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7F042">
      <w:pPr>
        <w:spacing w:line="600" w:lineRule="exact"/>
        <w:jc w:val="left"/>
        <w:rPr>
          <w:rFonts w:hint="eastAsia" w:ascii="宋体" w:hAnsi="宋体" w:eastAsia="宋体" w:cs="Times New Roman"/>
          <w:color w:val="000000" w:themeColor="text1"/>
          <w:sz w:val="44"/>
          <w:szCs w:val="44"/>
          <w:lang w:val="en-US" w:eastAsia="zh-CN"/>
          <w14:textFill>
            <w14:solidFill>
              <w14:schemeClr w14:val="tx1"/>
            </w14:solidFill>
          </w14:textFill>
        </w:rPr>
      </w:pPr>
    </w:p>
    <w:p w14:paraId="4C2CBAD2">
      <w:pPr>
        <w:spacing w:line="600" w:lineRule="exact"/>
        <w:jc w:val="center"/>
        <w:rPr>
          <w:rFonts w:hint="eastAsia" w:ascii="宋体" w:hAnsi="宋体" w:eastAsia="宋体" w:cs="Times New Roman"/>
          <w:color w:val="000000" w:themeColor="text1"/>
          <w:sz w:val="44"/>
          <w:szCs w:val="44"/>
          <w:lang w:eastAsia="zh-CN"/>
          <w14:textFill>
            <w14:solidFill>
              <w14:schemeClr w14:val="tx1"/>
            </w14:solidFill>
          </w14:textFill>
        </w:rPr>
      </w:pPr>
      <w:r>
        <w:rPr>
          <w:rFonts w:hint="eastAsia" w:ascii="宋体" w:hAnsi="宋体" w:eastAsia="宋体" w:cs="Times New Roman"/>
          <w:color w:val="000000" w:themeColor="text1"/>
          <w:sz w:val="44"/>
          <w:szCs w:val="44"/>
          <w:lang w:val="en-US" w:eastAsia="zh-CN"/>
          <w14:textFill>
            <w14:solidFill>
              <w14:schemeClr w14:val="tx1"/>
            </w14:solidFill>
          </w14:textFill>
        </w:rPr>
        <w:t>项目名称：</w:t>
      </w:r>
      <w:r>
        <w:rPr>
          <w:rFonts w:hint="eastAsia" w:ascii="宋体" w:hAnsi="宋体" w:eastAsia="宋体" w:cs="Times New Roman"/>
          <w:color w:val="000000" w:themeColor="text1"/>
          <w:sz w:val="44"/>
          <w:szCs w:val="44"/>
          <w14:textFill>
            <w14:solidFill>
              <w14:schemeClr w14:val="tx1"/>
            </w14:solidFill>
          </w14:textFill>
        </w:rPr>
        <w:t>新疆职业大学教学及实训设施</w:t>
      </w:r>
      <w:r>
        <w:rPr>
          <w:rFonts w:hint="eastAsia" w:ascii="宋体" w:hAnsi="宋体" w:eastAsia="宋体" w:cs="Times New Roman"/>
          <w:color w:val="000000" w:themeColor="text1"/>
          <w:sz w:val="44"/>
          <w:szCs w:val="44"/>
          <w:lang w:eastAsia="zh-CN"/>
          <w14:textFill>
            <w14:solidFill>
              <w14:schemeClr w14:val="tx1"/>
            </w14:solidFill>
          </w14:textFill>
        </w:rPr>
        <w:t>设</w:t>
      </w:r>
    </w:p>
    <w:p w14:paraId="0FEE425F">
      <w:pPr>
        <w:spacing w:line="600" w:lineRule="exact"/>
        <w:jc w:val="both"/>
        <w:rPr>
          <w:rFonts w:hint="eastAsia" w:ascii="宋体" w:hAnsi="宋体" w:eastAsia="宋体" w:cs="Times New Roman"/>
          <w:color w:val="000000" w:themeColor="text1"/>
          <w:sz w:val="44"/>
          <w:szCs w:val="44"/>
          <w:lang w:val="en-US" w:eastAsia="zh-CN"/>
          <w14:textFill>
            <w14:solidFill>
              <w14:schemeClr w14:val="tx1"/>
            </w14:solidFill>
          </w14:textFill>
        </w:rPr>
      </w:pPr>
      <w:r>
        <w:rPr>
          <w:rFonts w:hint="eastAsia" w:ascii="宋体" w:hAnsi="宋体" w:eastAsia="宋体" w:cs="Times New Roman"/>
          <w:color w:val="000000" w:themeColor="text1"/>
          <w:sz w:val="44"/>
          <w:szCs w:val="44"/>
          <w:lang w:eastAsia="zh-CN"/>
          <w14:textFill>
            <w14:solidFill>
              <w14:schemeClr w14:val="tx1"/>
            </w14:solidFill>
          </w14:textFill>
        </w:rPr>
        <w:t>备</w:t>
      </w:r>
      <w:r>
        <w:rPr>
          <w:rFonts w:hint="eastAsia" w:ascii="宋体" w:hAnsi="宋体" w:eastAsia="宋体" w:cs="Times New Roman"/>
          <w:color w:val="000000" w:themeColor="text1"/>
          <w:sz w:val="44"/>
          <w:szCs w:val="44"/>
          <w:lang w:val="en-US" w:eastAsia="zh-CN"/>
          <w14:textFill>
            <w14:solidFill>
              <w14:schemeClr w14:val="tx1"/>
            </w14:solidFill>
          </w14:textFill>
        </w:rPr>
        <w:t>桌</w:t>
      </w:r>
      <w:r>
        <w:rPr>
          <w:rFonts w:hint="eastAsia" w:ascii="宋体" w:hAnsi="宋体" w:eastAsia="宋体" w:cs="Times New Roman"/>
          <w:color w:val="000000" w:themeColor="text1"/>
          <w:sz w:val="44"/>
          <w:szCs w:val="44"/>
          <w14:textFill>
            <w14:solidFill>
              <w14:schemeClr w14:val="tx1"/>
            </w14:solidFill>
          </w14:textFill>
        </w:rPr>
        <w:t>椅等</w:t>
      </w:r>
      <w:r>
        <w:rPr>
          <w:rFonts w:hint="eastAsia" w:ascii="宋体" w:hAnsi="宋体" w:eastAsia="宋体" w:cs="Times New Roman"/>
          <w:color w:val="000000" w:themeColor="text1"/>
          <w:sz w:val="44"/>
          <w:szCs w:val="44"/>
          <w:lang w:eastAsia="zh-CN"/>
          <w14:textFill>
            <w14:solidFill>
              <w14:schemeClr w14:val="tx1"/>
            </w14:solidFill>
          </w14:textFill>
        </w:rPr>
        <w:t>搬运</w:t>
      </w:r>
      <w:r>
        <w:rPr>
          <w:rFonts w:hint="eastAsia" w:ascii="宋体" w:hAnsi="宋体" w:eastAsia="宋体" w:cs="Times New Roman"/>
          <w:color w:val="000000" w:themeColor="text1"/>
          <w:sz w:val="44"/>
          <w:szCs w:val="44"/>
          <w14:textFill>
            <w14:solidFill>
              <w14:schemeClr w14:val="tx1"/>
            </w14:solidFill>
          </w14:textFill>
        </w:rPr>
        <w:t>服务</w:t>
      </w:r>
      <w:r>
        <w:rPr>
          <w:rFonts w:hint="eastAsia" w:ascii="宋体" w:hAnsi="宋体" w:eastAsia="宋体" w:cs="Times New Roman"/>
          <w:color w:val="000000" w:themeColor="text1"/>
          <w:sz w:val="44"/>
          <w:szCs w:val="44"/>
          <w:lang w:val="en-US" w:eastAsia="zh-CN"/>
          <w14:textFill>
            <w14:solidFill>
              <w14:schemeClr w14:val="tx1"/>
            </w14:solidFill>
          </w14:textFill>
        </w:rPr>
        <w:t>项目标项一</w:t>
      </w:r>
    </w:p>
    <w:p w14:paraId="39C5F0AD">
      <w:pPr>
        <w:spacing w:line="600" w:lineRule="exact"/>
        <w:jc w:val="left"/>
        <w:rPr>
          <w:rFonts w:hint="eastAsia" w:ascii="宋体" w:hAnsi="宋体" w:eastAsia="宋体" w:cs="Times New Roman"/>
          <w:color w:val="000000" w:themeColor="text1"/>
          <w:sz w:val="44"/>
          <w:szCs w:val="44"/>
          <w:lang w:val="en-US" w:eastAsia="zh-CN"/>
          <w14:textFill>
            <w14:solidFill>
              <w14:schemeClr w14:val="tx1"/>
            </w14:solidFill>
          </w14:textFill>
        </w:rPr>
      </w:pPr>
    </w:p>
    <w:p w14:paraId="0B2B139C">
      <w:pPr>
        <w:spacing w:line="600" w:lineRule="exact"/>
        <w:jc w:val="left"/>
        <w:rPr>
          <w:rFonts w:hint="default" w:ascii="宋体" w:hAnsi="宋体" w:eastAsia="宋体" w:cs="Times New Roman"/>
          <w:color w:val="000000" w:themeColor="text1"/>
          <w:sz w:val="44"/>
          <w:szCs w:val="44"/>
          <w:lang w:val="en-US" w:eastAsia="zh-CN"/>
          <w14:textFill>
            <w14:solidFill>
              <w14:schemeClr w14:val="tx1"/>
            </w14:solidFill>
          </w14:textFill>
        </w:rPr>
      </w:pPr>
      <w:r>
        <w:rPr>
          <w:rFonts w:hint="eastAsia" w:ascii="宋体" w:hAnsi="宋体" w:eastAsia="宋体" w:cs="Times New Roman"/>
          <w:color w:val="000000" w:themeColor="text1"/>
          <w:sz w:val="44"/>
          <w:szCs w:val="44"/>
          <w:lang w:val="en-US" w:eastAsia="zh-CN"/>
          <w14:textFill>
            <w14:solidFill>
              <w14:schemeClr w14:val="tx1"/>
            </w14:solidFill>
          </w14:textFill>
        </w:rPr>
        <w:t>项目编号：ZZ2025-038-1</w:t>
      </w:r>
    </w:p>
    <w:p w14:paraId="76AA00F9">
      <w:pPr>
        <w:spacing w:line="600" w:lineRule="exact"/>
        <w:jc w:val="center"/>
        <w:rPr>
          <w:rFonts w:ascii="宋体" w:hAnsi="宋体" w:eastAsia="宋体" w:cs="Times New Roman"/>
          <w:color w:val="000000" w:themeColor="text1"/>
          <w:sz w:val="44"/>
          <w:szCs w:val="44"/>
          <w14:textFill>
            <w14:solidFill>
              <w14:schemeClr w14:val="tx1"/>
            </w14:solidFill>
          </w14:textFill>
        </w:rPr>
      </w:pPr>
    </w:p>
    <w:p w14:paraId="731F9EDE">
      <w:pPr>
        <w:spacing w:line="600" w:lineRule="exact"/>
        <w:jc w:val="center"/>
        <w:rPr>
          <w:rFonts w:ascii="宋体" w:hAnsi="宋体" w:eastAsia="宋体" w:cs="Times New Roman"/>
          <w:color w:val="000000" w:themeColor="text1"/>
          <w:sz w:val="44"/>
          <w:szCs w:val="44"/>
          <w14:textFill>
            <w14:solidFill>
              <w14:schemeClr w14:val="tx1"/>
            </w14:solidFill>
          </w14:textFill>
        </w:rPr>
      </w:pPr>
    </w:p>
    <w:p w14:paraId="1442DE23">
      <w:pPr>
        <w:spacing w:line="600" w:lineRule="exact"/>
        <w:jc w:val="both"/>
        <w:rPr>
          <w:rFonts w:ascii="宋体" w:hAnsi="宋体" w:eastAsia="宋体" w:cs="Times New Roman"/>
          <w:color w:val="000000" w:themeColor="text1"/>
          <w:sz w:val="44"/>
          <w:szCs w:val="44"/>
          <w14:textFill>
            <w14:solidFill>
              <w14:schemeClr w14:val="tx1"/>
            </w14:solidFill>
          </w14:textFill>
        </w:rPr>
      </w:pPr>
    </w:p>
    <w:p w14:paraId="0591848A">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cs="仿宋"/>
          <w:b/>
          <w:bCs/>
          <w:color w:val="000000" w:themeColor="text1"/>
          <w:sz w:val="72"/>
          <w:szCs w:val="72"/>
          <w14:textFill>
            <w14:solidFill>
              <w14:schemeClr w14:val="tx1"/>
            </w14:solidFill>
          </w14:textFill>
        </w:rPr>
      </w:pPr>
    </w:p>
    <w:p w14:paraId="52DDCFB4">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宋体" w:hAnsi="宋体" w:eastAsia="宋体" w:cs="仿宋"/>
          <w:b/>
          <w:bCs/>
          <w:color w:val="000000" w:themeColor="text1"/>
          <w:sz w:val="72"/>
          <w:szCs w:val="72"/>
          <w14:textFill>
            <w14:solidFill>
              <w14:schemeClr w14:val="tx1"/>
            </w14:solidFill>
          </w14:textFill>
        </w:rPr>
      </w:pPr>
      <w:r>
        <w:rPr>
          <w:rFonts w:hint="eastAsia" w:ascii="宋体" w:hAnsi="宋体" w:eastAsia="宋体" w:cs="仿宋"/>
          <w:b/>
          <w:bCs/>
          <w:color w:val="000000" w:themeColor="text1"/>
          <w:sz w:val="72"/>
          <w:szCs w:val="72"/>
          <w14:textFill>
            <w14:solidFill>
              <w14:schemeClr w14:val="tx1"/>
            </w14:solidFill>
          </w14:textFill>
        </w:rPr>
        <w:t>招标文件</w:t>
      </w:r>
    </w:p>
    <w:p w14:paraId="742282EC">
      <w:pPr>
        <w:spacing w:line="600" w:lineRule="exact"/>
        <w:jc w:val="center"/>
        <w:rPr>
          <w:rFonts w:ascii="宋体" w:hAnsi="宋体" w:eastAsia="宋体" w:cs="仿宋"/>
          <w:b/>
          <w:bCs/>
          <w:color w:val="000000" w:themeColor="text1"/>
          <w:sz w:val="44"/>
          <w:szCs w:val="52"/>
          <w14:textFill>
            <w14:solidFill>
              <w14:schemeClr w14:val="tx1"/>
            </w14:solidFill>
          </w14:textFill>
        </w:rPr>
      </w:pPr>
    </w:p>
    <w:p w14:paraId="7AFEBC2C">
      <w:pPr>
        <w:spacing w:line="360" w:lineRule="auto"/>
        <w:ind w:firstLine="600"/>
        <w:rPr>
          <w:rFonts w:ascii="宋体" w:hAnsi="宋体" w:eastAsia="宋体" w:cs="仿宋"/>
          <w:b/>
          <w:bCs/>
          <w:color w:val="000000" w:themeColor="text1"/>
          <w:sz w:val="30"/>
          <w14:textFill>
            <w14:solidFill>
              <w14:schemeClr w14:val="tx1"/>
            </w14:solidFill>
          </w14:textFill>
        </w:rPr>
      </w:pPr>
    </w:p>
    <w:p w14:paraId="7A059251">
      <w:pPr>
        <w:spacing w:line="360" w:lineRule="auto"/>
        <w:ind w:firstLine="600"/>
        <w:rPr>
          <w:rFonts w:ascii="宋体" w:hAnsi="宋体" w:eastAsia="宋体" w:cs="仿宋"/>
          <w:b/>
          <w:bCs/>
          <w:color w:val="000000" w:themeColor="text1"/>
          <w:sz w:val="30"/>
          <w14:textFill>
            <w14:solidFill>
              <w14:schemeClr w14:val="tx1"/>
            </w14:solidFill>
          </w14:textFill>
        </w:rPr>
      </w:pPr>
    </w:p>
    <w:p w14:paraId="4A9BCFAB">
      <w:pPr>
        <w:spacing w:line="360" w:lineRule="auto"/>
        <w:ind w:firstLine="600"/>
        <w:rPr>
          <w:rFonts w:hint="eastAsia" w:ascii="宋体" w:hAnsi="宋体" w:eastAsia="宋体" w:cs="仿宋"/>
          <w:color w:val="000000" w:themeColor="text1"/>
          <w:sz w:val="32"/>
          <w:szCs w:val="32"/>
          <w14:textFill>
            <w14:solidFill>
              <w14:schemeClr w14:val="tx1"/>
            </w14:solidFill>
          </w14:textFill>
        </w:rPr>
      </w:pPr>
    </w:p>
    <w:p w14:paraId="6D0F6CDB">
      <w:pPr>
        <w:spacing w:line="360" w:lineRule="auto"/>
        <w:ind w:firstLine="600"/>
        <w:rPr>
          <w:rFonts w:hint="eastAsia" w:ascii="宋体" w:hAnsi="宋体" w:eastAsia="宋体" w:cs="仿宋"/>
          <w:color w:val="000000" w:themeColor="text1"/>
          <w:sz w:val="32"/>
          <w:szCs w:val="32"/>
          <w14:textFill>
            <w14:solidFill>
              <w14:schemeClr w14:val="tx1"/>
            </w14:solidFill>
          </w14:textFill>
        </w:rPr>
      </w:pPr>
    </w:p>
    <w:p w14:paraId="3F9269F7">
      <w:pPr>
        <w:keepNext w:val="0"/>
        <w:keepLines w:val="0"/>
        <w:pageBreakBefore w:val="0"/>
        <w:widowControl w:val="0"/>
        <w:kinsoku/>
        <w:wordWrap/>
        <w:overflowPunct/>
        <w:topLinePunct w:val="0"/>
        <w:autoSpaceDE/>
        <w:autoSpaceDN/>
        <w:bidi w:val="0"/>
        <w:adjustRightInd/>
        <w:snapToGrid/>
        <w:spacing w:line="800" w:lineRule="exact"/>
        <w:ind w:firstLine="601"/>
        <w:textAlignment w:val="auto"/>
        <w:rPr>
          <w:rFonts w:hint="eastAsia" w:ascii="宋体" w:hAnsi="宋体" w:eastAsia="宋体" w:cs="仿宋"/>
          <w:color w:val="000000" w:themeColor="text1"/>
          <w:sz w:val="32"/>
          <w:szCs w:val="32"/>
          <w:lang w:val="en-US" w:eastAsia="zh-CN"/>
          <w14:textFill>
            <w14:solidFill>
              <w14:schemeClr w14:val="tx1"/>
            </w14:solidFill>
          </w14:textFill>
        </w:rPr>
      </w:pPr>
      <w:r>
        <w:rPr>
          <w:rFonts w:hint="eastAsia" w:ascii="宋体" w:hAnsi="宋体" w:eastAsia="宋体" w:cs="仿宋"/>
          <w:color w:val="000000" w:themeColor="text1"/>
          <w:sz w:val="32"/>
          <w:szCs w:val="32"/>
          <w14:textFill>
            <w14:solidFill>
              <w14:schemeClr w14:val="tx1"/>
            </w14:solidFill>
          </w14:textFill>
        </w:rPr>
        <w:t>采购人：新疆</w:t>
      </w:r>
      <w:r>
        <w:rPr>
          <w:rFonts w:hint="eastAsia" w:ascii="宋体" w:hAnsi="宋体" w:eastAsia="宋体" w:cs="仿宋"/>
          <w:color w:val="000000" w:themeColor="text1"/>
          <w:sz w:val="32"/>
          <w:szCs w:val="32"/>
          <w:lang w:val="en-US" w:eastAsia="zh-CN"/>
          <w14:textFill>
            <w14:solidFill>
              <w14:schemeClr w14:val="tx1"/>
            </w14:solidFill>
          </w14:textFill>
        </w:rPr>
        <w:t>职业</w:t>
      </w:r>
      <w:r>
        <w:rPr>
          <w:rFonts w:hint="eastAsia" w:ascii="宋体" w:hAnsi="宋体" w:eastAsia="宋体" w:cs="仿宋"/>
          <w:color w:val="000000" w:themeColor="text1"/>
          <w:sz w:val="32"/>
          <w:szCs w:val="32"/>
          <w14:textFill>
            <w14:solidFill>
              <w14:schemeClr w14:val="tx1"/>
            </w14:solidFill>
          </w14:textFill>
        </w:rPr>
        <w:t>大学</w:t>
      </w:r>
    </w:p>
    <w:p w14:paraId="18C84B30">
      <w:pPr>
        <w:keepNext w:val="0"/>
        <w:keepLines w:val="0"/>
        <w:pageBreakBefore w:val="0"/>
        <w:widowControl w:val="0"/>
        <w:kinsoku/>
        <w:wordWrap/>
        <w:overflowPunct/>
        <w:topLinePunct w:val="0"/>
        <w:autoSpaceDE/>
        <w:autoSpaceDN/>
        <w:bidi w:val="0"/>
        <w:adjustRightInd/>
        <w:snapToGrid/>
        <w:spacing w:line="800" w:lineRule="exact"/>
        <w:ind w:firstLine="601"/>
        <w:textAlignment w:val="auto"/>
        <w:rPr>
          <w:rFonts w:hint="eastAsia" w:ascii="宋体" w:hAnsi="宋体" w:eastAsia="宋体" w:cs="仿宋"/>
          <w:color w:val="000000" w:themeColor="text1"/>
          <w:sz w:val="32"/>
          <w:szCs w:val="32"/>
          <w:lang w:val="en-US" w:eastAsia="zh-CN"/>
          <w14:textFill>
            <w14:solidFill>
              <w14:schemeClr w14:val="tx1"/>
            </w14:solidFill>
          </w14:textFill>
        </w:rPr>
      </w:pPr>
      <w:r>
        <w:rPr>
          <w:rFonts w:hint="eastAsia" w:ascii="宋体" w:hAnsi="宋体" w:eastAsia="宋体" w:cs="仿宋"/>
          <w:color w:val="000000" w:themeColor="text1"/>
          <w:sz w:val="32"/>
          <w:szCs w:val="32"/>
          <w:lang w:val="en-US" w:eastAsia="zh-CN"/>
          <w14:textFill>
            <w14:solidFill>
              <w14:schemeClr w14:val="tx1"/>
            </w14:solidFill>
          </w14:textFill>
        </w:rPr>
        <w:t>采购</w:t>
      </w:r>
      <w:r>
        <w:rPr>
          <w:rFonts w:hint="eastAsia" w:ascii="宋体" w:hAnsi="宋体" w:eastAsia="宋体" w:cs="仿宋"/>
          <w:color w:val="000000" w:themeColor="text1"/>
          <w:sz w:val="32"/>
          <w:szCs w:val="32"/>
          <w14:textFill>
            <w14:solidFill>
              <w14:schemeClr w14:val="tx1"/>
            </w14:solidFill>
          </w14:textFill>
        </w:rPr>
        <w:t>代理机构：新疆中咨建设项目管理有限公司</w:t>
      </w:r>
    </w:p>
    <w:p w14:paraId="52B9184A">
      <w:pPr>
        <w:keepNext w:val="0"/>
        <w:keepLines w:val="0"/>
        <w:pageBreakBefore w:val="0"/>
        <w:widowControl w:val="0"/>
        <w:kinsoku/>
        <w:wordWrap/>
        <w:overflowPunct/>
        <w:topLinePunct w:val="0"/>
        <w:autoSpaceDE/>
        <w:autoSpaceDN/>
        <w:bidi w:val="0"/>
        <w:adjustRightInd/>
        <w:snapToGrid/>
        <w:spacing w:line="800" w:lineRule="exact"/>
        <w:ind w:firstLine="601"/>
        <w:textAlignment w:val="auto"/>
        <w:rPr>
          <w:rFonts w:hint="default" w:ascii="宋体" w:hAnsi="宋体" w:eastAsia="宋体" w:cs="仿宋"/>
          <w:color w:val="000000" w:themeColor="text1"/>
          <w:sz w:val="32"/>
          <w:szCs w:val="32"/>
          <w:lang w:val="en-US" w:eastAsia="zh-CN"/>
          <w14:textFill>
            <w14:solidFill>
              <w14:schemeClr w14:val="tx1"/>
            </w14:solidFill>
          </w14:textFill>
        </w:rPr>
      </w:pPr>
      <w:r>
        <w:rPr>
          <w:rFonts w:hint="eastAsia" w:ascii="宋体" w:hAnsi="宋体" w:eastAsia="宋体" w:cs="仿宋"/>
          <w:color w:val="000000" w:themeColor="text1"/>
          <w:sz w:val="32"/>
          <w:szCs w:val="32"/>
          <w:lang w:val="en-US" w:eastAsia="zh-CN"/>
          <w14:textFill>
            <w14:solidFill>
              <w14:schemeClr w14:val="tx1"/>
            </w14:solidFill>
          </w14:textFill>
        </w:rPr>
        <w:t>编制日期：2025年05月</w:t>
      </w:r>
    </w:p>
    <w:p w14:paraId="2F4A9286">
      <w:pPr>
        <w:spacing w:line="360" w:lineRule="auto"/>
        <w:ind w:firstLine="600"/>
        <w:rPr>
          <w:rFonts w:ascii="宋体" w:hAnsi="宋体" w:eastAsia="宋体" w:cs="仿宋"/>
          <w:color w:val="000000" w:themeColor="text1"/>
          <w:sz w:val="32"/>
          <w:szCs w:val="32"/>
          <w14:textFill>
            <w14:solidFill>
              <w14:schemeClr w14:val="tx1"/>
            </w14:solidFill>
          </w14:textFill>
        </w:rPr>
      </w:pPr>
    </w:p>
    <w:p w14:paraId="08F7FBCF">
      <w:pPr>
        <w:spacing w:line="400" w:lineRule="exact"/>
        <w:rPr>
          <w:rFonts w:ascii="宋体" w:hAnsi="宋体" w:eastAsia="宋体" w:cs="Times New Roman"/>
          <w:color w:val="000000" w:themeColor="text1"/>
          <w:sz w:val="24"/>
          <w:szCs w:val="24"/>
          <w14:textFill>
            <w14:solidFill>
              <w14:schemeClr w14:val="tx1"/>
            </w14:solidFill>
          </w14:textFill>
        </w:rPr>
        <w:sectPr>
          <w:footerReference r:id="rId4" w:type="first"/>
          <w:headerReference r:id="rId3" w:type="default"/>
          <w:pgSz w:w="11906" w:h="16838"/>
          <w:pgMar w:top="1440" w:right="1800" w:bottom="1440" w:left="1800" w:header="851" w:footer="992" w:gutter="0"/>
          <w:cols w:space="720" w:num="1"/>
          <w:docGrid w:type="lines" w:linePitch="312" w:charSpace="0"/>
        </w:sectPr>
      </w:pPr>
    </w:p>
    <w:p w14:paraId="48322F90">
      <w:pPr>
        <w:keepNext/>
        <w:keepLines/>
        <w:widowControl/>
        <w:spacing w:line="360" w:lineRule="auto"/>
        <w:jc w:val="both"/>
        <w:rPr>
          <w:rFonts w:ascii="宋体" w:hAnsi="宋体" w:eastAsia="宋体" w:cs="宋体"/>
          <w:b/>
          <w:bCs/>
          <w:color w:val="000000" w:themeColor="text1"/>
          <w:kern w:val="0"/>
          <w:sz w:val="36"/>
          <w:szCs w:val="28"/>
          <w14:textFill>
            <w14:solidFill>
              <w14:schemeClr w14:val="tx1"/>
            </w14:solidFill>
          </w14:textFill>
        </w:rPr>
      </w:pPr>
    </w:p>
    <w:p w14:paraId="4EEE50AD">
      <w:pPr>
        <w:pStyle w:val="30"/>
        <w:tabs>
          <w:tab w:val="right" w:leader="dot" w:pos="8306"/>
        </w:tabs>
        <w:rPr>
          <w:rFonts w:ascii="宋体" w:hAnsi="宋体" w:cs="宋体"/>
          <w:sz w:val="28"/>
          <w:szCs w:val="28"/>
        </w:rPr>
      </w:pPr>
      <w:r>
        <w:rPr>
          <w:rFonts w:hint="eastAsia" w:ascii="宋体" w:hAnsi="宋体" w:cs="宋体"/>
          <w:b/>
          <w:color w:val="000000" w:themeColor="text1"/>
          <w:sz w:val="24"/>
          <w:szCs w:val="24"/>
          <w14:textFill>
            <w14:solidFill>
              <w14:schemeClr w14:val="tx1"/>
            </w14:solidFill>
          </w14:textFill>
        </w:rPr>
        <w:fldChar w:fldCharType="begin"/>
      </w:r>
      <w:r>
        <w:rPr>
          <w:rFonts w:hint="eastAsia" w:ascii="宋体" w:hAnsi="宋体" w:cs="宋体"/>
          <w:b/>
          <w:color w:val="000000" w:themeColor="text1"/>
          <w:sz w:val="24"/>
          <w:szCs w:val="24"/>
          <w14:textFill>
            <w14:solidFill>
              <w14:schemeClr w14:val="tx1"/>
            </w14:solidFill>
          </w14:textFill>
        </w:rPr>
        <w:instrText xml:space="preserve"> TOC \o "1-7" \h \z \u </w:instrText>
      </w:r>
      <w:r>
        <w:rPr>
          <w:rFonts w:hint="eastAsia" w:ascii="宋体" w:hAnsi="宋体" w:cs="宋体"/>
          <w:b/>
          <w:color w:val="000000" w:themeColor="text1"/>
          <w:sz w:val="24"/>
          <w:szCs w:val="24"/>
          <w14:textFill>
            <w14:solidFill>
              <w14:schemeClr w14:val="tx1"/>
            </w14:solidFill>
          </w14:textFill>
        </w:rPr>
        <w:fldChar w:fldCharType="separate"/>
      </w:r>
    </w:p>
    <w:sdt>
      <w:sdtPr>
        <w:rPr>
          <w:rFonts w:ascii="宋体" w:hAnsi="宋体" w:eastAsia="宋体" w:cstheme="minorBidi"/>
          <w:kern w:val="2"/>
          <w:sz w:val="28"/>
          <w:szCs w:val="28"/>
          <w:lang w:val="en-US" w:eastAsia="zh-CN" w:bidi="ar-SA"/>
        </w:rPr>
        <w:id w:val="147453351"/>
        <w15:color w:val="DBDBDB"/>
        <w:docPartObj>
          <w:docPartGallery w:val="Table of Contents"/>
          <w:docPartUnique/>
        </w:docPartObj>
      </w:sdtPr>
      <w:sdtEndPr>
        <w:rPr>
          <w:rFonts w:ascii="宋体" w:hAnsi="宋体" w:eastAsia="宋体" w:cs="宋体"/>
          <w:kern w:val="0"/>
          <w:sz w:val="24"/>
          <w:szCs w:val="24"/>
          <w:lang w:val="en-US" w:eastAsia="zh-CN" w:bidi="ar-SA"/>
        </w:rPr>
      </w:sdtEndPr>
      <w:sdtContent>
        <w:p w14:paraId="6C589C0D">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6F386994">
          <w:pPr>
            <w:pStyle w:val="30"/>
            <w:tabs>
              <w:tab w:val="right" w:leader="dot" w:pos="8306"/>
            </w:tabs>
            <w:rPr>
              <w:b/>
              <w:bCs/>
              <w:sz w:val="28"/>
              <w:szCs w:val="28"/>
            </w:rPr>
          </w:pPr>
          <w:r>
            <w:rPr>
              <w:rFonts w:ascii="宋体" w:hAnsi="宋体" w:cs="宋体"/>
              <w:b/>
              <w:bCs/>
              <w:sz w:val="28"/>
              <w:szCs w:val="28"/>
            </w:rPr>
            <w:fldChar w:fldCharType="begin"/>
          </w:r>
          <w:r>
            <w:rPr>
              <w:rFonts w:ascii="宋体" w:hAnsi="宋体" w:cs="宋体"/>
              <w:b/>
              <w:bCs/>
              <w:sz w:val="28"/>
              <w:szCs w:val="28"/>
            </w:rPr>
            <w:instrText xml:space="preserve"> HYPERLINK \l _Toc26797 </w:instrText>
          </w:r>
          <w:r>
            <w:rPr>
              <w:rFonts w:ascii="宋体" w:hAnsi="宋体" w:cs="宋体"/>
              <w:b/>
              <w:bCs/>
              <w:sz w:val="28"/>
              <w:szCs w:val="28"/>
            </w:rPr>
            <w:fldChar w:fldCharType="separate"/>
          </w:r>
          <w:r>
            <w:rPr>
              <w:rFonts w:hint="eastAsia"/>
              <w:b/>
              <w:bCs/>
              <w:sz w:val="28"/>
              <w:szCs w:val="28"/>
            </w:rPr>
            <w:t>第</w:t>
          </w:r>
          <w:r>
            <w:rPr>
              <w:rFonts w:hint="eastAsia"/>
              <w:b/>
              <w:bCs/>
              <w:sz w:val="28"/>
              <w:szCs w:val="28"/>
              <w:lang w:val="en-US" w:eastAsia="zh-CN"/>
            </w:rPr>
            <w:t>一</w:t>
          </w:r>
          <w:r>
            <w:rPr>
              <w:rFonts w:hint="eastAsia"/>
              <w:b/>
              <w:bCs/>
              <w:sz w:val="28"/>
              <w:szCs w:val="28"/>
            </w:rPr>
            <w:t>章　</w:t>
          </w:r>
          <w:r>
            <w:rPr>
              <w:rFonts w:hint="eastAsia"/>
              <w:b/>
              <w:bCs/>
              <w:sz w:val="28"/>
              <w:szCs w:val="28"/>
              <w:lang w:val="en-US" w:eastAsia="zh-CN"/>
            </w:rPr>
            <w:t>招标公告</w:t>
          </w:r>
          <w:r>
            <w:rPr>
              <w:b/>
              <w:bCs/>
              <w:sz w:val="28"/>
              <w:szCs w:val="28"/>
            </w:rPr>
            <w:tab/>
          </w:r>
          <w:r>
            <w:rPr>
              <w:rFonts w:hint="eastAsia"/>
              <w:b/>
              <w:bCs/>
              <w:sz w:val="28"/>
              <w:szCs w:val="28"/>
              <w:lang w:val="en-US" w:eastAsia="zh-CN"/>
            </w:rPr>
            <w:t>1</w:t>
          </w:r>
          <w:r>
            <w:rPr>
              <w:rFonts w:ascii="宋体" w:hAnsi="宋体" w:cs="宋体"/>
              <w:b/>
              <w:bCs/>
              <w:sz w:val="28"/>
              <w:szCs w:val="28"/>
            </w:rPr>
            <w:fldChar w:fldCharType="end"/>
          </w:r>
          <w:r>
            <w:rPr>
              <w:rFonts w:ascii="宋体" w:hAnsi="宋体" w:cs="宋体"/>
              <w:b/>
              <w:bCs/>
              <w:sz w:val="28"/>
              <w:szCs w:val="28"/>
            </w:rPr>
            <w:fldChar w:fldCharType="begin"/>
          </w:r>
          <w:r>
            <w:rPr>
              <w:b/>
              <w:bCs/>
              <w:sz w:val="28"/>
              <w:szCs w:val="28"/>
            </w:rPr>
            <w:instrText xml:space="preserve">TOC \o "1-1" \h \u </w:instrText>
          </w:r>
          <w:r>
            <w:rPr>
              <w:rFonts w:ascii="宋体" w:hAnsi="宋体" w:cs="宋体"/>
              <w:b/>
              <w:bCs/>
              <w:sz w:val="28"/>
              <w:szCs w:val="28"/>
            </w:rPr>
            <w:fldChar w:fldCharType="separate"/>
          </w:r>
        </w:p>
        <w:p w14:paraId="6CB6BE93">
          <w:pPr>
            <w:pStyle w:val="30"/>
            <w:tabs>
              <w:tab w:val="right" w:leader="dot" w:pos="8306"/>
            </w:tabs>
            <w:rPr>
              <w:b/>
              <w:bCs/>
              <w:sz w:val="28"/>
              <w:szCs w:val="28"/>
            </w:rPr>
          </w:pPr>
          <w:r>
            <w:rPr>
              <w:rFonts w:ascii="宋体" w:hAnsi="宋体" w:cs="宋体"/>
              <w:b/>
              <w:bCs/>
              <w:sz w:val="28"/>
              <w:szCs w:val="28"/>
            </w:rPr>
            <w:fldChar w:fldCharType="begin"/>
          </w:r>
          <w:r>
            <w:rPr>
              <w:rFonts w:ascii="宋体" w:hAnsi="宋体" w:cs="宋体"/>
              <w:b/>
              <w:bCs/>
              <w:sz w:val="28"/>
              <w:szCs w:val="28"/>
            </w:rPr>
            <w:instrText xml:space="preserve"> HYPERLINK \l _Toc26797 </w:instrText>
          </w:r>
          <w:r>
            <w:rPr>
              <w:rFonts w:ascii="宋体" w:hAnsi="宋体" w:cs="宋体"/>
              <w:b/>
              <w:bCs/>
              <w:sz w:val="28"/>
              <w:szCs w:val="28"/>
            </w:rPr>
            <w:fldChar w:fldCharType="separate"/>
          </w:r>
          <w:r>
            <w:rPr>
              <w:rFonts w:hint="eastAsia"/>
              <w:b/>
              <w:bCs/>
              <w:sz w:val="28"/>
              <w:szCs w:val="28"/>
            </w:rPr>
            <w:t>第二章　供应商须知</w:t>
          </w:r>
          <w:r>
            <w:rPr>
              <w:b/>
              <w:bCs/>
              <w:sz w:val="28"/>
              <w:szCs w:val="28"/>
            </w:rPr>
            <w:tab/>
          </w:r>
          <w:r>
            <w:rPr>
              <w:b/>
              <w:bCs/>
              <w:sz w:val="28"/>
              <w:szCs w:val="28"/>
            </w:rPr>
            <w:fldChar w:fldCharType="begin"/>
          </w:r>
          <w:r>
            <w:rPr>
              <w:b/>
              <w:bCs/>
              <w:sz w:val="28"/>
              <w:szCs w:val="28"/>
            </w:rPr>
            <w:instrText xml:space="preserve"> PAGEREF _Toc26797 \h </w:instrText>
          </w:r>
          <w:r>
            <w:rPr>
              <w:b/>
              <w:bCs/>
              <w:sz w:val="28"/>
              <w:szCs w:val="28"/>
            </w:rPr>
            <w:fldChar w:fldCharType="separate"/>
          </w:r>
          <w:r>
            <w:rPr>
              <w:b/>
              <w:bCs/>
              <w:sz w:val="28"/>
              <w:szCs w:val="28"/>
            </w:rPr>
            <w:t>6</w:t>
          </w:r>
          <w:r>
            <w:rPr>
              <w:b/>
              <w:bCs/>
              <w:sz w:val="28"/>
              <w:szCs w:val="28"/>
            </w:rPr>
            <w:fldChar w:fldCharType="end"/>
          </w:r>
          <w:r>
            <w:rPr>
              <w:rFonts w:ascii="宋体" w:hAnsi="宋体" w:cs="宋体"/>
              <w:b/>
              <w:bCs/>
              <w:sz w:val="28"/>
              <w:szCs w:val="28"/>
            </w:rPr>
            <w:fldChar w:fldCharType="end"/>
          </w:r>
        </w:p>
        <w:p w14:paraId="0DE935AA">
          <w:pPr>
            <w:pStyle w:val="30"/>
            <w:tabs>
              <w:tab w:val="right" w:leader="dot" w:pos="8306"/>
            </w:tabs>
            <w:rPr>
              <w:b/>
              <w:bCs/>
              <w:sz w:val="28"/>
              <w:szCs w:val="28"/>
            </w:rPr>
          </w:pPr>
          <w:r>
            <w:rPr>
              <w:rFonts w:ascii="宋体" w:hAnsi="宋体" w:cs="宋体"/>
              <w:b/>
              <w:bCs/>
              <w:sz w:val="28"/>
              <w:szCs w:val="28"/>
            </w:rPr>
            <w:fldChar w:fldCharType="begin"/>
          </w:r>
          <w:r>
            <w:rPr>
              <w:rFonts w:ascii="宋体" w:hAnsi="宋体" w:cs="宋体"/>
              <w:b/>
              <w:bCs/>
              <w:sz w:val="28"/>
              <w:szCs w:val="28"/>
            </w:rPr>
            <w:instrText xml:space="preserve"> HYPERLINK \l _Toc31452 </w:instrText>
          </w:r>
          <w:r>
            <w:rPr>
              <w:rFonts w:ascii="宋体" w:hAnsi="宋体" w:cs="宋体"/>
              <w:b/>
              <w:bCs/>
              <w:sz w:val="28"/>
              <w:szCs w:val="28"/>
            </w:rPr>
            <w:fldChar w:fldCharType="separate"/>
          </w:r>
          <w:r>
            <w:rPr>
              <w:rFonts w:hint="eastAsia"/>
              <w:b/>
              <w:bCs/>
              <w:sz w:val="28"/>
              <w:szCs w:val="28"/>
            </w:rPr>
            <w:t>第三章　评标办法及标准</w:t>
          </w:r>
          <w:r>
            <w:rPr>
              <w:b/>
              <w:bCs/>
              <w:sz w:val="28"/>
              <w:szCs w:val="28"/>
            </w:rPr>
            <w:tab/>
          </w:r>
          <w:r>
            <w:rPr>
              <w:b/>
              <w:bCs/>
              <w:sz w:val="28"/>
              <w:szCs w:val="28"/>
            </w:rPr>
            <w:fldChar w:fldCharType="begin"/>
          </w:r>
          <w:r>
            <w:rPr>
              <w:b/>
              <w:bCs/>
              <w:sz w:val="28"/>
              <w:szCs w:val="28"/>
            </w:rPr>
            <w:instrText xml:space="preserve"> PAGEREF _Toc31452 \h </w:instrText>
          </w:r>
          <w:r>
            <w:rPr>
              <w:b/>
              <w:bCs/>
              <w:sz w:val="28"/>
              <w:szCs w:val="28"/>
            </w:rPr>
            <w:fldChar w:fldCharType="separate"/>
          </w:r>
          <w:r>
            <w:rPr>
              <w:b/>
              <w:bCs/>
              <w:sz w:val="28"/>
              <w:szCs w:val="28"/>
            </w:rPr>
            <w:t>23</w:t>
          </w:r>
          <w:r>
            <w:rPr>
              <w:b/>
              <w:bCs/>
              <w:sz w:val="28"/>
              <w:szCs w:val="28"/>
            </w:rPr>
            <w:fldChar w:fldCharType="end"/>
          </w:r>
          <w:r>
            <w:rPr>
              <w:rFonts w:ascii="宋体" w:hAnsi="宋体" w:cs="宋体"/>
              <w:b/>
              <w:bCs/>
              <w:sz w:val="28"/>
              <w:szCs w:val="28"/>
            </w:rPr>
            <w:fldChar w:fldCharType="end"/>
          </w:r>
        </w:p>
        <w:p w14:paraId="0A8134F6">
          <w:pPr>
            <w:pStyle w:val="30"/>
            <w:tabs>
              <w:tab w:val="right" w:leader="dot" w:pos="8306"/>
            </w:tabs>
            <w:rPr>
              <w:b/>
              <w:bCs/>
              <w:sz w:val="28"/>
              <w:szCs w:val="28"/>
            </w:rPr>
          </w:pPr>
          <w:r>
            <w:rPr>
              <w:rFonts w:ascii="宋体" w:hAnsi="宋体" w:cs="宋体"/>
              <w:b/>
              <w:bCs/>
              <w:sz w:val="28"/>
              <w:szCs w:val="28"/>
            </w:rPr>
            <w:fldChar w:fldCharType="begin"/>
          </w:r>
          <w:r>
            <w:rPr>
              <w:rFonts w:ascii="宋体" w:hAnsi="宋体" w:cs="宋体"/>
              <w:b/>
              <w:bCs/>
              <w:sz w:val="28"/>
              <w:szCs w:val="28"/>
            </w:rPr>
            <w:instrText xml:space="preserve"> HYPERLINK \l _Toc10306 </w:instrText>
          </w:r>
          <w:r>
            <w:rPr>
              <w:rFonts w:ascii="宋体" w:hAnsi="宋体" w:cs="宋体"/>
              <w:b/>
              <w:bCs/>
              <w:sz w:val="28"/>
              <w:szCs w:val="28"/>
            </w:rPr>
            <w:fldChar w:fldCharType="separate"/>
          </w:r>
          <w:r>
            <w:rPr>
              <w:rFonts w:hint="eastAsia"/>
              <w:b/>
              <w:bCs/>
              <w:sz w:val="28"/>
              <w:szCs w:val="28"/>
            </w:rPr>
            <w:t>第四章　拟签订的合同文本</w:t>
          </w:r>
          <w:r>
            <w:rPr>
              <w:b/>
              <w:bCs/>
              <w:sz w:val="28"/>
              <w:szCs w:val="28"/>
            </w:rPr>
            <w:tab/>
          </w:r>
          <w:r>
            <w:rPr>
              <w:b/>
              <w:bCs/>
              <w:sz w:val="28"/>
              <w:szCs w:val="28"/>
            </w:rPr>
            <w:fldChar w:fldCharType="begin"/>
          </w:r>
          <w:r>
            <w:rPr>
              <w:b/>
              <w:bCs/>
              <w:sz w:val="28"/>
              <w:szCs w:val="28"/>
            </w:rPr>
            <w:instrText xml:space="preserve"> PAGEREF _Toc10306 \h </w:instrText>
          </w:r>
          <w:r>
            <w:rPr>
              <w:b/>
              <w:bCs/>
              <w:sz w:val="28"/>
              <w:szCs w:val="28"/>
            </w:rPr>
            <w:fldChar w:fldCharType="separate"/>
          </w:r>
          <w:r>
            <w:rPr>
              <w:b/>
              <w:bCs/>
              <w:sz w:val="28"/>
              <w:szCs w:val="28"/>
            </w:rPr>
            <w:t>29</w:t>
          </w:r>
          <w:r>
            <w:rPr>
              <w:b/>
              <w:bCs/>
              <w:sz w:val="28"/>
              <w:szCs w:val="28"/>
            </w:rPr>
            <w:fldChar w:fldCharType="end"/>
          </w:r>
          <w:r>
            <w:rPr>
              <w:rFonts w:ascii="宋体" w:hAnsi="宋体" w:cs="宋体"/>
              <w:b/>
              <w:bCs/>
              <w:sz w:val="28"/>
              <w:szCs w:val="28"/>
            </w:rPr>
            <w:fldChar w:fldCharType="end"/>
          </w:r>
        </w:p>
        <w:p w14:paraId="6B2A3411">
          <w:pPr>
            <w:pStyle w:val="30"/>
            <w:tabs>
              <w:tab w:val="right" w:leader="dot" w:pos="8306"/>
            </w:tabs>
            <w:rPr>
              <w:b/>
              <w:bCs/>
              <w:sz w:val="28"/>
              <w:szCs w:val="28"/>
            </w:rPr>
          </w:pPr>
          <w:r>
            <w:rPr>
              <w:rFonts w:ascii="宋体" w:hAnsi="宋体" w:cs="宋体"/>
              <w:b/>
              <w:bCs/>
              <w:sz w:val="28"/>
              <w:szCs w:val="28"/>
            </w:rPr>
            <w:fldChar w:fldCharType="begin"/>
          </w:r>
          <w:r>
            <w:rPr>
              <w:rFonts w:ascii="宋体" w:hAnsi="宋体" w:cs="宋体"/>
              <w:b/>
              <w:bCs/>
              <w:sz w:val="28"/>
              <w:szCs w:val="28"/>
            </w:rPr>
            <w:instrText xml:space="preserve"> HYPERLINK \l _Toc16583 </w:instrText>
          </w:r>
          <w:r>
            <w:rPr>
              <w:rFonts w:ascii="宋体" w:hAnsi="宋体" w:cs="宋体"/>
              <w:b/>
              <w:bCs/>
              <w:sz w:val="28"/>
              <w:szCs w:val="28"/>
            </w:rPr>
            <w:fldChar w:fldCharType="separate"/>
          </w:r>
          <w:r>
            <w:rPr>
              <w:rFonts w:hint="eastAsia"/>
              <w:b/>
              <w:bCs/>
              <w:sz w:val="28"/>
              <w:szCs w:val="28"/>
            </w:rPr>
            <w:t>第五章　投标文件组成</w:t>
          </w:r>
          <w:r>
            <w:rPr>
              <w:b/>
              <w:bCs/>
              <w:sz w:val="28"/>
              <w:szCs w:val="28"/>
            </w:rPr>
            <w:tab/>
          </w:r>
          <w:r>
            <w:rPr>
              <w:b/>
              <w:bCs/>
              <w:sz w:val="28"/>
              <w:szCs w:val="28"/>
            </w:rPr>
            <w:fldChar w:fldCharType="begin"/>
          </w:r>
          <w:r>
            <w:rPr>
              <w:b/>
              <w:bCs/>
              <w:sz w:val="28"/>
              <w:szCs w:val="28"/>
            </w:rPr>
            <w:instrText xml:space="preserve"> PAGEREF _Toc16583 \h </w:instrText>
          </w:r>
          <w:r>
            <w:rPr>
              <w:b/>
              <w:bCs/>
              <w:sz w:val="28"/>
              <w:szCs w:val="28"/>
            </w:rPr>
            <w:fldChar w:fldCharType="separate"/>
          </w:r>
          <w:r>
            <w:rPr>
              <w:b/>
              <w:bCs/>
              <w:sz w:val="28"/>
              <w:szCs w:val="28"/>
            </w:rPr>
            <w:t>32</w:t>
          </w:r>
          <w:r>
            <w:rPr>
              <w:b/>
              <w:bCs/>
              <w:sz w:val="28"/>
              <w:szCs w:val="28"/>
            </w:rPr>
            <w:fldChar w:fldCharType="end"/>
          </w:r>
          <w:r>
            <w:rPr>
              <w:rFonts w:ascii="宋体" w:hAnsi="宋体" w:cs="宋体"/>
              <w:b/>
              <w:bCs/>
              <w:sz w:val="28"/>
              <w:szCs w:val="28"/>
            </w:rPr>
            <w:fldChar w:fldCharType="end"/>
          </w:r>
        </w:p>
        <w:p w14:paraId="28B149B4">
          <w:pPr>
            <w:pStyle w:val="30"/>
            <w:tabs>
              <w:tab w:val="right" w:leader="dot" w:pos="8306"/>
            </w:tabs>
            <w:rPr>
              <w:b/>
              <w:bCs/>
              <w:sz w:val="28"/>
              <w:szCs w:val="28"/>
            </w:rPr>
          </w:pPr>
          <w:r>
            <w:rPr>
              <w:rFonts w:ascii="宋体" w:hAnsi="宋体" w:cs="宋体"/>
              <w:b/>
              <w:bCs/>
              <w:sz w:val="28"/>
              <w:szCs w:val="28"/>
            </w:rPr>
            <w:fldChar w:fldCharType="begin"/>
          </w:r>
          <w:r>
            <w:rPr>
              <w:rFonts w:ascii="宋体" w:hAnsi="宋体" w:cs="宋体"/>
              <w:b/>
              <w:bCs/>
              <w:sz w:val="28"/>
              <w:szCs w:val="28"/>
            </w:rPr>
            <w:instrText xml:space="preserve"> HYPERLINK \l _Toc20187 </w:instrText>
          </w:r>
          <w:r>
            <w:rPr>
              <w:rFonts w:ascii="宋体" w:hAnsi="宋体" w:cs="宋体"/>
              <w:b/>
              <w:bCs/>
              <w:sz w:val="28"/>
              <w:szCs w:val="28"/>
            </w:rPr>
            <w:fldChar w:fldCharType="separate"/>
          </w:r>
          <w:r>
            <w:rPr>
              <w:rFonts w:hint="eastAsia" w:ascii="Calibri" w:hAnsi="Calibri" w:eastAsia="宋体" w:cs="Times New Roman"/>
              <w:b/>
              <w:bCs/>
              <w:kern w:val="0"/>
              <w:sz w:val="28"/>
              <w:szCs w:val="28"/>
            </w:rPr>
            <w:t xml:space="preserve">第六章 </w:t>
          </w:r>
          <w:r>
            <w:rPr>
              <w:rFonts w:hint="eastAsia" w:ascii="Calibri" w:hAnsi="Calibri" w:cs="Times New Roman"/>
              <w:b/>
              <w:bCs/>
              <w:kern w:val="0"/>
              <w:sz w:val="28"/>
              <w:szCs w:val="28"/>
              <w:lang w:val="en-US" w:eastAsia="zh-CN"/>
            </w:rPr>
            <w:t xml:space="preserve"> </w:t>
          </w:r>
          <w:r>
            <w:rPr>
              <w:rFonts w:hint="eastAsia" w:ascii="Calibri" w:hAnsi="Calibri" w:eastAsia="宋体" w:cs="Times New Roman"/>
              <w:b/>
              <w:bCs/>
              <w:kern w:val="0"/>
              <w:sz w:val="28"/>
              <w:szCs w:val="28"/>
            </w:rPr>
            <w:t>项目采购需求</w:t>
          </w:r>
          <w:r>
            <w:rPr>
              <w:b/>
              <w:bCs/>
              <w:sz w:val="28"/>
              <w:szCs w:val="28"/>
            </w:rPr>
            <w:tab/>
          </w:r>
          <w:r>
            <w:rPr>
              <w:b/>
              <w:bCs/>
              <w:sz w:val="28"/>
              <w:szCs w:val="28"/>
            </w:rPr>
            <w:fldChar w:fldCharType="begin"/>
          </w:r>
          <w:r>
            <w:rPr>
              <w:b/>
              <w:bCs/>
              <w:sz w:val="28"/>
              <w:szCs w:val="28"/>
            </w:rPr>
            <w:instrText xml:space="preserve"> PAGEREF _Toc20187 \h </w:instrText>
          </w:r>
          <w:r>
            <w:rPr>
              <w:b/>
              <w:bCs/>
              <w:sz w:val="28"/>
              <w:szCs w:val="28"/>
            </w:rPr>
            <w:fldChar w:fldCharType="separate"/>
          </w:r>
          <w:r>
            <w:rPr>
              <w:b/>
              <w:bCs/>
              <w:sz w:val="28"/>
              <w:szCs w:val="28"/>
            </w:rPr>
            <w:t>62</w:t>
          </w:r>
          <w:r>
            <w:rPr>
              <w:b/>
              <w:bCs/>
              <w:sz w:val="28"/>
              <w:szCs w:val="28"/>
            </w:rPr>
            <w:fldChar w:fldCharType="end"/>
          </w:r>
          <w:r>
            <w:rPr>
              <w:rFonts w:ascii="宋体" w:hAnsi="宋体" w:cs="宋体"/>
              <w:b/>
              <w:bCs/>
              <w:sz w:val="28"/>
              <w:szCs w:val="28"/>
            </w:rPr>
            <w:fldChar w:fldCharType="end"/>
          </w:r>
        </w:p>
        <w:p w14:paraId="1C050FE8">
          <w:pPr>
            <w:pStyle w:val="22"/>
            <w:tabs>
              <w:tab w:val="right" w:leader="dot" w:pos="8306"/>
            </w:tabs>
            <w:rPr>
              <w:rFonts w:ascii="宋体" w:hAnsi="宋体" w:eastAsia="宋体" w:cs="宋体"/>
              <w:kern w:val="0"/>
              <w:sz w:val="24"/>
              <w:szCs w:val="24"/>
              <w:lang w:val="en-US" w:eastAsia="zh-CN" w:bidi="ar-SA"/>
            </w:rPr>
          </w:pPr>
          <w:r>
            <w:rPr>
              <w:rFonts w:ascii="宋体" w:hAnsi="宋体" w:cs="宋体"/>
              <w:b/>
              <w:bCs/>
              <w:sz w:val="28"/>
              <w:szCs w:val="28"/>
            </w:rPr>
            <w:fldChar w:fldCharType="end"/>
          </w:r>
        </w:p>
      </w:sdtContent>
    </w:sdt>
    <w:p w14:paraId="7C0FFBA7"/>
    <w:p w14:paraId="239B74B0">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color w:val="000000" w:themeColor="text1"/>
          <w:kern w:val="0"/>
          <w:sz w:val="24"/>
          <w:szCs w:val="24"/>
          <w14:textFill>
            <w14:solidFill>
              <w14:schemeClr w14:val="tx1"/>
            </w14:solidFill>
          </w14:textFill>
        </w:rPr>
        <w:fldChar w:fldCharType="end"/>
      </w:r>
    </w:p>
    <w:p w14:paraId="784388BA">
      <w:pPr>
        <w:pStyle w:val="2"/>
        <w:bidi w:val="0"/>
        <w:outlineLvl w:val="9"/>
        <w:rPr>
          <w:rFonts w:hint="default"/>
          <w:lang w:val="en-US" w:eastAsia="zh-CN"/>
        </w:rPr>
      </w:pPr>
      <w:bookmarkStart w:id="0" w:name="_Toc30249"/>
      <w:r>
        <w:rPr>
          <w:rFonts w:hint="eastAsia"/>
        </w:rPr>
        <w:t>第一章　</w:t>
      </w:r>
      <w:bookmarkEnd w:id="0"/>
      <w:r>
        <w:rPr>
          <w:rFonts w:hint="eastAsia"/>
          <w:lang w:val="en-US" w:eastAsia="zh-CN"/>
        </w:rPr>
        <w:t>招标公告</w:t>
      </w:r>
    </w:p>
    <w:p w14:paraId="6FB2DFA5">
      <w:pPr>
        <w:jc w:val="center"/>
        <w:rPr>
          <w:rFonts w:hint="default" w:ascii="Calibri" w:hAnsi="Calibri" w:eastAsia="宋体" w:cs="Times New Roman"/>
          <w:b/>
          <w:bCs/>
          <w:color w:val="000000" w:themeColor="text1"/>
          <w:sz w:val="24"/>
          <w:szCs w:val="28"/>
          <w:lang w:val="en-US" w:eastAsia="zh-CN"/>
          <w14:textFill>
            <w14:solidFill>
              <w14:schemeClr w14:val="tx1"/>
            </w14:solidFill>
          </w14:textFill>
        </w:rPr>
      </w:pPr>
      <w:r>
        <w:rPr>
          <w:rFonts w:hint="eastAsia" w:ascii="Calibri" w:hAnsi="Calibri" w:eastAsia="宋体" w:cs="Times New Roman"/>
          <w:b/>
          <w:bCs/>
          <w:color w:val="000000" w:themeColor="text1"/>
          <w:sz w:val="24"/>
          <w:szCs w:val="28"/>
          <w:lang w:val="en-US" w:eastAsia="zh-CN"/>
          <w14:textFill>
            <w14:solidFill>
              <w14:schemeClr w14:val="tx1"/>
            </w14:solidFill>
          </w14:textFill>
        </w:rPr>
        <w:t>新疆职业大学教学及实训设施设备桌椅等搬运服务项目标项一公开招标公告</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56ACA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6" w:type="dxa"/>
          </w:tcPr>
          <w:p w14:paraId="77EAFF1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项目概况</w:t>
            </w:r>
          </w:p>
          <w:p w14:paraId="02903E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Calibri" w:hAnsi="Calibri" w:eastAsia="宋体" w:cs="Times New Roman"/>
                <w:color w:val="000000" w:themeColor="text1"/>
                <w14:textFill>
                  <w14:solidFill>
                    <w14:schemeClr w14:val="tx1"/>
                  </w14:solidFill>
                </w14:textFill>
              </w:rPr>
            </w:pPr>
            <w:r>
              <w:rPr>
                <w:rFonts w:hint="eastAsia" w:ascii="宋体" w:hAnsi="宋体" w:eastAsia="宋体" w:cs="宋体"/>
                <w:color w:val="000000" w:themeColor="text1"/>
                <w:sz w:val="24"/>
                <w:szCs w:val="24"/>
                <w:u w:val="single"/>
                <w:lang w:val="en-US" w:eastAsia="zh-CN"/>
                <w14:textFill>
                  <w14:solidFill>
                    <w14:schemeClr w14:val="tx1"/>
                  </w14:solidFill>
                </w14:textFill>
              </w:rPr>
              <w:t>新疆职业大学教学及实训设施设备桌椅等搬运服务项目标项一</w:t>
            </w:r>
            <w:r>
              <w:rPr>
                <w:rFonts w:hint="eastAsia" w:ascii="宋体" w:hAnsi="宋体" w:eastAsia="宋体" w:cs="宋体"/>
                <w:color w:val="000000" w:themeColor="text1"/>
                <w:sz w:val="24"/>
                <w:szCs w:val="24"/>
                <w14:textFill>
                  <w14:solidFill>
                    <w14:schemeClr w14:val="tx1"/>
                  </w14:solidFill>
                </w14:textFill>
              </w:rPr>
              <w:t>潜在供应商应在新疆政府采购网政采云平台（http://www.ccgp-xinjiang.gov.cn/）线上获取招标文件，并于</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04</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:00（北京时间）前提交投标文件。</w:t>
            </w:r>
          </w:p>
        </w:tc>
      </w:tr>
    </w:tbl>
    <w:p w14:paraId="75B08E84">
      <w:pPr>
        <w:rPr>
          <w:rFonts w:ascii="Calibri" w:hAnsi="Calibri" w:eastAsia="宋体" w:cs="Times New Roman"/>
          <w:color w:val="000000" w:themeColor="text1"/>
          <w14:textFill>
            <w14:solidFill>
              <w14:schemeClr w14:val="tx1"/>
            </w14:solidFill>
          </w14:textFill>
        </w:rPr>
      </w:pPr>
    </w:p>
    <w:p w14:paraId="779FBECC">
      <w:pPr>
        <w:widowControl/>
        <w:snapToGrid w:val="0"/>
        <w:spacing w:line="360" w:lineRule="auto"/>
        <w:jc w:val="left"/>
        <w:outlineLvl w:val="0"/>
        <w:rPr>
          <w:rFonts w:hint="eastAsia" w:ascii="宋体" w:hAnsi="宋体" w:eastAsia="宋体" w:cs="宋体"/>
          <w:b/>
          <w:bCs/>
          <w:color w:val="000000" w:themeColor="text1"/>
          <w:sz w:val="25"/>
          <w14:textFill>
            <w14:solidFill>
              <w14:schemeClr w14:val="tx1"/>
            </w14:solidFill>
          </w14:textFill>
        </w:rPr>
      </w:pPr>
      <w:bookmarkStart w:id="1" w:name="_Toc5363"/>
      <w:r>
        <w:rPr>
          <w:rFonts w:hint="eastAsia" w:ascii="宋体" w:hAnsi="宋体" w:eastAsia="宋体" w:cs="宋体"/>
          <w:b/>
          <w:bCs/>
          <w:color w:val="000000" w:themeColor="text1"/>
          <w:sz w:val="25"/>
          <w14:textFill>
            <w14:solidFill>
              <w14:schemeClr w14:val="tx1"/>
            </w14:solidFill>
          </w14:textFill>
        </w:rPr>
        <w:t>一、项目基本情况</w:t>
      </w:r>
      <w:bookmarkEnd w:id="1"/>
    </w:p>
    <w:p w14:paraId="65981EAC">
      <w:pPr>
        <w:spacing w:line="360" w:lineRule="auto"/>
        <w:rPr>
          <w:rFonts w:hint="default" w:ascii="宋体" w:hAnsi="宋体" w:eastAsia="宋体" w:cs="Times New Roman"/>
          <w:color w:val="000000" w:themeColor="text1"/>
          <w:kern w:val="0"/>
          <w:sz w:val="24"/>
          <w:szCs w:val="24"/>
          <w:lang w:val="en-US"/>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项目编号：</w:t>
      </w:r>
      <w:r>
        <w:rPr>
          <w:rFonts w:hint="eastAsia" w:ascii="宋体" w:hAnsi="宋体" w:eastAsia="宋体" w:cs="Times New Roman"/>
          <w:color w:val="000000" w:themeColor="text1"/>
          <w:kern w:val="0"/>
          <w:sz w:val="24"/>
          <w:szCs w:val="24"/>
          <w:lang w:val="en-US" w:eastAsia="zh-CN"/>
          <w14:textFill>
            <w14:solidFill>
              <w14:schemeClr w14:val="tx1"/>
            </w14:solidFill>
          </w14:textFill>
        </w:rPr>
        <w:t>ZZ2025-038-1</w:t>
      </w:r>
    </w:p>
    <w:p w14:paraId="4294746F">
      <w:pPr>
        <w:spacing w:line="360" w:lineRule="auto"/>
        <w:rPr>
          <w:rFonts w:hint="eastAsia" w:ascii="宋体" w:hAnsi="宋体" w:eastAsia="宋体" w:cs="Times New Roman"/>
          <w:color w:val="000000" w:themeColor="text1"/>
          <w:kern w:val="0"/>
          <w:sz w:val="24"/>
          <w:szCs w:val="24"/>
          <w:lang w:eastAsia="zh-CN"/>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项目名称：</w:t>
      </w:r>
      <w:r>
        <w:rPr>
          <w:rFonts w:hint="eastAsia" w:ascii="宋体" w:hAnsi="宋体" w:eastAsia="宋体" w:cs="Times New Roman"/>
          <w:color w:val="000000" w:themeColor="text1"/>
          <w:kern w:val="0"/>
          <w:sz w:val="24"/>
          <w:szCs w:val="24"/>
          <w:lang w:val="en-US" w:eastAsia="zh-CN"/>
          <w14:textFill>
            <w14:solidFill>
              <w14:schemeClr w14:val="tx1"/>
            </w14:solidFill>
          </w14:textFill>
        </w:rPr>
        <w:t>新疆职业大学教学及实训设施设备桌椅等搬运服务项目标项一</w:t>
      </w:r>
    </w:p>
    <w:p w14:paraId="41118DD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采购方式：</w:t>
      </w:r>
      <w:r>
        <w:rPr>
          <w:rFonts w:hint="eastAsia" w:ascii="宋体" w:hAnsi="宋体" w:eastAsia="宋体" w:cs="Times New Roman"/>
          <w:color w:val="000000" w:themeColor="text1"/>
          <w:kern w:val="0"/>
          <w:sz w:val="24"/>
          <w:szCs w:val="24"/>
          <w14:textFill>
            <w14:solidFill>
              <w14:schemeClr w14:val="tx1"/>
            </w14:solidFill>
          </w14:textFill>
        </w:rPr>
        <w:t>公开招标</w:t>
      </w:r>
    </w:p>
    <w:p w14:paraId="1F449A4B">
      <w:pPr>
        <w:spacing w:line="360" w:lineRule="auto"/>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预算金额（元）：</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2200000.00</w:t>
      </w:r>
    </w:p>
    <w:p w14:paraId="3CEFF4BC">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最高限价（元）：</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2110000.00</w:t>
      </w:r>
    </w:p>
    <w:p w14:paraId="6343043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采购需求：</w:t>
      </w:r>
    </w:p>
    <w:p w14:paraId="43628705">
      <w:pPr>
        <w:spacing w:line="360" w:lineRule="auto"/>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标项名称</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新疆职业大学教学及实训设施设备桌椅等搬运服务项目标项一</w:t>
      </w:r>
    </w:p>
    <w:p w14:paraId="62E38358">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数量：1</w:t>
      </w:r>
    </w:p>
    <w:p w14:paraId="7FC16A0A">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预算金额（元）：</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2200000.00</w:t>
      </w:r>
    </w:p>
    <w:p w14:paraId="0CC5812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单位：</w:t>
      </w:r>
      <w:r>
        <w:rPr>
          <w:rFonts w:hint="eastAsia" w:ascii="宋体" w:hAnsi="宋体" w:eastAsia="宋体" w:cs="Times New Roman"/>
          <w:color w:val="000000" w:themeColor="text1"/>
          <w:kern w:val="0"/>
          <w:sz w:val="24"/>
          <w:szCs w:val="24"/>
          <w14:textFill>
            <w14:solidFill>
              <w14:schemeClr w14:val="tx1"/>
            </w14:solidFill>
          </w14:textFill>
        </w:rPr>
        <w:t>批</w:t>
      </w:r>
    </w:p>
    <w:p w14:paraId="54E3BD20">
      <w:pPr>
        <w:spacing w:line="360" w:lineRule="auto"/>
        <w:rPr>
          <w:rFonts w:hint="eastAsia"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简要规格描述：</w:t>
      </w:r>
      <w:r>
        <w:rPr>
          <w:rFonts w:hint="eastAsia" w:ascii="宋体" w:hAnsi="宋体" w:eastAsia="宋体" w:cs="Times New Roman"/>
          <w:color w:val="000000" w:themeColor="text1"/>
          <w:kern w:val="0"/>
          <w:sz w:val="24"/>
          <w:szCs w:val="24"/>
          <w14:textFill>
            <w14:solidFill>
              <w14:schemeClr w14:val="tx1"/>
            </w14:solidFill>
          </w14:textFill>
        </w:rPr>
        <w:t>本项目为</w:t>
      </w:r>
      <w:r>
        <w:rPr>
          <w:rFonts w:hint="eastAsia" w:ascii="宋体" w:hAnsi="宋体" w:eastAsia="宋体" w:cs="Times New Roman"/>
          <w:color w:val="000000" w:themeColor="text1"/>
          <w:kern w:val="0"/>
          <w:sz w:val="24"/>
          <w:szCs w:val="24"/>
          <w:lang w:eastAsia="zh-CN"/>
          <w14:textFill>
            <w14:solidFill>
              <w14:schemeClr w14:val="tx1"/>
            </w14:solidFill>
          </w14:textFill>
        </w:rPr>
        <w:t>水利工程学院搬运</w:t>
      </w:r>
      <w:r>
        <w:rPr>
          <w:rFonts w:hint="eastAsia" w:ascii="宋体" w:hAnsi="宋体" w:eastAsia="宋体" w:cs="Times New Roman"/>
          <w:color w:val="000000" w:themeColor="text1"/>
          <w:kern w:val="0"/>
          <w:sz w:val="24"/>
          <w:szCs w:val="24"/>
          <w14:textFill>
            <w14:solidFill>
              <w14:schemeClr w14:val="tx1"/>
            </w14:solidFill>
          </w14:textFill>
        </w:rPr>
        <w:t>项目，涉及</w:t>
      </w:r>
      <w:r>
        <w:rPr>
          <w:rFonts w:hint="eastAsia" w:ascii="宋体" w:hAnsi="宋体" w:eastAsia="宋体" w:cs="Times New Roman"/>
          <w:color w:val="000000" w:themeColor="text1"/>
          <w:kern w:val="0"/>
          <w:sz w:val="24"/>
          <w:szCs w:val="24"/>
          <w:lang w:val="en-US" w:eastAsia="zh-CN"/>
          <w14:textFill>
            <w14:solidFill>
              <w14:schemeClr w14:val="tx1"/>
            </w14:solidFill>
          </w14:textFill>
        </w:rPr>
        <w:t>水利工程</w:t>
      </w:r>
      <w:r>
        <w:rPr>
          <w:rFonts w:hint="eastAsia" w:ascii="宋体" w:hAnsi="宋体" w:eastAsia="宋体" w:cs="Times New Roman"/>
          <w:color w:val="000000" w:themeColor="text1"/>
          <w:kern w:val="0"/>
          <w:sz w:val="24"/>
          <w:szCs w:val="24"/>
          <w14:textFill>
            <w14:solidFill>
              <w14:schemeClr w14:val="tx1"/>
            </w14:solidFill>
          </w14:textFill>
        </w:rPr>
        <w:t>学院</w:t>
      </w:r>
      <w:r>
        <w:rPr>
          <w:rFonts w:hint="eastAsia" w:ascii="宋体" w:hAnsi="宋体" w:eastAsia="宋体" w:cs="Times New Roman"/>
          <w:color w:val="000000" w:themeColor="text1"/>
          <w:kern w:val="0"/>
          <w:sz w:val="24"/>
          <w:szCs w:val="24"/>
          <w:lang w:eastAsia="zh-CN"/>
          <w14:textFill>
            <w14:solidFill>
              <w14:schemeClr w14:val="tx1"/>
            </w14:solidFill>
          </w14:textFill>
        </w:rPr>
        <w:t>实训实验室</w:t>
      </w:r>
      <w:r>
        <w:rPr>
          <w:rFonts w:hint="eastAsia" w:ascii="宋体" w:hAnsi="宋体" w:eastAsia="宋体" w:cs="Times New Roman"/>
          <w:color w:val="000000" w:themeColor="text1"/>
          <w:kern w:val="0"/>
          <w:sz w:val="24"/>
          <w:szCs w:val="24"/>
          <w14:textFill>
            <w14:solidFill>
              <w14:schemeClr w14:val="tx1"/>
            </w14:solidFill>
          </w14:textFill>
        </w:rPr>
        <w:t>设备的拆卸、包装、运输、搬运、安装调试等服务。为了确保资产安全、高效、有序地转移到新实训楼各个场地，现拟通过公开招标方式确定一名中标人提供相应的设备</w:t>
      </w:r>
      <w:r>
        <w:rPr>
          <w:rFonts w:hint="eastAsia" w:ascii="宋体" w:hAnsi="宋体" w:eastAsia="宋体" w:cs="Times New Roman"/>
          <w:color w:val="000000" w:themeColor="text1"/>
          <w:kern w:val="0"/>
          <w:sz w:val="24"/>
          <w:szCs w:val="24"/>
          <w:lang w:eastAsia="zh-CN"/>
          <w14:textFill>
            <w14:solidFill>
              <w14:schemeClr w14:val="tx1"/>
            </w14:solidFill>
          </w14:textFill>
        </w:rPr>
        <w:t>搬运</w:t>
      </w:r>
      <w:r>
        <w:rPr>
          <w:rFonts w:hint="eastAsia" w:ascii="宋体" w:hAnsi="宋体" w:eastAsia="宋体" w:cs="Times New Roman"/>
          <w:color w:val="000000" w:themeColor="text1"/>
          <w:kern w:val="0"/>
          <w:sz w:val="24"/>
          <w:szCs w:val="24"/>
          <w14:textFill>
            <w14:solidFill>
              <w14:schemeClr w14:val="tx1"/>
            </w14:solidFill>
          </w14:textFill>
        </w:rPr>
        <w:t>工作，具体</w:t>
      </w:r>
      <w:r>
        <w:rPr>
          <w:rFonts w:hint="eastAsia" w:ascii="宋体" w:hAnsi="宋体" w:eastAsia="宋体" w:cs="Times New Roman"/>
          <w:color w:val="000000" w:themeColor="text1"/>
          <w:kern w:val="0"/>
          <w:sz w:val="24"/>
          <w:szCs w:val="24"/>
          <w:lang w:eastAsia="zh-CN"/>
          <w14:textFill>
            <w14:solidFill>
              <w14:schemeClr w14:val="tx1"/>
            </w14:solidFill>
          </w14:textFill>
        </w:rPr>
        <w:t>搬运</w:t>
      </w:r>
      <w:r>
        <w:rPr>
          <w:rFonts w:hint="eastAsia" w:ascii="宋体" w:hAnsi="宋体" w:eastAsia="宋体" w:cs="Times New Roman"/>
          <w:color w:val="000000" w:themeColor="text1"/>
          <w:kern w:val="0"/>
          <w:sz w:val="24"/>
          <w:szCs w:val="24"/>
          <w14:textFill>
            <w14:solidFill>
              <w14:schemeClr w14:val="tx1"/>
            </w14:solidFill>
          </w14:textFill>
        </w:rPr>
        <w:t>内容以《</w:t>
      </w:r>
      <w:r>
        <w:rPr>
          <w:rFonts w:hint="eastAsia" w:ascii="宋体" w:hAnsi="宋体" w:eastAsia="宋体" w:cs="Times New Roman"/>
          <w:color w:val="000000" w:themeColor="text1"/>
          <w:kern w:val="0"/>
          <w:sz w:val="24"/>
          <w:szCs w:val="24"/>
          <w:lang w:eastAsia="zh-CN"/>
          <w14:textFill>
            <w14:solidFill>
              <w14:schemeClr w14:val="tx1"/>
            </w14:solidFill>
          </w14:textFill>
        </w:rPr>
        <w:t>搬运</w:t>
      </w:r>
      <w:r>
        <w:rPr>
          <w:rFonts w:hint="eastAsia" w:ascii="宋体" w:hAnsi="宋体" w:eastAsia="宋体" w:cs="Times New Roman"/>
          <w:color w:val="000000" w:themeColor="text1"/>
          <w:kern w:val="0"/>
          <w:sz w:val="24"/>
          <w:szCs w:val="24"/>
          <w14:textFill>
            <w14:solidFill>
              <w14:schemeClr w14:val="tx1"/>
            </w14:solidFill>
          </w14:textFill>
        </w:rPr>
        <w:t>清单》</w:t>
      </w:r>
      <w:r>
        <w:rPr>
          <w:rFonts w:hint="eastAsia" w:ascii="宋体" w:hAnsi="宋体" w:eastAsia="宋体" w:cs="Times New Roman"/>
          <w:color w:val="000000" w:themeColor="text1"/>
          <w:kern w:val="0"/>
          <w:sz w:val="24"/>
          <w:szCs w:val="24"/>
          <w:lang w:eastAsia="zh-CN"/>
          <w14:textFill>
            <w14:solidFill>
              <w14:schemeClr w14:val="tx1"/>
            </w14:solidFill>
          </w14:textFill>
        </w:rPr>
        <w:t>及</w:t>
      </w:r>
      <w:r>
        <w:rPr>
          <w:rFonts w:hint="eastAsia" w:ascii="宋体" w:hAnsi="宋体" w:eastAsia="宋体" w:cs="Times New Roman"/>
          <w:color w:val="000000" w:themeColor="text1"/>
          <w:kern w:val="0"/>
          <w:sz w:val="24"/>
          <w:szCs w:val="24"/>
          <w14:textFill>
            <w14:solidFill>
              <w14:schemeClr w14:val="tx1"/>
            </w14:solidFill>
          </w14:textFill>
        </w:rPr>
        <w:t>现场实际考察为准</w:t>
      </w:r>
      <w:r>
        <w:rPr>
          <w:rFonts w:hint="default"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具体详见招标文件采购需求。</w:t>
      </w:r>
    </w:p>
    <w:p w14:paraId="5D7A0BE8">
      <w:pPr>
        <w:spacing w:line="360" w:lineRule="auto"/>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备注：</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新疆职业大学教学及实训设施设备座椅等搬运服务项目</w:t>
      </w:r>
      <w:r>
        <w:rPr>
          <w:rFonts w:hint="eastAsia" w:ascii="宋体" w:hAnsi="宋体" w:eastAsia="宋体" w:cs="宋体"/>
          <w:b/>
          <w:bCs/>
          <w:sz w:val="24"/>
          <w:szCs w:val="24"/>
        </w:rPr>
        <w:t>标项1、2</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3、4可兼投兼中</w:t>
      </w:r>
    </w:p>
    <w:p w14:paraId="5D98F120">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合同履约期限：</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接甲方通知之日起30日历日内完成</w:t>
      </w:r>
    </w:p>
    <w:p w14:paraId="7F2F5C15">
      <w:pPr>
        <w:spacing w:line="360" w:lineRule="auto"/>
        <w:rPr>
          <w:rFonts w:ascii="仿宋" w:hAnsi="仿宋" w:eastAsia="宋体" w:cs="宋体"/>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本项目（否）接受联合体投标。</w:t>
      </w:r>
    </w:p>
    <w:p w14:paraId="0DC3B0BC">
      <w:pPr>
        <w:widowControl/>
        <w:spacing w:line="360" w:lineRule="auto"/>
        <w:jc w:val="left"/>
        <w:outlineLvl w:val="0"/>
        <w:rPr>
          <w:rFonts w:hint="eastAsia" w:ascii="宋体" w:hAnsi="宋体" w:eastAsia="宋体" w:cs="宋体"/>
          <w:b/>
          <w:bCs/>
          <w:color w:val="000000" w:themeColor="text1"/>
          <w:sz w:val="25"/>
          <w14:textFill>
            <w14:solidFill>
              <w14:schemeClr w14:val="tx1"/>
            </w14:solidFill>
          </w14:textFill>
        </w:rPr>
      </w:pPr>
      <w:bookmarkStart w:id="2" w:name="_Toc24308"/>
      <w:r>
        <w:rPr>
          <w:rFonts w:hint="eastAsia" w:ascii="宋体" w:hAnsi="宋体" w:eastAsia="宋体" w:cs="宋体"/>
          <w:b/>
          <w:bCs/>
          <w:color w:val="000000" w:themeColor="text1"/>
          <w:sz w:val="25"/>
          <w14:textFill>
            <w14:solidFill>
              <w14:schemeClr w14:val="tx1"/>
            </w14:solidFill>
          </w14:textFill>
        </w:rPr>
        <w:t>二、申请人的资格要求：</w:t>
      </w:r>
      <w:bookmarkEnd w:id="2"/>
    </w:p>
    <w:p w14:paraId="50BF4E29">
      <w:pPr>
        <w:widowControl/>
        <w:spacing w:line="420" w:lineRule="atLeas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1．供应商的资格要求：符合《中华人民共和国政府采购法》第二十二条规定条件；</w:t>
      </w:r>
    </w:p>
    <w:p w14:paraId="1499A2A3">
      <w:pPr>
        <w:widowControl/>
        <w:spacing w:line="420" w:lineRule="atLeast"/>
        <w:ind w:firstLine="480" w:firstLineChars="20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2．采购项目需要落实的政府采购政策</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lang w:eastAsia="zh-CN"/>
          <w14:textFill>
            <w14:solidFill>
              <w14:schemeClr w14:val="tx1"/>
            </w14:solidFill>
          </w14:textFill>
        </w:rPr>
        <w:t>符合政府采购优先（节约能源、保护环境）采购政策及促进中小企业发展政策的，依据规定给予评审优惠；</w:t>
      </w:r>
    </w:p>
    <w:p w14:paraId="3B60AF03">
      <w:pPr>
        <w:widowControl/>
        <w:spacing w:line="420" w:lineRule="atLeast"/>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ascii="Calibri" w:hAnsi="宋体" w:eastAsia="宋体" w:cs="Times New Roman"/>
          <w:color w:val="000000" w:themeColor="text1"/>
          <w:sz w:val="24"/>
          <w:szCs w:val="24"/>
          <w14:textFill>
            <w14:solidFill>
              <w14:schemeClr w14:val="tx1"/>
            </w14:solidFill>
          </w14:textFill>
        </w:rPr>
        <w:t>本项目的特定资格要求：</w:t>
      </w:r>
    </w:p>
    <w:p w14:paraId="3824A7F1">
      <w:pPr>
        <w:spacing w:line="520" w:lineRule="exact"/>
        <w:ind w:firstLine="480" w:firstLineChars="2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、凡拟参加本次招标项目的供应商须具有良好的信誉，未在“信用中国”网站（www.creditchina.gov.cn）被列入失信被执行人、</w:t>
      </w:r>
      <w:r>
        <w:rPr>
          <w:rFonts w:hint="eastAsia" w:ascii="宋体" w:hAnsi="宋体" w:eastAsia="宋体" w:cs="Times New Roman"/>
          <w:color w:val="000000" w:themeColor="text1"/>
          <w:sz w:val="24"/>
          <w:szCs w:val="24"/>
          <w:lang w:val="en-US" w:eastAsia="zh-CN"/>
          <w14:textFill>
            <w14:solidFill>
              <w14:schemeClr w14:val="tx1"/>
            </w14:solidFill>
          </w14:textFill>
        </w:rPr>
        <w:t>重大税收违法失信主体、</w:t>
      </w:r>
      <w:r>
        <w:rPr>
          <w:rFonts w:hint="eastAsia" w:ascii="宋体" w:hAnsi="宋体" w:eastAsia="宋体" w:cs="Times New Roman"/>
          <w:color w:val="000000" w:themeColor="text1"/>
          <w:sz w:val="24"/>
          <w:szCs w:val="24"/>
          <w14:textFill>
            <w14:solidFill>
              <w14:schemeClr w14:val="tx1"/>
            </w14:solidFill>
          </w14:textFill>
        </w:rPr>
        <w:t>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w:t>
      </w:r>
      <w:r>
        <w:rPr>
          <w:rFonts w:hint="eastAsia" w:ascii="宋体" w:hAnsi="宋体" w:eastAsia="宋体" w:cs="Times New Roman"/>
          <w:color w:val="000000" w:themeColor="text1"/>
          <w:sz w:val="24"/>
          <w:szCs w:val="24"/>
          <w:lang w:eastAsia="zh-CN"/>
          <w14:textFill>
            <w14:solidFill>
              <w14:schemeClr w14:val="tx1"/>
            </w14:solidFill>
          </w14:textFill>
        </w:rPr>
        <w:t>参与</w:t>
      </w:r>
      <w:r>
        <w:rPr>
          <w:rFonts w:hint="eastAsia" w:ascii="宋体" w:hAnsi="宋体" w:eastAsia="宋体" w:cs="Times New Roman"/>
          <w:color w:val="000000" w:themeColor="text1"/>
          <w:sz w:val="24"/>
          <w:szCs w:val="24"/>
          <w14:textFill>
            <w14:solidFill>
              <w14:schemeClr w14:val="tx1"/>
            </w14:solidFill>
          </w14:textFill>
        </w:rPr>
        <w:t>本次招标活动；</w:t>
      </w:r>
    </w:p>
    <w:p w14:paraId="5D3AB116">
      <w:pPr>
        <w:spacing w:line="520" w:lineRule="exact"/>
        <w:ind w:firstLine="480" w:firstLineChars="200"/>
        <w:rPr>
          <w:rFonts w:ascii="Calibri"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2</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供应商不得存在下列情形之一：（A）与采购人、采购代理机构存在隶属关系或者其他利害关系。（B）单位负责人为同一人或者存在直接控股、管理关系的不同供应商，不得参加同一合同项下的政府采购活动。（C）处于被责令停业，投标资格被取消，财产被接管、冻结，破产状态。</w:t>
      </w:r>
    </w:p>
    <w:p w14:paraId="764DD429">
      <w:pPr>
        <w:spacing w:line="360" w:lineRule="auto"/>
        <w:outlineLvl w:val="0"/>
        <w:rPr>
          <w:rFonts w:hint="eastAsia" w:ascii="宋体" w:hAnsi="宋体" w:eastAsia="宋体" w:cs="Arial"/>
          <w:b/>
          <w:bCs/>
          <w:color w:val="000000" w:themeColor="text1"/>
          <w:kern w:val="0"/>
          <w:sz w:val="24"/>
          <w:szCs w:val="24"/>
          <w:highlight w:val="none"/>
          <w14:textFill>
            <w14:solidFill>
              <w14:schemeClr w14:val="tx1"/>
            </w14:solidFill>
          </w14:textFill>
        </w:rPr>
      </w:pPr>
      <w:bookmarkStart w:id="3" w:name="_Toc19999"/>
      <w:r>
        <w:rPr>
          <w:rFonts w:hint="eastAsia" w:ascii="宋体" w:hAnsi="宋体" w:eastAsia="宋体" w:cs="Arial"/>
          <w:b/>
          <w:bCs/>
          <w:color w:val="000000" w:themeColor="text1"/>
          <w:kern w:val="0"/>
          <w:sz w:val="24"/>
          <w:szCs w:val="24"/>
          <w14:textFill>
            <w14:solidFill>
              <w14:schemeClr w14:val="tx1"/>
            </w14:solidFill>
          </w14:textFill>
        </w:rPr>
        <w:t>三、</w:t>
      </w:r>
      <w:r>
        <w:rPr>
          <w:rFonts w:hint="eastAsia" w:ascii="宋体" w:hAnsi="宋体" w:eastAsia="宋体" w:cs="Arial"/>
          <w:b/>
          <w:bCs/>
          <w:color w:val="000000" w:themeColor="text1"/>
          <w:kern w:val="0"/>
          <w:sz w:val="24"/>
          <w:szCs w:val="24"/>
          <w:highlight w:val="none"/>
          <w14:textFill>
            <w14:solidFill>
              <w14:schemeClr w14:val="tx1"/>
            </w14:solidFill>
          </w14:textFill>
        </w:rPr>
        <w:t>获取招标文件</w:t>
      </w:r>
      <w:bookmarkEnd w:id="3"/>
    </w:p>
    <w:p w14:paraId="2A2B3DA2">
      <w:pPr>
        <w:widowControl/>
        <w:spacing w:line="360" w:lineRule="auto"/>
        <w:jc w:val="left"/>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lang w:val="en-US" w:eastAsia="zh-CN"/>
          <w14:textFill>
            <w14:solidFill>
              <w14:schemeClr w14:val="tx1"/>
            </w14:solidFill>
          </w14:textFill>
        </w:rPr>
        <w:t>获取</w:t>
      </w:r>
      <w:r>
        <w:rPr>
          <w:rFonts w:ascii="宋体" w:hAnsi="宋体" w:eastAsia="宋体" w:cs="Courier New"/>
          <w:color w:val="000000" w:themeColor="text1"/>
          <w:sz w:val="24"/>
          <w:szCs w:val="24"/>
          <w:highlight w:val="none"/>
          <w14:textFill>
            <w14:solidFill>
              <w14:schemeClr w14:val="tx1"/>
            </w14:solidFill>
          </w14:textFill>
        </w:rPr>
        <w:t>时间：</w:t>
      </w:r>
      <w:r>
        <w:rPr>
          <w:rFonts w:hint="eastAsia" w:ascii="宋体" w:hAnsi="宋体" w:eastAsia="宋体" w:cs="Courier New"/>
          <w:color w:val="000000" w:themeColor="text1"/>
          <w:sz w:val="24"/>
          <w:szCs w:val="24"/>
          <w:highlight w:val="none"/>
          <w14:textFill>
            <w14:solidFill>
              <w14:schemeClr w14:val="tx1"/>
            </w14:solidFill>
          </w14:textFill>
        </w:rPr>
        <w:t>202</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5</w:t>
      </w:r>
      <w:r>
        <w:rPr>
          <w:rFonts w:ascii="宋体" w:hAnsi="宋体" w:eastAsia="宋体" w:cs="Courier New"/>
          <w:color w:val="000000" w:themeColor="text1"/>
          <w:sz w:val="24"/>
          <w:szCs w:val="24"/>
          <w:highlight w:val="none"/>
          <w14:textFill>
            <w14:solidFill>
              <w14:schemeClr w14:val="tx1"/>
            </w14:solidFill>
          </w14:textFill>
        </w:rPr>
        <w:t>年</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05</w:t>
      </w:r>
      <w:r>
        <w:rPr>
          <w:rFonts w:ascii="宋体" w:hAnsi="宋体" w:eastAsia="宋体" w:cs="Courier New"/>
          <w:color w:val="000000" w:themeColor="text1"/>
          <w:sz w:val="24"/>
          <w:szCs w:val="24"/>
          <w:highlight w:val="none"/>
          <w14:textFill>
            <w14:solidFill>
              <w14:schemeClr w14:val="tx1"/>
            </w14:solidFill>
          </w14:textFill>
        </w:rPr>
        <w:t>月</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31</w:t>
      </w:r>
      <w:r>
        <w:rPr>
          <w:rFonts w:ascii="宋体" w:hAnsi="宋体" w:eastAsia="宋体" w:cs="Courier New"/>
          <w:color w:val="000000" w:themeColor="text1"/>
          <w:sz w:val="24"/>
          <w:szCs w:val="24"/>
          <w:highlight w:val="none"/>
          <w14:textFill>
            <w14:solidFill>
              <w14:schemeClr w14:val="tx1"/>
            </w14:solidFill>
          </w14:textFill>
        </w:rPr>
        <w:t>日至</w:t>
      </w:r>
      <w:r>
        <w:rPr>
          <w:rFonts w:hint="eastAsia" w:ascii="宋体" w:hAnsi="宋体" w:eastAsia="宋体" w:cs="Courier New"/>
          <w:color w:val="000000" w:themeColor="text1"/>
          <w:sz w:val="24"/>
          <w:szCs w:val="24"/>
          <w:highlight w:val="none"/>
          <w14:textFill>
            <w14:solidFill>
              <w14:schemeClr w14:val="tx1"/>
            </w14:solidFill>
          </w14:textFill>
        </w:rPr>
        <w:t>202</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5</w:t>
      </w:r>
      <w:r>
        <w:rPr>
          <w:rFonts w:ascii="宋体" w:hAnsi="宋体" w:eastAsia="宋体" w:cs="Courier New"/>
          <w:color w:val="000000" w:themeColor="text1"/>
          <w:sz w:val="24"/>
          <w:szCs w:val="24"/>
          <w:highlight w:val="none"/>
          <w14:textFill>
            <w14:solidFill>
              <w14:schemeClr w14:val="tx1"/>
            </w14:solidFill>
          </w14:textFill>
        </w:rPr>
        <w:t>年</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06</w:t>
      </w:r>
      <w:r>
        <w:rPr>
          <w:rFonts w:ascii="宋体" w:hAnsi="宋体" w:eastAsia="宋体" w:cs="Courier New"/>
          <w:color w:val="000000" w:themeColor="text1"/>
          <w:sz w:val="24"/>
          <w:szCs w:val="24"/>
          <w:highlight w:val="none"/>
          <w14:textFill>
            <w14:solidFill>
              <w14:schemeClr w14:val="tx1"/>
            </w14:solidFill>
          </w14:textFill>
        </w:rPr>
        <w:t>月</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12</w:t>
      </w:r>
      <w:r>
        <w:rPr>
          <w:rFonts w:ascii="宋体" w:hAnsi="宋体" w:eastAsia="宋体" w:cs="Courier New"/>
          <w:color w:val="000000" w:themeColor="text1"/>
          <w:sz w:val="24"/>
          <w:szCs w:val="24"/>
          <w:highlight w:val="none"/>
          <w14:textFill>
            <w14:solidFill>
              <w14:schemeClr w14:val="tx1"/>
            </w14:solidFill>
          </w14:textFill>
        </w:rPr>
        <w:t>日，</w:t>
      </w:r>
      <w:r>
        <w:rPr>
          <w:rFonts w:hint="eastAsia" w:ascii="宋体" w:hAnsi="宋体" w:eastAsia="宋体" w:cs="Courier New"/>
          <w:color w:val="000000" w:themeColor="text1"/>
          <w:sz w:val="24"/>
          <w:szCs w:val="24"/>
          <w:highlight w:val="none"/>
          <w14:textFill>
            <w14:solidFill>
              <w14:schemeClr w14:val="tx1"/>
            </w14:solidFill>
          </w14:textFill>
        </w:rPr>
        <w:t>每天上午00:00至12:00，下午12:00至23:59（北京时间）</w:t>
      </w:r>
    </w:p>
    <w:p w14:paraId="32ECE50C">
      <w:pPr>
        <w:widowControl/>
        <w:spacing w:line="360" w:lineRule="auto"/>
        <w:jc w:val="left"/>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lang w:val="en-US" w:eastAsia="zh-CN"/>
          <w14:textFill>
            <w14:solidFill>
              <w14:schemeClr w14:val="tx1"/>
            </w14:solidFill>
          </w14:textFill>
        </w:rPr>
        <w:t>获取</w:t>
      </w:r>
      <w:r>
        <w:rPr>
          <w:rFonts w:ascii="宋体" w:hAnsi="宋体" w:eastAsia="宋体" w:cs="Courier New"/>
          <w:color w:val="000000" w:themeColor="text1"/>
          <w:sz w:val="24"/>
          <w:szCs w:val="24"/>
          <w:highlight w:val="none"/>
          <w14:textFill>
            <w14:solidFill>
              <w14:schemeClr w14:val="tx1"/>
            </w14:solidFill>
          </w14:textFill>
        </w:rPr>
        <w:t>地点：</w:t>
      </w:r>
      <w:r>
        <w:rPr>
          <w:rFonts w:hint="eastAsia" w:ascii="宋体" w:hAnsi="宋体" w:eastAsia="宋体" w:cs="Courier New"/>
          <w:color w:val="000000" w:themeColor="text1"/>
          <w:sz w:val="24"/>
          <w:szCs w:val="24"/>
          <w:highlight w:val="none"/>
          <w14:textFill>
            <w14:solidFill>
              <w14:schemeClr w14:val="tx1"/>
            </w14:solidFill>
          </w14:textFill>
        </w:rPr>
        <w:t>新疆政府采购网政采云平台：（http://www.ccgp-xinjiang.gov.cn/）</w:t>
      </w:r>
    </w:p>
    <w:p w14:paraId="7E90E050">
      <w:pPr>
        <w:widowControl/>
        <w:spacing w:line="360" w:lineRule="auto"/>
        <w:jc w:val="left"/>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lang w:val="en-US" w:eastAsia="zh-CN"/>
          <w14:textFill>
            <w14:solidFill>
              <w14:schemeClr w14:val="tx1"/>
            </w14:solidFill>
          </w14:textFill>
        </w:rPr>
        <w:t>获取</w:t>
      </w:r>
      <w:r>
        <w:rPr>
          <w:rFonts w:ascii="宋体" w:hAnsi="宋体" w:eastAsia="宋体" w:cs="Courier New"/>
          <w:color w:val="000000" w:themeColor="text1"/>
          <w:sz w:val="24"/>
          <w:szCs w:val="24"/>
          <w:highlight w:val="none"/>
          <w14:textFill>
            <w14:solidFill>
              <w14:schemeClr w14:val="tx1"/>
            </w14:solidFill>
          </w14:textFill>
        </w:rPr>
        <w:t>方式：</w:t>
      </w:r>
      <w:r>
        <w:rPr>
          <w:rFonts w:hint="eastAsia" w:ascii="宋体" w:hAnsi="宋体" w:eastAsia="宋体" w:cs="Courier New"/>
          <w:color w:val="000000" w:themeColor="text1"/>
          <w:sz w:val="24"/>
          <w:szCs w:val="24"/>
          <w:highlight w:val="none"/>
          <w14:textFill>
            <w14:solidFill>
              <w14:schemeClr w14:val="tx1"/>
            </w14:solidFill>
          </w14:textFill>
        </w:rPr>
        <w:t xml:space="preserve">供应商登录新疆政府采购网政采云平台（http://www.ccgp-xinjiang.gov.cn/）在线申请获取招标文件（进入“项目采购”应用，在获取招标文件菜单中选择项目，申请获取招标文件） </w:t>
      </w:r>
    </w:p>
    <w:p w14:paraId="7389BC65">
      <w:pPr>
        <w:widowControl/>
        <w:spacing w:line="360" w:lineRule="auto"/>
        <w:jc w:val="left"/>
        <w:rPr>
          <w:rFonts w:ascii="黑体" w:hAnsi="黑体" w:eastAsia="黑体" w:cs="Times New Roman"/>
          <w:b/>
          <w:bCs/>
          <w:color w:val="000000" w:themeColor="text1"/>
          <w:sz w:val="25"/>
          <w:highlight w:val="none"/>
          <w14:textFill>
            <w14:solidFill>
              <w14:schemeClr w14:val="tx1"/>
            </w14:solidFill>
          </w14:textFill>
        </w:rPr>
      </w:pPr>
      <w:r>
        <w:rPr>
          <w:rFonts w:ascii="宋体" w:hAnsi="宋体" w:eastAsia="宋体" w:cs="Courier New"/>
          <w:color w:val="000000" w:themeColor="text1"/>
          <w:sz w:val="24"/>
          <w:szCs w:val="24"/>
          <w:highlight w:val="none"/>
          <w14:textFill>
            <w14:solidFill>
              <w14:schemeClr w14:val="tx1"/>
            </w14:solidFill>
          </w14:textFill>
        </w:rPr>
        <w:t>售价（元）：</w:t>
      </w:r>
      <w:r>
        <w:rPr>
          <w:rFonts w:hint="eastAsia" w:ascii="宋体" w:hAnsi="宋体" w:eastAsia="宋体" w:cs="Courier New"/>
          <w:color w:val="000000" w:themeColor="text1"/>
          <w:sz w:val="24"/>
          <w:szCs w:val="24"/>
          <w:highlight w:val="none"/>
          <w14:textFill>
            <w14:solidFill>
              <w14:schemeClr w14:val="tx1"/>
            </w14:solidFill>
          </w14:textFill>
        </w:rPr>
        <w:t>0</w:t>
      </w:r>
    </w:p>
    <w:p w14:paraId="24A69E4C">
      <w:pPr>
        <w:spacing w:line="360" w:lineRule="auto"/>
        <w:outlineLvl w:val="0"/>
        <w:rPr>
          <w:rFonts w:ascii="宋体" w:hAnsi="宋体" w:eastAsia="宋体" w:cs="Arial"/>
          <w:b/>
          <w:bCs/>
          <w:color w:val="000000" w:themeColor="text1"/>
          <w:kern w:val="0"/>
          <w:sz w:val="24"/>
          <w:szCs w:val="24"/>
          <w:highlight w:val="none"/>
          <w14:textFill>
            <w14:solidFill>
              <w14:schemeClr w14:val="tx1"/>
            </w14:solidFill>
          </w14:textFill>
        </w:rPr>
      </w:pPr>
      <w:bookmarkStart w:id="4" w:name="_Toc28101"/>
      <w:r>
        <w:rPr>
          <w:rFonts w:hint="eastAsia" w:ascii="宋体" w:hAnsi="宋体" w:eastAsia="宋体" w:cs="Arial"/>
          <w:b/>
          <w:bCs/>
          <w:color w:val="000000" w:themeColor="text1"/>
          <w:kern w:val="0"/>
          <w:sz w:val="24"/>
          <w:szCs w:val="24"/>
          <w:highlight w:val="none"/>
          <w14:textFill>
            <w14:solidFill>
              <w14:schemeClr w14:val="tx1"/>
            </w14:solidFill>
          </w14:textFill>
        </w:rPr>
        <w:t>四、提交投标文件截止时间、开标时间和地点</w:t>
      </w:r>
      <w:bookmarkEnd w:id="4"/>
    </w:p>
    <w:p w14:paraId="38132062">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提交投标文件截止时间：202</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Arial"/>
          <w:color w:val="000000" w:themeColor="text1"/>
          <w:kern w:val="0"/>
          <w:sz w:val="24"/>
          <w:szCs w:val="24"/>
          <w:highlight w:val="none"/>
          <w14:textFill>
            <w14:solidFill>
              <w14:schemeClr w14:val="tx1"/>
            </w14:solidFill>
          </w14:textFill>
        </w:rPr>
        <w:t>年</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07</w:t>
      </w:r>
      <w:r>
        <w:rPr>
          <w:rFonts w:hint="eastAsia" w:ascii="宋体" w:hAnsi="宋体" w:eastAsia="宋体" w:cs="Arial"/>
          <w:color w:val="000000" w:themeColor="text1"/>
          <w:kern w:val="0"/>
          <w:sz w:val="24"/>
          <w:szCs w:val="24"/>
          <w:highlight w:val="none"/>
          <w14:textFill>
            <w14:solidFill>
              <w14:schemeClr w14:val="tx1"/>
            </w14:solidFill>
          </w14:textFill>
        </w:rPr>
        <w:t xml:space="preserve">月 </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04</w:t>
      </w:r>
      <w:r>
        <w:rPr>
          <w:rFonts w:hint="eastAsia" w:ascii="宋体" w:hAnsi="宋体" w:eastAsia="宋体" w:cs="Arial"/>
          <w:color w:val="000000" w:themeColor="text1"/>
          <w:kern w:val="0"/>
          <w:sz w:val="24"/>
          <w:szCs w:val="24"/>
          <w:highlight w:val="none"/>
          <w14:textFill>
            <w14:solidFill>
              <w14:schemeClr w14:val="tx1"/>
            </w14:solidFill>
          </w14:textFill>
        </w:rPr>
        <w:t>日</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11</w:t>
      </w:r>
      <w:r>
        <w:rPr>
          <w:rFonts w:hint="eastAsia" w:ascii="宋体" w:hAnsi="宋体" w:eastAsia="宋体" w:cs="Arial"/>
          <w:color w:val="000000" w:themeColor="text1"/>
          <w:kern w:val="0"/>
          <w:sz w:val="24"/>
          <w:szCs w:val="24"/>
          <w:highlight w:val="none"/>
          <w14:textFill>
            <w14:solidFill>
              <w14:schemeClr w14:val="tx1"/>
            </w14:solidFill>
          </w14:textFill>
        </w:rPr>
        <w:t>:00（北京时间）</w:t>
      </w:r>
    </w:p>
    <w:p w14:paraId="1A8D9F02">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 xml:space="preserve">投标地点（网址）：新疆政府采购网政采云平台不见面开标大厅（本项目采用远程不见面交易的模式。采购当日，供应商无需到达采购现场，仅需在任意地点登录政采云平台（http://www.ccgp-xinjiang.gov.cn/）不见面开标系统（进入“项目采购”应用，在开标评标菜单中选择进入开标大厅） </w:t>
      </w:r>
    </w:p>
    <w:p w14:paraId="34D4AFB6">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开标时间：202</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Arial"/>
          <w:color w:val="000000" w:themeColor="text1"/>
          <w:kern w:val="0"/>
          <w:sz w:val="24"/>
          <w:szCs w:val="24"/>
          <w:highlight w:val="none"/>
          <w14:textFill>
            <w14:solidFill>
              <w14:schemeClr w14:val="tx1"/>
            </w14:solidFill>
          </w14:textFill>
        </w:rPr>
        <w:t>年</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07</w:t>
      </w:r>
      <w:r>
        <w:rPr>
          <w:rFonts w:hint="eastAsia" w:ascii="宋体" w:hAnsi="宋体" w:eastAsia="宋体" w:cs="Arial"/>
          <w:color w:val="000000" w:themeColor="text1"/>
          <w:kern w:val="0"/>
          <w:sz w:val="24"/>
          <w:szCs w:val="24"/>
          <w:highlight w:val="none"/>
          <w14:textFill>
            <w14:solidFill>
              <w14:schemeClr w14:val="tx1"/>
            </w14:solidFill>
          </w14:textFill>
        </w:rPr>
        <w:t xml:space="preserve">月 </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04</w:t>
      </w:r>
      <w:r>
        <w:rPr>
          <w:rFonts w:hint="eastAsia" w:ascii="宋体" w:hAnsi="宋体" w:eastAsia="宋体" w:cs="Arial"/>
          <w:color w:val="000000" w:themeColor="text1"/>
          <w:kern w:val="0"/>
          <w:sz w:val="24"/>
          <w:szCs w:val="24"/>
          <w:highlight w:val="none"/>
          <w14:textFill>
            <w14:solidFill>
              <w14:schemeClr w14:val="tx1"/>
            </w14:solidFill>
          </w14:textFill>
        </w:rPr>
        <w:t>日</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11</w:t>
      </w:r>
      <w:r>
        <w:rPr>
          <w:rFonts w:hint="eastAsia" w:ascii="宋体" w:hAnsi="宋体" w:eastAsia="宋体" w:cs="Arial"/>
          <w:color w:val="000000" w:themeColor="text1"/>
          <w:kern w:val="0"/>
          <w:sz w:val="24"/>
          <w:szCs w:val="24"/>
          <w:highlight w:val="none"/>
          <w14:textFill>
            <w14:solidFill>
              <w14:schemeClr w14:val="tx1"/>
            </w14:solidFill>
          </w14:textFill>
        </w:rPr>
        <w:t>:00（（北京时间）</w:t>
      </w:r>
    </w:p>
    <w:p w14:paraId="1B16B637">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 xml:space="preserve">开标地点：新疆政府采购网政采云平台（http://www.ccgp-xinjiang.gov.cn/）  </w:t>
      </w:r>
    </w:p>
    <w:p w14:paraId="192357ED">
      <w:pPr>
        <w:spacing w:line="360" w:lineRule="auto"/>
        <w:outlineLvl w:val="0"/>
        <w:rPr>
          <w:rFonts w:ascii="宋体" w:hAnsi="宋体" w:eastAsia="宋体" w:cs="Arial"/>
          <w:b/>
          <w:bCs/>
          <w:color w:val="000000" w:themeColor="text1"/>
          <w:kern w:val="0"/>
          <w:sz w:val="24"/>
          <w:szCs w:val="24"/>
          <w:highlight w:val="none"/>
          <w14:textFill>
            <w14:solidFill>
              <w14:schemeClr w14:val="tx1"/>
            </w14:solidFill>
          </w14:textFill>
        </w:rPr>
      </w:pPr>
      <w:bookmarkStart w:id="5" w:name="_Toc2381"/>
      <w:r>
        <w:rPr>
          <w:rFonts w:hint="eastAsia" w:ascii="宋体" w:hAnsi="宋体" w:eastAsia="宋体" w:cs="Arial"/>
          <w:b/>
          <w:bCs/>
          <w:color w:val="000000" w:themeColor="text1"/>
          <w:kern w:val="0"/>
          <w:sz w:val="24"/>
          <w:szCs w:val="24"/>
          <w:highlight w:val="none"/>
          <w14:textFill>
            <w14:solidFill>
              <w14:schemeClr w14:val="tx1"/>
            </w14:solidFill>
          </w14:textFill>
        </w:rPr>
        <w:t>五、公告期限</w:t>
      </w:r>
      <w:bookmarkEnd w:id="5"/>
    </w:p>
    <w:p w14:paraId="05C97EBB">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自本公告发布之日起5个工作日。</w:t>
      </w:r>
    </w:p>
    <w:p w14:paraId="2B759630">
      <w:pPr>
        <w:spacing w:line="360" w:lineRule="auto"/>
        <w:outlineLvl w:val="0"/>
        <w:rPr>
          <w:rFonts w:ascii="宋体" w:hAnsi="宋体" w:eastAsia="宋体" w:cs="Arial"/>
          <w:b/>
          <w:bCs/>
          <w:color w:val="000000" w:themeColor="text1"/>
          <w:kern w:val="0"/>
          <w:sz w:val="24"/>
          <w:szCs w:val="24"/>
          <w:highlight w:val="none"/>
          <w14:textFill>
            <w14:solidFill>
              <w14:schemeClr w14:val="tx1"/>
            </w14:solidFill>
          </w14:textFill>
        </w:rPr>
      </w:pPr>
      <w:bookmarkStart w:id="6" w:name="_Toc16764"/>
      <w:r>
        <w:rPr>
          <w:rFonts w:hint="eastAsia" w:ascii="宋体" w:hAnsi="宋体" w:eastAsia="宋体" w:cs="Arial"/>
          <w:b/>
          <w:bCs/>
          <w:color w:val="000000" w:themeColor="text1"/>
          <w:kern w:val="0"/>
          <w:sz w:val="24"/>
          <w:szCs w:val="24"/>
          <w:highlight w:val="none"/>
          <w14:textFill>
            <w14:solidFill>
              <w14:schemeClr w14:val="tx1"/>
            </w14:solidFill>
          </w14:textFill>
        </w:rPr>
        <w:t>六、其他补充事宜</w:t>
      </w:r>
      <w:bookmarkEnd w:id="6"/>
    </w:p>
    <w:p w14:paraId="3D94CDAE">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1.本项目实行网上投标，采用响应性文件电子标书；</w:t>
      </w:r>
    </w:p>
    <w:p w14:paraId="56D3FEB3">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0CEE1229">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4104793">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4.供应商应当在投标截止时间前,将生成的“电子加密投标文件”上传递交至“政府采购云平台”,投标截止时间以后上传递交的投标文件将被“政府采购云平台”拒收；</w:t>
      </w:r>
    </w:p>
    <w:p w14:paraId="4F17DA1D">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5.供应商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供应商在规定时间内因自身原因导致无法正常解密,后果由供应商自行承担。</w:t>
      </w:r>
    </w:p>
    <w:p w14:paraId="46958ACC">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6.供应商登录政采云平台，在开标时间后30分钟内用“项目采购-开标评标”功能进行解密投标文件。若供应商在规定时间内未按时解密的，视为无效投标。解密与加密投标文件须使用同一个CA。</w:t>
      </w:r>
    </w:p>
    <w:p w14:paraId="281A6BAD">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 xml:space="preserve">特别提示： </w:t>
      </w:r>
    </w:p>
    <w:p w14:paraId="676DE7BA">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67201D7D">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2、超过200万元的货物和服务采购项目，预留该部分采购项目预算总额的30%以上专门面向中小企业采购，其中预留给小微企业的比例不低于60%。</w:t>
      </w:r>
    </w:p>
    <w:p w14:paraId="7F1CFF8F">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3D6887A7">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039AFD2">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A105BD9">
      <w:pPr>
        <w:spacing w:line="360" w:lineRule="auto"/>
        <w:rPr>
          <w:rFonts w:ascii="宋体" w:hAnsi="宋体" w:eastAsia="宋体" w:cs="Arial"/>
          <w:color w:val="000000" w:themeColor="text1"/>
          <w:kern w:val="0"/>
          <w:sz w:val="24"/>
          <w:szCs w:val="24"/>
          <w:highlight w:val="none"/>
          <w14:textFill>
            <w14:solidFill>
              <w14:schemeClr w14:val="tx1"/>
            </w14:solidFill>
          </w14:textFill>
        </w:rPr>
      </w:pPr>
    </w:p>
    <w:p w14:paraId="294956F3">
      <w:pPr>
        <w:spacing w:line="360" w:lineRule="auto"/>
        <w:outlineLvl w:val="0"/>
        <w:rPr>
          <w:rFonts w:ascii="宋体" w:hAnsi="宋体" w:eastAsia="宋体" w:cs="Arial"/>
          <w:b/>
          <w:bCs/>
          <w:color w:val="000000" w:themeColor="text1"/>
          <w:kern w:val="0"/>
          <w:sz w:val="24"/>
          <w:szCs w:val="24"/>
          <w:highlight w:val="none"/>
          <w14:textFill>
            <w14:solidFill>
              <w14:schemeClr w14:val="tx1"/>
            </w14:solidFill>
          </w14:textFill>
        </w:rPr>
      </w:pPr>
      <w:bookmarkStart w:id="7" w:name="_Toc18957"/>
      <w:r>
        <w:rPr>
          <w:rFonts w:hint="eastAsia" w:ascii="宋体" w:hAnsi="宋体" w:eastAsia="宋体" w:cs="Arial"/>
          <w:b/>
          <w:bCs/>
          <w:color w:val="000000" w:themeColor="text1"/>
          <w:kern w:val="0"/>
          <w:sz w:val="24"/>
          <w:szCs w:val="24"/>
          <w:highlight w:val="none"/>
          <w14:textFill>
            <w14:solidFill>
              <w14:schemeClr w14:val="tx1"/>
            </w14:solidFill>
          </w14:textFill>
        </w:rPr>
        <w:t>七、凡对本次招标提出询问，请按以下方式联系</w:t>
      </w:r>
      <w:bookmarkEnd w:id="7"/>
    </w:p>
    <w:p w14:paraId="5BC20536">
      <w:pPr>
        <w:spacing w:line="360" w:lineRule="auto"/>
        <w:outlineLvl w:val="1"/>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1.采购人信息</w:t>
      </w:r>
    </w:p>
    <w:p w14:paraId="18B25CDE">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名称：新疆</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职业</w:t>
      </w:r>
      <w:r>
        <w:rPr>
          <w:rFonts w:hint="eastAsia" w:ascii="宋体" w:hAnsi="宋体" w:eastAsia="宋体" w:cs="Arial"/>
          <w:color w:val="000000" w:themeColor="text1"/>
          <w:kern w:val="0"/>
          <w:sz w:val="24"/>
          <w:szCs w:val="24"/>
          <w:highlight w:val="none"/>
          <w14:textFill>
            <w14:solidFill>
              <w14:schemeClr w14:val="tx1"/>
            </w14:solidFill>
          </w14:textFill>
        </w:rPr>
        <w:t>大学</w:t>
      </w:r>
    </w:p>
    <w:p w14:paraId="1C304FDB">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地址：</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乌鲁木齐市北京北路 1075 号</w:t>
      </w:r>
    </w:p>
    <w:p w14:paraId="2D009C32">
      <w:pPr>
        <w:spacing w:line="360" w:lineRule="auto"/>
        <w:rPr>
          <w:rFonts w:hint="default" w:ascii="宋体" w:hAnsi="宋体" w:eastAsia="宋体" w:cs="Arial"/>
          <w:color w:val="000000" w:themeColor="text1"/>
          <w:kern w:val="0"/>
          <w:sz w:val="24"/>
          <w:szCs w:val="24"/>
          <w:highlight w:val="none"/>
          <w:lang w:val="en-US" w:eastAsia="zh-CN"/>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联系方式：</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13899999911</w:t>
      </w:r>
    </w:p>
    <w:p w14:paraId="3D8E95C2">
      <w:pPr>
        <w:spacing w:line="360" w:lineRule="auto"/>
        <w:outlineLvl w:val="1"/>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2.采购代理机构信息</w:t>
      </w:r>
    </w:p>
    <w:p w14:paraId="0B19FCFF">
      <w:pPr>
        <w:tabs>
          <w:tab w:val="left" w:pos="379"/>
        </w:tabs>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名称：新疆中咨建设项目管理有限公司</w:t>
      </w:r>
    </w:p>
    <w:p w14:paraId="68ED2683">
      <w:pPr>
        <w:spacing w:line="360" w:lineRule="auto"/>
        <w:rPr>
          <w:rFonts w:hint="eastAsia"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地址：乌鲁木齐市水磨沟区会展大道1119号大成尔雅A座5楼</w:t>
      </w:r>
    </w:p>
    <w:p w14:paraId="3E28327F">
      <w:pPr>
        <w:spacing w:line="360" w:lineRule="auto"/>
        <w:rPr>
          <w:rFonts w:hint="default" w:ascii="宋体" w:hAnsi="宋体" w:eastAsia="宋体" w:cs="Arial"/>
          <w:color w:val="000000" w:themeColor="text1"/>
          <w:kern w:val="0"/>
          <w:sz w:val="24"/>
          <w:szCs w:val="24"/>
          <w:highlight w:val="none"/>
          <w:lang w:val="en-US" w:eastAsia="zh-CN"/>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联系方式：0991-4603819/</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18599343155</w:t>
      </w:r>
    </w:p>
    <w:p w14:paraId="3B9CCE47">
      <w:pPr>
        <w:spacing w:line="360" w:lineRule="auto"/>
        <w:outlineLvl w:val="1"/>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3.项目联系方式</w:t>
      </w:r>
    </w:p>
    <w:p w14:paraId="103A1417">
      <w:pPr>
        <w:spacing w:line="360" w:lineRule="auto"/>
        <w:rPr>
          <w:rFonts w:ascii="宋体" w:hAnsi="宋体" w:eastAsia="宋体" w:cs="Arial"/>
          <w:color w:val="000000" w:themeColor="text1"/>
          <w:kern w:val="0"/>
          <w:sz w:val="24"/>
          <w:szCs w:val="24"/>
          <w:highlight w:val="none"/>
          <w14:textFill>
            <w14:solidFill>
              <w14:schemeClr w14:val="tx1"/>
            </w14:solidFill>
          </w14:textFill>
        </w:rPr>
      </w:pPr>
      <w:r>
        <w:rPr>
          <w:rFonts w:hint="eastAsia" w:ascii="宋体" w:hAnsi="宋体" w:eastAsia="宋体" w:cs="Arial"/>
          <w:color w:val="000000" w:themeColor="text1"/>
          <w:kern w:val="0"/>
          <w:sz w:val="24"/>
          <w:szCs w:val="24"/>
          <w:highlight w:val="none"/>
          <w14:textFill>
            <w14:solidFill>
              <w14:schemeClr w14:val="tx1"/>
            </w14:solidFill>
          </w14:textFill>
        </w:rPr>
        <w:t>项目联系人：</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王亭懿、</w:t>
      </w:r>
      <w:r>
        <w:rPr>
          <w:rFonts w:hint="eastAsia" w:ascii="宋体" w:hAnsi="宋体" w:eastAsia="宋体" w:cs="Arial"/>
          <w:color w:val="000000" w:themeColor="text1"/>
          <w:kern w:val="0"/>
          <w:sz w:val="24"/>
          <w:szCs w:val="24"/>
          <w:highlight w:val="none"/>
          <w14:textFill>
            <w14:solidFill>
              <w14:schemeClr w14:val="tx1"/>
            </w14:solidFill>
          </w14:textFill>
        </w:rPr>
        <w:t>梅坤伟、翟安琪</w:t>
      </w:r>
    </w:p>
    <w:p w14:paraId="73639AE9">
      <w:pPr>
        <w:spacing w:line="360" w:lineRule="auto"/>
        <w:jc w:val="both"/>
        <w:rPr>
          <w:rFonts w:hint="eastAsia" w:ascii="宋体" w:hAnsi="宋体" w:eastAsia="宋体" w:cs="Arial"/>
          <w:color w:val="000000" w:themeColor="text1"/>
          <w:kern w:val="0"/>
          <w:sz w:val="24"/>
          <w:szCs w:val="24"/>
          <w:highlight w:val="none"/>
          <w:lang w:val="en-US" w:eastAsia="zh-CN"/>
          <w14:textFill>
            <w14:solidFill>
              <w14:schemeClr w14:val="tx1"/>
            </w14:solidFill>
          </w14:textFill>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Arial"/>
          <w:color w:val="000000" w:themeColor="text1"/>
          <w:kern w:val="0"/>
          <w:sz w:val="24"/>
          <w:szCs w:val="24"/>
          <w:highlight w:val="none"/>
          <w14:textFill>
            <w14:solidFill>
              <w14:schemeClr w14:val="tx1"/>
            </w14:solidFill>
          </w14:textFill>
        </w:rPr>
        <w:t>电话：0991-4603819/</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18599343155</w:t>
      </w:r>
    </w:p>
    <w:p w14:paraId="05DA98F3">
      <w:pPr>
        <w:spacing w:line="360" w:lineRule="auto"/>
        <w:jc w:val="center"/>
        <w:rPr>
          <w:rFonts w:ascii="Arial" w:hAnsi="Arial" w:eastAsia="黑体" w:cs="Times New Roman"/>
          <w:b/>
          <w:color w:val="000000" w:themeColor="text1"/>
          <w:kern w:val="0"/>
          <w:szCs w:val="20"/>
          <w:highlight w:val="none"/>
          <w14:textFill>
            <w14:solidFill>
              <w14:schemeClr w14:val="tx1"/>
            </w14:solidFill>
          </w14:textFill>
        </w:rPr>
      </w:pPr>
      <w:bookmarkStart w:id="8" w:name="_Toc14557"/>
      <w:bookmarkStart w:id="9" w:name="_Toc26797"/>
      <w:r>
        <w:rPr>
          <w:rFonts w:hint="eastAsia" w:ascii="Calibri" w:hAnsi="Calibri" w:eastAsia="宋体" w:cs="Times New Roman"/>
          <w:b/>
          <w:bCs/>
          <w:kern w:val="44"/>
          <w:sz w:val="28"/>
          <w:szCs w:val="44"/>
          <w:highlight w:val="none"/>
          <w:lang w:val="en-US" w:eastAsia="zh-CN" w:bidi="ar-SA"/>
        </w:rPr>
        <w:t>第二章　供应商须知</w:t>
      </w:r>
      <w:bookmarkEnd w:id="8"/>
      <w:bookmarkEnd w:id="9"/>
    </w:p>
    <w:p w14:paraId="06183179">
      <w:pPr>
        <w:ind w:firstLine="480" w:firstLineChars="200"/>
        <w:jc w:val="center"/>
        <w:outlineLvl w:val="0"/>
        <w:rPr>
          <w:rFonts w:ascii="宋体" w:hAnsi="宋体" w:eastAsia="宋体" w:cs="Times New Roman"/>
          <w:color w:val="000000" w:themeColor="text1"/>
          <w:kern w:val="0"/>
          <w:sz w:val="24"/>
          <w:szCs w:val="24"/>
          <w:highlight w:val="none"/>
          <w14:textFill>
            <w14:solidFill>
              <w14:schemeClr w14:val="tx1"/>
            </w14:solidFill>
          </w14:textFill>
        </w:rPr>
      </w:pPr>
      <w:bookmarkStart w:id="10" w:name="_Toc16580"/>
      <w:r>
        <w:rPr>
          <w:rFonts w:hint="eastAsia" w:ascii="宋体" w:hAnsi="宋体" w:eastAsia="宋体" w:cs="Times New Roman"/>
          <w:color w:val="000000" w:themeColor="text1"/>
          <w:kern w:val="0"/>
          <w:sz w:val="24"/>
          <w:szCs w:val="24"/>
          <w:highlight w:val="none"/>
          <w14:textFill>
            <w14:solidFill>
              <w14:schemeClr w14:val="tx1"/>
            </w14:solidFill>
          </w14:textFill>
        </w:rPr>
        <w:t>供应商须知前附表</w:t>
      </w:r>
      <w:bookmarkEnd w:id="10"/>
    </w:p>
    <w:tbl>
      <w:tblPr>
        <w:tblStyle w:val="44"/>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37"/>
        <w:gridCol w:w="7662"/>
      </w:tblGrid>
      <w:tr w14:paraId="5943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746C4D31">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序号</w:t>
            </w:r>
          </w:p>
        </w:tc>
        <w:tc>
          <w:tcPr>
            <w:tcW w:w="1537" w:type="dxa"/>
            <w:vAlign w:val="center"/>
          </w:tcPr>
          <w:p w14:paraId="1F386DAF">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条款名称</w:t>
            </w:r>
          </w:p>
        </w:tc>
        <w:tc>
          <w:tcPr>
            <w:tcW w:w="7662" w:type="dxa"/>
            <w:vAlign w:val="center"/>
          </w:tcPr>
          <w:p w14:paraId="36B752A4">
            <w:pPr>
              <w:jc w:val="center"/>
              <w:rPr>
                <w:rFonts w:ascii="宋体" w:hAnsi="宋体" w:eastAsia="宋体" w:cs="MingLiU_HKSCS"/>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编列内容规定</w:t>
            </w:r>
          </w:p>
        </w:tc>
      </w:tr>
      <w:tr w14:paraId="2FB7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4" w:type="dxa"/>
            <w:vMerge w:val="restart"/>
            <w:vAlign w:val="center"/>
          </w:tcPr>
          <w:p w14:paraId="61D3EF8C">
            <w:pPr>
              <w:jc w:val="center"/>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w:t>
            </w:r>
          </w:p>
        </w:tc>
        <w:tc>
          <w:tcPr>
            <w:tcW w:w="1537" w:type="dxa"/>
            <w:vAlign w:val="center"/>
          </w:tcPr>
          <w:p w14:paraId="28925174">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采购项目</w:t>
            </w:r>
          </w:p>
        </w:tc>
        <w:tc>
          <w:tcPr>
            <w:tcW w:w="7662" w:type="dxa"/>
            <w:vAlign w:val="center"/>
          </w:tcPr>
          <w:p w14:paraId="2F80E321">
            <w:pPr>
              <w:spacing w:line="360" w:lineRule="auto"/>
              <w:jc w:val="left"/>
              <w:rPr>
                <w:rFonts w:hint="eastAsia" w:ascii="宋体" w:hAnsi="宋体" w:eastAsia="宋体" w:cs="MingLiU_HKSCS"/>
                <w:color w:val="000000" w:themeColor="text1"/>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新疆职业大学教学及实训设施设备桌椅等搬运服务项目标项一</w:t>
            </w:r>
          </w:p>
        </w:tc>
      </w:tr>
      <w:tr w14:paraId="0DA5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4" w:type="dxa"/>
            <w:vMerge w:val="continue"/>
            <w:vAlign w:val="center"/>
          </w:tcPr>
          <w:p w14:paraId="50585E6A">
            <w:pPr>
              <w:jc w:val="center"/>
              <w:rPr>
                <w:rFonts w:ascii="宋体" w:hAnsi="宋体" w:eastAsia="宋体" w:cs="Times New Roman"/>
                <w:color w:val="000000" w:themeColor="text1"/>
                <w:sz w:val="24"/>
                <w:szCs w:val="24"/>
                <w:highlight w:val="none"/>
                <w14:textFill>
                  <w14:solidFill>
                    <w14:schemeClr w14:val="tx1"/>
                  </w14:solidFill>
                </w14:textFill>
              </w:rPr>
            </w:pPr>
          </w:p>
        </w:tc>
        <w:tc>
          <w:tcPr>
            <w:tcW w:w="1537" w:type="dxa"/>
            <w:vAlign w:val="center"/>
          </w:tcPr>
          <w:p w14:paraId="51B87172">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采购预算</w:t>
            </w:r>
          </w:p>
        </w:tc>
        <w:tc>
          <w:tcPr>
            <w:tcW w:w="7662" w:type="dxa"/>
            <w:vAlign w:val="center"/>
          </w:tcPr>
          <w:p w14:paraId="2AD9DB7F">
            <w:pPr>
              <w:spacing w:line="360" w:lineRule="auto"/>
              <w:jc w:val="left"/>
              <w:rPr>
                <w:rFonts w:hint="default" w:ascii="宋体" w:hAnsi="宋体" w:eastAsia="宋体" w:cs="Courier New"/>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2200000.00元</w:t>
            </w:r>
          </w:p>
        </w:tc>
      </w:tr>
      <w:tr w14:paraId="444A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4" w:type="dxa"/>
            <w:vMerge w:val="continue"/>
            <w:vAlign w:val="center"/>
          </w:tcPr>
          <w:p w14:paraId="25F02DEF">
            <w:pPr>
              <w:jc w:val="center"/>
              <w:rPr>
                <w:rFonts w:ascii="宋体" w:hAnsi="宋体" w:eastAsia="宋体" w:cs="Times New Roman"/>
                <w:color w:val="000000" w:themeColor="text1"/>
                <w:sz w:val="24"/>
                <w:szCs w:val="24"/>
                <w:highlight w:val="none"/>
                <w14:textFill>
                  <w14:solidFill>
                    <w14:schemeClr w14:val="tx1"/>
                  </w14:solidFill>
                </w14:textFill>
              </w:rPr>
            </w:pPr>
          </w:p>
        </w:tc>
        <w:tc>
          <w:tcPr>
            <w:tcW w:w="1537" w:type="dxa"/>
            <w:vAlign w:val="center"/>
          </w:tcPr>
          <w:p w14:paraId="7186F95D">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最高限价</w:t>
            </w:r>
          </w:p>
        </w:tc>
        <w:tc>
          <w:tcPr>
            <w:tcW w:w="7662" w:type="dxa"/>
            <w:vAlign w:val="center"/>
          </w:tcPr>
          <w:p w14:paraId="452BD9AF">
            <w:pPr>
              <w:spacing w:line="360" w:lineRule="auto"/>
              <w:jc w:val="left"/>
              <w:rPr>
                <w:rFonts w:hint="eastAsia" w:ascii="宋体" w:hAnsi="宋体" w:cs="宋体"/>
                <w:b/>
                <w:bCs/>
                <w:snapToGrid w:val="0"/>
                <w:sz w:val="24"/>
                <w:szCs w:val="24"/>
                <w:highlight w:val="none"/>
              </w:rPr>
            </w:pP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2110000.00元</w:t>
            </w:r>
          </w:p>
          <w:p w14:paraId="0C9FD0DF">
            <w:pPr>
              <w:spacing w:line="360" w:lineRule="auto"/>
              <w:jc w:val="left"/>
              <w:rPr>
                <w:rFonts w:hint="default" w:ascii="宋体" w:hAnsi="宋体" w:eastAsia="宋体" w:cs="Courier New"/>
                <w:color w:val="000000" w:themeColor="text1"/>
                <w:kern w:val="0"/>
                <w:sz w:val="24"/>
                <w:szCs w:val="24"/>
                <w:highlight w:val="none"/>
                <w:lang w:val="en-US" w:eastAsia="zh-CN"/>
                <w14:textFill>
                  <w14:solidFill>
                    <w14:schemeClr w14:val="tx1"/>
                  </w14:solidFill>
                </w14:textFill>
              </w:rPr>
            </w:pPr>
            <w:r>
              <w:rPr>
                <w:rFonts w:hint="eastAsia" w:ascii="宋体" w:hAnsi="宋体" w:cs="宋体"/>
                <w:b/>
                <w:bCs/>
                <w:snapToGrid w:val="0"/>
                <w:sz w:val="24"/>
                <w:szCs w:val="24"/>
                <w:highlight w:val="none"/>
              </w:rPr>
              <w:t>注：</w:t>
            </w:r>
            <w:r>
              <w:rPr>
                <w:rFonts w:hint="eastAsia" w:ascii="宋体" w:hAnsi="宋体" w:cs="宋体"/>
                <w:b/>
                <w:bCs/>
                <w:snapToGrid w:val="0"/>
                <w:sz w:val="24"/>
                <w:szCs w:val="24"/>
                <w:highlight w:val="none"/>
                <w:lang w:val="en-US" w:eastAsia="zh-CN"/>
              </w:rPr>
              <w:t>投标人投标报价不得超出最高限价，</w:t>
            </w:r>
            <w:r>
              <w:rPr>
                <w:rFonts w:hint="eastAsia" w:ascii="宋体" w:hAnsi="宋体" w:cs="宋体"/>
                <w:b/>
                <w:bCs/>
                <w:snapToGrid w:val="0"/>
                <w:sz w:val="24"/>
                <w:szCs w:val="24"/>
                <w:highlight w:val="none"/>
              </w:rPr>
              <w:t>超出</w:t>
            </w:r>
            <w:r>
              <w:rPr>
                <w:rFonts w:hint="eastAsia" w:ascii="宋体" w:hAnsi="宋体" w:cs="宋体"/>
                <w:b/>
                <w:bCs/>
                <w:snapToGrid w:val="0"/>
                <w:sz w:val="24"/>
                <w:szCs w:val="24"/>
                <w:highlight w:val="none"/>
                <w:lang w:val="en-US" w:eastAsia="zh-CN"/>
              </w:rPr>
              <w:t>最高</w:t>
            </w:r>
            <w:r>
              <w:rPr>
                <w:rFonts w:hint="eastAsia" w:ascii="宋体" w:hAnsi="宋体" w:cs="宋体"/>
                <w:b/>
                <w:bCs/>
                <w:snapToGrid w:val="0"/>
                <w:sz w:val="24"/>
                <w:szCs w:val="24"/>
                <w:highlight w:val="none"/>
              </w:rPr>
              <w:t>限价</w:t>
            </w:r>
            <w:r>
              <w:rPr>
                <w:rFonts w:hint="eastAsia" w:ascii="宋体" w:hAnsi="宋体" w:cs="宋体"/>
                <w:b/>
                <w:bCs/>
                <w:snapToGrid w:val="0"/>
                <w:sz w:val="24"/>
                <w:szCs w:val="24"/>
                <w:highlight w:val="none"/>
                <w:lang w:val="en-US" w:eastAsia="zh-CN"/>
              </w:rPr>
              <w:t>作</w:t>
            </w:r>
            <w:r>
              <w:rPr>
                <w:rFonts w:hint="eastAsia" w:ascii="宋体" w:hAnsi="宋体" w:cs="宋体"/>
                <w:b/>
                <w:bCs/>
                <w:snapToGrid w:val="0"/>
                <w:sz w:val="24"/>
                <w:szCs w:val="24"/>
                <w:highlight w:val="none"/>
              </w:rPr>
              <w:t>废标处理。</w:t>
            </w:r>
          </w:p>
        </w:tc>
      </w:tr>
      <w:tr w14:paraId="45F4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4" w:type="dxa"/>
            <w:vMerge w:val="continue"/>
            <w:vAlign w:val="center"/>
          </w:tcPr>
          <w:p w14:paraId="42E81D5B">
            <w:pPr>
              <w:jc w:val="center"/>
              <w:rPr>
                <w:rFonts w:ascii="宋体" w:hAnsi="宋体" w:eastAsia="宋体" w:cs="Times New Roman"/>
                <w:color w:val="000000" w:themeColor="text1"/>
                <w:sz w:val="24"/>
                <w:szCs w:val="24"/>
                <w:highlight w:val="none"/>
                <w14:textFill>
                  <w14:solidFill>
                    <w14:schemeClr w14:val="tx1"/>
                  </w14:solidFill>
                </w14:textFill>
              </w:rPr>
            </w:pPr>
          </w:p>
        </w:tc>
        <w:tc>
          <w:tcPr>
            <w:tcW w:w="1537" w:type="dxa"/>
            <w:vAlign w:val="center"/>
          </w:tcPr>
          <w:p w14:paraId="50A7C516">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项目编号</w:t>
            </w:r>
          </w:p>
        </w:tc>
        <w:tc>
          <w:tcPr>
            <w:tcW w:w="7662" w:type="dxa"/>
            <w:vAlign w:val="center"/>
          </w:tcPr>
          <w:p w14:paraId="6D0C5AAC">
            <w:pPr>
              <w:spacing w:line="360" w:lineRule="auto"/>
              <w:jc w:val="left"/>
              <w:rPr>
                <w:rFonts w:hint="default" w:ascii="宋体" w:hAnsi="宋体" w:eastAsia="宋体" w:cs="Courier New"/>
                <w:color w:val="000000" w:themeColor="text1"/>
                <w:kern w:val="0"/>
                <w:sz w:val="24"/>
                <w:szCs w:val="24"/>
                <w:highlight w:val="none"/>
                <w:lang w:val="en-US"/>
                <w14:textFill>
                  <w14:solidFill>
                    <w14:schemeClr w14:val="tx1"/>
                  </w14:solidFill>
                </w14:textFill>
              </w:rPr>
            </w:pPr>
            <w:r>
              <w:rPr>
                <w:rFonts w:hint="default" w:ascii="宋体" w:hAnsi="宋体" w:eastAsia="宋体" w:cs="Courier New"/>
                <w:color w:val="000000" w:themeColor="text1"/>
                <w:kern w:val="0"/>
                <w:sz w:val="24"/>
                <w:szCs w:val="24"/>
                <w:highlight w:val="none"/>
                <w:lang w:val="en-US" w:eastAsia="zh-CN"/>
                <w14:textFill>
                  <w14:solidFill>
                    <w14:schemeClr w14:val="tx1"/>
                  </w14:solidFill>
                </w14:textFill>
              </w:rPr>
              <w:t>ZZ2025-03</w:t>
            </w:r>
            <w:r>
              <w:rPr>
                <w:rFonts w:hint="eastAsia" w:ascii="宋体" w:hAnsi="宋体" w:eastAsia="宋体" w:cs="Courier New"/>
                <w:color w:val="000000" w:themeColor="text1"/>
                <w:kern w:val="0"/>
                <w:sz w:val="24"/>
                <w:szCs w:val="24"/>
                <w:highlight w:val="none"/>
                <w:lang w:val="en-US" w:eastAsia="zh-CN"/>
                <w14:textFill>
                  <w14:solidFill>
                    <w14:schemeClr w14:val="tx1"/>
                  </w14:solidFill>
                </w14:textFill>
              </w:rPr>
              <w:t>8-1</w:t>
            </w:r>
          </w:p>
        </w:tc>
      </w:tr>
      <w:tr w14:paraId="2146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4" w:type="dxa"/>
            <w:vMerge w:val="continue"/>
            <w:vAlign w:val="center"/>
          </w:tcPr>
          <w:p w14:paraId="11B4A757">
            <w:pPr>
              <w:jc w:val="center"/>
              <w:rPr>
                <w:rFonts w:ascii="宋体" w:hAnsi="宋体" w:eastAsia="宋体" w:cs="MingLiU_HKSCS"/>
                <w:color w:val="000000" w:themeColor="text1"/>
                <w:sz w:val="24"/>
                <w:szCs w:val="24"/>
                <w:highlight w:val="none"/>
                <w14:textFill>
                  <w14:solidFill>
                    <w14:schemeClr w14:val="tx1"/>
                  </w14:solidFill>
                </w14:textFill>
              </w:rPr>
            </w:pPr>
          </w:p>
        </w:tc>
        <w:tc>
          <w:tcPr>
            <w:tcW w:w="1537" w:type="dxa"/>
            <w:vAlign w:val="center"/>
          </w:tcPr>
          <w:p w14:paraId="54B14877">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公告媒体</w:t>
            </w:r>
          </w:p>
        </w:tc>
        <w:tc>
          <w:tcPr>
            <w:tcW w:w="7662" w:type="dxa"/>
            <w:vAlign w:val="center"/>
          </w:tcPr>
          <w:p w14:paraId="1741A25A">
            <w:pPr>
              <w:spacing w:line="360" w:lineRule="auto"/>
              <w:jc w:val="left"/>
              <w:rPr>
                <w:rFonts w:ascii="宋体" w:hAnsi="宋体" w:eastAsia="宋体" w:cs="MingLiU_HKSCS"/>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新疆政府采购网</w:t>
            </w:r>
          </w:p>
        </w:tc>
      </w:tr>
      <w:tr w14:paraId="5D6C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34" w:type="dxa"/>
            <w:vAlign w:val="center"/>
          </w:tcPr>
          <w:p w14:paraId="1405FE0B">
            <w:pPr>
              <w:jc w:val="center"/>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2</w:t>
            </w:r>
          </w:p>
        </w:tc>
        <w:tc>
          <w:tcPr>
            <w:tcW w:w="1537" w:type="dxa"/>
            <w:vAlign w:val="center"/>
          </w:tcPr>
          <w:p w14:paraId="79E5D2AD">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采购人</w:t>
            </w:r>
          </w:p>
        </w:tc>
        <w:tc>
          <w:tcPr>
            <w:tcW w:w="7662" w:type="dxa"/>
            <w:vAlign w:val="center"/>
          </w:tcPr>
          <w:p w14:paraId="635A5B91">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名称：</w:t>
            </w:r>
            <w:r>
              <w:rPr>
                <w:rFonts w:hint="eastAsia" w:ascii="宋体" w:hAnsi="宋体" w:eastAsia="宋体" w:cs="Courier New"/>
                <w:color w:val="000000" w:themeColor="text1"/>
                <w:kern w:val="0"/>
                <w:sz w:val="24"/>
                <w:szCs w:val="24"/>
                <w:highlight w:val="none"/>
                <w14:textFill>
                  <w14:solidFill>
                    <w14:schemeClr w14:val="tx1"/>
                  </w14:solidFill>
                </w14:textFill>
              </w:rPr>
              <w:t>新疆</w:t>
            </w:r>
            <w:r>
              <w:rPr>
                <w:rFonts w:hint="eastAsia" w:ascii="宋体" w:hAnsi="宋体" w:eastAsia="宋体" w:cs="Courier New"/>
                <w:color w:val="000000" w:themeColor="text1"/>
                <w:kern w:val="0"/>
                <w:sz w:val="24"/>
                <w:szCs w:val="24"/>
                <w:highlight w:val="none"/>
                <w:lang w:val="en-US" w:eastAsia="zh-CN"/>
                <w14:textFill>
                  <w14:solidFill>
                    <w14:schemeClr w14:val="tx1"/>
                  </w14:solidFill>
                </w14:textFill>
              </w:rPr>
              <w:t>职业</w:t>
            </w:r>
            <w:r>
              <w:rPr>
                <w:rFonts w:hint="eastAsia" w:ascii="宋体" w:hAnsi="宋体" w:eastAsia="宋体" w:cs="Courier New"/>
                <w:color w:val="000000" w:themeColor="text1"/>
                <w:kern w:val="0"/>
                <w:sz w:val="24"/>
                <w:szCs w:val="24"/>
                <w:highlight w:val="none"/>
                <w14:textFill>
                  <w14:solidFill>
                    <w14:schemeClr w14:val="tx1"/>
                  </w14:solidFill>
                </w14:textFill>
              </w:rPr>
              <w:t>大学</w:t>
            </w:r>
          </w:p>
          <w:p w14:paraId="0ACC0AF6">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地址：</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乌鲁木齐市北京北路 1075 号</w:t>
            </w:r>
          </w:p>
          <w:p w14:paraId="5AD3A11F">
            <w:pPr>
              <w:spacing w:line="360" w:lineRule="auto"/>
              <w:jc w:val="left"/>
              <w:rPr>
                <w:rFonts w:hint="default" w:ascii="宋体" w:hAnsi="宋体" w:eastAsia="宋体" w:cs="Times New Roman"/>
                <w:color w:val="000000" w:themeColor="text1"/>
                <w:sz w:val="24"/>
                <w:szCs w:val="24"/>
                <w:highlight w:val="none"/>
                <w:lang w:val="en-US"/>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联系人：</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史今</w:t>
            </w:r>
          </w:p>
          <w:p w14:paraId="3BCF5D2D">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电话：</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13899999911</w:t>
            </w:r>
          </w:p>
        </w:tc>
      </w:tr>
      <w:tr w14:paraId="645B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34" w:type="dxa"/>
            <w:vAlign w:val="center"/>
          </w:tcPr>
          <w:p w14:paraId="46053E34">
            <w:pPr>
              <w:jc w:val="center"/>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3</w:t>
            </w:r>
          </w:p>
        </w:tc>
        <w:tc>
          <w:tcPr>
            <w:tcW w:w="1537" w:type="dxa"/>
            <w:vAlign w:val="center"/>
          </w:tcPr>
          <w:p w14:paraId="4D1C03EF">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采购代理机构</w:t>
            </w:r>
          </w:p>
        </w:tc>
        <w:tc>
          <w:tcPr>
            <w:tcW w:w="7662" w:type="dxa"/>
            <w:vAlign w:val="center"/>
          </w:tcPr>
          <w:p w14:paraId="75F028EE">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名称：新疆中咨建设项目管理有限公司</w:t>
            </w:r>
          </w:p>
          <w:p w14:paraId="1DF2CF01">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地址：</w:t>
            </w:r>
            <w:r>
              <w:rPr>
                <w:rFonts w:hint="eastAsia" w:ascii="宋体" w:hAnsi="宋体" w:eastAsia="宋体" w:cs="Arial"/>
                <w:color w:val="000000" w:themeColor="text1"/>
                <w:kern w:val="0"/>
                <w:sz w:val="24"/>
                <w:szCs w:val="24"/>
                <w:highlight w:val="none"/>
                <w14:textFill>
                  <w14:solidFill>
                    <w14:schemeClr w14:val="tx1"/>
                  </w14:solidFill>
                </w14:textFill>
              </w:rPr>
              <w:t>乌鲁木齐市水磨沟区会展大道1119号大成尔雅A座5楼</w:t>
            </w:r>
          </w:p>
          <w:p w14:paraId="69575B9B">
            <w:pPr>
              <w:widowControl/>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联系人：</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王亭懿、</w:t>
            </w:r>
            <w:r>
              <w:rPr>
                <w:rFonts w:hint="eastAsia" w:ascii="宋体" w:hAnsi="宋体" w:eastAsia="宋体" w:cs="Times New Roman"/>
                <w:color w:val="000000" w:themeColor="text1"/>
                <w:sz w:val="24"/>
                <w:szCs w:val="24"/>
                <w:highlight w:val="none"/>
                <w14:textFill>
                  <w14:solidFill>
                    <w14:schemeClr w14:val="tx1"/>
                  </w14:solidFill>
                </w14:textFill>
              </w:rPr>
              <w:t>梅坤伟、翟安琪</w:t>
            </w:r>
          </w:p>
          <w:p w14:paraId="5EA69DA4">
            <w:pPr>
              <w:widowControl/>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电话：</w:t>
            </w:r>
            <w:r>
              <w:rPr>
                <w:rFonts w:hint="eastAsia" w:ascii="宋体" w:hAnsi="宋体" w:eastAsia="宋体" w:cs="Arial"/>
                <w:color w:val="000000" w:themeColor="text1"/>
                <w:kern w:val="0"/>
                <w:sz w:val="24"/>
                <w:szCs w:val="24"/>
                <w:highlight w:val="none"/>
                <w14:textFill>
                  <w14:solidFill>
                    <w14:schemeClr w14:val="tx1"/>
                  </w14:solidFill>
                </w14:textFill>
              </w:rPr>
              <w:t>0991-4603819/1</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8599343155</w:t>
            </w:r>
          </w:p>
        </w:tc>
      </w:tr>
      <w:tr w14:paraId="1643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734" w:type="dxa"/>
            <w:vAlign w:val="center"/>
          </w:tcPr>
          <w:p w14:paraId="14D9B890">
            <w:pPr>
              <w:jc w:val="center"/>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4</w:t>
            </w:r>
          </w:p>
        </w:tc>
        <w:tc>
          <w:tcPr>
            <w:tcW w:w="1537" w:type="dxa"/>
            <w:vAlign w:val="center"/>
          </w:tcPr>
          <w:p w14:paraId="51A2AEE3">
            <w:pPr>
              <w:jc w:val="center"/>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采购内容</w:t>
            </w:r>
          </w:p>
        </w:tc>
        <w:tc>
          <w:tcPr>
            <w:tcW w:w="7662" w:type="dxa"/>
            <w:vAlign w:val="center"/>
          </w:tcPr>
          <w:p w14:paraId="263B7EA7">
            <w:pPr>
              <w:spacing w:line="360" w:lineRule="auto"/>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本项目为</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水利工程学院搬运</w:t>
            </w:r>
            <w:r>
              <w:rPr>
                <w:rFonts w:hint="eastAsia" w:ascii="宋体" w:hAnsi="宋体" w:eastAsia="宋体" w:cs="Times New Roman"/>
                <w:color w:val="000000" w:themeColor="text1"/>
                <w:kern w:val="0"/>
                <w:sz w:val="24"/>
                <w:szCs w:val="24"/>
                <w:highlight w:val="none"/>
                <w14:textFill>
                  <w14:solidFill>
                    <w14:schemeClr w14:val="tx1"/>
                  </w14:solidFill>
                </w14:textFill>
              </w:rPr>
              <w:t>项目，涉及</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水利工程</w:t>
            </w:r>
            <w:r>
              <w:rPr>
                <w:rFonts w:hint="eastAsia" w:ascii="宋体" w:hAnsi="宋体" w:eastAsia="宋体" w:cs="Times New Roman"/>
                <w:color w:val="000000" w:themeColor="text1"/>
                <w:kern w:val="0"/>
                <w:sz w:val="24"/>
                <w:szCs w:val="24"/>
                <w:highlight w:val="none"/>
                <w14:textFill>
                  <w14:solidFill>
                    <w14:schemeClr w14:val="tx1"/>
                  </w14:solidFill>
                </w14:textFill>
              </w:rPr>
              <w:t>学院</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实训实验室</w:t>
            </w:r>
            <w:r>
              <w:rPr>
                <w:rFonts w:hint="eastAsia" w:ascii="宋体" w:hAnsi="宋体" w:eastAsia="宋体" w:cs="Times New Roman"/>
                <w:color w:val="000000" w:themeColor="text1"/>
                <w:kern w:val="0"/>
                <w:sz w:val="24"/>
                <w:szCs w:val="24"/>
                <w:highlight w:val="none"/>
                <w14:textFill>
                  <w14:solidFill>
                    <w14:schemeClr w14:val="tx1"/>
                  </w14:solidFill>
                </w14:textFill>
              </w:rPr>
              <w:t>设备的拆卸、包装、运输、搬运、安装调试等服务。为了确保资产安全、高效、有序地转移到新实训楼各个场地，现拟通过公开招标方式确定一名中标人提供相应的设备</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搬运</w:t>
            </w:r>
            <w:r>
              <w:rPr>
                <w:rFonts w:hint="eastAsia" w:ascii="宋体" w:hAnsi="宋体" w:eastAsia="宋体" w:cs="Times New Roman"/>
                <w:color w:val="000000" w:themeColor="text1"/>
                <w:kern w:val="0"/>
                <w:sz w:val="24"/>
                <w:szCs w:val="24"/>
                <w:highlight w:val="none"/>
                <w14:textFill>
                  <w14:solidFill>
                    <w14:schemeClr w14:val="tx1"/>
                  </w14:solidFill>
                </w14:textFill>
              </w:rPr>
              <w:t>工作，具体</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搬运</w:t>
            </w:r>
            <w:r>
              <w:rPr>
                <w:rFonts w:hint="eastAsia" w:ascii="宋体" w:hAnsi="宋体" w:eastAsia="宋体" w:cs="Times New Roman"/>
                <w:color w:val="000000" w:themeColor="text1"/>
                <w:kern w:val="0"/>
                <w:sz w:val="24"/>
                <w:szCs w:val="24"/>
                <w:highlight w:val="none"/>
                <w14:textFill>
                  <w14:solidFill>
                    <w14:schemeClr w14:val="tx1"/>
                  </w14:solidFill>
                </w14:textFill>
              </w:rPr>
              <w:t>内容以《</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搬运</w:t>
            </w:r>
            <w:r>
              <w:rPr>
                <w:rFonts w:hint="eastAsia" w:ascii="宋体" w:hAnsi="宋体" w:eastAsia="宋体" w:cs="Times New Roman"/>
                <w:color w:val="000000" w:themeColor="text1"/>
                <w:kern w:val="0"/>
                <w:sz w:val="24"/>
                <w:szCs w:val="24"/>
                <w:highlight w:val="none"/>
                <w14:textFill>
                  <w14:solidFill>
                    <w14:schemeClr w14:val="tx1"/>
                  </w14:solidFill>
                </w14:textFill>
              </w:rPr>
              <w:t>清单》</w:t>
            </w:r>
            <w:r>
              <w:rPr>
                <w:rFonts w:hint="eastAsia" w:ascii="宋体" w:hAnsi="宋体" w:eastAsia="宋体" w:cs="Times New Roman"/>
                <w:color w:val="000000" w:themeColor="text1"/>
                <w:kern w:val="0"/>
                <w:sz w:val="24"/>
                <w:szCs w:val="24"/>
                <w:highlight w:val="none"/>
                <w:lang w:eastAsia="zh-CN"/>
                <w14:textFill>
                  <w14:solidFill>
                    <w14:schemeClr w14:val="tx1"/>
                  </w14:solidFill>
                </w14:textFill>
              </w:rPr>
              <w:t>及</w:t>
            </w:r>
            <w:r>
              <w:rPr>
                <w:rFonts w:hint="eastAsia" w:ascii="宋体" w:hAnsi="宋体" w:eastAsia="宋体" w:cs="Times New Roman"/>
                <w:color w:val="000000" w:themeColor="text1"/>
                <w:kern w:val="0"/>
                <w:sz w:val="24"/>
                <w:szCs w:val="24"/>
                <w:highlight w:val="none"/>
                <w14:textFill>
                  <w14:solidFill>
                    <w14:schemeClr w14:val="tx1"/>
                  </w14:solidFill>
                </w14:textFill>
              </w:rPr>
              <w:t>现场实际考察为准</w:t>
            </w:r>
            <w:r>
              <w:rPr>
                <w:rFonts w:hint="default"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具体详见招标文件采购需求。</w:t>
            </w:r>
          </w:p>
        </w:tc>
      </w:tr>
      <w:tr w14:paraId="73DE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14:paraId="2BAED14E">
            <w:pPr>
              <w:jc w:val="center"/>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w:t>
            </w:r>
          </w:p>
        </w:tc>
        <w:tc>
          <w:tcPr>
            <w:tcW w:w="1537" w:type="dxa"/>
            <w:vAlign w:val="center"/>
          </w:tcPr>
          <w:p w14:paraId="45E82688">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供应商资格条件</w:t>
            </w:r>
          </w:p>
        </w:tc>
        <w:tc>
          <w:tcPr>
            <w:tcW w:w="7662" w:type="dxa"/>
            <w:vAlign w:val="center"/>
          </w:tcPr>
          <w:p w14:paraId="72154858">
            <w:pPr>
              <w:spacing w:line="360" w:lineRule="auto"/>
              <w:jc w:val="left"/>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1．供应商的资格要求：符合《中华人民共和国政府采购法》第二十二条规定条件；</w:t>
            </w:r>
          </w:p>
          <w:p w14:paraId="25CF731D">
            <w:pPr>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2．采购项目需要落实的政府采购政策</w:t>
            </w:r>
            <w:r>
              <w:rPr>
                <w:rFonts w:hint="eastAsia" w:ascii="宋体" w:hAnsi="宋体" w:eastAsia="宋体" w:cs="Courier New"/>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符合政府采购优先（节约能源、保护环境）采购政策及促进中小企业发展政策的，依据规定给予评审优惠；</w:t>
            </w:r>
          </w:p>
          <w:p w14:paraId="5C59BD98">
            <w:pPr>
              <w:spacing w:line="360" w:lineRule="auto"/>
              <w:jc w:val="left"/>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3.</w:t>
            </w:r>
            <w:r>
              <w:rPr>
                <w:rFonts w:ascii="宋体" w:hAnsi="宋体" w:eastAsia="宋体" w:cs="Courier New"/>
                <w:color w:val="000000" w:themeColor="text1"/>
                <w:sz w:val="24"/>
                <w:szCs w:val="24"/>
                <w:highlight w:val="none"/>
                <w14:textFill>
                  <w14:solidFill>
                    <w14:schemeClr w14:val="tx1"/>
                  </w14:solidFill>
                </w14:textFill>
              </w:rPr>
              <w:t>本项目的特定资格要求：</w:t>
            </w:r>
          </w:p>
          <w:p w14:paraId="1FAEFCB3">
            <w:pPr>
              <w:spacing w:line="360" w:lineRule="auto"/>
              <w:jc w:val="left"/>
              <w:rPr>
                <w:rFonts w:hint="eastAsia"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lang w:eastAsia="zh-CN"/>
                <w14:textFill>
                  <w14:solidFill>
                    <w14:schemeClr w14:val="tx1"/>
                  </w14:solidFill>
                </w14:textFill>
              </w:rPr>
              <w:t>（</w:t>
            </w:r>
            <w:r>
              <w:rPr>
                <w:rFonts w:hint="eastAsia" w:ascii="宋体" w:hAnsi="宋体" w:eastAsia="宋体" w:cs="Courier New"/>
                <w:color w:val="000000" w:themeColor="text1"/>
                <w:sz w:val="24"/>
                <w:szCs w:val="24"/>
                <w:highlight w:val="none"/>
                <w14:textFill>
                  <w14:solidFill>
                    <w14:schemeClr w14:val="tx1"/>
                  </w14:solidFill>
                </w14:textFill>
              </w:rPr>
              <w:t>1</w:t>
            </w:r>
            <w:r>
              <w:rPr>
                <w:rFonts w:hint="eastAsia" w:ascii="宋体" w:hAnsi="宋体" w:eastAsia="宋体" w:cs="Courier New"/>
                <w:color w:val="000000" w:themeColor="text1"/>
                <w:sz w:val="24"/>
                <w:szCs w:val="24"/>
                <w:highlight w:val="none"/>
                <w:lang w:eastAsia="zh-CN"/>
                <w14:textFill>
                  <w14:solidFill>
                    <w14:schemeClr w14:val="tx1"/>
                  </w14:solidFill>
                </w14:textFill>
              </w:rPr>
              <w:t>）</w:t>
            </w:r>
            <w:r>
              <w:rPr>
                <w:rFonts w:hint="eastAsia" w:ascii="宋体" w:hAnsi="宋体" w:eastAsia="宋体" w:cs="Courier New"/>
                <w:color w:val="000000" w:themeColor="text1"/>
                <w:sz w:val="24"/>
                <w:szCs w:val="24"/>
                <w:highlight w:val="none"/>
                <w14:textFill>
                  <w14:solidFill>
                    <w14:schemeClr w14:val="tx1"/>
                  </w14:solidFill>
                </w14:textFill>
              </w:rPr>
              <w:t>、凡拟参加本次招标项目的供应商须具有良好的信誉，未在“信用中国”网站（www.creditchina.gov.cn）被列入失信被执行人、</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重大税收违法失信主体、</w:t>
            </w:r>
            <w:r>
              <w:rPr>
                <w:rFonts w:hint="eastAsia" w:ascii="宋体" w:hAnsi="宋体" w:eastAsia="宋体" w:cs="Courier New"/>
                <w:color w:val="000000" w:themeColor="text1"/>
                <w:sz w:val="24"/>
                <w:szCs w:val="24"/>
                <w:highlight w:val="none"/>
                <w14:textFill>
                  <w14:solidFill>
                    <w14:schemeClr w14:val="tx1"/>
                  </w14:solidFill>
                </w14:textFill>
              </w:rPr>
              <w:t>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w:t>
            </w:r>
            <w:r>
              <w:rPr>
                <w:rFonts w:hint="eastAsia" w:ascii="宋体" w:hAnsi="宋体" w:eastAsia="宋体" w:cs="Courier New"/>
                <w:color w:val="000000" w:themeColor="text1"/>
                <w:sz w:val="24"/>
                <w:szCs w:val="24"/>
                <w:highlight w:val="none"/>
                <w:lang w:eastAsia="zh-CN"/>
                <w14:textFill>
                  <w14:solidFill>
                    <w14:schemeClr w14:val="tx1"/>
                  </w14:solidFill>
                </w14:textFill>
              </w:rPr>
              <w:t>参与</w:t>
            </w:r>
            <w:r>
              <w:rPr>
                <w:rFonts w:hint="eastAsia" w:ascii="宋体" w:hAnsi="宋体" w:eastAsia="宋体" w:cs="Courier New"/>
                <w:color w:val="000000" w:themeColor="text1"/>
                <w:sz w:val="24"/>
                <w:szCs w:val="24"/>
                <w:highlight w:val="none"/>
                <w14:textFill>
                  <w14:solidFill>
                    <w14:schemeClr w14:val="tx1"/>
                  </w14:solidFill>
                </w14:textFill>
              </w:rPr>
              <w:t>本次招标活动；</w:t>
            </w:r>
          </w:p>
          <w:p w14:paraId="4CCF5097">
            <w:pPr>
              <w:spacing w:line="360" w:lineRule="auto"/>
              <w:jc w:val="left"/>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lang w:eastAsia="zh-CN"/>
                <w14:textFill>
                  <w14:solidFill>
                    <w14:schemeClr w14:val="tx1"/>
                  </w14:solidFill>
                </w14:textFill>
              </w:rPr>
              <w:t>（</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2</w:t>
            </w:r>
            <w:r>
              <w:rPr>
                <w:rFonts w:hint="eastAsia" w:ascii="宋体" w:hAnsi="宋体" w:eastAsia="宋体" w:cs="Courier New"/>
                <w:color w:val="000000" w:themeColor="text1"/>
                <w:sz w:val="24"/>
                <w:szCs w:val="24"/>
                <w:highlight w:val="none"/>
                <w:lang w:eastAsia="zh-CN"/>
                <w14:textFill>
                  <w14:solidFill>
                    <w14:schemeClr w14:val="tx1"/>
                  </w14:solidFill>
                </w14:textFill>
              </w:rPr>
              <w:t>）</w:t>
            </w:r>
            <w:r>
              <w:rPr>
                <w:rFonts w:hint="eastAsia" w:ascii="宋体" w:hAnsi="宋体" w:eastAsia="宋体" w:cs="Courier New"/>
                <w:color w:val="000000" w:themeColor="text1"/>
                <w:sz w:val="24"/>
                <w:szCs w:val="24"/>
                <w:highlight w:val="none"/>
                <w14:textFill>
                  <w14:solidFill>
                    <w14:schemeClr w14:val="tx1"/>
                  </w14:solidFill>
                </w14:textFill>
              </w:rPr>
              <w:t>、</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供应商不得存在下列情形之一：（A）与采购人、采购代理机构存在隶属关系或者其他利害关系。（B）单位负责人为同一人或者存在直接控股、管理关系的不同供应商，不得参加同一合同项下的政府采购活动。（C）处于被责令停业，投标资格被取消，财产被接管、冻结，破产状态。</w:t>
            </w:r>
          </w:p>
        </w:tc>
      </w:tr>
      <w:tr w14:paraId="6CFD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4" w:type="dxa"/>
            <w:shd w:val="clear" w:color="auto" w:fill="auto"/>
            <w:vAlign w:val="center"/>
          </w:tcPr>
          <w:p w14:paraId="28ED8635">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6</w:t>
            </w:r>
          </w:p>
        </w:tc>
        <w:tc>
          <w:tcPr>
            <w:tcW w:w="1537" w:type="dxa"/>
            <w:vAlign w:val="center"/>
          </w:tcPr>
          <w:p w14:paraId="5C914740">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项目现场勘察</w:t>
            </w:r>
          </w:p>
        </w:tc>
        <w:tc>
          <w:tcPr>
            <w:tcW w:w="7662" w:type="dxa"/>
            <w:vAlign w:val="center"/>
          </w:tcPr>
          <w:p w14:paraId="0CFA93E8">
            <w:pPr>
              <w:spacing w:line="360" w:lineRule="auto"/>
              <w:jc w:val="left"/>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投标人自行勘察，勘察前一天与学校老师联系完成访问申请方可勘察。</w:t>
            </w:r>
          </w:p>
          <w:p w14:paraId="6388D023">
            <w:pPr>
              <w:spacing w:line="360" w:lineRule="auto"/>
              <w:jc w:val="left"/>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勘察联系人：高元勇   联系方式：15894686153</w:t>
            </w:r>
          </w:p>
        </w:tc>
      </w:tr>
      <w:tr w14:paraId="7B1B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34" w:type="dxa"/>
            <w:shd w:val="clear" w:color="auto" w:fill="auto"/>
            <w:vAlign w:val="center"/>
          </w:tcPr>
          <w:p w14:paraId="5936DB4A">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7</w:t>
            </w:r>
          </w:p>
        </w:tc>
        <w:tc>
          <w:tcPr>
            <w:tcW w:w="1537" w:type="dxa"/>
            <w:vAlign w:val="center"/>
          </w:tcPr>
          <w:p w14:paraId="1E4F3EC2">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联合体投标</w:t>
            </w:r>
          </w:p>
        </w:tc>
        <w:tc>
          <w:tcPr>
            <w:tcW w:w="7662" w:type="dxa"/>
            <w:vAlign w:val="center"/>
          </w:tcPr>
          <w:p w14:paraId="36D341BB">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Courier New"/>
                <w:color w:val="000000" w:themeColor="text1"/>
                <w:sz w:val="24"/>
                <w:szCs w:val="24"/>
                <w:highlight w:val="none"/>
                <w14:textFill>
                  <w14:solidFill>
                    <w14:schemeClr w14:val="tx1"/>
                  </w14:solidFill>
                </w14:textFill>
              </w:rPr>
              <w:fldChar w:fldCharType="begin"/>
            </w:r>
            <w:r>
              <w:rPr>
                <w:rFonts w:ascii="宋体" w:hAnsi="宋体" w:eastAsia="宋体" w:cs="Courier New"/>
                <w:color w:val="000000" w:themeColor="text1"/>
                <w:sz w:val="24"/>
                <w:szCs w:val="24"/>
                <w:highlight w:val="none"/>
                <w14:textFill>
                  <w14:solidFill>
                    <w14:schemeClr w14:val="tx1"/>
                  </w14:solidFill>
                </w14:textFill>
              </w:rPr>
              <w:instrText xml:space="preserve">eq \o\ac(□,√)</w:instrText>
            </w:r>
            <w:r>
              <w:rPr>
                <w:rFonts w:ascii="宋体" w:hAnsi="宋体" w:eastAsia="宋体" w:cs="Courier New"/>
                <w:color w:val="000000" w:themeColor="text1"/>
                <w:sz w:val="24"/>
                <w:szCs w:val="24"/>
                <w:highlight w:val="none"/>
                <w14:textFill>
                  <w14:solidFill>
                    <w14:schemeClr w14:val="tx1"/>
                  </w14:solidFill>
                </w14:textFill>
              </w:rPr>
              <w:fldChar w:fldCharType="end"/>
            </w:r>
            <w:r>
              <w:rPr>
                <w:rFonts w:hint="eastAsia" w:ascii="宋体" w:hAnsi="宋体" w:eastAsia="宋体" w:cs="Times New Roman"/>
                <w:color w:val="000000" w:themeColor="text1"/>
                <w:sz w:val="24"/>
                <w:szCs w:val="24"/>
                <w:highlight w:val="none"/>
                <w14:textFill>
                  <w14:solidFill>
                    <w14:schemeClr w14:val="tx1"/>
                  </w14:solidFill>
                </w14:textFill>
              </w:rPr>
              <w:t>不接受</w:t>
            </w:r>
          </w:p>
          <w:p w14:paraId="3B3806B6">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□接受</w:t>
            </w:r>
          </w:p>
          <w:p w14:paraId="268AAD4D">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注:</w:t>
            </w:r>
            <w:r>
              <w:rPr>
                <w:rFonts w:hint="eastAsia" w:ascii="宋体" w:hAnsi="Courier New" w:eastAsia="宋体" w:cs="Courier New"/>
                <w:b/>
                <w:color w:val="000000" w:themeColor="text1"/>
                <w:sz w:val="24"/>
                <w:szCs w:val="24"/>
                <w:highlight w:val="none"/>
                <w14:textFill>
                  <w14:solidFill>
                    <w14:schemeClr w14:val="tx1"/>
                  </w14:solidFill>
                </w14:textFill>
              </w:rPr>
              <w:t>本</w:t>
            </w:r>
            <w:r>
              <w:rPr>
                <w:rFonts w:hint="eastAsia" w:ascii="宋体" w:hAnsi="宋体" w:eastAsia="宋体" w:cs="Times New Roman"/>
                <w:b/>
                <w:color w:val="000000" w:themeColor="text1"/>
                <w:sz w:val="24"/>
                <w:szCs w:val="24"/>
                <w:highlight w:val="none"/>
                <w14:textFill>
                  <w14:solidFill>
                    <w14:schemeClr w14:val="tx1"/>
                  </w14:solidFill>
                </w14:textFill>
              </w:rPr>
              <w:t>项目不得分包、不得转包</w:t>
            </w:r>
          </w:p>
        </w:tc>
      </w:tr>
      <w:tr w14:paraId="655E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34" w:type="dxa"/>
            <w:shd w:val="clear" w:color="auto" w:fill="auto"/>
            <w:vAlign w:val="center"/>
          </w:tcPr>
          <w:p w14:paraId="41376561">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8</w:t>
            </w:r>
          </w:p>
        </w:tc>
        <w:tc>
          <w:tcPr>
            <w:tcW w:w="1537" w:type="dxa"/>
            <w:shd w:val="clear" w:color="auto" w:fill="auto"/>
            <w:vAlign w:val="center"/>
          </w:tcPr>
          <w:p w14:paraId="1F68DA43">
            <w:pPr>
              <w:jc w:val="center"/>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澄清或者修改时间</w:t>
            </w:r>
          </w:p>
        </w:tc>
        <w:tc>
          <w:tcPr>
            <w:tcW w:w="7662" w:type="dxa"/>
            <w:shd w:val="clear" w:color="auto" w:fill="auto"/>
            <w:vAlign w:val="center"/>
          </w:tcPr>
          <w:p w14:paraId="3DA31651">
            <w:pPr>
              <w:spacing w:line="360" w:lineRule="auto"/>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投标截止时间</w:t>
            </w:r>
            <w:r>
              <w:rPr>
                <w:rFonts w:hint="eastAsia" w:ascii="宋体" w:hAnsi="宋体" w:eastAsia="宋体" w:cs="Times New Roman"/>
                <w:color w:val="000000" w:themeColor="text1"/>
                <w:sz w:val="24"/>
                <w:szCs w:val="24"/>
                <w:highlight w:val="none"/>
                <w14:textFill>
                  <w14:solidFill>
                    <w14:schemeClr w14:val="tx1"/>
                  </w14:solidFill>
                </w14:textFill>
              </w:rPr>
              <w:t>15日</w:t>
            </w:r>
            <w:r>
              <w:rPr>
                <w:rFonts w:ascii="宋体" w:hAnsi="宋体" w:eastAsia="宋体" w:cs="Times New Roman"/>
                <w:color w:val="000000" w:themeColor="text1"/>
                <w:sz w:val="24"/>
                <w:szCs w:val="24"/>
                <w:highlight w:val="none"/>
                <w14:textFill>
                  <w14:solidFill>
                    <w14:schemeClr w14:val="tx1"/>
                  </w14:solidFill>
                </w14:textFill>
              </w:rPr>
              <w:t>前</w:t>
            </w:r>
          </w:p>
        </w:tc>
      </w:tr>
      <w:tr w14:paraId="0C7A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34" w:type="dxa"/>
            <w:shd w:val="clear" w:color="auto" w:fill="auto"/>
            <w:vAlign w:val="center"/>
          </w:tcPr>
          <w:p w14:paraId="38692452">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9</w:t>
            </w:r>
          </w:p>
        </w:tc>
        <w:tc>
          <w:tcPr>
            <w:tcW w:w="1537" w:type="dxa"/>
            <w:shd w:val="clear" w:color="auto" w:fill="auto"/>
            <w:vAlign w:val="center"/>
          </w:tcPr>
          <w:p w14:paraId="54390AF9">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提交投标文件的截止时间、地点</w:t>
            </w:r>
          </w:p>
        </w:tc>
        <w:tc>
          <w:tcPr>
            <w:tcW w:w="7662" w:type="dxa"/>
            <w:shd w:val="clear" w:color="auto" w:fill="auto"/>
            <w:vAlign w:val="center"/>
          </w:tcPr>
          <w:p w14:paraId="73852E7C">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时间：</w:t>
            </w:r>
            <w:r>
              <w:rPr>
                <w:rFonts w:hint="eastAsia" w:ascii="宋体" w:hAnsi="宋体" w:eastAsia="宋体" w:cs="Arial"/>
                <w:color w:val="000000" w:themeColor="text1"/>
                <w:kern w:val="0"/>
                <w:sz w:val="24"/>
                <w:szCs w:val="24"/>
                <w:highlight w:val="none"/>
                <w14:textFill>
                  <w14:solidFill>
                    <w14:schemeClr w14:val="tx1"/>
                  </w14:solidFill>
                </w14:textFill>
              </w:rPr>
              <w:t>202</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Arial"/>
                <w:color w:val="000000" w:themeColor="text1"/>
                <w:kern w:val="0"/>
                <w:sz w:val="24"/>
                <w:szCs w:val="24"/>
                <w:highlight w:val="none"/>
                <w14:textFill>
                  <w14:solidFill>
                    <w14:schemeClr w14:val="tx1"/>
                  </w14:solidFill>
                </w14:textFill>
              </w:rPr>
              <w:t>年</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07</w:t>
            </w:r>
            <w:r>
              <w:rPr>
                <w:rFonts w:hint="eastAsia" w:ascii="宋体" w:hAnsi="宋体" w:eastAsia="宋体" w:cs="Arial"/>
                <w:color w:val="000000" w:themeColor="text1"/>
                <w:kern w:val="0"/>
                <w:sz w:val="24"/>
                <w:szCs w:val="24"/>
                <w:highlight w:val="none"/>
                <w14:textFill>
                  <w14:solidFill>
                    <w14:schemeClr w14:val="tx1"/>
                  </w14:solidFill>
                </w14:textFill>
              </w:rPr>
              <w:t xml:space="preserve">月 </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04</w:t>
            </w:r>
            <w:r>
              <w:rPr>
                <w:rFonts w:hint="eastAsia" w:ascii="宋体" w:hAnsi="宋体" w:eastAsia="宋体" w:cs="Arial"/>
                <w:color w:val="000000" w:themeColor="text1"/>
                <w:kern w:val="0"/>
                <w:sz w:val="24"/>
                <w:szCs w:val="24"/>
                <w:highlight w:val="none"/>
                <w14:textFill>
                  <w14:solidFill>
                    <w14:schemeClr w14:val="tx1"/>
                  </w14:solidFill>
                </w14:textFill>
              </w:rPr>
              <w:t>日</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11</w:t>
            </w:r>
            <w:r>
              <w:rPr>
                <w:rFonts w:hint="eastAsia" w:ascii="宋体" w:hAnsi="宋体" w:eastAsia="宋体" w:cs="Arial"/>
                <w:color w:val="000000" w:themeColor="text1"/>
                <w:kern w:val="0"/>
                <w:sz w:val="24"/>
                <w:szCs w:val="24"/>
                <w:highlight w:val="none"/>
                <w14:textFill>
                  <w14:solidFill>
                    <w14:schemeClr w14:val="tx1"/>
                  </w14:solidFill>
                </w14:textFill>
              </w:rPr>
              <w:t>:00（北京时间）</w:t>
            </w:r>
          </w:p>
          <w:p w14:paraId="016AB149">
            <w:pPr>
              <w:spacing w:line="360" w:lineRule="auto"/>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地点：</w:t>
            </w:r>
            <w:r>
              <w:rPr>
                <w:rFonts w:hint="eastAsia" w:ascii="宋体" w:hAnsi="宋体" w:eastAsia="宋体" w:cs="Courier New"/>
                <w:color w:val="000000" w:themeColor="text1"/>
                <w:sz w:val="24"/>
                <w:szCs w:val="24"/>
                <w:highlight w:val="none"/>
                <w14:textFill>
                  <w14:solidFill>
                    <w14:schemeClr w14:val="tx1"/>
                  </w14:solidFill>
                </w14:textFill>
              </w:rPr>
              <w:t>新疆政府采购网政采云</w:t>
            </w:r>
            <w:r>
              <w:rPr>
                <w:rFonts w:hint="eastAsia" w:ascii="宋体" w:hAnsi="宋体" w:eastAsia="宋体" w:cs="Courier New"/>
                <w:color w:val="000000" w:themeColor="text1"/>
                <w:sz w:val="24"/>
                <w:szCs w:val="24"/>
                <w:highlight w:val="none"/>
                <w:lang w:eastAsia="zh-CN"/>
                <w14:textFill>
                  <w14:solidFill>
                    <w14:schemeClr w14:val="tx1"/>
                  </w14:solidFill>
                </w14:textFill>
              </w:rPr>
              <w:t>平台</w:t>
            </w:r>
            <w:r>
              <w:rPr>
                <w:rFonts w:hint="eastAsia" w:ascii="宋体" w:hAnsi="宋体" w:eastAsia="宋体" w:cs="Courier New"/>
                <w:color w:val="000000" w:themeColor="text1"/>
                <w:sz w:val="24"/>
                <w:szCs w:val="24"/>
                <w:highlight w:val="none"/>
                <w14:textFill>
                  <w14:solidFill>
                    <w14:schemeClr w14:val="tx1"/>
                  </w14:solidFill>
                </w14:textFill>
              </w:rPr>
              <w:t>（http://www.ccgp-xinjiang.gov.cn/）</w:t>
            </w:r>
          </w:p>
        </w:tc>
      </w:tr>
      <w:tr w14:paraId="1955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34" w:type="dxa"/>
            <w:shd w:val="clear" w:color="auto" w:fill="auto"/>
            <w:vAlign w:val="center"/>
          </w:tcPr>
          <w:p w14:paraId="2DC89ACB">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10</w:t>
            </w:r>
          </w:p>
        </w:tc>
        <w:tc>
          <w:tcPr>
            <w:tcW w:w="1537" w:type="dxa"/>
            <w:shd w:val="clear" w:color="auto" w:fill="auto"/>
            <w:vAlign w:val="center"/>
          </w:tcPr>
          <w:p w14:paraId="5CB667CB">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开标时间、地点</w:t>
            </w:r>
          </w:p>
        </w:tc>
        <w:tc>
          <w:tcPr>
            <w:tcW w:w="7662" w:type="dxa"/>
            <w:shd w:val="clear" w:color="auto" w:fill="auto"/>
            <w:vAlign w:val="center"/>
          </w:tcPr>
          <w:p w14:paraId="4B889665">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时间：</w:t>
            </w:r>
            <w:r>
              <w:rPr>
                <w:rFonts w:hint="eastAsia" w:ascii="宋体" w:hAnsi="宋体" w:eastAsia="宋体" w:cs="Arial"/>
                <w:color w:val="000000" w:themeColor="text1"/>
                <w:kern w:val="0"/>
                <w:sz w:val="24"/>
                <w:szCs w:val="24"/>
                <w:highlight w:val="none"/>
                <w14:textFill>
                  <w14:solidFill>
                    <w14:schemeClr w14:val="tx1"/>
                  </w14:solidFill>
                </w14:textFill>
              </w:rPr>
              <w:t>202</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Arial"/>
                <w:color w:val="000000" w:themeColor="text1"/>
                <w:kern w:val="0"/>
                <w:sz w:val="24"/>
                <w:szCs w:val="24"/>
                <w:highlight w:val="none"/>
                <w14:textFill>
                  <w14:solidFill>
                    <w14:schemeClr w14:val="tx1"/>
                  </w14:solidFill>
                </w14:textFill>
              </w:rPr>
              <w:t>年</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07</w:t>
            </w:r>
            <w:r>
              <w:rPr>
                <w:rFonts w:hint="eastAsia" w:ascii="宋体" w:hAnsi="宋体" w:eastAsia="宋体" w:cs="Arial"/>
                <w:color w:val="000000" w:themeColor="text1"/>
                <w:kern w:val="0"/>
                <w:sz w:val="24"/>
                <w:szCs w:val="24"/>
                <w:highlight w:val="none"/>
                <w14:textFill>
                  <w14:solidFill>
                    <w14:schemeClr w14:val="tx1"/>
                  </w14:solidFill>
                </w14:textFill>
              </w:rPr>
              <w:t xml:space="preserve">月 </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04</w:t>
            </w:r>
            <w:r>
              <w:rPr>
                <w:rFonts w:hint="eastAsia" w:ascii="宋体" w:hAnsi="宋体" w:eastAsia="宋体" w:cs="Arial"/>
                <w:color w:val="000000" w:themeColor="text1"/>
                <w:kern w:val="0"/>
                <w:sz w:val="24"/>
                <w:szCs w:val="24"/>
                <w:highlight w:val="none"/>
                <w14:textFill>
                  <w14:solidFill>
                    <w14:schemeClr w14:val="tx1"/>
                  </w14:solidFill>
                </w14:textFill>
              </w:rPr>
              <w:t>日</w:t>
            </w:r>
            <w:r>
              <w:rPr>
                <w:rFonts w:hint="eastAsia" w:ascii="宋体" w:hAnsi="宋体" w:eastAsia="宋体" w:cs="Arial"/>
                <w:color w:val="000000" w:themeColor="text1"/>
                <w:kern w:val="0"/>
                <w:sz w:val="24"/>
                <w:szCs w:val="24"/>
                <w:highlight w:val="none"/>
                <w:lang w:val="en-US" w:eastAsia="zh-CN"/>
                <w14:textFill>
                  <w14:solidFill>
                    <w14:schemeClr w14:val="tx1"/>
                  </w14:solidFill>
                </w14:textFill>
              </w:rPr>
              <w:t>11</w:t>
            </w:r>
            <w:r>
              <w:rPr>
                <w:rFonts w:hint="eastAsia" w:ascii="宋体" w:hAnsi="宋体" w:eastAsia="宋体" w:cs="Arial"/>
                <w:color w:val="000000" w:themeColor="text1"/>
                <w:kern w:val="0"/>
                <w:sz w:val="24"/>
                <w:szCs w:val="24"/>
                <w:highlight w:val="none"/>
                <w14:textFill>
                  <w14:solidFill>
                    <w14:schemeClr w14:val="tx1"/>
                  </w14:solidFill>
                </w14:textFill>
              </w:rPr>
              <w:t>:00（北京时间）</w:t>
            </w:r>
          </w:p>
          <w:p w14:paraId="46BF7AD2">
            <w:pPr>
              <w:spacing w:line="360" w:lineRule="auto"/>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kern w:val="0"/>
                <w:sz w:val="24"/>
                <w:szCs w:val="24"/>
                <w:highlight w:val="none"/>
                <w14:textFill>
                  <w14:solidFill>
                    <w14:schemeClr w14:val="tx1"/>
                  </w14:solidFill>
                </w14:textFill>
              </w:rPr>
              <w:t>新疆政府采购网政采云平台不见面开标大厅（本项目采用远程不见面交易的模式。采购当日，供应商无需到达采购现场，仅需在任意地点登录新疆政府采购网政采云平台（http://www.ccgp-xinjiang.gov.cn/）不见面开标系统（进入“项目采购”应用，在开标评标菜单中选择进入开标大厅）</w:t>
            </w:r>
          </w:p>
        </w:tc>
      </w:tr>
      <w:tr w14:paraId="1644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34" w:type="dxa"/>
            <w:shd w:val="clear" w:color="auto" w:fill="auto"/>
            <w:vAlign w:val="center"/>
          </w:tcPr>
          <w:p w14:paraId="2C3FF58E">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11</w:t>
            </w:r>
          </w:p>
        </w:tc>
        <w:tc>
          <w:tcPr>
            <w:tcW w:w="1537" w:type="dxa"/>
            <w:shd w:val="clear" w:color="auto" w:fill="auto"/>
            <w:vAlign w:val="center"/>
          </w:tcPr>
          <w:p w14:paraId="37A56CB3">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投标保证金</w:t>
            </w:r>
          </w:p>
        </w:tc>
        <w:tc>
          <w:tcPr>
            <w:tcW w:w="7662" w:type="dxa"/>
            <w:shd w:val="clear" w:color="auto" w:fill="auto"/>
            <w:vAlign w:val="center"/>
          </w:tcPr>
          <w:p w14:paraId="1704AD26">
            <w:pPr>
              <w:keepNext w:val="0"/>
              <w:keepLines w:val="0"/>
              <w:pageBreakBefore w:val="0"/>
              <w:kinsoku/>
              <w:wordWrap/>
              <w:overflowPunct/>
              <w:topLinePunct w:val="0"/>
              <w:bidi w:val="0"/>
              <w:adjustRightInd/>
              <w:snapToGrid/>
              <w:spacing w:line="400" w:lineRule="exact"/>
              <w:jc w:val="left"/>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Courier New"/>
                <w:color w:val="000000" w:themeColor="text1"/>
                <w:sz w:val="24"/>
                <w:szCs w:val="24"/>
                <w:highlight w:val="none"/>
                <w14:textFill>
                  <w14:solidFill>
                    <w14:schemeClr w14:val="tx1"/>
                  </w14:solidFill>
                </w14:textFill>
              </w:rPr>
              <w:fldChar w:fldCharType="begin"/>
            </w:r>
            <w:r>
              <w:rPr>
                <w:rFonts w:hint="eastAsia" w:ascii="宋体" w:hAnsi="宋体" w:eastAsia="宋体" w:cs="Courier New"/>
                <w:color w:val="000000" w:themeColor="text1"/>
                <w:sz w:val="24"/>
                <w:szCs w:val="24"/>
                <w:highlight w:val="none"/>
                <w14:textFill>
                  <w14:solidFill>
                    <w14:schemeClr w14:val="tx1"/>
                  </w14:solidFill>
                </w14:textFill>
              </w:rPr>
              <w:instrText xml:space="preserve">eq \o\ac(□,√)</w:instrText>
            </w:r>
            <w:r>
              <w:rPr>
                <w:rFonts w:ascii="宋体" w:hAnsi="宋体" w:eastAsia="宋体" w:cs="Courier New"/>
                <w:color w:val="000000" w:themeColor="text1"/>
                <w:sz w:val="24"/>
                <w:szCs w:val="24"/>
                <w:highlight w:val="none"/>
                <w14:textFill>
                  <w14:solidFill>
                    <w14:schemeClr w14:val="tx1"/>
                  </w14:solidFill>
                </w14:textFill>
              </w:rPr>
              <w:fldChar w:fldCharType="end"/>
            </w:r>
            <w:r>
              <w:rPr>
                <w:rFonts w:hint="eastAsia" w:ascii="宋体" w:hAnsi="宋体" w:eastAsia="宋体" w:cs="Times New Roman"/>
                <w:color w:val="000000" w:themeColor="text1"/>
                <w:sz w:val="24"/>
                <w:szCs w:val="24"/>
                <w:highlight w:val="none"/>
                <w14:textFill>
                  <w14:solidFill>
                    <w14:schemeClr w14:val="tx1"/>
                  </w14:solidFill>
                </w14:textFill>
              </w:rPr>
              <w:t>要求提供。</w:t>
            </w:r>
          </w:p>
          <w:p w14:paraId="7C577E95">
            <w:pPr>
              <w:keepNext w:val="0"/>
              <w:keepLines w:val="0"/>
              <w:pageBreakBefore w:val="0"/>
              <w:kinsoku/>
              <w:wordWrap/>
              <w:overflowPunct/>
              <w:topLinePunct w:val="0"/>
              <w:bidi w:val="0"/>
              <w:adjustRightInd/>
              <w:snapToGrid/>
              <w:spacing w:line="400" w:lineRule="exact"/>
              <w:jc w:val="left"/>
              <w:textAlignment w:val="auto"/>
              <w:rPr>
                <w:rFonts w:hint="default" w:ascii="宋体" w:hAnsi="宋体" w:eastAsia="宋体" w:cs="Times New Roman"/>
                <w:color w:val="000000" w:themeColor="text1"/>
                <w:sz w:val="24"/>
                <w:szCs w:val="24"/>
                <w:highlight w:val="none"/>
                <w:lang w:val="en-US"/>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①投标保证金金额：20000.00元</w:t>
            </w:r>
          </w:p>
          <w:p w14:paraId="5DAFFFCD">
            <w:pPr>
              <w:keepNext w:val="0"/>
              <w:keepLines w:val="0"/>
              <w:pageBreakBefore w:val="0"/>
              <w:kinsoku/>
              <w:wordWrap/>
              <w:overflowPunct/>
              <w:topLinePunct w:val="0"/>
              <w:bidi w:val="0"/>
              <w:adjustRightInd/>
              <w:snapToGrid/>
              <w:spacing w:line="400" w:lineRule="exact"/>
              <w:jc w:val="left"/>
              <w:textAlignment w:val="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投标保证金到账截止时间：同招标截止时间</w:t>
            </w:r>
          </w:p>
          <w:p w14:paraId="297EF114">
            <w:pPr>
              <w:keepNext w:val="0"/>
              <w:keepLines w:val="0"/>
              <w:pageBreakBefore w:val="0"/>
              <w:kinsoku/>
              <w:wordWrap/>
              <w:overflowPunct/>
              <w:topLinePunct w:val="0"/>
              <w:bidi w:val="0"/>
              <w:adjustRightInd/>
              <w:snapToGrid/>
              <w:spacing w:line="400" w:lineRule="exact"/>
              <w:jc w:val="left"/>
              <w:textAlignment w:val="auto"/>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提交方式：须从供应商账户转出或以网银、银行电汇等非现金形式缴纳。</w:t>
            </w:r>
          </w:p>
          <w:p w14:paraId="688AA4B3">
            <w:pPr>
              <w:keepNext w:val="0"/>
              <w:keepLines w:val="0"/>
              <w:pageBreakBefore w:val="0"/>
              <w:kinsoku/>
              <w:wordWrap/>
              <w:overflowPunct/>
              <w:topLinePunct w:val="0"/>
              <w:autoSpaceDE w:val="0"/>
              <w:autoSpaceDN w:val="0"/>
              <w:bidi w:val="0"/>
              <w:adjustRightInd/>
              <w:snapToGrid/>
              <w:spacing w:line="400" w:lineRule="exact"/>
              <w:textAlignment w:val="auto"/>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账户信息：</w:t>
            </w:r>
          </w:p>
          <w:p w14:paraId="6540DBBB">
            <w:pPr>
              <w:keepNext w:val="0"/>
              <w:keepLines w:val="0"/>
              <w:pageBreakBefore w:val="0"/>
              <w:widowControl/>
              <w:kinsoku/>
              <w:wordWrap/>
              <w:overflowPunct/>
              <w:topLinePunct w:val="0"/>
              <w:bidi w:val="0"/>
              <w:adjustRightInd/>
              <w:snapToGrid/>
              <w:spacing w:line="400" w:lineRule="exact"/>
              <w:jc w:val="both"/>
              <w:textAlignment w:val="auto"/>
              <w:rPr>
                <w:rFonts w:hAnsi="宋体" w:cs="宋体"/>
                <w:bCs/>
                <w:kern w:val="2"/>
                <w:sz w:val="24"/>
                <w:highlight w:val="none"/>
              </w:rPr>
            </w:pPr>
            <w:r>
              <w:rPr>
                <w:rFonts w:hint="eastAsia" w:hAnsi="宋体" w:cs="宋体"/>
                <w:bCs/>
                <w:kern w:val="2"/>
                <w:sz w:val="24"/>
                <w:highlight w:val="none"/>
              </w:rPr>
              <w:t>开户单位名称：新疆中咨建设项目管理有限公司乌鲁木齐二分公司</w:t>
            </w:r>
          </w:p>
          <w:p w14:paraId="3F4435A2">
            <w:pPr>
              <w:keepNext w:val="0"/>
              <w:keepLines w:val="0"/>
              <w:pageBreakBefore w:val="0"/>
              <w:widowControl/>
              <w:kinsoku/>
              <w:wordWrap/>
              <w:overflowPunct/>
              <w:topLinePunct w:val="0"/>
              <w:bidi w:val="0"/>
              <w:adjustRightInd/>
              <w:snapToGrid/>
              <w:spacing w:line="400" w:lineRule="exact"/>
              <w:jc w:val="both"/>
              <w:textAlignment w:val="auto"/>
              <w:rPr>
                <w:rFonts w:hAnsi="宋体" w:cs="宋体"/>
                <w:bCs/>
                <w:kern w:val="2"/>
                <w:sz w:val="24"/>
                <w:highlight w:val="none"/>
              </w:rPr>
            </w:pPr>
            <w:r>
              <w:rPr>
                <w:rFonts w:hint="eastAsia" w:hAnsi="宋体" w:cs="宋体"/>
                <w:bCs/>
                <w:kern w:val="2"/>
                <w:sz w:val="24"/>
                <w:highlight w:val="none"/>
              </w:rPr>
              <w:t>开户银行：招商银行股份有限公司乌鲁木齐南湖东路支行</w:t>
            </w:r>
          </w:p>
          <w:p w14:paraId="2EB0B881">
            <w:pPr>
              <w:keepNext w:val="0"/>
              <w:keepLines w:val="0"/>
              <w:pageBreakBefore w:val="0"/>
              <w:widowControl/>
              <w:kinsoku/>
              <w:wordWrap/>
              <w:overflowPunct/>
              <w:topLinePunct w:val="0"/>
              <w:bidi w:val="0"/>
              <w:adjustRightInd/>
              <w:snapToGrid/>
              <w:spacing w:line="400" w:lineRule="exact"/>
              <w:jc w:val="both"/>
              <w:textAlignment w:val="auto"/>
              <w:rPr>
                <w:rFonts w:hint="eastAsia" w:ascii="宋体" w:hAnsi="宋体" w:eastAsia="宋体" w:cs="宋体"/>
                <w:bCs/>
                <w:kern w:val="2"/>
                <w:sz w:val="24"/>
                <w:highlight w:val="none"/>
              </w:rPr>
            </w:pPr>
            <w:r>
              <w:rPr>
                <w:rFonts w:hint="eastAsia" w:hAnsi="宋体" w:cs="宋体"/>
                <w:bCs/>
                <w:kern w:val="2"/>
                <w:sz w:val="24"/>
                <w:highlight w:val="none"/>
              </w:rPr>
              <w:t>账号</w:t>
            </w:r>
            <w:r>
              <w:rPr>
                <w:rFonts w:hint="eastAsia" w:ascii="宋体" w:hAnsi="宋体" w:eastAsia="宋体" w:cs="宋体"/>
                <w:bCs/>
                <w:kern w:val="2"/>
                <w:sz w:val="24"/>
                <w:highlight w:val="none"/>
              </w:rPr>
              <w:t>：991904389610902</w:t>
            </w:r>
          </w:p>
          <w:p w14:paraId="18D61068">
            <w:pPr>
              <w:keepNext w:val="0"/>
              <w:keepLines w:val="0"/>
              <w:pageBreakBefore w:val="0"/>
              <w:widowControl/>
              <w:kinsoku/>
              <w:wordWrap/>
              <w:overflowPunct/>
              <w:topLinePunct w:val="0"/>
              <w:bidi w:val="0"/>
              <w:adjustRightInd/>
              <w:snapToGrid/>
              <w:spacing w:line="400" w:lineRule="exact"/>
              <w:jc w:val="both"/>
              <w:textAlignment w:val="auto"/>
              <w:rPr>
                <w:rFonts w:hint="eastAsia" w:ascii="宋体" w:hAnsi="宋体" w:eastAsia="宋体" w:cs="宋体"/>
                <w:bCs/>
                <w:kern w:val="2"/>
                <w:sz w:val="24"/>
                <w:highlight w:val="none"/>
              </w:rPr>
            </w:pPr>
            <w:r>
              <w:rPr>
                <w:rFonts w:hint="eastAsia" w:ascii="宋体" w:hAnsi="宋体" w:eastAsia="宋体" w:cs="宋体"/>
                <w:bCs/>
                <w:kern w:val="2"/>
                <w:sz w:val="24"/>
                <w:highlight w:val="none"/>
              </w:rPr>
              <w:t>行号：308881029139</w:t>
            </w:r>
          </w:p>
          <w:p w14:paraId="1930B583">
            <w:pPr>
              <w:keepNext w:val="0"/>
              <w:keepLines w:val="0"/>
              <w:pageBreakBefore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投标保证金以到账信息为准，制造商应充分考虑在途时间，制造商未按照招标文件要求提交投标保证金的，投标无效。</w:t>
            </w:r>
          </w:p>
          <w:p w14:paraId="13F6B404">
            <w:pPr>
              <w:keepNext w:val="0"/>
              <w:keepLines w:val="0"/>
              <w:pageBreakBefore w:val="0"/>
              <w:kinsoku/>
              <w:wordWrap/>
              <w:overflowPunct/>
              <w:topLinePunct w:val="0"/>
              <w:bidi w:val="0"/>
              <w:adjustRightInd/>
              <w:snapToGrid/>
              <w:spacing w:line="40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注：以电汇方式递交投标保证金须在电汇凭据附言栏中写明招标编号、包号及用途(投标保证金)。</w:t>
            </w:r>
          </w:p>
          <w:p w14:paraId="2CDF848C">
            <w:pPr>
              <w:keepNext w:val="0"/>
              <w:keepLines w:val="0"/>
              <w:pageBreakBefore w:val="0"/>
              <w:widowControl/>
              <w:kinsoku/>
              <w:wordWrap/>
              <w:overflowPunct/>
              <w:topLinePunct w:val="0"/>
              <w:bidi w:val="0"/>
              <w:adjustRightInd/>
              <w:snapToGrid/>
              <w:spacing w:line="400" w:lineRule="exact"/>
              <w:jc w:val="both"/>
              <w:textAlignment w:val="auto"/>
              <w:rPr>
                <w:rFonts w:hint="eastAsia" w:ascii="宋体" w:hAnsi="宋体" w:eastAsia="宋体" w:cs="宋体"/>
                <w:bCs/>
                <w:kern w:val="2"/>
                <w:sz w:val="24"/>
                <w:highlight w:val="none"/>
                <w:lang w:val="zh-CN"/>
              </w:rPr>
            </w:pPr>
            <w:r>
              <w:rPr>
                <w:rFonts w:hint="eastAsia" w:ascii="宋体" w:hAnsi="宋体" w:eastAsia="宋体" w:cs="宋体"/>
                <w:bCs/>
                <w:kern w:val="2"/>
                <w:sz w:val="24"/>
                <w:highlight w:val="none"/>
                <w:lang w:val="en-US" w:eastAsia="zh-CN"/>
              </w:rPr>
              <w:t>②</w:t>
            </w:r>
            <w:r>
              <w:rPr>
                <w:rFonts w:hint="eastAsia" w:ascii="宋体" w:hAnsi="宋体" w:eastAsia="宋体" w:cs="宋体"/>
                <w:bCs/>
                <w:kern w:val="2"/>
                <w:sz w:val="24"/>
                <w:highlight w:val="none"/>
                <w:lang w:val="zh-CN"/>
              </w:rPr>
              <w:t>电子保函</w:t>
            </w:r>
          </w:p>
          <w:p w14:paraId="222FB93A">
            <w:pPr>
              <w:keepNext w:val="0"/>
              <w:keepLines w:val="0"/>
              <w:pageBreakBefore w:val="0"/>
              <w:widowControl/>
              <w:kinsoku/>
              <w:wordWrap/>
              <w:overflowPunct/>
              <w:topLinePunct w:val="0"/>
              <w:bidi w:val="0"/>
              <w:adjustRightInd/>
              <w:snapToGrid/>
              <w:spacing w:line="400" w:lineRule="exact"/>
              <w:jc w:val="both"/>
              <w:textAlignment w:val="auto"/>
              <w:rPr>
                <w:rFonts w:hint="eastAsia" w:ascii="宋体" w:hAnsi="宋体" w:eastAsia="宋体" w:cs="宋体"/>
                <w:bCs/>
                <w:kern w:val="2"/>
                <w:sz w:val="24"/>
                <w:highlight w:val="none"/>
                <w:lang w:val="zh-CN"/>
              </w:rPr>
            </w:pPr>
            <w:r>
              <w:rPr>
                <w:rFonts w:hint="eastAsia" w:ascii="宋体" w:hAnsi="宋体" w:eastAsia="宋体" w:cs="宋体"/>
                <w:bCs/>
                <w:kern w:val="2"/>
                <w:sz w:val="24"/>
                <w:highlight w:val="none"/>
                <w:lang w:val="zh-CN"/>
              </w:rPr>
              <w:t>本项目可使用政采云电子保函形式缴纳投标保证金，在线完成保函的申请、审核、开票、出函等环节；</w:t>
            </w:r>
          </w:p>
          <w:p w14:paraId="6E811738">
            <w:pPr>
              <w:keepNext w:val="0"/>
              <w:keepLines w:val="0"/>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bCs/>
                <w:kern w:val="2"/>
                <w:sz w:val="24"/>
                <w:highlight w:val="none"/>
                <w:lang w:val="zh-CN"/>
              </w:rPr>
            </w:pPr>
            <w:r>
              <w:rPr>
                <w:rFonts w:hint="eastAsia" w:ascii="宋体" w:hAnsi="宋体" w:eastAsia="宋体" w:cs="宋体"/>
                <w:bCs/>
                <w:kern w:val="2"/>
                <w:sz w:val="24"/>
                <w:highlight w:val="none"/>
                <w:lang w:val="zh-CN"/>
              </w:rPr>
              <w:t>如采用政采云电子保函形式，可按照以下形式进行在线申请，电子保函申请链接（https://jinrong.zcygov.cn/finance/letter/product/detail?id=30&amp;source=41），如遇问题可拨打客服电话：4009039583；</w:t>
            </w:r>
          </w:p>
          <w:p w14:paraId="1A4272DD">
            <w:pPr>
              <w:keepNext w:val="0"/>
              <w:keepLines w:val="0"/>
              <w:pageBreakBefore w:val="0"/>
              <w:kinsoku/>
              <w:wordWrap/>
              <w:overflowPunct/>
              <w:topLinePunct w:val="0"/>
              <w:bidi w:val="0"/>
              <w:adjustRightInd/>
              <w:snapToGrid/>
              <w:spacing w:line="400" w:lineRule="exact"/>
              <w:jc w:val="left"/>
              <w:textAlignment w:val="auto"/>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kern w:val="2"/>
                <w:sz w:val="24"/>
                <w:highlight w:val="none"/>
                <w:lang w:val="zh-CN"/>
              </w:rPr>
              <w:t>开标前将保函制作到电子响应文件即可。</w:t>
            </w:r>
          </w:p>
        </w:tc>
      </w:tr>
      <w:tr w14:paraId="625B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34" w:type="dxa"/>
            <w:vAlign w:val="center"/>
          </w:tcPr>
          <w:p w14:paraId="66E29EB1">
            <w:pPr>
              <w:jc w:val="center"/>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12</w:t>
            </w:r>
          </w:p>
        </w:tc>
        <w:tc>
          <w:tcPr>
            <w:tcW w:w="1537" w:type="dxa"/>
            <w:shd w:val="clear" w:color="auto" w:fill="auto"/>
            <w:vAlign w:val="center"/>
          </w:tcPr>
          <w:p w14:paraId="1EC78195">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投标有效期</w:t>
            </w:r>
          </w:p>
        </w:tc>
        <w:tc>
          <w:tcPr>
            <w:tcW w:w="7662" w:type="dxa"/>
            <w:shd w:val="clear" w:color="auto" w:fill="auto"/>
            <w:vAlign w:val="center"/>
          </w:tcPr>
          <w:p w14:paraId="48520379">
            <w:pPr>
              <w:jc w:val="left"/>
              <w:rPr>
                <w:rFonts w:hint="eastAsia" w:ascii="宋体" w:hAnsi="宋体" w:eastAsia="宋体" w:cs="MingLiU_HKS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自投标文件截止时间起90日</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日历日</w:t>
            </w:r>
            <w:r>
              <w:rPr>
                <w:rFonts w:ascii="宋体" w:hAnsi="宋体" w:eastAsia="宋体" w:cs="Times New Roman"/>
                <w:color w:val="000000" w:themeColor="text1"/>
                <w:sz w:val="24"/>
                <w:szCs w:val="24"/>
                <w:highlight w:val="none"/>
                <w14:textFill>
                  <w14:solidFill>
                    <w14:schemeClr w14:val="tx1"/>
                  </w14:solidFill>
                </w14:textFill>
              </w:rPr>
              <w:t>)</w:t>
            </w:r>
          </w:p>
        </w:tc>
      </w:tr>
      <w:tr w14:paraId="1CD4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4" w:type="dxa"/>
            <w:vAlign w:val="center"/>
          </w:tcPr>
          <w:p w14:paraId="5BC69B77">
            <w:pPr>
              <w:jc w:val="center"/>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13</w:t>
            </w:r>
          </w:p>
        </w:tc>
        <w:tc>
          <w:tcPr>
            <w:tcW w:w="1537" w:type="dxa"/>
            <w:shd w:val="clear" w:color="auto" w:fill="auto"/>
            <w:vAlign w:val="center"/>
          </w:tcPr>
          <w:p w14:paraId="6F68109D">
            <w:pPr>
              <w:jc w:val="center"/>
              <w:rPr>
                <w:rFonts w:ascii="宋体" w:hAnsi="宋体"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投标文件份数</w:t>
            </w:r>
          </w:p>
        </w:tc>
        <w:tc>
          <w:tcPr>
            <w:tcW w:w="7662" w:type="dxa"/>
            <w:shd w:val="clear" w:color="auto" w:fill="auto"/>
            <w:vAlign w:val="center"/>
          </w:tcPr>
          <w:p w14:paraId="2E9A7B16">
            <w:pPr>
              <w:adjustRightInd w:val="0"/>
              <w:snapToGrid w:val="0"/>
              <w:spacing w:beforeLines="50" w:line="360" w:lineRule="auto"/>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sym w:font="Wingdings 2" w:char="00A3"/>
            </w:r>
            <w:r>
              <w:rPr>
                <w:rFonts w:hint="eastAsia" w:ascii="宋体" w:hAnsi="宋体" w:eastAsia="宋体" w:cs="宋体"/>
                <w:color w:val="000000" w:themeColor="text1"/>
                <w:sz w:val="24"/>
                <w:szCs w:val="24"/>
                <w:highlight w:val="none"/>
                <w:u w:val="none"/>
                <w14:textFill>
                  <w14:solidFill>
                    <w14:schemeClr w14:val="tx1"/>
                  </w14:solidFill>
                </w14:textFill>
              </w:rPr>
              <w:t>采用见面开标</w:t>
            </w:r>
          </w:p>
          <w:p w14:paraId="71BC4A94">
            <w:pPr>
              <w:adjustRightInd w:val="0"/>
              <w:snapToGrid w:val="0"/>
              <w:spacing w:beforeLines="50" w:line="360" w:lineRule="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投标文件包括：</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p>
          <w:p w14:paraId="41803C7E">
            <w:pPr>
              <w:adjustRightInd w:val="0"/>
              <w:snapToGrid w:val="0"/>
              <w:spacing w:beforeLines="50" w:line="360" w:lineRule="auto"/>
              <w:rPr>
                <w:rFonts w:ascii="宋体" w:hAnsi="宋体" w:eastAsia="宋体" w:cs="宋体"/>
                <w:color w:val="000000" w:themeColor="text1"/>
                <w:sz w:val="24"/>
                <w:szCs w:val="24"/>
                <w:highlight w:val="none"/>
                <w:u w:val="none"/>
                <w14:textFill>
                  <w14:solidFill>
                    <w14:schemeClr w14:val="tx1"/>
                  </w14:solidFill>
                </w14:textFill>
              </w:rPr>
            </w:pPr>
            <w:r>
              <w:rPr>
                <w:rFonts w:hint="eastAsia" w:ascii="MS Mincho" w:hAnsi="MS Mincho" w:eastAsia="MS Mincho" w:cs="MS Mincho"/>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 xml:space="preserve"> 本项目采用不见面开标：</w:t>
            </w:r>
          </w:p>
          <w:p w14:paraId="52F0938C">
            <w:pPr>
              <w:adjustRightInd w:val="0"/>
              <w:snapToGrid w:val="0"/>
              <w:spacing w:beforeLines="50" w:line="360" w:lineRule="auto"/>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1．本项目采用不见面开标、供应商需要递交电子投标文件，加密的电子投标文件，在投标截止时间前通过政采云平台上传到指定位置。无需递交纸质文件。</w:t>
            </w:r>
          </w:p>
          <w:p w14:paraId="458C71D4">
            <w:pPr>
              <w:adjustRightInd w:val="0"/>
              <w:snapToGrid w:val="0"/>
              <w:spacing w:beforeLines="50" w:line="360" w:lineRule="auto"/>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2.本项目采用远程不见面交易的模式。招标当日，供应商无需到达开标现场，仅需在任意地点通过政采云平台完成投标截止时间前签到、开标过程中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w:t>
            </w:r>
          </w:p>
          <w:p w14:paraId="6EC78AB5">
            <w:pPr>
              <w:adjustRightInd w:val="0"/>
              <w:snapToGrid w:val="0"/>
              <w:spacing w:beforeLines="50" w:line="360" w:lineRule="auto"/>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b/>
                <w:bCs/>
                <w:color w:val="000000" w:themeColor="text1"/>
                <w:sz w:val="24"/>
                <w:szCs w:val="24"/>
                <w:highlight w:val="none"/>
                <w:u w:val="none"/>
                <w14:textFill>
                  <w14:solidFill>
                    <w14:schemeClr w14:val="tx1"/>
                  </w14:solidFill>
                </w14:textFill>
              </w:rPr>
              <w:t>解密时长：30分钟</w:t>
            </w:r>
            <w:r>
              <w:rPr>
                <w:rFonts w:hint="eastAsia" w:ascii="宋体" w:hAnsi="宋体" w:eastAsia="宋体" w:cs="宋体"/>
                <w:color w:val="000000" w:themeColor="text1"/>
                <w:sz w:val="24"/>
                <w:szCs w:val="24"/>
                <w:highlight w:val="none"/>
                <w:u w:val="none"/>
                <w14:textFill>
                  <w14:solidFill>
                    <w14:schemeClr w14:val="tx1"/>
                  </w14:solidFill>
                </w14:textFill>
              </w:rPr>
              <w:t>。</w:t>
            </w:r>
          </w:p>
          <w:p w14:paraId="14A78696">
            <w:pPr>
              <w:adjustRightInd w:val="0"/>
              <w:snapToGrid w:val="0"/>
              <w:spacing w:beforeLines="50" w:line="360" w:lineRule="auto"/>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2. 参与“不见面”开标的采购人或其委托代理机构、供应商等各交易主体，应当按照规定使用CA数字证书及电子签章。各方主体在系统中所有操作均具有法律效力，并承担法律责任。</w:t>
            </w:r>
          </w:p>
          <w:p w14:paraId="10E6F494">
            <w:pPr>
              <w:adjustRightInd w:val="0"/>
              <w:snapToGrid w:val="0"/>
              <w:spacing w:beforeLines="50" w:line="360" w:lineRule="auto"/>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3.供应商由于数字证书遗失、损坏、更换、续期等情况导致投标文件无法解密，由供应商自行承担责任。</w:t>
            </w:r>
          </w:p>
          <w:p w14:paraId="5F35F379">
            <w:pPr>
              <w:adjustRightInd w:val="0"/>
              <w:snapToGrid w:val="0"/>
              <w:spacing w:beforeLines="50" w:line="360" w:lineRule="auto"/>
              <w:rPr>
                <w:rFonts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4.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721A5819">
            <w:pPr>
              <w:jc w:val="left"/>
              <w:rPr>
                <w:rFonts w:ascii="宋体" w:hAnsi="宋体"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5.开标、评标过程中，供应商参与远程音视频交互（以下简称“交互”）的</w:t>
            </w:r>
            <w:r>
              <w:rPr>
                <w:rFonts w:hint="eastAsia" w:ascii="宋体" w:hAnsi="宋体" w:eastAsia="宋体" w:cs="宋体"/>
                <w:color w:val="000000" w:themeColor="text1"/>
                <w:sz w:val="24"/>
                <w:szCs w:val="24"/>
                <w:highlight w:val="none"/>
                <w:u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u w:val="none"/>
                <w14:textFill>
                  <w14:solidFill>
                    <w14:schemeClr w14:val="tx1"/>
                  </w14:solidFill>
                </w14:textFill>
              </w:rPr>
              <w:t>或授权委托人应始终为同一人，中途不得更换，并保持签到的通讯畅通。供应商端口操作人员均被视为供应商法人代表或授权委托人，供应商自行承担随意更换人员所导致的一切后果。</w:t>
            </w:r>
          </w:p>
        </w:tc>
      </w:tr>
      <w:tr w14:paraId="57B7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34" w:type="dxa"/>
            <w:vAlign w:val="center"/>
          </w:tcPr>
          <w:p w14:paraId="13F15A70">
            <w:pPr>
              <w:jc w:val="center"/>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w:t>
            </w:r>
            <w:r>
              <w:rPr>
                <w:rFonts w:ascii="宋体" w:hAnsi="宋体" w:eastAsia="宋体" w:cs="Times New Roman"/>
                <w:color w:val="000000" w:themeColor="text1"/>
                <w:sz w:val="24"/>
                <w:szCs w:val="24"/>
                <w:highlight w:val="none"/>
                <w14:textFill>
                  <w14:solidFill>
                    <w14:schemeClr w14:val="tx1"/>
                  </w14:solidFill>
                </w14:textFill>
              </w:rPr>
              <w:t>4</w:t>
            </w:r>
          </w:p>
        </w:tc>
        <w:tc>
          <w:tcPr>
            <w:tcW w:w="1537" w:type="dxa"/>
            <w:shd w:val="clear" w:color="auto" w:fill="auto"/>
            <w:vAlign w:val="center"/>
          </w:tcPr>
          <w:p w14:paraId="17136289">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信用查询</w:t>
            </w:r>
          </w:p>
        </w:tc>
        <w:tc>
          <w:tcPr>
            <w:tcW w:w="7662" w:type="dxa"/>
            <w:shd w:val="clear" w:color="auto" w:fill="auto"/>
            <w:vAlign w:val="center"/>
          </w:tcPr>
          <w:p w14:paraId="4D53F19A">
            <w:pPr>
              <w:spacing w:line="360" w:lineRule="auto"/>
              <w:jc w:val="left"/>
              <w:rPr>
                <w:rFonts w:ascii="宋体" w:hAnsi="宋体" w:eastAsia="宋体" w:cs="Courier New"/>
                <w:color w:val="000000" w:themeColor="text1"/>
                <w:sz w:val="24"/>
                <w:szCs w:val="24"/>
                <w:highlight w:val="none"/>
                <w:u w:val="none"/>
                <w14:textFill>
                  <w14:solidFill>
                    <w14:schemeClr w14:val="tx1"/>
                  </w14:solidFill>
                </w14:textFill>
              </w:rPr>
            </w:pPr>
            <w:r>
              <w:rPr>
                <w:rFonts w:ascii="宋体" w:hAnsi="宋体" w:eastAsia="宋体" w:cs="Courier New"/>
                <w:color w:val="000000" w:themeColor="text1"/>
                <w:sz w:val="24"/>
                <w:szCs w:val="24"/>
                <w:highlight w:val="none"/>
                <w14:textFill>
                  <w14:solidFill>
                    <w14:schemeClr w14:val="tx1"/>
                  </w14:solidFill>
                </w14:textFill>
              </w:rPr>
              <w:fldChar w:fldCharType="begin"/>
            </w:r>
            <w:r>
              <w:rPr>
                <w:rFonts w:hint="eastAsia" w:ascii="宋体" w:hAnsi="宋体" w:eastAsia="宋体" w:cs="Courier New"/>
                <w:color w:val="000000" w:themeColor="text1"/>
                <w:sz w:val="24"/>
                <w:szCs w:val="24"/>
                <w:highlight w:val="none"/>
                <w14:textFill>
                  <w14:solidFill>
                    <w14:schemeClr w14:val="tx1"/>
                  </w14:solidFill>
                </w14:textFill>
              </w:rPr>
              <w:instrText xml:space="preserve">eq \o\ac(□,√)</w:instrText>
            </w:r>
            <w:r>
              <w:rPr>
                <w:rFonts w:ascii="宋体" w:hAnsi="宋体" w:eastAsia="宋体" w:cs="Courier New"/>
                <w:color w:val="000000" w:themeColor="text1"/>
                <w:sz w:val="24"/>
                <w:szCs w:val="24"/>
                <w:highlight w:val="none"/>
                <w14:textFill>
                  <w14:solidFill>
                    <w14:schemeClr w14:val="tx1"/>
                  </w14:solidFill>
                </w14:textFill>
              </w:rPr>
              <w:fldChar w:fldCharType="end"/>
            </w:r>
            <w:r>
              <w:rPr>
                <w:rFonts w:hint="eastAsia" w:ascii="宋体" w:hAnsi="宋体" w:eastAsia="宋体" w:cs="Courier New"/>
                <w:color w:val="000000" w:themeColor="text1"/>
                <w:sz w:val="24"/>
                <w:szCs w:val="24"/>
                <w:highlight w:val="none"/>
                <w14:textFill>
                  <w14:solidFill>
                    <w14:schemeClr w14:val="tx1"/>
                  </w14:solidFill>
                </w14:textFill>
              </w:rPr>
              <w:t>采购人或采购代理机构将通过“信用中国”网站</w:t>
            </w:r>
            <w:r>
              <w:rPr>
                <w:rFonts w:ascii="宋体" w:hAnsi="宋体" w:eastAsia="宋体" w:cs="Courier New"/>
                <w:color w:val="000000" w:themeColor="text1"/>
                <w:sz w:val="24"/>
                <w:szCs w:val="24"/>
                <w:highlight w:val="none"/>
                <w14:textFill>
                  <w14:solidFill>
                    <w14:schemeClr w14:val="tx1"/>
                  </w14:solidFill>
                </w14:textFill>
              </w:rPr>
              <w:t>(www. creditchina. gov.cn)</w:t>
            </w:r>
            <w:r>
              <w:rPr>
                <w:rFonts w:hint="eastAsia" w:ascii="宋体" w:hAnsi="宋体" w:eastAsia="宋体" w:cs="Courier New"/>
                <w:color w:val="000000" w:themeColor="text1"/>
                <w:sz w:val="24"/>
                <w:szCs w:val="24"/>
                <w:highlight w:val="none"/>
                <w14:textFill>
                  <w14:solidFill>
                    <w14:schemeClr w14:val="tx1"/>
                  </w14:solidFill>
                </w14:textFill>
              </w:rPr>
              <w:t>、“中国政府采购网”</w:t>
            </w:r>
            <w:r>
              <w:rPr>
                <w:rFonts w:ascii="宋体" w:hAnsi="宋体" w:eastAsia="宋体" w:cs="Courier New"/>
                <w:color w:val="000000" w:themeColor="text1"/>
                <w:sz w:val="24"/>
                <w:szCs w:val="24"/>
                <w:highlight w:val="none"/>
                <w14:textFill>
                  <w14:solidFill>
                    <w14:schemeClr w14:val="tx1"/>
                  </w14:solidFill>
                </w14:textFill>
              </w:rPr>
              <w:t>(</w:t>
            </w:r>
            <w:r>
              <w:rPr>
                <w:highlight w:val="none"/>
              </w:rPr>
              <w:fldChar w:fldCharType="begin"/>
            </w:r>
            <w:r>
              <w:rPr>
                <w:highlight w:val="none"/>
              </w:rPr>
              <w:instrText xml:space="preserve"> HYPERLINK "http://www.ccgp.gov.cn" </w:instrText>
            </w:r>
            <w:r>
              <w:rPr>
                <w:highlight w:val="none"/>
              </w:rPr>
              <w:fldChar w:fldCharType="separate"/>
            </w:r>
            <w:r>
              <w:rPr>
                <w:rFonts w:ascii="宋体" w:hAnsi="宋体" w:eastAsia="宋体" w:cs="Courier New"/>
                <w:color w:val="000000" w:themeColor="text1"/>
                <w:sz w:val="24"/>
                <w:highlight w:val="none"/>
                <w:u w:val="single"/>
                <w14:textFill>
                  <w14:solidFill>
                    <w14:schemeClr w14:val="tx1"/>
                  </w14:solidFill>
                </w14:textFill>
              </w:rPr>
              <w:t>www.ccgp.gov.cn</w:t>
            </w:r>
            <w:r>
              <w:rPr>
                <w:rFonts w:ascii="宋体" w:hAnsi="宋体" w:eastAsia="宋体" w:cs="Courier New"/>
                <w:color w:val="000000" w:themeColor="text1"/>
                <w:sz w:val="24"/>
                <w:highlight w:val="none"/>
                <w:u w:val="single"/>
                <w14:textFill>
                  <w14:solidFill>
                    <w14:schemeClr w14:val="tx1"/>
                  </w14:solidFill>
                </w14:textFill>
              </w:rPr>
              <w:fldChar w:fldCharType="end"/>
            </w:r>
            <w:r>
              <w:rPr>
                <w:rFonts w:ascii="宋体" w:hAnsi="宋体" w:eastAsia="宋体" w:cs="Courier New"/>
                <w:color w:val="000000" w:themeColor="text1"/>
                <w:sz w:val="24"/>
                <w:szCs w:val="24"/>
                <w:highlight w:val="none"/>
                <w14:textFill>
                  <w14:solidFill>
                    <w14:schemeClr w14:val="tx1"/>
                  </w14:solidFill>
                </w14:textFill>
              </w:rPr>
              <w:t>)</w:t>
            </w:r>
            <w:r>
              <w:rPr>
                <w:rFonts w:hint="eastAsia" w:ascii="宋体" w:hAnsi="宋体" w:eastAsia="宋体" w:cs="Courier New"/>
                <w:color w:val="000000" w:themeColor="text1"/>
                <w:sz w:val="24"/>
                <w:szCs w:val="24"/>
                <w:highlight w:val="none"/>
                <w14:textFill>
                  <w14:solidFill>
                    <w14:schemeClr w14:val="tx1"/>
                  </w14:solidFill>
                </w14:textFill>
              </w:rPr>
              <w:t>查询相关主体信用记录。本项目信用记录查询截止时点为</w:t>
            </w:r>
            <w:r>
              <w:rPr>
                <w:rFonts w:hint="eastAsia" w:ascii="宋体" w:hAnsi="宋体" w:eastAsia="宋体" w:cs="Arial"/>
                <w:color w:val="000000" w:themeColor="text1"/>
                <w:kern w:val="0"/>
                <w:sz w:val="24"/>
                <w:szCs w:val="24"/>
                <w:highlight w:val="none"/>
                <w:u w:val="single"/>
                <w14:textFill>
                  <w14:solidFill>
                    <w14:schemeClr w14:val="tx1"/>
                  </w14:solidFill>
                </w14:textFill>
              </w:rPr>
              <w:t>202</w:t>
            </w:r>
            <w:r>
              <w:rPr>
                <w:rFonts w:hint="eastAsia" w:ascii="宋体" w:hAnsi="宋体" w:eastAsia="宋体" w:cs="Arial"/>
                <w:color w:val="000000" w:themeColor="text1"/>
                <w:kern w:val="0"/>
                <w:sz w:val="24"/>
                <w:szCs w:val="24"/>
                <w:highlight w:val="none"/>
                <w:u w:val="single"/>
                <w:lang w:val="en-US" w:eastAsia="zh-CN"/>
                <w14:textFill>
                  <w14:solidFill>
                    <w14:schemeClr w14:val="tx1"/>
                  </w14:solidFill>
                </w14:textFill>
              </w:rPr>
              <w:t>5</w:t>
            </w:r>
            <w:r>
              <w:rPr>
                <w:rFonts w:hint="eastAsia" w:ascii="宋体" w:hAnsi="宋体" w:eastAsia="宋体" w:cs="Arial"/>
                <w:color w:val="000000" w:themeColor="text1"/>
                <w:kern w:val="0"/>
                <w:sz w:val="24"/>
                <w:szCs w:val="24"/>
                <w:highlight w:val="none"/>
                <w:u w:val="single"/>
                <w14:textFill>
                  <w14:solidFill>
                    <w14:schemeClr w14:val="tx1"/>
                  </w14:solidFill>
                </w14:textFill>
              </w:rPr>
              <w:t>年</w:t>
            </w:r>
            <w:r>
              <w:rPr>
                <w:rFonts w:hint="eastAsia" w:ascii="宋体" w:hAnsi="宋体" w:eastAsia="宋体" w:cs="Arial"/>
                <w:color w:val="000000" w:themeColor="text1"/>
                <w:kern w:val="0"/>
                <w:sz w:val="24"/>
                <w:szCs w:val="24"/>
                <w:highlight w:val="none"/>
                <w:u w:val="single"/>
                <w:lang w:val="en-US" w:eastAsia="zh-CN"/>
                <w14:textFill>
                  <w14:solidFill>
                    <w14:schemeClr w14:val="tx1"/>
                  </w14:solidFill>
                </w14:textFill>
              </w:rPr>
              <w:t>07</w:t>
            </w:r>
            <w:r>
              <w:rPr>
                <w:rFonts w:hint="eastAsia" w:ascii="宋体" w:hAnsi="宋体" w:eastAsia="宋体" w:cs="Arial"/>
                <w:color w:val="000000" w:themeColor="text1"/>
                <w:kern w:val="0"/>
                <w:sz w:val="24"/>
                <w:szCs w:val="24"/>
                <w:highlight w:val="none"/>
                <w:u w:val="single"/>
                <w14:textFill>
                  <w14:solidFill>
                    <w14:schemeClr w14:val="tx1"/>
                  </w14:solidFill>
                </w14:textFill>
              </w:rPr>
              <w:t xml:space="preserve">月 </w:t>
            </w:r>
            <w:r>
              <w:rPr>
                <w:rFonts w:hint="eastAsia" w:ascii="宋体" w:hAnsi="宋体" w:eastAsia="宋体" w:cs="Arial"/>
                <w:color w:val="000000" w:themeColor="text1"/>
                <w:kern w:val="0"/>
                <w:sz w:val="24"/>
                <w:szCs w:val="24"/>
                <w:highlight w:val="none"/>
                <w:u w:val="single"/>
                <w:lang w:val="en-US" w:eastAsia="zh-CN"/>
                <w14:textFill>
                  <w14:solidFill>
                    <w14:schemeClr w14:val="tx1"/>
                  </w14:solidFill>
                </w14:textFill>
              </w:rPr>
              <w:t>04</w:t>
            </w:r>
            <w:r>
              <w:rPr>
                <w:rFonts w:hint="eastAsia" w:ascii="宋体" w:hAnsi="宋体" w:eastAsia="宋体" w:cs="Arial"/>
                <w:color w:val="000000" w:themeColor="text1"/>
                <w:kern w:val="0"/>
                <w:sz w:val="24"/>
                <w:szCs w:val="24"/>
                <w:highlight w:val="none"/>
                <w:u w:val="single"/>
                <w14:textFill>
                  <w14:solidFill>
                    <w14:schemeClr w14:val="tx1"/>
                  </w14:solidFill>
                </w14:textFill>
              </w:rPr>
              <w:t>日</w:t>
            </w:r>
            <w:r>
              <w:rPr>
                <w:rFonts w:hint="eastAsia" w:ascii="宋体" w:hAnsi="宋体" w:eastAsia="宋体" w:cs="Arial"/>
                <w:color w:val="000000" w:themeColor="text1"/>
                <w:kern w:val="0"/>
                <w:sz w:val="24"/>
                <w:szCs w:val="24"/>
                <w:highlight w:val="none"/>
                <w:u w:val="single"/>
                <w:lang w:val="en-US" w:eastAsia="zh-CN"/>
                <w14:textFill>
                  <w14:solidFill>
                    <w14:schemeClr w14:val="tx1"/>
                  </w14:solidFill>
                </w14:textFill>
              </w:rPr>
              <w:t>11</w:t>
            </w:r>
            <w:r>
              <w:rPr>
                <w:rFonts w:hint="eastAsia" w:ascii="宋体" w:hAnsi="宋体" w:eastAsia="宋体" w:cs="Arial"/>
                <w:color w:val="000000" w:themeColor="text1"/>
                <w:kern w:val="0"/>
                <w:sz w:val="24"/>
                <w:szCs w:val="24"/>
                <w:highlight w:val="none"/>
                <w:u w:val="single"/>
                <w14:textFill>
                  <w14:solidFill>
                    <w14:schemeClr w14:val="tx1"/>
                  </w14:solidFill>
                </w14:textFill>
              </w:rPr>
              <w:t>:00</w:t>
            </w:r>
          </w:p>
          <w:p w14:paraId="6D0569A5">
            <w:pPr>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□供应商自行查询上述记录，如实提供无不良信用记录承诺并加盖供应商公章。本项目信用记录查询截止时点为</w:t>
            </w:r>
            <w:r>
              <w:rPr>
                <w:rFonts w:hint="eastAsia" w:ascii="宋体" w:hAnsi="宋体" w:eastAsia="宋体" w:cs="Courier New"/>
                <w:color w:val="000000" w:themeColor="text1"/>
                <w:sz w:val="24"/>
                <w:szCs w:val="24"/>
                <w:highlight w:val="none"/>
                <w:u w:val="single"/>
                <w14:textFill>
                  <w14:solidFill>
                    <w14:schemeClr w14:val="tx1"/>
                  </w14:solidFill>
                </w14:textFill>
              </w:rPr>
              <w:t>/</w:t>
            </w:r>
          </w:p>
        </w:tc>
      </w:tr>
      <w:tr w14:paraId="598A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34" w:type="dxa"/>
            <w:shd w:val="clear" w:color="auto" w:fill="auto"/>
            <w:vAlign w:val="center"/>
          </w:tcPr>
          <w:p w14:paraId="75F590FB">
            <w:pPr>
              <w:jc w:val="cente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15</w:t>
            </w:r>
          </w:p>
        </w:tc>
        <w:tc>
          <w:tcPr>
            <w:tcW w:w="1537" w:type="dxa"/>
            <w:shd w:val="clear" w:color="auto" w:fill="auto"/>
            <w:vAlign w:val="center"/>
          </w:tcPr>
          <w:p w14:paraId="120FA193">
            <w:pPr>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评标委员会</w:t>
            </w:r>
          </w:p>
          <w:p w14:paraId="548A4A38">
            <w:pPr>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的组成</w:t>
            </w:r>
          </w:p>
        </w:tc>
        <w:tc>
          <w:tcPr>
            <w:tcW w:w="7662" w:type="dxa"/>
            <w:shd w:val="clear" w:color="auto" w:fill="auto"/>
            <w:vAlign w:val="center"/>
          </w:tcPr>
          <w:p w14:paraId="34A8CFBA">
            <w:pPr>
              <w:jc w:val="left"/>
              <w:rPr>
                <w:rFonts w:hint="eastAsia"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评标委员会构成：</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7</w:t>
            </w:r>
            <w:r>
              <w:rPr>
                <w:rFonts w:hint="eastAsia" w:ascii="宋体" w:hAnsi="宋体" w:eastAsia="宋体" w:cs="Courier New"/>
                <w:color w:val="000000" w:themeColor="text1"/>
                <w:sz w:val="24"/>
                <w:szCs w:val="24"/>
                <w:highlight w:val="none"/>
                <w14:textFill>
                  <w14:solidFill>
                    <w14:schemeClr w14:val="tx1"/>
                  </w14:solidFill>
                </w14:textFill>
              </w:rPr>
              <w:t>人</w:t>
            </w:r>
          </w:p>
          <w:p w14:paraId="77FBCD79">
            <w:pPr>
              <w:jc w:val="left"/>
              <w:rPr>
                <w:rFonts w:hint="eastAsia"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评委确定方式：</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新疆政采云平台</w:t>
            </w:r>
            <w:r>
              <w:rPr>
                <w:rFonts w:hint="eastAsia" w:ascii="宋体" w:hAnsi="宋体" w:eastAsia="宋体" w:cs="Courier New"/>
                <w:color w:val="000000" w:themeColor="text1"/>
                <w:sz w:val="24"/>
                <w:szCs w:val="24"/>
                <w:highlight w:val="none"/>
                <w14:textFill>
                  <w14:solidFill>
                    <w14:schemeClr w14:val="tx1"/>
                  </w14:solidFill>
                </w14:textFill>
              </w:rPr>
              <w:t>专家库随机抽取</w:t>
            </w:r>
          </w:p>
        </w:tc>
      </w:tr>
      <w:tr w14:paraId="156C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34" w:type="dxa"/>
            <w:shd w:val="clear" w:color="auto" w:fill="auto"/>
            <w:vAlign w:val="center"/>
          </w:tcPr>
          <w:p w14:paraId="56A2F799">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16</w:t>
            </w:r>
          </w:p>
        </w:tc>
        <w:tc>
          <w:tcPr>
            <w:tcW w:w="1537" w:type="dxa"/>
            <w:shd w:val="clear" w:color="auto" w:fill="auto"/>
            <w:vAlign w:val="center"/>
          </w:tcPr>
          <w:p w14:paraId="23E5D040">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定标原则</w:t>
            </w:r>
          </w:p>
        </w:tc>
        <w:tc>
          <w:tcPr>
            <w:tcW w:w="7662" w:type="dxa"/>
            <w:shd w:val="clear" w:color="auto" w:fill="auto"/>
            <w:vAlign w:val="center"/>
          </w:tcPr>
          <w:p w14:paraId="44AF1152">
            <w:pPr>
              <w:spacing w:line="360" w:lineRule="auto"/>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采购人在评标报告确定的中标候选人名单中按顺序确定中标人。</w:t>
            </w:r>
          </w:p>
        </w:tc>
      </w:tr>
      <w:tr w14:paraId="61E6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34" w:type="dxa"/>
            <w:shd w:val="clear" w:color="auto" w:fill="auto"/>
            <w:vAlign w:val="center"/>
          </w:tcPr>
          <w:p w14:paraId="7A6E53E9">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17</w:t>
            </w:r>
          </w:p>
        </w:tc>
        <w:tc>
          <w:tcPr>
            <w:tcW w:w="1537" w:type="dxa"/>
            <w:shd w:val="clear" w:color="auto" w:fill="auto"/>
            <w:vAlign w:val="center"/>
          </w:tcPr>
          <w:p w14:paraId="3AC4D1D1">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服务期限及服务地点</w:t>
            </w:r>
          </w:p>
        </w:tc>
        <w:tc>
          <w:tcPr>
            <w:tcW w:w="7662" w:type="dxa"/>
            <w:shd w:val="clear" w:color="auto" w:fill="auto"/>
            <w:vAlign w:val="center"/>
          </w:tcPr>
          <w:p w14:paraId="6F53E833">
            <w:pPr>
              <w:spacing w:line="480" w:lineRule="exact"/>
              <w:rPr>
                <w:rFonts w:ascii="宋体" w:hAnsi="宋体" w:eastAsia="宋体" w:cs="Courier New"/>
                <w:color w:val="000000" w:themeColor="text1"/>
                <w:sz w:val="24"/>
                <w:szCs w:val="24"/>
                <w:highlight w:val="none"/>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服务期限：</w:t>
            </w:r>
            <w:r>
              <w:rPr>
                <w:rFonts w:hint="eastAsia" w:ascii="宋体" w:hAnsi="宋体" w:eastAsia="宋体" w:cs="Courier New"/>
                <w:color w:val="000000" w:themeColor="text1"/>
                <w:sz w:val="24"/>
                <w:szCs w:val="24"/>
                <w:highlight w:val="none"/>
                <w:lang w:val="en-US" w:eastAsia="zh-CN"/>
                <w14:textFill>
                  <w14:solidFill>
                    <w14:schemeClr w14:val="tx1"/>
                  </w14:solidFill>
                </w14:textFill>
              </w:rPr>
              <w:t>接甲方通知之日起30日历日内完成</w:t>
            </w:r>
          </w:p>
          <w:p w14:paraId="0BC2D4F0">
            <w:pPr>
              <w:spacing w:line="360" w:lineRule="auto"/>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服务地点</w:t>
            </w:r>
            <w:r>
              <w:rPr>
                <w:rFonts w:hint="eastAsia" w:ascii="宋体" w:hAnsi="宋体" w:eastAsia="宋体" w:cs="Courier New"/>
                <w:color w:val="000000" w:themeColor="text1"/>
                <w:sz w:val="24"/>
                <w:szCs w:val="24"/>
                <w:highlight w:val="none"/>
                <w14:textFill>
                  <w14:solidFill>
                    <w14:schemeClr w14:val="tx1"/>
                  </w14:solidFill>
                </w14:textFill>
              </w:rPr>
              <w:t>：业主指定地点</w:t>
            </w:r>
          </w:p>
        </w:tc>
      </w:tr>
      <w:tr w14:paraId="3220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4" w:type="dxa"/>
            <w:shd w:val="clear" w:color="auto" w:fill="auto"/>
            <w:vAlign w:val="center"/>
          </w:tcPr>
          <w:p w14:paraId="7A79D0EA">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18</w:t>
            </w:r>
          </w:p>
        </w:tc>
        <w:tc>
          <w:tcPr>
            <w:tcW w:w="1537" w:type="dxa"/>
            <w:shd w:val="clear" w:color="auto" w:fill="auto"/>
            <w:vAlign w:val="center"/>
          </w:tcPr>
          <w:p w14:paraId="1DF84E01">
            <w:pPr>
              <w:jc w:val="center"/>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付款方式</w:t>
            </w:r>
          </w:p>
        </w:tc>
        <w:tc>
          <w:tcPr>
            <w:tcW w:w="7662" w:type="dxa"/>
            <w:shd w:val="clear" w:color="auto" w:fill="auto"/>
            <w:vAlign w:val="center"/>
          </w:tcPr>
          <w:p w14:paraId="0BB7C6B8">
            <w:pPr>
              <w:pStyle w:val="23"/>
              <w:spacing w:line="360" w:lineRule="auto"/>
              <w:jc w:val="left"/>
              <w:rPr>
                <w:rFonts w:hint="default" w:ascii="宋体" w:hAnsi="宋体" w:eastAsia="宋体" w:cs="宋体"/>
                <w:color w:val="000000"/>
                <w:kern w:val="0"/>
                <w:sz w:val="24"/>
                <w:szCs w:val="24"/>
                <w:highlight w:val="none"/>
                <w:lang w:val="en-US" w:eastAsia="zh-CN" w:bidi="ar-SA"/>
              </w:rPr>
            </w:pPr>
            <w:r>
              <w:rPr>
                <w:rFonts w:hint="default" w:ascii="宋体" w:hAnsi="宋体" w:eastAsia="宋体" w:cs="宋体"/>
                <w:color w:val="000000"/>
                <w:kern w:val="0"/>
                <w:sz w:val="24"/>
                <w:szCs w:val="24"/>
                <w:highlight w:val="none"/>
                <w:lang w:val="en-US" w:eastAsia="zh-CN" w:bidi="ar-SA"/>
              </w:rPr>
              <w:t>全部服务内容完成并通过验收合格后，采购人收到供应商出具的合同金额全额正式发票后</w:t>
            </w:r>
            <w:r>
              <w:rPr>
                <w:rFonts w:hint="eastAsia" w:hAnsi="宋体" w:cs="宋体"/>
                <w:color w:val="000000"/>
                <w:kern w:val="0"/>
                <w:sz w:val="24"/>
                <w:szCs w:val="24"/>
                <w:highlight w:val="none"/>
                <w:lang w:val="en-US" w:eastAsia="zh-CN" w:bidi="ar-SA"/>
              </w:rPr>
              <w:t>15</w:t>
            </w:r>
            <w:r>
              <w:rPr>
                <w:rFonts w:hint="default" w:ascii="宋体" w:hAnsi="宋体" w:eastAsia="宋体" w:cs="宋体"/>
                <w:color w:val="000000"/>
                <w:kern w:val="0"/>
                <w:sz w:val="24"/>
                <w:szCs w:val="24"/>
                <w:highlight w:val="none"/>
                <w:lang w:val="en-US" w:eastAsia="zh-CN" w:bidi="ar-SA"/>
              </w:rPr>
              <w:t>个工作日内支付合同金额的100%。</w:t>
            </w:r>
          </w:p>
        </w:tc>
      </w:tr>
      <w:tr w14:paraId="6136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34" w:type="dxa"/>
            <w:shd w:val="clear" w:color="auto" w:fill="auto"/>
            <w:vAlign w:val="center"/>
          </w:tcPr>
          <w:p w14:paraId="14D06088">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19</w:t>
            </w:r>
          </w:p>
        </w:tc>
        <w:tc>
          <w:tcPr>
            <w:tcW w:w="1537" w:type="dxa"/>
            <w:shd w:val="clear" w:color="auto" w:fill="auto"/>
            <w:vAlign w:val="center"/>
          </w:tcPr>
          <w:p w14:paraId="492E9CF9">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履约保证金</w:t>
            </w:r>
          </w:p>
        </w:tc>
        <w:tc>
          <w:tcPr>
            <w:tcW w:w="7662" w:type="dxa"/>
            <w:shd w:val="clear" w:color="auto" w:fill="auto"/>
            <w:vAlign w:val="center"/>
          </w:tcPr>
          <w:p w14:paraId="5D7CA28A">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sym w:font="Wingdings 2" w:char="0052"/>
            </w:r>
            <w:r>
              <w:rPr>
                <w:rFonts w:hint="eastAsia" w:ascii="宋体" w:hAnsi="宋体" w:eastAsia="宋体" w:cs="Courier New"/>
                <w:color w:val="000000" w:themeColor="text1"/>
                <w:sz w:val="24"/>
                <w:szCs w:val="24"/>
                <w:highlight w:val="none"/>
                <w14:textFill>
                  <w14:solidFill>
                    <w14:schemeClr w14:val="tx1"/>
                  </w14:solidFill>
                </w14:textFill>
              </w:rPr>
              <w:t>不</w:t>
            </w:r>
            <w:r>
              <w:rPr>
                <w:rFonts w:hint="eastAsia" w:ascii="宋体" w:hAnsi="宋体" w:eastAsia="宋体" w:cs="Times New Roman"/>
                <w:color w:val="000000" w:themeColor="text1"/>
                <w:sz w:val="24"/>
                <w:szCs w:val="24"/>
                <w:highlight w:val="none"/>
                <w14:textFill>
                  <w14:solidFill>
                    <w14:schemeClr w14:val="tx1"/>
                  </w14:solidFill>
                </w14:textFill>
              </w:rPr>
              <w:t>要求提供</w:t>
            </w:r>
          </w:p>
          <w:p w14:paraId="1C5C4D80">
            <w:pPr>
              <w:spacing w:line="360" w:lineRule="auto"/>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Courier New"/>
                <w:color w:val="000000" w:themeColor="text1"/>
                <w:sz w:val="24"/>
                <w:szCs w:val="24"/>
                <w:highlight w:val="none"/>
                <w14:textFill>
                  <w14:solidFill>
                    <w14:schemeClr w14:val="tx1"/>
                  </w14:solidFill>
                </w14:textFill>
              </w:rPr>
              <w:fldChar w:fldCharType="begin"/>
            </w:r>
            <w:r>
              <w:rPr>
                <w:rFonts w:hint="eastAsia" w:ascii="宋体" w:hAnsi="宋体" w:eastAsia="宋体" w:cs="Courier New"/>
                <w:color w:val="000000" w:themeColor="text1"/>
                <w:sz w:val="24"/>
                <w:szCs w:val="24"/>
                <w:highlight w:val="none"/>
                <w14:textFill>
                  <w14:solidFill>
                    <w14:schemeClr w14:val="tx1"/>
                  </w14:solidFill>
                </w14:textFill>
              </w:rPr>
              <w:instrText xml:space="preserve">eq \o\ac(□)</w:instrText>
            </w:r>
            <w:r>
              <w:rPr>
                <w:rFonts w:ascii="宋体" w:hAnsi="宋体" w:eastAsia="宋体" w:cs="Courier New"/>
                <w:color w:val="000000" w:themeColor="text1"/>
                <w:sz w:val="24"/>
                <w:szCs w:val="24"/>
                <w:highlight w:val="none"/>
                <w14:textFill>
                  <w14:solidFill>
                    <w14:schemeClr w14:val="tx1"/>
                  </w14:solidFill>
                </w14:textFill>
              </w:rPr>
              <w:fldChar w:fldCharType="end"/>
            </w:r>
            <w:r>
              <w:rPr>
                <w:rFonts w:hint="eastAsia" w:ascii="宋体" w:hAnsi="宋体" w:eastAsia="宋体" w:cs="Times New Roman"/>
                <w:color w:val="000000" w:themeColor="text1"/>
                <w:sz w:val="24"/>
                <w:szCs w:val="24"/>
                <w:highlight w:val="none"/>
                <w14:textFill>
                  <w14:solidFill>
                    <w14:schemeClr w14:val="tx1"/>
                  </w14:solidFill>
                </w14:textFill>
              </w:rPr>
              <w:t>要求提供</w:t>
            </w:r>
          </w:p>
        </w:tc>
      </w:tr>
      <w:tr w14:paraId="7881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34" w:type="dxa"/>
            <w:shd w:val="clear" w:color="auto" w:fill="auto"/>
            <w:vAlign w:val="center"/>
          </w:tcPr>
          <w:p w14:paraId="254D6CA3">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20</w:t>
            </w:r>
          </w:p>
        </w:tc>
        <w:tc>
          <w:tcPr>
            <w:tcW w:w="1537" w:type="dxa"/>
            <w:shd w:val="clear" w:color="auto" w:fill="auto"/>
            <w:vAlign w:val="center"/>
          </w:tcPr>
          <w:p w14:paraId="051D6494">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Courier New"/>
                <w:color w:val="000000" w:themeColor="text1"/>
                <w:sz w:val="24"/>
                <w:szCs w:val="24"/>
                <w:highlight w:val="none"/>
                <w14:textFill>
                  <w14:solidFill>
                    <w14:schemeClr w14:val="tx1"/>
                  </w14:solidFill>
                </w14:textFill>
              </w:rPr>
              <w:t>招标文件的澄清或修改</w:t>
            </w:r>
          </w:p>
        </w:tc>
        <w:tc>
          <w:tcPr>
            <w:tcW w:w="7662" w:type="dxa"/>
            <w:shd w:val="clear" w:color="auto" w:fill="auto"/>
            <w:vAlign w:val="center"/>
          </w:tcPr>
          <w:p w14:paraId="3BEDED57">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投标截止时间15日前，供应商应留意政采云平台采购项目通知。</w:t>
            </w:r>
          </w:p>
          <w:p w14:paraId="37742202">
            <w:pPr>
              <w:spacing w:line="360" w:lineRule="auto"/>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Courier New"/>
                <w:color w:val="000000" w:themeColor="text1"/>
                <w:kern w:val="0"/>
                <w:sz w:val="24"/>
                <w:szCs w:val="24"/>
                <w:highlight w:val="none"/>
                <w14:textFill>
                  <w14:solidFill>
                    <w14:schemeClr w14:val="tx1"/>
                  </w14:solidFill>
                </w14:textFill>
              </w:rPr>
              <w:t>在投标文件递交截止期前的任何时候，无论出于何种原因，采购人均可主动地或在解答供应商提出的澄清问题时对招标进行修改。</w:t>
            </w:r>
          </w:p>
        </w:tc>
      </w:tr>
      <w:tr w14:paraId="4ACE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34" w:type="dxa"/>
            <w:vAlign w:val="center"/>
          </w:tcPr>
          <w:p w14:paraId="35718E7F">
            <w:pPr>
              <w:jc w:val="center"/>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21</w:t>
            </w:r>
          </w:p>
        </w:tc>
        <w:tc>
          <w:tcPr>
            <w:tcW w:w="1537" w:type="dxa"/>
            <w:shd w:val="clear" w:color="auto" w:fill="auto"/>
            <w:vAlign w:val="center"/>
          </w:tcPr>
          <w:p w14:paraId="466258A6">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招标代理服务费</w:t>
            </w:r>
          </w:p>
        </w:tc>
        <w:tc>
          <w:tcPr>
            <w:tcW w:w="7662" w:type="dxa"/>
            <w:shd w:val="clear" w:color="auto" w:fill="auto"/>
            <w:vAlign w:val="center"/>
          </w:tcPr>
          <w:p w14:paraId="46F47400">
            <w:pPr>
              <w:adjustRightInd w:val="0"/>
              <w:snapToGrid w:val="0"/>
              <w:spacing w:line="440" w:lineRule="exact"/>
              <w:jc w:val="left"/>
              <w:rPr>
                <w:rFonts w:ascii="宋体" w:hAnsi="宋体" w:eastAsia="宋体" w:cs="仿宋"/>
                <w:color w:val="000000" w:themeColor="text1"/>
                <w:sz w:val="24"/>
                <w:szCs w:val="24"/>
                <w:highlight w:val="non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1、代理报酬支付方式：</w:t>
            </w:r>
            <w:r>
              <w:rPr>
                <w:rFonts w:hint="eastAsia" w:ascii="宋体" w:hAnsi="宋体" w:eastAsia="宋体" w:cs="仿宋"/>
                <w:color w:val="000000" w:themeColor="text1"/>
                <w:sz w:val="24"/>
                <w:szCs w:val="24"/>
                <w:highlight w:val="none"/>
                <w:u w:val="single"/>
                <w14:textFill>
                  <w14:solidFill>
                    <w14:schemeClr w14:val="tx1"/>
                  </w14:solidFill>
                </w14:textFill>
              </w:rPr>
              <w:t>由中标人支付。</w:t>
            </w:r>
          </w:p>
          <w:p w14:paraId="594ADD9B">
            <w:pPr>
              <w:spacing w:line="360" w:lineRule="auto"/>
              <w:jc w:val="left"/>
              <w:rPr>
                <w:rFonts w:ascii="宋体" w:hAnsi="宋体" w:eastAsia="宋体" w:cs="仿宋"/>
                <w:color w:val="000000" w:themeColor="text1"/>
                <w:sz w:val="24"/>
                <w:szCs w:val="24"/>
                <w:highlight w:val="none"/>
                <w:u w:val="single"/>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2、代理报酬的支付时间：</w:t>
            </w:r>
            <w:r>
              <w:rPr>
                <w:rFonts w:hint="eastAsia" w:ascii="宋体" w:hAnsi="宋体" w:eastAsia="宋体" w:cs="仿宋"/>
                <w:color w:val="000000" w:themeColor="text1"/>
                <w:sz w:val="24"/>
                <w:szCs w:val="24"/>
                <w:highlight w:val="none"/>
                <w:u w:val="single"/>
                <w14:textFill>
                  <w14:solidFill>
                    <w14:schemeClr w14:val="tx1"/>
                  </w14:solidFill>
                </w14:textFill>
              </w:rPr>
              <w:t>由中标人领取中标通知书前支付。</w:t>
            </w:r>
          </w:p>
          <w:p w14:paraId="76D2778E">
            <w:pPr>
              <w:spacing w:line="360" w:lineRule="auto"/>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仿宋"/>
                <w:color w:val="000000" w:themeColor="text1"/>
                <w:sz w:val="24"/>
                <w:szCs w:val="24"/>
                <w:highlight w:val="none"/>
                <w14:textFill>
                  <w14:solidFill>
                    <w14:schemeClr w14:val="tx1"/>
                  </w14:solidFill>
                </w14:textFill>
              </w:rPr>
              <w:t>3、代理服务费收费标准：</w:t>
            </w:r>
            <w:r>
              <w:rPr>
                <w:rFonts w:hint="eastAsia" w:ascii="宋体" w:hAnsi="宋体" w:eastAsia="宋体" w:cs="仿宋"/>
                <w:color w:val="000000" w:themeColor="text1"/>
                <w:sz w:val="24"/>
                <w:szCs w:val="24"/>
                <w:highlight w:val="none"/>
                <w:u w:val="single"/>
                <w14:textFill>
                  <w14:solidFill>
                    <w14:schemeClr w14:val="tx1"/>
                  </w14:solidFill>
                </w14:textFill>
              </w:rPr>
              <w:t>本项目招标代理服务费参照原国家发展计划委员会文件（计价格[2002]1980号文）、（发改办价格[2003]857号文件）及财库[2018]2号文件所规定标准由项目预算价进行计算下浮</w:t>
            </w:r>
            <w:r>
              <w:rPr>
                <w:rFonts w:hint="eastAsia" w:ascii="宋体" w:hAnsi="宋体" w:eastAsia="宋体" w:cs="仿宋"/>
                <w:color w:val="000000" w:themeColor="text1"/>
                <w:sz w:val="24"/>
                <w:szCs w:val="24"/>
                <w:highlight w:val="none"/>
                <w:u w:val="single"/>
                <w:lang w:val="en-US" w:eastAsia="zh-CN"/>
                <w14:textFill>
                  <w14:solidFill>
                    <w14:schemeClr w14:val="tx1"/>
                  </w14:solidFill>
                </w14:textFill>
              </w:rPr>
              <w:t>60</w:t>
            </w:r>
            <w:r>
              <w:rPr>
                <w:rFonts w:hint="eastAsia" w:ascii="宋体" w:hAnsi="宋体" w:eastAsia="宋体" w:cs="仿宋"/>
                <w:color w:val="000000" w:themeColor="text1"/>
                <w:sz w:val="24"/>
                <w:szCs w:val="24"/>
                <w:highlight w:val="none"/>
                <w:u w:val="single"/>
                <w14:textFill>
                  <w14:solidFill>
                    <w14:schemeClr w14:val="tx1"/>
                  </w14:solidFill>
                </w14:textFill>
              </w:rPr>
              <w:t>%并由中标人向采购代理机构支付。</w:t>
            </w:r>
          </w:p>
        </w:tc>
      </w:tr>
      <w:tr w14:paraId="7C3C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53BC5F90">
            <w:pPr>
              <w:jc w:val="center"/>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22</w:t>
            </w:r>
          </w:p>
        </w:tc>
        <w:tc>
          <w:tcPr>
            <w:tcW w:w="1537" w:type="dxa"/>
            <w:shd w:val="clear" w:color="auto" w:fill="auto"/>
            <w:vAlign w:val="center"/>
          </w:tcPr>
          <w:p w14:paraId="19A3CE74">
            <w:pPr>
              <w:jc w:val="cente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政府采购支持政策</w:t>
            </w:r>
          </w:p>
        </w:tc>
        <w:tc>
          <w:tcPr>
            <w:tcW w:w="7662" w:type="dxa"/>
            <w:shd w:val="clear" w:color="auto" w:fill="auto"/>
            <w:vAlign w:val="center"/>
          </w:tcPr>
          <w:p w14:paraId="16261402">
            <w:pPr>
              <w:spacing w:line="360" w:lineRule="auto"/>
              <w:jc w:val="left"/>
              <w:rPr>
                <w:rFonts w:ascii="宋体" w:hAnsi="宋体" w:eastAsia="宋体" w:cs="Times New Roman"/>
                <w:b/>
                <w:bCs/>
                <w:color w:val="000000" w:themeColor="text1"/>
                <w:sz w:val="24"/>
                <w:szCs w:val="24"/>
                <w:highlight w:val="none"/>
                <w14:textFill>
                  <w14:solidFill>
                    <w14:schemeClr w14:val="tx1"/>
                  </w14:solidFill>
                </w14:textFill>
              </w:rPr>
            </w:pPr>
            <w:r>
              <w:rPr>
                <w:rFonts w:hint="eastAsia" w:ascii="宋体" w:hAnsi="宋体" w:eastAsia="宋体" w:cs="Times New Roman"/>
                <w:b/>
                <w:bCs/>
                <w:color w:val="000000" w:themeColor="text1"/>
                <w:sz w:val="24"/>
                <w:szCs w:val="24"/>
                <w:highlight w:val="none"/>
                <w14:textFill>
                  <w14:solidFill>
                    <w14:schemeClr w14:val="tx1"/>
                  </w14:solidFill>
                </w14:textFill>
              </w:rPr>
              <w:t>1、本项目不专门面向中小企业预留采购份额。</w:t>
            </w:r>
          </w:p>
          <w:p w14:paraId="4CCF1C91">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根据工信部等部委发布的《关于印发中小企业划型标准规定的通知》（工信部联企业〔2011〕300号）、财政部、工业和信息化部《政府采购促进中小企业发展管理办法》（财库[2020]46号文）规定，本次采购标的所属行业为</w:t>
            </w:r>
            <w:r>
              <w:rPr>
                <w:rFonts w:hint="eastAsia" w:ascii="宋体" w:hAnsi="宋体" w:cs="宋体"/>
                <w:b/>
                <w:bCs/>
                <w:sz w:val="24"/>
                <w:szCs w:val="24"/>
                <w:highlight w:val="none"/>
              </w:rPr>
              <w:t>“</w:t>
            </w:r>
            <w:r>
              <w:rPr>
                <w:rFonts w:hint="eastAsia" w:ascii="宋体" w:hAnsi="宋体" w:cs="宋体"/>
                <w:b/>
                <w:bCs/>
                <w:sz w:val="24"/>
                <w:szCs w:val="24"/>
                <w:highlight w:val="none"/>
                <w:lang w:val="en-US" w:eastAsia="zh-CN"/>
              </w:rPr>
              <w:t>交通运输业</w:t>
            </w:r>
            <w:r>
              <w:rPr>
                <w:rFonts w:hint="eastAsia" w:ascii="宋体" w:hAnsi="宋体" w:cs="宋体"/>
                <w:b/>
                <w:bCs/>
                <w:sz w:val="24"/>
                <w:szCs w:val="24"/>
                <w:highlight w:val="none"/>
              </w:rPr>
              <w:t>”</w:t>
            </w:r>
            <w:r>
              <w:rPr>
                <w:rFonts w:hint="eastAsia" w:ascii="宋体" w:hAnsi="宋体" w:eastAsia="宋体" w:cs="Times New Roman"/>
                <w:color w:val="000000" w:themeColor="text1"/>
                <w:sz w:val="24"/>
                <w:szCs w:val="24"/>
                <w:highlight w:val="none"/>
                <w14:textFill>
                  <w14:solidFill>
                    <w14:schemeClr w14:val="tx1"/>
                  </w14:solidFill>
                </w14:textFill>
              </w:rPr>
              <w:t>，符合以下条件的中小微型企业应按照</w:t>
            </w:r>
            <w:r>
              <w:rPr>
                <w:rFonts w:hint="eastAsia" w:ascii="宋体" w:hAnsi="宋体" w:eastAsia="宋体" w:cs="Times New Roman"/>
                <w:color w:val="000000" w:themeColor="text1"/>
                <w:sz w:val="24"/>
                <w:szCs w:val="24"/>
                <w:highlight w:val="none"/>
                <w:lang w:eastAsia="zh-CN"/>
                <w14:textFill>
                  <w14:solidFill>
                    <w14:schemeClr w14:val="tx1"/>
                  </w14:solidFill>
                </w14:textFill>
              </w:rPr>
              <w:t>采购文件</w:t>
            </w:r>
            <w:r>
              <w:rPr>
                <w:rFonts w:hint="eastAsia" w:ascii="宋体" w:hAnsi="宋体" w:eastAsia="宋体" w:cs="Times New Roman"/>
                <w:color w:val="000000" w:themeColor="text1"/>
                <w:sz w:val="24"/>
                <w:szCs w:val="24"/>
                <w:highlight w:val="none"/>
                <w14:textFill>
                  <w14:solidFill>
                    <w14:schemeClr w14:val="tx1"/>
                  </w14:solidFill>
                </w14:textFill>
              </w:rPr>
              <w:t>格式要求提供《中小企业声明函》。</w:t>
            </w:r>
          </w:p>
          <w:p w14:paraId="3A815357">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3、（1）财政部、司法部《关于政府采购支持监狱企业发展有关问题的通知》（财库[2014]68号文）；提供由省级以上监狱管理局、戒毒管理局出具的属于监狱企业证明文件（扫描件）的，视同为小型和微型企业。</w:t>
            </w:r>
          </w:p>
          <w:p w14:paraId="1A34D01D">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财政部、民政部、中国残疾人联合会《关于促进残疾人就业政府采购政策的通知》（财库[2017]141号）；符合享受政府采购支持政策的残疾人福利性单位条件且提供《残疾人福利性单位声明函》的，视同为小型和微型企业。</w:t>
            </w:r>
          </w:p>
          <w:p w14:paraId="3F32B405">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①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D418832">
            <w:pPr>
              <w:spacing w:line="360" w:lineRule="auto"/>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②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14:paraId="1908B70C">
            <w:pPr>
              <w:spacing w:line="360"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依据本办法规定享受扶持政策获得政府采购合同的，小微企业不得将合同分包给大中型企业，中型企业不得将合同分包给大型企业。</w:t>
            </w:r>
          </w:p>
          <w:p w14:paraId="20AD1C75">
            <w:pPr>
              <w:spacing w:line="360" w:lineRule="auto"/>
              <w:jc w:val="left"/>
              <w:rPr>
                <w:rFonts w:hint="eastAsia" w:ascii="宋体" w:hAnsi="宋体" w:eastAsia="宋体" w:cs="Times New Roman"/>
                <w:b/>
                <w:bCs/>
                <w:color w:val="000000" w:themeColor="text1"/>
                <w:sz w:val="24"/>
                <w:szCs w:val="24"/>
                <w:highlight w:val="none"/>
                <w14:textFill>
                  <w14:solidFill>
                    <w14:schemeClr w14:val="tx1"/>
                  </w14:solidFill>
                </w14:textFill>
              </w:rPr>
            </w:pPr>
            <w:r>
              <w:rPr>
                <w:rFonts w:hint="eastAsia" w:ascii="宋体" w:hAnsi="宋体" w:eastAsia="宋体" w:cs="Times New Roman"/>
                <w:b/>
                <w:bCs/>
                <w:color w:val="000000" w:themeColor="text1"/>
                <w:sz w:val="24"/>
                <w:szCs w:val="24"/>
                <w:highlight w:val="none"/>
                <w14:textFill>
                  <w14:solidFill>
                    <w14:schemeClr w14:val="tx1"/>
                  </w14:solidFill>
                </w14:textFill>
              </w:rPr>
              <w:t>小微型企业价格扣除幅度：价格给予10%的扣除。</w:t>
            </w:r>
          </w:p>
          <w:p w14:paraId="6C20ECAE">
            <w:pPr>
              <w:spacing w:line="360" w:lineRule="auto"/>
              <w:jc w:val="left"/>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价格扣除办法：对于非专门面向中小企业的项目，对小型和微型企业（或联合体各方均为小型、微型企业的）产品的价格给予10%的扣除，用扣除后的价格参与价格分的评审。</w:t>
            </w:r>
          </w:p>
        </w:tc>
      </w:tr>
      <w:tr w14:paraId="7CED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0E674EB">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23</w:t>
            </w:r>
          </w:p>
        </w:tc>
        <w:tc>
          <w:tcPr>
            <w:tcW w:w="1537" w:type="dxa"/>
            <w:shd w:val="clear" w:color="auto" w:fill="auto"/>
            <w:vAlign w:val="center"/>
          </w:tcPr>
          <w:p w14:paraId="60CA0D64">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其他规定</w:t>
            </w:r>
          </w:p>
        </w:tc>
        <w:tc>
          <w:tcPr>
            <w:tcW w:w="7662" w:type="dxa"/>
            <w:shd w:val="clear" w:color="auto" w:fill="auto"/>
            <w:vAlign w:val="center"/>
          </w:tcPr>
          <w:p w14:paraId="42C9B735">
            <w:pPr>
              <w:spacing w:line="360" w:lineRule="auto"/>
              <w:jc w:val="left"/>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hAnsi="宋体" w:cs="宋体"/>
                <w:b/>
                <w:bCs/>
                <w:color w:val="000000"/>
                <w:sz w:val="24"/>
                <w:szCs w:val="24"/>
              </w:rPr>
              <w:t>供应商在法定质疑期内一次性提出针对同一采购程序环节的质疑，本项目不接受供应商多次/反复质疑。</w:t>
            </w:r>
          </w:p>
        </w:tc>
      </w:tr>
    </w:tbl>
    <w:p w14:paraId="10F5FE30">
      <w:pPr>
        <w:spacing w:line="360" w:lineRule="auto"/>
        <w:jc w:val="center"/>
        <w:outlineLvl w:val="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bookmarkStart w:id="11" w:name="_Toc17863"/>
      <w:r>
        <w:rPr>
          <w:rFonts w:hint="eastAsia" w:ascii="宋体" w:hAnsi="宋体" w:eastAsia="宋体" w:cs="Times New Roman"/>
          <w:color w:val="000000" w:themeColor="text1"/>
          <w:kern w:val="0"/>
          <w:sz w:val="24"/>
          <w:szCs w:val="24"/>
          <w14:textFill>
            <w14:solidFill>
              <w14:schemeClr w14:val="tx1"/>
            </w14:solidFill>
          </w14:textFill>
        </w:rPr>
        <w:t>供应商须知正文</w:t>
      </w:r>
      <w:bookmarkEnd w:id="11"/>
    </w:p>
    <w:p w14:paraId="42D094A4">
      <w:pPr>
        <w:spacing w:line="360" w:lineRule="auto"/>
        <w:outlineLvl w:val="0"/>
        <w:rPr>
          <w:rFonts w:ascii="宋体" w:hAnsi="宋体" w:eastAsia="宋体" w:cs="Times New Roman"/>
          <w:b/>
          <w:bCs/>
          <w:color w:val="000000" w:themeColor="text1"/>
          <w:kern w:val="0"/>
          <w:sz w:val="24"/>
          <w:szCs w:val="24"/>
          <w14:textFill>
            <w14:solidFill>
              <w14:schemeClr w14:val="tx1"/>
            </w14:solidFill>
          </w14:textFill>
        </w:rPr>
      </w:pPr>
      <w:bookmarkStart w:id="12" w:name="_Toc21339"/>
      <w:r>
        <w:rPr>
          <w:rFonts w:hint="eastAsia" w:ascii="宋体" w:hAnsi="宋体" w:eastAsia="宋体" w:cs="Times New Roman"/>
          <w:b/>
          <w:bCs/>
          <w:color w:val="000000" w:themeColor="text1"/>
          <w:kern w:val="0"/>
          <w:sz w:val="24"/>
          <w:szCs w:val="24"/>
          <w14:textFill>
            <w14:solidFill>
              <w14:schemeClr w14:val="tx1"/>
            </w14:solidFill>
          </w14:textFill>
        </w:rPr>
        <w:t>一、总则</w:t>
      </w:r>
      <w:bookmarkEnd w:id="12"/>
    </w:p>
    <w:p w14:paraId="316E8A7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定义</w:t>
      </w:r>
    </w:p>
    <w:p w14:paraId="589A53F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　“采购人”是指依法进行政府采购的国家机关、事业单位、团体组织。本次政府采购的采购人名称、地址、电话、联系人见供应商须知前附表。</w:t>
      </w:r>
    </w:p>
    <w:p w14:paraId="3BD61EF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　“采购代理机构”是指集中采购机构和集中采购机构以外的采购代理机构。本次政府采购的采购代理机构名称、地址、电话、联系人见供应商须知前附表。</w:t>
      </w:r>
    </w:p>
    <w:p w14:paraId="1FA5E28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1.3</w:t>
      </w:r>
      <w:r>
        <w:rPr>
          <w:rFonts w:hint="eastAsia" w:ascii="宋体" w:hAnsi="宋体" w:eastAsia="宋体" w:cs="Times New Roman"/>
          <w:color w:val="000000" w:themeColor="text1"/>
          <w:kern w:val="0"/>
          <w:sz w:val="24"/>
          <w:szCs w:val="24"/>
          <w14:textFill>
            <w14:solidFill>
              <w14:schemeClr w14:val="tx1"/>
            </w14:solidFill>
          </w14:textFill>
        </w:rPr>
        <w:t>　“供应商”是响应招标文件并且符合招标文件规定资格条件和参加投标竞争的法人、其他组织或者自然人。</w:t>
      </w:r>
    </w:p>
    <w:p w14:paraId="65365B3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　“评标委员会”是依据《政府采购货物和服务招标投标管理办法》有关规定组建，依法履行评审采购活动职责的评审成员。</w:t>
      </w:r>
    </w:p>
    <w:p w14:paraId="2B1BF74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　“货物”是指各种形态和种类的物品，包括原材料、燃料、设备、产品等。</w:t>
      </w:r>
    </w:p>
    <w:p w14:paraId="6E51F37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采购项目预算</w:t>
      </w:r>
    </w:p>
    <w:p w14:paraId="7AE69E0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2.1</w:t>
      </w:r>
      <w:r>
        <w:rPr>
          <w:rFonts w:hint="eastAsia" w:ascii="宋体" w:hAnsi="宋体" w:eastAsia="宋体" w:cs="Times New Roman"/>
          <w:color w:val="000000" w:themeColor="text1"/>
          <w:kern w:val="0"/>
          <w:sz w:val="24"/>
          <w:szCs w:val="24"/>
          <w14:textFill>
            <w14:solidFill>
              <w14:schemeClr w14:val="tx1"/>
            </w14:solidFill>
          </w14:textFill>
        </w:rPr>
        <w:t>　预算金额见供应商须知前附表。</w:t>
      </w:r>
    </w:p>
    <w:p w14:paraId="01D94C86">
      <w:pPr>
        <w:spacing w:line="360" w:lineRule="auto"/>
        <w:rPr>
          <w:rFonts w:hint="eastAsia" w:ascii="宋体" w:hAnsi="宋体" w:eastAsia="宋体" w:cs="Times New Roman"/>
          <w:color w:val="000000" w:themeColor="text1"/>
          <w:kern w:val="0"/>
          <w:sz w:val="24"/>
          <w:szCs w:val="24"/>
          <w:lang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供应商的资格要求</w:t>
      </w:r>
      <w:r>
        <w:rPr>
          <w:rFonts w:hint="eastAsia" w:ascii="宋体" w:hAnsi="宋体" w:eastAsia="宋体" w:cs="Times New Roman"/>
          <w:color w:val="000000" w:themeColor="text1"/>
          <w:kern w:val="0"/>
          <w:sz w:val="24"/>
          <w:szCs w:val="24"/>
          <w:lang w:eastAsia="zh-CN"/>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见</w:t>
      </w:r>
      <w:r>
        <w:rPr>
          <w:rFonts w:hint="eastAsia" w:ascii="宋体" w:hAnsi="宋体" w:eastAsia="宋体" w:cs="Times New Roman"/>
          <w:color w:val="000000" w:themeColor="text1"/>
          <w:kern w:val="0"/>
          <w:sz w:val="24"/>
          <w:szCs w:val="24"/>
          <w14:textFill>
            <w14:solidFill>
              <w14:schemeClr w14:val="tx1"/>
            </w14:solidFill>
          </w14:textFill>
        </w:rPr>
        <w:t>供应商须知前附表</w:t>
      </w:r>
      <w:r>
        <w:rPr>
          <w:rFonts w:hint="eastAsia" w:ascii="宋体" w:hAnsi="宋体" w:eastAsia="宋体" w:cs="Times New Roman"/>
          <w:color w:val="000000" w:themeColor="text1"/>
          <w:kern w:val="0"/>
          <w:sz w:val="24"/>
          <w:szCs w:val="24"/>
          <w:lang w:eastAsia="zh-CN"/>
          <w14:textFill>
            <w14:solidFill>
              <w14:schemeClr w14:val="tx1"/>
            </w14:solidFill>
          </w14:textFill>
        </w:rPr>
        <w:t>。</w:t>
      </w:r>
    </w:p>
    <w:p w14:paraId="532B9B1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供应商应自行承担所有参与投标的相关费用，不论投标的结果如何，采购人或者采购代理机构均无义务和责任承担这些费用。</w:t>
      </w:r>
    </w:p>
    <w:p w14:paraId="2BF2DEF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授权委托</w:t>
      </w:r>
    </w:p>
    <w:p w14:paraId="387B4BA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供应商代表不是供应商的法定代表人的，应当持有法定代表人的授权委托书，同时提供供应商代表身份证明。</w:t>
      </w:r>
    </w:p>
    <w:p w14:paraId="66615F2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联合体投标</w:t>
      </w:r>
    </w:p>
    <w:p w14:paraId="39F66E3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6.1</w:t>
      </w:r>
      <w:r>
        <w:rPr>
          <w:rFonts w:hint="eastAsia" w:ascii="宋体" w:hAnsi="宋体" w:eastAsia="宋体" w:cs="Times New Roman"/>
          <w:color w:val="000000" w:themeColor="text1"/>
          <w:kern w:val="0"/>
          <w:sz w:val="24"/>
          <w:szCs w:val="24"/>
          <w14:textFill>
            <w14:solidFill>
              <w14:schemeClr w14:val="tx1"/>
            </w14:solidFill>
          </w14:textFill>
        </w:rPr>
        <w:t>　本项目是否接受联合体形式参与详见供应商须知前附表。</w:t>
      </w:r>
    </w:p>
    <w:p w14:paraId="58E936C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项目现场考察</w:t>
      </w:r>
    </w:p>
    <w:p w14:paraId="2B93AB2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7.1</w:t>
      </w:r>
      <w:r>
        <w:rPr>
          <w:rFonts w:hint="eastAsia" w:ascii="宋体" w:hAnsi="宋体" w:eastAsia="宋体" w:cs="Times New Roman"/>
          <w:color w:val="000000" w:themeColor="text1"/>
          <w:kern w:val="0"/>
          <w:sz w:val="24"/>
          <w:szCs w:val="24"/>
          <w14:textFill>
            <w14:solidFill>
              <w14:schemeClr w14:val="tx1"/>
            </w14:solidFill>
          </w14:textFill>
        </w:rPr>
        <w:t>　本项目是否组织现场考察详见供应商须知前附表。</w:t>
      </w:r>
    </w:p>
    <w:p w14:paraId="1C136F3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7.2</w:t>
      </w:r>
      <w:r>
        <w:rPr>
          <w:rFonts w:hint="eastAsia" w:ascii="宋体" w:hAnsi="宋体" w:eastAsia="宋体" w:cs="Times New Roman"/>
          <w:color w:val="000000" w:themeColor="text1"/>
          <w:kern w:val="0"/>
          <w:sz w:val="24"/>
          <w:szCs w:val="24"/>
          <w14:textFill>
            <w14:solidFill>
              <w14:schemeClr w14:val="tx1"/>
            </w14:solidFill>
          </w14:textFill>
        </w:rPr>
        <w:t>　供应商应按供应商须知前附表中规定的时间及地点，对采购项目现场和周围环境进行考察。供应商未在指定时间进行考察的，采购人不再另行组织。</w:t>
      </w:r>
    </w:p>
    <w:p w14:paraId="3A2FDF3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7.3</w:t>
      </w:r>
      <w:r>
        <w:rPr>
          <w:rFonts w:hint="eastAsia" w:ascii="宋体" w:hAnsi="宋体" w:eastAsia="宋体" w:cs="Times New Roman"/>
          <w:color w:val="000000" w:themeColor="text1"/>
          <w:kern w:val="0"/>
          <w:sz w:val="24"/>
          <w:szCs w:val="24"/>
          <w14:textFill>
            <w14:solidFill>
              <w14:schemeClr w14:val="tx1"/>
            </w14:solidFill>
          </w14:textFill>
        </w:rPr>
        <w:t>　考察现场的费用由供应商自己承担，考察期间所发生的人身伤害及财产损失由供应商自己负责。</w:t>
      </w:r>
    </w:p>
    <w:p w14:paraId="59A42E8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8.　采购人不对供应商据此而做出的推论、理解和结论负责。一旦中标，供应商不得以任何借口，提出额外补偿，或延长合同期限的要求。</w:t>
      </w:r>
    </w:p>
    <w:p w14:paraId="59807920">
      <w:pPr>
        <w:spacing w:line="360" w:lineRule="auto"/>
        <w:outlineLvl w:val="0"/>
        <w:rPr>
          <w:rFonts w:ascii="宋体" w:hAnsi="宋体" w:eastAsia="宋体" w:cs="Times New Roman"/>
          <w:b/>
          <w:bCs/>
          <w:color w:val="000000" w:themeColor="text1"/>
          <w:kern w:val="0"/>
          <w:sz w:val="24"/>
          <w:szCs w:val="24"/>
          <w14:textFill>
            <w14:solidFill>
              <w14:schemeClr w14:val="tx1"/>
            </w14:solidFill>
          </w14:textFill>
        </w:rPr>
      </w:pPr>
      <w:bookmarkStart w:id="13" w:name="_Toc18295"/>
      <w:r>
        <w:rPr>
          <w:rFonts w:hint="eastAsia" w:ascii="宋体" w:hAnsi="宋体" w:eastAsia="宋体" w:cs="Times New Roman"/>
          <w:b/>
          <w:bCs/>
          <w:color w:val="000000" w:themeColor="text1"/>
          <w:kern w:val="0"/>
          <w:sz w:val="24"/>
          <w:szCs w:val="24"/>
          <w14:textFill>
            <w14:solidFill>
              <w14:schemeClr w14:val="tx1"/>
            </w14:solidFill>
          </w14:textFill>
        </w:rPr>
        <w:t>二、招标文件</w:t>
      </w:r>
      <w:bookmarkEnd w:id="13"/>
    </w:p>
    <w:p w14:paraId="0C15A39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招标文件的构成</w:t>
      </w:r>
    </w:p>
    <w:p w14:paraId="00D1D6A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招标文件各章节的内容如下：</w:t>
      </w:r>
    </w:p>
    <w:p w14:paraId="0CDB6D35">
      <w:pPr>
        <w:spacing w:line="360" w:lineRule="auto"/>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第一章　</w:t>
      </w:r>
      <w:r>
        <w:rPr>
          <w:rFonts w:hint="eastAsia" w:ascii="宋体" w:hAnsi="宋体" w:eastAsia="宋体" w:cs="Times New Roman"/>
          <w:color w:val="000000" w:themeColor="text1"/>
          <w:kern w:val="0"/>
          <w:sz w:val="24"/>
          <w:szCs w:val="24"/>
          <w:lang w:val="en-US" w:eastAsia="zh-CN"/>
          <w14:textFill>
            <w14:solidFill>
              <w14:schemeClr w14:val="tx1"/>
            </w14:solidFill>
          </w14:textFill>
        </w:rPr>
        <w:t>招标公告</w:t>
      </w:r>
    </w:p>
    <w:p w14:paraId="6F416FC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第二章　供应商须知</w:t>
      </w:r>
    </w:p>
    <w:p w14:paraId="2CA7EF9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第三章　评标方法及标准</w:t>
      </w:r>
    </w:p>
    <w:p w14:paraId="55332B6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第四章　拟签订的合同文本</w:t>
      </w:r>
    </w:p>
    <w:p w14:paraId="35E74AE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第五章　投标文件格式</w:t>
      </w:r>
    </w:p>
    <w:p w14:paraId="218300F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第六章　项目需求</w:t>
      </w:r>
    </w:p>
    <w:p w14:paraId="0EC6DA2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供应商应仔细阅读招标文件的全部内容，按照招标文件要求编制投标文件。任何对招标文件的忽略或误解不能作为投标文件存在缺陷或瑕疵的理由，其风险由供应商承担。供应商对招标文件有疑问的请以书面形式向采购人、采购代理机构提出,提出后，请供应商及时通过政采云平台查看答疑文件或澄清文件。供应商应注意及时政采云发布的澄清或修改通知并下载，因供应商原因未及时获知澄清、修改或补充内容而导致的任何后果将由供应商自行承担。</w:t>
      </w:r>
    </w:p>
    <w:p w14:paraId="42FE0AB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招标文件的澄清与修改</w:t>
      </w:r>
    </w:p>
    <w:p w14:paraId="00653487">
      <w:pPr>
        <w:spacing w:line="500" w:lineRule="exac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0</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　供应商应仔细阅读和检查招标文件的全部内容。供应商若对招标文件有任何疑问，应按照招标文件第二章“供应商须知前附表”第20项规定向采购代理机构提出。提出后，请供应商及时通过政采云平台查看答疑文件或澄清文件。必要时，采购代理机构将组织相关专家召开答疑会，如召开，答疑会安排另行通知。并在政采云平台发布更正公告。</w:t>
      </w:r>
    </w:p>
    <w:p w14:paraId="45ED3449">
      <w:pPr>
        <w:spacing w:line="500" w:lineRule="exact"/>
        <w:ind w:firstLine="484" w:firstLineChars="202"/>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供应商在规定的时间内未对招标文件提出疑问或要求澄清的，采购代理机构将视其为同意，对在“答疑接受时间”后就招标文件内容提出的疑问及澄清要求将不予受理。</w:t>
      </w:r>
    </w:p>
    <w:p w14:paraId="0ED1E7E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如果澄清或者修改时间距本章供应商须知前附表规定的投标截止时间不足</w:t>
      </w:r>
      <w:r>
        <w:rPr>
          <w:rFonts w:ascii="宋体" w:hAnsi="宋体" w:eastAsia="宋体" w:cs="Times New Roman"/>
          <w:color w:val="000000" w:themeColor="text1"/>
          <w:kern w:val="0"/>
          <w:sz w:val="24"/>
          <w:szCs w:val="24"/>
          <w14:textFill>
            <w14:solidFill>
              <w14:schemeClr w14:val="tx1"/>
            </w14:solidFill>
          </w14:textFill>
        </w:rPr>
        <w:t>15</w:t>
      </w:r>
      <w:r>
        <w:rPr>
          <w:rFonts w:hint="eastAsia" w:ascii="宋体" w:hAnsi="宋体" w:eastAsia="宋体" w:cs="Times New Roman"/>
          <w:color w:val="000000" w:themeColor="text1"/>
          <w:kern w:val="0"/>
          <w:sz w:val="24"/>
          <w:szCs w:val="24"/>
          <w14:textFill>
            <w14:solidFill>
              <w14:schemeClr w14:val="tx1"/>
            </w14:solidFill>
          </w14:textFill>
        </w:rPr>
        <w:t>日，将相应顺延提交投标文件的截止时间，澄清或者修改时间具体见供应商须知前附表。</w:t>
      </w:r>
    </w:p>
    <w:p w14:paraId="20702A1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澄清或者修改内容为招标文件的组成部分，对所有领取了招标文件的潜在供应商均具有约束力。</w:t>
      </w:r>
    </w:p>
    <w:p w14:paraId="6E4CD6D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10.4  供应商应注意及时政采云发布的澄清或修改通知并下载，因供应商原因未及时获知澄清、修改或补充内容而导致的任何后果将由供应商自行承担。</w:t>
      </w:r>
    </w:p>
    <w:p w14:paraId="16FC883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偏离</w:t>
      </w:r>
    </w:p>
    <w:p w14:paraId="76A5A12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本条所称偏离为投标文件对招标文件的偏离，即不满足或不响应招标文件的要求。</w:t>
      </w:r>
    </w:p>
    <w:p w14:paraId="4B8F3CE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除</w:t>
      </w:r>
      <w:r>
        <w:rPr>
          <w:rFonts w:hint="eastAsia" w:ascii="宋体" w:hAnsi="宋体" w:eastAsia="宋体" w:cs="Times New Roman"/>
          <w:color w:val="000000" w:themeColor="text1"/>
          <w:kern w:val="0"/>
          <w:sz w:val="24"/>
          <w:szCs w:val="24"/>
          <w:lang w:eastAsia="zh-CN"/>
          <w14:textFill>
            <w14:solidFill>
              <w14:schemeClr w14:val="tx1"/>
            </w14:solidFill>
          </w14:textFill>
        </w:rPr>
        <w:t>法律法规</w:t>
      </w:r>
      <w:r>
        <w:rPr>
          <w:rFonts w:hint="eastAsia" w:ascii="宋体" w:hAnsi="宋体" w:eastAsia="宋体" w:cs="Times New Roman"/>
          <w:color w:val="000000" w:themeColor="text1"/>
          <w:kern w:val="0"/>
          <w:sz w:val="24"/>
          <w:szCs w:val="24"/>
          <w14:textFill>
            <w14:solidFill>
              <w14:schemeClr w14:val="tx1"/>
            </w14:solidFill>
          </w14:textFill>
        </w:rPr>
        <w:t>和规章规定外，招标文件中用“拒绝”“不接受”“无效”“不得”“必须”“应当”等文字规定或标注“★”符号的条款为实质性要求条款</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即重要条款</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，对其中任何一条的偏离，在评标时将其视为无效投标。</w:t>
      </w:r>
    </w:p>
    <w:p w14:paraId="1FC1D0E6">
      <w:pPr>
        <w:spacing w:line="360" w:lineRule="auto"/>
        <w:outlineLvl w:val="0"/>
        <w:rPr>
          <w:rFonts w:ascii="宋体" w:hAnsi="宋体" w:eastAsia="宋体" w:cs="Times New Roman"/>
          <w:b/>
          <w:bCs/>
          <w:color w:val="000000" w:themeColor="text1"/>
          <w:kern w:val="0"/>
          <w:sz w:val="24"/>
          <w:szCs w:val="24"/>
          <w14:textFill>
            <w14:solidFill>
              <w14:schemeClr w14:val="tx1"/>
            </w14:solidFill>
          </w14:textFill>
        </w:rPr>
      </w:pPr>
      <w:bookmarkStart w:id="14" w:name="_Toc31880"/>
      <w:r>
        <w:rPr>
          <w:rFonts w:hint="eastAsia" w:ascii="宋体" w:hAnsi="宋体" w:eastAsia="宋体" w:cs="Times New Roman"/>
          <w:b/>
          <w:bCs/>
          <w:color w:val="000000" w:themeColor="text1"/>
          <w:kern w:val="0"/>
          <w:sz w:val="24"/>
          <w:szCs w:val="24"/>
          <w14:textFill>
            <w14:solidFill>
              <w14:schemeClr w14:val="tx1"/>
            </w14:solidFill>
          </w14:textFill>
        </w:rPr>
        <w:t>三、投标文件</w:t>
      </w:r>
      <w:bookmarkEnd w:id="14"/>
    </w:p>
    <w:p w14:paraId="44C6231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　一般要求</w:t>
      </w:r>
    </w:p>
    <w:p w14:paraId="4C714E0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供应商应仔细阅读招标文件的所有内容，按招标文件的要求编制投标文件，并保证所提供的全部资料的真实性，以使其投标文件对招标文件做出实质性的投标。</w:t>
      </w:r>
    </w:p>
    <w:p w14:paraId="606E66C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供应商提交的投标文件及供应商与采购人或采购代理机构、评标委员会就有关投标的所有来往函电必须使用中文。供应商可以提交其他语言的资料，但应附有中文注释，有差异时以中文为准。</w:t>
      </w:r>
    </w:p>
    <w:p w14:paraId="7434F9D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除技术要求另有规定外，本文件所要求使用的计量单位均采用国家法定的度、量、衡标准单位计量。未列明时亦默认为我国法定计量单位。</w:t>
      </w:r>
    </w:p>
    <w:p w14:paraId="1A5CD00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供应商应按招标文件中提供的投标文件格式填写。</w:t>
      </w:r>
    </w:p>
    <w:p w14:paraId="5157E1A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　投标文件应采用电子形式。</w:t>
      </w:r>
    </w:p>
    <w:p w14:paraId="49FFAEBD">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12.6</w:t>
      </w:r>
      <w:r>
        <w:rPr>
          <w:rFonts w:hint="eastAsia" w:ascii="宋体" w:hAnsi="宋体" w:eastAsia="宋体" w:cs="Times New Roman"/>
          <w:color w:val="000000" w:themeColor="text1"/>
          <w:kern w:val="0"/>
          <w:sz w:val="24"/>
          <w:szCs w:val="24"/>
          <w14:textFill>
            <w14:solidFill>
              <w14:schemeClr w14:val="tx1"/>
            </w14:solidFill>
          </w14:textFill>
        </w:rPr>
        <w:t>电子投标文件制作时，应按照统一的“投标文件制作工具”和招标文件中明确的投标文件目录和投标技术规格、参数及相关要求格式进行编制，保证目录清晰、内容完整。</w:t>
      </w:r>
    </w:p>
    <w:p w14:paraId="4F52361F">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12.7供应商应按照供应商须知前附表要求的份数编制投标文件。</w:t>
      </w:r>
    </w:p>
    <w:p w14:paraId="1B2DF2EA">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12.8供应商因自身原因导致电子投标文件无法导入电子评标系统的，该投标文件视为无效文件。 </w:t>
      </w:r>
    </w:p>
    <w:p w14:paraId="7C0052A3">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12.9电子投标文件具有法律效力,与其他形式的投标文件在内容和格式上等同，若投标文件与招标文件要求不一致，其内容影响成交结果时，责任由供应商自行承担。 </w:t>
      </w:r>
    </w:p>
    <w:p w14:paraId="6BE30AD8">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12.10为了保证电子标书的合法性、安全性和完整性，电子投标文件应在规定区域加盖单位和法定代表人CA印章。电子投标文件若无 CA电子签章，则视为无效文件。</w:t>
      </w:r>
    </w:p>
    <w:p w14:paraId="1B5EC595">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12.11供应商应完整地</w:t>
      </w:r>
      <w:r>
        <w:rPr>
          <w:rFonts w:hint="eastAsia" w:ascii="宋体" w:hAnsi="宋体" w:eastAsia="宋体" w:cs="Times New Roman"/>
          <w:color w:val="000000" w:themeColor="text1"/>
          <w:spacing w:val="-6"/>
          <w:sz w:val="24"/>
          <w:szCs w:val="24"/>
          <w14:textFill>
            <w14:solidFill>
              <w14:schemeClr w14:val="tx1"/>
            </w14:solidFill>
          </w14:textFill>
        </w:rPr>
        <w:t>填写</w:t>
      </w:r>
      <w:r>
        <w:rPr>
          <w:rFonts w:hint="eastAsia" w:ascii="宋体" w:hAnsi="宋体" w:eastAsia="宋体" w:cs="Times New Roman"/>
          <w:color w:val="000000" w:themeColor="text1"/>
          <w:kern w:val="0"/>
          <w:sz w:val="24"/>
          <w:szCs w:val="24"/>
          <w14:textFill>
            <w14:solidFill>
              <w14:schemeClr w14:val="tx1"/>
            </w14:solidFill>
          </w14:textFill>
        </w:rPr>
        <w:t>招标文件中提供的《</w:t>
      </w:r>
      <w:r>
        <w:rPr>
          <w:rFonts w:hint="eastAsia" w:ascii="Calibri" w:hAnsi="宋体" w:eastAsia="宋体" w:cs="宋体"/>
          <w:color w:val="000000" w:themeColor="text1"/>
          <w:sz w:val="24"/>
          <w:szCs w:val="24"/>
          <w14:textFill>
            <w14:solidFill>
              <w14:schemeClr w14:val="tx1"/>
            </w14:solidFill>
          </w14:textFill>
        </w:rPr>
        <w:t>投标函</w:t>
      </w:r>
      <w:r>
        <w:rPr>
          <w:rFonts w:hint="eastAsia" w:ascii="宋体" w:hAnsi="宋体" w:eastAsia="宋体" w:cs="Times New Roman"/>
          <w:color w:val="000000" w:themeColor="text1"/>
          <w:kern w:val="0"/>
          <w:sz w:val="24"/>
          <w:szCs w:val="24"/>
          <w14:textFill>
            <w14:solidFill>
              <w14:schemeClr w14:val="tx1"/>
            </w14:solidFill>
          </w14:textFill>
        </w:rPr>
        <w:t xml:space="preserve">》、《开标一览表》、《明细报价表》等招标文件中规定的所有内容。 </w:t>
      </w:r>
    </w:p>
    <w:p w14:paraId="47819EF9">
      <w:pPr>
        <w:spacing w:line="500" w:lineRule="exac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12.12供应商必须保证供应商文件所提供的全部资料真实可靠，并接受采购单位对其中任何资料进一步核实的要求。 </w:t>
      </w:r>
    </w:p>
    <w:p w14:paraId="19FBCD6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投标文件的组成</w:t>
      </w:r>
    </w:p>
    <w:p w14:paraId="2070580B">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3</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　投标文件包括但不限于下列内容</w:t>
      </w:r>
    </w:p>
    <w:p w14:paraId="794662C9">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3</w:t>
      </w:r>
      <w:r>
        <w:rPr>
          <w:rFonts w:ascii="宋体" w:hAnsi="宋体" w:eastAsia="宋体" w:cs="Times New Roman"/>
          <w:color w:val="000000" w:themeColor="text1"/>
          <w:kern w:val="0"/>
          <w:sz w:val="24"/>
          <w:szCs w:val="24"/>
          <w:highlight w:val="none"/>
          <w14:textFill>
            <w14:solidFill>
              <w14:schemeClr w14:val="tx1"/>
            </w14:solidFill>
          </w14:textFill>
        </w:rPr>
        <w:t>.1.1</w:t>
      </w:r>
      <w:r>
        <w:rPr>
          <w:rFonts w:hint="eastAsia" w:ascii="宋体" w:hAnsi="宋体" w:eastAsia="宋体" w:cs="Times New Roman"/>
          <w:color w:val="000000" w:themeColor="text1"/>
          <w:kern w:val="0"/>
          <w:sz w:val="24"/>
          <w:szCs w:val="24"/>
          <w:highlight w:val="none"/>
          <w14:textFill>
            <w14:solidFill>
              <w14:schemeClr w14:val="tx1"/>
            </w14:solidFill>
          </w14:textFill>
        </w:rPr>
        <w:t>　价格及商务部分：</w:t>
      </w:r>
    </w:p>
    <w:p w14:paraId="6DB55878">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投标函</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含法定代表人身份证明</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书和</w:t>
      </w:r>
      <w:r>
        <w:rPr>
          <w:rFonts w:hint="eastAsia" w:ascii="宋体" w:hAnsi="宋体" w:eastAsia="宋体" w:cs="Times New Roman"/>
          <w:color w:val="000000" w:themeColor="text1"/>
          <w:kern w:val="0"/>
          <w:sz w:val="24"/>
          <w:szCs w:val="24"/>
          <w:highlight w:val="none"/>
          <w14:textFill>
            <w14:solidFill>
              <w14:schemeClr w14:val="tx1"/>
            </w14:solidFill>
          </w14:textFill>
        </w:rPr>
        <w:t>法定代表人授权委托书</w:t>
      </w:r>
      <w:r>
        <w:rPr>
          <w:rFonts w:ascii="宋体" w:hAnsi="宋体" w:eastAsia="宋体" w:cs="Times New Roman"/>
          <w:color w:val="000000" w:themeColor="text1"/>
          <w:kern w:val="0"/>
          <w:sz w:val="24"/>
          <w:szCs w:val="24"/>
          <w:highlight w:val="none"/>
          <w14:textFill>
            <w14:solidFill>
              <w14:schemeClr w14:val="tx1"/>
            </w14:solidFill>
          </w14:textFill>
        </w:rPr>
        <w:t>)</w:t>
      </w:r>
    </w:p>
    <w:p w14:paraId="31296F6B">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14:textFill>
            <w14:solidFill>
              <w14:schemeClr w14:val="tx1"/>
            </w14:solidFill>
          </w14:textFill>
        </w:rPr>
        <w:t>开标一览表</w:t>
      </w:r>
    </w:p>
    <w:p w14:paraId="3D0B971A">
      <w:pPr>
        <w:spacing w:line="360" w:lineRule="auto"/>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(3)</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分项报价表</w:t>
      </w:r>
    </w:p>
    <w:p w14:paraId="35056C8B">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(4)</w:t>
      </w:r>
      <w:r>
        <w:rPr>
          <w:rFonts w:hint="eastAsia" w:ascii="宋体" w:hAnsi="宋体" w:eastAsia="宋体" w:cs="Times New Roman"/>
          <w:color w:val="000000" w:themeColor="text1"/>
          <w:kern w:val="0"/>
          <w:sz w:val="24"/>
          <w:szCs w:val="24"/>
          <w:highlight w:val="none"/>
          <w14:textFill>
            <w14:solidFill>
              <w14:schemeClr w14:val="tx1"/>
            </w14:solidFill>
          </w14:textFill>
        </w:rPr>
        <w:t>商务条款偏离表</w:t>
      </w:r>
    </w:p>
    <w:p w14:paraId="06EB468D">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(5)</w:t>
      </w:r>
      <w:r>
        <w:rPr>
          <w:rFonts w:hint="eastAsia" w:ascii="宋体" w:hAnsi="宋体" w:eastAsia="宋体" w:cs="Times New Roman"/>
          <w:color w:val="000000" w:themeColor="text1"/>
          <w:kern w:val="0"/>
          <w:sz w:val="24"/>
          <w:szCs w:val="24"/>
          <w:highlight w:val="none"/>
          <w14:textFill>
            <w14:solidFill>
              <w14:schemeClr w14:val="tx1"/>
            </w14:solidFill>
          </w14:textFill>
        </w:rPr>
        <w:t>投标保证金</w:t>
      </w:r>
    </w:p>
    <w:p w14:paraId="26B0D105">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ascii="宋体" w:hAnsi="宋体" w:eastAsia="宋体" w:cs="Times New Roman"/>
          <w:color w:val="000000" w:themeColor="text1"/>
          <w:kern w:val="0"/>
          <w:sz w:val="24"/>
          <w:szCs w:val="24"/>
          <w:highlight w:val="none"/>
          <w14:textFill>
            <w14:solidFill>
              <w14:schemeClr w14:val="tx1"/>
            </w14:solidFill>
          </w14:textFill>
        </w:rPr>
        <w:t>(6)</w:t>
      </w:r>
      <w:r>
        <w:rPr>
          <w:rFonts w:hint="eastAsia" w:ascii="宋体" w:hAnsi="宋体" w:eastAsia="宋体" w:cs="Times New Roman"/>
          <w:color w:val="000000" w:themeColor="text1"/>
          <w:kern w:val="0"/>
          <w:sz w:val="24"/>
          <w:szCs w:val="24"/>
          <w:highlight w:val="none"/>
          <w14:textFill>
            <w14:solidFill>
              <w14:schemeClr w14:val="tx1"/>
            </w14:solidFill>
          </w14:textFill>
        </w:rPr>
        <w:t>投标人符合投标人资格条件的证明文件</w:t>
      </w:r>
    </w:p>
    <w:p w14:paraId="580F9BF1">
      <w:pPr>
        <w:spacing w:line="360" w:lineRule="auto"/>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7</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项目负责人简历</w:t>
      </w:r>
    </w:p>
    <w:p w14:paraId="3621C9EB">
      <w:pPr>
        <w:spacing w:line="360" w:lineRule="auto"/>
        <w:rPr>
          <w:rFonts w:hint="default" w:ascii="宋体" w:hAnsi="宋体" w:eastAsia="宋体" w:cs="Times New Roman"/>
          <w:color w:val="000000" w:themeColor="text1"/>
          <w:kern w:val="0"/>
          <w:sz w:val="24"/>
          <w:szCs w:val="24"/>
          <w:highlight w:val="none"/>
          <w:lang w:val="en-US" w:eastAsia="zh-CN"/>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8</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拟配备人员</w:t>
      </w:r>
    </w:p>
    <w:p w14:paraId="7306B57D">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9</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供应商近年类似项目业绩</w:t>
      </w:r>
    </w:p>
    <w:p w14:paraId="2016E9D5">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10</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中小企业声明函</w:t>
      </w:r>
    </w:p>
    <w:p w14:paraId="6F5D39BD">
      <w:pPr>
        <w:spacing w:line="360" w:lineRule="auto"/>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11</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监狱企业声明函</w:t>
      </w:r>
    </w:p>
    <w:p w14:paraId="72F2BDD8">
      <w:pPr>
        <w:spacing w:line="360" w:lineRule="auto"/>
        <w:rPr>
          <w:rFonts w:hint="eastAsia"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12</w:t>
      </w:r>
      <w:r>
        <w:rPr>
          <w:rFonts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14:textFill>
            <w14:solidFill>
              <w14:schemeClr w14:val="tx1"/>
            </w14:solidFill>
          </w14:textFill>
        </w:rPr>
        <w:t>残疾人福利性单位声明函</w:t>
      </w:r>
    </w:p>
    <w:p w14:paraId="28C0772B">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1</w:t>
      </w:r>
      <w:r>
        <w:rPr>
          <w:rFonts w:hint="eastAsia" w:ascii="宋体" w:hAnsi="宋体" w:eastAsia="宋体" w:cs="Times New Roman"/>
          <w:color w:val="000000" w:themeColor="text1"/>
          <w:kern w:val="0"/>
          <w:sz w:val="24"/>
          <w:szCs w:val="24"/>
          <w:highlight w:val="none"/>
          <w14:textFill>
            <w14:solidFill>
              <w14:schemeClr w14:val="tx1"/>
            </w14:solidFill>
          </w14:textFill>
        </w:rPr>
        <w:t>3</w:t>
      </w:r>
      <w:r>
        <w:rPr>
          <w:rFonts w:ascii="宋体" w:hAnsi="宋体" w:eastAsia="宋体" w:cs="Times New Roman"/>
          <w:color w:val="000000" w:themeColor="text1"/>
          <w:kern w:val="0"/>
          <w:sz w:val="24"/>
          <w:szCs w:val="24"/>
          <w:highlight w:val="none"/>
          <w14:textFill>
            <w14:solidFill>
              <w14:schemeClr w14:val="tx1"/>
            </w14:solidFill>
          </w14:textFill>
        </w:rPr>
        <w:t>.1.2</w:t>
      </w:r>
      <w:r>
        <w:rPr>
          <w:rFonts w:hint="eastAsia" w:ascii="宋体" w:hAnsi="宋体" w:eastAsia="宋体" w:cs="Times New Roman"/>
          <w:color w:val="000000" w:themeColor="text1"/>
          <w:kern w:val="0"/>
          <w:sz w:val="24"/>
          <w:szCs w:val="24"/>
          <w:highlight w:val="none"/>
          <w14:textFill>
            <w14:solidFill>
              <w14:schemeClr w14:val="tx1"/>
            </w14:solidFill>
          </w14:textFill>
        </w:rPr>
        <w:t>　技术部分</w:t>
      </w:r>
    </w:p>
    <w:p w14:paraId="3EA508A4">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（1）技术响应与偏离表</w:t>
      </w:r>
    </w:p>
    <w:p w14:paraId="612D2CD8">
      <w:pPr>
        <w:spacing w:line="360" w:lineRule="auto"/>
        <w:rPr>
          <w:rFonts w:hint="eastAsia" w:ascii="宋体" w:hAnsi="宋体" w:eastAsia="宋体" w:cs="Times New Roman"/>
          <w:color w:val="000000" w:themeColor="text1"/>
          <w:kern w:val="0"/>
          <w:sz w:val="24"/>
          <w:szCs w:val="24"/>
          <w:highlight w:val="none"/>
          <w:lang w:eastAsia="zh-CN"/>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（2）</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服务方案</w:t>
      </w:r>
    </w:p>
    <w:p w14:paraId="486782D6">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highlight w:val="none"/>
          <w14:textFill>
            <w14:solidFill>
              <w14:schemeClr w14:val="tx1"/>
            </w14:solidFill>
          </w14:textFill>
        </w:rPr>
        <w:t>）</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投标人认为需要提供的</w:t>
      </w:r>
      <w:r>
        <w:rPr>
          <w:rFonts w:hint="eastAsia" w:ascii="宋体" w:hAnsi="宋体" w:eastAsia="宋体" w:cs="Times New Roman"/>
          <w:color w:val="000000" w:themeColor="text1"/>
          <w:kern w:val="0"/>
          <w:sz w:val="24"/>
          <w:szCs w:val="24"/>
          <w:highlight w:val="none"/>
          <w14:textFill>
            <w14:solidFill>
              <w14:schemeClr w14:val="tx1"/>
            </w14:solidFill>
          </w14:textFill>
        </w:rPr>
        <w:t>其它资料</w:t>
      </w:r>
    </w:p>
    <w:p w14:paraId="13C20CB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在投标过程中，供应商根据评标委员会电子形式要求提供的澄清文件是投标文件的有效组成部分。</w:t>
      </w:r>
    </w:p>
    <w:p w14:paraId="3B78116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14.投标报价</w:t>
      </w:r>
    </w:p>
    <w:p w14:paraId="5F8709D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14.1　供应商应按招标文件规定的服务要求、责任范围和合同条件以人民币形式进行报价。投标报价应为完税价。供应商应在投标报价表中标明其提供的所有货物及其完成本项目相关工作范围内所有费用的总价，采购人不接受有任何选择性报价。供应商漏报的单价或单价中漏报、少报的费用，均视为此项费用已隐含在其他报价中，中标后不予调整。</w:t>
      </w:r>
    </w:p>
    <w:p w14:paraId="2086897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供应商必须按开标一览表和明细报价表的内容和格式要求填写各项服务的分项价格和总价。供应商在供应商须知前附表规定的投标文件截止之日前修改开标一览表中的报价的，应同时修改其明细报价表中的报价。</w:t>
      </w:r>
    </w:p>
    <w:p w14:paraId="6B7353E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供应商对每种服务只允许有一个报价，不接受可变动性报价、赠送及“零”报价，否则，在评标时将其视为无效投标。</w:t>
      </w:r>
    </w:p>
    <w:p w14:paraId="08E41D2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项目有特殊要求的见供应商须知前附表。</w:t>
      </w:r>
    </w:p>
    <w:p w14:paraId="1608206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投标保证金</w:t>
      </w:r>
    </w:p>
    <w:p w14:paraId="102E1F2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本项目是否交纳投标保证金见供应商须知前附表。</w:t>
      </w:r>
    </w:p>
    <w:p w14:paraId="60B7193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须知前附表规定交纳投标保证金的，供应商应以支票、汇票、本票或金融机构、担保机构出具的保函等非现金形式，在本章供应商须知前附表规定的投标截止时间前，向采购代理机构提交供应商须知前附表规定的投标保证金。投标保证金有效期应与本章供应商须知前附表规定的投标有效期一致。供应商未按照招标文件要求提交投标保证金的，采购人或采购代理机构应当拒绝接收供应商的投标文件或评标委员会在评标时将其视为无效投标。</w:t>
      </w:r>
    </w:p>
    <w:p w14:paraId="0A7F70B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3　未中标的供应商的投标保证金，将在中标通知书发出后</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个工作日内退还，但因供应商自身原因导致无法及时退还的除外。</w:t>
      </w:r>
    </w:p>
    <w:p w14:paraId="1A77889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16.</w:t>
      </w:r>
      <w:r>
        <w:rPr>
          <w:rFonts w:hint="eastAsia" w:ascii="宋体" w:hAnsi="宋体" w:eastAsia="宋体" w:cs="Times New Roman"/>
          <w:color w:val="000000" w:themeColor="text1"/>
          <w:kern w:val="0"/>
          <w:sz w:val="24"/>
          <w:szCs w:val="24"/>
          <w14:textFill>
            <w14:solidFill>
              <w14:schemeClr w14:val="tx1"/>
            </w14:solidFill>
          </w14:textFill>
        </w:rPr>
        <w:t>4　中标的供应商的投标保证金，将在政府采购合同签订后</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个工作日内退还或者转为中标人的履约保证金。</w:t>
      </w:r>
    </w:p>
    <w:p w14:paraId="13F766B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　供应商有以下情形之一的，投标保证金可以不予退还：</w:t>
      </w:r>
    </w:p>
    <w:p w14:paraId="3C7E2CB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在供应商须知前附表规定的投标有效期内撤销投标文件。</w:t>
      </w:r>
    </w:p>
    <w:p w14:paraId="1341358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中标后无正当理由不与采购人签订合同的。</w:t>
      </w:r>
    </w:p>
    <w:p w14:paraId="04418A5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投标有效期</w:t>
      </w:r>
    </w:p>
    <w:p w14:paraId="0F776FB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有效期见供应商须知前附表，在此期间投标文件对供应商具有法律约束力，以保证采购人有足够的时间完成评标、定标以及签订合同。投标有效期从供应商须知前附表规定的投标截止之日起计算。投标有效期不足的，在评标时将其视为无效投标。</w:t>
      </w:r>
    </w:p>
    <w:p w14:paraId="0A57432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特殊情况需延长投标有效期的，采购人或采购代理机构可于投标有效期届满之前，要求供应商同意延长有效期，采购人或采购代理机构的要求与供应商的答复均应为书面形式。供应商拒绝延长的，其投标在原投标有效期届满后将不再有效，但有权收回其投标保证金；供应商同意延长的，应相应延长其投标保证金的有效期，但不允许修改或撤回投标文件。</w:t>
      </w:r>
    </w:p>
    <w:p w14:paraId="28D7FB9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投标文件的签署和规定</w:t>
      </w:r>
    </w:p>
    <w:p w14:paraId="6F326A2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供应商应根据供应商须知前附表规定提交投标文件</w:t>
      </w:r>
    </w:p>
    <w:p w14:paraId="5475D87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供应商应根据供应商须知前附表规定提交投标文件。为了保证电子标书的合法性、安全性和完整性，电子投标文件应在规定区域加盖单位和法定代表人CA印章。电子投标文件若无 CA电子签章，则视为无效文件。</w:t>
      </w:r>
    </w:p>
    <w:p w14:paraId="3748E65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投标文件的密封和标记</w:t>
      </w:r>
    </w:p>
    <w:p w14:paraId="40EB519C">
      <w:pPr>
        <w:spacing w:line="400" w:lineRule="exac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电子投标文件的内容通过数字证书进行加密并签章。未按要求加密和数字证书认证的投标文件，电子评标系统将无法接受,采购单位不予受理。</w:t>
      </w:r>
    </w:p>
    <w:p w14:paraId="76E69F0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投标文件的递交</w:t>
      </w:r>
    </w:p>
    <w:p w14:paraId="2684483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color w:val="000000"/>
          <w:kern w:val="0"/>
          <w:sz w:val="24"/>
          <w:szCs w:val="24"/>
        </w:rPr>
        <w:t>本项目采用不见面开标、供应商需要递交电子投标文件，加密的电子投标文件，在投标截止时间前通过政采云平台上传到指定位置。无需递交纸质文件。</w:t>
      </w:r>
    </w:p>
    <w:p w14:paraId="7516BB8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投标文件的修改和撤回</w:t>
      </w:r>
    </w:p>
    <w:p w14:paraId="779B61E2">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20.1　在供应商须知前附表规定的投标截止时间前，供应商可以自行在政采云平台上修改、补充或撤回已递交的投标文件。</w:t>
      </w:r>
    </w:p>
    <w:p w14:paraId="5F441259">
      <w:pPr>
        <w:spacing w:line="360" w:lineRule="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20.2　修改、补充的内容为投标文件的组成部分。</w:t>
      </w:r>
    </w:p>
    <w:p w14:paraId="4664AA2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kern w:val="0"/>
          <w:sz w:val="24"/>
          <w:szCs w:val="24"/>
        </w:rPr>
        <w:t>20.3　供应商在投标有效期内不得修改、撤销其投标文件。</w:t>
      </w:r>
    </w:p>
    <w:p w14:paraId="41AD2EC0">
      <w:pPr>
        <w:spacing w:line="360" w:lineRule="auto"/>
        <w:outlineLvl w:val="0"/>
        <w:rPr>
          <w:rFonts w:ascii="宋体" w:hAnsi="宋体" w:eastAsia="宋体" w:cs="Times New Roman"/>
          <w:b/>
          <w:bCs/>
          <w:color w:val="000000" w:themeColor="text1"/>
          <w:kern w:val="0"/>
          <w:sz w:val="24"/>
          <w:szCs w:val="24"/>
          <w14:textFill>
            <w14:solidFill>
              <w14:schemeClr w14:val="tx1"/>
            </w14:solidFill>
          </w14:textFill>
        </w:rPr>
      </w:pPr>
      <w:bookmarkStart w:id="15" w:name="_Toc12631"/>
      <w:r>
        <w:rPr>
          <w:rFonts w:hint="eastAsia" w:ascii="宋体" w:hAnsi="宋体" w:eastAsia="宋体" w:cs="Times New Roman"/>
          <w:b/>
          <w:bCs/>
          <w:color w:val="000000" w:themeColor="text1"/>
          <w:kern w:val="0"/>
          <w:sz w:val="24"/>
          <w:szCs w:val="24"/>
          <w14:textFill>
            <w14:solidFill>
              <w14:schemeClr w14:val="tx1"/>
            </w14:solidFill>
          </w14:textFill>
        </w:rPr>
        <w:t>四、开标和评标</w:t>
      </w:r>
      <w:bookmarkEnd w:id="15"/>
    </w:p>
    <w:p w14:paraId="1E6392E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开标</w:t>
      </w:r>
    </w:p>
    <w:p w14:paraId="513B514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采购人或采购代理机构在供应商须知前附表规定的开标时间和开标地点组织公开开标，邀请供应商参加。评标委员会成员不得参加开标活动。供应商不足</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家的，不得开标。</w:t>
      </w:r>
    </w:p>
    <w:p w14:paraId="7110AAB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资格审查</w:t>
      </w:r>
    </w:p>
    <w:p w14:paraId="37C32E2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公开招标采购项目开标结束后，采购人或者采购代理机构应当依法对供应商的资格进行审查。合格供应商不足</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家的，不得评标。</w:t>
      </w:r>
    </w:p>
    <w:p w14:paraId="3EE8DC7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评审小组</w:t>
      </w:r>
    </w:p>
    <w:p w14:paraId="4F6EC5C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23.1评审由依法组建的评审小组负责，评审小组由采购人代表和评审专家组成。</w:t>
      </w:r>
      <w:r>
        <w:rPr>
          <w:rFonts w:hint="eastAsia" w:ascii="宋体" w:hAnsi="宋体" w:eastAsia="宋体" w:cs="宋体"/>
          <w:color w:val="000000" w:themeColor="text1"/>
          <w:kern w:val="0"/>
          <w:sz w:val="24"/>
          <w:szCs w:val="24"/>
          <w14:textFill>
            <w14:solidFill>
              <w14:schemeClr w14:val="tx1"/>
            </w14:solidFill>
          </w14:textFill>
        </w:rPr>
        <w:t>政府采购评审专家是在</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新疆</w:t>
      </w:r>
      <w:r>
        <w:rPr>
          <w:rFonts w:hint="eastAsia" w:ascii="宋体" w:hAnsi="宋体" w:eastAsia="宋体" w:cs="宋体"/>
          <w:color w:val="000000" w:themeColor="text1"/>
          <w:kern w:val="0"/>
          <w:sz w:val="24"/>
          <w:szCs w:val="24"/>
          <w:u w:val="single"/>
          <w14:textFill>
            <w14:solidFill>
              <w14:schemeClr w14:val="tx1"/>
            </w14:solidFill>
          </w14:textFill>
        </w:rPr>
        <w:t>政采云</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平台</w:t>
      </w:r>
      <w:r>
        <w:rPr>
          <w:rFonts w:hint="eastAsia" w:ascii="宋体" w:hAnsi="宋体" w:eastAsia="宋体" w:cs="宋体"/>
          <w:color w:val="000000" w:themeColor="text1"/>
          <w:kern w:val="0"/>
          <w:sz w:val="24"/>
          <w:szCs w:val="24"/>
          <w14:textFill>
            <w14:solidFill>
              <w14:schemeClr w14:val="tx1"/>
            </w14:solidFill>
          </w14:textFill>
        </w:rPr>
        <w:t>专家库中随机抽取产生。</w:t>
      </w:r>
    </w:p>
    <w:p w14:paraId="36F8391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评标方法和标准</w:t>
      </w:r>
    </w:p>
    <w:p w14:paraId="667EE92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本项目评标方法和标准见招标文件第三章。</w:t>
      </w:r>
    </w:p>
    <w:p w14:paraId="552F4E8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评标程序</w:t>
      </w:r>
    </w:p>
    <w:p w14:paraId="3A49FEF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投标文件的符合性审查。</w:t>
      </w:r>
    </w:p>
    <w:p w14:paraId="72FFFC7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评审小组应当对符合资格的供应商的投标文件进行符合性审查，以确定其是否满足招标文件的实质性要求。</w:t>
      </w:r>
    </w:p>
    <w:p w14:paraId="6C2C83B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　有下列情形之一的，应在符合性审查时按照无效投标处理：</w:t>
      </w:r>
    </w:p>
    <w:p w14:paraId="0F470BF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w:t>
      </w:r>
      <w:r>
        <w:rPr>
          <w:rFonts w:hint="eastAsia" w:ascii="宋体" w:hAnsi="Courier New" w:eastAsia="宋体" w:cs="Times New Roman"/>
          <w:bCs/>
          <w:color w:val="000000" w:themeColor="text1"/>
          <w:kern w:val="0"/>
          <w:sz w:val="24"/>
          <w:szCs w:val="24"/>
          <w14:textFill>
            <w14:solidFill>
              <w14:schemeClr w14:val="tx1"/>
            </w14:solidFill>
          </w14:textFill>
        </w:rPr>
        <w:t>投标文件未按照招标文件规定要求签署及盖章的；</w:t>
      </w:r>
    </w:p>
    <w:p w14:paraId="4ADAFB5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（2）服务要求不满足招标文件要求的；（采购需求均为不可偏离项）</w:t>
      </w:r>
    </w:p>
    <w:p w14:paraId="22191DF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（3）投标有效期不足的；</w:t>
      </w:r>
    </w:p>
    <w:p w14:paraId="5ADE2E3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（4）服务期限不满足招标文件规定的；</w:t>
      </w:r>
    </w:p>
    <w:p w14:paraId="51FF8D7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（5）售后服务承诺未提供的；</w:t>
      </w:r>
    </w:p>
    <w:p w14:paraId="19F5997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（6）投标报价是否在采购预算或最高限价以内；</w:t>
      </w:r>
    </w:p>
    <w:p w14:paraId="1F19A33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（7）投标文件不符合招标文件实质性要求的；</w:t>
      </w:r>
    </w:p>
    <w:p w14:paraId="2EFCA76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（8）不符合</w:t>
      </w:r>
      <w:r>
        <w:rPr>
          <w:rFonts w:hint="eastAsia" w:ascii="宋体" w:hAnsi="宋体" w:eastAsia="宋体" w:cs="Times New Roman"/>
          <w:color w:val="000000" w:themeColor="text1"/>
          <w:kern w:val="0"/>
          <w:sz w:val="24"/>
          <w:szCs w:val="24"/>
          <w:lang w:eastAsia="zh-CN"/>
          <w14:textFill>
            <w14:solidFill>
              <w14:schemeClr w14:val="tx1"/>
            </w14:solidFill>
          </w14:textFill>
        </w:rPr>
        <w:t>法律法规</w:t>
      </w:r>
      <w:r>
        <w:rPr>
          <w:rFonts w:hint="eastAsia" w:ascii="宋体" w:hAnsi="宋体" w:eastAsia="宋体" w:cs="Times New Roman"/>
          <w:color w:val="000000" w:themeColor="text1"/>
          <w:kern w:val="0"/>
          <w:sz w:val="24"/>
          <w:szCs w:val="24"/>
          <w14:textFill>
            <w14:solidFill>
              <w14:schemeClr w14:val="tx1"/>
            </w14:solidFill>
          </w14:textFill>
        </w:rPr>
        <w:t>和招标文件规定的其他无效情形的。</w:t>
      </w:r>
    </w:p>
    <w:p w14:paraId="6C5D45A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核价原则</w:t>
      </w:r>
    </w:p>
    <w:p w14:paraId="01935FD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投标文件报价出现前后不一致的，除招标文件另有规定外，按照下列规定修正：</w:t>
      </w:r>
    </w:p>
    <w:p w14:paraId="41AE3FB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投标文件中开标一览表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报价表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内容与投标文件中相应内容不一致的，以开标一览表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报价表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为准；</w:t>
      </w:r>
    </w:p>
    <w:p w14:paraId="64FBC87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大写金额和小写金额不一致的，以大写金额为准；</w:t>
      </w:r>
    </w:p>
    <w:p w14:paraId="6FB9641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单价金额小数点或者百分比有明显错位的，以开标一览表的总价为准，并修改单价；</w:t>
      </w:r>
    </w:p>
    <w:p w14:paraId="7DF4512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总价金额与按单价汇总金额不一致的，以单价金额计算结果为准。</w:t>
      </w:r>
    </w:p>
    <w:p w14:paraId="4FB68BD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★同时出现两种以上不一致的，按照前款规定的顺序修正。修正后的报价按照上述规定经供应商确认后产生约束力，供应商不确认的，其投标无效。</w:t>
      </w:r>
    </w:p>
    <w:p w14:paraId="044F0F5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投标文件澄清</w:t>
      </w:r>
    </w:p>
    <w:p w14:paraId="1F472AA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.3.1</w:t>
      </w:r>
      <w:r>
        <w:rPr>
          <w:rFonts w:hint="eastAsia" w:ascii="宋体" w:hAnsi="宋体" w:eastAsia="宋体" w:cs="Times New Roman"/>
          <w:color w:val="000000" w:themeColor="text1"/>
          <w:kern w:val="0"/>
          <w:sz w:val="24"/>
          <w:szCs w:val="24"/>
          <w14:textFill>
            <w14:solidFill>
              <w14:schemeClr w14:val="tx1"/>
            </w14:solidFill>
          </w14:textFill>
        </w:rPr>
        <w:t>　评审小组在对投标文件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包括首次投标文件、重新提交的投标文件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的有效性、完整性和对招标文件的投标程度进行审查时，可以要求供应商对投标文件中含义不明确、同类问题表述不一致或者有明显文字和计算错误的内容等作出必要的澄清、说明或者更正。各供应商在项目开标、评标（审）期间应随时保持在线状态，及时查阅消息，并根据消息提醒进行投标文件在线解密等操作。随时通过交易系统接受评审小组发出的询标信息，并在规定时间内作出答复，未能按时答复的，评审小组将视同其放弃澄清。</w:t>
      </w:r>
    </w:p>
    <w:p w14:paraId="58C37CF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比较与评价</w:t>
      </w:r>
    </w:p>
    <w:p w14:paraId="5825F4B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评审小组应当按照招标文件中规定的评标方法和标准，对符合性审查合格的投标文件进行商务和技术评估，综合比较与评价。</w:t>
      </w:r>
    </w:p>
    <w:p w14:paraId="5D19DA7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评审小组认为供应商的报价明显低于其他通过符合性审查供应商的报价，有可能影响服务质量或者不能诚信履约的，应当要求其在评标现场合理的时间内提供说明，必要时提交相关证明材料；供应商不能证明其报价合理性的，评审小组应当将其作为无效投标处理。</w:t>
      </w:r>
    </w:p>
    <w:p w14:paraId="5312F8A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　推荐中标候选人名单</w:t>
      </w:r>
    </w:p>
    <w:p w14:paraId="2719807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1　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7DE416F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确定中标供应商</w:t>
      </w:r>
    </w:p>
    <w:p w14:paraId="7404063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采购代理机构应当在评标结束之日起</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个工作日内将评标报告送采购人。</w:t>
      </w:r>
    </w:p>
    <w:p w14:paraId="1658FDB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采购人应当在收到评标报告之日起</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个工作日内，在评标报告确定的中标候选人名单中按顺序确定中标人。</w:t>
      </w:r>
    </w:p>
    <w:p w14:paraId="6F4B557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采购人自行组织招标的，应当在评标结束后</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个工作日内确定中标人。中标候选人并列的，由采购人或者采购人委托评标委员会按照供应商须知前附表规定的方式确定中标人。</w:t>
      </w:r>
    </w:p>
    <w:p w14:paraId="210F7C9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废标</w:t>
      </w:r>
    </w:p>
    <w:p w14:paraId="0BF8FD6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有下列情形之一时，招标采购单位应予废标，并将废标理由通知所有供应商：</w:t>
      </w:r>
    </w:p>
    <w:p w14:paraId="43146E5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符合专业条件的供应商或者对招标文件作实质性投标的供应商不足三家的；</w:t>
      </w:r>
    </w:p>
    <w:p w14:paraId="206C2F3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出现影响采购公正的违法、违规行为的；</w:t>
      </w:r>
    </w:p>
    <w:p w14:paraId="6C930CF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供应商的报价均超过了采购预算，采购人不能支付的；</w:t>
      </w:r>
    </w:p>
    <w:p w14:paraId="3649CBA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因重大变故，采购任务取消的。</w:t>
      </w:r>
    </w:p>
    <w:p w14:paraId="085EC17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保密</w:t>
      </w:r>
    </w:p>
    <w:p w14:paraId="3AC8C75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评标委员会成员以及与评标工作有关的人员不得泄露评标情况以及评标过程中获悉的国家秘密、商业秘密。</w:t>
      </w:r>
    </w:p>
    <w:p w14:paraId="3293229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禁止行为</w:t>
      </w:r>
    </w:p>
    <w:p w14:paraId="3F9EDF1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29</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不得与采购人、采购代理机构恶意串通；不得向采购人、采购代理机构或者评审小组成员行贿或者提供其他不正当利益；不得提供虚假材料谋取中标；不得以任何方式干扰、影响采购工作。供应商违反中华人民共和国政府采购法律法规相关规定的，依法追究法律责任。</w:t>
      </w:r>
    </w:p>
    <w:p w14:paraId="7039EA4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29</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供应商应当遵循公平竞争的原则，不得恶意串通，不得妨碍其他供应商的竞争行为，不得损害采购人或者其他供应商的合法权益。</w:t>
      </w:r>
    </w:p>
    <w:p w14:paraId="7B1A579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有下列情形之一的，视为供应商串通投标，其投标无效：</w:t>
      </w:r>
    </w:p>
    <w:p w14:paraId="68F6E8F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不同供应商的投标文件由同一单位或者个人编制；</w:t>
      </w:r>
    </w:p>
    <w:p w14:paraId="270A8F7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不同供应商委托同一单位或者个人办理投标事宜；</w:t>
      </w:r>
    </w:p>
    <w:p w14:paraId="2709B76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不同供应商的投标文件载明的项目管理成员或者联系人员为同一人；</w:t>
      </w:r>
    </w:p>
    <w:p w14:paraId="50F107F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不同供应商的投标文件异常一致或者投标报价呈规律性差异；</w:t>
      </w:r>
    </w:p>
    <w:p w14:paraId="7DCC438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不同供应商的投标文件相互混装；</w:t>
      </w:r>
    </w:p>
    <w:p w14:paraId="508F75F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不同供应商的投标保证金从同一单位或者个人的账户转出。</w:t>
      </w:r>
    </w:p>
    <w:p w14:paraId="7C82FFA1">
      <w:pPr>
        <w:spacing w:line="360" w:lineRule="auto"/>
        <w:outlineLvl w:val="0"/>
        <w:rPr>
          <w:rFonts w:ascii="宋体" w:hAnsi="宋体" w:eastAsia="宋体" w:cs="Times New Roman"/>
          <w:b/>
          <w:bCs/>
          <w:color w:val="000000" w:themeColor="text1"/>
          <w:kern w:val="0"/>
          <w:sz w:val="24"/>
          <w:szCs w:val="24"/>
          <w14:textFill>
            <w14:solidFill>
              <w14:schemeClr w14:val="tx1"/>
            </w14:solidFill>
          </w14:textFill>
        </w:rPr>
      </w:pPr>
      <w:bookmarkStart w:id="16" w:name="_Toc15954"/>
      <w:r>
        <w:rPr>
          <w:rFonts w:hint="eastAsia" w:ascii="宋体" w:hAnsi="宋体" w:eastAsia="宋体" w:cs="Times New Roman"/>
          <w:b/>
          <w:bCs/>
          <w:color w:val="000000" w:themeColor="text1"/>
          <w:kern w:val="0"/>
          <w:sz w:val="24"/>
          <w:szCs w:val="24"/>
          <w14:textFill>
            <w14:solidFill>
              <w14:schemeClr w14:val="tx1"/>
            </w14:solidFill>
          </w14:textFill>
        </w:rPr>
        <w:t>五、中标信息公告与签订合同</w:t>
      </w:r>
      <w:bookmarkEnd w:id="16"/>
    </w:p>
    <w:p w14:paraId="3A969EF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中标信息公告</w:t>
      </w:r>
    </w:p>
    <w:p w14:paraId="6B6F821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中标人确定之日起</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个工作日内，采购人或者采购代理机构应将中标结果在供应商须知前附表中规定的公告媒体上公布。</w:t>
      </w:r>
    </w:p>
    <w:p w14:paraId="606E291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招标文件随中标结果同时公告。但中标结果公告前招标文件已公告的，不再重复公告。</w:t>
      </w:r>
    </w:p>
    <w:p w14:paraId="162B053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中标通知</w:t>
      </w:r>
    </w:p>
    <w:p w14:paraId="2C8B250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采购人或者采购代理机构应当自发布中标公告的同时，发出中标通知书，中标通知书对采购人和中标人具有同等法律效力。</w:t>
      </w:r>
    </w:p>
    <w:p w14:paraId="1F058DF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中标通知书发出后，中标人无正当理由不得放弃中标。</w:t>
      </w:r>
    </w:p>
    <w:p w14:paraId="45BFB89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履约保证金</w:t>
      </w:r>
    </w:p>
    <w:p w14:paraId="0461F75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本项目是否缴纳履约保证金见供应商须知前附表。</w:t>
      </w:r>
    </w:p>
    <w:p w14:paraId="0CDCF34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供应商须知前附表规定交纳履约保证金的，中标人在签订采购合同前，向采购人提交履约保证金。联合体成交的，履约保证金以联合体各方或联合体中牵头人的名义提交。</w:t>
      </w:r>
    </w:p>
    <w:p w14:paraId="6127C5B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中标人没有按照供应商须知前附表的规定提交履约保证金的，视为放弃中标，其投标保证金不予退还。</w:t>
      </w:r>
    </w:p>
    <w:p w14:paraId="49B690A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签订合同</w:t>
      </w:r>
    </w:p>
    <w:p w14:paraId="4164122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招标文件和中标供应商的投标文件均为签订政府采购合同的依据。</w:t>
      </w:r>
    </w:p>
    <w:p w14:paraId="22E2EB1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中标供应商应当在中标通知书发出之日起</w:t>
      </w:r>
      <w:r>
        <w:rPr>
          <w:rFonts w:ascii="宋体" w:hAnsi="宋体" w:eastAsia="宋体" w:cs="Times New Roman"/>
          <w:color w:val="000000" w:themeColor="text1"/>
          <w:kern w:val="0"/>
          <w:sz w:val="24"/>
          <w:szCs w:val="24"/>
          <w14:textFill>
            <w14:solidFill>
              <w14:schemeClr w14:val="tx1"/>
            </w14:solidFill>
          </w14:textFill>
        </w:rPr>
        <w:t>30</w:t>
      </w:r>
      <w:r>
        <w:rPr>
          <w:rFonts w:hint="eastAsia" w:ascii="宋体" w:hAnsi="宋体" w:eastAsia="宋体" w:cs="Times New Roman"/>
          <w:color w:val="000000" w:themeColor="text1"/>
          <w:kern w:val="0"/>
          <w:sz w:val="24"/>
          <w:szCs w:val="24"/>
          <w14:textFill>
            <w14:solidFill>
              <w14:schemeClr w14:val="tx1"/>
            </w14:solidFill>
          </w14:textFill>
        </w:rPr>
        <w:t>日内，与采购人签订政府采购合同。</w:t>
      </w:r>
    </w:p>
    <w:p w14:paraId="28930EE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14:paraId="1DAFFEB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自政府采购合同签订之日起</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个工作日内，本项目政府采购合同在供应商须知前附表规定的媒体上公告，但政府采购合同中涉及国家秘密、商业秘密的内容除外。</w:t>
      </w:r>
    </w:p>
    <w:p w14:paraId="16BE9C53">
      <w:pPr>
        <w:spacing w:line="360" w:lineRule="auto"/>
        <w:outlineLvl w:val="0"/>
        <w:rPr>
          <w:rFonts w:ascii="宋体" w:hAnsi="宋体" w:eastAsia="宋体" w:cs="Times New Roman"/>
          <w:b/>
          <w:bCs/>
          <w:color w:val="000000" w:themeColor="text1"/>
          <w:kern w:val="0"/>
          <w:sz w:val="24"/>
          <w:szCs w:val="24"/>
          <w14:textFill>
            <w14:solidFill>
              <w14:schemeClr w14:val="tx1"/>
            </w14:solidFill>
          </w14:textFill>
        </w:rPr>
      </w:pPr>
      <w:bookmarkStart w:id="17" w:name="_Toc24284"/>
      <w:r>
        <w:rPr>
          <w:rFonts w:hint="eastAsia" w:ascii="宋体" w:hAnsi="宋体" w:eastAsia="宋体" w:cs="Times New Roman"/>
          <w:b/>
          <w:bCs/>
          <w:color w:val="000000" w:themeColor="text1"/>
          <w:kern w:val="0"/>
          <w:sz w:val="24"/>
          <w:szCs w:val="24"/>
          <w14:textFill>
            <w14:solidFill>
              <w14:schemeClr w14:val="tx1"/>
            </w14:solidFill>
          </w14:textFill>
        </w:rPr>
        <w:t>六、其他规定</w:t>
      </w:r>
      <w:bookmarkEnd w:id="17"/>
    </w:p>
    <w:p w14:paraId="7278453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招标代理服务费。</w:t>
      </w:r>
    </w:p>
    <w:p w14:paraId="126DB7A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中标人是否</w:t>
      </w:r>
      <w:r>
        <w:rPr>
          <w:rFonts w:hint="eastAsia" w:ascii="宋体" w:hAnsi="宋体" w:eastAsia="宋体" w:cs="Times New Roman"/>
          <w:color w:val="000000" w:themeColor="text1"/>
          <w:kern w:val="0"/>
          <w:sz w:val="24"/>
          <w:szCs w:val="24"/>
          <w:lang w:eastAsia="zh-CN"/>
          <w14:textFill>
            <w14:solidFill>
              <w14:schemeClr w14:val="tx1"/>
            </w14:solidFill>
          </w14:textFill>
        </w:rPr>
        <w:t>交纳</w:t>
      </w:r>
      <w:r>
        <w:rPr>
          <w:rFonts w:hint="eastAsia" w:ascii="宋体" w:hAnsi="宋体" w:eastAsia="宋体" w:cs="Times New Roman"/>
          <w:color w:val="000000" w:themeColor="text1"/>
          <w:kern w:val="0"/>
          <w:sz w:val="24"/>
          <w:szCs w:val="24"/>
          <w14:textFill>
            <w14:solidFill>
              <w14:schemeClr w14:val="tx1"/>
            </w14:solidFill>
          </w14:textFill>
        </w:rPr>
        <w:t>招标代理服务费及相关要求见供应商须知前附表。</w:t>
      </w:r>
    </w:p>
    <w:p w14:paraId="542D4E8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询问、质疑、投诉</w:t>
      </w:r>
    </w:p>
    <w:p w14:paraId="0F6E9B1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供应商对政府采购活动事项有疑问的，可以向采购人或采购代理机构提出询问</w:t>
      </w:r>
    </w:p>
    <w:p w14:paraId="26666EA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供应商认为招标文件、招标过程和中标结果使自己的权益受到损害的，可以在知道或者应知其权益受到损害之日起</w:t>
      </w: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个工作日内，以书面形式向采购人或采购代理机构提出质疑。</w:t>
      </w:r>
    </w:p>
    <w:p w14:paraId="723AC83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供应商提出质疑的，应提供质疑书原件。</w:t>
      </w:r>
    </w:p>
    <w:p w14:paraId="2584FB5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质疑书应当由供应商法定代表人或其授权的投标代表签字并加盖供应商单位章，质疑书由授权的投标代表签字的应附供应商法定代表人委托授权书。</w:t>
      </w:r>
    </w:p>
    <w:p w14:paraId="02FBB40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　供应商对采购人或采购代理机构的答复不满意，或采购人或采购代理机构未在规定的期限作出答复的，可在答复期满后</w:t>
      </w:r>
      <w:r>
        <w:rPr>
          <w:rFonts w:ascii="宋体" w:hAnsi="宋体" w:eastAsia="宋体" w:cs="Times New Roman"/>
          <w:color w:val="000000" w:themeColor="text1"/>
          <w:kern w:val="0"/>
          <w:sz w:val="24"/>
          <w:szCs w:val="24"/>
          <w14:textFill>
            <w14:solidFill>
              <w14:schemeClr w14:val="tx1"/>
            </w14:solidFill>
          </w14:textFill>
        </w:rPr>
        <w:t>15</w:t>
      </w:r>
      <w:r>
        <w:rPr>
          <w:rFonts w:hint="eastAsia" w:ascii="宋体" w:hAnsi="宋体" w:eastAsia="宋体" w:cs="Times New Roman"/>
          <w:color w:val="000000" w:themeColor="text1"/>
          <w:kern w:val="0"/>
          <w:sz w:val="24"/>
          <w:szCs w:val="24"/>
          <w14:textFill>
            <w14:solidFill>
              <w14:schemeClr w14:val="tx1"/>
            </w14:solidFill>
          </w14:textFill>
        </w:rPr>
        <w:t>个工作日内，按中华人民共和国政府采购法律法规规定及程序，向财政部提出投诉。</w:t>
      </w:r>
    </w:p>
    <w:p w14:paraId="0F010C9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发生下列情况之一，供应商将被列入不良记录名单，在</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年内禁止参加政府采购活动，并予以公告：</w:t>
      </w:r>
    </w:p>
    <w:p w14:paraId="70A5D62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开标后在投标有效期内，供应商撤回其投标；</w:t>
      </w:r>
    </w:p>
    <w:p w14:paraId="1D39B95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中标后无正当理由不与采购人签订政府采购合同；</w:t>
      </w:r>
    </w:p>
    <w:p w14:paraId="069C9BF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中标后未按照招标文件和中标供应商的投标文件订立政府采购合同，或者与采购人另行订立背离合同实质性内容的协议的；</w:t>
      </w:r>
    </w:p>
    <w:p w14:paraId="2BB43A6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将中标项目转让给他人，或者在投标文件中未说明，且未经采购招标机构同意，将中标项目分包给他人；</w:t>
      </w:r>
    </w:p>
    <w:p w14:paraId="7762727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拒绝履行合同义务的；</w:t>
      </w:r>
    </w:p>
    <w:p w14:paraId="7C43DEE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《中华人民共和国政府采购法》第七十七条和《中华人民共和国政府采购法实施条例》第七十二条规定的其他情形；</w:t>
      </w:r>
    </w:p>
    <w:p w14:paraId="13B3173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其他违反法律法规相关规定的情形。</w:t>
      </w:r>
    </w:p>
    <w:p w14:paraId="1F73BE2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其他规定。</w:t>
      </w:r>
    </w:p>
    <w:p w14:paraId="4BA5427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投标文件的其他规定见供应商须知前附表。</w:t>
      </w:r>
    </w:p>
    <w:p w14:paraId="77FE2C0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未尽事宜</w:t>
      </w:r>
    </w:p>
    <w:p w14:paraId="0EA2328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其他未尽事宜按中华人民共和国政府采购法律法规的规定执行。</w:t>
      </w:r>
    </w:p>
    <w:p w14:paraId="155D486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文件解释权</w:t>
      </w:r>
    </w:p>
    <w:p w14:paraId="36B0633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39</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本招标文件的解释权归采购人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或采购代理机构</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所有。</w:t>
      </w:r>
    </w:p>
    <w:p w14:paraId="6B8AC27C">
      <w:pPr>
        <w:spacing w:line="360" w:lineRule="auto"/>
        <w:outlineLvl w:val="0"/>
        <w:rPr>
          <w:rFonts w:ascii="宋体" w:hAnsi="宋体" w:eastAsia="宋体" w:cs="宋体"/>
          <w:b/>
          <w:bCs/>
          <w:color w:val="000000" w:themeColor="text1"/>
          <w:sz w:val="24"/>
          <w:szCs w:val="24"/>
          <w14:textFill>
            <w14:solidFill>
              <w14:schemeClr w14:val="tx1"/>
            </w14:solidFill>
          </w14:textFill>
        </w:rPr>
      </w:pPr>
      <w:bookmarkStart w:id="18" w:name="_Toc2490"/>
      <w:r>
        <w:rPr>
          <w:rFonts w:hint="eastAsia" w:ascii="宋体" w:hAnsi="宋体" w:eastAsia="宋体" w:cs="宋体"/>
          <w:b/>
          <w:bCs/>
          <w:color w:val="000000" w:themeColor="text1"/>
          <w:sz w:val="24"/>
          <w:szCs w:val="24"/>
          <w14:textFill>
            <w14:solidFill>
              <w14:schemeClr w14:val="tx1"/>
            </w14:solidFill>
          </w14:textFill>
        </w:rPr>
        <w:t>七、质疑处理</w:t>
      </w:r>
      <w:bookmarkEnd w:id="18"/>
    </w:p>
    <w:p w14:paraId="50F6BEF4">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40.1 提出质疑的供应商应当是参与所质疑项目采购活动的供应商。潜在供应商依法获取其可质疑的采购文件的，可以对采购文件提出质疑。</w:t>
      </w:r>
    </w:p>
    <w:p w14:paraId="3207672C">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供应商认为采购文件、采购过程和采购结果使自己的权益受到损害的，可以在知道或应知其权益受到损害之日起七个工作日内，以书面形式向代理机构及采购人提出质疑。上述应知其权益受到损害之日，是指：</w:t>
      </w:r>
    </w:p>
    <w:p w14:paraId="6FFADD83">
      <w:pPr>
        <w:adjustRightInd w:val="0"/>
        <w:snapToGrid w:val="0"/>
        <w:spacing w:line="400" w:lineRule="exact"/>
        <w:rPr>
          <w:rFonts w:ascii="Times New Roman" w:hAnsi="宋体" w:eastAsia="宋体" w:cs="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40.2.1</w:t>
      </w:r>
      <w:r>
        <w:rPr>
          <w:rFonts w:hint="eastAsia" w:ascii="Times New Roman" w:hAnsi="宋体" w:eastAsia="宋体" w:cs="宋体"/>
          <w:color w:val="000000" w:themeColor="text1"/>
          <w:kern w:val="0"/>
          <w:sz w:val="24"/>
          <w:szCs w:val="24"/>
          <w14:textFill>
            <w14:solidFill>
              <w14:schemeClr w14:val="tx1"/>
            </w14:solidFill>
          </w14:textFill>
        </w:rPr>
        <w:t>对可以质疑的采购文件提出质疑的，为收到采购文件之日或者采购文件公告期限届满之日；</w:t>
      </w:r>
    </w:p>
    <w:p w14:paraId="77FF4866">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40.2.2</w:t>
      </w:r>
      <w:r>
        <w:rPr>
          <w:rFonts w:hint="eastAsia" w:ascii="Times New Roman" w:hAnsi="宋体" w:eastAsia="宋体" w:cs="宋体"/>
          <w:color w:val="000000" w:themeColor="text1"/>
          <w:kern w:val="0"/>
          <w:sz w:val="24"/>
          <w:szCs w:val="24"/>
          <w14:textFill>
            <w14:solidFill>
              <w14:schemeClr w14:val="tx1"/>
            </w14:solidFill>
          </w14:textFill>
        </w:rPr>
        <w:t>对采购过程提出质疑的，为各采购程序环节结束之日；</w:t>
      </w:r>
    </w:p>
    <w:p w14:paraId="67ED6B43">
      <w:pPr>
        <w:adjustRightInd w:val="0"/>
        <w:snapToGrid w:val="0"/>
        <w:spacing w:line="400" w:lineRule="exact"/>
        <w:rPr>
          <w:rFonts w:ascii="Times New Roman" w:hAnsi="宋体" w:eastAsia="宋体" w:cs="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40.2.3</w:t>
      </w:r>
      <w:r>
        <w:rPr>
          <w:rFonts w:hint="eastAsia" w:ascii="Times New Roman" w:hAnsi="宋体" w:eastAsia="宋体" w:cs="宋体"/>
          <w:color w:val="000000" w:themeColor="text1"/>
          <w:kern w:val="0"/>
          <w:sz w:val="24"/>
          <w:szCs w:val="24"/>
          <w14:textFill>
            <w14:solidFill>
              <w14:schemeClr w14:val="tx1"/>
            </w14:solidFill>
          </w14:textFill>
        </w:rPr>
        <w:t>对中标或者成交结果提出质疑的，为中标或者成交结果公告期限届满之日。</w:t>
      </w:r>
    </w:p>
    <w:p w14:paraId="0DB6C988">
      <w:pPr>
        <w:adjustRightInd w:val="0"/>
        <w:snapToGrid w:val="0"/>
        <w:spacing w:line="400" w:lineRule="exact"/>
        <w:rPr>
          <w:rFonts w:ascii="Times New Roman" w:hAnsi="宋体" w:eastAsia="宋体" w:cs="宋体"/>
          <w:color w:val="000000" w:themeColor="text1"/>
          <w:kern w:val="0"/>
          <w:sz w:val="24"/>
          <w:szCs w:val="24"/>
          <w14:textFill>
            <w14:solidFill>
              <w14:schemeClr w14:val="tx1"/>
            </w14:solidFill>
          </w14:textFill>
        </w:rPr>
      </w:pPr>
      <w:r>
        <w:rPr>
          <w:rFonts w:hint="eastAsia" w:ascii="Times New Roman" w:hAnsi="宋体" w:eastAsia="宋体" w:cs="宋体"/>
          <w:color w:val="000000" w:themeColor="text1"/>
          <w:kern w:val="0"/>
          <w:sz w:val="24"/>
          <w:szCs w:val="24"/>
          <w14:textFill>
            <w14:solidFill>
              <w14:schemeClr w14:val="tx1"/>
            </w14:solidFill>
          </w14:textFill>
        </w:rPr>
        <w:t>供应商应当在法定质疑期内一次性提出针对同一采购程序环节的质疑。供应商如在法定期限内对同一采购程序环节提出多次质疑的，</w:t>
      </w:r>
      <w:r>
        <w:rPr>
          <w:rFonts w:hint="eastAsia" w:ascii="Times New Roman" w:hAnsi="宋体" w:eastAsia="宋体" w:cs="宋体"/>
          <w:b/>
          <w:color w:val="000000" w:themeColor="text1"/>
          <w:kern w:val="0"/>
          <w:sz w:val="24"/>
          <w:szCs w:val="24"/>
          <w14:textFill>
            <w14:solidFill>
              <w14:schemeClr w14:val="tx1"/>
            </w14:solidFill>
          </w14:textFill>
        </w:rPr>
        <w:t>代理机构、采购人将只对供应商第一次质疑作出答复。</w:t>
      </w:r>
    </w:p>
    <w:p w14:paraId="28B7D22D">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40.3质疑函必须按照本《政府采购质疑和投诉办法》要求的格式和内容进行填写。供应商如组成联合体参加投标，则质疑函中要求签字、盖章、加盖公章之处，联合体各方均须按要求签字、盖章、加盖公章。</w:t>
      </w:r>
    </w:p>
    <w:p w14:paraId="756D4772">
      <w:pPr>
        <w:adjustRightInd w:val="0"/>
        <w:snapToGrid w:val="0"/>
        <w:spacing w:line="400" w:lineRule="exac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40.4 代理机构及采购人只接收以纸质原件形式送达的质疑。</w:t>
      </w:r>
      <w:r>
        <w:rPr>
          <w:rFonts w:hint="eastAsia" w:ascii="宋体" w:hAnsi="宋体" w:eastAsia="宋体" w:cs="Times New Roman"/>
          <w:b/>
          <w:color w:val="000000" w:themeColor="text1"/>
          <w:sz w:val="24"/>
          <w:szCs w:val="24"/>
          <w14:textFill>
            <w14:solidFill>
              <w14:schemeClr w14:val="tx1"/>
            </w14:solidFill>
          </w14:textFill>
        </w:rPr>
        <w:t>代理机构质疑接收人为：</w:t>
      </w:r>
      <w:r>
        <w:rPr>
          <w:rFonts w:hint="eastAsia" w:ascii="宋体" w:hAnsi="宋体" w:eastAsia="宋体" w:cs="Times New Roman"/>
          <w:b/>
          <w:color w:val="000000" w:themeColor="text1"/>
          <w:sz w:val="24"/>
          <w:szCs w:val="24"/>
          <w:u w:val="single"/>
          <w:lang w:val="en-US" w:eastAsia="zh-CN"/>
          <w14:textFill>
            <w14:solidFill>
              <w14:schemeClr w14:val="tx1"/>
            </w14:solidFill>
          </w14:textFill>
        </w:rPr>
        <w:t>王亭懿</w:t>
      </w:r>
      <w:r>
        <w:rPr>
          <w:rFonts w:hint="eastAsia" w:ascii="宋体" w:hAnsi="宋体" w:eastAsia="宋体" w:cs="Times New Roman"/>
          <w:b/>
          <w:color w:val="000000" w:themeColor="text1"/>
          <w:sz w:val="24"/>
          <w:szCs w:val="24"/>
          <w14:textFill>
            <w14:solidFill>
              <w14:schemeClr w14:val="tx1"/>
            </w14:solidFill>
          </w14:textFill>
        </w:rPr>
        <w:t>，联系地址：</w:t>
      </w:r>
      <w:r>
        <w:rPr>
          <w:rFonts w:hint="eastAsia" w:ascii="宋体" w:hAnsi="宋体" w:eastAsia="宋体" w:cs="Times New Roman"/>
          <w:b/>
          <w:color w:val="000000" w:themeColor="text1"/>
          <w:sz w:val="24"/>
          <w:szCs w:val="24"/>
          <w:u w:val="single"/>
          <w14:textFill>
            <w14:solidFill>
              <w14:schemeClr w14:val="tx1"/>
            </w14:solidFill>
          </w14:textFill>
        </w:rPr>
        <w:t>乌鲁木齐市水磨沟区会展大道1119号大成尔雅A座5楼</w:t>
      </w:r>
      <w:r>
        <w:rPr>
          <w:rFonts w:hint="eastAsia" w:ascii="宋体" w:hAnsi="宋体" w:eastAsia="宋体" w:cs="Times New Roman"/>
          <w:b/>
          <w:color w:val="000000" w:themeColor="text1"/>
          <w:sz w:val="24"/>
          <w:szCs w:val="24"/>
          <w14:textFill>
            <w14:solidFill>
              <w14:schemeClr w14:val="tx1"/>
            </w14:solidFill>
          </w14:textFill>
        </w:rPr>
        <w:t>，电话：</w:t>
      </w:r>
      <w:r>
        <w:rPr>
          <w:rFonts w:hint="eastAsia" w:ascii="宋体" w:hAnsi="宋体" w:eastAsia="宋体" w:cs="Times New Roman"/>
          <w:b/>
          <w:color w:val="000000" w:themeColor="text1"/>
          <w:sz w:val="24"/>
          <w:szCs w:val="24"/>
          <w:u w:val="single"/>
          <w:lang w:val="en-US" w:eastAsia="zh-CN"/>
          <w14:textFill>
            <w14:solidFill>
              <w14:schemeClr w14:val="tx1"/>
            </w14:solidFill>
          </w14:textFill>
        </w:rPr>
        <w:t>18599343155</w:t>
      </w:r>
      <w:r>
        <w:rPr>
          <w:rFonts w:hint="eastAsia" w:ascii="宋体" w:hAnsi="宋体" w:eastAsia="宋体" w:cs="Times New Roman"/>
          <w:b/>
          <w:color w:val="000000" w:themeColor="text1"/>
          <w:sz w:val="24"/>
          <w:szCs w:val="24"/>
          <w14:textFill>
            <w14:solidFill>
              <w14:schemeClr w14:val="tx1"/>
            </w14:solidFill>
          </w14:textFill>
        </w:rPr>
        <w:t>。</w:t>
      </w:r>
    </w:p>
    <w:p w14:paraId="0FE1B973">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 以下情形的质疑不予受理</w:t>
      </w:r>
    </w:p>
    <w:p w14:paraId="01F889E5">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40.5.1 内容不符合《政府采购质疑和投诉办法》第十二条规定的质疑。</w:t>
      </w:r>
    </w:p>
    <w:p w14:paraId="491A7FC9">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40.5.2 超出政府采购法定期限的质疑。</w:t>
      </w:r>
    </w:p>
    <w:p w14:paraId="3BB9E4DE">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40.5.3 以传真、电子邮件等方式递交的非原件形式的质疑。</w:t>
      </w:r>
    </w:p>
    <w:p w14:paraId="0C943D5C">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40.5.4 未参加投标活动的供应商或在投标活动中自身权益未受到损害的供应商所提出的质疑。</w:t>
      </w:r>
    </w:p>
    <w:p w14:paraId="680E9A94">
      <w:pPr>
        <w:adjustRightInd w:val="0"/>
        <w:snapToGrid w:val="0"/>
        <w:spacing w:line="40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40.5.5供应商组成联合体参加投标，联合体中任何一方或多方未按要求签字、盖章、加盖公章的质疑。</w:t>
      </w:r>
    </w:p>
    <w:p w14:paraId="4C416D17">
      <w:pPr>
        <w:adjustRightInd w:val="0"/>
        <w:snapToGrid w:val="0"/>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40.6</w:t>
      </w:r>
      <w:r>
        <w:rPr>
          <w:rFonts w:hint="eastAsia" w:ascii="宋体" w:hAnsi="宋体" w:eastAsia="宋体" w:cs="Times New Roman"/>
          <w:b/>
          <w:color w:val="000000" w:themeColor="text1"/>
          <w:kern w:val="0"/>
          <w:sz w:val="24"/>
          <w:szCs w:val="24"/>
          <w14:textFill>
            <w14:solidFill>
              <w14:schemeClr w14:val="tx1"/>
            </w14:solidFill>
          </w14:textFill>
        </w:rPr>
        <w:t>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509A5B8D">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br w:type="page"/>
      </w:r>
    </w:p>
    <w:p w14:paraId="3BD6B196">
      <w:pPr>
        <w:pStyle w:val="2"/>
        <w:bidi w:val="0"/>
        <w:rPr>
          <w:rFonts w:hint="eastAsia"/>
        </w:rPr>
      </w:pPr>
      <w:bookmarkStart w:id="19" w:name="_Toc21941"/>
      <w:bookmarkStart w:id="20" w:name="_Toc31452"/>
      <w:r>
        <w:rPr>
          <w:rFonts w:hint="eastAsia"/>
        </w:rPr>
        <w:t>第三章　评标办法及标准</w:t>
      </w:r>
      <w:bookmarkEnd w:id="19"/>
      <w:bookmarkEnd w:id="20"/>
    </w:p>
    <w:p w14:paraId="48CDD99D">
      <w:pPr>
        <w:spacing w:line="360" w:lineRule="auto"/>
        <w:ind w:left="-420" w:leftChars="-200" w:right="-420" w:rightChars="-200" w:firstLine="480" w:firstLineChars="200"/>
        <w:outlineLvl w:val="0"/>
        <w:rPr>
          <w:rFonts w:ascii="宋体" w:hAnsi="宋体" w:eastAsia="宋体" w:cs="Times New Roman"/>
          <w:color w:val="000000" w:themeColor="text1"/>
          <w:kern w:val="0"/>
          <w:sz w:val="24"/>
          <w:szCs w:val="24"/>
          <w14:textFill>
            <w14:solidFill>
              <w14:schemeClr w14:val="tx1"/>
            </w14:solidFill>
          </w14:textFill>
        </w:rPr>
      </w:pPr>
      <w:bookmarkStart w:id="21" w:name="_Toc19636"/>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评审方法</w:t>
      </w:r>
      <w:bookmarkEnd w:id="21"/>
    </w:p>
    <w:p w14:paraId="64489A51">
      <w:pPr>
        <w:spacing w:line="360" w:lineRule="auto"/>
        <w:ind w:left="-420" w:leftChars="-200" w:right="-420" w:rightChars="-200"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　评审方法：综合评分法，是指投标文件满足招标文件全部实质性要求，且按评审因素的量化指标评审得分最高的供应商为中标候选人的评审方法。</w:t>
      </w:r>
    </w:p>
    <w:p w14:paraId="166BB300">
      <w:pPr>
        <w:ind w:left="-420" w:leftChars="-200" w:right="-420" w:rightChars="-200" w:firstLine="480" w:firstLineChars="200"/>
        <w:outlineLvl w:val="0"/>
        <w:rPr>
          <w:rFonts w:hint="eastAsia" w:ascii="宋体" w:hAnsi="宋体" w:eastAsia="宋体" w:cs="Times New Roman"/>
          <w:color w:val="000000" w:themeColor="text1"/>
          <w:sz w:val="24"/>
          <w:szCs w:val="24"/>
          <w14:textFill>
            <w14:solidFill>
              <w14:schemeClr w14:val="tx1"/>
            </w14:solidFill>
          </w14:textFill>
        </w:rPr>
      </w:pPr>
      <w:bookmarkStart w:id="22" w:name="_Toc14374"/>
      <w:r>
        <w:rPr>
          <w:rFonts w:hint="eastAsia" w:ascii="宋体" w:hAnsi="宋体" w:eastAsia="宋体" w:cs="Times New Roman"/>
          <w:color w:val="000000" w:themeColor="text1"/>
          <w:sz w:val="24"/>
          <w:szCs w:val="24"/>
          <w14:textFill>
            <w14:solidFill>
              <w14:schemeClr w14:val="tx1"/>
            </w14:solidFill>
          </w14:textFill>
        </w:rPr>
        <w:t>2.资格审查</w:t>
      </w:r>
      <w:bookmarkEnd w:id="22"/>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3260"/>
        <w:gridCol w:w="4720"/>
      </w:tblGrid>
      <w:tr w14:paraId="54E7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15" w:type="pct"/>
            <w:noWrap w:val="0"/>
            <w:vAlign w:val="center"/>
          </w:tcPr>
          <w:p w14:paraId="527E63C6">
            <w:pPr>
              <w:pStyle w:val="219"/>
              <w:ind w:left="0" w:leftChars="0" w:firstLine="0" w:firstLineChars="0"/>
              <w:jc w:val="both"/>
              <w:rPr>
                <w:rFonts w:hint="eastAsia" w:ascii="宋体" w:hAnsi="宋体" w:cs="宋体"/>
                <w:b/>
                <w:color w:val="000000"/>
                <w:spacing w:val="0"/>
                <w:kern w:val="2"/>
                <w:sz w:val="21"/>
                <w:szCs w:val="21"/>
              </w:rPr>
            </w:pPr>
            <w:r>
              <w:rPr>
                <w:rFonts w:hint="eastAsia" w:ascii="宋体" w:hAnsi="宋体" w:cs="宋体"/>
                <w:b/>
                <w:color w:val="000000"/>
                <w:spacing w:val="0"/>
                <w:kern w:val="2"/>
                <w:sz w:val="21"/>
                <w:szCs w:val="21"/>
              </w:rPr>
              <w:t>序号</w:t>
            </w:r>
          </w:p>
        </w:tc>
        <w:tc>
          <w:tcPr>
            <w:tcW w:w="1913" w:type="pct"/>
            <w:noWrap w:val="0"/>
            <w:vAlign w:val="center"/>
          </w:tcPr>
          <w:p w14:paraId="40BFD92B">
            <w:pPr>
              <w:pStyle w:val="219"/>
              <w:jc w:val="center"/>
              <w:rPr>
                <w:rFonts w:hint="eastAsia" w:ascii="宋体" w:hAnsi="宋体" w:cs="宋体"/>
                <w:b/>
                <w:color w:val="000000"/>
                <w:spacing w:val="0"/>
                <w:kern w:val="2"/>
                <w:sz w:val="21"/>
                <w:szCs w:val="21"/>
              </w:rPr>
            </w:pPr>
            <w:r>
              <w:rPr>
                <w:rFonts w:hint="eastAsia" w:ascii="宋体" w:hAnsi="宋体" w:cs="宋体"/>
                <w:b/>
                <w:color w:val="000000"/>
                <w:sz w:val="21"/>
                <w:szCs w:val="21"/>
              </w:rPr>
              <w:t>资格条件</w:t>
            </w:r>
          </w:p>
        </w:tc>
        <w:tc>
          <w:tcPr>
            <w:tcW w:w="2770" w:type="pct"/>
            <w:noWrap w:val="0"/>
            <w:vAlign w:val="center"/>
          </w:tcPr>
          <w:p w14:paraId="28A0752B">
            <w:pPr>
              <w:pStyle w:val="219"/>
              <w:jc w:val="center"/>
              <w:rPr>
                <w:rFonts w:hint="eastAsia" w:ascii="宋体" w:hAnsi="宋体" w:cs="宋体"/>
                <w:b/>
                <w:color w:val="000000"/>
                <w:spacing w:val="0"/>
                <w:kern w:val="2"/>
                <w:sz w:val="21"/>
                <w:szCs w:val="21"/>
              </w:rPr>
            </w:pPr>
            <w:r>
              <w:rPr>
                <w:rFonts w:hint="eastAsia" w:ascii="宋体" w:hAnsi="宋体" w:cs="宋体"/>
                <w:b/>
                <w:color w:val="000000"/>
                <w:sz w:val="21"/>
                <w:szCs w:val="21"/>
              </w:rPr>
              <w:t>审查内容和审查标准</w:t>
            </w:r>
          </w:p>
        </w:tc>
      </w:tr>
      <w:tr w14:paraId="16E4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315" w:type="pct"/>
            <w:noWrap w:val="0"/>
            <w:vAlign w:val="center"/>
          </w:tcPr>
          <w:p w14:paraId="37ED3848">
            <w:pPr>
              <w:pStyle w:val="219"/>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1</w:t>
            </w:r>
          </w:p>
        </w:tc>
        <w:tc>
          <w:tcPr>
            <w:tcW w:w="1913" w:type="pct"/>
            <w:noWrap w:val="0"/>
            <w:vAlign w:val="center"/>
          </w:tcPr>
          <w:p w14:paraId="42181FEF">
            <w:pPr>
              <w:pStyle w:val="219"/>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具有独立承担民事责任的能力</w:t>
            </w:r>
          </w:p>
        </w:tc>
        <w:tc>
          <w:tcPr>
            <w:tcW w:w="2770" w:type="pct"/>
            <w:noWrap w:val="0"/>
            <w:vAlign w:val="center"/>
          </w:tcPr>
          <w:p w14:paraId="3F7789EA">
            <w:pPr>
              <w:pStyle w:val="2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须提供在中华人民共和国境内注册的法人或其他组织或自然人的营业执照副本或事业法人登记证或执业许可证或身份证等相关证明扫描件（除身份证外其余证件须加盖电子公章）</w:t>
            </w:r>
          </w:p>
        </w:tc>
      </w:tr>
      <w:tr w14:paraId="680C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315" w:type="pct"/>
            <w:noWrap w:val="0"/>
            <w:vAlign w:val="center"/>
          </w:tcPr>
          <w:p w14:paraId="4564EF79">
            <w:pPr>
              <w:pStyle w:val="219"/>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2</w:t>
            </w:r>
          </w:p>
        </w:tc>
        <w:tc>
          <w:tcPr>
            <w:tcW w:w="1913" w:type="pct"/>
            <w:noWrap w:val="0"/>
            <w:vAlign w:val="center"/>
          </w:tcPr>
          <w:p w14:paraId="00A42870">
            <w:pPr>
              <w:pStyle w:val="219"/>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具有良好的商业信誉和健全的财务会计制度</w:t>
            </w:r>
          </w:p>
        </w:tc>
        <w:tc>
          <w:tcPr>
            <w:tcW w:w="2770" w:type="pct"/>
            <w:noWrap w:val="0"/>
            <w:vAlign w:val="center"/>
          </w:tcPr>
          <w:p w14:paraId="7F5F9DF8">
            <w:pPr>
              <w:pStyle w:val="2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须提供本单位上一年度由会计师事务所出具的财务审计报告（当上一年度审计报告未出来时，可提供前一年度审计报告），审计报告须包括资产负债表、利润表、现金流量表、所有者权益变动（如有）及其附注（扫描件并加盖本单位电子公章）。如投标人无法提供上年度审计报告，则需提供开标日前三个月内银行出具的资信证明。银行资信证明可提供原件扫描件加盖电子公章。</w:t>
            </w:r>
          </w:p>
        </w:tc>
      </w:tr>
      <w:tr w14:paraId="2AE6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15" w:type="pct"/>
            <w:noWrap w:val="0"/>
            <w:vAlign w:val="center"/>
          </w:tcPr>
          <w:p w14:paraId="4A826A5E">
            <w:pPr>
              <w:pStyle w:val="219"/>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3</w:t>
            </w:r>
          </w:p>
        </w:tc>
        <w:tc>
          <w:tcPr>
            <w:tcW w:w="1913" w:type="pct"/>
            <w:noWrap w:val="0"/>
            <w:vAlign w:val="center"/>
          </w:tcPr>
          <w:p w14:paraId="56747BEE">
            <w:pPr>
              <w:pStyle w:val="219"/>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具有履行合同所必需的设备和专业技术能力</w:t>
            </w:r>
          </w:p>
        </w:tc>
        <w:tc>
          <w:tcPr>
            <w:tcW w:w="2770" w:type="pct"/>
            <w:noWrap w:val="0"/>
            <w:vAlign w:val="center"/>
          </w:tcPr>
          <w:p w14:paraId="7C17BC8E">
            <w:pPr>
              <w:pStyle w:val="2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须提供具备履行合同所必需的设备和专业技术能力的证明材料或书面声明原件扫描件</w:t>
            </w:r>
          </w:p>
        </w:tc>
      </w:tr>
      <w:tr w14:paraId="0666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5" w:type="pct"/>
            <w:noWrap w:val="0"/>
            <w:vAlign w:val="center"/>
          </w:tcPr>
          <w:p w14:paraId="543A9EBB">
            <w:pPr>
              <w:pStyle w:val="219"/>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4</w:t>
            </w:r>
          </w:p>
        </w:tc>
        <w:tc>
          <w:tcPr>
            <w:tcW w:w="1913" w:type="pct"/>
            <w:noWrap w:val="0"/>
            <w:vAlign w:val="center"/>
          </w:tcPr>
          <w:p w14:paraId="7ED042CA">
            <w:pPr>
              <w:pStyle w:val="219"/>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有依法缴纳税收和依法缴纳社会保障资金的记录</w:t>
            </w:r>
          </w:p>
        </w:tc>
        <w:tc>
          <w:tcPr>
            <w:tcW w:w="2770" w:type="pct"/>
            <w:noWrap w:val="0"/>
            <w:vAlign w:val="center"/>
          </w:tcPr>
          <w:p w14:paraId="5AC3AE71">
            <w:pPr>
              <w:pStyle w:val="2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cs="宋体"/>
                <w:color w:val="000000"/>
                <w:sz w:val="21"/>
                <w:szCs w:val="21"/>
              </w:rPr>
            </w:pPr>
            <w:r>
              <w:rPr>
                <w:rFonts w:hint="eastAsia" w:ascii="宋体" w:hAnsi="宋体" w:cs="宋体"/>
                <w:color w:val="000000"/>
                <w:sz w:val="21"/>
                <w:szCs w:val="21"/>
              </w:rPr>
              <w:t>须提供响应文件递交截止日期之前六个月内任何一期的纳税记录或证明文件原件扫描件加盖电子公章（依法免税的应提供相应文件说明）</w:t>
            </w:r>
          </w:p>
          <w:p w14:paraId="1566FAF3">
            <w:pPr>
              <w:pStyle w:val="2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cs="宋体"/>
                <w:color w:val="000000"/>
                <w:sz w:val="21"/>
                <w:szCs w:val="21"/>
              </w:rPr>
            </w:pPr>
            <w:r>
              <w:rPr>
                <w:rFonts w:hint="eastAsia" w:ascii="宋体" w:hAnsi="宋体" w:cs="宋体"/>
                <w:color w:val="000000"/>
                <w:sz w:val="21"/>
                <w:szCs w:val="21"/>
              </w:rPr>
              <w:t>须提供响应文件递交截止日期之前六个月内为员工缴纳社会保障资金的证明材料原件扫描件加盖电子公章（任意一个月即可），证明材料是缴纳社会保险的凭据（专用收据或社会保险缴纳清单）（依法不需要缴纳社会保障资金的应提供相应文件说明）</w:t>
            </w:r>
          </w:p>
        </w:tc>
      </w:tr>
      <w:tr w14:paraId="24D0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15" w:type="pct"/>
            <w:noWrap w:val="0"/>
            <w:vAlign w:val="center"/>
          </w:tcPr>
          <w:p w14:paraId="73920BB5">
            <w:pPr>
              <w:pStyle w:val="219"/>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5</w:t>
            </w:r>
          </w:p>
        </w:tc>
        <w:tc>
          <w:tcPr>
            <w:tcW w:w="1913" w:type="pct"/>
            <w:noWrap w:val="0"/>
            <w:vAlign w:val="center"/>
          </w:tcPr>
          <w:p w14:paraId="307EC2A9">
            <w:pPr>
              <w:pStyle w:val="219"/>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参加政府采购活动前三年内，在经营活动中没有重大违法记录</w:t>
            </w:r>
          </w:p>
        </w:tc>
        <w:tc>
          <w:tcPr>
            <w:tcW w:w="2770" w:type="pct"/>
            <w:noWrap w:val="0"/>
            <w:vAlign w:val="center"/>
          </w:tcPr>
          <w:p w14:paraId="7EA670BC">
            <w:pPr>
              <w:pStyle w:val="219"/>
              <w:ind w:left="0" w:leftChars="0" w:firstLine="0" w:firstLineChars="0"/>
              <w:jc w:val="left"/>
              <w:rPr>
                <w:rFonts w:hint="eastAsia" w:ascii="宋体" w:hAnsi="宋体" w:cs="宋体"/>
                <w:bCs w:val="0"/>
                <w:color w:val="000000"/>
                <w:spacing w:val="0"/>
                <w:kern w:val="2"/>
                <w:sz w:val="21"/>
                <w:szCs w:val="21"/>
              </w:rPr>
            </w:pPr>
            <w:r>
              <w:rPr>
                <w:rFonts w:hint="eastAsia" w:ascii="宋体" w:hAnsi="宋体" w:cs="宋体"/>
                <w:bCs w:val="0"/>
                <w:color w:val="000000"/>
                <w:spacing w:val="0"/>
                <w:kern w:val="2"/>
                <w:sz w:val="21"/>
                <w:szCs w:val="21"/>
              </w:rPr>
              <w:t>须提供声明函原件扫描件</w:t>
            </w:r>
          </w:p>
        </w:tc>
      </w:tr>
      <w:tr w14:paraId="5306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15" w:type="pct"/>
            <w:noWrap w:val="0"/>
            <w:vAlign w:val="center"/>
          </w:tcPr>
          <w:p w14:paraId="550172FC">
            <w:pPr>
              <w:pStyle w:val="219"/>
              <w:ind w:left="0" w:leftChars="0" w:firstLine="0" w:firstLineChars="0"/>
              <w:jc w:val="both"/>
              <w:rPr>
                <w:rFonts w:hint="eastAsia" w:ascii="宋体" w:hAnsi="宋体" w:eastAsia="宋体" w:cs="宋体"/>
                <w:bCs w:val="0"/>
                <w:color w:val="000000"/>
                <w:spacing w:val="0"/>
                <w:kern w:val="2"/>
                <w:sz w:val="21"/>
                <w:szCs w:val="21"/>
                <w:lang w:val="en-US" w:eastAsia="zh-CN"/>
              </w:rPr>
            </w:pPr>
            <w:r>
              <w:rPr>
                <w:rFonts w:hint="eastAsia" w:ascii="宋体" w:hAnsi="宋体" w:cs="宋体"/>
                <w:bCs w:val="0"/>
                <w:color w:val="000000"/>
                <w:spacing w:val="0"/>
                <w:kern w:val="2"/>
                <w:sz w:val="21"/>
                <w:szCs w:val="21"/>
                <w:lang w:val="en-US" w:eastAsia="zh-CN"/>
              </w:rPr>
              <w:t>6</w:t>
            </w:r>
          </w:p>
        </w:tc>
        <w:tc>
          <w:tcPr>
            <w:tcW w:w="1913" w:type="pct"/>
            <w:noWrap w:val="0"/>
            <w:vAlign w:val="center"/>
          </w:tcPr>
          <w:p w14:paraId="64D20E54">
            <w:pPr>
              <w:pStyle w:val="219"/>
              <w:ind w:left="0" w:leftChars="0" w:firstLine="0" w:firstLineChars="0"/>
              <w:jc w:val="both"/>
              <w:rPr>
                <w:rFonts w:hint="eastAsia"/>
                <w:kern w:val="2"/>
                <w:sz w:val="21"/>
                <w:szCs w:val="21"/>
              </w:rPr>
            </w:pPr>
            <w:r>
              <w:rPr>
                <w:rFonts w:hint="eastAsia"/>
                <w:kern w:val="2"/>
                <w:sz w:val="21"/>
                <w:szCs w:val="21"/>
              </w:rPr>
              <w:t>中华人民共和国政府采购法律法规相关规定的其他条件。</w:t>
            </w:r>
          </w:p>
        </w:tc>
        <w:tc>
          <w:tcPr>
            <w:tcW w:w="2770" w:type="pct"/>
            <w:noWrap w:val="0"/>
            <w:vAlign w:val="center"/>
          </w:tcPr>
          <w:p w14:paraId="0DD49D67">
            <w:pPr>
              <w:pStyle w:val="219"/>
              <w:numPr>
                <w:ilvl w:val="0"/>
                <w:numId w:val="0"/>
              </w:numPr>
              <w:ind w:left="0" w:leftChars="0" w:firstLine="0" w:firstLineChars="0"/>
              <w:jc w:val="both"/>
              <w:rPr>
                <w:rFonts w:hint="eastAsia" w:ascii="宋体" w:hAnsi="宋体" w:cs="宋体"/>
                <w:bCs w:val="0"/>
                <w:color w:val="000000"/>
                <w:spacing w:val="0"/>
                <w:kern w:val="2"/>
                <w:sz w:val="21"/>
                <w:szCs w:val="21"/>
              </w:rPr>
            </w:pPr>
            <w:r>
              <w:rPr>
                <w:rFonts w:hint="eastAsia" w:ascii="宋体" w:hAnsi="宋体" w:cs="宋体"/>
                <w:sz w:val="21"/>
                <w:szCs w:val="21"/>
              </w:rPr>
              <w:t>须提供声明函原件</w:t>
            </w:r>
          </w:p>
        </w:tc>
      </w:tr>
      <w:tr w14:paraId="28EA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15" w:type="pct"/>
            <w:noWrap w:val="0"/>
            <w:vAlign w:val="center"/>
          </w:tcPr>
          <w:p w14:paraId="06598E30">
            <w:pPr>
              <w:pStyle w:val="219"/>
              <w:ind w:left="0" w:leftChars="0" w:firstLine="0" w:firstLineChars="0"/>
              <w:jc w:val="both"/>
              <w:rPr>
                <w:rFonts w:hint="default" w:ascii="宋体" w:hAnsi="宋体" w:cs="宋体"/>
                <w:bCs w:val="0"/>
                <w:color w:val="000000"/>
                <w:spacing w:val="0"/>
                <w:kern w:val="2"/>
                <w:sz w:val="21"/>
                <w:szCs w:val="21"/>
                <w:lang w:val="en-US" w:eastAsia="zh-CN"/>
              </w:rPr>
            </w:pPr>
            <w:r>
              <w:rPr>
                <w:rFonts w:hint="eastAsia" w:ascii="宋体" w:hAnsi="宋体" w:cs="宋体"/>
                <w:bCs w:val="0"/>
                <w:color w:val="000000"/>
                <w:spacing w:val="0"/>
                <w:kern w:val="2"/>
                <w:sz w:val="21"/>
                <w:szCs w:val="21"/>
                <w:lang w:val="en-US" w:eastAsia="zh-CN"/>
              </w:rPr>
              <w:t>7</w:t>
            </w:r>
          </w:p>
        </w:tc>
        <w:tc>
          <w:tcPr>
            <w:tcW w:w="1913" w:type="pct"/>
            <w:shd w:val="clear" w:color="auto" w:fill="auto"/>
            <w:noWrap w:val="0"/>
            <w:vAlign w:val="center"/>
          </w:tcPr>
          <w:p w14:paraId="7EC9FC5B">
            <w:pPr>
              <w:pStyle w:val="2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Calibri" w:hAnsi="Calibri" w:eastAsia="宋体" w:cs="Times New Roman"/>
                <w:bCs/>
                <w:spacing w:val="10"/>
                <w:kern w:val="2"/>
                <w:sz w:val="21"/>
                <w:szCs w:val="21"/>
                <w:lang w:val="en-US" w:eastAsia="zh-CN" w:bidi="ar-SA"/>
              </w:rPr>
            </w:pPr>
            <w:r>
              <w:rPr>
                <w:rFonts w:hint="eastAsia" w:ascii="宋体" w:hAnsi="宋体" w:eastAsia="宋体" w:cs="Times New Roman"/>
                <w:color w:val="000000" w:themeColor="text1"/>
                <w:sz w:val="21"/>
                <w:szCs w:val="21"/>
                <w14:textFill>
                  <w14:solidFill>
                    <w14:schemeClr w14:val="tx1"/>
                  </w14:solidFill>
                </w14:textFill>
              </w:rPr>
              <w:t>凡拟参加本次招标项目的供应商须具有良好的信誉，未在“信用中国”网站（www.creditchina.gov.cn）被列入失信被执行人、</w:t>
            </w:r>
            <w:r>
              <w:rPr>
                <w:rFonts w:hint="eastAsia" w:ascii="宋体" w:hAnsi="宋体" w:eastAsia="宋体" w:cs="Times New Roman"/>
                <w:color w:val="000000" w:themeColor="text1"/>
                <w:sz w:val="21"/>
                <w:szCs w:val="21"/>
                <w:lang w:val="en-US" w:eastAsia="zh-CN"/>
                <w14:textFill>
                  <w14:solidFill>
                    <w14:schemeClr w14:val="tx1"/>
                  </w14:solidFill>
                </w14:textFill>
              </w:rPr>
              <w:t>重大税收违法失信主体、</w:t>
            </w:r>
            <w:r>
              <w:rPr>
                <w:rFonts w:hint="eastAsia" w:ascii="宋体" w:hAnsi="宋体" w:eastAsia="宋体" w:cs="Times New Roman"/>
                <w:color w:val="000000" w:themeColor="text1"/>
                <w:sz w:val="21"/>
                <w:szCs w:val="21"/>
                <w14:textFill>
                  <w14:solidFill>
                    <w14:schemeClr w14:val="tx1"/>
                  </w14:solidFill>
                </w14:textFill>
              </w:rPr>
              <w:t>政府采购严重违法失信名单的（尚在处罚期内的）、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w:t>
            </w:r>
            <w:r>
              <w:rPr>
                <w:rFonts w:hint="eastAsia" w:ascii="宋体" w:hAnsi="宋体" w:cs="Times New Roman"/>
                <w:color w:val="000000" w:themeColor="text1"/>
                <w:sz w:val="21"/>
                <w:szCs w:val="21"/>
                <w:lang w:eastAsia="zh-CN"/>
                <w14:textFill>
                  <w14:solidFill>
                    <w14:schemeClr w14:val="tx1"/>
                  </w14:solidFill>
                </w14:textFill>
              </w:rPr>
              <w:t>参与</w:t>
            </w:r>
            <w:r>
              <w:rPr>
                <w:rFonts w:hint="eastAsia" w:ascii="宋体" w:hAnsi="宋体" w:eastAsia="宋体" w:cs="Times New Roman"/>
                <w:color w:val="000000" w:themeColor="text1"/>
                <w:sz w:val="21"/>
                <w:szCs w:val="21"/>
                <w14:textFill>
                  <w14:solidFill>
                    <w14:schemeClr w14:val="tx1"/>
                  </w14:solidFill>
                </w14:textFill>
              </w:rPr>
              <w:t>本次招标活动；</w:t>
            </w:r>
          </w:p>
        </w:tc>
        <w:tc>
          <w:tcPr>
            <w:tcW w:w="2770" w:type="pct"/>
            <w:shd w:val="clear" w:color="auto" w:fill="auto"/>
            <w:noWrap w:val="0"/>
            <w:vAlign w:val="center"/>
          </w:tcPr>
          <w:p w14:paraId="4E46F790">
            <w:pPr>
              <w:pStyle w:val="219"/>
              <w:numPr>
                <w:ilvl w:val="0"/>
                <w:numId w:val="0"/>
              </w:numPr>
              <w:jc w:val="both"/>
              <w:rPr>
                <w:rFonts w:hint="eastAsia" w:ascii="宋体" w:hAnsi="宋体" w:cs="宋体"/>
                <w:bCs w:val="0"/>
                <w:color w:val="000000"/>
                <w:spacing w:val="0"/>
                <w:kern w:val="2"/>
                <w:sz w:val="21"/>
                <w:szCs w:val="21"/>
              </w:rPr>
            </w:pPr>
            <w:r>
              <w:rPr>
                <w:rFonts w:hint="eastAsia"/>
                <w:sz w:val="21"/>
                <w:szCs w:val="21"/>
              </w:rPr>
              <w:t>凡拟参加本次招标项目的供应商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w:t>
            </w:r>
            <w:r>
              <w:rPr>
                <w:rFonts w:hint="eastAsia"/>
                <w:kern w:val="2"/>
                <w:sz w:val="21"/>
                <w:szCs w:val="21"/>
              </w:rPr>
              <w:t>；</w:t>
            </w:r>
            <w:r>
              <w:rPr>
                <w:rFonts w:hint="eastAsia" w:ascii="宋体" w:hAnsi="宋体" w:cs="宋体"/>
                <w:bCs w:val="0"/>
                <w:color w:val="000000"/>
                <w:spacing w:val="0"/>
                <w:kern w:val="2"/>
                <w:sz w:val="21"/>
                <w:szCs w:val="21"/>
              </w:rPr>
              <w:t>以采购代理机构在“信用中国”网站及“中国政府采购网”</w:t>
            </w:r>
            <w:r>
              <w:rPr>
                <w:rFonts w:hint="eastAsia" w:ascii="宋体" w:hAnsi="宋体" w:cs="宋体"/>
                <w:bCs w:val="0"/>
                <w:color w:val="000000"/>
                <w:spacing w:val="0"/>
                <w:kern w:val="2"/>
                <w:sz w:val="21"/>
                <w:szCs w:val="21"/>
                <w:lang w:val="en-US" w:eastAsia="zh-CN"/>
              </w:rPr>
              <w:t>等网站</w:t>
            </w:r>
            <w:r>
              <w:rPr>
                <w:rFonts w:hint="eastAsia" w:ascii="宋体" w:hAnsi="宋体" w:cs="宋体"/>
                <w:bCs w:val="0"/>
                <w:color w:val="000000"/>
                <w:spacing w:val="0"/>
                <w:kern w:val="2"/>
                <w:sz w:val="21"/>
                <w:szCs w:val="21"/>
              </w:rPr>
              <w:t>查询结果为准。</w:t>
            </w:r>
          </w:p>
          <w:p w14:paraId="7362727B">
            <w:pPr>
              <w:pStyle w:val="219"/>
              <w:numPr>
                <w:ilvl w:val="0"/>
                <w:numId w:val="0"/>
              </w:numPr>
              <w:jc w:val="both"/>
              <w:rPr>
                <w:rFonts w:hint="eastAsia" w:ascii="宋体" w:hAnsi="宋体" w:cs="宋体"/>
                <w:bCs w:val="0"/>
                <w:color w:val="000000"/>
                <w:spacing w:val="0"/>
                <w:kern w:val="2"/>
                <w:sz w:val="21"/>
                <w:szCs w:val="21"/>
              </w:rPr>
            </w:pPr>
          </w:p>
          <w:p w14:paraId="0E5B26DA">
            <w:pPr>
              <w:pStyle w:val="219"/>
              <w:numPr>
                <w:ilvl w:val="0"/>
                <w:numId w:val="0"/>
              </w:numPr>
              <w:ind w:left="0" w:leftChars="0" w:firstLine="0" w:firstLineChars="0"/>
              <w:jc w:val="both"/>
              <w:rPr>
                <w:rFonts w:hint="default" w:ascii="宋体" w:hAnsi="宋体" w:eastAsia="宋体" w:cs="宋体"/>
                <w:bCs w:val="0"/>
                <w:color w:val="000000"/>
                <w:spacing w:val="0"/>
                <w:kern w:val="2"/>
                <w:sz w:val="21"/>
                <w:szCs w:val="21"/>
                <w:lang w:val="en-US" w:eastAsia="zh-CN" w:bidi="ar-SA"/>
              </w:rPr>
            </w:pPr>
          </w:p>
        </w:tc>
      </w:tr>
      <w:tr w14:paraId="0697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 w:type="pct"/>
            <w:noWrap w:val="0"/>
            <w:vAlign w:val="center"/>
          </w:tcPr>
          <w:p w14:paraId="79248EA9">
            <w:pPr>
              <w:pStyle w:val="219"/>
              <w:ind w:left="0" w:leftChars="0" w:firstLine="0" w:firstLineChars="0"/>
              <w:jc w:val="both"/>
              <w:rPr>
                <w:rFonts w:hint="eastAsia" w:ascii="宋体" w:hAnsi="宋体" w:eastAsia="宋体" w:cs="宋体"/>
                <w:bCs w:val="0"/>
                <w:color w:val="000000"/>
                <w:spacing w:val="0"/>
                <w:kern w:val="2"/>
                <w:sz w:val="21"/>
                <w:szCs w:val="21"/>
                <w:lang w:eastAsia="zh-CN"/>
              </w:rPr>
            </w:pPr>
            <w:r>
              <w:rPr>
                <w:rFonts w:hint="eastAsia" w:ascii="宋体" w:hAnsi="宋体" w:cs="宋体"/>
                <w:bCs w:val="0"/>
                <w:color w:val="000000"/>
                <w:spacing w:val="0"/>
                <w:kern w:val="2"/>
                <w:sz w:val="21"/>
                <w:szCs w:val="21"/>
                <w:lang w:val="en-US" w:eastAsia="zh-CN"/>
              </w:rPr>
              <w:t>8</w:t>
            </w:r>
          </w:p>
        </w:tc>
        <w:tc>
          <w:tcPr>
            <w:tcW w:w="1913" w:type="pct"/>
            <w:shd w:val="clear" w:color="auto" w:fill="auto"/>
            <w:noWrap w:val="0"/>
            <w:vAlign w:val="center"/>
          </w:tcPr>
          <w:p w14:paraId="56A14C8D">
            <w:pPr>
              <w:pStyle w:val="2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Calibri" w:hAnsi="Calibri" w:eastAsia="宋体" w:cs="Times New Roman"/>
                <w:bCs/>
                <w:spacing w:val="10"/>
                <w:kern w:val="2"/>
                <w:sz w:val="21"/>
                <w:szCs w:val="21"/>
                <w:lang w:val="en-US" w:eastAsia="zh-CN" w:bidi="ar-SA"/>
              </w:rPr>
            </w:pPr>
            <w:r>
              <w:rPr>
                <w:rFonts w:hint="eastAsia"/>
                <w:kern w:val="2"/>
                <w:sz w:val="21"/>
                <w:szCs w:val="21"/>
                <w:lang w:val="en-US" w:eastAsia="zh-CN"/>
              </w:rPr>
              <w:t>供应商不得存在下列情形之一：（A）与采购人、采购代理机构存在隶属关系或者其他利害关系。（B）单位负责人为同一人或者存在直接控股、管理关系的不同供应商，不得参加同一合同项下的政府采购活动。（C）处于被责令停业，投标资格被取消，财产被接管、冻结，破产状态。</w:t>
            </w:r>
          </w:p>
        </w:tc>
        <w:tc>
          <w:tcPr>
            <w:tcW w:w="2770" w:type="pct"/>
            <w:shd w:val="clear" w:color="auto" w:fill="auto"/>
            <w:noWrap w:val="0"/>
            <w:vAlign w:val="center"/>
          </w:tcPr>
          <w:p w14:paraId="46A4A4C4">
            <w:pPr>
              <w:pStyle w:val="219"/>
              <w:numPr>
                <w:ilvl w:val="0"/>
                <w:numId w:val="0"/>
              </w:numPr>
              <w:ind w:left="0" w:leftChars="0" w:firstLine="0" w:firstLineChars="0"/>
              <w:jc w:val="both"/>
              <w:rPr>
                <w:rFonts w:hint="eastAsia" w:ascii="宋体" w:hAnsi="宋体" w:eastAsia="宋体" w:cs="宋体"/>
                <w:bCs w:val="0"/>
                <w:color w:val="000000"/>
                <w:spacing w:val="0"/>
                <w:kern w:val="2"/>
                <w:sz w:val="21"/>
                <w:szCs w:val="21"/>
                <w:lang w:val="en-US" w:eastAsia="zh-CN" w:bidi="ar-SA"/>
              </w:rPr>
            </w:pPr>
            <w:r>
              <w:rPr>
                <w:rFonts w:hint="eastAsia" w:ascii="宋体" w:hAnsi="宋体" w:cs="宋体"/>
                <w:sz w:val="21"/>
                <w:szCs w:val="21"/>
              </w:rPr>
              <w:t>须</w:t>
            </w:r>
            <w:r>
              <w:rPr>
                <w:rFonts w:hint="eastAsia" w:hAnsi="宋体" w:cs="宋体"/>
                <w:bCs w:val="0"/>
                <w:color w:val="auto"/>
                <w:spacing w:val="0"/>
                <w:kern w:val="2"/>
                <w:sz w:val="21"/>
                <w:szCs w:val="21"/>
                <w:highlight w:val="none"/>
                <w:lang w:val="en-US" w:eastAsia="zh-CN"/>
              </w:rPr>
              <w:t>提供相关内容承诺函</w:t>
            </w:r>
            <w:r>
              <w:rPr>
                <w:rFonts w:hint="eastAsia" w:ascii="宋体" w:hAnsi="宋体" w:cs="宋体"/>
                <w:bCs w:val="0"/>
                <w:color w:val="000000"/>
                <w:spacing w:val="0"/>
                <w:kern w:val="2"/>
                <w:sz w:val="21"/>
                <w:szCs w:val="21"/>
              </w:rPr>
              <w:t>。</w:t>
            </w:r>
          </w:p>
        </w:tc>
      </w:tr>
    </w:tbl>
    <w:p w14:paraId="608BC0D5">
      <w:pPr>
        <w:spacing w:line="360" w:lineRule="auto"/>
        <w:ind w:right="-420" w:rightChars="-200"/>
        <w:outlineLvl w:val="0"/>
        <w:rPr>
          <w:rFonts w:ascii="宋体" w:hAnsi="宋体" w:eastAsia="宋体" w:cs="Times New Roman"/>
          <w:color w:val="000000" w:themeColor="text1"/>
          <w:sz w:val="24"/>
          <w:szCs w:val="24"/>
          <w14:textFill>
            <w14:solidFill>
              <w14:schemeClr w14:val="tx1"/>
            </w14:solidFill>
          </w14:textFill>
        </w:rPr>
      </w:pPr>
      <w:bookmarkStart w:id="23" w:name="_Toc8399"/>
      <w:r>
        <w:rPr>
          <w:rFonts w:hint="eastAsia" w:ascii="宋体" w:hAnsi="宋体" w:eastAsia="宋体" w:cs="Times New Roman"/>
          <w:color w:val="000000" w:themeColor="text1"/>
          <w:sz w:val="24"/>
          <w:szCs w:val="24"/>
          <w14:textFill>
            <w14:solidFill>
              <w14:schemeClr w14:val="tx1"/>
            </w14:solidFill>
          </w14:textFill>
        </w:rPr>
        <w:t>3.投标文件的符合性审查</w:t>
      </w:r>
      <w:bookmarkEnd w:id="23"/>
    </w:p>
    <w:tbl>
      <w:tblPr>
        <w:tblStyle w:val="4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506"/>
        <w:gridCol w:w="3304"/>
        <w:gridCol w:w="2956"/>
      </w:tblGrid>
      <w:tr w14:paraId="3CF5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41" w:type="pct"/>
            <w:noWrap w:val="0"/>
            <w:vAlign w:val="center"/>
          </w:tcPr>
          <w:p w14:paraId="04D6D59E">
            <w:pPr>
              <w:pStyle w:val="28"/>
              <w:ind w:right="-1"/>
              <w:jc w:val="center"/>
              <w:rPr>
                <w:rFonts w:hint="eastAsia" w:ascii="宋体" w:hAnsi="宋体" w:cs="宋体"/>
                <w:b/>
                <w:bCs/>
                <w:color w:val="000000"/>
                <w:sz w:val="21"/>
                <w:szCs w:val="21"/>
              </w:rPr>
            </w:pPr>
            <w:r>
              <w:rPr>
                <w:rFonts w:hint="eastAsia" w:ascii="宋体" w:hAnsi="宋体" w:cs="宋体"/>
                <w:b/>
                <w:bCs/>
                <w:color w:val="000000"/>
                <w:sz w:val="21"/>
                <w:szCs w:val="21"/>
              </w:rPr>
              <w:t>序号</w:t>
            </w:r>
          </w:p>
        </w:tc>
        <w:tc>
          <w:tcPr>
            <w:tcW w:w="884" w:type="pct"/>
            <w:noWrap w:val="0"/>
            <w:vAlign w:val="center"/>
          </w:tcPr>
          <w:p w14:paraId="30285120">
            <w:pPr>
              <w:pStyle w:val="28"/>
              <w:ind w:right="65" w:rightChars="31"/>
              <w:jc w:val="center"/>
              <w:rPr>
                <w:rFonts w:hint="eastAsia" w:ascii="宋体" w:hAnsi="宋体" w:cs="宋体"/>
                <w:b/>
                <w:bCs/>
                <w:color w:val="000000"/>
                <w:sz w:val="21"/>
                <w:szCs w:val="21"/>
              </w:rPr>
            </w:pPr>
            <w:r>
              <w:rPr>
                <w:rFonts w:hint="eastAsia" w:ascii="宋体" w:hAnsi="宋体" w:cs="宋体"/>
                <w:b/>
                <w:bCs/>
                <w:color w:val="000000"/>
                <w:sz w:val="21"/>
                <w:szCs w:val="21"/>
              </w:rPr>
              <w:t>评审因素</w:t>
            </w:r>
          </w:p>
        </w:tc>
        <w:tc>
          <w:tcPr>
            <w:tcW w:w="1939" w:type="pct"/>
            <w:noWrap w:val="0"/>
            <w:vAlign w:val="center"/>
          </w:tcPr>
          <w:p w14:paraId="25D4F9CE">
            <w:pPr>
              <w:pStyle w:val="28"/>
              <w:ind w:right="-73" w:rightChars="-35"/>
              <w:jc w:val="center"/>
              <w:rPr>
                <w:rFonts w:hint="eastAsia" w:ascii="宋体" w:hAnsi="宋体" w:cs="宋体"/>
                <w:b/>
                <w:bCs/>
                <w:color w:val="000000"/>
                <w:sz w:val="21"/>
                <w:szCs w:val="21"/>
              </w:rPr>
            </w:pPr>
            <w:r>
              <w:rPr>
                <w:rFonts w:hint="eastAsia" w:ascii="宋体" w:hAnsi="宋体" w:cs="宋体"/>
                <w:b/>
                <w:bCs/>
                <w:color w:val="000000"/>
                <w:sz w:val="21"/>
                <w:szCs w:val="21"/>
              </w:rPr>
              <w:t>审查内容和审查标准</w:t>
            </w:r>
          </w:p>
        </w:tc>
        <w:tc>
          <w:tcPr>
            <w:tcW w:w="1734" w:type="pct"/>
            <w:noWrap w:val="0"/>
            <w:vAlign w:val="center"/>
          </w:tcPr>
          <w:p w14:paraId="6604BE03">
            <w:pPr>
              <w:pStyle w:val="28"/>
              <w:ind w:right="-73" w:rightChars="-35"/>
              <w:jc w:val="center"/>
              <w:rPr>
                <w:rFonts w:hint="eastAsia" w:ascii="宋体" w:hAnsi="宋体" w:cs="宋体"/>
                <w:b/>
                <w:bCs/>
                <w:color w:val="000000"/>
                <w:sz w:val="21"/>
                <w:szCs w:val="21"/>
              </w:rPr>
            </w:pPr>
            <w:r>
              <w:rPr>
                <w:rFonts w:hint="eastAsia" w:ascii="宋体" w:hAnsi="宋体" w:cs="宋体"/>
                <w:b/>
                <w:bCs/>
                <w:color w:val="000000"/>
                <w:sz w:val="21"/>
                <w:szCs w:val="21"/>
              </w:rPr>
              <w:t>合格标准</w:t>
            </w:r>
          </w:p>
        </w:tc>
      </w:tr>
      <w:tr w14:paraId="7D03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41" w:type="pct"/>
            <w:noWrap w:val="0"/>
            <w:vAlign w:val="center"/>
          </w:tcPr>
          <w:p w14:paraId="35AE6985">
            <w:pPr>
              <w:pStyle w:val="28"/>
              <w:ind w:right="-71" w:rightChars="-34"/>
              <w:jc w:val="center"/>
              <w:rPr>
                <w:rFonts w:hint="eastAsia" w:ascii="宋体" w:hAnsi="宋体" w:cs="宋体"/>
                <w:color w:val="000000"/>
                <w:sz w:val="21"/>
                <w:szCs w:val="21"/>
              </w:rPr>
            </w:pPr>
            <w:r>
              <w:rPr>
                <w:rFonts w:hint="eastAsia" w:ascii="宋体" w:hAnsi="宋体" w:cs="宋体"/>
                <w:color w:val="000000"/>
                <w:sz w:val="21"/>
                <w:szCs w:val="21"/>
              </w:rPr>
              <w:t>1</w:t>
            </w:r>
          </w:p>
        </w:tc>
        <w:tc>
          <w:tcPr>
            <w:tcW w:w="884" w:type="pct"/>
            <w:noWrap w:val="0"/>
            <w:vAlign w:val="center"/>
          </w:tcPr>
          <w:p w14:paraId="02734119">
            <w:pPr>
              <w:pStyle w:val="28"/>
              <w:ind w:right="65" w:rightChars="31"/>
              <w:jc w:val="center"/>
              <w:rPr>
                <w:rFonts w:hint="eastAsia" w:ascii="宋体" w:hAnsi="宋体" w:cs="宋体"/>
                <w:color w:val="000000"/>
                <w:sz w:val="21"/>
                <w:szCs w:val="21"/>
              </w:rPr>
            </w:pPr>
            <w:r>
              <w:rPr>
                <w:rFonts w:hint="eastAsia" w:ascii="宋体" w:hAnsi="宋体" w:cs="宋体"/>
                <w:color w:val="000000"/>
                <w:sz w:val="21"/>
                <w:szCs w:val="21"/>
              </w:rPr>
              <w:t>投标文件签章</w:t>
            </w:r>
          </w:p>
        </w:tc>
        <w:tc>
          <w:tcPr>
            <w:tcW w:w="1939" w:type="pct"/>
            <w:noWrap w:val="0"/>
            <w:vAlign w:val="center"/>
          </w:tcPr>
          <w:p w14:paraId="529BB8BA">
            <w:pPr>
              <w:pStyle w:val="28"/>
              <w:keepNext w:val="0"/>
              <w:keepLines w:val="0"/>
              <w:pageBreakBefore w:val="0"/>
              <w:widowControl w:val="0"/>
              <w:kinsoku/>
              <w:wordWrap/>
              <w:overflowPunct/>
              <w:topLinePunct w:val="0"/>
              <w:autoSpaceDE/>
              <w:autoSpaceDN/>
              <w:bidi w:val="0"/>
              <w:adjustRightInd/>
              <w:snapToGrid w:val="0"/>
              <w:spacing w:line="360" w:lineRule="exact"/>
              <w:ind w:right="-73" w:rightChars="-35"/>
              <w:textAlignment w:val="auto"/>
              <w:rPr>
                <w:rFonts w:hint="eastAsia" w:ascii="宋体" w:hAnsi="宋体" w:cs="宋体"/>
                <w:color w:val="000000"/>
                <w:sz w:val="21"/>
                <w:szCs w:val="21"/>
              </w:rPr>
            </w:pPr>
            <w:r>
              <w:rPr>
                <w:rFonts w:hint="eastAsia" w:ascii="宋体" w:hAnsi="宋体" w:cs="宋体"/>
                <w:color w:val="000000"/>
                <w:sz w:val="21"/>
                <w:szCs w:val="21"/>
              </w:rPr>
              <w:t>是否按照规定在应由企业法人或法人授权代表在所有规定签字处逐一盖电子章或签字及加盖单位电子公章</w:t>
            </w:r>
          </w:p>
        </w:tc>
        <w:tc>
          <w:tcPr>
            <w:tcW w:w="1734" w:type="pct"/>
            <w:noWrap w:val="0"/>
            <w:vAlign w:val="center"/>
          </w:tcPr>
          <w:p w14:paraId="48645B63">
            <w:pPr>
              <w:pStyle w:val="28"/>
              <w:keepNext w:val="0"/>
              <w:keepLines w:val="0"/>
              <w:pageBreakBefore w:val="0"/>
              <w:widowControl w:val="0"/>
              <w:kinsoku/>
              <w:wordWrap/>
              <w:overflowPunct/>
              <w:topLinePunct w:val="0"/>
              <w:autoSpaceDE/>
              <w:autoSpaceDN/>
              <w:bidi w:val="0"/>
              <w:adjustRightInd/>
              <w:snapToGrid w:val="0"/>
              <w:spacing w:line="360" w:lineRule="exact"/>
              <w:ind w:right="-73" w:rightChars="-35"/>
              <w:textAlignment w:val="auto"/>
              <w:rPr>
                <w:rFonts w:hint="eastAsia" w:ascii="宋体" w:hAnsi="宋体" w:cs="宋体"/>
                <w:color w:val="000000"/>
                <w:sz w:val="21"/>
                <w:szCs w:val="21"/>
              </w:rPr>
            </w:pPr>
            <w:r>
              <w:rPr>
                <w:rFonts w:hint="eastAsia" w:ascii="宋体" w:hAnsi="宋体" w:cs="宋体"/>
                <w:color w:val="000000"/>
                <w:sz w:val="21"/>
                <w:szCs w:val="21"/>
              </w:rPr>
              <w:t>按照规定在应由企业法人或法人授权代表在所有规定签字处逐一盖电子章或签字及加盖单位电子公章</w:t>
            </w:r>
          </w:p>
        </w:tc>
      </w:tr>
      <w:tr w14:paraId="3654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441" w:type="pct"/>
            <w:noWrap w:val="0"/>
            <w:vAlign w:val="center"/>
          </w:tcPr>
          <w:p w14:paraId="599B973A">
            <w:pPr>
              <w:pStyle w:val="28"/>
              <w:ind w:right="-71" w:rightChars="-34"/>
              <w:jc w:val="center"/>
              <w:rPr>
                <w:rFonts w:hint="eastAsia" w:ascii="宋体" w:hAnsi="宋体" w:cs="宋体"/>
                <w:color w:val="000000"/>
                <w:sz w:val="21"/>
                <w:szCs w:val="21"/>
              </w:rPr>
            </w:pPr>
            <w:r>
              <w:rPr>
                <w:rFonts w:hint="eastAsia" w:ascii="宋体" w:hAnsi="宋体" w:cs="宋体"/>
                <w:color w:val="000000"/>
                <w:sz w:val="21"/>
                <w:szCs w:val="21"/>
              </w:rPr>
              <w:t>2</w:t>
            </w:r>
          </w:p>
        </w:tc>
        <w:tc>
          <w:tcPr>
            <w:tcW w:w="884" w:type="pct"/>
            <w:noWrap w:val="0"/>
            <w:vAlign w:val="center"/>
          </w:tcPr>
          <w:p w14:paraId="17BF1A25">
            <w:pPr>
              <w:pStyle w:val="28"/>
              <w:ind w:right="65" w:rightChars="31"/>
              <w:jc w:val="center"/>
              <w:rPr>
                <w:rFonts w:hint="eastAsia" w:ascii="宋体" w:hAnsi="宋体" w:cs="宋体"/>
                <w:color w:val="000000"/>
                <w:sz w:val="21"/>
                <w:szCs w:val="21"/>
              </w:rPr>
            </w:pPr>
            <w:r>
              <w:rPr>
                <w:rFonts w:hint="eastAsia" w:ascii="宋体" w:hAnsi="宋体" w:cs="宋体"/>
                <w:color w:val="000000"/>
                <w:sz w:val="21"/>
                <w:szCs w:val="21"/>
              </w:rPr>
              <w:t>报价</w:t>
            </w:r>
          </w:p>
        </w:tc>
        <w:tc>
          <w:tcPr>
            <w:tcW w:w="1939" w:type="pct"/>
            <w:noWrap w:val="0"/>
            <w:vAlign w:val="center"/>
          </w:tcPr>
          <w:p w14:paraId="0E63E518">
            <w:pPr>
              <w:pStyle w:val="28"/>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投标文件是否针对同一</w:t>
            </w:r>
            <w:r>
              <w:rPr>
                <w:rFonts w:hint="eastAsia" w:ascii="宋体" w:hAnsi="宋体" w:cs="宋体"/>
                <w:color w:val="000000"/>
                <w:sz w:val="21"/>
                <w:szCs w:val="21"/>
                <w:lang w:val="en-US" w:eastAsia="zh-CN"/>
              </w:rPr>
              <w:t>项目</w:t>
            </w:r>
            <w:r>
              <w:rPr>
                <w:rFonts w:hint="eastAsia" w:ascii="宋体" w:hAnsi="宋体" w:cs="宋体"/>
                <w:color w:val="000000"/>
                <w:sz w:val="21"/>
                <w:szCs w:val="21"/>
              </w:rPr>
              <w:t>出现了两个或两个以上的报价；报价是否超过项目预算或最高限价或经评标委员会认定低于成本的</w:t>
            </w:r>
          </w:p>
        </w:tc>
        <w:tc>
          <w:tcPr>
            <w:tcW w:w="1734" w:type="pct"/>
            <w:noWrap w:val="0"/>
            <w:vAlign w:val="center"/>
          </w:tcPr>
          <w:p w14:paraId="0EFA31F8">
            <w:pPr>
              <w:pStyle w:val="28"/>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针对同一</w:t>
            </w:r>
            <w:r>
              <w:rPr>
                <w:rFonts w:hint="eastAsia" w:ascii="宋体" w:hAnsi="宋体" w:cs="宋体"/>
                <w:color w:val="000000"/>
                <w:sz w:val="21"/>
                <w:szCs w:val="21"/>
                <w:lang w:val="en-US" w:eastAsia="zh-CN"/>
              </w:rPr>
              <w:t>项目</w:t>
            </w:r>
            <w:r>
              <w:rPr>
                <w:rFonts w:hint="eastAsia" w:ascii="宋体" w:hAnsi="宋体" w:cs="宋体"/>
                <w:color w:val="000000"/>
                <w:sz w:val="21"/>
                <w:szCs w:val="21"/>
              </w:rPr>
              <w:t>未出现了两个或两个以上的报价；报价未超过项目预算或最高限价，经评标委员会认定报价未低于成本的</w:t>
            </w:r>
          </w:p>
        </w:tc>
      </w:tr>
      <w:tr w14:paraId="1A8D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41" w:type="pct"/>
            <w:noWrap w:val="0"/>
            <w:vAlign w:val="center"/>
          </w:tcPr>
          <w:p w14:paraId="2A7AE034">
            <w:pPr>
              <w:pStyle w:val="28"/>
              <w:ind w:right="-71" w:rightChars="-34"/>
              <w:jc w:val="center"/>
              <w:rPr>
                <w:rFonts w:hint="eastAsia" w:ascii="宋体" w:hAnsi="宋体" w:cs="宋体"/>
                <w:color w:val="000000"/>
                <w:sz w:val="21"/>
                <w:szCs w:val="21"/>
              </w:rPr>
            </w:pPr>
            <w:r>
              <w:rPr>
                <w:rFonts w:hint="eastAsia" w:ascii="宋体" w:hAnsi="宋体" w:cs="宋体"/>
                <w:color w:val="000000"/>
                <w:sz w:val="21"/>
                <w:szCs w:val="21"/>
              </w:rPr>
              <w:t>3</w:t>
            </w:r>
          </w:p>
        </w:tc>
        <w:tc>
          <w:tcPr>
            <w:tcW w:w="884" w:type="pct"/>
            <w:noWrap w:val="0"/>
            <w:vAlign w:val="center"/>
          </w:tcPr>
          <w:p w14:paraId="084EB567">
            <w:pPr>
              <w:pStyle w:val="28"/>
              <w:ind w:right="65" w:rightChars="31"/>
              <w:jc w:val="center"/>
              <w:rPr>
                <w:rFonts w:hint="eastAsia" w:ascii="宋体" w:hAnsi="宋体" w:cs="宋体"/>
                <w:color w:val="000000"/>
                <w:sz w:val="21"/>
                <w:szCs w:val="21"/>
              </w:rPr>
            </w:pPr>
            <w:r>
              <w:rPr>
                <w:rFonts w:hint="eastAsia" w:ascii="宋体" w:hAnsi="宋体" w:cs="宋体"/>
                <w:color w:val="000000"/>
                <w:sz w:val="21"/>
                <w:szCs w:val="21"/>
              </w:rPr>
              <w:t>投标文件内容</w:t>
            </w:r>
          </w:p>
        </w:tc>
        <w:tc>
          <w:tcPr>
            <w:tcW w:w="1939" w:type="pct"/>
            <w:noWrap w:val="0"/>
            <w:vAlign w:val="center"/>
          </w:tcPr>
          <w:p w14:paraId="6606E76D">
            <w:pPr>
              <w:pStyle w:val="28"/>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是否按照招标文件规定的内容填写</w:t>
            </w:r>
          </w:p>
        </w:tc>
        <w:tc>
          <w:tcPr>
            <w:tcW w:w="1734" w:type="pct"/>
            <w:noWrap w:val="0"/>
            <w:vAlign w:val="center"/>
          </w:tcPr>
          <w:p w14:paraId="752A4759">
            <w:pPr>
              <w:pStyle w:val="28"/>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按照招标文件规定的内容填写</w:t>
            </w:r>
          </w:p>
        </w:tc>
      </w:tr>
      <w:tr w14:paraId="2B4D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41" w:type="pct"/>
            <w:noWrap w:val="0"/>
            <w:vAlign w:val="center"/>
          </w:tcPr>
          <w:p w14:paraId="7243A293">
            <w:pPr>
              <w:pStyle w:val="28"/>
              <w:ind w:right="-71" w:rightChars="-34"/>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p>
        </w:tc>
        <w:tc>
          <w:tcPr>
            <w:tcW w:w="884" w:type="pct"/>
            <w:noWrap w:val="0"/>
            <w:vAlign w:val="center"/>
          </w:tcPr>
          <w:p w14:paraId="12C5C3E2">
            <w:pPr>
              <w:pStyle w:val="28"/>
              <w:ind w:right="65" w:rightChars="31"/>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服务期</w:t>
            </w:r>
          </w:p>
        </w:tc>
        <w:tc>
          <w:tcPr>
            <w:tcW w:w="1939" w:type="pct"/>
            <w:noWrap w:val="0"/>
            <w:vAlign w:val="center"/>
          </w:tcPr>
          <w:p w14:paraId="58AD0383">
            <w:pPr>
              <w:pStyle w:val="28"/>
              <w:keepNext w:val="0"/>
              <w:keepLines w:val="0"/>
              <w:pageBreakBefore w:val="0"/>
              <w:widowControl w:val="0"/>
              <w:kinsoku/>
              <w:wordWrap/>
              <w:overflowPunct/>
              <w:topLinePunct w:val="0"/>
              <w:autoSpaceDE/>
              <w:autoSpaceDN/>
              <w:bidi w:val="0"/>
              <w:adjustRightInd/>
              <w:snapToGrid w:val="0"/>
              <w:spacing w:line="360" w:lineRule="exact"/>
              <w:ind w:right="65" w:rightChars="31"/>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服务期限是否满足招标文件要求</w:t>
            </w:r>
          </w:p>
        </w:tc>
        <w:tc>
          <w:tcPr>
            <w:tcW w:w="1734" w:type="pct"/>
            <w:noWrap w:val="0"/>
            <w:vAlign w:val="center"/>
          </w:tcPr>
          <w:p w14:paraId="155083C5">
            <w:pPr>
              <w:pStyle w:val="28"/>
              <w:keepNext w:val="0"/>
              <w:keepLines w:val="0"/>
              <w:pageBreakBefore w:val="0"/>
              <w:widowControl w:val="0"/>
              <w:kinsoku/>
              <w:wordWrap/>
              <w:overflowPunct/>
              <w:topLinePunct w:val="0"/>
              <w:autoSpaceDE/>
              <w:autoSpaceDN/>
              <w:bidi w:val="0"/>
              <w:adjustRightInd/>
              <w:snapToGrid w:val="0"/>
              <w:spacing w:line="360" w:lineRule="exact"/>
              <w:ind w:right="65" w:rightChars="31"/>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服务期限满足招标文件要求</w:t>
            </w:r>
          </w:p>
        </w:tc>
      </w:tr>
      <w:tr w14:paraId="1F18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41" w:type="pct"/>
            <w:noWrap w:val="0"/>
            <w:vAlign w:val="center"/>
          </w:tcPr>
          <w:p w14:paraId="0AB6700D">
            <w:pPr>
              <w:pStyle w:val="28"/>
              <w:ind w:right="-71" w:rightChars="-34"/>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5</w:t>
            </w:r>
          </w:p>
        </w:tc>
        <w:tc>
          <w:tcPr>
            <w:tcW w:w="884" w:type="pct"/>
            <w:noWrap w:val="0"/>
            <w:vAlign w:val="center"/>
          </w:tcPr>
          <w:p w14:paraId="351B3A1B">
            <w:pPr>
              <w:pStyle w:val="28"/>
              <w:ind w:right="65" w:rightChars="31"/>
              <w:jc w:val="center"/>
              <w:rPr>
                <w:rFonts w:hint="eastAsia" w:ascii="宋体" w:hAnsi="宋体" w:cs="宋体"/>
                <w:color w:val="000000"/>
                <w:sz w:val="21"/>
                <w:szCs w:val="21"/>
                <w:lang w:val="en-US" w:eastAsia="zh-CN"/>
              </w:rPr>
            </w:pPr>
            <w:r>
              <w:rPr>
                <w:rFonts w:hint="eastAsia" w:hAnsi="宋体" w:cs="宋体"/>
                <w:color w:val="000000"/>
                <w:sz w:val="21"/>
                <w:szCs w:val="21"/>
              </w:rPr>
              <w:t>实质性响应</w:t>
            </w:r>
          </w:p>
        </w:tc>
        <w:tc>
          <w:tcPr>
            <w:tcW w:w="1939" w:type="pct"/>
            <w:noWrap w:val="0"/>
            <w:vAlign w:val="center"/>
          </w:tcPr>
          <w:p w14:paraId="057A6F40">
            <w:pPr>
              <w:pStyle w:val="28"/>
              <w:keepNext w:val="0"/>
              <w:keepLines w:val="0"/>
              <w:pageBreakBefore w:val="0"/>
              <w:widowControl w:val="0"/>
              <w:kinsoku/>
              <w:wordWrap/>
              <w:overflowPunct/>
              <w:topLinePunct w:val="0"/>
              <w:autoSpaceDE/>
              <w:autoSpaceDN/>
              <w:bidi w:val="0"/>
              <w:adjustRightInd/>
              <w:snapToGrid w:val="0"/>
              <w:spacing w:line="360" w:lineRule="exact"/>
              <w:ind w:right="65" w:rightChars="31"/>
              <w:jc w:val="both"/>
              <w:textAlignment w:val="auto"/>
              <w:rPr>
                <w:rFonts w:hint="default" w:ascii="宋体" w:hAnsi="宋体" w:eastAsia="宋体" w:cs="宋体"/>
                <w:color w:val="000000"/>
                <w:sz w:val="21"/>
                <w:szCs w:val="21"/>
                <w:highlight w:val="none"/>
                <w:lang w:val="en-US" w:eastAsia="zh-CN"/>
              </w:rPr>
            </w:pPr>
            <w:r>
              <w:rPr>
                <w:rFonts w:hAnsi="宋体" w:cs="宋体"/>
                <w:color w:val="000000"/>
                <w:sz w:val="21"/>
                <w:szCs w:val="21"/>
                <w:highlight w:val="none"/>
              </w:rPr>
              <w:t>投标文件是否满足招标文件中</w:t>
            </w:r>
            <w:r>
              <w:rPr>
                <w:rFonts w:hint="eastAsia" w:hAnsi="宋体" w:cs="宋体"/>
                <w:color w:val="000000"/>
                <w:sz w:val="21"/>
                <w:szCs w:val="21"/>
                <w:highlight w:val="none"/>
                <w:lang w:val="en-US" w:eastAsia="zh-CN"/>
              </w:rPr>
              <w:t>*</w:t>
            </w:r>
            <w:r>
              <w:rPr>
                <w:rFonts w:hAnsi="宋体" w:cs="宋体"/>
                <w:color w:val="000000"/>
                <w:sz w:val="21"/>
                <w:szCs w:val="21"/>
                <w:highlight w:val="none"/>
              </w:rPr>
              <w:t>实质性条款的要求和明确的商务要求。</w:t>
            </w:r>
            <w:r>
              <w:rPr>
                <w:rFonts w:hint="eastAsia" w:hAnsi="宋体" w:cs="宋体"/>
                <w:color w:val="000000"/>
                <w:sz w:val="21"/>
                <w:szCs w:val="21"/>
                <w:highlight w:val="none"/>
                <w:lang w:val="en-US" w:eastAsia="zh-CN"/>
              </w:rPr>
              <w:t>不满足作无效响应处理。</w:t>
            </w:r>
          </w:p>
        </w:tc>
        <w:tc>
          <w:tcPr>
            <w:tcW w:w="1734" w:type="pct"/>
            <w:noWrap w:val="0"/>
            <w:vAlign w:val="center"/>
          </w:tcPr>
          <w:p w14:paraId="63E3EB8B">
            <w:pPr>
              <w:pStyle w:val="28"/>
              <w:keepNext w:val="0"/>
              <w:keepLines w:val="0"/>
              <w:pageBreakBefore w:val="0"/>
              <w:widowControl w:val="0"/>
              <w:kinsoku/>
              <w:wordWrap/>
              <w:overflowPunct/>
              <w:topLinePunct w:val="0"/>
              <w:autoSpaceDE/>
              <w:autoSpaceDN/>
              <w:bidi w:val="0"/>
              <w:adjustRightInd/>
              <w:snapToGrid w:val="0"/>
              <w:spacing w:line="360" w:lineRule="exact"/>
              <w:ind w:right="65" w:rightChars="31"/>
              <w:jc w:val="both"/>
              <w:textAlignment w:val="auto"/>
              <w:rPr>
                <w:rFonts w:hint="eastAsia" w:ascii="宋体" w:hAnsi="宋体" w:eastAsia="宋体" w:cs="宋体"/>
                <w:color w:val="000000"/>
                <w:sz w:val="21"/>
                <w:szCs w:val="21"/>
                <w:highlight w:val="none"/>
                <w:lang w:val="en-US" w:eastAsia="zh-CN"/>
              </w:rPr>
            </w:pPr>
            <w:r>
              <w:rPr>
                <w:rFonts w:hAnsi="宋体" w:cs="宋体"/>
                <w:color w:val="000000"/>
                <w:sz w:val="21"/>
                <w:szCs w:val="21"/>
                <w:highlight w:val="none"/>
              </w:rPr>
              <w:t>投标文件满足招标文件中</w:t>
            </w:r>
            <w:r>
              <w:rPr>
                <w:rFonts w:hint="eastAsia" w:hAnsi="宋体" w:cs="宋体"/>
                <w:color w:val="000000"/>
                <w:sz w:val="21"/>
                <w:szCs w:val="21"/>
                <w:highlight w:val="none"/>
                <w:lang w:val="en-US" w:eastAsia="zh-CN"/>
              </w:rPr>
              <w:t>*</w:t>
            </w:r>
            <w:r>
              <w:rPr>
                <w:rFonts w:hAnsi="宋体" w:cs="宋体"/>
                <w:color w:val="000000"/>
                <w:sz w:val="21"/>
                <w:szCs w:val="21"/>
                <w:highlight w:val="none"/>
              </w:rPr>
              <w:t>实质性条款的要求和明确的商务要求。</w:t>
            </w:r>
          </w:p>
        </w:tc>
      </w:tr>
      <w:tr w14:paraId="2A40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41" w:type="pct"/>
            <w:noWrap w:val="0"/>
            <w:vAlign w:val="center"/>
          </w:tcPr>
          <w:p w14:paraId="444AC4FE">
            <w:pPr>
              <w:pStyle w:val="28"/>
              <w:ind w:right="-71" w:rightChars="-34"/>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p>
        </w:tc>
        <w:tc>
          <w:tcPr>
            <w:tcW w:w="884" w:type="pct"/>
            <w:noWrap w:val="0"/>
            <w:vAlign w:val="center"/>
          </w:tcPr>
          <w:p w14:paraId="602995FA">
            <w:pPr>
              <w:pStyle w:val="28"/>
              <w:ind w:right="65" w:rightChars="31"/>
              <w:jc w:val="center"/>
              <w:rPr>
                <w:rFonts w:hint="eastAsia" w:ascii="宋体" w:hAnsi="宋体" w:cs="宋体"/>
                <w:color w:val="000000"/>
                <w:sz w:val="21"/>
                <w:szCs w:val="21"/>
              </w:rPr>
            </w:pPr>
            <w:r>
              <w:rPr>
                <w:rFonts w:hint="eastAsia" w:ascii="宋体" w:hAnsi="宋体" w:cs="宋体"/>
                <w:color w:val="000000"/>
                <w:sz w:val="21"/>
                <w:szCs w:val="21"/>
              </w:rPr>
              <w:t>投标保证金</w:t>
            </w:r>
          </w:p>
        </w:tc>
        <w:tc>
          <w:tcPr>
            <w:tcW w:w="1939" w:type="pct"/>
            <w:noWrap w:val="0"/>
            <w:vAlign w:val="center"/>
          </w:tcPr>
          <w:p w14:paraId="1A8F2C07">
            <w:pPr>
              <w:pStyle w:val="28"/>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是否按招标文件规定递交保证金</w:t>
            </w:r>
            <w:r>
              <w:rPr>
                <w:rFonts w:hint="eastAsia" w:ascii="宋体" w:hAnsi="宋体" w:cs="宋体"/>
                <w:color w:val="000000"/>
                <w:sz w:val="21"/>
                <w:szCs w:val="21"/>
                <w:lang w:val="en-US" w:eastAsia="zh-CN"/>
              </w:rPr>
              <w:t>或保函</w:t>
            </w:r>
            <w:r>
              <w:rPr>
                <w:rFonts w:hint="eastAsia" w:ascii="宋体" w:hAnsi="宋体" w:cs="宋体"/>
                <w:color w:val="000000"/>
                <w:sz w:val="21"/>
                <w:szCs w:val="21"/>
              </w:rPr>
              <w:t>、保证金金额、保证金形式是否符合招标文件规定的</w:t>
            </w:r>
          </w:p>
        </w:tc>
        <w:tc>
          <w:tcPr>
            <w:tcW w:w="1734" w:type="pct"/>
            <w:noWrap w:val="0"/>
            <w:vAlign w:val="center"/>
          </w:tcPr>
          <w:p w14:paraId="7E72B2A7">
            <w:pPr>
              <w:pStyle w:val="28"/>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按招标文件规定递交保证金</w:t>
            </w:r>
            <w:r>
              <w:rPr>
                <w:rFonts w:hint="eastAsia" w:ascii="宋体" w:hAnsi="宋体" w:cs="宋体"/>
                <w:color w:val="000000"/>
                <w:sz w:val="21"/>
                <w:szCs w:val="21"/>
                <w:lang w:val="en-US" w:eastAsia="zh-CN"/>
              </w:rPr>
              <w:t>或保函</w:t>
            </w:r>
            <w:r>
              <w:rPr>
                <w:rFonts w:hint="eastAsia" w:ascii="宋体" w:hAnsi="宋体" w:cs="宋体"/>
                <w:color w:val="000000"/>
                <w:sz w:val="21"/>
                <w:szCs w:val="21"/>
              </w:rPr>
              <w:t>、保证金金额、保证金形式符合招标文件规定的</w:t>
            </w:r>
          </w:p>
        </w:tc>
      </w:tr>
      <w:tr w14:paraId="177E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41" w:type="pct"/>
            <w:noWrap w:val="0"/>
            <w:vAlign w:val="center"/>
          </w:tcPr>
          <w:p w14:paraId="73304304">
            <w:pPr>
              <w:pStyle w:val="28"/>
              <w:ind w:right="-71" w:rightChars="-34"/>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7</w:t>
            </w:r>
          </w:p>
        </w:tc>
        <w:tc>
          <w:tcPr>
            <w:tcW w:w="884" w:type="pct"/>
            <w:noWrap w:val="0"/>
            <w:vAlign w:val="center"/>
          </w:tcPr>
          <w:p w14:paraId="0595561E">
            <w:pPr>
              <w:pStyle w:val="28"/>
              <w:ind w:right="65" w:rightChars="31"/>
              <w:jc w:val="center"/>
              <w:rPr>
                <w:rFonts w:hint="eastAsia" w:ascii="宋体" w:hAnsi="宋体" w:cs="宋体"/>
                <w:color w:val="000000"/>
                <w:sz w:val="21"/>
                <w:szCs w:val="21"/>
              </w:rPr>
            </w:pPr>
            <w:r>
              <w:rPr>
                <w:rFonts w:hint="eastAsia" w:ascii="宋体" w:hAnsi="宋体" w:cs="宋体"/>
                <w:color w:val="000000"/>
                <w:sz w:val="21"/>
                <w:szCs w:val="21"/>
              </w:rPr>
              <w:t>投标有效期</w:t>
            </w:r>
          </w:p>
        </w:tc>
        <w:tc>
          <w:tcPr>
            <w:tcW w:w="1939" w:type="pct"/>
            <w:noWrap w:val="0"/>
            <w:vAlign w:val="center"/>
          </w:tcPr>
          <w:p w14:paraId="37EEDF9D">
            <w:pPr>
              <w:pStyle w:val="28"/>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投标有效期是否满足</w:t>
            </w:r>
            <w:r>
              <w:rPr>
                <w:rFonts w:hint="eastAsia" w:ascii="宋体" w:hAnsi="宋体" w:cs="宋体"/>
                <w:color w:val="000000"/>
                <w:sz w:val="21"/>
                <w:szCs w:val="21"/>
                <w:lang w:val="en-US" w:eastAsia="zh-CN"/>
              </w:rPr>
              <w:t>招</w:t>
            </w:r>
            <w:r>
              <w:rPr>
                <w:rFonts w:hint="eastAsia" w:ascii="宋体" w:hAnsi="宋体" w:cs="宋体"/>
                <w:color w:val="000000"/>
                <w:sz w:val="21"/>
                <w:szCs w:val="21"/>
              </w:rPr>
              <w:t>标文件要求</w:t>
            </w:r>
          </w:p>
        </w:tc>
        <w:tc>
          <w:tcPr>
            <w:tcW w:w="1734" w:type="pct"/>
            <w:noWrap w:val="0"/>
            <w:vAlign w:val="center"/>
          </w:tcPr>
          <w:p w14:paraId="41C269A7">
            <w:pPr>
              <w:pStyle w:val="28"/>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投标有效期满足招标文件要求</w:t>
            </w:r>
          </w:p>
        </w:tc>
      </w:tr>
      <w:tr w14:paraId="29A4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41" w:type="pct"/>
            <w:noWrap w:val="0"/>
            <w:vAlign w:val="center"/>
          </w:tcPr>
          <w:p w14:paraId="3C44177E">
            <w:pPr>
              <w:pStyle w:val="28"/>
              <w:ind w:right="-71" w:rightChars="-34"/>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w:t>
            </w:r>
          </w:p>
        </w:tc>
        <w:tc>
          <w:tcPr>
            <w:tcW w:w="884" w:type="pct"/>
            <w:noWrap w:val="0"/>
            <w:vAlign w:val="center"/>
          </w:tcPr>
          <w:p w14:paraId="7F35DD7D">
            <w:pPr>
              <w:pStyle w:val="28"/>
              <w:ind w:right="65" w:rightChars="31"/>
              <w:jc w:val="center"/>
              <w:rPr>
                <w:rFonts w:hint="eastAsia" w:ascii="宋体" w:hAnsi="宋体" w:cs="宋体"/>
                <w:color w:val="000000"/>
                <w:sz w:val="21"/>
                <w:szCs w:val="21"/>
              </w:rPr>
            </w:pPr>
            <w:r>
              <w:rPr>
                <w:rFonts w:hint="eastAsia" w:ascii="宋体" w:hAnsi="宋体" w:cs="宋体"/>
                <w:color w:val="000000"/>
                <w:sz w:val="21"/>
                <w:szCs w:val="21"/>
              </w:rPr>
              <w:t>附加条件</w:t>
            </w:r>
          </w:p>
        </w:tc>
        <w:tc>
          <w:tcPr>
            <w:tcW w:w="1939" w:type="pct"/>
            <w:noWrap w:val="0"/>
            <w:vAlign w:val="center"/>
          </w:tcPr>
          <w:p w14:paraId="26F2971E">
            <w:pPr>
              <w:pStyle w:val="28"/>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响应文件是否含有采购人不能接受的附加条件的</w:t>
            </w:r>
          </w:p>
        </w:tc>
        <w:tc>
          <w:tcPr>
            <w:tcW w:w="1734" w:type="pct"/>
            <w:noWrap w:val="0"/>
            <w:vAlign w:val="center"/>
          </w:tcPr>
          <w:p w14:paraId="7FEF8733">
            <w:pPr>
              <w:pStyle w:val="28"/>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投标文件未含有采购人不能接受的附加条件的</w:t>
            </w:r>
          </w:p>
        </w:tc>
      </w:tr>
      <w:tr w14:paraId="1189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41" w:type="pct"/>
            <w:noWrap w:val="0"/>
            <w:vAlign w:val="center"/>
          </w:tcPr>
          <w:p w14:paraId="0AB84153">
            <w:pPr>
              <w:pStyle w:val="28"/>
              <w:ind w:right="-71" w:rightChars="-34"/>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9</w:t>
            </w:r>
          </w:p>
        </w:tc>
        <w:tc>
          <w:tcPr>
            <w:tcW w:w="884" w:type="pct"/>
            <w:noWrap w:val="0"/>
            <w:vAlign w:val="center"/>
          </w:tcPr>
          <w:p w14:paraId="37307584">
            <w:pPr>
              <w:pStyle w:val="28"/>
              <w:ind w:right="65" w:rightChars="31"/>
              <w:jc w:val="center"/>
              <w:rPr>
                <w:rFonts w:hint="eastAsia" w:ascii="宋体" w:hAnsi="宋体" w:cs="宋体"/>
                <w:color w:val="000000"/>
                <w:sz w:val="21"/>
                <w:szCs w:val="21"/>
              </w:rPr>
            </w:pPr>
            <w:r>
              <w:rPr>
                <w:rFonts w:hint="eastAsia" w:ascii="宋体" w:hAnsi="宋体" w:cs="宋体"/>
                <w:color w:val="000000"/>
                <w:sz w:val="21"/>
                <w:szCs w:val="21"/>
              </w:rPr>
              <w:t>其他</w:t>
            </w:r>
          </w:p>
        </w:tc>
        <w:tc>
          <w:tcPr>
            <w:tcW w:w="1939" w:type="pct"/>
            <w:noWrap w:val="0"/>
            <w:vAlign w:val="center"/>
          </w:tcPr>
          <w:p w14:paraId="37A57703">
            <w:pPr>
              <w:pStyle w:val="28"/>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投标文件中是否存在违反国家</w:t>
            </w:r>
            <w:r>
              <w:rPr>
                <w:rFonts w:hint="eastAsia" w:ascii="宋体" w:hAnsi="宋体" w:cs="宋体"/>
                <w:color w:val="000000"/>
                <w:sz w:val="21"/>
                <w:szCs w:val="21"/>
                <w:lang w:eastAsia="zh-CN"/>
              </w:rPr>
              <w:t>法律法规</w:t>
            </w:r>
            <w:r>
              <w:rPr>
                <w:rFonts w:hint="eastAsia" w:ascii="宋体" w:hAnsi="宋体" w:cs="宋体"/>
                <w:color w:val="000000"/>
                <w:sz w:val="21"/>
                <w:szCs w:val="21"/>
              </w:rPr>
              <w:t>和招标文件规定的其他无效情形</w:t>
            </w:r>
          </w:p>
        </w:tc>
        <w:tc>
          <w:tcPr>
            <w:tcW w:w="1734" w:type="pct"/>
            <w:noWrap w:val="0"/>
            <w:vAlign w:val="center"/>
          </w:tcPr>
          <w:p w14:paraId="6EBBC078">
            <w:pPr>
              <w:pStyle w:val="28"/>
              <w:keepNext w:val="0"/>
              <w:keepLines w:val="0"/>
              <w:pageBreakBefore w:val="0"/>
              <w:widowControl w:val="0"/>
              <w:kinsoku/>
              <w:wordWrap/>
              <w:overflowPunct/>
              <w:topLinePunct w:val="0"/>
              <w:autoSpaceDE/>
              <w:autoSpaceDN/>
              <w:bidi w:val="0"/>
              <w:adjustRightInd/>
              <w:snapToGrid w:val="0"/>
              <w:spacing w:line="360" w:lineRule="exact"/>
              <w:ind w:right="-73" w:rightChars="-35"/>
              <w:jc w:val="both"/>
              <w:textAlignment w:val="auto"/>
              <w:rPr>
                <w:rFonts w:hint="eastAsia" w:ascii="宋体" w:hAnsi="宋体" w:cs="宋体"/>
                <w:color w:val="000000"/>
                <w:sz w:val="21"/>
                <w:szCs w:val="21"/>
              </w:rPr>
            </w:pPr>
            <w:r>
              <w:rPr>
                <w:rFonts w:hint="eastAsia" w:ascii="宋体" w:hAnsi="宋体" w:cs="宋体"/>
                <w:color w:val="000000"/>
                <w:sz w:val="21"/>
                <w:szCs w:val="21"/>
              </w:rPr>
              <w:t>投标文件中不存在违反国家</w:t>
            </w:r>
            <w:r>
              <w:rPr>
                <w:rFonts w:hint="eastAsia" w:ascii="宋体" w:hAnsi="宋体" w:cs="宋体"/>
                <w:color w:val="000000"/>
                <w:sz w:val="21"/>
                <w:szCs w:val="21"/>
                <w:lang w:eastAsia="zh-CN"/>
              </w:rPr>
              <w:t>法律法规</w:t>
            </w:r>
            <w:r>
              <w:rPr>
                <w:rFonts w:hint="eastAsia" w:ascii="宋体" w:hAnsi="宋体" w:cs="宋体"/>
                <w:color w:val="000000"/>
                <w:sz w:val="21"/>
                <w:szCs w:val="21"/>
              </w:rPr>
              <w:t>和招标文件规定的其他无效情形</w:t>
            </w:r>
          </w:p>
        </w:tc>
      </w:tr>
    </w:tbl>
    <w:p w14:paraId="41FAB101">
      <w:pPr>
        <w:spacing w:line="300" w:lineRule="exact"/>
        <w:rPr>
          <w:rFonts w:hint="eastAsia" w:ascii="宋体" w:hAnsi="宋体" w:eastAsia="宋体" w:cs="Times New Roman"/>
          <w:color w:val="000000" w:themeColor="text1"/>
          <w:kern w:val="0"/>
          <w:sz w:val="24"/>
          <w:szCs w:val="24"/>
          <w14:textFill>
            <w14:solidFill>
              <w14:schemeClr w14:val="tx1"/>
            </w14:solidFill>
          </w14:textFill>
        </w:rPr>
      </w:pPr>
    </w:p>
    <w:p w14:paraId="4F631571">
      <w:pPr>
        <w:numPr>
          <w:ilvl w:val="0"/>
          <w:numId w:val="2"/>
        </w:numPr>
        <w:spacing w:line="300" w:lineRule="exact"/>
        <w:outlineLvl w:val="0"/>
        <w:rPr>
          <w:rFonts w:hint="eastAsia" w:ascii="宋体" w:hAnsi="宋体" w:eastAsia="宋体" w:cs="宋体"/>
          <w:sz w:val="24"/>
          <w:szCs w:val="24"/>
        </w:rPr>
      </w:pPr>
      <w:bookmarkStart w:id="24" w:name="_Toc15365"/>
      <w:r>
        <w:rPr>
          <w:rFonts w:hint="eastAsia" w:ascii="宋体" w:hAnsi="宋体" w:eastAsia="宋体" w:cs="Times New Roman"/>
          <w:color w:val="000000" w:themeColor="text1"/>
          <w:kern w:val="0"/>
          <w:sz w:val="24"/>
          <w:szCs w:val="24"/>
          <w14:textFill>
            <w14:solidFill>
              <w14:schemeClr w14:val="tx1"/>
            </w14:solidFill>
          </w14:textFill>
        </w:rPr>
        <w:t>评分标准</w:t>
      </w:r>
      <w:bookmarkEnd w:id="24"/>
    </w:p>
    <w:tbl>
      <w:tblPr>
        <w:tblStyle w:val="45"/>
        <w:tblpPr w:leftFromText="180" w:rightFromText="180" w:vertAnchor="text" w:horzAnchor="page" w:tblpX="1774" w:tblpY="59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442"/>
        <w:gridCol w:w="5781"/>
      </w:tblGrid>
      <w:tr w14:paraId="5DB8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000" w:type="pct"/>
            <w:gridSpan w:val="3"/>
          </w:tcPr>
          <w:p w14:paraId="1B4C87D0">
            <w:pPr>
              <w:spacing w:line="400" w:lineRule="exact"/>
              <w:jc w:val="center"/>
              <w:rPr>
                <w:rFonts w:ascii="宋体" w:hAnsi="宋体"/>
                <w:b/>
                <w:bCs/>
                <w:color w:val="auto"/>
                <w:sz w:val="21"/>
                <w:szCs w:val="21"/>
              </w:rPr>
            </w:pPr>
            <w:r>
              <w:rPr>
                <w:rFonts w:hint="eastAsia" w:ascii="宋体" w:hAnsi="宋体"/>
                <w:b/>
                <w:bCs/>
                <w:color w:val="auto"/>
                <w:sz w:val="21"/>
                <w:szCs w:val="21"/>
              </w:rPr>
              <w:t>评分项</w:t>
            </w:r>
          </w:p>
        </w:tc>
      </w:tr>
      <w:tr w14:paraId="41C4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762" w:type="pct"/>
            <w:vAlign w:val="center"/>
          </w:tcPr>
          <w:p w14:paraId="0C4775DA">
            <w:pPr>
              <w:spacing w:line="400" w:lineRule="exact"/>
              <w:jc w:val="center"/>
              <w:rPr>
                <w:rFonts w:ascii="宋体" w:hAnsi="宋体"/>
                <w:b/>
                <w:bCs/>
                <w:color w:val="auto"/>
                <w:sz w:val="21"/>
                <w:szCs w:val="21"/>
              </w:rPr>
            </w:pPr>
            <w:r>
              <w:rPr>
                <w:rFonts w:hint="eastAsia" w:ascii="宋体" w:hAnsi="宋体"/>
                <w:b/>
                <w:bCs/>
                <w:color w:val="auto"/>
                <w:sz w:val="21"/>
                <w:szCs w:val="21"/>
              </w:rPr>
              <w:t>价格部分</w:t>
            </w:r>
          </w:p>
          <w:p w14:paraId="036FE442">
            <w:pPr>
              <w:spacing w:line="400" w:lineRule="exact"/>
              <w:jc w:val="center"/>
              <w:rPr>
                <w:rFonts w:ascii="宋体" w:hAnsi="宋体"/>
                <w:b/>
                <w:bCs/>
                <w:color w:val="auto"/>
                <w:sz w:val="21"/>
                <w:szCs w:val="21"/>
              </w:rPr>
            </w:pPr>
            <w:r>
              <w:rPr>
                <w:rFonts w:hint="eastAsia" w:ascii="宋体" w:hAnsi="宋体"/>
                <w:b/>
                <w:bCs/>
                <w:color w:val="auto"/>
                <w:sz w:val="21"/>
                <w:szCs w:val="21"/>
              </w:rPr>
              <w:t>（</w:t>
            </w:r>
            <w:r>
              <w:rPr>
                <w:rFonts w:hint="eastAsia" w:ascii="宋体" w:hAnsi="宋体"/>
                <w:b/>
                <w:bCs/>
                <w:color w:val="auto"/>
                <w:sz w:val="21"/>
                <w:szCs w:val="21"/>
                <w:lang w:val="en-US" w:eastAsia="zh-CN"/>
              </w:rPr>
              <w:t>10</w:t>
            </w:r>
            <w:r>
              <w:rPr>
                <w:rFonts w:hint="eastAsia" w:ascii="宋体" w:hAnsi="宋体"/>
                <w:b/>
                <w:bCs/>
                <w:color w:val="auto"/>
                <w:sz w:val="21"/>
                <w:szCs w:val="21"/>
              </w:rPr>
              <w:t>分）</w:t>
            </w:r>
          </w:p>
        </w:tc>
        <w:tc>
          <w:tcPr>
            <w:tcW w:w="846" w:type="pct"/>
            <w:vAlign w:val="center"/>
          </w:tcPr>
          <w:p w14:paraId="442BDBAF">
            <w:pPr>
              <w:spacing w:line="400" w:lineRule="exact"/>
              <w:jc w:val="center"/>
              <w:rPr>
                <w:rFonts w:ascii="宋体" w:hAnsi="宋体"/>
                <w:b/>
                <w:bCs/>
                <w:color w:val="auto"/>
                <w:sz w:val="21"/>
                <w:szCs w:val="21"/>
              </w:rPr>
            </w:pPr>
            <w:r>
              <w:rPr>
                <w:rFonts w:hint="eastAsia" w:ascii="宋体" w:hAnsi="宋体"/>
                <w:b/>
                <w:bCs/>
                <w:color w:val="auto"/>
                <w:sz w:val="21"/>
                <w:szCs w:val="21"/>
              </w:rPr>
              <w:t>报价</w:t>
            </w:r>
          </w:p>
          <w:p w14:paraId="760BFE92">
            <w:pPr>
              <w:spacing w:line="400" w:lineRule="exact"/>
              <w:jc w:val="center"/>
              <w:rPr>
                <w:rFonts w:ascii="宋体" w:hAnsi="宋体"/>
                <w:b/>
                <w:bCs/>
                <w:color w:val="auto"/>
                <w:sz w:val="21"/>
                <w:szCs w:val="21"/>
              </w:rPr>
            </w:pPr>
            <w:r>
              <w:rPr>
                <w:rFonts w:hint="eastAsia" w:ascii="宋体" w:hAnsi="宋体"/>
                <w:b/>
                <w:bCs/>
                <w:color w:val="auto"/>
                <w:sz w:val="21"/>
                <w:szCs w:val="21"/>
                <w:highlight w:val="none"/>
                <w:lang w:val="en-US" w:eastAsia="zh-CN"/>
              </w:rPr>
              <w:t>10</w:t>
            </w:r>
            <w:r>
              <w:rPr>
                <w:rFonts w:hint="eastAsia" w:ascii="宋体" w:hAnsi="宋体"/>
                <w:b/>
                <w:bCs/>
                <w:color w:val="auto"/>
                <w:sz w:val="21"/>
                <w:szCs w:val="21"/>
                <w:highlight w:val="none"/>
              </w:rPr>
              <w:t>分</w:t>
            </w:r>
          </w:p>
        </w:tc>
        <w:tc>
          <w:tcPr>
            <w:tcW w:w="3391" w:type="pct"/>
          </w:tcPr>
          <w:p w14:paraId="2B06AAC3">
            <w:pPr>
              <w:rPr>
                <w:rFonts w:hAnsi="宋体"/>
                <w:bCs/>
                <w:color w:val="auto"/>
                <w:kern w:val="2"/>
                <w:sz w:val="21"/>
                <w:szCs w:val="21"/>
              </w:rPr>
            </w:pPr>
            <w:r>
              <w:rPr>
                <w:rFonts w:hint="eastAsia" w:hAnsi="宋体"/>
                <w:bCs/>
                <w:color w:val="auto"/>
                <w:kern w:val="2"/>
                <w:sz w:val="21"/>
                <w:szCs w:val="21"/>
              </w:rPr>
              <w:t>投标报价得分=（评标基准价／修正后投标报价）×</w:t>
            </w:r>
            <w:r>
              <w:rPr>
                <w:rFonts w:hint="eastAsia" w:hAnsi="宋体"/>
                <w:bCs/>
                <w:color w:val="auto"/>
                <w:kern w:val="2"/>
                <w:sz w:val="21"/>
                <w:szCs w:val="21"/>
                <w:lang w:val="en-US" w:eastAsia="zh-CN"/>
              </w:rPr>
              <w:t>10</w:t>
            </w:r>
            <w:r>
              <w:rPr>
                <w:rFonts w:hint="eastAsia" w:hAnsi="宋体"/>
                <w:bCs/>
                <w:color w:val="auto"/>
                <w:kern w:val="2"/>
                <w:sz w:val="21"/>
                <w:szCs w:val="21"/>
              </w:rPr>
              <w:t>×100%</w:t>
            </w:r>
          </w:p>
          <w:p w14:paraId="57EFB4B0">
            <w:pPr>
              <w:rPr>
                <w:rFonts w:hAnsi="宋体"/>
                <w:bCs/>
                <w:color w:val="auto"/>
                <w:kern w:val="2"/>
                <w:sz w:val="21"/>
                <w:szCs w:val="21"/>
              </w:rPr>
            </w:pPr>
            <w:r>
              <w:rPr>
                <w:rFonts w:hint="eastAsia" w:hAnsi="宋体"/>
                <w:bCs/>
                <w:color w:val="auto"/>
                <w:kern w:val="2"/>
                <w:sz w:val="21"/>
                <w:szCs w:val="21"/>
              </w:rPr>
              <w:t>备注：</w:t>
            </w:r>
          </w:p>
          <w:p w14:paraId="761A3C47">
            <w:pPr>
              <w:rPr>
                <w:rFonts w:hAnsi="宋体"/>
                <w:bCs/>
                <w:color w:val="auto"/>
                <w:kern w:val="2"/>
                <w:sz w:val="21"/>
                <w:szCs w:val="21"/>
              </w:rPr>
            </w:pPr>
            <w:r>
              <w:rPr>
                <w:rFonts w:hint="eastAsia" w:hAnsi="宋体"/>
                <w:bCs/>
                <w:color w:val="auto"/>
                <w:kern w:val="2"/>
                <w:sz w:val="21"/>
                <w:szCs w:val="21"/>
              </w:rPr>
              <w:t>1.投标价格评分采用低价优先法计算；</w:t>
            </w:r>
          </w:p>
          <w:p w14:paraId="56FC0433">
            <w:pPr>
              <w:rPr>
                <w:rFonts w:hint="eastAsia" w:hAnsi="宋体"/>
                <w:bCs/>
                <w:color w:val="auto"/>
                <w:kern w:val="2"/>
                <w:sz w:val="21"/>
                <w:szCs w:val="21"/>
              </w:rPr>
            </w:pPr>
            <w:r>
              <w:rPr>
                <w:rFonts w:hint="eastAsia" w:hAnsi="宋体"/>
                <w:bCs/>
                <w:color w:val="auto"/>
                <w:kern w:val="2"/>
                <w:sz w:val="21"/>
                <w:szCs w:val="21"/>
              </w:rPr>
              <w:t>2.评标基准价：满足招标文件要求且经修正，依据政府采购政策进行价格扣除后的最低报价为评标基准价；</w:t>
            </w:r>
          </w:p>
        </w:tc>
      </w:tr>
      <w:tr w14:paraId="2E3E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2" w:type="pct"/>
            <w:vAlign w:val="center"/>
          </w:tcPr>
          <w:p w14:paraId="4611EFA0">
            <w:pPr>
              <w:spacing w:line="400" w:lineRule="exact"/>
              <w:jc w:val="center"/>
              <w:rPr>
                <w:rFonts w:ascii="宋体" w:hAnsi="宋体"/>
                <w:b/>
                <w:bCs/>
                <w:color w:val="auto"/>
                <w:sz w:val="21"/>
                <w:szCs w:val="21"/>
              </w:rPr>
            </w:pPr>
            <w:r>
              <w:rPr>
                <w:rFonts w:hint="eastAsia" w:ascii="宋体" w:hAnsi="宋体"/>
                <w:b/>
                <w:bCs/>
                <w:color w:val="auto"/>
                <w:sz w:val="21"/>
                <w:szCs w:val="21"/>
              </w:rPr>
              <w:t>商务部分</w:t>
            </w:r>
          </w:p>
          <w:p w14:paraId="785A65C7">
            <w:pPr>
              <w:spacing w:line="400" w:lineRule="exact"/>
              <w:jc w:val="center"/>
              <w:rPr>
                <w:rFonts w:ascii="宋体" w:hAnsi="宋体"/>
                <w:b/>
                <w:bCs/>
                <w:color w:val="auto"/>
                <w:sz w:val="21"/>
                <w:szCs w:val="21"/>
              </w:rPr>
            </w:pPr>
            <w:r>
              <w:rPr>
                <w:rFonts w:hint="eastAsia" w:ascii="宋体" w:hAnsi="宋体"/>
                <w:b/>
                <w:bCs/>
                <w:color w:val="auto"/>
                <w:sz w:val="21"/>
                <w:szCs w:val="21"/>
              </w:rPr>
              <w:t>（</w:t>
            </w:r>
            <w:r>
              <w:rPr>
                <w:rFonts w:hint="eastAsia" w:ascii="宋体" w:hAnsi="宋体"/>
                <w:b/>
                <w:bCs/>
                <w:color w:val="auto"/>
                <w:sz w:val="21"/>
                <w:szCs w:val="21"/>
                <w:lang w:val="en-US" w:eastAsia="zh-CN"/>
              </w:rPr>
              <w:t>10</w:t>
            </w:r>
            <w:r>
              <w:rPr>
                <w:rFonts w:hint="eastAsia" w:ascii="宋体" w:hAnsi="宋体"/>
                <w:b/>
                <w:bCs/>
                <w:color w:val="auto"/>
                <w:sz w:val="21"/>
                <w:szCs w:val="21"/>
              </w:rPr>
              <w:t>分）</w:t>
            </w:r>
          </w:p>
        </w:tc>
        <w:tc>
          <w:tcPr>
            <w:tcW w:w="846" w:type="pct"/>
            <w:vAlign w:val="center"/>
          </w:tcPr>
          <w:p w14:paraId="6FB0BA53">
            <w:pPr>
              <w:spacing w:line="400" w:lineRule="exact"/>
              <w:jc w:val="center"/>
              <w:rPr>
                <w:rFonts w:ascii="宋体" w:hAnsi="宋体"/>
                <w:b/>
                <w:bCs/>
                <w:color w:val="auto"/>
                <w:sz w:val="21"/>
                <w:szCs w:val="21"/>
              </w:rPr>
            </w:pPr>
            <w:r>
              <w:rPr>
                <w:rFonts w:hint="eastAsia" w:ascii="宋体" w:hAnsi="宋体"/>
                <w:b/>
                <w:bCs/>
                <w:color w:val="auto"/>
                <w:sz w:val="21"/>
                <w:szCs w:val="21"/>
              </w:rPr>
              <w:t>企业业绩</w:t>
            </w:r>
          </w:p>
          <w:p w14:paraId="12392483">
            <w:pPr>
              <w:spacing w:line="400" w:lineRule="exact"/>
              <w:jc w:val="center"/>
              <w:rPr>
                <w:rFonts w:ascii="宋体" w:hAnsi="宋体"/>
                <w:b/>
                <w:bCs/>
                <w:color w:val="auto"/>
                <w:sz w:val="21"/>
                <w:szCs w:val="21"/>
              </w:rPr>
            </w:pPr>
            <w:r>
              <w:rPr>
                <w:rFonts w:hint="eastAsia" w:ascii="宋体" w:hAnsi="宋体"/>
                <w:b/>
                <w:bCs/>
                <w:color w:val="auto"/>
                <w:sz w:val="21"/>
                <w:szCs w:val="21"/>
              </w:rPr>
              <w:t>（</w:t>
            </w:r>
            <w:r>
              <w:rPr>
                <w:rFonts w:hint="eastAsia" w:ascii="宋体" w:hAnsi="宋体"/>
                <w:b/>
                <w:bCs/>
                <w:color w:val="auto"/>
                <w:sz w:val="21"/>
                <w:szCs w:val="21"/>
                <w:lang w:val="en-US" w:eastAsia="zh-CN"/>
              </w:rPr>
              <w:t>10</w:t>
            </w:r>
            <w:r>
              <w:rPr>
                <w:rFonts w:hint="eastAsia" w:ascii="宋体" w:hAnsi="宋体"/>
                <w:b/>
                <w:bCs/>
                <w:color w:val="auto"/>
                <w:sz w:val="21"/>
                <w:szCs w:val="21"/>
              </w:rPr>
              <w:t>分）</w:t>
            </w:r>
          </w:p>
        </w:tc>
        <w:tc>
          <w:tcPr>
            <w:tcW w:w="3391" w:type="pct"/>
            <w:vAlign w:val="top"/>
          </w:tcPr>
          <w:p w14:paraId="0004F272">
            <w:pPr>
              <w:pStyle w:val="28"/>
              <w:ind w:right="-31" w:rightChars="-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近三年（202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月1日-至今</w:t>
            </w:r>
            <w:r>
              <w:rPr>
                <w:rFonts w:hint="eastAsia" w:ascii="宋体" w:hAnsi="宋体" w:eastAsia="宋体" w:cs="宋体"/>
                <w:color w:val="auto"/>
                <w:sz w:val="21"/>
                <w:szCs w:val="21"/>
                <w:highlight w:val="none"/>
                <w:lang w:eastAsia="zh-CN"/>
              </w:rPr>
              <w:t>，以合同签订时间为准</w:t>
            </w:r>
            <w:r>
              <w:rPr>
                <w:rFonts w:hint="eastAsia" w:ascii="宋体" w:hAnsi="宋体" w:eastAsia="宋体" w:cs="宋体"/>
                <w:color w:val="auto"/>
                <w:sz w:val="21"/>
                <w:szCs w:val="21"/>
                <w:highlight w:val="none"/>
              </w:rPr>
              <w:t>）完成</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类似</w:t>
            </w:r>
            <w:r>
              <w:rPr>
                <w:rFonts w:hint="eastAsia" w:ascii="宋体" w:hAnsi="宋体" w:cs="宋体"/>
                <w:color w:val="auto"/>
                <w:sz w:val="21"/>
                <w:szCs w:val="21"/>
                <w:highlight w:val="none"/>
                <w:lang w:eastAsia="zh-CN"/>
              </w:rPr>
              <w:t>项目</w:t>
            </w:r>
            <w:r>
              <w:rPr>
                <w:rFonts w:hint="eastAsia" w:ascii="宋体" w:hAnsi="宋体" w:eastAsia="宋体" w:cs="宋体"/>
                <w:color w:val="auto"/>
                <w:sz w:val="21"/>
                <w:szCs w:val="21"/>
                <w:highlight w:val="none"/>
              </w:rPr>
              <w:t>业绩，每提供1项得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91407D2">
            <w:pPr>
              <w:pStyle w:val="28"/>
              <w:ind w:right="-31" w:rightChars="-15"/>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注：1.须提供中标（成交）通知书</w:t>
            </w:r>
            <w:r>
              <w:rPr>
                <w:rFonts w:hint="eastAsia" w:ascii="宋体" w:hAnsi="宋体" w:cs="宋体"/>
                <w:b/>
                <w:bCs/>
                <w:color w:val="auto"/>
                <w:sz w:val="21"/>
                <w:szCs w:val="21"/>
                <w:highlight w:val="none"/>
                <w:lang w:eastAsia="zh-CN"/>
              </w:rPr>
              <w:t>和</w:t>
            </w:r>
            <w:r>
              <w:rPr>
                <w:rFonts w:hint="eastAsia" w:ascii="宋体" w:hAnsi="宋体" w:eastAsia="宋体" w:cs="宋体"/>
                <w:b/>
                <w:bCs/>
                <w:color w:val="auto"/>
                <w:sz w:val="21"/>
                <w:szCs w:val="21"/>
                <w:highlight w:val="none"/>
              </w:rPr>
              <w:t>合同扫描件加盖公章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经评审小组认定所提供业绩合同或中标</w:t>
            </w:r>
            <w:r>
              <w:rPr>
                <w:rFonts w:hint="eastAsia" w:ascii="宋体" w:hAnsi="宋体" w:eastAsia="宋体" w:cs="宋体"/>
                <w:b/>
                <w:bCs/>
                <w:color w:val="auto"/>
                <w:sz w:val="21"/>
                <w:szCs w:val="21"/>
                <w:highlight w:val="none"/>
              </w:rPr>
              <w:t>（成交）</w:t>
            </w:r>
            <w:r>
              <w:rPr>
                <w:rFonts w:hint="eastAsia" w:ascii="宋体" w:hAnsi="宋体" w:eastAsia="宋体" w:cs="宋体"/>
                <w:b/>
                <w:bCs/>
                <w:color w:val="auto"/>
                <w:sz w:val="21"/>
                <w:szCs w:val="21"/>
                <w:highlight w:val="none"/>
                <w:lang w:val="en-US" w:eastAsia="zh-CN"/>
              </w:rPr>
              <w:t>通知书残缺不全、模糊难辨或未提供的不得分。</w:t>
            </w:r>
          </w:p>
          <w:p w14:paraId="6425E0FF">
            <w:pPr>
              <w:spacing w:line="400" w:lineRule="exact"/>
              <w:rPr>
                <w:rFonts w:ascii="宋体" w:hAnsi="宋体"/>
                <w:color w:val="auto"/>
                <w:sz w:val="21"/>
                <w:szCs w:val="21"/>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投标供应商</w:t>
            </w:r>
            <w:r>
              <w:rPr>
                <w:rFonts w:hint="eastAsia" w:ascii="宋体" w:hAnsi="宋体" w:eastAsia="宋体" w:cs="宋体"/>
                <w:b/>
                <w:bCs/>
                <w:color w:val="auto"/>
                <w:sz w:val="21"/>
                <w:szCs w:val="21"/>
                <w:highlight w:val="none"/>
              </w:rPr>
              <w:t>提供虚假</w:t>
            </w:r>
            <w:r>
              <w:rPr>
                <w:rFonts w:hint="eastAsia" w:ascii="宋体" w:hAnsi="宋体" w:eastAsia="宋体" w:cs="宋体"/>
                <w:b/>
                <w:bCs/>
                <w:color w:val="auto"/>
                <w:sz w:val="21"/>
                <w:szCs w:val="21"/>
                <w:highlight w:val="none"/>
                <w:lang w:val="en-US" w:eastAsia="zh-CN"/>
              </w:rPr>
              <w:t>证明材料</w:t>
            </w:r>
            <w:r>
              <w:rPr>
                <w:rFonts w:hint="eastAsia" w:ascii="宋体" w:hAnsi="宋体" w:eastAsia="宋体" w:cs="宋体"/>
                <w:b/>
                <w:bCs/>
                <w:color w:val="auto"/>
                <w:sz w:val="21"/>
                <w:szCs w:val="21"/>
                <w:highlight w:val="none"/>
              </w:rPr>
              <w:t>的，按虚假投标处理。</w:t>
            </w:r>
          </w:p>
        </w:tc>
      </w:tr>
      <w:tr w14:paraId="7106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pct"/>
            <w:vMerge w:val="restart"/>
            <w:vAlign w:val="center"/>
          </w:tcPr>
          <w:p w14:paraId="77298C20">
            <w:pPr>
              <w:spacing w:line="400" w:lineRule="exact"/>
              <w:jc w:val="center"/>
              <w:rPr>
                <w:rFonts w:ascii="宋体" w:hAnsi="宋体"/>
                <w:b/>
                <w:bCs/>
                <w:color w:val="auto"/>
                <w:sz w:val="21"/>
                <w:szCs w:val="21"/>
              </w:rPr>
            </w:pPr>
            <w:r>
              <w:rPr>
                <w:rFonts w:hint="eastAsia" w:ascii="宋体" w:hAnsi="宋体"/>
                <w:b/>
                <w:bCs/>
                <w:color w:val="auto"/>
                <w:sz w:val="21"/>
                <w:szCs w:val="21"/>
              </w:rPr>
              <w:t>技术部分</w:t>
            </w:r>
          </w:p>
          <w:p w14:paraId="76E360B2">
            <w:pPr>
              <w:spacing w:line="400" w:lineRule="exact"/>
              <w:jc w:val="center"/>
              <w:rPr>
                <w:rFonts w:ascii="宋体" w:hAnsi="宋体"/>
                <w:b/>
                <w:bCs/>
                <w:color w:val="auto"/>
                <w:sz w:val="21"/>
                <w:szCs w:val="21"/>
              </w:rPr>
            </w:pPr>
            <w:r>
              <w:rPr>
                <w:rFonts w:hint="eastAsia" w:ascii="宋体" w:hAnsi="宋体"/>
                <w:b/>
                <w:bCs/>
                <w:color w:val="auto"/>
                <w:sz w:val="21"/>
                <w:szCs w:val="21"/>
              </w:rPr>
              <w:t>（</w:t>
            </w:r>
            <w:r>
              <w:rPr>
                <w:rFonts w:hint="eastAsia" w:ascii="宋体" w:hAnsi="宋体"/>
                <w:b/>
                <w:bCs/>
                <w:color w:val="auto"/>
                <w:sz w:val="21"/>
                <w:szCs w:val="21"/>
                <w:lang w:val="en-US" w:eastAsia="zh-CN"/>
              </w:rPr>
              <w:t>80</w:t>
            </w:r>
            <w:r>
              <w:rPr>
                <w:rFonts w:hint="eastAsia" w:ascii="宋体" w:hAnsi="宋体"/>
                <w:b/>
                <w:bCs/>
                <w:color w:val="auto"/>
                <w:sz w:val="21"/>
                <w:szCs w:val="21"/>
              </w:rPr>
              <w:t>分）</w:t>
            </w:r>
          </w:p>
        </w:tc>
        <w:tc>
          <w:tcPr>
            <w:tcW w:w="846" w:type="pct"/>
            <w:vAlign w:val="center"/>
          </w:tcPr>
          <w:p w14:paraId="414050AD">
            <w:pPr>
              <w:spacing w:line="400" w:lineRule="exact"/>
              <w:jc w:val="center"/>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现场</w:t>
            </w:r>
            <w:r>
              <w:rPr>
                <w:rFonts w:hint="eastAsia" w:ascii="宋体" w:hAnsi="宋体" w:eastAsia="宋体" w:cs="宋体"/>
                <w:b/>
                <w:bCs/>
                <w:color w:val="auto"/>
                <w:sz w:val="21"/>
                <w:szCs w:val="21"/>
                <w:highlight w:val="none"/>
                <w:lang w:val="en-US" w:eastAsia="zh-CN"/>
              </w:rPr>
              <w:t>踏勘</w:t>
            </w:r>
          </w:p>
          <w:p w14:paraId="294C7A5D">
            <w:pPr>
              <w:spacing w:line="400" w:lineRule="exact"/>
              <w:jc w:val="center"/>
              <w:rPr>
                <w:rFonts w:hint="default" w:ascii="宋体" w:hAnsi="宋体"/>
                <w:b/>
                <w:bCs/>
                <w:color w:val="auto"/>
                <w:sz w:val="21"/>
                <w:szCs w:val="21"/>
                <w:lang w:val="en-US" w:eastAsia="zh-CN"/>
              </w:rPr>
            </w:pPr>
            <w:r>
              <w:rPr>
                <w:rFonts w:hint="eastAsia" w:ascii="宋体" w:hAnsi="宋体"/>
                <w:b/>
                <w:bCs/>
                <w:color w:val="auto"/>
                <w:sz w:val="21"/>
                <w:szCs w:val="21"/>
              </w:rPr>
              <w:t>（</w:t>
            </w:r>
            <w:r>
              <w:rPr>
                <w:rFonts w:hint="eastAsia" w:ascii="宋体" w:hAnsi="宋体"/>
                <w:b/>
                <w:bCs/>
                <w:color w:val="auto"/>
                <w:sz w:val="21"/>
                <w:szCs w:val="21"/>
                <w:lang w:val="en-US" w:eastAsia="zh-CN"/>
              </w:rPr>
              <w:t>5</w:t>
            </w:r>
            <w:r>
              <w:rPr>
                <w:rFonts w:hint="eastAsia" w:ascii="宋体" w:hAnsi="宋体"/>
                <w:b/>
                <w:bCs/>
                <w:color w:val="auto"/>
                <w:sz w:val="21"/>
                <w:szCs w:val="21"/>
              </w:rPr>
              <w:t>分）</w:t>
            </w:r>
          </w:p>
        </w:tc>
        <w:tc>
          <w:tcPr>
            <w:tcW w:w="3391" w:type="pct"/>
          </w:tcPr>
          <w:p w14:paraId="2D60DB7D">
            <w:pPr>
              <w:spacing w:line="400" w:lineRule="exact"/>
              <w:rPr>
                <w:rFonts w:hint="default" w:ascii="宋体" w:hAnsi="宋体" w:cs="宋体" w:eastAsiaTheme="minorEastAsia"/>
                <w:b w:val="0"/>
                <w:bCs w:val="0"/>
                <w:color w:val="auto"/>
                <w:sz w:val="21"/>
                <w:szCs w:val="21"/>
                <w:highlight w:val="none"/>
                <w:lang w:val="en-US" w:eastAsia="zh-CN"/>
              </w:rPr>
            </w:pPr>
            <w:r>
              <w:rPr>
                <w:rFonts w:ascii="宋体" w:hAnsi="宋体"/>
                <w:color w:val="auto"/>
                <w:sz w:val="21"/>
                <w:szCs w:val="21"/>
              </w:rPr>
              <w:t>①</w:t>
            </w:r>
            <w:r>
              <w:rPr>
                <w:rFonts w:hint="eastAsia" w:ascii="宋体" w:hAnsi="宋体" w:eastAsia="宋体" w:cs="宋体"/>
                <w:b w:val="0"/>
                <w:bCs w:val="0"/>
                <w:color w:val="auto"/>
                <w:sz w:val="21"/>
                <w:szCs w:val="21"/>
                <w:highlight w:val="none"/>
                <w:lang w:val="en-US" w:eastAsia="zh-CN"/>
              </w:rPr>
              <w:t>投标人</w:t>
            </w:r>
            <w:r>
              <w:rPr>
                <w:rFonts w:hint="eastAsia" w:ascii="宋体" w:hAnsi="宋体"/>
                <w:color w:val="auto"/>
                <w:sz w:val="21"/>
                <w:szCs w:val="21"/>
                <w:lang w:val="en-US" w:eastAsia="zh-CN"/>
              </w:rPr>
              <w:t>提供现场踏勘表得1分；（须提供现场踏勘表扫描件）</w:t>
            </w:r>
          </w:p>
          <w:p w14:paraId="2FBEAB21">
            <w:pPr>
              <w:spacing w:line="400" w:lineRule="exact"/>
              <w:rPr>
                <w:rFonts w:hint="default" w:ascii="宋体" w:hAnsi="宋体" w:eastAsia="宋体" w:cs="宋体"/>
                <w:b/>
                <w:bCs/>
                <w:color w:val="auto"/>
                <w:sz w:val="21"/>
                <w:szCs w:val="21"/>
                <w:highlight w:val="none"/>
                <w:lang w:val="en-US" w:eastAsia="zh-CN"/>
              </w:rPr>
            </w:pPr>
            <w:r>
              <w:rPr>
                <w:rFonts w:ascii="宋体" w:hAnsi="宋体"/>
                <w:color w:val="auto"/>
                <w:sz w:val="21"/>
                <w:szCs w:val="21"/>
              </w:rPr>
              <w:t>②</w:t>
            </w:r>
            <w:r>
              <w:rPr>
                <w:rFonts w:hint="eastAsia" w:ascii="宋体" w:hAnsi="宋体" w:eastAsia="宋体" w:cs="宋体"/>
                <w:b w:val="0"/>
                <w:bCs w:val="0"/>
                <w:color w:val="auto"/>
                <w:sz w:val="21"/>
                <w:szCs w:val="21"/>
                <w:highlight w:val="none"/>
                <w:lang w:val="en-US" w:eastAsia="zh-CN"/>
              </w:rPr>
              <w:t>投标人在现场踏勘之后根据本项目具体情况编制现场勘察报告，评审小组根据勘察报告的内容的符合性、完整性、合理性进行综合评比，勘察报告完全符合本项目情况，内容完整且合理的得4；勘察报告比较符合本项目情况，内容较完整且合理的得2；；勘察报告部分符合本项目情况，内容部分完整且合理的得1；未</w:t>
            </w:r>
            <w:r>
              <w:rPr>
                <w:rFonts w:hint="eastAsia" w:ascii="宋体" w:hAnsi="宋体"/>
                <w:color w:val="auto"/>
                <w:sz w:val="21"/>
                <w:szCs w:val="21"/>
                <w:lang w:val="en-US" w:eastAsia="zh-CN"/>
              </w:rPr>
              <w:t>提供现场踏勘表</w:t>
            </w:r>
            <w:r>
              <w:rPr>
                <w:rFonts w:hint="eastAsia" w:ascii="宋体" w:hAnsi="宋体" w:eastAsia="宋体" w:cs="宋体"/>
                <w:b w:val="0"/>
                <w:bCs w:val="0"/>
                <w:color w:val="auto"/>
                <w:sz w:val="21"/>
                <w:szCs w:val="21"/>
                <w:highlight w:val="none"/>
                <w:lang w:val="en-US" w:eastAsia="zh-CN"/>
              </w:rPr>
              <w:t>的此项不得分。</w:t>
            </w:r>
          </w:p>
        </w:tc>
      </w:tr>
      <w:tr w14:paraId="4595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pct"/>
            <w:vMerge w:val="continue"/>
            <w:vAlign w:val="center"/>
          </w:tcPr>
          <w:p w14:paraId="5AFBDD1B">
            <w:pPr>
              <w:spacing w:line="400" w:lineRule="exact"/>
              <w:jc w:val="center"/>
              <w:rPr>
                <w:rFonts w:ascii="宋体" w:hAnsi="宋体"/>
                <w:b/>
                <w:bCs/>
                <w:color w:val="auto"/>
                <w:sz w:val="21"/>
                <w:szCs w:val="21"/>
              </w:rPr>
            </w:pPr>
          </w:p>
        </w:tc>
        <w:tc>
          <w:tcPr>
            <w:tcW w:w="846" w:type="pct"/>
            <w:vAlign w:val="center"/>
          </w:tcPr>
          <w:p w14:paraId="2D3F50C3">
            <w:pPr>
              <w:spacing w:line="400" w:lineRule="exact"/>
              <w:jc w:val="center"/>
              <w:rPr>
                <w:rFonts w:hint="eastAsia" w:ascii="宋体" w:hAnsi="宋体"/>
                <w:b/>
                <w:bCs/>
                <w:color w:val="auto"/>
                <w:sz w:val="21"/>
                <w:szCs w:val="21"/>
              </w:rPr>
            </w:pPr>
            <w:r>
              <w:rPr>
                <w:rFonts w:hint="eastAsia" w:ascii="宋体" w:hAnsi="宋体"/>
                <w:b/>
                <w:bCs/>
                <w:color w:val="auto"/>
                <w:sz w:val="21"/>
                <w:szCs w:val="21"/>
              </w:rPr>
              <w:t>配备人员组织安排</w:t>
            </w:r>
          </w:p>
          <w:p w14:paraId="5D2543A1">
            <w:pPr>
              <w:spacing w:line="400" w:lineRule="exact"/>
              <w:jc w:val="center"/>
              <w:rPr>
                <w:rFonts w:hint="eastAsia" w:ascii="宋体" w:hAnsi="宋体"/>
                <w:b/>
                <w:bCs/>
                <w:color w:val="auto"/>
                <w:sz w:val="21"/>
                <w:szCs w:val="21"/>
              </w:rPr>
            </w:pPr>
            <w:r>
              <w:rPr>
                <w:rFonts w:hint="eastAsia" w:ascii="宋体" w:hAnsi="宋体"/>
                <w:b/>
                <w:bCs/>
                <w:color w:val="auto"/>
                <w:sz w:val="21"/>
                <w:szCs w:val="21"/>
              </w:rPr>
              <w:t>（</w:t>
            </w:r>
            <w:r>
              <w:rPr>
                <w:rFonts w:hint="eastAsia" w:ascii="宋体" w:hAnsi="宋体"/>
                <w:b/>
                <w:bCs/>
                <w:color w:val="auto"/>
                <w:sz w:val="21"/>
                <w:szCs w:val="21"/>
                <w:lang w:val="en-US" w:eastAsia="zh-CN"/>
              </w:rPr>
              <w:t>10</w:t>
            </w:r>
            <w:r>
              <w:rPr>
                <w:rFonts w:hint="eastAsia" w:ascii="宋体" w:hAnsi="宋体"/>
                <w:b/>
                <w:bCs/>
                <w:color w:val="auto"/>
                <w:sz w:val="21"/>
                <w:szCs w:val="21"/>
              </w:rPr>
              <w:t>分）</w:t>
            </w:r>
          </w:p>
        </w:tc>
        <w:tc>
          <w:tcPr>
            <w:tcW w:w="3391" w:type="pct"/>
          </w:tcPr>
          <w:p w14:paraId="39861847">
            <w:pPr>
              <w:pStyle w:val="79"/>
              <w:jc w:val="both"/>
              <w:rPr>
                <w:rFonts w:hint="default" w:ascii="宋体" w:hAnsi="宋体" w:cs="仿宋" w:eastAsiaTheme="minorEastAsia"/>
                <w:color w:val="auto"/>
                <w:sz w:val="21"/>
                <w:szCs w:val="21"/>
                <w:highlight w:val="none"/>
                <w:lang w:val="en-US" w:eastAsia="zh-CN"/>
              </w:rPr>
            </w:pPr>
            <w:r>
              <w:rPr>
                <w:rFonts w:ascii="宋体" w:hAnsi="宋体"/>
                <w:color w:val="auto"/>
                <w:sz w:val="21"/>
                <w:szCs w:val="21"/>
                <w:highlight w:val="none"/>
              </w:rPr>
              <w:t>①</w:t>
            </w:r>
            <w:r>
              <w:rPr>
                <w:rFonts w:hint="eastAsia" w:ascii="宋体" w:hAnsi="宋体" w:cs="仿宋"/>
                <w:color w:val="auto"/>
                <w:sz w:val="21"/>
                <w:szCs w:val="21"/>
                <w:highlight w:val="none"/>
              </w:rPr>
              <w:t>打包</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rPr>
              <w:t>搬运</w:t>
            </w:r>
            <w:r>
              <w:rPr>
                <w:rFonts w:ascii="宋体" w:hAnsi="宋体" w:cs="仿宋"/>
                <w:color w:val="auto"/>
                <w:sz w:val="21"/>
                <w:szCs w:val="21"/>
                <w:highlight w:val="none"/>
              </w:rPr>
              <w:t>人员</w:t>
            </w:r>
            <w:r>
              <w:rPr>
                <w:rFonts w:hint="eastAsia" w:ascii="宋体" w:hAnsi="宋体" w:cs="仿宋"/>
                <w:color w:val="auto"/>
                <w:sz w:val="21"/>
                <w:szCs w:val="21"/>
                <w:highlight w:val="none"/>
              </w:rPr>
              <w:t>配置</w:t>
            </w:r>
            <w:r>
              <w:rPr>
                <w:rFonts w:ascii="宋体" w:hAnsi="宋体" w:cs="仿宋"/>
                <w:color w:val="auto"/>
                <w:sz w:val="21"/>
                <w:szCs w:val="21"/>
                <w:highlight w:val="none"/>
              </w:rPr>
              <w:t>：</w:t>
            </w:r>
            <w:r>
              <w:rPr>
                <w:rFonts w:hint="eastAsia" w:ascii="宋体" w:hAnsi="宋体" w:cs="仿宋"/>
                <w:color w:val="auto"/>
                <w:sz w:val="21"/>
                <w:szCs w:val="21"/>
                <w:highlight w:val="none"/>
                <w:lang w:val="en-US" w:eastAsia="zh-CN"/>
              </w:rPr>
              <w:t>40</w:t>
            </w:r>
            <w:r>
              <w:rPr>
                <w:rFonts w:hint="eastAsia" w:ascii="宋体" w:hAnsi="宋体" w:cs="仿宋"/>
                <w:color w:val="auto"/>
                <w:sz w:val="21"/>
                <w:szCs w:val="21"/>
                <w:highlight w:val="none"/>
              </w:rPr>
              <w:t>人以上得</w:t>
            </w:r>
            <w:r>
              <w:rPr>
                <w:rFonts w:hint="eastAsia" w:ascii="宋体" w:hAnsi="宋体" w:cs="仿宋"/>
                <w:color w:val="auto"/>
                <w:sz w:val="21"/>
                <w:szCs w:val="21"/>
                <w:highlight w:val="none"/>
                <w:lang w:val="en-US" w:eastAsia="zh-CN"/>
              </w:rPr>
              <w:t>3</w:t>
            </w:r>
            <w:r>
              <w:rPr>
                <w:rFonts w:hint="eastAsia" w:ascii="宋体" w:hAnsi="宋体" w:cs="仿宋"/>
                <w:color w:val="auto"/>
                <w:sz w:val="21"/>
                <w:szCs w:val="21"/>
                <w:highlight w:val="none"/>
              </w:rPr>
              <w:t>分；</w:t>
            </w:r>
            <w:r>
              <w:rPr>
                <w:rFonts w:hint="eastAsia" w:ascii="宋体" w:hAnsi="宋体" w:cs="仿宋"/>
                <w:color w:val="auto"/>
                <w:sz w:val="21"/>
                <w:szCs w:val="21"/>
                <w:highlight w:val="none"/>
                <w:lang w:val="en-US" w:eastAsia="zh-CN"/>
              </w:rPr>
              <w:t>30</w:t>
            </w:r>
            <w:r>
              <w:rPr>
                <w:rFonts w:hint="eastAsia" w:ascii="宋体" w:hAnsi="宋体" w:cs="仿宋"/>
                <w:color w:val="auto"/>
                <w:sz w:val="21"/>
                <w:szCs w:val="21"/>
                <w:highlight w:val="none"/>
              </w:rPr>
              <w:t>人以上得</w:t>
            </w:r>
            <w:r>
              <w:rPr>
                <w:rFonts w:hint="eastAsia" w:ascii="宋体" w:hAnsi="宋体" w:cs="仿宋"/>
                <w:color w:val="auto"/>
                <w:sz w:val="21"/>
                <w:szCs w:val="21"/>
                <w:highlight w:val="none"/>
                <w:lang w:val="en-US" w:eastAsia="zh-CN"/>
              </w:rPr>
              <w:t>2</w:t>
            </w:r>
            <w:r>
              <w:rPr>
                <w:rFonts w:hint="eastAsia" w:ascii="宋体" w:hAnsi="宋体" w:cs="仿宋"/>
                <w:color w:val="auto"/>
                <w:sz w:val="21"/>
                <w:szCs w:val="21"/>
                <w:highlight w:val="none"/>
              </w:rPr>
              <w:t>分；</w:t>
            </w:r>
            <w:r>
              <w:rPr>
                <w:rFonts w:ascii="宋体" w:hAnsi="宋体" w:cs="仿宋"/>
                <w:color w:val="auto"/>
                <w:sz w:val="21"/>
                <w:szCs w:val="21"/>
                <w:highlight w:val="none"/>
              </w:rPr>
              <w:t>10</w:t>
            </w:r>
            <w:r>
              <w:rPr>
                <w:rFonts w:hint="eastAsia" w:ascii="宋体" w:hAnsi="宋体" w:cs="仿宋"/>
                <w:color w:val="auto"/>
                <w:sz w:val="21"/>
                <w:szCs w:val="21"/>
                <w:highlight w:val="none"/>
              </w:rPr>
              <w:t>人以上得</w:t>
            </w:r>
            <w:r>
              <w:rPr>
                <w:rFonts w:hint="eastAsia" w:ascii="宋体" w:hAnsi="宋体" w:cs="仿宋"/>
                <w:color w:val="auto"/>
                <w:sz w:val="21"/>
                <w:szCs w:val="21"/>
                <w:highlight w:val="none"/>
                <w:lang w:val="en-US" w:eastAsia="zh-CN"/>
              </w:rPr>
              <w:t>1</w:t>
            </w:r>
            <w:r>
              <w:rPr>
                <w:rFonts w:hint="eastAsia" w:ascii="宋体" w:hAnsi="宋体" w:cs="仿宋"/>
                <w:color w:val="auto"/>
                <w:sz w:val="21"/>
                <w:szCs w:val="21"/>
                <w:highlight w:val="none"/>
              </w:rPr>
              <w:t>分，1</w:t>
            </w:r>
            <w:r>
              <w:rPr>
                <w:rFonts w:ascii="宋体" w:hAnsi="宋体" w:cs="仿宋"/>
                <w:color w:val="auto"/>
                <w:sz w:val="21"/>
                <w:szCs w:val="21"/>
                <w:highlight w:val="none"/>
              </w:rPr>
              <w:t>0</w:t>
            </w:r>
            <w:r>
              <w:rPr>
                <w:rFonts w:hint="eastAsia" w:ascii="宋体" w:hAnsi="宋体" w:cs="仿宋"/>
                <w:color w:val="auto"/>
                <w:sz w:val="21"/>
                <w:szCs w:val="21"/>
                <w:highlight w:val="none"/>
              </w:rPr>
              <w:t>人</w:t>
            </w:r>
            <w:r>
              <w:rPr>
                <w:rFonts w:ascii="宋体" w:hAnsi="宋体" w:cs="仿宋"/>
                <w:color w:val="auto"/>
                <w:sz w:val="21"/>
                <w:szCs w:val="21"/>
                <w:highlight w:val="none"/>
              </w:rPr>
              <w:t>以下</w:t>
            </w:r>
            <w:r>
              <w:rPr>
                <w:rFonts w:hint="eastAsia" w:ascii="宋体" w:hAnsi="宋体" w:cs="仿宋"/>
                <w:color w:val="auto"/>
                <w:sz w:val="21"/>
                <w:szCs w:val="21"/>
                <w:highlight w:val="none"/>
              </w:rPr>
              <w:t>得0分</w:t>
            </w:r>
            <w:r>
              <w:rPr>
                <w:rFonts w:hint="eastAsia" w:ascii="宋体" w:hAnsi="宋体" w:cs="仿宋"/>
                <w:color w:val="auto"/>
                <w:sz w:val="21"/>
                <w:szCs w:val="21"/>
                <w:highlight w:val="none"/>
                <w:lang w:eastAsia="zh-CN"/>
              </w:rPr>
              <w:t>；</w:t>
            </w:r>
            <w:r>
              <w:rPr>
                <w:rFonts w:hint="eastAsia" w:ascii="宋体" w:hAnsi="宋体" w:cs="仿宋"/>
                <w:color w:val="auto"/>
                <w:sz w:val="21"/>
                <w:szCs w:val="21"/>
                <w:highlight w:val="none"/>
                <w:lang w:val="en-US" w:eastAsia="zh-CN"/>
              </w:rPr>
              <w:t>此项满分3分。</w:t>
            </w:r>
          </w:p>
          <w:p w14:paraId="061D1CA9">
            <w:pPr>
              <w:spacing w:line="400" w:lineRule="exact"/>
              <w:rPr>
                <w:rFonts w:hint="default" w:ascii="宋体" w:hAnsi="宋体" w:cs="宋体" w:eastAsiaTheme="minorEastAsia"/>
                <w:b/>
                <w:bCs/>
                <w:color w:val="auto"/>
                <w:sz w:val="21"/>
                <w:szCs w:val="21"/>
                <w:highlight w:val="none"/>
                <w:lang w:val="en-US" w:eastAsia="zh-CN"/>
              </w:rPr>
            </w:pPr>
            <w:r>
              <w:rPr>
                <w:rFonts w:ascii="宋体" w:hAnsi="宋体"/>
                <w:color w:val="auto"/>
                <w:sz w:val="21"/>
                <w:szCs w:val="21"/>
                <w:highlight w:val="none"/>
              </w:rPr>
              <w:t>②</w:t>
            </w:r>
            <w:r>
              <w:rPr>
                <w:rFonts w:hint="eastAsia" w:ascii="宋体" w:hAnsi="宋体" w:cs="仿宋"/>
                <w:color w:val="auto"/>
                <w:sz w:val="21"/>
                <w:szCs w:val="21"/>
                <w:highlight w:val="none"/>
                <w:lang w:val="en-US" w:eastAsia="zh-CN"/>
              </w:rPr>
              <w:t>设备安装调试人员</w:t>
            </w:r>
            <w:r>
              <w:rPr>
                <w:rFonts w:ascii="宋体" w:hAnsi="宋体" w:cs="仿宋"/>
                <w:color w:val="auto"/>
                <w:sz w:val="21"/>
                <w:szCs w:val="21"/>
                <w:highlight w:val="none"/>
              </w:rPr>
              <w:t>：</w:t>
            </w:r>
            <w:r>
              <w:rPr>
                <w:rFonts w:hint="eastAsia" w:ascii="宋体" w:hAnsi="宋体" w:cs="仿宋"/>
                <w:color w:val="auto"/>
                <w:sz w:val="21"/>
                <w:szCs w:val="21"/>
                <w:highlight w:val="none"/>
                <w:lang w:val="en-US" w:eastAsia="zh-CN"/>
              </w:rPr>
              <w:t>30</w:t>
            </w:r>
            <w:r>
              <w:rPr>
                <w:rFonts w:hint="eastAsia" w:ascii="宋体" w:hAnsi="宋体" w:cs="仿宋"/>
                <w:color w:val="auto"/>
                <w:sz w:val="21"/>
                <w:szCs w:val="21"/>
                <w:highlight w:val="none"/>
              </w:rPr>
              <w:t>人</w:t>
            </w:r>
            <w:r>
              <w:rPr>
                <w:rFonts w:hint="eastAsia" w:ascii="宋体" w:hAnsi="宋体" w:cs="仿宋"/>
                <w:color w:val="auto"/>
                <w:sz w:val="21"/>
                <w:szCs w:val="21"/>
                <w:highlight w:val="none"/>
                <w:lang w:val="en-US" w:eastAsia="zh-CN"/>
              </w:rPr>
              <w:t>以上得2分，15-30人的得1分，15人以下得0分；每有一人具备设备安装调试相关职业资格证书的得0.5分，最高得5分（</w:t>
            </w:r>
            <w:r>
              <w:rPr>
                <w:rFonts w:hint="eastAsia" w:ascii="宋体" w:hAnsi="宋体" w:cs="仿宋"/>
                <w:b/>
                <w:bCs/>
                <w:color w:val="auto"/>
                <w:sz w:val="21"/>
                <w:szCs w:val="21"/>
                <w:highlight w:val="none"/>
                <w:lang w:val="en-US" w:eastAsia="zh-CN"/>
              </w:rPr>
              <w:t>须提供设备安装调试相关职业资格证书扫描件加盖公章，不提供不得分。</w:t>
            </w:r>
            <w:r>
              <w:rPr>
                <w:rFonts w:hint="eastAsia" w:ascii="宋体" w:hAnsi="宋体" w:cs="仿宋"/>
                <w:color w:val="auto"/>
                <w:sz w:val="21"/>
                <w:szCs w:val="21"/>
                <w:highlight w:val="none"/>
                <w:lang w:val="en-US" w:eastAsia="zh-CN"/>
              </w:rPr>
              <w:t>），此项满分7分。</w:t>
            </w:r>
          </w:p>
        </w:tc>
      </w:tr>
      <w:tr w14:paraId="3CDB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pct"/>
            <w:vMerge w:val="continue"/>
            <w:vAlign w:val="center"/>
          </w:tcPr>
          <w:p w14:paraId="66193400">
            <w:pPr>
              <w:spacing w:line="400" w:lineRule="exact"/>
              <w:jc w:val="center"/>
              <w:rPr>
                <w:rFonts w:hint="eastAsia" w:ascii="宋体" w:hAnsi="宋体"/>
                <w:b/>
                <w:bCs/>
                <w:color w:val="auto"/>
                <w:sz w:val="21"/>
                <w:szCs w:val="21"/>
              </w:rPr>
            </w:pPr>
          </w:p>
        </w:tc>
        <w:tc>
          <w:tcPr>
            <w:tcW w:w="846" w:type="pct"/>
            <w:vAlign w:val="center"/>
          </w:tcPr>
          <w:p w14:paraId="68E03137">
            <w:pPr>
              <w:spacing w:line="400" w:lineRule="exact"/>
              <w:jc w:val="center"/>
              <w:rPr>
                <w:rFonts w:hint="default" w:ascii="宋体" w:hAnsi="宋体" w:eastAsiaTheme="minorEastAsia"/>
                <w:b/>
                <w:bCs/>
                <w:color w:val="auto"/>
                <w:sz w:val="21"/>
                <w:szCs w:val="21"/>
                <w:lang w:val="en-US" w:eastAsia="zh-CN"/>
              </w:rPr>
            </w:pPr>
            <w:r>
              <w:rPr>
                <w:rFonts w:hint="eastAsia" w:ascii="宋体" w:hAnsi="宋体"/>
                <w:b/>
                <w:bCs/>
                <w:color w:val="auto"/>
                <w:sz w:val="21"/>
                <w:szCs w:val="21"/>
                <w:lang w:val="en-US" w:eastAsia="zh-CN"/>
              </w:rPr>
              <w:t>搬运</w:t>
            </w:r>
            <w:r>
              <w:rPr>
                <w:rFonts w:hint="default" w:ascii="宋体" w:hAnsi="宋体" w:eastAsiaTheme="minorEastAsia"/>
                <w:b/>
                <w:bCs/>
                <w:color w:val="auto"/>
                <w:sz w:val="21"/>
                <w:szCs w:val="21"/>
                <w:lang w:val="en-US" w:eastAsia="zh-CN"/>
              </w:rPr>
              <w:t>工具材料及设备配置情况</w:t>
            </w:r>
          </w:p>
          <w:p w14:paraId="5577510F">
            <w:pPr>
              <w:spacing w:line="400" w:lineRule="exact"/>
              <w:jc w:val="center"/>
              <w:rPr>
                <w:rFonts w:hint="default" w:ascii="宋体" w:hAnsi="宋体" w:eastAsiaTheme="minorEastAsia"/>
                <w:b/>
                <w:bCs/>
                <w:color w:val="auto"/>
                <w:sz w:val="21"/>
                <w:szCs w:val="21"/>
                <w:lang w:val="en-US" w:eastAsia="zh-CN"/>
              </w:rPr>
            </w:pPr>
            <w:r>
              <w:rPr>
                <w:rFonts w:hint="eastAsia" w:ascii="宋体" w:hAnsi="宋体"/>
                <w:b/>
                <w:bCs/>
                <w:color w:val="auto"/>
                <w:sz w:val="21"/>
                <w:szCs w:val="21"/>
              </w:rPr>
              <w:t>（</w:t>
            </w:r>
            <w:r>
              <w:rPr>
                <w:rFonts w:hint="eastAsia" w:ascii="宋体" w:hAnsi="宋体"/>
                <w:b/>
                <w:bCs/>
                <w:color w:val="auto"/>
                <w:sz w:val="21"/>
                <w:szCs w:val="21"/>
                <w:lang w:val="en-US" w:eastAsia="zh-CN"/>
              </w:rPr>
              <w:t>15</w:t>
            </w:r>
            <w:r>
              <w:rPr>
                <w:rFonts w:hint="eastAsia" w:ascii="宋体" w:hAnsi="宋体"/>
                <w:b/>
                <w:bCs/>
                <w:color w:val="auto"/>
                <w:sz w:val="21"/>
                <w:szCs w:val="21"/>
              </w:rPr>
              <w:t>分）</w:t>
            </w:r>
          </w:p>
        </w:tc>
        <w:tc>
          <w:tcPr>
            <w:tcW w:w="3391" w:type="pct"/>
          </w:tcPr>
          <w:p w14:paraId="1EEC0303">
            <w:pPr>
              <w:spacing w:line="440" w:lineRule="exact"/>
              <w:rPr>
                <w:rFonts w:ascii="宋体" w:hAnsi="宋体" w:cs="仿宋"/>
                <w:color w:val="auto"/>
                <w:kern w:val="0"/>
                <w:sz w:val="21"/>
                <w:szCs w:val="21"/>
              </w:rPr>
            </w:pPr>
            <w:r>
              <w:rPr>
                <w:rFonts w:hint="eastAsia" w:ascii="宋体" w:hAnsi="宋体" w:cs="仿宋"/>
                <w:color w:val="auto"/>
                <w:kern w:val="0"/>
                <w:sz w:val="21"/>
                <w:szCs w:val="21"/>
              </w:rPr>
              <w:t>根据投标人对投入本项目的</w:t>
            </w:r>
            <w:r>
              <w:rPr>
                <w:rFonts w:hint="eastAsia" w:ascii="宋体" w:hAnsi="宋体" w:cs="仿宋"/>
                <w:color w:val="auto"/>
                <w:kern w:val="0"/>
                <w:sz w:val="21"/>
                <w:szCs w:val="21"/>
                <w:lang w:eastAsia="zh-CN"/>
              </w:rPr>
              <w:t>搬运</w:t>
            </w:r>
            <w:r>
              <w:rPr>
                <w:rFonts w:hint="eastAsia" w:ascii="宋体" w:hAnsi="宋体" w:cs="仿宋"/>
                <w:color w:val="auto"/>
                <w:kern w:val="0"/>
                <w:sz w:val="21"/>
                <w:szCs w:val="21"/>
              </w:rPr>
              <w:t>配置工具材料、相关车辆及设备的齐全程度、先进性、等情况进行打分，</w:t>
            </w:r>
          </w:p>
          <w:p w14:paraId="6CBA72E8">
            <w:pPr>
              <w:spacing w:line="440" w:lineRule="exact"/>
              <w:rPr>
                <w:rFonts w:hint="eastAsia" w:ascii="宋体" w:hAnsi="宋体" w:cs="仿宋" w:eastAsiaTheme="minorEastAsia"/>
                <w:color w:val="auto"/>
                <w:kern w:val="0"/>
                <w:sz w:val="21"/>
                <w:szCs w:val="21"/>
                <w:lang w:eastAsia="zh-CN"/>
              </w:rPr>
            </w:pPr>
            <w:r>
              <w:rPr>
                <w:rFonts w:ascii="宋体" w:hAnsi="宋体"/>
                <w:color w:val="auto"/>
                <w:sz w:val="21"/>
                <w:szCs w:val="21"/>
              </w:rPr>
              <w:t>①</w:t>
            </w:r>
            <w:r>
              <w:rPr>
                <w:rFonts w:hint="eastAsia" w:ascii="宋体" w:hAnsi="宋体" w:cs="仿宋"/>
                <w:color w:val="auto"/>
                <w:kern w:val="0"/>
                <w:sz w:val="21"/>
                <w:szCs w:val="21"/>
                <w:lang w:eastAsia="zh-CN"/>
              </w:rPr>
              <w:t>搬运</w:t>
            </w:r>
            <w:r>
              <w:rPr>
                <w:rFonts w:hint="eastAsia" w:ascii="宋体" w:hAnsi="宋体" w:cs="仿宋"/>
                <w:color w:val="auto"/>
                <w:kern w:val="0"/>
                <w:sz w:val="21"/>
                <w:szCs w:val="21"/>
              </w:rPr>
              <w:t>配置工具材料、相关车辆及设备齐全、配置充足</w:t>
            </w:r>
            <w:r>
              <w:rPr>
                <w:rFonts w:ascii="宋体" w:hAnsi="宋体" w:cs="仿宋"/>
                <w:color w:val="auto"/>
                <w:kern w:val="0"/>
                <w:sz w:val="21"/>
                <w:szCs w:val="21"/>
              </w:rPr>
              <w:t>得</w:t>
            </w:r>
            <w:r>
              <w:rPr>
                <w:rFonts w:hint="eastAsia" w:ascii="宋体" w:hAnsi="宋体" w:cs="仿宋"/>
                <w:color w:val="auto"/>
                <w:kern w:val="0"/>
                <w:sz w:val="21"/>
                <w:szCs w:val="21"/>
                <w:lang w:val="en-US" w:eastAsia="zh-CN"/>
              </w:rPr>
              <w:t>15</w:t>
            </w:r>
            <w:r>
              <w:rPr>
                <w:rFonts w:hint="eastAsia" w:ascii="宋体" w:hAnsi="宋体" w:cs="仿宋"/>
                <w:color w:val="auto"/>
                <w:kern w:val="0"/>
                <w:sz w:val="21"/>
                <w:szCs w:val="21"/>
              </w:rPr>
              <w:t>分</w:t>
            </w:r>
            <w:r>
              <w:rPr>
                <w:rFonts w:hint="eastAsia" w:ascii="宋体" w:hAnsi="宋体" w:cs="仿宋"/>
                <w:color w:val="auto"/>
                <w:kern w:val="0"/>
                <w:sz w:val="21"/>
                <w:szCs w:val="21"/>
                <w:lang w:eastAsia="zh-CN"/>
              </w:rPr>
              <w:t>；</w:t>
            </w:r>
          </w:p>
          <w:p w14:paraId="33CEE23A">
            <w:pPr>
              <w:spacing w:line="440" w:lineRule="exact"/>
              <w:rPr>
                <w:rFonts w:hint="eastAsia" w:ascii="宋体" w:hAnsi="宋体" w:cs="仿宋" w:eastAsiaTheme="minorEastAsia"/>
                <w:color w:val="auto"/>
                <w:kern w:val="0"/>
                <w:sz w:val="21"/>
                <w:szCs w:val="21"/>
                <w:lang w:eastAsia="zh-CN"/>
              </w:rPr>
            </w:pPr>
            <w:r>
              <w:rPr>
                <w:rFonts w:ascii="宋体" w:hAnsi="宋体"/>
                <w:color w:val="auto"/>
                <w:sz w:val="21"/>
                <w:szCs w:val="21"/>
              </w:rPr>
              <w:t>②</w:t>
            </w:r>
            <w:r>
              <w:rPr>
                <w:rFonts w:hint="eastAsia" w:ascii="宋体" w:hAnsi="宋体" w:cs="仿宋"/>
                <w:color w:val="auto"/>
                <w:kern w:val="0"/>
                <w:sz w:val="21"/>
                <w:szCs w:val="21"/>
                <w:lang w:eastAsia="zh-CN"/>
              </w:rPr>
              <w:t>搬运</w:t>
            </w:r>
            <w:r>
              <w:rPr>
                <w:rFonts w:hint="eastAsia" w:ascii="宋体" w:hAnsi="宋体" w:cs="仿宋"/>
                <w:color w:val="auto"/>
                <w:kern w:val="0"/>
                <w:sz w:val="21"/>
                <w:szCs w:val="21"/>
              </w:rPr>
              <w:t>配置工具材料、相关车辆及设备比较齐全、配置比较充足得</w:t>
            </w:r>
            <w:r>
              <w:rPr>
                <w:rFonts w:hint="eastAsia" w:ascii="宋体" w:hAnsi="宋体" w:cs="仿宋"/>
                <w:color w:val="auto"/>
                <w:kern w:val="0"/>
                <w:sz w:val="21"/>
                <w:szCs w:val="21"/>
                <w:lang w:val="en-US" w:eastAsia="zh-CN"/>
              </w:rPr>
              <w:t>10</w:t>
            </w:r>
            <w:r>
              <w:rPr>
                <w:rFonts w:hint="eastAsia" w:ascii="宋体" w:hAnsi="宋体" w:cs="仿宋"/>
                <w:color w:val="auto"/>
                <w:kern w:val="0"/>
                <w:sz w:val="21"/>
                <w:szCs w:val="21"/>
              </w:rPr>
              <w:t>分</w:t>
            </w:r>
            <w:r>
              <w:rPr>
                <w:rFonts w:hint="eastAsia" w:ascii="宋体" w:hAnsi="宋体" w:cs="仿宋"/>
                <w:color w:val="auto"/>
                <w:kern w:val="0"/>
                <w:sz w:val="21"/>
                <w:szCs w:val="21"/>
                <w:lang w:eastAsia="zh-CN"/>
              </w:rPr>
              <w:t>；</w:t>
            </w:r>
          </w:p>
          <w:p w14:paraId="5EF30AE1">
            <w:pPr>
              <w:spacing w:line="440" w:lineRule="exact"/>
              <w:rPr>
                <w:rFonts w:hint="eastAsia" w:ascii="宋体" w:hAnsi="宋体" w:cs="仿宋" w:eastAsiaTheme="minorEastAsia"/>
                <w:color w:val="auto"/>
                <w:kern w:val="0"/>
                <w:sz w:val="21"/>
                <w:szCs w:val="21"/>
                <w:lang w:eastAsia="zh-CN"/>
              </w:rPr>
            </w:pPr>
            <w:r>
              <w:rPr>
                <w:rFonts w:ascii="宋体" w:hAnsi="宋体"/>
                <w:color w:val="auto"/>
                <w:sz w:val="21"/>
                <w:szCs w:val="21"/>
              </w:rPr>
              <w:t>③</w:t>
            </w:r>
            <w:r>
              <w:rPr>
                <w:rFonts w:hint="eastAsia" w:ascii="宋体" w:hAnsi="宋体" w:cs="仿宋"/>
                <w:color w:val="auto"/>
                <w:kern w:val="0"/>
                <w:sz w:val="21"/>
                <w:szCs w:val="21"/>
                <w:lang w:eastAsia="zh-CN"/>
              </w:rPr>
              <w:t>搬运</w:t>
            </w:r>
            <w:r>
              <w:rPr>
                <w:rFonts w:hint="eastAsia" w:ascii="宋体" w:hAnsi="宋体" w:cs="仿宋"/>
                <w:color w:val="auto"/>
                <w:kern w:val="0"/>
                <w:sz w:val="21"/>
                <w:szCs w:val="21"/>
              </w:rPr>
              <w:t>配置工具材料、相关车辆及设备不齐全、配置一般得</w:t>
            </w:r>
            <w:r>
              <w:rPr>
                <w:rFonts w:hint="eastAsia" w:ascii="宋体" w:hAnsi="宋体" w:cs="仿宋"/>
                <w:color w:val="auto"/>
                <w:kern w:val="0"/>
                <w:sz w:val="21"/>
                <w:szCs w:val="21"/>
                <w:lang w:val="en-US" w:eastAsia="zh-CN"/>
              </w:rPr>
              <w:t>5</w:t>
            </w:r>
            <w:r>
              <w:rPr>
                <w:rFonts w:hint="eastAsia" w:ascii="宋体" w:hAnsi="宋体" w:cs="仿宋"/>
                <w:color w:val="auto"/>
                <w:kern w:val="0"/>
                <w:sz w:val="21"/>
                <w:szCs w:val="21"/>
              </w:rPr>
              <w:t>分</w:t>
            </w:r>
            <w:r>
              <w:rPr>
                <w:rFonts w:hint="eastAsia" w:ascii="宋体" w:hAnsi="宋体" w:cs="仿宋"/>
                <w:color w:val="auto"/>
                <w:kern w:val="0"/>
                <w:sz w:val="21"/>
                <w:szCs w:val="21"/>
                <w:lang w:eastAsia="zh-CN"/>
              </w:rPr>
              <w:t>；</w:t>
            </w:r>
          </w:p>
          <w:p w14:paraId="43681815">
            <w:pPr>
              <w:spacing w:line="440" w:lineRule="exact"/>
              <w:rPr>
                <w:rFonts w:hint="eastAsia" w:ascii="宋体" w:hAnsi="宋体" w:cs="仿宋" w:eastAsiaTheme="minorEastAsia"/>
                <w:color w:val="auto"/>
                <w:kern w:val="0"/>
                <w:sz w:val="21"/>
                <w:szCs w:val="21"/>
                <w:lang w:eastAsia="zh-CN"/>
              </w:rPr>
            </w:pPr>
            <w:r>
              <w:rPr>
                <w:rFonts w:ascii="宋体" w:hAnsi="宋体"/>
                <w:color w:val="auto"/>
                <w:sz w:val="21"/>
                <w:szCs w:val="21"/>
              </w:rPr>
              <w:t>④</w:t>
            </w:r>
            <w:r>
              <w:rPr>
                <w:rFonts w:hint="eastAsia" w:ascii="宋体" w:hAnsi="宋体" w:cs="仿宋"/>
                <w:color w:val="auto"/>
                <w:kern w:val="0"/>
                <w:sz w:val="21"/>
                <w:szCs w:val="21"/>
                <w:lang w:eastAsia="zh-CN"/>
              </w:rPr>
              <w:t>搬运</w:t>
            </w:r>
            <w:r>
              <w:rPr>
                <w:rFonts w:hint="eastAsia" w:ascii="宋体" w:hAnsi="宋体" w:cs="仿宋"/>
                <w:color w:val="auto"/>
                <w:kern w:val="0"/>
                <w:sz w:val="21"/>
                <w:szCs w:val="21"/>
              </w:rPr>
              <w:t>配置工具材料、相关车辆及设备严重不齐全、配置严重不充足得0分</w:t>
            </w:r>
            <w:r>
              <w:rPr>
                <w:rFonts w:hint="eastAsia" w:ascii="宋体" w:hAnsi="宋体" w:cs="仿宋"/>
                <w:color w:val="auto"/>
                <w:kern w:val="0"/>
                <w:sz w:val="21"/>
                <w:szCs w:val="21"/>
                <w:lang w:eastAsia="zh-CN"/>
              </w:rPr>
              <w:t>；</w:t>
            </w:r>
          </w:p>
          <w:p w14:paraId="7BFF66D1">
            <w:pPr>
              <w:spacing w:line="440" w:lineRule="exact"/>
              <w:rPr>
                <w:rFonts w:hint="eastAsia" w:ascii="宋体" w:hAnsi="宋体" w:cs="宋体" w:eastAsiaTheme="minorEastAsia"/>
                <w:b/>
                <w:bCs/>
                <w:color w:val="auto"/>
                <w:sz w:val="21"/>
                <w:szCs w:val="21"/>
                <w:highlight w:val="none"/>
                <w:lang w:eastAsia="zh-CN"/>
              </w:rPr>
            </w:pPr>
            <w:r>
              <w:rPr>
                <w:rFonts w:ascii="宋体" w:hAnsi="宋体" w:cs="仿宋"/>
                <w:color w:val="auto"/>
                <w:kern w:val="0"/>
                <w:sz w:val="21"/>
                <w:szCs w:val="21"/>
              </w:rPr>
              <w:t>不提供</w:t>
            </w:r>
            <w:r>
              <w:rPr>
                <w:rFonts w:hint="eastAsia" w:ascii="宋体" w:hAnsi="宋体" w:cs="仿宋"/>
                <w:color w:val="auto"/>
                <w:kern w:val="0"/>
                <w:sz w:val="21"/>
                <w:szCs w:val="21"/>
              </w:rPr>
              <w:t>此项</w:t>
            </w:r>
            <w:r>
              <w:rPr>
                <w:rFonts w:ascii="宋体" w:hAnsi="宋体" w:cs="仿宋"/>
                <w:color w:val="auto"/>
                <w:kern w:val="0"/>
                <w:sz w:val="21"/>
                <w:szCs w:val="21"/>
              </w:rPr>
              <w:t>不得分</w:t>
            </w:r>
            <w:r>
              <w:rPr>
                <w:rFonts w:hint="eastAsia" w:ascii="宋体" w:hAnsi="宋体" w:cs="仿宋"/>
                <w:color w:val="auto"/>
                <w:kern w:val="0"/>
                <w:sz w:val="21"/>
                <w:szCs w:val="21"/>
                <w:lang w:eastAsia="zh-CN"/>
              </w:rPr>
              <w:t>。</w:t>
            </w:r>
          </w:p>
        </w:tc>
      </w:tr>
      <w:tr w14:paraId="02F1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pct"/>
            <w:vMerge w:val="continue"/>
            <w:vAlign w:val="center"/>
          </w:tcPr>
          <w:p w14:paraId="04FD73B7">
            <w:pPr>
              <w:spacing w:line="400" w:lineRule="exact"/>
              <w:jc w:val="center"/>
              <w:rPr>
                <w:rFonts w:hint="eastAsia" w:ascii="宋体" w:hAnsi="宋体"/>
                <w:b/>
                <w:bCs/>
                <w:color w:val="auto"/>
                <w:sz w:val="21"/>
                <w:szCs w:val="21"/>
              </w:rPr>
            </w:pPr>
          </w:p>
        </w:tc>
        <w:tc>
          <w:tcPr>
            <w:tcW w:w="846" w:type="pct"/>
            <w:vAlign w:val="center"/>
          </w:tcPr>
          <w:p w14:paraId="7731B3F4">
            <w:pPr>
              <w:spacing w:line="400" w:lineRule="exact"/>
              <w:jc w:val="center"/>
              <w:rPr>
                <w:rFonts w:hint="eastAsia" w:ascii="宋体" w:hAnsi="宋体"/>
                <w:b/>
                <w:bCs/>
                <w:color w:val="auto"/>
                <w:sz w:val="21"/>
                <w:szCs w:val="21"/>
              </w:rPr>
            </w:pPr>
            <w:r>
              <w:rPr>
                <w:rFonts w:hint="eastAsia" w:ascii="宋体" w:hAnsi="宋体"/>
                <w:b/>
                <w:bCs/>
                <w:color w:val="auto"/>
                <w:sz w:val="21"/>
                <w:szCs w:val="21"/>
              </w:rPr>
              <w:t>服务方案</w:t>
            </w:r>
          </w:p>
          <w:p w14:paraId="7CB61CFF">
            <w:pPr>
              <w:spacing w:line="400" w:lineRule="exact"/>
              <w:jc w:val="center"/>
              <w:rPr>
                <w:rFonts w:hint="eastAsia" w:ascii="宋体" w:hAnsi="宋体"/>
                <w:b/>
                <w:bCs/>
                <w:color w:val="auto"/>
                <w:sz w:val="21"/>
                <w:szCs w:val="21"/>
              </w:rPr>
            </w:pPr>
            <w:r>
              <w:rPr>
                <w:rFonts w:hint="eastAsia" w:ascii="宋体" w:hAnsi="宋体"/>
                <w:b/>
                <w:bCs/>
                <w:color w:val="auto"/>
                <w:sz w:val="21"/>
                <w:szCs w:val="21"/>
              </w:rPr>
              <w:t>（</w:t>
            </w:r>
            <w:r>
              <w:rPr>
                <w:rFonts w:hint="eastAsia" w:ascii="宋体" w:hAnsi="宋体"/>
                <w:b/>
                <w:bCs/>
                <w:color w:val="auto"/>
                <w:sz w:val="21"/>
                <w:szCs w:val="21"/>
                <w:lang w:val="en-US" w:eastAsia="zh-CN"/>
              </w:rPr>
              <w:t>15</w:t>
            </w:r>
            <w:r>
              <w:rPr>
                <w:rFonts w:hint="eastAsia" w:ascii="宋体" w:hAnsi="宋体"/>
                <w:b/>
                <w:bCs/>
                <w:color w:val="auto"/>
                <w:sz w:val="21"/>
                <w:szCs w:val="21"/>
              </w:rPr>
              <w:t>分）</w:t>
            </w:r>
          </w:p>
        </w:tc>
        <w:tc>
          <w:tcPr>
            <w:tcW w:w="3391" w:type="pct"/>
          </w:tcPr>
          <w:p w14:paraId="641F8863">
            <w:pPr>
              <w:widowControl/>
              <w:spacing w:line="40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根据投标人对本项目实际情况做出的服务方案，从先进性、完整性、合理性、可操作性等方面综合比较后进行打分，</w:t>
            </w:r>
          </w:p>
          <w:p w14:paraId="7C168748">
            <w:pPr>
              <w:widowControl/>
              <w:spacing w:line="40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1、服务方案中的设备状态确认、拆卸及包装（打包、贴标识）、搬运、电气布线、网络布线、文化建设、清理方案优得15分；</w:t>
            </w:r>
          </w:p>
          <w:p w14:paraId="6E4204D0">
            <w:pPr>
              <w:widowControl/>
              <w:spacing w:line="40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2、服务方案中的设备状态确认、拆卸及包装（打包、贴标识）、搬运、电气布线、网络布线、文化建设、清理方案较好得10分；</w:t>
            </w:r>
          </w:p>
          <w:p w14:paraId="0AE7C8ED">
            <w:pPr>
              <w:widowControl/>
              <w:spacing w:line="40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3、服务方案中的设备状态确认、拆卸及包装（打包、贴标识）、搬运、电气布线、网络布线、文化建设、清理方案一般得5分；</w:t>
            </w:r>
          </w:p>
          <w:p w14:paraId="4C6731C5">
            <w:pPr>
              <w:widowControl/>
              <w:spacing w:line="40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4、服务方案中的设备状态确认、拆卸及包装（打包、贴标识）、搬运、电气布线、网络布线、文化建设、清理方案差得0分。</w:t>
            </w:r>
          </w:p>
          <w:p w14:paraId="2E56DF16">
            <w:pPr>
              <w:widowControl/>
              <w:spacing w:line="400" w:lineRule="exact"/>
              <w:rPr>
                <w:rFonts w:hint="eastAsia" w:ascii="宋体" w:hAnsi="宋体" w:cs="仿宋"/>
                <w:color w:val="auto"/>
                <w:sz w:val="21"/>
                <w:szCs w:val="21"/>
                <w:lang w:eastAsia="zh-CN"/>
              </w:rPr>
            </w:pPr>
            <w:r>
              <w:rPr>
                <w:rFonts w:hint="eastAsia" w:ascii="宋体" w:hAnsi="宋体" w:eastAsia="宋体" w:cs="宋体"/>
                <w:color w:val="auto"/>
                <w:kern w:val="0"/>
                <w:sz w:val="21"/>
                <w:szCs w:val="21"/>
                <w:lang w:val="en-US" w:eastAsia="zh-CN"/>
              </w:rPr>
              <w:t>未提供此项内容得0分。</w:t>
            </w:r>
          </w:p>
        </w:tc>
      </w:tr>
      <w:tr w14:paraId="28ED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762" w:type="pct"/>
            <w:vMerge w:val="continue"/>
            <w:vAlign w:val="center"/>
          </w:tcPr>
          <w:p w14:paraId="3C8DC404">
            <w:pPr>
              <w:spacing w:line="400" w:lineRule="exact"/>
              <w:jc w:val="center"/>
              <w:rPr>
                <w:rFonts w:ascii="宋体" w:hAnsi="宋体"/>
                <w:b/>
                <w:bCs/>
                <w:color w:val="auto"/>
                <w:sz w:val="21"/>
                <w:szCs w:val="21"/>
              </w:rPr>
            </w:pPr>
          </w:p>
        </w:tc>
        <w:tc>
          <w:tcPr>
            <w:tcW w:w="846" w:type="pct"/>
            <w:vAlign w:val="center"/>
          </w:tcPr>
          <w:p w14:paraId="4ED4EEC2">
            <w:pPr>
              <w:spacing w:line="400" w:lineRule="exact"/>
              <w:jc w:val="center"/>
              <w:rPr>
                <w:rFonts w:hint="eastAsia" w:ascii="宋体" w:hAnsi="宋体"/>
                <w:b/>
                <w:bCs/>
                <w:color w:val="auto"/>
                <w:sz w:val="21"/>
                <w:szCs w:val="21"/>
              </w:rPr>
            </w:pPr>
            <w:r>
              <w:rPr>
                <w:rFonts w:hint="eastAsia" w:ascii="宋体" w:hAnsi="宋体"/>
                <w:b/>
                <w:bCs/>
                <w:color w:val="auto"/>
                <w:sz w:val="21"/>
                <w:szCs w:val="21"/>
              </w:rPr>
              <w:t>突发事件应急措施</w:t>
            </w:r>
          </w:p>
          <w:p w14:paraId="5C43EA73">
            <w:pPr>
              <w:spacing w:line="400" w:lineRule="exact"/>
              <w:jc w:val="center"/>
              <w:rPr>
                <w:rFonts w:hint="eastAsia" w:ascii="宋体" w:hAnsi="宋体"/>
                <w:b/>
                <w:bCs/>
                <w:color w:val="auto"/>
                <w:sz w:val="21"/>
                <w:szCs w:val="21"/>
              </w:rPr>
            </w:pPr>
            <w:r>
              <w:rPr>
                <w:rFonts w:hint="eastAsia" w:ascii="宋体" w:hAnsi="宋体"/>
                <w:b/>
                <w:bCs/>
                <w:color w:val="auto"/>
                <w:sz w:val="21"/>
                <w:szCs w:val="21"/>
              </w:rPr>
              <w:t>（</w:t>
            </w:r>
            <w:r>
              <w:rPr>
                <w:rFonts w:hint="eastAsia" w:ascii="宋体" w:hAnsi="宋体"/>
                <w:b/>
                <w:bCs/>
                <w:color w:val="auto"/>
                <w:sz w:val="21"/>
                <w:szCs w:val="21"/>
                <w:lang w:val="en-US" w:eastAsia="zh-CN"/>
              </w:rPr>
              <w:t>5</w:t>
            </w:r>
            <w:r>
              <w:rPr>
                <w:rFonts w:hint="eastAsia" w:ascii="宋体" w:hAnsi="宋体"/>
                <w:b/>
                <w:bCs/>
                <w:color w:val="auto"/>
                <w:sz w:val="21"/>
                <w:szCs w:val="21"/>
              </w:rPr>
              <w:t>分）</w:t>
            </w:r>
          </w:p>
        </w:tc>
        <w:tc>
          <w:tcPr>
            <w:tcW w:w="3391" w:type="pct"/>
            <w:vAlign w:val="center"/>
          </w:tcPr>
          <w:p w14:paraId="03F95629">
            <w:pPr>
              <w:pStyle w:val="79"/>
              <w:jc w:val="both"/>
              <w:rPr>
                <w:rFonts w:ascii="宋体" w:hAnsi="宋体" w:cs="仿宋"/>
                <w:color w:val="auto"/>
                <w:sz w:val="21"/>
                <w:szCs w:val="21"/>
              </w:rPr>
            </w:pPr>
            <w:r>
              <w:rPr>
                <w:rFonts w:hint="eastAsia" w:ascii="宋体" w:hAnsi="宋体" w:cs="仿宋"/>
                <w:color w:val="auto"/>
                <w:sz w:val="21"/>
                <w:szCs w:val="21"/>
                <w:lang w:val="en-US" w:eastAsia="zh-CN"/>
              </w:rPr>
              <w:t>根据投标人提供的突发事件应急措施中</w:t>
            </w:r>
            <w:r>
              <w:rPr>
                <w:rFonts w:hint="eastAsia" w:ascii="宋体" w:hAnsi="宋体" w:cs="仿宋"/>
                <w:color w:val="auto"/>
                <w:sz w:val="21"/>
                <w:szCs w:val="21"/>
              </w:rPr>
              <w:t>描述的突发医疗事件应急措施和其它活动配合措施的完善性、可行性进行打分，</w:t>
            </w:r>
          </w:p>
          <w:p w14:paraId="04423644">
            <w:pPr>
              <w:pStyle w:val="79"/>
              <w:jc w:val="both"/>
              <w:rPr>
                <w:rFonts w:ascii="宋体" w:hAnsi="宋体" w:cs="仿宋"/>
                <w:color w:val="auto"/>
                <w:sz w:val="21"/>
                <w:szCs w:val="21"/>
              </w:rPr>
            </w:pPr>
            <w:r>
              <w:rPr>
                <w:rFonts w:hint="eastAsia" w:ascii="宋体" w:hAnsi="宋体" w:cs="仿宋"/>
                <w:color w:val="auto"/>
                <w:sz w:val="21"/>
                <w:szCs w:val="21"/>
              </w:rPr>
              <w:t>1、</w:t>
            </w:r>
            <w:r>
              <w:rPr>
                <w:rFonts w:hint="eastAsia" w:ascii="宋体" w:hAnsi="宋体" w:cs="仿宋"/>
                <w:color w:val="auto"/>
                <w:sz w:val="21"/>
                <w:szCs w:val="21"/>
                <w:lang w:val="en-US" w:eastAsia="zh-CN"/>
              </w:rPr>
              <w:t>突发事件应急措施中</w:t>
            </w:r>
            <w:r>
              <w:rPr>
                <w:rFonts w:hint="eastAsia" w:ascii="宋体" w:hAnsi="宋体" w:cs="仿宋"/>
                <w:color w:val="auto"/>
                <w:sz w:val="21"/>
                <w:szCs w:val="21"/>
              </w:rPr>
              <w:t>描述的</w:t>
            </w:r>
            <w:r>
              <w:rPr>
                <w:rFonts w:ascii="宋体" w:hAnsi="宋体" w:cs="仿宋"/>
                <w:color w:val="auto"/>
                <w:sz w:val="21"/>
                <w:szCs w:val="21"/>
              </w:rPr>
              <w:t>突发</w:t>
            </w:r>
            <w:r>
              <w:rPr>
                <w:rFonts w:hint="eastAsia" w:ascii="宋体" w:hAnsi="宋体" w:cs="仿宋"/>
                <w:color w:val="auto"/>
                <w:sz w:val="21"/>
                <w:szCs w:val="21"/>
              </w:rPr>
              <w:t>医疗事件应急措施和其它活动配合措施的完善性、可行性强</w:t>
            </w:r>
            <w:r>
              <w:rPr>
                <w:rFonts w:ascii="宋体" w:hAnsi="宋体" w:cs="仿宋"/>
                <w:color w:val="auto"/>
                <w:sz w:val="21"/>
                <w:szCs w:val="21"/>
              </w:rPr>
              <w:t>得</w:t>
            </w:r>
            <w:r>
              <w:rPr>
                <w:rFonts w:hint="eastAsia" w:ascii="宋体" w:hAnsi="宋体" w:cs="仿宋"/>
                <w:color w:val="auto"/>
                <w:sz w:val="21"/>
                <w:szCs w:val="21"/>
                <w:lang w:val="en-US" w:eastAsia="zh-CN"/>
              </w:rPr>
              <w:t>5</w:t>
            </w:r>
            <w:r>
              <w:rPr>
                <w:rFonts w:hint="eastAsia" w:ascii="宋体" w:hAnsi="宋体" w:cs="仿宋"/>
                <w:color w:val="auto"/>
                <w:sz w:val="21"/>
                <w:szCs w:val="21"/>
              </w:rPr>
              <w:t>分</w:t>
            </w:r>
          </w:p>
          <w:p w14:paraId="3AA89727">
            <w:pPr>
              <w:pStyle w:val="79"/>
              <w:jc w:val="both"/>
              <w:rPr>
                <w:rFonts w:ascii="宋体" w:hAnsi="宋体" w:cs="仿宋"/>
                <w:color w:val="auto"/>
                <w:sz w:val="21"/>
                <w:szCs w:val="21"/>
              </w:rPr>
            </w:pPr>
            <w:r>
              <w:rPr>
                <w:rFonts w:ascii="宋体" w:hAnsi="宋体" w:cs="仿宋"/>
                <w:color w:val="auto"/>
                <w:sz w:val="21"/>
                <w:szCs w:val="21"/>
              </w:rPr>
              <w:t>2</w:t>
            </w:r>
            <w:r>
              <w:rPr>
                <w:rFonts w:hint="eastAsia" w:ascii="宋体" w:hAnsi="宋体" w:cs="仿宋"/>
                <w:color w:val="auto"/>
                <w:sz w:val="21"/>
                <w:szCs w:val="21"/>
              </w:rPr>
              <w:t>、</w:t>
            </w:r>
            <w:r>
              <w:rPr>
                <w:rFonts w:hint="eastAsia" w:ascii="宋体" w:hAnsi="宋体" w:cs="仿宋"/>
                <w:color w:val="auto"/>
                <w:sz w:val="21"/>
                <w:szCs w:val="21"/>
                <w:lang w:val="en-US" w:eastAsia="zh-CN"/>
              </w:rPr>
              <w:t>突发事件应急措施中</w:t>
            </w:r>
            <w:r>
              <w:rPr>
                <w:rFonts w:hint="eastAsia" w:ascii="宋体" w:hAnsi="宋体" w:cs="仿宋"/>
                <w:color w:val="auto"/>
                <w:sz w:val="21"/>
                <w:szCs w:val="21"/>
              </w:rPr>
              <w:t>描述的</w:t>
            </w:r>
            <w:r>
              <w:rPr>
                <w:rFonts w:ascii="宋体" w:hAnsi="宋体" w:cs="仿宋"/>
                <w:color w:val="auto"/>
                <w:sz w:val="21"/>
                <w:szCs w:val="21"/>
              </w:rPr>
              <w:t>突发</w:t>
            </w:r>
            <w:r>
              <w:rPr>
                <w:rFonts w:hint="eastAsia" w:ascii="宋体" w:hAnsi="宋体" w:cs="仿宋"/>
                <w:color w:val="auto"/>
                <w:sz w:val="21"/>
                <w:szCs w:val="21"/>
              </w:rPr>
              <w:t>医疗事件应急措施和其它活动配合措施的完善性、可行性</w:t>
            </w:r>
            <w:r>
              <w:rPr>
                <w:rFonts w:hint="eastAsia" w:ascii="宋体" w:hAnsi="宋体" w:cs="仿宋"/>
                <w:color w:val="auto"/>
                <w:sz w:val="21"/>
                <w:szCs w:val="21"/>
                <w:lang w:val="en-US" w:eastAsia="zh-CN"/>
              </w:rPr>
              <w:t>较强</w:t>
            </w:r>
            <w:r>
              <w:rPr>
                <w:rFonts w:ascii="宋体" w:hAnsi="宋体" w:cs="仿宋"/>
                <w:color w:val="auto"/>
                <w:sz w:val="21"/>
                <w:szCs w:val="21"/>
              </w:rPr>
              <w:t>得</w:t>
            </w:r>
            <w:r>
              <w:rPr>
                <w:rFonts w:hint="eastAsia" w:ascii="宋体" w:hAnsi="宋体" w:cs="仿宋"/>
                <w:color w:val="auto"/>
                <w:sz w:val="21"/>
                <w:szCs w:val="21"/>
                <w:lang w:val="en-US" w:eastAsia="zh-CN"/>
              </w:rPr>
              <w:t>3</w:t>
            </w:r>
            <w:r>
              <w:rPr>
                <w:rFonts w:hint="eastAsia" w:ascii="宋体" w:hAnsi="宋体" w:cs="仿宋"/>
                <w:color w:val="auto"/>
                <w:sz w:val="21"/>
                <w:szCs w:val="21"/>
              </w:rPr>
              <w:t>分</w:t>
            </w:r>
          </w:p>
          <w:p w14:paraId="7AE87FB8">
            <w:pPr>
              <w:pStyle w:val="79"/>
              <w:jc w:val="both"/>
              <w:rPr>
                <w:rFonts w:ascii="宋体" w:hAnsi="宋体" w:cs="仿宋"/>
                <w:color w:val="auto"/>
                <w:sz w:val="21"/>
                <w:szCs w:val="21"/>
              </w:rPr>
            </w:pPr>
            <w:r>
              <w:rPr>
                <w:rFonts w:ascii="宋体" w:hAnsi="宋体" w:cs="仿宋"/>
                <w:color w:val="auto"/>
                <w:sz w:val="21"/>
                <w:szCs w:val="21"/>
              </w:rPr>
              <w:t>3</w:t>
            </w:r>
            <w:r>
              <w:rPr>
                <w:rFonts w:hint="eastAsia" w:ascii="宋体" w:hAnsi="宋体" w:cs="仿宋"/>
                <w:color w:val="auto"/>
                <w:sz w:val="21"/>
                <w:szCs w:val="21"/>
              </w:rPr>
              <w:t>、</w:t>
            </w:r>
            <w:r>
              <w:rPr>
                <w:rFonts w:hint="eastAsia" w:ascii="宋体" w:hAnsi="宋体" w:cs="仿宋"/>
                <w:color w:val="auto"/>
                <w:sz w:val="21"/>
                <w:szCs w:val="21"/>
                <w:lang w:val="en-US" w:eastAsia="zh-CN"/>
              </w:rPr>
              <w:t>突发事件应急措施中</w:t>
            </w:r>
            <w:r>
              <w:rPr>
                <w:rFonts w:hint="eastAsia" w:ascii="宋体" w:hAnsi="宋体" w:cs="仿宋"/>
                <w:color w:val="auto"/>
                <w:sz w:val="21"/>
                <w:szCs w:val="21"/>
              </w:rPr>
              <w:t>描述的</w:t>
            </w:r>
            <w:r>
              <w:rPr>
                <w:rFonts w:ascii="宋体" w:hAnsi="宋体" w:cs="仿宋"/>
                <w:color w:val="auto"/>
                <w:sz w:val="21"/>
                <w:szCs w:val="21"/>
              </w:rPr>
              <w:t>突发</w:t>
            </w:r>
            <w:r>
              <w:rPr>
                <w:rFonts w:hint="eastAsia" w:ascii="宋体" w:hAnsi="宋体" w:cs="仿宋"/>
                <w:color w:val="auto"/>
                <w:sz w:val="21"/>
                <w:szCs w:val="21"/>
              </w:rPr>
              <w:t>医疗事件应急措施和其它活动配合措施的完善性、可行性</w:t>
            </w:r>
            <w:r>
              <w:rPr>
                <w:rFonts w:hint="eastAsia" w:ascii="宋体" w:hAnsi="宋体" w:cs="仿宋"/>
                <w:color w:val="auto"/>
                <w:sz w:val="21"/>
                <w:szCs w:val="21"/>
                <w:lang w:val="en-US" w:eastAsia="zh-CN"/>
              </w:rPr>
              <w:t>一般</w:t>
            </w:r>
            <w:r>
              <w:rPr>
                <w:rFonts w:ascii="宋体" w:hAnsi="宋体" w:cs="仿宋"/>
                <w:color w:val="auto"/>
                <w:sz w:val="21"/>
                <w:szCs w:val="21"/>
              </w:rPr>
              <w:t>得</w:t>
            </w:r>
            <w:r>
              <w:rPr>
                <w:rFonts w:hint="eastAsia" w:ascii="宋体" w:hAnsi="宋体" w:cs="仿宋"/>
                <w:color w:val="auto"/>
                <w:sz w:val="21"/>
                <w:szCs w:val="21"/>
                <w:lang w:val="en-US" w:eastAsia="zh-CN"/>
              </w:rPr>
              <w:t>1</w:t>
            </w:r>
            <w:r>
              <w:rPr>
                <w:rFonts w:hint="eastAsia" w:ascii="宋体" w:hAnsi="宋体" w:cs="仿宋"/>
                <w:color w:val="auto"/>
                <w:sz w:val="21"/>
                <w:szCs w:val="21"/>
              </w:rPr>
              <w:t>分</w:t>
            </w:r>
          </w:p>
          <w:p w14:paraId="64E230DD">
            <w:pPr>
              <w:spacing w:line="400" w:lineRule="exact"/>
              <w:rPr>
                <w:rFonts w:hint="eastAsia" w:ascii="宋体" w:hAnsi="宋体" w:eastAsiaTheme="minorEastAsia"/>
                <w:color w:val="auto"/>
                <w:sz w:val="21"/>
                <w:szCs w:val="21"/>
                <w:lang w:val="en-US" w:eastAsia="zh-CN"/>
              </w:rPr>
            </w:pPr>
            <w:r>
              <w:rPr>
                <w:rFonts w:hint="eastAsia" w:ascii="宋体" w:hAnsi="宋体" w:cs="仿宋"/>
                <w:color w:val="auto"/>
                <w:sz w:val="21"/>
                <w:szCs w:val="21"/>
                <w:lang w:val="en-US" w:eastAsia="zh-CN"/>
              </w:rPr>
              <w:t>未提供此项内容或此项内容不合理的得0分。</w:t>
            </w:r>
          </w:p>
        </w:tc>
      </w:tr>
      <w:tr w14:paraId="0A1E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762" w:type="pct"/>
            <w:vMerge w:val="continue"/>
          </w:tcPr>
          <w:p w14:paraId="3715DA31">
            <w:pPr>
              <w:spacing w:line="400" w:lineRule="exact"/>
              <w:rPr>
                <w:rFonts w:ascii="宋体" w:hAnsi="宋体"/>
                <w:color w:val="auto"/>
                <w:sz w:val="21"/>
                <w:szCs w:val="21"/>
              </w:rPr>
            </w:pPr>
          </w:p>
        </w:tc>
        <w:tc>
          <w:tcPr>
            <w:tcW w:w="846" w:type="pct"/>
            <w:vAlign w:val="center"/>
          </w:tcPr>
          <w:p w14:paraId="2785BFD9">
            <w:pPr>
              <w:spacing w:line="400" w:lineRule="exact"/>
              <w:jc w:val="center"/>
              <w:rPr>
                <w:rFonts w:hint="eastAsia" w:ascii="宋体" w:hAnsi="宋体" w:cs="仿宋"/>
                <w:b/>
                <w:bCs/>
                <w:color w:val="auto"/>
                <w:sz w:val="21"/>
                <w:szCs w:val="21"/>
              </w:rPr>
            </w:pPr>
            <w:r>
              <w:rPr>
                <w:rFonts w:hint="eastAsia" w:ascii="宋体" w:hAnsi="宋体" w:cs="仿宋"/>
                <w:b/>
                <w:bCs/>
                <w:color w:val="auto"/>
                <w:sz w:val="21"/>
                <w:szCs w:val="21"/>
                <w:lang w:eastAsia="zh-CN"/>
              </w:rPr>
              <w:t>搬运</w:t>
            </w:r>
            <w:r>
              <w:rPr>
                <w:rFonts w:ascii="宋体" w:hAnsi="宋体" w:cs="仿宋"/>
                <w:b/>
                <w:bCs/>
                <w:color w:val="auto"/>
                <w:sz w:val="21"/>
                <w:szCs w:val="21"/>
              </w:rPr>
              <w:t>方案管</w:t>
            </w:r>
            <w:r>
              <w:rPr>
                <w:rFonts w:hint="eastAsia" w:ascii="宋体" w:hAnsi="宋体" w:cs="仿宋"/>
                <w:b/>
                <w:bCs/>
                <w:color w:val="auto"/>
                <w:sz w:val="21"/>
                <w:szCs w:val="21"/>
              </w:rPr>
              <w:t>理及项目进度保证措施</w:t>
            </w:r>
          </w:p>
          <w:p w14:paraId="2E5F156C">
            <w:pPr>
              <w:spacing w:line="400" w:lineRule="exact"/>
              <w:jc w:val="center"/>
              <w:rPr>
                <w:rFonts w:hint="eastAsia" w:ascii="宋体" w:hAnsi="宋体" w:cs="仿宋"/>
                <w:color w:val="auto"/>
                <w:sz w:val="21"/>
                <w:szCs w:val="21"/>
              </w:rPr>
            </w:pPr>
            <w:r>
              <w:rPr>
                <w:rFonts w:hint="eastAsia" w:ascii="宋体" w:hAnsi="宋体"/>
                <w:b/>
                <w:bCs/>
                <w:color w:val="auto"/>
                <w:sz w:val="21"/>
                <w:szCs w:val="21"/>
              </w:rPr>
              <w:t>（</w:t>
            </w:r>
            <w:r>
              <w:rPr>
                <w:rFonts w:hint="eastAsia" w:ascii="宋体" w:hAnsi="宋体"/>
                <w:b/>
                <w:bCs/>
                <w:color w:val="auto"/>
                <w:sz w:val="21"/>
                <w:szCs w:val="21"/>
                <w:lang w:val="en-US" w:eastAsia="zh-CN"/>
              </w:rPr>
              <w:t>10</w:t>
            </w:r>
            <w:r>
              <w:rPr>
                <w:rFonts w:hint="eastAsia" w:ascii="宋体" w:hAnsi="宋体"/>
                <w:b/>
                <w:bCs/>
                <w:color w:val="auto"/>
                <w:sz w:val="21"/>
                <w:szCs w:val="21"/>
              </w:rPr>
              <w:t>分）</w:t>
            </w:r>
          </w:p>
        </w:tc>
        <w:tc>
          <w:tcPr>
            <w:tcW w:w="3391" w:type="pct"/>
            <w:vAlign w:val="center"/>
          </w:tcPr>
          <w:p w14:paraId="479E6B5C">
            <w:pPr>
              <w:pStyle w:val="79"/>
              <w:jc w:val="both"/>
              <w:rPr>
                <w:rFonts w:ascii="宋体" w:hAnsi="宋体" w:cs="仿宋"/>
                <w:color w:val="auto"/>
                <w:sz w:val="21"/>
                <w:szCs w:val="21"/>
              </w:rPr>
            </w:pPr>
            <w:r>
              <w:rPr>
                <w:rFonts w:hint="eastAsia" w:ascii="宋体" w:hAnsi="宋体" w:cs="仿宋"/>
                <w:color w:val="auto"/>
                <w:sz w:val="21"/>
                <w:szCs w:val="21"/>
                <w:lang w:val="en-US" w:eastAsia="zh-CN"/>
              </w:rPr>
              <w:t>根据投标人提供的</w:t>
            </w:r>
            <w:r>
              <w:rPr>
                <w:rFonts w:hint="eastAsia" w:ascii="宋体" w:hAnsi="宋体" w:cs="仿宋"/>
                <w:color w:val="auto"/>
                <w:sz w:val="21"/>
                <w:szCs w:val="21"/>
                <w:lang w:eastAsia="zh-CN"/>
              </w:rPr>
              <w:t>搬运</w:t>
            </w:r>
            <w:r>
              <w:rPr>
                <w:rFonts w:hint="eastAsia" w:ascii="宋体" w:hAnsi="宋体" w:cs="仿宋"/>
                <w:color w:val="auto"/>
                <w:sz w:val="21"/>
                <w:szCs w:val="21"/>
              </w:rPr>
              <w:t>方案</w:t>
            </w:r>
            <w:r>
              <w:rPr>
                <w:rFonts w:ascii="宋体" w:hAnsi="宋体" w:cs="仿宋"/>
                <w:color w:val="auto"/>
                <w:sz w:val="21"/>
                <w:szCs w:val="21"/>
              </w:rPr>
              <w:t>的</w:t>
            </w:r>
            <w:r>
              <w:rPr>
                <w:rFonts w:hint="eastAsia" w:ascii="宋体" w:hAnsi="宋体" w:cs="仿宋"/>
                <w:color w:val="auto"/>
                <w:sz w:val="21"/>
                <w:szCs w:val="21"/>
              </w:rPr>
              <w:t>详实性</w:t>
            </w:r>
            <w:r>
              <w:rPr>
                <w:rFonts w:ascii="宋体" w:hAnsi="宋体" w:cs="仿宋"/>
                <w:color w:val="auto"/>
                <w:sz w:val="21"/>
                <w:szCs w:val="21"/>
              </w:rPr>
              <w:t>、完整</w:t>
            </w:r>
            <w:r>
              <w:rPr>
                <w:rFonts w:hint="eastAsia" w:ascii="宋体" w:hAnsi="宋体" w:cs="仿宋"/>
                <w:color w:val="auto"/>
                <w:sz w:val="21"/>
                <w:szCs w:val="21"/>
              </w:rPr>
              <w:t>性</w:t>
            </w:r>
            <w:r>
              <w:rPr>
                <w:rFonts w:ascii="宋体" w:hAnsi="宋体" w:cs="仿宋"/>
                <w:color w:val="auto"/>
                <w:sz w:val="21"/>
                <w:szCs w:val="21"/>
              </w:rPr>
              <w:t>（包含项目管理架构、主要人员职责、日常管理制度等）</w:t>
            </w:r>
            <w:r>
              <w:rPr>
                <w:rFonts w:hint="eastAsia" w:ascii="宋体" w:hAnsi="宋体" w:cs="仿宋"/>
                <w:color w:val="auto"/>
                <w:sz w:val="21"/>
                <w:szCs w:val="21"/>
              </w:rPr>
              <w:t>进行</w:t>
            </w:r>
            <w:r>
              <w:rPr>
                <w:rFonts w:ascii="宋体" w:hAnsi="宋体" w:cs="仿宋"/>
                <w:color w:val="auto"/>
                <w:sz w:val="21"/>
                <w:szCs w:val="21"/>
              </w:rPr>
              <w:t>打分</w:t>
            </w:r>
            <w:r>
              <w:rPr>
                <w:rFonts w:hint="eastAsia" w:ascii="宋体" w:hAnsi="宋体" w:cs="仿宋"/>
                <w:color w:val="auto"/>
                <w:sz w:val="21"/>
                <w:szCs w:val="21"/>
              </w:rPr>
              <w:t>，</w:t>
            </w:r>
          </w:p>
          <w:p w14:paraId="38F9054D">
            <w:pPr>
              <w:pStyle w:val="79"/>
              <w:jc w:val="both"/>
              <w:rPr>
                <w:rFonts w:hint="eastAsia" w:ascii="宋体" w:hAnsi="宋体" w:cs="仿宋" w:eastAsiaTheme="minorEastAsia"/>
                <w:color w:val="auto"/>
                <w:sz w:val="21"/>
                <w:szCs w:val="21"/>
                <w:lang w:eastAsia="zh-CN"/>
              </w:rPr>
            </w:pPr>
            <w:r>
              <w:rPr>
                <w:rFonts w:hint="eastAsia" w:ascii="宋体" w:hAnsi="宋体" w:cs="仿宋"/>
                <w:color w:val="auto"/>
                <w:sz w:val="21"/>
                <w:szCs w:val="21"/>
              </w:rPr>
              <w:t>1、</w:t>
            </w:r>
            <w:r>
              <w:rPr>
                <w:rFonts w:hint="eastAsia" w:ascii="宋体" w:hAnsi="宋体" w:cs="仿宋"/>
                <w:color w:val="auto"/>
                <w:sz w:val="21"/>
                <w:szCs w:val="21"/>
                <w:lang w:eastAsia="zh-CN"/>
              </w:rPr>
              <w:t>搬运</w:t>
            </w:r>
            <w:r>
              <w:rPr>
                <w:rFonts w:hint="eastAsia" w:ascii="宋体" w:hAnsi="宋体" w:cs="仿宋"/>
                <w:color w:val="auto"/>
                <w:sz w:val="21"/>
                <w:szCs w:val="21"/>
              </w:rPr>
              <w:t>方案</w:t>
            </w:r>
            <w:r>
              <w:rPr>
                <w:rFonts w:ascii="宋体" w:hAnsi="宋体" w:cs="仿宋"/>
                <w:color w:val="auto"/>
                <w:sz w:val="21"/>
                <w:szCs w:val="21"/>
              </w:rPr>
              <w:t>的</w:t>
            </w:r>
            <w:r>
              <w:rPr>
                <w:rFonts w:hint="eastAsia" w:ascii="宋体" w:hAnsi="宋体" w:cs="仿宋"/>
                <w:color w:val="auto"/>
                <w:sz w:val="21"/>
                <w:szCs w:val="21"/>
              </w:rPr>
              <w:t>详实性</w:t>
            </w:r>
            <w:r>
              <w:rPr>
                <w:rFonts w:ascii="宋体" w:hAnsi="宋体" w:cs="仿宋"/>
                <w:color w:val="auto"/>
                <w:sz w:val="21"/>
                <w:szCs w:val="21"/>
              </w:rPr>
              <w:t>、完整</w:t>
            </w:r>
            <w:r>
              <w:rPr>
                <w:rFonts w:hint="eastAsia" w:ascii="宋体" w:hAnsi="宋体" w:cs="仿宋"/>
                <w:color w:val="auto"/>
                <w:sz w:val="21"/>
                <w:szCs w:val="21"/>
              </w:rPr>
              <w:t>性、</w:t>
            </w:r>
            <w:r>
              <w:rPr>
                <w:rFonts w:ascii="宋体" w:hAnsi="宋体" w:cs="仿宋"/>
                <w:color w:val="auto"/>
                <w:sz w:val="21"/>
                <w:szCs w:val="21"/>
              </w:rPr>
              <w:t>（包含项目管理架构、主要人员职责、</w:t>
            </w:r>
            <w:r>
              <w:rPr>
                <w:rFonts w:hint="eastAsia" w:ascii="宋体" w:hAnsi="宋体" w:cs="仿宋"/>
                <w:color w:val="auto"/>
                <w:sz w:val="21"/>
                <w:szCs w:val="21"/>
              </w:rPr>
              <w:t>履约进度、</w:t>
            </w:r>
            <w:r>
              <w:rPr>
                <w:rFonts w:ascii="宋体" w:hAnsi="宋体" w:cs="仿宋"/>
                <w:color w:val="auto"/>
                <w:sz w:val="21"/>
                <w:szCs w:val="21"/>
              </w:rPr>
              <w:t>日常管理制度等）</w:t>
            </w:r>
            <w:r>
              <w:rPr>
                <w:rFonts w:hint="eastAsia" w:ascii="宋体" w:hAnsi="宋体" w:cs="仿宋"/>
                <w:color w:val="auto"/>
                <w:sz w:val="21"/>
                <w:szCs w:val="21"/>
              </w:rPr>
              <w:t>详实</w:t>
            </w:r>
            <w:r>
              <w:rPr>
                <w:rFonts w:ascii="宋体" w:hAnsi="宋体" w:cs="仿宋"/>
                <w:color w:val="auto"/>
                <w:sz w:val="21"/>
                <w:szCs w:val="21"/>
              </w:rPr>
              <w:t>合理可行性强得</w:t>
            </w:r>
            <w:r>
              <w:rPr>
                <w:rFonts w:hint="eastAsia" w:ascii="宋体" w:hAnsi="宋体" w:cs="仿宋"/>
                <w:color w:val="auto"/>
                <w:sz w:val="21"/>
                <w:szCs w:val="21"/>
                <w:lang w:val="en-US" w:eastAsia="zh-CN"/>
              </w:rPr>
              <w:t>10</w:t>
            </w:r>
            <w:r>
              <w:rPr>
                <w:rFonts w:hint="eastAsia" w:ascii="宋体" w:hAnsi="宋体" w:cs="仿宋"/>
                <w:color w:val="auto"/>
                <w:sz w:val="21"/>
                <w:szCs w:val="21"/>
              </w:rPr>
              <w:t>分</w:t>
            </w:r>
            <w:r>
              <w:rPr>
                <w:rFonts w:hint="eastAsia" w:ascii="宋体" w:hAnsi="宋体" w:cs="仿宋"/>
                <w:color w:val="auto"/>
                <w:sz w:val="21"/>
                <w:szCs w:val="21"/>
                <w:lang w:eastAsia="zh-CN"/>
              </w:rPr>
              <w:t>；</w:t>
            </w:r>
          </w:p>
          <w:p w14:paraId="29ECA67A">
            <w:pPr>
              <w:pStyle w:val="79"/>
              <w:jc w:val="both"/>
              <w:rPr>
                <w:rFonts w:hint="eastAsia" w:ascii="宋体" w:hAnsi="宋体" w:cs="仿宋" w:eastAsiaTheme="minorEastAsia"/>
                <w:color w:val="auto"/>
                <w:sz w:val="21"/>
                <w:szCs w:val="21"/>
                <w:lang w:eastAsia="zh-CN"/>
              </w:rPr>
            </w:pPr>
            <w:r>
              <w:rPr>
                <w:rFonts w:hint="eastAsia" w:ascii="宋体" w:hAnsi="宋体" w:cs="仿宋"/>
                <w:color w:val="auto"/>
                <w:sz w:val="21"/>
                <w:szCs w:val="21"/>
              </w:rPr>
              <w:t>2、</w:t>
            </w:r>
            <w:r>
              <w:rPr>
                <w:rFonts w:hint="eastAsia" w:ascii="宋体" w:hAnsi="宋体" w:cs="仿宋"/>
                <w:color w:val="auto"/>
                <w:sz w:val="21"/>
                <w:szCs w:val="21"/>
                <w:lang w:eastAsia="zh-CN"/>
              </w:rPr>
              <w:t>搬运</w:t>
            </w:r>
            <w:r>
              <w:rPr>
                <w:rFonts w:hint="eastAsia" w:ascii="宋体" w:hAnsi="宋体" w:cs="仿宋"/>
                <w:color w:val="auto"/>
                <w:sz w:val="21"/>
                <w:szCs w:val="21"/>
              </w:rPr>
              <w:t>方案</w:t>
            </w:r>
            <w:r>
              <w:rPr>
                <w:rFonts w:ascii="宋体" w:hAnsi="宋体" w:cs="仿宋"/>
                <w:color w:val="auto"/>
                <w:sz w:val="21"/>
                <w:szCs w:val="21"/>
              </w:rPr>
              <w:t>的</w:t>
            </w:r>
            <w:r>
              <w:rPr>
                <w:rFonts w:hint="eastAsia" w:ascii="宋体" w:hAnsi="宋体" w:cs="仿宋"/>
                <w:color w:val="auto"/>
                <w:sz w:val="21"/>
                <w:szCs w:val="21"/>
              </w:rPr>
              <w:t>详实性</w:t>
            </w:r>
            <w:r>
              <w:rPr>
                <w:rFonts w:ascii="宋体" w:hAnsi="宋体" w:cs="仿宋"/>
                <w:color w:val="auto"/>
                <w:sz w:val="21"/>
                <w:szCs w:val="21"/>
              </w:rPr>
              <w:t>、完整</w:t>
            </w:r>
            <w:r>
              <w:rPr>
                <w:rFonts w:hint="eastAsia" w:ascii="宋体" w:hAnsi="宋体" w:cs="仿宋"/>
                <w:color w:val="auto"/>
                <w:sz w:val="21"/>
                <w:szCs w:val="21"/>
              </w:rPr>
              <w:t>性</w:t>
            </w:r>
            <w:r>
              <w:rPr>
                <w:rFonts w:ascii="宋体" w:hAnsi="宋体" w:cs="仿宋"/>
                <w:color w:val="auto"/>
                <w:sz w:val="21"/>
                <w:szCs w:val="21"/>
              </w:rPr>
              <w:t>（包含项目管理架构、主要人员职责、日常管理制度等）</w:t>
            </w:r>
            <w:r>
              <w:rPr>
                <w:rFonts w:hint="eastAsia" w:ascii="宋体" w:hAnsi="宋体" w:cs="仿宋"/>
                <w:color w:val="auto"/>
                <w:sz w:val="21"/>
                <w:szCs w:val="21"/>
              </w:rPr>
              <w:t>比较详实</w:t>
            </w:r>
            <w:r>
              <w:rPr>
                <w:rFonts w:ascii="宋体" w:hAnsi="宋体" w:cs="仿宋"/>
                <w:color w:val="auto"/>
                <w:sz w:val="21"/>
                <w:szCs w:val="21"/>
              </w:rPr>
              <w:t>合理可行性</w:t>
            </w:r>
            <w:r>
              <w:rPr>
                <w:rFonts w:hint="eastAsia" w:ascii="宋体" w:hAnsi="宋体" w:cs="仿宋"/>
                <w:color w:val="auto"/>
                <w:sz w:val="21"/>
                <w:szCs w:val="21"/>
              </w:rPr>
              <w:t>较</w:t>
            </w:r>
            <w:r>
              <w:rPr>
                <w:rFonts w:ascii="宋体" w:hAnsi="宋体" w:cs="仿宋"/>
                <w:color w:val="auto"/>
                <w:sz w:val="21"/>
                <w:szCs w:val="21"/>
              </w:rPr>
              <w:t>强得</w:t>
            </w:r>
            <w:r>
              <w:rPr>
                <w:rFonts w:hint="eastAsia" w:ascii="宋体" w:hAnsi="宋体" w:cs="仿宋"/>
                <w:color w:val="auto"/>
                <w:sz w:val="21"/>
                <w:szCs w:val="21"/>
                <w:lang w:val="en-US" w:eastAsia="zh-CN"/>
              </w:rPr>
              <w:t>7</w:t>
            </w:r>
            <w:r>
              <w:rPr>
                <w:rFonts w:hint="eastAsia" w:ascii="宋体" w:hAnsi="宋体" w:cs="仿宋"/>
                <w:color w:val="auto"/>
                <w:sz w:val="21"/>
                <w:szCs w:val="21"/>
              </w:rPr>
              <w:t>分</w:t>
            </w:r>
            <w:r>
              <w:rPr>
                <w:rFonts w:hint="eastAsia" w:ascii="宋体" w:hAnsi="宋体" w:cs="仿宋"/>
                <w:color w:val="auto"/>
                <w:sz w:val="21"/>
                <w:szCs w:val="21"/>
                <w:lang w:eastAsia="zh-CN"/>
              </w:rPr>
              <w:t>；</w:t>
            </w:r>
          </w:p>
          <w:p w14:paraId="0CE1EFBC">
            <w:pPr>
              <w:pStyle w:val="79"/>
              <w:jc w:val="both"/>
              <w:rPr>
                <w:rFonts w:hint="eastAsia" w:ascii="宋体" w:hAnsi="宋体" w:cs="仿宋" w:eastAsiaTheme="minorEastAsia"/>
                <w:color w:val="auto"/>
                <w:sz w:val="21"/>
                <w:szCs w:val="21"/>
                <w:lang w:eastAsia="zh-CN"/>
              </w:rPr>
            </w:pPr>
            <w:r>
              <w:rPr>
                <w:rFonts w:hint="eastAsia" w:ascii="宋体" w:hAnsi="宋体" w:cs="仿宋"/>
                <w:color w:val="auto"/>
                <w:sz w:val="21"/>
                <w:szCs w:val="21"/>
              </w:rPr>
              <w:t>3、</w:t>
            </w:r>
            <w:r>
              <w:rPr>
                <w:rFonts w:hint="eastAsia" w:ascii="宋体" w:hAnsi="宋体" w:cs="仿宋"/>
                <w:color w:val="auto"/>
                <w:sz w:val="21"/>
                <w:szCs w:val="21"/>
                <w:lang w:eastAsia="zh-CN"/>
              </w:rPr>
              <w:t>搬运</w:t>
            </w:r>
            <w:r>
              <w:rPr>
                <w:rFonts w:hint="eastAsia" w:ascii="宋体" w:hAnsi="宋体" w:cs="仿宋"/>
                <w:color w:val="auto"/>
                <w:sz w:val="21"/>
                <w:szCs w:val="21"/>
              </w:rPr>
              <w:t>方案</w:t>
            </w:r>
            <w:r>
              <w:rPr>
                <w:rFonts w:ascii="宋体" w:hAnsi="宋体" w:cs="仿宋"/>
                <w:color w:val="auto"/>
                <w:sz w:val="21"/>
                <w:szCs w:val="21"/>
              </w:rPr>
              <w:t>的</w:t>
            </w:r>
            <w:r>
              <w:rPr>
                <w:rFonts w:hint="eastAsia" w:ascii="宋体" w:hAnsi="宋体" w:cs="仿宋"/>
                <w:color w:val="auto"/>
                <w:sz w:val="21"/>
                <w:szCs w:val="21"/>
              </w:rPr>
              <w:t>详实性</w:t>
            </w:r>
            <w:r>
              <w:rPr>
                <w:rFonts w:ascii="宋体" w:hAnsi="宋体" w:cs="仿宋"/>
                <w:color w:val="auto"/>
                <w:sz w:val="21"/>
                <w:szCs w:val="21"/>
              </w:rPr>
              <w:t>、完整</w:t>
            </w:r>
            <w:r>
              <w:rPr>
                <w:rFonts w:hint="eastAsia" w:ascii="宋体" w:hAnsi="宋体" w:cs="仿宋"/>
                <w:color w:val="auto"/>
                <w:sz w:val="21"/>
                <w:szCs w:val="21"/>
              </w:rPr>
              <w:t>性</w:t>
            </w:r>
            <w:r>
              <w:rPr>
                <w:rFonts w:ascii="宋体" w:hAnsi="宋体" w:cs="仿宋"/>
                <w:color w:val="auto"/>
                <w:sz w:val="21"/>
                <w:szCs w:val="21"/>
              </w:rPr>
              <w:t>（包含项目管理架构、主要人员职责、</w:t>
            </w:r>
            <w:r>
              <w:rPr>
                <w:rFonts w:hint="eastAsia" w:ascii="宋体" w:hAnsi="宋体" w:cs="仿宋"/>
                <w:color w:val="auto"/>
                <w:sz w:val="21"/>
                <w:szCs w:val="21"/>
              </w:rPr>
              <w:t>履约进度、</w:t>
            </w:r>
            <w:r>
              <w:rPr>
                <w:rFonts w:ascii="宋体" w:hAnsi="宋体" w:cs="仿宋"/>
                <w:color w:val="auto"/>
                <w:sz w:val="21"/>
                <w:szCs w:val="21"/>
              </w:rPr>
              <w:t>日常管理制度等）</w:t>
            </w:r>
            <w:r>
              <w:rPr>
                <w:rFonts w:hint="eastAsia" w:ascii="宋体" w:hAnsi="宋体" w:cs="仿宋"/>
                <w:color w:val="auto"/>
                <w:sz w:val="21"/>
                <w:szCs w:val="21"/>
              </w:rPr>
              <w:t>一般</w:t>
            </w:r>
            <w:r>
              <w:rPr>
                <w:rFonts w:ascii="宋体" w:hAnsi="宋体" w:cs="仿宋"/>
                <w:color w:val="auto"/>
                <w:sz w:val="21"/>
                <w:szCs w:val="21"/>
              </w:rPr>
              <w:t>得</w:t>
            </w:r>
            <w:r>
              <w:rPr>
                <w:rFonts w:hint="eastAsia" w:ascii="宋体" w:hAnsi="宋体" w:cs="仿宋"/>
                <w:color w:val="auto"/>
                <w:sz w:val="21"/>
                <w:szCs w:val="21"/>
                <w:lang w:val="en-US" w:eastAsia="zh-CN"/>
              </w:rPr>
              <w:t>3</w:t>
            </w:r>
            <w:r>
              <w:rPr>
                <w:rFonts w:hint="eastAsia" w:ascii="宋体" w:hAnsi="宋体" w:cs="仿宋"/>
                <w:color w:val="auto"/>
                <w:sz w:val="21"/>
                <w:szCs w:val="21"/>
              </w:rPr>
              <w:t>分</w:t>
            </w:r>
            <w:r>
              <w:rPr>
                <w:rFonts w:hint="eastAsia" w:ascii="宋体" w:hAnsi="宋体" w:cs="仿宋"/>
                <w:color w:val="auto"/>
                <w:sz w:val="21"/>
                <w:szCs w:val="21"/>
                <w:lang w:eastAsia="zh-CN"/>
              </w:rPr>
              <w:t>；</w:t>
            </w:r>
          </w:p>
          <w:p w14:paraId="3836186B">
            <w:pPr>
              <w:pStyle w:val="79"/>
              <w:jc w:val="both"/>
              <w:rPr>
                <w:rFonts w:hint="eastAsia" w:ascii="宋体" w:hAnsi="宋体" w:cs="仿宋"/>
                <w:color w:val="auto"/>
                <w:sz w:val="21"/>
                <w:szCs w:val="21"/>
                <w:lang w:eastAsia="zh-CN"/>
              </w:rPr>
            </w:pPr>
            <w:r>
              <w:rPr>
                <w:rFonts w:hint="eastAsia" w:ascii="宋体" w:hAnsi="宋体" w:cs="仿宋"/>
                <w:color w:val="auto"/>
                <w:sz w:val="21"/>
                <w:szCs w:val="21"/>
              </w:rPr>
              <w:t>4、</w:t>
            </w:r>
            <w:r>
              <w:rPr>
                <w:rFonts w:hint="eastAsia" w:ascii="宋体" w:hAnsi="宋体" w:cs="仿宋"/>
                <w:color w:val="auto"/>
                <w:sz w:val="21"/>
                <w:szCs w:val="21"/>
                <w:lang w:eastAsia="zh-CN"/>
              </w:rPr>
              <w:t>搬运</w:t>
            </w:r>
            <w:r>
              <w:rPr>
                <w:rFonts w:hint="eastAsia" w:ascii="宋体" w:hAnsi="宋体" w:cs="仿宋"/>
                <w:color w:val="auto"/>
                <w:sz w:val="21"/>
                <w:szCs w:val="21"/>
              </w:rPr>
              <w:t>方案</w:t>
            </w:r>
            <w:r>
              <w:rPr>
                <w:rFonts w:ascii="宋体" w:hAnsi="宋体" w:cs="仿宋"/>
                <w:color w:val="auto"/>
                <w:sz w:val="21"/>
                <w:szCs w:val="21"/>
              </w:rPr>
              <w:t>的</w:t>
            </w:r>
            <w:r>
              <w:rPr>
                <w:rFonts w:hint="eastAsia" w:ascii="宋体" w:hAnsi="宋体" w:cs="仿宋"/>
                <w:color w:val="auto"/>
                <w:sz w:val="21"/>
                <w:szCs w:val="21"/>
              </w:rPr>
              <w:t>详实性</w:t>
            </w:r>
            <w:r>
              <w:rPr>
                <w:rFonts w:ascii="宋体" w:hAnsi="宋体" w:cs="仿宋"/>
                <w:color w:val="auto"/>
                <w:sz w:val="21"/>
                <w:szCs w:val="21"/>
              </w:rPr>
              <w:t>、完整</w:t>
            </w:r>
            <w:r>
              <w:rPr>
                <w:rFonts w:hint="eastAsia" w:ascii="宋体" w:hAnsi="宋体" w:cs="仿宋"/>
                <w:color w:val="auto"/>
                <w:sz w:val="21"/>
                <w:szCs w:val="21"/>
              </w:rPr>
              <w:t>性</w:t>
            </w:r>
            <w:r>
              <w:rPr>
                <w:rFonts w:ascii="宋体" w:hAnsi="宋体" w:cs="仿宋"/>
                <w:color w:val="auto"/>
                <w:sz w:val="21"/>
                <w:szCs w:val="21"/>
              </w:rPr>
              <w:t>（包含项目管理架构、主要人员职责、</w:t>
            </w:r>
            <w:r>
              <w:rPr>
                <w:rFonts w:hint="eastAsia" w:ascii="宋体" w:hAnsi="宋体" w:cs="仿宋"/>
                <w:color w:val="auto"/>
                <w:sz w:val="21"/>
                <w:szCs w:val="21"/>
              </w:rPr>
              <w:t>履约进度、</w:t>
            </w:r>
            <w:r>
              <w:rPr>
                <w:rFonts w:ascii="宋体" w:hAnsi="宋体" w:cs="仿宋"/>
                <w:color w:val="auto"/>
                <w:sz w:val="21"/>
                <w:szCs w:val="21"/>
              </w:rPr>
              <w:t>日常管理制度等）</w:t>
            </w:r>
            <w:r>
              <w:rPr>
                <w:rFonts w:hint="eastAsia" w:ascii="宋体" w:hAnsi="宋体" w:cs="仿宋"/>
                <w:color w:val="auto"/>
                <w:sz w:val="21"/>
                <w:szCs w:val="21"/>
              </w:rPr>
              <w:t>较差得0分</w:t>
            </w:r>
            <w:r>
              <w:rPr>
                <w:rFonts w:hint="eastAsia" w:ascii="宋体" w:hAnsi="宋体" w:cs="仿宋"/>
                <w:color w:val="auto"/>
                <w:sz w:val="21"/>
                <w:szCs w:val="21"/>
                <w:lang w:eastAsia="zh-CN"/>
              </w:rPr>
              <w:t>。</w:t>
            </w:r>
          </w:p>
          <w:p w14:paraId="77DCE7E5">
            <w:pPr>
              <w:pStyle w:val="79"/>
              <w:jc w:val="both"/>
              <w:rPr>
                <w:rFonts w:hint="default" w:ascii="宋体" w:hAnsi="宋体" w:cs="仿宋"/>
                <w:color w:val="auto"/>
                <w:sz w:val="21"/>
                <w:szCs w:val="21"/>
                <w:lang w:val="en-US" w:eastAsia="zh-CN"/>
              </w:rPr>
            </w:pPr>
            <w:r>
              <w:rPr>
                <w:rFonts w:hint="eastAsia" w:ascii="宋体" w:hAnsi="宋体" w:cs="仿宋"/>
                <w:color w:val="auto"/>
                <w:sz w:val="21"/>
                <w:szCs w:val="21"/>
                <w:lang w:val="en-US" w:eastAsia="zh-CN"/>
              </w:rPr>
              <w:t>未提供此项内容得0分。</w:t>
            </w:r>
          </w:p>
        </w:tc>
      </w:tr>
      <w:tr w14:paraId="77D8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62" w:type="pct"/>
          </w:tcPr>
          <w:p w14:paraId="2320E8AD">
            <w:pPr>
              <w:spacing w:line="400" w:lineRule="exact"/>
              <w:rPr>
                <w:rFonts w:ascii="宋体" w:hAnsi="宋体"/>
                <w:color w:val="auto"/>
                <w:sz w:val="21"/>
                <w:szCs w:val="21"/>
              </w:rPr>
            </w:pPr>
          </w:p>
        </w:tc>
        <w:tc>
          <w:tcPr>
            <w:tcW w:w="846" w:type="pct"/>
            <w:shd w:val="clear" w:color="auto" w:fill="auto"/>
            <w:vAlign w:val="center"/>
          </w:tcPr>
          <w:p w14:paraId="3F07E72A">
            <w:pPr>
              <w:spacing w:line="400" w:lineRule="exact"/>
              <w:jc w:val="center"/>
              <w:rPr>
                <w:rFonts w:hint="eastAsia" w:ascii="宋体" w:hAnsi="宋体" w:eastAsiaTheme="minorEastAsia" w:cstheme="minorBidi"/>
                <w:b/>
                <w:bCs/>
                <w:color w:val="auto"/>
                <w:kern w:val="2"/>
                <w:sz w:val="21"/>
                <w:szCs w:val="21"/>
                <w:lang w:val="en-US" w:eastAsia="zh-CN" w:bidi="ar-SA"/>
              </w:rPr>
            </w:pPr>
            <w:r>
              <w:rPr>
                <w:rFonts w:hint="eastAsia" w:ascii="宋体" w:hAnsi="宋体"/>
                <w:b/>
                <w:bCs/>
                <w:color w:val="auto"/>
                <w:sz w:val="21"/>
                <w:szCs w:val="21"/>
                <w:lang w:val="en-US" w:eastAsia="zh-CN"/>
              </w:rPr>
              <w:t>安装调试维修升级及培训方案</w:t>
            </w:r>
            <w:r>
              <w:rPr>
                <w:rFonts w:hint="eastAsia" w:ascii="宋体" w:hAnsi="宋体"/>
                <w:b/>
                <w:bCs/>
                <w:color w:val="auto"/>
                <w:sz w:val="21"/>
                <w:szCs w:val="21"/>
              </w:rPr>
              <w:t>（</w:t>
            </w:r>
            <w:r>
              <w:rPr>
                <w:rFonts w:hint="eastAsia" w:ascii="宋体" w:hAnsi="宋体"/>
                <w:b/>
                <w:bCs/>
                <w:color w:val="auto"/>
                <w:sz w:val="21"/>
                <w:szCs w:val="21"/>
                <w:lang w:val="en-US" w:eastAsia="zh-CN"/>
              </w:rPr>
              <w:t>20</w:t>
            </w:r>
            <w:r>
              <w:rPr>
                <w:rFonts w:hint="eastAsia" w:ascii="宋体" w:hAnsi="宋体"/>
                <w:b/>
                <w:bCs/>
                <w:color w:val="auto"/>
                <w:sz w:val="21"/>
                <w:szCs w:val="21"/>
              </w:rPr>
              <w:t>分）</w:t>
            </w:r>
          </w:p>
        </w:tc>
        <w:tc>
          <w:tcPr>
            <w:tcW w:w="3391" w:type="pct"/>
            <w:shd w:val="clear" w:color="auto" w:fill="auto"/>
            <w:vAlign w:val="center"/>
          </w:tcPr>
          <w:p w14:paraId="76102C75">
            <w:pPr>
              <w:jc w:val="both"/>
              <w:rPr>
                <w:rFonts w:hint="eastAsia" w:ascii="宋体" w:hAnsi="宋体" w:cs="仿宋"/>
                <w:color w:val="auto"/>
                <w:sz w:val="21"/>
                <w:szCs w:val="21"/>
                <w:lang w:val="en-US" w:eastAsia="zh-CN"/>
              </w:rPr>
            </w:pPr>
            <w:r>
              <w:rPr>
                <w:rFonts w:hint="eastAsia" w:ascii="宋体" w:hAnsi="宋体" w:cs="仿宋"/>
                <w:color w:val="auto"/>
                <w:sz w:val="21"/>
                <w:szCs w:val="21"/>
                <w:lang w:val="en-US" w:eastAsia="zh-CN"/>
              </w:rPr>
              <w:t>根据投标人提供的安装调试维修升级及培训方案</w:t>
            </w:r>
            <w:r>
              <w:rPr>
                <w:rFonts w:ascii="宋体" w:hAnsi="宋体" w:cs="仿宋"/>
                <w:color w:val="auto"/>
                <w:sz w:val="21"/>
                <w:szCs w:val="21"/>
              </w:rPr>
              <w:t>的</w:t>
            </w:r>
            <w:r>
              <w:rPr>
                <w:rFonts w:hint="eastAsia" w:ascii="宋体" w:hAnsi="宋体" w:cs="仿宋"/>
                <w:color w:val="auto"/>
                <w:sz w:val="21"/>
                <w:szCs w:val="21"/>
              </w:rPr>
              <w:t>详实性</w:t>
            </w:r>
            <w:r>
              <w:rPr>
                <w:rFonts w:ascii="宋体" w:hAnsi="宋体" w:cs="仿宋"/>
                <w:color w:val="auto"/>
                <w:sz w:val="21"/>
                <w:szCs w:val="21"/>
              </w:rPr>
              <w:t>、完整</w:t>
            </w:r>
            <w:r>
              <w:rPr>
                <w:rFonts w:hint="eastAsia" w:ascii="宋体" w:hAnsi="宋体" w:cs="仿宋"/>
                <w:color w:val="auto"/>
                <w:sz w:val="21"/>
                <w:szCs w:val="21"/>
              </w:rPr>
              <w:t>性</w:t>
            </w:r>
            <w:r>
              <w:rPr>
                <w:rFonts w:ascii="宋体" w:hAnsi="宋体" w:cs="仿宋"/>
                <w:color w:val="auto"/>
                <w:sz w:val="21"/>
                <w:szCs w:val="21"/>
              </w:rPr>
              <w:t>（包含</w:t>
            </w:r>
            <w:r>
              <w:rPr>
                <w:rFonts w:hint="eastAsia" w:ascii="宋体" w:hAnsi="宋体" w:cs="仿宋"/>
                <w:color w:val="auto"/>
                <w:sz w:val="21"/>
                <w:szCs w:val="21"/>
                <w:lang w:val="en-US" w:eastAsia="zh-CN"/>
              </w:rPr>
              <w:t>设备的安装调试、维修升级、验收及培训</w:t>
            </w:r>
            <w:r>
              <w:rPr>
                <w:rFonts w:ascii="宋体" w:hAnsi="宋体" w:cs="仿宋"/>
                <w:color w:val="auto"/>
                <w:sz w:val="21"/>
                <w:szCs w:val="21"/>
              </w:rPr>
              <w:t>等</w:t>
            </w:r>
            <w:r>
              <w:rPr>
                <w:rFonts w:hint="eastAsia" w:ascii="宋体" w:hAnsi="宋体" w:cs="仿宋"/>
                <w:color w:val="auto"/>
                <w:sz w:val="21"/>
                <w:szCs w:val="21"/>
                <w:lang w:val="en-US" w:eastAsia="zh-CN"/>
              </w:rPr>
              <w:t>方案</w:t>
            </w:r>
          </w:p>
          <w:p w14:paraId="0D49B38A">
            <w:pPr>
              <w:jc w:val="both"/>
              <w:rPr>
                <w:rFonts w:ascii="宋体" w:hAnsi="宋体" w:cs="仿宋"/>
                <w:color w:val="auto"/>
                <w:sz w:val="21"/>
                <w:szCs w:val="21"/>
              </w:rPr>
            </w:pPr>
            <w:r>
              <w:rPr>
                <w:rFonts w:ascii="宋体" w:hAnsi="宋体" w:cs="仿宋"/>
                <w:color w:val="auto"/>
                <w:sz w:val="21"/>
                <w:szCs w:val="21"/>
              </w:rPr>
              <w:t>）</w:t>
            </w:r>
            <w:r>
              <w:rPr>
                <w:rFonts w:hint="eastAsia" w:ascii="宋体" w:hAnsi="宋体" w:cs="仿宋"/>
                <w:color w:val="auto"/>
                <w:sz w:val="21"/>
                <w:szCs w:val="21"/>
              </w:rPr>
              <w:t>进行</w:t>
            </w:r>
            <w:r>
              <w:rPr>
                <w:rFonts w:ascii="宋体" w:hAnsi="宋体" w:cs="仿宋"/>
                <w:color w:val="auto"/>
                <w:sz w:val="21"/>
                <w:szCs w:val="21"/>
              </w:rPr>
              <w:t>打分</w:t>
            </w:r>
            <w:r>
              <w:rPr>
                <w:rFonts w:hint="eastAsia" w:ascii="宋体" w:hAnsi="宋体" w:cs="仿宋"/>
                <w:color w:val="auto"/>
                <w:sz w:val="21"/>
                <w:szCs w:val="21"/>
              </w:rPr>
              <w:t>，</w:t>
            </w:r>
          </w:p>
          <w:p w14:paraId="7FE4532C">
            <w:pPr>
              <w:jc w:val="both"/>
              <w:rPr>
                <w:rFonts w:hint="eastAsia" w:ascii="宋体" w:hAnsi="宋体" w:cs="仿宋" w:eastAsiaTheme="minorEastAsia"/>
                <w:color w:val="auto"/>
                <w:sz w:val="21"/>
                <w:szCs w:val="21"/>
                <w:lang w:eastAsia="zh-CN"/>
              </w:rPr>
            </w:pPr>
            <w:r>
              <w:rPr>
                <w:rFonts w:hint="eastAsia" w:ascii="宋体" w:hAnsi="宋体" w:cs="仿宋"/>
                <w:color w:val="auto"/>
                <w:sz w:val="21"/>
                <w:szCs w:val="21"/>
              </w:rPr>
              <w:t>1、</w:t>
            </w:r>
            <w:r>
              <w:rPr>
                <w:rFonts w:hint="eastAsia" w:ascii="宋体" w:hAnsi="宋体" w:cs="仿宋"/>
                <w:color w:val="auto"/>
                <w:sz w:val="21"/>
                <w:szCs w:val="21"/>
                <w:lang w:val="en-US" w:eastAsia="zh-CN"/>
              </w:rPr>
              <w:t>安装调试维修升级及培训方案</w:t>
            </w:r>
            <w:r>
              <w:rPr>
                <w:rFonts w:ascii="宋体" w:hAnsi="宋体" w:cs="仿宋"/>
                <w:color w:val="auto"/>
                <w:sz w:val="21"/>
                <w:szCs w:val="21"/>
              </w:rPr>
              <w:t>的</w:t>
            </w:r>
            <w:r>
              <w:rPr>
                <w:rFonts w:hint="eastAsia" w:ascii="宋体" w:hAnsi="宋体" w:cs="仿宋"/>
                <w:color w:val="auto"/>
                <w:sz w:val="21"/>
                <w:szCs w:val="21"/>
              </w:rPr>
              <w:t>详实性</w:t>
            </w:r>
            <w:r>
              <w:rPr>
                <w:rFonts w:ascii="宋体" w:hAnsi="宋体" w:cs="仿宋"/>
                <w:color w:val="auto"/>
                <w:sz w:val="21"/>
                <w:szCs w:val="21"/>
              </w:rPr>
              <w:t>、完整</w:t>
            </w:r>
            <w:r>
              <w:rPr>
                <w:rFonts w:hint="eastAsia" w:ascii="宋体" w:hAnsi="宋体" w:cs="仿宋"/>
                <w:color w:val="auto"/>
                <w:sz w:val="21"/>
                <w:szCs w:val="21"/>
              </w:rPr>
              <w:t>性、</w:t>
            </w:r>
            <w:r>
              <w:rPr>
                <w:rFonts w:ascii="宋体" w:hAnsi="宋体" w:cs="仿宋"/>
                <w:color w:val="auto"/>
                <w:sz w:val="21"/>
                <w:szCs w:val="21"/>
              </w:rPr>
              <w:t>（包含</w:t>
            </w:r>
            <w:r>
              <w:rPr>
                <w:rFonts w:hint="eastAsia" w:ascii="宋体" w:hAnsi="宋体" w:cs="仿宋"/>
                <w:color w:val="auto"/>
                <w:sz w:val="21"/>
                <w:szCs w:val="21"/>
                <w:lang w:val="en-US" w:eastAsia="zh-CN"/>
              </w:rPr>
              <w:t>设备的安装调试、维修升级、验收及培训</w:t>
            </w:r>
            <w:r>
              <w:rPr>
                <w:rFonts w:ascii="宋体" w:hAnsi="宋体" w:cs="仿宋"/>
                <w:color w:val="auto"/>
                <w:sz w:val="21"/>
                <w:szCs w:val="21"/>
              </w:rPr>
              <w:t>等</w:t>
            </w:r>
            <w:r>
              <w:rPr>
                <w:rFonts w:hint="eastAsia" w:ascii="宋体" w:hAnsi="宋体" w:cs="仿宋"/>
                <w:color w:val="auto"/>
                <w:sz w:val="21"/>
                <w:szCs w:val="21"/>
                <w:lang w:val="en-US" w:eastAsia="zh-CN"/>
              </w:rPr>
              <w:t>方案</w:t>
            </w:r>
            <w:r>
              <w:rPr>
                <w:rFonts w:ascii="宋体" w:hAnsi="宋体" w:cs="仿宋"/>
                <w:color w:val="auto"/>
                <w:sz w:val="21"/>
                <w:szCs w:val="21"/>
              </w:rPr>
              <w:t>）</w:t>
            </w:r>
            <w:r>
              <w:rPr>
                <w:rFonts w:hint="eastAsia" w:ascii="宋体" w:hAnsi="宋体" w:cs="仿宋"/>
                <w:color w:val="auto"/>
                <w:sz w:val="21"/>
                <w:szCs w:val="21"/>
              </w:rPr>
              <w:t>详实</w:t>
            </w:r>
            <w:r>
              <w:rPr>
                <w:rFonts w:ascii="宋体" w:hAnsi="宋体" w:cs="仿宋"/>
                <w:color w:val="auto"/>
                <w:sz w:val="21"/>
                <w:szCs w:val="21"/>
              </w:rPr>
              <w:t>合理可行性强得</w:t>
            </w:r>
            <w:r>
              <w:rPr>
                <w:rFonts w:hint="eastAsia" w:ascii="宋体" w:hAnsi="宋体" w:cs="仿宋"/>
                <w:color w:val="auto"/>
                <w:sz w:val="21"/>
                <w:szCs w:val="21"/>
                <w:lang w:val="en-US" w:eastAsia="zh-CN"/>
              </w:rPr>
              <w:t>20</w:t>
            </w:r>
            <w:r>
              <w:rPr>
                <w:rFonts w:hint="eastAsia" w:ascii="宋体" w:hAnsi="宋体" w:cs="仿宋"/>
                <w:color w:val="auto"/>
                <w:sz w:val="21"/>
                <w:szCs w:val="21"/>
              </w:rPr>
              <w:t>分</w:t>
            </w:r>
            <w:r>
              <w:rPr>
                <w:rFonts w:hint="eastAsia" w:ascii="宋体" w:hAnsi="宋体" w:cs="仿宋"/>
                <w:color w:val="auto"/>
                <w:sz w:val="21"/>
                <w:szCs w:val="21"/>
                <w:lang w:eastAsia="zh-CN"/>
              </w:rPr>
              <w:t>；</w:t>
            </w:r>
          </w:p>
          <w:p w14:paraId="43F66A87">
            <w:pPr>
              <w:jc w:val="both"/>
              <w:rPr>
                <w:rFonts w:hint="eastAsia" w:ascii="宋体" w:hAnsi="宋体" w:cs="仿宋" w:eastAsiaTheme="minorEastAsia"/>
                <w:color w:val="auto"/>
                <w:sz w:val="21"/>
                <w:szCs w:val="21"/>
                <w:lang w:eastAsia="zh-CN"/>
              </w:rPr>
            </w:pPr>
            <w:r>
              <w:rPr>
                <w:rFonts w:hint="eastAsia" w:ascii="宋体" w:hAnsi="宋体" w:cs="仿宋"/>
                <w:color w:val="auto"/>
                <w:sz w:val="21"/>
                <w:szCs w:val="21"/>
              </w:rPr>
              <w:t>2、</w:t>
            </w:r>
            <w:r>
              <w:rPr>
                <w:rFonts w:hint="eastAsia" w:ascii="宋体" w:hAnsi="宋体" w:cs="仿宋"/>
                <w:color w:val="auto"/>
                <w:sz w:val="21"/>
                <w:szCs w:val="21"/>
                <w:lang w:val="en-US" w:eastAsia="zh-CN"/>
              </w:rPr>
              <w:t>安装调试维修升级及培训方案</w:t>
            </w:r>
            <w:r>
              <w:rPr>
                <w:rFonts w:ascii="宋体" w:hAnsi="宋体" w:cs="仿宋"/>
                <w:color w:val="auto"/>
                <w:sz w:val="21"/>
                <w:szCs w:val="21"/>
              </w:rPr>
              <w:t>的</w:t>
            </w:r>
            <w:r>
              <w:rPr>
                <w:rFonts w:hint="eastAsia" w:ascii="宋体" w:hAnsi="宋体" w:cs="仿宋"/>
                <w:color w:val="auto"/>
                <w:sz w:val="21"/>
                <w:szCs w:val="21"/>
              </w:rPr>
              <w:t>详实性</w:t>
            </w:r>
            <w:r>
              <w:rPr>
                <w:rFonts w:ascii="宋体" w:hAnsi="宋体" w:cs="仿宋"/>
                <w:color w:val="auto"/>
                <w:sz w:val="21"/>
                <w:szCs w:val="21"/>
              </w:rPr>
              <w:t>、完整</w:t>
            </w:r>
            <w:r>
              <w:rPr>
                <w:rFonts w:hint="eastAsia" w:ascii="宋体" w:hAnsi="宋体" w:cs="仿宋"/>
                <w:color w:val="auto"/>
                <w:sz w:val="21"/>
                <w:szCs w:val="21"/>
              </w:rPr>
              <w:t>性</w:t>
            </w:r>
            <w:r>
              <w:rPr>
                <w:rFonts w:ascii="宋体" w:hAnsi="宋体" w:cs="仿宋"/>
                <w:color w:val="auto"/>
                <w:sz w:val="21"/>
                <w:szCs w:val="21"/>
              </w:rPr>
              <w:t>（包含</w:t>
            </w:r>
            <w:r>
              <w:rPr>
                <w:rFonts w:hint="eastAsia" w:ascii="宋体" w:hAnsi="宋体" w:cs="仿宋"/>
                <w:color w:val="auto"/>
                <w:sz w:val="21"/>
                <w:szCs w:val="21"/>
                <w:lang w:val="en-US" w:eastAsia="zh-CN"/>
              </w:rPr>
              <w:t>设备的安装调试、维修升级、验收及培训</w:t>
            </w:r>
            <w:r>
              <w:rPr>
                <w:rFonts w:ascii="宋体" w:hAnsi="宋体" w:cs="仿宋"/>
                <w:color w:val="auto"/>
                <w:sz w:val="21"/>
                <w:szCs w:val="21"/>
              </w:rPr>
              <w:t>等</w:t>
            </w:r>
            <w:r>
              <w:rPr>
                <w:rFonts w:hint="eastAsia" w:ascii="宋体" w:hAnsi="宋体" w:cs="仿宋"/>
                <w:color w:val="auto"/>
                <w:sz w:val="21"/>
                <w:szCs w:val="21"/>
                <w:lang w:val="en-US" w:eastAsia="zh-CN"/>
              </w:rPr>
              <w:t>方案</w:t>
            </w:r>
            <w:r>
              <w:rPr>
                <w:rFonts w:ascii="宋体" w:hAnsi="宋体" w:cs="仿宋"/>
                <w:color w:val="auto"/>
                <w:sz w:val="21"/>
                <w:szCs w:val="21"/>
              </w:rPr>
              <w:t>）</w:t>
            </w:r>
            <w:r>
              <w:rPr>
                <w:rFonts w:hint="eastAsia" w:ascii="宋体" w:hAnsi="宋体" w:cs="仿宋"/>
                <w:color w:val="auto"/>
                <w:sz w:val="21"/>
                <w:szCs w:val="21"/>
              </w:rPr>
              <w:t>比较详实</w:t>
            </w:r>
            <w:r>
              <w:rPr>
                <w:rFonts w:ascii="宋体" w:hAnsi="宋体" w:cs="仿宋"/>
                <w:color w:val="auto"/>
                <w:sz w:val="21"/>
                <w:szCs w:val="21"/>
              </w:rPr>
              <w:t>合理可行性</w:t>
            </w:r>
            <w:r>
              <w:rPr>
                <w:rFonts w:hint="eastAsia" w:ascii="宋体" w:hAnsi="宋体" w:cs="仿宋"/>
                <w:color w:val="auto"/>
                <w:sz w:val="21"/>
                <w:szCs w:val="21"/>
              </w:rPr>
              <w:t>较</w:t>
            </w:r>
            <w:r>
              <w:rPr>
                <w:rFonts w:ascii="宋体" w:hAnsi="宋体" w:cs="仿宋"/>
                <w:color w:val="auto"/>
                <w:sz w:val="21"/>
                <w:szCs w:val="21"/>
              </w:rPr>
              <w:t>强得</w:t>
            </w:r>
            <w:r>
              <w:rPr>
                <w:rFonts w:hint="eastAsia" w:ascii="宋体" w:hAnsi="宋体" w:cs="仿宋"/>
                <w:color w:val="auto"/>
                <w:sz w:val="21"/>
                <w:szCs w:val="21"/>
                <w:lang w:val="en-US" w:eastAsia="zh-CN"/>
              </w:rPr>
              <w:t>14</w:t>
            </w:r>
            <w:r>
              <w:rPr>
                <w:rFonts w:hint="eastAsia" w:ascii="宋体" w:hAnsi="宋体" w:cs="仿宋"/>
                <w:color w:val="auto"/>
                <w:sz w:val="21"/>
                <w:szCs w:val="21"/>
              </w:rPr>
              <w:t>分</w:t>
            </w:r>
            <w:r>
              <w:rPr>
                <w:rFonts w:hint="eastAsia" w:ascii="宋体" w:hAnsi="宋体" w:cs="仿宋"/>
                <w:color w:val="auto"/>
                <w:sz w:val="21"/>
                <w:szCs w:val="21"/>
                <w:lang w:eastAsia="zh-CN"/>
              </w:rPr>
              <w:t>；</w:t>
            </w:r>
          </w:p>
          <w:p w14:paraId="1DC5FA04">
            <w:pPr>
              <w:jc w:val="both"/>
              <w:rPr>
                <w:rFonts w:hint="eastAsia" w:ascii="宋体" w:hAnsi="宋体" w:cs="仿宋" w:eastAsiaTheme="minorEastAsia"/>
                <w:color w:val="auto"/>
                <w:sz w:val="21"/>
                <w:szCs w:val="21"/>
                <w:lang w:eastAsia="zh-CN"/>
              </w:rPr>
            </w:pPr>
            <w:r>
              <w:rPr>
                <w:rFonts w:hint="eastAsia" w:ascii="宋体" w:hAnsi="宋体" w:cs="仿宋"/>
                <w:color w:val="auto"/>
                <w:sz w:val="21"/>
                <w:szCs w:val="21"/>
              </w:rPr>
              <w:t>3、</w:t>
            </w:r>
            <w:r>
              <w:rPr>
                <w:rFonts w:hint="eastAsia" w:ascii="宋体" w:hAnsi="宋体" w:cs="仿宋"/>
                <w:color w:val="auto"/>
                <w:sz w:val="21"/>
                <w:szCs w:val="21"/>
                <w:lang w:val="en-US" w:eastAsia="zh-CN"/>
              </w:rPr>
              <w:t>安装调试维修升级及培训方案</w:t>
            </w:r>
            <w:r>
              <w:rPr>
                <w:rFonts w:ascii="宋体" w:hAnsi="宋体" w:cs="仿宋"/>
                <w:color w:val="auto"/>
                <w:sz w:val="21"/>
                <w:szCs w:val="21"/>
              </w:rPr>
              <w:t>的</w:t>
            </w:r>
            <w:r>
              <w:rPr>
                <w:rFonts w:hint="eastAsia" w:ascii="宋体" w:hAnsi="宋体" w:cs="仿宋"/>
                <w:color w:val="auto"/>
                <w:sz w:val="21"/>
                <w:szCs w:val="21"/>
              </w:rPr>
              <w:t>详实性</w:t>
            </w:r>
            <w:r>
              <w:rPr>
                <w:rFonts w:ascii="宋体" w:hAnsi="宋体" w:cs="仿宋"/>
                <w:color w:val="auto"/>
                <w:sz w:val="21"/>
                <w:szCs w:val="21"/>
              </w:rPr>
              <w:t>、完整</w:t>
            </w:r>
            <w:r>
              <w:rPr>
                <w:rFonts w:hint="eastAsia" w:ascii="宋体" w:hAnsi="宋体" w:cs="仿宋"/>
                <w:color w:val="auto"/>
                <w:sz w:val="21"/>
                <w:szCs w:val="21"/>
              </w:rPr>
              <w:t>性</w:t>
            </w:r>
            <w:r>
              <w:rPr>
                <w:rFonts w:ascii="宋体" w:hAnsi="宋体" w:cs="仿宋"/>
                <w:color w:val="auto"/>
                <w:sz w:val="21"/>
                <w:szCs w:val="21"/>
              </w:rPr>
              <w:t>（包含</w:t>
            </w:r>
            <w:r>
              <w:rPr>
                <w:rFonts w:hint="eastAsia" w:ascii="宋体" w:hAnsi="宋体" w:cs="仿宋"/>
                <w:color w:val="auto"/>
                <w:sz w:val="21"/>
                <w:szCs w:val="21"/>
                <w:lang w:val="en-US" w:eastAsia="zh-CN"/>
              </w:rPr>
              <w:t>设备的安装调试、维修升级、验收及培训</w:t>
            </w:r>
            <w:r>
              <w:rPr>
                <w:rFonts w:ascii="宋体" w:hAnsi="宋体" w:cs="仿宋"/>
                <w:color w:val="auto"/>
                <w:sz w:val="21"/>
                <w:szCs w:val="21"/>
              </w:rPr>
              <w:t>等</w:t>
            </w:r>
            <w:r>
              <w:rPr>
                <w:rFonts w:hint="eastAsia" w:ascii="宋体" w:hAnsi="宋体" w:cs="仿宋"/>
                <w:color w:val="auto"/>
                <w:sz w:val="21"/>
                <w:szCs w:val="21"/>
                <w:lang w:val="en-US" w:eastAsia="zh-CN"/>
              </w:rPr>
              <w:t>方案</w:t>
            </w:r>
            <w:r>
              <w:rPr>
                <w:rFonts w:ascii="宋体" w:hAnsi="宋体" w:cs="仿宋"/>
                <w:color w:val="auto"/>
                <w:sz w:val="21"/>
                <w:szCs w:val="21"/>
              </w:rPr>
              <w:t>）</w:t>
            </w:r>
            <w:r>
              <w:rPr>
                <w:rFonts w:hint="eastAsia" w:ascii="宋体" w:hAnsi="宋体" w:cs="仿宋"/>
                <w:color w:val="auto"/>
                <w:sz w:val="21"/>
                <w:szCs w:val="21"/>
              </w:rPr>
              <w:t>一般</w:t>
            </w:r>
            <w:r>
              <w:rPr>
                <w:rFonts w:ascii="宋体" w:hAnsi="宋体" w:cs="仿宋"/>
                <w:color w:val="auto"/>
                <w:sz w:val="21"/>
                <w:szCs w:val="21"/>
              </w:rPr>
              <w:t>得</w:t>
            </w:r>
            <w:r>
              <w:rPr>
                <w:rFonts w:hint="eastAsia" w:ascii="宋体" w:hAnsi="宋体" w:cs="仿宋"/>
                <w:color w:val="auto"/>
                <w:sz w:val="21"/>
                <w:szCs w:val="21"/>
                <w:lang w:val="en-US" w:eastAsia="zh-CN"/>
              </w:rPr>
              <w:t>7</w:t>
            </w:r>
            <w:r>
              <w:rPr>
                <w:rFonts w:hint="eastAsia" w:ascii="宋体" w:hAnsi="宋体" w:cs="仿宋"/>
                <w:color w:val="auto"/>
                <w:sz w:val="21"/>
                <w:szCs w:val="21"/>
              </w:rPr>
              <w:t>分</w:t>
            </w:r>
            <w:r>
              <w:rPr>
                <w:rFonts w:hint="eastAsia" w:ascii="宋体" w:hAnsi="宋体" w:cs="仿宋"/>
                <w:color w:val="auto"/>
                <w:sz w:val="21"/>
                <w:szCs w:val="21"/>
                <w:lang w:eastAsia="zh-CN"/>
              </w:rPr>
              <w:t>；</w:t>
            </w:r>
          </w:p>
          <w:p w14:paraId="65D547B6">
            <w:pPr>
              <w:jc w:val="both"/>
              <w:rPr>
                <w:rFonts w:hint="eastAsia" w:ascii="宋体" w:hAnsi="宋体" w:cs="仿宋"/>
                <w:color w:val="auto"/>
                <w:sz w:val="21"/>
                <w:szCs w:val="21"/>
                <w:lang w:eastAsia="zh-CN"/>
              </w:rPr>
            </w:pPr>
            <w:r>
              <w:rPr>
                <w:rFonts w:hint="eastAsia" w:ascii="宋体" w:hAnsi="宋体" w:cs="仿宋"/>
                <w:color w:val="auto"/>
                <w:sz w:val="21"/>
                <w:szCs w:val="21"/>
              </w:rPr>
              <w:t>4、</w:t>
            </w:r>
            <w:r>
              <w:rPr>
                <w:rFonts w:hint="eastAsia" w:ascii="宋体" w:hAnsi="宋体" w:cs="仿宋"/>
                <w:color w:val="auto"/>
                <w:sz w:val="21"/>
                <w:szCs w:val="21"/>
                <w:lang w:val="en-US" w:eastAsia="zh-CN"/>
              </w:rPr>
              <w:t>安装调试维修升级及培训方案</w:t>
            </w:r>
            <w:r>
              <w:rPr>
                <w:rFonts w:ascii="宋体" w:hAnsi="宋体" w:cs="仿宋"/>
                <w:color w:val="auto"/>
                <w:sz w:val="21"/>
                <w:szCs w:val="21"/>
              </w:rPr>
              <w:t>的</w:t>
            </w:r>
            <w:r>
              <w:rPr>
                <w:rFonts w:hint="eastAsia" w:ascii="宋体" w:hAnsi="宋体" w:cs="仿宋"/>
                <w:color w:val="auto"/>
                <w:sz w:val="21"/>
                <w:szCs w:val="21"/>
              </w:rPr>
              <w:t>详实性</w:t>
            </w:r>
            <w:r>
              <w:rPr>
                <w:rFonts w:ascii="宋体" w:hAnsi="宋体" w:cs="仿宋"/>
                <w:color w:val="auto"/>
                <w:sz w:val="21"/>
                <w:szCs w:val="21"/>
              </w:rPr>
              <w:t>、完整</w:t>
            </w:r>
            <w:r>
              <w:rPr>
                <w:rFonts w:hint="eastAsia" w:ascii="宋体" w:hAnsi="宋体" w:cs="仿宋"/>
                <w:color w:val="auto"/>
                <w:sz w:val="21"/>
                <w:szCs w:val="21"/>
              </w:rPr>
              <w:t>性</w:t>
            </w:r>
            <w:r>
              <w:rPr>
                <w:rFonts w:ascii="宋体" w:hAnsi="宋体" w:cs="仿宋"/>
                <w:color w:val="auto"/>
                <w:sz w:val="21"/>
                <w:szCs w:val="21"/>
              </w:rPr>
              <w:t>（包含</w:t>
            </w:r>
            <w:r>
              <w:rPr>
                <w:rFonts w:hint="eastAsia" w:ascii="宋体" w:hAnsi="宋体" w:cs="仿宋"/>
                <w:color w:val="auto"/>
                <w:sz w:val="21"/>
                <w:szCs w:val="21"/>
                <w:lang w:val="en-US" w:eastAsia="zh-CN"/>
              </w:rPr>
              <w:t>设备的安装调试、维修升级、验收及培训</w:t>
            </w:r>
            <w:r>
              <w:rPr>
                <w:rFonts w:ascii="宋体" w:hAnsi="宋体" w:cs="仿宋"/>
                <w:color w:val="auto"/>
                <w:sz w:val="21"/>
                <w:szCs w:val="21"/>
              </w:rPr>
              <w:t>等</w:t>
            </w:r>
            <w:r>
              <w:rPr>
                <w:rFonts w:hint="eastAsia" w:ascii="宋体" w:hAnsi="宋体" w:cs="仿宋"/>
                <w:color w:val="auto"/>
                <w:sz w:val="21"/>
                <w:szCs w:val="21"/>
                <w:lang w:val="en-US" w:eastAsia="zh-CN"/>
              </w:rPr>
              <w:t>方案</w:t>
            </w:r>
            <w:r>
              <w:rPr>
                <w:rFonts w:ascii="宋体" w:hAnsi="宋体" w:cs="仿宋"/>
                <w:color w:val="auto"/>
                <w:sz w:val="21"/>
                <w:szCs w:val="21"/>
              </w:rPr>
              <w:t>）</w:t>
            </w:r>
            <w:r>
              <w:rPr>
                <w:rFonts w:hint="eastAsia" w:ascii="宋体" w:hAnsi="宋体" w:cs="仿宋"/>
                <w:color w:val="auto"/>
                <w:sz w:val="21"/>
                <w:szCs w:val="21"/>
              </w:rPr>
              <w:t>较差得0分</w:t>
            </w:r>
            <w:r>
              <w:rPr>
                <w:rFonts w:hint="eastAsia" w:ascii="宋体" w:hAnsi="宋体" w:cs="仿宋"/>
                <w:color w:val="auto"/>
                <w:sz w:val="21"/>
                <w:szCs w:val="21"/>
                <w:lang w:eastAsia="zh-CN"/>
              </w:rPr>
              <w:t>。</w:t>
            </w:r>
          </w:p>
          <w:p w14:paraId="5A68E185">
            <w:pPr>
              <w:widowControl/>
              <w:spacing w:line="240" w:lineRule="auto"/>
              <w:rPr>
                <w:rFonts w:hint="eastAsia" w:ascii="宋体" w:hAnsi="宋体" w:cs="仿宋" w:eastAsiaTheme="minorEastAsia"/>
                <w:color w:val="auto"/>
                <w:kern w:val="2"/>
                <w:sz w:val="21"/>
                <w:szCs w:val="21"/>
                <w:lang w:val="en-US" w:eastAsia="zh-CN" w:bidi="ar-SA"/>
              </w:rPr>
            </w:pPr>
            <w:r>
              <w:rPr>
                <w:rFonts w:hint="eastAsia" w:ascii="宋体" w:hAnsi="宋体" w:cs="仿宋"/>
                <w:color w:val="auto"/>
                <w:sz w:val="21"/>
                <w:szCs w:val="21"/>
                <w:lang w:val="en-US" w:eastAsia="zh-CN"/>
              </w:rPr>
              <w:t>未提供此项内容得0分。</w:t>
            </w:r>
          </w:p>
        </w:tc>
      </w:tr>
      <w:tr w14:paraId="444A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000" w:type="pct"/>
            <w:gridSpan w:val="3"/>
          </w:tcPr>
          <w:p w14:paraId="022BBC9A">
            <w:pPr>
              <w:widowControl/>
              <w:jc w:val="center"/>
              <w:rPr>
                <w:rFonts w:hint="default" w:ascii="宋体" w:hAnsi="宋体" w:cs="宋体" w:eastAsiaTheme="minorEastAsia"/>
                <w:color w:val="auto"/>
                <w:sz w:val="21"/>
                <w:szCs w:val="21"/>
                <w:lang w:val="en-US" w:eastAsia="zh-CN"/>
              </w:rPr>
            </w:pPr>
            <w:r>
              <w:rPr>
                <w:rFonts w:hint="eastAsia" w:ascii="宋体" w:hAnsi="宋体" w:cs="宋体"/>
                <w:color w:val="auto"/>
                <w:sz w:val="21"/>
                <w:szCs w:val="21"/>
                <w:lang w:val="en-US" w:eastAsia="zh-CN"/>
              </w:rPr>
              <w:t>合计=100分</w:t>
            </w:r>
          </w:p>
        </w:tc>
      </w:tr>
    </w:tbl>
    <w:p w14:paraId="4F638BDF">
      <w:pPr>
        <w:widowControl w:val="0"/>
        <w:numPr>
          <w:ilvl w:val="0"/>
          <w:numId w:val="0"/>
        </w:numPr>
        <w:spacing w:line="300" w:lineRule="exact"/>
        <w:jc w:val="both"/>
        <w:outlineLvl w:val="0"/>
        <w:rPr>
          <w:rFonts w:hint="eastAsia" w:ascii="宋体" w:hAnsi="宋体" w:eastAsia="宋体" w:cs="宋体"/>
          <w:sz w:val="24"/>
          <w:szCs w:val="24"/>
        </w:rPr>
      </w:pPr>
    </w:p>
    <w:p w14:paraId="3E97035E">
      <w:pPr>
        <w:rPr>
          <w:rFonts w:hint="eastAsia"/>
        </w:rPr>
      </w:pPr>
      <w:bookmarkStart w:id="25" w:name="_Toc11588"/>
      <w:bookmarkStart w:id="26" w:name="_Toc10306"/>
      <w:r>
        <w:rPr>
          <w:rFonts w:hint="eastAsia"/>
        </w:rPr>
        <w:br w:type="page"/>
      </w:r>
    </w:p>
    <w:p w14:paraId="0C2141F0">
      <w:pPr>
        <w:pStyle w:val="2"/>
        <w:bidi w:val="0"/>
        <w:jc w:val="center"/>
        <w:rPr>
          <w:rFonts w:ascii="宋体" w:hAnsi="宋体" w:eastAsia="宋体" w:cs="Times New Roman"/>
          <w:b/>
          <w:color w:val="000000" w:themeColor="text1"/>
          <w:kern w:val="0"/>
          <w:szCs w:val="20"/>
          <w14:textFill>
            <w14:solidFill>
              <w14:schemeClr w14:val="tx1"/>
            </w14:solidFill>
          </w14:textFill>
        </w:rPr>
      </w:pPr>
      <w:r>
        <w:rPr>
          <w:rFonts w:hint="eastAsia"/>
        </w:rPr>
        <w:t>第四章　拟签订的合同文本</w:t>
      </w:r>
      <w:bookmarkEnd w:id="25"/>
      <w:bookmarkEnd w:id="26"/>
    </w:p>
    <w:p w14:paraId="071EFCEE">
      <w:pPr>
        <w:rPr>
          <w:rFonts w:ascii="宋体" w:hAnsi="宋体" w:eastAsia="宋体" w:cs="宋体"/>
          <w:b/>
          <w:bCs/>
          <w:color w:val="000000"/>
          <w:sz w:val="32"/>
          <w:szCs w:val="32"/>
        </w:rPr>
      </w:pPr>
      <w:bookmarkStart w:id="27" w:name="OLE_LINK4"/>
      <w:bookmarkStart w:id="28" w:name="OLE_LINK1"/>
      <w:r>
        <w:rPr>
          <w:rFonts w:hint="eastAsia" w:ascii="宋体" w:hAnsi="宋体" w:eastAsia="宋体" w:cs="宋体"/>
          <w:b/>
          <w:bCs/>
          <w:color w:val="000000"/>
          <w:sz w:val="32"/>
          <w:szCs w:val="32"/>
        </w:rPr>
        <w:t>（</w:t>
      </w:r>
      <w:r>
        <w:rPr>
          <w:rFonts w:hint="eastAsia" w:ascii="宋体" w:hAnsi="宋体" w:eastAsia="宋体" w:cs="宋体"/>
          <w:b/>
          <w:bCs/>
          <w:color w:val="000000"/>
          <w:sz w:val="32"/>
          <w:szCs w:val="32"/>
          <w:lang w:val="en-US" w:eastAsia="zh-CN"/>
        </w:rPr>
        <w:t>此</w:t>
      </w:r>
      <w:r>
        <w:rPr>
          <w:rFonts w:hint="eastAsia" w:ascii="宋体" w:hAnsi="宋体" w:eastAsia="宋体" w:cs="宋体"/>
          <w:b/>
          <w:bCs/>
          <w:color w:val="000000"/>
          <w:sz w:val="32"/>
          <w:szCs w:val="32"/>
        </w:rPr>
        <w:t>合同模板</w:t>
      </w:r>
      <w:r>
        <w:rPr>
          <w:rFonts w:hint="eastAsia" w:ascii="宋体" w:hAnsi="宋体" w:eastAsia="宋体" w:cs="宋体"/>
          <w:b/>
          <w:bCs/>
          <w:color w:val="000000"/>
          <w:sz w:val="32"/>
          <w:szCs w:val="32"/>
          <w:lang w:val="en-US" w:eastAsia="zh-CN"/>
        </w:rPr>
        <w:t>仅供</w:t>
      </w:r>
      <w:r>
        <w:rPr>
          <w:rFonts w:hint="eastAsia" w:ascii="宋体" w:hAnsi="宋体" w:eastAsia="宋体" w:cs="宋体"/>
          <w:b/>
          <w:bCs/>
          <w:color w:val="000000"/>
          <w:sz w:val="32"/>
          <w:szCs w:val="32"/>
        </w:rPr>
        <w:t>参考，具体以</w:t>
      </w:r>
      <w:r>
        <w:rPr>
          <w:rFonts w:hint="eastAsia" w:ascii="宋体" w:hAnsi="宋体" w:eastAsia="宋体" w:cs="宋体"/>
          <w:b/>
          <w:bCs/>
          <w:color w:val="000000"/>
          <w:sz w:val="32"/>
          <w:szCs w:val="32"/>
          <w:lang w:val="en-US" w:eastAsia="zh-CN"/>
        </w:rPr>
        <w:t>最终实际签订的</w:t>
      </w:r>
      <w:r>
        <w:rPr>
          <w:rFonts w:hint="eastAsia" w:ascii="宋体" w:hAnsi="宋体" w:eastAsia="宋体" w:cs="宋体"/>
          <w:b/>
          <w:bCs/>
          <w:color w:val="000000"/>
          <w:sz w:val="32"/>
          <w:szCs w:val="32"/>
        </w:rPr>
        <w:t>合同为准）</w:t>
      </w:r>
      <w:bookmarkEnd w:id="27"/>
    </w:p>
    <w:p w14:paraId="65DF0471">
      <w:pPr>
        <w:autoSpaceDE w:val="0"/>
        <w:autoSpaceDN w:val="0"/>
        <w:adjustRightInd w:val="0"/>
        <w:spacing w:line="360" w:lineRule="auto"/>
        <w:jc w:val="center"/>
        <w:rPr>
          <w:rFonts w:hint="eastAsia" w:ascii="宋体" w:cs="宋体"/>
          <w:b/>
          <w:bCs/>
          <w:kern w:val="0"/>
          <w:sz w:val="48"/>
          <w:szCs w:val="48"/>
          <w:lang w:val="zh-CN"/>
        </w:rPr>
      </w:pPr>
    </w:p>
    <w:p w14:paraId="2A5CD822">
      <w:pPr>
        <w:autoSpaceDE w:val="0"/>
        <w:autoSpaceDN w:val="0"/>
        <w:adjustRightInd w:val="0"/>
        <w:spacing w:line="360" w:lineRule="auto"/>
        <w:jc w:val="center"/>
        <w:rPr>
          <w:rFonts w:hint="eastAsia" w:ascii="宋体" w:cs="宋体"/>
          <w:b/>
          <w:bCs/>
          <w:kern w:val="0"/>
          <w:sz w:val="48"/>
          <w:szCs w:val="48"/>
          <w:lang w:val="zh-CN"/>
        </w:rPr>
      </w:pPr>
      <w:r>
        <w:rPr>
          <w:rFonts w:hint="eastAsia" w:ascii="宋体" w:cs="宋体"/>
          <w:b/>
          <w:bCs/>
          <w:kern w:val="0"/>
          <w:sz w:val="48"/>
          <w:szCs w:val="48"/>
          <w:lang w:val="zh-CN"/>
        </w:rPr>
        <w:t>新疆维吾尔自治区政府采购项目</w:t>
      </w:r>
    </w:p>
    <w:p w14:paraId="61972938">
      <w:pPr>
        <w:autoSpaceDE w:val="0"/>
        <w:autoSpaceDN w:val="0"/>
        <w:adjustRightInd w:val="0"/>
        <w:spacing w:line="360" w:lineRule="auto"/>
        <w:jc w:val="center"/>
        <w:rPr>
          <w:rFonts w:cs="Calibri"/>
          <w:b/>
          <w:bCs/>
          <w:kern w:val="0"/>
          <w:sz w:val="48"/>
          <w:szCs w:val="48"/>
        </w:rPr>
      </w:pPr>
      <w:r>
        <w:rPr>
          <w:rFonts w:hint="eastAsia" w:ascii="宋体" w:cs="宋体"/>
          <w:b/>
          <w:bCs/>
          <w:kern w:val="0"/>
          <w:sz w:val="48"/>
          <w:szCs w:val="48"/>
          <w:lang w:val="zh-CN"/>
        </w:rPr>
        <w:t>合同书</w:t>
      </w:r>
    </w:p>
    <w:p w14:paraId="2F44CD9A">
      <w:pPr>
        <w:autoSpaceDE w:val="0"/>
        <w:autoSpaceDN w:val="0"/>
        <w:adjustRightInd w:val="0"/>
        <w:spacing w:line="360" w:lineRule="auto"/>
        <w:rPr>
          <w:rFonts w:cs="Calibri"/>
          <w:kern w:val="0"/>
          <w:sz w:val="28"/>
          <w:szCs w:val="28"/>
        </w:rPr>
      </w:pPr>
    </w:p>
    <w:p w14:paraId="534290B8">
      <w:pPr>
        <w:autoSpaceDE w:val="0"/>
        <w:autoSpaceDN w:val="0"/>
        <w:adjustRightInd w:val="0"/>
        <w:spacing w:line="360" w:lineRule="auto"/>
        <w:rPr>
          <w:rFonts w:cs="Calibri"/>
          <w:kern w:val="0"/>
          <w:sz w:val="28"/>
          <w:szCs w:val="28"/>
        </w:rPr>
      </w:pPr>
    </w:p>
    <w:p w14:paraId="0D190ED6">
      <w:pPr>
        <w:autoSpaceDE w:val="0"/>
        <w:autoSpaceDN w:val="0"/>
        <w:adjustRightInd w:val="0"/>
        <w:spacing w:line="360" w:lineRule="auto"/>
        <w:rPr>
          <w:rFonts w:cs="Calibri"/>
          <w:kern w:val="0"/>
          <w:sz w:val="28"/>
          <w:szCs w:val="28"/>
        </w:rPr>
      </w:pPr>
    </w:p>
    <w:p w14:paraId="2159639E">
      <w:pPr>
        <w:autoSpaceDE w:val="0"/>
        <w:autoSpaceDN w:val="0"/>
        <w:adjustRightInd w:val="0"/>
        <w:spacing w:line="360" w:lineRule="auto"/>
        <w:rPr>
          <w:rFonts w:cs="Calibri"/>
          <w:b/>
          <w:bCs/>
          <w:kern w:val="0"/>
          <w:sz w:val="30"/>
          <w:szCs w:val="30"/>
        </w:rPr>
      </w:pPr>
      <w:r>
        <w:rPr>
          <w:rFonts w:hint="eastAsia" w:ascii="宋体" w:cs="宋体"/>
          <w:b/>
          <w:bCs/>
          <w:kern w:val="0"/>
          <w:sz w:val="30"/>
          <w:szCs w:val="30"/>
          <w:lang w:val="zh-CN"/>
        </w:rPr>
        <w:t>采购项目名称：</w:t>
      </w:r>
    </w:p>
    <w:p w14:paraId="44ED7F19">
      <w:pPr>
        <w:autoSpaceDE w:val="0"/>
        <w:autoSpaceDN w:val="0"/>
        <w:adjustRightInd w:val="0"/>
        <w:spacing w:line="360" w:lineRule="auto"/>
        <w:rPr>
          <w:rFonts w:cs="Calibri"/>
          <w:b/>
          <w:bCs/>
          <w:kern w:val="0"/>
          <w:sz w:val="30"/>
          <w:szCs w:val="30"/>
        </w:rPr>
      </w:pPr>
      <w:r>
        <w:rPr>
          <w:rFonts w:hint="eastAsia" w:ascii="宋体" w:cs="宋体"/>
          <w:b/>
          <w:bCs/>
          <w:kern w:val="0"/>
          <w:sz w:val="30"/>
          <w:szCs w:val="30"/>
          <w:lang w:val="zh-CN"/>
        </w:rPr>
        <w:t>采购项目编号：</w:t>
      </w:r>
    </w:p>
    <w:p w14:paraId="79E0C349">
      <w:pPr>
        <w:autoSpaceDE w:val="0"/>
        <w:autoSpaceDN w:val="0"/>
        <w:adjustRightInd w:val="0"/>
        <w:spacing w:line="360" w:lineRule="auto"/>
        <w:rPr>
          <w:rFonts w:cs="Calibri"/>
          <w:b/>
          <w:bCs/>
          <w:kern w:val="0"/>
          <w:sz w:val="30"/>
          <w:szCs w:val="30"/>
        </w:rPr>
      </w:pPr>
      <w:r>
        <w:rPr>
          <w:rFonts w:hint="eastAsia" w:ascii="宋体" w:cs="宋体"/>
          <w:b/>
          <w:bCs/>
          <w:kern w:val="0"/>
          <w:sz w:val="30"/>
          <w:szCs w:val="30"/>
          <w:lang w:val="zh-CN"/>
        </w:rPr>
        <w:t>采购合同编号：</w:t>
      </w:r>
    </w:p>
    <w:p w14:paraId="039E6017">
      <w:pPr>
        <w:autoSpaceDE w:val="0"/>
        <w:autoSpaceDN w:val="0"/>
        <w:adjustRightInd w:val="0"/>
        <w:spacing w:line="360" w:lineRule="auto"/>
        <w:rPr>
          <w:rFonts w:cs="Calibri"/>
          <w:b/>
          <w:bCs/>
          <w:kern w:val="0"/>
          <w:sz w:val="30"/>
          <w:szCs w:val="30"/>
        </w:rPr>
      </w:pPr>
      <w:r>
        <w:rPr>
          <w:rFonts w:hint="eastAsia" w:ascii="宋体" w:cs="宋体"/>
          <w:b/>
          <w:bCs/>
          <w:kern w:val="0"/>
          <w:sz w:val="30"/>
          <w:szCs w:val="30"/>
          <w:lang w:val="zh-CN"/>
        </w:rPr>
        <w:t>合同金额（人民币）：</w:t>
      </w:r>
    </w:p>
    <w:p w14:paraId="713CAC85">
      <w:pPr>
        <w:autoSpaceDE w:val="0"/>
        <w:autoSpaceDN w:val="0"/>
        <w:adjustRightInd w:val="0"/>
        <w:spacing w:line="360" w:lineRule="auto"/>
        <w:rPr>
          <w:rFonts w:cs="Calibri"/>
          <w:b/>
          <w:bCs/>
          <w:kern w:val="0"/>
          <w:sz w:val="30"/>
          <w:szCs w:val="30"/>
        </w:rPr>
      </w:pPr>
      <w:r>
        <w:rPr>
          <w:rFonts w:hint="eastAsia" w:ascii="宋体" w:cs="宋体"/>
          <w:b/>
          <w:bCs/>
          <w:kern w:val="0"/>
          <w:sz w:val="30"/>
          <w:szCs w:val="30"/>
          <w:lang w:val="zh-CN"/>
        </w:rPr>
        <w:t>采购人（甲方）：</w:t>
      </w:r>
      <w:r>
        <w:rPr>
          <w:rFonts w:hint="eastAsia" w:ascii="宋体" w:cs="宋体"/>
          <w:b/>
          <w:bCs/>
          <w:kern w:val="0"/>
          <w:sz w:val="30"/>
          <w:szCs w:val="30"/>
          <w:u w:val="single"/>
          <w:lang w:val="zh-CN"/>
        </w:rPr>
        <w:t>（盖章）</w:t>
      </w:r>
    </w:p>
    <w:p w14:paraId="7B4E1457">
      <w:pPr>
        <w:autoSpaceDE w:val="0"/>
        <w:autoSpaceDN w:val="0"/>
        <w:adjustRightInd w:val="0"/>
        <w:spacing w:line="360" w:lineRule="auto"/>
        <w:rPr>
          <w:rFonts w:cs="Calibri"/>
          <w:b/>
          <w:bCs/>
          <w:kern w:val="0"/>
          <w:sz w:val="30"/>
          <w:szCs w:val="30"/>
        </w:rPr>
      </w:pPr>
      <w:r>
        <w:rPr>
          <w:rFonts w:hint="eastAsia" w:ascii="宋体" w:cs="宋体"/>
          <w:b/>
          <w:bCs/>
          <w:kern w:val="0"/>
          <w:sz w:val="30"/>
          <w:szCs w:val="30"/>
          <w:lang w:val="zh-CN"/>
        </w:rPr>
        <w:t>成交供应商（乙方）：</w:t>
      </w:r>
      <w:r>
        <w:rPr>
          <w:rFonts w:hint="eastAsia" w:ascii="宋体" w:cs="宋体"/>
          <w:b/>
          <w:bCs/>
          <w:kern w:val="0"/>
          <w:sz w:val="30"/>
          <w:szCs w:val="30"/>
          <w:u w:val="single"/>
          <w:lang w:val="zh-CN"/>
        </w:rPr>
        <w:t>（盖章）</w:t>
      </w:r>
    </w:p>
    <w:p w14:paraId="1FDD2DD5">
      <w:pPr>
        <w:autoSpaceDE w:val="0"/>
        <w:autoSpaceDN w:val="0"/>
        <w:adjustRightInd w:val="0"/>
        <w:spacing w:line="360" w:lineRule="auto"/>
        <w:rPr>
          <w:rFonts w:cs="Calibri"/>
          <w:b/>
          <w:bCs/>
          <w:kern w:val="0"/>
          <w:sz w:val="30"/>
          <w:szCs w:val="30"/>
        </w:rPr>
      </w:pPr>
      <w:r>
        <w:rPr>
          <w:rFonts w:hint="eastAsia" w:ascii="宋体" w:cs="宋体"/>
          <w:b/>
          <w:bCs/>
          <w:kern w:val="0"/>
          <w:sz w:val="30"/>
          <w:szCs w:val="30"/>
          <w:lang w:val="zh-CN"/>
        </w:rPr>
        <w:t>采购日期：</w:t>
      </w:r>
    </w:p>
    <w:p w14:paraId="7D194E4A">
      <w:pPr>
        <w:autoSpaceDE w:val="0"/>
        <w:autoSpaceDN w:val="0"/>
        <w:adjustRightInd w:val="0"/>
        <w:ind w:firstLine="480"/>
        <w:rPr>
          <w:rFonts w:ascii="宋体" w:hAnsi="Cambria" w:cs="宋体"/>
          <w:b/>
          <w:bCs/>
          <w:kern w:val="0"/>
          <w:sz w:val="24"/>
          <w:lang w:val="zh-CN"/>
        </w:rPr>
      </w:pPr>
      <w:r>
        <w:rPr>
          <w:rFonts w:cs="Calibri"/>
          <w:kern w:val="0"/>
          <w:sz w:val="28"/>
          <w:szCs w:val="28"/>
        </w:rPr>
        <w:br w:type="page"/>
      </w:r>
      <w:r>
        <w:rPr>
          <w:rFonts w:hint="eastAsia" w:ascii="宋体" w:hAnsi="Cambria" w:cs="宋体"/>
          <w:b/>
          <w:bCs/>
          <w:kern w:val="0"/>
          <w:sz w:val="24"/>
          <w:lang w:val="zh-CN"/>
        </w:rPr>
        <w:t>采购人（以下简称甲方）：</w:t>
      </w:r>
    </w:p>
    <w:p w14:paraId="60987D07">
      <w:pPr>
        <w:autoSpaceDE w:val="0"/>
        <w:autoSpaceDN w:val="0"/>
        <w:adjustRightInd w:val="0"/>
        <w:ind w:firstLine="480"/>
        <w:rPr>
          <w:rFonts w:ascii="宋体" w:hAnsi="Cambria" w:cs="宋体"/>
          <w:kern w:val="0"/>
          <w:sz w:val="24"/>
          <w:lang w:val="zh-CN"/>
        </w:rPr>
      </w:pPr>
      <w:r>
        <w:rPr>
          <w:rFonts w:hint="eastAsia" w:ascii="宋体" w:hAnsi="Cambria" w:cs="宋体"/>
          <w:b/>
          <w:bCs/>
          <w:kern w:val="0"/>
          <w:sz w:val="24"/>
          <w:lang w:val="zh-CN"/>
        </w:rPr>
        <w:t>供应商（以下简称乙方）：</w:t>
      </w:r>
    </w:p>
    <w:p w14:paraId="2DF37B08">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甲、乙双方根据20</w:t>
      </w:r>
      <w:r>
        <w:rPr>
          <w:rFonts w:ascii="宋体" w:hAnsi="Cambria" w:cs="宋体"/>
          <w:kern w:val="0"/>
          <w:sz w:val="24"/>
          <w:lang w:val="zh-CN"/>
        </w:rPr>
        <w:t>21</w:t>
      </w:r>
      <w:r>
        <w:rPr>
          <w:rFonts w:hint="eastAsia" w:ascii="宋体" w:hAnsi="Cambria" w:cs="宋体"/>
          <w:kern w:val="0"/>
          <w:sz w:val="24"/>
          <w:lang w:val="zh-CN"/>
        </w:rPr>
        <w:t>年X月X日招标的招标文件要求和采购代理机构出具的《中标通知书》，并经双方协商一致，签订本合同协议书。</w:t>
      </w:r>
    </w:p>
    <w:p w14:paraId="67B2826B">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一、签订本政府采购合同的依据</w:t>
      </w:r>
    </w:p>
    <w:p w14:paraId="70E97A70">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本政府采购合同所附下列文件是构成本政府采购合同不可分割的部分：</w:t>
      </w:r>
    </w:p>
    <w:p w14:paraId="624A6569">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1.招标文件；</w:t>
      </w:r>
    </w:p>
    <w:p w14:paraId="5D53481F">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2.招标文件的更正、变更公告；</w:t>
      </w:r>
    </w:p>
    <w:p w14:paraId="6561485E">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3.成交供应商提交的投标文件；</w:t>
      </w:r>
    </w:p>
    <w:p w14:paraId="3E08F04E">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4.招标文件中规定的政府采购合同通用条款；</w:t>
      </w:r>
    </w:p>
    <w:p w14:paraId="21825B26">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5.中标通知书；</w:t>
      </w:r>
    </w:p>
    <w:p w14:paraId="568B5E14">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6.履约保证金缴费证明。</w:t>
      </w:r>
    </w:p>
    <w:p w14:paraId="4A85F490">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 xml:space="preserve">二、合同标的、期限及金额                                       </w:t>
      </w:r>
    </w:p>
    <w:p w14:paraId="5ABAAF67">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1、按《中标通知书》表明的中标提供服务的人数为         人；</w:t>
      </w:r>
    </w:p>
    <w:p w14:paraId="601DDDB8">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2、本合同提供服务期限</w:t>
      </w:r>
      <w:r>
        <w:rPr>
          <w:rFonts w:hint="eastAsia" w:ascii="宋体" w:hAnsi="Cambria" w:cs="宋体"/>
          <w:kern w:val="0"/>
          <w:sz w:val="24"/>
        </w:rPr>
        <w:t xml:space="preserve">   年</w:t>
      </w:r>
      <w:r>
        <w:rPr>
          <w:rFonts w:hint="eastAsia" w:ascii="宋体" w:hAnsi="Cambria" w:cs="宋体"/>
          <w:kern w:val="0"/>
          <w:sz w:val="24"/>
          <w:lang w:val="zh-CN"/>
        </w:rPr>
        <w:t>；自＿＿＿年＿＿＿月＿＿＿＿＿＿时起至＿＿＿＿年＿＿＿＿月＿＿＿＿日＿＿＿＿时止。</w:t>
      </w:r>
    </w:p>
    <w:p w14:paraId="2E4D03C5">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3、乙方在本合同执行期，未按本次投标文件规定、投标文件承诺的服务规范、质量等要求提供服务的，甲方经考核可随时终止合同。</w:t>
      </w:r>
    </w:p>
    <w:p w14:paraId="27F79D5C">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根据上述政府采购合同文件要求，本政府采购合同的总金额为人民币 （大写）（中标金额） 元。</w:t>
      </w:r>
    </w:p>
    <w:p w14:paraId="342039B6">
      <w:pPr>
        <w:autoSpaceDE w:val="0"/>
        <w:autoSpaceDN w:val="0"/>
        <w:adjustRightInd w:val="0"/>
        <w:ind w:firstLine="480"/>
        <w:rPr>
          <w:rFonts w:ascii="宋体" w:hAnsi="Cambria" w:cs="宋体"/>
          <w:kern w:val="0"/>
          <w:sz w:val="24"/>
          <w:lang w:val="zh-CN"/>
        </w:rPr>
      </w:pPr>
    </w:p>
    <w:p w14:paraId="07475D3C">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三、服务内容</w:t>
      </w:r>
    </w:p>
    <w:p w14:paraId="7C541D7E">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依据双方共同确认的服务范围和内容，乙方向甲方提供服务，执行安全防范任务，承担相应的服务责任，乙方在从事服务过程中因安全生产事故遭受人身损害，由乙方自行承担全部责任。</w:t>
      </w:r>
    </w:p>
    <w:p w14:paraId="24F5B1DA">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四、签订本合同依据</w:t>
      </w:r>
    </w:p>
    <w:p w14:paraId="25C0A9FD">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1、政府采购招标文件；</w:t>
      </w:r>
    </w:p>
    <w:p w14:paraId="7F8BE6FF">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 xml:space="preserve">2、乙方提供的投标文件； </w:t>
      </w:r>
    </w:p>
    <w:p w14:paraId="6E0DAEA9">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3、中标通知；</w:t>
      </w:r>
      <w:bookmarkStart w:id="29" w:name="_Toc330234239"/>
      <w:bookmarkStart w:id="30" w:name="_Toc330232678"/>
      <w:bookmarkStart w:id="31" w:name="_Toc330232524"/>
    </w:p>
    <w:p w14:paraId="2A6C7438">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4、投标承诺书</w:t>
      </w:r>
      <w:bookmarkEnd w:id="29"/>
      <w:bookmarkEnd w:id="30"/>
      <w:bookmarkEnd w:id="31"/>
      <w:r>
        <w:rPr>
          <w:rFonts w:hint="eastAsia" w:ascii="宋体" w:hAnsi="Cambria" w:cs="宋体"/>
          <w:kern w:val="0"/>
          <w:sz w:val="24"/>
          <w:lang w:val="zh-CN"/>
        </w:rPr>
        <w:t xml:space="preserve">。 </w:t>
      </w:r>
    </w:p>
    <w:p w14:paraId="0BF21FFF">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5、双方依据本合同相关规定，签订《补充合同》，并明确服务内容、具体工作标准、双方责任、义务、服务期限、人员管理、考核办法及形式、服务费用结算、违约责任等。</w:t>
      </w:r>
    </w:p>
    <w:p w14:paraId="06448E74">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五、合同的变更及终止</w:t>
      </w:r>
    </w:p>
    <w:p w14:paraId="405F9EF0">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1、除《政府采购法》第49条、第50条第二款规定的情形外，本合同一经签订，甲乙双方不得擅自变更、中止或终止合同。</w:t>
      </w:r>
    </w:p>
    <w:p w14:paraId="4D622DAF">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2、本合同终止时，乙方应移交服务管理权，协助甲方作好服务的交接和善后工作，移交或配合甲方移交工作和全部档案资料等。</w:t>
      </w:r>
    </w:p>
    <w:p w14:paraId="47314638">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六、合同生效及其他</w:t>
      </w:r>
    </w:p>
    <w:p w14:paraId="3C95639C">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1、合同经甲乙双方代表签字并盖章后即生效。</w:t>
      </w:r>
    </w:p>
    <w:p w14:paraId="4E6C53BB">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2、合同签订后甲乙双方即直接产生权利与义务的关系，因履行本合同引起的或与本合同有关的争议，甲乙双方应首先通过友好协商解决，如果协商不能解决，可向甲方所在地仲裁委员会申请仲裁或向甲方所在地人民法院提起诉讼。</w:t>
      </w:r>
    </w:p>
    <w:p w14:paraId="0E8D1767">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3、合同在执行过程中出现的未尽事宜，双方在不违背本合同和招标文件的原则下协商解决，协商结果以书面形式签订补充协议，且补充协议与本合同具有同等效力。</w:t>
      </w:r>
    </w:p>
    <w:p w14:paraId="59A573CB">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4、甲乙双方确认：对本合同条款及后果均已知悉，一致确认不存在欺诈、胁迫、乘人之危、重大误解、显失公平等任何可能导致合同无效或被撤销的情形。</w:t>
      </w:r>
    </w:p>
    <w:p w14:paraId="7963AC7A">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5、本合同一式六份，经双方签字，并加盖公章即为生效。</w:t>
      </w:r>
    </w:p>
    <w:p w14:paraId="2F0ABF38">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6、本合同未尽事宜，按经济合同法有关规定处理。</w:t>
      </w:r>
    </w:p>
    <w:p w14:paraId="08D42FA0">
      <w:pPr>
        <w:autoSpaceDE w:val="0"/>
        <w:autoSpaceDN w:val="0"/>
        <w:adjustRightInd w:val="0"/>
        <w:ind w:firstLine="480"/>
        <w:rPr>
          <w:rFonts w:ascii="宋体" w:hAnsi="Cambria" w:cs="宋体"/>
          <w:kern w:val="0"/>
          <w:sz w:val="24"/>
          <w:lang w:val="zh-CN"/>
        </w:rPr>
      </w:pPr>
      <w:r>
        <w:rPr>
          <w:rFonts w:hint="eastAsia" w:ascii="宋体" w:hAnsi="Cambria" w:cs="宋体"/>
          <w:kern w:val="0"/>
          <w:sz w:val="24"/>
          <w:lang w:val="zh-CN"/>
        </w:rPr>
        <w:t>七、双方认为需要约定的其它事项</w:t>
      </w:r>
    </w:p>
    <w:p w14:paraId="578E2151">
      <w:pPr>
        <w:autoSpaceDE w:val="0"/>
        <w:autoSpaceDN w:val="0"/>
        <w:adjustRightInd w:val="0"/>
        <w:spacing w:line="400" w:lineRule="exact"/>
        <w:ind w:firstLine="480"/>
        <w:rPr>
          <w:rFonts w:ascii="宋体" w:hAnsi="Cambria" w:cs="宋体"/>
          <w:kern w:val="0"/>
          <w:sz w:val="24"/>
          <w:lang w:val="zh-CN"/>
        </w:rPr>
      </w:pPr>
    </w:p>
    <w:p w14:paraId="6133B890">
      <w:pPr>
        <w:autoSpaceDE w:val="0"/>
        <w:autoSpaceDN w:val="0"/>
        <w:adjustRightInd w:val="0"/>
        <w:spacing w:line="400" w:lineRule="exact"/>
        <w:ind w:firstLine="480"/>
        <w:rPr>
          <w:rFonts w:ascii="宋体" w:hAnsi="Cambria" w:cs="宋体"/>
          <w:kern w:val="0"/>
          <w:sz w:val="24"/>
          <w:lang w:val="zh-CN"/>
        </w:rPr>
      </w:pPr>
    </w:p>
    <w:p w14:paraId="7F8B5EE4">
      <w:pPr>
        <w:autoSpaceDE w:val="0"/>
        <w:autoSpaceDN w:val="0"/>
        <w:adjustRightInd w:val="0"/>
        <w:spacing w:line="400" w:lineRule="exact"/>
        <w:ind w:firstLine="480"/>
        <w:rPr>
          <w:rFonts w:ascii="宋体" w:hAnsi="Cambria" w:cs="宋体"/>
          <w:b/>
          <w:bCs/>
          <w:kern w:val="0"/>
          <w:sz w:val="24"/>
          <w:lang w:val="zh-CN"/>
        </w:rPr>
      </w:pPr>
      <w:r>
        <w:rPr>
          <w:rFonts w:hint="eastAsia" w:ascii="宋体" w:hAnsi="Cambria" w:cs="宋体"/>
          <w:b/>
          <w:bCs/>
          <w:kern w:val="0"/>
          <w:sz w:val="24"/>
          <w:lang w:val="zh-CN"/>
        </w:rPr>
        <w:t>甲方（盖章）：                       乙方（盖章）：</w:t>
      </w:r>
    </w:p>
    <w:p w14:paraId="036659B7">
      <w:pPr>
        <w:autoSpaceDE w:val="0"/>
        <w:autoSpaceDN w:val="0"/>
        <w:adjustRightInd w:val="0"/>
        <w:spacing w:line="400" w:lineRule="exact"/>
        <w:ind w:firstLine="480"/>
        <w:rPr>
          <w:rFonts w:ascii="宋体" w:hAnsi="Cambria" w:cs="宋体"/>
          <w:b/>
          <w:bCs/>
          <w:kern w:val="0"/>
          <w:sz w:val="24"/>
          <w:lang w:val="zh-CN"/>
        </w:rPr>
      </w:pPr>
      <w:r>
        <w:rPr>
          <w:rFonts w:hint="eastAsia" w:ascii="宋体" w:hAnsi="Cambria" w:cs="宋体"/>
          <w:b/>
          <w:bCs/>
          <w:kern w:val="0"/>
          <w:sz w:val="24"/>
          <w:lang w:val="zh-CN"/>
        </w:rPr>
        <w:t>负责人：                            负责人：</w:t>
      </w:r>
    </w:p>
    <w:p w14:paraId="0F5B3A45">
      <w:pPr>
        <w:autoSpaceDE w:val="0"/>
        <w:autoSpaceDN w:val="0"/>
        <w:adjustRightInd w:val="0"/>
        <w:spacing w:line="400" w:lineRule="exact"/>
        <w:ind w:firstLine="480"/>
        <w:rPr>
          <w:rFonts w:ascii="宋体" w:hAnsi="Cambria" w:cs="宋体"/>
          <w:b/>
          <w:bCs/>
          <w:kern w:val="0"/>
          <w:sz w:val="24"/>
          <w:lang w:val="zh-CN"/>
        </w:rPr>
      </w:pPr>
      <w:r>
        <w:rPr>
          <w:rFonts w:hint="eastAsia" w:ascii="宋体" w:hAnsi="Cambria" w:cs="宋体"/>
          <w:b/>
          <w:bCs/>
          <w:kern w:val="0"/>
          <w:sz w:val="24"/>
          <w:lang w:val="zh-CN"/>
        </w:rPr>
        <w:t>委托代理人：                        委托代理人：</w:t>
      </w:r>
    </w:p>
    <w:p w14:paraId="6F04FB16">
      <w:pPr>
        <w:autoSpaceDE w:val="0"/>
        <w:autoSpaceDN w:val="0"/>
        <w:adjustRightInd w:val="0"/>
        <w:spacing w:line="400" w:lineRule="exact"/>
        <w:ind w:firstLine="480"/>
        <w:rPr>
          <w:rFonts w:ascii="宋体" w:hAnsi="Cambria" w:cs="宋体"/>
          <w:b/>
          <w:bCs/>
          <w:kern w:val="0"/>
          <w:sz w:val="24"/>
          <w:lang w:val="zh-CN"/>
        </w:rPr>
      </w:pPr>
      <w:r>
        <w:rPr>
          <w:rFonts w:hint="eastAsia" w:ascii="宋体" w:hAnsi="Cambria" w:cs="宋体"/>
          <w:b/>
          <w:bCs/>
          <w:kern w:val="0"/>
          <w:sz w:val="24"/>
          <w:lang w:val="zh-CN"/>
        </w:rPr>
        <w:t xml:space="preserve">                                    开户银行：</w:t>
      </w:r>
    </w:p>
    <w:p w14:paraId="54178761">
      <w:pPr>
        <w:autoSpaceDE w:val="0"/>
        <w:autoSpaceDN w:val="0"/>
        <w:adjustRightInd w:val="0"/>
        <w:spacing w:line="400" w:lineRule="exact"/>
        <w:ind w:firstLine="480"/>
        <w:rPr>
          <w:rFonts w:ascii="宋体" w:hAnsi="Cambria" w:cs="宋体"/>
          <w:b/>
          <w:bCs/>
          <w:kern w:val="0"/>
          <w:sz w:val="24"/>
          <w:lang w:val="zh-CN"/>
        </w:rPr>
      </w:pPr>
      <w:r>
        <w:rPr>
          <w:rFonts w:hint="eastAsia" w:ascii="宋体" w:hAnsi="Cambria" w:cs="宋体"/>
          <w:b/>
          <w:bCs/>
          <w:kern w:val="0"/>
          <w:sz w:val="24"/>
          <w:lang w:val="zh-CN"/>
        </w:rPr>
        <w:t>电话：                              账号：</w:t>
      </w:r>
    </w:p>
    <w:p w14:paraId="019E26A3">
      <w:pPr>
        <w:autoSpaceDE w:val="0"/>
        <w:autoSpaceDN w:val="0"/>
        <w:adjustRightInd w:val="0"/>
        <w:spacing w:line="400" w:lineRule="exact"/>
        <w:ind w:firstLine="480"/>
        <w:rPr>
          <w:rFonts w:ascii="宋体" w:hAnsi="Cambria" w:cs="宋体"/>
          <w:b/>
          <w:bCs/>
          <w:kern w:val="0"/>
          <w:sz w:val="24"/>
          <w:lang w:val="zh-CN"/>
        </w:rPr>
      </w:pPr>
      <w:r>
        <w:rPr>
          <w:rFonts w:hint="eastAsia" w:ascii="宋体" w:hAnsi="Cambria" w:cs="宋体"/>
          <w:b/>
          <w:bCs/>
          <w:kern w:val="0"/>
          <w:sz w:val="24"/>
          <w:lang w:val="zh-CN"/>
        </w:rPr>
        <w:t xml:space="preserve">                                    电话：</w:t>
      </w:r>
    </w:p>
    <w:p w14:paraId="4F0F183E">
      <w:pPr>
        <w:autoSpaceDE w:val="0"/>
        <w:autoSpaceDN w:val="0"/>
        <w:adjustRightInd w:val="0"/>
        <w:spacing w:line="400" w:lineRule="exact"/>
        <w:ind w:firstLine="480"/>
        <w:rPr>
          <w:rFonts w:ascii="宋体" w:hAnsi="Cambria" w:cs="宋体"/>
          <w:b/>
          <w:bCs/>
          <w:kern w:val="0"/>
          <w:sz w:val="24"/>
          <w:lang w:val="zh-CN"/>
        </w:rPr>
      </w:pPr>
      <w:r>
        <w:rPr>
          <w:rFonts w:hint="eastAsia" w:ascii="宋体" w:hAnsi="Cambria" w:cs="宋体"/>
          <w:b/>
          <w:bCs/>
          <w:kern w:val="0"/>
          <w:sz w:val="24"/>
          <w:lang w:val="zh-CN"/>
        </w:rPr>
        <w:t>签约时间：     年     月     日</w:t>
      </w:r>
    </w:p>
    <w:p w14:paraId="3EFA45AD">
      <w:pPr>
        <w:jc w:val="center"/>
        <w:rPr>
          <w:rFonts w:ascii="宋体" w:hAnsi="宋体" w:eastAsia="宋体" w:cs="Times New Roman"/>
          <w:b/>
          <w:bCs/>
          <w:color w:val="000000" w:themeColor="text1"/>
          <w:sz w:val="32"/>
          <w:szCs w:val="32"/>
          <w14:textFill>
            <w14:solidFill>
              <w14:schemeClr w14:val="tx1"/>
            </w14:solidFill>
          </w14:textFill>
        </w:rPr>
      </w:pPr>
    </w:p>
    <w:p w14:paraId="55B8E483">
      <w:pPr>
        <w:pStyle w:val="4"/>
        <w:outlineLvl w:val="9"/>
      </w:pPr>
      <w:r>
        <w:br w:type="page"/>
      </w:r>
    </w:p>
    <w:bookmarkEnd w:id="28"/>
    <w:p w14:paraId="217A89B7">
      <w:pPr>
        <w:pStyle w:val="2"/>
        <w:bidi w:val="0"/>
        <w:rPr>
          <w:rFonts w:hint="eastAsia"/>
        </w:rPr>
      </w:pPr>
      <w:bookmarkStart w:id="32" w:name="_Toc16583"/>
      <w:bookmarkStart w:id="33" w:name="_Toc17791"/>
      <w:r>
        <w:rPr>
          <w:rFonts w:hint="eastAsia"/>
        </w:rPr>
        <w:t>第五章　投标文件组成</w:t>
      </w:r>
      <w:bookmarkEnd w:id="32"/>
      <w:bookmarkEnd w:id="33"/>
    </w:p>
    <w:p w14:paraId="5D45FA85">
      <w:pPr>
        <w:spacing w:line="360" w:lineRule="auto"/>
        <w:jc w:val="center"/>
        <w:outlineLvl w:val="0"/>
        <w:rPr>
          <w:rFonts w:ascii="宋体" w:hAnsi="宋体" w:eastAsia="宋体" w:cs="Times New Roman"/>
          <w:color w:val="000000" w:themeColor="text1"/>
          <w:kern w:val="0"/>
          <w:sz w:val="24"/>
          <w:szCs w:val="24"/>
          <w14:textFill>
            <w14:solidFill>
              <w14:schemeClr w14:val="tx1"/>
            </w14:solidFill>
          </w14:textFill>
        </w:rPr>
      </w:pPr>
      <w:bookmarkStart w:id="34" w:name="_Toc18167"/>
      <w:r>
        <w:rPr>
          <w:rFonts w:hint="eastAsia" w:ascii="宋体" w:hAnsi="宋体" w:eastAsia="宋体" w:cs="Times New Roman"/>
          <w:color w:val="000000" w:themeColor="text1"/>
          <w:kern w:val="0"/>
          <w:sz w:val="24"/>
          <w:szCs w:val="24"/>
          <w14:textFill>
            <w14:solidFill>
              <w14:schemeClr w14:val="tx1"/>
            </w14:solidFill>
          </w14:textFill>
        </w:rPr>
        <w:t>第一部分　商务部分</w:t>
      </w:r>
      <w:bookmarkEnd w:id="34"/>
    </w:p>
    <w:p w14:paraId="2AE3638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★一、投标函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7EF61810">
      <w:pPr>
        <w:spacing w:line="360" w:lineRule="auto"/>
        <w:ind w:firstLine="480" w:firstLineChars="200"/>
        <w:rPr>
          <w:rFonts w:hint="eastAsia"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法定代表人身份证明</w:t>
      </w:r>
      <w:r>
        <w:rPr>
          <w:rFonts w:hint="eastAsia" w:ascii="宋体" w:hAnsi="宋体" w:eastAsia="宋体" w:cs="Times New Roman"/>
          <w:color w:val="000000" w:themeColor="text1"/>
          <w:kern w:val="0"/>
          <w:sz w:val="24"/>
          <w:szCs w:val="24"/>
          <w:lang w:val="en-US" w:eastAsia="zh-CN"/>
          <w14:textFill>
            <w14:solidFill>
              <w14:schemeClr w14:val="tx1"/>
            </w14:solidFill>
          </w14:textFill>
        </w:rPr>
        <w:t>书</w:t>
      </w:r>
    </w:p>
    <w:p w14:paraId="1AF670E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法定代表人授权书</w:t>
      </w:r>
    </w:p>
    <w:p w14:paraId="7849F73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★二、开标一览表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2A546DBE">
      <w:pPr>
        <w:spacing w:line="360" w:lineRule="auto"/>
        <w:ind w:firstLine="480" w:firstLineChars="200"/>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★三、</w:t>
      </w:r>
      <w:r>
        <w:rPr>
          <w:rFonts w:hint="eastAsia" w:ascii="宋体" w:hAnsi="宋体" w:eastAsia="宋体" w:cs="Times New Roman"/>
          <w:color w:val="000000" w:themeColor="text1"/>
          <w:kern w:val="0"/>
          <w:sz w:val="24"/>
          <w:szCs w:val="24"/>
          <w:lang w:val="en-US" w:eastAsia="zh-CN"/>
          <w14:textFill>
            <w14:solidFill>
              <w14:schemeClr w14:val="tx1"/>
            </w14:solidFill>
          </w14:textFill>
        </w:rPr>
        <w:t>分项报价表</w:t>
      </w:r>
    </w:p>
    <w:p w14:paraId="05B6224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四、商务条款偏离表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4B5BD43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五、投标保证金</w:t>
      </w:r>
    </w:p>
    <w:p w14:paraId="3BDD33A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★六、供应商的资格证明材料</w:t>
      </w:r>
    </w:p>
    <w:p w14:paraId="5F33E52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一</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供应商基本情况表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p>
    <w:p w14:paraId="58FDB9D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二</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参加政府采购活动的供应商应当具备《中华人民共和国政府采购法》第二十二条第一款规定的条件，提供下列材料：</w:t>
      </w:r>
    </w:p>
    <w:p w14:paraId="229E560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具有独立承担民事责任的能力证明材料；</w:t>
      </w:r>
    </w:p>
    <w:p w14:paraId="3BBEEC1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具有良好的商业信誉和健全的财务会计制度证明材料；</w:t>
      </w:r>
    </w:p>
    <w:p w14:paraId="284B03A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具备履行合同所必需的设备和专业技术能力的证明材料；</w:t>
      </w:r>
    </w:p>
    <w:p w14:paraId="0F1DBB9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有依法缴纳税收和社会保障资金的良好记录的证明材料；</w:t>
      </w:r>
    </w:p>
    <w:p w14:paraId="49BDA4F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　参加政府采购活动近三年内在经营活动中没有重大违法记录的书面声明；</w:t>
      </w:r>
    </w:p>
    <w:p w14:paraId="11FA1BA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　无不良信用记录承诺函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招标文件要求由供应商查询信用记录的提供</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p>
    <w:p w14:paraId="75B95E0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附件6－2－7  </w:t>
      </w:r>
      <w:r>
        <w:rPr>
          <w:rFonts w:hint="eastAsia" w:ascii="宋体" w:hAnsi="宋体" w:eastAsia="宋体" w:cs="Times New Roman"/>
          <w:color w:val="000000" w:themeColor="text1"/>
          <w:kern w:val="0"/>
          <w:sz w:val="24"/>
          <w:szCs w:val="24"/>
          <w:lang w:val="en-US" w:eastAsia="zh-CN"/>
          <w14:textFill>
            <w14:solidFill>
              <w14:schemeClr w14:val="tx1"/>
            </w14:solidFill>
          </w14:textFill>
        </w:rPr>
        <w:t>承诺函</w:t>
      </w:r>
      <w:r>
        <w:rPr>
          <w:rFonts w:hint="eastAsia" w:ascii="宋体" w:hAnsi="宋体" w:eastAsia="宋体" w:cs="Times New Roman"/>
          <w:color w:val="000000" w:themeColor="text1"/>
          <w:kern w:val="0"/>
          <w:sz w:val="24"/>
          <w:szCs w:val="24"/>
          <w14:textFill>
            <w14:solidFill>
              <w14:schemeClr w14:val="tx1"/>
            </w14:solidFill>
          </w14:textFill>
        </w:rPr>
        <w:t>；</w:t>
      </w:r>
    </w:p>
    <w:p w14:paraId="7F7C0606">
      <w:pPr>
        <w:spacing w:line="360" w:lineRule="auto"/>
        <w:ind w:firstLine="480" w:firstLineChars="200"/>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七、</w:t>
      </w:r>
      <w:r>
        <w:rPr>
          <w:rFonts w:hint="eastAsia" w:ascii="宋体" w:hAnsi="宋体" w:eastAsia="宋体" w:cs="Times New Roman"/>
          <w:color w:val="000000" w:themeColor="text1"/>
          <w:kern w:val="0"/>
          <w:sz w:val="24"/>
          <w:szCs w:val="24"/>
          <w:lang w:val="en-US" w:eastAsia="zh-CN"/>
          <w14:textFill>
            <w14:solidFill>
              <w14:schemeClr w14:val="tx1"/>
            </w14:solidFill>
          </w14:textFill>
        </w:rPr>
        <w:t>项目负责人简历</w:t>
      </w:r>
    </w:p>
    <w:p w14:paraId="15BC38D0">
      <w:pPr>
        <w:spacing w:line="360" w:lineRule="auto"/>
        <w:ind w:firstLine="480" w:firstLineChars="200"/>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八、拟配备人员</w:t>
      </w:r>
    </w:p>
    <w:p w14:paraId="293BD01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九、</w:t>
      </w:r>
      <w:r>
        <w:rPr>
          <w:rFonts w:hint="eastAsia" w:ascii="宋体" w:hAnsi="宋体" w:eastAsia="宋体" w:cs="Times New Roman"/>
          <w:color w:val="000000" w:themeColor="text1"/>
          <w:kern w:val="0"/>
          <w:sz w:val="24"/>
          <w:szCs w:val="24"/>
          <w14:textFill>
            <w14:solidFill>
              <w14:schemeClr w14:val="tx1"/>
            </w14:solidFill>
          </w14:textFill>
        </w:rPr>
        <w:t>供应商近年类似项目业绩</w:t>
      </w:r>
    </w:p>
    <w:p w14:paraId="6CC9D90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十、</w:t>
      </w:r>
      <w:r>
        <w:rPr>
          <w:rFonts w:hint="eastAsia" w:ascii="宋体" w:hAnsi="宋体" w:eastAsia="宋体" w:cs="Times New Roman"/>
          <w:color w:val="000000" w:themeColor="text1"/>
          <w:kern w:val="0"/>
          <w:sz w:val="24"/>
          <w:szCs w:val="24"/>
          <w14:textFill>
            <w14:solidFill>
              <w14:schemeClr w14:val="tx1"/>
            </w14:solidFill>
          </w14:textFill>
        </w:rPr>
        <w:t>中小企业声明函</w:t>
      </w:r>
    </w:p>
    <w:p w14:paraId="15D8D84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十一</w:t>
      </w:r>
      <w:r>
        <w:rPr>
          <w:rFonts w:hint="eastAsia" w:ascii="宋体" w:hAnsi="宋体" w:eastAsia="宋体" w:cs="Times New Roman"/>
          <w:color w:val="000000" w:themeColor="text1"/>
          <w:kern w:val="0"/>
          <w:sz w:val="24"/>
          <w:szCs w:val="24"/>
          <w14:textFill>
            <w14:solidFill>
              <w14:schemeClr w14:val="tx1"/>
            </w14:solidFill>
          </w14:textFill>
        </w:rPr>
        <w:t>、监狱企业声明函</w:t>
      </w:r>
    </w:p>
    <w:p w14:paraId="3C123EA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十</w:t>
      </w:r>
      <w:r>
        <w:rPr>
          <w:rFonts w:hint="eastAsia" w:ascii="宋体" w:hAnsi="宋体" w:eastAsia="宋体" w:cs="Times New Roman"/>
          <w:color w:val="000000" w:themeColor="text1"/>
          <w:kern w:val="0"/>
          <w:sz w:val="24"/>
          <w:szCs w:val="24"/>
          <w:lang w:val="en-US" w:eastAsia="zh-CN"/>
          <w14:textFill>
            <w14:solidFill>
              <w14:schemeClr w14:val="tx1"/>
            </w14:solidFill>
          </w14:textFill>
        </w:rPr>
        <w:t>二</w:t>
      </w:r>
      <w:r>
        <w:rPr>
          <w:rFonts w:hint="eastAsia" w:ascii="宋体" w:hAnsi="宋体" w:eastAsia="宋体" w:cs="Times New Roman"/>
          <w:color w:val="000000" w:themeColor="text1"/>
          <w:kern w:val="0"/>
          <w:sz w:val="24"/>
          <w:szCs w:val="24"/>
          <w14:textFill>
            <w14:solidFill>
              <w14:schemeClr w14:val="tx1"/>
            </w14:solidFill>
          </w14:textFill>
        </w:rPr>
        <w:t>、残疾人福利性单位声明函</w:t>
      </w:r>
    </w:p>
    <w:p w14:paraId="5D1F172B">
      <w:pPr>
        <w:spacing w:line="360" w:lineRule="auto"/>
        <w:ind w:firstLine="361"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1"/>
          <w:em w:val="dot"/>
          <w14:textFill>
            <w14:solidFill>
              <w14:schemeClr w14:val="tx1"/>
            </w14:solidFill>
          </w14:textFill>
        </w:rPr>
        <w:t>注：(</w:t>
      </w:r>
      <w:r>
        <w:rPr>
          <w:rFonts w:hint="eastAsia" w:ascii="宋体" w:hAnsi="宋体" w:eastAsia="宋体" w:cs="Times New Roman"/>
          <w:b/>
          <w:bCs/>
          <w:color w:val="000000" w:themeColor="text1"/>
          <w:kern w:val="0"/>
          <w:sz w:val="24"/>
          <w:szCs w:val="21"/>
          <w:em w:val="dot"/>
          <w:lang w:val="en-US" w:eastAsia="zh-CN"/>
          <w14:textFill>
            <w14:solidFill>
              <w14:schemeClr w14:val="tx1"/>
            </w14:solidFill>
          </w14:textFill>
        </w:rPr>
        <w:t>10</w:t>
      </w:r>
      <w:r>
        <w:rPr>
          <w:rFonts w:hint="eastAsia" w:ascii="宋体" w:hAnsi="宋体" w:eastAsia="宋体" w:cs="Times New Roman"/>
          <w:b/>
          <w:bCs/>
          <w:color w:val="000000" w:themeColor="text1"/>
          <w:kern w:val="0"/>
          <w:sz w:val="24"/>
          <w:szCs w:val="21"/>
          <w:em w:val="dot"/>
          <w14:textFill>
            <w14:solidFill>
              <w14:schemeClr w14:val="tx1"/>
            </w14:solidFill>
          </w14:textFill>
        </w:rPr>
        <w:t>-1</w:t>
      </w:r>
      <w:r>
        <w:rPr>
          <w:rFonts w:hint="eastAsia" w:ascii="宋体" w:hAnsi="宋体" w:eastAsia="宋体" w:cs="Times New Roman"/>
          <w:b/>
          <w:bCs/>
          <w:color w:val="000000" w:themeColor="text1"/>
          <w:kern w:val="0"/>
          <w:sz w:val="24"/>
          <w:szCs w:val="21"/>
          <w:em w:val="dot"/>
          <w:lang w:val="en-US" w:eastAsia="zh-CN"/>
          <w14:textFill>
            <w14:solidFill>
              <w14:schemeClr w14:val="tx1"/>
            </w14:solidFill>
          </w14:textFill>
        </w:rPr>
        <w:t>2</w:t>
      </w:r>
      <w:r>
        <w:rPr>
          <w:rFonts w:hint="eastAsia" w:ascii="宋体" w:hAnsi="宋体" w:eastAsia="宋体" w:cs="Times New Roman"/>
          <w:b/>
          <w:bCs/>
          <w:color w:val="000000" w:themeColor="text1"/>
          <w:kern w:val="0"/>
          <w:sz w:val="24"/>
          <w:szCs w:val="21"/>
          <w:em w:val="dot"/>
          <w14:textFill>
            <w14:solidFill>
              <w14:schemeClr w14:val="tx1"/>
            </w14:solidFill>
          </w14:textFill>
        </w:rPr>
        <w:t>)项供应商根据情况自行选择，不享受相关政策的供应商无需提供；投标人如未提供此声明函，投标会被拒绝；如未如实声明，需承担相应法律责任。</w:t>
      </w:r>
    </w:p>
    <w:p w14:paraId="16BCC59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DE775CE">
      <w:pPr>
        <w:spacing w:line="360" w:lineRule="auto"/>
        <w:jc w:val="both"/>
        <w:rPr>
          <w:rFonts w:ascii="宋体" w:hAnsi="宋体" w:eastAsia="宋体" w:cs="Times New Roman"/>
          <w:color w:val="000000" w:themeColor="text1"/>
          <w:kern w:val="0"/>
          <w:sz w:val="24"/>
          <w:szCs w:val="24"/>
          <w14:textFill>
            <w14:solidFill>
              <w14:schemeClr w14:val="tx1"/>
            </w14:solidFill>
          </w14:textFill>
        </w:rPr>
      </w:pPr>
    </w:p>
    <w:p w14:paraId="584392C4">
      <w:pPr>
        <w:numPr>
          <w:ilvl w:val="0"/>
          <w:numId w:val="3"/>
        </w:num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技术部分</w:t>
      </w:r>
    </w:p>
    <w:p w14:paraId="125017EA">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p>
    <w:p w14:paraId="58205AC0">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sz w:val="24"/>
          <w:szCs w:val="24"/>
        </w:rPr>
        <w:t>技术响应与偏离表</w:t>
      </w:r>
    </w:p>
    <w:p w14:paraId="222E28C8">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二、</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方案</w:t>
      </w:r>
    </w:p>
    <w:p w14:paraId="18F3E88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CCAE56F">
      <w:pPr>
        <w:ind w:firstLine="400" w:firstLineChars="200"/>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p>
    <w:p w14:paraId="74549297">
      <w:pPr>
        <w:ind w:firstLine="883" w:firstLineChars="200"/>
        <w:jc w:val="center"/>
        <w:rPr>
          <w:rFonts w:hint="eastAsia" w:ascii="宋体" w:hAnsi="Courier New" w:eastAsia="宋体" w:cs="Times New Roman"/>
          <w:b/>
          <w:bCs/>
          <w:color w:val="000000" w:themeColor="text1"/>
          <w:kern w:val="0"/>
          <w:sz w:val="44"/>
          <w:szCs w:val="44"/>
          <w14:textFill>
            <w14:solidFill>
              <w14:schemeClr w14:val="tx1"/>
            </w14:solidFill>
          </w14:textFill>
        </w:rPr>
      </w:pPr>
    </w:p>
    <w:p w14:paraId="0DCF7941">
      <w:pPr>
        <w:jc w:val="center"/>
        <w:rPr>
          <w:rFonts w:hint="eastAsia" w:ascii="宋体" w:hAnsi="Courier New" w:eastAsia="宋体" w:cs="Times New Roman"/>
          <w:b/>
          <w:bCs/>
          <w:color w:val="000000" w:themeColor="text1"/>
          <w:kern w:val="0"/>
          <w:sz w:val="44"/>
          <w:szCs w:val="44"/>
          <w14:textFill>
            <w14:solidFill>
              <w14:schemeClr w14:val="tx1"/>
            </w14:solidFill>
          </w14:textFill>
        </w:rPr>
      </w:pPr>
    </w:p>
    <w:p w14:paraId="7D4B4CC1">
      <w:pPr>
        <w:jc w:val="center"/>
        <w:rPr>
          <w:rFonts w:ascii="宋体" w:hAnsi="宋体" w:eastAsia="宋体" w:cs="Times New Roman"/>
          <w:color w:val="000000" w:themeColor="text1"/>
          <w:kern w:val="0"/>
          <w:sz w:val="44"/>
          <w:szCs w:val="44"/>
          <w14:textFill>
            <w14:solidFill>
              <w14:schemeClr w14:val="tx1"/>
            </w14:solidFill>
          </w14:textFill>
        </w:rPr>
      </w:pPr>
      <w:r>
        <w:rPr>
          <w:rFonts w:hint="eastAsia" w:ascii="宋体" w:hAnsi="Courier New" w:eastAsia="宋体" w:cs="Times New Roman"/>
          <w:b/>
          <w:bCs/>
          <w:color w:val="000000" w:themeColor="text1"/>
          <w:kern w:val="0"/>
          <w:sz w:val="44"/>
          <w:szCs w:val="44"/>
          <w14:textFill>
            <w14:solidFill>
              <w14:schemeClr w14:val="tx1"/>
            </w14:solidFill>
          </w14:textFill>
        </w:rPr>
        <w:t>投标文件</w:t>
      </w:r>
    </w:p>
    <w:p w14:paraId="61A76C9B">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AF9FCEF">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58DA904">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1B3756A">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96B5EFA">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26D7934">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9D3962C">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3CA5AB1">
      <w:pPr>
        <w:ind w:firstLine="400" w:firstLineChars="200"/>
        <w:jc w:val="center"/>
        <w:rPr>
          <w:rFonts w:hint="eastAsia" w:ascii="宋体" w:hAnsi="宋体" w:eastAsia="宋体" w:cs="Times New Roman"/>
          <w:color w:val="000000" w:themeColor="text1"/>
          <w:kern w:val="0"/>
          <w:sz w:val="20"/>
          <w:szCs w:val="21"/>
          <w14:textFill>
            <w14:solidFill>
              <w14:schemeClr w14:val="tx1"/>
            </w14:solidFill>
          </w14:textFill>
        </w:rPr>
      </w:pPr>
    </w:p>
    <w:p w14:paraId="66D15887">
      <w:pPr>
        <w:ind w:firstLine="400" w:firstLineChars="200"/>
        <w:jc w:val="center"/>
        <w:rPr>
          <w:rFonts w:hint="eastAsia" w:ascii="宋体" w:hAnsi="宋体" w:eastAsia="宋体" w:cs="Times New Roman"/>
          <w:color w:val="000000" w:themeColor="text1"/>
          <w:kern w:val="0"/>
          <w:sz w:val="20"/>
          <w:szCs w:val="21"/>
          <w14:textFill>
            <w14:solidFill>
              <w14:schemeClr w14:val="tx1"/>
            </w14:solidFill>
          </w14:textFill>
        </w:rPr>
      </w:pPr>
    </w:p>
    <w:p w14:paraId="68F296E3">
      <w:pPr>
        <w:ind w:firstLine="400" w:firstLineChars="200"/>
        <w:jc w:val="center"/>
        <w:rPr>
          <w:rFonts w:hint="eastAsia" w:ascii="宋体" w:hAnsi="宋体" w:eastAsia="宋体" w:cs="Times New Roman"/>
          <w:color w:val="000000" w:themeColor="text1"/>
          <w:kern w:val="0"/>
          <w:sz w:val="20"/>
          <w:szCs w:val="21"/>
          <w14:textFill>
            <w14:solidFill>
              <w14:schemeClr w14:val="tx1"/>
            </w14:solidFill>
          </w14:textFill>
        </w:rPr>
      </w:pPr>
    </w:p>
    <w:p w14:paraId="0D5D7389">
      <w:pPr>
        <w:ind w:firstLine="400" w:firstLineChars="200"/>
        <w:jc w:val="center"/>
        <w:rPr>
          <w:rFonts w:hint="eastAsia" w:ascii="宋体" w:hAnsi="宋体" w:eastAsia="宋体" w:cs="Times New Roman"/>
          <w:color w:val="000000" w:themeColor="text1"/>
          <w:kern w:val="0"/>
          <w:sz w:val="20"/>
          <w:szCs w:val="21"/>
          <w14:textFill>
            <w14:solidFill>
              <w14:schemeClr w14:val="tx1"/>
            </w14:solidFill>
          </w14:textFill>
        </w:rPr>
      </w:pPr>
    </w:p>
    <w:p w14:paraId="6D691865">
      <w:pPr>
        <w:ind w:firstLine="400" w:firstLineChars="200"/>
        <w:jc w:val="center"/>
        <w:rPr>
          <w:rFonts w:hint="eastAsia" w:ascii="宋体" w:hAnsi="宋体" w:eastAsia="宋体" w:cs="Times New Roman"/>
          <w:color w:val="000000" w:themeColor="text1"/>
          <w:kern w:val="0"/>
          <w:sz w:val="20"/>
          <w:szCs w:val="21"/>
          <w14:textFill>
            <w14:solidFill>
              <w14:schemeClr w14:val="tx1"/>
            </w14:solidFill>
          </w14:textFill>
        </w:rPr>
      </w:pPr>
    </w:p>
    <w:p w14:paraId="3562A432">
      <w:pPr>
        <w:ind w:firstLine="400" w:firstLineChars="200"/>
        <w:jc w:val="center"/>
        <w:rPr>
          <w:rFonts w:hint="eastAsia" w:ascii="宋体" w:hAnsi="宋体" w:eastAsia="宋体" w:cs="Times New Roman"/>
          <w:color w:val="000000" w:themeColor="text1"/>
          <w:kern w:val="0"/>
          <w:sz w:val="20"/>
          <w:szCs w:val="21"/>
          <w14:textFill>
            <w14:solidFill>
              <w14:schemeClr w14:val="tx1"/>
            </w14:solidFill>
          </w14:textFill>
        </w:rPr>
      </w:pPr>
    </w:p>
    <w:p w14:paraId="5E037A3A">
      <w:pPr>
        <w:ind w:firstLine="400" w:firstLineChars="200"/>
        <w:jc w:val="center"/>
        <w:rPr>
          <w:rFonts w:hint="eastAsia" w:ascii="宋体" w:hAnsi="宋体" w:eastAsia="宋体" w:cs="Times New Roman"/>
          <w:color w:val="000000" w:themeColor="text1"/>
          <w:kern w:val="0"/>
          <w:sz w:val="20"/>
          <w:szCs w:val="21"/>
          <w14:textFill>
            <w14:solidFill>
              <w14:schemeClr w14:val="tx1"/>
            </w14:solidFill>
          </w14:textFill>
        </w:rPr>
      </w:pPr>
    </w:p>
    <w:p w14:paraId="5938FF22">
      <w:pPr>
        <w:ind w:firstLine="400" w:firstLineChars="200"/>
        <w:jc w:val="center"/>
        <w:rPr>
          <w:rFonts w:hint="eastAsia" w:ascii="宋体" w:hAnsi="宋体" w:eastAsia="宋体" w:cs="Times New Roman"/>
          <w:color w:val="000000" w:themeColor="text1"/>
          <w:kern w:val="0"/>
          <w:sz w:val="20"/>
          <w:szCs w:val="21"/>
          <w14:textFill>
            <w14:solidFill>
              <w14:schemeClr w14:val="tx1"/>
            </w14:solidFill>
          </w14:textFill>
        </w:rPr>
      </w:pPr>
    </w:p>
    <w:p w14:paraId="068DE5E9">
      <w:pPr>
        <w:ind w:firstLine="1440" w:firstLineChars="600"/>
        <w:jc w:val="both"/>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项目名称：</w:t>
      </w:r>
      <w:r>
        <w:rPr>
          <w:rFonts w:ascii="宋体" w:hAnsi="宋体" w:eastAsia="宋体" w:cs="Times New Roman"/>
          <w:color w:val="000000" w:themeColor="text1"/>
          <w:kern w:val="0"/>
          <w:sz w:val="24"/>
          <w:szCs w:val="24"/>
          <w14:textFill>
            <w14:solidFill>
              <w14:schemeClr w14:val="tx1"/>
            </w14:solidFill>
          </w14:textFill>
        </w:rPr>
        <w:t>____________________</w:t>
      </w:r>
    </w:p>
    <w:p w14:paraId="5B9A1259">
      <w:pPr>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052622BF">
      <w:pPr>
        <w:jc w:val="both"/>
        <w:rPr>
          <w:rFonts w:ascii="宋体" w:hAnsi="宋体" w:eastAsia="宋体" w:cs="Times New Roman"/>
          <w:color w:val="000000" w:themeColor="text1"/>
          <w:kern w:val="0"/>
          <w:sz w:val="24"/>
          <w:szCs w:val="24"/>
          <w14:textFill>
            <w14:solidFill>
              <w14:schemeClr w14:val="tx1"/>
            </w14:solidFill>
          </w14:textFill>
        </w:rPr>
      </w:pPr>
    </w:p>
    <w:p w14:paraId="2D80AA7F">
      <w:pPr>
        <w:ind w:firstLine="1440" w:firstLineChars="600"/>
        <w:jc w:val="both"/>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项目编号：</w:t>
      </w:r>
      <w:r>
        <w:rPr>
          <w:rFonts w:ascii="宋体" w:hAnsi="宋体" w:eastAsia="宋体" w:cs="Times New Roman"/>
          <w:color w:val="000000" w:themeColor="text1"/>
          <w:kern w:val="0"/>
          <w:sz w:val="24"/>
          <w:szCs w:val="24"/>
          <w14:textFill>
            <w14:solidFill>
              <w14:schemeClr w14:val="tx1"/>
            </w14:solidFill>
          </w14:textFill>
        </w:rPr>
        <w:t>____________________</w:t>
      </w:r>
    </w:p>
    <w:p w14:paraId="1B2E8F8A">
      <w:pPr>
        <w:jc w:val="both"/>
        <w:rPr>
          <w:rFonts w:ascii="宋体" w:hAnsi="宋体" w:eastAsia="宋体" w:cs="Times New Roman"/>
          <w:color w:val="000000" w:themeColor="text1"/>
          <w:kern w:val="0"/>
          <w:sz w:val="24"/>
          <w:szCs w:val="24"/>
          <w14:textFill>
            <w14:solidFill>
              <w14:schemeClr w14:val="tx1"/>
            </w14:solidFill>
          </w14:textFill>
        </w:rPr>
      </w:pPr>
    </w:p>
    <w:p w14:paraId="3A292C3E">
      <w:pPr>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45EE5C3B">
      <w:pPr>
        <w:ind w:firstLine="1440" w:firstLineChars="600"/>
        <w:jc w:val="both"/>
        <w:rPr>
          <w:rFonts w:hint="default" w:ascii="宋体" w:hAnsi="宋体" w:eastAsia="宋体" w:cs="Times New Roman"/>
          <w:color w:val="000000" w:themeColor="text1"/>
          <w:kern w:val="0"/>
          <w:sz w:val="24"/>
          <w:szCs w:val="24"/>
          <w:lang w:val="en-US"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__________________</w:t>
      </w:r>
      <w:r>
        <w:rPr>
          <w:rFonts w:hint="eastAsia" w:ascii="宋体" w:hAnsi="宋体" w:eastAsia="宋体" w:cs="Times New Roman"/>
          <w:color w:val="000000" w:themeColor="text1"/>
          <w:kern w:val="0"/>
          <w:sz w:val="24"/>
          <w:szCs w:val="24"/>
          <w:lang w:eastAsia="zh-CN"/>
          <w14:textFill>
            <w14:solidFill>
              <w14:schemeClr w14:val="tx1"/>
            </w14:solidFill>
          </w14:textFill>
        </w:rPr>
        <w:t>（</w:t>
      </w:r>
      <w:r>
        <w:rPr>
          <w:rFonts w:hint="eastAsia" w:ascii="宋体" w:hAnsi="宋体" w:eastAsia="宋体" w:cs="Times New Roman"/>
          <w:color w:val="000000" w:themeColor="text1"/>
          <w:kern w:val="0"/>
          <w:sz w:val="24"/>
          <w:szCs w:val="24"/>
          <w:lang w:val="en-US" w:eastAsia="zh-CN"/>
          <w14:textFill>
            <w14:solidFill>
              <w14:schemeClr w14:val="tx1"/>
            </w14:solidFill>
          </w14:textFill>
        </w:rPr>
        <w:t>电子签章）</w:t>
      </w:r>
    </w:p>
    <w:p w14:paraId="4AC21ABB">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76BC864A">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DA46D53">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51654C1">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1EFBDCE">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415E9A7">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93E8F5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CDC0955">
      <w:pPr>
        <w:rPr>
          <w:rFonts w:ascii="宋体" w:hAnsi="宋体" w:eastAsia="宋体" w:cs="Times New Roman"/>
          <w:color w:val="000000" w:themeColor="text1"/>
          <w:kern w:val="0"/>
          <w:sz w:val="20"/>
          <w:szCs w:val="21"/>
          <w14:textFill>
            <w14:solidFill>
              <w14:schemeClr w14:val="tx1"/>
            </w14:solidFill>
          </w14:textFill>
        </w:rPr>
      </w:pPr>
    </w:p>
    <w:p w14:paraId="04C4B3B6">
      <w:pPr>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t>______</w:t>
      </w:r>
      <w:r>
        <w:rPr>
          <w:rFonts w:hint="eastAsia" w:ascii="宋体" w:hAnsi="宋体" w:eastAsia="宋体" w:cs="Times New Roman"/>
          <w:color w:val="000000" w:themeColor="text1"/>
          <w:kern w:val="0"/>
          <w:sz w:val="20"/>
          <w:szCs w:val="21"/>
          <w14:textFill>
            <w14:solidFill>
              <w14:schemeClr w14:val="tx1"/>
            </w14:solidFill>
          </w14:textFill>
        </w:rPr>
        <w:t>年</w:t>
      </w:r>
      <w:r>
        <w:rPr>
          <w:rFonts w:ascii="宋体" w:hAnsi="宋体" w:eastAsia="宋体" w:cs="Times New Roman"/>
          <w:color w:val="000000" w:themeColor="text1"/>
          <w:kern w:val="0"/>
          <w:sz w:val="20"/>
          <w:szCs w:val="21"/>
          <w14:textFill>
            <w14:solidFill>
              <w14:schemeClr w14:val="tx1"/>
            </w14:solidFill>
          </w14:textFill>
        </w:rPr>
        <w:t>____</w:t>
      </w:r>
      <w:r>
        <w:rPr>
          <w:rFonts w:hint="eastAsia" w:ascii="宋体" w:hAnsi="宋体" w:eastAsia="宋体" w:cs="Times New Roman"/>
          <w:color w:val="000000" w:themeColor="text1"/>
          <w:kern w:val="0"/>
          <w:sz w:val="20"/>
          <w:szCs w:val="21"/>
          <w14:textFill>
            <w14:solidFill>
              <w14:schemeClr w14:val="tx1"/>
            </w14:solidFill>
          </w14:textFill>
        </w:rPr>
        <w:t>月</w:t>
      </w:r>
      <w:r>
        <w:rPr>
          <w:rFonts w:ascii="宋体" w:hAnsi="宋体" w:eastAsia="宋体" w:cs="Times New Roman"/>
          <w:color w:val="000000" w:themeColor="text1"/>
          <w:kern w:val="0"/>
          <w:sz w:val="20"/>
          <w:szCs w:val="21"/>
          <w14:textFill>
            <w14:solidFill>
              <w14:schemeClr w14:val="tx1"/>
            </w14:solidFill>
          </w14:textFill>
        </w:rPr>
        <w:t>____</w:t>
      </w:r>
      <w:r>
        <w:rPr>
          <w:rFonts w:hint="eastAsia" w:ascii="宋体" w:hAnsi="宋体" w:eastAsia="宋体" w:cs="Times New Roman"/>
          <w:color w:val="000000" w:themeColor="text1"/>
          <w:kern w:val="0"/>
          <w:sz w:val="20"/>
          <w:szCs w:val="21"/>
          <w14:textFill>
            <w14:solidFill>
              <w14:schemeClr w14:val="tx1"/>
            </w14:solidFill>
          </w14:textFill>
        </w:rPr>
        <w:t>日</w:t>
      </w:r>
    </w:p>
    <w:p w14:paraId="3949C52F">
      <w:pPr>
        <w:spacing w:before="91"/>
        <w:ind w:left="360"/>
        <w:jc w:val="center"/>
        <w:outlineLvl w:val="0"/>
        <w:rPr>
          <w:rFonts w:ascii="宋体" w:hAnsi="宋体" w:cs="仿宋"/>
          <w:b/>
          <w:color w:val="auto"/>
          <w:sz w:val="28"/>
          <w:szCs w:val="28"/>
          <w:highlight w:val="none"/>
        </w:rPr>
      </w:pPr>
      <w:r>
        <w:rPr>
          <w:rFonts w:ascii="宋体" w:hAnsi="宋体" w:eastAsia="宋体" w:cs="Times New Roman"/>
          <w:color w:val="000000" w:themeColor="text1"/>
          <w:kern w:val="0"/>
          <w:sz w:val="20"/>
          <w:szCs w:val="21"/>
          <w14:textFill>
            <w14:solidFill>
              <w14:schemeClr w14:val="tx1"/>
            </w14:solidFill>
          </w14:textFill>
        </w:rPr>
        <w:br w:type="page"/>
      </w:r>
      <w:bookmarkStart w:id="35" w:name="_Toc21908"/>
      <w:bookmarkStart w:id="36" w:name="_Toc12156"/>
      <w:bookmarkStart w:id="37" w:name="_Toc31589"/>
      <w:r>
        <w:rPr>
          <w:rFonts w:hint="eastAsia" w:ascii="宋体" w:hAnsi="宋体" w:cs="仿宋"/>
          <w:b/>
          <w:color w:val="auto"/>
          <w:sz w:val="28"/>
          <w:szCs w:val="28"/>
          <w:highlight w:val="none"/>
        </w:rPr>
        <w:t>投标文件目录及索引</w:t>
      </w:r>
      <w:bookmarkEnd w:id="35"/>
      <w:bookmarkEnd w:id="36"/>
      <w:bookmarkEnd w:id="37"/>
    </w:p>
    <w:p w14:paraId="653CFFFE">
      <w:pPr>
        <w:pStyle w:val="17"/>
        <w:spacing w:before="9"/>
        <w:rPr>
          <w:rFonts w:ascii="宋体" w:hAnsi="宋体" w:cs="仿宋"/>
          <w:b/>
          <w:color w:val="auto"/>
          <w:sz w:val="10"/>
          <w:highlight w:val="none"/>
        </w:rPr>
      </w:pPr>
    </w:p>
    <w:p w14:paraId="5220A02C">
      <w:pPr>
        <w:spacing w:before="1"/>
        <w:ind w:left="360" w:right="449" w:rightChars="214"/>
        <w:rPr>
          <w:rFonts w:ascii="宋体" w:hAnsi="宋体" w:cs="仿宋"/>
          <w:color w:val="auto"/>
          <w:sz w:val="28"/>
          <w:szCs w:val="28"/>
          <w:highlight w:val="none"/>
        </w:rPr>
      </w:pPr>
      <w:r>
        <w:rPr>
          <w:rFonts w:hint="eastAsia" w:ascii="宋体" w:hAnsi="宋体" w:cs="仿宋"/>
          <w:b/>
          <w:color w:val="auto"/>
          <w:highlight w:val="none"/>
        </w:rPr>
        <w:t>注：</w:t>
      </w:r>
      <w:r>
        <w:rPr>
          <w:rFonts w:hint="eastAsia" w:ascii="宋体" w:hAnsi="宋体" w:cs="仿宋"/>
          <w:color w:val="auto"/>
          <w:spacing w:val="-1"/>
          <w:highlight w:val="none"/>
        </w:rPr>
        <w:t>该目录为方便</w:t>
      </w:r>
      <w:r>
        <w:rPr>
          <w:rFonts w:hint="eastAsia" w:ascii="宋体" w:hAnsi="宋体" w:cs="仿宋"/>
          <w:color w:val="auto"/>
          <w:spacing w:val="-1"/>
          <w:highlight w:val="none"/>
          <w:lang w:val="en-US" w:eastAsia="zh-CN"/>
        </w:rPr>
        <w:t>评审小组</w:t>
      </w:r>
      <w:r>
        <w:rPr>
          <w:rFonts w:hint="eastAsia" w:ascii="宋体" w:hAnsi="宋体" w:cs="仿宋"/>
          <w:color w:val="auto"/>
          <w:spacing w:val="-1"/>
          <w:highlight w:val="none"/>
        </w:rPr>
        <w:t>查找相关证明文件及评审条件，</w:t>
      </w:r>
      <w:r>
        <w:rPr>
          <w:rFonts w:hint="eastAsia" w:ascii="宋体" w:hAnsi="宋体" w:cs="仿宋"/>
          <w:color w:val="auto"/>
          <w:spacing w:val="-1"/>
          <w:highlight w:val="none"/>
          <w:lang w:val="en-US" w:eastAsia="zh-CN"/>
        </w:rPr>
        <w:t>投标人</w:t>
      </w:r>
      <w:r>
        <w:rPr>
          <w:rFonts w:hint="eastAsia" w:ascii="宋体" w:hAnsi="宋体" w:cs="仿宋"/>
          <w:color w:val="auto"/>
          <w:spacing w:val="-1"/>
          <w:highlight w:val="none"/>
        </w:rPr>
        <w:t>应</w:t>
      </w:r>
      <w:r>
        <w:rPr>
          <w:rFonts w:hint="eastAsia" w:ascii="宋体" w:hAnsi="宋体" w:cs="仿宋"/>
          <w:color w:val="auto"/>
          <w:spacing w:val="-1"/>
          <w:highlight w:val="none"/>
          <w:lang w:val="en-US" w:eastAsia="zh-CN"/>
        </w:rPr>
        <w:t>编制投标文件目录，</w:t>
      </w:r>
      <w:r>
        <w:rPr>
          <w:rFonts w:hint="eastAsia" w:ascii="宋体" w:hAnsi="宋体" w:cs="仿宋"/>
          <w:color w:val="auto"/>
          <w:spacing w:val="-1"/>
          <w:highlight w:val="none"/>
        </w:rPr>
        <w:t>尽可能的详细、清晰，</w:t>
      </w:r>
      <w:r>
        <w:rPr>
          <w:rFonts w:hint="eastAsia" w:ascii="宋体" w:hAnsi="宋体" w:cs="仿宋"/>
          <w:color w:val="auto"/>
          <w:spacing w:val="-1"/>
          <w:highlight w:val="none"/>
          <w:lang w:eastAsia="zh-CN"/>
        </w:rPr>
        <w:t>投标</w:t>
      </w:r>
      <w:r>
        <w:rPr>
          <w:rFonts w:hint="eastAsia" w:ascii="宋体" w:hAnsi="宋体" w:cs="仿宋"/>
          <w:color w:val="auto"/>
          <w:spacing w:val="-1"/>
          <w:highlight w:val="none"/>
          <w:lang w:val="en-US" w:eastAsia="zh-CN"/>
        </w:rPr>
        <w:t>人</w:t>
      </w:r>
      <w:r>
        <w:rPr>
          <w:rFonts w:hint="eastAsia" w:ascii="宋体" w:hAnsi="宋体" w:cs="仿宋"/>
          <w:color w:val="auto"/>
          <w:spacing w:val="-1"/>
          <w:highlight w:val="none"/>
        </w:rPr>
        <w:t>可根据</w:t>
      </w:r>
      <w:r>
        <w:rPr>
          <w:rFonts w:hint="eastAsia" w:ascii="宋体" w:hAnsi="宋体" w:cs="仿宋"/>
          <w:color w:val="auto"/>
          <w:spacing w:val="-3"/>
          <w:highlight w:val="none"/>
        </w:rPr>
        <w:t>自身情况补充完善；</w:t>
      </w:r>
      <w:r>
        <w:rPr>
          <w:rFonts w:hint="eastAsia" w:ascii="宋体" w:hAnsi="宋体" w:cs="仿宋"/>
          <w:color w:val="auto"/>
          <w:spacing w:val="-7"/>
          <w:highlight w:val="none"/>
        </w:rPr>
        <w:t>投标文件的编制顺序应</w:t>
      </w:r>
      <w:r>
        <w:rPr>
          <w:rFonts w:hint="eastAsia" w:ascii="宋体" w:hAnsi="宋体" w:cs="仿宋"/>
          <w:color w:val="auto"/>
          <w:spacing w:val="-7"/>
          <w:highlight w:val="none"/>
          <w:lang w:val="en-US" w:eastAsia="zh-CN"/>
        </w:rPr>
        <w:t>投标文件给定的</w:t>
      </w:r>
      <w:r>
        <w:rPr>
          <w:rFonts w:hint="eastAsia" w:ascii="宋体" w:hAnsi="宋体" w:cs="仿宋"/>
          <w:color w:val="auto"/>
          <w:spacing w:val="-7"/>
          <w:highlight w:val="none"/>
        </w:rPr>
        <w:t>顺序，并连续编排页码(扫描或复印件可以采用页码机加盖页码)。</w:t>
      </w:r>
    </w:p>
    <w:p w14:paraId="62DB597F">
      <w:pPr>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p>
    <w:p w14:paraId="557A0135">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一、投标函</w:t>
      </w:r>
    </w:p>
    <w:p w14:paraId="09394E1A">
      <w:pPr>
        <w:keepNext/>
        <w:keepLines/>
        <w:spacing w:before="260" w:after="260" w:line="413" w:lineRule="auto"/>
        <w:jc w:val="center"/>
        <w:outlineLvl w:val="9"/>
        <w:rPr>
          <w:rFonts w:hint="eastAsia" w:ascii="Calibri" w:hAnsi="Calibri" w:eastAsia="宋体" w:cs="Times New Roman"/>
          <w:b/>
          <w:color w:val="000000" w:themeColor="text1"/>
          <w:kern w:val="0"/>
          <w:sz w:val="24"/>
          <w:szCs w:val="20"/>
          <w:lang w:val="en-US" w:eastAsia="zh-CN"/>
          <w14:textFill>
            <w14:solidFill>
              <w14:schemeClr w14:val="tx1"/>
            </w14:solidFill>
          </w14:textFill>
        </w:rPr>
      </w:pPr>
      <w:bookmarkStart w:id="38" w:name="_Toc25739"/>
      <w:r>
        <w:rPr>
          <w:rFonts w:hint="eastAsia" w:ascii="Calibri" w:hAnsi="Calibri" w:eastAsia="宋体" w:cs="Times New Roman"/>
          <w:b/>
          <w:color w:val="000000" w:themeColor="text1"/>
          <w:kern w:val="0"/>
          <w:sz w:val="24"/>
          <w:szCs w:val="20"/>
          <w14:textFill>
            <w14:solidFill>
              <w14:schemeClr w14:val="tx1"/>
            </w14:solidFill>
          </w14:textFill>
        </w:rPr>
        <w:t>一、投　标　函</w:t>
      </w:r>
      <w:bookmarkEnd w:id="38"/>
    </w:p>
    <w:p w14:paraId="5AE5610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采购人或采购代理机构</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p>
    <w:p w14:paraId="7BDF18C8">
      <w:pPr>
        <w:spacing w:line="360" w:lineRule="auto"/>
        <w:ind w:firstLine="480" w:firstLineChars="200"/>
        <w:rPr>
          <w:rFonts w:asciiTheme="majorEastAsia" w:hAnsiTheme="majorEastAsia" w:eastAsiaTheme="majorEastAsia"/>
          <w:color w:val="auto"/>
          <w:sz w:val="24"/>
          <w:szCs w:val="24"/>
          <w:highlight w:val="none"/>
        </w:rPr>
      </w:pPr>
      <w:r>
        <w:rPr>
          <w:rFonts w:hint="eastAsia" w:ascii="宋体" w:hAnsi="宋体" w:eastAsia="宋体" w:cs="Times New Roman"/>
          <w:color w:val="000000" w:themeColor="text1"/>
          <w:kern w:val="0"/>
          <w:sz w:val="24"/>
          <w:szCs w:val="24"/>
          <w14:textFill>
            <w14:solidFill>
              <w14:schemeClr w14:val="tx1"/>
            </w14:solidFill>
          </w14:textFill>
        </w:rPr>
        <w:t>根据</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项目名称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项目编号：</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的投标邀请，</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姓名、职务</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代表供应商</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供应商名称、地址</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参加本项目招标的有关活动。据此函，作如下承诺：</w:t>
      </w:r>
    </w:p>
    <w:p w14:paraId="573D3CDE">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1、我方同意在本项目</w:t>
      </w:r>
      <w:r>
        <w:rPr>
          <w:rFonts w:hint="eastAsia" w:asciiTheme="majorEastAsia" w:hAnsiTheme="majorEastAsia" w:eastAsiaTheme="majorEastAsia"/>
          <w:color w:val="auto"/>
          <w:sz w:val="24"/>
          <w:szCs w:val="24"/>
          <w:highlight w:val="none"/>
          <w:lang w:eastAsia="zh-CN"/>
        </w:rPr>
        <w:t>采购文件</w:t>
      </w:r>
      <w:r>
        <w:rPr>
          <w:rFonts w:hint="eastAsia" w:asciiTheme="majorEastAsia" w:hAnsiTheme="majorEastAsia" w:eastAsiaTheme="majorEastAsia"/>
          <w:color w:val="auto"/>
          <w:sz w:val="24"/>
          <w:szCs w:val="24"/>
          <w:highlight w:val="none"/>
        </w:rPr>
        <w:t>中规定的投标有效期内遵守本投标文件中的承诺且在此期限期满之前均具有约束力。</w:t>
      </w:r>
    </w:p>
    <w:p w14:paraId="6D37BBB6">
      <w:pPr>
        <w:pStyle w:val="226"/>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outlineLvl w:val="9"/>
        <w:rPr>
          <w:rFonts w:asciiTheme="majorEastAsia" w:hAnsiTheme="majorEastAsia" w:eastAsiaTheme="majorEastAsia"/>
          <w:b w:val="0"/>
          <w:bCs/>
          <w:color w:val="auto"/>
          <w:sz w:val="24"/>
          <w:szCs w:val="24"/>
          <w:highlight w:val="none"/>
        </w:rPr>
      </w:pPr>
      <w:r>
        <w:rPr>
          <w:rFonts w:hint="eastAsia" w:asciiTheme="majorEastAsia" w:hAnsiTheme="majorEastAsia" w:eastAsiaTheme="majorEastAsia"/>
          <w:b w:val="0"/>
          <w:bCs/>
          <w:color w:val="auto"/>
          <w:sz w:val="24"/>
          <w:szCs w:val="24"/>
          <w:highlight w:val="none"/>
        </w:rPr>
        <w:t>2、我单位(本人)自愿参加本次政府采购活动，严格遵守《中华人民共和国政 府采购法》及相关法律法规，依法诚信经营，无条件遵守本次政府采购活动的各项 规定。我单位(本人)郑重承诺，我单位(本人)符合《中华人民共和国政府采购法》第二十二条规定和采购文件中规定的参加政府采购活动的</w:t>
      </w:r>
      <w:r>
        <w:rPr>
          <w:rFonts w:hint="eastAsia" w:asciiTheme="majorEastAsia" w:hAnsiTheme="majorEastAsia" w:eastAsiaTheme="majorEastAsia"/>
          <w:b w:val="0"/>
          <w:bCs/>
          <w:color w:val="auto"/>
          <w:sz w:val="24"/>
          <w:szCs w:val="24"/>
          <w:highlight w:val="none"/>
          <w:lang w:eastAsia="zh-CN"/>
        </w:rPr>
        <w:t>投标供应商</w:t>
      </w:r>
      <w:r>
        <w:rPr>
          <w:rFonts w:hint="eastAsia" w:asciiTheme="majorEastAsia" w:hAnsiTheme="majorEastAsia" w:eastAsiaTheme="majorEastAsia"/>
          <w:b w:val="0"/>
          <w:bCs/>
          <w:color w:val="auto"/>
          <w:sz w:val="24"/>
          <w:szCs w:val="24"/>
          <w:highlight w:val="none"/>
        </w:rPr>
        <w:t>应当具备的条件：</w:t>
      </w:r>
    </w:p>
    <w:p w14:paraId="1AFCD96C">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1）具有独立承担民事责任的能力；</w:t>
      </w:r>
    </w:p>
    <w:p w14:paraId="62C3DE50">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2）具有良好的商业信誉和健全的财务会计制度；</w:t>
      </w:r>
    </w:p>
    <w:p w14:paraId="649BF490">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3）具有履行合同所必需的设备和专业技术能力；</w:t>
      </w:r>
    </w:p>
    <w:p w14:paraId="13835626">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4）有依法缴纳税收和社会保障资金的良好记录；</w:t>
      </w:r>
    </w:p>
    <w:p w14:paraId="30B79126">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5）参加此项采购活动前三年内，在经营活动中没有重大违法记录；</w:t>
      </w:r>
    </w:p>
    <w:p w14:paraId="2E33BDB3">
      <w:pPr>
        <w:pStyle w:val="141"/>
        <w:spacing w:line="48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6）法律、行政法规规定的其他条件。</w:t>
      </w:r>
    </w:p>
    <w:p w14:paraId="2FBB4D82">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3、提供</w:t>
      </w:r>
      <w:r>
        <w:rPr>
          <w:rFonts w:hint="eastAsia" w:asciiTheme="majorEastAsia" w:hAnsiTheme="majorEastAsia" w:eastAsiaTheme="majorEastAsia"/>
          <w:color w:val="auto"/>
          <w:sz w:val="24"/>
          <w:szCs w:val="24"/>
          <w:highlight w:val="none"/>
          <w:lang w:eastAsia="zh-CN"/>
        </w:rPr>
        <w:t>投标供应商</w:t>
      </w:r>
      <w:r>
        <w:rPr>
          <w:rFonts w:hint="eastAsia" w:asciiTheme="majorEastAsia" w:hAnsiTheme="majorEastAsia" w:eastAsiaTheme="majorEastAsia"/>
          <w:color w:val="auto"/>
          <w:sz w:val="24"/>
          <w:szCs w:val="24"/>
          <w:highlight w:val="none"/>
        </w:rPr>
        <w:t>须知规定的全部投标文件，包括在</w:t>
      </w:r>
      <w:r>
        <w:rPr>
          <w:rFonts w:hint="eastAsia" w:asciiTheme="majorEastAsia" w:hAnsiTheme="majorEastAsia" w:eastAsiaTheme="majorEastAsia"/>
          <w:color w:val="auto"/>
          <w:sz w:val="24"/>
          <w:szCs w:val="24"/>
          <w:highlight w:val="none"/>
          <w:lang w:val="en-US" w:eastAsia="zh-CN"/>
        </w:rPr>
        <w:t>新疆</w:t>
      </w:r>
      <w:r>
        <w:rPr>
          <w:rFonts w:hint="eastAsia" w:asciiTheme="majorEastAsia" w:hAnsiTheme="majorEastAsia" w:eastAsiaTheme="majorEastAsia"/>
          <w:color w:val="auto"/>
          <w:sz w:val="24"/>
          <w:szCs w:val="24"/>
          <w:highlight w:val="none"/>
        </w:rPr>
        <w:t>政府采购网上传加密电子投标文件一份。</w:t>
      </w:r>
    </w:p>
    <w:p w14:paraId="25A79BBC">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4、按</w:t>
      </w:r>
      <w:r>
        <w:rPr>
          <w:rFonts w:hint="eastAsia" w:asciiTheme="majorEastAsia" w:hAnsiTheme="majorEastAsia" w:eastAsiaTheme="majorEastAsia"/>
          <w:color w:val="auto"/>
          <w:sz w:val="24"/>
          <w:szCs w:val="24"/>
          <w:highlight w:val="none"/>
          <w:lang w:eastAsia="zh-CN"/>
        </w:rPr>
        <w:t>采购文件</w:t>
      </w:r>
      <w:r>
        <w:rPr>
          <w:rFonts w:hint="eastAsia" w:asciiTheme="majorEastAsia" w:hAnsiTheme="majorEastAsia" w:eastAsiaTheme="majorEastAsia"/>
          <w:color w:val="auto"/>
          <w:sz w:val="24"/>
          <w:szCs w:val="24"/>
          <w:highlight w:val="none"/>
        </w:rPr>
        <w:t>要求提供交付服务的投标报价详见开标一览表。</w:t>
      </w:r>
    </w:p>
    <w:p w14:paraId="1D6079C9">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5、保证忠实地执行双方所签订的合同，并承担合同规定的责任和义务。</w:t>
      </w:r>
    </w:p>
    <w:p w14:paraId="5CA0FD43">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6、我方承诺完全满足和响应</w:t>
      </w:r>
      <w:r>
        <w:rPr>
          <w:rFonts w:hint="eastAsia" w:asciiTheme="majorEastAsia" w:hAnsiTheme="majorEastAsia" w:eastAsiaTheme="majorEastAsia"/>
          <w:color w:val="auto"/>
          <w:sz w:val="24"/>
          <w:szCs w:val="24"/>
          <w:highlight w:val="none"/>
          <w:lang w:val="en-US" w:eastAsia="zh-CN"/>
        </w:rPr>
        <w:t>招标</w:t>
      </w:r>
      <w:r>
        <w:rPr>
          <w:rFonts w:hint="eastAsia" w:asciiTheme="majorEastAsia" w:hAnsiTheme="majorEastAsia" w:eastAsiaTheme="majorEastAsia"/>
          <w:color w:val="auto"/>
          <w:sz w:val="24"/>
          <w:szCs w:val="24"/>
          <w:highlight w:val="none"/>
          <w:lang w:eastAsia="zh-CN"/>
        </w:rPr>
        <w:t>文件</w:t>
      </w:r>
      <w:r>
        <w:rPr>
          <w:rFonts w:hint="eastAsia" w:asciiTheme="majorEastAsia" w:hAnsiTheme="majorEastAsia" w:eastAsiaTheme="majorEastAsia"/>
          <w:color w:val="auto"/>
          <w:sz w:val="24"/>
          <w:szCs w:val="24"/>
          <w:highlight w:val="none"/>
        </w:rPr>
        <w:t>中的各项技术和服务要求，若有偏差，已在投标文件偏离表中予以明确特别说明。</w:t>
      </w:r>
    </w:p>
    <w:p w14:paraId="7BAD9E01">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7、我方承诺：完全理解投标报价若超过项目预算时，投标将被拒绝。</w:t>
      </w:r>
    </w:p>
    <w:p w14:paraId="5417E5BF">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8、如果在开标后规定的投标有效期内撤回投标，我方的投标保证金可被贵方没收。</w:t>
      </w:r>
    </w:p>
    <w:p w14:paraId="40BF2EDD">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val="en-US" w:eastAsia="zh-CN"/>
        </w:rPr>
        <w:t>9</w:t>
      </w:r>
      <w:r>
        <w:rPr>
          <w:rFonts w:hint="eastAsia" w:asciiTheme="majorEastAsia" w:hAnsiTheme="majorEastAsia" w:eastAsiaTheme="majorEastAsia"/>
          <w:color w:val="auto"/>
          <w:sz w:val="24"/>
          <w:szCs w:val="24"/>
          <w:highlight w:val="none"/>
        </w:rPr>
        <w:t>、我方完全理解贵方不一定接受最低价的投标或收到的任何投标。</w:t>
      </w:r>
    </w:p>
    <w:p w14:paraId="08E54BA1">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w:t>
      </w:r>
      <w:r>
        <w:rPr>
          <w:rFonts w:hint="eastAsia" w:asciiTheme="majorEastAsia" w:hAnsiTheme="majorEastAsia" w:eastAsiaTheme="majorEastAsia"/>
          <w:color w:val="auto"/>
          <w:sz w:val="24"/>
          <w:szCs w:val="24"/>
          <w:highlight w:val="none"/>
          <w:lang w:val="en-US" w:eastAsia="zh-CN"/>
        </w:rPr>
        <w:t>0</w:t>
      </w:r>
      <w:r>
        <w:rPr>
          <w:rFonts w:hint="eastAsia" w:asciiTheme="majorEastAsia" w:hAnsiTheme="majorEastAsia" w:eastAsiaTheme="majorEastAsia"/>
          <w:color w:val="auto"/>
          <w:sz w:val="24"/>
          <w:szCs w:val="24"/>
          <w:highlight w:val="none"/>
        </w:rPr>
        <w:t>、我方承诺：投标文件所提供的一切资料及新疆政府采购网申报资料均真实、及时、有效。由于我方提供资料不实而造成的责任和后果由我方承担。我方同意按照贵方提出的要求，向贵方提供任何与本项投标有关的数据、情况和技术资料。若贵方需要，我方愿意提供我方</w:t>
      </w:r>
      <w:r>
        <w:rPr>
          <w:rFonts w:hint="eastAsia" w:asciiTheme="majorEastAsia" w:hAnsiTheme="majorEastAsia" w:eastAsiaTheme="majorEastAsia"/>
          <w:color w:val="auto"/>
          <w:sz w:val="24"/>
          <w:szCs w:val="24"/>
          <w:highlight w:val="none"/>
          <w:lang w:eastAsia="zh-CN"/>
        </w:rPr>
        <w:t>做出</w:t>
      </w:r>
      <w:r>
        <w:rPr>
          <w:rFonts w:hint="eastAsia" w:asciiTheme="majorEastAsia" w:hAnsiTheme="majorEastAsia" w:eastAsiaTheme="majorEastAsia"/>
          <w:color w:val="auto"/>
          <w:sz w:val="24"/>
          <w:szCs w:val="24"/>
          <w:highlight w:val="none"/>
        </w:rPr>
        <w:t>的一切承诺的证明材料。</w:t>
      </w:r>
    </w:p>
    <w:p w14:paraId="68B4B2CE">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w:t>
      </w:r>
      <w:r>
        <w:rPr>
          <w:rFonts w:hint="eastAsia" w:asciiTheme="majorEastAsia" w:hAnsiTheme="majorEastAsia" w:eastAsiaTheme="majorEastAsia"/>
          <w:color w:val="auto"/>
          <w:sz w:val="24"/>
          <w:szCs w:val="24"/>
          <w:highlight w:val="none"/>
          <w:lang w:val="en-US" w:eastAsia="zh-CN"/>
        </w:rPr>
        <w:t>1</w:t>
      </w:r>
      <w:r>
        <w:rPr>
          <w:rFonts w:hint="eastAsia" w:asciiTheme="majorEastAsia" w:hAnsiTheme="majorEastAsia" w:eastAsiaTheme="majorEastAsia"/>
          <w:color w:val="auto"/>
          <w:sz w:val="24"/>
          <w:szCs w:val="24"/>
          <w:highlight w:val="none"/>
        </w:rPr>
        <w:t>、我方已详细审核全部投标文件，包括投标文件修改书（如有的话）、参考资料及有关附件，确认无误。</w:t>
      </w:r>
    </w:p>
    <w:p w14:paraId="6C4FA49E">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w:t>
      </w:r>
      <w:r>
        <w:rPr>
          <w:rFonts w:hint="eastAsia" w:asciiTheme="majorEastAsia" w:hAnsiTheme="majorEastAsia" w:eastAsiaTheme="majorEastAsia"/>
          <w:color w:val="auto"/>
          <w:sz w:val="24"/>
          <w:szCs w:val="24"/>
          <w:highlight w:val="none"/>
          <w:lang w:val="en-US" w:eastAsia="zh-CN"/>
        </w:rPr>
        <w:t>2</w:t>
      </w:r>
      <w:r>
        <w:rPr>
          <w:rFonts w:hint="eastAsia" w:asciiTheme="majorEastAsia" w:hAnsiTheme="majorEastAsia" w:eastAsiaTheme="majorEastAsia"/>
          <w:color w:val="auto"/>
          <w:sz w:val="24"/>
          <w:szCs w:val="24"/>
          <w:highlight w:val="none"/>
        </w:rPr>
        <w:t>、我方承诺：采购人若需追加采购本项目</w:t>
      </w:r>
      <w:r>
        <w:rPr>
          <w:rFonts w:hint="eastAsia" w:asciiTheme="majorEastAsia" w:hAnsiTheme="majorEastAsia" w:eastAsiaTheme="majorEastAsia"/>
          <w:color w:val="auto"/>
          <w:sz w:val="24"/>
          <w:szCs w:val="24"/>
          <w:highlight w:val="none"/>
          <w:lang w:val="en-US" w:eastAsia="zh-CN"/>
        </w:rPr>
        <w:t>招标</w:t>
      </w:r>
      <w:r>
        <w:rPr>
          <w:rFonts w:hint="eastAsia" w:asciiTheme="majorEastAsia" w:hAnsiTheme="majorEastAsia" w:eastAsiaTheme="majorEastAsia"/>
          <w:color w:val="auto"/>
          <w:sz w:val="24"/>
          <w:szCs w:val="24"/>
          <w:highlight w:val="none"/>
          <w:lang w:eastAsia="zh-CN"/>
        </w:rPr>
        <w:t>文件</w:t>
      </w:r>
      <w:r>
        <w:rPr>
          <w:rFonts w:hint="eastAsia" w:asciiTheme="majorEastAsia" w:hAnsiTheme="majorEastAsia" w:eastAsiaTheme="majorEastAsia"/>
          <w:color w:val="auto"/>
          <w:sz w:val="24"/>
          <w:szCs w:val="24"/>
          <w:highlight w:val="none"/>
        </w:rPr>
        <w:t>所列相关服务的，在不改变合同其他实质性条款的前提下，按相同或更优惠的折扣率保证</w:t>
      </w:r>
      <w:r>
        <w:rPr>
          <w:rFonts w:hint="eastAsia" w:asciiTheme="majorEastAsia" w:hAnsiTheme="majorEastAsia" w:eastAsiaTheme="majorEastAsia"/>
          <w:color w:val="auto"/>
          <w:sz w:val="24"/>
          <w:szCs w:val="24"/>
          <w:highlight w:val="none"/>
          <w:lang w:val="en-US" w:eastAsia="zh-CN"/>
        </w:rPr>
        <w:t>服务</w:t>
      </w:r>
      <w:r>
        <w:rPr>
          <w:rFonts w:hint="eastAsia" w:asciiTheme="majorEastAsia" w:hAnsiTheme="majorEastAsia" w:eastAsiaTheme="majorEastAsia"/>
          <w:color w:val="auto"/>
          <w:sz w:val="24"/>
          <w:szCs w:val="24"/>
          <w:highlight w:val="none"/>
        </w:rPr>
        <w:t>。</w:t>
      </w:r>
    </w:p>
    <w:p w14:paraId="38C734A6">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w:t>
      </w:r>
      <w:r>
        <w:rPr>
          <w:rFonts w:hint="eastAsia" w:asciiTheme="majorEastAsia" w:hAnsiTheme="majorEastAsia" w:eastAsiaTheme="majorEastAsia"/>
          <w:color w:val="auto"/>
          <w:sz w:val="24"/>
          <w:szCs w:val="24"/>
          <w:highlight w:val="none"/>
          <w:lang w:val="en-US" w:eastAsia="zh-CN"/>
        </w:rPr>
        <w:t>3</w:t>
      </w:r>
      <w:r>
        <w:rPr>
          <w:rFonts w:hint="eastAsia" w:asciiTheme="majorEastAsia" w:hAnsiTheme="majorEastAsia" w:eastAsiaTheme="majorEastAsia"/>
          <w:color w:val="auto"/>
          <w:sz w:val="24"/>
          <w:szCs w:val="24"/>
          <w:highlight w:val="none"/>
        </w:rPr>
        <w:t>、我方承诺：接受</w:t>
      </w:r>
      <w:r>
        <w:rPr>
          <w:rFonts w:hint="eastAsia" w:asciiTheme="majorEastAsia" w:hAnsiTheme="majorEastAsia" w:eastAsiaTheme="majorEastAsia"/>
          <w:color w:val="auto"/>
          <w:sz w:val="24"/>
          <w:szCs w:val="24"/>
          <w:highlight w:val="none"/>
          <w:lang w:val="en-US" w:eastAsia="zh-CN"/>
        </w:rPr>
        <w:t>招标</w:t>
      </w:r>
      <w:r>
        <w:rPr>
          <w:rFonts w:hint="eastAsia" w:asciiTheme="majorEastAsia" w:hAnsiTheme="majorEastAsia" w:eastAsiaTheme="majorEastAsia"/>
          <w:color w:val="auto"/>
          <w:sz w:val="24"/>
          <w:szCs w:val="24"/>
          <w:highlight w:val="none"/>
          <w:lang w:eastAsia="zh-CN"/>
        </w:rPr>
        <w:t>文件</w:t>
      </w:r>
      <w:r>
        <w:rPr>
          <w:rFonts w:hint="eastAsia" w:asciiTheme="majorEastAsia" w:hAnsiTheme="majorEastAsia" w:eastAsiaTheme="majorEastAsia"/>
          <w:color w:val="auto"/>
          <w:sz w:val="24"/>
          <w:szCs w:val="24"/>
          <w:highlight w:val="none"/>
        </w:rPr>
        <w:t>中的全部条款且无任何异议，保证遵守</w:t>
      </w:r>
      <w:r>
        <w:rPr>
          <w:rFonts w:hint="eastAsia" w:asciiTheme="majorEastAsia" w:hAnsiTheme="majorEastAsia" w:eastAsiaTheme="majorEastAsia"/>
          <w:color w:val="auto"/>
          <w:sz w:val="24"/>
          <w:szCs w:val="24"/>
          <w:highlight w:val="none"/>
          <w:lang w:val="en-US" w:eastAsia="zh-CN"/>
        </w:rPr>
        <w:t>招标</w:t>
      </w:r>
      <w:r>
        <w:rPr>
          <w:rFonts w:hint="eastAsia" w:asciiTheme="majorEastAsia" w:hAnsiTheme="majorEastAsia" w:eastAsiaTheme="majorEastAsia"/>
          <w:color w:val="auto"/>
          <w:sz w:val="24"/>
          <w:szCs w:val="24"/>
          <w:highlight w:val="none"/>
          <w:lang w:eastAsia="zh-CN"/>
        </w:rPr>
        <w:t>文件</w:t>
      </w:r>
      <w:r>
        <w:rPr>
          <w:rFonts w:hint="eastAsia" w:asciiTheme="majorEastAsia" w:hAnsiTheme="majorEastAsia" w:eastAsiaTheme="majorEastAsia"/>
          <w:color w:val="auto"/>
          <w:sz w:val="24"/>
          <w:szCs w:val="24"/>
          <w:highlight w:val="none"/>
        </w:rPr>
        <w:t>的规定。</w:t>
      </w:r>
    </w:p>
    <w:p w14:paraId="517C0FF6">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w:t>
      </w:r>
      <w:r>
        <w:rPr>
          <w:rFonts w:hint="eastAsia" w:asciiTheme="majorEastAsia" w:hAnsiTheme="majorEastAsia" w:eastAsiaTheme="majorEastAsia"/>
          <w:color w:val="auto"/>
          <w:sz w:val="24"/>
          <w:szCs w:val="24"/>
          <w:highlight w:val="none"/>
          <w:lang w:val="en-US" w:eastAsia="zh-CN"/>
        </w:rPr>
        <w:t>4</w:t>
      </w:r>
      <w:r>
        <w:rPr>
          <w:rFonts w:hint="eastAsia" w:asciiTheme="majorEastAsia" w:hAnsiTheme="majorEastAsia" w:eastAsiaTheme="majorEastAsia"/>
          <w:color w:val="auto"/>
          <w:sz w:val="24"/>
          <w:szCs w:val="24"/>
          <w:highlight w:val="none"/>
        </w:rPr>
        <w:t>、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14E5E9D">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1）提供虚假材料谋取中标、成交的；</w:t>
      </w:r>
    </w:p>
    <w:p w14:paraId="3A857E72">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2）采取不正当手段诋毁、排挤其他</w:t>
      </w:r>
      <w:r>
        <w:rPr>
          <w:rFonts w:hint="eastAsia" w:asciiTheme="majorEastAsia" w:hAnsiTheme="majorEastAsia" w:eastAsiaTheme="majorEastAsia"/>
          <w:color w:val="auto"/>
          <w:sz w:val="24"/>
          <w:szCs w:val="24"/>
          <w:highlight w:val="none"/>
          <w:lang w:eastAsia="zh-CN"/>
        </w:rPr>
        <w:t>投标供应商</w:t>
      </w:r>
      <w:r>
        <w:rPr>
          <w:rFonts w:hint="eastAsia" w:asciiTheme="majorEastAsia" w:hAnsiTheme="majorEastAsia" w:eastAsiaTheme="majorEastAsia"/>
          <w:color w:val="auto"/>
          <w:sz w:val="24"/>
          <w:szCs w:val="24"/>
          <w:highlight w:val="none"/>
        </w:rPr>
        <w:t>的；</w:t>
      </w:r>
    </w:p>
    <w:p w14:paraId="08E3EC88">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3）与采购人、其他</w:t>
      </w:r>
      <w:r>
        <w:rPr>
          <w:rFonts w:hint="eastAsia" w:asciiTheme="majorEastAsia" w:hAnsiTheme="majorEastAsia" w:eastAsiaTheme="majorEastAsia"/>
          <w:color w:val="auto"/>
          <w:sz w:val="24"/>
          <w:szCs w:val="24"/>
          <w:highlight w:val="none"/>
          <w:lang w:eastAsia="zh-CN"/>
        </w:rPr>
        <w:t>投标供应商</w:t>
      </w:r>
      <w:r>
        <w:rPr>
          <w:rFonts w:hint="eastAsia" w:asciiTheme="majorEastAsia" w:hAnsiTheme="majorEastAsia" w:eastAsiaTheme="majorEastAsia"/>
          <w:color w:val="auto"/>
          <w:sz w:val="24"/>
          <w:szCs w:val="24"/>
          <w:highlight w:val="none"/>
        </w:rPr>
        <w:t>或者采购代理机构工作人员恶意串通的；</w:t>
      </w:r>
    </w:p>
    <w:p w14:paraId="5CD7DD92">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4）向采购人、采购代理机构工作人员行贿或者提供其他不正当利益的；</w:t>
      </w:r>
    </w:p>
    <w:p w14:paraId="3F7C4EB5">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5）在采购过程中与采购人进行协商谈判的；</w:t>
      </w:r>
    </w:p>
    <w:p w14:paraId="65C88F5D">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6）拒绝有关部门监督检查或提供虚假情况的。</w:t>
      </w:r>
    </w:p>
    <w:p w14:paraId="4753E9F2">
      <w:pPr>
        <w:pStyle w:val="141"/>
        <w:spacing w:line="480" w:lineRule="exact"/>
        <w:ind w:firstLine="480"/>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w:t>
      </w:r>
      <w:r>
        <w:rPr>
          <w:rFonts w:hint="eastAsia" w:asciiTheme="majorEastAsia" w:hAnsiTheme="majorEastAsia" w:eastAsiaTheme="majorEastAsia"/>
          <w:color w:val="auto"/>
          <w:sz w:val="24"/>
          <w:szCs w:val="24"/>
          <w:highlight w:val="none"/>
          <w:lang w:val="en-US" w:eastAsia="zh-CN"/>
        </w:rPr>
        <w:t>5</w:t>
      </w:r>
      <w:r>
        <w:rPr>
          <w:rFonts w:hint="eastAsia" w:asciiTheme="majorEastAsia" w:hAnsiTheme="majorEastAsia" w:eastAsiaTheme="majorEastAsia"/>
          <w:color w:val="auto"/>
          <w:sz w:val="24"/>
          <w:szCs w:val="24"/>
          <w:highlight w:val="none"/>
        </w:rPr>
        <w:t>、</w:t>
      </w:r>
      <w:r>
        <w:rPr>
          <w:rFonts w:ascii="宋体" w:hAnsi="宋体" w:eastAsia="宋体" w:cs="宋体"/>
          <w:b w:val="0"/>
          <w:bCs w:val="0"/>
          <w:color w:val="000000"/>
          <w:sz w:val="24"/>
          <w:szCs w:val="24"/>
        </w:rPr>
        <w:t>若我方中标，我方承诺领取中标通知书同时缴纳招标代理服务费。</w:t>
      </w:r>
    </w:p>
    <w:p w14:paraId="5680E671">
      <w:pPr>
        <w:pStyle w:val="141"/>
        <w:spacing w:line="480" w:lineRule="exact"/>
        <w:ind w:firstLine="48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val="en-US" w:eastAsia="zh-CN"/>
        </w:rPr>
        <w:t>16、</w:t>
      </w:r>
      <w:r>
        <w:rPr>
          <w:rFonts w:hint="eastAsia" w:asciiTheme="majorEastAsia" w:hAnsiTheme="majorEastAsia" w:eastAsiaTheme="majorEastAsia"/>
          <w:color w:val="auto"/>
          <w:sz w:val="24"/>
          <w:szCs w:val="24"/>
          <w:highlight w:val="none"/>
        </w:rPr>
        <w:t>与本投标有关的一切往来通讯请寄：</w:t>
      </w:r>
    </w:p>
    <w:p w14:paraId="1273B432">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地址：____________________________________________________</w:t>
      </w:r>
    </w:p>
    <w:p w14:paraId="38B57626">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邮编：____________　</w:t>
      </w:r>
    </w:p>
    <w:p w14:paraId="36D829DC">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电话：____________　</w:t>
      </w:r>
    </w:p>
    <w:p w14:paraId="2E54E7D1">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传真：____________</w:t>
      </w:r>
    </w:p>
    <w:p w14:paraId="65468D31">
      <w:pPr>
        <w:pStyle w:val="225"/>
        <w:widowControl/>
        <w:spacing w:line="480" w:lineRule="exact"/>
        <w:ind w:left="0" w:leftChars="0" w:firstLine="480" w:firstLineChars="200"/>
        <w:rPr>
          <w:rFonts w:asciiTheme="majorEastAsia" w:hAnsiTheme="majorEastAsia" w:eastAsiaTheme="majorEastAsia"/>
          <w:color w:val="auto"/>
          <w:sz w:val="24"/>
          <w:szCs w:val="24"/>
          <w:highlight w:val="none"/>
        </w:rPr>
      </w:pPr>
      <w:r>
        <w:rPr>
          <w:rFonts w:hint="eastAsia" w:ascii="宋体" w:hAnsi="宋体" w:eastAsia="宋体" w:cs="Times New Roman"/>
          <w:bCs/>
          <w:color w:val="000000" w:themeColor="text1"/>
          <w:sz w:val="24"/>
          <w:szCs w:val="24"/>
          <w14:textFill>
            <w14:solidFill>
              <w14:schemeClr w14:val="tx1"/>
            </w14:solidFill>
          </w14:textFill>
        </w:rPr>
        <w:t>投标人</w:t>
      </w:r>
      <w:r>
        <w:rPr>
          <w:rFonts w:hint="eastAsia" w:asciiTheme="majorEastAsia" w:hAnsiTheme="majorEastAsia" w:eastAsiaTheme="majorEastAsia"/>
          <w:color w:val="auto"/>
          <w:sz w:val="24"/>
          <w:szCs w:val="24"/>
          <w:highlight w:val="none"/>
        </w:rPr>
        <w:t>法定代表人或授权代理人联系电话，e-mail：</w:t>
      </w:r>
    </w:p>
    <w:p w14:paraId="498C4404">
      <w:pPr>
        <w:pStyle w:val="225"/>
        <w:widowControl/>
        <w:spacing w:line="480" w:lineRule="exact"/>
        <w:ind w:left="101" w:leftChars="48" w:firstLine="361" w:firstLineChars="150"/>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投标人法定代表人电子签名：</w:t>
      </w:r>
    </w:p>
    <w:p w14:paraId="04960BDB">
      <w:pPr>
        <w:pStyle w:val="225"/>
        <w:widowControl/>
        <w:spacing w:line="480" w:lineRule="exact"/>
        <w:ind w:left="0" w:leftChars="0" w:firstLine="482" w:firstLineChars="200"/>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投标人公章：</w:t>
      </w:r>
    </w:p>
    <w:p w14:paraId="69B6BEF9">
      <w:pPr>
        <w:pStyle w:val="225"/>
        <w:widowControl/>
        <w:spacing w:line="480" w:lineRule="exact"/>
        <w:ind w:left="0" w:leftChars="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ab/>
      </w:r>
      <w:r>
        <w:rPr>
          <w:rFonts w:hint="eastAsia" w:asciiTheme="majorEastAsia" w:hAnsiTheme="majorEastAsia" w:eastAsiaTheme="majorEastAsia"/>
          <w:color w:val="auto"/>
          <w:sz w:val="24"/>
          <w:szCs w:val="24"/>
          <w:highlight w:val="none"/>
        </w:rPr>
        <w:t xml:space="preserve"> 日　期：</w:t>
      </w:r>
    </w:p>
    <w:p w14:paraId="29321BB4">
      <w:pPr>
        <w:spacing w:line="300" w:lineRule="exact"/>
        <w:ind w:firstLine="482"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Theme="majorEastAsia" w:hAnsiTheme="majorEastAsia" w:eastAsiaTheme="majorEastAsia"/>
          <w:b/>
          <w:color w:val="auto"/>
          <w:sz w:val="24"/>
          <w:szCs w:val="24"/>
          <w:highlight w:val="none"/>
        </w:rPr>
        <w:t>说明：除可填报项目外，对本投标函的任何修改将被视为非实质性响应投标，从而导致该投标被拒绝。</w:t>
      </w: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b/>
          <w:bCs/>
          <w:color w:val="000000" w:themeColor="text1"/>
          <w:kern w:val="0"/>
          <w:sz w:val="24"/>
          <w:szCs w:val="24"/>
          <w14:textFill>
            <w14:solidFill>
              <w14:schemeClr w14:val="tx1"/>
            </w14:solidFill>
          </w14:textFill>
        </w:rPr>
        <w:t>附件</w:t>
      </w:r>
      <w:r>
        <w:rPr>
          <w:rFonts w:ascii="宋体" w:hAnsi="宋体" w:eastAsia="宋体" w:cs="Times New Roman"/>
          <w:b/>
          <w:bCs/>
          <w:color w:val="000000" w:themeColor="text1"/>
          <w:kern w:val="0"/>
          <w:sz w:val="24"/>
          <w:szCs w:val="24"/>
          <w14:textFill>
            <w14:solidFill>
              <w14:schemeClr w14:val="tx1"/>
            </w14:solidFill>
          </w14:textFill>
        </w:rPr>
        <w:t>1</w:t>
      </w:r>
      <w:r>
        <w:rPr>
          <w:rFonts w:hint="eastAsia" w:ascii="宋体" w:hAnsi="宋体" w:eastAsia="宋体" w:cs="Times New Roman"/>
          <w:b/>
          <w:bCs/>
          <w:color w:val="000000" w:themeColor="text1"/>
          <w:kern w:val="0"/>
          <w:sz w:val="24"/>
          <w:szCs w:val="24"/>
          <w14:textFill>
            <w14:solidFill>
              <w14:schemeClr w14:val="tx1"/>
            </w14:solidFill>
          </w14:textFill>
        </w:rPr>
        <w:t>－</w:t>
      </w:r>
      <w:r>
        <w:rPr>
          <w:rFonts w:ascii="宋体" w:hAnsi="宋体" w:eastAsia="宋体" w:cs="Times New Roman"/>
          <w:b/>
          <w:bCs/>
          <w:color w:val="000000" w:themeColor="text1"/>
          <w:kern w:val="0"/>
          <w:sz w:val="24"/>
          <w:szCs w:val="24"/>
          <w14:textFill>
            <w14:solidFill>
              <w14:schemeClr w14:val="tx1"/>
            </w14:solidFill>
          </w14:textFill>
        </w:rPr>
        <w:t>1</w:t>
      </w:r>
      <w:r>
        <w:rPr>
          <w:rFonts w:hint="eastAsia" w:ascii="宋体" w:hAnsi="宋体" w:eastAsia="宋体" w:cs="Times New Roman"/>
          <w:b/>
          <w:bCs/>
          <w:color w:val="000000" w:themeColor="text1"/>
          <w:kern w:val="0"/>
          <w:sz w:val="24"/>
          <w:szCs w:val="24"/>
          <w14:textFill>
            <w14:solidFill>
              <w14:schemeClr w14:val="tx1"/>
            </w14:solidFill>
          </w14:textFill>
        </w:rPr>
        <w:t>　法定代表人身份证明复印件</w:t>
      </w:r>
    </w:p>
    <w:p w14:paraId="4C4B53B2">
      <w:pPr>
        <w:spacing w:beforeLines="50" w:afterLines="50" w:line="360" w:lineRule="auto"/>
        <w:ind w:left="546" w:leftChars="260"/>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2A7E5F80">
      <w:pPr>
        <w:spacing w:beforeLines="50" w:afterLines="50" w:line="360" w:lineRule="auto"/>
        <w:ind w:left="546" w:leftChars="26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单位性质：</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244150E1">
      <w:pPr>
        <w:spacing w:beforeLines="50" w:afterLines="50" w:line="360" w:lineRule="auto"/>
        <w:ind w:left="546" w:leftChars="2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址：</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27E780B9">
      <w:pPr>
        <w:spacing w:beforeLines="50" w:afterLines="50" w:line="360" w:lineRule="auto"/>
        <w:ind w:left="546" w:leftChars="26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成立时间：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0A6CE134">
      <w:pPr>
        <w:spacing w:beforeLines="50" w:afterLines="50" w:line="360" w:lineRule="auto"/>
        <w:ind w:left="546" w:leftChars="2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经营期限：</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7B7CBE8D">
      <w:pPr>
        <w:spacing w:beforeLines="50" w:afterLines="50" w:line="360" w:lineRule="auto"/>
        <w:ind w:left="546" w:leftChars="2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性别：</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年龄：</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656C9A07">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w:t>
      </w:r>
      <w:r>
        <w:rPr>
          <w:rFonts w:hint="eastAsia" w:ascii="宋体" w:hAnsi="宋体" w:eastAsia="宋体" w:cs="宋体"/>
          <w:color w:val="000000" w:themeColor="text1"/>
          <w:sz w:val="24"/>
          <w:szCs w:val="24"/>
          <w:u w:val="single"/>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的法定代表人。</w:t>
      </w:r>
      <w:r>
        <w:rPr>
          <w:rFonts w:hint="eastAsia" w:ascii="宋体" w:hAnsi="宋体" w:eastAsia="宋体" w:cs="宋体"/>
          <w:color w:val="000000" w:themeColor="text1"/>
          <w:sz w:val="24"/>
          <w:szCs w:val="24"/>
          <w14:textFill>
            <w14:solidFill>
              <w14:schemeClr w14:val="tx1"/>
            </w14:solidFill>
          </w14:textFill>
        </w:rPr>
        <w:cr/>
      </w:r>
    </w:p>
    <w:p w14:paraId="70E14716">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特此证明。</w:t>
      </w:r>
    </w:p>
    <w:p w14:paraId="5D098F2E">
      <w:pPr>
        <w:ind w:firstLine="480" w:firstLineChars="200"/>
        <w:rPr>
          <w:rFonts w:ascii="宋体" w:hAnsi="宋体" w:eastAsia="宋体" w:cs="Times New Roman"/>
          <w:color w:val="000000" w:themeColor="text1"/>
          <w:kern w:val="0"/>
          <w:sz w:val="24"/>
          <w:szCs w:val="24"/>
          <w14:textFill>
            <w14:solidFill>
              <w14:schemeClr w14:val="tx1"/>
            </w14:solidFill>
          </w14:textFill>
        </w:rPr>
      </w:pPr>
    </w:p>
    <w:tbl>
      <w:tblPr>
        <w:tblStyle w:val="44"/>
        <w:tblW w:w="5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3B7BB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vAlign w:val="center"/>
          </w:tcPr>
          <w:p w14:paraId="203C921D">
            <w:pPr>
              <w:jc w:val="center"/>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法定代表人身份证明</w:t>
            </w:r>
            <w:r>
              <w:rPr>
                <w:rFonts w:hint="eastAsia" w:ascii="宋体" w:hAnsi="宋体" w:eastAsia="宋体" w:cs="Times New Roman"/>
                <w:color w:val="000000" w:themeColor="text1"/>
                <w:sz w:val="24"/>
                <w:szCs w:val="24"/>
                <w:lang w:val="en-US" w:eastAsia="zh-CN"/>
                <w14:textFill>
                  <w14:solidFill>
                    <w14:schemeClr w14:val="tx1"/>
                  </w14:solidFill>
                </w14:textFill>
              </w:rPr>
              <w:t>扫描件</w:t>
            </w:r>
          </w:p>
        </w:tc>
      </w:tr>
    </w:tbl>
    <w:p w14:paraId="4561E775">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65EA22F">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0402E37">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E40A892">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6FB1D54">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DB395F7">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68A397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投标人名称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2A92F44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0B494540">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20311719">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6F2A418D">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63D0AD0B">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2C8D669B">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02434428">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16CA4F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8BD4A26">
      <w:pPr>
        <w:spacing w:line="360" w:lineRule="auto"/>
        <w:ind w:firstLine="482" w:firstLineChars="200"/>
        <w:rPr>
          <w:rFonts w:ascii="宋体" w:hAnsi="宋体" w:eastAsia="宋体" w:cs="Times New Roman"/>
          <w:b/>
          <w:bCs/>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附件</w:t>
      </w:r>
      <w:r>
        <w:rPr>
          <w:rFonts w:ascii="宋体" w:hAnsi="宋体" w:eastAsia="宋体" w:cs="Times New Roman"/>
          <w:b/>
          <w:bCs/>
          <w:color w:val="000000" w:themeColor="text1"/>
          <w:kern w:val="0"/>
          <w:sz w:val="24"/>
          <w:szCs w:val="24"/>
          <w14:textFill>
            <w14:solidFill>
              <w14:schemeClr w14:val="tx1"/>
            </w14:solidFill>
          </w14:textFill>
        </w:rPr>
        <w:t>1</w:t>
      </w:r>
      <w:r>
        <w:rPr>
          <w:rFonts w:hint="eastAsia" w:ascii="宋体" w:hAnsi="宋体" w:eastAsia="宋体" w:cs="Times New Roman"/>
          <w:b/>
          <w:bCs/>
          <w:color w:val="000000" w:themeColor="text1"/>
          <w:kern w:val="0"/>
          <w:sz w:val="24"/>
          <w:szCs w:val="24"/>
          <w14:textFill>
            <w14:solidFill>
              <w14:schemeClr w14:val="tx1"/>
            </w14:solidFill>
          </w14:textFill>
        </w:rPr>
        <w:t>－</w:t>
      </w:r>
      <w:r>
        <w:rPr>
          <w:rFonts w:ascii="宋体" w:hAnsi="宋体" w:eastAsia="宋体" w:cs="Times New Roman"/>
          <w:b/>
          <w:bCs/>
          <w:color w:val="000000" w:themeColor="text1"/>
          <w:kern w:val="0"/>
          <w:sz w:val="24"/>
          <w:szCs w:val="24"/>
          <w14:textFill>
            <w14:solidFill>
              <w14:schemeClr w14:val="tx1"/>
            </w14:solidFill>
          </w14:textFill>
        </w:rPr>
        <w:t>2</w:t>
      </w:r>
      <w:r>
        <w:rPr>
          <w:rFonts w:hint="eastAsia" w:ascii="宋体" w:hAnsi="宋体" w:eastAsia="宋体" w:cs="Times New Roman"/>
          <w:b/>
          <w:bCs/>
          <w:color w:val="000000" w:themeColor="text1"/>
          <w:kern w:val="0"/>
          <w:sz w:val="24"/>
          <w:szCs w:val="24"/>
          <w14:textFill>
            <w14:solidFill>
              <w14:schemeClr w14:val="tx1"/>
            </w14:solidFill>
          </w14:textFill>
        </w:rPr>
        <w:t>　法定代表人授权委托书</w:t>
      </w:r>
    </w:p>
    <w:p w14:paraId="5FFF2AA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的法定代表人</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姓名、职务</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供应商代表姓名、职务</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为本公司的供应商代表，就</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项目名称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投标及相关事务代表本公司处理与之有关的一切事务。</w:t>
      </w:r>
    </w:p>
    <w:p w14:paraId="5FA1CBE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委托期限：</w:t>
      </w:r>
      <w:r>
        <w:rPr>
          <w:rFonts w:ascii="宋体" w:hAnsi="宋体" w:eastAsia="宋体" w:cs="Times New Roman"/>
          <w:color w:val="000000" w:themeColor="text1"/>
          <w:kern w:val="0"/>
          <w:sz w:val="24"/>
          <w:szCs w:val="24"/>
          <w14:textFill>
            <w14:solidFill>
              <w14:schemeClr w14:val="tx1"/>
            </w14:solidFill>
          </w14:textFill>
        </w:rPr>
        <w:t>____________________</w:t>
      </w:r>
      <w:r>
        <w:rPr>
          <w:rFonts w:hint="eastAsia" w:ascii="宋体" w:hAnsi="宋体" w:eastAsia="宋体" w:cs="Times New Roman"/>
          <w:color w:val="000000" w:themeColor="text1"/>
          <w:kern w:val="0"/>
          <w:sz w:val="24"/>
          <w:szCs w:val="24"/>
          <w14:textFill>
            <w14:solidFill>
              <w14:schemeClr w14:val="tx1"/>
            </w14:solidFill>
          </w14:textFill>
        </w:rPr>
        <w:t>。</w:t>
      </w:r>
    </w:p>
    <w:p w14:paraId="0F82539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代理人无转委托权。</w:t>
      </w:r>
    </w:p>
    <w:p w14:paraId="65BAF70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本授权书于</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日签字生效，特此声明。</w:t>
      </w:r>
    </w:p>
    <w:p w14:paraId="2467BACB">
      <w:pPr>
        <w:ind w:firstLine="480" w:firstLineChars="200"/>
        <w:rPr>
          <w:rFonts w:ascii="宋体" w:hAnsi="宋体" w:eastAsia="宋体" w:cs="Times New Roman"/>
          <w:color w:val="000000" w:themeColor="text1"/>
          <w:kern w:val="0"/>
          <w:sz w:val="24"/>
          <w:szCs w:val="24"/>
          <w14:textFill>
            <w14:solidFill>
              <w14:schemeClr w14:val="tx1"/>
            </w14:solidFill>
          </w14:textFill>
        </w:rPr>
      </w:pPr>
    </w:p>
    <w:tbl>
      <w:tblPr>
        <w:tblStyle w:val="44"/>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03322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066F96FC">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法定代表人身份证明</w:t>
            </w:r>
            <w:r>
              <w:rPr>
                <w:rFonts w:hint="eastAsia" w:ascii="宋体" w:hAnsi="宋体" w:eastAsia="宋体" w:cs="Times New Roman"/>
                <w:color w:val="000000" w:themeColor="text1"/>
                <w:sz w:val="24"/>
                <w:szCs w:val="24"/>
                <w:lang w:val="en-US" w:eastAsia="zh-CN"/>
                <w14:textFill>
                  <w14:solidFill>
                    <w14:schemeClr w14:val="tx1"/>
                  </w14:solidFill>
                </w14:textFill>
              </w:rPr>
              <w:t>扫描件</w:t>
            </w:r>
          </w:p>
        </w:tc>
      </w:tr>
    </w:tbl>
    <w:p w14:paraId="77135BA0">
      <w:pPr>
        <w:ind w:firstLine="480" w:firstLineChars="200"/>
        <w:rPr>
          <w:rFonts w:ascii="宋体" w:hAnsi="宋体" w:eastAsia="宋体" w:cs="Times New Roman"/>
          <w:color w:val="000000" w:themeColor="text1"/>
          <w:kern w:val="0"/>
          <w:sz w:val="24"/>
          <w:szCs w:val="24"/>
          <w14:textFill>
            <w14:solidFill>
              <w14:schemeClr w14:val="tx1"/>
            </w14:solidFill>
          </w14:textFill>
        </w:rPr>
      </w:pPr>
    </w:p>
    <w:tbl>
      <w:tblPr>
        <w:tblStyle w:val="44"/>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014C9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7A28E24F">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被授权人身份证明</w:t>
            </w:r>
            <w:r>
              <w:rPr>
                <w:rFonts w:hint="eastAsia" w:ascii="宋体" w:hAnsi="宋体" w:eastAsia="宋体" w:cs="Times New Roman"/>
                <w:color w:val="000000" w:themeColor="text1"/>
                <w:sz w:val="24"/>
                <w:szCs w:val="24"/>
                <w:lang w:val="en-US" w:eastAsia="zh-CN"/>
                <w14:textFill>
                  <w14:solidFill>
                    <w14:schemeClr w14:val="tx1"/>
                  </w14:solidFill>
                </w14:textFill>
              </w:rPr>
              <w:t>扫描件</w:t>
            </w:r>
          </w:p>
        </w:tc>
      </w:tr>
    </w:tbl>
    <w:p w14:paraId="77AD6AD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72ABEF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448E24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投标人</w:t>
      </w:r>
      <w:r>
        <w:rPr>
          <w:rFonts w:hint="eastAsia" w:ascii="宋体" w:hAnsi="宋体" w:eastAsia="宋体" w:cs="Times New Roman"/>
          <w:color w:val="000000" w:themeColor="text1"/>
          <w:kern w:val="0"/>
          <w:sz w:val="24"/>
          <w:szCs w:val="24"/>
          <w14:textFill>
            <w14:solidFill>
              <w14:schemeClr w14:val="tx1"/>
            </w14:solidFill>
          </w14:textFill>
        </w:rPr>
        <w:t>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59711A0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1DF2983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1F9D83B7">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7AAC195B">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p>
    <w:p w14:paraId="14C5D10B">
      <w:pPr>
        <w:numPr>
          <w:ilvl w:val="0"/>
          <w:numId w:val="4"/>
        </w:numPr>
        <w:spacing w:line="360" w:lineRule="auto"/>
        <w:jc w:val="center"/>
        <w:rPr>
          <w:rFonts w:hint="eastAsia" w:ascii="宋体" w:hAnsi="宋体" w:eastAsia="宋体" w:cs="Times New Roman"/>
          <w:b/>
          <w:bCs/>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开标一览表</w:t>
      </w:r>
    </w:p>
    <w:p w14:paraId="6163C937">
      <w:pPr>
        <w:numPr>
          <w:ilvl w:val="0"/>
          <w:numId w:val="0"/>
        </w:numPr>
        <w:spacing w:line="360" w:lineRule="auto"/>
        <w:jc w:val="both"/>
        <w:rPr>
          <w:rFonts w:hint="default" w:ascii="宋体" w:hAnsi="宋体" w:eastAsia="宋体" w:cs="Times New Roman"/>
          <w:b/>
          <w:bCs/>
          <w:color w:val="000000" w:themeColor="text1"/>
          <w:kern w:val="0"/>
          <w:sz w:val="24"/>
          <w:szCs w:val="24"/>
          <w:lang w:val="en-US" w:eastAsia="zh-CN"/>
          <w14:textFill>
            <w14:solidFill>
              <w14:schemeClr w14:val="tx1"/>
            </w14:solidFill>
          </w14:textFill>
        </w:rPr>
      </w:pP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 xml:space="preserve">                                                      价格单位：元</w:t>
      </w:r>
    </w:p>
    <w:tbl>
      <w:tblPr>
        <w:tblStyle w:val="44"/>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5400"/>
      </w:tblGrid>
      <w:tr w14:paraId="4162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697C9CA6">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项目名称</w:t>
            </w:r>
          </w:p>
        </w:tc>
        <w:tc>
          <w:tcPr>
            <w:tcW w:w="5400" w:type="dxa"/>
            <w:vAlign w:val="center"/>
          </w:tcPr>
          <w:p w14:paraId="15578844">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0312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53B0A7C1">
            <w:pPr>
              <w:spacing w:line="360" w:lineRule="auto"/>
              <w:jc w:val="center"/>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项目编号</w:t>
            </w:r>
          </w:p>
        </w:tc>
        <w:tc>
          <w:tcPr>
            <w:tcW w:w="5400" w:type="dxa"/>
            <w:vAlign w:val="center"/>
          </w:tcPr>
          <w:p w14:paraId="4D9F0D4A">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3639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9" w:hRule="atLeast"/>
          <w:jc w:val="center"/>
        </w:trPr>
        <w:tc>
          <w:tcPr>
            <w:tcW w:w="2685" w:type="dxa"/>
            <w:vAlign w:val="center"/>
          </w:tcPr>
          <w:p w14:paraId="17E5E30B">
            <w:pPr>
              <w:spacing w:line="360" w:lineRule="auto"/>
              <w:jc w:val="center"/>
              <w:rPr>
                <w:rFonts w:hint="default" w:ascii="宋体" w:hAnsi="宋体" w:eastAsia="宋体" w:cs="Times New Roman"/>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投标总报价</w:t>
            </w:r>
          </w:p>
        </w:tc>
        <w:tc>
          <w:tcPr>
            <w:tcW w:w="5400" w:type="dxa"/>
            <w:vAlign w:val="center"/>
          </w:tcPr>
          <w:p w14:paraId="70704459">
            <w:pPr>
              <w:pStyle w:val="23"/>
              <w:spacing w:line="360" w:lineRule="auto"/>
              <w:jc w:val="left"/>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大写：人民币___________元/</w:t>
            </w:r>
          </w:p>
          <w:p w14:paraId="12A16EBF">
            <w:pPr>
              <w:spacing w:line="360" w:lineRule="auto"/>
              <w:jc w:val="left"/>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小写：￥______________________元/</w:t>
            </w:r>
          </w:p>
        </w:tc>
      </w:tr>
      <w:tr w14:paraId="7A75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685" w:type="dxa"/>
            <w:vAlign w:val="center"/>
          </w:tcPr>
          <w:p w14:paraId="13EE4854">
            <w:pPr>
              <w:pStyle w:val="23"/>
              <w:spacing w:line="360" w:lineRule="auto"/>
              <w:jc w:val="center"/>
              <w:rPr>
                <w:rFonts w:hAnsi="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服务期限</w:t>
            </w:r>
          </w:p>
        </w:tc>
        <w:tc>
          <w:tcPr>
            <w:tcW w:w="5400" w:type="dxa"/>
            <w:vAlign w:val="center"/>
          </w:tcPr>
          <w:p w14:paraId="248125B1">
            <w:pPr>
              <w:spacing w:line="360" w:lineRule="auto"/>
              <w:jc w:val="left"/>
              <w:rPr>
                <w:rFonts w:ascii="宋体" w:hAnsi="宋体" w:eastAsia="宋体" w:cs="Times New Roman"/>
                <w:color w:val="000000" w:themeColor="text1"/>
                <w:sz w:val="24"/>
                <w:szCs w:val="24"/>
                <w14:textFill>
                  <w14:solidFill>
                    <w14:schemeClr w14:val="tx1"/>
                  </w14:solidFill>
                </w14:textFill>
              </w:rPr>
            </w:pPr>
          </w:p>
        </w:tc>
      </w:tr>
      <w:tr w14:paraId="463A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85" w:type="dxa"/>
            <w:vAlign w:val="center"/>
          </w:tcPr>
          <w:p w14:paraId="4C0C4D35">
            <w:pPr>
              <w:pStyle w:val="23"/>
              <w:spacing w:line="360" w:lineRule="auto"/>
              <w:jc w:val="center"/>
              <w:rPr>
                <w:rFonts w:hint="default" w:hAnsi="宋体" w:eastAsia="宋体"/>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投标有效期</w:t>
            </w:r>
          </w:p>
        </w:tc>
        <w:tc>
          <w:tcPr>
            <w:tcW w:w="5400" w:type="dxa"/>
            <w:vAlign w:val="center"/>
          </w:tcPr>
          <w:p w14:paraId="3BDFB924">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6F4F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685" w:type="dxa"/>
            <w:vAlign w:val="center"/>
          </w:tcPr>
          <w:p w14:paraId="44306BD0">
            <w:pPr>
              <w:pStyle w:val="23"/>
              <w:spacing w:line="360" w:lineRule="auto"/>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项目负责人及联系方式</w:t>
            </w:r>
          </w:p>
        </w:tc>
        <w:tc>
          <w:tcPr>
            <w:tcW w:w="5400" w:type="dxa"/>
            <w:vAlign w:val="center"/>
          </w:tcPr>
          <w:p w14:paraId="508B8D75">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5FC9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685" w:type="dxa"/>
            <w:vAlign w:val="center"/>
          </w:tcPr>
          <w:p w14:paraId="3AD20DA8">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备注</w:t>
            </w:r>
          </w:p>
        </w:tc>
        <w:tc>
          <w:tcPr>
            <w:tcW w:w="5400" w:type="dxa"/>
            <w:vAlign w:val="center"/>
          </w:tcPr>
          <w:p w14:paraId="7CC781DD">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bl>
    <w:p w14:paraId="0BFCDFD0">
      <w:pPr>
        <w:pStyle w:val="23"/>
        <w:spacing w:line="360" w:lineRule="auto"/>
        <w:rPr>
          <w:rFonts w:hAnsi="宋体" w:cs="Times New Roman"/>
          <w:color w:val="000000" w:themeColor="text1"/>
          <w:sz w:val="24"/>
          <w:szCs w:val="24"/>
          <w14:textFill>
            <w14:solidFill>
              <w14:schemeClr w14:val="tx1"/>
            </w14:solidFill>
          </w14:textFill>
        </w:rPr>
      </w:pPr>
      <w:r>
        <w:rPr>
          <w:rFonts w:ascii="宋体" w:hAnsi="宋体" w:eastAsia="宋体" w:cs="宋体"/>
          <w:b w:val="0"/>
          <w:bCs w:val="0"/>
          <w:color w:val="000000"/>
          <w:sz w:val="24"/>
          <w:szCs w:val="24"/>
        </w:rPr>
        <w:t>说明：</w:t>
      </w:r>
      <w:r>
        <w:rPr>
          <w:rFonts w:hint="eastAsia" w:hAnsi="宋体" w:cs="宋体"/>
          <w:color w:val="000000" w:themeColor="text1"/>
          <w:kern w:val="0"/>
          <w:sz w:val="24"/>
          <w14:textFill>
            <w14:solidFill>
              <w14:schemeClr w14:val="tx1"/>
            </w14:solidFill>
          </w14:textFill>
        </w:rPr>
        <w:t>以上报价包括拆装</w:t>
      </w:r>
      <w:r>
        <w:rPr>
          <w:rFonts w:hAnsi="宋体" w:cs="宋体"/>
          <w:color w:val="000000" w:themeColor="text1"/>
          <w:kern w:val="0"/>
          <w:sz w:val="24"/>
          <w14:textFill>
            <w14:solidFill>
              <w14:schemeClr w14:val="tx1"/>
            </w14:solidFill>
          </w14:textFill>
        </w:rPr>
        <w:t>、</w:t>
      </w:r>
      <w:r>
        <w:rPr>
          <w:rFonts w:hint="eastAsia" w:hAnsi="宋体" w:cs="宋体"/>
          <w:color w:val="000000" w:themeColor="text1"/>
          <w:kern w:val="0"/>
          <w:sz w:val="24"/>
          <w:lang w:val="en-US" w:eastAsia="zh-CN"/>
          <w14:textFill>
            <w14:solidFill>
              <w14:schemeClr w14:val="tx1"/>
            </w14:solidFill>
          </w14:textFill>
        </w:rPr>
        <w:t>搬运</w:t>
      </w:r>
      <w:r>
        <w:rPr>
          <w:rFonts w:hAnsi="宋体" w:cs="宋体"/>
          <w:color w:val="000000" w:themeColor="text1"/>
          <w:kern w:val="0"/>
          <w:sz w:val="24"/>
          <w14:textFill>
            <w14:solidFill>
              <w14:schemeClr w14:val="tx1"/>
            </w14:solidFill>
          </w14:textFill>
        </w:rPr>
        <w:t>、</w:t>
      </w:r>
      <w:r>
        <w:rPr>
          <w:rFonts w:hint="eastAsia" w:hAnsi="宋体" w:cs="宋体"/>
          <w:color w:val="000000" w:themeColor="text1"/>
          <w:kern w:val="0"/>
          <w:sz w:val="24"/>
          <w14:textFill>
            <w14:solidFill>
              <w14:schemeClr w14:val="tx1"/>
            </w14:solidFill>
          </w14:textFill>
        </w:rPr>
        <w:t>劳务支出、安全保险、劳保福利、食宿、材料、机械损耗、税费、管理费、社会保险等</w:t>
      </w:r>
      <w:r>
        <w:rPr>
          <w:rFonts w:hint="eastAsia" w:hAnsi="宋体" w:cs="宋体"/>
          <w:color w:val="000000" w:themeColor="text1"/>
          <w:kern w:val="0"/>
          <w:sz w:val="24"/>
          <w:lang w:val="en-US" w:eastAsia="zh-CN"/>
          <w14:textFill>
            <w14:solidFill>
              <w14:schemeClr w14:val="tx1"/>
            </w14:solidFill>
          </w14:textFill>
        </w:rPr>
        <w:t>本项目相关</w:t>
      </w:r>
      <w:r>
        <w:rPr>
          <w:rFonts w:hint="eastAsia" w:hAnsi="宋体" w:cs="宋体"/>
          <w:color w:val="000000" w:themeColor="text1"/>
          <w:kern w:val="0"/>
          <w:sz w:val="24"/>
          <w14:textFill>
            <w14:solidFill>
              <w14:schemeClr w14:val="tx1"/>
            </w14:solidFill>
          </w14:textFill>
        </w:rPr>
        <w:t>一切费用。</w:t>
      </w:r>
    </w:p>
    <w:p w14:paraId="3FAC4A1B">
      <w:pPr>
        <w:autoSpaceDE w:val="0"/>
        <w:autoSpaceDN w:val="0"/>
        <w:adjustRightInd w:val="0"/>
        <w:spacing w:line="440" w:lineRule="exact"/>
        <w:jc w:val="left"/>
        <w:rPr>
          <w:rFonts w:ascii="宋体" w:hAnsi="宋体" w:eastAsia="宋体" w:cs="Times New Roman"/>
          <w:color w:val="000000" w:themeColor="text1"/>
          <w:kern w:val="0"/>
          <w14:textFill>
            <w14:solidFill>
              <w14:schemeClr w14:val="tx1"/>
            </w14:solidFill>
          </w14:textFill>
        </w:rPr>
      </w:pPr>
    </w:p>
    <w:p w14:paraId="39FD7C3B">
      <w:pPr>
        <w:spacing w:line="440" w:lineRule="exact"/>
        <w:rPr>
          <w:rFonts w:hint="eastAsia" w:ascii="宋体" w:hAnsi="宋体" w:eastAsia="宋体" w:cs="Times New Roman"/>
          <w:bCs/>
          <w:color w:val="000000" w:themeColor="text1"/>
          <w:sz w:val="24"/>
          <w:szCs w:val="24"/>
          <w14:textFill>
            <w14:solidFill>
              <w14:schemeClr w14:val="tx1"/>
            </w14:solidFill>
          </w14:textFill>
        </w:rPr>
      </w:pPr>
    </w:p>
    <w:p w14:paraId="6B4530D9">
      <w:pPr>
        <w:spacing w:line="440" w:lineRule="exact"/>
        <w:rPr>
          <w:rFonts w:hint="eastAsia" w:ascii="宋体" w:hAnsi="宋体" w:eastAsia="宋体" w:cs="Times New Roman"/>
          <w:bCs/>
          <w:color w:val="000000" w:themeColor="text1"/>
          <w:sz w:val="24"/>
          <w:szCs w:val="24"/>
          <w14:textFill>
            <w14:solidFill>
              <w14:schemeClr w14:val="tx1"/>
            </w14:solidFill>
          </w14:textFill>
        </w:rPr>
      </w:pPr>
    </w:p>
    <w:p w14:paraId="5A00B2A7">
      <w:pPr>
        <w:spacing w:line="440" w:lineRule="exact"/>
        <w:rPr>
          <w:rFonts w:hint="eastAsia" w:ascii="宋体" w:hAnsi="宋体" w:eastAsia="宋体" w:cs="Times New Roman"/>
          <w:bCs/>
          <w:color w:val="000000" w:themeColor="text1"/>
          <w:sz w:val="24"/>
          <w:szCs w:val="24"/>
          <w14:textFill>
            <w14:solidFill>
              <w14:schemeClr w14:val="tx1"/>
            </w14:solidFill>
          </w14:textFill>
        </w:rPr>
      </w:pPr>
    </w:p>
    <w:p w14:paraId="494B17FC">
      <w:pPr>
        <w:spacing w:line="440" w:lineRule="exac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投标人名称（加盖公章）：</w:t>
      </w:r>
      <w:r>
        <w:rPr>
          <w:rFonts w:ascii="宋体" w:hAnsi="宋体" w:eastAsia="宋体" w:cs="Times New Roman"/>
          <w:color w:val="000000" w:themeColor="text1"/>
          <w:kern w:val="0"/>
          <w:sz w:val="24"/>
          <w:szCs w:val="24"/>
          <w14:textFill>
            <w14:solidFill>
              <w14:schemeClr w14:val="tx1"/>
            </w14:solidFill>
          </w14:textFill>
        </w:rPr>
        <w:t>____________________</w:t>
      </w:r>
    </w:p>
    <w:p w14:paraId="6B008DA1">
      <w:pPr>
        <w:spacing w:line="440" w:lineRule="exac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代理（被授权人）签字：</w:t>
      </w:r>
      <w:r>
        <w:rPr>
          <w:rFonts w:ascii="宋体" w:hAnsi="宋体" w:eastAsia="宋体" w:cs="Times New Roman"/>
          <w:color w:val="000000" w:themeColor="text1"/>
          <w:kern w:val="0"/>
          <w:sz w:val="24"/>
          <w:szCs w:val="24"/>
          <w14:textFill>
            <w14:solidFill>
              <w14:schemeClr w14:val="tx1"/>
            </w14:solidFill>
          </w14:textFill>
        </w:rPr>
        <w:t>____________________</w:t>
      </w:r>
    </w:p>
    <w:p w14:paraId="2C783327">
      <w:pPr>
        <w:spacing w:line="440" w:lineRule="exac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29A5627D">
      <w:pPr>
        <w:rPr>
          <w:rFonts w:hint="eastAsia" w:ascii="Calibri" w:hAnsi="Calibri" w:eastAsia="宋体" w:cs="Times New Roman"/>
          <w:b/>
          <w:color w:val="000000" w:themeColor="text1"/>
          <w:sz w:val="24"/>
          <w:highlight w:val="none"/>
          <w14:textFill>
            <w14:solidFill>
              <w14:schemeClr w14:val="tx1"/>
            </w14:solidFill>
          </w14:textFill>
        </w:rPr>
      </w:pPr>
      <w:bookmarkStart w:id="39" w:name="_Toc23907"/>
      <w:r>
        <w:rPr>
          <w:rFonts w:hint="eastAsia" w:ascii="Calibri" w:hAnsi="Calibri" w:eastAsia="宋体" w:cs="Times New Roman"/>
          <w:b/>
          <w:color w:val="000000" w:themeColor="text1"/>
          <w:sz w:val="24"/>
          <w:highlight w:val="none"/>
          <w14:textFill>
            <w14:solidFill>
              <w14:schemeClr w14:val="tx1"/>
            </w14:solidFill>
          </w14:textFill>
        </w:rPr>
        <w:br w:type="page"/>
      </w:r>
    </w:p>
    <w:p w14:paraId="3914BF85">
      <w:pPr>
        <w:jc w:val="center"/>
        <w:outlineLvl w:val="9"/>
        <w:rPr>
          <w:rFonts w:hint="default" w:ascii="Calibri" w:hAnsi="Calibri" w:eastAsia="宋体" w:cs="Times New Roman"/>
          <w:b/>
          <w:color w:val="000000" w:themeColor="text1"/>
          <w:sz w:val="24"/>
          <w:lang w:val="en-US" w:eastAsia="zh-CN"/>
          <w14:textFill>
            <w14:solidFill>
              <w14:schemeClr w14:val="tx1"/>
            </w14:solidFill>
          </w14:textFill>
        </w:rPr>
      </w:pPr>
      <w:r>
        <w:rPr>
          <w:rFonts w:hint="eastAsia" w:ascii="Calibri" w:hAnsi="Calibri" w:eastAsia="宋体" w:cs="Times New Roman"/>
          <w:b/>
          <w:color w:val="000000" w:themeColor="text1"/>
          <w:sz w:val="24"/>
          <w:highlight w:val="none"/>
          <w14:textFill>
            <w14:solidFill>
              <w14:schemeClr w14:val="tx1"/>
            </w14:solidFill>
          </w14:textFill>
        </w:rPr>
        <w:t>三、</w:t>
      </w:r>
      <w:bookmarkEnd w:id="39"/>
      <w:r>
        <w:rPr>
          <w:rFonts w:hint="eastAsia" w:ascii="Calibri" w:hAnsi="Calibri" w:eastAsia="宋体" w:cs="Times New Roman"/>
          <w:b/>
          <w:color w:val="000000" w:themeColor="text1"/>
          <w:sz w:val="24"/>
          <w:highlight w:val="none"/>
          <w:lang w:val="en-US" w:eastAsia="zh-CN"/>
          <w14:textFill>
            <w14:solidFill>
              <w14:schemeClr w14:val="tx1"/>
            </w14:solidFill>
          </w14:textFill>
        </w:rPr>
        <w:t>投标分项报价表</w:t>
      </w:r>
    </w:p>
    <w:p w14:paraId="0AF749A1">
      <w:pPr>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64C29D0F">
      <w:pPr>
        <w:pStyle w:val="23"/>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项目名称：</w:t>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int="eastAsia" w:hAnsi="宋体" w:cs="Times New Roman"/>
          <w:color w:val="000000" w:themeColor="text1"/>
          <w:sz w:val="24"/>
          <w:szCs w:val="24"/>
          <w14:textFill>
            <w14:solidFill>
              <w14:schemeClr w14:val="tx1"/>
            </w14:solidFill>
          </w14:textFill>
        </w:rPr>
        <w:t>项目编号：　</w:t>
      </w:r>
    </w:p>
    <w:p w14:paraId="1D0DAF1D">
      <w:pPr>
        <w:pStyle w:val="23"/>
        <w:spacing w:line="360" w:lineRule="auto"/>
        <w:ind w:firstLine="1440" w:firstLineChars="600"/>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Ansi="宋体" w:cs="Times New Roman"/>
          <w:color w:val="000000" w:themeColor="text1"/>
          <w:sz w:val="24"/>
          <w:szCs w:val="24"/>
          <w14:textFill>
            <w14:solidFill>
              <w14:schemeClr w14:val="tx1"/>
            </w14:solidFill>
          </w14:textFill>
        </w:rPr>
        <w:tab/>
      </w:r>
      <w:r>
        <w:rPr>
          <w:rFonts w:hint="eastAsia" w:hAnsi="宋体" w:cs="Times New Roman"/>
          <w:color w:val="000000" w:themeColor="text1"/>
          <w:sz w:val="24"/>
          <w:szCs w:val="24"/>
          <w14:textFill>
            <w14:solidFill>
              <w14:schemeClr w14:val="tx1"/>
            </w14:solidFill>
          </w14:textFill>
        </w:rPr>
        <w:t>金额单位：元</w:t>
      </w:r>
    </w:p>
    <w:tbl>
      <w:tblPr>
        <w:tblStyle w:val="4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14:paraId="26F8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1446879">
            <w:pPr>
              <w:pStyle w:val="23"/>
              <w:spacing w:line="360" w:lineRule="auto"/>
              <w:jc w:val="center"/>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序号</w:t>
            </w:r>
          </w:p>
        </w:tc>
        <w:tc>
          <w:tcPr>
            <w:tcW w:w="1843" w:type="dxa"/>
            <w:vAlign w:val="center"/>
          </w:tcPr>
          <w:p w14:paraId="6920A536">
            <w:pPr>
              <w:pStyle w:val="23"/>
              <w:spacing w:line="360" w:lineRule="auto"/>
              <w:jc w:val="center"/>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服务内容</w:t>
            </w:r>
          </w:p>
        </w:tc>
        <w:tc>
          <w:tcPr>
            <w:tcW w:w="2552" w:type="dxa"/>
            <w:vAlign w:val="center"/>
          </w:tcPr>
          <w:p w14:paraId="49E78187">
            <w:pPr>
              <w:pStyle w:val="23"/>
              <w:spacing w:line="360" w:lineRule="auto"/>
              <w:jc w:val="center"/>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报价</w:t>
            </w:r>
          </w:p>
        </w:tc>
        <w:tc>
          <w:tcPr>
            <w:tcW w:w="3546" w:type="dxa"/>
            <w:vAlign w:val="center"/>
          </w:tcPr>
          <w:p w14:paraId="3FDE9B78">
            <w:pPr>
              <w:pStyle w:val="23"/>
              <w:spacing w:line="360" w:lineRule="auto"/>
              <w:jc w:val="center"/>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备注</w:t>
            </w:r>
          </w:p>
        </w:tc>
      </w:tr>
      <w:tr w14:paraId="0C5C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17FC83D">
            <w:pPr>
              <w:pStyle w:val="23"/>
              <w:spacing w:line="360" w:lineRule="auto"/>
              <w:jc w:val="center"/>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1</w:t>
            </w:r>
          </w:p>
        </w:tc>
        <w:tc>
          <w:tcPr>
            <w:tcW w:w="1843" w:type="dxa"/>
            <w:vAlign w:val="center"/>
          </w:tcPr>
          <w:p w14:paraId="66BFB489">
            <w:pPr>
              <w:pStyle w:val="23"/>
              <w:spacing w:line="360" w:lineRule="auto"/>
              <w:jc w:val="center"/>
              <w:rPr>
                <w:rFonts w:hAnsi="宋体" w:cs="Times New Roman"/>
                <w:color w:val="000000" w:themeColor="text1"/>
                <w:sz w:val="24"/>
                <w:szCs w:val="24"/>
                <w14:textFill>
                  <w14:solidFill>
                    <w14:schemeClr w14:val="tx1"/>
                  </w14:solidFill>
                </w14:textFill>
              </w:rPr>
            </w:pPr>
          </w:p>
        </w:tc>
        <w:tc>
          <w:tcPr>
            <w:tcW w:w="2552" w:type="dxa"/>
            <w:vAlign w:val="center"/>
          </w:tcPr>
          <w:p w14:paraId="2C175793">
            <w:pPr>
              <w:pStyle w:val="23"/>
              <w:spacing w:line="360" w:lineRule="auto"/>
              <w:jc w:val="center"/>
              <w:rPr>
                <w:rFonts w:hAnsi="宋体" w:cs="Times New Roman"/>
                <w:color w:val="000000" w:themeColor="text1"/>
                <w:sz w:val="24"/>
                <w:szCs w:val="24"/>
                <w14:textFill>
                  <w14:solidFill>
                    <w14:schemeClr w14:val="tx1"/>
                  </w14:solidFill>
                </w14:textFill>
              </w:rPr>
            </w:pPr>
          </w:p>
        </w:tc>
        <w:tc>
          <w:tcPr>
            <w:tcW w:w="3546" w:type="dxa"/>
            <w:vAlign w:val="center"/>
          </w:tcPr>
          <w:p w14:paraId="1D2B7E85">
            <w:pPr>
              <w:pStyle w:val="23"/>
              <w:spacing w:line="360" w:lineRule="auto"/>
              <w:jc w:val="center"/>
              <w:rPr>
                <w:rFonts w:hAnsi="宋体" w:cs="Times New Roman"/>
                <w:color w:val="000000" w:themeColor="text1"/>
                <w:sz w:val="24"/>
                <w:szCs w:val="24"/>
                <w14:textFill>
                  <w14:solidFill>
                    <w14:schemeClr w14:val="tx1"/>
                  </w14:solidFill>
                </w14:textFill>
              </w:rPr>
            </w:pPr>
          </w:p>
        </w:tc>
      </w:tr>
      <w:tr w14:paraId="5D3F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50DA392">
            <w:pPr>
              <w:pStyle w:val="23"/>
              <w:spacing w:line="360" w:lineRule="auto"/>
              <w:jc w:val="center"/>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2</w:t>
            </w:r>
          </w:p>
        </w:tc>
        <w:tc>
          <w:tcPr>
            <w:tcW w:w="1843" w:type="dxa"/>
            <w:vAlign w:val="center"/>
          </w:tcPr>
          <w:p w14:paraId="6E000807">
            <w:pPr>
              <w:pStyle w:val="23"/>
              <w:spacing w:line="360" w:lineRule="auto"/>
              <w:jc w:val="center"/>
              <w:rPr>
                <w:rFonts w:hAnsi="宋体" w:cs="Times New Roman"/>
                <w:color w:val="000000" w:themeColor="text1"/>
                <w:sz w:val="24"/>
                <w:szCs w:val="24"/>
                <w14:textFill>
                  <w14:solidFill>
                    <w14:schemeClr w14:val="tx1"/>
                  </w14:solidFill>
                </w14:textFill>
              </w:rPr>
            </w:pPr>
          </w:p>
        </w:tc>
        <w:tc>
          <w:tcPr>
            <w:tcW w:w="2552" w:type="dxa"/>
            <w:vAlign w:val="center"/>
          </w:tcPr>
          <w:p w14:paraId="3AB92AE4">
            <w:pPr>
              <w:pStyle w:val="23"/>
              <w:spacing w:line="360" w:lineRule="auto"/>
              <w:jc w:val="center"/>
              <w:rPr>
                <w:rFonts w:hAnsi="宋体" w:cs="Times New Roman"/>
                <w:color w:val="000000" w:themeColor="text1"/>
                <w:sz w:val="24"/>
                <w:szCs w:val="24"/>
                <w14:textFill>
                  <w14:solidFill>
                    <w14:schemeClr w14:val="tx1"/>
                  </w14:solidFill>
                </w14:textFill>
              </w:rPr>
            </w:pPr>
          </w:p>
        </w:tc>
        <w:tc>
          <w:tcPr>
            <w:tcW w:w="3546" w:type="dxa"/>
            <w:vAlign w:val="center"/>
          </w:tcPr>
          <w:p w14:paraId="2B8BB2E5">
            <w:pPr>
              <w:pStyle w:val="23"/>
              <w:spacing w:line="360" w:lineRule="auto"/>
              <w:jc w:val="center"/>
              <w:rPr>
                <w:rFonts w:hAnsi="宋体" w:cs="Times New Roman"/>
                <w:color w:val="000000" w:themeColor="text1"/>
                <w:sz w:val="24"/>
                <w:szCs w:val="24"/>
                <w14:textFill>
                  <w14:solidFill>
                    <w14:schemeClr w14:val="tx1"/>
                  </w14:solidFill>
                </w14:textFill>
              </w:rPr>
            </w:pPr>
          </w:p>
        </w:tc>
      </w:tr>
      <w:tr w14:paraId="09F1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1AAABBD">
            <w:pPr>
              <w:pStyle w:val="23"/>
              <w:spacing w:line="360" w:lineRule="auto"/>
              <w:jc w:val="center"/>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3</w:t>
            </w:r>
          </w:p>
        </w:tc>
        <w:tc>
          <w:tcPr>
            <w:tcW w:w="1843" w:type="dxa"/>
            <w:vAlign w:val="center"/>
          </w:tcPr>
          <w:p w14:paraId="372F01E5">
            <w:pPr>
              <w:pStyle w:val="23"/>
              <w:spacing w:line="360" w:lineRule="auto"/>
              <w:jc w:val="center"/>
              <w:rPr>
                <w:rFonts w:hAnsi="宋体" w:cs="Times New Roman"/>
                <w:color w:val="000000" w:themeColor="text1"/>
                <w:sz w:val="24"/>
                <w:szCs w:val="24"/>
                <w14:textFill>
                  <w14:solidFill>
                    <w14:schemeClr w14:val="tx1"/>
                  </w14:solidFill>
                </w14:textFill>
              </w:rPr>
            </w:pPr>
          </w:p>
        </w:tc>
        <w:tc>
          <w:tcPr>
            <w:tcW w:w="2552" w:type="dxa"/>
            <w:vAlign w:val="center"/>
          </w:tcPr>
          <w:p w14:paraId="0A5661BB">
            <w:pPr>
              <w:pStyle w:val="23"/>
              <w:spacing w:line="360" w:lineRule="auto"/>
              <w:jc w:val="center"/>
              <w:rPr>
                <w:rFonts w:hAnsi="宋体" w:cs="Times New Roman"/>
                <w:color w:val="000000" w:themeColor="text1"/>
                <w:sz w:val="24"/>
                <w:szCs w:val="24"/>
                <w14:textFill>
                  <w14:solidFill>
                    <w14:schemeClr w14:val="tx1"/>
                  </w14:solidFill>
                </w14:textFill>
              </w:rPr>
            </w:pPr>
          </w:p>
        </w:tc>
        <w:tc>
          <w:tcPr>
            <w:tcW w:w="3546" w:type="dxa"/>
            <w:vAlign w:val="center"/>
          </w:tcPr>
          <w:p w14:paraId="3D61C4A9">
            <w:pPr>
              <w:pStyle w:val="23"/>
              <w:spacing w:line="360" w:lineRule="auto"/>
              <w:jc w:val="center"/>
              <w:rPr>
                <w:rFonts w:hAnsi="宋体" w:cs="Times New Roman"/>
                <w:color w:val="000000" w:themeColor="text1"/>
                <w:sz w:val="24"/>
                <w:szCs w:val="24"/>
                <w14:textFill>
                  <w14:solidFill>
                    <w14:schemeClr w14:val="tx1"/>
                  </w14:solidFill>
                </w14:textFill>
              </w:rPr>
            </w:pPr>
          </w:p>
        </w:tc>
      </w:tr>
      <w:tr w14:paraId="7993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EF6C934">
            <w:pPr>
              <w:pStyle w:val="23"/>
              <w:spacing w:line="360" w:lineRule="auto"/>
              <w:jc w:val="center"/>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4</w:t>
            </w:r>
          </w:p>
        </w:tc>
        <w:tc>
          <w:tcPr>
            <w:tcW w:w="1843" w:type="dxa"/>
            <w:vAlign w:val="center"/>
          </w:tcPr>
          <w:p w14:paraId="1E1228D4">
            <w:pPr>
              <w:pStyle w:val="23"/>
              <w:spacing w:line="360" w:lineRule="auto"/>
              <w:jc w:val="center"/>
              <w:rPr>
                <w:rFonts w:hAnsi="宋体" w:cs="Times New Roman"/>
                <w:color w:val="000000" w:themeColor="text1"/>
                <w:sz w:val="24"/>
                <w:szCs w:val="24"/>
                <w14:textFill>
                  <w14:solidFill>
                    <w14:schemeClr w14:val="tx1"/>
                  </w14:solidFill>
                </w14:textFill>
              </w:rPr>
            </w:pPr>
          </w:p>
        </w:tc>
        <w:tc>
          <w:tcPr>
            <w:tcW w:w="2552" w:type="dxa"/>
            <w:vAlign w:val="center"/>
          </w:tcPr>
          <w:p w14:paraId="68C29676">
            <w:pPr>
              <w:pStyle w:val="23"/>
              <w:spacing w:line="360" w:lineRule="auto"/>
              <w:jc w:val="center"/>
              <w:rPr>
                <w:rFonts w:hAnsi="宋体" w:cs="Times New Roman"/>
                <w:color w:val="000000" w:themeColor="text1"/>
                <w:sz w:val="24"/>
                <w:szCs w:val="24"/>
                <w14:textFill>
                  <w14:solidFill>
                    <w14:schemeClr w14:val="tx1"/>
                  </w14:solidFill>
                </w14:textFill>
              </w:rPr>
            </w:pPr>
          </w:p>
        </w:tc>
        <w:tc>
          <w:tcPr>
            <w:tcW w:w="3546" w:type="dxa"/>
            <w:vAlign w:val="center"/>
          </w:tcPr>
          <w:p w14:paraId="587EDDC9">
            <w:pPr>
              <w:pStyle w:val="23"/>
              <w:spacing w:line="360" w:lineRule="auto"/>
              <w:jc w:val="center"/>
              <w:rPr>
                <w:rFonts w:hAnsi="宋体" w:cs="Times New Roman"/>
                <w:color w:val="000000" w:themeColor="text1"/>
                <w:sz w:val="24"/>
                <w:szCs w:val="24"/>
                <w14:textFill>
                  <w14:solidFill>
                    <w14:schemeClr w14:val="tx1"/>
                  </w14:solidFill>
                </w14:textFill>
              </w:rPr>
            </w:pPr>
          </w:p>
        </w:tc>
      </w:tr>
      <w:tr w14:paraId="5F87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9616A53">
            <w:pPr>
              <w:pStyle w:val="23"/>
              <w:spacing w:line="360" w:lineRule="auto"/>
              <w:jc w:val="center"/>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5</w:t>
            </w:r>
          </w:p>
        </w:tc>
        <w:tc>
          <w:tcPr>
            <w:tcW w:w="1843" w:type="dxa"/>
            <w:vAlign w:val="center"/>
          </w:tcPr>
          <w:p w14:paraId="59618AE7">
            <w:pPr>
              <w:pStyle w:val="23"/>
              <w:spacing w:line="360" w:lineRule="auto"/>
              <w:jc w:val="center"/>
              <w:rPr>
                <w:rFonts w:hAnsi="宋体" w:cs="Times New Roman"/>
                <w:color w:val="000000" w:themeColor="text1"/>
                <w:sz w:val="24"/>
                <w:szCs w:val="24"/>
                <w14:textFill>
                  <w14:solidFill>
                    <w14:schemeClr w14:val="tx1"/>
                  </w14:solidFill>
                </w14:textFill>
              </w:rPr>
            </w:pPr>
          </w:p>
        </w:tc>
        <w:tc>
          <w:tcPr>
            <w:tcW w:w="2552" w:type="dxa"/>
            <w:vAlign w:val="center"/>
          </w:tcPr>
          <w:p w14:paraId="7DB1E7DE">
            <w:pPr>
              <w:pStyle w:val="23"/>
              <w:spacing w:line="360" w:lineRule="auto"/>
              <w:jc w:val="center"/>
              <w:rPr>
                <w:rFonts w:hAnsi="宋体" w:cs="Times New Roman"/>
                <w:color w:val="000000" w:themeColor="text1"/>
                <w:sz w:val="24"/>
                <w:szCs w:val="24"/>
                <w14:textFill>
                  <w14:solidFill>
                    <w14:schemeClr w14:val="tx1"/>
                  </w14:solidFill>
                </w14:textFill>
              </w:rPr>
            </w:pPr>
          </w:p>
        </w:tc>
        <w:tc>
          <w:tcPr>
            <w:tcW w:w="3546" w:type="dxa"/>
            <w:vAlign w:val="center"/>
          </w:tcPr>
          <w:p w14:paraId="36732406">
            <w:pPr>
              <w:pStyle w:val="23"/>
              <w:spacing w:line="360" w:lineRule="auto"/>
              <w:jc w:val="center"/>
              <w:rPr>
                <w:rFonts w:hAnsi="宋体" w:cs="Times New Roman"/>
                <w:color w:val="000000" w:themeColor="text1"/>
                <w:sz w:val="24"/>
                <w:szCs w:val="24"/>
                <w14:textFill>
                  <w14:solidFill>
                    <w14:schemeClr w14:val="tx1"/>
                  </w14:solidFill>
                </w14:textFill>
              </w:rPr>
            </w:pPr>
          </w:p>
        </w:tc>
      </w:tr>
      <w:tr w14:paraId="6DAB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028D92CF">
            <w:pPr>
              <w:pStyle w:val="23"/>
              <w:spacing w:line="360" w:lineRule="auto"/>
              <w:jc w:val="center"/>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6</w:t>
            </w:r>
          </w:p>
        </w:tc>
        <w:tc>
          <w:tcPr>
            <w:tcW w:w="1843" w:type="dxa"/>
            <w:vAlign w:val="center"/>
          </w:tcPr>
          <w:p w14:paraId="74EE1B36">
            <w:pPr>
              <w:pStyle w:val="23"/>
              <w:spacing w:line="360" w:lineRule="auto"/>
              <w:jc w:val="center"/>
              <w:rPr>
                <w:rFonts w:hAnsi="宋体" w:cs="Times New Roman"/>
                <w:color w:val="000000" w:themeColor="text1"/>
                <w:sz w:val="24"/>
                <w:szCs w:val="24"/>
                <w14:textFill>
                  <w14:solidFill>
                    <w14:schemeClr w14:val="tx1"/>
                  </w14:solidFill>
                </w14:textFill>
              </w:rPr>
            </w:pPr>
          </w:p>
        </w:tc>
        <w:tc>
          <w:tcPr>
            <w:tcW w:w="2552" w:type="dxa"/>
            <w:vAlign w:val="center"/>
          </w:tcPr>
          <w:p w14:paraId="614F296F">
            <w:pPr>
              <w:pStyle w:val="23"/>
              <w:spacing w:line="360" w:lineRule="auto"/>
              <w:jc w:val="center"/>
              <w:rPr>
                <w:rFonts w:hAnsi="宋体" w:cs="Times New Roman"/>
                <w:color w:val="000000" w:themeColor="text1"/>
                <w:sz w:val="24"/>
                <w:szCs w:val="24"/>
                <w14:textFill>
                  <w14:solidFill>
                    <w14:schemeClr w14:val="tx1"/>
                  </w14:solidFill>
                </w14:textFill>
              </w:rPr>
            </w:pPr>
          </w:p>
        </w:tc>
        <w:tc>
          <w:tcPr>
            <w:tcW w:w="3546" w:type="dxa"/>
            <w:vAlign w:val="center"/>
          </w:tcPr>
          <w:p w14:paraId="1735F29C">
            <w:pPr>
              <w:pStyle w:val="23"/>
              <w:spacing w:line="360" w:lineRule="auto"/>
              <w:jc w:val="center"/>
              <w:rPr>
                <w:rFonts w:hAnsi="宋体" w:cs="Times New Roman"/>
                <w:color w:val="000000" w:themeColor="text1"/>
                <w:sz w:val="24"/>
                <w:szCs w:val="24"/>
                <w14:textFill>
                  <w14:solidFill>
                    <w14:schemeClr w14:val="tx1"/>
                  </w14:solidFill>
                </w14:textFill>
              </w:rPr>
            </w:pPr>
          </w:p>
        </w:tc>
      </w:tr>
      <w:tr w14:paraId="45C6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3839AB6">
            <w:pPr>
              <w:pStyle w:val="23"/>
              <w:spacing w:line="360" w:lineRule="auto"/>
              <w:jc w:val="center"/>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7</w:t>
            </w:r>
          </w:p>
        </w:tc>
        <w:tc>
          <w:tcPr>
            <w:tcW w:w="1843" w:type="dxa"/>
            <w:vAlign w:val="center"/>
          </w:tcPr>
          <w:p w14:paraId="2BC60231">
            <w:pPr>
              <w:pStyle w:val="23"/>
              <w:spacing w:line="360" w:lineRule="auto"/>
              <w:jc w:val="center"/>
              <w:rPr>
                <w:rFonts w:hAnsi="宋体" w:cs="Times New Roman"/>
                <w:color w:val="000000" w:themeColor="text1"/>
                <w:sz w:val="24"/>
                <w:szCs w:val="24"/>
                <w14:textFill>
                  <w14:solidFill>
                    <w14:schemeClr w14:val="tx1"/>
                  </w14:solidFill>
                </w14:textFill>
              </w:rPr>
            </w:pPr>
          </w:p>
        </w:tc>
        <w:tc>
          <w:tcPr>
            <w:tcW w:w="2552" w:type="dxa"/>
            <w:vAlign w:val="center"/>
          </w:tcPr>
          <w:p w14:paraId="0D71C8E6">
            <w:pPr>
              <w:pStyle w:val="23"/>
              <w:spacing w:line="360" w:lineRule="auto"/>
              <w:jc w:val="center"/>
              <w:rPr>
                <w:rFonts w:hAnsi="宋体" w:cs="Times New Roman"/>
                <w:color w:val="000000" w:themeColor="text1"/>
                <w:sz w:val="24"/>
                <w:szCs w:val="24"/>
                <w14:textFill>
                  <w14:solidFill>
                    <w14:schemeClr w14:val="tx1"/>
                  </w14:solidFill>
                </w14:textFill>
              </w:rPr>
            </w:pPr>
          </w:p>
        </w:tc>
        <w:tc>
          <w:tcPr>
            <w:tcW w:w="3546" w:type="dxa"/>
            <w:vAlign w:val="center"/>
          </w:tcPr>
          <w:p w14:paraId="677E6F4B">
            <w:pPr>
              <w:pStyle w:val="23"/>
              <w:spacing w:line="360" w:lineRule="auto"/>
              <w:jc w:val="center"/>
              <w:rPr>
                <w:rFonts w:hAnsi="宋体" w:cs="Times New Roman"/>
                <w:color w:val="000000" w:themeColor="text1"/>
                <w:sz w:val="24"/>
                <w:szCs w:val="24"/>
                <w14:textFill>
                  <w14:solidFill>
                    <w14:schemeClr w14:val="tx1"/>
                  </w14:solidFill>
                </w14:textFill>
              </w:rPr>
            </w:pPr>
          </w:p>
        </w:tc>
      </w:tr>
      <w:tr w14:paraId="619F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00BC746">
            <w:pPr>
              <w:pStyle w:val="23"/>
              <w:spacing w:line="360" w:lineRule="auto"/>
              <w:jc w:val="center"/>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8</w:t>
            </w:r>
          </w:p>
        </w:tc>
        <w:tc>
          <w:tcPr>
            <w:tcW w:w="1843" w:type="dxa"/>
            <w:vAlign w:val="center"/>
          </w:tcPr>
          <w:p w14:paraId="1D5630D2">
            <w:pPr>
              <w:pStyle w:val="23"/>
              <w:spacing w:line="360" w:lineRule="auto"/>
              <w:jc w:val="center"/>
              <w:rPr>
                <w:rFonts w:hAnsi="宋体" w:cs="Times New Roman"/>
                <w:color w:val="000000" w:themeColor="text1"/>
                <w:sz w:val="24"/>
                <w:szCs w:val="24"/>
                <w14:textFill>
                  <w14:solidFill>
                    <w14:schemeClr w14:val="tx1"/>
                  </w14:solidFill>
                </w14:textFill>
              </w:rPr>
            </w:pPr>
          </w:p>
        </w:tc>
        <w:tc>
          <w:tcPr>
            <w:tcW w:w="2552" w:type="dxa"/>
            <w:vAlign w:val="center"/>
          </w:tcPr>
          <w:p w14:paraId="461AF773">
            <w:pPr>
              <w:pStyle w:val="23"/>
              <w:spacing w:line="360" w:lineRule="auto"/>
              <w:jc w:val="center"/>
              <w:rPr>
                <w:rFonts w:hAnsi="宋体" w:cs="Times New Roman"/>
                <w:color w:val="000000" w:themeColor="text1"/>
                <w:sz w:val="24"/>
                <w:szCs w:val="24"/>
                <w14:textFill>
                  <w14:solidFill>
                    <w14:schemeClr w14:val="tx1"/>
                  </w14:solidFill>
                </w14:textFill>
              </w:rPr>
            </w:pPr>
          </w:p>
        </w:tc>
        <w:tc>
          <w:tcPr>
            <w:tcW w:w="3546" w:type="dxa"/>
            <w:vAlign w:val="center"/>
          </w:tcPr>
          <w:p w14:paraId="69AA02EA">
            <w:pPr>
              <w:pStyle w:val="23"/>
              <w:spacing w:line="360" w:lineRule="auto"/>
              <w:jc w:val="center"/>
              <w:rPr>
                <w:rFonts w:hAnsi="宋体" w:cs="MingLiU_HKSCS"/>
                <w:color w:val="000000" w:themeColor="text1"/>
                <w:sz w:val="24"/>
                <w:szCs w:val="24"/>
                <w14:textFill>
                  <w14:solidFill>
                    <w14:schemeClr w14:val="tx1"/>
                  </w14:solidFill>
                </w14:textFill>
              </w:rPr>
            </w:pPr>
          </w:p>
        </w:tc>
      </w:tr>
      <w:tr w14:paraId="0122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3A93B87">
            <w:pPr>
              <w:pStyle w:val="23"/>
              <w:spacing w:line="360" w:lineRule="auto"/>
              <w:jc w:val="center"/>
              <w:rPr>
                <w:rFonts w:hAnsi="宋体" w:cs="Times New Roman"/>
                <w:color w:val="000000" w:themeColor="text1"/>
                <w:sz w:val="24"/>
                <w:szCs w:val="24"/>
                <w14:textFill>
                  <w14:solidFill>
                    <w14:schemeClr w14:val="tx1"/>
                  </w14:solidFill>
                </w14:textFill>
              </w:rPr>
            </w:pPr>
          </w:p>
        </w:tc>
        <w:tc>
          <w:tcPr>
            <w:tcW w:w="1843" w:type="dxa"/>
            <w:vAlign w:val="center"/>
          </w:tcPr>
          <w:p w14:paraId="408F413C">
            <w:pPr>
              <w:pStyle w:val="23"/>
              <w:spacing w:line="360" w:lineRule="auto"/>
              <w:jc w:val="center"/>
              <w:rPr>
                <w:rFonts w:hAnsi="宋体" w:cs="Times New Roman"/>
                <w:color w:val="000000" w:themeColor="text1"/>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w:t>
            </w:r>
          </w:p>
        </w:tc>
        <w:tc>
          <w:tcPr>
            <w:tcW w:w="2552" w:type="dxa"/>
            <w:vAlign w:val="center"/>
          </w:tcPr>
          <w:p w14:paraId="015F3A9C">
            <w:pPr>
              <w:pStyle w:val="23"/>
              <w:spacing w:line="360" w:lineRule="auto"/>
              <w:jc w:val="center"/>
              <w:rPr>
                <w:rFonts w:hAnsi="宋体" w:cs="Times New Roman"/>
                <w:color w:val="000000" w:themeColor="text1"/>
                <w:sz w:val="24"/>
                <w:szCs w:val="24"/>
                <w14:textFill>
                  <w14:solidFill>
                    <w14:schemeClr w14:val="tx1"/>
                  </w14:solidFill>
                </w14:textFill>
              </w:rPr>
            </w:pPr>
          </w:p>
        </w:tc>
        <w:tc>
          <w:tcPr>
            <w:tcW w:w="3546" w:type="dxa"/>
            <w:vAlign w:val="center"/>
          </w:tcPr>
          <w:p w14:paraId="73837AA8">
            <w:pPr>
              <w:pStyle w:val="23"/>
              <w:spacing w:line="360" w:lineRule="auto"/>
              <w:jc w:val="center"/>
              <w:rPr>
                <w:rFonts w:hAnsi="宋体" w:cs="MingLiU_HKSCS"/>
                <w:color w:val="000000" w:themeColor="text1"/>
                <w:sz w:val="24"/>
                <w:szCs w:val="24"/>
                <w14:textFill>
                  <w14:solidFill>
                    <w14:schemeClr w14:val="tx1"/>
                  </w14:solidFill>
                </w14:textFill>
              </w:rPr>
            </w:pPr>
          </w:p>
        </w:tc>
      </w:tr>
      <w:tr w14:paraId="6AA4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Align w:val="center"/>
          </w:tcPr>
          <w:p w14:paraId="7A7CB6CD">
            <w:pPr>
              <w:pStyle w:val="23"/>
              <w:spacing w:line="360" w:lineRule="auto"/>
              <w:jc w:val="center"/>
              <w:rPr>
                <w:rFonts w:hAnsi="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投标总报价</w:t>
            </w:r>
          </w:p>
        </w:tc>
        <w:tc>
          <w:tcPr>
            <w:tcW w:w="6098" w:type="dxa"/>
            <w:gridSpan w:val="2"/>
            <w:vAlign w:val="center"/>
          </w:tcPr>
          <w:p w14:paraId="7B4F8D6F">
            <w:pPr>
              <w:pStyle w:val="23"/>
              <w:spacing w:line="360" w:lineRule="auto"/>
              <w:jc w:val="left"/>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大写：人民币</w:t>
            </w:r>
            <w:r>
              <w:rPr>
                <w:rFonts w:hAnsi="宋体" w:cs="Times New Roman"/>
                <w:color w:val="000000" w:themeColor="text1"/>
                <w:sz w:val="24"/>
                <w:szCs w:val="24"/>
                <w14:textFill>
                  <w14:solidFill>
                    <w14:schemeClr w14:val="tx1"/>
                  </w14:solidFill>
                </w14:textFill>
              </w:rPr>
              <w:t>____________________</w:t>
            </w:r>
            <w:r>
              <w:rPr>
                <w:rFonts w:hint="eastAsia" w:hAnsi="宋体" w:cs="Times New Roman"/>
                <w:color w:val="000000" w:themeColor="text1"/>
                <w:sz w:val="24"/>
                <w:szCs w:val="24"/>
                <w14:textFill>
                  <w14:solidFill>
                    <w14:schemeClr w14:val="tx1"/>
                  </w14:solidFill>
                </w14:textFill>
              </w:rPr>
              <w:t>元</w:t>
            </w:r>
          </w:p>
          <w:p w14:paraId="4039B053">
            <w:pPr>
              <w:pStyle w:val="23"/>
              <w:spacing w:line="360" w:lineRule="auto"/>
              <w:jc w:val="left"/>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小写：￥</w:t>
            </w:r>
            <w:r>
              <w:rPr>
                <w:rFonts w:hAnsi="宋体" w:cs="Times New Roman"/>
                <w:color w:val="000000" w:themeColor="text1"/>
                <w:sz w:val="24"/>
                <w:szCs w:val="24"/>
                <w14:textFill>
                  <w14:solidFill>
                    <w14:schemeClr w14:val="tx1"/>
                  </w14:solidFill>
                </w14:textFill>
              </w:rPr>
              <w:t>____________________</w:t>
            </w:r>
          </w:p>
        </w:tc>
      </w:tr>
    </w:tbl>
    <w:p w14:paraId="0376038C">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说明：</w:t>
      </w:r>
      <w:r>
        <w:rPr>
          <w:rFonts w:hint="eastAsia" w:ascii="宋体" w:hAnsi="宋体" w:cs="宋体"/>
          <w:color w:val="000000" w:themeColor="text1"/>
          <w:kern w:val="0"/>
          <w:sz w:val="24"/>
          <w14:textFill>
            <w14:solidFill>
              <w14:schemeClr w14:val="tx1"/>
            </w14:solidFill>
          </w14:textFill>
        </w:rPr>
        <w:t>1、报价单中应有成本分析、人员安排表等详细信息。</w:t>
      </w:r>
    </w:p>
    <w:p w14:paraId="5394A231">
      <w:pPr>
        <w:spacing w:line="360" w:lineRule="auto"/>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14:textFill>
            <w14:solidFill>
              <w14:schemeClr w14:val="tx1"/>
            </w14:solidFill>
          </w14:textFill>
        </w:rPr>
        <w:t>以上报价包括拆装</w:t>
      </w:r>
      <w:r>
        <w:rPr>
          <w:rFonts w:hAnsi="宋体" w:cs="宋体"/>
          <w:color w:val="000000" w:themeColor="text1"/>
          <w:kern w:val="0"/>
          <w:sz w:val="24"/>
          <w14:textFill>
            <w14:solidFill>
              <w14:schemeClr w14:val="tx1"/>
            </w14:solidFill>
          </w14:textFill>
        </w:rPr>
        <w:t>、</w:t>
      </w:r>
      <w:r>
        <w:rPr>
          <w:rFonts w:hint="eastAsia" w:hAnsi="宋体" w:cs="宋体"/>
          <w:color w:val="000000" w:themeColor="text1"/>
          <w:kern w:val="0"/>
          <w:sz w:val="24"/>
          <w:lang w:val="en-US" w:eastAsia="zh-CN"/>
          <w14:textFill>
            <w14:solidFill>
              <w14:schemeClr w14:val="tx1"/>
            </w14:solidFill>
          </w14:textFill>
        </w:rPr>
        <w:t>搬运、</w:t>
      </w:r>
      <w:r>
        <w:rPr>
          <w:rFonts w:hint="eastAsia" w:hAnsi="宋体" w:cs="宋体"/>
          <w:color w:val="000000" w:themeColor="text1"/>
          <w:kern w:val="0"/>
          <w:sz w:val="24"/>
          <w14:textFill>
            <w14:solidFill>
              <w14:schemeClr w14:val="tx1"/>
            </w14:solidFill>
          </w14:textFill>
        </w:rPr>
        <w:t>劳务支出、安全保险、劳保福利、食宿、材料、机械损耗、税费、管理费、社会保险等</w:t>
      </w:r>
      <w:r>
        <w:rPr>
          <w:rFonts w:hint="eastAsia" w:hAnsi="宋体" w:cs="宋体"/>
          <w:color w:val="000000" w:themeColor="text1"/>
          <w:kern w:val="0"/>
          <w:sz w:val="24"/>
          <w:lang w:val="en-US" w:eastAsia="zh-CN"/>
          <w14:textFill>
            <w14:solidFill>
              <w14:schemeClr w14:val="tx1"/>
            </w14:solidFill>
          </w14:textFill>
        </w:rPr>
        <w:t>本项目相关</w:t>
      </w:r>
      <w:r>
        <w:rPr>
          <w:rFonts w:hint="eastAsia" w:hAnsi="宋体" w:cs="宋体"/>
          <w:color w:val="000000" w:themeColor="text1"/>
          <w:kern w:val="0"/>
          <w:sz w:val="24"/>
          <w14:textFill>
            <w14:solidFill>
              <w14:schemeClr w14:val="tx1"/>
            </w14:solidFill>
          </w14:textFill>
        </w:rPr>
        <w:t>一切费用。</w:t>
      </w:r>
    </w:p>
    <w:p w14:paraId="69D393C5">
      <w:pPr>
        <w:spacing w:line="360" w:lineRule="auto"/>
        <w:rPr>
          <w:rFonts w:ascii="宋体" w:hAnsi="宋体" w:cs="宋体"/>
          <w:color w:val="000000" w:themeColor="text1"/>
          <w:kern w:val="0"/>
          <w:sz w:val="24"/>
          <w14:textFill>
            <w14:solidFill>
              <w14:schemeClr w14:val="tx1"/>
            </w14:solidFill>
          </w14:textFill>
        </w:rPr>
      </w:pPr>
    </w:p>
    <w:p w14:paraId="61EB080C">
      <w:pPr>
        <w:spacing w:line="360" w:lineRule="auto"/>
        <w:jc w:val="both"/>
        <w:rPr>
          <w:rFonts w:hint="eastAsia" w:ascii="宋体" w:hAnsi="宋体" w:eastAsia="宋体" w:cs="Times New Roman"/>
          <w:color w:val="000000" w:themeColor="text1"/>
          <w:kern w:val="0"/>
          <w:sz w:val="24"/>
          <w:szCs w:val="24"/>
          <w:lang w:val="en-US" w:eastAsia="zh-CN"/>
          <w14:textFill>
            <w14:solidFill>
              <w14:schemeClr w14:val="tx1"/>
            </w14:solidFill>
          </w14:textFill>
        </w:rPr>
      </w:pPr>
    </w:p>
    <w:p w14:paraId="35BB169B">
      <w:pPr>
        <w:spacing w:line="360" w:lineRule="auto"/>
        <w:ind w:firstLine="480" w:firstLineChars="200"/>
        <w:jc w:val="both"/>
        <w:rPr>
          <w:rFonts w:ascii="宋体" w:hAnsi="宋体" w:eastAsia="宋体" w:cs="Times New Roman"/>
          <w:color w:val="000000" w:themeColor="text1"/>
          <w:kern w:val="0"/>
          <w:sz w:val="24"/>
          <w:szCs w:val="24"/>
          <w14:textFill>
            <w14:solidFill>
              <w14:schemeClr w14:val="tx1"/>
            </w14:solidFill>
          </w14:textFill>
        </w:rPr>
      </w:pPr>
    </w:p>
    <w:p w14:paraId="7CC9C7E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投标人</w:t>
      </w:r>
      <w:r>
        <w:rPr>
          <w:rFonts w:hint="eastAsia" w:ascii="宋体" w:hAnsi="宋体" w:eastAsia="宋体" w:cs="Times New Roman"/>
          <w:color w:val="000000" w:themeColor="text1"/>
          <w:kern w:val="0"/>
          <w:sz w:val="24"/>
          <w:szCs w:val="24"/>
          <w14:textFill>
            <w14:solidFill>
              <w14:schemeClr w14:val="tx1"/>
            </w14:solidFill>
          </w14:textFill>
        </w:rPr>
        <w:t>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78FD0EB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2318A28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1A66103E">
      <w:pPr>
        <w:rPr>
          <w:rFonts w:ascii="宋体" w:hAnsi="宋体" w:eastAsia="宋体" w:cs="Times New Roman"/>
          <w:color w:val="000000" w:themeColor="text1"/>
          <w14:textFill>
            <w14:solidFill>
              <w14:schemeClr w14:val="tx1"/>
            </w14:solidFill>
          </w14:textFill>
        </w:rPr>
      </w:pPr>
    </w:p>
    <w:p w14:paraId="28EEE2F8">
      <w:pPr>
        <w:rPr>
          <w:rFonts w:hint="eastAsia" w:ascii="Calibri" w:hAnsi="Calibri" w:eastAsia="宋体" w:cs="Times New Roman"/>
          <w:b/>
          <w:color w:val="000000" w:themeColor="text1"/>
          <w:kern w:val="0"/>
          <w:sz w:val="24"/>
          <w:szCs w:val="20"/>
          <w14:textFill>
            <w14:solidFill>
              <w14:schemeClr w14:val="tx1"/>
            </w14:solidFill>
          </w14:textFill>
        </w:rPr>
      </w:pPr>
      <w:bookmarkStart w:id="40" w:name="_Toc30080"/>
      <w:r>
        <w:rPr>
          <w:rFonts w:hint="eastAsia" w:ascii="Calibri" w:hAnsi="Calibri" w:eastAsia="宋体" w:cs="Times New Roman"/>
          <w:b/>
          <w:color w:val="000000" w:themeColor="text1"/>
          <w:kern w:val="0"/>
          <w:sz w:val="24"/>
          <w:szCs w:val="20"/>
          <w14:textFill>
            <w14:solidFill>
              <w14:schemeClr w14:val="tx1"/>
            </w14:solidFill>
          </w14:textFill>
        </w:rPr>
        <w:br w:type="page"/>
      </w:r>
    </w:p>
    <w:p w14:paraId="7CE7FC4D">
      <w:pPr>
        <w:keepNext/>
        <w:keepLines/>
        <w:spacing w:before="260" w:after="260" w:line="413" w:lineRule="auto"/>
        <w:jc w:val="center"/>
        <w:outlineLvl w:val="9"/>
        <w:rPr>
          <w:rFonts w:ascii="Calibri" w:hAnsi="Calibri" w:eastAsia="宋体" w:cs="Times New Roman"/>
          <w:b/>
          <w:color w:val="000000" w:themeColor="text1"/>
          <w:kern w:val="0"/>
          <w:sz w:val="24"/>
          <w:szCs w:val="20"/>
          <w14:textFill>
            <w14:solidFill>
              <w14:schemeClr w14:val="tx1"/>
            </w14:solidFill>
          </w14:textFill>
        </w:rPr>
      </w:pPr>
      <w:r>
        <w:rPr>
          <w:rFonts w:hint="eastAsia" w:ascii="Calibri" w:hAnsi="Calibri" w:eastAsia="宋体" w:cs="Times New Roman"/>
          <w:b/>
          <w:color w:val="000000" w:themeColor="text1"/>
          <w:kern w:val="0"/>
          <w:sz w:val="24"/>
          <w:szCs w:val="20"/>
          <w14:textFill>
            <w14:solidFill>
              <w14:schemeClr w14:val="tx1"/>
            </w14:solidFill>
          </w14:textFill>
        </w:rPr>
        <w:t>四、商务条款偏离表</w:t>
      </w:r>
      <w:bookmarkEnd w:id="40"/>
    </w:p>
    <w:p w14:paraId="384C314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6A8508F">
      <w:pPr>
        <w:spacing w:line="360" w:lineRule="auto"/>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商务条款偏离表</w:t>
      </w:r>
    </w:p>
    <w:p w14:paraId="422F6E4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项目名称：</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项目编号：</w:t>
      </w:r>
    </w:p>
    <w:p w14:paraId="43D27BA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包号：</w:t>
      </w:r>
    </w:p>
    <w:tbl>
      <w:tblPr>
        <w:tblStyle w:val="44"/>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268"/>
        <w:gridCol w:w="2126"/>
        <w:gridCol w:w="745"/>
        <w:gridCol w:w="816"/>
      </w:tblGrid>
      <w:tr w14:paraId="4D6C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75BE3B6">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1843" w:type="dxa"/>
            <w:vAlign w:val="center"/>
          </w:tcPr>
          <w:p w14:paraId="7C83F2F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招标文件条目号</w:t>
            </w:r>
          </w:p>
        </w:tc>
        <w:tc>
          <w:tcPr>
            <w:tcW w:w="2268" w:type="dxa"/>
            <w:vAlign w:val="center"/>
          </w:tcPr>
          <w:p w14:paraId="758389F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招标文件的商务条款</w:t>
            </w:r>
          </w:p>
        </w:tc>
        <w:tc>
          <w:tcPr>
            <w:tcW w:w="2126" w:type="dxa"/>
            <w:vAlign w:val="center"/>
          </w:tcPr>
          <w:p w14:paraId="38C6AF2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投标文件的商务条款</w:t>
            </w:r>
          </w:p>
        </w:tc>
        <w:tc>
          <w:tcPr>
            <w:tcW w:w="745" w:type="dxa"/>
            <w:vAlign w:val="center"/>
          </w:tcPr>
          <w:p w14:paraId="03DD081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偏离</w:t>
            </w:r>
          </w:p>
        </w:tc>
        <w:tc>
          <w:tcPr>
            <w:tcW w:w="816" w:type="dxa"/>
            <w:vAlign w:val="center"/>
          </w:tcPr>
          <w:p w14:paraId="10866D39">
            <w:pPr>
              <w:spacing w:line="360" w:lineRule="auto"/>
              <w:jc w:val="center"/>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p>
        </w:tc>
      </w:tr>
      <w:tr w14:paraId="32C4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995E1CE">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6865E5F7">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0DA79A2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3AC54006">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5B0C34EA">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2B18C8E7">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36E9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C695B7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0A1A41A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2C4C2AA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5BDCD7FF">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0339A5E9">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6E4D0A25">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5751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EC67F3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78DB14C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27BCA12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52C7038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2C6B456F">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553AD9AB">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1106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BA9405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6290DFF8">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49C27129">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43CBA13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1A75BCC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58A54202">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6AC5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062F9DF">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3E60BC88">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4ECE928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2EB747F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1D695DC9">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65521C6B">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59BF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021261F">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3D3BFE69">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0CBD84B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379B1D6E">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44DC418D">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7CC1431B">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bl>
    <w:p w14:paraId="3AED5CC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说明：如有偏离，则必须注明“偏离”；未注明偏离的，视为完全投标。</w:t>
      </w:r>
    </w:p>
    <w:p w14:paraId="5E68945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35256E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投标人</w:t>
      </w:r>
      <w:r>
        <w:rPr>
          <w:rFonts w:hint="eastAsia" w:ascii="宋体" w:hAnsi="宋体" w:eastAsia="宋体" w:cs="Times New Roman"/>
          <w:color w:val="000000" w:themeColor="text1"/>
          <w:kern w:val="0"/>
          <w:sz w:val="24"/>
          <w:szCs w:val="24"/>
          <w14:textFill>
            <w14:solidFill>
              <w14:schemeClr w14:val="tx1"/>
            </w14:solidFill>
          </w14:textFill>
        </w:rPr>
        <w:t>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1ABBFA9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2D9E68F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2782596D">
      <w:pPr>
        <w:keepNext/>
        <w:keepLines/>
        <w:spacing w:before="260" w:after="260" w:line="413" w:lineRule="auto"/>
        <w:jc w:val="center"/>
        <w:outlineLvl w:val="9"/>
        <w:rPr>
          <w:rFonts w:ascii="Calibri" w:hAnsi="Calibri" w:eastAsia="宋体" w:cs="Times New Roman"/>
          <w:b/>
          <w:color w:val="000000" w:themeColor="text1"/>
          <w:kern w:val="0"/>
          <w:sz w:val="24"/>
          <w:szCs w:val="20"/>
          <w14:textFill>
            <w14:solidFill>
              <w14:schemeClr w14:val="tx1"/>
            </w14:solidFill>
          </w14:textFill>
        </w:rPr>
      </w:pPr>
      <w:r>
        <w:rPr>
          <w:rFonts w:hint="eastAsia" w:ascii="Calibri" w:hAnsi="Calibri" w:eastAsia="宋体" w:cs="Times New Roman"/>
          <w:b/>
          <w:color w:val="000000" w:themeColor="text1"/>
          <w:sz w:val="24"/>
          <w14:textFill>
            <w14:solidFill>
              <w14:schemeClr w14:val="tx1"/>
            </w14:solidFill>
          </w14:textFill>
        </w:rPr>
        <w:br w:type="page"/>
      </w:r>
      <w:bookmarkStart w:id="41" w:name="_Toc7599"/>
      <w:r>
        <w:rPr>
          <w:rFonts w:hint="eastAsia" w:ascii="Calibri" w:hAnsi="Calibri" w:eastAsia="宋体" w:cs="Times New Roman"/>
          <w:b/>
          <w:color w:val="000000" w:themeColor="text1"/>
          <w:kern w:val="0"/>
          <w:sz w:val="24"/>
          <w:szCs w:val="20"/>
          <w14:textFill>
            <w14:solidFill>
              <w14:schemeClr w14:val="tx1"/>
            </w14:solidFill>
          </w14:textFill>
        </w:rPr>
        <w:t>五、投标保证金</w:t>
      </w:r>
      <w:bookmarkEnd w:id="41"/>
    </w:p>
    <w:p w14:paraId="6860A41C">
      <w:pPr>
        <w:spacing w:line="360" w:lineRule="auto"/>
        <w:ind w:firstLine="480" w:firstLineChars="200"/>
        <w:rPr>
          <w:rFonts w:hint="default" w:ascii="宋体" w:hAnsi="宋体" w:eastAsia="宋体" w:cs="Times New Roman"/>
          <w:color w:val="000000" w:themeColor="text1"/>
          <w:kern w:val="0"/>
          <w:sz w:val="20"/>
          <w:szCs w:val="21"/>
          <w:lang w:val="en-US" w:eastAsia="zh-CN"/>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说明：提供汇款单或转账凭证复印件</w:t>
      </w:r>
      <w:r>
        <w:rPr>
          <w:rFonts w:hint="eastAsia" w:ascii="宋体" w:hAnsi="宋体" w:eastAsia="宋体" w:cs="Times New Roman"/>
          <w:color w:val="000000" w:themeColor="text1"/>
          <w:kern w:val="0"/>
          <w:sz w:val="24"/>
          <w:szCs w:val="24"/>
          <w:lang w:val="en-US" w:eastAsia="zh-CN"/>
          <w14:textFill>
            <w14:solidFill>
              <w14:schemeClr w14:val="tx1"/>
            </w14:solidFill>
          </w14:textFill>
        </w:rPr>
        <w:t>或保函</w:t>
      </w:r>
    </w:p>
    <w:p w14:paraId="563F6AAC">
      <w:pPr>
        <w:keepNext/>
        <w:keepLines/>
        <w:spacing w:before="260" w:after="260" w:line="413" w:lineRule="auto"/>
        <w:jc w:val="center"/>
        <w:outlineLvl w:val="9"/>
        <w:rPr>
          <w:rFonts w:ascii="Calibri" w:hAnsi="Calibri" w:eastAsia="宋体" w:cs="Times New Roman"/>
          <w:b/>
          <w:color w:val="000000" w:themeColor="text1"/>
          <w:kern w:val="0"/>
          <w:sz w:val="24"/>
          <w:szCs w:val="20"/>
          <w14:textFill>
            <w14:solidFill>
              <w14:schemeClr w14:val="tx1"/>
            </w14:solidFill>
          </w14:textFill>
        </w:rPr>
      </w:pPr>
      <w:r>
        <w:rPr>
          <w:rFonts w:hint="eastAsia" w:ascii="Calibri" w:hAnsi="Calibri" w:eastAsia="宋体" w:cs="Times New Roman"/>
          <w:b/>
          <w:color w:val="000000" w:themeColor="text1"/>
          <w:sz w:val="24"/>
          <w14:textFill>
            <w14:solidFill>
              <w14:schemeClr w14:val="tx1"/>
            </w14:solidFill>
          </w14:textFill>
        </w:rPr>
        <w:br w:type="page"/>
      </w:r>
      <w:bookmarkStart w:id="42" w:name="_Toc7486"/>
      <w:r>
        <w:rPr>
          <w:rFonts w:hint="eastAsia" w:ascii="Calibri" w:hAnsi="Calibri" w:eastAsia="宋体" w:cs="Times New Roman"/>
          <w:b/>
          <w:color w:val="000000" w:themeColor="text1"/>
          <w:kern w:val="0"/>
          <w:sz w:val="24"/>
          <w:szCs w:val="20"/>
          <w14:textFill>
            <w14:solidFill>
              <w14:schemeClr w14:val="tx1"/>
            </w14:solidFill>
          </w14:textFill>
        </w:rPr>
        <w:t>六、供应商具备投标资格的证明文件</w:t>
      </w:r>
      <w:bookmarkEnd w:id="42"/>
    </w:p>
    <w:p w14:paraId="09E2384C">
      <w:pPr>
        <w:keepNext/>
        <w:keepLines/>
        <w:spacing w:before="280" w:after="290" w:line="376" w:lineRule="auto"/>
        <w:jc w:val="center"/>
        <w:outlineLvl w:val="9"/>
        <w:rPr>
          <w:rFonts w:ascii="宋体" w:hAnsi="宋体" w:eastAsia="宋体" w:cs="Times New Roman"/>
          <w:b/>
          <w:bCs/>
          <w:color w:val="000000" w:themeColor="text1"/>
          <w:kern w:val="0"/>
          <w:sz w:val="24"/>
          <w:szCs w:val="24"/>
          <w14:textFill>
            <w14:solidFill>
              <w14:schemeClr w14:val="tx1"/>
            </w14:solidFill>
          </w14:textFill>
        </w:rPr>
      </w:pPr>
      <w:bookmarkStart w:id="43" w:name="_Toc6445"/>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1</w:t>
      </w:r>
      <w:bookmarkEnd w:id="43"/>
    </w:p>
    <w:p w14:paraId="4D0B3234">
      <w:pPr>
        <w:spacing w:line="360" w:lineRule="auto"/>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供应商基本情况表</w:t>
      </w:r>
    </w:p>
    <w:p w14:paraId="5150D49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供应商：</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1969"/>
        <w:gridCol w:w="2131"/>
        <w:gridCol w:w="1512"/>
      </w:tblGrid>
      <w:tr w14:paraId="0B95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6664B69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供应商名称</w:t>
            </w:r>
          </w:p>
        </w:tc>
        <w:tc>
          <w:tcPr>
            <w:tcW w:w="1969" w:type="dxa"/>
            <w:vAlign w:val="center"/>
          </w:tcPr>
          <w:p w14:paraId="409635AD">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74BA8552">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w:t>
            </w:r>
          </w:p>
        </w:tc>
        <w:tc>
          <w:tcPr>
            <w:tcW w:w="1512" w:type="dxa"/>
            <w:vAlign w:val="center"/>
          </w:tcPr>
          <w:p w14:paraId="5A11CF6F">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28EE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63E18093">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统一社会信用代码</w:t>
            </w:r>
          </w:p>
        </w:tc>
        <w:tc>
          <w:tcPr>
            <w:tcW w:w="1969" w:type="dxa"/>
            <w:vAlign w:val="center"/>
          </w:tcPr>
          <w:p w14:paraId="1507DF0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37E1CEA4">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邮政编码</w:t>
            </w:r>
          </w:p>
        </w:tc>
        <w:tc>
          <w:tcPr>
            <w:tcW w:w="1512" w:type="dxa"/>
            <w:vAlign w:val="center"/>
          </w:tcPr>
          <w:p w14:paraId="2527B9A8">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04B7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4D9E39E">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授权代表</w:t>
            </w:r>
          </w:p>
        </w:tc>
        <w:tc>
          <w:tcPr>
            <w:tcW w:w="1969" w:type="dxa"/>
            <w:vAlign w:val="center"/>
          </w:tcPr>
          <w:p w14:paraId="3C98A8B8">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0EC6BB1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联系电话</w:t>
            </w:r>
          </w:p>
        </w:tc>
        <w:tc>
          <w:tcPr>
            <w:tcW w:w="1512" w:type="dxa"/>
            <w:vAlign w:val="center"/>
          </w:tcPr>
          <w:p w14:paraId="3C702ECA">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0633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9BCD3C3">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电子邮箱</w:t>
            </w:r>
          </w:p>
        </w:tc>
        <w:tc>
          <w:tcPr>
            <w:tcW w:w="1969" w:type="dxa"/>
            <w:vAlign w:val="center"/>
          </w:tcPr>
          <w:p w14:paraId="6794737A">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6310A962">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传真</w:t>
            </w:r>
          </w:p>
        </w:tc>
        <w:tc>
          <w:tcPr>
            <w:tcW w:w="1512" w:type="dxa"/>
            <w:vAlign w:val="center"/>
          </w:tcPr>
          <w:p w14:paraId="5A897972">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0AAE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E05C91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上年营业收入</w:t>
            </w:r>
          </w:p>
        </w:tc>
        <w:tc>
          <w:tcPr>
            <w:tcW w:w="1969" w:type="dxa"/>
            <w:vAlign w:val="center"/>
          </w:tcPr>
          <w:p w14:paraId="1960F30F">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04061FE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员工总人数</w:t>
            </w:r>
          </w:p>
        </w:tc>
        <w:tc>
          <w:tcPr>
            <w:tcW w:w="1512" w:type="dxa"/>
            <w:vAlign w:val="center"/>
          </w:tcPr>
          <w:p w14:paraId="2D9400C8">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05C7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ACD76A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基本账户开户行及账号</w:t>
            </w:r>
          </w:p>
        </w:tc>
        <w:tc>
          <w:tcPr>
            <w:tcW w:w="1969" w:type="dxa"/>
            <w:vAlign w:val="center"/>
          </w:tcPr>
          <w:p w14:paraId="1765DD58">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13B08C4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48661FC1">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3B4D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10" w:type="dxa"/>
            <w:vAlign w:val="center"/>
          </w:tcPr>
          <w:p w14:paraId="465241A2">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税务登记机关</w:t>
            </w:r>
          </w:p>
        </w:tc>
        <w:tc>
          <w:tcPr>
            <w:tcW w:w="1969" w:type="dxa"/>
            <w:vAlign w:val="center"/>
          </w:tcPr>
          <w:p w14:paraId="25211AD9">
            <w:pPr>
              <w:spacing w:line="360" w:lineRule="auto"/>
              <w:jc w:val="center"/>
              <w:rPr>
                <w:rFonts w:ascii="宋体" w:hAnsi="宋体" w:eastAsia="宋体" w:cs="MingLiU_HKSCS"/>
                <w:color w:val="000000" w:themeColor="text1"/>
                <w:sz w:val="24"/>
                <w:szCs w:val="24"/>
                <w14:textFill>
                  <w14:solidFill>
                    <w14:schemeClr w14:val="tx1"/>
                  </w14:solidFill>
                </w14:textFill>
              </w:rPr>
            </w:pPr>
          </w:p>
        </w:tc>
        <w:tc>
          <w:tcPr>
            <w:tcW w:w="2131" w:type="dxa"/>
            <w:vAlign w:val="center"/>
          </w:tcPr>
          <w:p w14:paraId="337CCCBC">
            <w:pPr>
              <w:spacing w:line="360" w:lineRule="auto"/>
              <w:jc w:val="center"/>
              <w:rPr>
                <w:rFonts w:ascii="宋体" w:hAnsi="宋体" w:eastAsia="宋体" w:cs="MingLiU_HKSCS"/>
                <w:color w:val="000000" w:themeColor="text1"/>
                <w:sz w:val="24"/>
                <w:szCs w:val="24"/>
                <w14:textFill>
                  <w14:solidFill>
                    <w14:schemeClr w14:val="tx1"/>
                  </w14:solidFill>
                </w14:textFill>
              </w:rPr>
            </w:pPr>
          </w:p>
        </w:tc>
        <w:tc>
          <w:tcPr>
            <w:tcW w:w="1512" w:type="dxa"/>
            <w:vAlign w:val="center"/>
          </w:tcPr>
          <w:p w14:paraId="7CDB8EA3">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6D90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6180A49F">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资质名称</w:t>
            </w:r>
          </w:p>
        </w:tc>
        <w:tc>
          <w:tcPr>
            <w:tcW w:w="1969" w:type="dxa"/>
            <w:vAlign w:val="center"/>
          </w:tcPr>
          <w:p w14:paraId="67264783">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等级</w:t>
            </w:r>
          </w:p>
        </w:tc>
        <w:tc>
          <w:tcPr>
            <w:tcW w:w="2131" w:type="dxa"/>
            <w:vAlign w:val="center"/>
          </w:tcPr>
          <w:p w14:paraId="2DB08946">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发证机关</w:t>
            </w:r>
          </w:p>
        </w:tc>
        <w:tc>
          <w:tcPr>
            <w:tcW w:w="1512" w:type="dxa"/>
            <w:vAlign w:val="center"/>
          </w:tcPr>
          <w:p w14:paraId="01B5412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有效期</w:t>
            </w:r>
          </w:p>
        </w:tc>
      </w:tr>
      <w:tr w14:paraId="0BEA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0D87FC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969" w:type="dxa"/>
            <w:vAlign w:val="center"/>
          </w:tcPr>
          <w:p w14:paraId="42D5BE5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4F0EE49E">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2A83ACEB">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68AE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255BBE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969" w:type="dxa"/>
            <w:vAlign w:val="center"/>
          </w:tcPr>
          <w:p w14:paraId="5F975B09">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28970E7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64FC0366">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7864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88FBF2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备注</w:t>
            </w:r>
          </w:p>
        </w:tc>
        <w:tc>
          <w:tcPr>
            <w:tcW w:w="1969" w:type="dxa"/>
            <w:vAlign w:val="center"/>
          </w:tcPr>
          <w:p w14:paraId="4C254F1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1A91B19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7629D292">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bl>
    <w:p w14:paraId="232DBF7E">
      <w:pPr>
        <w:keepNext/>
        <w:keepLines/>
        <w:spacing w:before="280" w:after="290" w:line="376" w:lineRule="auto"/>
        <w:jc w:val="center"/>
        <w:outlineLvl w:val="9"/>
        <w:rPr>
          <w:rFonts w:ascii="Calibri Light" w:hAnsi="Calibri Light" w:eastAsia="宋体" w:cs="Times New Roman"/>
          <w:b/>
          <w:bCs/>
          <w:color w:val="000000" w:themeColor="text1"/>
          <w:kern w:val="0"/>
          <w:sz w:val="24"/>
          <w:szCs w:val="28"/>
          <w14:textFill>
            <w14:solidFill>
              <w14:schemeClr w14:val="tx1"/>
            </w14:solidFill>
          </w14:textFill>
        </w:rPr>
      </w:pPr>
      <w:bookmarkStart w:id="44" w:name="_Toc19644"/>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1</w:t>
      </w:r>
      <w:r>
        <w:rPr>
          <w:rFonts w:hint="eastAsia" w:ascii="Calibri Light" w:hAnsi="Calibri Light" w:eastAsia="宋体" w:cs="Times New Roman"/>
          <w:b/>
          <w:bCs/>
          <w:color w:val="000000" w:themeColor="text1"/>
          <w:kern w:val="0"/>
          <w:sz w:val="24"/>
          <w:szCs w:val="28"/>
          <w14:textFill>
            <w14:solidFill>
              <w14:schemeClr w14:val="tx1"/>
            </w14:solidFill>
          </w14:textFill>
        </w:rPr>
        <w:t>　具有独立承担民事责任的能力的证明材料</w:t>
      </w:r>
      <w:bookmarkEnd w:id="44"/>
    </w:p>
    <w:p w14:paraId="26F5B774">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备注：须提供法人或其他组织或自然人的营业执照副本或事业法人登记证或执业许可证或身份证等相关证明复印件（除身份证外其余证件须加盖公章）</w:t>
      </w:r>
    </w:p>
    <w:p w14:paraId="379E38EB">
      <w:pPr>
        <w:tabs>
          <w:tab w:val="left" w:pos="3075"/>
        </w:tabs>
        <w:adjustRightInd w:val="0"/>
        <w:snapToGrid w:val="0"/>
        <w:spacing w:line="420" w:lineRule="exact"/>
        <w:ind w:firstLine="440" w:firstLineChars="200"/>
        <w:rPr>
          <w:rFonts w:ascii="仿宋_GB2312" w:hAnsi="华文中宋" w:eastAsia="仿宋_GB2312" w:cs="Times New Roman"/>
          <w:bCs/>
          <w:color w:val="000000" w:themeColor="text1"/>
          <w:spacing w:val="-10"/>
          <w:sz w:val="24"/>
          <w:szCs w:val="24"/>
          <w14:textFill>
            <w14:solidFill>
              <w14:schemeClr w14:val="tx1"/>
            </w14:solidFill>
          </w14:textFill>
        </w:rPr>
      </w:pPr>
    </w:p>
    <w:p w14:paraId="7F44CB7C">
      <w:pPr>
        <w:keepNext/>
        <w:keepLines/>
        <w:spacing w:before="280" w:after="290" w:line="376" w:lineRule="auto"/>
        <w:jc w:val="center"/>
        <w:outlineLvl w:val="9"/>
        <w:rPr>
          <w:rFonts w:ascii="Calibri Light" w:hAnsi="Calibri Light" w:eastAsia="宋体" w:cs="Times New Roman"/>
          <w:b/>
          <w:bCs/>
          <w:color w:val="000000" w:themeColor="text1"/>
          <w:kern w:val="0"/>
          <w:sz w:val="24"/>
          <w:szCs w:val="28"/>
          <w14:textFill>
            <w14:solidFill>
              <w14:schemeClr w14:val="tx1"/>
            </w14:solidFill>
          </w14:textFill>
        </w:rPr>
      </w:pPr>
      <w:bookmarkStart w:id="45" w:name="_Toc13932"/>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－2　具有良好的商业信誉和健全的财务会计制度的证明材料</w:t>
      </w:r>
      <w:bookmarkEnd w:id="45"/>
    </w:p>
    <w:p w14:paraId="0C0D7766">
      <w:pPr>
        <w:adjustRightInd w:val="0"/>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提供本单位上一年度经会计师事务所出具的审计报告复印件并加盖供应商公章。如供应商无法提供上一年度审计报告，则需提供银行出具的资信证明或具有良好的商业信誉和健全的财务会计制度的承诺函（承诺函格式自拟）。</w:t>
      </w:r>
    </w:p>
    <w:p w14:paraId="2873D412">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p>
    <w:p w14:paraId="2D2F5ECB">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1、审计报告复印件至少应包括资产负债表、利润表、现金流量表及其附注、加盖会计师事务所公章页。</w:t>
      </w:r>
    </w:p>
    <w:p w14:paraId="668875D8">
      <w:pPr>
        <w:tabs>
          <w:tab w:val="left" w:pos="780"/>
          <w:tab w:val="left" w:pos="1680"/>
        </w:tabs>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2、银行资信证明是指供应商参加本次招标截止日前三个月内开立基本账户的银行开具的资信证明（成立一年内的公司可提交当年验资证明复印件并加盖公</w:t>
      </w:r>
      <w:r>
        <w:rPr>
          <w:rFonts w:hint="eastAsia" w:ascii="宋体" w:hAnsi="宋体" w:eastAsia="宋体" w:cs="宋体"/>
          <w:color w:val="000000" w:themeColor="text1"/>
          <w:sz w:val="24"/>
          <w:shd w:val="clear" w:color="auto" w:fill="FFFFFF"/>
          <w14:textFill>
            <w14:solidFill>
              <w14:schemeClr w14:val="tx1"/>
            </w14:solidFill>
          </w14:textFill>
        </w:rPr>
        <w:t>章），且无收受人和项目的限制，但开具银行有限制规定的除外。</w:t>
      </w:r>
    </w:p>
    <w:p w14:paraId="43999B69">
      <w:pPr>
        <w:tabs>
          <w:tab w:val="left" w:pos="780"/>
          <w:tab w:val="left" w:pos="1680"/>
        </w:tabs>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3、银行资信证明可以是复印件并加盖供应商公章，招标小组保留审核原件的权利。</w:t>
      </w:r>
      <w:r>
        <w:rPr>
          <w:rFonts w:hint="eastAsia" w:ascii="宋体" w:hAnsi="宋体" w:eastAsia="宋体" w:cs="宋体"/>
          <w:b/>
          <w:color w:val="000000" w:themeColor="text1"/>
          <w:sz w:val="24"/>
          <w:shd w:val="clear" w:color="auto" w:fill="FFFFFF"/>
          <w14:textFill>
            <w14:solidFill>
              <w14:schemeClr w14:val="tx1"/>
            </w14:solidFill>
          </w14:textFill>
        </w:rPr>
        <w:t>但开具银行明确规定复印件无效的，须提交原件。</w:t>
      </w:r>
    </w:p>
    <w:p w14:paraId="7EF83A22">
      <w:pPr>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4、银行资信证明应能说明该供应商与银行之间业务往来正常，无不良记录，企业信誉良好等。银行出具的存款证明不能作为银行资信证明。</w:t>
      </w:r>
    </w:p>
    <w:p w14:paraId="0145674B">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当月新成立公司不需要提供。</w:t>
      </w:r>
    </w:p>
    <w:p w14:paraId="484D0598">
      <w:pPr>
        <w:keepNext/>
        <w:keepLines/>
        <w:spacing w:before="280" w:after="290" w:line="376" w:lineRule="auto"/>
        <w:jc w:val="center"/>
        <w:outlineLvl w:val="9"/>
        <w:rPr>
          <w:rFonts w:ascii="Calibri Light" w:hAnsi="Calibri Light" w:eastAsia="宋体" w:cs="Times New Roman"/>
          <w:b/>
          <w:bCs/>
          <w:color w:val="000000" w:themeColor="text1"/>
          <w:kern w:val="0"/>
          <w:sz w:val="24"/>
          <w:szCs w:val="28"/>
          <w14:textFill>
            <w14:solidFill>
              <w14:schemeClr w14:val="tx1"/>
            </w14:solidFill>
          </w14:textFill>
        </w:rPr>
      </w:pPr>
      <w:bookmarkStart w:id="46" w:name="_Toc15606"/>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－3　具备履行合同所必需的设备和专业技术能力的证明材料</w:t>
      </w:r>
      <w:bookmarkEnd w:id="46"/>
    </w:p>
    <w:p w14:paraId="4F6B38A3">
      <w:pPr>
        <w:spacing w:line="360" w:lineRule="auto"/>
        <w:ind w:firstLine="480"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说明：供应商提供书面声明或相关证明材料（例如：相关设备的购置发票或相关人员的职称证书、用工合同等），证明材料可以是文字描述、图纸或数据等，能够说明供应商已具有履行本项目合同所必需的设备和专业技术能力。</w:t>
      </w:r>
    </w:p>
    <w:p w14:paraId="3850FB40">
      <w:pPr>
        <w:rPr>
          <w:rFonts w:ascii="Calibri" w:hAnsi="Calibri" w:eastAsia="宋体" w:cs="Times New Roman"/>
          <w:color w:val="000000" w:themeColor="text1"/>
          <w14:textFill>
            <w14:solidFill>
              <w14:schemeClr w14:val="tx1"/>
            </w14:solidFill>
          </w14:textFill>
        </w:rPr>
      </w:pPr>
    </w:p>
    <w:p w14:paraId="17B94ECC">
      <w:pPr>
        <w:keepNext/>
        <w:keepLines/>
        <w:spacing w:before="280" w:after="290" w:line="376" w:lineRule="auto"/>
        <w:jc w:val="center"/>
        <w:outlineLvl w:val="9"/>
        <w:rPr>
          <w:rFonts w:ascii="Calibri Light" w:hAnsi="Calibri Light" w:eastAsia="宋体" w:cs="Times New Roman"/>
          <w:b/>
          <w:bCs/>
          <w:color w:val="000000" w:themeColor="text1"/>
          <w:kern w:val="0"/>
          <w:sz w:val="24"/>
          <w:szCs w:val="28"/>
          <w14:textFill>
            <w14:solidFill>
              <w14:schemeClr w14:val="tx1"/>
            </w14:solidFill>
          </w14:textFill>
        </w:rPr>
      </w:pPr>
      <w:bookmarkStart w:id="47" w:name="_Toc11384"/>
      <w:r>
        <w:rPr>
          <w:rFonts w:hint="eastAsia" w:ascii="Calibri Light" w:hAnsi="Calibri Light" w:eastAsia="宋体" w:cs="Times New Roman"/>
          <w:b/>
          <w:bCs/>
          <w:color w:val="000000" w:themeColor="text1"/>
          <w:kern w:val="0"/>
          <w:sz w:val="24"/>
          <w:szCs w:val="28"/>
          <w14:textFill>
            <w14:solidFill>
              <w14:schemeClr w14:val="tx1"/>
            </w14:solidFill>
          </w14:textFill>
        </w:rPr>
        <w:t>★附件</w:t>
      </w:r>
      <w:r>
        <w:rPr>
          <w:rFonts w:ascii="Calibri Light" w:hAnsi="Calibri Light" w:eastAsia="宋体" w:cs="Times New Roman"/>
          <w:b/>
          <w:bCs/>
          <w:color w:val="000000" w:themeColor="text1"/>
          <w:kern w:val="0"/>
          <w:sz w:val="24"/>
          <w:szCs w:val="28"/>
          <w14:textFill>
            <w14:solidFill>
              <w14:schemeClr w14:val="tx1"/>
            </w14:solidFill>
          </w14:textFill>
        </w:rPr>
        <w:t>6</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－4有依法缴纳税收和社会保障资金的良好记录的证明材料</w:t>
      </w:r>
      <w:bookmarkEnd w:id="47"/>
    </w:p>
    <w:p w14:paraId="417623AD">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有依法缴纳社会保障资金的良好记录，须提供参加本次政府采购活动近期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当月新成立公司不需要提供；</w:t>
      </w:r>
    </w:p>
    <w:p w14:paraId="63F68042">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纳税证明（个人所得税除外），须提供参加本次政府采购活动近期的任意一月银行有效票据或税务部门证明材料凭证复印件，并加盖供应商公章。如近六个月未达到应缴税标准，须提供相应说明及证明材料（如：增值税纳税申报表</w:t>
      </w:r>
      <w:r>
        <w:rPr>
          <w:rFonts w:hint="eastAsia" w:ascii="宋体" w:hAnsi="宋体" w:eastAsia="宋体" w:cs="宋体"/>
          <w:color w:val="000000" w:themeColor="text1"/>
          <w:sz w:val="24"/>
          <w:szCs w:val="24"/>
          <w:shd w:val="clear" w:color="auto" w:fill="FFFFFF"/>
          <w14:textFill>
            <w14:solidFill>
              <w14:schemeClr w14:val="tx1"/>
            </w14:solidFill>
          </w14:textFill>
        </w:rPr>
        <w:t>或零纳税申报表</w:t>
      </w:r>
      <w:r>
        <w:rPr>
          <w:rFonts w:hint="eastAsia" w:ascii="宋体" w:hAnsi="宋体" w:eastAsia="宋体" w:cs="宋体"/>
          <w:color w:val="000000" w:themeColor="text1"/>
          <w:sz w:val="24"/>
          <w:szCs w:val="24"/>
          <w14:textFill>
            <w14:solidFill>
              <w14:schemeClr w14:val="tx1"/>
            </w14:solidFill>
          </w14:textFill>
        </w:rPr>
        <w:t xml:space="preserve">），并加盖供应商公章，当月新成立公司不需要提供。 </w:t>
      </w:r>
    </w:p>
    <w:p w14:paraId="7B282A54">
      <w:pPr>
        <w:spacing w:after="120" w:line="360" w:lineRule="auto"/>
        <w:rPr>
          <w:rFonts w:ascii="宋体" w:hAnsi="宋体" w:eastAsia="宋体" w:cs="宋体"/>
          <w:b/>
          <w:color w:val="000000" w:themeColor="text1"/>
          <w:sz w:val="32"/>
          <w:szCs w:val="32"/>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3、依法免税或不需要缴纳社会保障资金的，应提供相应的文件证明并加盖本单位公章。</w:t>
      </w:r>
    </w:p>
    <w:p w14:paraId="46EBCEF6">
      <w:pPr>
        <w:keepNext/>
        <w:keepLines/>
        <w:spacing w:before="280" w:after="290" w:line="376" w:lineRule="auto"/>
        <w:jc w:val="left"/>
        <w:outlineLvl w:val="9"/>
        <w:rPr>
          <w:rFonts w:ascii="宋体" w:hAnsi="宋体" w:eastAsia="宋体" w:cs="Times New Roman"/>
          <w:bCs/>
          <w:color w:val="000000" w:themeColor="text1"/>
          <w:kern w:val="0"/>
          <w:sz w:val="24"/>
          <w:szCs w:val="24"/>
          <w14:textFill>
            <w14:solidFill>
              <w14:schemeClr w14:val="tx1"/>
            </w14:solidFill>
          </w14:textFill>
        </w:rPr>
      </w:pPr>
      <w:r>
        <w:rPr>
          <w:rFonts w:ascii="宋体" w:hAnsi="宋体" w:eastAsia="宋体" w:cs="Times New Roman"/>
          <w:b/>
          <w:bCs/>
          <w:color w:val="000000" w:themeColor="text1"/>
          <w:kern w:val="0"/>
          <w:sz w:val="24"/>
          <w:szCs w:val="28"/>
          <w14:textFill>
            <w14:solidFill>
              <w14:schemeClr w14:val="tx1"/>
            </w14:solidFill>
          </w14:textFill>
        </w:rPr>
        <w:br w:type="page"/>
      </w:r>
      <w:bookmarkStart w:id="48" w:name="_Toc10946"/>
      <w:r>
        <w:rPr>
          <w:rFonts w:hint="eastAsia" w:ascii="宋体" w:hAnsi="宋体" w:eastAsia="宋体" w:cs="Times New Roman"/>
          <w:bCs/>
          <w:color w:val="000000" w:themeColor="text1"/>
          <w:kern w:val="0"/>
          <w:sz w:val="24"/>
          <w:szCs w:val="24"/>
          <w14:textFill>
            <w14:solidFill>
              <w14:schemeClr w14:val="tx1"/>
            </w14:solidFill>
          </w14:textFill>
        </w:rPr>
        <w:t>★附件</w:t>
      </w:r>
      <w:r>
        <w:rPr>
          <w:rFonts w:ascii="宋体" w:hAnsi="宋体" w:eastAsia="宋体" w:cs="Times New Roman"/>
          <w:bCs/>
          <w:color w:val="000000" w:themeColor="text1"/>
          <w:kern w:val="0"/>
          <w:sz w:val="24"/>
          <w:szCs w:val="24"/>
          <w14:textFill>
            <w14:solidFill>
              <w14:schemeClr w14:val="tx1"/>
            </w14:solidFill>
          </w14:textFill>
        </w:rPr>
        <w:t>6</w:t>
      </w:r>
      <w:r>
        <w:rPr>
          <w:rFonts w:hint="eastAsia" w:ascii="宋体" w:hAnsi="宋体" w:eastAsia="宋体" w:cs="Times New Roman"/>
          <w:bCs/>
          <w:color w:val="000000" w:themeColor="text1"/>
          <w:kern w:val="0"/>
          <w:sz w:val="24"/>
          <w:szCs w:val="24"/>
          <w14:textFill>
            <w14:solidFill>
              <w14:schemeClr w14:val="tx1"/>
            </w14:solidFill>
          </w14:textFill>
        </w:rPr>
        <w:t>－</w:t>
      </w:r>
      <w:r>
        <w:rPr>
          <w:rFonts w:ascii="宋体" w:hAnsi="宋体" w:eastAsia="宋体" w:cs="Times New Roman"/>
          <w:bCs/>
          <w:color w:val="000000" w:themeColor="text1"/>
          <w:kern w:val="0"/>
          <w:sz w:val="24"/>
          <w:szCs w:val="24"/>
          <w14:textFill>
            <w14:solidFill>
              <w14:schemeClr w14:val="tx1"/>
            </w14:solidFill>
          </w14:textFill>
        </w:rPr>
        <w:t>2</w:t>
      </w:r>
      <w:r>
        <w:rPr>
          <w:rFonts w:hint="eastAsia" w:ascii="宋体" w:hAnsi="宋体" w:eastAsia="宋体" w:cs="Times New Roman"/>
          <w:bCs/>
          <w:color w:val="000000" w:themeColor="text1"/>
          <w:kern w:val="0"/>
          <w:sz w:val="24"/>
          <w:szCs w:val="24"/>
          <w14:textFill>
            <w14:solidFill>
              <w14:schemeClr w14:val="tx1"/>
            </w14:solidFill>
          </w14:textFill>
        </w:rPr>
        <w:t>－</w:t>
      </w:r>
      <w:r>
        <w:rPr>
          <w:rFonts w:ascii="宋体" w:hAnsi="宋体" w:eastAsia="宋体" w:cs="Times New Roman"/>
          <w:bCs/>
          <w:color w:val="000000" w:themeColor="text1"/>
          <w:kern w:val="0"/>
          <w:sz w:val="24"/>
          <w:szCs w:val="24"/>
          <w14:textFill>
            <w14:solidFill>
              <w14:schemeClr w14:val="tx1"/>
            </w14:solidFill>
          </w14:textFill>
        </w:rPr>
        <w:t>5</w:t>
      </w:r>
      <w:bookmarkEnd w:id="48"/>
    </w:p>
    <w:p w14:paraId="6B67A818">
      <w:pPr>
        <w:jc w:val="center"/>
        <w:rPr>
          <w:rFonts w:ascii="Calibri" w:hAnsi="Calibri" w:eastAsia="宋体" w:cs="Times New Roman"/>
          <w:b/>
          <w:color w:val="000000" w:themeColor="text1"/>
          <w:sz w:val="24"/>
          <w:szCs w:val="24"/>
          <w14:textFill>
            <w14:solidFill>
              <w14:schemeClr w14:val="tx1"/>
            </w14:solidFill>
          </w14:textFill>
        </w:rPr>
      </w:pPr>
      <w:r>
        <w:rPr>
          <w:rFonts w:hint="eastAsia" w:ascii="Calibri" w:hAnsi="Calibri" w:eastAsia="宋体" w:cs="Times New Roman"/>
          <w:b/>
          <w:color w:val="000000" w:themeColor="text1"/>
          <w:sz w:val="24"/>
          <w:szCs w:val="24"/>
          <w14:textFill>
            <w14:solidFill>
              <w14:schemeClr w14:val="tx1"/>
            </w14:solidFill>
          </w14:textFill>
        </w:rPr>
        <w:t>参加政府采购活动近三年内在经营活动中</w:t>
      </w:r>
    </w:p>
    <w:p w14:paraId="23AE3971">
      <w:pPr>
        <w:jc w:val="center"/>
        <w:rPr>
          <w:rFonts w:ascii="宋体" w:hAnsi="宋体" w:eastAsia="宋体" w:cs="Times New Roman"/>
          <w:b/>
          <w:color w:val="000000" w:themeColor="text1"/>
          <w:sz w:val="24"/>
          <w:szCs w:val="24"/>
          <w14:textFill>
            <w14:solidFill>
              <w14:schemeClr w14:val="tx1"/>
            </w14:solidFill>
          </w14:textFill>
        </w:rPr>
      </w:pPr>
      <w:r>
        <w:rPr>
          <w:rFonts w:hint="eastAsia" w:ascii="Calibri" w:hAnsi="Calibri" w:eastAsia="宋体" w:cs="Times New Roman"/>
          <w:b/>
          <w:color w:val="000000" w:themeColor="text1"/>
          <w:sz w:val="24"/>
          <w:szCs w:val="24"/>
          <w14:textFill>
            <w14:solidFill>
              <w14:schemeClr w14:val="tx1"/>
            </w14:solidFill>
          </w14:textFill>
        </w:rPr>
        <w:t>没有重大违法记录的书面声明</w:t>
      </w:r>
    </w:p>
    <w:p w14:paraId="06B9B1E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本单位郑重声明：</w:t>
      </w:r>
    </w:p>
    <w:p w14:paraId="0321D13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我单位在参加采购活动前三年内在经营活动中没有《中华人民共和国政府采购法》第二十二条第一款第</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五</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项所称重大违法记录，包括：</w:t>
      </w:r>
    </w:p>
    <w:p w14:paraId="38C16C1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我单位或者其法定代表人、董事、监事、高级管理人员未因经营活动中的违法行为受到刑事处罚或者责令停产停业、吊销许可证或者执照、较大数额罚款等行政处罚。</w:t>
      </w:r>
    </w:p>
    <w:p w14:paraId="6ECDBCA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特此声明！</w:t>
      </w:r>
    </w:p>
    <w:p w14:paraId="2988A99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70B266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投标人</w:t>
      </w:r>
      <w:r>
        <w:rPr>
          <w:rFonts w:hint="eastAsia" w:ascii="宋体" w:hAnsi="宋体" w:eastAsia="宋体" w:cs="Times New Roman"/>
          <w:color w:val="000000" w:themeColor="text1"/>
          <w:kern w:val="0"/>
          <w:sz w:val="24"/>
          <w:szCs w:val="24"/>
          <w14:textFill>
            <w14:solidFill>
              <w14:schemeClr w14:val="tx1"/>
            </w14:solidFill>
          </w14:textFill>
        </w:rPr>
        <w:t>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0BDC6E7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26A55FCE">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54371B17">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31B7FBB">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408F1D3">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BCD253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C3747D5">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DFF67C8">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4EBC64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4433D45">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E278BF1">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AB029C0">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9D8072D">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7B5255A">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30FCB7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F60220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D8AF788">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8E7D50C">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8577E40">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0AFDB0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2E281D9">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F58A704">
      <w:pPr>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ECF4A33">
      <w:pPr>
        <w:rPr>
          <w:rFonts w:hint="eastAsia" w:ascii="宋体" w:hAnsi="宋体" w:eastAsia="宋体" w:cs="Times New Roman"/>
          <w:b/>
          <w:color w:val="000000" w:themeColor="text1"/>
          <w:kern w:val="0"/>
          <w:sz w:val="24"/>
          <w:szCs w:val="24"/>
          <w14:textFill>
            <w14:solidFill>
              <w14:schemeClr w14:val="tx1"/>
            </w14:solidFill>
          </w14:textFill>
        </w:rPr>
      </w:pPr>
      <w:bookmarkStart w:id="49" w:name="_Toc1763"/>
      <w:r>
        <w:rPr>
          <w:rFonts w:hint="eastAsia" w:ascii="宋体" w:hAnsi="宋体" w:eastAsia="宋体" w:cs="Times New Roman"/>
          <w:b/>
          <w:color w:val="000000" w:themeColor="text1"/>
          <w:kern w:val="0"/>
          <w:sz w:val="24"/>
          <w:szCs w:val="24"/>
          <w14:textFill>
            <w14:solidFill>
              <w14:schemeClr w14:val="tx1"/>
            </w14:solidFill>
          </w14:textFill>
        </w:rPr>
        <w:br w:type="page"/>
      </w:r>
    </w:p>
    <w:p w14:paraId="5F8B3FE1">
      <w:pPr>
        <w:spacing w:line="360" w:lineRule="auto"/>
        <w:outlineLvl w:val="9"/>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6</w:t>
      </w:r>
      <w:bookmarkEnd w:id="49"/>
    </w:p>
    <w:p w14:paraId="3C98E6E1">
      <w:pPr>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无不良信用记录承诺函</w:t>
      </w:r>
      <w:r>
        <w:rPr>
          <w:rFonts w:ascii="宋体" w:hAnsi="宋体" w:eastAsia="宋体" w:cs="Times New Roman"/>
          <w:b/>
          <w:color w:val="000000" w:themeColor="text1"/>
          <w:sz w:val="24"/>
          <w:szCs w:val="24"/>
          <w14:textFill>
            <w14:solidFill>
              <w14:schemeClr w14:val="tx1"/>
            </w14:solidFill>
          </w14:textFill>
        </w:rPr>
        <w:t>(</w:t>
      </w:r>
      <w:r>
        <w:rPr>
          <w:rFonts w:hint="eastAsia" w:ascii="宋体" w:hAnsi="宋体" w:eastAsia="宋体" w:cs="Times New Roman"/>
          <w:b/>
          <w:color w:val="000000" w:themeColor="text1"/>
          <w:sz w:val="24"/>
          <w:szCs w:val="24"/>
          <w14:textFill>
            <w14:solidFill>
              <w14:schemeClr w14:val="tx1"/>
            </w14:solidFill>
          </w14:textFill>
        </w:rPr>
        <w:t>供应商自行查询适用</w:t>
      </w:r>
      <w:r>
        <w:rPr>
          <w:rFonts w:ascii="宋体" w:hAnsi="宋体" w:eastAsia="宋体" w:cs="Times New Roman"/>
          <w:b/>
          <w:color w:val="000000" w:themeColor="text1"/>
          <w:sz w:val="24"/>
          <w:szCs w:val="24"/>
          <w14:textFill>
            <w14:solidFill>
              <w14:schemeClr w14:val="tx1"/>
            </w14:solidFill>
          </w14:textFill>
        </w:rPr>
        <w:t>)</w:t>
      </w:r>
    </w:p>
    <w:p w14:paraId="2295142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采购人或采购代理机构</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p>
    <w:p w14:paraId="15E75A2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本单位郑重承诺，我单位无以下不良信用记录情形：</w:t>
      </w:r>
    </w:p>
    <w:p w14:paraId="0E05419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被人民法院列入失信被执行人；</w:t>
      </w:r>
    </w:p>
    <w:p w14:paraId="3A539DD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被税务部门列入重大税收违法失信主体；</w:t>
      </w:r>
    </w:p>
    <w:p w14:paraId="5566CC8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被政府采购监管部门列入政府采购严重违法失信行为记录名单；</w:t>
      </w:r>
    </w:p>
    <w:p w14:paraId="2941758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不符合《中华人民共和国政府采购法》第二十二条规定的条件。</w:t>
      </w:r>
    </w:p>
    <w:p w14:paraId="2F9D278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已就上述不良信用行为按照招标文件中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p>
    <w:p w14:paraId="6B5B913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78E03B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投标人</w:t>
      </w:r>
      <w:r>
        <w:rPr>
          <w:rFonts w:hint="eastAsia" w:ascii="宋体" w:hAnsi="宋体" w:eastAsia="宋体" w:cs="Times New Roman"/>
          <w:color w:val="000000" w:themeColor="text1"/>
          <w:kern w:val="0"/>
          <w:sz w:val="24"/>
          <w:szCs w:val="24"/>
          <w14:textFill>
            <w14:solidFill>
              <w14:schemeClr w14:val="tx1"/>
            </w14:solidFill>
          </w14:textFill>
        </w:rPr>
        <w:t>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盖公章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1689D09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6133BD0A">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54F0B0D5">
      <w:pPr>
        <w:ind w:firstLine="400" w:firstLineChars="200"/>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p>
    <w:p w14:paraId="785944DD">
      <w:pPr>
        <w:spacing w:line="360" w:lineRule="auto"/>
        <w:outlineLvl w:val="9"/>
        <w:rPr>
          <w:rFonts w:ascii="宋体" w:hAnsi="宋体" w:eastAsia="宋体" w:cs="宋体"/>
          <w:color w:val="000000" w:themeColor="text1"/>
          <w:kern w:val="0"/>
          <w:sz w:val="24"/>
          <w:szCs w:val="24"/>
          <w14:textFill>
            <w14:solidFill>
              <w14:schemeClr w14:val="tx1"/>
            </w14:solidFill>
          </w14:textFill>
        </w:rPr>
      </w:pPr>
      <w:bookmarkStart w:id="50" w:name="_Toc30003"/>
      <w:r>
        <w:rPr>
          <w:rFonts w:hint="eastAsia" w:ascii="宋体" w:hAnsi="宋体" w:eastAsia="宋体" w:cs="宋体"/>
          <w:color w:val="000000" w:themeColor="text1"/>
          <w:kern w:val="0"/>
          <w:sz w:val="24"/>
          <w:szCs w:val="24"/>
          <w14:textFill>
            <w14:solidFill>
              <w14:schemeClr w14:val="tx1"/>
            </w14:solidFill>
          </w14:textFill>
        </w:rPr>
        <w:t>★附件</w:t>
      </w:r>
      <w:r>
        <w:rPr>
          <w:rFonts w:ascii="宋体"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lang w:val="en-US" w:eastAsia="zh-CN"/>
          <w14:textFill>
            <w14:solidFill>
              <w14:schemeClr w14:val="tx1"/>
            </w14:solidFill>
          </w14:textFill>
        </w:rPr>
        <w:t>承诺函</w:t>
      </w:r>
      <w:r>
        <w:rPr>
          <w:rFonts w:hint="eastAsia" w:ascii="宋体" w:hAnsi="宋体" w:eastAsia="宋体" w:cs="宋体"/>
          <w:color w:val="000000" w:themeColor="text1"/>
          <w:kern w:val="0"/>
          <w:sz w:val="24"/>
          <w:szCs w:val="24"/>
          <w14:textFill>
            <w14:solidFill>
              <w14:schemeClr w14:val="tx1"/>
            </w14:solidFill>
          </w14:textFill>
        </w:rPr>
        <w:t>；</w:t>
      </w:r>
      <w:bookmarkEnd w:id="50"/>
    </w:p>
    <w:p w14:paraId="0A15F894">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新疆</w:t>
      </w:r>
      <w:r>
        <w:rPr>
          <w:rFonts w:hint="eastAsia" w:ascii="宋体" w:hAnsi="宋体" w:eastAsia="宋体" w:cs="宋体"/>
          <w:color w:val="000000" w:themeColor="text1"/>
          <w:sz w:val="24"/>
          <w:szCs w:val="24"/>
          <w:lang w:val="en-US" w:eastAsia="zh-CN"/>
          <w14:textFill>
            <w14:solidFill>
              <w14:schemeClr w14:val="tx1"/>
            </w14:solidFill>
          </w14:textFill>
        </w:rPr>
        <w:t>职业</w:t>
      </w:r>
      <w:r>
        <w:rPr>
          <w:rFonts w:hint="eastAsia" w:ascii="宋体" w:hAnsi="宋体" w:eastAsia="宋体" w:cs="宋体"/>
          <w:color w:val="000000" w:themeColor="text1"/>
          <w:sz w:val="24"/>
          <w:szCs w:val="24"/>
          <w14:textFill>
            <w14:solidFill>
              <w14:schemeClr w14:val="tx1"/>
            </w14:solidFill>
          </w14:textFill>
        </w:rPr>
        <w:t>大学：</w:t>
      </w:r>
    </w:p>
    <w:p w14:paraId="644E57B6">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我单位负责人</w:t>
      </w:r>
      <w:r>
        <w:rPr>
          <w:rFonts w:hint="eastAsia" w:ascii="宋体" w:hAnsi="宋体" w:eastAsia="宋体" w:cs="宋体"/>
          <w:color w:val="000000" w:themeColor="text1"/>
          <w:sz w:val="24"/>
          <w:szCs w:val="24"/>
          <w:u w:val="single"/>
          <w14:textFill>
            <w14:solidFill>
              <w14:schemeClr w14:val="tx1"/>
            </w14:solidFill>
          </w14:textFill>
        </w:rPr>
        <w:t>（负责人姓名、身份证号）</w:t>
      </w:r>
      <w:r>
        <w:rPr>
          <w:rFonts w:hint="eastAsia" w:ascii="宋体" w:hAnsi="宋体" w:eastAsia="宋体" w:cs="宋体"/>
          <w:color w:val="000000" w:themeColor="text1"/>
          <w:sz w:val="24"/>
          <w:szCs w:val="24"/>
          <w14:textFill>
            <w14:solidFill>
              <w14:schemeClr w14:val="tx1"/>
            </w14:solidFill>
          </w14:textFill>
        </w:rPr>
        <w:t>，不存在与我单位负责人为同一人的不同供应商同时参加本项目同一包投标的情形。</w:t>
      </w:r>
    </w:p>
    <w:p w14:paraId="21C56C72">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与我单位存在直接控股、管理关系的单位</w:t>
      </w:r>
      <w:r>
        <w:rPr>
          <w:rFonts w:hint="eastAsia" w:ascii="宋体" w:hAnsi="宋体" w:eastAsia="宋体" w:cs="宋体"/>
          <w:color w:val="000000" w:themeColor="text1"/>
          <w:sz w:val="24"/>
          <w:szCs w:val="24"/>
          <w:u w:val="single"/>
          <w14:textFill>
            <w14:solidFill>
              <w14:schemeClr w14:val="tx1"/>
            </w14:solidFill>
          </w14:textFill>
        </w:rPr>
        <w:t>（单位名称，如没有填“无”）</w:t>
      </w:r>
      <w:r>
        <w:rPr>
          <w:rFonts w:hint="eastAsia" w:ascii="宋体" w:hAnsi="宋体" w:eastAsia="宋体" w:cs="宋体"/>
          <w:color w:val="000000" w:themeColor="text1"/>
          <w:sz w:val="24"/>
          <w:szCs w:val="24"/>
          <w14:textFill>
            <w14:solidFill>
              <w14:schemeClr w14:val="tx1"/>
            </w14:solidFill>
          </w14:textFill>
        </w:rPr>
        <w:t>，不存在与我单位存在直接控股、</w:t>
      </w:r>
      <w:r>
        <w:rPr>
          <w:rFonts w:hint="eastAsia" w:ascii="宋体" w:hAnsi="宋体" w:eastAsia="宋体" w:cs="宋体"/>
          <w:color w:val="000000" w:themeColor="text1"/>
          <w:sz w:val="24"/>
          <w:szCs w:val="24"/>
          <w:lang w:eastAsia="zh-CN"/>
          <w14:textFill>
            <w14:solidFill>
              <w14:schemeClr w14:val="tx1"/>
            </w14:solidFill>
          </w14:textFill>
        </w:rPr>
        <w:t>管理</w:t>
      </w:r>
      <w:r>
        <w:rPr>
          <w:rFonts w:hint="eastAsia" w:ascii="宋体" w:hAnsi="宋体" w:eastAsia="宋体" w:cs="宋体"/>
          <w:color w:val="000000" w:themeColor="text1"/>
          <w:sz w:val="24"/>
          <w:szCs w:val="24"/>
          <w14:textFill>
            <w14:solidFill>
              <w14:schemeClr w14:val="tx1"/>
            </w14:solidFill>
          </w14:textFill>
        </w:rPr>
        <w:t>的不同供应商同时参加本项目同一包投标的情形。</w:t>
      </w:r>
    </w:p>
    <w:p w14:paraId="7C10871E">
      <w:pPr>
        <w:spacing w:after="12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我单位不为本项目某包提供整体设计、规范编制或者项目管理、监理、检测等服务的供应商。</w:t>
      </w:r>
    </w:p>
    <w:p w14:paraId="506E0F79">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我单位确认本声明是真实的、正确的，如有虚假，相应后果和法律责任均由我单位</w:t>
      </w:r>
      <w:r>
        <w:rPr>
          <w:rFonts w:hint="eastAsia" w:ascii="宋体" w:hAnsi="宋体" w:eastAsia="宋体" w:cs="宋体"/>
          <w:color w:val="000000" w:themeColor="text1"/>
          <w:sz w:val="24"/>
          <w14:textFill>
            <w14:solidFill>
              <w14:schemeClr w14:val="tx1"/>
            </w14:solidFill>
          </w14:textFill>
        </w:rPr>
        <w:t>承担</w:t>
      </w:r>
      <w:r>
        <w:rPr>
          <w:rFonts w:hint="eastAsia" w:ascii="宋体" w:hAnsi="宋体" w:eastAsia="宋体" w:cs="宋体"/>
          <w:color w:val="000000" w:themeColor="text1"/>
          <w:sz w:val="24"/>
          <w:szCs w:val="24"/>
          <w14:textFill>
            <w14:solidFill>
              <w14:schemeClr w14:val="tx1"/>
            </w14:solidFill>
          </w14:textFill>
        </w:rPr>
        <w:t>。</w:t>
      </w:r>
    </w:p>
    <w:p w14:paraId="247BDA19">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特此声明。</w:t>
      </w:r>
    </w:p>
    <w:p w14:paraId="7836570F">
      <w:pPr>
        <w:spacing w:after="120" w:line="360" w:lineRule="auto"/>
        <w:ind w:firstLine="440"/>
        <w:rPr>
          <w:rFonts w:ascii="宋体" w:hAnsi="宋体" w:eastAsia="宋体" w:cs="宋体"/>
          <w:color w:val="000000" w:themeColor="text1"/>
          <w:szCs w:val="24"/>
          <w14:textFill>
            <w14:solidFill>
              <w14:schemeClr w14:val="tx1"/>
            </w14:solidFill>
          </w14:textFill>
        </w:rPr>
      </w:pPr>
    </w:p>
    <w:p w14:paraId="01CB379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投标人</w:t>
      </w:r>
      <w:r>
        <w:rPr>
          <w:rFonts w:hint="eastAsia" w:ascii="宋体" w:hAnsi="宋体" w:eastAsia="宋体" w:cs="Times New Roman"/>
          <w:color w:val="000000" w:themeColor="text1"/>
          <w:kern w:val="0"/>
          <w:sz w:val="24"/>
          <w:szCs w:val="24"/>
          <w14:textFill>
            <w14:solidFill>
              <w14:schemeClr w14:val="tx1"/>
            </w14:solidFill>
          </w14:textFill>
        </w:rPr>
        <w:t>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盖公章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1FFE8DD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17036364">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078B06C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6A08CB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631F0A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DC3FB5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6210A5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FF6233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73181D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4F6A71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E2DEAD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9FA34A3">
      <w:pPr>
        <w:rPr>
          <w:rFonts w:hint="eastAsia" w:ascii="Calibri" w:hAnsi="Calibri" w:eastAsia="宋体" w:cs="Times New Roman"/>
          <w:b/>
          <w:color w:val="000000" w:themeColor="text1"/>
          <w:kern w:val="0"/>
          <w:sz w:val="24"/>
          <w:szCs w:val="20"/>
          <w14:textFill>
            <w14:solidFill>
              <w14:schemeClr w14:val="tx1"/>
            </w14:solidFill>
          </w14:textFill>
        </w:rPr>
      </w:pPr>
      <w:bookmarkStart w:id="51" w:name="_Toc19219"/>
      <w:r>
        <w:rPr>
          <w:rFonts w:hint="eastAsia" w:ascii="Calibri" w:hAnsi="Calibri" w:eastAsia="宋体" w:cs="Times New Roman"/>
          <w:b/>
          <w:color w:val="000000" w:themeColor="text1"/>
          <w:kern w:val="0"/>
          <w:sz w:val="24"/>
          <w:szCs w:val="20"/>
          <w14:textFill>
            <w14:solidFill>
              <w14:schemeClr w14:val="tx1"/>
            </w14:solidFill>
          </w14:textFill>
        </w:rPr>
        <w:br w:type="page"/>
      </w:r>
    </w:p>
    <w:p w14:paraId="7DCEC4B4">
      <w:pPr>
        <w:autoSpaceDE w:val="0"/>
        <w:autoSpaceDN w:val="0"/>
        <w:adjustRightInd w:val="0"/>
        <w:spacing w:line="360" w:lineRule="auto"/>
        <w:ind w:firstLine="482" w:firstLineChars="200"/>
        <w:jc w:val="center"/>
        <w:outlineLvl w:val="9"/>
        <w:rPr>
          <w:rFonts w:hint="eastAsia" w:ascii="宋体" w:hAnsi="宋体" w:eastAsia="宋体" w:cs="宋体"/>
          <w:b/>
          <w:bCs/>
          <w:sz w:val="24"/>
          <w:szCs w:val="24"/>
          <w:lang w:val="zh-CN"/>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val="zh-CN"/>
        </w:rPr>
        <w:t>项目负责人简历</w:t>
      </w:r>
    </w:p>
    <w:tbl>
      <w:tblPr>
        <w:tblStyle w:val="44"/>
        <w:tblpPr w:leftFromText="180" w:rightFromText="180" w:vertAnchor="text" w:horzAnchor="page" w:tblpX="1580" w:tblpY="433"/>
        <w:tblOverlap w:val="never"/>
        <w:tblW w:w="8749" w:type="dxa"/>
        <w:tblInd w:w="0" w:type="dxa"/>
        <w:tblLayout w:type="fixed"/>
        <w:tblCellMar>
          <w:top w:w="0" w:type="dxa"/>
          <w:left w:w="108" w:type="dxa"/>
          <w:bottom w:w="0" w:type="dxa"/>
          <w:right w:w="108" w:type="dxa"/>
        </w:tblCellMar>
      </w:tblPr>
      <w:tblGrid>
        <w:gridCol w:w="1395"/>
        <w:gridCol w:w="1629"/>
        <w:gridCol w:w="947"/>
        <w:gridCol w:w="351"/>
        <w:gridCol w:w="659"/>
        <w:gridCol w:w="1510"/>
        <w:gridCol w:w="105"/>
        <w:gridCol w:w="2153"/>
      </w:tblGrid>
      <w:tr w14:paraId="040B6495">
        <w:tblPrEx>
          <w:tblCellMar>
            <w:top w:w="0" w:type="dxa"/>
            <w:left w:w="108" w:type="dxa"/>
            <w:bottom w:w="0" w:type="dxa"/>
            <w:right w:w="108" w:type="dxa"/>
          </w:tblCellMar>
        </w:tblPrEx>
        <w:trPr>
          <w:trHeight w:val="522" w:hRule="atLeast"/>
        </w:trPr>
        <w:tc>
          <w:tcPr>
            <w:tcW w:w="1395" w:type="dxa"/>
            <w:tcBorders>
              <w:top w:val="single" w:color="auto" w:sz="6" w:space="0"/>
              <w:left w:val="single" w:color="auto" w:sz="6" w:space="0"/>
              <w:bottom w:val="single" w:color="auto" w:sz="6" w:space="0"/>
              <w:right w:val="single" w:color="auto" w:sz="6" w:space="0"/>
            </w:tcBorders>
          </w:tcPr>
          <w:p w14:paraId="50EFED60">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1629" w:type="dxa"/>
            <w:tcBorders>
              <w:top w:val="single" w:color="auto" w:sz="6" w:space="0"/>
              <w:left w:val="single" w:color="auto" w:sz="6" w:space="0"/>
              <w:bottom w:val="single" w:color="auto" w:sz="6" w:space="0"/>
              <w:right w:val="single" w:color="auto" w:sz="6" w:space="0"/>
            </w:tcBorders>
          </w:tcPr>
          <w:p w14:paraId="0B994F46">
            <w:pPr>
              <w:spacing w:line="440" w:lineRule="exact"/>
              <w:rPr>
                <w:rFonts w:ascii="宋体" w:hAnsi="宋体"/>
                <w:color w:val="000000" w:themeColor="text1"/>
                <w:szCs w:val="21"/>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tcPr>
          <w:p w14:paraId="06F799EB">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年龄</w:t>
            </w:r>
          </w:p>
        </w:tc>
        <w:tc>
          <w:tcPr>
            <w:tcW w:w="1010" w:type="dxa"/>
            <w:gridSpan w:val="2"/>
            <w:tcBorders>
              <w:top w:val="single" w:color="auto" w:sz="6" w:space="0"/>
              <w:left w:val="single" w:color="auto" w:sz="6" w:space="0"/>
              <w:bottom w:val="single" w:color="auto" w:sz="6" w:space="0"/>
              <w:right w:val="single" w:color="auto" w:sz="6" w:space="0"/>
            </w:tcBorders>
          </w:tcPr>
          <w:p w14:paraId="4F4307B8">
            <w:pPr>
              <w:spacing w:line="440" w:lineRule="exact"/>
              <w:rPr>
                <w:rFonts w:ascii="宋体" w:hAnsi="宋体"/>
                <w:color w:val="000000" w:themeColor="text1"/>
                <w:szCs w:val="21"/>
                <w14:textFill>
                  <w14:solidFill>
                    <w14:schemeClr w14:val="tx1"/>
                  </w14:solidFill>
                </w14:textFill>
              </w:rPr>
            </w:pPr>
          </w:p>
        </w:tc>
        <w:tc>
          <w:tcPr>
            <w:tcW w:w="1510" w:type="dxa"/>
            <w:tcBorders>
              <w:top w:val="single" w:color="auto" w:sz="6" w:space="0"/>
              <w:left w:val="single" w:color="auto" w:sz="6" w:space="0"/>
              <w:bottom w:val="single" w:color="auto" w:sz="6" w:space="0"/>
              <w:right w:val="single" w:color="auto" w:sz="6" w:space="0"/>
            </w:tcBorders>
          </w:tcPr>
          <w:p w14:paraId="300C604C">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身份证号码</w:t>
            </w:r>
          </w:p>
        </w:tc>
        <w:tc>
          <w:tcPr>
            <w:tcW w:w="2258" w:type="dxa"/>
            <w:gridSpan w:val="2"/>
            <w:tcBorders>
              <w:top w:val="single" w:color="auto" w:sz="6" w:space="0"/>
              <w:left w:val="single" w:color="auto" w:sz="6" w:space="0"/>
              <w:bottom w:val="single" w:color="auto" w:sz="6" w:space="0"/>
              <w:right w:val="single" w:color="auto" w:sz="6" w:space="0"/>
            </w:tcBorders>
          </w:tcPr>
          <w:p w14:paraId="6C33F6AC">
            <w:pPr>
              <w:spacing w:line="440" w:lineRule="exact"/>
              <w:rPr>
                <w:rFonts w:ascii="宋体" w:hAnsi="宋体"/>
                <w:color w:val="000000" w:themeColor="text1"/>
                <w:szCs w:val="21"/>
                <w14:textFill>
                  <w14:solidFill>
                    <w14:schemeClr w14:val="tx1"/>
                  </w14:solidFill>
                </w14:textFill>
              </w:rPr>
            </w:pPr>
          </w:p>
        </w:tc>
      </w:tr>
      <w:tr w14:paraId="0EA263E5">
        <w:tblPrEx>
          <w:tblCellMar>
            <w:top w:w="0" w:type="dxa"/>
            <w:left w:w="108" w:type="dxa"/>
            <w:bottom w:w="0" w:type="dxa"/>
            <w:right w:w="108" w:type="dxa"/>
          </w:tblCellMar>
        </w:tblPrEx>
        <w:trPr>
          <w:trHeight w:val="522" w:hRule="atLeast"/>
        </w:trPr>
        <w:tc>
          <w:tcPr>
            <w:tcW w:w="1395" w:type="dxa"/>
            <w:tcBorders>
              <w:top w:val="single" w:color="auto" w:sz="6" w:space="0"/>
              <w:left w:val="single" w:color="auto" w:sz="6" w:space="0"/>
              <w:bottom w:val="single" w:color="auto" w:sz="6" w:space="0"/>
              <w:right w:val="single" w:color="auto" w:sz="6" w:space="0"/>
            </w:tcBorders>
          </w:tcPr>
          <w:p w14:paraId="049E6CC2">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毕业学校</w:t>
            </w:r>
          </w:p>
        </w:tc>
        <w:tc>
          <w:tcPr>
            <w:tcW w:w="3586" w:type="dxa"/>
            <w:gridSpan w:val="4"/>
            <w:tcBorders>
              <w:top w:val="single" w:color="auto" w:sz="6" w:space="0"/>
              <w:left w:val="single" w:color="auto" w:sz="6" w:space="0"/>
              <w:bottom w:val="single" w:color="auto" w:sz="6" w:space="0"/>
              <w:right w:val="single" w:color="auto" w:sz="6" w:space="0"/>
            </w:tcBorders>
          </w:tcPr>
          <w:p w14:paraId="29A56E07">
            <w:pPr>
              <w:spacing w:line="440" w:lineRule="exact"/>
              <w:rPr>
                <w:rFonts w:ascii="宋体" w:hAnsi="宋体"/>
                <w:color w:val="000000" w:themeColor="text1"/>
                <w:szCs w:val="21"/>
                <w14:textFill>
                  <w14:solidFill>
                    <w14:schemeClr w14:val="tx1"/>
                  </w14:solidFill>
                </w14:textFill>
              </w:rPr>
            </w:pPr>
          </w:p>
        </w:tc>
        <w:tc>
          <w:tcPr>
            <w:tcW w:w="1510" w:type="dxa"/>
            <w:tcBorders>
              <w:top w:val="single" w:color="auto" w:sz="6" w:space="0"/>
              <w:left w:val="single" w:color="auto" w:sz="6" w:space="0"/>
              <w:bottom w:val="single" w:color="auto" w:sz="6" w:space="0"/>
              <w:right w:val="single" w:color="auto" w:sz="6" w:space="0"/>
            </w:tcBorders>
          </w:tcPr>
          <w:p w14:paraId="00E6A875">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w:t>
            </w:r>
          </w:p>
        </w:tc>
        <w:tc>
          <w:tcPr>
            <w:tcW w:w="2258" w:type="dxa"/>
            <w:gridSpan w:val="2"/>
            <w:tcBorders>
              <w:top w:val="single" w:color="auto" w:sz="6" w:space="0"/>
              <w:left w:val="single" w:color="auto" w:sz="6" w:space="0"/>
              <w:bottom w:val="single" w:color="auto" w:sz="6" w:space="0"/>
              <w:right w:val="single" w:color="auto" w:sz="6" w:space="0"/>
            </w:tcBorders>
          </w:tcPr>
          <w:p w14:paraId="4FC9178C">
            <w:pPr>
              <w:spacing w:line="440" w:lineRule="exact"/>
              <w:rPr>
                <w:rFonts w:ascii="宋体" w:hAnsi="宋体"/>
                <w:color w:val="000000" w:themeColor="text1"/>
                <w:szCs w:val="21"/>
                <w14:textFill>
                  <w14:solidFill>
                    <w14:schemeClr w14:val="tx1"/>
                  </w14:solidFill>
                </w14:textFill>
              </w:rPr>
            </w:pPr>
          </w:p>
        </w:tc>
      </w:tr>
      <w:tr w14:paraId="4D21C3AE">
        <w:tblPrEx>
          <w:tblCellMar>
            <w:top w:w="0" w:type="dxa"/>
            <w:left w:w="108" w:type="dxa"/>
            <w:bottom w:w="0" w:type="dxa"/>
            <w:right w:w="108" w:type="dxa"/>
          </w:tblCellMar>
        </w:tblPrEx>
        <w:trPr>
          <w:trHeight w:val="522" w:hRule="atLeast"/>
        </w:trPr>
        <w:tc>
          <w:tcPr>
            <w:tcW w:w="1395" w:type="dxa"/>
            <w:tcBorders>
              <w:top w:val="single" w:color="auto" w:sz="6" w:space="0"/>
              <w:left w:val="single" w:color="auto" w:sz="6" w:space="0"/>
              <w:bottom w:val="single" w:color="auto" w:sz="6" w:space="0"/>
              <w:right w:val="single" w:color="auto" w:sz="6" w:space="0"/>
            </w:tcBorders>
          </w:tcPr>
          <w:p w14:paraId="0CC3409E">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学位</w:t>
            </w:r>
          </w:p>
        </w:tc>
        <w:tc>
          <w:tcPr>
            <w:tcW w:w="1629" w:type="dxa"/>
            <w:tcBorders>
              <w:top w:val="single" w:color="auto" w:sz="6" w:space="0"/>
              <w:left w:val="single" w:color="auto" w:sz="6" w:space="0"/>
              <w:bottom w:val="single" w:color="auto" w:sz="6" w:space="0"/>
              <w:right w:val="single" w:color="auto" w:sz="6" w:space="0"/>
            </w:tcBorders>
          </w:tcPr>
          <w:p w14:paraId="7247FBC3">
            <w:pPr>
              <w:spacing w:line="440" w:lineRule="exact"/>
              <w:rPr>
                <w:rFonts w:ascii="宋体" w:hAnsi="宋体"/>
                <w:color w:val="000000" w:themeColor="text1"/>
                <w:szCs w:val="21"/>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tcPr>
          <w:p w14:paraId="30FC5C86">
            <w:pPr>
              <w:spacing w:line="440" w:lineRule="exact"/>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职业资格</w:t>
            </w:r>
          </w:p>
        </w:tc>
        <w:tc>
          <w:tcPr>
            <w:tcW w:w="1010" w:type="dxa"/>
            <w:gridSpan w:val="2"/>
            <w:tcBorders>
              <w:top w:val="single" w:color="auto" w:sz="6" w:space="0"/>
              <w:left w:val="single" w:color="auto" w:sz="6" w:space="0"/>
              <w:bottom w:val="single" w:color="auto" w:sz="6" w:space="0"/>
              <w:right w:val="single" w:color="auto" w:sz="6" w:space="0"/>
            </w:tcBorders>
          </w:tcPr>
          <w:p w14:paraId="4CC89E0A">
            <w:pPr>
              <w:spacing w:line="440" w:lineRule="exact"/>
              <w:rPr>
                <w:rFonts w:ascii="宋体" w:hAnsi="宋体"/>
                <w:color w:val="000000" w:themeColor="text1"/>
                <w:szCs w:val="21"/>
                <w14:textFill>
                  <w14:solidFill>
                    <w14:schemeClr w14:val="tx1"/>
                  </w14:solidFill>
                </w14:textFill>
              </w:rPr>
            </w:pPr>
          </w:p>
        </w:tc>
        <w:tc>
          <w:tcPr>
            <w:tcW w:w="1510" w:type="dxa"/>
            <w:tcBorders>
              <w:top w:val="single" w:color="auto" w:sz="6" w:space="0"/>
              <w:left w:val="single" w:color="auto" w:sz="6" w:space="0"/>
              <w:bottom w:val="single" w:color="auto" w:sz="6" w:space="0"/>
              <w:right w:val="single" w:color="auto" w:sz="6" w:space="0"/>
            </w:tcBorders>
          </w:tcPr>
          <w:p w14:paraId="2D7E2C6E">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职务</w:t>
            </w:r>
          </w:p>
        </w:tc>
        <w:tc>
          <w:tcPr>
            <w:tcW w:w="2258" w:type="dxa"/>
            <w:gridSpan w:val="2"/>
            <w:tcBorders>
              <w:top w:val="single" w:color="auto" w:sz="6" w:space="0"/>
              <w:left w:val="single" w:color="auto" w:sz="6" w:space="0"/>
              <w:bottom w:val="single" w:color="auto" w:sz="6" w:space="0"/>
              <w:right w:val="single" w:color="auto" w:sz="6" w:space="0"/>
            </w:tcBorders>
          </w:tcPr>
          <w:p w14:paraId="02E22A00">
            <w:pPr>
              <w:spacing w:line="440" w:lineRule="exact"/>
              <w:rPr>
                <w:rFonts w:ascii="宋体" w:hAnsi="宋体"/>
                <w:color w:val="000000" w:themeColor="text1"/>
                <w:szCs w:val="21"/>
                <w14:textFill>
                  <w14:solidFill>
                    <w14:schemeClr w14:val="tx1"/>
                  </w14:solidFill>
                </w14:textFill>
              </w:rPr>
            </w:pPr>
          </w:p>
        </w:tc>
      </w:tr>
      <w:tr w14:paraId="0FAEF016">
        <w:tblPrEx>
          <w:tblCellMar>
            <w:top w:w="0" w:type="dxa"/>
            <w:left w:w="108" w:type="dxa"/>
            <w:bottom w:w="0" w:type="dxa"/>
            <w:right w:w="108" w:type="dxa"/>
          </w:tblCellMar>
        </w:tblPrEx>
        <w:trPr>
          <w:trHeight w:val="1028" w:hRule="atLeast"/>
        </w:trPr>
        <w:tc>
          <w:tcPr>
            <w:tcW w:w="1395" w:type="dxa"/>
            <w:tcBorders>
              <w:top w:val="single" w:color="auto" w:sz="6" w:space="0"/>
              <w:left w:val="single" w:color="auto" w:sz="6" w:space="0"/>
              <w:bottom w:val="single" w:color="auto" w:sz="6" w:space="0"/>
              <w:right w:val="single" w:color="auto" w:sz="6" w:space="0"/>
            </w:tcBorders>
          </w:tcPr>
          <w:p w14:paraId="7F9BDEE3">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现所在机构或部门</w:t>
            </w:r>
          </w:p>
        </w:tc>
        <w:tc>
          <w:tcPr>
            <w:tcW w:w="3586" w:type="dxa"/>
            <w:gridSpan w:val="4"/>
            <w:tcBorders>
              <w:top w:val="single" w:color="auto" w:sz="6" w:space="0"/>
              <w:left w:val="single" w:color="auto" w:sz="6" w:space="0"/>
              <w:bottom w:val="single" w:color="auto" w:sz="6" w:space="0"/>
              <w:right w:val="single" w:color="auto" w:sz="6" w:space="0"/>
            </w:tcBorders>
          </w:tcPr>
          <w:p w14:paraId="5D97863B">
            <w:pPr>
              <w:spacing w:line="440" w:lineRule="exact"/>
              <w:jc w:val="center"/>
              <w:rPr>
                <w:rFonts w:ascii="宋体" w:hAnsi="宋体"/>
                <w:color w:val="000000" w:themeColor="text1"/>
                <w:szCs w:val="21"/>
                <w14:textFill>
                  <w14:solidFill>
                    <w14:schemeClr w14:val="tx1"/>
                  </w14:solidFill>
                </w14:textFill>
              </w:rPr>
            </w:pPr>
          </w:p>
        </w:tc>
        <w:tc>
          <w:tcPr>
            <w:tcW w:w="1510" w:type="dxa"/>
            <w:tcBorders>
              <w:top w:val="single" w:color="auto" w:sz="6" w:space="0"/>
              <w:left w:val="single" w:color="auto" w:sz="6" w:space="0"/>
              <w:bottom w:val="single" w:color="auto" w:sz="6" w:space="0"/>
              <w:right w:val="single" w:color="auto" w:sz="6" w:space="0"/>
            </w:tcBorders>
            <w:vAlign w:val="center"/>
          </w:tcPr>
          <w:p w14:paraId="0FE3D4F0">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服务时间</w:t>
            </w:r>
          </w:p>
        </w:tc>
        <w:tc>
          <w:tcPr>
            <w:tcW w:w="2258" w:type="dxa"/>
            <w:gridSpan w:val="2"/>
            <w:tcBorders>
              <w:top w:val="single" w:color="auto" w:sz="6" w:space="0"/>
              <w:left w:val="single" w:color="auto" w:sz="6" w:space="0"/>
              <w:bottom w:val="single" w:color="auto" w:sz="6" w:space="0"/>
              <w:right w:val="single" w:color="auto" w:sz="6" w:space="0"/>
            </w:tcBorders>
          </w:tcPr>
          <w:p w14:paraId="3927145D">
            <w:pPr>
              <w:spacing w:line="440" w:lineRule="exact"/>
              <w:jc w:val="center"/>
              <w:rPr>
                <w:rFonts w:ascii="宋体" w:hAnsi="宋体"/>
                <w:color w:val="000000" w:themeColor="text1"/>
                <w:szCs w:val="21"/>
                <w14:textFill>
                  <w14:solidFill>
                    <w14:schemeClr w14:val="tx1"/>
                  </w14:solidFill>
                </w14:textFill>
              </w:rPr>
            </w:pPr>
          </w:p>
        </w:tc>
      </w:tr>
      <w:tr w14:paraId="53B31835">
        <w:tblPrEx>
          <w:tblCellMar>
            <w:top w:w="0" w:type="dxa"/>
            <w:left w:w="108" w:type="dxa"/>
            <w:bottom w:w="0" w:type="dxa"/>
            <w:right w:w="108" w:type="dxa"/>
          </w:tblCellMar>
        </w:tblPrEx>
        <w:trPr>
          <w:trHeight w:val="1534" w:hRule="atLeast"/>
        </w:trPr>
        <w:tc>
          <w:tcPr>
            <w:tcW w:w="1395" w:type="dxa"/>
            <w:tcBorders>
              <w:top w:val="single" w:color="auto" w:sz="6" w:space="0"/>
              <w:left w:val="single" w:color="auto" w:sz="6" w:space="0"/>
              <w:bottom w:val="single" w:color="auto" w:sz="6" w:space="0"/>
              <w:right w:val="single" w:color="auto" w:sz="6" w:space="0"/>
            </w:tcBorders>
            <w:vAlign w:val="center"/>
          </w:tcPr>
          <w:p w14:paraId="18B73F97">
            <w:pPr>
              <w:spacing w:line="440" w:lineRule="exact"/>
              <w:rPr>
                <w:rFonts w:ascii="宋体" w:hAnsi="宋体"/>
                <w:color w:val="000000" w:themeColor="text1"/>
                <w:szCs w:val="21"/>
                <w14:textFill>
                  <w14:solidFill>
                    <w14:schemeClr w14:val="tx1"/>
                  </w14:solidFill>
                </w14:textFill>
              </w:rPr>
            </w:pPr>
          </w:p>
          <w:p w14:paraId="555E076B">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主要经历</w:t>
            </w:r>
          </w:p>
          <w:p w14:paraId="0C9404F5">
            <w:pPr>
              <w:spacing w:line="440" w:lineRule="exact"/>
              <w:rPr>
                <w:rFonts w:ascii="宋体" w:hAnsi="宋体"/>
                <w:color w:val="000000" w:themeColor="text1"/>
                <w:szCs w:val="21"/>
                <w14:textFill>
                  <w14:solidFill>
                    <w14:schemeClr w14:val="tx1"/>
                  </w14:solidFill>
                </w14:textFill>
              </w:rPr>
            </w:pPr>
          </w:p>
        </w:tc>
        <w:tc>
          <w:tcPr>
            <w:tcW w:w="7354" w:type="dxa"/>
            <w:gridSpan w:val="7"/>
            <w:tcBorders>
              <w:top w:val="single" w:color="auto" w:sz="6" w:space="0"/>
              <w:left w:val="single" w:color="auto" w:sz="6" w:space="0"/>
              <w:bottom w:val="single" w:color="auto" w:sz="6" w:space="0"/>
              <w:right w:val="single" w:color="auto" w:sz="6" w:space="0"/>
            </w:tcBorders>
          </w:tcPr>
          <w:p w14:paraId="07F114A1">
            <w:pPr>
              <w:spacing w:line="440" w:lineRule="exact"/>
              <w:rPr>
                <w:rFonts w:ascii="宋体" w:hAnsi="宋体"/>
                <w:color w:val="000000" w:themeColor="text1"/>
                <w:szCs w:val="21"/>
                <w14:textFill>
                  <w14:solidFill>
                    <w14:schemeClr w14:val="tx1"/>
                  </w14:solidFill>
                </w14:textFill>
              </w:rPr>
            </w:pPr>
          </w:p>
          <w:p w14:paraId="492A3849">
            <w:pPr>
              <w:spacing w:line="440" w:lineRule="exact"/>
              <w:rPr>
                <w:rFonts w:ascii="宋体" w:hAnsi="宋体"/>
                <w:color w:val="000000" w:themeColor="text1"/>
                <w:szCs w:val="21"/>
                <w14:textFill>
                  <w14:solidFill>
                    <w14:schemeClr w14:val="tx1"/>
                  </w14:solidFill>
                </w14:textFill>
              </w:rPr>
            </w:pPr>
          </w:p>
        </w:tc>
      </w:tr>
      <w:tr w14:paraId="326105EA">
        <w:tblPrEx>
          <w:tblCellMar>
            <w:top w:w="0" w:type="dxa"/>
            <w:left w:w="108" w:type="dxa"/>
            <w:bottom w:w="0" w:type="dxa"/>
            <w:right w:w="108" w:type="dxa"/>
          </w:tblCellMar>
        </w:tblPrEx>
        <w:trPr>
          <w:trHeight w:val="522" w:hRule="atLeast"/>
        </w:trPr>
        <w:tc>
          <w:tcPr>
            <w:tcW w:w="1395" w:type="dxa"/>
            <w:tcBorders>
              <w:top w:val="single" w:color="auto" w:sz="6" w:space="0"/>
              <w:left w:val="single" w:color="auto" w:sz="6" w:space="0"/>
              <w:bottom w:val="single" w:color="auto" w:sz="6" w:space="0"/>
              <w:right w:val="single" w:color="auto" w:sz="6" w:space="0"/>
            </w:tcBorders>
          </w:tcPr>
          <w:p w14:paraId="492BC044">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tc>
        <w:tc>
          <w:tcPr>
            <w:tcW w:w="2927" w:type="dxa"/>
            <w:gridSpan w:val="3"/>
            <w:tcBorders>
              <w:top w:val="single" w:color="auto" w:sz="6" w:space="0"/>
              <w:left w:val="single" w:color="auto" w:sz="6" w:space="0"/>
              <w:bottom w:val="single" w:color="auto" w:sz="6" w:space="0"/>
              <w:right w:val="single" w:color="auto" w:sz="6" w:space="0"/>
            </w:tcBorders>
          </w:tcPr>
          <w:p w14:paraId="324355FF">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参加过的项目名称</w:t>
            </w:r>
          </w:p>
        </w:tc>
        <w:tc>
          <w:tcPr>
            <w:tcW w:w="2274" w:type="dxa"/>
            <w:gridSpan w:val="3"/>
            <w:tcBorders>
              <w:top w:val="single" w:color="auto" w:sz="6" w:space="0"/>
              <w:left w:val="single" w:color="auto" w:sz="6" w:space="0"/>
              <w:bottom w:val="single" w:color="auto" w:sz="6" w:space="0"/>
              <w:right w:val="single" w:color="auto" w:sz="6" w:space="0"/>
            </w:tcBorders>
          </w:tcPr>
          <w:p w14:paraId="738F06FA">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担任何职务</w:t>
            </w:r>
          </w:p>
        </w:tc>
        <w:tc>
          <w:tcPr>
            <w:tcW w:w="2153" w:type="dxa"/>
            <w:tcBorders>
              <w:top w:val="single" w:color="auto" w:sz="6" w:space="0"/>
              <w:left w:val="single" w:color="auto" w:sz="6" w:space="0"/>
              <w:bottom w:val="single" w:color="auto" w:sz="6" w:space="0"/>
              <w:right w:val="single" w:color="auto" w:sz="6" w:space="0"/>
            </w:tcBorders>
          </w:tcPr>
          <w:p w14:paraId="31A6657B">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14:paraId="45307711">
        <w:tblPrEx>
          <w:tblCellMar>
            <w:top w:w="0" w:type="dxa"/>
            <w:left w:w="108" w:type="dxa"/>
            <w:bottom w:w="0" w:type="dxa"/>
            <w:right w:w="108" w:type="dxa"/>
          </w:tblCellMar>
        </w:tblPrEx>
        <w:trPr>
          <w:trHeight w:val="522" w:hRule="atLeast"/>
        </w:trPr>
        <w:tc>
          <w:tcPr>
            <w:tcW w:w="1395" w:type="dxa"/>
            <w:tcBorders>
              <w:top w:val="single" w:color="auto" w:sz="6" w:space="0"/>
              <w:left w:val="single" w:color="auto" w:sz="6" w:space="0"/>
              <w:bottom w:val="single" w:color="auto" w:sz="6" w:space="0"/>
              <w:right w:val="single" w:color="auto" w:sz="6" w:space="0"/>
            </w:tcBorders>
          </w:tcPr>
          <w:p w14:paraId="4394FAF1">
            <w:pPr>
              <w:spacing w:line="440" w:lineRule="exact"/>
              <w:rPr>
                <w:rFonts w:ascii="宋体" w:hAnsi="宋体"/>
                <w:color w:val="000000" w:themeColor="text1"/>
                <w:szCs w:val="21"/>
                <w14:textFill>
                  <w14:solidFill>
                    <w14:schemeClr w14:val="tx1"/>
                  </w14:solidFill>
                </w14:textFill>
              </w:rPr>
            </w:pPr>
          </w:p>
        </w:tc>
        <w:tc>
          <w:tcPr>
            <w:tcW w:w="2927" w:type="dxa"/>
            <w:gridSpan w:val="3"/>
            <w:tcBorders>
              <w:top w:val="single" w:color="auto" w:sz="6" w:space="0"/>
              <w:left w:val="single" w:color="auto" w:sz="6" w:space="0"/>
              <w:bottom w:val="single" w:color="auto" w:sz="6" w:space="0"/>
              <w:right w:val="single" w:color="auto" w:sz="6" w:space="0"/>
            </w:tcBorders>
          </w:tcPr>
          <w:p w14:paraId="076934B1">
            <w:pPr>
              <w:spacing w:line="440" w:lineRule="exact"/>
              <w:rPr>
                <w:rFonts w:ascii="宋体" w:hAnsi="宋体"/>
                <w:color w:val="000000" w:themeColor="text1"/>
                <w:szCs w:val="21"/>
                <w14:textFill>
                  <w14:solidFill>
                    <w14:schemeClr w14:val="tx1"/>
                  </w14:solidFill>
                </w14:textFill>
              </w:rPr>
            </w:pPr>
          </w:p>
        </w:tc>
        <w:tc>
          <w:tcPr>
            <w:tcW w:w="2274" w:type="dxa"/>
            <w:gridSpan w:val="3"/>
            <w:tcBorders>
              <w:top w:val="single" w:color="auto" w:sz="6" w:space="0"/>
              <w:left w:val="single" w:color="auto" w:sz="6" w:space="0"/>
              <w:bottom w:val="single" w:color="auto" w:sz="6" w:space="0"/>
              <w:right w:val="single" w:color="auto" w:sz="6" w:space="0"/>
            </w:tcBorders>
          </w:tcPr>
          <w:p w14:paraId="319B6BC5">
            <w:pPr>
              <w:spacing w:line="440" w:lineRule="exact"/>
              <w:rPr>
                <w:rFonts w:ascii="宋体" w:hAnsi="宋体"/>
                <w:color w:val="000000" w:themeColor="text1"/>
                <w:szCs w:val="21"/>
                <w14:textFill>
                  <w14:solidFill>
                    <w14:schemeClr w14:val="tx1"/>
                  </w14:solidFill>
                </w14:textFill>
              </w:rPr>
            </w:pPr>
          </w:p>
        </w:tc>
        <w:tc>
          <w:tcPr>
            <w:tcW w:w="2153" w:type="dxa"/>
            <w:tcBorders>
              <w:top w:val="single" w:color="auto" w:sz="6" w:space="0"/>
              <w:left w:val="single" w:color="auto" w:sz="6" w:space="0"/>
              <w:bottom w:val="single" w:color="auto" w:sz="6" w:space="0"/>
              <w:right w:val="single" w:color="auto" w:sz="6" w:space="0"/>
            </w:tcBorders>
          </w:tcPr>
          <w:p w14:paraId="3BC906A7">
            <w:pPr>
              <w:spacing w:line="440" w:lineRule="exact"/>
              <w:rPr>
                <w:rFonts w:ascii="宋体" w:hAnsi="宋体"/>
                <w:color w:val="000000" w:themeColor="text1"/>
                <w:szCs w:val="21"/>
                <w14:textFill>
                  <w14:solidFill>
                    <w14:schemeClr w14:val="tx1"/>
                  </w14:solidFill>
                </w14:textFill>
              </w:rPr>
            </w:pPr>
          </w:p>
        </w:tc>
      </w:tr>
      <w:tr w14:paraId="366E1486">
        <w:tblPrEx>
          <w:tblCellMar>
            <w:top w:w="0" w:type="dxa"/>
            <w:left w:w="108" w:type="dxa"/>
            <w:bottom w:w="0" w:type="dxa"/>
            <w:right w:w="108" w:type="dxa"/>
          </w:tblCellMar>
        </w:tblPrEx>
        <w:trPr>
          <w:trHeight w:val="522" w:hRule="atLeast"/>
        </w:trPr>
        <w:tc>
          <w:tcPr>
            <w:tcW w:w="1395" w:type="dxa"/>
            <w:tcBorders>
              <w:top w:val="single" w:color="auto" w:sz="6" w:space="0"/>
              <w:left w:val="single" w:color="auto" w:sz="6" w:space="0"/>
              <w:bottom w:val="single" w:color="auto" w:sz="6" w:space="0"/>
              <w:right w:val="single" w:color="auto" w:sz="6" w:space="0"/>
            </w:tcBorders>
          </w:tcPr>
          <w:p w14:paraId="2A66C54E">
            <w:pPr>
              <w:spacing w:line="440" w:lineRule="exact"/>
              <w:rPr>
                <w:rFonts w:ascii="宋体" w:hAnsi="宋体"/>
                <w:color w:val="000000" w:themeColor="text1"/>
                <w:szCs w:val="21"/>
                <w14:textFill>
                  <w14:solidFill>
                    <w14:schemeClr w14:val="tx1"/>
                  </w14:solidFill>
                </w14:textFill>
              </w:rPr>
            </w:pPr>
          </w:p>
        </w:tc>
        <w:tc>
          <w:tcPr>
            <w:tcW w:w="2927" w:type="dxa"/>
            <w:gridSpan w:val="3"/>
            <w:tcBorders>
              <w:top w:val="single" w:color="auto" w:sz="6" w:space="0"/>
              <w:left w:val="single" w:color="auto" w:sz="6" w:space="0"/>
              <w:bottom w:val="single" w:color="auto" w:sz="6" w:space="0"/>
              <w:right w:val="single" w:color="auto" w:sz="6" w:space="0"/>
            </w:tcBorders>
          </w:tcPr>
          <w:p w14:paraId="3F321081">
            <w:pPr>
              <w:spacing w:line="440" w:lineRule="exact"/>
              <w:rPr>
                <w:rFonts w:ascii="宋体" w:hAnsi="宋体"/>
                <w:color w:val="000000" w:themeColor="text1"/>
                <w:szCs w:val="21"/>
                <w14:textFill>
                  <w14:solidFill>
                    <w14:schemeClr w14:val="tx1"/>
                  </w14:solidFill>
                </w14:textFill>
              </w:rPr>
            </w:pPr>
          </w:p>
        </w:tc>
        <w:tc>
          <w:tcPr>
            <w:tcW w:w="2274" w:type="dxa"/>
            <w:gridSpan w:val="3"/>
            <w:tcBorders>
              <w:top w:val="single" w:color="auto" w:sz="6" w:space="0"/>
              <w:left w:val="single" w:color="auto" w:sz="6" w:space="0"/>
              <w:bottom w:val="single" w:color="auto" w:sz="6" w:space="0"/>
              <w:right w:val="single" w:color="auto" w:sz="6" w:space="0"/>
            </w:tcBorders>
          </w:tcPr>
          <w:p w14:paraId="62F7892E">
            <w:pPr>
              <w:spacing w:line="440" w:lineRule="exact"/>
              <w:rPr>
                <w:rFonts w:ascii="宋体" w:hAnsi="宋体"/>
                <w:color w:val="000000" w:themeColor="text1"/>
                <w:szCs w:val="21"/>
                <w14:textFill>
                  <w14:solidFill>
                    <w14:schemeClr w14:val="tx1"/>
                  </w14:solidFill>
                </w14:textFill>
              </w:rPr>
            </w:pPr>
          </w:p>
        </w:tc>
        <w:tc>
          <w:tcPr>
            <w:tcW w:w="2153" w:type="dxa"/>
            <w:tcBorders>
              <w:top w:val="single" w:color="auto" w:sz="6" w:space="0"/>
              <w:left w:val="single" w:color="auto" w:sz="6" w:space="0"/>
              <w:bottom w:val="single" w:color="auto" w:sz="6" w:space="0"/>
              <w:right w:val="single" w:color="auto" w:sz="6" w:space="0"/>
            </w:tcBorders>
          </w:tcPr>
          <w:p w14:paraId="73F0A9F4">
            <w:pPr>
              <w:spacing w:line="440" w:lineRule="exact"/>
              <w:rPr>
                <w:rFonts w:ascii="宋体" w:hAnsi="宋体"/>
                <w:color w:val="000000" w:themeColor="text1"/>
                <w:szCs w:val="21"/>
                <w14:textFill>
                  <w14:solidFill>
                    <w14:schemeClr w14:val="tx1"/>
                  </w14:solidFill>
                </w14:textFill>
              </w:rPr>
            </w:pPr>
          </w:p>
        </w:tc>
      </w:tr>
      <w:tr w14:paraId="4B87DD33">
        <w:tblPrEx>
          <w:tblCellMar>
            <w:top w:w="0" w:type="dxa"/>
            <w:left w:w="108" w:type="dxa"/>
            <w:bottom w:w="0" w:type="dxa"/>
            <w:right w:w="108" w:type="dxa"/>
          </w:tblCellMar>
        </w:tblPrEx>
        <w:trPr>
          <w:trHeight w:val="540" w:hRule="atLeast"/>
        </w:trPr>
        <w:tc>
          <w:tcPr>
            <w:tcW w:w="1395" w:type="dxa"/>
            <w:tcBorders>
              <w:top w:val="single" w:color="auto" w:sz="6" w:space="0"/>
              <w:left w:val="single" w:color="auto" w:sz="6" w:space="0"/>
              <w:bottom w:val="single" w:color="auto" w:sz="6" w:space="0"/>
              <w:right w:val="single" w:color="auto" w:sz="6" w:space="0"/>
            </w:tcBorders>
          </w:tcPr>
          <w:p w14:paraId="79FF8457">
            <w:pPr>
              <w:spacing w:line="440" w:lineRule="exact"/>
              <w:rPr>
                <w:rFonts w:ascii="宋体" w:hAnsi="宋体"/>
                <w:color w:val="000000" w:themeColor="text1"/>
                <w:szCs w:val="21"/>
                <w14:textFill>
                  <w14:solidFill>
                    <w14:schemeClr w14:val="tx1"/>
                  </w14:solidFill>
                </w14:textFill>
              </w:rPr>
            </w:pPr>
          </w:p>
        </w:tc>
        <w:tc>
          <w:tcPr>
            <w:tcW w:w="2927" w:type="dxa"/>
            <w:gridSpan w:val="3"/>
            <w:tcBorders>
              <w:top w:val="single" w:color="auto" w:sz="6" w:space="0"/>
              <w:left w:val="single" w:color="auto" w:sz="6" w:space="0"/>
              <w:bottom w:val="single" w:color="auto" w:sz="6" w:space="0"/>
              <w:right w:val="single" w:color="auto" w:sz="6" w:space="0"/>
            </w:tcBorders>
          </w:tcPr>
          <w:p w14:paraId="75190AA8">
            <w:pPr>
              <w:spacing w:line="440" w:lineRule="exact"/>
              <w:rPr>
                <w:rFonts w:ascii="宋体" w:hAnsi="宋体"/>
                <w:color w:val="000000" w:themeColor="text1"/>
                <w:szCs w:val="21"/>
                <w14:textFill>
                  <w14:solidFill>
                    <w14:schemeClr w14:val="tx1"/>
                  </w14:solidFill>
                </w14:textFill>
              </w:rPr>
            </w:pPr>
          </w:p>
        </w:tc>
        <w:tc>
          <w:tcPr>
            <w:tcW w:w="2274" w:type="dxa"/>
            <w:gridSpan w:val="3"/>
            <w:tcBorders>
              <w:top w:val="single" w:color="auto" w:sz="6" w:space="0"/>
              <w:left w:val="single" w:color="auto" w:sz="6" w:space="0"/>
              <w:bottom w:val="single" w:color="auto" w:sz="6" w:space="0"/>
              <w:right w:val="single" w:color="auto" w:sz="6" w:space="0"/>
            </w:tcBorders>
          </w:tcPr>
          <w:p w14:paraId="3FE863F9">
            <w:pPr>
              <w:spacing w:line="440" w:lineRule="exact"/>
              <w:rPr>
                <w:rFonts w:ascii="宋体" w:hAnsi="宋体"/>
                <w:color w:val="000000" w:themeColor="text1"/>
                <w:szCs w:val="21"/>
                <w14:textFill>
                  <w14:solidFill>
                    <w14:schemeClr w14:val="tx1"/>
                  </w14:solidFill>
                </w14:textFill>
              </w:rPr>
            </w:pPr>
          </w:p>
        </w:tc>
        <w:tc>
          <w:tcPr>
            <w:tcW w:w="2153" w:type="dxa"/>
            <w:tcBorders>
              <w:top w:val="single" w:color="auto" w:sz="6" w:space="0"/>
              <w:left w:val="single" w:color="auto" w:sz="6" w:space="0"/>
              <w:bottom w:val="single" w:color="auto" w:sz="6" w:space="0"/>
              <w:right w:val="single" w:color="auto" w:sz="6" w:space="0"/>
            </w:tcBorders>
          </w:tcPr>
          <w:p w14:paraId="3B6AD3D1">
            <w:pPr>
              <w:spacing w:line="440" w:lineRule="exact"/>
              <w:rPr>
                <w:rFonts w:ascii="宋体" w:hAnsi="宋体"/>
                <w:color w:val="000000" w:themeColor="text1"/>
                <w:szCs w:val="21"/>
                <w14:textFill>
                  <w14:solidFill>
                    <w14:schemeClr w14:val="tx1"/>
                  </w14:solidFill>
                </w14:textFill>
              </w:rPr>
            </w:pPr>
          </w:p>
        </w:tc>
      </w:tr>
    </w:tbl>
    <w:p w14:paraId="24ABA136">
      <w:pPr>
        <w:autoSpaceDE w:val="0"/>
        <w:autoSpaceDN w:val="0"/>
        <w:adjustRightInd w:val="0"/>
        <w:jc w:val="both"/>
        <w:rPr>
          <w:rFonts w:hint="eastAsia" w:ascii="宋体" w:hAnsi="宋体" w:eastAsia="宋体" w:cs="宋体"/>
          <w:sz w:val="24"/>
          <w:szCs w:val="24"/>
          <w:lang w:val="zh-CN"/>
        </w:rPr>
      </w:pPr>
    </w:p>
    <w:p w14:paraId="18A5EA2E">
      <w:pPr>
        <w:autoSpaceDE w:val="0"/>
        <w:autoSpaceDN w:val="0"/>
        <w:adjustRightInd w:val="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注：后附项目负责人身份证明、相关资格证书（如有）、职称证书（如有）、本单位近三个月社保缴纳证明材料。</w:t>
      </w:r>
    </w:p>
    <w:p w14:paraId="3BAA9F6C">
      <w:pPr>
        <w:autoSpaceDE w:val="0"/>
        <w:autoSpaceDN w:val="0"/>
        <w:adjustRightInd w:val="0"/>
        <w:jc w:val="both"/>
        <w:rPr>
          <w:rFonts w:hint="default" w:ascii="宋体" w:hAnsi="宋体" w:eastAsia="宋体" w:cs="宋体"/>
          <w:sz w:val="24"/>
          <w:szCs w:val="24"/>
          <w:lang w:val="en-US" w:eastAsia="zh-CN"/>
        </w:rPr>
      </w:pPr>
    </w:p>
    <w:p w14:paraId="5481E732">
      <w:pPr>
        <w:rPr>
          <w:rFonts w:hint="eastAsia" w:ascii="Calibri" w:hAnsi="Calibri" w:eastAsia="宋体" w:cs="Times New Roman"/>
          <w:b/>
          <w:color w:val="000000" w:themeColor="text1"/>
          <w:kern w:val="0"/>
          <w:sz w:val="24"/>
          <w:szCs w:val="20"/>
          <w14:textFill>
            <w14:solidFill>
              <w14:schemeClr w14:val="tx1"/>
            </w14:solidFill>
          </w14:textFill>
        </w:rPr>
      </w:pPr>
      <w:r>
        <w:rPr>
          <w:rFonts w:hint="eastAsia" w:ascii="Calibri" w:hAnsi="Calibri" w:eastAsia="宋体" w:cs="Times New Roman"/>
          <w:b/>
          <w:color w:val="000000" w:themeColor="text1"/>
          <w:kern w:val="0"/>
          <w:sz w:val="24"/>
          <w:szCs w:val="20"/>
          <w14:textFill>
            <w14:solidFill>
              <w14:schemeClr w14:val="tx1"/>
            </w14:solidFill>
          </w14:textFill>
        </w:rPr>
        <w:br w:type="page"/>
      </w:r>
    </w:p>
    <w:p w14:paraId="18A1BDB1">
      <w:pPr>
        <w:numPr>
          <w:ilvl w:val="0"/>
          <w:numId w:val="5"/>
        </w:numPr>
        <w:jc w:val="center"/>
        <w:rPr>
          <w:rFonts w:hint="eastAsia" w:ascii="Calibri" w:hAnsi="Calibri" w:eastAsia="宋体" w:cs="Times New Roman"/>
          <w:b/>
          <w:color w:val="000000" w:themeColor="text1"/>
          <w:kern w:val="0"/>
          <w:sz w:val="24"/>
          <w:szCs w:val="20"/>
          <w:lang w:val="en-US" w:eastAsia="zh-CN"/>
          <w14:textFill>
            <w14:solidFill>
              <w14:schemeClr w14:val="tx1"/>
            </w14:solidFill>
          </w14:textFill>
        </w:rPr>
      </w:pPr>
      <w:r>
        <w:rPr>
          <w:rFonts w:hint="eastAsia" w:ascii="Calibri" w:hAnsi="Calibri" w:eastAsia="宋体" w:cs="Times New Roman"/>
          <w:b/>
          <w:color w:val="000000" w:themeColor="text1"/>
          <w:kern w:val="0"/>
          <w:sz w:val="24"/>
          <w:szCs w:val="20"/>
          <w:lang w:val="en-US" w:eastAsia="zh-CN"/>
          <w14:textFill>
            <w14:solidFill>
              <w14:schemeClr w14:val="tx1"/>
            </w14:solidFill>
          </w14:textFill>
        </w:rPr>
        <w:t>拟配备人员</w:t>
      </w:r>
    </w:p>
    <w:p w14:paraId="764DC03D">
      <w:pPr>
        <w:numPr>
          <w:ilvl w:val="0"/>
          <w:numId w:val="0"/>
        </w:numPr>
        <w:jc w:val="both"/>
        <w:rPr>
          <w:rFonts w:hint="eastAsia" w:ascii="Calibri" w:hAnsi="Calibri" w:eastAsia="宋体" w:cs="Times New Roman"/>
          <w:b/>
          <w:color w:val="000000" w:themeColor="text1"/>
          <w:kern w:val="0"/>
          <w:sz w:val="24"/>
          <w:szCs w:val="20"/>
          <w:lang w:val="en-US" w:eastAsia="zh-CN"/>
          <w14:textFill>
            <w14:solidFill>
              <w14:schemeClr w14:val="tx1"/>
            </w14:solidFill>
          </w14:textFill>
        </w:rPr>
      </w:pPr>
    </w:p>
    <w:tbl>
      <w:tblPr>
        <w:tblStyle w:val="44"/>
        <w:tblpPr w:leftFromText="180" w:rightFromText="180" w:vertAnchor="text" w:horzAnchor="page" w:tblpX="1162" w:tblpY="358"/>
        <w:tblOverlap w:val="never"/>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47"/>
        <w:gridCol w:w="785"/>
        <w:gridCol w:w="785"/>
        <w:gridCol w:w="785"/>
        <w:gridCol w:w="785"/>
        <w:gridCol w:w="785"/>
        <w:gridCol w:w="1910"/>
        <w:gridCol w:w="1827"/>
      </w:tblGrid>
      <w:tr w14:paraId="0F88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625" w:type="dxa"/>
            <w:vAlign w:val="center"/>
          </w:tcPr>
          <w:p w14:paraId="7B147BCA">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947" w:type="dxa"/>
            <w:vAlign w:val="center"/>
          </w:tcPr>
          <w:p w14:paraId="5FE824BC">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785" w:type="dxa"/>
            <w:vAlign w:val="center"/>
          </w:tcPr>
          <w:p w14:paraId="53D402B5">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性别</w:t>
            </w:r>
          </w:p>
        </w:tc>
        <w:tc>
          <w:tcPr>
            <w:tcW w:w="785" w:type="dxa"/>
            <w:vAlign w:val="center"/>
          </w:tcPr>
          <w:p w14:paraId="46C9A8C5">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年龄</w:t>
            </w:r>
          </w:p>
        </w:tc>
        <w:tc>
          <w:tcPr>
            <w:tcW w:w="785" w:type="dxa"/>
            <w:vAlign w:val="center"/>
          </w:tcPr>
          <w:p w14:paraId="6A27F319">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学历</w:t>
            </w:r>
          </w:p>
        </w:tc>
        <w:tc>
          <w:tcPr>
            <w:tcW w:w="785" w:type="dxa"/>
            <w:vAlign w:val="center"/>
          </w:tcPr>
          <w:p w14:paraId="3EE8F26F">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职称</w:t>
            </w:r>
          </w:p>
        </w:tc>
        <w:tc>
          <w:tcPr>
            <w:tcW w:w="785" w:type="dxa"/>
            <w:vAlign w:val="center"/>
          </w:tcPr>
          <w:p w14:paraId="1AA9598E">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w:t>
            </w:r>
          </w:p>
        </w:tc>
        <w:tc>
          <w:tcPr>
            <w:tcW w:w="1910" w:type="dxa"/>
            <w:vAlign w:val="center"/>
          </w:tcPr>
          <w:p w14:paraId="58038192">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拟担任岗位或承担工作内容</w:t>
            </w:r>
          </w:p>
        </w:tc>
        <w:tc>
          <w:tcPr>
            <w:tcW w:w="1827" w:type="dxa"/>
            <w:vAlign w:val="center"/>
          </w:tcPr>
          <w:p w14:paraId="736D5112">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从事该岗位时间</w:t>
            </w:r>
          </w:p>
        </w:tc>
      </w:tr>
      <w:tr w14:paraId="71C5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625" w:type="dxa"/>
            <w:vAlign w:val="center"/>
          </w:tcPr>
          <w:p w14:paraId="06C51F10">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947" w:type="dxa"/>
            <w:vAlign w:val="center"/>
          </w:tcPr>
          <w:p w14:paraId="6DCFF486">
            <w:pPr>
              <w:widowControl/>
              <w:jc w:val="center"/>
              <w:rPr>
                <w:rFonts w:ascii="宋体" w:hAnsi="宋体"/>
                <w:color w:val="000000" w:themeColor="text1"/>
                <w:szCs w:val="21"/>
                <w14:textFill>
                  <w14:solidFill>
                    <w14:schemeClr w14:val="tx1"/>
                  </w14:solidFill>
                </w14:textFill>
              </w:rPr>
            </w:pPr>
          </w:p>
        </w:tc>
        <w:tc>
          <w:tcPr>
            <w:tcW w:w="785" w:type="dxa"/>
            <w:vAlign w:val="center"/>
          </w:tcPr>
          <w:p w14:paraId="1FF98552">
            <w:pPr>
              <w:spacing w:line="440" w:lineRule="exact"/>
              <w:jc w:val="center"/>
              <w:rPr>
                <w:rFonts w:ascii="宋体" w:hAnsi="宋体"/>
                <w:color w:val="000000" w:themeColor="text1"/>
                <w:szCs w:val="21"/>
                <w14:textFill>
                  <w14:solidFill>
                    <w14:schemeClr w14:val="tx1"/>
                  </w14:solidFill>
                </w14:textFill>
              </w:rPr>
            </w:pPr>
          </w:p>
        </w:tc>
        <w:tc>
          <w:tcPr>
            <w:tcW w:w="785" w:type="dxa"/>
            <w:vAlign w:val="center"/>
          </w:tcPr>
          <w:p w14:paraId="395DB68E">
            <w:pPr>
              <w:spacing w:line="440" w:lineRule="exact"/>
              <w:jc w:val="center"/>
              <w:rPr>
                <w:rFonts w:ascii="宋体" w:hAnsi="宋体"/>
                <w:color w:val="000000" w:themeColor="text1"/>
                <w:szCs w:val="21"/>
                <w14:textFill>
                  <w14:solidFill>
                    <w14:schemeClr w14:val="tx1"/>
                  </w14:solidFill>
                </w14:textFill>
              </w:rPr>
            </w:pPr>
          </w:p>
        </w:tc>
        <w:tc>
          <w:tcPr>
            <w:tcW w:w="785" w:type="dxa"/>
            <w:vAlign w:val="center"/>
          </w:tcPr>
          <w:p w14:paraId="641D279B">
            <w:pPr>
              <w:spacing w:line="440" w:lineRule="exact"/>
              <w:jc w:val="center"/>
              <w:rPr>
                <w:rFonts w:ascii="宋体" w:hAnsi="宋体"/>
                <w:color w:val="000000" w:themeColor="text1"/>
                <w:szCs w:val="21"/>
                <w14:textFill>
                  <w14:solidFill>
                    <w14:schemeClr w14:val="tx1"/>
                  </w14:solidFill>
                </w14:textFill>
              </w:rPr>
            </w:pPr>
          </w:p>
        </w:tc>
        <w:tc>
          <w:tcPr>
            <w:tcW w:w="785" w:type="dxa"/>
            <w:vAlign w:val="center"/>
          </w:tcPr>
          <w:p w14:paraId="008EBB10">
            <w:pPr>
              <w:spacing w:line="440" w:lineRule="exact"/>
              <w:jc w:val="center"/>
              <w:rPr>
                <w:rFonts w:ascii="宋体" w:hAnsi="宋体"/>
                <w:color w:val="000000" w:themeColor="text1"/>
                <w:szCs w:val="21"/>
                <w14:textFill>
                  <w14:solidFill>
                    <w14:schemeClr w14:val="tx1"/>
                  </w14:solidFill>
                </w14:textFill>
              </w:rPr>
            </w:pPr>
          </w:p>
        </w:tc>
        <w:tc>
          <w:tcPr>
            <w:tcW w:w="785" w:type="dxa"/>
            <w:vAlign w:val="center"/>
          </w:tcPr>
          <w:p w14:paraId="7B46D76A">
            <w:pPr>
              <w:spacing w:line="440" w:lineRule="exact"/>
              <w:jc w:val="center"/>
              <w:rPr>
                <w:rFonts w:ascii="宋体" w:hAnsi="宋体"/>
                <w:color w:val="000000" w:themeColor="text1"/>
                <w:szCs w:val="21"/>
                <w14:textFill>
                  <w14:solidFill>
                    <w14:schemeClr w14:val="tx1"/>
                  </w14:solidFill>
                </w14:textFill>
              </w:rPr>
            </w:pPr>
          </w:p>
        </w:tc>
        <w:tc>
          <w:tcPr>
            <w:tcW w:w="1910" w:type="dxa"/>
            <w:vAlign w:val="center"/>
          </w:tcPr>
          <w:p w14:paraId="3CBAE09F">
            <w:pPr>
              <w:widowControl/>
              <w:rPr>
                <w:rFonts w:ascii="宋体" w:hAnsi="宋体"/>
                <w:color w:val="000000" w:themeColor="text1"/>
                <w:szCs w:val="21"/>
                <w14:textFill>
                  <w14:solidFill>
                    <w14:schemeClr w14:val="tx1"/>
                  </w14:solidFill>
                </w14:textFill>
              </w:rPr>
            </w:pPr>
          </w:p>
        </w:tc>
        <w:tc>
          <w:tcPr>
            <w:tcW w:w="1827" w:type="dxa"/>
            <w:vAlign w:val="center"/>
          </w:tcPr>
          <w:p w14:paraId="38760090">
            <w:pPr>
              <w:spacing w:line="440" w:lineRule="exact"/>
              <w:jc w:val="center"/>
              <w:rPr>
                <w:rFonts w:ascii="宋体" w:hAnsi="宋体"/>
                <w:color w:val="000000" w:themeColor="text1"/>
                <w:szCs w:val="21"/>
                <w14:textFill>
                  <w14:solidFill>
                    <w14:schemeClr w14:val="tx1"/>
                  </w14:solidFill>
                </w14:textFill>
              </w:rPr>
            </w:pPr>
          </w:p>
        </w:tc>
      </w:tr>
      <w:tr w14:paraId="1EF7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625" w:type="dxa"/>
            <w:vAlign w:val="center"/>
          </w:tcPr>
          <w:p w14:paraId="59420236">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947" w:type="dxa"/>
            <w:vAlign w:val="center"/>
          </w:tcPr>
          <w:p w14:paraId="3E09342E">
            <w:pPr>
              <w:widowControl/>
              <w:jc w:val="center"/>
              <w:rPr>
                <w:rFonts w:ascii="宋体" w:hAnsi="宋体"/>
                <w:color w:val="000000" w:themeColor="text1"/>
                <w:szCs w:val="21"/>
                <w14:textFill>
                  <w14:solidFill>
                    <w14:schemeClr w14:val="tx1"/>
                  </w14:solidFill>
                </w14:textFill>
              </w:rPr>
            </w:pPr>
          </w:p>
        </w:tc>
        <w:tc>
          <w:tcPr>
            <w:tcW w:w="785" w:type="dxa"/>
            <w:vAlign w:val="center"/>
          </w:tcPr>
          <w:p w14:paraId="732B2DD8">
            <w:pPr>
              <w:spacing w:line="440" w:lineRule="exact"/>
              <w:jc w:val="center"/>
              <w:rPr>
                <w:rFonts w:ascii="宋体" w:hAnsi="宋体"/>
                <w:color w:val="000000" w:themeColor="text1"/>
                <w:szCs w:val="21"/>
                <w14:textFill>
                  <w14:solidFill>
                    <w14:schemeClr w14:val="tx1"/>
                  </w14:solidFill>
                </w14:textFill>
              </w:rPr>
            </w:pPr>
          </w:p>
        </w:tc>
        <w:tc>
          <w:tcPr>
            <w:tcW w:w="785" w:type="dxa"/>
            <w:vAlign w:val="center"/>
          </w:tcPr>
          <w:p w14:paraId="6BD2731D">
            <w:pPr>
              <w:spacing w:line="440" w:lineRule="exact"/>
              <w:jc w:val="center"/>
              <w:rPr>
                <w:rFonts w:ascii="宋体" w:hAnsi="宋体"/>
                <w:color w:val="000000" w:themeColor="text1"/>
                <w:szCs w:val="21"/>
                <w14:textFill>
                  <w14:solidFill>
                    <w14:schemeClr w14:val="tx1"/>
                  </w14:solidFill>
                </w14:textFill>
              </w:rPr>
            </w:pPr>
          </w:p>
        </w:tc>
        <w:tc>
          <w:tcPr>
            <w:tcW w:w="785" w:type="dxa"/>
            <w:vAlign w:val="center"/>
          </w:tcPr>
          <w:p w14:paraId="21D33E93">
            <w:pPr>
              <w:spacing w:line="440" w:lineRule="exact"/>
              <w:jc w:val="center"/>
              <w:rPr>
                <w:rFonts w:ascii="宋体" w:hAnsi="宋体"/>
                <w:color w:val="000000" w:themeColor="text1"/>
                <w:szCs w:val="21"/>
                <w14:textFill>
                  <w14:solidFill>
                    <w14:schemeClr w14:val="tx1"/>
                  </w14:solidFill>
                </w14:textFill>
              </w:rPr>
            </w:pPr>
          </w:p>
        </w:tc>
        <w:tc>
          <w:tcPr>
            <w:tcW w:w="785" w:type="dxa"/>
            <w:vAlign w:val="center"/>
          </w:tcPr>
          <w:p w14:paraId="7BD31B49">
            <w:pPr>
              <w:spacing w:line="440" w:lineRule="exact"/>
              <w:jc w:val="center"/>
              <w:rPr>
                <w:rFonts w:ascii="宋体" w:hAnsi="宋体"/>
                <w:color w:val="000000" w:themeColor="text1"/>
                <w:szCs w:val="21"/>
                <w14:textFill>
                  <w14:solidFill>
                    <w14:schemeClr w14:val="tx1"/>
                  </w14:solidFill>
                </w14:textFill>
              </w:rPr>
            </w:pPr>
          </w:p>
        </w:tc>
        <w:tc>
          <w:tcPr>
            <w:tcW w:w="785" w:type="dxa"/>
            <w:vAlign w:val="center"/>
          </w:tcPr>
          <w:p w14:paraId="7F8176D8">
            <w:pPr>
              <w:spacing w:line="440" w:lineRule="exact"/>
              <w:jc w:val="center"/>
              <w:rPr>
                <w:rFonts w:ascii="宋体" w:hAnsi="宋体"/>
                <w:color w:val="000000" w:themeColor="text1"/>
                <w:szCs w:val="21"/>
                <w14:textFill>
                  <w14:solidFill>
                    <w14:schemeClr w14:val="tx1"/>
                  </w14:solidFill>
                </w14:textFill>
              </w:rPr>
            </w:pPr>
          </w:p>
        </w:tc>
        <w:tc>
          <w:tcPr>
            <w:tcW w:w="1910" w:type="dxa"/>
            <w:vAlign w:val="center"/>
          </w:tcPr>
          <w:p w14:paraId="0B3FF773">
            <w:pPr>
              <w:widowControl/>
              <w:jc w:val="center"/>
              <w:rPr>
                <w:rFonts w:ascii="宋体" w:hAnsi="宋体"/>
                <w:color w:val="000000" w:themeColor="text1"/>
                <w:szCs w:val="21"/>
                <w14:textFill>
                  <w14:solidFill>
                    <w14:schemeClr w14:val="tx1"/>
                  </w14:solidFill>
                </w14:textFill>
              </w:rPr>
            </w:pPr>
          </w:p>
        </w:tc>
        <w:tc>
          <w:tcPr>
            <w:tcW w:w="1827" w:type="dxa"/>
            <w:vAlign w:val="center"/>
          </w:tcPr>
          <w:p w14:paraId="2E53D493">
            <w:pPr>
              <w:spacing w:line="440" w:lineRule="exact"/>
              <w:jc w:val="center"/>
              <w:rPr>
                <w:rFonts w:ascii="宋体" w:hAnsi="宋体"/>
                <w:color w:val="000000" w:themeColor="text1"/>
                <w:szCs w:val="21"/>
                <w14:textFill>
                  <w14:solidFill>
                    <w14:schemeClr w14:val="tx1"/>
                  </w14:solidFill>
                </w14:textFill>
              </w:rPr>
            </w:pPr>
          </w:p>
        </w:tc>
      </w:tr>
      <w:tr w14:paraId="6B83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625" w:type="dxa"/>
            <w:vAlign w:val="center"/>
          </w:tcPr>
          <w:p w14:paraId="2513B767">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947" w:type="dxa"/>
            <w:vAlign w:val="center"/>
          </w:tcPr>
          <w:p w14:paraId="01922AD9">
            <w:pPr>
              <w:widowControl/>
              <w:jc w:val="center"/>
              <w:rPr>
                <w:rFonts w:ascii="宋体" w:hAnsi="宋体"/>
                <w:color w:val="000000" w:themeColor="text1"/>
                <w:szCs w:val="21"/>
                <w14:textFill>
                  <w14:solidFill>
                    <w14:schemeClr w14:val="tx1"/>
                  </w14:solidFill>
                </w14:textFill>
              </w:rPr>
            </w:pPr>
          </w:p>
        </w:tc>
        <w:tc>
          <w:tcPr>
            <w:tcW w:w="785" w:type="dxa"/>
            <w:vAlign w:val="center"/>
          </w:tcPr>
          <w:p w14:paraId="4B7CFD03">
            <w:pPr>
              <w:spacing w:line="440" w:lineRule="exact"/>
              <w:jc w:val="center"/>
              <w:rPr>
                <w:rFonts w:ascii="宋体" w:hAnsi="宋体"/>
                <w:color w:val="000000" w:themeColor="text1"/>
                <w:szCs w:val="21"/>
                <w14:textFill>
                  <w14:solidFill>
                    <w14:schemeClr w14:val="tx1"/>
                  </w14:solidFill>
                </w14:textFill>
              </w:rPr>
            </w:pPr>
          </w:p>
        </w:tc>
        <w:tc>
          <w:tcPr>
            <w:tcW w:w="785" w:type="dxa"/>
            <w:vAlign w:val="center"/>
          </w:tcPr>
          <w:p w14:paraId="3592D6E8">
            <w:pPr>
              <w:spacing w:line="440" w:lineRule="exact"/>
              <w:jc w:val="center"/>
              <w:rPr>
                <w:rFonts w:ascii="宋体" w:hAnsi="宋体"/>
                <w:color w:val="000000" w:themeColor="text1"/>
                <w:szCs w:val="21"/>
                <w14:textFill>
                  <w14:solidFill>
                    <w14:schemeClr w14:val="tx1"/>
                  </w14:solidFill>
                </w14:textFill>
              </w:rPr>
            </w:pPr>
          </w:p>
        </w:tc>
        <w:tc>
          <w:tcPr>
            <w:tcW w:w="785" w:type="dxa"/>
            <w:vAlign w:val="center"/>
          </w:tcPr>
          <w:p w14:paraId="7221A9FA">
            <w:pPr>
              <w:spacing w:line="440" w:lineRule="exact"/>
              <w:jc w:val="center"/>
              <w:rPr>
                <w:rFonts w:ascii="宋体" w:hAnsi="宋体"/>
                <w:color w:val="000000" w:themeColor="text1"/>
                <w:szCs w:val="21"/>
                <w14:textFill>
                  <w14:solidFill>
                    <w14:schemeClr w14:val="tx1"/>
                  </w14:solidFill>
                </w14:textFill>
              </w:rPr>
            </w:pPr>
          </w:p>
        </w:tc>
        <w:tc>
          <w:tcPr>
            <w:tcW w:w="785" w:type="dxa"/>
            <w:vAlign w:val="center"/>
          </w:tcPr>
          <w:p w14:paraId="70F91612">
            <w:pPr>
              <w:spacing w:line="440" w:lineRule="exact"/>
              <w:jc w:val="center"/>
              <w:rPr>
                <w:rFonts w:ascii="宋体" w:hAnsi="宋体"/>
                <w:color w:val="000000" w:themeColor="text1"/>
                <w:szCs w:val="21"/>
                <w14:textFill>
                  <w14:solidFill>
                    <w14:schemeClr w14:val="tx1"/>
                  </w14:solidFill>
                </w14:textFill>
              </w:rPr>
            </w:pPr>
          </w:p>
        </w:tc>
        <w:tc>
          <w:tcPr>
            <w:tcW w:w="785" w:type="dxa"/>
            <w:vAlign w:val="center"/>
          </w:tcPr>
          <w:p w14:paraId="1460197F">
            <w:pPr>
              <w:spacing w:line="440" w:lineRule="exact"/>
              <w:jc w:val="center"/>
              <w:rPr>
                <w:rFonts w:ascii="宋体" w:hAnsi="宋体"/>
                <w:color w:val="000000" w:themeColor="text1"/>
                <w:szCs w:val="21"/>
                <w14:textFill>
                  <w14:solidFill>
                    <w14:schemeClr w14:val="tx1"/>
                  </w14:solidFill>
                </w14:textFill>
              </w:rPr>
            </w:pPr>
          </w:p>
        </w:tc>
        <w:tc>
          <w:tcPr>
            <w:tcW w:w="1910" w:type="dxa"/>
            <w:vAlign w:val="center"/>
          </w:tcPr>
          <w:p w14:paraId="3A72AC31">
            <w:pPr>
              <w:widowControl/>
              <w:jc w:val="center"/>
              <w:rPr>
                <w:rFonts w:ascii="宋体" w:hAnsi="宋体"/>
                <w:color w:val="000000" w:themeColor="text1"/>
                <w:szCs w:val="21"/>
                <w14:textFill>
                  <w14:solidFill>
                    <w14:schemeClr w14:val="tx1"/>
                  </w14:solidFill>
                </w14:textFill>
              </w:rPr>
            </w:pPr>
          </w:p>
        </w:tc>
        <w:tc>
          <w:tcPr>
            <w:tcW w:w="1827" w:type="dxa"/>
            <w:vAlign w:val="center"/>
          </w:tcPr>
          <w:p w14:paraId="769523A0">
            <w:pPr>
              <w:spacing w:line="440" w:lineRule="exact"/>
              <w:jc w:val="center"/>
              <w:rPr>
                <w:rFonts w:ascii="宋体" w:hAnsi="宋体"/>
                <w:color w:val="000000" w:themeColor="text1"/>
                <w:szCs w:val="21"/>
                <w14:textFill>
                  <w14:solidFill>
                    <w14:schemeClr w14:val="tx1"/>
                  </w14:solidFill>
                </w14:textFill>
              </w:rPr>
            </w:pPr>
          </w:p>
        </w:tc>
      </w:tr>
      <w:tr w14:paraId="7B93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625" w:type="dxa"/>
            <w:vAlign w:val="center"/>
          </w:tcPr>
          <w:p w14:paraId="19698F6B">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947" w:type="dxa"/>
            <w:vAlign w:val="center"/>
          </w:tcPr>
          <w:p w14:paraId="4C7E53A8">
            <w:pPr>
              <w:widowControl/>
              <w:jc w:val="center"/>
              <w:rPr>
                <w:rFonts w:ascii="宋体" w:hAnsi="宋体"/>
                <w:color w:val="000000" w:themeColor="text1"/>
                <w:kern w:val="0"/>
                <w:szCs w:val="21"/>
                <w14:textFill>
                  <w14:solidFill>
                    <w14:schemeClr w14:val="tx1"/>
                  </w14:solidFill>
                </w14:textFill>
              </w:rPr>
            </w:pPr>
          </w:p>
        </w:tc>
        <w:tc>
          <w:tcPr>
            <w:tcW w:w="785" w:type="dxa"/>
            <w:vAlign w:val="center"/>
          </w:tcPr>
          <w:p w14:paraId="69879B0B">
            <w:pPr>
              <w:spacing w:line="440" w:lineRule="exact"/>
              <w:jc w:val="center"/>
              <w:rPr>
                <w:rFonts w:ascii="宋体" w:hAnsi="宋体"/>
                <w:color w:val="000000" w:themeColor="text1"/>
                <w:szCs w:val="21"/>
                <w14:textFill>
                  <w14:solidFill>
                    <w14:schemeClr w14:val="tx1"/>
                  </w14:solidFill>
                </w14:textFill>
              </w:rPr>
            </w:pPr>
          </w:p>
        </w:tc>
        <w:tc>
          <w:tcPr>
            <w:tcW w:w="785" w:type="dxa"/>
            <w:vAlign w:val="center"/>
          </w:tcPr>
          <w:p w14:paraId="7D61AEB1">
            <w:pPr>
              <w:spacing w:line="440" w:lineRule="exact"/>
              <w:jc w:val="center"/>
              <w:rPr>
                <w:rFonts w:ascii="宋体" w:hAnsi="宋体"/>
                <w:color w:val="000000" w:themeColor="text1"/>
                <w:szCs w:val="21"/>
                <w14:textFill>
                  <w14:solidFill>
                    <w14:schemeClr w14:val="tx1"/>
                  </w14:solidFill>
                </w14:textFill>
              </w:rPr>
            </w:pPr>
          </w:p>
        </w:tc>
        <w:tc>
          <w:tcPr>
            <w:tcW w:w="785" w:type="dxa"/>
            <w:vAlign w:val="center"/>
          </w:tcPr>
          <w:p w14:paraId="0C111862">
            <w:pPr>
              <w:spacing w:line="440" w:lineRule="exact"/>
              <w:jc w:val="center"/>
              <w:rPr>
                <w:rFonts w:ascii="宋体" w:hAnsi="宋体"/>
                <w:color w:val="000000" w:themeColor="text1"/>
                <w:szCs w:val="21"/>
                <w14:textFill>
                  <w14:solidFill>
                    <w14:schemeClr w14:val="tx1"/>
                  </w14:solidFill>
                </w14:textFill>
              </w:rPr>
            </w:pPr>
          </w:p>
        </w:tc>
        <w:tc>
          <w:tcPr>
            <w:tcW w:w="785" w:type="dxa"/>
            <w:vAlign w:val="center"/>
          </w:tcPr>
          <w:p w14:paraId="50027480">
            <w:pPr>
              <w:spacing w:line="440" w:lineRule="exact"/>
              <w:jc w:val="center"/>
              <w:rPr>
                <w:rFonts w:ascii="宋体" w:hAnsi="宋体"/>
                <w:color w:val="000000" w:themeColor="text1"/>
                <w:szCs w:val="21"/>
                <w14:textFill>
                  <w14:solidFill>
                    <w14:schemeClr w14:val="tx1"/>
                  </w14:solidFill>
                </w14:textFill>
              </w:rPr>
            </w:pPr>
          </w:p>
        </w:tc>
        <w:tc>
          <w:tcPr>
            <w:tcW w:w="785" w:type="dxa"/>
            <w:vAlign w:val="center"/>
          </w:tcPr>
          <w:p w14:paraId="5CBFBD23">
            <w:pPr>
              <w:spacing w:line="440" w:lineRule="exact"/>
              <w:jc w:val="center"/>
              <w:rPr>
                <w:rFonts w:ascii="宋体" w:hAnsi="宋体"/>
                <w:color w:val="000000" w:themeColor="text1"/>
                <w:szCs w:val="21"/>
                <w14:textFill>
                  <w14:solidFill>
                    <w14:schemeClr w14:val="tx1"/>
                  </w14:solidFill>
                </w14:textFill>
              </w:rPr>
            </w:pPr>
          </w:p>
        </w:tc>
        <w:tc>
          <w:tcPr>
            <w:tcW w:w="1910" w:type="dxa"/>
            <w:vAlign w:val="center"/>
          </w:tcPr>
          <w:p w14:paraId="770ECC9A">
            <w:pPr>
              <w:widowControl/>
              <w:jc w:val="center"/>
              <w:rPr>
                <w:rFonts w:ascii="宋体" w:hAnsi="宋体"/>
                <w:color w:val="000000" w:themeColor="text1"/>
                <w:kern w:val="0"/>
                <w:szCs w:val="21"/>
                <w14:textFill>
                  <w14:solidFill>
                    <w14:schemeClr w14:val="tx1"/>
                  </w14:solidFill>
                </w14:textFill>
              </w:rPr>
            </w:pPr>
          </w:p>
        </w:tc>
        <w:tc>
          <w:tcPr>
            <w:tcW w:w="1827" w:type="dxa"/>
            <w:vAlign w:val="center"/>
          </w:tcPr>
          <w:p w14:paraId="7EB18289">
            <w:pPr>
              <w:spacing w:line="440" w:lineRule="exact"/>
              <w:jc w:val="center"/>
              <w:rPr>
                <w:rFonts w:ascii="宋体" w:hAnsi="宋体"/>
                <w:color w:val="000000" w:themeColor="text1"/>
                <w:szCs w:val="21"/>
                <w14:textFill>
                  <w14:solidFill>
                    <w14:schemeClr w14:val="tx1"/>
                  </w14:solidFill>
                </w14:textFill>
              </w:rPr>
            </w:pPr>
          </w:p>
        </w:tc>
      </w:tr>
      <w:tr w14:paraId="22B9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625" w:type="dxa"/>
            <w:vAlign w:val="center"/>
          </w:tcPr>
          <w:p w14:paraId="15D385B8">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947" w:type="dxa"/>
            <w:vAlign w:val="center"/>
          </w:tcPr>
          <w:p w14:paraId="359F245A">
            <w:pPr>
              <w:widowControl/>
              <w:jc w:val="center"/>
              <w:rPr>
                <w:rFonts w:ascii="宋体" w:hAnsi="宋体"/>
                <w:color w:val="000000" w:themeColor="text1"/>
                <w:kern w:val="0"/>
                <w:szCs w:val="21"/>
                <w14:textFill>
                  <w14:solidFill>
                    <w14:schemeClr w14:val="tx1"/>
                  </w14:solidFill>
                </w14:textFill>
              </w:rPr>
            </w:pPr>
          </w:p>
        </w:tc>
        <w:tc>
          <w:tcPr>
            <w:tcW w:w="785" w:type="dxa"/>
            <w:vAlign w:val="center"/>
          </w:tcPr>
          <w:p w14:paraId="387987CF">
            <w:pPr>
              <w:spacing w:line="440" w:lineRule="exact"/>
              <w:jc w:val="center"/>
              <w:rPr>
                <w:rFonts w:ascii="宋体" w:hAnsi="宋体"/>
                <w:color w:val="000000" w:themeColor="text1"/>
                <w:szCs w:val="21"/>
                <w14:textFill>
                  <w14:solidFill>
                    <w14:schemeClr w14:val="tx1"/>
                  </w14:solidFill>
                </w14:textFill>
              </w:rPr>
            </w:pPr>
          </w:p>
        </w:tc>
        <w:tc>
          <w:tcPr>
            <w:tcW w:w="785" w:type="dxa"/>
            <w:vAlign w:val="center"/>
          </w:tcPr>
          <w:p w14:paraId="28EBD280">
            <w:pPr>
              <w:spacing w:line="440" w:lineRule="exact"/>
              <w:jc w:val="center"/>
              <w:rPr>
                <w:rFonts w:ascii="宋体" w:hAnsi="宋体"/>
                <w:color w:val="000000" w:themeColor="text1"/>
                <w:szCs w:val="21"/>
                <w14:textFill>
                  <w14:solidFill>
                    <w14:schemeClr w14:val="tx1"/>
                  </w14:solidFill>
                </w14:textFill>
              </w:rPr>
            </w:pPr>
          </w:p>
        </w:tc>
        <w:tc>
          <w:tcPr>
            <w:tcW w:w="785" w:type="dxa"/>
            <w:vAlign w:val="center"/>
          </w:tcPr>
          <w:p w14:paraId="0D3CA4FD">
            <w:pPr>
              <w:spacing w:line="440" w:lineRule="exact"/>
              <w:rPr>
                <w:rFonts w:ascii="宋体" w:hAnsi="宋体"/>
                <w:color w:val="000000" w:themeColor="text1"/>
                <w:szCs w:val="21"/>
                <w14:textFill>
                  <w14:solidFill>
                    <w14:schemeClr w14:val="tx1"/>
                  </w14:solidFill>
                </w14:textFill>
              </w:rPr>
            </w:pPr>
          </w:p>
        </w:tc>
        <w:tc>
          <w:tcPr>
            <w:tcW w:w="785" w:type="dxa"/>
            <w:vAlign w:val="center"/>
          </w:tcPr>
          <w:p w14:paraId="4598F136">
            <w:pPr>
              <w:spacing w:line="440" w:lineRule="exact"/>
              <w:jc w:val="center"/>
              <w:rPr>
                <w:rFonts w:ascii="宋体" w:hAnsi="宋体"/>
                <w:color w:val="000000" w:themeColor="text1"/>
                <w:szCs w:val="21"/>
                <w14:textFill>
                  <w14:solidFill>
                    <w14:schemeClr w14:val="tx1"/>
                  </w14:solidFill>
                </w14:textFill>
              </w:rPr>
            </w:pPr>
          </w:p>
        </w:tc>
        <w:tc>
          <w:tcPr>
            <w:tcW w:w="785" w:type="dxa"/>
            <w:vAlign w:val="center"/>
          </w:tcPr>
          <w:p w14:paraId="3A4DEE9E">
            <w:pPr>
              <w:spacing w:line="440" w:lineRule="exact"/>
              <w:jc w:val="center"/>
              <w:rPr>
                <w:rFonts w:ascii="宋体" w:hAnsi="宋体"/>
                <w:color w:val="000000" w:themeColor="text1"/>
                <w:szCs w:val="21"/>
                <w14:textFill>
                  <w14:solidFill>
                    <w14:schemeClr w14:val="tx1"/>
                  </w14:solidFill>
                </w14:textFill>
              </w:rPr>
            </w:pPr>
          </w:p>
        </w:tc>
        <w:tc>
          <w:tcPr>
            <w:tcW w:w="1910" w:type="dxa"/>
            <w:vAlign w:val="center"/>
          </w:tcPr>
          <w:p w14:paraId="688F1030">
            <w:pPr>
              <w:widowControl/>
              <w:jc w:val="center"/>
              <w:rPr>
                <w:rFonts w:ascii="宋体" w:hAnsi="宋体"/>
                <w:color w:val="000000" w:themeColor="text1"/>
                <w:kern w:val="0"/>
                <w:szCs w:val="21"/>
                <w14:textFill>
                  <w14:solidFill>
                    <w14:schemeClr w14:val="tx1"/>
                  </w14:solidFill>
                </w14:textFill>
              </w:rPr>
            </w:pPr>
          </w:p>
        </w:tc>
        <w:tc>
          <w:tcPr>
            <w:tcW w:w="1827" w:type="dxa"/>
            <w:vAlign w:val="center"/>
          </w:tcPr>
          <w:p w14:paraId="6A036DF4">
            <w:pPr>
              <w:spacing w:line="440" w:lineRule="exact"/>
              <w:jc w:val="center"/>
              <w:rPr>
                <w:rFonts w:ascii="宋体" w:hAnsi="宋体"/>
                <w:color w:val="000000" w:themeColor="text1"/>
                <w:szCs w:val="21"/>
                <w14:textFill>
                  <w14:solidFill>
                    <w14:schemeClr w14:val="tx1"/>
                  </w14:solidFill>
                </w14:textFill>
              </w:rPr>
            </w:pPr>
          </w:p>
        </w:tc>
      </w:tr>
    </w:tbl>
    <w:p w14:paraId="6AEC12B5">
      <w:pPr>
        <w:pStyle w:val="38"/>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注：</w:t>
      </w:r>
      <w:r>
        <w:rPr>
          <w:rFonts w:hint="eastAsia" w:ascii="宋体" w:hAnsi="宋体" w:eastAsia="宋体" w:cs="宋体"/>
          <w:b w:val="0"/>
          <w:bCs w:val="0"/>
          <w:sz w:val="24"/>
          <w:szCs w:val="24"/>
        </w:rPr>
        <w:t>（1）此表可自行增减。</w:t>
      </w:r>
    </w:p>
    <w:p w14:paraId="42C63424">
      <w:pPr>
        <w:numPr>
          <w:ilvl w:val="0"/>
          <w:numId w:val="0"/>
        </w:numPr>
        <w:ind w:firstLine="480" w:firstLineChars="200"/>
        <w:jc w:val="both"/>
        <w:rPr>
          <w:rFonts w:hint="eastAsia" w:ascii="Calibri" w:hAnsi="Calibri" w:eastAsia="宋体" w:cs="Times New Roman"/>
          <w:b/>
          <w:color w:val="000000" w:themeColor="text1"/>
          <w:kern w:val="0"/>
          <w:sz w:val="24"/>
          <w:szCs w:val="20"/>
          <w14:textFill>
            <w14:solidFill>
              <w14:schemeClr w14:val="tx1"/>
            </w14:solidFill>
          </w14:textFill>
        </w:rPr>
      </w:pPr>
      <w:r>
        <w:rPr>
          <w:rFonts w:hint="eastAsia" w:ascii="宋体" w:hAnsi="宋体" w:eastAsia="宋体" w:cs="宋体"/>
          <w:b w:val="0"/>
          <w:bCs w:val="0"/>
          <w:color w:val="auto"/>
          <w:sz w:val="24"/>
          <w:szCs w:val="24"/>
          <w:highlight w:val="none"/>
        </w:rPr>
        <w:t>（2）</w:t>
      </w:r>
      <w:r>
        <w:rPr>
          <w:rFonts w:hint="eastAsia" w:ascii="宋体"/>
          <w:b w:val="0"/>
          <w:bCs w:val="0"/>
          <w:color w:val="000000" w:themeColor="text1"/>
          <w:sz w:val="24"/>
          <w:szCs w:val="24"/>
          <w:lang w:val="zh-CN"/>
          <w14:textFill>
            <w14:solidFill>
              <w14:schemeClr w14:val="tx1"/>
            </w14:solidFill>
          </w14:textFill>
        </w:rPr>
        <w:t>以</w:t>
      </w:r>
      <w:r>
        <w:rPr>
          <w:rFonts w:hint="eastAsia" w:ascii="宋体"/>
          <w:bCs/>
          <w:color w:val="000000" w:themeColor="text1"/>
          <w:sz w:val="24"/>
          <w:szCs w:val="24"/>
          <w:lang w:val="zh-CN"/>
          <w14:textFill>
            <w14:solidFill>
              <w14:schemeClr w14:val="tx1"/>
            </w14:solidFill>
          </w14:textFill>
        </w:rPr>
        <w:t>上人员附</w:t>
      </w:r>
      <w:r>
        <w:rPr>
          <w:rFonts w:hint="eastAsia" w:ascii="宋体"/>
          <w:bCs/>
          <w:color w:val="000000" w:themeColor="text1"/>
          <w:sz w:val="24"/>
          <w:szCs w:val="24"/>
          <w:lang w:val="zh-CN" w:eastAsia="zh-CN"/>
          <w14:textFill>
            <w14:solidFill>
              <w14:schemeClr w14:val="tx1"/>
            </w14:solidFill>
          </w14:textFill>
        </w:rPr>
        <w:t>搬运或调试安装相关</w:t>
      </w:r>
      <w:r>
        <w:rPr>
          <w:rFonts w:hint="eastAsia" w:ascii="宋体"/>
          <w:bCs/>
          <w:color w:val="000000" w:themeColor="text1"/>
          <w:sz w:val="24"/>
          <w:szCs w:val="24"/>
          <w:lang w:val="en-US" w:eastAsia="zh-CN"/>
          <w14:textFill>
            <w14:solidFill>
              <w14:schemeClr w14:val="tx1"/>
            </w14:solidFill>
          </w14:textFill>
        </w:rPr>
        <w:t>职业</w:t>
      </w:r>
      <w:r>
        <w:rPr>
          <w:rFonts w:hint="eastAsia" w:ascii="宋体"/>
          <w:bCs/>
          <w:color w:val="000000" w:themeColor="text1"/>
          <w:sz w:val="24"/>
          <w:szCs w:val="24"/>
          <w:lang w:val="zh-CN" w:eastAsia="zh-CN"/>
          <w14:textFill>
            <w14:solidFill>
              <w14:schemeClr w14:val="tx1"/>
            </w14:solidFill>
          </w14:textFill>
        </w:rPr>
        <w:t>资格证书（</w:t>
      </w:r>
      <w:r>
        <w:rPr>
          <w:rFonts w:hint="eastAsia" w:ascii="宋体"/>
          <w:bCs/>
          <w:color w:val="000000" w:themeColor="text1"/>
          <w:sz w:val="24"/>
          <w:szCs w:val="24"/>
          <w:lang w:val="en-US" w:eastAsia="zh-CN"/>
          <w14:textFill>
            <w14:solidFill>
              <w14:schemeClr w14:val="tx1"/>
            </w14:solidFill>
          </w14:textFill>
        </w:rPr>
        <w:t>若有</w:t>
      </w:r>
      <w:r>
        <w:rPr>
          <w:rFonts w:hint="eastAsia" w:ascii="宋体"/>
          <w:bCs/>
          <w:color w:val="000000" w:themeColor="text1"/>
          <w:sz w:val="24"/>
          <w:szCs w:val="24"/>
          <w:lang w:val="zh-CN" w:eastAsia="zh-CN"/>
          <w14:textFill>
            <w14:solidFill>
              <w14:schemeClr w14:val="tx1"/>
            </w14:solidFill>
          </w14:textFill>
        </w:rPr>
        <w:t>）</w:t>
      </w:r>
      <w:r>
        <w:rPr>
          <w:rFonts w:hint="eastAsia" w:ascii="Calibri" w:hAnsi="Calibri" w:eastAsia="宋体" w:cs="Times New Roman"/>
          <w:b/>
          <w:color w:val="000000" w:themeColor="text1"/>
          <w:kern w:val="0"/>
          <w:sz w:val="24"/>
          <w:szCs w:val="20"/>
          <w14:textFill>
            <w14:solidFill>
              <w14:schemeClr w14:val="tx1"/>
            </w14:solidFill>
          </w14:textFill>
        </w:rPr>
        <w:br w:type="page"/>
      </w:r>
    </w:p>
    <w:p w14:paraId="60401356">
      <w:pPr>
        <w:keepNext/>
        <w:keepLines/>
        <w:spacing w:before="260" w:after="260" w:line="413" w:lineRule="auto"/>
        <w:jc w:val="center"/>
        <w:outlineLvl w:val="9"/>
        <w:rPr>
          <w:rFonts w:ascii="Calibri" w:hAnsi="Calibri" w:eastAsia="宋体" w:cs="Times New Roman"/>
          <w:b/>
          <w:color w:val="000000" w:themeColor="text1"/>
          <w:kern w:val="0"/>
          <w:sz w:val="24"/>
          <w:szCs w:val="20"/>
          <w14:textFill>
            <w14:solidFill>
              <w14:schemeClr w14:val="tx1"/>
            </w14:solidFill>
          </w14:textFill>
        </w:rPr>
      </w:pPr>
      <w:r>
        <w:rPr>
          <w:rFonts w:hint="eastAsia" w:ascii="Calibri" w:hAnsi="Calibri" w:eastAsia="宋体" w:cs="Times New Roman"/>
          <w:b/>
          <w:color w:val="000000" w:themeColor="text1"/>
          <w:kern w:val="0"/>
          <w:sz w:val="24"/>
          <w:szCs w:val="20"/>
          <w:lang w:val="en-US" w:eastAsia="zh-CN"/>
          <w14:textFill>
            <w14:solidFill>
              <w14:schemeClr w14:val="tx1"/>
            </w14:solidFill>
          </w14:textFill>
        </w:rPr>
        <w:t>九</w:t>
      </w:r>
      <w:r>
        <w:rPr>
          <w:rFonts w:hint="eastAsia" w:ascii="Calibri" w:hAnsi="Calibri" w:eastAsia="宋体" w:cs="Times New Roman"/>
          <w:b/>
          <w:color w:val="000000" w:themeColor="text1"/>
          <w:kern w:val="0"/>
          <w:sz w:val="24"/>
          <w:szCs w:val="20"/>
          <w14:textFill>
            <w14:solidFill>
              <w14:schemeClr w14:val="tx1"/>
            </w14:solidFill>
          </w14:textFill>
        </w:rPr>
        <w:t>、供应商近年类似项目业绩</w:t>
      </w:r>
      <w:bookmarkEnd w:id="51"/>
    </w:p>
    <w:tbl>
      <w:tblPr>
        <w:tblStyle w:val="44"/>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85"/>
        <w:gridCol w:w="1530"/>
        <w:gridCol w:w="1223"/>
        <w:gridCol w:w="1391"/>
        <w:gridCol w:w="2276"/>
      </w:tblGrid>
      <w:tr w14:paraId="3C1D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7" w:type="dxa"/>
          </w:tcPr>
          <w:p w14:paraId="304D0EF5">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485" w:type="dxa"/>
          </w:tcPr>
          <w:p w14:paraId="28EC5479">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业主名称</w:t>
            </w:r>
          </w:p>
        </w:tc>
        <w:tc>
          <w:tcPr>
            <w:tcW w:w="1530" w:type="dxa"/>
          </w:tcPr>
          <w:p w14:paraId="040D4807">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1223" w:type="dxa"/>
          </w:tcPr>
          <w:p w14:paraId="5B8C21CF">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合同总价</w:t>
            </w:r>
          </w:p>
        </w:tc>
        <w:tc>
          <w:tcPr>
            <w:tcW w:w="1391" w:type="dxa"/>
          </w:tcPr>
          <w:p w14:paraId="4D4DAF65">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签约及完成时间</w:t>
            </w:r>
          </w:p>
        </w:tc>
        <w:tc>
          <w:tcPr>
            <w:tcW w:w="2276" w:type="dxa"/>
          </w:tcPr>
          <w:p w14:paraId="5D5A8903">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单位联系人及电话</w:t>
            </w:r>
          </w:p>
        </w:tc>
      </w:tr>
      <w:tr w14:paraId="7470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7" w:type="dxa"/>
          </w:tcPr>
          <w:p w14:paraId="34DE26AF">
            <w:pPr>
              <w:spacing w:line="440" w:lineRule="exact"/>
              <w:jc w:val="center"/>
              <w:rPr>
                <w:rFonts w:ascii="宋体" w:hAnsi="宋体"/>
                <w:color w:val="000000" w:themeColor="text1"/>
                <w:szCs w:val="21"/>
                <w14:textFill>
                  <w14:solidFill>
                    <w14:schemeClr w14:val="tx1"/>
                  </w14:solidFill>
                </w14:textFill>
              </w:rPr>
            </w:pPr>
          </w:p>
          <w:p w14:paraId="4DB9761A">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485" w:type="dxa"/>
          </w:tcPr>
          <w:p w14:paraId="1537E017">
            <w:pPr>
              <w:spacing w:line="440" w:lineRule="exact"/>
              <w:jc w:val="center"/>
              <w:rPr>
                <w:rFonts w:ascii="宋体" w:hAnsi="宋体"/>
                <w:color w:val="000000" w:themeColor="text1"/>
                <w:szCs w:val="21"/>
                <w14:textFill>
                  <w14:solidFill>
                    <w14:schemeClr w14:val="tx1"/>
                  </w14:solidFill>
                </w14:textFill>
              </w:rPr>
            </w:pPr>
          </w:p>
        </w:tc>
        <w:tc>
          <w:tcPr>
            <w:tcW w:w="1530" w:type="dxa"/>
          </w:tcPr>
          <w:p w14:paraId="46F9F1A7">
            <w:pPr>
              <w:spacing w:line="440" w:lineRule="exact"/>
              <w:jc w:val="left"/>
              <w:rPr>
                <w:rFonts w:ascii="宋体" w:hAnsi="宋体"/>
                <w:color w:val="000000" w:themeColor="text1"/>
                <w:szCs w:val="21"/>
                <w14:textFill>
                  <w14:solidFill>
                    <w14:schemeClr w14:val="tx1"/>
                  </w14:solidFill>
                </w14:textFill>
              </w:rPr>
            </w:pPr>
          </w:p>
        </w:tc>
        <w:tc>
          <w:tcPr>
            <w:tcW w:w="1223" w:type="dxa"/>
          </w:tcPr>
          <w:p w14:paraId="1BE683A4">
            <w:pPr>
              <w:spacing w:line="440" w:lineRule="exact"/>
              <w:jc w:val="center"/>
              <w:rPr>
                <w:rFonts w:ascii="宋体" w:hAnsi="宋体"/>
                <w:color w:val="000000" w:themeColor="text1"/>
                <w:szCs w:val="21"/>
                <w14:textFill>
                  <w14:solidFill>
                    <w14:schemeClr w14:val="tx1"/>
                  </w14:solidFill>
                </w14:textFill>
              </w:rPr>
            </w:pPr>
          </w:p>
        </w:tc>
        <w:tc>
          <w:tcPr>
            <w:tcW w:w="1391" w:type="dxa"/>
          </w:tcPr>
          <w:p w14:paraId="53F04D72">
            <w:pPr>
              <w:spacing w:line="440" w:lineRule="exact"/>
              <w:jc w:val="center"/>
              <w:rPr>
                <w:rFonts w:ascii="宋体" w:hAnsi="宋体"/>
                <w:color w:val="000000" w:themeColor="text1"/>
                <w:szCs w:val="21"/>
                <w14:textFill>
                  <w14:solidFill>
                    <w14:schemeClr w14:val="tx1"/>
                  </w14:solidFill>
                </w14:textFill>
              </w:rPr>
            </w:pPr>
          </w:p>
        </w:tc>
        <w:tc>
          <w:tcPr>
            <w:tcW w:w="2276" w:type="dxa"/>
          </w:tcPr>
          <w:p w14:paraId="38756A6B">
            <w:pPr>
              <w:spacing w:line="440" w:lineRule="exact"/>
              <w:jc w:val="center"/>
              <w:rPr>
                <w:rFonts w:ascii="宋体" w:hAnsi="宋体"/>
                <w:color w:val="000000" w:themeColor="text1"/>
                <w:szCs w:val="21"/>
                <w14:textFill>
                  <w14:solidFill>
                    <w14:schemeClr w14:val="tx1"/>
                  </w14:solidFill>
                </w14:textFill>
              </w:rPr>
            </w:pPr>
          </w:p>
        </w:tc>
      </w:tr>
      <w:tr w14:paraId="6CDA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5056A1C8">
            <w:pPr>
              <w:spacing w:line="440" w:lineRule="exact"/>
              <w:jc w:val="center"/>
              <w:rPr>
                <w:rFonts w:ascii="宋体" w:hAnsi="宋体"/>
                <w:color w:val="000000" w:themeColor="text1"/>
                <w:szCs w:val="21"/>
                <w14:textFill>
                  <w14:solidFill>
                    <w14:schemeClr w14:val="tx1"/>
                  </w14:solidFill>
                </w14:textFill>
              </w:rPr>
            </w:pPr>
          </w:p>
          <w:p w14:paraId="0C43BA47">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485" w:type="dxa"/>
          </w:tcPr>
          <w:p w14:paraId="2711AE68">
            <w:pPr>
              <w:spacing w:line="440" w:lineRule="exact"/>
              <w:jc w:val="center"/>
              <w:rPr>
                <w:rFonts w:ascii="宋体" w:hAnsi="宋体"/>
                <w:color w:val="000000" w:themeColor="text1"/>
                <w:szCs w:val="21"/>
                <w14:textFill>
                  <w14:solidFill>
                    <w14:schemeClr w14:val="tx1"/>
                  </w14:solidFill>
                </w14:textFill>
              </w:rPr>
            </w:pPr>
          </w:p>
        </w:tc>
        <w:tc>
          <w:tcPr>
            <w:tcW w:w="1530" w:type="dxa"/>
          </w:tcPr>
          <w:p w14:paraId="781BE2EF">
            <w:pPr>
              <w:spacing w:line="440" w:lineRule="exact"/>
              <w:jc w:val="left"/>
              <w:rPr>
                <w:rFonts w:ascii="宋体" w:hAnsi="宋体"/>
                <w:color w:val="000000" w:themeColor="text1"/>
                <w:szCs w:val="21"/>
                <w14:textFill>
                  <w14:solidFill>
                    <w14:schemeClr w14:val="tx1"/>
                  </w14:solidFill>
                </w14:textFill>
              </w:rPr>
            </w:pPr>
          </w:p>
        </w:tc>
        <w:tc>
          <w:tcPr>
            <w:tcW w:w="1223" w:type="dxa"/>
          </w:tcPr>
          <w:p w14:paraId="14D3E45B">
            <w:pPr>
              <w:spacing w:line="440" w:lineRule="exact"/>
              <w:jc w:val="center"/>
              <w:rPr>
                <w:rFonts w:ascii="宋体" w:hAnsi="宋体"/>
                <w:color w:val="000000" w:themeColor="text1"/>
                <w:szCs w:val="21"/>
                <w14:textFill>
                  <w14:solidFill>
                    <w14:schemeClr w14:val="tx1"/>
                  </w14:solidFill>
                </w14:textFill>
              </w:rPr>
            </w:pPr>
          </w:p>
        </w:tc>
        <w:tc>
          <w:tcPr>
            <w:tcW w:w="1391" w:type="dxa"/>
          </w:tcPr>
          <w:p w14:paraId="2BB4D6E6">
            <w:pPr>
              <w:spacing w:line="440" w:lineRule="exact"/>
              <w:jc w:val="center"/>
              <w:rPr>
                <w:rFonts w:ascii="宋体" w:hAnsi="宋体"/>
                <w:color w:val="000000" w:themeColor="text1"/>
                <w:szCs w:val="21"/>
                <w14:textFill>
                  <w14:solidFill>
                    <w14:schemeClr w14:val="tx1"/>
                  </w14:solidFill>
                </w14:textFill>
              </w:rPr>
            </w:pPr>
          </w:p>
        </w:tc>
        <w:tc>
          <w:tcPr>
            <w:tcW w:w="2276" w:type="dxa"/>
          </w:tcPr>
          <w:p w14:paraId="2319161F">
            <w:pPr>
              <w:spacing w:line="440" w:lineRule="exact"/>
              <w:jc w:val="center"/>
              <w:rPr>
                <w:rFonts w:ascii="宋体" w:hAnsi="宋体"/>
                <w:color w:val="000000" w:themeColor="text1"/>
                <w:szCs w:val="21"/>
                <w14:textFill>
                  <w14:solidFill>
                    <w14:schemeClr w14:val="tx1"/>
                  </w14:solidFill>
                </w14:textFill>
              </w:rPr>
            </w:pPr>
          </w:p>
        </w:tc>
      </w:tr>
      <w:tr w14:paraId="758B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3FBCEAED">
            <w:pPr>
              <w:spacing w:line="440" w:lineRule="exact"/>
              <w:jc w:val="center"/>
              <w:rPr>
                <w:rFonts w:ascii="宋体" w:hAnsi="宋体"/>
                <w:color w:val="000000" w:themeColor="text1"/>
                <w:szCs w:val="21"/>
                <w14:textFill>
                  <w14:solidFill>
                    <w14:schemeClr w14:val="tx1"/>
                  </w14:solidFill>
                </w14:textFill>
              </w:rPr>
            </w:pPr>
          </w:p>
          <w:p w14:paraId="753D8C00">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485" w:type="dxa"/>
          </w:tcPr>
          <w:p w14:paraId="4C0F86BA">
            <w:pPr>
              <w:spacing w:line="440" w:lineRule="exact"/>
              <w:jc w:val="center"/>
              <w:rPr>
                <w:rFonts w:ascii="宋体" w:hAnsi="宋体"/>
                <w:color w:val="000000" w:themeColor="text1"/>
                <w:szCs w:val="21"/>
                <w14:textFill>
                  <w14:solidFill>
                    <w14:schemeClr w14:val="tx1"/>
                  </w14:solidFill>
                </w14:textFill>
              </w:rPr>
            </w:pPr>
          </w:p>
        </w:tc>
        <w:tc>
          <w:tcPr>
            <w:tcW w:w="1530" w:type="dxa"/>
          </w:tcPr>
          <w:p w14:paraId="511630E1">
            <w:pPr>
              <w:spacing w:line="440" w:lineRule="exact"/>
              <w:jc w:val="left"/>
              <w:rPr>
                <w:rFonts w:ascii="宋体" w:hAnsi="宋体"/>
                <w:color w:val="000000" w:themeColor="text1"/>
                <w:szCs w:val="21"/>
                <w14:textFill>
                  <w14:solidFill>
                    <w14:schemeClr w14:val="tx1"/>
                  </w14:solidFill>
                </w14:textFill>
              </w:rPr>
            </w:pPr>
          </w:p>
        </w:tc>
        <w:tc>
          <w:tcPr>
            <w:tcW w:w="1223" w:type="dxa"/>
          </w:tcPr>
          <w:p w14:paraId="7A870D04">
            <w:pPr>
              <w:spacing w:line="440" w:lineRule="exact"/>
              <w:jc w:val="center"/>
              <w:rPr>
                <w:rFonts w:ascii="宋体" w:hAnsi="宋体"/>
                <w:color w:val="000000" w:themeColor="text1"/>
                <w:szCs w:val="21"/>
                <w14:textFill>
                  <w14:solidFill>
                    <w14:schemeClr w14:val="tx1"/>
                  </w14:solidFill>
                </w14:textFill>
              </w:rPr>
            </w:pPr>
          </w:p>
        </w:tc>
        <w:tc>
          <w:tcPr>
            <w:tcW w:w="1391" w:type="dxa"/>
          </w:tcPr>
          <w:p w14:paraId="1536A7A6">
            <w:pPr>
              <w:spacing w:line="440" w:lineRule="exact"/>
              <w:jc w:val="center"/>
              <w:rPr>
                <w:rFonts w:ascii="宋体" w:hAnsi="宋体"/>
                <w:color w:val="000000" w:themeColor="text1"/>
                <w:szCs w:val="21"/>
                <w14:textFill>
                  <w14:solidFill>
                    <w14:schemeClr w14:val="tx1"/>
                  </w14:solidFill>
                </w14:textFill>
              </w:rPr>
            </w:pPr>
          </w:p>
        </w:tc>
        <w:tc>
          <w:tcPr>
            <w:tcW w:w="2276" w:type="dxa"/>
          </w:tcPr>
          <w:p w14:paraId="5D6BE24A">
            <w:pPr>
              <w:spacing w:line="440" w:lineRule="exact"/>
              <w:jc w:val="center"/>
              <w:rPr>
                <w:rFonts w:ascii="宋体" w:hAnsi="宋体"/>
                <w:color w:val="000000" w:themeColor="text1"/>
                <w:szCs w:val="21"/>
                <w14:textFill>
                  <w14:solidFill>
                    <w14:schemeClr w14:val="tx1"/>
                  </w14:solidFill>
                </w14:textFill>
              </w:rPr>
            </w:pPr>
          </w:p>
        </w:tc>
      </w:tr>
      <w:tr w14:paraId="6993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527871CC">
            <w:pPr>
              <w:spacing w:line="440" w:lineRule="exact"/>
              <w:jc w:val="center"/>
              <w:rPr>
                <w:rFonts w:ascii="宋体" w:hAnsi="宋体"/>
                <w:color w:val="000000" w:themeColor="text1"/>
                <w:szCs w:val="21"/>
                <w14:textFill>
                  <w14:solidFill>
                    <w14:schemeClr w14:val="tx1"/>
                  </w14:solidFill>
                </w14:textFill>
              </w:rPr>
            </w:pPr>
          </w:p>
          <w:p w14:paraId="62E30DB7">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485" w:type="dxa"/>
          </w:tcPr>
          <w:p w14:paraId="000306A4">
            <w:pPr>
              <w:spacing w:line="440" w:lineRule="exact"/>
              <w:jc w:val="center"/>
              <w:rPr>
                <w:rFonts w:ascii="宋体" w:hAnsi="宋体"/>
                <w:color w:val="000000" w:themeColor="text1"/>
                <w:szCs w:val="21"/>
                <w14:textFill>
                  <w14:solidFill>
                    <w14:schemeClr w14:val="tx1"/>
                  </w14:solidFill>
                </w14:textFill>
              </w:rPr>
            </w:pPr>
          </w:p>
        </w:tc>
        <w:tc>
          <w:tcPr>
            <w:tcW w:w="1530" w:type="dxa"/>
          </w:tcPr>
          <w:p w14:paraId="27C7167F">
            <w:pPr>
              <w:spacing w:line="440" w:lineRule="exact"/>
              <w:jc w:val="left"/>
              <w:rPr>
                <w:rFonts w:ascii="宋体" w:hAnsi="宋体"/>
                <w:color w:val="000000" w:themeColor="text1"/>
                <w:szCs w:val="21"/>
                <w14:textFill>
                  <w14:solidFill>
                    <w14:schemeClr w14:val="tx1"/>
                  </w14:solidFill>
                </w14:textFill>
              </w:rPr>
            </w:pPr>
          </w:p>
        </w:tc>
        <w:tc>
          <w:tcPr>
            <w:tcW w:w="1223" w:type="dxa"/>
          </w:tcPr>
          <w:p w14:paraId="1731844D">
            <w:pPr>
              <w:spacing w:line="440" w:lineRule="exact"/>
              <w:jc w:val="center"/>
              <w:rPr>
                <w:rFonts w:ascii="宋体" w:hAnsi="宋体"/>
                <w:color w:val="000000" w:themeColor="text1"/>
                <w:szCs w:val="21"/>
                <w14:textFill>
                  <w14:solidFill>
                    <w14:schemeClr w14:val="tx1"/>
                  </w14:solidFill>
                </w14:textFill>
              </w:rPr>
            </w:pPr>
          </w:p>
          <w:p w14:paraId="38C648F5">
            <w:pPr>
              <w:spacing w:line="440" w:lineRule="exact"/>
              <w:jc w:val="center"/>
              <w:rPr>
                <w:rFonts w:ascii="宋体" w:hAnsi="宋体"/>
                <w:color w:val="000000" w:themeColor="text1"/>
                <w:szCs w:val="21"/>
                <w14:textFill>
                  <w14:solidFill>
                    <w14:schemeClr w14:val="tx1"/>
                  </w14:solidFill>
                </w14:textFill>
              </w:rPr>
            </w:pPr>
          </w:p>
        </w:tc>
        <w:tc>
          <w:tcPr>
            <w:tcW w:w="1391" w:type="dxa"/>
          </w:tcPr>
          <w:p w14:paraId="7BC5A50B">
            <w:pPr>
              <w:spacing w:line="440" w:lineRule="exact"/>
              <w:jc w:val="center"/>
              <w:rPr>
                <w:rFonts w:ascii="宋体" w:hAnsi="宋体"/>
                <w:color w:val="000000" w:themeColor="text1"/>
                <w:szCs w:val="21"/>
                <w14:textFill>
                  <w14:solidFill>
                    <w14:schemeClr w14:val="tx1"/>
                  </w14:solidFill>
                </w14:textFill>
              </w:rPr>
            </w:pPr>
          </w:p>
        </w:tc>
        <w:tc>
          <w:tcPr>
            <w:tcW w:w="2276" w:type="dxa"/>
          </w:tcPr>
          <w:p w14:paraId="475E764C">
            <w:pPr>
              <w:spacing w:line="440" w:lineRule="exact"/>
              <w:jc w:val="center"/>
              <w:rPr>
                <w:rFonts w:ascii="宋体" w:hAnsi="宋体"/>
                <w:color w:val="000000" w:themeColor="text1"/>
                <w:szCs w:val="21"/>
                <w14:textFill>
                  <w14:solidFill>
                    <w14:schemeClr w14:val="tx1"/>
                  </w14:solidFill>
                </w14:textFill>
              </w:rPr>
            </w:pPr>
          </w:p>
        </w:tc>
      </w:tr>
      <w:tr w14:paraId="5E64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4F515F75">
            <w:pPr>
              <w:spacing w:line="440" w:lineRule="exact"/>
              <w:jc w:val="center"/>
              <w:rPr>
                <w:rFonts w:ascii="宋体" w:hAnsi="宋体"/>
                <w:color w:val="000000" w:themeColor="text1"/>
                <w:szCs w:val="21"/>
                <w14:textFill>
                  <w14:solidFill>
                    <w14:schemeClr w14:val="tx1"/>
                  </w14:solidFill>
                </w14:textFill>
              </w:rPr>
            </w:pPr>
          </w:p>
          <w:p w14:paraId="21D146BF">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485" w:type="dxa"/>
          </w:tcPr>
          <w:p w14:paraId="1881E990">
            <w:pPr>
              <w:spacing w:line="440" w:lineRule="exact"/>
              <w:jc w:val="center"/>
              <w:rPr>
                <w:rFonts w:ascii="宋体" w:hAnsi="宋体"/>
                <w:color w:val="000000" w:themeColor="text1"/>
                <w:szCs w:val="21"/>
                <w14:textFill>
                  <w14:solidFill>
                    <w14:schemeClr w14:val="tx1"/>
                  </w14:solidFill>
                </w14:textFill>
              </w:rPr>
            </w:pPr>
          </w:p>
        </w:tc>
        <w:tc>
          <w:tcPr>
            <w:tcW w:w="1530" w:type="dxa"/>
          </w:tcPr>
          <w:p w14:paraId="480F2DEC">
            <w:pPr>
              <w:spacing w:line="440" w:lineRule="exact"/>
              <w:jc w:val="center"/>
              <w:rPr>
                <w:rFonts w:ascii="宋体" w:hAnsi="宋体"/>
                <w:color w:val="000000" w:themeColor="text1"/>
                <w:szCs w:val="21"/>
                <w14:textFill>
                  <w14:solidFill>
                    <w14:schemeClr w14:val="tx1"/>
                  </w14:solidFill>
                </w14:textFill>
              </w:rPr>
            </w:pPr>
          </w:p>
        </w:tc>
        <w:tc>
          <w:tcPr>
            <w:tcW w:w="1223" w:type="dxa"/>
          </w:tcPr>
          <w:p w14:paraId="2BC3705A">
            <w:pPr>
              <w:spacing w:line="440" w:lineRule="exact"/>
              <w:jc w:val="center"/>
              <w:rPr>
                <w:rFonts w:ascii="宋体" w:hAnsi="宋体"/>
                <w:color w:val="000000" w:themeColor="text1"/>
                <w:szCs w:val="21"/>
                <w14:textFill>
                  <w14:solidFill>
                    <w14:schemeClr w14:val="tx1"/>
                  </w14:solidFill>
                </w14:textFill>
              </w:rPr>
            </w:pPr>
          </w:p>
        </w:tc>
        <w:tc>
          <w:tcPr>
            <w:tcW w:w="1391" w:type="dxa"/>
          </w:tcPr>
          <w:p w14:paraId="27798EFB">
            <w:pPr>
              <w:spacing w:line="440" w:lineRule="exact"/>
              <w:jc w:val="center"/>
              <w:rPr>
                <w:rFonts w:ascii="宋体" w:hAnsi="宋体"/>
                <w:color w:val="000000" w:themeColor="text1"/>
                <w:szCs w:val="21"/>
                <w14:textFill>
                  <w14:solidFill>
                    <w14:schemeClr w14:val="tx1"/>
                  </w14:solidFill>
                </w14:textFill>
              </w:rPr>
            </w:pPr>
          </w:p>
        </w:tc>
        <w:tc>
          <w:tcPr>
            <w:tcW w:w="2276" w:type="dxa"/>
          </w:tcPr>
          <w:p w14:paraId="693BF1FA">
            <w:pPr>
              <w:spacing w:line="440" w:lineRule="exact"/>
              <w:jc w:val="center"/>
              <w:rPr>
                <w:rFonts w:ascii="宋体" w:hAnsi="宋体"/>
                <w:color w:val="000000" w:themeColor="text1"/>
                <w:szCs w:val="21"/>
                <w14:textFill>
                  <w14:solidFill>
                    <w14:schemeClr w14:val="tx1"/>
                  </w14:solidFill>
                </w14:textFill>
              </w:rPr>
            </w:pPr>
          </w:p>
        </w:tc>
      </w:tr>
      <w:tr w14:paraId="36DB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47F2381A">
            <w:pPr>
              <w:spacing w:line="440" w:lineRule="exact"/>
              <w:rPr>
                <w:rFonts w:ascii="宋体" w:hAnsi="宋体"/>
                <w:color w:val="000000" w:themeColor="text1"/>
                <w:szCs w:val="21"/>
                <w14:textFill>
                  <w14:solidFill>
                    <w14:schemeClr w14:val="tx1"/>
                  </w14:solidFill>
                </w14:textFill>
              </w:rPr>
            </w:pPr>
          </w:p>
          <w:p w14:paraId="64577CC6">
            <w:pPr>
              <w:spacing w:line="44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485" w:type="dxa"/>
          </w:tcPr>
          <w:p w14:paraId="341EAE87">
            <w:pPr>
              <w:spacing w:line="440" w:lineRule="exact"/>
              <w:jc w:val="center"/>
              <w:rPr>
                <w:rFonts w:ascii="宋体" w:hAnsi="宋体"/>
                <w:color w:val="000000" w:themeColor="text1"/>
                <w:szCs w:val="21"/>
                <w14:textFill>
                  <w14:solidFill>
                    <w14:schemeClr w14:val="tx1"/>
                  </w14:solidFill>
                </w14:textFill>
              </w:rPr>
            </w:pPr>
          </w:p>
          <w:p w14:paraId="61C72865">
            <w:pPr>
              <w:spacing w:line="440" w:lineRule="exact"/>
              <w:jc w:val="center"/>
              <w:rPr>
                <w:rFonts w:ascii="宋体" w:hAnsi="宋体"/>
                <w:color w:val="000000" w:themeColor="text1"/>
                <w:szCs w:val="21"/>
                <w14:textFill>
                  <w14:solidFill>
                    <w14:schemeClr w14:val="tx1"/>
                  </w14:solidFill>
                </w14:textFill>
              </w:rPr>
            </w:pPr>
          </w:p>
        </w:tc>
        <w:tc>
          <w:tcPr>
            <w:tcW w:w="1530" w:type="dxa"/>
          </w:tcPr>
          <w:p w14:paraId="26C49597">
            <w:pPr>
              <w:spacing w:line="440" w:lineRule="exact"/>
              <w:jc w:val="center"/>
              <w:rPr>
                <w:rFonts w:ascii="宋体" w:hAnsi="宋体"/>
                <w:color w:val="000000" w:themeColor="text1"/>
                <w:szCs w:val="21"/>
                <w14:textFill>
                  <w14:solidFill>
                    <w14:schemeClr w14:val="tx1"/>
                  </w14:solidFill>
                </w14:textFill>
              </w:rPr>
            </w:pPr>
          </w:p>
        </w:tc>
        <w:tc>
          <w:tcPr>
            <w:tcW w:w="1223" w:type="dxa"/>
          </w:tcPr>
          <w:p w14:paraId="4EC31D45">
            <w:pPr>
              <w:spacing w:line="440" w:lineRule="exact"/>
              <w:jc w:val="center"/>
              <w:rPr>
                <w:rFonts w:ascii="宋体" w:hAnsi="宋体"/>
                <w:color w:val="000000" w:themeColor="text1"/>
                <w:szCs w:val="21"/>
                <w14:textFill>
                  <w14:solidFill>
                    <w14:schemeClr w14:val="tx1"/>
                  </w14:solidFill>
                </w14:textFill>
              </w:rPr>
            </w:pPr>
          </w:p>
        </w:tc>
        <w:tc>
          <w:tcPr>
            <w:tcW w:w="1391" w:type="dxa"/>
          </w:tcPr>
          <w:p w14:paraId="4298035C">
            <w:pPr>
              <w:spacing w:line="440" w:lineRule="exact"/>
              <w:jc w:val="center"/>
              <w:rPr>
                <w:rFonts w:ascii="宋体" w:hAnsi="宋体"/>
                <w:color w:val="000000" w:themeColor="text1"/>
                <w:szCs w:val="21"/>
                <w14:textFill>
                  <w14:solidFill>
                    <w14:schemeClr w14:val="tx1"/>
                  </w14:solidFill>
                </w14:textFill>
              </w:rPr>
            </w:pPr>
          </w:p>
        </w:tc>
        <w:tc>
          <w:tcPr>
            <w:tcW w:w="2276" w:type="dxa"/>
          </w:tcPr>
          <w:p w14:paraId="48F84A6F">
            <w:pPr>
              <w:spacing w:line="440" w:lineRule="exact"/>
              <w:jc w:val="center"/>
              <w:rPr>
                <w:rFonts w:ascii="宋体" w:hAnsi="宋体"/>
                <w:color w:val="000000" w:themeColor="text1"/>
                <w:szCs w:val="21"/>
                <w14:textFill>
                  <w14:solidFill>
                    <w14:schemeClr w14:val="tx1"/>
                  </w14:solidFill>
                </w14:textFill>
              </w:rPr>
            </w:pPr>
          </w:p>
        </w:tc>
      </w:tr>
      <w:tr w14:paraId="4742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009178F8">
            <w:pPr>
              <w:spacing w:line="440" w:lineRule="exact"/>
              <w:jc w:val="center"/>
              <w:rPr>
                <w:rFonts w:ascii="宋体" w:hAnsi="宋体"/>
                <w:color w:val="000000" w:themeColor="text1"/>
                <w:szCs w:val="21"/>
                <w14:textFill>
                  <w14:solidFill>
                    <w14:schemeClr w14:val="tx1"/>
                  </w14:solidFill>
                </w14:textFill>
              </w:rPr>
            </w:pPr>
          </w:p>
          <w:p w14:paraId="4BBF3B06">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485" w:type="dxa"/>
          </w:tcPr>
          <w:p w14:paraId="778908AF">
            <w:pPr>
              <w:spacing w:line="440" w:lineRule="exact"/>
              <w:jc w:val="center"/>
              <w:rPr>
                <w:rFonts w:ascii="宋体" w:hAnsi="宋体"/>
                <w:color w:val="000000" w:themeColor="text1"/>
                <w:szCs w:val="21"/>
                <w14:textFill>
                  <w14:solidFill>
                    <w14:schemeClr w14:val="tx1"/>
                  </w14:solidFill>
                </w14:textFill>
              </w:rPr>
            </w:pPr>
          </w:p>
        </w:tc>
        <w:tc>
          <w:tcPr>
            <w:tcW w:w="1530" w:type="dxa"/>
          </w:tcPr>
          <w:p w14:paraId="57B72A44">
            <w:pPr>
              <w:spacing w:line="440" w:lineRule="exact"/>
              <w:jc w:val="center"/>
              <w:rPr>
                <w:rFonts w:ascii="宋体" w:hAnsi="宋体"/>
                <w:color w:val="000000" w:themeColor="text1"/>
                <w:szCs w:val="21"/>
                <w14:textFill>
                  <w14:solidFill>
                    <w14:schemeClr w14:val="tx1"/>
                  </w14:solidFill>
                </w14:textFill>
              </w:rPr>
            </w:pPr>
          </w:p>
        </w:tc>
        <w:tc>
          <w:tcPr>
            <w:tcW w:w="1223" w:type="dxa"/>
          </w:tcPr>
          <w:p w14:paraId="5F800E99">
            <w:pPr>
              <w:spacing w:line="440" w:lineRule="exact"/>
              <w:jc w:val="center"/>
              <w:rPr>
                <w:rFonts w:ascii="宋体" w:hAnsi="宋体"/>
                <w:color w:val="000000" w:themeColor="text1"/>
                <w:szCs w:val="21"/>
                <w14:textFill>
                  <w14:solidFill>
                    <w14:schemeClr w14:val="tx1"/>
                  </w14:solidFill>
                </w14:textFill>
              </w:rPr>
            </w:pPr>
          </w:p>
        </w:tc>
        <w:tc>
          <w:tcPr>
            <w:tcW w:w="1391" w:type="dxa"/>
          </w:tcPr>
          <w:p w14:paraId="633E2235">
            <w:pPr>
              <w:spacing w:line="440" w:lineRule="exact"/>
              <w:jc w:val="center"/>
              <w:rPr>
                <w:rFonts w:ascii="宋体" w:hAnsi="宋体"/>
                <w:color w:val="000000" w:themeColor="text1"/>
                <w:szCs w:val="21"/>
                <w14:textFill>
                  <w14:solidFill>
                    <w14:schemeClr w14:val="tx1"/>
                  </w14:solidFill>
                </w14:textFill>
              </w:rPr>
            </w:pPr>
          </w:p>
          <w:p w14:paraId="64AB0A4E">
            <w:pPr>
              <w:spacing w:line="440" w:lineRule="exact"/>
              <w:jc w:val="center"/>
              <w:rPr>
                <w:rFonts w:ascii="宋体" w:hAnsi="宋体"/>
                <w:color w:val="000000" w:themeColor="text1"/>
                <w:szCs w:val="21"/>
                <w14:textFill>
                  <w14:solidFill>
                    <w14:schemeClr w14:val="tx1"/>
                  </w14:solidFill>
                </w14:textFill>
              </w:rPr>
            </w:pPr>
          </w:p>
        </w:tc>
        <w:tc>
          <w:tcPr>
            <w:tcW w:w="2276" w:type="dxa"/>
          </w:tcPr>
          <w:p w14:paraId="3A17FBE1">
            <w:pPr>
              <w:tabs>
                <w:tab w:val="center" w:pos="767"/>
                <w:tab w:val="right" w:pos="1415"/>
              </w:tabs>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p>
        </w:tc>
      </w:tr>
      <w:tr w14:paraId="2A0D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3CD8A1EC">
            <w:pPr>
              <w:spacing w:line="440" w:lineRule="exact"/>
              <w:jc w:val="center"/>
              <w:rPr>
                <w:rFonts w:ascii="宋体" w:hAnsi="宋体"/>
                <w:color w:val="000000" w:themeColor="text1"/>
                <w:szCs w:val="21"/>
                <w14:textFill>
                  <w14:solidFill>
                    <w14:schemeClr w14:val="tx1"/>
                  </w14:solidFill>
                </w14:textFill>
              </w:rPr>
            </w:pPr>
          </w:p>
          <w:p w14:paraId="6B8F3C14">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485" w:type="dxa"/>
          </w:tcPr>
          <w:p w14:paraId="42AF912E">
            <w:pPr>
              <w:spacing w:line="440" w:lineRule="exact"/>
              <w:jc w:val="center"/>
              <w:rPr>
                <w:rFonts w:ascii="宋体" w:hAnsi="宋体"/>
                <w:color w:val="000000" w:themeColor="text1"/>
                <w:szCs w:val="21"/>
                <w14:textFill>
                  <w14:solidFill>
                    <w14:schemeClr w14:val="tx1"/>
                  </w14:solidFill>
                </w14:textFill>
              </w:rPr>
            </w:pPr>
          </w:p>
        </w:tc>
        <w:tc>
          <w:tcPr>
            <w:tcW w:w="1530" w:type="dxa"/>
          </w:tcPr>
          <w:p w14:paraId="367132CF">
            <w:pPr>
              <w:spacing w:line="440" w:lineRule="exact"/>
              <w:jc w:val="center"/>
              <w:rPr>
                <w:rFonts w:ascii="宋体" w:hAnsi="宋体"/>
                <w:color w:val="000000" w:themeColor="text1"/>
                <w:szCs w:val="21"/>
                <w14:textFill>
                  <w14:solidFill>
                    <w14:schemeClr w14:val="tx1"/>
                  </w14:solidFill>
                </w14:textFill>
              </w:rPr>
            </w:pPr>
          </w:p>
        </w:tc>
        <w:tc>
          <w:tcPr>
            <w:tcW w:w="1223" w:type="dxa"/>
          </w:tcPr>
          <w:p w14:paraId="06A6F419">
            <w:pPr>
              <w:spacing w:line="440" w:lineRule="exact"/>
              <w:jc w:val="center"/>
              <w:rPr>
                <w:rFonts w:ascii="宋体" w:hAnsi="宋体"/>
                <w:color w:val="000000" w:themeColor="text1"/>
                <w:szCs w:val="21"/>
                <w14:textFill>
                  <w14:solidFill>
                    <w14:schemeClr w14:val="tx1"/>
                  </w14:solidFill>
                </w14:textFill>
              </w:rPr>
            </w:pPr>
          </w:p>
        </w:tc>
        <w:tc>
          <w:tcPr>
            <w:tcW w:w="1391" w:type="dxa"/>
          </w:tcPr>
          <w:p w14:paraId="7A0A9D31">
            <w:pPr>
              <w:spacing w:line="440" w:lineRule="exact"/>
              <w:jc w:val="center"/>
              <w:rPr>
                <w:rFonts w:ascii="宋体" w:hAnsi="宋体"/>
                <w:color w:val="000000" w:themeColor="text1"/>
                <w:szCs w:val="21"/>
                <w14:textFill>
                  <w14:solidFill>
                    <w14:schemeClr w14:val="tx1"/>
                  </w14:solidFill>
                </w14:textFill>
              </w:rPr>
            </w:pPr>
          </w:p>
        </w:tc>
        <w:tc>
          <w:tcPr>
            <w:tcW w:w="2276" w:type="dxa"/>
          </w:tcPr>
          <w:p w14:paraId="4F546FE7">
            <w:pPr>
              <w:spacing w:line="440" w:lineRule="exact"/>
              <w:jc w:val="center"/>
              <w:rPr>
                <w:rFonts w:ascii="宋体" w:hAnsi="宋体"/>
                <w:color w:val="000000" w:themeColor="text1"/>
                <w:szCs w:val="21"/>
                <w14:textFill>
                  <w14:solidFill>
                    <w14:schemeClr w14:val="tx1"/>
                  </w14:solidFill>
                </w14:textFill>
              </w:rPr>
            </w:pPr>
          </w:p>
        </w:tc>
      </w:tr>
    </w:tbl>
    <w:p w14:paraId="3E3AD47B">
      <w:pPr>
        <w:pStyle w:val="23"/>
        <w:spacing w:line="360" w:lineRule="auto"/>
        <w:ind w:left="720" w:hanging="720" w:hangingChars="3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备注：1、类似项目业绩为：</w:t>
      </w:r>
      <w:r>
        <w:rPr>
          <w:rFonts w:hint="eastAsia" w:ascii="Times New Roman" w:hAnsi="Times New Roman" w:cs="Times New Roman"/>
          <w:color w:val="000000" w:themeColor="text1"/>
          <w:sz w:val="24"/>
          <w:szCs w:val="24"/>
          <w14:textFill>
            <w14:solidFill>
              <w14:schemeClr w14:val="tx1"/>
            </w14:solidFill>
          </w14:textFill>
        </w:rPr>
        <w:t>20</w:t>
      </w:r>
      <w:r>
        <w:rPr>
          <w:rFonts w:hint="eastAsia" w:ascii="Times New Roman" w:hAnsi="Times New Roman" w:cs="Times New Roman"/>
          <w:color w:val="000000" w:themeColor="text1"/>
          <w:sz w:val="24"/>
          <w:szCs w:val="24"/>
          <w:lang w:val="en-US" w:eastAsia="zh-CN"/>
          <w14:textFill>
            <w14:solidFill>
              <w14:schemeClr w14:val="tx1"/>
            </w14:solidFill>
          </w14:textFill>
        </w:rPr>
        <w:t>22</w:t>
      </w:r>
      <w:r>
        <w:rPr>
          <w:rFonts w:hint="eastAsia" w:ascii="Times New Roman" w:hAnsi="Times New Roman" w:cs="Times New Roman"/>
          <w:color w:val="000000" w:themeColor="text1"/>
          <w:sz w:val="24"/>
          <w:szCs w:val="24"/>
          <w14:textFill>
            <w14:solidFill>
              <w14:schemeClr w14:val="tx1"/>
            </w14:solidFill>
          </w14:textFill>
        </w:rPr>
        <w:t>年1月1日-至今类似业绩，以</w:t>
      </w:r>
      <w:r>
        <w:rPr>
          <w:rFonts w:hint="eastAsia" w:ascii="宋体" w:hAnsi="宋体" w:eastAsia="宋体" w:cs="Times New Roman"/>
          <w:color w:val="000000" w:themeColor="text1"/>
          <w:kern w:val="0"/>
          <w:sz w:val="24"/>
          <w:szCs w:val="24"/>
          <w14:textFill>
            <w14:solidFill>
              <w14:schemeClr w14:val="tx1"/>
            </w14:solidFill>
          </w14:textFill>
        </w:rPr>
        <w:t>中标（成交）通知书</w:t>
      </w:r>
      <w:r>
        <w:rPr>
          <w:rFonts w:hint="eastAsia" w:hAnsi="宋体" w:cs="Times New Roman"/>
          <w:color w:val="000000" w:themeColor="text1"/>
          <w:kern w:val="0"/>
          <w:sz w:val="24"/>
          <w:szCs w:val="24"/>
          <w:lang w:val="en-US" w:eastAsia="zh-CN"/>
          <w14:textFill>
            <w14:solidFill>
              <w14:schemeClr w14:val="tx1"/>
            </w14:solidFill>
          </w14:textFill>
        </w:rPr>
        <w:t>或</w:t>
      </w:r>
      <w:r>
        <w:rPr>
          <w:rFonts w:hint="eastAsia" w:ascii="Times New Roman" w:hAnsi="Times New Roman" w:cs="Times New Roman"/>
          <w:color w:val="000000" w:themeColor="text1"/>
          <w:sz w:val="24"/>
          <w:szCs w:val="24"/>
          <w14:textFill>
            <w14:solidFill>
              <w14:schemeClr w14:val="tx1"/>
            </w14:solidFill>
          </w14:textFill>
        </w:rPr>
        <w:t>合同签订时间为准。</w:t>
      </w:r>
    </w:p>
    <w:p w14:paraId="54381597">
      <w:pPr>
        <w:spacing w:line="360" w:lineRule="auto"/>
        <w:ind w:left="735" w:leftChars="3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2、本表后附中标（成交）通知书</w:t>
      </w:r>
      <w:r>
        <w:rPr>
          <w:rFonts w:hint="eastAsia" w:ascii="宋体" w:hAnsi="宋体" w:eastAsia="宋体" w:cs="Times New Roman"/>
          <w:color w:val="000000" w:themeColor="text1"/>
          <w:kern w:val="0"/>
          <w:sz w:val="24"/>
          <w:szCs w:val="24"/>
          <w:lang w:val="en-US" w:eastAsia="zh-CN"/>
          <w14:textFill>
            <w14:solidFill>
              <w14:schemeClr w14:val="tx1"/>
            </w14:solidFill>
          </w14:textFill>
        </w:rPr>
        <w:t>和合同扫描</w:t>
      </w:r>
      <w:r>
        <w:rPr>
          <w:rFonts w:hint="eastAsia" w:ascii="宋体" w:hAnsi="宋体" w:eastAsia="宋体" w:cs="Times New Roman"/>
          <w:color w:val="000000" w:themeColor="text1"/>
          <w:kern w:val="0"/>
          <w:sz w:val="24"/>
          <w:szCs w:val="24"/>
          <w14:textFill>
            <w14:solidFill>
              <w14:schemeClr w14:val="tx1"/>
            </w14:solidFill>
          </w14:textFill>
        </w:rPr>
        <w:t>件。</w:t>
      </w:r>
    </w:p>
    <w:p w14:paraId="36841D17">
      <w:pPr>
        <w:spacing w:line="360" w:lineRule="auto"/>
        <w:ind w:left="735" w:leftChars="350"/>
        <w:rPr>
          <w:rFonts w:ascii="宋体" w:hAnsi="宋体" w:eastAsia="宋体" w:cs="Times New Roman"/>
          <w:color w:val="000000" w:themeColor="text1"/>
          <w:kern w:val="0"/>
          <w:sz w:val="24"/>
          <w:szCs w:val="24"/>
          <w14:textFill>
            <w14:solidFill>
              <w14:schemeClr w14:val="tx1"/>
            </w14:solidFill>
          </w14:textFill>
        </w:rPr>
      </w:pPr>
    </w:p>
    <w:p w14:paraId="796EE501">
      <w:pPr>
        <w:ind w:firstLine="402" w:firstLineChars="200"/>
        <w:rPr>
          <w:rFonts w:ascii="宋体" w:hAnsi="宋体" w:eastAsia="宋体" w:cs="宋体"/>
          <w:b/>
          <w:bCs/>
          <w:color w:val="000000" w:themeColor="text1"/>
          <w:kern w:val="0"/>
          <w:sz w:val="20"/>
          <w14:textFill>
            <w14:solidFill>
              <w14:schemeClr w14:val="tx1"/>
            </w14:solidFill>
          </w14:textFill>
        </w:rPr>
      </w:pPr>
    </w:p>
    <w:p w14:paraId="4FD55527">
      <w:pPr>
        <w:ind w:firstLine="402" w:firstLineChars="200"/>
        <w:rPr>
          <w:rFonts w:ascii="宋体" w:hAnsi="宋体" w:eastAsia="宋体" w:cs="宋体"/>
          <w:b/>
          <w:bCs/>
          <w:color w:val="000000" w:themeColor="text1"/>
          <w:kern w:val="0"/>
          <w:sz w:val="20"/>
          <w14:textFill>
            <w14:solidFill>
              <w14:schemeClr w14:val="tx1"/>
            </w14:solidFill>
          </w14:textFill>
        </w:rPr>
      </w:pPr>
    </w:p>
    <w:p w14:paraId="0A89640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val="en-US" w:eastAsia="zh-CN"/>
          <w14:textFill>
            <w14:solidFill>
              <w14:schemeClr w14:val="tx1"/>
            </w14:solidFill>
          </w14:textFill>
        </w:rPr>
        <w:t>投标人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1FB5598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4C49A9B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481CF38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755577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781C4C0">
      <w:pPr>
        <w:spacing w:line="360" w:lineRule="auto"/>
        <w:jc w:val="center"/>
        <w:rPr>
          <w:rFonts w:ascii="Calibri" w:hAnsi="Calibri" w:eastAsia="宋体" w:cs="Times New Roman"/>
          <w:b/>
          <w:color w:val="000000" w:themeColor="text1"/>
          <w:kern w:val="0"/>
          <w:sz w:val="24"/>
          <w:szCs w:val="20"/>
          <w14:textFill>
            <w14:solidFill>
              <w14:schemeClr w14:val="tx1"/>
            </w14:solidFill>
          </w14:textFill>
        </w:rPr>
      </w:pPr>
      <w:bookmarkStart w:id="52" w:name="_Toc11317"/>
      <w:r>
        <w:rPr>
          <w:rFonts w:hint="eastAsia" w:ascii="Calibri" w:hAnsi="Calibri" w:eastAsia="宋体" w:cs="Times New Roman"/>
          <w:b/>
          <w:color w:val="000000" w:themeColor="text1"/>
          <w:kern w:val="0"/>
          <w:sz w:val="24"/>
          <w:szCs w:val="20"/>
          <w:lang w:val="en-US" w:eastAsia="zh-CN"/>
          <w14:textFill>
            <w14:solidFill>
              <w14:schemeClr w14:val="tx1"/>
            </w14:solidFill>
          </w14:textFill>
        </w:rPr>
        <w:t>十</w:t>
      </w:r>
      <w:bookmarkEnd w:id="52"/>
      <w:bookmarkStart w:id="53" w:name="_Toc30936"/>
      <w:r>
        <w:rPr>
          <w:rFonts w:hint="eastAsia" w:ascii="Calibri" w:hAnsi="Calibri" w:eastAsia="宋体" w:cs="Times New Roman"/>
          <w:b/>
          <w:color w:val="000000" w:themeColor="text1"/>
          <w:kern w:val="0"/>
          <w:sz w:val="24"/>
          <w:szCs w:val="20"/>
          <w14:textFill>
            <w14:solidFill>
              <w14:schemeClr w14:val="tx1"/>
            </w14:solidFill>
          </w14:textFill>
        </w:rPr>
        <w:t>、中小微企业声明函</w:t>
      </w:r>
      <w:bookmarkEnd w:id="53"/>
    </w:p>
    <w:p w14:paraId="6397CB72">
      <w:pPr>
        <w:widowControl/>
        <w:spacing w:line="400" w:lineRule="exact"/>
        <w:jc w:val="center"/>
        <w:rPr>
          <w:rFonts w:hint="eastAsia" w:ascii="宋体" w:hAnsi="宋体" w:eastAsia="宋体" w:cs="宋体"/>
          <w:sz w:val="36"/>
        </w:rPr>
      </w:pPr>
      <w:r>
        <w:rPr>
          <w:rFonts w:hint="eastAsia" w:ascii="宋体" w:hAnsi="宋体" w:eastAsia="宋体" w:cs="宋体"/>
          <w:sz w:val="36"/>
        </w:rPr>
        <w:t>中小企业声明函（工程、服务）</w:t>
      </w:r>
    </w:p>
    <w:p w14:paraId="37FC72A9">
      <w:pPr>
        <w:widowControl/>
        <w:spacing w:line="400" w:lineRule="exact"/>
        <w:jc w:val="center"/>
        <w:rPr>
          <w:rFonts w:ascii="方正小标宋_GBK" w:hAnsi="方正小标宋_GBK" w:eastAsia="方正小标宋_GBK" w:cs="方正小标宋_GBK"/>
          <w:sz w:val="36"/>
        </w:rPr>
      </w:pPr>
    </w:p>
    <w:p w14:paraId="112B0CFA">
      <w:pPr>
        <w:spacing w:beforeLines="50" w:afterLines="50" w:line="300" w:lineRule="auto"/>
        <w:ind w:firstLine="480" w:firstLineChars="200"/>
        <w:rPr>
          <w:rFonts w:ascii="宋体" w:hAnsi="宋体"/>
          <w:bCs/>
          <w:sz w:val="24"/>
          <w:szCs w:val="21"/>
        </w:rPr>
      </w:pPr>
      <w:r>
        <w:rPr>
          <w:rFonts w:hint="eastAsia" w:ascii="宋体" w:hAnsi="宋体"/>
          <w:bCs/>
          <w:sz w:val="24"/>
          <w:szCs w:val="21"/>
        </w:rPr>
        <w:t>本公司（联合体）郑重声明，根据《政府采购促进中小企业发展管理办法》（财库﹝2020﹞46 号）的规定，本公司（联合体）参加（</w:t>
      </w:r>
      <w:r>
        <w:rPr>
          <w:rFonts w:hint="eastAsia" w:ascii="宋体" w:hAnsi="宋体"/>
          <w:bCs/>
          <w:i/>
          <w:iCs/>
          <w:sz w:val="24"/>
          <w:szCs w:val="21"/>
          <w:u w:val="single"/>
        </w:rPr>
        <w:t>单位名称</w:t>
      </w:r>
      <w:r>
        <w:rPr>
          <w:rFonts w:hint="eastAsia" w:ascii="宋体" w:hAnsi="宋体"/>
          <w:bCs/>
          <w:sz w:val="24"/>
          <w:szCs w:val="21"/>
        </w:rPr>
        <w:t>）的（</w:t>
      </w:r>
      <w:r>
        <w:rPr>
          <w:rFonts w:hint="eastAsia" w:ascii="宋体" w:hAnsi="宋体"/>
          <w:bCs/>
          <w:i/>
          <w:iCs/>
          <w:sz w:val="24"/>
          <w:szCs w:val="21"/>
          <w:u w:val="single"/>
        </w:rPr>
        <w:t>项目名称</w:t>
      </w:r>
      <w:r>
        <w:rPr>
          <w:rFonts w:hint="eastAsia" w:ascii="宋体" w:hAnsi="宋体"/>
          <w:bCs/>
          <w:sz w:val="24"/>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35F36ED">
      <w:pPr>
        <w:spacing w:beforeLines="50" w:afterLines="50" w:line="300" w:lineRule="auto"/>
        <w:ind w:firstLine="480" w:firstLineChars="200"/>
        <w:rPr>
          <w:rFonts w:ascii="宋体" w:hAnsi="宋体"/>
          <w:bCs/>
          <w:sz w:val="24"/>
          <w:szCs w:val="21"/>
        </w:rPr>
      </w:pPr>
      <w:r>
        <w:rPr>
          <w:rFonts w:hint="eastAsia" w:ascii="宋体" w:hAnsi="宋体"/>
          <w:bCs/>
          <w:sz w:val="24"/>
          <w:szCs w:val="21"/>
        </w:rPr>
        <w:t>1. （</w:t>
      </w:r>
      <w:r>
        <w:rPr>
          <w:rFonts w:hint="eastAsia" w:ascii="宋体" w:hAnsi="宋体"/>
          <w:bCs/>
          <w:i/>
          <w:iCs/>
          <w:sz w:val="24"/>
          <w:szCs w:val="21"/>
          <w:u w:val="single"/>
        </w:rPr>
        <w:t>标的名称</w:t>
      </w:r>
      <w:r>
        <w:rPr>
          <w:rFonts w:hint="eastAsia" w:ascii="宋体" w:hAnsi="宋体"/>
          <w:bCs/>
          <w:sz w:val="24"/>
          <w:szCs w:val="21"/>
        </w:rPr>
        <w:t>） ，属于（</w:t>
      </w:r>
      <w:r>
        <w:rPr>
          <w:rFonts w:hint="eastAsia" w:ascii="宋体" w:hAnsi="宋体"/>
          <w:bCs/>
          <w:i/>
          <w:iCs/>
          <w:sz w:val="24"/>
          <w:szCs w:val="21"/>
          <w:u w:val="single"/>
        </w:rPr>
        <w:t>采购文件中明确的所属行业</w:t>
      </w:r>
      <w:r>
        <w:rPr>
          <w:rFonts w:hint="eastAsia" w:ascii="宋体" w:hAnsi="宋体"/>
          <w:bCs/>
          <w:sz w:val="24"/>
          <w:szCs w:val="21"/>
        </w:rPr>
        <w:t>）；承建（承接）企业为（</w:t>
      </w:r>
      <w:r>
        <w:rPr>
          <w:rFonts w:hint="eastAsia" w:ascii="宋体" w:hAnsi="宋体"/>
          <w:bCs/>
          <w:i/>
          <w:iCs/>
          <w:sz w:val="24"/>
          <w:szCs w:val="21"/>
          <w:u w:val="single"/>
        </w:rPr>
        <w:t>企业名称</w:t>
      </w:r>
      <w:r>
        <w:rPr>
          <w:rFonts w:hint="eastAsia" w:ascii="宋体" w:hAnsi="宋体"/>
          <w:bCs/>
          <w:sz w:val="24"/>
          <w:szCs w:val="21"/>
        </w:rPr>
        <w:t>），从业人员人，营业收入为万元，资产总额为万元，属于（</w:t>
      </w:r>
      <w:r>
        <w:rPr>
          <w:rFonts w:hint="eastAsia" w:ascii="宋体" w:hAnsi="宋体"/>
          <w:bCs/>
          <w:i/>
          <w:iCs/>
          <w:sz w:val="24"/>
          <w:szCs w:val="21"/>
          <w:u w:val="single"/>
        </w:rPr>
        <w:t>中型企业、小型企业、微型企业</w:t>
      </w:r>
      <w:r>
        <w:rPr>
          <w:rFonts w:hint="eastAsia" w:ascii="宋体" w:hAnsi="宋体"/>
          <w:bCs/>
          <w:sz w:val="24"/>
          <w:szCs w:val="21"/>
        </w:rPr>
        <w:t>）；</w:t>
      </w:r>
    </w:p>
    <w:p w14:paraId="7BFB7911">
      <w:pPr>
        <w:spacing w:beforeLines="50" w:afterLines="50" w:line="300" w:lineRule="auto"/>
        <w:ind w:firstLine="480" w:firstLineChars="200"/>
        <w:rPr>
          <w:rFonts w:ascii="宋体" w:hAnsi="宋体"/>
          <w:bCs/>
          <w:sz w:val="24"/>
          <w:szCs w:val="21"/>
        </w:rPr>
      </w:pPr>
      <w:r>
        <w:rPr>
          <w:rFonts w:hint="eastAsia" w:ascii="宋体" w:hAnsi="宋体"/>
          <w:bCs/>
          <w:sz w:val="24"/>
          <w:szCs w:val="21"/>
        </w:rPr>
        <w:t>2. （</w:t>
      </w:r>
      <w:r>
        <w:rPr>
          <w:rFonts w:hint="eastAsia" w:ascii="宋体" w:hAnsi="宋体"/>
          <w:bCs/>
          <w:i/>
          <w:iCs/>
          <w:sz w:val="24"/>
          <w:szCs w:val="21"/>
          <w:u w:val="single"/>
        </w:rPr>
        <w:t>标的名称</w:t>
      </w:r>
      <w:r>
        <w:rPr>
          <w:rFonts w:hint="eastAsia" w:ascii="宋体" w:hAnsi="宋体"/>
          <w:bCs/>
          <w:sz w:val="24"/>
          <w:szCs w:val="21"/>
        </w:rPr>
        <w:t>） ，属于（</w:t>
      </w:r>
      <w:r>
        <w:rPr>
          <w:rFonts w:hint="eastAsia" w:ascii="宋体" w:hAnsi="宋体"/>
          <w:bCs/>
          <w:i/>
          <w:iCs/>
          <w:sz w:val="24"/>
          <w:szCs w:val="21"/>
          <w:u w:val="single"/>
        </w:rPr>
        <w:t>采购文件中明确的所属行业</w:t>
      </w:r>
      <w:r>
        <w:rPr>
          <w:rFonts w:hint="eastAsia" w:ascii="宋体" w:hAnsi="宋体"/>
          <w:bCs/>
          <w:sz w:val="24"/>
          <w:szCs w:val="21"/>
        </w:rPr>
        <w:t>）；承建（承接）企业为（</w:t>
      </w:r>
      <w:r>
        <w:rPr>
          <w:rFonts w:hint="eastAsia" w:ascii="宋体" w:hAnsi="宋体"/>
          <w:bCs/>
          <w:i/>
          <w:iCs/>
          <w:sz w:val="24"/>
          <w:szCs w:val="21"/>
          <w:u w:val="single"/>
        </w:rPr>
        <w:t>企业名称</w:t>
      </w:r>
      <w:r>
        <w:rPr>
          <w:rFonts w:hint="eastAsia" w:ascii="宋体" w:hAnsi="宋体"/>
          <w:bCs/>
          <w:sz w:val="24"/>
          <w:szCs w:val="21"/>
        </w:rPr>
        <w:t>），从业人员人，营业收入为万元，资产总额为万元，属于（</w:t>
      </w:r>
      <w:r>
        <w:rPr>
          <w:rFonts w:hint="eastAsia" w:ascii="宋体" w:hAnsi="宋体"/>
          <w:bCs/>
          <w:i/>
          <w:iCs/>
          <w:sz w:val="24"/>
          <w:szCs w:val="21"/>
          <w:u w:val="single"/>
        </w:rPr>
        <w:t>中型企业、小型企业、微型企业</w:t>
      </w:r>
      <w:r>
        <w:rPr>
          <w:rFonts w:hint="eastAsia" w:ascii="宋体" w:hAnsi="宋体"/>
          <w:bCs/>
          <w:sz w:val="24"/>
          <w:szCs w:val="21"/>
        </w:rPr>
        <w:t>）；</w:t>
      </w:r>
    </w:p>
    <w:p w14:paraId="7954C7E8">
      <w:pPr>
        <w:spacing w:beforeLines="50" w:afterLines="50" w:line="300" w:lineRule="auto"/>
        <w:rPr>
          <w:rFonts w:ascii="宋体" w:hAnsi="宋体"/>
          <w:bCs/>
          <w:sz w:val="24"/>
          <w:szCs w:val="21"/>
        </w:rPr>
      </w:pPr>
      <w:r>
        <w:rPr>
          <w:rFonts w:hint="eastAsia" w:ascii="宋体" w:hAnsi="宋体"/>
          <w:bCs/>
          <w:sz w:val="24"/>
          <w:szCs w:val="21"/>
        </w:rPr>
        <w:t>……</w:t>
      </w:r>
    </w:p>
    <w:p w14:paraId="03423026">
      <w:pPr>
        <w:spacing w:beforeLines="50" w:afterLines="50" w:line="300" w:lineRule="auto"/>
        <w:ind w:firstLine="480" w:firstLineChars="200"/>
        <w:rPr>
          <w:rFonts w:ascii="宋体" w:hAnsi="宋体"/>
          <w:bCs/>
          <w:sz w:val="24"/>
          <w:szCs w:val="21"/>
        </w:rPr>
      </w:pPr>
      <w:r>
        <w:rPr>
          <w:rFonts w:hint="eastAsia" w:ascii="宋体" w:hAnsi="宋体"/>
          <w:bCs/>
          <w:sz w:val="24"/>
          <w:szCs w:val="21"/>
        </w:rPr>
        <w:t>以上企业，不属于大企业的分支机构，不存在控股股东为大企业的情形，也不存在与大企业的负责人为同一人的情形。</w:t>
      </w:r>
    </w:p>
    <w:p w14:paraId="2B39B6B7">
      <w:pPr>
        <w:spacing w:beforeLines="50" w:afterLines="50" w:line="300" w:lineRule="auto"/>
        <w:ind w:firstLine="480" w:firstLineChars="200"/>
        <w:rPr>
          <w:rFonts w:ascii="宋体" w:hAnsi="宋体"/>
          <w:bCs/>
          <w:sz w:val="24"/>
          <w:szCs w:val="21"/>
        </w:rPr>
      </w:pPr>
      <w:r>
        <w:rPr>
          <w:rFonts w:hint="eastAsia" w:ascii="宋体" w:hAnsi="宋体"/>
          <w:bCs/>
          <w:sz w:val="24"/>
          <w:szCs w:val="21"/>
        </w:rPr>
        <w:t>本企业对上述声明内容的真实性负责。如有虚假，将依法承担相应责任。</w:t>
      </w:r>
    </w:p>
    <w:p w14:paraId="2C8C591D">
      <w:pPr>
        <w:spacing w:beforeLines="50" w:afterLines="50" w:line="300" w:lineRule="auto"/>
        <w:rPr>
          <w:rFonts w:ascii="宋体" w:hAnsi="宋体"/>
          <w:bCs/>
          <w:sz w:val="24"/>
          <w:szCs w:val="21"/>
        </w:rPr>
      </w:pPr>
    </w:p>
    <w:p w14:paraId="712E6F16">
      <w:pPr>
        <w:spacing w:beforeLines="50" w:afterLines="50" w:line="300" w:lineRule="auto"/>
        <w:rPr>
          <w:rFonts w:ascii="宋体" w:hAnsi="宋体"/>
          <w:bCs/>
          <w:sz w:val="24"/>
          <w:szCs w:val="21"/>
        </w:rPr>
      </w:pPr>
    </w:p>
    <w:p w14:paraId="23870CCD">
      <w:pPr>
        <w:spacing w:beforeLines="50" w:afterLines="50" w:line="300" w:lineRule="auto"/>
        <w:ind w:firstLine="4320" w:firstLineChars="1800"/>
        <w:rPr>
          <w:rFonts w:ascii="宋体" w:hAnsi="宋体"/>
          <w:bCs/>
          <w:sz w:val="24"/>
          <w:szCs w:val="21"/>
        </w:rPr>
      </w:pPr>
      <w:r>
        <w:rPr>
          <w:rFonts w:hint="eastAsia" w:ascii="宋体" w:hAnsi="宋体"/>
          <w:bCs/>
          <w:sz w:val="24"/>
          <w:szCs w:val="21"/>
        </w:rPr>
        <w:t>企业名称（盖章）：</w:t>
      </w:r>
    </w:p>
    <w:p w14:paraId="2FB5B9F7">
      <w:pPr>
        <w:spacing w:beforeLines="50" w:afterLines="50" w:line="300" w:lineRule="auto"/>
        <w:ind w:firstLine="4320" w:firstLineChars="1800"/>
        <w:rPr>
          <w:rFonts w:ascii="宋体" w:hAnsi="宋体"/>
          <w:bCs/>
          <w:sz w:val="24"/>
          <w:szCs w:val="21"/>
        </w:rPr>
      </w:pPr>
      <w:r>
        <w:rPr>
          <w:rFonts w:hint="eastAsia" w:ascii="宋体" w:hAnsi="宋体"/>
          <w:bCs/>
          <w:sz w:val="24"/>
          <w:szCs w:val="21"/>
        </w:rPr>
        <w:t>日期：</w:t>
      </w:r>
    </w:p>
    <w:p w14:paraId="2B5CB223">
      <w:pPr>
        <w:rPr>
          <w:rFonts w:ascii="Times New Roman" w:hAnsi="Times New Roman"/>
          <w:szCs w:val="21"/>
        </w:rPr>
      </w:pPr>
    </w:p>
    <w:p w14:paraId="5A23D9A8">
      <w:pPr>
        <w:widowControl/>
        <w:spacing w:line="400" w:lineRule="exact"/>
        <w:rPr>
          <w:rFonts w:ascii="宋体" w:hAnsi="宋体"/>
          <w:b/>
          <w:bCs/>
          <w:sz w:val="18"/>
          <w:szCs w:val="21"/>
        </w:rPr>
      </w:pPr>
      <w:r>
        <w:rPr>
          <w:rFonts w:hint="eastAsia" w:ascii="宋体" w:hAnsi="宋体"/>
          <w:b/>
          <w:bCs/>
          <w:sz w:val="18"/>
          <w:szCs w:val="21"/>
        </w:rPr>
        <w:t>备注：1、从业人员、营业收入、资产总额填报上一年度数据，无上一年度数据的新成立企业可不填报。</w:t>
      </w:r>
    </w:p>
    <w:p w14:paraId="03B9480C">
      <w:pPr>
        <w:widowControl/>
        <w:spacing w:line="400" w:lineRule="exact"/>
        <w:ind w:firstLine="542" w:firstLineChars="300"/>
        <w:rPr>
          <w:rFonts w:ascii="宋体" w:hAnsi="宋体"/>
          <w:b/>
          <w:bCs/>
          <w:sz w:val="18"/>
        </w:rPr>
      </w:pPr>
      <w:r>
        <w:rPr>
          <w:rFonts w:hint="eastAsia" w:ascii="宋体" w:hAnsi="宋体"/>
          <w:b/>
          <w:bCs/>
          <w:sz w:val="18"/>
        </w:rPr>
        <w:t>2、投标人为中小企业时需提供本声明函，并完整填写从业人员、营业收入、资产总额等内容，否则评审时资格审查不通过。</w:t>
      </w:r>
    </w:p>
    <w:p w14:paraId="74DB6E86">
      <w:pPr>
        <w:widowControl/>
        <w:wordWrap w:val="0"/>
        <w:spacing w:line="360" w:lineRule="auto"/>
        <w:ind w:right="480" w:firstLine="480" w:firstLineChars="200"/>
        <w:jc w:val="right"/>
        <w:rPr>
          <w:rFonts w:ascii="宋体" w:hAnsi="宋体" w:eastAsia="宋体" w:cs="宋体"/>
          <w:color w:val="000000" w:themeColor="text1"/>
          <w:kern w:val="0"/>
          <w:sz w:val="24"/>
          <w:szCs w:val="24"/>
          <w14:textFill>
            <w14:solidFill>
              <w14:schemeClr w14:val="tx1"/>
            </w14:solidFill>
          </w14:textFill>
        </w:rPr>
      </w:pPr>
    </w:p>
    <w:p w14:paraId="4D84F64C">
      <w:pPr>
        <w:adjustRightInd w:val="0"/>
        <w:snapToGrid w:val="0"/>
        <w:jc w:val="righ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br w:type="page"/>
      </w:r>
    </w:p>
    <w:p w14:paraId="2EAB7BA5">
      <w:pPr>
        <w:pStyle w:val="17"/>
        <w:spacing w:after="0" w:line="240" w:lineRule="auto"/>
        <w:jc w:val="center"/>
        <w:rPr>
          <w:rFonts w:hint="eastAsia"/>
          <w:b/>
          <w:bCs/>
          <w:color w:val="auto"/>
          <w:spacing w:val="18"/>
          <w:sz w:val="28"/>
          <w:szCs w:val="28"/>
          <w:highlight w:val="none"/>
        </w:rPr>
      </w:pPr>
      <w:r>
        <w:rPr>
          <w:rFonts w:hint="eastAsia"/>
          <w:b/>
          <w:bCs/>
          <w:color w:val="auto"/>
          <w:spacing w:val="18"/>
          <w:sz w:val="28"/>
          <w:szCs w:val="28"/>
          <w:highlight w:val="none"/>
        </w:rPr>
        <w:t>关于印发中小企业划型标准规定的通知</w:t>
      </w:r>
    </w:p>
    <w:p w14:paraId="1DFCE0B5">
      <w:pPr>
        <w:pStyle w:val="17"/>
        <w:spacing w:before="185" w:line="227" w:lineRule="auto"/>
        <w:jc w:val="center"/>
        <w:rPr>
          <w:rFonts w:hint="eastAsia"/>
          <w:color w:val="auto"/>
          <w:spacing w:val="18"/>
          <w:sz w:val="23"/>
          <w:szCs w:val="23"/>
          <w:highlight w:val="none"/>
        </w:rPr>
      </w:pPr>
      <w:r>
        <w:rPr>
          <w:rFonts w:hint="eastAsia"/>
          <w:color w:val="auto"/>
          <w:spacing w:val="18"/>
          <w:sz w:val="23"/>
          <w:szCs w:val="23"/>
          <w:highlight w:val="none"/>
        </w:rPr>
        <w:t>工信部联企业[2011]300 号</w:t>
      </w:r>
    </w:p>
    <w:p w14:paraId="55837E49">
      <w:pPr>
        <w:pStyle w:val="17"/>
        <w:spacing w:before="185" w:line="227" w:lineRule="auto"/>
        <w:jc w:val="left"/>
        <w:rPr>
          <w:rFonts w:hint="eastAsia"/>
          <w:color w:val="auto"/>
          <w:spacing w:val="18"/>
          <w:sz w:val="24"/>
          <w:szCs w:val="24"/>
          <w:highlight w:val="none"/>
        </w:rPr>
      </w:pPr>
      <w:r>
        <w:rPr>
          <w:rFonts w:hint="eastAsia"/>
          <w:color w:val="auto"/>
          <w:spacing w:val="18"/>
          <w:sz w:val="24"/>
          <w:szCs w:val="24"/>
          <w:highlight w:val="none"/>
        </w:rPr>
        <w:t>各省、自治区、直辖市人民政府， 国务院各部委、各直属机构及有关单位：</w:t>
      </w:r>
    </w:p>
    <w:p w14:paraId="44CCBB11">
      <w:pPr>
        <w:pStyle w:val="17"/>
        <w:spacing w:before="185" w:line="227" w:lineRule="auto"/>
        <w:ind w:firstLine="552" w:firstLineChars="200"/>
        <w:jc w:val="left"/>
        <w:rPr>
          <w:rFonts w:hint="eastAsia"/>
          <w:color w:val="auto"/>
          <w:spacing w:val="18"/>
          <w:sz w:val="24"/>
          <w:szCs w:val="24"/>
          <w:highlight w:val="none"/>
        </w:rPr>
      </w:pPr>
      <w:r>
        <w:rPr>
          <w:rFonts w:hint="eastAsia"/>
          <w:color w:val="auto"/>
          <w:spacing w:val="18"/>
          <w:sz w:val="24"/>
          <w:szCs w:val="24"/>
          <w:highlight w:val="none"/>
        </w:rPr>
        <w:t>为贯彻落实《中华人民共和国中小企业促进法》和《国务院关于进一步促进中 小企业发展的若干意见》（国发〔2009〕36 号） ，工业和信息化部、国家统计局、 发展改革委、财政部研究制定了《中小企业划型标准规定》 。经国务院同意，现印发给你们，请遵照执行。</w:t>
      </w:r>
    </w:p>
    <w:p w14:paraId="0F1C07A8">
      <w:pPr>
        <w:pStyle w:val="17"/>
        <w:spacing w:before="185" w:line="227" w:lineRule="auto"/>
        <w:jc w:val="right"/>
        <w:rPr>
          <w:color w:val="auto"/>
          <w:sz w:val="23"/>
          <w:szCs w:val="23"/>
          <w:highlight w:val="none"/>
        </w:rPr>
      </w:pPr>
      <w:r>
        <w:rPr>
          <w:color w:val="auto"/>
          <w:spacing w:val="18"/>
          <w:sz w:val="23"/>
          <w:szCs w:val="23"/>
          <w:highlight w:val="none"/>
        </w:rPr>
        <w:t>工业和信息化部</w:t>
      </w:r>
    </w:p>
    <w:p w14:paraId="1F745AFC">
      <w:pPr>
        <w:pStyle w:val="17"/>
        <w:spacing w:before="185" w:line="468" w:lineRule="exact"/>
        <w:jc w:val="right"/>
        <w:rPr>
          <w:color w:val="auto"/>
          <w:sz w:val="23"/>
          <w:szCs w:val="23"/>
          <w:highlight w:val="none"/>
        </w:rPr>
      </w:pPr>
      <w:r>
        <w:rPr>
          <w:color w:val="auto"/>
          <w:spacing w:val="13"/>
          <w:position w:val="17"/>
          <w:sz w:val="23"/>
          <w:szCs w:val="23"/>
          <w:highlight w:val="none"/>
        </w:rPr>
        <w:t>国家统计局</w:t>
      </w:r>
    </w:p>
    <w:p w14:paraId="2C1C81CE">
      <w:pPr>
        <w:pStyle w:val="17"/>
        <w:spacing w:line="226" w:lineRule="auto"/>
        <w:jc w:val="right"/>
        <w:rPr>
          <w:color w:val="auto"/>
          <w:sz w:val="23"/>
          <w:szCs w:val="23"/>
          <w:highlight w:val="none"/>
        </w:rPr>
      </w:pPr>
      <w:r>
        <w:rPr>
          <w:color w:val="auto"/>
          <w:spacing w:val="17"/>
          <w:sz w:val="23"/>
          <w:szCs w:val="23"/>
          <w:highlight w:val="none"/>
        </w:rPr>
        <w:t>国家发展和改革委员会</w:t>
      </w:r>
    </w:p>
    <w:p w14:paraId="39F1C4EA">
      <w:pPr>
        <w:pStyle w:val="17"/>
        <w:spacing w:before="186" w:line="468" w:lineRule="exact"/>
        <w:jc w:val="right"/>
        <w:rPr>
          <w:color w:val="auto"/>
          <w:sz w:val="23"/>
          <w:szCs w:val="23"/>
          <w:highlight w:val="none"/>
        </w:rPr>
      </w:pPr>
      <w:r>
        <w:rPr>
          <w:color w:val="auto"/>
          <w:spacing w:val="14"/>
          <w:position w:val="17"/>
          <w:sz w:val="23"/>
          <w:szCs w:val="23"/>
          <w:highlight w:val="none"/>
        </w:rPr>
        <w:t>财政部</w:t>
      </w:r>
    </w:p>
    <w:p w14:paraId="0FB1412A">
      <w:pPr>
        <w:pStyle w:val="17"/>
        <w:spacing w:line="227" w:lineRule="auto"/>
        <w:jc w:val="right"/>
        <w:rPr>
          <w:rFonts w:hint="eastAsia" w:asciiTheme="majorEastAsia" w:hAnsiTheme="majorEastAsia" w:eastAsiaTheme="majorEastAsia"/>
          <w:color w:val="auto"/>
          <w:highlight w:val="none"/>
        </w:rPr>
      </w:pPr>
      <w:r>
        <w:rPr>
          <w:color w:val="auto"/>
          <w:spacing w:val="19"/>
          <w:sz w:val="23"/>
          <w:szCs w:val="23"/>
          <w:highlight w:val="none"/>
        </w:rPr>
        <w:t>二〇一一年六月十八日</w:t>
      </w:r>
    </w:p>
    <w:p w14:paraId="42E6EC4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附件：中小企业划型标准规定</w:t>
      </w:r>
    </w:p>
    <w:p w14:paraId="3BAA5EA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olor w:val="auto"/>
          <w:sz w:val="24"/>
          <w:szCs w:val="24"/>
          <w:highlight w:val="none"/>
        </w:rPr>
      </w:pPr>
    </w:p>
    <w:p w14:paraId="3F8D95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一、根据《中华人民共和国中小企业促进法》和《国务院关于进一步促进中小企业发展的若干意见》（国发〔2009〕 36 号)，制定本规定。</w:t>
      </w:r>
    </w:p>
    <w:p w14:paraId="7FA778F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 行业特点制定。</w:t>
      </w:r>
    </w:p>
    <w:p w14:paraId="4EC1A83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w:t>
      </w:r>
    </w:p>
    <w:p w14:paraId="40EFC7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803B8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14:paraId="1F11848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 20000 万元以下的为中小微型企业。其中，营业收入 500 万元及以上的为中型企业，营业收入 50 万元及以上的为小型企业，营业收入 50 万元以下的为微型企业。</w:t>
      </w:r>
    </w:p>
    <w:p w14:paraId="5ACD557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（二）工业。从业人员 1000 人以下或营业收入 40000万元以下的为中小微型企业。其中，从业人员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242FA7B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 80000 万元以下或资产总额 80000万元以下的为中小微型企业。其中，营业收入 6000 万元及以上，且资产总额 5000 万元及以上的为中型企业；营业收入300 万元及以上，且资产总额 300 万元及以上的为小型企业；营业收入 300 万元以下或资产总额 300 万元以下的为微型企业。</w:t>
      </w:r>
    </w:p>
    <w:p w14:paraId="413B48A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（四）批发业。从业人员 200 人以下或营业收入 40000万元以下的为中小微型企业。其中，从业人员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19BF1D6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 300 人以下或营业收入 20000万元以下的为中小微型企业。其中，从业人员 50 人及以上，且营业收入 500 万元及以上的为中型企业；从业人员 10 人及</w:t>
      </w:r>
      <w:r>
        <w:rPr>
          <w:rFonts w:hint="eastAsia" w:ascii="宋体" w:hAnsi="宋体" w:cs="宋体"/>
          <w:color w:val="auto"/>
          <w:sz w:val="24"/>
          <w:szCs w:val="24"/>
          <w:highlight w:val="none"/>
          <w:lang w:val="en-US" w:eastAsia="zh-CN"/>
        </w:rPr>
        <w:t>以</w:t>
      </w:r>
      <w:r>
        <w:rPr>
          <w:rFonts w:hint="eastAsia" w:ascii="宋体" w:hAnsi="宋体" w:eastAsia="宋体" w:cs="宋体"/>
          <w:color w:val="auto"/>
          <w:sz w:val="24"/>
          <w:szCs w:val="24"/>
          <w:highlight w:val="none"/>
        </w:rPr>
        <w:t>上，且营业收入 100 万元及以上的为小型企业；从业人员 10 人以下或营业收入 100 万元以下的为微型企业。</w:t>
      </w:r>
    </w:p>
    <w:p w14:paraId="2C80E75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bCs/>
          <w:color w:val="auto"/>
          <w:sz w:val="24"/>
          <w:szCs w:val="24"/>
          <w:highlight w:val="none"/>
        </w:rPr>
        <w:t>交通运输业。从业人员 1000 人以下或营业收入30000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220ECF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 200 人以下或营业收入 30000万元以下的为中小微型企业。其中，从业人员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w:t>
      </w:r>
    </w:p>
    <w:p w14:paraId="0A00F9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 1000 人以下或营业收入 30000万元以下的为中小微型企业。其中，从业人员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14:paraId="3DA6924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 300 人以下或营业收入 10000万元以下的为中小微型企业。其中，从业人员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369320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 300 人以下或营业收入 10000万元以下的为中小微型企业。其中，从业人员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1575D94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 2000 人以下或营业收入100000 万元以下的为中小微型企业。其中，从业人员 100人及以上，且营业收入 1000 万元及以上的为中型企业；从业人员 10 人及以上，且营业收入 100 万元及以上的为小型企业；从业人员 10 人以下或营业收入 100 万元以下的为微型企业。</w:t>
      </w:r>
    </w:p>
    <w:p w14:paraId="3D47968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3E3B693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049EBB5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 1000 人以下或营业收入5000 万元以下的为中小微型企业。其中，从业人员 300 人及以上，且营业收入 1000 万元及以上的为中型企业；从业人员 100 人及以上，且营业收入 500 万元及以上的为小型企业；</w:t>
      </w:r>
    </w:p>
    <w:p w14:paraId="7A620BC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 100 人以下或营业收入 500 万元以下的为微型企业。</w:t>
      </w:r>
    </w:p>
    <w:p w14:paraId="262315E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14:paraId="4B7D162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w:t>
      </w:r>
      <w:r>
        <w:rPr>
          <w:rFonts w:hint="eastAsia" w:ascii="宋体" w:hAnsi="宋体" w:eastAsia="宋体" w:cs="宋体"/>
          <w:b w:val="0"/>
          <w:bCs w:val="0"/>
          <w:color w:val="auto"/>
          <w:sz w:val="24"/>
          <w:szCs w:val="24"/>
          <w:highlight w:val="none"/>
        </w:rPr>
        <w:t>其他未列明行业。从业人员 300 人以下的为中小微型企业。其中，从业人员 100 人及以上的为中型企业；从业人员 10 人及以上的为小型企业；从业人员 10 人以下的为微型企业。</w:t>
      </w:r>
    </w:p>
    <w:p w14:paraId="07AEAE0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11095A7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0D3003B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1A7721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12CA58B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317B2E18">
      <w:pP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auto"/>
          <w:sz w:val="24"/>
          <w:szCs w:val="24"/>
          <w:highlight w:val="none"/>
        </w:rPr>
        <w:t>十、本规定自发布之日起执行，原国家经贸委、原国家计委、财政部和国家统计局 2003 年颁布的《中小企业标准暂行规定》国经贸中小企〔2003〕143 号同时废止。</w:t>
      </w:r>
      <w:r>
        <w:rPr>
          <w:rFonts w:ascii="宋体" w:hAnsi="宋体" w:eastAsia="宋体" w:cs="Times New Roman"/>
          <w:color w:val="000000" w:themeColor="text1"/>
          <w:sz w:val="24"/>
          <w14:textFill>
            <w14:solidFill>
              <w14:schemeClr w14:val="tx1"/>
            </w14:solidFill>
          </w14:textFill>
        </w:rPr>
        <w:br w:type="page"/>
      </w:r>
    </w:p>
    <w:p w14:paraId="5B5A79C6">
      <w:pPr>
        <w:keepNext/>
        <w:keepLines/>
        <w:spacing w:before="260" w:after="260" w:line="413" w:lineRule="auto"/>
        <w:jc w:val="center"/>
        <w:outlineLvl w:val="9"/>
        <w:rPr>
          <w:rFonts w:ascii="Calibri" w:hAnsi="Calibri" w:eastAsia="宋体" w:cs="Times New Roman"/>
          <w:b/>
          <w:color w:val="000000" w:themeColor="text1"/>
          <w:kern w:val="0"/>
          <w:sz w:val="24"/>
          <w:szCs w:val="20"/>
          <w14:textFill>
            <w14:solidFill>
              <w14:schemeClr w14:val="tx1"/>
            </w14:solidFill>
          </w14:textFill>
        </w:rPr>
      </w:pPr>
      <w:bookmarkStart w:id="54" w:name="_Toc21795"/>
      <w:r>
        <w:rPr>
          <w:rFonts w:hint="eastAsia" w:ascii="Calibri" w:hAnsi="Calibri" w:eastAsia="宋体" w:cs="Times New Roman"/>
          <w:b/>
          <w:color w:val="000000" w:themeColor="text1"/>
          <w:kern w:val="0"/>
          <w:sz w:val="24"/>
          <w:szCs w:val="20"/>
          <w14:textFill>
            <w14:solidFill>
              <w14:schemeClr w14:val="tx1"/>
            </w14:solidFill>
          </w14:textFill>
        </w:rPr>
        <w:t>十</w:t>
      </w:r>
      <w:r>
        <w:rPr>
          <w:rFonts w:hint="eastAsia" w:ascii="Calibri" w:hAnsi="Calibri" w:eastAsia="宋体" w:cs="Times New Roman"/>
          <w:b/>
          <w:color w:val="000000" w:themeColor="text1"/>
          <w:kern w:val="0"/>
          <w:sz w:val="24"/>
          <w:szCs w:val="20"/>
          <w:lang w:val="en-US" w:eastAsia="zh-CN"/>
          <w14:textFill>
            <w14:solidFill>
              <w14:schemeClr w14:val="tx1"/>
            </w14:solidFill>
          </w14:textFill>
        </w:rPr>
        <w:t>一</w:t>
      </w:r>
      <w:r>
        <w:rPr>
          <w:rFonts w:hint="eastAsia" w:ascii="Calibri" w:hAnsi="Calibri" w:eastAsia="宋体" w:cs="Times New Roman"/>
          <w:b/>
          <w:color w:val="000000" w:themeColor="text1"/>
          <w:kern w:val="0"/>
          <w:sz w:val="24"/>
          <w:szCs w:val="20"/>
          <w14:textFill>
            <w14:solidFill>
              <w14:schemeClr w14:val="tx1"/>
            </w14:solidFill>
          </w14:textFill>
        </w:rPr>
        <w:t>、监狱企业声明函</w:t>
      </w:r>
      <w:bookmarkEnd w:id="54"/>
    </w:p>
    <w:p w14:paraId="10BC897B">
      <w:pPr>
        <w:spacing w:line="360" w:lineRule="auto"/>
        <w:jc w:val="center"/>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（监狱企业适用）</w:t>
      </w:r>
    </w:p>
    <w:p w14:paraId="59B6426D">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本公司郑重声明，根据《关于政府采购支持监狱企业发展有关问题的通知》（财库</w:t>
      </w:r>
      <w:r>
        <w:rPr>
          <w:rFonts w:hint="eastAsia" w:ascii="宋体" w:hAnsi="宋体" w:eastAsia="宋体" w:cs="宋体"/>
          <w:color w:val="000000" w:themeColor="text1"/>
          <w:spacing w:val="6"/>
          <w:kern w:val="0"/>
          <w:sz w:val="24"/>
          <w:lang w:eastAsia="zh-CN"/>
          <w14:textFill>
            <w14:solidFill>
              <w14:schemeClr w14:val="tx1"/>
            </w14:solidFill>
          </w14:textFill>
        </w:rPr>
        <w:t>〔2014〕68号</w:t>
      </w:r>
      <w:r>
        <w:rPr>
          <w:rFonts w:hint="eastAsia" w:ascii="宋体" w:hAnsi="宋体" w:eastAsia="宋体" w:cs="宋体"/>
          <w:color w:val="000000" w:themeColor="text1"/>
          <w:spacing w:val="6"/>
          <w:kern w:val="0"/>
          <w:sz w:val="24"/>
          <w14:textFill>
            <w14:solidFill>
              <w14:schemeClr w14:val="tx1"/>
            </w14:solidFill>
          </w14:textFill>
        </w:rPr>
        <w:t>）的规定，本公司为监狱企业。</w:t>
      </w:r>
    </w:p>
    <w:p w14:paraId="678FBD52">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本公司参加</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单位的</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项目采购活动，采购活动提供本企业（填写制造的货物，由本企业承担工程、提供服务）。</w:t>
      </w:r>
    </w:p>
    <w:p w14:paraId="2B7C1349">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本条所称货物不包括使用大型企业注册商标的货物和服务。</w:t>
      </w:r>
    </w:p>
    <w:p w14:paraId="5DB78EE6">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本公司对上述声明的真实性负责。如有虚假，将依法承担相应责任。</w:t>
      </w:r>
    </w:p>
    <w:p w14:paraId="56864DD8">
      <w:pPr>
        <w:spacing w:line="360" w:lineRule="auto"/>
        <w:ind w:firstLine="5103" w:firstLineChars="2025"/>
        <w:rPr>
          <w:rFonts w:ascii="宋体" w:hAnsi="宋体" w:eastAsia="宋体" w:cs="宋体"/>
          <w:color w:val="000000" w:themeColor="text1"/>
          <w:spacing w:val="6"/>
          <w:kern w:val="0"/>
          <w:sz w:val="24"/>
          <w14:textFill>
            <w14:solidFill>
              <w14:schemeClr w14:val="tx1"/>
            </w14:solidFill>
          </w14:textFill>
        </w:rPr>
      </w:pPr>
    </w:p>
    <w:p w14:paraId="7EFA99AB">
      <w:pPr>
        <w:spacing w:line="360" w:lineRule="auto"/>
        <w:ind w:firstLine="3780" w:firstLineChars="1500"/>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投标人（盖公章）：</w:t>
      </w:r>
    </w:p>
    <w:p w14:paraId="2C62E99D">
      <w:pPr>
        <w:spacing w:line="360" w:lineRule="auto"/>
        <w:ind w:firstLine="2640" w:firstLineChars="1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法定代表人或其授权代表</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签字或盖章</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____________</w:t>
      </w:r>
    </w:p>
    <w:p w14:paraId="647AE26D">
      <w:pPr>
        <w:spacing w:line="360" w:lineRule="auto"/>
        <w:ind w:firstLine="1260" w:firstLineChars="500"/>
        <w:rPr>
          <w:rFonts w:ascii="宋体" w:hAnsi="宋体" w:eastAsia="宋体" w:cs="宋体"/>
          <w:color w:val="000000" w:themeColor="text1"/>
          <w:spacing w:val="6"/>
          <w:kern w:val="0"/>
          <w:sz w:val="24"/>
          <w14:textFill>
            <w14:solidFill>
              <w14:schemeClr w14:val="tx1"/>
            </w14:solidFill>
          </w14:textFill>
        </w:rPr>
      </w:pPr>
    </w:p>
    <w:p w14:paraId="77AB6256">
      <w:pPr>
        <w:tabs>
          <w:tab w:val="left" w:pos="2880"/>
        </w:tabs>
        <w:spacing w:line="460" w:lineRule="atLeast"/>
        <w:ind w:firstLine="5040" w:firstLineChars="2000"/>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日期：</w:t>
      </w:r>
      <w:r>
        <w:rPr>
          <w:rFonts w:hint="eastAsia" w:ascii="宋体" w:hAnsi="宋体" w:eastAsia="宋体" w:cs="Times New Roman"/>
          <w:color w:val="000000" w:themeColor="text1"/>
          <w:sz w:val="24"/>
          <w14:textFill>
            <w14:solidFill>
              <w14:schemeClr w14:val="tx1"/>
            </w14:solidFill>
          </w14:textFill>
        </w:rPr>
        <w:t>年月日</w:t>
      </w:r>
    </w:p>
    <w:p w14:paraId="61109E5B">
      <w:pPr>
        <w:rPr>
          <w:rFonts w:hint="eastAsia" w:ascii="Calibri" w:hAnsi="Calibri" w:eastAsia="宋体" w:cs="Times New Roman"/>
          <w:b/>
          <w:color w:val="000000" w:themeColor="text1"/>
          <w:kern w:val="0"/>
          <w:sz w:val="24"/>
          <w:szCs w:val="20"/>
          <w14:textFill>
            <w14:solidFill>
              <w14:schemeClr w14:val="tx1"/>
            </w14:solidFill>
          </w14:textFill>
        </w:rPr>
      </w:pPr>
      <w:bookmarkStart w:id="55" w:name="_Toc4444"/>
      <w:r>
        <w:rPr>
          <w:rFonts w:hint="eastAsia" w:ascii="Calibri" w:hAnsi="Calibri" w:eastAsia="宋体" w:cs="Times New Roman"/>
          <w:b/>
          <w:color w:val="000000" w:themeColor="text1"/>
          <w:kern w:val="0"/>
          <w:sz w:val="24"/>
          <w:szCs w:val="20"/>
          <w14:textFill>
            <w14:solidFill>
              <w14:schemeClr w14:val="tx1"/>
            </w14:solidFill>
          </w14:textFill>
        </w:rPr>
        <w:br w:type="page"/>
      </w:r>
    </w:p>
    <w:p w14:paraId="7A759BE1">
      <w:pPr>
        <w:keepNext/>
        <w:keepLines/>
        <w:spacing w:before="260" w:after="260" w:line="413" w:lineRule="auto"/>
        <w:jc w:val="center"/>
        <w:outlineLvl w:val="9"/>
        <w:rPr>
          <w:rFonts w:ascii="Calibri" w:hAnsi="Calibri" w:eastAsia="宋体" w:cs="Times New Roman"/>
          <w:b/>
          <w:color w:val="000000" w:themeColor="text1"/>
          <w:kern w:val="0"/>
          <w:sz w:val="24"/>
          <w:szCs w:val="20"/>
          <w14:textFill>
            <w14:solidFill>
              <w14:schemeClr w14:val="tx1"/>
            </w14:solidFill>
          </w14:textFill>
        </w:rPr>
      </w:pPr>
      <w:r>
        <w:rPr>
          <w:rFonts w:hint="eastAsia" w:ascii="Calibri" w:hAnsi="Calibri" w:eastAsia="宋体" w:cs="Times New Roman"/>
          <w:b/>
          <w:color w:val="000000" w:themeColor="text1"/>
          <w:kern w:val="0"/>
          <w:sz w:val="24"/>
          <w:szCs w:val="20"/>
          <w14:textFill>
            <w14:solidFill>
              <w14:schemeClr w14:val="tx1"/>
            </w14:solidFill>
          </w14:textFill>
        </w:rPr>
        <w:t>十</w:t>
      </w:r>
      <w:r>
        <w:rPr>
          <w:rFonts w:hint="eastAsia" w:ascii="Calibri" w:hAnsi="Calibri" w:eastAsia="宋体" w:cs="Times New Roman"/>
          <w:b/>
          <w:color w:val="000000" w:themeColor="text1"/>
          <w:kern w:val="0"/>
          <w:sz w:val="24"/>
          <w:szCs w:val="20"/>
          <w:lang w:val="en-US" w:eastAsia="zh-CN"/>
          <w14:textFill>
            <w14:solidFill>
              <w14:schemeClr w14:val="tx1"/>
            </w14:solidFill>
          </w14:textFill>
        </w:rPr>
        <w:t>二</w:t>
      </w:r>
      <w:r>
        <w:rPr>
          <w:rFonts w:hint="eastAsia" w:ascii="Calibri" w:hAnsi="Calibri" w:eastAsia="宋体" w:cs="Times New Roman"/>
          <w:b/>
          <w:color w:val="000000" w:themeColor="text1"/>
          <w:kern w:val="0"/>
          <w:sz w:val="24"/>
          <w:szCs w:val="20"/>
          <w14:textFill>
            <w14:solidFill>
              <w14:schemeClr w14:val="tx1"/>
            </w14:solidFill>
          </w14:textFill>
        </w:rPr>
        <w:t>、残疾人福利性单位声明函</w:t>
      </w:r>
      <w:bookmarkEnd w:id="55"/>
    </w:p>
    <w:p w14:paraId="6A29A0F9">
      <w:pPr>
        <w:widowControl/>
        <w:adjustRightInd w:val="0"/>
        <w:snapToGrid w:val="0"/>
        <w:spacing w:line="440" w:lineRule="exact"/>
        <w:ind w:firstLine="504" w:firstLineChars="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本单位郑重声明，根据《财政部民政部中国残疾人联合会关于促进残疾人就业政府采购政策的通知》（财库〔</w:t>
      </w:r>
      <w:r>
        <w:rPr>
          <w:rFonts w:ascii="宋体" w:hAnsi="宋体" w:eastAsia="宋体" w:cs="宋体"/>
          <w:color w:val="000000" w:themeColor="text1"/>
          <w:spacing w:val="6"/>
          <w:kern w:val="0"/>
          <w:sz w:val="24"/>
          <w14:textFill>
            <w14:solidFill>
              <w14:schemeClr w14:val="tx1"/>
            </w14:solidFill>
          </w14:textFill>
        </w:rPr>
        <w:t>2017</w:t>
      </w:r>
      <w:r>
        <w:rPr>
          <w:rFonts w:hint="eastAsia" w:ascii="宋体" w:hAnsi="宋体" w:eastAsia="宋体" w:cs="宋体"/>
          <w:color w:val="000000" w:themeColor="text1"/>
          <w:spacing w:val="6"/>
          <w:kern w:val="0"/>
          <w:sz w:val="24"/>
          <w14:textFill>
            <w14:solidFill>
              <w14:schemeClr w14:val="tx1"/>
            </w14:solidFill>
          </w14:textFill>
        </w:rPr>
        <w:t>〕</w:t>
      </w:r>
      <w:r>
        <w:rPr>
          <w:rFonts w:ascii="宋体" w:hAnsi="宋体" w:eastAsia="宋体" w:cs="宋体"/>
          <w:color w:val="000000" w:themeColor="text1"/>
          <w:spacing w:val="6"/>
          <w:kern w:val="0"/>
          <w:sz w:val="24"/>
          <w14:textFill>
            <w14:solidFill>
              <w14:schemeClr w14:val="tx1"/>
            </w14:solidFill>
          </w14:textFill>
        </w:rPr>
        <w:t>141</w:t>
      </w:r>
      <w:r>
        <w:rPr>
          <w:rFonts w:hint="eastAsia" w:ascii="宋体" w:hAnsi="宋体" w:eastAsia="宋体" w:cs="宋体"/>
          <w:color w:val="000000" w:themeColor="text1"/>
          <w:spacing w:val="6"/>
          <w:kern w:val="0"/>
          <w:sz w:val="24"/>
          <w14:textFill>
            <w14:solidFill>
              <w14:schemeClr w14:val="tx1"/>
            </w14:solidFill>
          </w14:textFill>
        </w:rPr>
        <w:t>号）的规定，本单位为符合条件的残疾人福利性单位，且本单位参加</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单位的</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项目采购活动提供本单位制造的货物（由本单位承担工程</w:t>
      </w:r>
      <w:r>
        <w:rPr>
          <w:rFonts w:ascii="宋体" w:hAnsi="宋体" w:eastAsia="宋体" w:cs="宋体"/>
          <w:color w:val="000000" w:themeColor="text1"/>
          <w:spacing w:val="6"/>
          <w:kern w:val="0"/>
          <w:sz w:val="24"/>
          <w14:textFill>
            <w14:solidFill>
              <w14:schemeClr w14:val="tx1"/>
            </w14:solidFill>
          </w14:textFill>
        </w:rPr>
        <w:t>/</w:t>
      </w:r>
      <w:r>
        <w:rPr>
          <w:rFonts w:hint="eastAsia" w:ascii="宋体" w:hAnsi="宋体" w:eastAsia="宋体" w:cs="宋体"/>
          <w:color w:val="000000" w:themeColor="text1"/>
          <w:spacing w:val="6"/>
          <w:kern w:val="0"/>
          <w:sz w:val="24"/>
          <w14:textFill>
            <w14:solidFill>
              <w14:schemeClr w14:val="tx1"/>
            </w14:solidFill>
          </w14:textFill>
        </w:rPr>
        <w:t>提供服务），或者提供其他残疾人福利性单位制造的货物（不包括使用非残疾人福利性单位注册商标的货物）。</w:t>
      </w:r>
    </w:p>
    <w:p w14:paraId="79A16AA6">
      <w:pPr>
        <w:widowControl/>
        <w:adjustRightInd w:val="0"/>
        <w:snapToGrid w:val="0"/>
        <w:spacing w:line="440" w:lineRule="exact"/>
        <w:ind w:firstLine="504" w:firstLineChars="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本单位对上述声明的真实性负责。如有虚假，将依法承担相应责任。</w:t>
      </w:r>
    </w:p>
    <w:p w14:paraId="04A6E4AF">
      <w:pPr>
        <w:widowControl/>
        <w:adjustRightInd w:val="0"/>
        <w:snapToGrid w:val="0"/>
        <w:spacing w:line="440" w:lineRule="exact"/>
        <w:jc w:val="left"/>
        <w:rPr>
          <w:rFonts w:ascii="宋体" w:hAnsi="宋体" w:eastAsia="宋体" w:cs="宋体"/>
          <w:color w:val="000000" w:themeColor="text1"/>
          <w:spacing w:val="6"/>
          <w:kern w:val="0"/>
          <w:sz w:val="24"/>
          <w14:textFill>
            <w14:solidFill>
              <w14:schemeClr w14:val="tx1"/>
            </w14:solidFill>
          </w14:textFill>
        </w:rPr>
      </w:pPr>
    </w:p>
    <w:p w14:paraId="29BE8751">
      <w:pPr>
        <w:widowControl/>
        <w:adjustRightInd w:val="0"/>
        <w:snapToGrid w:val="0"/>
        <w:spacing w:line="440" w:lineRule="exact"/>
        <w:ind w:firstLine="5544" w:firstLineChars="2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单位名称（盖章）：</w:t>
      </w:r>
    </w:p>
    <w:p w14:paraId="38383E19">
      <w:pPr>
        <w:widowControl/>
        <w:adjustRightInd w:val="0"/>
        <w:snapToGrid w:val="0"/>
        <w:spacing w:line="440" w:lineRule="exact"/>
        <w:ind w:firstLine="6048" w:firstLineChars="24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日期：</w:t>
      </w:r>
    </w:p>
    <w:p w14:paraId="6EE2BB2B">
      <w:pPr>
        <w:spacing w:line="360" w:lineRule="auto"/>
        <w:ind w:firstLine="361" w:firstLineChars="150"/>
        <w:rPr>
          <w:rFonts w:ascii="宋体" w:hAnsi="宋体" w:eastAsia="宋体" w:cs="Times New Roman"/>
          <w:color w:val="000000" w:themeColor="text1"/>
          <w14:textFill>
            <w14:solidFill>
              <w14:schemeClr w14:val="tx1"/>
            </w14:solidFill>
          </w14:textFill>
        </w:rPr>
      </w:pPr>
      <w:r>
        <w:rPr>
          <w:rFonts w:hint="eastAsia" w:ascii="宋体" w:hAnsi="宋体" w:eastAsia="宋体" w:cs="Courier New"/>
          <w:b/>
          <w:bCs/>
          <w:color w:val="000000" w:themeColor="text1"/>
          <w:sz w:val="24"/>
          <w:szCs w:val="21"/>
          <w:em w:val="dot"/>
          <w14:textFill>
            <w14:solidFill>
              <w14:schemeClr w14:val="tx1"/>
            </w14:solidFill>
          </w14:textFill>
        </w:rPr>
        <w:t>注：附件</w:t>
      </w:r>
      <w:r>
        <w:rPr>
          <w:rFonts w:hint="eastAsia" w:ascii="宋体" w:hAnsi="宋体" w:eastAsia="宋体" w:cs="Courier New"/>
          <w:b/>
          <w:bCs/>
          <w:color w:val="000000" w:themeColor="text1"/>
          <w:sz w:val="24"/>
          <w:szCs w:val="21"/>
          <w:em w:val="dot"/>
          <w:lang w:val="en-US" w:eastAsia="zh-CN"/>
          <w14:textFill>
            <w14:solidFill>
              <w14:schemeClr w14:val="tx1"/>
            </w14:solidFill>
          </w14:textFill>
        </w:rPr>
        <w:t>十一</w:t>
      </w:r>
      <w:r>
        <w:rPr>
          <w:rFonts w:hint="eastAsia" w:ascii="宋体" w:hAnsi="宋体" w:eastAsia="宋体" w:cs="Courier New"/>
          <w:b/>
          <w:bCs/>
          <w:color w:val="000000" w:themeColor="text1"/>
          <w:sz w:val="24"/>
          <w:szCs w:val="21"/>
          <w:em w:val="dot"/>
          <w14:textFill>
            <w14:solidFill>
              <w14:schemeClr w14:val="tx1"/>
            </w14:solidFill>
          </w14:textFill>
        </w:rPr>
        <w:t>至十三供应商根据情况自行选择，不享受相关政策的供应商无需提供；投标人如未提供此声明函，投标会被拒绝；如未如实声明，需承担相应法律责任。</w:t>
      </w:r>
    </w:p>
    <w:p w14:paraId="2A2D9464">
      <w:pPr>
        <w:spacing w:line="360" w:lineRule="auto"/>
        <w:jc w:val="center"/>
        <w:outlineLvl w:val="0"/>
        <w:rPr>
          <w:rFonts w:ascii="宋体" w:hAnsi="宋体" w:eastAsia="宋体" w:cs="Times New Roman"/>
          <w:color w:val="000000" w:themeColor="text1"/>
          <w:kern w:val="0"/>
          <w:sz w:val="24"/>
          <w:szCs w:val="24"/>
          <w14:textFill>
            <w14:solidFill>
              <w14:schemeClr w14:val="tx1"/>
            </w14:solidFill>
          </w14:textFill>
        </w:rPr>
      </w:pPr>
      <w:r>
        <w:rPr>
          <w:rFonts w:hint="eastAsia" w:ascii="宋体" w:hAnsi="Courier New" w:eastAsia="宋体" w:cs="Times New Roman"/>
          <w:b/>
          <w:bCs/>
          <w:color w:val="000000" w:themeColor="text1"/>
          <w:kern w:val="0"/>
          <w:sz w:val="28"/>
          <w:szCs w:val="32"/>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　　</w:t>
      </w:r>
      <w:bookmarkStart w:id="56" w:name="_Toc30576"/>
      <w:bookmarkStart w:id="57" w:name="_Toc8640"/>
      <w:r>
        <w:rPr>
          <w:rFonts w:hint="eastAsia" w:ascii="宋体" w:hAnsi="宋体" w:eastAsia="宋体" w:cs="Times New Roman"/>
          <w:color w:val="000000" w:themeColor="text1"/>
          <w:kern w:val="0"/>
          <w:sz w:val="24"/>
          <w:szCs w:val="24"/>
          <w14:textFill>
            <w14:solidFill>
              <w14:schemeClr w14:val="tx1"/>
            </w14:solidFill>
          </w14:textFill>
        </w:rPr>
        <w:t>第二部分　技术部分</w:t>
      </w:r>
      <w:bookmarkEnd w:id="56"/>
      <w:bookmarkEnd w:id="57"/>
    </w:p>
    <w:p w14:paraId="7E50573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721683E">
      <w:pPr>
        <w:pStyle w:val="23"/>
        <w:spacing w:line="360" w:lineRule="auto"/>
        <w:jc w:val="left"/>
        <w:outlineLvl w:val="0"/>
        <w:rPr>
          <w:rFonts w:hAnsi="宋体"/>
          <w:color w:val="000000" w:themeColor="text1"/>
          <w:sz w:val="24"/>
          <w:szCs w:val="24"/>
          <w14:textFill>
            <w14:solidFill>
              <w14:schemeClr w14:val="tx1"/>
            </w14:solidFill>
          </w14:textFill>
        </w:rPr>
      </w:pPr>
      <w:bookmarkStart w:id="58" w:name="_Toc25993"/>
      <w:r>
        <w:rPr>
          <w:rFonts w:hint="eastAsia" w:hAnsi="宋体"/>
          <w:b/>
          <w:color w:val="000000" w:themeColor="text1"/>
          <w:sz w:val="24"/>
          <w:szCs w:val="24"/>
          <w14:textFill>
            <w14:solidFill>
              <w14:schemeClr w14:val="tx1"/>
            </w14:solidFill>
          </w14:textFill>
        </w:rPr>
        <w:t>一、</w:t>
      </w:r>
      <w:bookmarkStart w:id="59" w:name="_Toc9193"/>
      <w:r>
        <w:rPr>
          <w:rFonts w:hint="eastAsia" w:hAnsi="宋体"/>
          <w:b/>
          <w:color w:val="000000" w:themeColor="text1"/>
          <w:sz w:val="24"/>
          <w:szCs w:val="24"/>
          <w14:textFill>
            <w14:solidFill>
              <w14:schemeClr w14:val="tx1"/>
            </w14:solidFill>
          </w14:textFill>
        </w:rPr>
        <w:t>技术投标与偏离表</w:t>
      </w:r>
      <w:bookmarkEnd w:id="58"/>
      <w:bookmarkEnd w:id="59"/>
    </w:p>
    <w:p w14:paraId="6D46BD71">
      <w:pPr>
        <w:spacing w:line="360" w:lineRule="auto"/>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技术投标与偏离表</w:t>
      </w:r>
    </w:p>
    <w:p w14:paraId="33D95EE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项目名称：</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项目编号：</w:t>
      </w:r>
    </w:p>
    <w:p w14:paraId="3FF502E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包号：</w:t>
      </w:r>
    </w:p>
    <w:tbl>
      <w:tblPr>
        <w:tblStyle w:val="44"/>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454"/>
        <w:gridCol w:w="2079"/>
        <w:gridCol w:w="1634"/>
        <w:gridCol w:w="1655"/>
      </w:tblGrid>
      <w:tr w14:paraId="77F2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6E1CBE1B">
            <w:pPr>
              <w:pStyle w:val="23"/>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序号</w:t>
            </w:r>
          </w:p>
        </w:tc>
        <w:tc>
          <w:tcPr>
            <w:tcW w:w="2454" w:type="dxa"/>
            <w:vAlign w:val="center"/>
          </w:tcPr>
          <w:p w14:paraId="173B8E63">
            <w:pPr>
              <w:pStyle w:val="23"/>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招标文件内容</w:t>
            </w:r>
          </w:p>
        </w:tc>
        <w:tc>
          <w:tcPr>
            <w:tcW w:w="2079" w:type="dxa"/>
            <w:vAlign w:val="center"/>
          </w:tcPr>
          <w:p w14:paraId="1B26F2D1">
            <w:pPr>
              <w:pStyle w:val="23"/>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投标文件内容</w:t>
            </w:r>
          </w:p>
        </w:tc>
        <w:tc>
          <w:tcPr>
            <w:tcW w:w="1634" w:type="dxa"/>
            <w:vAlign w:val="center"/>
          </w:tcPr>
          <w:p w14:paraId="093C4BA2">
            <w:pPr>
              <w:pStyle w:val="23"/>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偏离内容</w:t>
            </w:r>
          </w:p>
        </w:tc>
        <w:tc>
          <w:tcPr>
            <w:tcW w:w="1655" w:type="dxa"/>
            <w:vAlign w:val="center"/>
          </w:tcPr>
          <w:p w14:paraId="062310F2">
            <w:pPr>
              <w:pStyle w:val="23"/>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说明</w:t>
            </w:r>
          </w:p>
        </w:tc>
      </w:tr>
      <w:tr w14:paraId="5897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02F35A95">
            <w:pPr>
              <w:pStyle w:val="23"/>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1F9C2E01">
            <w:pPr>
              <w:pStyle w:val="23"/>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2B0774E9">
            <w:pPr>
              <w:pStyle w:val="23"/>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0625D4DC">
            <w:pPr>
              <w:pStyle w:val="23"/>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1CF7F37E">
            <w:pPr>
              <w:pStyle w:val="23"/>
              <w:spacing w:line="360" w:lineRule="auto"/>
              <w:jc w:val="center"/>
              <w:rPr>
                <w:rFonts w:hAnsi="宋体"/>
                <w:color w:val="000000" w:themeColor="text1"/>
                <w:sz w:val="24"/>
                <w:szCs w:val="24"/>
                <w14:textFill>
                  <w14:solidFill>
                    <w14:schemeClr w14:val="tx1"/>
                  </w14:solidFill>
                </w14:textFill>
              </w:rPr>
            </w:pPr>
          </w:p>
        </w:tc>
      </w:tr>
      <w:tr w14:paraId="3B10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51550E5F">
            <w:pPr>
              <w:pStyle w:val="23"/>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531D8C15">
            <w:pPr>
              <w:pStyle w:val="23"/>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20D17C3B">
            <w:pPr>
              <w:pStyle w:val="23"/>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305FBC7E">
            <w:pPr>
              <w:pStyle w:val="23"/>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6DBB4DB3">
            <w:pPr>
              <w:pStyle w:val="23"/>
              <w:spacing w:line="360" w:lineRule="auto"/>
              <w:jc w:val="center"/>
              <w:rPr>
                <w:rFonts w:hAnsi="宋体"/>
                <w:color w:val="000000" w:themeColor="text1"/>
                <w:sz w:val="24"/>
                <w:szCs w:val="24"/>
                <w14:textFill>
                  <w14:solidFill>
                    <w14:schemeClr w14:val="tx1"/>
                  </w14:solidFill>
                </w14:textFill>
              </w:rPr>
            </w:pPr>
          </w:p>
        </w:tc>
      </w:tr>
      <w:tr w14:paraId="4A3A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5FD08745">
            <w:pPr>
              <w:pStyle w:val="23"/>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11A97279">
            <w:pPr>
              <w:pStyle w:val="23"/>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7A43A8C9">
            <w:pPr>
              <w:pStyle w:val="23"/>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6C674FC7">
            <w:pPr>
              <w:pStyle w:val="23"/>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0788F031">
            <w:pPr>
              <w:pStyle w:val="23"/>
              <w:spacing w:line="360" w:lineRule="auto"/>
              <w:jc w:val="center"/>
              <w:rPr>
                <w:rFonts w:hAnsi="宋体"/>
                <w:color w:val="000000" w:themeColor="text1"/>
                <w:sz w:val="24"/>
                <w:szCs w:val="24"/>
                <w14:textFill>
                  <w14:solidFill>
                    <w14:schemeClr w14:val="tx1"/>
                  </w14:solidFill>
                </w14:textFill>
              </w:rPr>
            </w:pPr>
          </w:p>
        </w:tc>
      </w:tr>
      <w:tr w14:paraId="51C9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3728DAD9">
            <w:pPr>
              <w:pStyle w:val="23"/>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4C5FAE61">
            <w:pPr>
              <w:pStyle w:val="23"/>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3A10896E">
            <w:pPr>
              <w:pStyle w:val="23"/>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0D884858">
            <w:pPr>
              <w:pStyle w:val="23"/>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017FF617">
            <w:pPr>
              <w:pStyle w:val="23"/>
              <w:spacing w:line="360" w:lineRule="auto"/>
              <w:jc w:val="center"/>
              <w:rPr>
                <w:rFonts w:hAnsi="宋体"/>
                <w:color w:val="000000" w:themeColor="text1"/>
                <w:sz w:val="24"/>
                <w:szCs w:val="24"/>
                <w14:textFill>
                  <w14:solidFill>
                    <w14:schemeClr w14:val="tx1"/>
                  </w14:solidFill>
                </w14:textFill>
              </w:rPr>
            </w:pPr>
          </w:p>
        </w:tc>
      </w:tr>
      <w:tr w14:paraId="5725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2847E494">
            <w:pPr>
              <w:pStyle w:val="23"/>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14B51218">
            <w:pPr>
              <w:pStyle w:val="23"/>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779A8342">
            <w:pPr>
              <w:pStyle w:val="23"/>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55AD4EAA">
            <w:pPr>
              <w:pStyle w:val="23"/>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29A7D0D6">
            <w:pPr>
              <w:pStyle w:val="23"/>
              <w:spacing w:line="360" w:lineRule="auto"/>
              <w:jc w:val="center"/>
              <w:rPr>
                <w:rFonts w:hAnsi="宋体"/>
                <w:color w:val="000000" w:themeColor="text1"/>
                <w:sz w:val="24"/>
                <w:szCs w:val="24"/>
                <w14:textFill>
                  <w14:solidFill>
                    <w14:schemeClr w14:val="tx1"/>
                  </w14:solidFill>
                </w14:textFill>
              </w:rPr>
            </w:pPr>
          </w:p>
        </w:tc>
      </w:tr>
      <w:tr w14:paraId="1529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87" w:type="dxa"/>
            <w:vAlign w:val="center"/>
          </w:tcPr>
          <w:p w14:paraId="3A26AF79">
            <w:pPr>
              <w:pStyle w:val="23"/>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4F0916E5">
            <w:pPr>
              <w:pStyle w:val="23"/>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0A3D2C25">
            <w:pPr>
              <w:pStyle w:val="23"/>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24916294">
            <w:pPr>
              <w:pStyle w:val="23"/>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3648ADB0">
            <w:pPr>
              <w:pStyle w:val="23"/>
              <w:spacing w:line="360" w:lineRule="auto"/>
              <w:jc w:val="center"/>
              <w:rPr>
                <w:rFonts w:hAnsi="宋体"/>
                <w:color w:val="000000" w:themeColor="text1"/>
                <w:sz w:val="24"/>
                <w:szCs w:val="24"/>
                <w14:textFill>
                  <w14:solidFill>
                    <w14:schemeClr w14:val="tx1"/>
                  </w14:solidFill>
                </w14:textFill>
              </w:rPr>
            </w:pPr>
          </w:p>
        </w:tc>
      </w:tr>
    </w:tbl>
    <w:p w14:paraId="435963E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说明：在偏离项必须注明正偏离、负偏离或无偏离。</w:t>
      </w:r>
    </w:p>
    <w:p w14:paraId="3DA4AA3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凡投标文件中技术条款（包括投标技术参数等所有技术内容）与招标文件有偏差的，均应在此表中列出（内容较多的可以标注见投标文件第几页，偏差包括正偏差和负偏差）。未在本表中列明的偏差视同响应招标文件规定。</w:t>
      </w:r>
    </w:p>
    <w:p w14:paraId="1A830FB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CE560C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05BE88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投标人名称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658C398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58B74EED">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73FBB12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90BBA48">
      <w:pPr>
        <w:spacing w:line="280" w:lineRule="exact"/>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br w:type="page"/>
      </w:r>
    </w:p>
    <w:p w14:paraId="423AB0B9">
      <w:pPr>
        <w:spacing w:line="360" w:lineRule="auto"/>
        <w:outlineLvl w:val="0"/>
        <w:rPr>
          <w:rFonts w:hint="default" w:ascii="宋体" w:hAnsi="宋体" w:eastAsia="宋体" w:cs="宋体"/>
          <w:b/>
          <w:sz w:val="24"/>
          <w:szCs w:val="24"/>
          <w:lang w:val="en-US" w:eastAsia="zh-CN"/>
        </w:rPr>
      </w:pPr>
      <w:bookmarkStart w:id="60" w:name="_Toc2354"/>
      <w:r>
        <w:rPr>
          <w:rFonts w:hint="eastAsia" w:ascii="宋体" w:hAnsi="宋体" w:eastAsia="宋体" w:cs="宋体"/>
          <w:b/>
          <w:sz w:val="24"/>
          <w:szCs w:val="24"/>
          <w:lang w:val="en-US" w:eastAsia="zh-CN"/>
        </w:rPr>
        <w:t>二、服务方案</w:t>
      </w:r>
      <w:bookmarkEnd w:id="60"/>
    </w:p>
    <w:p w14:paraId="1A4D7E80">
      <w:pPr>
        <w:widowControl/>
        <w:jc w:val="left"/>
        <w:rPr>
          <w:rFonts w:hAnsi="宋体" w:cs="Times New Roman"/>
          <w:b/>
          <w:color w:val="000000" w:themeColor="text1"/>
          <w:sz w:val="24"/>
          <w:szCs w:val="24"/>
          <w14:textFill>
            <w14:solidFill>
              <w14:schemeClr w14:val="tx1"/>
            </w14:solidFill>
          </w14:textFill>
        </w:rPr>
      </w:pPr>
    </w:p>
    <w:p w14:paraId="072C50C1">
      <w:pPr>
        <w:pStyle w:val="23"/>
        <w:spacing w:line="360" w:lineRule="auto"/>
        <w:jc w:val="left"/>
        <w:rPr>
          <w:rFonts w:hint="default" w:hAnsi="宋体" w:eastAsia="宋体"/>
          <w:b/>
          <w:color w:val="000000" w:themeColor="text1"/>
          <w:sz w:val="24"/>
          <w:szCs w:val="24"/>
          <w:lang w:val="en-US" w:eastAsia="zh-CN"/>
          <w14:textFill>
            <w14:solidFill>
              <w14:schemeClr w14:val="tx1"/>
            </w14:solidFill>
          </w14:textFill>
        </w:rPr>
      </w:pPr>
      <w:r>
        <w:rPr>
          <w:rFonts w:hint="eastAsia" w:hAnsi="宋体"/>
          <w:b/>
          <w:color w:val="000000" w:themeColor="text1"/>
          <w:sz w:val="24"/>
          <w:szCs w:val="24"/>
          <w14:textFill>
            <w14:solidFill>
              <w14:schemeClr w14:val="tx1"/>
            </w14:solidFill>
          </w14:textFill>
        </w:rPr>
        <w:t>1、</w:t>
      </w:r>
      <w:r>
        <w:rPr>
          <w:rFonts w:hint="eastAsia" w:hAnsi="宋体"/>
          <w:b/>
          <w:color w:val="000000" w:themeColor="text1"/>
          <w:sz w:val="24"/>
          <w:szCs w:val="24"/>
          <w:lang w:val="en-US" w:eastAsia="zh-CN"/>
          <w14:textFill>
            <w14:solidFill>
              <w14:schemeClr w14:val="tx1"/>
            </w14:solidFill>
          </w14:textFill>
        </w:rPr>
        <w:t>现场踏勘报告</w:t>
      </w:r>
    </w:p>
    <w:p w14:paraId="56B5C6CE">
      <w:pPr>
        <w:spacing w:line="400" w:lineRule="exact"/>
        <w:jc w:val="both"/>
        <w:rPr>
          <w:rFonts w:hint="eastAsia" w:ascii="宋体" w:hAnsi="宋体" w:eastAsia="宋体" w:cs="Times New Roman"/>
          <w:b/>
          <w:color w:val="000000" w:themeColor="text1"/>
          <w:kern w:val="0"/>
          <w:sz w:val="24"/>
          <w:szCs w:val="24"/>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4"/>
          <w:lang w:val="en-US" w:eastAsia="zh-CN" w:bidi="ar-SA"/>
          <w14:textFill>
            <w14:solidFill>
              <w14:schemeClr w14:val="tx1"/>
            </w14:solidFill>
          </w14:textFill>
        </w:rPr>
        <w:t>2、配备人员组织安排</w:t>
      </w:r>
    </w:p>
    <w:p w14:paraId="062D9936">
      <w:pPr>
        <w:spacing w:line="400" w:lineRule="exact"/>
        <w:jc w:val="both"/>
        <w:rPr>
          <w:rFonts w:hint="default" w:ascii="宋体" w:hAnsi="宋体" w:eastAsia="宋体" w:cs="Times New Roman"/>
          <w:b/>
          <w:color w:val="000000" w:themeColor="text1"/>
          <w:kern w:val="0"/>
          <w:sz w:val="24"/>
          <w:szCs w:val="24"/>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4"/>
          <w:lang w:val="en-US" w:eastAsia="zh-CN" w:bidi="ar-SA"/>
          <w14:textFill>
            <w14:solidFill>
              <w14:schemeClr w14:val="tx1"/>
            </w14:solidFill>
          </w14:textFill>
        </w:rPr>
        <w:t>3、搬运</w:t>
      </w:r>
      <w:r>
        <w:rPr>
          <w:rFonts w:hint="default" w:ascii="宋体" w:hAnsi="宋体" w:eastAsia="宋体" w:cs="Times New Roman"/>
          <w:b/>
          <w:color w:val="000000" w:themeColor="text1"/>
          <w:kern w:val="0"/>
          <w:sz w:val="24"/>
          <w:szCs w:val="24"/>
          <w:lang w:val="en-US" w:eastAsia="zh-CN" w:bidi="ar-SA"/>
          <w14:textFill>
            <w14:solidFill>
              <w14:schemeClr w14:val="tx1"/>
            </w14:solidFill>
          </w14:textFill>
        </w:rPr>
        <w:t>工具材料及设备配置情况</w:t>
      </w:r>
    </w:p>
    <w:p w14:paraId="585E77EC">
      <w:pPr>
        <w:pStyle w:val="23"/>
        <w:spacing w:line="360" w:lineRule="auto"/>
        <w:jc w:val="left"/>
        <w:rPr>
          <w:rFonts w:hint="eastAsia" w:ascii="宋体" w:hAnsi="宋体" w:eastAsia="宋体" w:cs="Times New Roman"/>
          <w:b/>
          <w:color w:val="000000" w:themeColor="text1"/>
          <w:kern w:val="0"/>
          <w:sz w:val="24"/>
          <w:szCs w:val="24"/>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4"/>
          <w:lang w:val="en-US" w:eastAsia="zh-CN" w:bidi="ar-SA"/>
          <w14:textFill>
            <w14:solidFill>
              <w14:schemeClr w14:val="tx1"/>
            </w14:solidFill>
          </w14:textFill>
        </w:rPr>
        <w:t>4、服务方案</w:t>
      </w:r>
    </w:p>
    <w:p w14:paraId="6BF30559">
      <w:pPr>
        <w:pStyle w:val="23"/>
        <w:spacing w:line="360" w:lineRule="auto"/>
        <w:jc w:val="left"/>
        <w:rPr>
          <w:rFonts w:hint="eastAsia" w:ascii="宋体" w:hAnsi="宋体" w:eastAsia="宋体" w:cs="Times New Roman"/>
          <w:b/>
          <w:color w:val="000000" w:themeColor="text1"/>
          <w:kern w:val="0"/>
          <w:sz w:val="24"/>
          <w:szCs w:val="24"/>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4"/>
          <w:lang w:val="en-US" w:eastAsia="zh-CN" w:bidi="ar-SA"/>
          <w14:textFill>
            <w14:solidFill>
              <w14:schemeClr w14:val="tx1"/>
            </w14:solidFill>
          </w14:textFill>
        </w:rPr>
        <w:t>5、突发事件应急措施</w:t>
      </w:r>
    </w:p>
    <w:p w14:paraId="5192C880">
      <w:pPr>
        <w:pStyle w:val="23"/>
        <w:spacing w:line="360" w:lineRule="auto"/>
        <w:jc w:val="left"/>
        <w:rPr>
          <w:rFonts w:hint="eastAsia" w:ascii="宋体" w:hAnsi="宋体" w:eastAsia="宋体" w:cs="Times New Roman"/>
          <w:b/>
          <w:color w:val="000000" w:themeColor="text1"/>
          <w:kern w:val="0"/>
          <w:sz w:val="24"/>
          <w:szCs w:val="24"/>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4"/>
          <w:lang w:val="en-US" w:eastAsia="zh-CN" w:bidi="ar-SA"/>
          <w14:textFill>
            <w14:solidFill>
              <w14:schemeClr w14:val="tx1"/>
            </w14:solidFill>
          </w14:textFill>
        </w:rPr>
        <w:t>6、</w:t>
      </w:r>
      <w:r>
        <w:rPr>
          <w:rFonts w:hint="eastAsia" w:hAnsi="宋体" w:cs="Times New Roman"/>
          <w:b/>
          <w:color w:val="000000" w:themeColor="text1"/>
          <w:kern w:val="0"/>
          <w:sz w:val="24"/>
          <w:szCs w:val="24"/>
          <w:lang w:val="en-US" w:eastAsia="zh-CN" w:bidi="ar-SA"/>
          <w14:textFill>
            <w14:solidFill>
              <w14:schemeClr w14:val="tx1"/>
            </w14:solidFill>
          </w14:textFill>
        </w:rPr>
        <w:t>搬运</w:t>
      </w:r>
      <w:r>
        <w:rPr>
          <w:rFonts w:hint="eastAsia" w:ascii="宋体" w:hAnsi="宋体" w:eastAsia="宋体" w:cs="Times New Roman"/>
          <w:b/>
          <w:color w:val="000000" w:themeColor="text1"/>
          <w:kern w:val="0"/>
          <w:sz w:val="24"/>
          <w:szCs w:val="24"/>
          <w:lang w:val="en-US" w:eastAsia="zh-CN" w:bidi="ar-SA"/>
          <w14:textFill>
            <w14:solidFill>
              <w14:schemeClr w14:val="tx1"/>
            </w14:solidFill>
          </w14:textFill>
        </w:rPr>
        <w:t>方案管理及项目进度保证措施</w:t>
      </w:r>
    </w:p>
    <w:p w14:paraId="16C787E4">
      <w:pPr>
        <w:pStyle w:val="23"/>
        <w:spacing w:line="360" w:lineRule="auto"/>
        <w:jc w:val="left"/>
        <w:rPr>
          <w:rFonts w:hint="eastAsia" w:ascii="宋体" w:hAnsi="宋体" w:eastAsia="宋体" w:cs="Times New Roman"/>
          <w:b/>
          <w:color w:val="000000" w:themeColor="text1"/>
          <w:kern w:val="0"/>
          <w:sz w:val="24"/>
          <w:szCs w:val="24"/>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4"/>
          <w:lang w:val="en-US" w:eastAsia="zh-CN" w:bidi="ar-SA"/>
          <w14:textFill>
            <w14:solidFill>
              <w14:schemeClr w14:val="tx1"/>
            </w14:solidFill>
          </w14:textFill>
        </w:rPr>
        <w:t>7、安装调试维修升级及培训方案</w:t>
      </w:r>
    </w:p>
    <w:p w14:paraId="162FE63B">
      <w:pPr>
        <w:pStyle w:val="23"/>
        <w:spacing w:line="360" w:lineRule="auto"/>
        <w:jc w:val="left"/>
        <w:rPr>
          <w:rFonts w:hint="eastAsia" w:ascii="宋体" w:hAnsi="宋体" w:eastAsia="宋体" w:cs="Times New Roman"/>
          <w:b/>
          <w:color w:val="000000" w:themeColor="text1"/>
          <w:kern w:val="0"/>
          <w:sz w:val="24"/>
          <w:szCs w:val="24"/>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4"/>
          <w:lang w:val="en-US" w:eastAsia="zh-CN" w:bidi="ar-SA"/>
          <w14:textFill>
            <w14:solidFill>
              <w14:schemeClr w14:val="tx1"/>
            </w14:solidFill>
          </w14:textFill>
        </w:rPr>
        <w:t>8、供应商认为需要加的其它方案</w:t>
      </w:r>
    </w:p>
    <w:p w14:paraId="4BB16049">
      <w:pPr>
        <w:widowControl/>
        <w:jc w:val="left"/>
        <w:rPr>
          <w:rFonts w:hAnsi="宋体" w:cs="Times New Roman"/>
          <w:b/>
          <w:color w:val="000000" w:themeColor="text1"/>
          <w:sz w:val="24"/>
          <w:szCs w:val="24"/>
          <w14:textFill>
            <w14:solidFill>
              <w14:schemeClr w14:val="tx1"/>
            </w14:solidFill>
          </w14:textFill>
        </w:rPr>
      </w:pPr>
    </w:p>
    <w:p w14:paraId="6BA6307F">
      <w:pPr>
        <w:widowControl/>
        <w:jc w:val="left"/>
        <w:rPr>
          <w:rFonts w:hint="eastAsia" w:ascii="宋体" w:hAnsi="宋体" w:cs="Times New Roman" w:eastAsiaTheme="minorEastAsia"/>
          <w:color w:val="000000" w:themeColor="text1"/>
          <w:kern w:val="0"/>
          <w:sz w:val="24"/>
          <w:szCs w:val="24"/>
          <w:lang w:eastAsia="zh-CN"/>
          <w14:textFill>
            <w14:solidFill>
              <w14:schemeClr w14:val="tx1"/>
            </w14:solidFill>
          </w14:textFill>
        </w:rPr>
      </w:pPr>
      <w:r>
        <w:rPr>
          <w:rFonts w:hint="eastAsia" w:hAnsi="宋体" w:cs="Times New Roman"/>
          <w:b/>
          <w:color w:val="000000" w:themeColor="text1"/>
          <w:sz w:val="24"/>
          <w:szCs w:val="24"/>
          <w14:textFill>
            <w14:solidFill>
              <w14:schemeClr w14:val="tx1"/>
            </w14:solidFill>
          </w14:textFill>
        </w:rPr>
        <w:t>供应商可根据</w:t>
      </w:r>
      <w:r>
        <w:rPr>
          <w:rFonts w:hint="eastAsia" w:hAnsi="宋体" w:cs="Times New Roman"/>
          <w:b/>
          <w:color w:val="000000" w:themeColor="text1"/>
          <w:sz w:val="24"/>
          <w:szCs w:val="24"/>
          <w:lang w:val="en-US" w:eastAsia="zh-CN"/>
          <w14:textFill>
            <w14:solidFill>
              <w14:schemeClr w14:val="tx1"/>
            </w14:solidFill>
          </w14:textFill>
        </w:rPr>
        <w:t>本项目评审内容格式自拟编制，</w:t>
      </w:r>
      <w:r>
        <w:rPr>
          <w:rFonts w:hint="eastAsia" w:hAnsi="宋体" w:cs="Times New Roman"/>
          <w:b/>
          <w:color w:val="000000" w:themeColor="text1"/>
          <w:sz w:val="24"/>
          <w:szCs w:val="24"/>
          <w14:textFill>
            <w14:solidFill>
              <w14:schemeClr w14:val="tx1"/>
            </w14:solidFill>
          </w14:textFill>
        </w:rPr>
        <w:t>实际情况进行增加，可对照打分表进行逐条响应</w:t>
      </w:r>
      <w:r>
        <w:rPr>
          <w:rFonts w:hint="eastAsia" w:hAnsi="宋体" w:cs="Times New Roman"/>
          <w:b/>
          <w:color w:val="000000" w:themeColor="text1"/>
          <w:sz w:val="24"/>
          <w:szCs w:val="24"/>
          <w:lang w:eastAsia="zh-CN"/>
          <w14:textFill>
            <w14:solidFill>
              <w14:schemeClr w14:val="tx1"/>
            </w14:solidFill>
          </w14:textFill>
        </w:rPr>
        <w:t>。</w:t>
      </w:r>
    </w:p>
    <w:p w14:paraId="4D81405D">
      <w:pPr>
        <w:widowControl/>
        <w:jc w:val="left"/>
        <w:rPr>
          <w:rFonts w:ascii="宋体" w:hAnsi="宋体" w:eastAsia="宋体" w:cs="Times New Roman"/>
          <w:color w:val="000000" w:themeColor="text1"/>
          <w:kern w:val="0"/>
          <w:sz w:val="24"/>
          <w:szCs w:val="24"/>
          <w14:textFill>
            <w14:solidFill>
              <w14:schemeClr w14:val="tx1"/>
            </w14:solidFill>
          </w14:textFill>
        </w:rPr>
      </w:pPr>
    </w:p>
    <w:p w14:paraId="65339430">
      <w:pPr>
        <w:widowControl/>
        <w:jc w:val="lef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br w:type="page"/>
      </w:r>
    </w:p>
    <w:p w14:paraId="1923F918">
      <w:pPr>
        <w:jc w:val="center"/>
        <w:rPr>
          <w:rFonts w:ascii="Calibri" w:hAnsi="Calibri" w:eastAsia="宋体" w:cs="Times New Roman"/>
          <w:b/>
          <w:color w:val="000000" w:themeColor="text1"/>
          <w:kern w:val="0"/>
          <w:sz w:val="24"/>
          <w:szCs w:val="20"/>
          <w14:textFill>
            <w14:solidFill>
              <w14:schemeClr w14:val="tx1"/>
            </w14:solidFill>
          </w14:textFill>
        </w:rPr>
      </w:pPr>
      <w:bookmarkStart w:id="61" w:name="_Toc25026"/>
      <w:r>
        <w:rPr>
          <w:rFonts w:hint="eastAsia" w:ascii="Calibri" w:hAnsi="Calibri" w:eastAsia="宋体" w:cs="Times New Roman"/>
          <w:b/>
          <w:color w:val="000000" w:themeColor="text1"/>
          <w:kern w:val="0"/>
          <w:sz w:val="24"/>
          <w:szCs w:val="20"/>
          <w:lang w:val="en-US" w:eastAsia="zh-CN"/>
          <w14:textFill>
            <w14:solidFill>
              <w14:schemeClr w14:val="tx1"/>
            </w14:solidFill>
          </w14:textFill>
        </w:rPr>
        <w:t>三、投标人认为需要提供的其他资料</w:t>
      </w:r>
      <w:r>
        <w:rPr>
          <w:rFonts w:hint="eastAsia" w:ascii="Calibri" w:hAnsi="Calibri" w:eastAsia="宋体" w:cs="Times New Roman"/>
          <w:b/>
          <w:color w:val="000000" w:themeColor="text1"/>
          <w:kern w:val="0"/>
          <w:sz w:val="24"/>
          <w:szCs w:val="20"/>
          <w14:textFill>
            <w14:solidFill>
              <w14:schemeClr w14:val="tx1"/>
            </w14:solidFill>
          </w14:textFill>
        </w:rPr>
        <w:br w:type="page"/>
      </w:r>
    </w:p>
    <w:p w14:paraId="51B14CDE">
      <w:pPr>
        <w:keepNext/>
        <w:keepLines/>
        <w:numPr>
          <w:ilvl w:val="0"/>
          <w:numId w:val="6"/>
        </w:numPr>
        <w:spacing w:before="260" w:after="260" w:line="413" w:lineRule="auto"/>
        <w:jc w:val="center"/>
        <w:outlineLvl w:val="0"/>
        <w:rPr>
          <w:rFonts w:ascii="Calibri" w:hAnsi="Calibri" w:eastAsia="宋体" w:cs="Times New Roman"/>
          <w:b/>
          <w:color w:val="000000" w:themeColor="text1"/>
          <w:kern w:val="0"/>
          <w:sz w:val="24"/>
          <w:szCs w:val="20"/>
          <w14:textFill>
            <w14:solidFill>
              <w14:schemeClr w14:val="tx1"/>
            </w14:solidFill>
          </w14:textFill>
        </w:rPr>
      </w:pPr>
      <w:bookmarkStart w:id="62" w:name="_Toc20187"/>
      <w:r>
        <w:rPr>
          <w:rFonts w:hint="eastAsia" w:ascii="Calibri" w:hAnsi="Calibri" w:eastAsia="宋体" w:cs="Times New Roman"/>
          <w:b/>
          <w:color w:val="000000" w:themeColor="text1"/>
          <w:kern w:val="0"/>
          <w:sz w:val="24"/>
          <w:szCs w:val="20"/>
          <w14:textFill>
            <w14:solidFill>
              <w14:schemeClr w14:val="tx1"/>
            </w14:solidFill>
          </w14:textFill>
        </w:rPr>
        <w:t>项目采购需求</w:t>
      </w:r>
      <w:bookmarkEnd w:id="61"/>
      <w:bookmarkEnd w:id="62"/>
    </w:p>
    <w:p w14:paraId="00AA9C45">
      <w:pPr>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一、项目概况</w:t>
      </w:r>
    </w:p>
    <w:p w14:paraId="5FD7EF74">
      <w:pPr>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本项目为</w:t>
      </w:r>
      <w:r>
        <w:rPr>
          <w:rFonts w:hint="eastAsia" w:ascii="宋体" w:hAnsi="宋体" w:eastAsia="宋体" w:cs="宋体"/>
          <w:sz w:val="24"/>
          <w:szCs w:val="24"/>
          <w:lang w:eastAsia="zh-CN"/>
        </w:rPr>
        <w:t>水利工程学院搬运</w:t>
      </w:r>
      <w:r>
        <w:rPr>
          <w:rFonts w:hint="eastAsia" w:ascii="宋体" w:hAnsi="宋体" w:eastAsia="宋体" w:cs="宋体"/>
          <w:sz w:val="24"/>
          <w:szCs w:val="24"/>
        </w:rPr>
        <w:t>项目，涉及</w:t>
      </w:r>
      <w:r>
        <w:rPr>
          <w:rFonts w:hint="eastAsia" w:ascii="宋体" w:hAnsi="宋体" w:eastAsia="宋体" w:cs="宋体"/>
          <w:sz w:val="24"/>
          <w:szCs w:val="24"/>
          <w:lang w:val="en-US" w:eastAsia="zh-CN"/>
        </w:rPr>
        <w:t>水利工程</w:t>
      </w:r>
      <w:r>
        <w:rPr>
          <w:rFonts w:hint="eastAsia" w:ascii="宋体" w:hAnsi="宋体" w:eastAsia="宋体" w:cs="宋体"/>
          <w:sz w:val="24"/>
          <w:szCs w:val="24"/>
        </w:rPr>
        <w:t>学院</w:t>
      </w:r>
      <w:r>
        <w:rPr>
          <w:rFonts w:hint="eastAsia" w:ascii="宋体" w:hAnsi="宋体" w:eastAsia="宋体" w:cs="宋体"/>
          <w:sz w:val="24"/>
          <w:szCs w:val="24"/>
          <w:lang w:eastAsia="zh-CN"/>
        </w:rPr>
        <w:t>实训实验室</w:t>
      </w:r>
      <w:r>
        <w:rPr>
          <w:rFonts w:hint="eastAsia" w:ascii="宋体" w:hAnsi="宋体" w:eastAsia="宋体" w:cs="宋体"/>
          <w:sz w:val="24"/>
          <w:szCs w:val="24"/>
        </w:rPr>
        <w:t>设备的拆卸、包装、运输、搬运、安装调试等服务。为了确保资产安全、高效、有序地转移到新实训楼各个场地，现拟通过公开招标方式确定一名中标人提供相应的设备</w:t>
      </w:r>
      <w:r>
        <w:rPr>
          <w:rFonts w:hint="eastAsia" w:ascii="宋体" w:hAnsi="宋体" w:eastAsia="宋体" w:cs="宋体"/>
          <w:sz w:val="24"/>
          <w:szCs w:val="24"/>
          <w:lang w:eastAsia="zh-CN"/>
        </w:rPr>
        <w:t>搬运</w:t>
      </w:r>
      <w:r>
        <w:rPr>
          <w:rFonts w:hint="eastAsia" w:ascii="宋体" w:hAnsi="宋体" w:eastAsia="宋体" w:cs="宋体"/>
          <w:sz w:val="24"/>
          <w:szCs w:val="24"/>
        </w:rPr>
        <w:t>工作，具体</w:t>
      </w:r>
      <w:r>
        <w:rPr>
          <w:rFonts w:hint="eastAsia" w:ascii="宋体" w:hAnsi="宋体" w:eastAsia="宋体" w:cs="宋体"/>
          <w:sz w:val="24"/>
          <w:szCs w:val="24"/>
          <w:lang w:eastAsia="zh-CN"/>
        </w:rPr>
        <w:t>搬运</w:t>
      </w:r>
      <w:r>
        <w:rPr>
          <w:rFonts w:hint="eastAsia" w:ascii="宋体" w:hAnsi="宋体" w:eastAsia="宋体" w:cs="宋体"/>
          <w:sz w:val="24"/>
          <w:szCs w:val="24"/>
        </w:rPr>
        <w:t>内容以《</w:t>
      </w:r>
      <w:r>
        <w:rPr>
          <w:rFonts w:hint="eastAsia" w:ascii="宋体" w:hAnsi="宋体" w:eastAsia="宋体" w:cs="宋体"/>
          <w:sz w:val="24"/>
          <w:szCs w:val="24"/>
          <w:lang w:eastAsia="zh-CN"/>
        </w:rPr>
        <w:t>搬运</w:t>
      </w:r>
      <w:r>
        <w:rPr>
          <w:rFonts w:hint="eastAsia" w:ascii="宋体" w:hAnsi="宋体" w:eastAsia="宋体" w:cs="宋体"/>
          <w:sz w:val="24"/>
          <w:szCs w:val="24"/>
        </w:rPr>
        <w:t>清单》</w:t>
      </w:r>
      <w:r>
        <w:rPr>
          <w:rFonts w:hint="eastAsia" w:ascii="宋体" w:hAnsi="宋体" w:eastAsia="宋体" w:cs="宋体"/>
          <w:sz w:val="24"/>
          <w:szCs w:val="24"/>
          <w:lang w:eastAsia="zh-CN"/>
        </w:rPr>
        <w:t>及</w:t>
      </w:r>
      <w:r>
        <w:rPr>
          <w:rFonts w:hint="eastAsia" w:ascii="宋体" w:hAnsi="宋体" w:eastAsia="宋体" w:cs="宋体"/>
          <w:sz w:val="24"/>
          <w:szCs w:val="24"/>
        </w:rPr>
        <w:t>现场实际考察为准。</w:t>
      </w:r>
    </w:p>
    <w:p w14:paraId="3413B70A">
      <w:pPr>
        <w:pStyle w:val="237"/>
        <w:ind w:firstLine="482"/>
        <w:jc w:val="both"/>
        <w:rPr>
          <w:rFonts w:hAnsi="宋体" w:cs="宋体"/>
          <w:b/>
          <w:bCs/>
          <w:color w:val="auto"/>
          <w:sz w:val="24"/>
          <w:szCs w:val="24"/>
          <w:highlight w:val="none"/>
        </w:rPr>
      </w:pPr>
      <w:r>
        <w:rPr>
          <w:rFonts w:hint="eastAsia" w:hAnsi="宋体" w:cs="宋体"/>
          <w:b/>
          <w:bCs/>
          <w:color w:val="auto"/>
          <w:sz w:val="24"/>
          <w:szCs w:val="24"/>
          <w:highlight w:val="none"/>
          <w:lang w:val="en-US" w:eastAsia="zh-CN"/>
        </w:rPr>
        <w:t>二、总体</w:t>
      </w:r>
      <w:r>
        <w:rPr>
          <w:rFonts w:hint="eastAsia" w:hAnsi="宋体" w:cs="宋体"/>
          <w:b/>
          <w:bCs/>
          <w:color w:val="auto"/>
          <w:sz w:val="24"/>
          <w:szCs w:val="24"/>
          <w:highlight w:val="none"/>
        </w:rPr>
        <w:t>技术要求</w:t>
      </w:r>
    </w:p>
    <w:p w14:paraId="79577434">
      <w:pPr>
        <w:pStyle w:val="237"/>
        <w:rPr>
          <w:rFonts w:hAnsi="宋体" w:cs="宋体"/>
          <w:color w:val="auto"/>
          <w:sz w:val="24"/>
          <w:szCs w:val="24"/>
          <w:highlight w:val="none"/>
        </w:rPr>
      </w:pPr>
      <w:r>
        <w:rPr>
          <w:rFonts w:hint="eastAsia" w:hAnsi="宋体" w:cs="宋体"/>
          <w:color w:val="auto"/>
          <w:sz w:val="24"/>
          <w:szCs w:val="24"/>
          <w:highlight w:val="none"/>
        </w:rPr>
        <w:t>（1）搬迁内容</w:t>
      </w:r>
    </w:p>
    <w:p w14:paraId="75D05B12">
      <w:pPr>
        <w:pStyle w:val="237"/>
        <w:rPr>
          <w:rFonts w:hAnsi="宋体" w:cs="宋体"/>
          <w:color w:val="auto"/>
          <w:sz w:val="24"/>
          <w:szCs w:val="24"/>
          <w:highlight w:val="none"/>
        </w:rPr>
      </w:pPr>
      <w:r>
        <w:rPr>
          <w:rFonts w:hint="eastAsia" w:hAnsi="宋体" w:cs="宋体"/>
          <w:color w:val="auto"/>
          <w:sz w:val="24"/>
          <w:szCs w:val="24"/>
          <w:highlight w:val="none"/>
        </w:rPr>
        <w:t>1.设备（含耗材）</w:t>
      </w:r>
    </w:p>
    <w:p w14:paraId="2D3BB3D4">
      <w:pPr>
        <w:pStyle w:val="237"/>
        <w:rPr>
          <w:rFonts w:hAnsi="宋体" w:cs="宋体"/>
          <w:color w:val="auto"/>
          <w:sz w:val="24"/>
          <w:szCs w:val="24"/>
          <w:highlight w:val="none"/>
        </w:rPr>
      </w:pPr>
      <w:r>
        <w:rPr>
          <w:rFonts w:hint="eastAsia" w:hAnsi="宋体" w:cs="宋体"/>
          <w:color w:val="auto"/>
          <w:sz w:val="24"/>
          <w:szCs w:val="24"/>
          <w:highlight w:val="none"/>
        </w:rPr>
        <w:t>搬迁服务应包括搬迁前设备的状态确认、性能测试、拆卸、设备及耗材的清点装箱、运输、安装恢复调试、搬迁后设备的状态确认、性能测试等，设备清单见附件，具体清单以现场踏勘为准。除附件设备清单外，设备的搬迁内容还包括清单中所列设备附属的电脑、打印机和辅助设备、设备配件耗材等，具体清单以现场踏勘为准。</w:t>
      </w:r>
    </w:p>
    <w:p w14:paraId="057711A9">
      <w:pPr>
        <w:pStyle w:val="237"/>
        <w:numPr>
          <w:ilvl w:val="0"/>
          <w:numId w:val="7"/>
        </w:numPr>
        <w:rPr>
          <w:rFonts w:hAnsi="宋体" w:cs="宋体"/>
          <w:color w:val="auto"/>
          <w:sz w:val="24"/>
          <w:szCs w:val="24"/>
          <w:highlight w:val="none"/>
        </w:rPr>
      </w:pPr>
      <w:r>
        <w:rPr>
          <w:rFonts w:hint="eastAsia" w:hAnsi="宋体" w:cs="宋体"/>
          <w:color w:val="auto"/>
          <w:sz w:val="24"/>
          <w:szCs w:val="24"/>
          <w:highlight w:val="none"/>
        </w:rPr>
        <w:t>搬迁要求</w:t>
      </w:r>
    </w:p>
    <w:p w14:paraId="7917792E">
      <w:pPr>
        <w:pStyle w:val="237"/>
        <w:rPr>
          <w:rFonts w:hAnsi="宋体" w:cs="宋体"/>
          <w:color w:val="auto"/>
          <w:sz w:val="24"/>
          <w:szCs w:val="24"/>
          <w:highlight w:val="none"/>
        </w:rPr>
      </w:pPr>
      <w:r>
        <w:rPr>
          <w:rFonts w:hint="eastAsia" w:hAnsi="宋体" w:cs="宋体"/>
          <w:color w:val="auto"/>
          <w:sz w:val="24"/>
          <w:szCs w:val="24"/>
          <w:highlight w:val="none"/>
        </w:rPr>
        <w:t>本项目不集中组织各供应商踏勘，供应商自行前往搬迁地点查看并测算路程。供应商需根据采购方新实训室情况（包括但不限于电压电流、气路、水路、通风管线、温湿度等），并对采购方新址和旧址进行踏勘，提供现场勘察报告、详细的书面搬迁</w:t>
      </w:r>
      <w:r>
        <w:rPr>
          <w:rFonts w:hint="eastAsia" w:hAnsi="宋体" w:cs="宋体"/>
          <w:color w:val="auto"/>
          <w:sz w:val="24"/>
          <w:szCs w:val="24"/>
          <w:highlight w:val="none"/>
          <w:lang w:val="en-US" w:eastAsia="zh-CN"/>
        </w:rPr>
        <w:t>服务</w:t>
      </w:r>
      <w:r>
        <w:rPr>
          <w:rFonts w:hint="eastAsia" w:hAnsi="宋体" w:cs="宋体"/>
          <w:color w:val="auto"/>
          <w:sz w:val="24"/>
          <w:szCs w:val="24"/>
          <w:highlight w:val="none"/>
        </w:rPr>
        <w:t>方案，经采购方确认后方可实施。</w:t>
      </w:r>
    </w:p>
    <w:p w14:paraId="62750B9B">
      <w:pPr>
        <w:pStyle w:val="237"/>
        <w:rPr>
          <w:rFonts w:hAnsi="宋体" w:cs="宋体"/>
          <w:color w:val="auto"/>
          <w:sz w:val="24"/>
          <w:szCs w:val="24"/>
          <w:highlight w:val="none"/>
        </w:rPr>
      </w:pPr>
      <w:r>
        <w:rPr>
          <w:rFonts w:hint="eastAsia" w:hAnsi="宋体" w:cs="宋体"/>
          <w:color w:val="auto"/>
          <w:sz w:val="24"/>
          <w:szCs w:val="24"/>
          <w:highlight w:val="none"/>
        </w:rPr>
        <w:t>1.迁移前规划</w:t>
      </w:r>
    </w:p>
    <w:p w14:paraId="61FEF325">
      <w:pPr>
        <w:pStyle w:val="237"/>
        <w:rPr>
          <w:rFonts w:hAnsi="宋体" w:cs="宋体"/>
          <w:color w:val="auto"/>
          <w:sz w:val="24"/>
          <w:szCs w:val="24"/>
          <w:highlight w:val="none"/>
        </w:rPr>
      </w:pPr>
      <w:r>
        <w:rPr>
          <w:rFonts w:hint="eastAsia" w:hAnsi="宋体" w:cs="宋体"/>
          <w:color w:val="auto"/>
          <w:sz w:val="24"/>
          <w:szCs w:val="24"/>
          <w:highlight w:val="none"/>
        </w:rPr>
        <w:t>方案包括但不限于：</w:t>
      </w:r>
    </w:p>
    <w:p w14:paraId="42F210B3">
      <w:pPr>
        <w:pStyle w:val="237"/>
        <w:rPr>
          <w:rFonts w:hAnsi="宋体" w:cs="宋体"/>
          <w:color w:val="auto"/>
          <w:sz w:val="24"/>
          <w:szCs w:val="24"/>
          <w:highlight w:val="none"/>
        </w:rPr>
      </w:pPr>
      <w:r>
        <w:rPr>
          <w:rFonts w:hint="eastAsia" w:hAnsi="宋体" w:cs="宋体"/>
          <w:color w:val="auto"/>
          <w:sz w:val="24"/>
          <w:szCs w:val="24"/>
          <w:highlight w:val="none"/>
        </w:rPr>
        <w:t>1.1方案中明确搬迁各阶段时间节点、优化搬迁流程、压缩搬迁时间、加快搬迁进度。</w:t>
      </w:r>
    </w:p>
    <w:p w14:paraId="06DBA9EF">
      <w:pPr>
        <w:pStyle w:val="237"/>
        <w:rPr>
          <w:rFonts w:hAnsi="宋体" w:cs="宋体"/>
          <w:color w:val="auto"/>
          <w:sz w:val="24"/>
          <w:szCs w:val="24"/>
          <w:highlight w:val="none"/>
        </w:rPr>
      </w:pPr>
      <w:r>
        <w:rPr>
          <w:rFonts w:hint="eastAsia" w:hAnsi="宋体" w:cs="宋体"/>
          <w:color w:val="auto"/>
          <w:sz w:val="24"/>
          <w:szCs w:val="24"/>
          <w:highlight w:val="none"/>
        </w:rPr>
        <w:t>1.2 拟定项目负责人及技术负责人，提供参与搬迁工作的人员配置方案及相关专业资质证明。</w:t>
      </w:r>
    </w:p>
    <w:p w14:paraId="63F2F0AD">
      <w:pPr>
        <w:pStyle w:val="237"/>
        <w:rPr>
          <w:rFonts w:hAnsi="宋体" w:cs="宋体"/>
          <w:color w:val="auto"/>
          <w:sz w:val="24"/>
          <w:szCs w:val="24"/>
          <w:highlight w:val="none"/>
        </w:rPr>
      </w:pPr>
      <w:r>
        <w:rPr>
          <w:rFonts w:hint="eastAsia" w:hAnsi="宋体" w:cs="宋体"/>
          <w:color w:val="auto"/>
          <w:sz w:val="24"/>
          <w:szCs w:val="24"/>
          <w:highlight w:val="none"/>
        </w:rPr>
        <w:t>1.3明确车辆配置、路线规划、设备迁移顺序及定位、设备搬迁安装调试要求（通电测试、安装调试、安装通网调试等）。</w:t>
      </w:r>
    </w:p>
    <w:p w14:paraId="507608C8">
      <w:pPr>
        <w:pStyle w:val="237"/>
        <w:rPr>
          <w:rFonts w:hAnsi="宋体" w:cs="宋体"/>
          <w:color w:val="auto"/>
          <w:sz w:val="24"/>
          <w:szCs w:val="24"/>
          <w:highlight w:val="none"/>
        </w:rPr>
      </w:pPr>
      <w:r>
        <w:rPr>
          <w:rFonts w:hint="eastAsia" w:hAnsi="宋体" w:cs="宋体"/>
          <w:color w:val="auto"/>
          <w:sz w:val="24"/>
          <w:szCs w:val="24"/>
          <w:highlight w:val="none"/>
        </w:rPr>
        <w:t>1.4由供应商提供小型精密设备及大型实训设备安装条件说明书，并根据安装说明进行相应整改直至符合要求，并提供整改报告。</w:t>
      </w:r>
    </w:p>
    <w:p w14:paraId="4927D5C2">
      <w:pPr>
        <w:pStyle w:val="237"/>
        <w:rPr>
          <w:rFonts w:hAnsi="宋体" w:cs="宋体"/>
          <w:color w:val="auto"/>
          <w:sz w:val="24"/>
          <w:szCs w:val="24"/>
          <w:highlight w:val="none"/>
        </w:rPr>
      </w:pPr>
      <w:r>
        <w:rPr>
          <w:rFonts w:hint="eastAsia" w:hAnsi="宋体" w:cs="宋体"/>
          <w:color w:val="auto"/>
          <w:sz w:val="24"/>
          <w:szCs w:val="24"/>
          <w:highlight w:val="none"/>
        </w:rPr>
        <w:t>1.5由供应商提供客户要求搬迁的大型实训设备安装条件说明书，并根据安装说明进行相应整改直至符合要求，并提供整改报告。</w:t>
      </w:r>
    </w:p>
    <w:p w14:paraId="2A860E23">
      <w:pPr>
        <w:pStyle w:val="237"/>
        <w:rPr>
          <w:rFonts w:hAnsi="宋体" w:cs="宋体"/>
          <w:color w:val="auto"/>
          <w:sz w:val="24"/>
          <w:szCs w:val="24"/>
          <w:highlight w:val="none"/>
        </w:rPr>
      </w:pPr>
      <w:r>
        <w:rPr>
          <w:rFonts w:hint="eastAsia" w:hAnsi="宋体" w:cs="宋体"/>
          <w:color w:val="auto"/>
          <w:sz w:val="24"/>
          <w:szCs w:val="24"/>
          <w:highlight w:val="none"/>
        </w:rPr>
        <w:t>1.6设备清单对设备的搬迁要求进行按搬迁等级进行分类，供应商需分类实施搬迁调试验收等服务。</w:t>
      </w:r>
    </w:p>
    <w:p w14:paraId="455D6F13">
      <w:pPr>
        <w:pStyle w:val="237"/>
        <w:rPr>
          <w:rFonts w:hAnsi="宋体" w:cs="宋体"/>
          <w:color w:val="auto"/>
          <w:sz w:val="24"/>
          <w:szCs w:val="24"/>
          <w:highlight w:val="none"/>
        </w:rPr>
      </w:pPr>
      <w:r>
        <w:rPr>
          <w:rFonts w:hint="eastAsia" w:hAnsi="宋体" w:cs="宋体"/>
          <w:color w:val="auto"/>
          <w:sz w:val="24"/>
          <w:szCs w:val="24"/>
          <w:highlight w:val="none"/>
        </w:rPr>
        <w:t>1.7编制各类专业表格：场地确认、设备状态确认、包装规格、装箱清单等。</w:t>
      </w:r>
    </w:p>
    <w:p w14:paraId="59CC7F7D">
      <w:pPr>
        <w:pStyle w:val="237"/>
        <w:rPr>
          <w:rFonts w:hAnsi="宋体" w:cs="宋体"/>
          <w:color w:val="auto"/>
          <w:sz w:val="24"/>
          <w:szCs w:val="24"/>
          <w:highlight w:val="none"/>
        </w:rPr>
      </w:pPr>
      <w:r>
        <w:rPr>
          <w:rFonts w:hint="eastAsia" w:hAnsi="宋体" w:cs="宋体"/>
          <w:color w:val="auto"/>
          <w:sz w:val="24"/>
          <w:szCs w:val="24"/>
          <w:highlight w:val="none"/>
        </w:rPr>
        <w:t>2.拆迁前确认</w:t>
      </w:r>
    </w:p>
    <w:p w14:paraId="0BB120A4">
      <w:pPr>
        <w:pStyle w:val="237"/>
        <w:rPr>
          <w:rFonts w:hAnsi="宋体" w:cs="宋体"/>
          <w:color w:val="auto"/>
          <w:sz w:val="24"/>
          <w:szCs w:val="24"/>
          <w:highlight w:val="none"/>
        </w:rPr>
      </w:pPr>
      <w:r>
        <w:rPr>
          <w:rFonts w:hint="eastAsia" w:ascii="仿宋" w:hAnsi="仿宋" w:eastAsia="仿宋" w:cs="仿宋"/>
          <w:bCs/>
          <w:iCs/>
          <w:color w:val="auto"/>
          <w:sz w:val="24"/>
          <w:szCs w:val="24"/>
          <w:highlight w:val="none"/>
        </w:rPr>
        <w:t>★</w:t>
      </w:r>
      <w:r>
        <w:rPr>
          <w:rFonts w:hint="eastAsia" w:hAnsi="宋体" w:cs="宋体"/>
          <w:color w:val="auto"/>
          <w:sz w:val="24"/>
          <w:szCs w:val="24"/>
          <w:highlight w:val="none"/>
        </w:rPr>
        <w:t>设备拆卸前，由采购方设备管理人员与供应商技术人员现场对设备进行主机及零配件等逐一核对、列出清单，开机并进行性能测试，双方签字认可后方可进行拆卸（设备状态确认方案及确认单由供应商提供，采购方实训室负责人认可后方可实施）。供应商应协助采购人做好搬运物品数量的清点及造册登记。</w:t>
      </w:r>
    </w:p>
    <w:p w14:paraId="22C524FA">
      <w:pPr>
        <w:pStyle w:val="237"/>
        <w:rPr>
          <w:rFonts w:hAnsi="宋体" w:cs="宋体"/>
          <w:color w:val="auto"/>
          <w:sz w:val="24"/>
          <w:szCs w:val="24"/>
          <w:highlight w:val="none"/>
        </w:rPr>
      </w:pPr>
      <w:r>
        <w:rPr>
          <w:rFonts w:hint="eastAsia" w:hAnsi="宋体" w:cs="宋体"/>
          <w:color w:val="auto"/>
          <w:sz w:val="24"/>
          <w:szCs w:val="24"/>
          <w:highlight w:val="none"/>
        </w:rPr>
        <w:t>3.设备拆机</w:t>
      </w:r>
    </w:p>
    <w:p w14:paraId="5F3A03A1">
      <w:pPr>
        <w:pStyle w:val="237"/>
        <w:rPr>
          <w:rFonts w:hint="eastAsia" w:hAnsi="宋体" w:cs="宋体"/>
          <w:color w:val="auto"/>
          <w:sz w:val="24"/>
          <w:szCs w:val="24"/>
          <w:highlight w:val="none"/>
        </w:rPr>
      </w:pPr>
      <w:r>
        <w:rPr>
          <w:rFonts w:hint="eastAsia" w:hAnsi="宋体" w:cs="宋体"/>
          <w:color w:val="auto"/>
          <w:sz w:val="24"/>
          <w:szCs w:val="24"/>
          <w:highlight w:val="none"/>
        </w:rPr>
        <w:t>设备状态确认后，供应商须针对不同设备类型，指定专业设备工程师负责对全部待迁设备的拆装工作，拆机后须对设备及相关配件进行详细标注及登记，实训设备的拆装须由具有相应设备类别安装维修资质的工程师进行。</w:t>
      </w:r>
    </w:p>
    <w:p w14:paraId="013D02FE">
      <w:pPr>
        <w:pStyle w:val="237"/>
        <w:rPr>
          <w:rFonts w:hAnsi="宋体" w:cs="宋体"/>
          <w:color w:val="auto"/>
          <w:sz w:val="24"/>
          <w:szCs w:val="24"/>
          <w:highlight w:val="none"/>
        </w:rPr>
      </w:pPr>
      <w:r>
        <w:rPr>
          <w:rFonts w:hint="eastAsia" w:hAnsi="宋体" w:cs="宋体"/>
          <w:color w:val="auto"/>
          <w:sz w:val="24"/>
          <w:szCs w:val="24"/>
          <w:highlight w:val="none"/>
        </w:rPr>
        <w:t>4.设备及其他试剂耗材的包装</w:t>
      </w:r>
    </w:p>
    <w:p w14:paraId="0DBDC8C6">
      <w:pPr>
        <w:pStyle w:val="237"/>
        <w:rPr>
          <w:rFonts w:hAnsi="宋体" w:cs="宋体"/>
          <w:color w:val="auto"/>
          <w:sz w:val="24"/>
          <w:szCs w:val="24"/>
          <w:highlight w:val="none"/>
        </w:rPr>
      </w:pPr>
      <w:r>
        <w:rPr>
          <w:rFonts w:hint="eastAsia" w:hAnsi="宋体" w:cs="宋体"/>
          <w:color w:val="auto"/>
          <w:sz w:val="24"/>
          <w:szCs w:val="24"/>
          <w:highlight w:val="none"/>
        </w:rPr>
        <w:t>供应商需对全部待迁设备进行包装保护，确保设备在运输过程中不因未包装引起破损及刮擦。包装材料选用环保可回收材料，包括但不限于使用弹性材料、防震材料、膜材料、纸箱、各类包装带及胶带。打包时应对所有搬迁物品进行统计，并提供清晰的装箱单；采购方指定人员对供应商提供的装箱单（装箱单放在包装箱内）、包装箱外张贴物品标识单进行确认。</w:t>
      </w:r>
    </w:p>
    <w:p w14:paraId="5294E198">
      <w:pPr>
        <w:pStyle w:val="237"/>
        <w:rPr>
          <w:rFonts w:hAnsi="宋体" w:cs="宋体"/>
          <w:color w:val="auto"/>
          <w:sz w:val="24"/>
          <w:szCs w:val="24"/>
          <w:highlight w:val="none"/>
        </w:rPr>
      </w:pPr>
      <w:r>
        <w:rPr>
          <w:rFonts w:hint="eastAsia" w:hAnsi="宋体" w:cs="宋体"/>
          <w:color w:val="auto"/>
          <w:sz w:val="24"/>
          <w:szCs w:val="24"/>
          <w:highlight w:val="none"/>
        </w:rPr>
        <w:t>5.设备及其他试剂耗材的运输</w:t>
      </w:r>
    </w:p>
    <w:p w14:paraId="63C21A6D">
      <w:pPr>
        <w:pStyle w:val="237"/>
        <w:rPr>
          <w:rFonts w:hAnsi="宋体" w:cs="宋体"/>
          <w:color w:val="auto"/>
          <w:sz w:val="24"/>
          <w:szCs w:val="24"/>
          <w:highlight w:val="none"/>
        </w:rPr>
      </w:pPr>
      <w:r>
        <w:rPr>
          <w:rFonts w:hint="eastAsia" w:hAnsi="宋体" w:cs="宋体"/>
          <w:color w:val="auto"/>
          <w:sz w:val="24"/>
          <w:szCs w:val="24"/>
          <w:highlight w:val="none"/>
        </w:rPr>
        <w:t>5.1运输车辆应为符合交通管理条例的箱式封闭货物运输车辆，须确保车辆状况良好，并具有搬运资质和通行许可，且保险有效、年检合格。可采用拖车</w:t>
      </w:r>
      <w:r>
        <w:rPr>
          <w:rFonts w:hint="eastAsia" w:hAnsi="宋体" w:cs="宋体"/>
          <w:color w:val="auto"/>
          <w:sz w:val="24"/>
          <w:szCs w:val="24"/>
          <w:highlight w:val="none"/>
          <w:lang w:eastAsia="zh-CN"/>
        </w:rPr>
        <w:t>、</w:t>
      </w:r>
      <w:r>
        <w:rPr>
          <w:rFonts w:hint="eastAsia" w:hAnsi="宋体" w:cs="宋体"/>
          <w:color w:val="auto"/>
          <w:sz w:val="24"/>
          <w:szCs w:val="24"/>
          <w:highlight w:val="none"/>
        </w:rPr>
        <w:t>液压车、移动平台车、叉车、吊车等辅助运输。对可能需要用到的各种特种设备，由供应商安排提供，所有现场作业需用到的特种设备须保证干净且具备检验合格证书，操作人员应具备相应的操作证书。</w:t>
      </w:r>
    </w:p>
    <w:p w14:paraId="2019C8D2">
      <w:pPr>
        <w:pStyle w:val="237"/>
        <w:rPr>
          <w:rFonts w:hAnsi="宋体" w:cs="宋体"/>
          <w:color w:val="auto"/>
          <w:sz w:val="24"/>
          <w:szCs w:val="24"/>
          <w:highlight w:val="none"/>
        </w:rPr>
      </w:pPr>
      <w:r>
        <w:rPr>
          <w:rFonts w:hint="eastAsia" w:hAnsi="宋体" w:cs="宋体"/>
          <w:color w:val="auto"/>
          <w:sz w:val="24"/>
          <w:szCs w:val="24"/>
          <w:highlight w:val="none"/>
        </w:rPr>
        <w:t>5.2供应商应具备实训室安全及危险化学</w:t>
      </w:r>
      <w:r>
        <w:rPr>
          <w:rFonts w:hint="eastAsia" w:hAnsi="宋体" w:cs="宋体"/>
          <w:color w:val="auto"/>
          <w:sz w:val="24"/>
          <w:szCs w:val="24"/>
          <w:highlight w:val="none"/>
          <w:lang w:val="en-US" w:eastAsia="zh-CN"/>
        </w:rPr>
        <w:t>品</w:t>
      </w:r>
      <w:r>
        <w:rPr>
          <w:rFonts w:hint="eastAsia" w:hAnsi="宋体" w:cs="宋体"/>
          <w:color w:val="auto"/>
          <w:sz w:val="24"/>
          <w:szCs w:val="24"/>
          <w:highlight w:val="none"/>
        </w:rPr>
        <w:t>处理能力</w:t>
      </w:r>
      <w:r>
        <w:rPr>
          <w:rFonts w:hint="eastAsia" w:hAnsi="宋体" w:cs="宋体"/>
          <w:color w:val="auto"/>
          <w:sz w:val="24"/>
          <w:szCs w:val="24"/>
          <w:highlight w:val="none"/>
          <w:lang w:eastAsia="zh-CN"/>
        </w:rPr>
        <w:t>，</w:t>
      </w:r>
      <w:r>
        <w:rPr>
          <w:rFonts w:hint="eastAsia" w:hAnsi="宋体" w:cs="宋体"/>
          <w:color w:val="auto"/>
          <w:sz w:val="24"/>
          <w:szCs w:val="24"/>
          <w:highlight w:val="none"/>
        </w:rPr>
        <w:t>相关合作供应商应具备实训室过期化学试剂处理相关专业资质</w:t>
      </w:r>
      <w:r>
        <w:rPr>
          <w:rFonts w:hint="eastAsia" w:hAnsi="宋体" w:cs="宋体"/>
          <w:color w:val="auto"/>
          <w:sz w:val="24"/>
          <w:szCs w:val="24"/>
          <w:highlight w:val="none"/>
          <w:lang w:eastAsia="zh-CN"/>
        </w:rPr>
        <w:t>，</w:t>
      </w:r>
      <w:r>
        <w:rPr>
          <w:rFonts w:hint="eastAsia" w:hAnsi="宋体" w:cs="宋体"/>
          <w:color w:val="auto"/>
          <w:sz w:val="24"/>
          <w:szCs w:val="24"/>
          <w:highlight w:val="none"/>
        </w:rPr>
        <w:t>并提供相关危化品搬迁和过期试剂处理方案。</w:t>
      </w:r>
    </w:p>
    <w:p w14:paraId="3C419B1B">
      <w:pPr>
        <w:pStyle w:val="237"/>
        <w:rPr>
          <w:rFonts w:hAnsi="宋体" w:cs="宋体"/>
          <w:color w:val="auto"/>
          <w:sz w:val="24"/>
          <w:szCs w:val="24"/>
          <w:highlight w:val="none"/>
        </w:rPr>
      </w:pPr>
      <w:r>
        <w:rPr>
          <w:rFonts w:hint="eastAsia" w:hAnsi="宋体" w:cs="宋体"/>
          <w:color w:val="auto"/>
          <w:sz w:val="24"/>
          <w:szCs w:val="24"/>
          <w:highlight w:val="none"/>
        </w:rPr>
        <w:t>6.供应商应协助采购方完成搬运计划的细化和现场管理，专门安排经验丰富的车辆调度人员进行现场调度，相关负责人现场办公，搬运高峰期增加调度和现场管理人员。供应商需确保随车配备足够的搬运工人，在采购方指定人员及设备专业工程师的指导下，完成设备装车工作。</w:t>
      </w:r>
    </w:p>
    <w:p w14:paraId="7A3EC7A2">
      <w:pPr>
        <w:pStyle w:val="237"/>
        <w:rPr>
          <w:rFonts w:hAnsi="宋体" w:cs="宋体"/>
          <w:color w:val="auto"/>
          <w:sz w:val="24"/>
          <w:szCs w:val="24"/>
          <w:highlight w:val="none"/>
        </w:rPr>
      </w:pPr>
      <w:r>
        <w:rPr>
          <w:rFonts w:hint="eastAsia" w:hAnsi="宋体" w:cs="宋体"/>
          <w:color w:val="auto"/>
          <w:sz w:val="24"/>
          <w:szCs w:val="24"/>
          <w:highlight w:val="none"/>
        </w:rPr>
        <w:t>7.根据设备搬运的要求，运输过程须做好对搬运物品的防雨、防水、防火、防压、防碰、防震、防倾斜、防腐等保护措施。设备在车厢需摆放合理，全部设备单层放置，不得堆叠。</w:t>
      </w:r>
    </w:p>
    <w:p w14:paraId="35527716">
      <w:pPr>
        <w:pStyle w:val="237"/>
        <w:rPr>
          <w:rFonts w:hAnsi="宋体" w:cs="宋体"/>
          <w:color w:val="auto"/>
          <w:sz w:val="24"/>
          <w:szCs w:val="24"/>
          <w:highlight w:val="none"/>
        </w:rPr>
      </w:pPr>
      <w:r>
        <w:rPr>
          <w:rFonts w:hint="eastAsia" w:hAnsi="宋体" w:cs="宋体"/>
          <w:color w:val="auto"/>
          <w:sz w:val="24"/>
          <w:szCs w:val="24"/>
          <w:highlight w:val="none"/>
        </w:rPr>
        <w:t>8.运输车辆应由供应商及采购方同时派人监管押运。</w:t>
      </w:r>
    </w:p>
    <w:p w14:paraId="234D1635">
      <w:pPr>
        <w:pStyle w:val="237"/>
        <w:rPr>
          <w:rFonts w:hAnsi="宋体" w:cs="宋体"/>
          <w:color w:val="auto"/>
          <w:sz w:val="24"/>
          <w:szCs w:val="24"/>
          <w:highlight w:val="none"/>
        </w:rPr>
      </w:pPr>
      <w:r>
        <w:rPr>
          <w:rFonts w:hint="eastAsia" w:hAnsi="宋体" w:cs="宋体"/>
          <w:color w:val="auto"/>
          <w:sz w:val="24"/>
          <w:szCs w:val="24"/>
          <w:highlight w:val="none"/>
        </w:rPr>
        <w:t>9.对无法正常从实训室迁出或迁进的设备，供应商与采购方协商后可采用专业、合理措施迁移，所产生的费用供应商承担。</w:t>
      </w:r>
    </w:p>
    <w:p w14:paraId="01266A5C">
      <w:pPr>
        <w:pStyle w:val="237"/>
        <w:rPr>
          <w:rFonts w:hAnsi="宋体" w:cs="宋体"/>
          <w:color w:val="auto"/>
          <w:sz w:val="24"/>
          <w:szCs w:val="24"/>
          <w:highlight w:val="none"/>
        </w:rPr>
      </w:pPr>
      <w:r>
        <w:rPr>
          <w:rFonts w:hint="eastAsia" w:hAnsi="宋体" w:cs="宋体"/>
          <w:color w:val="auto"/>
          <w:sz w:val="24"/>
          <w:szCs w:val="24"/>
          <w:highlight w:val="none"/>
        </w:rPr>
        <w:t>10.环境保护</w:t>
      </w:r>
    </w:p>
    <w:p w14:paraId="25E3FE6D">
      <w:pPr>
        <w:pStyle w:val="237"/>
        <w:rPr>
          <w:rFonts w:hAnsi="宋体" w:cs="宋体"/>
          <w:color w:val="auto"/>
          <w:sz w:val="24"/>
          <w:szCs w:val="24"/>
          <w:highlight w:val="none"/>
        </w:rPr>
      </w:pPr>
      <w:r>
        <w:rPr>
          <w:rFonts w:hint="eastAsia" w:hAnsi="宋体" w:cs="宋体"/>
          <w:color w:val="auto"/>
          <w:sz w:val="24"/>
          <w:szCs w:val="24"/>
          <w:highlight w:val="none"/>
        </w:rPr>
        <w:t>供应商需采用环保材料对迁进实训室地面、墙面进行保护，防止墙地面的划伤、碰伤，特别是重型设备的搬运要对实训室地面进行特殊防护，如用木板等材料进行保护。备装运过程中需要拆墙的，供应商需与物业协商解决并制定相应的可行性方案。</w:t>
      </w:r>
    </w:p>
    <w:p w14:paraId="4CE1C535">
      <w:pPr>
        <w:pStyle w:val="237"/>
        <w:rPr>
          <w:rFonts w:hAnsi="宋体" w:cs="宋体"/>
          <w:color w:val="auto"/>
          <w:sz w:val="24"/>
          <w:szCs w:val="24"/>
          <w:highlight w:val="none"/>
        </w:rPr>
      </w:pPr>
      <w:r>
        <w:rPr>
          <w:rFonts w:hint="eastAsia" w:hAnsi="宋体" w:cs="宋体"/>
          <w:color w:val="auto"/>
          <w:sz w:val="24"/>
          <w:szCs w:val="24"/>
          <w:highlight w:val="none"/>
        </w:rPr>
        <w:t>11.对无法正常从实训室迁出或迁进的设备等物资，供应商与各实训室负责人协商后可采用专业、合理措施迁移，相关拆除产生的垃圾由供应商负责清理、拆除后的复原工作由供应商免费提供。</w:t>
      </w:r>
    </w:p>
    <w:p w14:paraId="0C67B7C2">
      <w:pPr>
        <w:pStyle w:val="237"/>
        <w:rPr>
          <w:rFonts w:hAnsi="宋体" w:cs="宋体"/>
          <w:color w:val="auto"/>
          <w:sz w:val="24"/>
          <w:szCs w:val="24"/>
          <w:highlight w:val="none"/>
        </w:rPr>
      </w:pPr>
      <w:r>
        <w:rPr>
          <w:rFonts w:hint="eastAsia" w:hAnsi="宋体" w:cs="宋体"/>
          <w:color w:val="auto"/>
          <w:sz w:val="24"/>
          <w:szCs w:val="24"/>
          <w:highlight w:val="none"/>
        </w:rPr>
        <w:t>12.搬迁后设备、危化品清点和试剂入库协助。</w:t>
      </w:r>
    </w:p>
    <w:p w14:paraId="1F2E424B">
      <w:pPr>
        <w:pStyle w:val="237"/>
        <w:rPr>
          <w:rFonts w:hAnsi="宋体" w:cs="宋体"/>
          <w:color w:val="auto"/>
          <w:sz w:val="24"/>
          <w:szCs w:val="24"/>
          <w:highlight w:val="none"/>
        </w:rPr>
      </w:pPr>
      <w:r>
        <w:rPr>
          <w:rFonts w:hint="eastAsia" w:hAnsi="宋体" w:cs="宋体"/>
          <w:color w:val="auto"/>
          <w:sz w:val="24"/>
          <w:szCs w:val="24"/>
          <w:highlight w:val="none"/>
        </w:rPr>
        <w:t xml:space="preserve">12.1设备送达指定位置后，逐项清点，确保数量和发运前保持一致。到达新实训室的设备须和装箱单所标明的名称、品牌、型号、数量、固定资产编号一致。 </w:t>
      </w:r>
    </w:p>
    <w:p w14:paraId="632490C4">
      <w:pPr>
        <w:pStyle w:val="237"/>
        <w:rPr>
          <w:rFonts w:hAnsi="宋体" w:cs="宋体"/>
          <w:color w:val="auto"/>
          <w:sz w:val="24"/>
          <w:szCs w:val="24"/>
          <w:highlight w:val="none"/>
        </w:rPr>
      </w:pPr>
      <w:r>
        <w:rPr>
          <w:rFonts w:hint="eastAsia" w:hAnsi="宋体" w:cs="宋体"/>
          <w:color w:val="auto"/>
          <w:sz w:val="24"/>
          <w:szCs w:val="24"/>
          <w:highlight w:val="none"/>
        </w:rPr>
        <w:t>12.2搬迁前后对设备做资料存档，确保搬迁后设备及附件外观与搬迁前相比，无新增破损、锈蚀、碰伤等。</w:t>
      </w:r>
    </w:p>
    <w:p w14:paraId="546125F2">
      <w:pPr>
        <w:pStyle w:val="237"/>
        <w:rPr>
          <w:rFonts w:hAnsi="宋体" w:cs="宋体"/>
          <w:color w:val="auto"/>
          <w:sz w:val="24"/>
          <w:szCs w:val="24"/>
          <w:highlight w:val="none"/>
        </w:rPr>
      </w:pPr>
      <w:r>
        <w:rPr>
          <w:rFonts w:hint="eastAsia" w:hAnsi="宋体" w:cs="宋体"/>
          <w:color w:val="auto"/>
          <w:sz w:val="24"/>
          <w:szCs w:val="24"/>
          <w:highlight w:val="none"/>
        </w:rPr>
        <w:t>12.3 搬迁前后应协助处理试剂出入库工作，协助完成试剂存储及登记工作。</w:t>
      </w:r>
    </w:p>
    <w:p w14:paraId="34018A1A">
      <w:pPr>
        <w:pStyle w:val="237"/>
        <w:rPr>
          <w:rFonts w:hAnsi="宋体" w:cs="宋体"/>
          <w:color w:val="auto"/>
          <w:sz w:val="24"/>
          <w:szCs w:val="24"/>
          <w:highlight w:val="none"/>
        </w:rPr>
      </w:pPr>
      <w:r>
        <w:rPr>
          <w:rFonts w:hint="eastAsia" w:hAnsi="宋体" w:cs="宋体"/>
          <w:color w:val="auto"/>
          <w:sz w:val="24"/>
          <w:szCs w:val="24"/>
          <w:highlight w:val="none"/>
        </w:rPr>
        <w:t>13.设备安装调试</w:t>
      </w:r>
    </w:p>
    <w:p w14:paraId="0C66ECC6">
      <w:pPr>
        <w:pStyle w:val="237"/>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13.1</w:t>
      </w:r>
      <w:r>
        <w:rPr>
          <w:rFonts w:hint="eastAsia" w:hAnsi="宋体" w:cs="宋体"/>
          <w:color w:val="auto"/>
          <w:sz w:val="24"/>
          <w:szCs w:val="24"/>
          <w:highlight w:val="none"/>
          <w:lang w:val="en-US" w:eastAsia="zh-CN"/>
        </w:rPr>
        <w:t>设备安装调试人员须具备设备安装调试相关职业资格证书。</w:t>
      </w:r>
    </w:p>
    <w:p w14:paraId="0D940ADA">
      <w:pPr>
        <w:pStyle w:val="237"/>
        <w:rPr>
          <w:rFonts w:hAnsi="宋体" w:cs="宋体"/>
          <w:color w:val="auto"/>
          <w:sz w:val="24"/>
          <w:szCs w:val="24"/>
          <w:highlight w:val="none"/>
        </w:rPr>
      </w:pPr>
      <w:r>
        <w:rPr>
          <w:rFonts w:hint="eastAsia" w:hAnsi="宋体" w:cs="宋体"/>
          <w:color w:val="auto"/>
          <w:sz w:val="24"/>
          <w:szCs w:val="24"/>
          <w:highlight w:val="none"/>
          <w:lang w:val="en-US" w:eastAsia="zh-CN"/>
        </w:rPr>
        <w:t>13.2</w:t>
      </w:r>
      <w:r>
        <w:rPr>
          <w:rFonts w:hint="eastAsia" w:hAnsi="宋体" w:cs="宋体"/>
          <w:color w:val="auto"/>
          <w:sz w:val="24"/>
          <w:szCs w:val="24"/>
          <w:highlight w:val="none"/>
        </w:rPr>
        <w:t>设备迁移至新址实训室后，供应商须根据迁移规划规定的时间节点进行包装拆除，定位至采购方各实训室负责人指定位置，并及时回收包装材料。</w:t>
      </w:r>
    </w:p>
    <w:p w14:paraId="3174F419">
      <w:pPr>
        <w:pStyle w:val="237"/>
        <w:rPr>
          <w:rFonts w:hAnsi="宋体" w:cs="宋体"/>
          <w:color w:val="auto"/>
          <w:sz w:val="24"/>
          <w:szCs w:val="24"/>
          <w:highlight w:val="none"/>
        </w:rPr>
      </w:pPr>
      <w:r>
        <w:rPr>
          <w:rFonts w:hint="eastAsia" w:ascii="仿宋" w:hAnsi="仿宋" w:eastAsia="仿宋" w:cs="仿宋"/>
          <w:bCs/>
          <w:iCs/>
          <w:color w:val="auto"/>
          <w:sz w:val="24"/>
          <w:szCs w:val="24"/>
          <w:highlight w:val="none"/>
        </w:rPr>
        <w:t>★</w:t>
      </w:r>
      <w:r>
        <w:rPr>
          <w:rFonts w:hint="eastAsia" w:hAnsi="宋体" w:cs="宋体"/>
          <w:color w:val="auto"/>
          <w:sz w:val="24"/>
          <w:szCs w:val="24"/>
          <w:highlight w:val="none"/>
        </w:rPr>
        <w:t>13.</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设备安装调试后由供应商会同采购方指定人员对设备状态进行确认，一般设备对设备进行通电确认及功能确认，小型精密设备及大型实训设备需完成与迁移前相同的安装调试指标测试（具体设备清单见附件），确保设备恢复到拆卸前状态后，由双方指定人员签字确认验收。搬迁后若需增加电线电缆、气体管线及连接件等辅助配件，由供应商一并负责免费提供。网络版设备系统，应负责服务器等及网络的搬迁、安装并调试正常。</w:t>
      </w:r>
    </w:p>
    <w:p w14:paraId="30AD7BAA">
      <w:pPr>
        <w:pStyle w:val="237"/>
        <w:rPr>
          <w:rFonts w:hAnsi="宋体" w:cs="宋体"/>
          <w:color w:val="auto"/>
          <w:sz w:val="24"/>
          <w:szCs w:val="24"/>
          <w:highlight w:val="none"/>
        </w:rPr>
      </w:pPr>
      <w:r>
        <w:rPr>
          <w:rFonts w:hint="eastAsia" w:hAnsi="宋体" w:cs="宋体"/>
          <w:color w:val="auto"/>
          <w:sz w:val="24"/>
          <w:szCs w:val="24"/>
          <w:highlight w:val="none"/>
        </w:rPr>
        <w:t>14.验收方式及标准</w:t>
      </w:r>
    </w:p>
    <w:p w14:paraId="5F0D21F9">
      <w:pPr>
        <w:pStyle w:val="237"/>
        <w:rPr>
          <w:rFonts w:hAnsi="宋体" w:cs="宋体"/>
          <w:color w:val="auto"/>
          <w:sz w:val="24"/>
          <w:szCs w:val="24"/>
          <w:highlight w:val="none"/>
        </w:rPr>
      </w:pPr>
      <w:r>
        <w:rPr>
          <w:rFonts w:hint="eastAsia" w:hAnsi="宋体" w:cs="宋体"/>
          <w:color w:val="auto"/>
          <w:sz w:val="24"/>
          <w:szCs w:val="24"/>
          <w:highlight w:val="none"/>
        </w:rPr>
        <w:t>▲14.1 设备安装调试后，由供应商会同采购方按照约定对所有设备进行安装验收（具体设备清单见附件），普通设备确认通电后功能正常即视为验收合格；小型精密设备及大型实训设备经指标测试合格后签订单台设备验收报告，双方签字确认；若因搬迁原因造成的设备未达到搬迁前状态，供应商必须提供维修或更换服务。设备附属设备及耗材物资，保证搬迁前后数量一致，外观无新增破损、锈蚀、碰伤，保证物品功能不丧失否则应进行相应维修或更换。供应商应在全部设备及所属设备验收完成后编制设备搬迁验收报告。采购方在收到设备搬迁验收报告，并确认无误后视作搬迁验收完成。</w:t>
      </w:r>
    </w:p>
    <w:p w14:paraId="123D2186">
      <w:pPr>
        <w:pStyle w:val="237"/>
        <w:rPr>
          <w:rFonts w:hAnsi="宋体" w:cs="宋体"/>
          <w:color w:val="auto"/>
          <w:sz w:val="24"/>
          <w:szCs w:val="24"/>
          <w:highlight w:val="none"/>
        </w:rPr>
      </w:pPr>
      <w:r>
        <w:rPr>
          <w:rFonts w:hint="eastAsia" w:hAnsi="宋体" w:cs="宋体"/>
          <w:color w:val="auto"/>
          <w:sz w:val="24"/>
          <w:szCs w:val="24"/>
          <w:highlight w:val="none"/>
        </w:rPr>
        <w:t>14.2搬迁验收完成后，10个日历天内供应商应对在搬迁过程中损坏的实验场地及设施进行及时修复，并编制实训室搬迁整体验收报告给采购方。</w:t>
      </w:r>
    </w:p>
    <w:p w14:paraId="3A577FB0">
      <w:pPr>
        <w:pStyle w:val="237"/>
        <w:rPr>
          <w:rFonts w:hAnsi="宋体" w:cs="宋体"/>
          <w:color w:val="auto"/>
          <w:sz w:val="24"/>
          <w:szCs w:val="24"/>
          <w:highlight w:val="none"/>
        </w:rPr>
      </w:pPr>
      <w:r>
        <w:rPr>
          <w:rFonts w:hint="eastAsia" w:hAnsi="宋体" w:cs="宋体"/>
          <w:color w:val="auto"/>
          <w:sz w:val="24"/>
          <w:szCs w:val="24"/>
          <w:highlight w:val="none"/>
        </w:rPr>
        <w:t>14.3采购方将重点根据搬迁的效率、供应商的执行能力、技术保障能力以及承担风险的能力对供应商的整体搬迁完成情况进行验收，并提出整改要求。供应商需尽快认真落实整改工作，整改需在5个日历天内完成，因客观原因造成的且经采购方认可的除外。</w:t>
      </w:r>
    </w:p>
    <w:p w14:paraId="0D60B269">
      <w:pPr>
        <w:pStyle w:val="237"/>
        <w:rPr>
          <w:rFonts w:hAnsi="宋体" w:cs="宋体"/>
          <w:color w:val="auto"/>
          <w:sz w:val="24"/>
          <w:szCs w:val="24"/>
          <w:highlight w:val="none"/>
        </w:rPr>
      </w:pPr>
      <w:r>
        <w:rPr>
          <w:rFonts w:hint="eastAsia" w:hAnsi="宋体" w:cs="宋体"/>
          <w:color w:val="auto"/>
          <w:sz w:val="24"/>
          <w:szCs w:val="24"/>
          <w:highlight w:val="none"/>
        </w:rPr>
        <w:t>15.搬迁项目过程管理要求</w:t>
      </w:r>
    </w:p>
    <w:p w14:paraId="0EF16DB5">
      <w:pPr>
        <w:pStyle w:val="237"/>
        <w:rPr>
          <w:rFonts w:hAnsi="宋体" w:cs="宋体"/>
          <w:color w:val="auto"/>
          <w:sz w:val="24"/>
          <w:szCs w:val="24"/>
          <w:highlight w:val="none"/>
        </w:rPr>
      </w:pPr>
      <w:r>
        <w:rPr>
          <w:rFonts w:hint="eastAsia" w:hAnsi="宋体" w:cs="宋体"/>
          <w:color w:val="auto"/>
          <w:sz w:val="24"/>
          <w:szCs w:val="24"/>
          <w:highlight w:val="none"/>
        </w:rPr>
        <w:t>15.1供应商具备项目过程管理系统，能够提供实现搬迁项目全流程的电子化追溯，追溯内容包含对实训设备的搬运状态（包含但不限于拆装工程师信息、装箱物流人员信息、物流车辆信息等）、拆装机测试报告、搬迁前照片、搬迁后照片等动态信息，业主可在管理系统中在线实时查询等。</w:t>
      </w:r>
    </w:p>
    <w:p w14:paraId="1BEF77CF">
      <w:pPr>
        <w:pStyle w:val="237"/>
        <w:rPr>
          <w:rFonts w:hAnsi="宋体" w:cs="宋体"/>
          <w:color w:val="auto"/>
          <w:sz w:val="24"/>
          <w:szCs w:val="24"/>
          <w:highlight w:val="none"/>
        </w:rPr>
      </w:pPr>
      <w:r>
        <w:rPr>
          <w:rFonts w:hint="eastAsia" w:hAnsi="宋体" w:cs="宋体"/>
          <w:color w:val="auto"/>
          <w:sz w:val="24"/>
          <w:szCs w:val="24"/>
          <w:highlight w:val="none"/>
        </w:rPr>
        <w:t>15.2系统可实现基础的资产管理功能，对采购方的设备清单进行分类管理。</w:t>
      </w:r>
    </w:p>
    <w:p w14:paraId="02C5FFBF">
      <w:pPr>
        <w:pStyle w:val="237"/>
        <w:rPr>
          <w:rFonts w:hAnsi="宋体" w:cs="宋体"/>
          <w:color w:val="auto"/>
          <w:sz w:val="24"/>
          <w:szCs w:val="24"/>
          <w:highlight w:val="none"/>
        </w:rPr>
      </w:pPr>
      <w:r>
        <w:rPr>
          <w:rFonts w:hint="eastAsia" w:hAnsi="宋体" w:cs="宋体"/>
          <w:color w:val="auto"/>
          <w:sz w:val="24"/>
          <w:szCs w:val="24"/>
          <w:highlight w:val="none"/>
        </w:rPr>
        <w:t>16.搬迁项目管理文件的电子版文档需随同纸质文档同时移交给采购方，以保证采购人能及时了解项目进展，确保国有资产安全。</w:t>
      </w:r>
    </w:p>
    <w:p w14:paraId="28828F4F">
      <w:pPr>
        <w:pStyle w:val="237"/>
        <w:rPr>
          <w:rFonts w:hAnsi="宋体" w:cs="宋体"/>
          <w:color w:val="auto"/>
          <w:sz w:val="24"/>
          <w:szCs w:val="24"/>
          <w:highlight w:val="none"/>
        </w:rPr>
      </w:pPr>
      <w:r>
        <w:rPr>
          <w:rFonts w:hint="eastAsia" w:hAnsi="宋体" w:cs="宋体"/>
          <w:color w:val="auto"/>
          <w:sz w:val="24"/>
          <w:szCs w:val="24"/>
          <w:highlight w:val="none"/>
        </w:rPr>
        <w:t>17.供应商应及时与采购方对接项目进展，采购方应有权能通过浏览器和移动设备端进行搬迁状态的实时查看，了解项目进展，进行有效沟通。</w:t>
      </w:r>
    </w:p>
    <w:p w14:paraId="0E349615">
      <w:pPr>
        <w:pStyle w:val="237"/>
        <w:rPr>
          <w:rFonts w:hAnsi="宋体" w:cs="宋体"/>
          <w:color w:val="auto"/>
          <w:sz w:val="24"/>
          <w:szCs w:val="24"/>
          <w:highlight w:val="none"/>
        </w:rPr>
      </w:pPr>
      <w:r>
        <w:rPr>
          <w:rFonts w:hint="eastAsia" w:hAnsi="宋体" w:cs="宋体"/>
          <w:color w:val="auto"/>
          <w:sz w:val="24"/>
          <w:szCs w:val="24"/>
          <w:highlight w:val="none"/>
        </w:rPr>
        <w:t>18.搬迁项目管理文件及追溯要求</w:t>
      </w:r>
    </w:p>
    <w:p w14:paraId="7A88B6C1">
      <w:pPr>
        <w:pStyle w:val="237"/>
        <w:rPr>
          <w:rFonts w:hAnsi="宋体" w:cs="宋体"/>
          <w:color w:val="auto"/>
          <w:sz w:val="24"/>
          <w:szCs w:val="24"/>
          <w:highlight w:val="none"/>
        </w:rPr>
      </w:pPr>
      <w:r>
        <w:rPr>
          <w:rFonts w:hint="eastAsia" w:hAnsi="宋体" w:cs="宋体"/>
          <w:color w:val="auto"/>
          <w:sz w:val="24"/>
          <w:szCs w:val="24"/>
          <w:highlight w:val="none"/>
        </w:rPr>
        <w:t>18.1搬迁项目管理文件应包括：项目的整体搬迁方案、实施计划、人员名单、人员组织结构图、各项资质证明、设备流转单、拆机前的测试报告、安装后的测试报告、装箱单、装车单、检定校准测试报告、项目验收报告等。</w:t>
      </w:r>
    </w:p>
    <w:p w14:paraId="3F469DDE">
      <w:pPr>
        <w:pStyle w:val="237"/>
        <w:rPr>
          <w:rFonts w:hAnsi="宋体" w:cs="宋体"/>
          <w:color w:val="auto"/>
          <w:sz w:val="24"/>
          <w:szCs w:val="24"/>
          <w:highlight w:val="none"/>
        </w:rPr>
      </w:pPr>
      <w:r>
        <w:rPr>
          <w:rFonts w:hint="eastAsia" w:hAnsi="宋体" w:cs="宋体"/>
          <w:color w:val="auto"/>
          <w:sz w:val="24"/>
          <w:szCs w:val="24"/>
          <w:highlight w:val="none"/>
        </w:rPr>
        <w:t>18.2搬迁项目管理文件应结合搬迁项目过程管理要求，提供可供追溯的电子版文档。</w:t>
      </w:r>
    </w:p>
    <w:p w14:paraId="5D594026">
      <w:pPr>
        <w:pStyle w:val="237"/>
        <w:rPr>
          <w:rFonts w:hAnsi="宋体" w:cs="宋体"/>
          <w:color w:val="auto"/>
          <w:sz w:val="24"/>
          <w:szCs w:val="24"/>
          <w:highlight w:val="none"/>
        </w:rPr>
      </w:pPr>
      <w:r>
        <w:rPr>
          <w:rFonts w:hint="eastAsia" w:hAnsi="宋体" w:cs="宋体"/>
          <w:color w:val="auto"/>
          <w:sz w:val="24"/>
          <w:szCs w:val="24"/>
          <w:highlight w:val="none"/>
        </w:rPr>
        <w:t>18.3搬迁项目管理文件的电子版文档需随同纸质文档同时移交给采购方，以保证采购人能及时了解项目进展，确保国有资产安全。</w:t>
      </w:r>
    </w:p>
    <w:p w14:paraId="3B9F436C">
      <w:pPr>
        <w:pStyle w:val="237"/>
        <w:rPr>
          <w:rFonts w:hAnsi="宋体" w:cs="宋体"/>
          <w:color w:val="auto"/>
          <w:sz w:val="24"/>
          <w:szCs w:val="24"/>
          <w:highlight w:val="none"/>
        </w:rPr>
      </w:pPr>
      <w:r>
        <w:rPr>
          <w:rFonts w:hint="eastAsia" w:hAnsi="宋体" w:cs="宋体"/>
          <w:color w:val="auto"/>
          <w:sz w:val="24"/>
          <w:szCs w:val="24"/>
          <w:highlight w:val="none"/>
        </w:rPr>
        <w:t>19.搬迁项目风险管控</w:t>
      </w:r>
    </w:p>
    <w:p w14:paraId="45E1F338">
      <w:pPr>
        <w:pStyle w:val="237"/>
        <w:rPr>
          <w:rFonts w:hAnsi="宋体" w:cs="宋体"/>
          <w:color w:val="auto"/>
          <w:sz w:val="24"/>
          <w:szCs w:val="24"/>
          <w:highlight w:val="none"/>
        </w:rPr>
      </w:pPr>
      <w:r>
        <w:rPr>
          <w:rFonts w:hint="eastAsia" w:hAnsi="宋体" w:cs="宋体"/>
          <w:color w:val="auto"/>
          <w:sz w:val="24"/>
          <w:szCs w:val="24"/>
          <w:highlight w:val="none"/>
        </w:rPr>
        <w:t xml:space="preserve">供应商在投标文件中应提供具有可行性的应急处置方案，包括但不限于以下内容； </w:t>
      </w:r>
    </w:p>
    <w:p w14:paraId="3CECA644">
      <w:pPr>
        <w:pStyle w:val="237"/>
        <w:rPr>
          <w:rFonts w:hAnsi="宋体" w:cs="宋体"/>
          <w:color w:val="auto"/>
          <w:sz w:val="24"/>
          <w:szCs w:val="24"/>
          <w:highlight w:val="none"/>
        </w:rPr>
      </w:pPr>
      <w:r>
        <w:rPr>
          <w:rFonts w:hint="eastAsia" w:hAnsi="宋体" w:cs="宋体"/>
          <w:color w:val="auto"/>
          <w:sz w:val="24"/>
          <w:szCs w:val="24"/>
          <w:highlight w:val="none"/>
        </w:rPr>
        <w:t>19.1提供具有可行性的应急处置和风险管控方案，包括但不仅限于安全事故，实训室火灾、爆炸、中毒、触电、化学灼伤的应急处理及管控；</w:t>
      </w:r>
    </w:p>
    <w:p w14:paraId="3D773635">
      <w:pPr>
        <w:pStyle w:val="237"/>
        <w:rPr>
          <w:rFonts w:hAnsi="宋体" w:cs="宋体"/>
          <w:color w:val="auto"/>
          <w:sz w:val="24"/>
          <w:szCs w:val="24"/>
          <w:highlight w:val="none"/>
        </w:rPr>
      </w:pPr>
      <w:r>
        <w:rPr>
          <w:rFonts w:hint="eastAsia" w:hAnsi="宋体" w:cs="宋体"/>
          <w:color w:val="auto"/>
          <w:sz w:val="24"/>
          <w:szCs w:val="24"/>
          <w:highlight w:val="none"/>
        </w:rPr>
        <w:t>19.2中标后全程监控搬迁过程、为所有搬迁服务人员购买人身保险并提供保单，保证各环节安全；</w:t>
      </w:r>
    </w:p>
    <w:p w14:paraId="7B3E6C25">
      <w:pPr>
        <w:pStyle w:val="237"/>
        <w:rPr>
          <w:rFonts w:hAnsi="宋体" w:cs="宋体"/>
          <w:color w:val="auto"/>
          <w:sz w:val="24"/>
          <w:szCs w:val="24"/>
          <w:highlight w:val="none"/>
        </w:rPr>
      </w:pPr>
      <w:r>
        <w:rPr>
          <w:rFonts w:hint="eastAsia" w:hAnsi="宋体" w:cs="宋体"/>
          <w:color w:val="auto"/>
          <w:sz w:val="24"/>
          <w:szCs w:val="24"/>
          <w:highlight w:val="none"/>
        </w:rPr>
        <w:t>19.3提供24小时电话响应服务。</w:t>
      </w:r>
    </w:p>
    <w:p w14:paraId="4B8DB589">
      <w:pPr>
        <w:pStyle w:val="237"/>
        <w:rPr>
          <w:rFonts w:hAnsi="宋体" w:cs="宋体"/>
          <w:color w:val="auto"/>
          <w:sz w:val="24"/>
          <w:szCs w:val="24"/>
          <w:highlight w:val="none"/>
        </w:rPr>
      </w:pPr>
      <w:r>
        <w:rPr>
          <w:rFonts w:hint="eastAsia" w:hAnsi="宋体" w:cs="宋体"/>
          <w:color w:val="auto"/>
          <w:sz w:val="24"/>
          <w:szCs w:val="24"/>
          <w:highlight w:val="none"/>
        </w:rPr>
        <w:t>20.事故及损害赔偿</w:t>
      </w:r>
    </w:p>
    <w:p w14:paraId="79B294CC">
      <w:pPr>
        <w:pStyle w:val="237"/>
        <w:rPr>
          <w:rFonts w:hAnsi="宋体" w:cs="宋体"/>
          <w:color w:val="auto"/>
          <w:sz w:val="24"/>
          <w:szCs w:val="24"/>
          <w:highlight w:val="none"/>
        </w:rPr>
      </w:pPr>
      <w:r>
        <w:rPr>
          <w:rFonts w:hint="eastAsia" w:hAnsi="宋体" w:cs="宋体"/>
          <w:color w:val="auto"/>
          <w:sz w:val="24"/>
          <w:szCs w:val="24"/>
          <w:highlight w:val="none"/>
        </w:rPr>
        <w:t>20.1因供应商原因造成搬迁过程中的设备等物资损坏应由供应商进行免费维修或更换，为保障故障设备的保质保量快速修复，维修服务需由采购方认可及确认，且所更换的配件须为原厂全新配件；维修需在15个日历天内完成，未能在15个日历天内完成维修工作的需提供应急方案，因客观原因造成的且经采购方认可的除外。</w:t>
      </w:r>
    </w:p>
    <w:p w14:paraId="4F32FB23">
      <w:pPr>
        <w:pStyle w:val="237"/>
        <w:rPr>
          <w:rFonts w:hAnsi="宋体" w:cs="宋体"/>
          <w:color w:val="auto"/>
          <w:sz w:val="24"/>
          <w:szCs w:val="24"/>
          <w:highlight w:val="none"/>
        </w:rPr>
      </w:pPr>
      <w:r>
        <w:rPr>
          <w:rFonts w:hint="eastAsia" w:hAnsi="宋体" w:cs="宋体"/>
          <w:color w:val="auto"/>
          <w:sz w:val="24"/>
          <w:szCs w:val="24"/>
          <w:highlight w:val="none"/>
        </w:rPr>
        <w:t>20.2因供应商原因造成设备等物资丢失的应由供应商进行赔偿，由采购方进行服务项目的监督和验收。</w:t>
      </w:r>
    </w:p>
    <w:p w14:paraId="271DFA2A">
      <w:pPr>
        <w:pStyle w:val="237"/>
        <w:rPr>
          <w:rFonts w:hAnsi="宋体" w:cs="宋体"/>
          <w:color w:val="auto"/>
          <w:sz w:val="24"/>
          <w:szCs w:val="24"/>
          <w:highlight w:val="none"/>
        </w:rPr>
      </w:pPr>
      <w:r>
        <w:rPr>
          <w:rFonts w:hint="eastAsia" w:hAnsi="宋体" w:cs="宋体"/>
          <w:color w:val="auto"/>
          <w:sz w:val="24"/>
          <w:szCs w:val="24"/>
          <w:highlight w:val="none"/>
        </w:rPr>
        <w:t>20.3供应商应做好搬运现场的保护工作，采购方仅能提供现有的通行条件，对于搬迁过程中涉及到的实施现场（如电梯、地面、墙面、道路、楼梯、门窗、家具等）做到有效保护，如有损坏，由供应商负责免费修复。搬迁服务过程如出现的设备跌落、交通事故、物品丢失、重新安装失败、失火、水淹、触电、中毒、灼伤及其他各种工作人员的身体损伤、死亡等事故，均由供应商承担责任，并赔偿采购方损失。</w:t>
      </w:r>
    </w:p>
    <w:p w14:paraId="006971BC">
      <w:pPr>
        <w:pStyle w:val="237"/>
        <w:rPr>
          <w:rFonts w:hAnsi="宋体" w:cs="宋体"/>
          <w:color w:val="auto"/>
          <w:sz w:val="24"/>
          <w:szCs w:val="24"/>
          <w:highlight w:val="none"/>
        </w:rPr>
      </w:pPr>
      <w:r>
        <w:rPr>
          <w:rFonts w:hint="eastAsia" w:hAnsi="宋体" w:cs="宋体"/>
          <w:color w:val="auto"/>
          <w:sz w:val="24"/>
          <w:szCs w:val="24"/>
          <w:highlight w:val="none"/>
        </w:rPr>
        <w:t>21.售后服务</w:t>
      </w:r>
    </w:p>
    <w:p w14:paraId="38614923">
      <w:pPr>
        <w:pStyle w:val="237"/>
        <w:rPr>
          <w:rFonts w:hAnsi="宋体" w:cs="宋体"/>
          <w:color w:val="auto"/>
          <w:sz w:val="24"/>
          <w:szCs w:val="24"/>
          <w:highlight w:val="none"/>
        </w:rPr>
      </w:pPr>
      <w:r>
        <w:rPr>
          <w:rFonts w:hint="eastAsia" w:hAnsi="宋体" w:cs="宋体"/>
          <w:color w:val="auto"/>
          <w:sz w:val="24"/>
          <w:szCs w:val="24"/>
          <w:highlight w:val="none"/>
        </w:rPr>
        <w:t>供应商应具备足够专业化服务能力，并拥有足够的机构及工程师资源可供调配。</w:t>
      </w:r>
    </w:p>
    <w:p w14:paraId="5AE70735">
      <w:pPr>
        <w:pStyle w:val="237"/>
        <w:rPr>
          <w:rFonts w:hAnsi="宋体" w:cs="宋体"/>
          <w:color w:val="auto"/>
          <w:sz w:val="24"/>
          <w:szCs w:val="24"/>
          <w:highlight w:val="none"/>
        </w:rPr>
      </w:pPr>
      <w:r>
        <w:rPr>
          <w:rFonts w:hint="eastAsia" w:hAnsi="宋体" w:cs="宋体"/>
          <w:color w:val="auto"/>
          <w:sz w:val="24"/>
          <w:szCs w:val="24"/>
          <w:highlight w:val="none"/>
        </w:rPr>
        <w:t>21.1供应商</w:t>
      </w:r>
      <w:r>
        <w:rPr>
          <w:rFonts w:hint="eastAsia" w:hAnsi="宋体" w:cs="宋体"/>
          <w:color w:val="auto"/>
          <w:sz w:val="24"/>
          <w:szCs w:val="24"/>
          <w:highlight w:val="none"/>
          <w:lang w:val="en-US" w:eastAsia="zh-CN"/>
        </w:rPr>
        <w:t>应</w:t>
      </w:r>
      <w:r>
        <w:rPr>
          <w:rFonts w:hint="eastAsia" w:hAnsi="宋体" w:cs="宋体"/>
          <w:color w:val="auto"/>
          <w:sz w:val="24"/>
          <w:szCs w:val="24"/>
          <w:highlight w:val="none"/>
        </w:rPr>
        <w:t>确保搬迁过程中出现的设备故障</w:t>
      </w:r>
      <w:r>
        <w:rPr>
          <w:rFonts w:hint="eastAsia" w:hAnsi="宋体" w:cs="宋体"/>
          <w:color w:val="auto"/>
          <w:sz w:val="24"/>
          <w:szCs w:val="24"/>
          <w:highlight w:val="none"/>
          <w:lang w:val="en-US" w:eastAsia="zh-CN"/>
        </w:rPr>
        <w:t>或配件更换等问题</w:t>
      </w:r>
      <w:r>
        <w:rPr>
          <w:rFonts w:hint="eastAsia" w:hAnsi="宋体" w:cs="宋体"/>
          <w:color w:val="auto"/>
          <w:sz w:val="24"/>
          <w:szCs w:val="24"/>
          <w:highlight w:val="none"/>
        </w:rPr>
        <w:t>及时得到解决。</w:t>
      </w:r>
    </w:p>
    <w:p w14:paraId="65EC7778">
      <w:pPr>
        <w:pStyle w:val="237"/>
        <w:rPr>
          <w:rFonts w:hAnsi="宋体" w:cs="宋体"/>
          <w:color w:val="auto"/>
          <w:sz w:val="24"/>
          <w:szCs w:val="24"/>
          <w:highlight w:val="none"/>
        </w:rPr>
      </w:pPr>
      <w:r>
        <w:rPr>
          <w:rFonts w:hint="eastAsia" w:hAnsi="宋体" w:cs="宋体"/>
          <w:color w:val="auto"/>
          <w:sz w:val="24"/>
          <w:szCs w:val="24"/>
          <w:highlight w:val="none"/>
        </w:rPr>
        <w:t>21.2供应商能够持续提供专业化服务，保证现场技术支持服务及时，确保</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24小时内</w:t>
      </w:r>
      <w:r>
        <w:rPr>
          <w:rFonts w:hint="eastAsia" w:hAnsi="宋体" w:cs="宋体"/>
          <w:color w:val="auto"/>
          <w:sz w:val="24"/>
          <w:szCs w:val="24"/>
          <w:highlight w:val="none"/>
          <w:lang w:val="en-US" w:eastAsia="zh-CN"/>
        </w:rPr>
        <w:t>及时响应</w:t>
      </w:r>
      <w:r>
        <w:rPr>
          <w:rFonts w:hint="eastAsia" w:hAnsi="宋体" w:cs="宋体"/>
          <w:color w:val="auto"/>
          <w:sz w:val="24"/>
          <w:szCs w:val="24"/>
          <w:highlight w:val="none"/>
        </w:rPr>
        <w:t>。</w:t>
      </w:r>
    </w:p>
    <w:p w14:paraId="0FF5E7B2">
      <w:pPr>
        <w:pStyle w:val="237"/>
        <w:rPr>
          <w:rFonts w:hAnsi="宋体" w:cs="宋体"/>
          <w:color w:val="auto"/>
          <w:sz w:val="24"/>
          <w:szCs w:val="24"/>
          <w:highlight w:val="none"/>
        </w:rPr>
      </w:pPr>
      <w:r>
        <w:rPr>
          <w:rFonts w:hint="eastAsia" w:hAnsi="宋体" w:cs="宋体"/>
          <w:color w:val="auto"/>
          <w:sz w:val="24"/>
          <w:szCs w:val="24"/>
          <w:highlight w:val="none"/>
        </w:rPr>
        <w:t>21.3供应商需具备足够的设备维修工程师资源可供调配。</w:t>
      </w:r>
    </w:p>
    <w:p w14:paraId="5ABA8F40">
      <w:pPr>
        <w:pStyle w:val="237"/>
        <w:rPr>
          <w:rFonts w:hAnsi="宋体" w:cs="宋体"/>
          <w:color w:val="auto"/>
          <w:sz w:val="24"/>
          <w:szCs w:val="24"/>
          <w:highlight w:val="none"/>
        </w:rPr>
      </w:pPr>
      <w:r>
        <w:rPr>
          <w:rFonts w:hint="eastAsia" w:hAnsi="宋体" w:cs="宋体"/>
          <w:color w:val="auto"/>
          <w:sz w:val="24"/>
          <w:szCs w:val="24"/>
          <w:highlight w:val="none"/>
        </w:rPr>
        <w:t>▲22.保密条款</w:t>
      </w:r>
    </w:p>
    <w:p w14:paraId="570B32A8">
      <w:pPr>
        <w:pStyle w:val="237"/>
        <w:rPr>
          <w:rFonts w:hAnsi="宋体" w:cs="宋体"/>
          <w:color w:val="auto"/>
          <w:sz w:val="24"/>
          <w:szCs w:val="24"/>
          <w:highlight w:val="none"/>
        </w:rPr>
      </w:pPr>
      <w:r>
        <w:rPr>
          <w:rFonts w:hint="eastAsia" w:hAnsi="宋体" w:cs="宋体"/>
          <w:color w:val="auto"/>
          <w:sz w:val="24"/>
          <w:szCs w:val="24"/>
          <w:highlight w:val="none"/>
        </w:rPr>
        <w:t>采购方对学院搬迁过程中获得或产生的信息，或与客户有约定的其他信息，都视为专有信息，为之保密并承担管理责任。因此，按照《中华人民共和国保守国家秘密法》、《中华人民共和国保守国家秘密法实施办法》、《计算机信息系统保密管理暂行规定》、《国家秘密载体保密管理的规定》等相关法律法规及管理文件的要求，供应商需承诺在受采购方委托开展实训室搬迁过程中，遵守以下保密规定，并签署保密承诺书提供给采购方：</w:t>
      </w:r>
    </w:p>
    <w:p w14:paraId="6D4DA0BE">
      <w:pPr>
        <w:pStyle w:val="237"/>
        <w:rPr>
          <w:rFonts w:hAnsi="宋体" w:cs="宋体"/>
          <w:color w:val="auto"/>
          <w:sz w:val="24"/>
          <w:szCs w:val="24"/>
          <w:highlight w:val="none"/>
        </w:rPr>
      </w:pPr>
      <w:r>
        <w:rPr>
          <w:rFonts w:hint="eastAsia" w:hAnsi="宋体" w:cs="宋体"/>
          <w:color w:val="auto"/>
          <w:sz w:val="24"/>
          <w:szCs w:val="24"/>
          <w:highlight w:val="none"/>
        </w:rPr>
        <w:t>22.1所有赴采购方实训室内开展设备搬迁调试的人员，必须严格保密，未经许可，不将采购方设备及配套计算机内的所有监测报告及原始记录、技术资料、电子数据，随意查阅、拷贝、复印、刻录、拍照、扫描、带出。</w:t>
      </w:r>
    </w:p>
    <w:p w14:paraId="4CCE6A66">
      <w:pPr>
        <w:pStyle w:val="237"/>
        <w:rPr>
          <w:rFonts w:hAnsi="宋体" w:cs="宋体"/>
          <w:color w:val="auto"/>
          <w:sz w:val="24"/>
          <w:szCs w:val="24"/>
          <w:highlight w:val="none"/>
        </w:rPr>
      </w:pPr>
      <w:r>
        <w:rPr>
          <w:rFonts w:hint="eastAsia" w:hAnsi="宋体" w:cs="宋体"/>
          <w:color w:val="auto"/>
          <w:sz w:val="24"/>
          <w:szCs w:val="24"/>
          <w:highlight w:val="none"/>
        </w:rPr>
        <w:t>22.2未经许可，不将相关报告、数据和成果对外发布和提供，或在非涉密计算机、互联网（包括微博、微信、QQ等）上传输、登载。</w:t>
      </w:r>
    </w:p>
    <w:p w14:paraId="2D665BF0">
      <w:pPr>
        <w:pStyle w:val="237"/>
        <w:rPr>
          <w:rFonts w:hAnsi="宋体" w:cs="宋体"/>
          <w:color w:val="auto"/>
          <w:sz w:val="24"/>
          <w:szCs w:val="24"/>
          <w:highlight w:val="none"/>
        </w:rPr>
      </w:pPr>
      <w:r>
        <w:rPr>
          <w:rFonts w:hint="eastAsia" w:hAnsi="宋体" w:cs="宋体"/>
          <w:color w:val="auto"/>
          <w:sz w:val="24"/>
          <w:szCs w:val="24"/>
          <w:highlight w:val="none"/>
        </w:rPr>
        <w:t>22.3未经许可，不使用相关数据开发和生成其他产品。</w:t>
      </w:r>
    </w:p>
    <w:p w14:paraId="600EFAB6">
      <w:pPr>
        <w:pStyle w:val="237"/>
        <w:rPr>
          <w:rFonts w:hAnsi="宋体" w:cs="宋体"/>
          <w:color w:val="FF0000"/>
          <w:sz w:val="24"/>
          <w:szCs w:val="24"/>
          <w:highlight w:val="none"/>
        </w:rPr>
      </w:pPr>
      <w:r>
        <w:rPr>
          <w:rFonts w:hint="eastAsia" w:hAnsi="宋体" w:cs="宋体"/>
          <w:color w:val="auto"/>
          <w:sz w:val="24"/>
          <w:szCs w:val="24"/>
          <w:highlight w:val="none"/>
        </w:rPr>
        <w:t>22.4如供应商委托其他单位人员对采购方设备进行搬迁调试，需取得设备原厂的验收并提交验收合格证明，并与委托的第三方单位进行保密约定，签署保密承诺书并提供给采购方。</w:t>
      </w:r>
    </w:p>
    <w:p w14:paraId="35D93AA2">
      <w:pPr>
        <w:pStyle w:val="237"/>
        <w:rPr>
          <w:rFonts w:hAnsi="宋体" w:cs="宋体"/>
          <w:color w:val="auto"/>
          <w:sz w:val="24"/>
          <w:szCs w:val="24"/>
          <w:highlight w:val="none"/>
        </w:rPr>
      </w:pPr>
      <w:r>
        <w:rPr>
          <w:rFonts w:hint="eastAsia" w:hAnsi="宋体" w:cs="宋体"/>
          <w:color w:val="auto"/>
          <w:sz w:val="24"/>
          <w:szCs w:val="24"/>
          <w:highlight w:val="none"/>
        </w:rPr>
        <w:t>23.保险</w:t>
      </w:r>
    </w:p>
    <w:p w14:paraId="06C44FC0">
      <w:pPr>
        <w:pStyle w:val="237"/>
        <w:rPr>
          <w:rFonts w:hint="eastAsia" w:hAnsi="宋体" w:cs="宋体"/>
          <w:color w:val="auto"/>
          <w:sz w:val="24"/>
          <w:szCs w:val="24"/>
          <w:highlight w:val="none"/>
        </w:rPr>
      </w:pPr>
      <w:r>
        <w:rPr>
          <w:rFonts w:hint="eastAsia" w:hAnsi="宋体" w:cs="宋体"/>
          <w:color w:val="auto"/>
          <w:sz w:val="24"/>
          <w:szCs w:val="24"/>
          <w:highlight w:val="none"/>
        </w:rPr>
        <w:t>供应商需为搬迁设备等物资投保（含运输过程）并提供相应的保险方案。</w:t>
      </w:r>
    </w:p>
    <w:p w14:paraId="4C7F414E">
      <w:pPr>
        <w:pStyle w:val="237"/>
        <w:rPr>
          <w:rFonts w:hint="eastAsia" w:hAnsi="宋体" w:cs="宋体"/>
          <w:color w:val="auto"/>
          <w:sz w:val="24"/>
          <w:szCs w:val="24"/>
          <w:highlight w:val="none"/>
        </w:rPr>
      </w:pPr>
      <w:r>
        <w:rPr>
          <w:rFonts w:hint="eastAsia" w:hAnsi="宋体" w:cs="宋体"/>
          <w:color w:val="auto"/>
          <w:sz w:val="24"/>
          <w:szCs w:val="24"/>
          <w:highlight w:val="none"/>
          <w:lang w:val="en-US" w:eastAsia="zh-CN"/>
        </w:rPr>
        <w:t>24.</w:t>
      </w:r>
      <w:r>
        <w:rPr>
          <w:rFonts w:hint="eastAsia" w:hAnsi="宋体" w:cs="宋体"/>
          <w:color w:val="auto"/>
          <w:sz w:val="24"/>
          <w:szCs w:val="24"/>
          <w:highlight w:val="none"/>
        </w:rPr>
        <w:t>服务团队</w:t>
      </w:r>
    </w:p>
    <w:p w14:paraId="163C3516">
      <w:pPr>
        <w:pStyle w:val="237"/>
        <w:rPr>
          <w:rFonts w:hint="eastAsia" w:hAnsi="宋体" w:eastAsia="宋体" w:cs="宋体"/>
          <w:color w:val="auto"/>
          <w:sz w:val="24"/>
          <w:szCs w:val="24"/>
          <w:highlight w:val="none"/>
          <w:lang w:eastAsia="zh-CN"/>
        </w:rPr>
      </w:pPr>
      <w:r>
        <w:rPr>
          <w:rFonts w:hint="eastAsia" w:hAnsi="宋体" w:cs="宋体"/>
          <w:color w:val="auto"/>
          <w:sz w:val="24"/>
          <w:szCs w:val="24"/>
          <w:highlight w:val="none"/>
          <w:lang w:val="en-US" w:eastAsia="zh-CN"/>
        </w:rPr>
        <w:t>设立专门的搬迁服务团队，配备项目负责人和</w:t>
      </w:r>
      <w:r>
        <w:rPr>
          <w:rFonts w:hint="eastAsia" w:hAnsi="宋体" w:cs="宋体"/>
          <w:color w:val="auto"/>
          <w:sz w:val="24"/>
          <w:szCs w:val="24"/>
          <w:highlight w:val="none"/>
        </w:rPr>
        <w:t>管理团队</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并</w:t>
      </w:r>
      <w:r>
        <w:rPr>
          <w:rFonts w:hint="eastAsia" w:hAnsi="宋体" w:cs="宋体"/>
          <w:color w:val="auto"/>
          <w:sz w:val="24"/>
          <w:szCs w:val="24"/>
          <w:highlight w:val="none"/>
        </w:rPr>
        <w:t>按照</w:t>
      </w:r>
      <w:r>
        <w:rPr>
          <w:rFonts w:hint="eastAsia" w:hAnsi="宋体" w:cs="宋体"/>
          <w:color w:val="auto"/>
          <w:sz w:val="24"/>
          <w:szCs w:val="24"/>
          <w:highlight w:val="none"/>
          <w:lang w:val="en-US" w:eastAsia="zh-CN"/>
        </w:rPr>
        <w:t>采购人</w:t>
      </w:r>
      <w:r>
        <w:rPr>
          <w:rFonts w:hint="eastAsia" w:hAnsi="宋体" w:cs="宋体"/>
          <w:color w:val="auto"/>
          <w:sz w:val="24"/>
          <w:szCs w:val="24"/>
          <w:highlight w:val="none"/>
        </w:rPr>
        <w:t>需求配备足够数量的技术人员。此次搬迁项目时间紧任务重，因此搬迁实施过程中应动态保证整体实施团队人员数。</w:t>
      </w:r>
    </w:p>
    <w:p w14:paraId="666DFB33">
      <w:pPr>
        <w:pStyle w:val="237"/>
        <w:rPr>
          <w:rFonts w:hAnsi="宋体" w:cs="宋体"/>
          <w:color w:val="auto"/>
          <w:sz w:val="24"/>
          <w:szCs w:val="24"/>
          <w:highlight w:val="none"/>
        </w:rPr>
      </w:pPr>
      <w:r>
        <w:rPr>
          <w:rFonts w:hint="eastAsia" w:hAnsi="宋体" w:cs="宋体"/>
          <w:color w:val="auto"/>
          <w:sz w:val="24"/>
          <w:szCs w:val="24"/>
          <w:highlight w:val="none"/>
        </w:rPr>
        <w:t>25.其他要求</w:t>
      </w:r>
    </w:p>
    <w:p w14:paraId="57CEA4F6">
      <w:pPr>
        <w:pStyle w:val="237"/>
        <w:rPr>
          <w:rFonts w:hAnsi="宋体" w:cs="宋体"/>
          <w:color w:val="auto"/>
          <w:sz w:val="24"/>
          <w:szCs w:val="24"/>
          <w:highlight w:val="none"/>
        </w:rPr>
      </w:pPr>
      <w:r>
        <w:rPr>
          <w:rFonts w:hint="eastAsia" w:hAnsi="宋体" w:cs="宋体"/>
          <w:color w:val="auto"/>
          <w:sz w:val="24"/>
          <w:szCs w:val="24"/>
          <w:highlight w:val="none"/>
        </w:rPr>
        <w:t>▲25.1项目执行过程中发现的少量未列入清单的设备等物资（含配套设备设施、试剂耗材、备品配件、设备货架等）由供应商提供搬迁服务并包含在本次报价中。</w:t>
      </w:r>
    </w:p>
    <w:p w14:paraId="11ABB934">
      <w:pPr>
        <w:pStyle w:val="237"/>
        <w:rPr>
          <w:rFonts w:hAnsi="宋体" w:cs="宋体"/>
          <w:color w:val="auto"/>
          <w:sz w:val="24"/>
          <w:szCs w:val="24"/>
          <w:highlight w:val="none"/>
        </w:rPr>
      </w:pPr>
      <w:r>
        <w:rPr>
          <w:rFonts w:hint="eastAsia" w:hAnsi="宋体" w:cs="宋体"/>
          <w:color w:val="auto"/>
          <w:sz w:val="24"/>
          <w:szCs w:val="24"/>
          <w:highlight w:val="none"/>
        </w:rPr>
        <w:t xml:space="preserve">25.2采购方有权在签订合同时对项目方案做适当调整或对服务内容做适量增加或减少。 </w:t>
      </w:r>
    </w:p>
    <w:p w14:paraId="6145BFD8">
      <w:pPr>
        <w:pStyle w:val="237"/>
        <w:rPr>
          <w:rFonts w:hAnsi="宋体" w:cs="宋体"/>
          <w:color w:val="auto"/>
          <w:sz w:val="24"/>
          <w:szCs w:val="24"/>
          <w:highlight w:val="none"/>
        </w:rPr>
      </w:pPr>
      <w:r>
        <w:rPr>
          <w:rFonts w:hint="eastAsia" w:hAnsi="宋体" w:cs="宋体"/>
          <w:color w:val="auto"/>
          <w:sz w:val="24"/>
          <w:szCs w:val="24"/>
          <w:highlight w:val="none"/>
        </w:rPr>
        <w:t>25.3供应商承包及负责招标文件中对供应商要求的一切事宜及责任，包括装卸运输费、税金、组装就位调试费、设备安装验收、实验场地及设施修复、购买保险等各项全部费用。</w:t>
      </w:r>
    </w:p>
    <w:p w14:paraId="47F26EA8">
      <w:pPr>
        <w:pStyle w:val="237"/>
        <w:rPr>
          <w:rFonts w:hAnsi="宋体" w:cs="宋体"/>
          <w:color w:val="auto"/>
          <w:sz w:val="24"/>
          <w:szCs w:val="24"/>
          <w:highlight w:val="none"/>
        </w:rPr>
      </w:pPr>
      <w:r>
        <w:rPr>
          <w:rFonts w:hint="eastAsia" w:hAnsi="宋体" w:cs="宋体"/>
          <w:color w:val="auto"/>
          <w:sz w:val="24"/>
          <w:szCs w:val="24"/>
          <w:highlight w:val="none"/>
        </w:rPr>
        <w:t>25.4做好场地内车辆行驶路线规划和人员搬运路线安排，服从各门岗的管理。</w:t>
      </w:r>
    </w:p>
    <w:p w14:paraId="4A57B103">
      <w:pPr>
        <w:rPr>
          <w:rFonts w:hint="eastAsia" w:ascii="宋体" w:hAnsi="宋体" w:eastAsia="宋体" w:cs="宋体"/>
          <w:b/>
          <w:bCs/>
          <w:sz w:val="24"/>
          <w:szCs w:val="24"/>
          <w:lang w:val="en-US" w:eastAsia="zh-CN"/>
        </w:rPr>
      </w:pPr>
      <w:r>
        <w:rPr>
          <w:rFonts w:hint="eastAsia" w:hAnsi="宋体" w:cs="宋体"/>
          <w:color w:val="auto"/>
          <w:sz w:val="24"/>
          <w:szCs w:val="24"/>
          <w:highlight w:val="none"/>
        </w:rPr>
        <w:t xml:space="preserve">25.5车辆和工作人员有统一企业标志、标识，工作人员统一着装、认真负责、态度好、言行文明，严格遵守采购人各项工作制度。 </w:t>
      </w:r>
    </w:p>
    <w:p w14:paraId="6FB23335">
      <w:pPr>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三、服务内容</w:t>
      </w:r>
    </w:p>
    <w:p w14:paraId="224F041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（一）主要服务内容</w:t>
      </w:r>
    </w:p>
    <w:p w14:paraId="66EDA59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水利工程学院</w:t>
      </w:r>
      <w:r>
        <w:rPr>
          <w:rFonts w:hint="eastAsia" w:ascii="宋体" w:hAnsi="宋体" w:eastAsia="宋体" w:cs="宋体"/>
          <w:sz w:val="24"/>
          <w:szCs w:val="24"/>
          <w:lang w:val="en-US" w:eastAsia="zh-CN"/>
        </w:rPr>
        <w:t>设备搬运前的状态确认、拆卸及包装、搬运、运输、安装调试以及搬运后的状态确认；</w:t>
      </w:r>
    </w:p>
    <w:p w14:paraId="5B133C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2、设备到达现场地后需合理布局，规范实施，保证实施现场干净、整洁；</w:t>
      </w:r>
    </w:p>
    <w:p w14:paraId="00CDFB2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3、水处理实训室风机的安装及吊顶；无菌室的建设等。</w:t>
      </w:r>
    </w:p>
    <w:p w14:paraId="1C456ECF">
      <w:pPr>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outlineLvl w:val="1"/>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（二）实训室搬运需求及清单如下：</w:t>
      </w:r>
    </w:p>
    <w:p w14:paraId="433334B8">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val="0"/>
          <w:bCs w:val="0"/>
          <w:sz w:val="24"/>
          <w:szCs w:val="24"/>
          <w:lang w:val="en-US" w:eastAsia="zh-CN"/>
        </w:rPr>
        <w:t>实训室搬运服务需求统计表</w:t>
      </w:r>
    </w:p>
    <w:p w14:paraId="7B76917A">
      <w:pPr>
        <w:ind w:firstLine="480" w:firstLineChars="200"/>
        <w:rPr>
          <w:rFonts w:hint="eastAsia" w:ascii="国标仿宋" w:hAnsi="国标仿宋" w:eastAsia="国标仿宋" w:cs="国标仿宋"/>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val="0"/>
          <w:bCs w:val="0"/>
          <w:sz w:val="24"/>
          <w:szCs w:val="24"/>
          <w:lang w:val="en-US" w:eastAsia="zh-CN"/>
        </w:rPr>
        <w:t>2、搬运清单</w:t>
      </w:r>
      <w:r>
        <w:rPr>
          <w:rFonts w:hint="eastAsia" w:ascii="国标仿宋" w:hAnsi="国标仿宋" w:eastAsia="国标仿宋" w:cs="国标仿宋"/>
          <w:sz w:val="32"/>
          <w:szCs w:val="32"/>
        </w:rPr>
        <w:br w:type="page"/>
      </w:r>
    </w:p>
    <w:tbl>
      <w:tblPr>
        <w:tblStyle w:val="44"/>
        <w:tblW w:w="136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2"/>
        <w:gridCol w:w="1213"/>
        <w:gridCol w:w="3862"/>
        <w:gridCol w:w="8152"/>
      </w:tblGrid>
      <w:tr w14:paraId="364D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609" w:type="dxa"/>
            <w:gridSpan w:val="4"/>
            <w:tcBorders>
              <w:top w:val="nil"/>
              <w:left w:val="nil"/>
              <w:bottom w:val="nil"/>
              <w:right w:val="nil"/>
            </w:tcBorders>
            <w:shd w:val="clear" w:color="auto" w:fill="auto"/>
            <w:noWrap/>
            <w:vAlign w:val="center"/>
          </w:tcPr>
          <w:p w14:paraId="5A4F3C17">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eastAsia" w:ascii="宋体" w:hAnsi="宋体" w:eastAsia="宋体" w:cs="宋体"/>
                <w:b/>
                <w:bCs/>
                <w:i w:val="0"/>
                <w:iCs w:val="0"/>
                <w:color w:val="auto"/>
                <w:kern w:val="0"/>
                <w:sz w:val="40"/>
                <w:szCs w:val="40"/>
                <w:u w:val="none"/>
                <w:lang w:val="en-US" w:eastAsia="zh-CN" w:bidi="ar"/>
              </w:rPr>
              <w:t>表-水利工程学院基础实训室搬迁需求统计表</w:t>
            </w:r>
          </w:p>
        </w:tc>
      </w:tr>
      <w:tr w14:paraId="4A4F8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E901">
            <w:pPr>
              <w:keepNext w:val="0"/>
              <w:keepLines w:val="0"/>
              <w:widowControl/>
              <w:suppressLineNumbers w:val="0"/>
              <w:jc w:val="center"/>
              <w:textAlignment w:val="center"/>
              <w:rPr>
                <w:rFonts w:ascii="国标黑体" w:hAnsi="国标黑体" w:eastAsia="国标黑体" w:cs="国标黑体"/>
                <w:b/>
                <w:bCs/>
                <w:i w:val="0"/>
                <w:iCs w:val="0"/>
                <w:color w:val="auto"/>
                <w:sz w:val="28"/>
                <w:szCs w:val="28"/>
                <w:u w:val="none"/>
              </w:rPr>
            </w:pPr>
            <w:r>
              <w:rPr>
                <w:rFonts w:hint="eastAsia" w:ascii="国标黑体" w:hAnsi="国标黑体" w:eastAsia="国标黑体" w:cs="国标黑体"/>
                <w:b/>
                <w:bCs/>
                <w:i w:val="0"/>
                <w:iCs w:val="0"/>
                <w:color w:val="auto"/>
                <w:kern w:val="0"/>
                <w:sz w:val="28"/>
                <w:szCs w:val="28"/>
                <w:u w:val="none"/>
                <w:lang w:val="en-US" w:eastAsia="zh-CN" w:bidi="ar"/>
              </w:rPr>
              <w:t>序号</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5CB6">
            <w:pPr>
              <w:keepNext w:val="0"/>
              <w:keepLines w:val="0"/>
              <w:widowControl/>
              <w:suppressLineNumbers w:val="0"/>
              <w:jc w:val="center"/>
              <w:textAlignment w:val="center"/>
              <w:rPr>
                <w:rFonts w:hint="eastAsia" w:ascii="国标黑体" w:hAnsi="国标黑体" w:eastAsia="国标黑体" w:cs="国标黑体"/>
                <w:b/>
                <w:bCs/>
                <w:i w:val="0"/>
                <w:iCs w:val="0"/>
                <w:color w:val="auto"/>
                <w:sz w:val="28"/>
                <w:szCs w:val="28"/>
                <w:u w:val="none"/>
              </w:rPr>
            </w:pPr>
            <w:r>
              <w:rPr>
                <w:rFonts w:hint="eastAsia" w:ascii="国标黑体" w:hAnsi="国标黑体" w:eastAsia="国标黑体" w:cs="国标黑体"/>
                <w:b/>
                <w:bCs/>
                <w:i w:val="0"/>
                <w:iCs w:val="0"/>
                <w:color w:val="auto"/>
                <w:kern w:val="0"/>
                <w:sz w:val="28"/>
                <w:szCs w:val="28"/>
                <w:u w:val="none"/>
                <w:lang w:val="en-US" w:eastAsia="zh-CN" w:bidi="ar"/>
              </w:rPr>
              <w:t>目前所在区域</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BA40">
            <w:pPr>
              <w:keepNext w:val="0"/>
              <w:keepLines w:val="0"/>
              <w:widowControl/>
              <w:suppressLineNumbers w:val="0"/>
              <w:jc w:val="center"/>
              <w:textAlignment w:val="center"/>
              <w:rPr>
                <w:rFonts w:hint="eastAsia" w:ascii="国标黑体" w:hAnsi="国标黑体" w:eastAsia="国标黑体" w:cs="国标黑体"/>
                <w:b/>
                <w:bCs/>
                <w:i w:val="0"/>
                <w:iCs w:val="0"/>
                <w:color w:val="auto"/>
                <w:sz w:val="28"/>
                <w:szCs w:val="28"/>
                <w:u w:val="none"/>
              </w:rPr>
            </w:pPr>
            <w:r>
              <w:rPr>
                <w:rFonts w:hint="eastAsia" w:ascii="国标黑体" w:hAnsi="国标黑体" w:eastAsia="国标黑体" w:cs="国标黑体"/>
                <w:b/>
                <w:bCs/>
                <w:i w:val="0"/>
                <w:iCs w:val="0"/>
                <w:color w:val="auto"/>
                <w:kern w:val="0"/>
                <w:sz w:val="28"/>
                <w:szCs w:val="28"/>
                <w:u w:val="none"/>
                <w:lang w:val="en-US" w:eastAsia="zh-CN" w:bidi="ar"/>
              </w:rPr>
              <w:t>主要设备名称</w:t>
            </w:r>
          </w:p>
        </w:tc>
        <w:tc>
          <w:tcPr>
            <w:tcW w:w="8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1B90">
            <w:pPr>
              <w:keepNext w:val="0"/>
              <w:keepLines w:val="0"/>
              <w:widowControl/>
              <w:suppressLineNumbers w:val="0"/>
              <w:jc w:val="center"/>
              <w:textAlignment w:val="center"/>
              <w:rPr>
                <w:rFonts w:hint="eastAsia" w:ascii="国标黑体" w:hAnsi="国标黑体" w:eastAsia="国标黑体" w:cs="国标黑体"/>
                <w:b/>
                <w:bCs/>
                <w:i w:val="0"/>
                <w:iCs w:val="0"/>
                <w:color w:val="auto"/>
                <w:sz w:val="28"/>
                <w:szCs w:val="28"/>
                <w:u w:val="none"/>
              </w:rPr>
            </w:pPr>
            <w:r>
              <w:rPr>
                <w:rFonts w:hint="eastAsia" w:ascii="国标黑体" w:hAnsi="国标黑体" w:eastAsia="国标黑体" w:cs="国标黑体"/>
                <w:b/>
                <w:bCs/>
                <w:i w:val="0"/>
                <w:iCs w:val="0"/>
                <w:color w:val="auto"/>
                <w:kern w:val="0"/>
                <w:sz w:val="28"/>
                <w:szCs w:val="28"/>
                <w:u w:val="none"/>
                <w:lang w:val="en-US" w:eastAsia="zh-CN" w:bidi="ar"/>
              </w:rPr>
              <w:t>强弱电、功率，水电气，网络要求等</w:t>
            </w:r>
          </w:p>
        </w:tc>
      </w:tr>
      <w:tr w14:paraId="35C8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29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D9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实习工厂</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89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标本柜（附阶梯展台）、铁柜（金工）、钳工台（金工）、台式套丝机、冻融试验机、试块放置架、混凝土冻融试验机、万能材料试验机、混凝土软轴插入式振捣机、平板式振捣器、混凝土软轴插入式振捣机等</w:t>
            </w:r>
          </w:p>
        </w:tc>
        <w:tc>
          <w:tcPr>
            <w:tcW w:w="8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5CA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综合布线：1.380V电源，功率通常在1.5kW到15kW之间，插座为35个左右；220V电源插座10个，所有电路上墙；2.进门两侧安装上下水，满足正常打扫卫生既可；3.网线连接研讨室，WIFI覆盖既可；4.照明设施满足照明要求。</w:t>
            </w:r>
          </w:p>
        </w:tc>
      </w:tr>
      <w:tr w14:paraId="43848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80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91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水利学训楼103</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09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学训实验桌、凳子、文件柜、投影机、全钢边实验、台、实验室边台、混凝土搅拌机、压力试验机、干燥箱、土工布综合试验机、岩石试验机、冻融机、电子土工布强力综合试验机、粗粒土相对密度仪</w:t>
            </w:r>
          </w:p>
        </w:tc>
        <w:tc>
          <w:tcPr>
            <w:tcW w:w="8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6DE6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水：生活上下水，安装不锈钢清洗水槽，尺寸3米，水龙头数目9个。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220v电源，围绕实训室四面墙，距地面1.2米高处，在墙面上每隔1米设置一个5空孔插座，四面墙都要设置，电线不小于6平方，线路布置在墙上为暗线（或铁质线路盒）。线路遇到门从门上绕，遇到窗台从窗台下面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每间实训室设置一个总的配电箱，控制各路开关。配备漏电保护装置、过载保护开关。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电路分路控制：照明、设备、空调等电路独立，避免干扰。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网络：配备网络接口4个，实现WIFI覆盖；搬迁须取得原建设单位授权。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p>
        </w:tc>
      </w:tr>
      <w:tr w14:paraId="4B77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2E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AA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水利学训楼106</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A8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不锈钢试验台、边台、水泥抗压抗折试验机、沸煮箱、水泥净浆搅拌机、水泥胶砂流动度测定仪、数显砂浆稠度仪、水泥胶砂流动度测定仪、胶砂试件成型振实台、水泥不锈钢恒温养护箱、水泥比表面积仪</w:t>
            </w:r>
          </w:p>
        </w:tc>
        <w:tc>
          <w:tcPr>
            <w:tcW w:w="8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4C86F">
            <w:pPr>
              <w:jc w:val="left"/>
              <w:rPr>
                <w:rFonts w:hint="eastAsia" w:ascii="宋体" w:hAnsi="宋体" w:eastAsia="宋体" w:cs="宋体"/>
                <w:i w:val="0"/>
                <w:iCs w:val="0"/>
                <w:color w:val="auto"/>
                <w:sz w:val="24"/>
                <w:szCs w:val="24"/>
                <w:u w:val="none"/>
              </w:rPr>
            </w:pPr>
          </w:p>
        </w:tc>
      </w:tr>
      <w:tr w14:paraId="69DF0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7F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D0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水利学训楼107</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C6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不锈钢试验台、混凝土拌合物数显维勃稠度仪、烘箱、集料坚固性试验仪、摇筛机、混凝土搅拌机、混凝土贯入阻力仪、分析天平、软弱颗粒测定仪、混凝土含气量测定仪、混凝土搅拌机、电子分析天平</w:t>
            </w:r>
          </w:p>
        </w:tc>
        <w:tc>
          <w:tcPr>
            <w:tcW w:w="8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6BCFC">
            <w:pPr>
              <w:jc w:val="left"/>
              <w:rPr>
                <w:rFonts w:hint="eastAsia" w:ascii="宋体" w:hAnsi="宋体" w:eastAsia="宋体" w:cs="宋体"/>
                <w:i w:val="0"/>
                <w:iCs w:val="0"/>
                <w:color w:val="auto"/>
                <w:sz w:val="24"/>
                <w:szCs w:val="24"/>
                <w:u w:val="none"/>
              </w:rPr>
            </w:pPr>
          </w:p>
        </w:tc>
      </w:tr>
      <w:tr w14:paraId="5B1EC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78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60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水利学训楼108</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DD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桌椅、服务器、学训实验桌、投影机、固态移动硬盘、中控设备（嘉宏）、饱和仪、干燥箱、常水头渗透仪、真空泵、应变控制式直剪仪、变水头渗透仪、手动脱模器、数显式土壤液塑限联合测定仪、超级数显低温水浴、便携式电脑、应变控制式直剪仪（四联数显）、干燥箱柜子、静态应变测试仪、电子天平等</w:t>
            </w:r>
          </w:p>
        </w:tc>
        <w:tc>
          <w:tcPr>
            <w:tcW w:w="8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B2871">
            <w:pPr>
              <w:jc w:val="left"/>
              <w:rPr>
                <w:rFonts w:hint="eastAsia" w:ascii="宋体" w:hAnsi="宋体" w:eastAsia="宋体" w:cs="宋体"/>
                <w:i w:val="0"/>
                <w:iCs w:val="0"/>
                <w:color w:val="auto"/>
                <w:sz w:val="24"/>
                <w:szCs w:val="24"/>
                <w:u w:val="none"/>
              </w:rPr>
            </w:pPr>
          </w:p>
        </w:tc>
      </w:tr>
      <w:tr w14:paraId="140D2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B8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2A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水利学训楼111</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D0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凳子、投影机、中控设备（嘉宏）、实验室边台、干燥箱、应变控制直剪仪、常水头渗透仪、手动脱模器、数显式土壤液塑限联合测定仪、超级数显低温水浴、静水力学天平、常水头渗透仪、多功能电动击实仪、数显式土壤液塑限联合测定仪</w:t>
            </w:r>
          </w:p>
        </w:tc>
        <w:tc>
          <w:tcPr>
            <w:tcW w:w="8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F9373">
            <w:pPr>
              <w:jc w:val="left"/>
              <w:rPr>
                <w:rFonts w:hint="eastAsia" w:ascii="宋体" w:hAnsi="宋体" w:eastAsia="宋体" w:cs="宋体"/>
                <w:i w:val="0"/>
                <w:iCs w:val="0"/>
                <w:color w:val="auto"/>
                <w:sz w:val="24"/>
                <w:szCs w:val="24"/>
                <w:u w:val="none"/>
              </w:rPr>
            </w:pPr>
          </w:p>
        </w:tc>
      </w:tr>
      <w:tr w14:paraId="76991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3D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71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水利学训楼地下102</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34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边台、电热蒸馏水器、土壤筛、三联中压固结仪、应变控制式直剪仪、21型分子光度计、应变控制式直剪仪、超级数显恒温水浴、数显式土壤液塑限联合测定仪、渗透仪（土壤）、文件柜、电蒸真流水器、变水头装置、电脑桌（学生用）</w:t>
            </w:r>
          </w:p>
        </w:tc>
        <w:tc>
          <w:tcPr>
            <w:tcW w:w="8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CBE25">
            <w:pPr>
              <w:jc w:val="left"/>
              <w:rPr>
                <w:rFonts w:hint="eastAsia" w:ascii="宋体" w:hAnsi="宋体" w:eastAsia="宋体" w:cs="宋体"/>
                <w:i w:val="0"/>
                <w:iCs w:val="0"/>
                <w:color w:val="auto"/>
                <w:sz w:val="24"/>
                <w:szCs w:val="24"/>
                <w:u w:val="none"/>
              </w:rPr>
            </w:pPr>
          </w:p>
        </w:tc>
      </w:tr>
      <w:tr w14:paraId="70A3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FC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F134">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水利学训楼地下107</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5F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办公桌椅、文件柜、电热干燥箱、混凝土弹性模量测定仪、土壤筛、土壤筛、岩石弹性模量测定仪、千斤顶、桩基超声波探测仪（四通道）、砼（卧式）收缩膨胀仪、砂浆含气量测定仪、土壤筛</w:t>
            </w:r>
          </w:p>
        </w:tc>
        <w:tc>
          <w:tcPr>
            <w:tcW w:w="8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0F936">
            <w:pPr>
              <w:jc w:val="left"/>
              <w:rPr>
                <w:rFonts w:hint="eastAsia" w:ascii="宋体" w:hAnsi="宋体" w:eastAsia="宋体" w:cs="宋体"/>
                <w:i w:val="0"/>
                <w:iCs w:val="0"/>
                <w:color w:val="auto"/>
                <w:sz w:val="24"/>
                <w:szCs w:val="24"/>
                <w:u w:val="none"/>
              </w:rPr>
            </w:pPr>
          </w:p>
        </w:tc>
      </w:tr>
      <w:tr w14:paraId="2404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0E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9D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水利学训楼地下108</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B9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凳子、学训实验桌、电动四联剪、应变控制直剪仪、固结仪、应变控制式直剪仪、击实仪</w:t>
            </w:r>
          </w:p>
        </w:tc>
        <w:tc>
          <w:tcPr>
            <w:tcW w:w="8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82A24">
            <w:pPr>
              <w:jc w:val="left"/>
              <w:rPr>
                <w:rFonts w:hint="eastAsia" w:ascii="宋体" w:hAnsi="宋体" w:eastAsia="宋体" w:cs="宋体"/>
                <w:i w:val="0"/>
                <w:iCs w:val="0"/>
                <w:color w:val="auto"/>
                <w:sz w:val="24"/>
                <w:szCs w:val="24"/>
                <w:u w:val="none"/>
              </w:rPr>
            </w:pPr>
          </w:p>
        </w:tc>
      </w:tr>
      <w:tr w14:paraId="0F0BB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2F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FD3F">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水利学训楼地下109</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D3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桌椅、分析天平、实验室边台、多功能电动击实仪、电动摇筛机、油泵手动、振动台法实验装置、千斤顶100吨、粗粒土击实仪、研磨设备、岩石饱和仪、基桩静载荷检测仪、电沙浴、手动脱模器、粗粒土渗透变形测定仪、超级数显低温水浴、单桩承载力测定仪</w:t>
            </w:r>
          </w:p>
        </w:tc>
        <w:tc>
          <w:tcPr>
            <w:tcW w:w="8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CAC06">
            <w:pPr>
              <w:jc w:val="left"/>
              <w:rPr>
                <w:rFonts w:hint="eastAsia" w:ascii="宋体" w:hAnsi="宋体" w:eastAsia="宋体" w:cs="宋体"/>
                <w:i w:val="0"/>
                <w:iCs w:val="0"/>
                <w:color w:val="auto"/>
                <w:sz w:val="24"/>
                <w:szCs w:val="24"/>
                <w:u w:val="none"/>
              </w:rPr>
            </w:pPr>
          </w:p>
        </w:tc>
      </w:tr>
      <w:tr w14:paraId="4D82A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EE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25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水利学训楼一楼养护室</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95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养护水池、混凝土标养室</w:t>
            </w:r>
          </w:p>
        </w:tc>
        <w:tc>
          <w:tcPr>
            <w:tcW w:w="8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6DBF6">
            <w:pPr>
              <w:jc w:val="left"/>
              <w:rPr>
                <w:rFonts w:hint="eastAsia" w:ascii="宋体" w:hAnsi="宋体" w:eastAsia="宋体" w:cs="宋体"/>
                <w:i w:val="0"/>
                <w:iCs w:val="0"/>
                <w:color w:val="auto"/>
                <w:sz w:val="24"/>
                <w:szCs w:val="24"/>
                <w:u w:val="none"/>
              </w:rPr>
            </w:pPr>
          </w:p>
        </w:tc>
      </w:tr>
      <w:tr w14:paraId="075D5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C1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A2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水力学</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D4D7">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实验台、阅览桌、培训桌椅、书柜、资料柜、变坡水槽、中控桌（含中控）</w:t>
            </w:r>
          </w:p>
        </w:tc>
        <w:tc>
          <w:tcPr>
            <w:tcW w:w="8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6E8F">
            <w:pPr>
              <w:jc w:val="center"/>
              <w:rPr>
                <w:rFonts w:hint="eastAsia" w:ascii="宋体" w:hAnsi="宋体" w:eastAsia="宋体" w:cs="宋体"/>
                <w:i w:val="0"/>
                <w:iCs w:val="0"/>
                <w:color w:val="auto"/>
                <w:sz w:val="24"/>
                <w:szCs w:val="24"/>
                <w:u w:val="none"/>
              </w:rPr>
            </w:pPr>
          </w:p>
        </w:tc>
      </w:tr>
      <w:tr w14:paraId="2532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93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6FE0">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水利学训楼308</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22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办公桌椅、会议桌、会议平板、展柜（金工），节水灌溉模型</w:t>
            </w:r>
          </w:p>
        </w:tc>
        <w:tc>
          <w:tcPr>
            <w:tcW w:w="8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57D1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备220V供电，总配电容量45W，配电柜预留2-3个备用回路，分路控制不同区域（插座、电脑、控制台等），配置漏电保护器，墙上布局220V电源插座11个同时配备网络端口，水池处接上下水；网络：配备网络接口4个，实现WIFI覆盖；增设模型的自动化和数据信息采集功能。</w:t>
            </w:r>
          </w:p>
        </w:tc>
      </w:tr>
      <w:tr w14:paraId="5EBA3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D7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0E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水利学训楼317</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4D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桌、单开防盗门、双开防盗门、服务器、学生计算机、48口千兆交换机、水利学软件、工程造价软件、智慧黑板、控制软件（诺瓦标配）、土建计量平台软件升级、土建计量平台软件、云计价评分软件（广联达GCCP5.0PF）、云计价平台软件、建筑CAD2021等</w:t>
            </w:r>
          </w:p>
        </w:tc>
        <w:tc>
          <w:tcPr>
            <w:tcW w:w="8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8A0B2">
            <w:pPr>
              <w:keepNext w:val="0"/>
              <w:keepLines w:val="0"/>
              <w:widowControl/>
              <w:suppressLineNumbers w:val="0"/>
              <w:jc w:val="lef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配备220V供电，总配电容量45W，配电柜预留2-3个备用回路，分路控制不同区域（插座、电脑、控制台等），配置漏电保护器，墙上布局220V电源插座8个同时配备网络端口，地面铺设防静电地板并在地板下铺设线路链接至每个学生桌和教师桌。</w:t>
            </w:r>
            <w:r>
              <w:rPr>
                <w:rFonts w:hint="eastAsia" w:ascii="宋体" w:hAnsi="宋体" w:eastAsia="宋体" w:cs="宋体"/>
                <w:i w:val="0"/>
                <w:iCs w:val="0"/>
                <w:color w:val="auto"/>
                <w:kern w:val="0"/>
                <w:sz w:val="24"/>
                <w:szCs w:val="24"/>
                <w:highlight w:val="none"/>
                <w:u w:val="none"/>
                <w:lang w:val="en-US" w:eastAsia="zh-CN" w:bidi="ar"/>
              </w:rPr>
              <w:t>需得到广联达、中望厂家的授权。</w:t>
            </w:r>
          </w:p>
        </w:tc>
      </w:tr>
      <w:tr w14:paraId="205A3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FF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AE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水利学训楼403</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53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学训实验桌、全钢器皿柜、六联混凝搅拌器、动力配电箱、投影仪、超声波清洗仪、电子分析天平（万分之一）</w:t>
            </w:r>
          </w:p>
        </w:tc>
        <w:tc>
          <w:tcPr>
            <w:tcW w:w="8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125D0">
            <w:pPr>
              <w:keepNext w:val="0"/>
              <w:keepLines w:val="0"/>
              <w:widowControl/>
              <w:numPr>
                <w:ilvl w:val="0"/>
                <w:numId w:val="8"/>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实训室需设置220V电压，房间顶部需安装灯具；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（2）地面为普通防滑地板；墙面白色乳胶漆粉刷，墙面窗台下配置插座网络接口（6个）；每个仪器架腿部需要安装一个插座（18个）；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（3）每个试验台水池需要上下水，需要暖气；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（4）配备独立电箱电闸，电路分路控制：照明、设备、空调等，避免干扰。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（5）屋顶需做通风管道；</w:t>
            </w:r>
          </w:p>
          <w:p w14:paraId="4C3C95BC">
            <w:pPr>
              <w:pStyle w:val="18"/>
              <w:numPr>
                <w:ilvl w:val="0"/>
                <w:numId w:val="0"/>
              </w:numPr>
              <w:rPr>
                <w:rFonts w:hint="eastAsia" w:eastAsia="宋体"/>
                <w:color w:val="auto"/>
                <w:lang w:eastAsia="zh-CN"/>
              </w:rPr>
            </w:pPr>
            <w:r>
              <w:rPr>
                <w:rFonts w:hint="eastAsia"/>
                <w:color w:val="auto"/>
                <w:lang w:eastAsia="zh-CN"/>
              </w:rPr>
              <w:t>（</w:t>
            </w:r>
            <w:r>
              <w:rPr>
                <w:rFonts w:hint="eastAsia"/>
                <w:color w:val="auto"/>
                <w:lang w:val="en-US" w:eastAsia="zh-CN"/>
              </w:rPr>
              <w:t>6</w:t>
            </w:r>
            <w:r>
              <w:rPr>
                <w:rFonts w:hint="eastAsia"/>
                <w:color w:val="auto"/>
                <w:lang w:eastAsia="zh-CN"/>
              </w:rPr>
              <w:t>）</w:t>
            </w:r>
            <w:r>
              <w:rPr>
                <w:rFonts w:hint="eastAsia" w:ascii="宋体" w:hAnsi="宋体" w:eastAsia="宋体" w:cs="宋体"/>
                <w:i w:val="0"/>
                <w:iCs w:val="0"/>
                <w:color w:val="auto"/>
                <w:kern w:val="0"/>
                <w:sz w:val="24"/>
                <w:szCs w:val="24"/>
                <w:u w:val="none"/>
                <w:lang w:val="en-US" w:eastAsia="zh-CN" w:bidi="ar"/>
              </w:rPr>
              <w:t>房间吊顶</w:t>
            </w:r>
          </w:p>
        </w:tc>
      </w:tr>
      <w:tr w14:paraId="6307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D6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C5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水利学训楼406</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76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学训实验桌、LCD屏支架、水循环基本系统、FluidLab-PA闭环控制软件（单授权）、EduKit PA基础单元、EasyPort USB接口、FluidLab-PA过程控制软件（单授权）、气动元件*智能大屏、气动元件*实训室配套辅助设施等</w:t>
            </w:r>
          </w:p>
        </w:tc>
        <w:tc>
          <w:tcPr>
            <w:tcW w:w="8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CDEA6">
            <w:pPr>
              <w:keepNext w:val="0"/>
              <w:keepLines w:val="0"/>
              <w:widowControl/>
              <w:numPr>
                <w:ilvl w:val="0"/>
                <w:numId w:val="9"/>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实训室需设置220V电压，房间顶部需安装灯具；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（2）地面为普通防滑地板；墙面白色乳胶漆粉刷，墙面窗台下配置插座网络接口（6个）；每个仪器架腿部需要安装一个插座（18个）；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（3）每个试验台水池需要上下水，需要暖气；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（4）配备独立电箱电闸，电路分路控制：照明、设备、空调等，避免干扰。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（5）屋顶需做通风管道。</w:t>
            </w:r>
          </w:p>
          <w:p w14:paraId="39C40CEE">
            <w:pPr>
              <w:pStyle w:val="18"/>
              <w:numPr>
                <w:ilvl w:val="0"/>
                <w:numId w:val="0"/>
              </w:numPr>
              <w:rPr>
                <w:rFonts w:hint="eastAsia" w:eastAsia="宋体"/>
                <w:color w:val="auto"/>
                <w:lang w:eastAsia="zh-CN"/>
              </w:rPr>
            </w:pPr>
            <w:r>
              <w:rPr>
                <w:rFonts w:hint="eastAsia"/>
                <w:color w:val="auto"/>
                <w:lang w:eastAsia="zh-CN"/>
              </w:rPr>
              <w:t>（</w:t>
            </w:r>
            <w:r>
              <w:rPr>
                <w:rFonts w:hint="eastAsia"/>
                <w:color w:val="auto"/>
                <w:lang w:val="en-US" w:eastAsia="zh-CN"/>
              </w:rPr>
              <w:t>6</w:t>
            </w:r>
            <w:r>
              <w:rPr>
                <w:rFonts w:hint="eastAsia"/>
                <w:color w:val="auto"/>
                <w:lang w:eastAsia="zh-CN"/>
              </w:rPr>
              <w:t>）</w:t>
            </w:r>
            <w:r>
              <w:rPr>
                <w:rFonts w:hint="eastAsia" w:ascii="宋体" w:hAnsi="宋体" w:eastAsia="宋体" w:cs="宋体"/>
                <w:i w:val="0"/>
                <w:iCs w:val="0"/>
                <w:color w:val="auto"/>
                <w:kern w:val="0"/>
                <w:sz w:val="24"/>
                <w:szCs w:val="24"/>
                <w:u w:val="none"/>
                <w:lang w:val="en-US" w:eastAsia="zh-CN" w:bidi="ar"/>
              </w:rPr>
              <w:t>房间吊顶</w:t>
            </w:r>
          </w:p>
        </w:tc>
      </w:tr>
      <w:tr w14:paraId="1358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FE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26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水利学训楼407</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35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学训实验桌、气动元件*泵系统、不锈钢试验台</w:t>
            </w:r>
          </w:p>
        </w:tc>
        <w:tc>
          <w:tcPr>
            <w:tcW w:w="8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A82B0">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训室需设置220V/380V电压，总配电容量45W，房间顶部需安装灯具；地面为普通防滑地板；墙面白色乳胶漆粉刷，墙面下半部分配置9套插座及网络接口；，每个试验台自带插座，需要接线实训室水池需要上下水，需要暖气；配备独立电箱电闸，电路分路控制：照明、设备、空调等，避免干扰。</w:t>
            </w:r>
          </w:p>
          <w:p w14:paraId="71454EFE">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需得到费斯托厂家授权。</w:t>
            </w:r>
          </w:p>
        </w:tc>
      </w:tr>
      <w:tr w14:paraId="3DCE5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D7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95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水利学训楼409</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59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打印机、全钢仪器台、转角台、投影仪、二级减压器、紫外可见分光光度计、气相色谱（GC）、六联搅拌仪、边台、全钢边实验台</w:t>
            </w:r>
          </w:p>
        </w:tc>
        <w:tc>
          <w:tcPr>
            <w:tcW w:w="8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55DE0">
            <w:pPr>
              <w:keepNext w:val="0"/>
              <w:keepLines w:val="0"/>
              <w:widowControl/>
              <w:numPr>
                <w:ilvl w:val="0"/>
                <w:numId w:val="1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实训室需设置220V电压，房间顶部需安装灯具；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（2）地面为普通防滑地板；墙面白色乳胶漆粉刷，墙面窗台下配置插座网络接口（6个）；每个仪器架腿部需要安装一个插座（18个）；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（3）每个试验台水池需要上下水，需要暖气；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（4）配备独立电箱电闸，电路分路控制：照明、设备、空调等，避免干扰。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（5）屋顶需做通风管道，顶部吊顶</w:t>
            </w:r>
          </w:p>
          <w:p w14:paraId="42826F64">
            <w:pPr>
              <w:keepNext w:val="0"/>
              <w:keepLines w:val="0"/>
              <w:widowControl/>
              <w:numPr>
                <w:ilvl w:val="0"/>
                <w:numId w:val="0"/>
              </w:numPr>
              <w:suppressLineNumbers w:val="0"/>
              <w:jc w:val="lef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（6）房间吊顶</w:t>
            </w:r>
          </w:p>
        </w:tc>
      </w:tr>
      <w:tr w14:paraId="162ED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05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9B84">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水利学训楼410无菌实验室</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A8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全钢边实验台、传递窗、净化钢制窗、净化钢制门、电恒温干燥箱（烘箱）、培养箱（生化培养箱）、高压蒸汽灭菌器（数显）、不锈钢试验台、边台、超净工作台</w:t>
            </w:r>
          </w:p>
        </w:tc>
        <w:tc>
          <w:tcPr>
            <w:tcW w:w="8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14988">
            <w:pPr>
              <w:keepNext w:val="0"/>
              <w:keepLines w:val="0"/>
              <w:widowControl/>
              <w:numPr>
                <w:ilvl w:val="0"/>
                <w:numId w:val="11"/>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实训室需设置220V电压，房间顶部需安装灯具，独立电箱。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（2）地面为普通防滑地板；墙面白色乳胶漆粉刷，墙面下半部分配置8套插座网络接口；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（3）水池需要上下水，需要暖气；房间需要隔断，消毒室顶部按消毒装置；</w:t>
            </w:r>
          </w:p>
          <w:p w14:paraId="1A6E10FA">
            <w:pPr>
              <w:pStyle w:val="18"/>
              <w:numPr>
                <w:ilvl w:val="0"/>
                <w:numId w:val="0"/>
              </w:numPr>
              <w:rPr>
                <w:rFonts w:hint="default" w:eastAsia="宋体"/>
                <w:color w:val="auto"/>
                <w:lang w:val="en-US" w:eastAsia="zh-CN"/>
              </w:rPr>
            </w:pPr>
            <w:r>
              <w:rPr>
                <w:rFonts w:hint="eastAsia" w:ascii="宋体" w:hAnsi="宋体" w:eastAsia="宋体" w:cs="宋体"/>
                <w:i w:val="0"/>
                <w:iCs w:val="0"/>
                <w:color w:val="auto"/>
                <w:kern w:val="0"/>
                <w:sz w:val="24"/>
                <w:szCs w:val="24"/>
                <w:u w:val="none"/>
                <w:lang w:val="en-US" w:eastAsia="zh-CN" w:bidi="ar"/>
              </w:rPr>
              <w:t>（4）</w:t>
            </w:r>
            <w:bookmarkStart w:id="63" w:name="OLE_LINK2"/>
            <w:r>
              <w:rPr>
                <w:rFonts w:hint="eastAsia" w:ascii="宋体" w:hAnsi="宋体" w:cs="宋体"/>
                <w:i w:val="0"/>
                <w:iCs w:val="0"/>
                <w:color w:val="auto"/>
                <w:kern w:val="0"/>
                <w:sz w:val="24"/>
                <w:szCs w:val="24"/>
                <w:u w:val="none"/>
                <w:lang w:val="en-US" w:eastAsia="zh-CN" w:bidi="ar"/>
              </w:rPr>
              <w:t>参照当前实训室重新设计</w:t>
            </w:r>
            <w:r>
              <w:rPr>
                <w:rFonts w:hint="eastAsia" w:ascii="宋体" w:hAnsi="宋体" w:eastAsia="宋体" w:cs="宋体"/>
                <w:i w:val="0"/>
                <w:iCs w:val="0"/>
                <w:color w:val="auto"/>
                <w:kern w:val="0"/>
                <w:sz w:val="24"/>
                <w:szCs w:val="24"/>
                <w:u w:val="none"/>
                <w:lang w:val="en-US" w:eastAsia="zh-CN" w:bidi="ar"/>
              </w:rPr>
              <w:t>无菌室</w:t>
            </w:r>
            <w:r>
              <w:rPr>
                <w:rFonts w:hint="eastAsia" w:ascii="宋体" w:hAnsi="宋体" w:cs="宋体"/>
                <w:i w:val="0"/>
                <w:iCs w:val="0"/>
                <w:color w:val="auto"/>
                <w:kern w:val="0"/>
                <w:sz w:val="24"/>
                <w:szCs w:val="24"/>
                <w:u w:val="none"/>
                <w:lang w:val="en-US" w:eastAsia="zh-CN" w:bidi="ar"/>
              </w:rPr>
              <w:t>布局，建设达到P2级标准生物实验室，并提供</w:t>
            </w:r>
            <w:r>
              <w:rPr>
                <w:rFonts w:hint="eastAsia" w:hAnsi="宋体" w:cs="宋体"/>
                <w:color w:val="auto"/>
                <w:sz w:val="24"/>
                <w:szCs w:val="24"/>
                <w:highlight w:val="none"/>
                <w:lang w:eastAsia="zh-CN"/>
              </w:rPr>
              <w:t>验收合格证明。</w:t>
            </w:r>
            <w:bookmarkEnd w:id="63"/>
          </w:p>
        </w:tc>
      </w:tr>
      <w:tr w14:paraId="4EE0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9C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3DBF">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水利学训楼417化学分析实验室</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36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钢中央验台、通风柜、试剂柜、试剂架、爱普生投影机、全钢天平台、离心机、六联搅拌仪、水平振荡器、超纯水仪、干热灭菌器（热空气消毒箱）、万向排风罩、排风控制系统、高效过滤器（送风口）、消音器、切换装置</w:t>
            </w:r>
          </w:p>
        </w:tc>
        <w:tc>
          <w:tcPr>
            <w:tcW w:w="8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85066">
            <w:pPr>
              <w:keepNext w:val="0"/>
              <w:keepLines w:val="0"/>
              <w:widowControl/>
              <w:numPr>
                <w:ilvl w:val="0"/>
                <w:numId w:val="12"/>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实训室需设置220V电压，房间顶部需安装灯具；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（2）地面为普通防滑地板；墙面白色乳胶漆粉刷，墙面窗台下配置插座网络接口（6个）；每个仪器架腿部需要安装一个插座（18个）；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（3）每个试验台水池需要上下水，需要暖气；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（4）配备独立电箱电闸，电路分路控制：照明、设备、空调等，避免干扰。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（5）屋顶需做通风管道。</w:t>
            </w:r>
          </w:p>
          <w:p w14:paraId="16DCF34B">
            <w:pPr>
              <w:pStyle w:val="18"/>
              <w:numPr>
                <w:ilvl w:val="0"/>
                <w:numId w:val="0"/>
              </w:numPr>
              <w:rPr>
                <w:rFonts w:hint="eastAsia" w:eastAsia="宋体"/>
                <w:color w:val="auto"/>
                <w:lang w:eastAsia="zh-CN"/>
              </w:rPr>
            </w:pPr>
            <w:r>
              <w:rPr>
                <w:rFonts w:hint="eastAsia"/>
                <w:color w:val="auto"/>
                <w:lang w:eastAsia="zh-CN"/>
              </w:rPr>
              <w:t>（</w:t>
            </w:r>
            <w:r>
              <w:rPr>
                <w:rFonts w:hint="eastAsia"/>
                <w:color w:val="auto"/>
                <w:lang w:val="en-US" w:eastAsia="zh-CN"/>
              </w:rPr>
              <w:t>6</w:t>
            </w:r>
            <w:r>
              <w:rPr>
                <w:rFonts w:hint="eastAsia"/>
                <w:color w:val="auto"/>
                <w:lang w:eastAsia="zh-CN"/>
              </w:rPr>
              <w:t>）</w:t>
            </w:r>
            <w:r>
              <w:rPr>
                <w:rFonts w:hint="eastAsia" w:ascii="宋体" w:hAnsi="宋体" w:eastAsia="宋体" w:cs="宋体"/>
                <w:i w:val="0"/>
                <w:iCs w:val="0"/>
                <w:color w:val="auto"/>
                <w:kern w:val="0"/>
                <w:sz w:val="24"/>
                <w:szCs w:val="24"/>
                <w:u w:val="none"/>
                <w:lang w:val="en-US" w:eastAsia="zh-CN" w:bidi="ar"/>
              </w:rPr>
              <w:t>房间吊顶</w:t>
            </w:r>
          </w:p>
        </w:tc>
      </w:tr>
      <w:tr w14:paraId="1945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93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59E7">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水利学训楼VR实验室303</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A2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铁制椅子（实验室）、VR学训讨论区电脑、电子锁、虚拟现实制作与应用实训系统、VR党建-水利资源、多媒体触控一体机、VR行走平台、操作台、VR设备套装、拼接大屏+集成设备+集成系统、立体声专业功放、空调</w:t>
            </w:r>
          </w:p>
        </w:tc>
        <w:tc>
          <w:tcPr>
            <w:tcW w:w="8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AAD7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配备220V供电，总配电容量45W，配电柜预留2-3个备用回路，分路控制不同区域（插座、电脑、控制台等），配置漏电保护器，墙上布局220V电源插座8个同时配备网络端口，地面铺设线路链接至每个学生桌和教师桌。</w:t>
            </w:r>
          </w:p>
          <w:p w14:paraId="38336739">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p>
        </w:tc>
      </w:tr>
      <w:tr w14:paraId="30F2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C6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27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气瓶室-水利学训楼北外北西侧</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1D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气瓶室房子、双锁防盗门、气瓶柜</w:t>
            </w:r>
          </w:p>
        </w:tc>
        <w:tc>
          <w:tcPr>
            <w:tcW w:w="8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1A49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配备220V供电，防爆系统，配电柜预留2-3个备用回路，分路控制不同区域（插座、照明等），配置漏电保护器，墙上布局220V电源插座2个。</w:t>
            </w:r>
            <w:r>
              <w:rPr>
                <w:rFonts w:hint="eastAsia" w:ascii="宋体" w:hAnsi="宋体" w:cs="宋体"/>
                <w:i w:val="0"/>
                <w:iCs w:val="0"/>
                <w:color w:val="auto"/>
                <w:kern w:val="0"/>
                <w:sz w:val="24"/>
                <w:szCs w:val="24"/>
                <w:u w:val="none"/>
                <w:lang w:val="en-US" w:eastAsia="zh-CN" w:bidi="ar"/>
              </w:rPr>
              <w:t>参照GB50016、GB50030、GB/T3836等标准，并提供</w:t>
            </w:r>
            <w:r>
              <w:rPr>
                <w:rFonts w:hint="eastAsia" w:hAnsi="宋体" w:cs="宋体"/>
                <w:color w:val="auto"/>
                <w:sz w:val="24"/>
                <w:szCs w:val="24"/>
                <w:highlight w:val="none"/>
                <w:lang w:eastAsia="zh-CN"/>
              </w:rPr>
              <w:t>验收合格证明。</w:t>
            </w:r>
          </w:p>
        </w:tc>
      </w:tr>
      <w:tr w14:paraId="7257B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51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FD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水利学训楼四楼药品室</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F0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防盗门、PP药品柜、药品柜、危化品柜、药品柜</w:t>
            </w:r>
          </w:p>
        </w:tc>
        <w:tc>
          <w:tcPr>
            <w:tcW w:w="8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9327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配备220V供电，配电柜预留2-3个备用回路，分路控制不同区域（插座、照明等），配置漏电保护器，墙上布局220V电源插座2个。</w:t>
            </w:r>
          </w:p>
        </w:tc>
      </w:tr>
      <w:tr w14:paraId="704EF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F4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3B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楼顶</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9C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管道式精密空调、送风机组、排风空气处理机组</w:t>
            </w:r>
          </w:p>
        </w:tc>
        <w:tc>
          <w:tcPr>
            <w:tcW w:w="8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90833">
            <w:pPr>
              <w:rPr>
                <w:rFonts w:hint="eastAsia" w:ascii="宋体" w:hAnsi="宋体" w:eastAsia="宋体" w:cs="宋体"/>
                <w:i w:val="0"/>
                <w:iCs w:val="0"/>
                <w:color w:val="auto"/>
                <w:sz w:val="24"/>
                <w:szCs w:val="24"/>
                <w:u w:val="none"/>
              </w:rPr>
            </w:pPr>
          </w:p>
        </w:tc>
      </w:tr>
      <w:tr w14:paraId="65AE5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41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C9AB">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水利学训楼207</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A3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台、阅览桌、凳子、办公桌、柜子、惠普台式电脑、笔记本电脑、计算机、塑料管材熔接器（Pe）、电镐（金工）、饮水机、手持机（智能手持GPS）、小型化全站仪、水准仪、静态GPS、全站仪、单棱镜、工程型双频GNSS接收机（海星达RTK）、对讲机等</w:t>
            </w:r>
          </w:p>
        </w:tc>
        <w:tc>
          <w:tcPr>
            <w:tcW w:w="8152" w:type="dxa"/>
            <w:vMerge w:val="restart"/>
            <w:tcBorders>
              <w:top w:val="nil"/>
              <w:left w:val="single" w:color="000000" w:sz="4" w:space="0"/>
              <w:bottom w:val="single" w:color="000000" w:sz="4" w:space="0"/>
              <w:right w:val="single" w:color="000000" w:sz="4" w:space="0"/>
            </w:tcBorders>
            <w:shd w:val="clear" w:color="auto" w:fill="auto"/>
            <w:vAlign w:val="center"/>
          </w:tcPr>
          <w:p w14:paraId="3CA6301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实训室内配备生活上下水，安装不锈钢清洗水槽，尺寸2米，水龙头数目2个；配备 220V 供电，每间房220V电源插座10个；</w:t>
            </w:r>
          </w:p>
        </w:tc>
      </w:tr>
      <w:tr w14:paraId="47F9D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CD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FCDF">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水利学训楼204</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5D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仪器架子、RTK、电子水准仪、全站仪</w:t>
            </w:r>
          </w:p>
        </w:tc>
        <w:tc>
          <w:tcPr>
            <w:tcW w:w="8152" w:type="dxa"/>
            <w:vMerge w:val="continue"/>
            <w:tcBorders>
              <w:top w:val="nil"/>
              <w:left w:val="single" w:color="000000" w:sz="4" w:space="0"/>
              <w:bottom w:val="single" w:color="000000" w:sz="4" w:space="0"/>
              <w:right w:val="single" w:color="000000" w:sz="4" w:space="0"/>
            </w:tcBorders>
            <w:shd w:val="clear" w:color="auto" w:fill="auto"/>
            <w:vAlign w:val="center"/>
          </w:tcPr>
          <w:p w14:paraId="54FD4F17">
            <w:pPr>
              <w:rPr>
                <w:rFonts w:hint="eastAsia" w:ascii="宋体" w:hAnsi="宋体" w:eastAsia="宋体" w:cs="宋体"/>
                <w:i w:val="0"/>
                <w:iCs w:val="0"/>
                <w:color w:val="auto"/>
                <w:sz w:val="24"/>
                <w:szCs w:val="24"/>
                <w:u w:val="none"/>
              </w:rPr>
            </w:pPr>
          </w:p>
        </w:tc>
      </w:tr>
      <w:tr w14:paraId="1C098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98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1AA9">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水利学训楼地下103</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38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办公桌椅、仪器柜、、经纬仪、水准仪、钢筋恢泥土振动台、养护室控制设备、水准仪、相对密度仪</w:t>
            </w:r>
          </w:p>
        </w:tc>
        <w:tc>
          <w:tcPr>
            <w:tcW w:w="8152" w:type="dxa"/>
            <w:vMerge w:val="continue"/>
            <w:tcBorders>
              <w:top w:val="nil"/>
              <w:left w:val="single" w:color="000000" w:sz="4" w:space="0"/>
              <w:bottom w:val="single" w:color="000000" w:sz="4" w:space="0"/>
              <w:right w:val="single" w:color="000000" w:sz="4" w:space="0"/>
            </w:tcBorders>
            <w:shd w:val="clear" w:color="auto" w:fill="auto"/>
            <w:vAlign w:val="center"/>
          </w:tcPr>
          <w:p w14:paraId="0D484395">
            <w:pPr>
              <w:rPr>
                <w:rFonts w:hint="eastAsia" w:ascii="宋体" w:hAnsi="宋体" w:eastAsia="宋体" w:cs="宋体"/>
                <w:i w:val="0"/>
                <w:iCs w:val="0"/>
                <w:color w:val="auto"/>
                <w:sz w:val="24"/>
                <w:szCs w:val="24"/>
                <w:u w:val="none"/>
              </w:rPr>
            </w:pPr>
          </w:p>
        </w:tc>
      </w:tr>
      <w:tr w14:paraId="10135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3D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28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水利学训楼地下106</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94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电脑桌（学生用）、文件柜、铟钢尺</w:t>
            </w:r>
          </w:p>
        </w:tc>
        <w:tc>
          <w:tcPr>
            <w:tcW w:w="8152" w:type="dxa"/>
            <w:vMerge w:val="continue"/>
            <w:tcBorders>
              <w:top w:val="nil"/>
              <w:left w:val="single" w:color="000000" w:sz="4" w:space="0"/>
              <w:bottom w:val="single" w:color="000000" w:sz="4" w:space="0"/>
              <w:right w:val="single" w:color="000000" w:sz="4" w:space="0"/>
            </w:tcBorders>
            <w:shd w:val="clear" w:color="auto" w:fill="auto"/>
            <w:vAlign w:val="center"/>
          </w:tcPr>
          <w:p w14:paraId="31314E93">
            <w:pPr>
              <w:rPr>
                <w:rFonts w:hint="eastAsia" w:ascii="宋体" w:hAnsi="宋体" w:eastAsia="宋体" w:cs="宋体"/>
                <w:i w:val="0"/>
                <w:iCs w:val="0"/>
                <w:color w:val="auto"/>
                <w:sz w:val="24"/>
                <w:szCs w:val="24"/>
                <w:u w:val="none"/>
              </w:rPr>
            </w:pPr>
          </w:p>
        </w:tc>
      </w:tr>
      <w:tr w14:paraId="0087C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63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F195">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水利学训楼地下110</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B8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办公桌椅、仪器柜、自动安平水准仪、水准仪</w:t>
            </w:r>
          </w:p>
        </w:tc>
        <w:tc>
          <w:tcPr>
            <w:tcW w:w="8152" w:type="dxa"/>
            <w:vMerge w:val="continue"/>
            <w:tcBorders>
              <w:top w:val="nil"/>
              <w:left w:val="single" w:color="000000" w:sz="4" w:space="0"/>
              <w:bottom w:val="single" w:color="000000" w:sz="4" w:space="0"/>
              <w:right w:val="single" w:color="000000" w:sz="4" w:space="0"/>
            </w:tcBorders>
            <w:shd w:val="clear" w:color="auto" w:fill="auto"/>
            <w:vAlign w:val="center"/>
          </w:tcPr>
          <w:p w14:paraId="13971181">
            <w:pPr>
              <w:rPr>
                <w:rFonts w:hint="eastAsia" w:ascii="宋体" w:hAnsi="宋体" w:eastAsia="宋体" w:cs="宋体"/>
                <w:i w:val="0"/>
                <w:iCs w:val="0"/>
                <w:color w:val="auto"/>
                <w:sz w:val="24"/>
                <w:szCs w:val="24"/>
                <w:u w:val="none"/>
              </w:rPr>
            </w:pPr>
          </w:p>
        </w:tc>
      </w:tr>
      <w:tr w14:paraId="6BE86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48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B8AD">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水利学训楼115</w:t>
            </w:r>
          </w:p>
        </w:tc>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69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7参数水质分析仪、42参数水质分析仪、多参数COD速测仪、流速仪（便携式流速测算仪）</w:t>
            </w:r>
          </w:p>
        </w:tc>
        <w:tc>
          <w:tcPr>
            <w:tcW w:w="8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2E2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水：生活上下水，安装不锈钢清洗水槽，尺寸2米，水龙头数目5个。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排水管连接学校下水系统。设置地漏。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电：380v动力电源，设置防水，每个墙面设1个带空开和多孔（15孔以上）插座的配电箱（连接检测设备用），配电箱防水防潮。电线不小于10平方，线路布置在墙上为暗线（或铁质线路盒）。线路防水防潮。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220v电源，围绕实训室四面墙，距地面1.2米高处，在墙面上每隔2米设置一个5空孔插座，四面墙都要设置，电线不小于6平方，线路布置在墙上为暗线（或铁质线路盒）。线路遇到门从门上绕，遇到窗台从窗台下面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电路分路控制：照明、设备、空调等电路独立，避免干扰。线路防水防潮。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扩展性预留：风管、水管、电缆桥架预留接口，便于未来设备增容。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门：1.8*2.4米。门槛设挡水槛。门缝密封。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楼层：1层。层高：常规。通风：常规。</w:t>
            </w:r>
          </w:p>
        </w:tc>
      </w:tr>
    </w:tbl>
    <w:p w14:paraId="5074B095">
      <w:pPr>
        <w:pStyle w:val="18"/>
        <w:rPr>
          <w:rFonts w:hint="eastAsia"/>
        </w:rPr>
      </w:pPr>
    </w:p>
    <w:tbl>
      <w:tblPr>
        <w:tblStyle w:val="45"/>
        <w:tblW w:w="13608"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8"/>
        <w:gridCol w:w="1137"/>
        <w:gridCol w:w="3861"/>
        <w:gridCol w:w="8152"/>
      </w:tblGrid>
      <w:tr w14:paraId="70097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458" w:type="dxa"/>
            <w:vAlign w:val="center"/>
          </w:tcPr>
          <w:p w14:paraId="4B9ADC4B">
            <w:pPr>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31</w:t>
            </w:r>
          </w:p>
        </w:tc>
        <w:tc>
          <w:tcPr>
            <w:tcW w:w="1137" w:type="dxa"/>
            <w:vAlign w:val="center"/>
          </w:tcPr>
          <w:p w14:paraId="6F16326F">
            <w:pPr>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足球运动场</w:t>
            </w:r>
          </w:p>
        </w:tc>
        <w:tc>
          <w:tcPr>
            <w:tcW w:w="3861" w:type="dxa"/>
            <w:vAlign w:val="center"/>
          </w:tcPr>
          <w:p w14:paraId="71E9D46E">
            <w:pPr>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假草坪</w:t>
            </w:r>
          </w:p>
        </w:tc>
        <w:tc>
          <w:tcPr>
            <w:tcW w:w="8152" w:type="dxa"/>
            <w:vAlign w:val="center"/>
          </w:tcPr>
          <w:p w14:paraId="1267357E">
            <w:pPr>
              <w:numPr>
                <w:ilvl w:val="0"/>
                <w:numId w:val="13"/>
              </w:numPr>
              <w:spacing w:line="360" w:lineRule="auto"/>
              <w:jc w:val="left"/>
              <w:rPr>
                <w:rFonts w:hint="eastAsia" w:ascii="宋体" w:hAnsi="宋体"/>
                <w:kern w:val="0"/>
                <w:sz w:val="24"/>
                <w:szCs w:val="24"/>
                <w:lang w:val="en-US" w:eastAsia="zh-CN"/>
              </w:rPr>
            </w:pPr>
            <w:r>
              <w:rPr>
                <w:rFonts w:hint="eastAsia" w:ascii="宋体" w:hAnsi="宋体"/>
                <w:kern w:val="0"/>
                <w:sz w:val="24"/>
                <w:szCs w:val="24"/>
                <w:lang w:val="en-US" w:eastAsia="zh-CN"/>
              </w:rPr>
              <w:t>设备拆卸：提供专业技术人员对足球场假草坪进行拆卸；</w:t>
            </w:r>
          </w:p>
          <w:p w14:paraId="3C2BA180">
            <w:pPr>
              <w:numPr>
                <w:ilvl w:val="0"/>
                <w:numId w:val="13"/>
              </w:numPr>
              <w:spacing w:line="360" w:lineRule="auto"/>
              <w:jc w:val="left"/>
              <w:rPr>
                <w:rFonts w:hint="default" w:ascii="宋体" w:hAnsi="宋体"/>
                <w:kern w:val="0"/>
                <w:sz w:val="24"/>
                <w:szCs w:val="24"/>
                <w:lang w:val="en-US" w:eastAsia="zh-CN"/>
              </w:rPr>
            </w:pPr>
            <w:r>
              <w:rPr>
                <w:rFonts w:hint="eastAsia" w:ascii="宋体" w:hAnsi="宋体"/>
                <w:kern w:val="0"/>
                <w:sz w:val="24"/>
                <w:szCs w:val="24"/>
                <w:lang w:val="en-US" w:eastAsia="zh-CN"/>
              </w:rPr>
              <w:t>设备打包：将拆卸的草坪、塑胶颗粒单独打包；</w:t>
            </w:r>
          </w:p>
          <w:p w14:paraId="1F5F18D5">
            <w:pPr>
              <w:numPr>
                <w:ilvl w:val="0"/>
                <w:numId w:val="13"/>
              </w:numPr>
              <w:spacing w:line="360" w:lineRule="auto"/>
              <w:jc w:val="left"/>
              <w:rPr>
                <w:rFonts w:hint="default" w:ascii="宋体" w:hAnsi="宋体"/>
                <w:kern w:val="0"/>
                <w:sz w:val="24"/>
                <w:szCs w:val="24"/>
                <w:lang w:val="en-US" w:eastAsia="zh-CN"/>
              </w:rPr>
            </w:pPr>
            <w:r>
              <w:rPr>
                <w:rFonts w:hint="eastAsia" w:ascii="宋体" w:hAnsi="宋体"/>
                <w:kern w:val="0"/>
                <w:sz w:val="24"/>
                <w:szCs w:val="24"/>
                <w:lang w:val="en-US" w:eastAsia="zh-CN"/>
              </w:rPr>
              <w:t>设备搬运：将草坪、塑胶颗粒进行搬迁。</w:t>
            </w:r>
          </w:p>
          <w:p w14:paraId="69328D32">
            <w:pPr>
              <w:numPr>
                <w:ilvl w:val="0"/>
                <w:numId w:val="13"/>
              </w:numPr>
              <w:spacing w:line="360" w:lineRule="auto"/>
              <w:jc w:val="left"/>
              <w:rPr>
                <w:rFonts w:hint="default" w:ascii="宋体" w:hAnsi="宋体"/>
                <w:kern w:val="0"/>
                <w:sz w:val="24"/>
                <w:szCs w:val="24"/>
                <w:lang w:val="en-US" w:eastAsia="zh-CN"/>
              </w:rPr>
            </w:pPr>
            <w:r>
              <w:rPr>
                <w:rFonts w:hint="eastAsia" w:ascii="宋体" w:hAnsi="宋体"/>
                <w:kern w:val="0"/>
                <w:sz w:val="24"/>
                <w:szCs w:val="24"/>
                <w:lang w:val="en-US" w:eastAsia="zh-CN"/>
              </w:rPr>
              <w:t>设备安装与调试：将假草坪安装在达板城校区7人制足球场。</w:t>
            </w:r>
          </w:p>
        </w:tc>
      </w:tr>
      <w:tr w14:paraId="7DC07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458" w:type="dxa"/>
            <w:vAlign w:val="center"/>
          </w:tcPr>
          <w:p w14:paraId="17FAAE8F">
            <w:pPr>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32</w:t>
            </w:r>
          </w:p>
        </w:tc>
        <w:tc>
          <w:tcPr>
            <w:tcW w:w="1137" w:type="dxa"/>
            <w:vAlign w:val="center"/>
          </w:tcPr>
          <w:p w14:paraId="017E61DC">
            <w:pPr>
              <w:spacing w:line="360" w:lineRule="auto"/>
              <w:jc w:val="center"/>
              <w:rPr>
                <w:rFonts w:hint="eastAsia" w:ascii="宋体" w:hAnsi="宋体"/>
                <w:kern w:val="0"/>
                <w:sz w:val="24"/>
                <w:szCs w:val="24"/>
                <w:lang w:val="en-US" w:eastAsia="zh-CN"/>
              </w:rPr>
            </w:pPr>
            <w:r>
              <w:rPr>
                <w:rFonts w:hint="eastAsia" w:ascii="宋体" w:hAnsi="宋体"/>
                <w:kern w:val="0"/>
                <w:sz w:val="24"/>
                <w:szCs w:val="24"/>
                <w:lang w:val="en-US" w:eastAsia="zh-CN"/>
              </w:rPr>
              <w:t>足球运动场</w:t>
            </w:r>
          </w:p>
        </w:tc>
        <w:tc>
          <w:tcPr>
            <w:tcW w:w="3861" w:type="dxa"/>
            <w:vAlign w:val="center"/>
          </w:tcPr>
          <w:p w14:paraId="69C37ABC">
            <w:pPr>
              <w:spacing w:line="360" w:lineRule="auto"/>
              <w:jc w:val="center"/>
              <w:rPr>
                <w:rFonts w:hint="eastAsia" w:ascii="宋体" w:hAnsi="宋体"/>
                <w:kern w:val="0"/>
                <w:sz w:val="24"/>
                <w:szCs w:val="24"/>
                <w:lang w:eastAsia="zh-CN"/>
              </w:rPr>
            </w:pPr>
            <w:r>
              <w:rPr>
                <w:rFonts w:hint="eastAsia" w:ascii="宋体" w:hAnsi="宋体"/>
                <w:kern w:val="0"/>
                <w:sz w:val="24"/>
                <w:szCs w:val="24"/>
                <w:lang w:val="en-US" w:eastAsia="zh-CN"/>
              </w:rPr>
              <w:t>足球门</w:t>
            </w:r>
          </w:p>
        </w:tc>
        <w:tc>
          <w:tcPr>
            <w:tcW w:w="8152" w:type="dxa"/>
            <w:vAlign w:val="center"/>
          </w:tcPr>
          <w:p w14:paraId="4C736CE8">
            <w:pPr>
              <w:numPr>
                <w:ilvl w:val="0"/>
                <w:numId w:val="0"/>
              </w:numPr>
              <w:spacing w:line="360" w:lineRule="auto"/>
              <w:ind w:left="0" w:leftChars="0" w:firstLine="0" w:firstLineChars="0"/>
              <w:jc w:val="left"/>
              <w:rPr>
                <w:rFonts w:hint="default" w:ascii="宋体" w:hAnsi="宋体"/>
                <w:kern w:val="0"/>
                <w:sz w:val="24"/>
                <w:szCs w:val="24"/>
                <w:lang w:val="en-US" w:eastAsia="zh-CN"/>
              </w:rPr>
            </w:pPr>
            <w:r>
              <w:rPr>
                <w:rFonts w:hint="eastAsia" w:ascii="宋体" w:hAnsi="宋体"/>
                <w:kern w:val="0"/>
                <w:sz w:val="24"/>
                <w:szCs w:val="24"/>
                <w:lang w:val="en-US" w:eastAsia="zh-CN"/>
              </w:rPr>
              <w:t>1.设备搬运：将足球门搬迁至达板城校区足球场。</w:t>
            </w:r>
          </w:p>
        </w:tc>
      </w:tr>
      <w:tr w14:paraId="7DEF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458" w:type="dxa"/>
            <w:vAlign w:val="center"/>
          </w:tcPr>
          <w:p w14:paraId="0DE2B2F6">
            <w:pPr>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33</w:t>
            </w:r>
          </w:p>
        </w:tc>
        <w:tc>
          <w:tcPr>
            <w:tcW w:w="1137" w:type="dxa"/>
            <w:vAlign w:val="center"/>
          </w:tcPr>
          <w:p w14:paraId="764A5427">
            <w:pPr>
              <w:spacing w:line="360" w:lineRule="auto"/>
              <w:jc w:val="center"/>
              <w:rPr>
                <w:rFonts w:hint="eastAsia" w:ascii="宋体" w:hAnsi="宋体"/>
                <w:kern w:val="0"/>
                <w:sz w:val="24"/>
                <w:szCs w:val="24"/>
                <w:lang w:val="en-US" w:eastAsia="zh-CN"/>
              </w:rPr>
            </w:pPr>
            <w:r>
              <w:rPr>
                <w:rFonts w:hint="eastAsia" w:ascii="宋体" w:hAnsi="宋体"/>
                <w:kern w:val="0"/>
                <w:sz w:val="24"/>
                <w:szCs w:val="24"/>
                <w:lang w:val="en-US" w:eastAsia="zh-CN"/>
              </w:rPr>
              <w:t>足球运动场</w:t>
            </w:r>
          </w:p>
        </w:tc>
        <w:tc>
          <w:tcPr>
            <w:tcW w:w="3861" w:type="dxa"/>
            <w:vAlign w:val="center"/>
          </w:tcPr>
          <w:p w14:paraId="09619B33">
            <w:pPr>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扩音器、调音台</w:t>
            </w:r>
          </w:p>
        </w:tc>
        <w:tc>
          <w:tcPr>
            <w:tcW w:w="8152" w:type="dxa"/>
            <w:vAlign w:val="center"/>
          </w:tcPr>
          <w:p w14:paraId="09A77644">
            <w:pPr>
              <w:numPr>
                <w:ilvl w:val="0"/>
                <w:numId w:val="14"/>
              </w:numPr>
              <w:spacing w:line="360" w:lineRule="auto"/>
              <w:jc w:val="left"/>
              <w:rPr>
                <w:rFonts w:hint="eastAsia" w:ascii="宋体" w:hAnsi="宋体"/>
                <w:kern w:val="0"/>
                <w:sz w:val="24"/>
                <w:szCs w:val="24"/>
                <w:lang w:val="en-US" w:eastAsia="zh-CN"/>
              </w:rPr>
            </w:pPr>
            <w:r>
              <w:rPr>
                <w:rFonts w:hint="eastAsia" w:ascii="宋体" w:hAnsi="宋体"/>
                <w:kern w:val="0"/>
                <w:sz w:val="24"/>
                <w:szCs w:val="24"/>
                <w:lang w:val="en-US" w:eastAsia="zh-CN"/>
              </w:rPr>
              <w:t>设备拆卸：提供专业技术人员对扩音器和调音台进行拆卸；</w:t>
            </w:r>
          </w:p>
          <w:p w14:paraId="65E79FF9">
            <w:pPr>
              <w:numPr>
                <w:ilvl w:val="0"/>
                <w:numId w:val="14"/>
              </w:numPr>
              <w:spacing w:line="360" w:lineRule="auto"/>
              <w:jc w:val="left"/>
              <w:rPr>
                <w:rFonts w:hint="default" w:ascii="宋体" w:hAnsi="宋体"/>
                <w:kern w:val="0"/>
                <w:sz w:val="24"/>
                <w:szCs w:val="24"/>
                <w:lang w:val="en-US" w:eastAsia="zh-CN"/>
              </w:rPr>
            </w:pPr>
            <w:r>
              <w:rPr>
                <w:rFonts w:hint="eastAsia" w:ascii="宋体" w:hAnsi="宋体"/>
                <w:kern w:val="0"/>
                <w:sz w:val="24"/>
                <w:szCs w:val="24"/>
                <w:lang w:val="en-US" w:eastAsia="zh-CN"/>
              </w:rPr>
              <w:t>设备打包：将拆卸的配件单独打包；</w:t>
            </w:r>
          </w:p>
          <w:p w14:paraId="052EBE77">
            <w:pPr>
              <w:numPr>
                <w:ilvl w:val="0"/>
                <w:numId w:val="14"/>
              </w:numPr>
              <w:spacing w:line="360" w:lineRule="auto"/>
              <w:jc w:val="left"/>
              <w:rPr>
                <w:rFonts w:hint="default" w:ascii="宋体" w:hAnsi="宋体"/>
                <w:kern w:val="0"/>
                <w:sz w:val="24"/>
                <w:szCs w:val="24"/>
                <w:lang w:val="en-US" w:eastAsia="zh-CN"/>
              </w:rPr>
            </w:pPr>
            <w:r>
              <w:rPr>
                <w:rFonts w:hint="eastAsia" w:ascii="宋体" w:hAnsi="宋体"/>
                <w:kern w:val="0"/>
                <w:sz w:val="24"/>
                <w:szCs w:val="24"/>
                <w:lang w:val="en-US" w:eastAsia="zh-CN"/>
              </w:rPr>
              <w:t>设备搬运：全程固定器材，避免倾倒损坏；</w:t>
            </w:r>
          </w:p>
          <w:p w14:paraId="78B812A4">
            <w:pPr>
              <w:numPr>
                <w:ilvl w:val="0"/>
                <w:numId w:val="14"/>
              </w:numPr>
              <w:spacing w:line="360" w:lineRule="auto"/>
              <w:ind w:left="0" w:leftChars="0" w:firstLine="0" w:firstLineChars="0"/>
              <w:jc w:val="left"/>
              <w:rPr>
                <w:rFonts w:hint="eastAsia" w:ascii="宋体" w:hAnsi="宋体"/>
                <w:kern w:val="0"/>
                <w:sz w:val="24"/>
                <w:szCs w:val="24"/>
                <w:lang w:val="en-US" w:eastAsia="zh-CN"/>
              </w:rPr>
            </w:pPr>
            <w:r>
              <w:rPr>
                <w:rFonts w:hint="eastAsia" w:ascii="宋体" w:hAnsi="宋体"/>
                <w:kern w:val="0"/>
                <w:sz w:val="24"/>
                <w:szCs w:val="24"/>
                <w:lang w:val="en-US" w:eastAsia="zh-CN"/>
              </w:rPr>
              <w:t>设备安装与调试：根据器材原安装方法进行安装调试。</w:t>
            </w:r>
          </w:p>
          <w:p w14:paraId="026492DD">
            <w:pPr>
              <w:numPr>
                <w:ilvl w:val="0"/>
                <w:numId w:val="14"/>
              </w:numPr>
              <w:spacing w:line="360" w:lineRule="auto"/>
              <w:ind w:left="0" w:leftChars="0" w:firstLine="0" w:firstLineChars="0"/>
              <w:jc w:val="left"/>
              <w:rPr>
                <w:rFonts w:hint="eastAsia" w:ascii="宋体" w:hAnsi="宋体"/>
                <w:kern w:val="0"/>
                <w:sz w:val="24"/>
                <w:szCs w:val="24"/>
                <w:lang w:val="en-US" w:eastAsia="zh-CN"/>
              </w:rPr>
            </w:pPr>
            <w:r>
              <w:rPr>
                <w:rFonts w:hint="eastAsia" w:ascii="宋体" w:hAnsi="宋体"/>
                <w:kern w:val="0"/>
                <w:sz w:val="24"/>
                <w:szCs w:val="24"/>
                <w:lang w:eastAsia="zh-CN"/>
              </w:rPr>
              <w:t>易碎物品，注意保护</w:t>
            </w:r>
          </w:p>
        </w:tc>
      </w:tr>
      <w:tr w14:paraId="05D63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458" w:type="dxa"/>
            <w:vAlign w:val="center"/>
          </w:tcPr>
          <w:p w14:paraId="0457D989">
            <w:pPr>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34</w:t>
            </w:r>
          </w:p>
        </w:tc>
        <w:tc>
          <w:tcPr>
            <w:tcW w:w="1137" w:type="dxa"/>
            <w:vAlign w:val="center"/>
          </w:tcPr>
          <w:p w14:paraId="681304A5">
            <w:pPr>
              <w:spacing w:line="360" w:lineRule="auto"/>
              <w:jc w:val="center"/>
              <w:rPr>
                <w:rFonts w:hint="eastAsia" w:ascii="宋体" w:hAnsi="宋体"/>
                <w:kern w:val="0"/>
                <w:sz w:val="24"/>
                <w:szCs w:val="24"/>
                <w:lang w:val="en-US" w:eastAsia="zh-CN"/>
              </w:rPr>
            </w:pPr>
            <w:r>
              <w:rPr>
                <w:rFonts w:hint="eastAsia" w:ascii="宋体" w:hAnsi="宋体"/>
                <w:kern w:val="0"/>
                <w:sz w:val="24"/>
                <w:szCs w:val="24"/>
                <w:lang w:val="en-US" w:eastAsia="zh-CN"/>
              </w:rPr>
              <w:t>篮球场</w:t>
            </w:r>
          </w:p>
        </w:tc>
        <w:tc>
          <w:tcPr>
            <w:tcW w:w="3861" w:type="dxa"/>
            <w:vAlign w:val="center"/>
          </w:tcPr>
          <w:p w14:paraId="2031BAA0">
            <w:pPr>
              <w:spacing w:line="360" w:lineRule="auto"/>
              <w:jc w:val="center"/>
              <w:rPr>
                <w:rFonts w:hint="eastAsia" w:ascii="宋体" w:hAnsi="宋体" w:eastAsia="宋体"/>
                <w:kern w:val="0"/>
                <w:sz w:val="24"/>
                <w:szCs w:val="24"/>
                <w:lang w:eastAsia="zh-CN"/>
              </w:rPr>
            </w:pPr>
            <w:r>
              <w:rPr>
                <w:rFonts w:hint="eastAsia" w:ascii="宋体" w:hAnsi="宋体"/>
                <w:kern w:val="0"/>
                <w:sz w:val="24"/>
                <w:szCs w:val="24"/>
                <w:lang w:val="en-US" w:eastAsia="zh-CN"/>
              </w:rPr>
              <w:t>悬浮地板</w:t>
            </w:r>
          </w:p>
        </w:tc>
        <w:tc>
          <w:tcPr>
            <w:tcW w:w="8152" w:type="dxa"/>
            <w:vAlign w:val="center"/>
          </w:tcPr>
          <w:p w14:paraId="3BFBD0C2">
            <w:pPr>
              <w:numPr>
                <w:ilvl w:val="0"/>
                <w:numId w:val="15"/>
              </w:numPr>
              <w:spacing w:line="360" w:lineRule="auto"/>
              <w:jc w:val="left"/>
              <w:rPr>
                <w:rFonts w:hint="eastAsia" w:ascii="宋体" w:hAnsi="宋体"/>
                <w:kern w:val="0"/>
                <w:sz w:val="24"/>
                <w:szCs w:val="24"/>
                <w:lang w:val="en-US" w:eastAsia="zh-CN"/>
              </w:rPr>
            </w:pPr>
            <w:r>
              <w:rPr>
                <w:rFonts w:hint="eastAsia" w:ascii="宋体" w:hAnsi="宋体"/>
                <w:kern w:val="0"/>
                <w:sz w:val="24"/>
                <w:szCs w:val="24"/>
                <w:lang w:val="en-US" w:eastAsia="zh-CN"/>
              </w:rPr>
              <w:t>设备拆卸：提供专业技术人员对悬浮地板进行拆卸；</w:t>
            </w:r>
          </w:p>
          <w:p w14:paraId="2CFEA3DA">
            <w:pPr>
              <w:numPr>
                <w:ilvl w:val="0"/>
                <w:numId w:val="15"/>
              </w:numPr>
              <w:spacing w:line="360" w:lineRule="auto"/>
              <w:jc w:val="left"/>
              <w:rPr>
                <w:rFonts w:hint="default" w:ascii="宋体" w:hAnsi="宋体"/>
                <w:kern w:val="0"/>
                <w:sz w:val="24"/>
                <w:szCs w:val="24"/>
                <w:lang w:val="en-US" w:eastAsia="zh-CN"/>
              </w:rPr>
            </w:pPr>
            <w:r>
              <w:rPr>
                <w:rFonts w:hint="eastAsia" w:ascii="宋体" w:hAnsi="宋体"/>
                <w:kern w:val="0"/>
                <w:sz w:val="24"/>
                <w:szCs w:val="24"/>
                <w:lang w:val="en-US" w:eastAsia="zh-CN"/>
              </w:rPr>
              <w:t>设备打包：将拆卸的配件单独打包；</w:t>
            </w:r>
          </w:p>
          <w:p w14:paraId="669C70BF">
            <w:pPr>
              <w:numPr>
                <w:ilvl w:val="0"/>
                <w:numId w:val="15"/>
              </w:numPr>
              <w:spacing w:line="360" w:lineRule="auto"/>
              <w:jc w:val="left"/>
              <w:rPr>
                <w:rFonts w:hint="default" w:ascii="宋体" w:hAnsi="宋体"/>
                <w:kern w:val="0"/>
                <w:sz w:val="24"/>
                <w:szCs w:val="24"/>
                <w:lang w:val="en-US" w:eastAsia="zh-CN"/>
              </w:rPr>
            </w:pPr>
            <w:r>
              <w:rPr>
                <w:rFonts w:hint="eastAsia" w:ascii="宋体" w:hAnsi="宋体"/>
                <w:kern w:val="0"/>
                <w:sz w:val="24"/>
                <w:szCs w:val="24"/>
                <w:lang w:val="en-US" w:eastAsia="zh-CN"/>
              </w:rPr>
              <w:t>设备搬</w:t>
            </w:r>
            <w:bookmarkStart w:id="64" w:name="_GoBack"/>
            <w:bookmarkEnd w:id="64"/>
            <w:r>
              <w:rPr>
                <w:rFonts w:hint="eastAsia" w:ascii="宋体" w:hAnsi="宋体"/>
                <w:kern w:val="0"/>
                <w:sz w:val="24"/>
                <w:szCs w:val="24"/>
                <w:lang w:val="en-US" w:eastAsia="zh-CN"/>
              </w:rPr>
              <w:t>运：全程固定器材，避免倾倒损坏；</w:t>
            </w:r>
          </w:p>
          <w:p w14:paraId="4602F8C1">
            <w:pPr>
              <w:spacing w:line="360" w:lineRule="auto"/>
              <w:jc w:val="left"/>
              <w:rPr>
                <w:rFonts w:ascii="宋体" w:hAnsi="宋体"/>
                <w:kern w:val="0"/>
                <w:sz w:val="24"/>
                <w:szCs w:val="24"/>
              </w:rPr>
            </w:pPr>
            <w:r>
              <w:rPr>
                <w:rFonts w:hint="eastAsia" w:ascii="宋体" w:hAnsi="宋体"/>
                <w:kern w:val="0"/>
                <w:sz w:val="24"/>
                <w:szCs w:val="24"/>
                <w:lang w:val="en-US" w:eastAsia="zh-CN"/>
              </w:rPr>
              <w:t>4.设备安装与调试：根据器材原安装方法进行安装划线。</w:t>
            </w:r>
          </w:p>
        </w:tc>
      </w:tr>
      <w:tr w14:paraId="13E1D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458" w:type="dxa"/>
            <w:vAlign w:val="center"/>
          </w:tcPr>
          <w:p w14:paraId="2BDEF98A">
            <w:pPr>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35</w:t>
            </w:r>
          </w:p>
        </w:tc>
        <w:tc>
          <w:tcPr>
            <w:tcW w:w="1137" w:type="dxa"/>
            <w:vAlign w:val="center"/>
          </w:tcPr>
          <w:p w14:paraId="5A770F72">
            <w:pPr>
              <w:spacing w:line="360" w:lineRule="auto"/>
              <w:jc w:val="center"/>
              <w:rPr>
                <w:rFonts w:hint="eastAsia" w:ascii="宋体" w:hAnsi="宋体"/>
                <w:kern w:val="0"/>
                <w:sz w:val="24"/>
                <w:szCs w:val="24"/>
                <w:lang w:val="en-US" w:eastAsia="zh-CN"/>
              </w:rPr>
            </w:pPr>
            <w:r>
              <w:rPr>
                <w:rFonts w:hint="eastAsia" w:ascii="宋体" w:hAnsi="宋体"/>
                <w:kern w:val="0"/>
                <w:sz w:val="24"/>
                <w:szCs w:val="24"/>
                <w:lang w:val="en-US" w:eastAsia="zh-CN"/>
              </w:rPr>
              <w:t>运动场</w:t>
            </w:r>
          </w:p>
        </w:tc>
        <w:tc>
          <w:tcPr>
            <w:tcW w:w="3861" w:type="dxa"/>
            <w:vAlign w:val="center"/>
          </w:tcPr>
          <w:p w14:paraId="07E4364D">
            <w:pPr>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高杆灯</w:t>
            </w:r>
          </w:p>
        </w:tc>
        <w:tc>
          <w:tcPr>
            <w:tcW w:w="8152" w:type="dxa"/>
            <w:vAlign w:val="center"/>
          </w:tcPr>
          <w:p w14:paraId="5743597E">
            <w:pPr>
              <w:numPr>
                <w:ilvl w:val="0"/>
                <w:numId w:val="16"/>
              </w:numPr>
              <w:spacing w:line="360" w:lineRule="auto"/>
              <w:jc w:val="left"/>
              <w:rPr>
                <w:rFonts w:hint="eastAsia" w:ascii="宋体" w:hAnsi="宋体"/>
                <w:kern w:val="0"/>
                <w:sz w:val="24"/>
                <w:szCs w:val="24"/>
                <w:lang w:val="en-US" w:eastAsia="zh-CN"/>
              </w:rPr>
            </w:pPr>
            <w:r>
              <w:rPr>
                <w:rFonts w:hint="eastAsia" w:ascii="宋体" w:hAnsi="宋体"/>
                <w:kern w:val="0"/>
                <w:sz w:val="24"/>
                <w:szCs w:val="24"/>
                <w:lang w:val="en-US" w:eastAsia="zh-CN"/>
              </w:rPr>
              <w:t>设备拆卸：提供专业技术人员对高杆灯进行拆卸；</w:t>
            </w:r>
          </w:p>
          <w:p w14:paraId="227BB94D">
            <w:pPr>
              <w:numPr>
                <w:ilvl w:val="0"/>
                <w:numId w:val="16"/>
              </w:numPr>
              <w:spacing w:line="360" w:lineRule="auto"/>
              <w:jc w:val="left"/>
              <w:rPr>
                <w:rFonts w:hint="default" w:ascii="宋体" w:hAnsi="宋体"/>
                <w:kern w:val="0"/>
                <w:sz w:val="24"/>
                <w:szCs w:val="24"/>
                <w:lang w:val="en-US" w:eastAsia="zh-CN"/>
              </w:rPr>
            </w:pPr>
            <w:r>
              <w:rPr>
                <w:rFonts w:hint="eastAsia" w:ascii="宋体" w:hAnsi="宋体"/>
                <w:kern w:val="0"/>
                <w:sz w:val="24"/>
                <w:szCs w:val="24"/>
                <w:lang w:val="en-US" w:eastAsia="zh-CN"/>
              </w:rPr>
              <w:t>设备打包：将拆卸的配件单独打包；</w:t>
            </w:r>
          </w:p>
          <w:p w14:paraId="4BB16BE0">
            <w:pPr>
              <w:numPr>
                <w:ilvl w:val="0"/>
                <w:numId w:val="16"/>
              </w:numPr>
              <w:spacing w:line="360" w:lineRule="auto"/>
              <w:jc w:val="left"/>
              <w:rPr>
                <w:rFonts w:hint="default" w:ascii="宋体" w:hAnsi="宋体"/>
                <w:kern w:val="0"/>
                <w:sz w:val="24"/>
                <w:szCs w:val="24"/>
                <w:lang w:val="en-US"/>
              </w:rPr>
            </w:pPr>
            <w:r>
              <w:rPr>
                <w:rFonts w:hint="eastAsia" w:ascii="宋体" w:hAnsi="宋体"/>
                <w:kern w:val="0"/>
                <w:sz w:val="24"/>
                <w:szCs w:val="24"/>
                <w:lang w:val="en-US" w:eastAsia="zh-CN"/>
              </w:rPr>
              <w:t>设备搬运：全程固定器材，避免倾倒损坏。</w:t>
            </w:r>
          </w:p>
          <w:p w14:paraId="62A72DB9">
            <w:pPr>
              <w:numPr>
                <w:ilvl w:val="0"/>
                <w:numId w:val="16"/>
              </w:numPr>
              <w:spacing w:line="360" w:lineRule="auto"/>
              <w:jc w:val="left"/>
              <w:rPr>
                <w:rFonts w:hint="default" w:ascii="宋体" w:hAnsi="宋体"/>
                <w:kern w:val="0"/>
                <w:sz w:val="24"/>
                <w:szCs w:val="24"/>
                <w:lang w:val="en-US"/>
              </w:rPr>
            </w:pPr>
            <w:r>
              <w:rPr>
                <w:rFonts w:hint="eastAsia" w:ascii="宋体" w:hAnsi="宋体"/>
                <w:kern w:val="0"/>
                <w:sz w:val="24"/>
                <w:szCs w:val="24"/>
                <w:lang w:eastAsia="zh-CN"/>
              </w:rPr>
              <w:t>易碎物品，注意保护</w:t>
            </w:r>
          </w:p>
        </w:tc>
      </w:tr>
      <w:tr w14:paraId="3BB11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458" w:type="dxa"/>
            <w:vAlign w:val="center"/>
          </w:tcPr>
          <w:p w14:paraId="2C72AAEE">
            <w:pPr>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36</w:t>
            </w:r>
          </w:p>
        </w:tc>
        <w:tc>
          <w:tcPr>
            <w:tcW w:w="1137" w:type="dxa"/>
            <w:vAlign w:val="center"/>
          </w:tcPr>
          <w:p w14:paraId="55393A6B">
            <w:pPr>
              <w:spacing w:line="360" w:lineRule="auto"/>
              <w:jc w:val="center"/>
              <w:rPr>
                <w:rFonts w:hint="eastAsia" w:ascii="宋体" w:hAnsi="宋体"/>
                <w:kern w:val="0"/>
                <w:sz w:val="24"/>
                <w:szCs w:val="24"/>
                <w:lang w:val="en-US" w:eastAsia="zh-CN"/>
              </w:rPr>
            </w:pPr>
            <w:r>
              <w:rPr>
                <w:rFonts w:hint="eastAsia" w:ascii="宋体" w:hAnsi="宋体"/>
                <w:kern w:val="0"/>
                <w:sz w:val="24"/>
                <w:szCs w:val="24"/>
                <w:lang w:val="en-US" w:eastAsia="zh-CN"/>
              </w:rPr>
              <w:t>校园</w:t>
            </w:r>
          </w:p>
        </w:tc>
        <w:tc>
          <w:tcPr>
            <w:tcW w:w="3861" w:type="dxa"/>
            <w:vAlign w:val="center"/>
          </w:tcPr>
          <w:p w14:paraId="70AF866F">
            <w:pPr>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长椅</w:t>
            </w:r>
          </w:p>
        </w:tc>
        <w:tc>
          <w:tcPr>
            <w:tcW w:w="8152" w:type="dxa"/>
            <w:vAlign w:val="center"/>
          </w:tcPr>
          <w:p w14:paraId="7857E905">
            <w:pPr>
              <w:spacing w:line="360" w:lineRule="auto"/>
              <w:jc w:val="left"/>
              <w:rPr>
                <w:rFonts w:hint="default" w:ascii="宋体" w:hAnsi="宋体"/>
                <w:kern w:val="0"/>
                <w:sz w:val="24"/>
                <w:szCs w:val="24"/>
                <w:lang w:val="en-US" w:eastAsia="zh-CN"/>
              </w:rPr>
            </w:pPr>
            <w:r>
              <w:rPr>
                <w:rFonts w:hint="eastAsia" w:ascii="宋体" w:hAnsi="宋体"/>
                <w:kern w:val="0"/>
                <w:sz w:val="24"/>
                <w:szCs w:val="24"/>
                <w:lang w:val="en-US" w:eastAsia="zh-CN"/>
              </w:rPr>
              <w:t>1.设备拆卸：将长椅拆卸；</w:t>
            </w:r>
          </w:p>
          <w:p w14:paraId="13B453A4">
            <w:pPr>
              <w:spacing w:line="360" w:lineRule="auto"/>
              <w:jc w:val="left"/>
              <w:rPr>
                <w:rFonts w:hint="eastAsia" w:ascii="宋体" w:hAnsi="宋体"/>
                <w:kern w:val="0"/>
                <w:sz w:val="24"/>
                <w:szCs w:val="24"/>
                <w:lang w:val="en-US" w:eastAsia="zh-CN"/>
              </w:rPr>
            </w:pPr>
            <w:r>
              <w:rPr>
                <w:rFonts w:hint="eastAsia" w:ascii="宋体" w:hAnsi="宋体"/>
                <w:kern w:val="0"/>
                <w:sz w:val="24"/>
                <w:szCs w:val="24"/>
                <w:lang w:val="en-US" w:eastAsia="zh-CN"/>
              </w:rPr>
              <w:t>2.</w:t>
            </w:r>
            <w:r>
              <w:rPr>
                <w:rFonts w:hint="eastAsia" w:ascii="宋体" w:hAnsi="宋体"/>
                <w:kern w:val="0"/>
                <w:sz w:val="24"/>
                <w:szCs w:val="24"/>
                <w:lang w:eastAsia="zh-CN"/>
              </w:rPr>
              <w:t>设备搬运：将</w:t>
            </w:r>
            <w:r>
              <w:rPr>
                <w:rFonts w:hint="eastAsia" w:ascii="宋体" w:hAnsi="宋体"/>
                <w:kern w:val="0"/>
                <w:sz w:val="24"/>
                <w:szCs w:val="24"/>
                <w:lang w:val="en-US" w:eastAsia="zh-CN"/>
              </w:rPr>
              <w:t>长椅搬迁至达板城校区；</w:t>
            </w:r>
          </w:p>
          <w:p w14:paraId="0B00E986">
            <w:pPr>
              <w:spacing w:line="360" w:lineRule="auto"/>
              <w:jc w:val="left"/>
              <w:rPr>
                <w:rFonts w:hint="default" w:ascii="宋体" w:hAnsi="宋体"/>
                <w:kern w:val="0"/>
                <w:sz w:val="24"/>
                <w:szCs w:val="24"/>
                <w:lang w:val="en-US" w:eastAsia="zh-CN"/>
              </w:rPr>
            </w:pPr>
            <w:r>
              <w:rPr>
                <w:rFonts w:hint="eastAsia" w:ascii="宋体" w:hAnsi="宋体"/>
                <w:kern w:val="0"/>
                <w:sz w:val="24"/>
                <w:szCs w:val="24"/>
                <w:lang w:val="en-US" w:eastAsia="zh-CN"/>
              </w:rPr>
              <w:t>3.设备安装：将长椅安装在校园内。</w:t>
            </w:r>
          </w:p>
        </w:tc>
      </w:tr>
    </w:tbl>
    <w:p w14:paraId="36D45340">
      <w:pPr>
        <w:rPr>
          <w:rFonts w:hint="eastAsia"/>
        </w:rPr>
      </w:pPr>
    </w:p>
    <w:p w14:paraId="10F801A2">
      <w:pPr>
        <w:pStyle w:val="18"/>
        <w:rPr>
          <w:rFonts w:hint="eastAsia"/>
        </w:rPr>
      </w:pPr>
    </w:p>
    <w:p w14:paraId="57D03896">
      <w:pPr>
        <w:rPr>
          <w:rFonts w:hint="eastAsia"/>
        </w:rPr>
      </w:pPr>
    </w:p>
    <w:p w14:paraId="5B7F4ED5">
      <w:pPr>
        <w:pStyle w:val="18"/>
        <w:rPr>
          <w:rFonts w:hint="eastAsia"/>
        </w:rPr>
      </w:pPr>
    </w:p>
    <w:p w14:paraId="02DB1447">
      <w:pPr>
        <w:pStyle w:val="18"/>
        <w:rPr>
          <w:rFonts w:hint="eastAsia"/>
        </w:rPr>
      </w:pPr>
    </w:p>
    <w:p w14:paraId="3B69EC1D">
      <w:pPr>
        <w:pageBreakBefore w:val="0"/>
        <w:widowControl w:val="0"/>
        <w:kinsoku/>
        <w:wordWrap/>
        <w:overflowPunct/>
        <w:topLinePunct w:val="0"/>
        <w:autoSpaceDE/>
        <w:autoSpaceDN/>
        <w:bidi w:val="0"/>
        <w:spacing w:line="560" w:lineRule="exact"/>
        <w:textAlignment w:val="auto"/>
        <w:rPr>
          <w:rFonts w:hint="eastAsia" w:ascii="国标仿宋" w:hAnsi="国标仿宋" w:eastAsia="国标仿宋" w:cs="国标仿宋"/>
          <w:sz w:val="32"/>
          <w:szCs w:val="32"/>
        </w:rPr>
        <w:sectPr>
          <w:pgSz w:w="16838" w:h="11906" w:orient="landscape"/>
          <w:pgMar w:top="1440" w:right="1800" w:bottom="1440" w:left="1800" w:header="851" w:footer="992" w:gutter="0"/>
          <w:pgNumType w:fmt="decimal"/>
          <w:cols w:space="0" w:num="1"/>
          <w:rtlGutter w:val="0"/>
          <w:docGrid w:type="lines" w:linePitch="319" w:charSpace="0"/>
        </w:sectPr>
      </w:pPr>
    </w:p>
    <w:tbl>
      <w:tblPr>
        <w:tblStyle w:val="44"/>
        <w:tblW w:w="48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54"/>
        <w:gridCol w:w="451"/>
        <w:gridCol w:w="1400"/>
        <w:gridCol w:w="523"/>
        <w:gridCol w:w="505"/>
        <w:gridCol w:w="1394"/>
        <w:gridCol w:w="125"/>
        <w:gridCol w:w="380"/>
        <w:gridCol w:w="1451"/>
        <w:gridCol w:w="505"/>
        <w:gridCol w:w="1331"/>
        <w:gridCol w:w="528"/>
        <w:gridCol w:w="505"/>
        <w:gridCol w:w="263"/>
        <w:gridCol w:w="505"/>
        <w:gridCol w:w="227"/>
        <w:gridCol w:w="505"/>
        <w:gridCol w:w="934"/>
        <w:gridCol w:w="505"/>
        <w:gridCol w:w="621"/>
        <w:gridCol w:w="505"/>
      </w:tblGrid>
      <w:tr w14:paraId="71D4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4815" w:type="pct"/>
            <w:gridSpan w:val="21"/>
            <w:tcBorders>
              <w:tl2br w:val="nil"/>
              <w:tr2bl w:val="nil"/>
            </w:tcBorders>
            <w:noWrap w:val="0"/>
            <w:vAlign w:val="center"/>
          </w:tcPr>
          <w:p w14:paraId="174DB35F">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000000"/>
                <w:sz w:val="24"/>
                <w:szCs w:val="24"/>
              </w:rPr>
            </w:pPr>
            <w:r>
              <w:rPr>
                <w:rFonts w:hint="eastAsia" w:ascii="宋体" w:hAnsi="宋体" w:eastAsia="宋体" w:cs="宋体"/>
                <w:b/>
                <w:bCs/>
                <w:i w:val="0"/>
                <w:iCs w:val="0"/>
                <w:color w:val="000000"/>
                <w:kern w:val="0"/>
                <w:sz w:val="40"/>
                <w:szCs w:val="40"/>
                <w:u w:val="none"/>
                <w:lang w:val="en-US" w:eastAsia="zh-CN" w:bidi="ar"/>
              </w:rPr>
              <w:t>表-水利工程学院基础实训室搬迁清单</w:t>
            </w:r>
          </w:p>
        </w:tc>
      </w:tr>
      <w:tr w14:paraId="2BFA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tcBorders>
              <w:tl2br w:val="nil"/>
              <w:tr2bl w:val="nil"/>
            </w:tcBorders>
            <w:noWrap w:val="0"/>
            <w:vAlign w:val="center"/>
          </w:tcPr>
          <w:p w14:paraId="475B3842">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888" w:type="pct"/>
            <w:gridSpan w:val="4"/>
            <w:tcBorders>
              <w:tl2br w:val="nil"/>
              <w:tr2bl w:val="nil"/>
            </w:tcBorders>
            <w:noWrap w:val="0"/>
            <w:vAlign w:val="center"/>
          </w:tcPr>
          <w:p w14:paraId="4AEFD69B">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现存放位置（精确到楼层）</w:t>
            </w:r>
          </w:p>
        </w:tc>
        <w:tc>
          <w:tcPr>
            <w:tcW w:w="694" w:type="pct"/>
            <w:gridSpan w:val="2"/>
            <w:tcBorders>
              <w:tl2br w:val="nil"/>
              <w:tr2bl w:val="nil"/>
            </w:tcBorders>
            <w:noWrap w:val="0"/>
            <w:vAlign w:val="center"/>
          </w:tcPr>
          <w:p w14:paraId="2B02E140">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搬运</w:t>
            </w:r>
            <w:r>
              <w:rPr>
                <w:rFonts w:hint="eastAsia" w:ascii="宋体" w:hAnsi="宋体" w:eastAsia="宋体" w:cs="宋体"/>
                <w:b/>
                <w:color w:val="000000"/>
                <w:sz w:val="24"/>
                <w:szCs w:val="24"/>
              </w:rPr>
              <w:t>品名</w:t>
            </w:r>
          </w:p>
        </w:tc>
        <w:tc>
          <w:tcPr>
            <w:tcW w:w="715" w:type="pct"/>
            <w:gridSpan w:val="3"/>
            <w:tcBorders>
              <w:tl2br w:val="nil"/>
              <w:tr2bl w:val="nil"/>
            </w:tcBorders>
            <w:noWrap w:val="0"/>
            <w:vAlign w:val="center"/>
          </w:tcPr>
          <w:p w14:paraId="2C4D6131">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品牌</w:t>
            </w:r>
          </w:p>
        </w:tc>
        <w:tc>
          <w:tcPr>
            <w:tcW w:w="671" w:type="pct"/>
            <w:gridSpan w:val="2"/>
            <w:tcBorders>
              <w:tl2br w:val="nil"/>
              <w:tr2bl w:val="nil"/>
            </w:tcBorders>
            <w:noWrap w:val="0"/>
            <w:vAlign w:val="center"/>
          </w:tcPr>
          <w:p w14:paraId="74E751F3">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型号</w:t>
            </w:r>
          </w:p>
        </w:tc>
        <w:tc>
          <w:tcPr>
            <w:tcW w:w="193" w:type="pct"/>
            <w:tcBorders>
              <w:tl2br w:val="nil"/>
              <w:tr2bl w:val="nil"/>
            </w:tcBorders>
            <w:noWrap w:val="0"/>
            <w:vAlign w:val="center"/>
          </w:tcPr>
          <w:p w14:paraId="6BD5EA4E">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c>
          <w:tcPr>
            <w:tcW w:w="280" w:type="pct"/>
            <w:gridSpan w:val="2"/>
            <w:tcBorders>
              <w:tl2br w:val="nil"/>
              <w:tr2bl w:val="nil"/>
            </w:tcBorders>
            <w:noWrap w:val="0"/>
            <w:vAlign w:val="center"/>
          </w:tcPr>
          <w:p w14:paraId="18E01837">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存放地是否有电梯</w:t>
            </w:r>
          </w:p>
        </w:tc>
        <w:tc>
          <w:tcPr>
            <w:tcW w:w="267" w:type="pct"/>
            <w:gridSpan w:val="2"/>
            <w:tcBorders>
              <w:tl2br w:val="nil"/>
              <w:tr2bl w:val="nil"/>
            </w:tcBorders>
            <w:noWrap w:val="0"/>
            <w:vAlign w:val="center"/>
          </w:tcPr>
          <w:p w14:paraId="7CDDBCE6">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搬运</w:t>
            </w:r>
            <w:r>
              <w:rPr>
                <w:rFonts w:hint="eastAsia" w:ascii="宋体" w:hAnsi="宋体" w:eastAsia="宋体" w:cs="宋体"/>
                <w:b/>
                <w:color w:val="000000"/>
                <w:sz w:val="24"/>
                <w:szCs w:val="24"/>
              </w:rPr>
              <w:t>地是否有电梯</w:t>
            </w:r>
          </w:p>
        </w:tc>
        <w:tc>
          <w:tcPr>
            <w:tcW w:w="526" w:type="pct"/>
            <w:gridSpan w:val="2"/>
            <w:tcBorders>
              <w:tl2br w:val="nil"/>
              <w:tr2bl w:val="nil"/>
            </w:tcBorders>
            <w:noWrap w:val="0"/>
            <w:vAlign w:val="center"/>
          </w:tcPr>
          <w:p w14:paraId="7C92F041">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规格（长*宽*高，单位mm）</w:t>
            </w:r>
          </w:p>
        </w:tc>
        <w:tc>
          <w:tcPr>
            <w:tcW w:w="411" w:type="pct"/>
            <w:gridSpan w:val="2"/>
            <w:tcBorders>
              <w:tl2br w:val="nil"/>
              <w:tr2bl w:val="nil"/>
            </w:tcBorders>
            <w:noWrap w:val="0"/>
            <w:vAlign w:val="center"/>
          </w:tcPr>
          <w:p w14:paraId="7C749AB3">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预计重量</w:t>
            </w:r>
          </w:p>
        </w:tc>
      </w:tr>
      <w:tr w14:paraId="11FA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tcBorders>
              <w:tl2br w:val="nil"/>
              <w:tr2bl w:val="nil"/>
            </w:tcBorders>
            <w:noWrap w:val="0"/>
            <w:vAlign w:val="center"/>
          </w:tcPr>
          <w:p w14:paraId="161F95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888" w:type="pct"/>
            <w:gridSpan w:val="4"/>
            <w:tcBorders>
              <w:tl2br w:val="nil"/>
              <w:tr2bl w:val="nil"/>
            </w:tcBorders>
            <w:noWrap w:val="0"/>
            <w:vAlign w:val="center"/>
          </w:tcPr>
          <w:p w14:paraId="6C7153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喀什路校区机电实训楼</w:t>
            </w:r>
          </w:p>
        </w:tc>
        <w:tc>
          <w:tcPr>
            <w:tcW w:w="694" w:type="pct"/>
            <w:gridSpan w:val="2"/>
            <w:tcBorders>
              <w:tl2br w:val="nil"/>
              <w:tr2bl w:val="nil"/>
            </w:tcBorders>
            <w:noWrap w:val="0"/>
            <w:vAlign w:val="center"/>
          </w:tcPr>
          <w:p w14:paraId="77EC7A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气动元件*移动控制端</w:t>
            </w:r>
          </w:p>
        </w:tc>
        <w:tc>
          <w:tcPr>
            <w:tcW w:w="715" w:type="pct"/>
            <w:gridSpan w:val="3"/>
            <w:tcBorders>
              <w:tl2br w:val="nil"/>
              <w:tr2bl w:val="nil"/>
            </w:tcBorders>
            <w:noWrap w:val="0"/>
            <w:vAlign w:val="center"/>
          </w:tcPr>
          <w:p w14:paraId="380187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费斯托（中国）有限公司</w:t>
            </w:r>
          </w:p>
        </w:tc>
        <w:tc>
          <w:tcPr>
            <w:tcW w:w="671" w:type="pct"/>
            <w:gridSpan w:val="2"/>
            <w:tcBorders>
              <w:tl2br w:val="nil"/>
              <w:tr2bl w:val="nil"/>
            </w:tcBorders>
            <w:noWrap w:val="0"/>
            <w:vAlign w:val="center"/>
          </w:tcPr>
          <w:p w14:paraId="0F6F10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费斯托（中国）有限公司</w:t>
            </w:r>
          </w:p>
        </w:tc>
        <w:tc>
          <w:tcPr>
            <w:tcW w:w="193" w:type="pct"/>
            <w:tcBorders>
              <w:tl2br w:val="nil"/>
              <w:tr2bl w:val="nil"/>
            </w:tcBorders>
            <w:noWrap w:val="0"/>
            <w:vAlign w:val="center"/>
          </w:tcPr>
          <w:p w14:paraId="126847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3E908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12922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92A8F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59246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502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tcBorders>
              <w:tl2br w:val="nil"/>
              <w:tr2bl w:val="nil"/>
            </w:tcBorders>
            <w:noWrap w:val="0"/>
            <w:vAlign w:val="center"/>
          </w:tcPr>
          <w:p w14:paraId="31FD67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888" w:type="pct"/>
            <w:gridSpan w:val="4"/>
            <w:tcBorders>
              <w:tl2br w:val="nil"/>
              <w:tr2bl w:val="nil"/>
            </w:tcBorders>
            <w:noWrap w:val="0"/>
            <w:vAlign w:val="center"/>
          </w:tcPr>
          <w:p w14:paraId="169714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喀什路校区水利学训楼202</w:t>
            </w:r>
          </w:p>
        </w:tc>
        <w:tc>
          <w:tcPr>
            <w:tcW w:w="694" w:type="pct"/>
            <w:gridSpan w:val="2"/>
            <w:tcBorders>
              <w:tl2br w:val="nil"/>
              <w:tr2bl w:val="nil"/>
            </w:tcBorders>
            <w:noWrap w:val="0"/>
            <w:vAlign w:val="center"/>
          </w:tcPr>
          <w:p w14:paraId="6C5199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气动元件*移动控制端</w:t>
            </w:r>
          </w:p>
        </w:tc>
        <w:tc>
          <w:tcPr>
            <w:tcW w:w="715" w:type="pct"/>
            <w:gridSpan w:val="3"/>
            <w:tcBorders>
              <w:tl2br w:val="nil"/>
              <w:tr2bl w:val="nil"/>
            </w:tcBorders>
            <w:noWrap w:val="0"/>
            <w:vAlign w:val="center"/>
          </w:tcPr>
          <w:p w14:paraId="5FBBC6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费斯托（中国）有限公司</w:t>
            </w:r>
          </w:p>
        </w:tc>
        <w:tc>
          <w:tcPr>
            <w:tcW w:w="671" w:type="pct"/>
            <w:gridSpan w:val="2"/>
            <w:tcBorders>
              <w:tl2br w:val="nil"/>
              <w:tr2bl w:val="nil"/>
            </w:tcBorders>
            <w:noWrap w:val="0"/>
            <w:vAlign w:val="center"/>
          </w:tcPr>
          <w:p w14:paraId="0D6B04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费斯托（中国）有限公司</w:t>
            </w:r>
          </w:p>
        </w:tc>
        <w:tc>
          <w:tcPr>
            <w:tcW w:w="193" w:type="pct"/>
            <w:tcBorders>
              <w:tl2br w:val="nil"/>
              <w:tr2bl w:val="nil"/>
            </w:tcBorders>
            <w:noWrap w:val="0"/>
            <w:vAlign w:val="center"/>
          </w:tcPr>
          <w:p w14:paraId="1F1E98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DB0E0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01D1C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8CD01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8258E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56A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tcBorders>
              <w:tl2br w:val="nil"/>
              <w:tr2bl w:val="nil"/>
            </w:tcBorders>
            <w:noWrap w:val="0"/>
            <w:vAlign w:val="center"/>
          </w:tcPr>
          <w:p w14:paraId="113C96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888" w:type="pct"/>
            <w:gridSpan w:val="4"/>
            <w:tcBorders>
              <w:tl2br w:val="nil"/>
              <w:tr2bl w:val="nil"/>
            </w:tcBorders>
            <w:noWrap w:val="0"/>
            <w:vAlign w:val="center"/>
          </w:tcPr>
          <w:p w14:paraId="65E549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喀什路校区水利学训楼207</w:t>
            </w:r>
          </w:p>
        </w:tc>
        <w:tc>
          <w:tcPr>
            <w:tcW w:w="694" w:type="pct"/>
            <w:gridSpan w:val="2"/>
            <w:tcBorders>
              <w:tl2br w:val="nil"/>
              <w:tr2bl w:val="nil"/>
            </w:tcBorders>
            <w:noWrap w:val="0"/>
            <w:vAlign w:val="center"/>
          </w:tcPr>
          <w:p w14:paraId="3EFA7C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气动元件*移动控制端（已坏）</w:t>
            </w:r>
          </w:p>
        </w:tc>
        <w:tc>
          <w:tcPr>
            <w:tcW w:w="715" w:type="pct"/>
            <w:gridSpan w:val="3"/>
            <w:tcBorders>
              <w:tl2br w:val="nil"/>
              <w:tr2bl w:val="nil"/>
            </w:tcBorders>
            <w:noWrap w:val="0"/>
            <w:vAlign w:val="center"/>
          </w:tcPr>
          <w:p w14:paraId="4C77F8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费斯托（中国）有限公司</w:t>
            </w:r>
          </w:p>
        </w:tc>
        <w:tc>
          <w:tcPr>
            <w:tcW w:w="671" w:type="pct"/>
            <w:gridSpan w:val="2"/>
            <w:tcBorders>
              <w:tl2br w:val="nil"/>
              <w:tr2bl w:val="nil"/>
            </w:tcBorders>
            <w:noWrap w:val="0"/>
            <w:vAlign w:val="center"/>
          </w:tcPr>
          <w:p w14:paraId="11D933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费斯托（中国）有限公司</w:t>
            </w:r>
          </w:p>
        </w:tc>
        <w:tc>
          <w:tcPr>
            <w:tcW w:w="193" w:type="pct"/>
            <w:tcBorders>
              <w:tl2br w:val="nil"/>
              <w:tr2bl w:val="nil"/>
            </w:tcBorders>
            <w:noWrap w:val="0"/>
            <w:vAlign w:val="center"/>
          </w:tcPr>
          <w:p w14:paraId="383023C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7486C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BA20C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D554B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CA85B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5C2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tcBorders>
              <w:tl2br w:val="nil"/>
              <w:tr2bl w:val="nil"/>
            </w:tcBorders>
            <w:noWrap w:val="0"/>
            <w:vAlign w:val="center"/>
          </w:tcPr>
          <w:p w14:paraId="36154D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888" w:type="pct"/>
            <w:gridSpan w:val="4"/>
            <w:tcBorders>
              <w:tl2br w:val="nil"/>
              <w:tr2bl w:val="nil"/>
            </w:tcBorders>
            <w:noWrap w:val="0"/>
            <w:vAlign w:val="center"/>
          </w:tcPr>
          <w:p w14:paraId="52C07D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喀什路校区水利学训楼208</w:t>
            </w:r>
          </w:p>
        </w:tc>
        <w:tc>
          <w:tcPr>
            <w:tcW w:w="694" w:type="pct"/>
            <w:gridSpan w:val="2"/>
            <w:tcBorders>
              <w:tl2br w:val="nil"/>
              <w:tr2bl w:val="nil"/>
            </w:tcBorders>
            <w:noWrap w:val="0"/>
            <w:vAlign w:val="center"/>
          </w:tcPr>
          <w:p w14:paraId="2D80F2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培训桌椅</w:t>
            </w:r>
          </w:p>
        </w:tc>
        <w:tc>
          <w:tcPr>
            <w:tcW w:w="715" w:type="pct"/>
            <w:gridSpan w:val="3"/>
            <w:tcBorders>
              <w:tl2br w:val="nil"/>
              <w:tr2bl w:val="nil"/>
            </w:tcBorders>
            <w:noWrap w:val="0"/>
            <w:vAlign w:val="center"/>
          </w:tcPr>
          <w:p w14:paraId="0C05D3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新昶泰</w:t>
            </w:r>
          </w:p>
        </w:tc>
        <w:tc>
          <w:tcPr>
            <w:tcW w:w="671" w:type="pct"/>
            <w:gridSpan w:val="2"/>
            <w:tcBorders>
              <w:tl2br w:val="nil"/>
              <w:tr2bl w:val="nil"/>
            </w:tcBorders>
            <w:noWrap w:val="0"/>
            <w:vAlign w:val="center"/>
          </w:tcPr>
          <w:p w14:paraId="37FFCD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2400*1200*1050</w:t>
            </w:r>
          </w:p>
        </w:tc>
        <w:tc>
          <w:tcPr>
            <w:tcW w:w="193" w:type="pct"/>
            <w:tcBorders>
              <w:tl2br w:val="nil"/>
              <w:tr2bl w:val="nil"/>
            </w:tcBorders>
            <w:noWrap w:val="0"/>
            <w:vAlign w:val="center"/>
          </w:tcPr>
          <w:p w14:paraId="6556BF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E88EA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84028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8629A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2400*1200*1050</w:t>
            </w:r>
          </w:p>
        </w:tc>
        <w:tc>
          <w:tcPr>
            <w:tcW w:w="411" w:type="pct"/>
            <w:gridSpan w:val="2"/>
            <w:tcBorders>
              <w:tl2br w:val="nil"/>
              <w:tr2bl w:val="nil"/>
            </w:tcBorders>
            <w:noWrap w:val="0"/>
            <w:vAlign w:val="center"/>
          </w:tcPr>
          <w:p w14:paraId="439719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588F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tcBorders>
              <w:tl2br w:val="nil"/>
              <w:tr2bl w:val="nil"/>
            </w:tcBorders>
            <w:noWrap w:val="0"/>
            <w:vAlign w:val="center"/>
          </w:tcPr>
          <w:p w14:paraId="5920F7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888" w:type="pct"/>
            <w:gridSpan w:val="4"/>
            <w:tcBorders>
              <w:tl2br w:val="nil"/>
              <w:tr2bl w:val="nil"/>
            </w:tcBorders>
            <w:noWrap w:val="0"/>
            <w:vAlign w:val="center"/>
          </w:tcPr>
          <w:p w14:paraId="55D7E8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喀什路校区水利学训楼213</w:t>
            </w:r>
          </w:p>
        </w:tc>
        <w:tc>
          <w:tcPr>
            <w:tcW w:w="694" w:type="pct"/>
            <w:gridSpan w:val="2"/>
            <w:tcBorders>
              <w:tl2br w:val="nil"/>
              <w:tr2bl w:val="nil"/>
            </w:tcBorders>
            <w:noWrap w:val="0"/>
            <w:vAlign w:val="center"/>
          </w:tcPr>
          <w:p w14:paraId="565E93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笔记本电脑</w:t>
            </w:r>
          </w:p>
        </w:tc>
        <w:tc>
          <w:tcPr>
            <w:tcW w:w="715" w:type="pct"/>
            <w:gridSpan w:val="3"/>
            <w:tcBorders>
              <w:tl2br w:val="nil"/>
              <w:tr2bl w:val="nil"/>
            </w:tcBorders>
            <w:noWrap w:val="0"/>
            <w:vAlign w:val="center"/>
          </w:tcPr>
          <w:p w14:paraId="51F8F5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671" w:type="pct"/>
            <w:gridSpan w:val="2"/>
            <w:tcBorders>
              <w:tl2br w:val="nil"/>
              <w:tr2bl w:val="nil"/>
            </w:tcBorders>
            <w:noWrap w:val="0"/>
            <w:vAlign w:val="center"/>
          </w:tcPr>
          <w:p w14:paraId="5039B8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193" w:type="pct"/>
            <w:tcBorders>
              <w:tl2br w:val="nil"/>
              <w:tr2bl w:val="nil"/>
            </w:tcBorders>
            <w:noWrap w:val="0"/>
            <w:vAlign w:val="center"/>
          </w:tcPr>
          <w:p w14:paraId="44D9C5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1A833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63016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E6721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D343B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CE4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tcBorders>
              <w:tl2br w:val="nil"/>
              <w:tr2bl w:val="nil"/>
            </w:tcBorders>
            <w:noWrap w:val="0"/>
            <w:vAlign w:val="center"/>
          </w:tcPr>
          <w:p w14:paraId="676A4A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888" w:type="pct"/>
            <w:gridSpan w:val="4"/>
            <w:tcBorders>
              <w:tl2br w:val="nil"/>
              <w:tr2bl w:val="nil"/>
            </w:tcBorders>
            <w:noWrap w:val="0"/>
            <w:vAlign w:val="center"/>
          </w:tcPr>
          <w:p w14:paraId="73EF00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喀什路校区水利学训楼306</w:t>
            </w:r>
          </w:p>
        </w:tc>
        <w:tc>
          <w:tcPr>
            <w:tcW w:w="694" w:type="pct"/>
            <w:gridSpan w:val="2"/>
            <w:tcBorders>
              <w:tl2br w:val="nil"/>
              <w:tr2bl w:val="nil"/>
            </w:tcBorders>
            <w:noWrap w:val="0"/>
            <w:vAlign w:val="center"/>
          </w:tcPr>
          <w:p w14:paraId="78926D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水利制图模型</w:t>
            </w:r>
          </w:p>
        </w:tc>
        <w:tc>
          <w:tcPr>
            <w:tcW w:w="715" w:type="pct"/>
            <w:gridSpan w:val="3"/>
            <w:tcBorders>
              <w:tl2br w:val="nil"/>
              <w:tr2bl w:val="nil"/>
            </w:tcBorders>
            <w:noWrap w:val="0"/>
            <w:vAlign w:val="center"/>
          </w:tcPr>
          <w:p w14:paraId="31AD4B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1C6444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188C47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F0E69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BEA1E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9D9CB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B7561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9FA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tcBorders>
              <w:tl2br w:val="nil"/>
              <w:tr2bl w:val="nil"/>
            </w:tcBorders>
            <w:noWrap w:val="0"/>
            <w:vAlign w:val="center"/>
          </w:tcPr>
          <w:p w14:paraId="2B96BB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888" w:type="pct"/>
            <w:gridSpan w:val="4"/>
            <w:tcBorders>
              <w:tl2br w:val="nil"/>
              <w:tr2bl w:val="nil"/>
            </w:tcBorders>
            <w:noWrap w:val="0"/>
            <w:vAlign w:val="center"/>
          </w:tcPr>
          <w:p w14:paraId="55BBCF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喀什路校区水利学训楼东边停放</w:t>
            </w:r>
          </w:p>
        </w:tc>
        <w:tc>
          <w:tcPr>
            <w:tcW w:w="694" w:type="pct"/>
            <w:gridSpan w:val="2"/>
            <w:tcBorders>
              <w:tl2br w:val="nil"/>
              <w:tr2bl w:val="nil"/>
            </w:tcBorders>
            <w:noWrap w:val="0"/>
            <w:vAlign w:val="center"/>
          </w:tcPr>
          <w:p w14:paraId="7352F2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绿色高性能水泥混凝土多功能自拌移动工厂</w:t>
            </w:r>
          </w:p>
        </w:tc>
        <w:tc>
          <w:tcPr>
            <w:tcW w:w="715" w:type="pct"/>
            <w:gridSpan w:val="3"/>
            <w:tcBorders>
              <w:tl2br w:val="nil"/>
              <w:tr2bl w:val="nil"/>
            </w:tcBorders>
            <w:noWrap w:val="0"/>
            <w:vAlign w:val="center"/>
          </w:tcPr>
          <w:p w14:paraId="0786AD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德臻</w:t>
            </w:r>
          </w:p>
        </w:tc>
        <w:tc>
          <w:tcPr>
            <w:tcW w:w="671" w:type="pct"/>
            <w:gridSpan w:val="2"/>
            <w:tcBorders>
              <w:tl2br w:val="nil"/>
              <w:tr2bl w:val="nil"/>
            </w:tcBorders>
            <w:noWrap w:val="0"/>
            <w:vAlign w:val="center"/>
          </w:tcPr>
          <w:p w14:paraId="0BBE71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NLD-3</w:t>
            </w:r>
          </w:p>
        </w:tc>
        <w:tc>
          <w:tcPr>
            <w:tcW w:w="193" w:type="pct"/>
            <w:tcBorders>
              <w:tl2br w:val="nil"/>
              <w:tr2bl w:val="nil"/>
            </w:tcBorders>
            <w:noWrap w:val="0"/>
            <w:vAlign w:val="center"/>
          </w:tcPr>
          <w:p w14:paraId="0EF592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2C101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19EA1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CCFC4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77781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4F2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tcBorders>
              <w:tl2br w:val="nil"/>
              <w:tr2bl w:val="nil"/>
            </w:tcBorders>
            <w:noWrap w:val="0"/>
            <w:vAlign w:val="center"/>
          </w:tcPr>
          <w:p w14:paraId="3F89ED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888" w:type="pct"/>
            <w:gridSpan w:val="4"/>
            <w:tcBorders>
              <w:tl2br w:val="nil"/>
              <w:tr2bl w:val="nil"/>
            </w:tcBorders>
            <w:noWrap w:val="0"/>
            <w:vAlign w:val="center"/>
          </w:tcPr>
          <w:p w14:paraId="2ECB75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实习工厂北外侧</w:t>
            </w:r>
          </w:p>
        </w:tc>
        <w:tc>
          <w:tcPr>
            <w:tcW w:w="694" w:type="pct"/>
            <w:gridSpan w:val="2"/>
            <w:tcBorders>
              <w:tl2br w:val="nil"/>
              <w:tr2bl w:val="nil"/>
            </w:tcBorders>
            <w:noWrap w:val="0"/>
            <w:vAlign w:val="center"/>
          </w:tcPr>
          <w:p w14:paraId="434C54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中控桌（不含中控设备）</w:t>
            </w:r>
          </w:p>
        </w:tc>
        <w:tc>
          <w:tcPr>
            <w:tcW w:w="715" w:type="pct"/>
            <w:gridSpan w:val="3"/>
            <w:tcBorders>
              <w:tl2br w:val="nil"/>
              <w:tr2bl w:val="nil"/>
            </w:tcBorders>
            <w:noWrap w:val="0"/>
            <w:vAlign w:val="center"/>
          </w:tcPr>
          <w:p w14:paraId="52BDE7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SK-12</w:t>
            </w:r>
          </w:p>
        </w:tc>
        <w:tc>
          <w:tcPr>
            <w:tcW w:w="671" w:type="pct"/>
            <w:gridSpan w:val="2"/>
            <w:tcBorders>
              <w:tl2br w:val="nil"/>
              <w:tr2bl w:val="nil"/>
            </w:tcBorders>
            <w:noWrap w:val="0"/>
            <w:vAlign w:val="center"/>
          </w:tcPr>
          <w:p w14:paraId="1F422E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1200*650*950钢制</w:t>
            </w:r>
          </w:p>
        </w:tc>
        <w:tc>
          <w:tcPr>
            <w:tcW w:w="193" w:type="pct"/>
            <w:tcBorders>
              <w:tl2br w:val="nil"/>
              <w:tr2bl w:val="nil"/>
            </w:tcBorders>
            <w:noWrap w:val="0"/>
            <w:vAlign w:val="center"/>
          </w:tcPr>
          <w:p w14:paraId="38FCF5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5409BE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844BD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557B9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1200*650*950钢制</w:t>
            </w:r>
          </w:p>
        </w:tc>
        <w:tc>
          <w:tcPr>
            <w:tcW w:w="411" w:type="pct"/>
            <w:gridSpan w:val="2"/>
            <w:tcBorders>
              <w:tl2br w:val="nil"/>
              <w:tr2bl w:val="nil"/>
            </w:tcBorders>
            <w:noWrap w:val="0"/>
            <w:vAlign w:val="center"/>
          </w:tcPr>
          <w:p w14:paraId="3C93EB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569D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366F62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888" w:type="pct"/>
            <w:gridSpan w:val="4"/>
            <w:vMerge w:val="restart"/>
            <w:tcBorders>
              <w:tl2br w:val="nil"/>
              <w:tr2bl w:val="nil"/>
            </w:tcBorders>
            <w:noWrap w:val="0"/>
            <w:vAlign w:val="center"/>
          </w:tcPr>
          <w:p w14:paraId="7EF121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水利工程施工实习工厂</w:t>
            </w:r>
          </w:p>
        </w:tc>
        <w:tc>
          <w:tcPr>
            <w:tcW w:w="694" w:type="pct"/>
            <w:gridSpan w:val="2"/>
            <w:tcBorders>
              <w:tl2br w:val="nil"/>
              <w:tr2bl w:val="nil"/>
            </w:tcBorders>
            <w:noWrap w:val="0"/>
            <w:vAlign w:val="center"/>
          </w:tcPr>
          <w:p w14:paraId="4221EC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标本柜</w:t>
            </w:r>
          </w:p>
        </w:tc>
        <w:tc>
          <w:tcPr>
            <w:tcW w:w="715" w:type="pct"/>
            <w:gridSpan w:val="3"/>
            <w:tcBorders>
              <w:tl2br w:val="nil"/>
              <w:tr2bl w:val="nil"/>
            </w:tcBorders>
            <w:noWrap w:val="0"/>
            <w:vAlign w:val="center"/>
          </w:tcPr>
          <w:p w14:paraId="05AA84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智诚</w:t>
            </w:r>
          </w:p>
        </w:tc>
        <w:tc>
          <w:tcPr>
            <w:tcW w:w="671" w:type="pct"/>
            <w:gridSpan w:val="2"/>
            <w:tcBorders>
              <w:tl2br w:val="nil"/>
              <w:tr2bl w:val="nil"/>
            </w:tcBorders>
            <w:noWrap w:val="0"/>
            <w:vAlign w:val="center"/>
          </w:tcPr>
          <w:p w14:paraId="582385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500*2000*500</w:t>
            </w:r>
          </w:p>
        </w:tc>
        <w:tc>
          <w:tcPr>
            <w:tcW w:w="193" w:type="pct"/>
            <w:tcBorders>
              <w:tl2br w:val="nil"/>
              <w:tr2bl w:val="nil"/>
            </w:tcBorders>
            <w:noWrap w:val="0"/>
            <w:vAlign w:val="center"/>
          </w:tcPr>
          <w:p w14:paraId="5E1B76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287ECF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92CAC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F73A1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500*2000*500</w:t>
            </w:r>
          </w:p>
        </w:tc>
        <w:tc>
          <w:tcPr>
            <w:tcW w:w="411" w:type="pct"/>
            <w:gridSpan w:val="2"/>
            <w:tcBorders>
              <w:tl2br w:val="nil"/>
              <w:tr2bl w:val="nil"/>
            </w:tcBorders>
            <w:noWrap w:val="0"/>
            <w:vAlign w:val="center"/>
          </w:tcPr>
          <w:p w14:paraId="672136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7E06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85382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145DE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30E0C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标本柜（附阶梯展台）</w:t>
            </w:r>
          </w:p>
        </w:tc>
        <w:tc>
          <w:tcPr>
            <w:tcW w:w="715" w:type="pct"/>
            <w:gridSpan w:val="3"/>
            <w:tcBorders>
              <w:tl2br w:val="nil"/>
              <w:tr2bl w:val="nil"/>
            </w:tcBorders>
            <w:noWrap w:val="0"/>
            <w:vAlign w:val="center"/>
          </w:tcPr>
          <w:p w14:paraId="590095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智诚</w:t>
            </w:r>
          </w:p>
        </w:tc>
        <w:tc>
          <w:tcPr>
            <w:tcW w:w="671" w:type="pct"/>
            <w:gridSpan w:val="2"/>
            <w:tcBorders>
              <w:tl2br w:val="nil"/>
              <w:tr2bl w:val="nil"/>
            </w:tcBorders>
            <w:noWrap w:val="0"/>
            <w:vAlign w:val="center"/>
          </w:tcPr>
          <w:p w14:paraId="714C18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100*2000*400</w:t>
            </w:r>
          </w:p>
        </w:tc>
        <w:tc>
          <w:tcPr>
            <w:tcW w:w="193" w:type="pct"/>
            <w:tcBorders>
              <w:tl2br w:val="nil"/>
              <w:tr2bl w:val="nil"/>
            </w:tcBorders>
            <w:noWrap w:val="0"/>
            <w:vAlign w:val="center"/>
          </w:tcPr>
          <w:p w14:paraId="21B60A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33CA20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A9C06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A5152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100*2000*400</w:t>
            </w:r>
          </w:p>
        </w:tc>
        <w:tc>
          <w:tcPr>
            <w:tcW w:w="411" w:type="pct"/>
            <w:gridSpan w:val="2"/>
            <w:tcBorders>
              <w:tl2br w:val="nil"/>
              <w:tr2bl w:val="nil"/>
            </w:tcBorders>
            <w:noWrap w:val="0"/>
            <w:vAlign w:val="center"/>
          </w:tcPr>
          <w:p w14:paraId="450B29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32D5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3D70C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AB030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8FFFE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冻融试验机</w:t>
            </w:r>
          </w:p>
        </w:tc>
        <w:tc>
          <w:tcPr>
            <w:tcW w:w="715" w:type="pct"/>
            <w:gridSpan w:val="3"/>
            <w:tcBorders>
              <w:tl2br w:val="nil"/>
              <w:tr2bl w:val="nil"/>
            </w:tcBorders>
            <w:noWrap w:val="0"/>
            <w:vAlign w:val="center"/>
          </w:tcPr>
          <w:p w14:paraId="0326BE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北京首瑞测控</w:t>
            </w:r>
          </w:p>
        </w:tc>
        <w:tc>
          <w:tcPr>
            <w:tcW w:w="671" w:type="pct"/>
            <w:gridSpan w:val="2"/>
            <w:tcBorders>
              <w:tl2br w:val="nil"/>
              <w:tr2bl w:val="nil"/>
            </w:tcBorders>
            <w:noWrap w:val="0"/>
            <w:vAlign w:val="center"/>
          </w:tcPr>
          <w:p w14:paraId="234C53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TDR-10</w:t>
            </w:r>
          </w:p>
        </w:tc>
        <w:tc>
          <w:tcPr>
            <w:tcW w:w="193" w:type="pct"/>
            <w:tcBorders>
              <w:tl2br w:val="nil"/>
              <w:tr2bl w:val="nil"/>
            </w:tcBorders>
            <w:noWrap w:val="0"/>
            <w:vAlign w:val="center"/>
          </w:tcPr>
          <w:p w14:paraId="220F0B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743B6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FACEE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89FAE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1700*650*1000</w:t>
            </w:r>
          </w:p>
        </w:tc>
        <w:tc>
          <w:tcPr>
            <w:tcW w:w="411" w:type="pct"/>
            <w:gridSpan w:val="2"/>
            <w:tcBorders>
              <w:tl2br w:val="nil"/>
              <w:tr2bl w:val="nil"/>
            </w:tcBorders>
            <w:noWrap w:val="0"/>
            <w:vAlign w:val="center"/>
          </w:tcPr>
          <w:p w14:paraId="3AE1C2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w:t>
            </w:r>
          </w:p>
        </w:tc>
      </w:tr>
      <w:tr w14:paraId="4644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CC142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EC786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C255B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混凝土冻融试验机</w:t>
            </w:r>
          </w:p>
        </w:tc>
        <w:tc>
          <w:tcPr>
            <w:tcW w:w="715" w:type="pct"/>
            <w:gridSpan w:val="3"/>
            <w:tcBorders>
              <w:tl2br w:val="nil"/>
              <w:tr2bl w:val="nil"/>
            </w:tcBorders>
            <w:noWrap w:val="0"/>
            <w:vAlign w:val="center"/>
          </w:tcPr>
          <w:p w14:paraId="4E828C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北京数智意隆</w:t>
            </w:r>
          </w:p>
        </w:tc>
        <w:tc>
          <w:tcPr>
            <w:tcW w:w="671" w:type="pct"/>
            <w:gridSpan w:val="2"/>
            <w:tcBorders>
              <w:tl2br w:val="nil"/>
              <w:tr2bl w:val="nil"/>
            </w:tcBorders>
            <w:noWrap w:val="0"/>
            <w:vAlign w:val="center"/>
          </w:tcPr>
          <w:p w14:paraId="3A2D32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KDR-V5</w:t>
            </w:r>
          </w:p>
        </w:tc>
        <w:tc>
          <w:tcPr>
            <w:tcW w:w="193" w:type="pct"/>
            <w:tcBorders>
              <w:tl2br w:val="nil"/>
              <w:tr2bl w:val="nil"/>
            </w:tcBorders>
            <w:noWrap w:val="0"/>
            <w:vAlign w:val="center"/>
          </w:tcPr>
          <w:p w14:paraId="14834A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D3B83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4F88E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8D531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3310F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145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2F2C7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1A428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BCC77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混凝土软轴插入式振捣机</w:t>
            </w:r>
          </w:p>
        </w:tc>
        <w:tc>
          <w:tcPr>
            <w:tcW w:w="715" w:type="pct"/>
            <w:gridSpan w:val="3"/>
            <w:tcBorders>
              <w:tl2br w:val="nil"/>
              <w:tr2bl w:val="nil"/>
            </w:tcBorders>
            <w:noWrap w:val="0"/>
            <w:vAlign w:val="center"/>
          </w:tcPr>
          <w:p w14:paraId="4FE506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00508A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ZN50*6M</w:t>
            </w:r>
          </w:p>
        </w:tc>
        <w:tc>
          <w:tcPr>
            <w:tcW w:w="193" w:type="pct"/>
            <w:tcBorders>
              <w:tl2br w:val="nil"/>
              <w:tr2bl w:val="nil"/>
            </w:tcBorders>
            <w:noWrap w:val="0"/>
            <w:vAlign w:val="center"/>
          </w:tcPr>
          <w:p w14:paraId="7616E6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80" w:type="pct"/>
            <w:gridSpan w:val="2"/>
            <w:tcBorders>
              <w:tl2br w:val="nil"/>
              <w:tr2bl w:val="nil"/>
            </w:tcBorders>
            <w:noWrap w:val="0"/>
            <w:vAlign w:val="center"/>
          </w:tcPr>
          <w:p w14:paraId="30D1D5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0D97C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22C80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ZN50*6M</w:t>
            </w:r>
          </w:p>
        </w:tc>
        <w:tc>
          <w:tcPr>
            <w:tcW w:w="411" w:type="pct"/>
            <w:gridSpan w:val="2"/>
            <w:tcBorders>
              <w:tl2br w:val="nil"/>
              <w:tr2bl w:val="nil"/>
            </w:tcBorders>
            <w:noWrap w:val="0"/>
            <w:vAlign w:val="center"/>
          </w:tcPr>
          <w:p w14:paraId="45F5CBA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F8E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24C3A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63AF5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0015C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混凝土硬轴插入式振捣机</w:t>
            </w:r>
          </w:p>
        </w:tc>
        <w:tc>
          <w:tcPr>
            <w:tcW w:w="715" w:type="pct"/>
            <w:gridSpan w:val="3"/>
            <w:tcBorders>
              <w:tl2br w:val="nil"/>
              <w:tr2bl w:val="nil"/>
            </w:tcBorders>
            <w:noWrap w:val="0"/>
            <w:vAlign w:val="center"/>
          </w:tcPr>
          <w:p w14:paraId="64BDDA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25123B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ZN-25</w:t>
            </w:r>
          </w:p>
        </w:tc>
        <w:tc>
          <w:tcPr>
            <w:tcW w:w="193" w:type="pct"/>
            <w:tcBorders>
              <w:tl2br w:val="nil"/>
              <w:tr2bl w:val="nil"/>
            </w:tcBorders>
            <w:noWrap w:val="0"/>
            <w:vAlign w:val="center"/>
          </w:tcPr>
          <w:p w14:paraId="52A70B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80" w:type="pct"/>
            <w:gridSpan w:val="2"/>
            <w:tcBorders>
              <w:tl2br w:val="nil"/>
              <w:tr2bl w:val="nil"/>
            </w:tcBorders>
            <w:noWrap w:val="0"/>
            <w:vAlign w:val="center"/>
          </w:tcPr>
          <w:p w14:paraId="6656D7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B9EAE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3542B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B413B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C48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039C5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8C468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A91F1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机动翻斗车（金工）</w:t>
            </w:r>
          </w:p>
        </w:tc>
        <w:tc>
          <w:tcPr>
            <w:tcW w:w="715" w:type="pct"/>
            <w:gridSpan w:val="3"/>
            <w:tcBorders>
              <w:tl2br w:val="nil"/>
              <w:tr2bl w:val="nil"/>
            </w:tcBorders>
            <w:noWrap w:val="0"/>
            <w:vAlign w:val="center"/>
          </w:tcPr>
          <w:p w14:paraId="40DDDD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莱州顺工</w:t>
            </w:r>
          </w:p>
        </w:tc>
        <w:tc>
          <w:tcPr>
            <w:tcW w:w="671" w:type="pct"/>
            <w:gridSpan w:val="2"/>
            <w:tcBorders>
              <w:tl2br w:val="nil"/>
              <w:tr2bl w:val="nil"/>
            </w:tcBorders>
            <w:noWrap w:val="0"/>
            <w:vAlign w:val="center"/>
          </w:tcPr>
          <w:p w14:paraId="64C109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单缸</w:t>
            </w:r>
          </w:p>
        </w:tc>
        <w:tc>
          <w:tcPr>
            <w:tcW w:w="193" w:type="pct"/>
            <w:tcBorders>
              <w:tl2br w:val="nil"/>
              <w:tr2bl w:val="nil"/>
            </w:tcBorders>
            <w:noWrap w:val="0"/>
            <w:vAlign w:val="center"/>
          </w:tcPr>
          <w:p w14:paraId="7AEFDC1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14771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ACEB8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17C2D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2500*1500*1900</w:t>
            </w:r>
          </w:p>
        </w:tc>
        <w:tc>
          <w:tcPr>
            <w:tcW w:w="411" w:type="pct"/>
            <w:gridSpan w:val="2"/>
            <w:tcBorders>
              <w:tl2br w:val="nil"/>
              <w:tr2bl w:val="nil"/>
            </w:tcBorders>
            <w:noWrap w:val="0"/>
            <w:vAlign w:val="center"/>
          </w:tcPr>
          <w:p w14:paraId="3A2F0C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w:t>
            </w:r>
          </w:p>
        </w:tc>
      </w:tr>
      <w:tr w14:paraId="1461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E96B8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11BAD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EDCD7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立式强制式混凝土搅拌机</w:t>
            </w:r>
          </w:p>
        </w:tc>
        <w:tc>
          <w:tcPr>
            <w:tcW w:w="715" w:type="pct"/>
            <w:gridSpan w:val="3"/>
            <w:tcBorders>
              <w:tl2br w:val="nil"/>
              <w:tr2bl w:val="nil"/>
            </w:tcBorders>
            <w:noWrap w:val="0"/>
            <w:vAlign w:val="center"/>
          </w:tcPr>
          <w:p w14:paraId="1BBB10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3B58CA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350型</w:t>
            </w:r>
          </w:p>
        </w:tc>
        <w:tc>
          <w:tcPr>
            <w:tcW w:w="193" w:type="pct"/>
            <w:tcBorders>
              <w:tl2br w:val="nil"/>
              <w:tr2bl w:val="nil"/>
            </w:tcBorders>
            <w:noWrap w:val="0"/>
            <w:vAlign w:val="center"/>
          </w:tcPr>
          <w:p w14:paraId="18E54F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61D580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5E5CC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873E3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42055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103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FAAF1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B49CA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00EA4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培训桌椅</w:t>
            </w:r>
          </w:p>
        </w:tc>
        <w:tc>
          <w:tcPr>
            <w:tcW w:w="715" w:type="pct"/>
            <w:gridSpan w:val="3"/>
            <w:tcBorders>
              <w:tl2br w:val="nil"/>
              <w:tr2bl w:val="nil"/>
            </w:tcBorders>
            <w:noWrap w:val="0"/>
            <w:vAlign w:val="center"/>
          </w:tcPr>
          <w:p w14:paraId="288676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新昶泰</w:t>
            </w:r>
          </w:p>
        </w:tc>
        <w:tc>
          <w:tcPr>
            <w:tcW w:w="671" w:type="pct"/>
            <w:gridSpan w:val="2"/>
            <w:tcBorders>
              <w:tl2br w:val="nil"/>
              <w:tr2bl w:val="nil"/>
            </w:tcBorders>
            <w:noWrap w:val="0"/>
            <w:vAlign w:val="center"/>
          </w:tcPr>
          <w:p w14:paraId="2E2C3F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2400*1200*1050</w:t>
            </w:r>
          </w:p>
        </w:tc>
        <w:tc>
          <w:tcPr>
            <w:tcW w:w="193" w:type="pct"/>
            <w:tcBorders>
              <w:tl2br w:val="nil"/>
              <w:tr2bl w:val="nil"/>
            </w:tcBorders>
            <w:noWrap w:val="0"/>
            <w:vAlign w:val="center"/>
          </w:tcPr>
          <w:p w14:paraId="554531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6CC61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61D88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AA22A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2400*1200*1050</w:t>
            </w:r>
          </w:p>
        </w:tc>
        <w:tc>
          <w:tcPr>
            <w:tcW w:w="411" w:type="pct"/>
            <w:gridSpan w:val="2"/>
            <w:tcBorders>
              <w:tl2br w:val="nil"/>
              <w:tr2bl w:val="nil"/>
            </w:tcBorders>
            <w:noWrap w:val="0"/>
            <w:vAlign w:val="center"/>
          </w:tcPr>
          <w:p w14:paraId="5D3F0B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13C3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39D6C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FAB72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0571D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平板式振捣器</w:t>
            </w:r>
          </w:p>
        </w:tc>
        <w:tc>
          <w:tcPr>
            <w:tcW w:w="715" w:type="pct"/>
            <w:gridSpan w:val="3"/>
            <w:tcBorders>
              <w:tl2br w:val="nil"/>
              <w:tr2bl w:val="nil"/>
            </w:tcBorders>
            <w:noWrap w:val="0"/>
            <w:vAlign w:val="center"/>
          </w:tcPr>
          <w:p w14:paraId="69C316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19425B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1.5KW</w:t>
            </w:r>
          </w:p>
        </w:tc>
        <w:tc>
          <w:tcPr>
            <w:tcW w:w="193" w:type="pct"/>
            <w:tcBorders>
              <w:tl2br w:val="nil"/>
              <w:tr2bl w:val="nil"/>
            </w:tcBorders>
            <w:noWrap w:val="0"/>
            <w:vAlign w:val="center"/>
          </w:tcPr>
          <w:p w14:paraId="3F02F0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80" w:type="pct"/>
            <w:gridSpan w:val="2"/>
            <w:tcBorders>
              <w:tl2br w:val="nil"/>
              <w:tr2bl w:val="nil"/>
            </w:tcBorders>
            <w:noWrap w:val="0"/>
            <w:vAlign w:val="center"/>
          </w:tcPr>
          <w:p w14:paraId="30AD52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75BF3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64751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CDA66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187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868ED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2F9B1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032BD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钳工台（金工）</w:t>
            </w:r>
          </w:p>
        </w:tc>
        <w:tc>
          <w:tcPr>
            <w:tcW w:w="715" w:type="pct"/>
            <w:gridSpan w:val="3"/>
            <w:tcBorders>
              <w:tl2br w:val="nil"/>
              <w:tr2bl w:val="nil"/>
            </w:tcBorders>
            <w:noWrap w:val="0"/>
            <w:vAlign w:val="center"/>
          </w:tcPr>
          <w:p w14:paraId="0C3AD8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山东福临</w:t>
            </w:r>
          </w:p>
        </w:tc>
        <w:tc>
          <w:tcPr>
            <w:tcW w:w="671" w:type="pct"/>
            <w:gridSpan w:val="2"/>
            <w:tcBorders>
              <w:tl2br w:val="nil"/>
              <w:tr2bl w:val="nil"/>
            </w:tcBorders>
            <w:noWrap w:val="0"/>
            <w:vAlign w:val="center"/>
          </w:tcPr>
          <w:p w14:paraId="03BE3D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山东福临，1800*1200*800</w:t>
            </w:r>
          </w:p>
        </w:tc>
        <w:tc>
          <w:tcPr>
            <w:tcW w:w="193" w:type="pct"/>
            <w:tcBorders>
              <w:tl2br w:val="nil"/>
              <w:tr2bl w:val="nil"/>
            </w:tcBorders>
            <w:noWrap w:val="0"/>
            <w:vAlign w:val="center"/>
          </w:tcPr>
          <w:p w14:paraId="12615C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80" w:type="pct"/>
            <w:gridSpan w:val="2"/>
            <w:tcBorders>
              <w:tl2br w:val="nil"/>
              <w:tr2bl w:val="nil"/>
            </w:tcBorders>
            <w:noWrap w:val="0"/>
            <w:vAlign w:val="center"/>
          </w:tcPr>
          <w:p w14:paraId="3A7E95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379B2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CD528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1800*1200*800</w:t>
            </w:r>
          </w:p>
        </w:tc>
        <w:tc>
          <w:tcPr>
            <w:tcW w:w="411" w:type="pct"/>
            <w:gridSpan w:val="2"/>
            <w:tcBorders>
              <w:tl2br w:val="nil"/>
              <w:tr2bl w:val="nil"/>
            </w:tcBorders>
            <w:noWrap w:val="0"/>
            <w:vAlign w:val="center"/>
          </w:tcPr>
          <w:p w14:paraId="00300B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258F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D3BAA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93A29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5C2B4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试块放置架</w:t>
            </w:r>
          </w:p>
        </w:tc>
        <w:tc>
          <w:tcPr>
            <w:tcW w:w="715" w:type="pct"/>
            <w:gridSpan w:val="3"/>
            <w:tcBorders>
              <w:tl2br w:val="nil"/>
              <w:tr2bl w:val="nil"/>
            </w:tcBorders>
            <w:noWrap w:val="0"/>
            <w:vAlign w:val="center"/>
          </w:tcPr>
          <w:p w14:paraId="4F3C03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惠天</w:t>
            </w:r>
          </w:p>
        </w:tc>
        <w:tc>
          <w:tcPr>
            <w:tcW w:w="671" w:type="pct"/>
            <w:gridSpan w:val="2"/>
            <w:tcBorders>
              <w:tl2br w:val="nil"/>
              <w:tr2bl w:val="nil"/>
            </w:tcBorders>
            <w:noWrap w:val="0"/>
            <w:vAlign w:val="center"/>
          </w:tcPr>
          <w:p w14:paraId="180AB2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2000*550*1700（长宽高）</w:t>
            </w:r>
          </w:p>
        </w:tc>
        <w:tc>
          <w:tcPr>
            <w:tcW w:w="193" w:type="pct"/>
            <w:tcBorders>
              <w:tl2br w:val="nil"/>
              <w:tr2bl w:val="nil"/>
            </w:tcBorders>
            <w:noWrap w:val="0"/>
            <w:vAlign w:val="center"/>
          </w:tcPr>
          <w:p w14:paraId="38CB59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6127C2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A8803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B1D09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2000*550*1700（长宽高）</w:t>
            </w:r>
          </w:p>
        </w:tc>
        <w:tc>
          <w:tcPr>
            <w:tcW w:w="411" w:type="pct"/>
            <w:gridSpan w:val="2"/>
            <w:tcBorders>
              <w:tl2br w:val="nil"/>
              <w:tr2bl w:val="nil"/>
            </w:tcBorders>
            <w:noWrap w:val="0"/>
            <w:vAlign w:val="center"/>
          </w:tcPr>
          <w:p w14:paraId="30210C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25BE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BCC1E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D0651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B5354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双锥形混凝土搅拌机</w:t>
            </w:r>
          </w:p>
        </w:tc>
        <w:tc>
          <w:tcPr>
            <w:tcW w:w="715" w:type="pct"/>
            <w:gridSpan w:val="3"/>
            <w:tcBorders>
              <w:tl2br w:val="nil"/>
              <w:tr2bl w:val="nil"/>
            </w:tcBorders>
            <w:noWrap w:val="0"/>
            <w:vAlign w:val="center"/>
          </w:tcPr>
          <w:p w14:paraId="3BE506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4AF806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350型</w:t>
            </w:r>
          </w:p>
        </w:tc>
        <w:tc>
          <w:tcPr>
            <w:tcW w:w="193" w:type="pct"/>
            <w:tcBorders>
              <w:tl2br w:val="nil"/>
              <w:tr2bl w:val="nil"/>
            </w:tcBorders>
            <w:noWrap w:val="0"/>
            <w:vAlign w:val="center"/>
          </w:tcPr>
          <w:p w14:paraId="26A813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4090A1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12011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CEDC4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F33E05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DB0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15790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44E8A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02C23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台式套丝机</w:t>
            </w:r>
          </w:p>
        </w:tc>
        <w:tc>
          <w:tcPr>
            <w:tcW w:w="715" w:type="pct"/>
            <w:gridSpan w:val="3"/>
            <w:tcBorders>
              <w:tl2br w:val="nil"/>
              <w:tr2bl w:val="nil"/>
            </w:tcBorders>
            <w:noWrap w:val="0"/>
            <w:vAlign w:val="center"/>
          </w:tcPr>
          <w:p w14:paraId="1FAF1C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山东北力</w:t>
            </w:r>
          </w:p>
        </w:tc>
        <w:tc>
          <w:tcPr>
            <w:tcW w:w="671" w:type="pct"/>
            <w:gridSpan w:val="2"/>
            <w:tcBorders>
              <w:tl2br w:val="nil"/>
              <w:tr2bl w:val="nil"/>
            </w:tcBorders>
            <w:noWrap w:val="0"/>
            <w:vAlign w:val="center"/>
          </w:tcPr>
          <w:p w14:paraId="4B61F4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15-50mm</w:t>
            </w:r>
          </w:p>
        </w:tc>
        <w:tc>
          <w:tcPr>
            <w:tcW w:w="193" w:type="pct"/>
            <w:tcBorders>
              <w:tl2br w:val="nil"/>
              <w:tr2bl w:val="nil"/>
            </w:tcBorders>
            <w:noWrap w:val="0"/>
            <w:vAlign w:val="center"/>
          </w:tcPr>
          <w:p w14:paraId="5234FE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01089C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8BA36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E087F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D47D1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E36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2F061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271A2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D6B8B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铁柜（金工）</w:t>
            </w:r>
          </w:p>
        </w:tc>
        <w:tc>
          <w:tcPr>
            <w:tcW w:w="715" w:type="pct"/>
            <w:gridSpan w:val="3"/>
            <w:tcBorders>
              <w:tl2br w:val="nil"/>
              <w:tr2bl w:val="nil"/>
            </w:tcBorders>
            <w:noWrap w:val="0"/>
            <w:vAlign w:val="center"/>
          </w:tcPr>
          <w:p w14:paraId="16FA2C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新诚悦龙</w:t>
            </w:r>
          </w:p>
        </w:tc>
        <w:tc>
          <w:tcPr>
            <w:tcW w:w="671" w:type="pct"/>
            <w:gridSpan w:val="2"/>
            <w:tcBorders>
              <w:tl2br w:val="nil"/>
              <w:tr2bl w:val="nil"/>
            </w:tcBorders>
            <w:noWrap w:val="0"/>
            <w:vAlign w:val="center"/>
          </w:tcPr>
          <w:p w14:paraId="1312F1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新诚悦龙</w:t>
            </w:r>
          </w:p>
        </w:tc>
        <w:tc>
          <w:tcPr>
            <w:tcW w:w="193" w:type="pct"/>
            <w:tcBorders>
              <w:tl2br w:val="nil"/>
              <w:tr2bl w:val="nil"/>
            </w:tcBorders>
            <w:noWrap w:val="0"/>
            <w:vAlign w:val="center"/>
          </w:tcPr>
          <w:p w14:paraId="66D1B7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672C8F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2382C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77D39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1600*2000*600</w:t>
            </w:r>
          </w:p>
        </w:tc>
        <w:tc>
          <w:tcPr>
            <w:tcW w:w="411" w:type="pct"/>
            <w:gridSpan w:val="2"/>
            <w:tcBorders>
              <w:tl2br w:val="nil"/>
              <w:tr2bl w:val="nil"/>
            </w:tcBorders>
            <w:noWrap w:val="0"/>
            <w:vAlign w:val="center"/>
          </w:tcPr>
          <w:p w14:paraId="20A9B5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160</w:t>
            </w:r>
          </w:p>
        </w:tc>
      </w:tr>
      <w:tr w14:paraId="11A3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79914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57603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3D555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砼抗渗仪</w:t>
            </w:r>
          </w:p>
        </w:tc>
        <w:tc>
          <w:tcPr>
            <w:tcW w:w="715" w:type="pct"/>
            <w:gridSpan w:val="3"/>
            <w:tcBorders>
              <w:tl2br w:val="nil"/>
              <w:tr2bl w:val="nil"/>
            </w:tcBorders>
            <w:noWrap w:val="0"/>
            <w:vAlign w:val="center"/>
          </w:tcPr>
          <w:p w14:paraId="2FBAD3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天津建工</w:t>
            </w:r>
          </w:p>
        </w:tc>
        <w:tc>
          <w:tcPr>
            <w:tcW w:w="671" w:type="pct"/>
            <w:gridSpan w:val="2"/>
            <w:tcBorders>
              <w:tl2br w:val="nil"/>
              <w:tr2bl w:val="nil"/>
            </w:tcBorders>
            <w:noWrap w:val="0"/>
            <w:vAlign w:val="center"/>
          </w:tcPr>
          <w:p w14:paraId="69441C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HP-40</w:t>
            </w:r>
          </w:p>
        </w:tc>
        <w:tc>
          <w:tcPr>
            <w:tcW w:w="193" w:type="pct"/>
            <w:tcBorders>
              <w:tl2br w:val="nil"/>
              <w:tr2bl w:val="nil"/>
            </w:tcBorders>
            <w:noWrap w:val="0"/>
            <w:vAlign w:val="center"/>
          </w:tcPr>
          <w:p w14:paraId="5EB66C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471F1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8E0AF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A0577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77F65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C24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2FF8D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4DCC5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3516A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万能材料试验机</w:t>
            </w:r>
          </w:p>
        </w:tc>
        <w:tc>
          <w:tcPr>
            <w:tcW w:w="715" w:type="pct"/>
            <w:gridSpan w:val="3"/>
            <w:tcBorders>
              <w:tl2br w:val="nil"/>
              <w:tr2bl w:val="nil"/>
            </w:tcBorders>
            <w:noWrap w:val="0"/>
            <w:vAlign w:val="center"/>
          </w:tcPr>
          <w:p w14:paraId="0663F7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北京三宇</w:t>
            </w:r>
          </w:p>
        </w:tc>
        <w:tc>
          <w:tcPr>
            <w:tcW w:w="671" w:type="pct"/>
            <w:gridSpan w:val="2"/>
            <w:tcBorders>
              <w:tl2br w:val="nil"/>
              <w:tr2bl w:val="nil"/>
            </w:tcBorders>
            <w:noWrap w:val="0"/>
            <w:vAlign w:val="center"/>
          </w:tcPr>
          <w:p w14:paraId="5E8B44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WE-600B</w:t>
            </w:r>
          </w:p>
        </w:tc>
        <w:tc>
          <w:tcPr>
            <w:tcW w:w="193" w:type="pct"/>
            <w:tcBorders>
              <w:tl2br w:val="nil"/>
              <w:tr2bl w:val="nil"/>
            </w:tcBorders>
            <w:noWrap w:val="0"/>
            <w:vAlign w:val="center"/>
          </w:tcPr>
          <w:p w14:paraId="0E9F2D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59104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4458C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C1889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800*600*2000</w:t>
            </w:r>
          </w:p>
        </w:tc>
        <w:tc>
          <w:tcPr>
            <w:tcW w:w="411" w:type="pct"/>
            <w:gridSpan w:val="2"/>
            <w:tcBorders>
              <w:tl2br w:val="nil"/>
              <w:tr2bl w:val="nil"/>
            </w:tcBorders>
            <w:noWrap w:val="0"/>
            <w:vAlign w:val="center"/>
          </w:tcPr>
          <w:p w14:paraId="44F6EF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w:t>
            </w:r>
          </w:p>
        </w:tc>
      </w:tr>
      <w:tr w14:paraId="5820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341E3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7EEBB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3D91E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万向摇臂钻床</w:t>
            </w:r>
          </w:p>
        </w:tc>
        <w:tc>
          <w:tcPr>
            <w:tcW w:w="715" w:type="pct"/>
            <w:gridSpan w:val="3"/>
            <w:tcBorders>
              <w:tl2br w:val="nil"/>
              <w:tr2bl w:val="nil"/>
            </w:tcBorders>
            <w:noWrap w:val="0"/>
            <w:vAlign w:val="center"/>
          </w:tcPr>
          <w:p w14:paraId="45620E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山东福临</w:t>
            </w:r>
          </w:p>
        </w:tc>
        <w:tc>
          <w:tcPr>
            <w:tcW w:w="671" w:type="pct"/>
            <w:gridSpan w:val="2"/>
            <w:tcBorders>
              <w:tl2br w:val="nil"/>
              <w:tr2bl w:val="nil"/>
            </w:tcBorders>
            <w:noWrap w:val="0"/>
            <w:vAlign w:val="center"/>
          </w:tcPr>
          <w:p w14:paraId="1C3D0B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山东福临，Z 3132</w:t>
            </w:r>
          </w:p>
        </w:tc>
        <w:tc>
          <w:tcPr>
            <w:tcW w:w="193" w:type="pct"/>
            <w:tcBorders>
              <w:tl2br w:val="nil"/>
              <w:tr2bl w:val="nil"/>
            </w:tcBorders>
            <w:noWrap w:val="0"/>
            <w:vAlign w:val="center"/>
          </w:tcPr>
          <w:p w14:paraId="0B3068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262AF9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173F4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6CD17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1760*700*1900</w:t>
            </w:r>
          </w:p>
        </w:tc>
        <w:tc>
          <w:tcPr>
            <w:tcW w:w="411" w:type="pct"/>
            <w:gridSpan w:val="2"/>
            <w:tcBorders>
              <w:tl2br w:val="nil"/>
              <w:tr2bl w:val="nil"/>
            </w:tcBorders>
            <w:noWrap w:val="0"/>
            <w:vAlign w:val="center"/>
          </w:tcPr>
          <w:p w14:paraId="4A8838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w:t>
            </w:r>
          </w:p>
        </w:tc>
      </w:tr>
      <w:tr w14:paraId="4142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3832A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DE1EA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D105A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微机电液岩石直剪仪</w:t>
            </w:r>
          </w:p>
        </w:tc>
        <w:tc>
          <w:tcPr>
            <w:tcW w:w="715" w:type="pct"/>
            <w:gridSpan w:val="3"/>
            <w:tcBorders>
              <w:tl2br w:val="nil"/>
              <w:tr2bl w:val="nil"/>
            </w:tcBorders>
            <w:noWrap w:val="0"/>
            <w:vAlign w:val="center"/>
          </w:tcPr>
          <w:p w14:paraId="26B049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济南海威尔</w:t>
            </w:r>
          </w:p>
        </w:tc>
        <w:tc>
          <w:tcPr>
            <w:tcW w:w="671" w:type="pct"/>
            <w:gridSpan w:val="2"/>
            <w:tcBorders>
              <w:tl2br w:val="nil"/>
              <w:tr2bl w:val="nil"/>
            </w:tcBorders>
            <w:noWrap w:val="0"/>
            <w:vAlign w:val="center"/>
          </w:tcPr>
          <w:p w14:paraId="4AEFD2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YZW-50B</w:t>
            </w:r>
          </w:p>
        </w:tc>
        <w:tc>
          <w:tcPr>
            <w:tcW w:w="193" w:type="pct"/>
            <w:tcBorders>
              <w:tl2br w:val="nil"/>
              <w:tr2bl w:val="nil"/>
            </w:tcBorders>
            <w:noWrap w:val="0"/>
            <w:vAlign w:val="center"/>
          </w:tcPr>
          <w:p w14:paraId="2B407B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A130C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A1B3B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2C111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1100*850*1980</w:t>
            </w:r>
          </w:p>
        </w:tc>
        <w:tc>
          <w:tcPr>
            <w:tcW w:w="411" w:type="pct"/>
            <w:gridSpan w:val="2"/>
            <w:tcBorders>
              <w:tl2br w:val="nil"/>
              <w:tr2bl w:val="nil"/>
            </w:tcBorders>
            <w:noWrap w:val="0"/>
            <w:vAlign w:val="center"/>
          </w:tcPr>
          <w:p w14:paraId="23A006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w:t>
            </w:r>
          </w:p>
        </w:tc>
      </w:tr>
      <w:tr w14:paraId="68FB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14F79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E6BD1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75EADA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压力机</w:t>
            </w:r>
          </w:p>
        </w:tc>
        <w:tc>
          <w:tcPr>
            <w:tcW w:w="715" w:type="pct"/>
            <w:gridSpan w:val="3"/>
            <w:tcBorders>
              <w:tl2br w:val="nil"/>
              <w:tr2bl w:val="nil"/>
            </w:tcBorders>
            <w:noWrap w:val="0"/>
            <w:vAlign w:val="center"/>
          </w:tcPr>
          <w:p w14:paraId="169C44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北京三宇</w:t>
            </w:r>
          </w:p>
        </w:tc>
        <w:tc>
          <w:tcPr>
            <w:tcW w:w="671" w:type="pct"/>
            <w:gridSpan w:val="2"/>
            <w:tcBorders>
              <w:tl2br w:val="nil"/>
              <w:tr2bl w:val="nil"/>
            </w:tcBorders>
            <w:noWrap w:val="0"/>
            <w:vAlign w:val="center"/>
          </w:tcPr>
          <w:p w14:paraId="1E91F4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SYE-3000D</w:t>
            </w:r>
          </w:p>
        </w:tc>
        <w:tc>
          <w:tcPr>
            <w:tcW w:w="193" w:type="pct"/>
            <w:tcBorders>
              <w:tl2br w:val="nil"/>
              <w:tr2bl w:val="nil"/>
            </w:tcBorders>
            <w:noWrap w:val="0"/>
            <w:vAlign w:val="center"/>
          </w:tcPr>
          <w:p w14:paraId="552CF8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BF6C8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128D2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93D6A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1000*50*1500</w:t>
            </w:r>
          </w:p>
        </w:tc>
        <w:tc>
          <w:tcPr>
            <w:tcW w:w="411" w:type="pct"/>
            <w:gridSpan w:val="2"/>
            <w:tcBorders>
              <w:tl2br w:val="nil"/>
              <w:tr2bl w:val="nil"/>
            </w:tcBorders>
            <w:noWrap w:val="0"/>
            <w:vAlign w:val="center"/>
          </w:tcPr>
          <w:p w14:paraId="62578B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w:t>
            </w:r>
          </w:p>
        </w:tc>
      </w:tr>
      <w:tr w14:paraId="34A3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D935E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EB972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2258E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羊角碾（金工）</w:t>
            </w:r>
          </w:p>
        </w:tc>
        <w:tc>
          <w:tcPr>
            <w:tcW w:w="715" w:type="pct"/>
            <w:gridSpan w:val="3"/>
            <w:tcBorders>
              <w:tl2br w:val="nil"/>
              <w:tr2bl w:val="nil"/>
            </w:tcBorders>
            <w:noWrap w:val="0"/>
            <w:vAlign w:val="center"/>
          </w:tcPr>
          <w:p w14:paraId="4A8749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山东沃尔华</w:t>
            </w:r>
          </w:p>
        </w:tc>
        <w:tc>
          <w:tcPr>
            <w:tcW w:w="671" w:type="pct"/>
            <w:gridSpan w:val="2"/>
            <w:tcBorders>
              <w:tl2br w:val="nil"/>
              <w:tr2bl w:val="nil"/>
            </w:tcBorders>
            <w:noWrap w:val="0"/>
            <w:vAlign w:val="center"/>
          </w:tcPr>
          <w:p w14:paraId="4813B1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单缸，柴油机，立式</w:t>
            </w:r>
          </w:p>
        </w:tc>
        <w:tc>
          <w:tcPr>
            <w:tcW w:w="193" w:type="pct"/>
            <w:tcBorders>
              <w:tl2br w:val="nil"/>
              <w:tr2bl w:val="nil"/>
            </w:tcBorders>
            <w:noWrap w:val="0"/>
            <w:vAlign w:val="center"/>
          </w:tcPr>
          <w:p w14:paraId="489417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BC889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FB637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8CE8A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6ED64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4BB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E0BCF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EAEEB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D20D8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电焊机</w:t>
            </w:r>
          </w:p>
        </w:tc>
        <w:tc>
          <w:tcPr>
            <w:tcW w:w="715" w:type="pct"/>
            <w:gridSpan w:val="3"/>
            <w:tcBorders>
              <w:tl2br w:val="nil"/>
              <w:tr2bl w:val="nil"/>
            </w:tcBorders>
            <w:noWrap w:val="0"/>
            <w:vAlign w:val="center"/>
          </w:tcPr>
          <w:p w14:paraId="4C344E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国邦</w:t>
            </w:r>
          </w:p>
        </w:tc>
        <w:tc>
          <w:tcPr>
            <w:tcW w:w="671" w:type="pct"/>
            <w:gridSpan w:val="2"/>
            <w:tcBorders>
              <w:tl2br w:val="nil"/>
              <w:tr2bl w:val="nil"/>
            </w:tcBorders>
            <w:noWrap w:val="0"/>
            <w:vAlign w:val="center"/>
          </w:tcPr>
          <w:p w14:paraId="029721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193" w:type="pct"/>
            <w:tcBorders>
              <w:tl2br w:val="nil"/>
              <w:tr2bl w:val="nil"/>
            </w:tcBorders>
            <w:noWrap w:val="0"/>
            <w:vAlign w:val="center"/>
          </w:tcPr>
          <w:p w14:paraId="4ECC20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B727C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CD1C8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E15E7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A32A7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990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332EB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98DEA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36709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3313B7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671" w:type="pct"/>
            <w:gridSpan w:val="2"/>
            <w:tcBorders>
              <w:tl2br w:val="nil"/>
              <w:tr2bl w:val="nil"/>
            </w:tcBorders>
            <w:noWrap w:val="0"/>
            <w:vAlign w:val="center"/>
          </w:tcPr>
          <w:p w14:paraId="3ADD01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BX1-500</w:t>
            </w:r>
          </w:p>
        </w:tc>
        <w:tc>
          <w:tcPr>
            <w:tcW w:w="193" w:type="pct"/>
            <w:tcBorders>
              <w:tl2br w:val="nil"/>
              <w:tr2bl w:val="nil"/>
            </w:tcBorders>
            <w:noWrap w:val="0"/>
            <w:vAlign w:val="center"/>
          </w:tcPr>
          <w:p w14:paraId="166447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271CAA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964B8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44DBD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6500*500*700</w:t>
            </w:r>
          </w:p>
        </w:tc>
        <w:tc>
          <w:tcPr>
            <w:tcW w:w="411" w:type="pct"/>
            <w:gridSpan w:val="2"/>
            <w:tcBorders>
              <w:tl2br w:val="nil"/>
              <w:tr2bl w:val="nil"/>
            </w:tcBorders>
            <w:noWrap w:val="0"/>
            <w:vAlign w:val="center"/>
          </w:tcPr>
          <w:p w14:paraId="1E3DA3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4E56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F9C01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DC8FD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9F930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对焊机</w:t>
            </w:r>
          </w:p>
        </w:tc>
        <w:tc>
          <w:tcPr>
            <w:tcW w:w="715" w:type="pct"/>
            <w:gridSpan w:val="3"/>
            <w:tcBorders>
              <w:tl2br w:val="nil"/>
              <w:tr2bl w:val="nil"/>
            </w:tcBorders>
            <w:noWrap w:val="0"/>
            <w:vAlign w:val="center"/>
          </w:tcPr>
          <w:p w14:paraId="7668CA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兴敏捷</w:t>
            </w:r>
          </w:p>
        </w:tc>
        <w:tc>
          <w:tcPr>
            <w:tcW w:w="671" w:type="pct"/>
            <w:gridSpan w:val="2"/>
            <w:tcBorders>
              <w:tl2br w:val="nil"/>
              <w:tr2bl w:val="nil"/>
            </w:tcBorders>
            <w:noWrap w:val="0"/>
            <w:vAlign w:val="center"/>
          </w:tcPr>
          <w:p w14:paraId="421CF2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UN-100</w:t>
            </w:r>
          </w:p>
        </w:tc>
        <w:tc>
          <w:tcPr>
            <w:tcW w:w="193" w:type="pct"/>
            <w:tcBorders>
              <w:tl2br w:val="nil"/>
              <w:tr2bl w:val="nil"/>
            </w:tcBorders>
            <w:noWrap w:val="0"/>
            <w:vAlign w:val="center"/>
          </w:tcPr>
          <w:p w14:paraId="61DC21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4BFFF1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30C67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7FF83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1800*700*1400</w:t>
            </w:r>
          </w:p>
        </w:tc>
        <w:tc>
          <w:tcPr>
            <w:tcW w:w="411" w:type="pct"/>
            <w:gridSpan w:val="2"/>
            <w:tcBorders>
              <w:tl2br w:val="nil"/>
              <w:tr2bl w:val="nil"/>
            </w:tcBorders>
            <w:noWrap w:val="0"/>
            <w:vAlign w:val="center"/>
          </w:tcPr>
          <w:p w14:paraId="2A02DA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4FB6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AEB49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C80BC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F489E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钢筋调直器</w:t>
            </w:r>
          </w:p>
        </w:tc>
        <w:tc>
          <w:tcPr>
            <w:tcW w:w="715" w:type="pct"/>
            <w:gridSpan w:val="3"/>
            <w:tcBorders>
              <w:tl2br w:val="nil"/>
              <w:tr2bl w:val="nil"/>
            </w:tcBorders>
            <w:noWrap w:val="0"/>
            <w:vAlign w:val="center"/>
          </w:tcPr>
          <w:p w14:paraId="32277C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鑫鑫</w:t>
            </w:r>
          </w:p>
        </w:tc>
        <w:tc>
          <w:tcPr>
            <w:tcW w:w="671" w:type="pct"/>
            <w:gridSpan w:val="2"/>
            <w:tcBorders>
              <w:tl2br w:val="nil"/>
              <w:tr2bl w:val="nil"/>
            </w:tcBorders>
            <w:noWrap w:val="0"/>
            <w:vAlign w:val="center"/>
          </w:tcPr>
          <w:p w14:paraId="63C8E2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GT4-14</w:t>
            </w:r>
          </w:p>
        </w:tc>
        <w:tc>
          <w:tcPr>
            <w:tcW w:w="193" w:type="pct"/>
            <w:tcBorders>
              <w:tl2br w:val="nil"/>
              <w:tr2bl w:val="nil"/>
            </w:tcBorders>
            <w:noWrap w:val="0"/>
            <w:vAlign w:val="center"/>
          </w:tcPr>
          <w:p w14:paraId="036FC1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44A58D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24CFE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3AF76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1500*500*1200</w:t>
            </w:r>
          </w:p>
        </w:tc>
        <w:tc>
          <w:tcPr>
            <w:tcW w:w="411" w:type="pct"/>
            <w:gridSpan w:val="2"/>
            <w:tcBorders>
              <w:tl2br w:val="nil"/>
              <w:tr2bl w:val="nil"/>
            </w:tcBorders>
            <w:noWrap w:val="0"/>
            <w:vAlign w:val="center"/>
          </w:tcPr>
          <w:p w14:paraId="3B2EB9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0E0D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C214D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22252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9F9F9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钢筋切割机</w:t>
            </w:r>
          </w:p>
        </w:tc>
        <w:tc>
          <w:tcPr>
            <w:tcW w:w="715" w:type="pct"/>
            <w:gridSpan w:val="3"/>
            <w:tcBorders>
              <w:tl2br w:val="nil"/>
              <w:tr2bl w:val="nil"/>
            </w:tcBorders>
            <w:noWrap w:val="0"/>
            <w:vAlign w:val="center"/>
          </w:tcPr>
          <w:p w14:paraId="4D7744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5FAE6D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蓝色</w:t>
            </w:r>
          </w:p>
        </w:tc>
        <w:tc>
          <w:tcPr>
            <w:tcW w:w="193" w:type="pct"/>
            <w:tcBorders>
              <w:tl2br w:val="nil"/>
              <w:tr2bl w:val="nil"/>
            </w:tcBorders>
            <w:noWrap w:val="0"/>
            <w:vAlign w:val="center"/>
          </w:tcPr>
          <w:p w14:paraId="4F2158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2F3FFF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C19EB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4FF23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700*350*700</w:t>
            </w:r>
          </w:p>
        </w:tc>
        <w:tc>
          <w:tcPr>
            <w:tcW w:w="411" w:type="pct"/>
            <w:gridSpan w:val="2"/>
            <w:tcBorders>
              <w:tl2br w:val="nil"/>
              <w:tr2bl w:val="nil"/>
            </w:tcBorders>
            <w:noWrap w:val="0"/>
            <w:vAlign w:val="center"/>
          </w:tcPr>
          <w:p w14:paraId="11F6E9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w:t>
            </w:r>
          </w:p>
        </w:tc>
      </w:tr>
      <w:tr w14:paraId="6829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4FEF6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D14FB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8C9EB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钢筋弯曲机</w:t>
            </w:r>
          </w:p>
        </w:tc>
        <w:tc>
          <w:tcPr>
            <w:tcW w:w="715" w:type="pct"/>
            <w:gridSpan w:val="3"/>
            <w:tcBorders>
              <w:tl2br w:val="nil"/>
              <w:tr2bl w:val="nil"/>
            </w:tcBorders>
            <w:noWrap w:val="0"/>
            <w:vAlign w:val="center"/>
          </w:tcPr>
          <w:p w14:paraId="03A46E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建电</w:t>
            </w:r>
          </w:p>
        </w:tc>
        <w:tc>
          <w:tcPr>
            <w:tcW w:w="671" w:type="pct"/>
            <w:gridSpan w:val="2"/>
            <w:tcBorders>
              <w:tl2br w:val="nil"/>
              <w:tr2bl w:val="nil"/>
            </w:tcBorders>
            <w:noWrap w:val="0"/>
            <w:vAlign w:val="center"/>
          </w:tcPr>
          <w:p w14:paraId="15D665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GW-40</w:t>
            </w:r>
          </w:p>
        </w:tc>
        <w:tc>
          <w:tcPr>
            <w:tcW w:w="193" w:type="pct"/>
            <w:tcBorders>
              <w:tl2br w:val="nil"/>
              <w:tr2bl w:val="nil"/>
            </w:tcBorders>
            <w:noWrap w:val="0"/>
            <w:vAlign w:val="center"/>
          </w:tcPr>
          <w:p w14:paraId="67F829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80" w:type="pct"/>
            <w:gridSpan w:val="2"/>
            <w:tcBorders>
              <w:tl2br w:val="nil"/>
              <w:tr2bl w:val="nil"/>
            </w:tcBorders>
            <w:noWrap w:val="0"/>
            <w:vAlign w:val="center"/>
          </w:tcPr>
          <w:p w14:paraId="6C9B4F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47C7A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80683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800*700*800</w:t>
            </w:r>
          </w:p>
        </w:tc>
        <w:tc>
          <w:tcPr>
            <w:tcW w:w="411" w:type="pct"/>
            <w:gridSpan w:val="2"/>
            <w:tcBorders>
              <w:tl2br w:val="nil"/>
              <w:tr2bl w:val="nil"/>
            </w:tcBorders>
            <w:noWrap w:val="0"/>
            <w:vAlign w:val="center"/>
          </w:tcPr>
          <w:p w14:paraId="73DF10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130</w:t>
            </w:r>
          </w:p>
        </w:tc>
      </w:tr>
      <w:tr w14:paraId="0A44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73C21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143D3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B605E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金工实训桌</w:t>
            </w:r>
          </w:p>
        </w:tc>
        <w:tc>
          <w:tcPr>
            <w:tcW w:w="715" w:type="pct"/>
            <w:gridSpan w:val="3"/>
            <w:tcBorders>
              <w:tl2br w:val="nil"/>
              <w:tr2bl w:val="nil"/>
            </w:tcBorders>
            <w:noWrap w:val="0"/>
            <w:vAlign w:val="center"/>
          </w:tcPr>
          <w:p w14:paraId="1E7CA5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铁质蓝色</w:t>
            </w:r>
          </w:p>
        </w:tc>
        <w:tc>
          <w:tcPr>
            <w:tcW w:w="671" w:type="pct"/>
            <w:gridSpan w:val="2"/>
            <w:tcBorders>
              <w:tl2br w:val="nil"/>
              <w:tr2bl w:val="nil"/>
            </w:tcBorders>
            <w:noWrap w:val="0"/>
            <w:vAlign w:val="center"/>
          </w:tcPr>
          <w:p w14:paraId="7A9262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三抽</w:t>
            </w:r>
          </w:p>
        </w:tc>
        <w:tc>
          <w:tcPr>
            <w:tcW w:w="193" w:type="pct"/>
            <w:tcBorders>
              <w:tl2br w:val="nil"/>
              <w:tr2bl w:val="nil"/>
            </w:tcBorders>
            <w:noWrap w:val="0"/>
            <w:vAlign w:val="center"/>
          </w:tcPr>
          <w:p w14:paraId="316277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w:t>
            </w:r>
          </w:p>
        </w:tc>
        <w:tc>
          <w:tcPr>
            <w:tcW w:w="280" w:type="pct"/>
            <w:gridSpan w:val="2"/>
            <w:tcBorders>
              <w:tl2br w:val="nil"/>
              <w:tr2bl w:val="nil"/>
            </w:tcBorders>
            <w:noWrap w:val="0"/>
            <w:vAlign w:val="center"/>
          </w:tcPr>
          <w:p w14:paraId="6D10DC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23E2C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EC3DF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1500*750*1450</w:t>
            </w:r>
          </w:p>
        </w:tc>
        <w:tc>
          <w:tcPr>
            <w:tcW w:w="411" w:type="pct"/>
            <w:gridSpan w:val="2"/>
            <w:tcBorders>
              <w:tl2br w:val="nil"/>
              <w:tr2bl w:val="nil"/>
            </w:tcBorders>
            <w:noWrap w:val="0"/>
            <w:vAlign w:val="center"/>
          </w:tcPr>
          <w:p w14:paraId="5048D8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w:t>
            </w:r>
          </w:p>
        </w:tc>
      </w:tr>
      <w:tr w14:paraId="4FAA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4678B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413BE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ACEF8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小电焊机</w:t>
            </w:r>
          </w:p>
        </w:tc>
        <w:tc>
          <w:tcPr>
            <w:tcW w:w="715" w:type="pct"/>
            <w:gridSpan w:val="3"/>
            <w:tcBorders>
              <w:tl2br w:val="nil"/>
              <w:tr2bl w:val="nil"/>
            </w:tcBorders>
            <w:noWrap w:val="0"/>
            <w:vAlign w:val="center"/>
          </w:tcPr>
          <w:p w14:paraId="53C767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671" w:type="pct"/>
            <w:gridSpan w:val="2"/>
            <w:tcBorders>
              <w:tl2br w:val="nil"/>
              <w:tr2bl w:val="nil"/>
            </w:tcBorders>
            <w:noWrap w:val="0"/>
            <w:vAlign w:val="center"/>
          </w:tcPr>
          <w:p w14:paraId="5E0C29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BX1-125</w:t>
            </w:r>
          </w:p>
        </w:tc>
        <w:tc>
          <w:tcPr>
            <w:tcW w:w="193" w:type="pct"/>
            <w:tcBorders>
              <w:tl2br w:val="nil"/>
              <w:tr2bl w:val="nil"/>
            </w:tcBorders>
            <w:noWrap w:val="0"/>
            <w:vAlign w:val="center"/>
          </w:tcPr>
          <w:p w14:paraId="63A9DF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5947C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1E8D4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41A8D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500*300*400</w:t>
            </w:r>
          </w:p>
        </w:tc>
        <w:tc>
          <w:tcPr>
            <w:tcW w:w="411" w:type="pct"/>
            <w:gridSpan w:val="2"/>
            <w:tcBorders>
              <w:tl2br w:val="nil"/>
              <w:tr2bl w:val="nil"/>
            </w:tcBorders>
            <w:noWrap w:val="0"/>
            <w:vAlign w:val="center"/>
          </w:tcPr>
          <w:p w14:paraId="06D4CC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r>
      <w:tr w14:paraId="0918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6F752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361EF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45961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小切割机</w:t>
            </w:r>
          </w:p>
        </w:tc>
        <w:tc>
          <w:tcPr>
            <w:tcW w:w="715" w:type="pct"/>
            <w:gridSpan w:val="3"/>
            <w:tcBorders>
              <w:tl2br w:val="nil"/>
              <w:tr2bl w:val="nil"/>
            </w:tcBorders>
            <w:noWrap w:val="0"/>
            <w:vAlign w:val="center"/>
          </w:tcPr>
          <w:p w14:paraId="6135A9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蓝色</w:t>
            </w:r>
          </w:p>
        </w:tc>
        <w:tc>
          <w:tcPr>
            <w:tcW w:w="671" w:type="pct"/>
            <w:gridSpan w:val="2"/>
            <w:tcBorders>
              <w:tl2br w:val="nil"/>
              <w:tr2bl w:val="nil"/>
            </w:tcBorders>
            <w:noWrap w:val="0"/>
            <w:vAlign w:val="center"/>
          </w:tcPr>
          <w:p w14:paraId="021B90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193" w:type="pct"/>
            <w:tcBorders>
              <w:tl2br w:val="nil"/>
              <w:tr2bl w:val="nil"/>
            </w:tcBorders>
            <w:noWrap w:val="0"/>
            <w:vAlign w:val="center"/>
          </w:tcPr>
          <w:p w14:paraId="64EAB9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BA4F5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D5F6E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41872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600*300*400</w:t>
            </w:r>
          </w:p>
        </w:tc>
        <w:tc>
          <w:tcPr>
            <w:tcW w:w="411" w:type="pct"/>
            <w:gridSpan w:val="2"/>
            <w:tcBorders>
              <w:tl2br w:val="nil"/>
              <w:tr2bl w:val="nil"/>
            </w:tcBorders>
            <w:noWrap w:val="0"/>
            <w:vAlign w:val="center"/>
          </w:tcPr>
          <w:p w14:paraId="17D626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42CF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C0CCA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637D9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DC3E3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智能测试仪</w:t>
            </w:r>
          </w:p>
        </w:tc>
        <w:tc>
          <w:tcPr>
            <w:tcW w:w="715" w:type="pct"/>
            <w:gridSpan w:val="3"/>
            <w:tcBorders>
              <w:tl2br w:val="nil"/>
              <w:tr2bl w:val="nil"/>
            </w:tcBorders>
            <w:noWrap w:val="0"/>
            <w:vAlign w:val="center"/>
          </w:tcPr>
          <w:p w14:paraId="22F6C0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三宇</w:t>
            </w:r>
          </w:p>
        </w:tc>
        <w:tc>
          <w:tcPr>
            <w:tcW w:w="671" w:type="pct"/>
            <w:gridSpan w:val="2"/>
            <w:tcBorders>
              <w:tl2br w:val="nil"/>
              <w:tr2bl w:val="nil"/>
            </w:tcBorders>
            <w:noWrap w:val="0"/>
            <w:vAlign w:val="center"/>
          </w:tcPr>
          <w:p w14:paraId="29D594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WE-1000B</w:t>
            </w:r>
          </w:p>
        </w:tc>
        <w:tc>
          <w:tcPr>
            <w:tcW w:w="193" w:type="pct"/>
            <w:tcBorders>
              <w:tl2br w:val="nil"/>
              <w:tr2bl w:val="nil"/>
            </w:tcBorders>
            <w:noWrap w:val="0"/>
            <w:vAlign w:val="center"/>
          </w:tcPr>
          <w:p w14:paraId="7ACA36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A64B7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4DAC5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6A692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365DB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482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57E1D3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p>
        </w:tc>
        <w:tc>
          <w:tcPr>
            <w:tcW w:w="888" w:type="pct"/>
            <w:gridSpan w:val="4"/>
            <w:vMerge w:val="restart"/>
            <w:tcBorders>
              <w:tl2br w:val="nil"/>
              <w:tr2bl w:val="nil"/>
            </w:tcBorders>
            <w:noWrap w:val="0"/>
            <w:vAlign w:val="center"/>
          </w:tcPr>
          <w:p w14:paraId="22F559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水利学训楼103</w:t>
            </w:r>
          </w:p>
          <w:p w14:paraId="44D07A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钢筋检测室</w:t>
            </w:r>
          </w:p>
        </w:tc>
        <w:tc>
          <w:tcPr>
            <w:tcW w:w="694" w:type="pct"/>
            <w:gridSpan w:val="2"/>
            <w:tcBorders>
              <w:tl2br w:val="nil"/>
              <w:tr2bl w:val="nil"/>
            </w:tcBorders>
            <w:noWrap w:val="0"/>
            <w:vAlign w:val="center"/>
          </w:tcPr>
          <w:p w14:paraId="689DAA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粗粒土相对密度仪</w:t>
            </w:r>
          </w:p>
        </w:tc>
        <w:tc>
          <w:tcPr>
            <w:tcW w:w="715" w:type="pct"/>
            <w:gridSpan w:val="3"/>
            <w:tcBorders>
              <w:tl2br w:val="nil"/>
              <w:tr2bl w:val="nil"/>
            </w:tcBorders>
            <w:noWrap w:val="0"/>
            <w:vAlign w:val="center"/>
          </w:tcPr>
          <w:p w14:paraId="179BD6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天津美特斯</w:t>
            </w:r>
          </w:p>
        </w:tc>
        <w:tc>
          <w:tcPr>
            <w:tcW w:w="671" w:type="pct"/>
            <w:gridSpan w:val="2"/>
            <w:tcBorders>
              <w:tl2br w:val="nil"/>
              <w:tr2bl w:val="nil"/>
            </w:tcBorders>
            <w:noWrap w:val="0"/>
            <w:vAlign w:val="center"/>
          </w:tcPr>
          <w:p w14:paraId="597851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DLY-12</w:t>
            </w:r>
          </w:p>
        </w:tc>
        <w:tc>
          <w:tcPr>
            <w:tcW w:w="193" w:type="pct"/>
            <w:tcBorders>
              <w:tl2br w:val="nil"/>
              <w:tr2bl w:val="nil"/>
            </w:tcBorders>
            <w:noWrap w:val="0"/>
            <w:vAlign w:val="center"/>
          </w:tcPr>
          <w:p w14:paraId="5B7CF9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64ADB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E4655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D4E17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59CB0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F7A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909BB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7E711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84808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凳子</w:t>
            </w:r>
          </w:p>
        </w:tc>
        <w:tc>
          <w:tcPr>
            <w:tcW w:w="715" w:type="pct"/>
            <w:gridSpan w:val="3"/>
            <w:tcBorders>
              <w:tl2br w:val="nil"/>
              <w:tr2bl w:val="nil"/>
            </w:tcBorders>
            <w:noWrap w:val="0"/>
            <w:vAlign w:val="center"/>
          </w:tcPr>
          <w:p w14:paraId="4B6DCF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59F471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93" w:type="pct"/>
            <w:tcBorders>
              <w:tl2br w:val="nil"/>
              <w:tr2bl w:val="nil"/>
            </w:tcBorders>
            <w:noWrap w:val="0"/>
            <w:vAlign w:val="center"/>
          </w:tcPr>
          <w:p w14:paraId="3F3ECD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99255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F3265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60874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3D608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99A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06B98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248A3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2039D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电子土工布强力综合试验机</w:t>
            </w:r>
          </w:p>
        </w:tc>
        <w:tc>
          <w:tcPr>
            <w:tcW w:w="715" w:type="pct"/>
            <w:gridSpan w:val="3"/>
            <w:tcBorders>
              <w:tl2br w:val="nil"/>
              <w:tr2bl w:val="nil"/>
            </w:tcBorders>
            <w:noWrap w:val="0"/>
            <w:vAlign w:val="center"/>
          </w:tcPr>
          <w:p w14:paraId="561C01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国邦</w:t>
            </w:r>
          </w:p>
        </w:tc>
        <w:tc>
          <w:tcPr>
            <w:tcW w:w="671" w:type="pct"/>
            <w:gridSpan w:val="2"/>
            <w:tcBorders>
              <w:tl2br w:val="nil"/>
              <w:tr2bl w:val="nil"/>
            </w:tcBorders>
            <w:noWrap w:val="0"/>
            <w:vAlign w:val="center"/>
          </w:tcPr>
          <w:p w14:paraId="0BEBE1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CMT-100KN</w:t>
            </w:r>
          </w:p>
        </w:tc>
        <w:tc>
          <w:tcPr>
            <w:tcW w:w="193" w:type="pct"/>
            <w:tcBorders>
              <w:tl2br w:val="nil"/>
              <w:tr2bl w:val="nil"/>
            </w:tcBorders>
            <w:noWrap w:val="0"/>
            <w:vAlign w:val="center"/>
          </w:tcPr>
          <w:p w14:paraId="0E643A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3F3AF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BBB85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FEDBE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8878E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EE5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7BF01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2996D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89600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冻融机</w:t>
            </w:r>
          </w:p>
        </w:tc>
        <w:tc>
          <w:tcPr>
            <w:tcW w:w="715" w:type="pct"/>
            <w:gridSpan w:val="3"/>
            <w:tcBorders>
              <w:tl2br w:val="nil"/>
              <w:tr2bl w:val="nil"/>
            </w:tcBorders>
            <w:noWrap w:val="0"/>
            <w:vAlign w:val="center"/>
          </w:tcPr>
          <w:p w14:paraId="4BF6B1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53D43D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TDR-28</w:t>
            </w:r>
          </w:p>
        </w:tc>
        <w:tc>
          <w:tcPr>
            <w:tcW w:w="193" w:type="pct"/>
            <w:tcBorders>
              <w:tl2br w:val="nil"/>
              <w:tr2bl w:val="nil"/>
            </w:tcBorders>
            <w:noWrap w:val="0"/>
            <w:vAlign w:val="center"/>
          </w:tcPr>
          <w:p w14:paraId="233FD7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34051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ED7E9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DD809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1500*800*950</w:t>
            </w:r>
          </w:p>
        </w:tc>
        <w:tc>
          <w:tcPr>
            <w:tcW w:w="411" w:type="pct"/>
            <w:gridSpan w:val="2"/>
            <w:tcBorders>
              <w:tl2br w:val="nil"/>
              <w:tr2bl w:val="nil"/>
            </w:tcBorders>
            <w:noWrap w:val="0"/>
            <w:vAlign w:val="center"/>
          </w:tcPr>
          <w:p w14:paraId="38B805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w:t>
            </w:r>
          </w:p>
        </w:tc>
      </w:tr>
      <w:tr w14:paraId="3ED9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A9C87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FDD01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7C701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干燥箱</w:t>
            </w:r>
          </w:p>
        </w:tc>
        <w:tc>
          <w:tcPr>
            <w:tcW w:w="715" w:type="pct"/>
            <w:gridSpan w:val="3"/>
            <w:tcBorders>
              <w:tl2br w:val="nil"/>
              <w:tr2bl w:val="nil"/>
            </w:tcBorders>
            <w:noWrap w:val="0"/>
            <w:vAlign w:val="center"/>
          </w:tcPr>
          <w:p w14:paraId="13C9BD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6BF649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101-3</w:t>
            </w:r>
          </w:p>
        </w:tc>
        <w:tc>
          <w:tcPr>
            <w:tcW w:w="193" w:type="pct"/>
            <w:tcBorders>
              <w:tl2br w:val="nil"/>
              <w:tr2bl w:val="nil"/>
            </w:tcBorders>
            <w:noWrap w:val="0"/>
            <w:vAlign w:val="center"/>
          </w:tcPr>
          <w:p w14:paraId="2043E2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EF708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26776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4D429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860*570*760</w:t>
            </w:r>
          </w:p>
        </w:tc>
        <w:tc>
          <w:tcPr>
            <w:tcW w:w="411" w:type="pct"/>
            <w:gridSpan w:val="2"/>
            <w:tcBorders>
              <w:tl2br w:val="nil"/>
              <w:tr2bl w:val="nil"/>
            </w:tcBorders>
            <w:noWrap w:val="0"/>
            <w:vAlign w:val="center"/>
          </w:tcPr>
          <w:p w14:paraId="435046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3FCE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99741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21BF7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8F7E9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干燥箱柜子</w:t>
            </w:r>
          </w:p>
        </w:tc>
        <w:tc>
          <w:tcPr>
            <w:tcW w:w="715" w:type="pct"/>
            <w:gridSpan w:val="3"/>
            <w:tcBorders>
              <w:tl2br w:val="nil"/>
              <w:tr2bl w:val="nil"/>
            </w:tcBorders>
            <w:noWrap w:val="0"/>
            <w:vAlign w:val="center"/>
          </w:tcPr>
          <w:p w14:paraId="2F1395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德臻</w:t>
            </w:r>
          </w:p>
        </w:tc>
        <w:tc>
          <w:tcPr>
            <w:tcW w:w="671" w:type="pct"/>
            <w:gridSpan w:val="2"/>
            <w:tcBorders>
              <w:tl2br w:val="nil"/>
              <w:tr2bl w:val="nil"/>
            </w:tcBorders>
            <w:noWrap w:val="0"/>
            <w:vAlign w:val="center"/>
          </w:tcPr>
          <w:p w14:paraId="0DDA4E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带柜门，用于支撑干燥箱</w:t>
            </w:r>
          </w:p>
        </w:tc>
        <w:tc>
          <w:tcPr>
            <w:tcW w:w="193" w:type="pct"/>
            <w:tcBorders>
              <w:tl2br w:val="nil"/>
              <w:tr2bl w:val="nil"/>
            </w:tcBorders>
            <w:noWrap w:val="0"/>
            <w:vAlign w:val="center"/>
          </w:tcPr>
          <w:p w14:paraId="6C02DA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3445A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EF99E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705E6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6ADA7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054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5ADFA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B1EE4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7C9C4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混凝土搅拌机</w:t>
            </w:r>
          </w:p>
        </w:tc>
        <w:tc>
          <w:tcPr>
            <w:tcW w:w="715" w:type="pct"/>
            <w:gridSpan w:val="3"/>
            <w:tcBorders>
              <w:tl2br w:val="nil"/>
              <w:tr2bl w:val="nil"/>
            </w:tcBorders>
            <w:noWrap w:val="0"/>
            <w:vAlign w:val="center"/>
          </w:tcPr>
          <w:p w14:paraId="3592B3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7A4DC0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HJW-60</w:t>
            </w:r>
          </w:p>
        </w:tc>
        <w:tc>
          <w:tcPr>
            <w:tcW w:w="193" w:type="pct"/>
            <w:tcBorders>
              <w:tl2br w:val="nil"/>
              <w:tr2bl w:val="nil"/>
            </w:tcBorders>
            <w:noWrap w:val="0"/>
            <w:vAlign w:val="center"/>
          </w:tcPr>
          <w:p w14:paraId="6C0DD0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63F043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4524D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C9A65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1200*500*800</w:t>
            </w:r>
          </w:p>
        </w:tc>
        <w:tc>
          <w:tcPr>
            <w:tcW w:w="411" w:type="pct"/>
            <w:gridSpan w:val="2"/>
            <w:tcBorders>
              <w:tl2br w:val="nil"/>
              <w:tr2bl w:val="nil"/>
            </w:tcBorders>
            <w:noWrap w:val="0"/>
            <w:vAlign w:val="center"/>
          </w:tcPr>
          <w:p w14:paraId="693332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5E84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48F75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F4D7E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26038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混凝土振动台</w:t>
            </w:r>
          </w:p>
        </w:tc>
        <w:tc>
          <w:tcPr>
            <w:tcW w:w="715" w:type="pct"/>
            <w:gridSpan w:val="3"/>
            <w:tcBorders>
              <w:tl2br w:val="nil"/>
              <w:tr2bl w:val="nil"/>
            </w:tcBorders>
            <w:noWrap w:val="0"/>
            <w:vAlign w:val="center"/>
          </w:tcPr>
          <w:p w14:paraId="748FAA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0FE3FD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1平方米</w:t>
            </w:r>
          </w:p>
        </w:tc>
        <w:tc>
          <w:tcPr>
            <w:tcW w:w="193" w:type="pct"/>
            <w:tcBorders>
              <w:tl2br w:val="nil"/>
              <w:tr2bl w:val="nil"/>
            </w:tcBorders>
            <w:noWrap w:val="0"/>
            <w:vAlign w:val="center"/>
          </w:tcPr>
          <w:p w14:paraId="567209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5E7C7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8BA88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35DED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1平方米*300</w:t>
            </w:r>
          </w:p>
        </w:tc>
        <w:tc>
          <w:tcPr>
            <w:tcW w:w="411" w:type="pct"/>
            <w:gridSpan w:val="2"/>
            <w:tcBorders>
              <w:tl2br w:val="nil"/>
              <w:tr2bl w:val="nil"/>
            </w:tcBorders>
            <w:noWrap w:val="0"/>
            <w:vAlign w:val="center"/>
          </w:tcPr>
          <w:p w14:paraId="292D32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2068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7299A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6AD04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EAD7A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全钢边实验台</w:t>
            </w:r>
          </w:p>
        </w:tc>
        <w:tc>
          <w:tcPr>
            <w:tcW w:w="715" w:type="pct"/>
            <w:gridSpan w:val="3"/>
            <w:tcBorders>
              <w:tl2br w:val="nil"/>
              <w:tr2bl w:val="nil"/>
            </w:tcBorders>
            <w:noWrap w:val="0"/>
            <w:vAlign w:val="center"/>
          </w:tcPr>
          <w:p w14:paraId="26141A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5B4DF5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3650*750*800</w:t>
            </w:r>
          </w:p>
        </w:tc>
        <w:tc>
          <w:tcPr>
            <w:tcW w:w="193" w:type="pct"/>
            <w:tcBorders>
              <w:tl2br w:val="nil"/>
              <w:tr2bl w:val="nil"/>
            </w:tcBorders>
            <w:noWrap w:val="0"/>
            <w:vAlign w:val="center"/>
          </w:tcPr>
          <w:p w14:paraId="42A6A5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6F0E4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51060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9F3C2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3650*750*800</w:t>
            </w:r>
          </w:p>
        </w:tc>
        <w:tc>
          <w:tcPr>
            <w:tcW w:w="411" w:type="pct"/>
            <w:gridSpan w:val="2"/>
            <w:tcBorders>
              <w:tl2br w:val="nil"/>
              <w:tr2bl w:val="nil"/>
            </w:tcBorders>
            <w:noWrap w:val="0"/>
            <w:vAlign w:val="center"/>
          </w:tcPr>
          <w:p w14:paraId="721089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w:t>
            </w:r>
          </w:p>
        </w:tc>
      </w:tr>
      <w:tr w14:paraId="6F16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A36A0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F8F11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63727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实验室边台</w:t>
            </w:r>
          </w:p>
        </w:tc>
        <w:tc>
          <w:tcPr>
            <w:tcW w:w="715" w:type="pct"/>
            <w:gridSpan w:val="3"/>
            <w:tcBorders>
              <w:tl2br w:val="nil"/>
              <w:tr2bl w:val="nil"/>
            </w:tcBorders>
            <w:noWrap w:val="0"/>
            <w:vAlign w:val="center"/>
          </w:tcPr>
          <w:p w14:paraId="59E76C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富盛</w:t>
            </w:r>
          </w:p>
        </w:tc>
        <w:tc>
          <w:tcPr>
            <w:tcW w:w="671" w:type="pct"/>
            <w:gridSpan w:val="2"/>
            <w:tcBorders>
              <w:tl2br w:val="nil"/>
              <w:tr2bl w:val="nil"/>
            </w:tcBorders>
            <w:noWrap w:val="0"/>
            <w:vAlign w:val="center"/>
          </w:tcPr>
          <w:p w14:paraId="478634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1500*750*800</w:t>
            </w:r>
          </w:p>
        </w:tc>
        <w:tc>
          <w:tcPr>
            <w:tcW w:w="193" w:type="pct"/>
            <w:tcBorders>
              <w:tl2br w:val="nil"/>
              <w:tr2bl w:val="nil"/>
            </w:tcBorders>
            <w:noWrap w:val="0"/>
            <w:vAlign w:val="center"/>
          </w:tcPr>
          <w:p w14:paraId="4AFED7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7B3142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D67BD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A58F5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1500*750*800</w:t>
            </w:r>
          </w:p>
        </w:tc>
        <w:tc>
          <w:tcPr>
            <w:tcW w:w="411" w:type="pct"/>
            <w:gridSpan w:val="2"/>
            <w:tcBorders>
              <w:tl2br w:val="nil"/>
              <w:tr2bl w:val="nil"/>
            </w:tcBorders>
            <w:noWrap w:val="0"/>
            <w:vAlign w:val="center"/>
          </w:tcPr>
          <w:p w14:paraId="35234C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586D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D26CE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9F029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655B7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投影机</w:t>
            </w:r>
          </w:p>
        </w:tc>
        <w:tc>
          <w:tcPr>
            <w:tcW w:w="715" w:type="pct"/>
            <w:gridSpan w:val="3"/>
            <w:tcBorders>
              <w:tl2br w:val="nil"/>
              <w:tr2bl w:val="nil"/>
            </w:tcBorders>
            <w:noWrap w:val="0"/>
            <w:vAlign w:val="center"/>
          </w:tcPr>
          <w:p w14:paraId="4E0240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ESPON EB-2040XN</w:t>
            </w:r>
          </w:p>
        </w:tc>
        <w:tc>
          <w:tcPr>
            <w:tcW w:w="671" w:type="pct"/>
            <w:gridSpan w:val="2"/>
            <w:tcBorders>
              <w:tl2br w:val="nil"/>
              <w:tr2bl w:val="nil"/>
            </w:tcBorders>
            <w:noWrap w:val="0"/>
            <w:vAlign w:val="center"/>
          </w:tcPr>
          <w:p w14:paraId="4DEB22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含120寸电动幕布</w:t>
            </w:r>
          </w:p>
        </w:tc>
        <w:tc>
          <w:tcPr>
            <w:tcW w:w="193" w:type="pct"/>
            <w:tcBorders>
              <w:tl2br w:val="nil"/>
              <w:tr2bl w:val="nil"/>
            </w:tcBorders>
            <w:noWrap w:val="0"/>
            <w:vAlign w:val="center"/>
          </w:tcPr>
          <w:p w14:paraId="7C4A98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6E905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DCA5F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D1261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642A3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6D5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FAE48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7AD8C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D947F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土工布综合试验机</w:t>
            </w:r>
          </w:p>
        </w:tc>
        <w:tc>
          <w:tcPr>
            <w:tcW w:w="715" w:type="pct"/>
            <w:gridSpan w:val="3"/>
            <w:tcBorders>
              <w:tl2br w:val="nil"/>
              <w:tr2bl w:val="nil"/>
            </w:tcBorders>
            <w:noWrap w:val="0"/>
            <w:vAlign w:val="center"/>
          </w:tcPr>
          <w:p w14:paraId="2F6F12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7EAAC0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WDW-5</w:t>
            </w:r>
          </w:p>
        </w:tc>
        <w:tc>
          <w:tcPr>
            <w:tcW w:w="193" w:type="pct"/>
            <w:tcBorders>
              <w:tl2br w:val="nil"/>
              <w:tr2bl w:val="nil"/>
            </w:tcBorders>
            <w:noWrap w:val="0"/>
            <w:vAlign w:val="center"/>
          </w:tcPr>
          <w:p w14:paraId="60A2B3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4BA7B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D4A73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1C0A0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CAFA4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ACC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BA819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7F708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EDD56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文件柜</w:t>
            </w:r>
          </w:p>
        </w:tc>
        <w:tc>
          <w:tcPr>
            <w:tcW w:w="715" w:type="pct"/>
            <w:gridSpan w:val="3"/>
            <w:tcBorders>
              <w:tl2br w:val="nil"/>
              <w:tr2bl w:val="nil"/>
            </w:tcBorders>
            <w:noWrap w:val="0"/>
            <w:vAlign w:val="center"/>
          </w:tcPr>
          <w:p w14:paraId="4FF184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德臻</w:t>
            </w:r>
          </w:p>
        </w:tc>
        <w:tc>
          <w:tcPr>
            <w:tcW w:w="671" w:type="pct"/>
            <w:gridSpan w:val="2"/>
            <w:tcBorders>
              <w:tl2br w:val="nil"/>
              <w:tr2bl w:val="nil"/>
            </w:tcBorders>
            <w:noWrap w:val="0"/>
            <w:vAlign w:val="center"/>
          </w:tcPr>
          <w:p w14:paraId="742C39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铁质，0.8毫米厚</w:t>
            </w:r>
          </w:p>
        </w:tc>
        <w:tc>
          <w:tcPr>
            <w:tcW w:w="193" w:type="pct"/>
            <w:tcBorders>
              <w:tl2br w:val="nil"/>
              <w:tr2bl w:val="nil"/>
            </w:tcBorders>
            <w:noWrap w:val="0"/>
            <w:vAlign w:val="center"/>
          </w:tcPr>
          <w:p w14:paraId="3FA532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81699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24B92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85AC3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铁质，0.8毫米厚</w:t>
            </w:r>
          </w:p>
        </w:tc>
        <w:tc>
          <w:tcPr>
            <w:tcW w:w="411" w:type="pct"/>
            <w:gridSpan w:val="2"/>
            <w:tcBorders>
              <w:tl2br w:val="nil"/>
              <w:tr2bl w:val="nil"/>
            </w:tcBorders>
            <w:noWrap w:val="0"/>
            <w:vAlign w:val="center"/>
          </w:tcPr>
          <w:p w14:paraId="357406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w:t>
            </w:r>
          </w:p>
        </w:tc>
      </w:tr>
      <w:tr w14:paraId="63EA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BE44A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27653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1C81E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学训实验桌</w:t>
            </w:r>
          </w:p>
        </w:tc>
        <w:tc>
          <w:tcPr>
            <w:tcW w:w="715" w:type="pct"/>
            <w:gridSpan w:val="3"/>
            <w:tcBorders>
              <w:tl2br w:val="nil"/>
              <w:tr2bl w:val="nil"/>
            </w:tcBorders>
            <w:noWrap w:val="0"/>
            <w:vAlign w:val="center"/>
          </w:tcPr>
          <w:p w14:paraId="7F9823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富盛</w:t>
            </w:r>
          </w:p>
        </w:tc>
        <w:tc>
          <w:tcPr>
            <w:tcW w:w="671" w:type="pct"/>
            <w:gridSpan w:val="2"/>
            <w:tcBorders>
              <w:tl2br w:val="nil"/>
              <w:tr2bl w:val="nil"/>
            </w:tcBorders>
            <w:noWrap w:val="0"/>
            <w:vAlign w:val="center"/>
          </w:tcPr>
          <w:p w14:paraId="669B50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铁架木面</w:t>
            </w:r>
          </w:p>
        </w:tc>
        <w:tc>
          <w:tcPr>
            <w:tcW w:w="193" w:type="pct"/>
            <w:tcBorders>
              <w:tl2br w:val="nil"/>
              <w:tr2bl w:val="nil"/>
            </w:tcBorders>
            <w:noWrap w:val="0"/>
            <w:vAlign w:val="center"/>
          </w:tcPr>
          <w:p w14:paraId="36D8B0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5F9DC0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5C581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C279E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1200*600*750  </w:t>
            </w:r>
          </w:p>
        </w:tc>
        <w:tc>
          <w:tcPr>
            <w:tcW w:w="411" w:type="pct"/>
            <w:gridSpan w:val="2"/>
            <w:tcBorders>
              <w:tl2br w:val="nil"/>
              <w:tr2bl w:val="nil"/>
            </w:tcBorders>
            <w:noWrap w:val="0"/>
            <w:vAlign w:val="center"/>
          </w:tcPr>
          <w:p w14:paraId="5C0EFE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7D1A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5DC8E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D86C6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35DDA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压力试验机</w:t>
            </w:r>
          </w:p>
        </w:tc>
        <w:tc>
          <w:tcPr>
            <w:tcW w:w="715" w:type="pct"/>
            <w:gridSpan w:val="3"/>
            <w:tcBorders>
              <w:tl2br w:val="nil"/>
              <w:tr2bl w:val="nil"/>
            </w:tcBorders>
            <w:noWrap w:val="0"/>
            <w:vAlign w:val="center"/>
          </w:tcPr>
          <w:p w14:paraId="0866C6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路业</w:t>
            </w:r>
          </w:p>
        </w:tc>
        <w:tc>
          <w:tcPr>
            <w:tcW w:w="671" w:type="pct"/>
            <w:gridSpan w:val="2"/>
            <w:tcBorders>
              <w:tl2br w:val="nil"/>
              <w:tr2bl w:val="nil"/>
            </w:tcBorders>
            <w:noWrap w:val="0"/>
            <w:vAlign w:val="center"/>
          </w:tcPr>
          <w:p w14:paraId="0D8EEA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DWE-2000</w:t>
            </w:r>
          </w:p>
        </w:tc>
        <w:tc>
          <w:tcPr>
            <w:tcW w:w="193" w:type="pct"/>
            <w:tcBorders>
              <w:tl2br w:val="nil"/>
              <w:tr2bl w:val="nil"/>
            </w:tcBorders>
            <w:noWrap w:val="0"/>
            <w:vAlign w:val="center"/>
          </w:tcPr>
          <w:p w14:paraId="002E7F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6BFB8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22B5C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6C218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950*400*1200</w:t>
            </w:r>
          </w:p>
        </w:tc>
        <w:tc>
          <w:tcPr>
            <w:tcW w:w="411" w:type="pct"/>
            <w:gridSpan w:val="2"/>
            <w:tcBorders>
              <w:tl2br w:val="nil"/>
              <w:tr2bl w:val="nil"/>
            </w:tcBorders>
            <w:noWrap w:val="0"/>
            <w:vAlign w:val="center"/>
          </w:tcPr>
          <w:p w14:paraId="4AB278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w:t>
            </w:r>
          </w:p>
        </w:tc>
      </w:tr>
      <w:tr w14:paraId="540F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E406AC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8C5A5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C17D7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岩石试验机</w:t>
            </w:r>
          </w:p>
        </w:tc>
        <w:tc>
          <w:tcPr>
            <w:tcW w:w="715" w:type="pct"/>
            <w:gridSpan w:val="3"/>
            <w:tcBorders>
              <w:tl2br w:val="nil"/>
              <w:tr2bl w:val="nil"/>
            </w:tcBorders>
            <w:noWrap w:val="0"/>
            <w:vAlign w:val="center"/>
          </w:tcPr>
          <w:p w14:paraId="0D402C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3630FA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YSZJ-300</w:t>
            </w:r>
          </w:p>
        </w:tc>
        <w:tc>
          <w:tcPr>
            <w:tcW w:w="193" w:type="pct"/>
            <w:tcBorders>
              <w:tl2br w:val="nil"/>
              <w:tr2bl w:val="nil"/>
            </w:tcBorders>
            <w:noWrap w:val="0"/>
            <w:vAlign w:val="center"/>
          </w:tcPr>
          <w:p w14:paraId="28C4CD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86C51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70057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6F902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1000*650*900</w:t>
            </w:r>
          </w:p>
        </w:tc>
        <w:tc>
          <w:tcPr>
            <w:tcW w:w="411" w:type="pct"/>
            <w:gridSpan w:val="2"/>
            <w:tcBorders>
              <w:tl2br w:val="nil"/>
              <w:tr2bl w:val="nil"/>
            </w:tcBorders>
            <w:noWrap w:val="0"/>
            <w:vAlign w:val="center"/>
          </w:tcPr>
          <w:p w14:paraId="5EDF49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w:t>
            </w:r>
          </w:p>
        </w:tc>
      </w:tr>
      <w:tr w14:paraId="05AB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84164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AF89E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2FFB8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中控桌</w:t>
            </w:r>
          </w:p>
        </w:tc>
        <w:tc>
          <w:tcPr>
            <w:tcW w:w="715" w:type="pct"/>
            <w:gridSpan w:val="3"/>
            <w:tcBorders>
              <w:tl2br w:val="nil"/>
              <w:tr2bl w:val="nil"/>
            </w:tcBorders>
            <w:noWrap w:val="0"/>
            <w:vAlign w:val="center"/>
          </w:tcPr>
          <w:p w14:paraId="17168E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虹日</w:t>
            </w:r>
          </w:p>
        </w:tc>
        <w:tc>
          <w:tcPr>
            <w:tcW w:w="671" w:type="pct"/>
            <w:gridSpan w:val="2"/>
            <w:tcBorders>
              <w:tl2br w:val="nil"/>
              <w:tr2bl w:val="nil"/>
            </w:tcBorders>
            <w:noWrap w:val="0"/>
            <w:vAlign w:val="center"/>
          </w:tcPr>
          <w:p w14:paraId="47A650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93" w:type="pct"/>
            <w:tcBorders>
              <w:tl2br w:val="nil"/>
              <w:tr2bl w:val="nil"/>
            </w:tcBorders>
            <w:noWrap w:val="0"/>
            <w:vAlign w:val="center"/>
          </w:tcPr>
          <w:p w14:paraId="522957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BE3BA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DD32B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E9ADC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1200*700*900</w:t>
            </w:r>
          </w:p>
        </w:tc>
        <w:tc>
          <w:tcPr>
            <w:tcW w:w="411" w:type="pct"/>
            <w:gridSpan w:val="2"/>
            <w:tcBorders>
              <w:tl2br w:val="nil"/>
              <w:tr2bl w:val="nil"/>
            </w:tcBorders>
            <w:noWrap w:val="0"/>
            <w:vAlign w:val="center"/>
          </w:tcPr>
          <w:p w14:paraId="2B0888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276D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2B922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9F87A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E6352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办公椅</w:t>
            </w:r>
          </w:p>
        </w:tc>
        <w:tc>
          <w:tcPr>
            <w:tcW w:w="715" w:type="pct"/>
            <w:gridSpan w:val="3"/>
            <w:tcBorders>
              <w:tl2br w:val="nil"/>
              <w:tr2bl w:val="nil"/>
            </w:tcBorders>
            <w:noWrap w:val="0"/>
            <w:vAlign w:val="center"/>
          </w:tcPr>
          <w:p w14:paraId="605B48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w:t>
            </w:r>
          </w:p>
        </w:tc>
        <w:tc>
          <w:tcPr>
            <w:tcW w:w="671" w:type="pct"/>
            <w:gridSpan w:val="2"/>
            <w:tcBorders>
              <w:tl2br w:val="nil"/>
              <w:tr2bl w:val="nil"/>
            </w:tcBorders>
            <w:noWrap w:val="0"/>
            <w:vAlign w:val="center"/>
          </w:tcPr>
          <w:p w14:paraId="0475F1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018D83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FB353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B410F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C8D77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450*350*850</w:t>
            </w:r>
          </w:p>
        </w:tc>
        <w:tc>
          <w:tcPr>
            <w:tcW w:w="411" w:type="pct"/>
            <w:gridSpan w:val="2"/>
            <w:tcBorders>
              <w:tl2br w:val="nil"/>
              <w:tr2bl w:val="nil"/>
            </w:tcBorders>
            <w:noWrap w:val="0"/>
            <w:vAlign w:val="center"/>
          </w:tcPr>
          <w:p w14:paraId="24FB03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r>
      <w:tr w14:paraId="2C6D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77871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8AA31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A0ADA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操作台</w:t>
            </w:r>
          </w:p>
        </w:tc>
        <w:tc>
          <w:tcPr>
            <w:tcW w:w="715" w:type="pct"/>
            <w:gridSpan w:val="3"/>
            <w:tcBorders>
              <w:tl2br w:val="nil"/>
              <w:tr2bl w:val="nil"/>
            </w:tcBorders>
            <w:noWrap w:val="0"/>
            <w:vAlign w:val="center"/>
          </w:tcPr>
          <w:p w14:paraId="21B727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铁质银色</w:t>
            </w:r>
          </w:p>
        </w:tc>
        <w:tc>
          <w:tcPr>
            <w:tcW w:w="671" w:type="pct"/>
            <w:gridSpan w:val="2"/>
            <w:tcBorders>
              <w:tl2br w:val="nil"/>
              <w:tr2bl w:val="nil"/>
            </w:tcBorders>
            <w:noWrap w:val="0"/>
            <w:vAlign w:val="center"/>
          </w:tcPr>
          <w:p w14:paraId="178C72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带推拉柜</w:t>
            </w:r>
          </w:p>
        </w:tc>
        <w:tc>
          <w:tcPr>
            <w:tcW w:w="193" w:type="pct"/>
            <w:tcBorders>
              <w:tl2br w:val="nil"/>
              <w:tr2bl w:val="nil"/>
            </w:tcBorders>
            <w:noWrap w:val="0"/>
            <w:vAlign w:val="center"/>
          </w:tcPr>
          <w:p w14:paraId="09AB4B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F5194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71BA3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1850A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3EF30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CA8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1847D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75B47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95983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大电子秤</w:t>
            </w:r>
          </w:p>
        </w:tc>
        <w:tc>
          <w:tcPr>
            <w:tcW w:w="715" w:type="pct"/>
            <w:gridSpan w:val="3"/>
            <w:tcBorders>
              <w:tl2br w:val="nil"/>
              <w:tr2bl w:val="nil"/>
            </w:tcBorders>
            <w:noWrap w:val="0"/>
            <w:vAlign w:val="center"/>
          </w:tcPr>
          <w:p w14:paraId="55DFFB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PUCHUN</w:t>
            </w:r>
          </w:p>
        </w:tc>
        <w:tc>
          <w:tcPr>
            <w:tcW w:w="671" w:type="pct"/>
            <w:gridSpan w:val="2"/>
            <w:tcBorders>
              <w:tl2br w:val="nil"/>
              <w:tr2bl w:val="nil"/>
            </w:tcBorders>
            <w:noWrap w:val="0"/>
            <w:vAlign w:val="center"/>
          </w:tcPr>
          <w:p w14:paraId="6FC64C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JSC-07</w:t>
            </w:r>
          </w:p>
        </w:tc>
        <w:tc>
          <w:tcPr>
            <w:tcW w:w="193" w:type="pct"/>
            <w:tcBorders>
              <w:tl2br w:val="nil"/>
              <w:tr2bl w:val="nil"/>
            </w:tcBorders>
            <w:noWrap w:val="0"/>
            <w:vAlign w:val="center"/>
          </w:tcPr>
          <w:p w14:paraId="3F1F05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8AF50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0E266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3166A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79391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A6F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AAB35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1C9F3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FA63E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方凳</w:t>
            </w:r>
          </w:p>
        </w:tc>
        <w:tc>
          <w:tcPr>
            <w:tcW w:w="715" w:type="pct"/>
            <w:gridSpan w:val="3"/>
            <w:tcBorders>
              <w:tl2br w:val="nil"/>
              <w:tr2bl w:val="nil"/>
            </w:tcBorders>
            <w:noWrap w:val="0"/>
            <w:vAlign w:val="center"/>
          </w:tcPr>
          <w:p w14:paraId="313F35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70E0C2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w:t>
            </w:r>
          </w:p>
        </w:tc>
        <w:tc>
          <w:tcPr>
            <w:tcW w:w="193" w:type="pct"/>
            <w:tcBorders>
              <w:tl2br w:val="nil"/>
              <w:tr2bl w:val="nil"/>
            </w:tcBorders>
            <w:noWrap w:val="0"/>
            <w:vAlign w:val="center"/>
          </w:tcPr>
          <w:p w14:paraId="6B4B48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182D0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121F9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D7DF5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370*250*450</w:t>
            </w:r>
          </w:p>
        </w:tc>
        <w:tc>
          <w:tcPr>
            <w:tcW w:w="411" w:type="pct"/>
            <w:gridSpan w:val="2"/>
            <w:tcBorders>
              <w:tl2br w:val="nil"/>
              <w:tr2bl w:val="nil"/>
            </w:tcBorders>
            <w:noWrap w:val="0"/>
            <w:vAlign w:val="center"/>
          </w:tcPr>
          <w:p w14:paraId="0318D3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358A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26C69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0BD98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C86EF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蓝色塑料椅</w:t>
            </w:r>
          </w:p>
        </w:tc>
        <w:tc>
          <w:tcPr>
            <w:tcW w:w="715" w:type="pct"/>
            <w:gridSpan w:val="3"/>
            <w:tcBorders>
              <w:tl2br w:val="nil"/>
              <w:tr2bl w:val="nil"/>
            </w:tcBorders>
            <w:noWrap w:val="0"/>
            <w:vAlign w:val="center"/>
          </w:tcPr>
          <w:p w14:paraId="7EE935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铁质塑料</w:t>
            </w:r>
          </w:p>
        </w:tc>
        <w:tc>
          <w:tcPr>
            <w:tcW w:w="671" w:type="pct"/>
            <w:gridSpan w:val="2"/>
            <w:tcBorders>
              <w:tl2br w:val="nil"/>
              <w:tr2bl w:val="nil"/>
            </w:tcBorders>
            <w:noWrap w:val="0"/>
            <w:vAlign w:val="center"/>
          </w:tcPr>
          <w:p w14:paraId="13619B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蓝色</w:t>
            </w:r>
          </w:p>
        </w:tc>
        <w:tc>
          <w:tcPr>
            <w:tcW w:w="193" w:type="pct"/>
            <w:tcBorders>
              <w:tl2br w:val="nil"/>
              <w:tr2bl w:val="nil"/>
            </w:tcBorders>
            <w:noWrap w:val="0"/>
            <w:vAlign w:val="center"/>
          </w:tcPr>
          <w:p w14:paraId="54F19B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0C795A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B1FD5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57531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400*400*800</w:t>
            </w:r>
          </w:p>
        </w:tc>
        <w:tc>
          <w:tcPr>
            <w:tcW w:w="411" w:type="pct"/>
            <w:gridSpan w:val="2"/>
            <w:tcBorders>
              <w:tl2br w:val="nil"/>
              <w:tr2bl w:val="nil"/>
            </w:tcBorders>
            <w:noWrap w:val="0"/>
            <w:vAlign w:val="center"/>
          </w:tcPr>
          <w:p w14:paraId="417C0A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r>
      <w:tr w14:paraId="429C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15780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C0867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4F9E4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台式机</w:t>
            </w:r>
          </w:p>
        </w:tc>
        <w:tc>
          <w:tcPr>
            <w:tcW w:w="715" w:type="pct"/>
            <w:gridSpan w:val="3"/>
            <w:tcBorders>
              <w:tl2br w:val="nil"/>
              <w:tr2bl w:val="nil"/>
            </w:tcBorders>
            <w:noWrap w:val="0"/>
            <w:vAlign w:val="center"/>
          </w:tcPr>
          <w:p w14:paraId="75F735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宏基</w:t>
            </w:r>
          </w:p>
        </w:tc>
        <w:tc>
          <w:tcPr>
            <w:tcW w:w="671" w:type="pct"/>
            <w:gridSpan w:val="2"/>
            <w:tcBorders>
              <w:tl2br w:val="nil"/>
              <w:tr2bl w:val="nil"/>
            </w:tcBorders>
            <w:noWrap w:val="0"/>
            <w:vAlign w:val="center"/>
          </w:tcPr>
          <w:p w14:paraId="4C75D9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D650</w:t>
            </w:r>
          </w:p>
        </w:tc>
        <w:tc>
          <w:tcPr>
            <w:tcW w:w="193" w:type="pct"/>
            <w:tcBorders>
              <w:tl2br w:val="nil"/>
              <w:tr2bl w:val="nil"/>
            </w:tcBorders>
            <w:noWrap w:val="0"/>
            <w:vAlign w:val="center"/>
          </w:tcPr>
          <w:p w14:paraId="0BF4E1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F5E52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4C5B4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B0DD5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782A2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462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F1B73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9417E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B9443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投影仪</w:t>
            </w:r>
          </w:p>
        </w:tc>
        <w:tc>
          <w:tcPr>
            <w:tcW w:w="715" w:type="pct"/>
            <w:gridSpan w:val="3"/>
            <w:tcBorders>
              <w:tl2br w:val="nil"/>
              <w:tr2bl w:val="nil"/>
            </w:tcBorders>
            <w:noWrap w:val="0"/>
            <w:vAlign w:val="center"/>
          </w:tcPr>
          <w:p w14:paraId="52CEFB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BenQ</w:t>
            </w:r>
          </w:p>
        </w:tc>
        <w:tc>
          <w:tcPr>
            <w:tcW w:w="671" w:type="pct"/>
            <w:gridSpan w:val="2"/>
            <w:tcBorders>
              <w:tl2br w:val="nil"/>
              <w:tr2bl w:val="nil"/>
            </w:tcBorders>
            <w:noWrap w:val="0"/>
            <w:vAlign w:val="center"/>
          </w:tcPr>
          <w:p w14:paraId="3802F4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w:t>
            </w:r>
          </w:p>
        </w:tc>
        <w:tc>
          <w:tcPr>
            <w:tcW w:w="193" w:type="pct"/>
            <w:tcBorders>
              <w:tl2br w:val="nil"/>
              <w:tr2bl w:val="nil"/>
            </w:tcBorders>
            <w:noWrap w:val="0"/>
            <w:vAlign w:val="center"/>
          </w:tcPr>
          <w:p w14:paraId="7447E6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A5CEC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280E0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49667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3C28A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751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72CE5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8AA36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70C38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洗涮池</w:t>
            </w:r>
          </w:p>
        </w:tc>
        <w:tc>
          <w:tcPr>
            <w:tcW w:w="715" w:type="pct"/>
            <w:gridSpan w:val="3"/>
            <w:tcBorders>
              <w:tl2br w:val="nil"/>
              <w:tr2bl w:val="nil"/>
            </w:tcBorders>
            <w:noWrap w:val="0"/>
            <w:vAlign w:val="center"/>
          </w:tcPr>
          <w:p w14:paraId="6A01CE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6CAA52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银色四水口</w:t>
            </w:r>
          </w:p>
        </w:tc>
        <w:tc>
          <w:tcPr>
            <w:tcW w:w="193" w:type="pct"/>
            <w:tcBorders>
              <w:tl2br w:val="nil"/>
              <w:tr2bl w:val="nil"/>
            </w:tcBorders>
            <w:noWrap w:val="0"/>
            <w:vAlign w:val="center"/>
          </w:tcPr>
          <w:p w14:paraId="34598C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66657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B38CE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00BBA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2000*530*800</w:t>
            </w:r>
          </w:p>
        </w:tc>
        <w:tc>
          <w:tcPr>
            <w:tcW w:w="411" w:type="pct"/>
            <w:gridSpan w:val="2"/>
            <w:tcBorders>
              <w:tl2br w:val="nil"/>
              <w:tr2bl w:val="nil"/>
            </w:tcBorders>
            <w:noWrap w:val="0"/>
            <w:vAlign w:val="center"/>
          </w:tcPr>
          <w:p w14:paraId="447925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5CC7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9001D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A5829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3CBEE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小电子秤</w:t>
            </w:r>
          </w:p>
        </w:tc>
        <w:tc>
          <w:tcPr>
            <w:tcW w:w="715" w:type="pct"/>
            <w:gridSpan w:val="3"/>
            <w:tcBorders>
              <w:tl2br w:val="nil"/>
              <w:tr2bl w:val="nil"/>
            </w:tcBorders>
            <w:noWrap w:val="0"/>
            <w:vAlign w:val="center"/>
          </w:tcPr>
          <w:p w14:paraId="553B37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金诺</w:t>
            </w:r>
          </w:p>
        </w:tc>
        <w:tc>
          <w:tcPr>
            <w:tcW w:w="671" w:type="pct"/>
            <w:gridSpan w:val="2"/>
            <w:tcBorders>
              <w:tl2br w:val="nil"/>
              <w:tr2bl w:val="nil"/>
            </w:tcBorders>
            <w:noWrap w:val="0"/>
            <w:vAlign w:val="center"/>
          </w:tcPr>
          <w:p w14:paraId="66F411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0A75EE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EE53F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7F394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16222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049C6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7DB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EEC05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2575E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0AA3D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学生椅</w:t>
            </w:r>
          </w:p>
        </w:tc>
        <w:tc>
          <w:tcPr>
            <w:tcW w:w="715" w:type="pct"/>
            <w:gridSpan w:val="3"/>
            <w:tcBorders>
              <w:tl2br w:val="nil"/>
              <w:tr2bl w:val="nil"/>
            </w:tcBorders>
            <w:noWrap w:val="0"/>
            <w:vAlign w:val="center"/>
          </w:tcPr>
          <w:p w14:paraId="27A430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7A48FF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193" w:type="pct"/>
            <w:tcBorders>
              <w:tl2br w:val="nil"/>
              <w:tr2bl w:val="nil"/>
            </w:tcBorders>
            <w:noWrap w:val="0"/>
            <w:vAlign w:val="center"/>
          </w:tcPr>
          <w:p w14:paraId="2EA124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18A9DD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64981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BE90C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05E87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0D2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1AD0F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450FA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710AB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置物架</w:t>
            </w:r>
          </w:p>
        </w:tc>
        <w:tc>
          <w:tcPr>
            <w:tcW w:w="715" w:type="pct"/>
            <w:gridSpan w:val="3"/>
            <w:tcBorders>
              <w:tl2br w:val="nil"/>
              <w:tr2bl w:val="nil"/>
            </w:tcBorders>
            <w:noWrap w:val="0"/>
            <w:vAlign w:val="center"/>
          </w:tcPr>
          <w:p w14:paraId="3AC055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3FB47D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w:t>
            </w:r>
          </w:p>
        </w:tc>
        <w:tc>
          <w:tcPr>
            <w:tcW w:w="193" w:type="pct"/>
            <w:tcBorders>
              <w:tl2br w:val="nil"/>
              <w:tr2bl w:val="nil"/>
            </w:tcBorders>
            <w:noWrap w:val="0"/>
            <w:vAlign w:val="center"/>
          </w:tcPr>
          <w:p w14:paraId="1C88BD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04E08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3FAFB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22C3C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2100*600*1700</w:t>
            </w:r>
          </w:p>
        </w:tc>
        <w:tc>
          <w:tcPr>
            <w:tcW w:w="411" w:type="pct"/>
            <w:gridSpan w:val="2"/>
            <w:tcBorders>
              <w:tl2br w:val="nil"/>
              <w:tr2bl w:val="nil"/>
            </w:tcBorders>
            <w:noWrap w:val="0"/>
            <w:vAlign w:val="center"/>
          </w:tcPr>
          <w:p w14:paraId="2916E4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3AD0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41365CA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888" w:type="pct"/>
            <w:gridSpan w:val="4"/>
            <w:vMerge w:val="restart"/>
            <w:tcBorders>
              <w:tl2br w:val="nil"/>
              <w:tr2bl w:val="nil"/>
            </w:tcBorders>
            <w:noWrap w:val="0"/>
            <w:vAlign w:val="center"/>
          </w:tcPr>
          <w:p w14:paraId="1FEE92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水利学训楼106</w:t>
            </w:r>
          </w:p>
        </w:tc>
        <w:tc>
          <w:tcPr>
            <w:tcW w:w="694" w:type="pct"/>
            <w:gridSpan w:val="2"/>
            <w:tcBorders>
              <w:tl2br w:val="nil"/>
              <w:tr2bl w:val="nil"/>
            </w:tcBorders>
            <w:noWrap w:val="0"/>
            <w:vAlign w:val="center"/>
          </w:tcPr>
          <w:p w14:paraId="562694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边台</w:t>
            </w:r>
          </w:p>
        </w:tc>
        <w:tc>
          <w:tcPr>
            <w:tcW w:w="715" w:type="pct"/>
            <w:gridSpan w:val="3"/>
            <w:tcBorders>
              <w:tl2br w:val="nil"/>
              <w:tr2bl w:val="nil"/>
            </w:tcBorders>
            <w:noWrap w:val="0"/>
            <w:vAlign w:val="center"/>
          </w:tcPr>
          <w:p w14:paraId="6B619B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1265F4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1500*750*850</w:t>
            </w:r>
          </w:p>
        </w:tc>
        <w:tc>
          <w:tcPr>
            <w:tcW w:w="193" w:type="pct"/>
            <w:tcBorders>
              <w:tl2br w:val="nil"/>
              <w:tr2bl w:val="nil"/>
            </w:tcBorders>
            <w:noWrap w:val="0"/>
            <w:vAlign w:val="center"/>
          </w:tcPr>
          <w:p w14:paraId="5E66C6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80" w:type="pct"/>
            <w:gridSpan w:val="2"/>
            <w:tcBorders>
              <w:tl2br w:val="nil"/>
              <w:tr2bl w:val="nil"/>
            </w:tcBorders>
            <w:noWrap w:val="0"/>
            <w:vAlign w:val="center"/>
          </w:tcPr>
          <w:p w14:paraId="01A06A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680A2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EE951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1500*750*850</w:t>
            </w:r>
          </w:p>
        </w:tc>
        <w:tc>
          <w:tcPr>
            <w:tcW w:w="411" w:type="pct"/>
            <w:gridSpan w:val="2"/>
            <w:tcBorders>
              <w:tl2br w:val="nil"/>
              <w:tr2bl w:val="nil"/>
            </w:tcBorders>
            <w:noWrap w:val="0"/>
            <w:vAlign w:val="center"/>
          </w:tcPr>
          <w:p w14:paraId="12006A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1D43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4219B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FE8D5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737E0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不锈钢试验台</w:t>
            </w:r>
          </w:p>
        </w:tc>
        <w:tc>
          <w:tcPr>
            <w:tcW w:w="715" w:type="pct"/>
            <w:gridSpan w:val="3"/>
            <w:tcBorders>
              <w:tl2br w:val="nil"/>
              <w:tr2bl w:val="nil"/>
            </w:tcBorders>
            <w:noWrap w:val="0"/>
            <w:vAlign w:val="center"/>
          </w:tcPr>
          <w:p w14:paraId="580E9C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德臻</w:t>
            </w:r>
          </w:p>
        </w:tc>
        <w:tc>
          <w:tcPr>
            <w:tcW w:w="671" w:type="pct"/>
            <w:gridSpan w:val="2"/>
            <w:tcBorders>
              <w:tl2br w:val="nil"/>
              <w:tr2bl w:val="nil"/>
            </w:tcBorders>
            <w:noWrap w:val="0"/>
            <w:vAlign w:val="center"/>
          </w:tcPr>
          <w:p w14:paraId="075369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定制</w:t>
            </w:r>
          </w:p>
        </w:tc>
        <w:tc>
          <w:tcPr>
            <w:tcW w:w="193" w:type="pct"/>
            <w:tcBorders>
              <w:tl2br w:val="nil"/>
              <w:tr2bl w:val="nil"/>
            </w:tcBorders>
            <w:noWrap w:val="0"/>
            <w:vAlign w:val="center"/>
          </w:tcPr>
          <w:p w14:paraId="34F57D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30D244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D6768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9F854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2000*1100*800</w:t>
            </w:r>
          </w:p>
        </w:tc>
        <w:tc>
          <w:tcPr>
            <w:tcW w:w="411" w:type="pct"/>
            <w:gridSpan w:val="2"/>
            <w:tcBorders>
              <w:tl2br w:val="nil"/>
              <w:tr2bl w:val="nil"/>
            </w:tcBorders>
            <w:noWrap w:val="0"/>
            <w:vAlign w:val="center"/>
          </w:tcPr>
          <w:p w14:paraId="432E73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180</w:t>
            </w:r>
          </w:p>
        </w:tc>
      </w:tr>
      <w:tr w14:paraId="6FD2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ECAC7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0E8F3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E97BE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电热鼓风干燥箱</w:t>
            </w:r>
          </w:p>
        </w:tc>
        <w:tc>
          <w:tcPr>
            <w:tcW w:w="715" w:type="pct"/>
            <w:gridSpan w:val="3"/>
            <w:tcBorders>
              <w:tl2br w:val="nil"/>
              <w:tr2bl w:val="nil"/>
            </w:tcBorders>
            <w:noWrap w:val="0"/>
            <w:vAlign w:val="center"/>
          </w:tcPr>
          <w:p w14:paraId="32A359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北京永光明</w:t>
            </w:r>
          </w:p>
        </w:tc>
        <w:tc>
          <w:tcPr>
            <w:tcW w:w="671" w:type="pct"/>
            <w:gridSpan w:val="2"/>
            <w:tcBorders>
              <w:tl2br w:val="nil"/>
              <w:tr2bl w:val="nil"/>
            </w:tcBorders>
            <w:noWrap w:val="0"/>
            <w:vAlign w:val="center"/>
          </w:tcPr>
          <w:p w14:paraId="2C8DCB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101-3ES</w:t>
            </w:r>
          </w:p>
        </w:tc>
        <w:tc>
          <w:tcPr>
            <w:tcW w:w="193" w:type="pct"/>
            <w:tcBorders>
              <w:tl2br w:val="nil"/>
              <w:tr2bl w:val="nil"/>
            </w:tcBorders>
            <w:noWrap w:val="0"/>
            <w:vAlign w:val="center"/>
          </w:tcPr>
          <w:p w14:paraId="76B8A5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87403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80F62C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B8C3E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860*570*760</w:t>
            </w:r>
          </w:p>
        </w:tc>
        <w:tc>
          <w:tcPr>
            <w:tcW w:w="411" w:type="pct"/>
            <w:gridSpan w:val="2"/>
            <w:tcBorders>
              <w:tl2br w:val="nil"/>
              <w:tr2bl w:val="nil"/>
            </w:tcBorders>
            <w:noWrap w:val="0"/>
            <w:vAlign w:val="center"/>
          </w:tcPr>
          <w:p w14:paraId="6AFB9D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745C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2C685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1AC42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B501C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沸煮箱</w:t>
            </w:r>
          </w:p>
        </w:tc>
        <w:tc>
          <w:tcPr>
            <w:tcW w:w="715" w:type="pct"/>
            <w:gridSpan w:val="3"/>
            <w:tcBorders>
              <w:tl2br w:val="nil"/>
              <w:tr2bl w:val="nil"/>
            </w:tcBorders>
            <w:noWrap w:val="0"/>
            <w:vAlign w:val="center"/>
          </w:tcPr>
          <w:p w14:paraId="4AFD00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3CD0BD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FZ-31</w:t>
            </w:r>
          </w:p>
        </w:tc>
        <w:tc>
          <w:tcPr>
            <w:tcW w:w="193" w:type="pct"/>
            <w:tcBorders>
              <w:tl2br w:val="nil"/>
              <w:tr2bl w:val="nil"/>
            </w:tcBorders>
            <w:noWrap w:val="0"/>
            <w:vAlign w:val="center"/>
          </w:tcPr>
          <w:p w14:paraId="404137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7B8FEB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709E5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45FD6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450*300*450</w:t>
            </w:r>
          </w:p>
        </w:tc>
        <w:tc>
          <w:tcPr>
            <w:tcW w:w="411" w:type="pct"/>
            <w:gridSpan w:val="2"/>
            <w:tcBorders>
              <w:tl2br w:val="nil"/>
              <w:tr2bl w:val="nil"/>
            </w:tcBorders>
            <w:noWrap w:val="0"/>
            <w:vAlign w:val="center"/>
          </w:tcPr>
          <w:p w14:paraId="2AB78F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1BDD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3D19B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937EB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2A48B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胶砂试件成型振实台</w:t>
            </w:r>
          </w:p>
        </w:tc>
        <w:tc>
          <w:tcPr>
            <w:tcW w:w="715" w:type="pct"/>
            <w:gridSpan w:val="3"/>
            <w:tcBorders>
              <w:tl2br w:val="nil"/>
              <w:tr2bl w:val="nil"/>
            </w:tcBorders>
            <w:noWrap w:val="0"/>
            <w:vAlign w:val="center"/>
          </w:tcPr>
          <w:p w14:paraId="075612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0E601C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ZS-15</w:t>
            </w:r>
          </w:p>
        </w:tc>
        <w:tc>
          <w:tcPr>
            <w:tcW w:w="193" w:type="pct"/>
            <w:tcBorders>
              <w:tl2br w:val="nil"/>
              <w:tr2bl w:val="nil"/>
            </w:tcBorders>
            <w:noWrap w:val="0"/>
            <w:vAlign w:val="center"/>
          </w:tcPr>
          <w:p w14:paraId="3D50DD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290B94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E2319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C3D84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1050*280*350</w:t>
            </w:r>
          </w:p>
        </w:tc>
        <w:tc>
          <w:tcPr>
            <w:tcW w:w="411" w:type="pct"/>
            <w:gridSpan w:val="2"/>
            <w:tcBorders>
              <w:tl2br w:val="nil"/>
              <w:tr2bl w:val="nil"/>
            </w:tcBorders>
            <w:noWrap w:val="0"/>
            <w:vAlign w:val="center"/>
          </w:tcPr>
          <w:p w14:paraId="51A933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092D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44698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433E8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04A73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砂浆搅拌机</w:t>
            </w:r>
          </w:p>
        </w:tc>
        <w:tc>
          <w:tcPr>
            <w:tcW w:w="715" w:type="pct"/>
            <w:gridSpan w:val="3"/>
            <w:tcBorders>
              <w:tl2br w:val="nil"/>
              <w:tr2bl w:val="nil"/>
            </w:tcBorders>
            <w:noWrap w:val="0"/>
            <w:vAlign w:val="center"/>
          </w:tcPr>
          <w:p w14:paraId="55C610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08A819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HZ-15</w:t>
            </w:r>
          </w:p>
        </w:tc>
        <w:tc>
          <w:tcPr>
            <w:tcW w:w="193" w:type="pct"/>
            <w:tcBorders>
              <w:tl2br w:val="nil"/>
              <w:tr2bl w:val="nil"/>
            </w:tcBorders>
            <w:noWrap w:val="0"/>
            <w:vAlign w:val="center"/>
          </w:tcPr>
          <w:p w14:paraId="12250A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41D0C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BB463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AFC77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1200*300*650</w:t>
            </w:r>
          </w:p>
        </w:tc>
        <w:tc>
          <w:tcPr>
            <w:tcW w:w="411" w:type="pct"/>
            <w:gridSpan w:val="2"/>
            <w:tcBorders>
              <w:tl2br w:val="nil"/>
              <w:tr2bl w:val="nil"/>
            </w:tcBorders>
            <w:noWrap w:val="0"/>
            <w:vAlign w:val="center"/>
          </w:tcPr>
          <w:p w14:paraId="00D2D1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47CC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91A63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C5E96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30657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数显砂浆稠度仪</w:t>
            </w:r>
          </w:p>
        </w:tc>
        <w:tc>
          <w:tcPr>
            <w:tcW w:w="715" w:type="pct"/>
            <w:gridSpan w:val="3"/>
            <w:tcBorders>
              <w:tl2br w:val="nil"/>
              <w:tr2bl w:val="nil"/>
            </w:tcBorders>
            <w:noWrap w:val="0"/>
            <w:vAlign w:val="center"/>
          </w:tcPr>
          <w:p w14:paraId="34CD22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348977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SC-145</w:t>
            </w:r>
          </w:p>
        </w:tc>
        <w:tc>
          <w:tcPr>
            <w:tcW w:w="193" w:type="pct"/>
            <w:tcBorders>
              <w:tl2br w:val="nil"/>
              <w:tr2bl w:val="nil"/>
            </w:tcBorders>
            <w:noWrap w:val="0"/>
            <w:vAlign w:val="center"/>
          </w:tcPr>
          <w:p w14:paraId="0EF51E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28238A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FAB14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2CBFD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60358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6BC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71CC0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4A17A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6E369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水泥比表面积仪</w:t>
            </w:r>
          </w:p>
        </w:tc>
        <w:tc>
          <w:tcPr>
            <w:tcW w:w="715" w:type="pct"/>
            <w:gridSpan w:val="3"/>
            <w:tcBorders>
              <w:tl2br w:val="nil"/>
              <w:tr2bl w:val="nil"/>
            </w:tcBorders>
            <w:noWrap w:val="0"/>
            <w:vAlign w:val="center"/>
          </w:tcPr>
          <w:p w14:paraId="074470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7438AE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FBT-9</w:t>
            </w:r>
          </w:p>
        </w:tc>
        <w:tc>
          <w:tcPr>
            <w:tcW w:w="193" w:type="pct"/>
            <w:tcBorders>
              <w:tl2br w:val="nil"/>
              <w:tr2bl w:val="nil"/>
            </w:tcBorders>
            <w:noWrap w:val="0"/>
            <w:vAlign w:val="center"/>
          </w:tcPr>
          <w:p w14:paraId="2B0670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1AC82E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B95A8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02AD8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270*150*430</w:t>
            </w:r>
          </w:p>
        </w:tc>
        <w:tc>
          <w:tcPr>
            <w:tcW w:w="411" w:type="pct"/>
            <w:gridSpan w:val="2"/>
            <w:tcBorders>
              <w:tl2br w:val="nil"/>
              <w:tr2bl w:val="nil"/>
            </w:tcBorders>
            <w:noWrap w:val="0"/>
            <w:vAlign w:val="center"/>
          </w:tcPr>
          <w:p w14:paraId="5696D8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14E6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5195E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CBA85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F55C7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水泥不锈钢恒温养护箱</w:t>
            </w:r>
          </w:p>
        </w:tc>
        <w:tc>
          <w:tcPr>
            <w:tcW w:w="715" w:type="pct"/>
            <w:gridSpan w:val="3"/>
            <w:tcBorders>
              <w:tl2br w:val="nil"/>
              <w:tr2bl w:val="nil"/>
            </w:tcBorders>
            <w:noWrap w:val="0"/>
            <w:vAlign w:val="center"/>
          </w:tcPr>
          <w:p w14:paraId="33D235C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7C7256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YH-40B</w:t>
            </w:r>
          </w:p>
        </w:tc>
        <w:tc>
          <w:tcPr>
            <w:tcW w:w="193" w:type="pct"/>
            <w:tcBorders>
              <w:tl2br w:val="nil"/>
              <w:tr2bl w:val="nil"/>
            </w:tcBorders>
            <w:noWrap w:val="0"/>
            <w:vAlign w:val="center"/>
          </w:tcPr>
          <w:p w14:paraId="668DF8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940A0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C5E1C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114BA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1100*700*1500</w:t>
            </w:r>
          </w:p>
        </w:tc>
        <w:tc>
          <w:tcPr>
            <w:tcW w:w="411" w:type="pct"/>
            <w:gridSpan w:val="2"/>
            <w:tcBorders>
              <w:tl2br w:val="nil"/>
              <w:tr2bl w:val="nil"/>
            </w:tcBorders>
            <w:noWrap w:val="0"/>
            <w:vAlign w:val="center"/>
          </w:tcPr>
          <w:p w14:paraId="46D570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w:t>
            </w:r>
          </w:p>
        </w:tc>
      </w:tr>
      <w:tr w14:paraId="6EBF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299A5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A494B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1CCB6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水泥负压筛析仪</w:t>
            </w:r>
          </w:p>
        </w:tc>
        <w:tc>
          <w:tcPr>
            <w:tcW w:w="715" w:type="pct"/>
            <w:gridSpan w:val="3"/>
            <w:tcBorders>
              <w:tl2br w:val="nil"/>
              <w:tr2bl w:val="nil"/>
            </w:tcBorders>
            <w:noWrap w:val="0"/>
            <w:vAlign w:val="center"/>
          </w:tcPr>
          <w:p w14:paraId="47C045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54E150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FSY-150</w:t>
            </w:r>
          </w:p>
        </w:tc>
        <w:tc>
          <w:tcPr>
            <w:tcW w:w="193" w:type="pct"/>
            <w:tcBorders>
              <w:tl2br w:val="nil"/>
              <w:tr2bl w:val="nil"/>
            </w:tcBorders>
            <w:noWrap w:val="0"/>
            <w:vAlign w:val="center"/>
          </w:tcPr>
          <w:p w14:paraId="5A863D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78BE32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F2AAD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A02D5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400*300*850</w:t>
            </w:r>
          </w:p>
        </w:tc>
        <w:tc>
          <w:tcPr>
            <w:tcW w:w="411" w:type="pct"/>
            <w:gridSpan w:val="2"/>
            <w:tcBorders>
              <w:tl2br w:val="nil"/>
              <w:tr2bl w:val="nil"/>
            </w:tcBorders>
            <w:noWrap w:val="0"/>
            <w:vAlign w:val="center"/>
          </w:tcPr>
          <w:p w14:paraId="1194F8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w:t>
            </w:r>
          </w:p>
        </w:tc>
      </w:tr>
      <w:tr w14:paraId="1BA5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6F7E1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F49E9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36396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水泥胶砂搅拌机</w:t>
            </w:r>
          </w:p>
        </w:tc>
        <w:tc>
          <w:tcPr>
            <w:tcW w:w="715" w:type="pct"/>
            <w:gridSpan w:val="3"/>
            <w:tcBorders>
              <w:tl2br w:val="nil"/>
              <w:tr2bl w:val="nil"/>
            </w:tcBorders>
            <w:noWrap w:val="0"/>
            <w:vAlign w:val="center"/>
          </w:tcPr>
          <w:p w14:paraId="0615F9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无锡建工</w:t>
            </w:r>
          </w:p>
        </w:tc>
        <w:tc>
          <w:tcPr>
            <w:tcW w:w="671" w:type="pct"/>
            <w:gridSpan w:val="2"/>
            <w:tcBorders>
              <w:tl2br w:val="nil"/>
              <w:tr2bl w:val="nil"/>
            </w:tcBorders>
            <w:noWrap w:val="0"/>
            <w:vAlign w:val="center"/>
          </w:tcPr>
          <w:p w14:paraId="377843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JJ-5</w:t>
            </w:r>
          </w:p>
        </w:tc>
        <w:tc>
          <w:tcPr>
            <w:tcW w:w="193" w:type="pct"/>
            <w:tcBorders>
              <w:tl2br w:val="nil"/>
              <w:tr2bl w:val="nil"/>
            </w:tcBorders>
            <w:noWrap w:val="0"/>
            <w:vAlign w:val="center"/>
          </w:tcPr>
          <w:p w14:paraId="271EAD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41336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9B572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51DDB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500*300*600</w:t>
            </w:r>
          </w:p>
        </w:tc>
        <w:tc>
          <w:tcPr>
            <w:tcW w:w="411" w:type="pct"/>
            <w:gridSpan w:val="2"/>
            <w:tcBorders>
              <w:tl2br w:val="nil"/>
              <w:tr2bl w:val="nil"/>
            </w:tcBorders>
            <w:noWrap w:val="0"/>
            <w:vAlign w:val="center"/>
          </w:tcPr>
          <w:p w14:paraId="6DAFE5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210</w:t>
            </w:r>
          </w:p>
        </w:tc>
      </w:tr>
      <w:tr w14:paraId="16D1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BB300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48B41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9CEC1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1A3BCF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442708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JJ-5</w:t>
            </w:r>
          </w:p>
        </w:tc>
        <w:tc>
          <w:tcPr>
            <w:tcW w:w="193" w:type="pct"/>
            <w:tcBorders>
              <w:tl2br w:val="nil"/>
              <w:tr2bl w:val="nil"/>
            </w:tcBorders>
            <w:noWrap w:val="0"/>
            <w:vAlign w:val="center"/>
          </w:tcPr>
          <w:p w14:paraId="12BDF3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011873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43633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4AFCA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500*300*600</w:t>
            </w:r>
          </w:p>
        </w:tc>
        <w:tc>
          <w:tcPr>
            <w:tcW w:w="411" w:type="pct"/>
            <w:gridSpan w:val="2"/>
            <w:tcBorders>
              <w:tl2br w:val="nil"/>
              <w:tr2bl w:val="nil"/>
            </w:tcBorders>
            <w:noWrap w:val="0"/>
            <w:vAlign w:val="center"/>
          </w:tcPr>
          <w:p w14:paraId="161672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210</w:t>
            </w:r>
          </w:p>
        </w:tc>
      </w:tr>
      <w:tr w14:paraId="1FDB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083B1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9C251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0201F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水泥胶砂流动度测定仪</w:t>
            </w:r>
          </w:p>
        </w:tc>
        <w:tc>
          <w:tcPr>
            <w:tcW w:w="715" w:type="pct"/>
            <w:gridSpan w:val="3"/>
            <w:tcBorders>
              <w:tl2br w:val="nil"/>
              <w:tr2bl w:val="nil"/>
            </w:tcBorders>
            <w:noWrap w:val="0"/>
            <w:vAlign w:val="center"/>
          </w:tcPr>
          <w:p w14:paraId="0E1C00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19839D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NLD-3</w:t>
            </w:r>
          </w:p>
        </w:tc>
        <w:tc>
          <w:tcPr>
            <w:tcW w:w="193" w:type="pct"/>
            <w:tcBorders>
              <w:tl2br w:val="nil"/>
              <w:tr2bl w:val="nil"/>
            </w:tcBorders>
            <w:noWrap w:val="0"/>
            <w:vAlign w:val="center"/>
          </w:tcPr>
          <w:p w14:paraId="20F4B4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3FE07C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D7BEF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DEBE0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130*130*400</w:t>
            </w:r>
          </w:p>
        </w:tc>
        <w:tc>
          <w:tcPr>
            <w:tcW w:w="411" w:type="pct"/>
            <w:gridSpan w:val="2"/>
            <w:tcBorders>
              <w:tl2br w:val="nil"/>
              <w:tr2bl w:val="nil"/>
            </w:tcBorders>
            <w:noWrap w:val="0"/>
            <w:vAlign w:val="center"/>
          </w:tcPr>
          <w:p w14:paraId="581A36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6E9C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20FC7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CECD6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C2E16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水泥净浆搅拌机</w:t>
            </w:r>
          </w:p>
        </w:tc>
        <w:tc>
          <w:tcPr>
            <w:tcW w:w="715" w:type="pct"/>
            <w:gridSpan w:val="3"/>
            <w:tcBorders>
              <w:tl2br w:val="nil"/>
              <w:tr2bl w:val="nil"/>
            </w:tcBorders>
            <w:noWrap w:val="0"/>
            <w:vAlign w:val="center"/>
          </w:tcPr>
          <w:p w14:paraId="5EDF66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6C7BE8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NJ-160A</w:t>
            </w:r>
          </w:p>
        </w:tc>
        <w:tc>
          <w:tcPr>
            <w:tcW w:w="193" w:type="pct"/>
            <w:tcBorders>
              <w:tl2br w:val="nil"/>
              <w:tr2bl w:val="nil"/>
            </w:tcBorders>
            <w:noWrap w:val="0"/>
            <w:vAlign w:val="center"/>
          </w:tcPr>
          <w:p w14:paraId="53474F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5811C6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3B644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DEFD4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450*250*550</w:t>
            </w:r>
          </w:p>
        </w:tc>
        <w:tc>
          <w:tcPr>
            <w:tcW w:w="411" w:type="pct"/>
            <w:gridSpan w:val="2"/>
            <w:tcBorders>
              <w:tl2br w:val="nil"/>
              <w:tr2bl w:val="nil"/>
            </w:tcBorders>
            <w:noWrap w:val="0"/>
            <w:vAlign w:val="center"/>
          </w:tcPr>
          <w:p w14:paraId="5735EB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190</w:t>
            </w:r>
          </w:p>
        </w:tc>
      </w:tr>
      <w:tr w14:paraId="6751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3BEFF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4A8B7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EDB85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水泥抗压抗折试验机</w:t>
            </w:r>
          </w:p>
        </w:tc>
        <w:tc>
          <w:tcPr>
            <w:tcW w:w="715" w:type="pct"/>
            <w:gridSpan w:val="3"/>
            <w:tcBorders>
              <w:tl2br w:val="nil"/>
              <w:tr2bl w:val="nil"/>
            </w:tcBorders>
            <w:noWrap w:val="0"/>
            <w:vAlign w:val="center"/>
          </w:tcPr>
          <w:p w14:paraId="22C97A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路业</w:t>
            </w:r>
          </w:p>
        </w:tc>
        <w:tc>
          <w:tcPr>
            <w:tcW w:w="671" w:type="pct"/>
            <w:gridSpan w:val="2"/>
            <w:tcBorders>
              <w:tl2br w:val="nil"/>
              <w:tr2bl w:val="nil"/>
            </w:tcBorders>
            <w:noWrap w:val="0"/>
            <w:vAlign w:val="center"/>
          </w:tcPr>
          <w:p w14:paraId="6BC22B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DYE-300B</w:t>
            </w:r>
          </w:p>
        </w:tc>
        <w:tc>
          <w:tcPr>
            <w:tcW w:w="193" w:type="pct"/>
            <w:tcBorders>
              <w:tl2br w:val="nil"/>
              <w:tr2bl w:val="nil"/>
            </w:tcBorders>
            <w:noWrap w:val="0"/>
            <w:vAlign w:val="center"/>
          </w:tcPr>
          <w:p w14:paraId="7D5AF9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C4EF8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E5C54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693B1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1200*500*1400</w:t>
            </w:r>
          </w:p>
        </w:tc>
        <w:tc>
          <w:tcPr>
            <w:tcW w:w="411" w:type="pct"/>
            <w:gridSpan w:val="2"/>
            <w:tcBorders>
              <w:tl2br w:val="nil"/>
              <w:tr2bl w:val="nil"/>
            </w:tcBorders>
            <w:noWrap w:val="0"/>
            <w:vAlign w:val="center"/>
          </w:tcPr>
          <w:p w14:paraId="34A31B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w:t>
            </w:r>
          </w:p>
        </w:tc>
      </w:tr>
      <w:tr w14:paraId="2228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83BE1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09F56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E8421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压力试验机</w:t>
            </w:r>
          </w:p>
        </w:tc>
        <w:tc>
          <w:tcPr>
            <w:tcW w:w="715" w:type="pct"/>
            <w:gridSpan w:val="3"/>
            <w:tcBorders>
              <w:tl2br w:val="nil"/>
              <w:tr2bl w:val="nil"/>
            </w:tcBorders>
            <w:noWrap w:val="0"/>
            <w:vAlign w:val="center"/>
          </w:tcPr>
          <w:p w14:paraId="70C55E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路业</w:t>
            </w:r>
          </w:p>
        </w:tc>
        <w:tc>
          <w:tcPr>
            <w:tcW w:w="671" w:type="pct"/>
            <w:gridSpan w:val="2"/>
            <w:tcBorders>
              <w:tl2br w:val="nil"/>
              <w:tr2bl w:val="nil"/>
            </w:tcBorders>
            <w:noWrap w:val="0"/>
            <w:vAlign w:val="center"/>
          </w:tcPr>
          <w:p w14:paraId="434E19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DWE-2000</w:t>
            </w:r>
          </w:p>
        </w:tc>
        <w:tc>
          <w:tcPr>
            <w:tcW w:w="193" w:type="pct"/>
            <w:tcBorders>
              <w:tl2br w:val="nil"/>
              <w:tr2bl w:val="nil"/>
            </w:tcBorders>
            <w:noWrap w:val="0"/>
            <w:vAlign w:val="center"/>
          </w:tcPr>
          <w:p w14:paraId="3DF89C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D4BD0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2E939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5F776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950*400*1250</w:t>
            </w:r>
          </w:p>
        </w:tc>
        <w:tc>
          <w:tcPr>
            <w:tcW w:w="411" w:type="pct"/>
            <w:gridSpan w:val="2"/>
            <w:tcBorders>
              <w:tl2br w:val="nil"/>
              <w:tr2bl w:val="nil"/>
            </w:tcBorders>
            <w:noWrap w:val="0"/>
            <w:vAlign w:val="center"/>
          </w:tcPr>
          <w:p w14:paraId="10317B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1000</w:t>
            </w:r>
          </w:p>
        </w:tc>
      </w:tr>
      <w:tr w14:paraId="3136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589F4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BBA87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5FCF4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办公椅</w:t>
            </w:r>
          </w:p>
        </w:tc>
        <w:tc>
          <w:tcPr>
            <w:tcW w:w="715" w:type="pct"/>
            <w:gridSpan w:val="3"/>
            <w:tcBorders>
              <w:tl2br w:val="nil"/>
              <w:tr2bl w:val="nil"/>
            </w:tcBorders>
            <w:noWrap w:val="0"/>
            <w:vAlign w:val="center"/>
          </w:tcPr>
          <w:p w14:paraId="0E2C4C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木质皮质</w:t>
            </w:r>
          </w:p>
        </w:tc>
        <w:tc>
          <w:tcPr>
            <w:tcW w:w="671" w:type="pct"/>
            <w:gridSpan w:val="2"/>
            <w:tcBorders>
              <w:tl2br w:val="nil"/>
              <w:tr2bl w:val="nil"/>
            </w:tcBorders>
            <w:noWrap w:val="0"/>
            <w:vAlign w:val="center"/>
          </w:tcPr>
          <w:p w14:paraId="665790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黑色褐色</w:t>
            </w:r>
          </w:p>
        </w:tc>
        <w:tc>
          <w:tcPr>
            <w:tcW w:w="193" w:type="pct"/>
            <w:tcBorders>
              <w:tl2br w:val="nil"/>
              <w:tr2bl w:val="nil"/>
            </w:tcBorders>
            <w:noWrap w:val="0"/>
            <w:vAlign w:val="center"/>
          </w:tcPr>
          <w:p w14:paraId="1C4DF8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7DFEA2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366B0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EB6BF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450*450*900</w:t>
            </w:r>
          </w:p>
        </w:tc>
        <w:tc>
          <w:tcPr>
            <w:tcW w:w="411" w:type="pct"/>
            <w:gridSpan w:val="2"/>
            <w:tcBorders>
              <w:tl2br w:val="nil"/>
              <w:tr2bl w:val="nil"/>
            </w:tcBorders>
            <w:noWrap w:val="0"/>
            <w:vAlign w:val="center"/>
          </w:tcPr>
          <w:p w14:paraId="63FB55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271C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0BD69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8D0EE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F186C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凳子</w:t>
            </w:r>
          </w:p>
        </w:tc>
        <w:tc>
          <w:tcPr>
            <w:tcW w:w="715" w:type="pct"/>
            <w:gridSpan w:val="3"/>
            <w:tcBorders>
              <w:tl2br w:val="nil"/>
              <w:tr2bl w:val="nil"/>
            </w:tcBorders>
            <w:noWrap w:val="0"/>
            <w:vAlign w:val="center"/>
          </w:tcPr>
          <w:p w14:paraId="2639E2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158FB1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228FDD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41</w:t>
            </w:r>
          </w:p>
        </w:tc>
        <w:tc>
          <w:tcPr>
            <w:tcW w:w="280" w:type="pct"/>
            <w:gridSpan w:val="2"/>
            <w:tcBorders>
              <w:tl2br w:val="nil"/>
              <w:tr2bl w:val="nil"/>
            </w:tcBorders>
            <w:noWrap w:val="0"/>
            <w:vAlign w:val="center"/>
          </w:tcPr>
          <w:p w14:paraId="4A4AB8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4BA22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34EF1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370*250*450</w:t>
            </w:r>
          </w:p>
        </w:tc>
        <w:tc>
          <w:tcPr>
            <w:tcW w:w="411" w:type="pct"/>
            <w:gridSpan w:val="2"/>
            <w:tcBorders>
              <w:tl2br w:val="nil"/>
              <w:tr2bl w:val="nil"/>
            </w:tcBorders>
            <w:noWrap w:val="0"/>
            <w:vAlign w:val="center"/>
          </w:tcPr>
          <w:p w14:paraId="69E427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550D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EA700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3CC51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BE5AB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电子天平</w:t>
            </w:r>
          </w:p>
        </w:tc>
        <w:tc>
          <w:tcPr>
            <w:tcW w:w="715" w:type="pct"/>
            <w:gridSpan w:val="3"/>
            <w:tcBorders>
              <w:tl2br w:val="nil"/>
              <w:tr2bl w:val="nil"/>
            </w:tcBorders>
            <w:noWrap w:val="0"/>
            <w:vAlign w:val="center"/>
          </w:tcPr>
          <w:p w14:paraId="466751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衡际</w:t>
            </w:r>
          </w:p>
        </w:tc>
        <w:tc>
          <w:tcPr>
            <w:tcW w:w="671" w:type="pct"/>
            <w:gridSpan w:val="2"/>
            <w:tcBorders>
              <w:tl2br w:val="nil"/>
              <w:tr2bl w:val="nil"/>
            </w:tcBorders>
            <w:noWrap w:val="0"/>
            <w:vAlign w:val="center"/>
          </w:tcPr>
          <w:p w14:paraId="330FA5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YP20002</w:t>
            </w:r>
          </w:p>
        </w:tc>
        <w:tc>
          <w:tcPr>
            <w:tcW w:w="193" w:type="pct"/>
            <w:tcBorders>
              <w:tl2br w:val="nil"/>
              <w:tr2bl w:val="nil"/>
            </w:tcBorders>
            <w:noWrap w:val="0"/>
            <w:vAlign w:val="center"/>
          </w:tcPr>
          <w:p w14:paraId="0AD46D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418D6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1B5AB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31716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DFA7D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6B7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174D1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B4A68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C56A2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527C61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金诺</w:t>
            </w:r>
          </w:p>
        </w:tc>
        <w:tc>
          <w:tcPr>
            <w:tcW w:w="671" w:type="pct"/>
            <w:gridSpan w:val="2"/>
            <w:tcBorders>
              <w:tl2br w:val="nil"/>
              <w:tr2bl w:val="nil"/>
            </w:tcBorders>
            <w:noWrap w:val="0"/>
            <w:vAlign w:val="center"/>
          </w:tcPr>
          <w:p w14:paraId="02E936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TS30</w:t>
            </w:r>
          </w:p>
        </w:tc>
        <w:tc>
          <w:tcPr>
            <w:tcW w:w="193" w:type="pct"/>
            <w:tcBorders>
              <w:tl2br w:val="nil"/>
              <w:tr2bl w:val="nil"/>
            </w:tcBorders>
            <w:noWrap w:val="0"/>
            <w:vAlign w:val="center"/>
          </w:tcPr>
          <w:p w14:paraId="12D2DF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6A95B6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5627F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2ECBB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213D3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A2C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D8B42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DD137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FDA6A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洗手池</w:t>
            </w:r>
          </w:p>
        </w:tc>
        <w:tc>
          <w:tcPr>
            <w:tcW w:w="715" w:type="pct"/>
            <w:gridSpan w:val="3"/>
            <w:tcBorders>
              <w:tl2br w:val="nil"/>
              <w:tr2bl w:val="nil"/>
            </w:tcBorders>
            <w:noWrap w:val="0"/>
            <w:vAlign w:val="center"/>
          </w:tcPr>
          <w:p w14:paraId="67B7BC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1B092E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2797D1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8FD8E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3C715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0AA7E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2000*530*800</w:t>
            </w:r>
          </w:p>
        </w:tc>
        <w:tc>
          <w:tcPr>
            <w:tcW w:w="411" w:type="pct"/>
            <w:gridSpan w:val="2"/>
            <w:tcBorders>
              <w:tl2br w:val="nil"/>
              <w:tr2bl w:val="nil"/>
            </w:tcBorders>
            <w:noWrap w:val="0"/>
            <w:vAlign w:val="center"/>
          </w:tcPr>
          <w:p w14:paraId="78D9B8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71BA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C90E1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E30AE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E6788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箱式电阻炉</w:t>
            </w:r>
          </w:p>
        </w:tc>
        <w:tc>
          <w:tcPr>
            <w:tcW w:w="715" w:type="pct"/>
            <w:gridSpan w:val="3"/>
            <w:tcBorders>
              <w:tl2br w:val="nil"/>
              <w:tr2bl w:val="nil"/>
            </w:tcBorders>
            <w:noWrap w:val="0"/>
            <w:vAlign w:val="center"/>
          </w:tcPr>
          <w:p w14:paraId="603237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4A18DA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45395</w:t>
            </w:r>
          </w:p>
        </w:tc>
        <w:tc>
          <w:tcPr>
            <w:tcW w:w="193" w:type="pct"/>
            <w:tcBorders>
              <w:tl2br w:val="nil"/>
              <w:tr2bl w:val="nil"/>
            </w:tcBorders>
            <w:noWrap w:val="0"/>
            <w:vAlign w:val="center"/>
          </w:tcPr>
          <w:p w14:paraId="63E39C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5AA4C6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FC2EB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D1067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600*600*600</w:t>
            </w:r>
          </w:p>
        </w:tc>
        <w:tc>
          <w:tcPr>
            <w:tcW w:w="411" w:type="pct"/>
            <w:gridSpan w:val="2"/>
            <w:tcBorders>
              <w:tl2br w:val="nil"/>
              <w:tr2bl w:val="nil"/>
            </w:tcBorders>
            <w:noWrap w:val="0"/>
            <w:vAlign w:val="center"/>
          </w:tcPr>
          <w:p w14:paraId="612980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230</w:t>
            </w:r>
          </w:p>
        </w:tc>
      </w:tr>
      <w:tr w14:paraId="6BC1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24C11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EC051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B0582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仪器柜</w:t>
            </w:r>
          </w:p>
        </w:tc>
        <w:tc>
          <w:tcPr>
            <w:tcW w:w="715" w:type="pct"/>
            <w:gridSpan w:val="3"/>
            <w:tcBorders>
              <w:tl2br w:val="nil"/>
              <w:tr2bl w:val="nil"/>
            </w:tcBorders>
            <w:noWrap w:val="0"/>
            <w:vAlign w:val="center"/>
          </w:tcPr>
          <w:p w14:paraId="0DA22A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铁质玻璃</w:t>
            </w:r>
          </w:p>
        </w:tc>
        <w:tc>
          <w:tcPr>
            <w:tcW w:w="671" w:type="pct"/>
            <w:gridSpan w:val="2"/>
            <w:tcBorders>
              <w:tl2br w:val="nil"/>
              <w:tr2bl w:val="nil"/>
            </w:tcBorders>
            <w:noWrap w:val="0"/>
            <w:vAlign w:val="center"/>
          </w:tcPr>
          <w:p w14:paraId="6F36D9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四开门双抽屉</w:t>
            </w:r>
          </w:p>
        </w:tc>
        <w:tc>
          <w:tcPr>
            <w:tcW w:w="193" w:type="pct"/>
            <w:tcBorders>
              <w:tl2br w:val="nil"/>
              <w:tr2bl w:val="nil"/>
            </w:tcBorders>
            <w:noWrap w:val="0"/>
            <w:vAlign w:val="center"/>
          </w:tcPr>
          <w:p w14:paraId="0F666A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7B226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B5EBB1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37D1A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850*400*1850</w:t>
            </w:r>
          </w:p>
        </w:tc>
        <w:tc>
          <w:tcPr>
            <w:tcW w:w="411" w:type="pct"/>
            <w:gridSpan w:val="2"/>
            <w:tcBorders>
              <w:tl2br w:val="nil"/>
              <w:tr2bl w:val="nil"/>
            </w:tcBorders>
            <w:noWrap w:val="0"/>
            <w:vAlign w:val="center"/>
          </w:tcPr>
          <w:p w14:paraId="040078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398E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C8C58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98C04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A1032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置物架</w:t>
            </w:r>
          </w:p>
        </w:tc>
        <w:tc>
          <w:tcPr>
            <w:tcW w:w="715" w:type="pct"/>
            <w:gridSpan w:val="3"/>
            <w:tcBorders>
              <w:tl2br w:val="nil"/>
              <w:tr2bl w:val="nil"/>
            </w:tcBorders>
            <w:noWrap w:val="0"/>
            <w:vAlign w:val="center"/>
          </w:tcPr>
          <w:p w14:paraId="74CB09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5D039B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黑色五成</w:t>
            </w:r>
          </w:p>
        </w:tc>
        <w:tc>
          <w:tcPr>
            <w:tcW w:w="193" w:type="pct"/>
            <w:tcBorders>
              <w:tl2br w:val="nil"/>
              <w:tr2bl w:val="nil"/>
            </w:tcBorders>
            <w:noWrap w:val="0"/>
            <w:vAlign w:val="center"/>
          </w:tcPr>
          <w:p w14:paraId="48F519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19BB0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6DE77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C5F9A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2000*550*1700</w:t>
            </w:r>
          </w:p>
        </w:tc>
        <w:tc>
          <w:tcPr>
            <w:tcW w:w="411" w:type="pct"/>
            <w:gridSpan w:val="2"/>
            <w:tcBorders>
              <w:tl2br w:val="nil"/>
              <w:tr2bl w:val="nil"/>
            </w:tcBorders>
            <w:noWrap w:val="0"/>
            <w:vAlign w:val="center"/>
          </w:tcPr>
          <w:p w14:paraId="5B2A11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w:t>
            </w:r>
          </w:p>
        </w:tc>
      </w:tr>
      <w:tr w14:paraId="4CC7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4B1A82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888" w:type="pct"/>
            <w:gridSpan w:val="4"/>
            <w:vMerge w:val="restart"/>
            <w:tcBorders>
              <w:tl2br w:val="nil"/>
              <w:tr2bl w:val="nil"/>
            </w:tcBorders>
            <w:noWrap w:val="0"/>
            <w:vAlign w:val="center"/>
          </w:tcPr>
          <w:p w14:paraId="29883C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水利学训楼107</w:t>
            </w:r>
          </w:p>
        </w:tc>
        <w:tc>
          <w:tcPr>
            <w:tcW w:w="694" w:type="pct"/>
            <w:gridSpan w:val="2"/>
            <w:tcBorders>
              <w:tl2br w:val="nil"/>
              <w:tr2bl w:val="nil"/>
            </w:tcBorders>
            <w:noWrap w:val="0"/>
            <w:vAlign w:val="center"/>
          </w:tcPr>
          <w:p w14:paraId="73FE4F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不锈钢试验台</w:t>
            </w:r>
          </w:p>
        </w:tc>
        <w:tc>
          <w:tcPr>
            <w:tcW w:w="715" w:type="pct"/>
            <w:gridSpan w:val="3"/>
            <w:tcBorders>
              <w:tl2br w:val="nil"/>
              <w:tr2bl w:val="nil"/>
            </w:tcBorders>
            <w:noWrap w:val="0"/>
            <w:vAlign w:val="center"/>
          </w:tcPr>
          <w:p w14:paraId="5B3351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德臻</w:t>
            </w:r>
          </w:p>
        </w:tc>
        <w:tc>
          <w:tcPr>
            <w:tcW w:w="671" w:type="pct"/>
            <w:gridSpan w:val="2"/>
            <w:tcBorders>
              <w:tl2br w:val="nil"/>
              <w:tr2bl w:val="nil"/>
            </w:tcBorders>
            <w:noWrap w:val="0"/>
            <w:vAlign w:val="center"/>
          </w:tcPr>
          <w:p w14:paraId="632850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定制</w:t>
            </w:r>
          </w:p>
        </w:tc>
        <w:tc>
          <w:tcPr>
            <w:tcW w:w="193" w:type="pct"/>
            <w:tcBorders>
              <w:tl2br w:val="nil"/>
              <w:tr2bl w:val="nil"/>
            </w:tcBorders>
            <w:noWrap w:val="0"/>
            <w:vAlign w:val="center"/>
          </w:tcPr>
          <w:p w14:paraId="3537E5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025C18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D9C7E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23F24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2000*1100*800</w:t>
            </w:r>
          </w:p>
        </w:tc>
        <w:tc>
          <w:tcPr>
            <w:tcW w:w="411" w:type="pct"/>
            <w:gridSpan w:val="2"/>
            <w:tcBorders>
              <w:tl2br w:val="nil"/>
              <w:tr2bl w:val="nil"/>
            </w:tcBorders>
            <w:noWrap w:val="0"/>
            <w:vAlign w:val="center"/>
          </w:tcPr>
          <w:p w14:paraId="2F05EE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w:t>
            </w:r>
          </w:p>
        </w:tc>
      </w:tr>
      <w:tr w14:paraId="4250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D93DC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B9D72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F319B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电子分析天平</w:t>
            </w:r>
          </w:p>
        </w:tc>
        <w:tc>
          <w:tcPr>
            <w:tcW w:w="715" w:type="pct"/>
            <w:gridSpan w:val="3"/>
            <w:tcBorders>
              <w:tl2br w:val="nil"/>
              <w:tr2bl w:val="nil"/>
            </w:tcBorders>
            <w:noWrap w:val="0"/>
            <w:vAlign w:val="center"/>
          </w:tcPr>
          <w:p w14:paraId="6E8BD5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衡际</w:t>
            </w:r>
          </w:p>
        </w:tc>
        <w:tc>
          <w:tcPr>
            <w:tcW w:w="671" w:type="pct"/>
            <w:gridSpan w:val="2"/>
            <w:tcBorders>
              <w:tl2br w:val="nil"/>
              <w:tr2bl w:val="nil"/>
            </w:tcBorders>
            <w:noWrap w:val="0"/>
            <w:vAlign w:val="center"/>
          </w:tcPr>
          <w:p w14:paraId="6C24AA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FA2003</w:t>
            </w:r>
          </w:p>
        </w:tc>
        <w:tc>
          <w:tcPr>
            <w:tcW w:w="193" w:type="pct"/>
            <w:tcBorders>
              <w:tl2br w:val="nil"/>
              <w:tr2bl w:val="nil"/>
            </w:tcBorders>
            <w:noWrap w:val="0"/>
            <w:vAlign w:val="center"/>
          </w:tcPr>
          <w:p w14:paraId="4CEA9F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51C28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84FE4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5D6CC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485*330*480</w:t>
            </w:r>
          </w:p>
        </w:tc>
        <w:tc>
          <w:tcPr>
            <w:tcW w:w="411" w:type="pct"/>
            <w:gridSpan w:val="2"/>
            <w:tcBorders>
              <w:tl2br w:val="nil"/>
              <w:tr2bl w:val="nil"/>
            </w:tcBorders>
            <w:noWrap w:val="0"/>
            <w:vAlign w:val="center"/>
          </w:tcPr>
          <w:p w14:paraId="5B87C8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7.5</w:t>
            </w:r>
          </w:p>
        </w:tc>
      </w:tr>
      <w:tr w14:paraId="3864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A2A3A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E1BED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407EA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分析天平</w:t>
            </w:r>
          </w:p>
        </w:tc>
        <w:tc>
          <w:tcPr>
            <w:tcW w:w="715" w:type="pct"/>
            <w:gridSpan w:val="3"/>
            <w:tcBorders>
              <w:tl2br w:val="nil"/>
              <w:tr2bl w:val="nil"/>
            </w:tcBorders>
            <w:noWrap w:val="0"/>
            <w:vAlign w:val="center"/>
          </w:tcPr>
          <w:p w14:paraId="61ECC7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衡际</w:t>
            </w:r>
          </w:p>
        </w:tc>
        <w:tc>
          <w:tcPr>
            <w:tcW w:w="671" w:type="pct"/>
            <w:gridSpan w:val="2"/>
            <w:tcBorders>
              <w:tl2br w:val="nil"/>
              <w:tr2bl w:val="nil"/>
            </w:tcBorders>
            <w:noWrap w:val="0"/>
            <w:vAlign w:val="center"/>
          </w:tcPr>
          <w:p w14:paraId="23EA7A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FA2004</w:t>
            </w:r>
          </w:p>
        </w:tc>
        <w:tc>
          <w:tcPr>
            <w:tcW w:w="193" w:type="pct"/>
            <w:tcBorders>
              <w:tl2br w:val="nil"/>
              <w:tr2bl w:val="nil"/>
            </w:tcBorders>
            <w:noWrap w:val="0"/>
            <w:vAlign w:val="center"/>
          </w:tcPr>
          <w:p w14:paraId="7FD251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677329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8D6A5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621DA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370*250*350</w:t>
            </w:r>
          </w:p>
        </w:tc>
        <w:tc>
          <w:tcPr>
            <w:tcW w:w="411" w:type="pct"/>
            <w:gridSpan w:val="2"/>
            <w:tcBorders>
              <w:tl2br w:val="nil"/>
              <w:tr2bl w:val="nil"/>
            </w:tcBorders>
            <w:noWrap w:val="0"/>
            <w:vAlign w:val="center"/>
          </w:tcPr>
          <w:p w14:paraId="4FDE4E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6.5</w:t>
            </w:r>
          </w:p>
        </w:tc>
      </w:tr>
      <w:tr w14:paraId="25E4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11B71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689E5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C56F4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烘箱</w:t>
            </w:r>
          </w:p>
        </w:tc>
        <w:tc>
          <w:tcPr>
            <w:tcW w:w="715" w:type="pct"/>
            <w:gridSpan w:val="3"/>
            <w:tcBorders>
              <w:tl2br w:val="nil"/>
              <w:tr2bl w:val="nil"/>
            </w:tcBorders>
            <w:noWrap w:val="0"/>
            <w:vAlign w:val="center"/>
          </w:tcPr>
          <w:p w14:paraId="1FF8C8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2F6A70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101-3</w:t>
            </w:r>
          </w:p>
        </w:tc>
        <w:tc>
          <w:tcPr>
            <w:tcW w:w="193" w:type="pct"/>
            <w:tcBorders>
              <w:tl2br w:val="nil"/>
              <w:tr2bl w:val="nil"/>
            </w:tcBorders>
            <w:noWrap w:val="0"/>
            <w:vAlign w:val="center"/>
          </w:tcPr>
          <w:p w14:paraId="361B48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3CA7C0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ED83C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DBFABC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950*600*1050</w:t>
            </w:r>
          </w:p>
        </w:tc>
        <w:tc>
          <w:tcPr>
            <w:tcW w:w="411" w:type="pct"/>
            <w:gridSpan w:val="2"/>
            <w:tcBorders>
              <w:tl2br w:val="nil"/>
              <w:tr2bl w:val="nil"/>
            </w:tcBorders>
            <w:noWrap w:val="0"/>
            <w:vAlign w:val="center"/>
          </w:tcPr>
          <w:p w14:paraId="26C392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160</w:t>
            </w:r>
          </w:p>
        </w:tc>
      </w:tr>
      <w:tr w14:paraId="5DC9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DE777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1086F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D1200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混凝土拌合物数显维勃稠度仪</w:t>
            </w:r>
          </w:p>
        </w:tc>
        <w:tc>
          <w:tcPr>
            <w:tcW w:w="715" w:type="pct"/>
            <w:gridSpan w:val="3"/>
            <w:tcBorders>
              <w:tl2br w:val="nil"/>
              <w:tr2bl w:val="nil"/>
            </w:tcBorders>
            <w:noWrap w:val="0"/>
            <w:vAlign w:val="center"/>
          </w:tcPr>
          <w:p w14:paraId="35D49A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国邦</w:t>
            </w:r>
          </w:p>
        </w:tc>
        <w:tc>
          <w:tcPr>
            <w:tcW w:w="671" w:type="pct"/>
            <w:gridSpan w:val="2"/>
            <w:tcBorders>
              <w:tl2br w:val="nil"/>
              <w:tr2bl w:val="nil"/>
            </w:tcBorders>
            <w:noWrap w:val="0"/>
            <w:vAlign w:val="center"/>
          </w:tcPr>
          <w:p w14:paraId="4DBFE7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HVA-BR</w:t>
            </w:r>
          </w:p>
        </w:tc>
        <w:tc>
          <w:tcPr>
            <w:tcW w:w="193" w:type="pct"/>
            <w:tcBorders>
              <w:tl2br w:val="nil"/>
              <w:tr2bl w:val="nil"/>
            </w:tcBorders>
            <w:noWrap w:val="0"/>
            <w:vAlign w:val="center"/>
          </w:tcPr>
          <w:p w14:paraId="3DB466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FD937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CEA80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073F7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400*300*1100</w:t>
            </w:r>
          </w:p>
        </w:tc>
        <w:tc>
          <w:tcPr>
            <w:tcW w:w="411" w:type="pct"/>
            <w:gridSpan w:val="2"/>
            <w:tcBorders>
              <w:tl2br w:val="nil"/>
              <w:tr2bl w:val="nil"/>
            </w:tcBorders>
            <w:noWrap w:val="0"/>
            <w:vAlign w:val="center"/>
          </w:tcPr>
          <w:p w14:paraId="2FB94D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3DE0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61161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237EB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CEE0B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混凝土贯入阻力仪</w:t>
            </w:r>
          </w:p>
        </w:tc>
        <w:tc>
          <w:tcPr>
            <w:tcW w:w="715" w:type="pct"/>
            <w:gridSpan w:val="3"/>
            <w:tcBorders>
              <w:tl2br w:val="nil"/>
              <w:tr2bl w:val="nil"/>
            </w:tcBorders>
            <w:noWrap w:val="0"/>
            <w:vAlign w:val="center"/>
          </w:tcPr>
          <w:p w14:paraId="61A3E1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1F2EAA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HG-1000S</w:t>
            </w:r>
          </w:p>
        </w:tc>
        <w:tc>
          <w:tcPr>
            <w:tcW w:w="193" w:type="pct"/>
            <w:tcBorders>
              <w:tl2br w:val="nil"/>
              <w:tr2bl w:val="nil"/>
            </w:tcBorders>
            <w:noWrap w:val="0"/>
            <w:vAlign w:val="center"/>
          </w:tcPr>
          <w:p w14:paraId="26FBB0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4028AE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7ADFD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47D99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550*300*1000</w:t>
            </w:r>
          </w:p>
        </w:tc>
        <w:tc>
          <w:tcPr>
            <w:tcW w:w="411" w:type="pct"/>
            <w:gridSpan w:val="2"/>
            <w:tcBorders>
              <w:tl2br w:val="nil"/>
              <w:tr2bl w:val="nil"/>
            </w:tcBorders>
            <w:noWrap w:val="0"/>
            <w:vAlign w:val="center"/>
          </w:tcPr>
          <w:p w14:paraId="2A1411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1CCE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D4A4F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AD4DF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303AC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混凝土含气量测定仪</w:t>
            </w:r>
          </w:p>
        </w:tc>
        <w:tc>
          <w:tcPr>
            <w:tcW w:w="715" w:type="pct"/>
            <w:gridSpan w:val="3"/>
            <w:tcBorders>
              <w:tl2br w:val="nil"/>
              <w:tr2bl w:val="nil"/>
            </w:tcBorders>
            <w:noWrap w:val="0"/>
            <w:vAlign w:val="center"/>
          </w:tcPr>
          <w:p w14:paraId="001403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2A9E83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CA-3</w:t>
            </w:r>
          </w:p>
        </w:tc>
        <w:tc>
          <w:tcPr>
            <w:tcW w:w="193" w:type="pct"/>
            <w:tcBorders>
              <w:tl2br w:val="nil"/>
              <w:tr2bl w:val="nil"/>
            </w:tcBorders>
            <w:noWrap w:val="0"/>
            <w:vAlign w:val="center"/>
          </w:tcPr>
          <w:p w14:paraId="0192BE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0B1DE3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54FF5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A9017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350*350*600</w:t>
            </w:r>
          </w:p>
        </w:tc>
        <w:tc>
          <w:tcPr>
            <w:tcW w:w="411" w:type="pct"/>
            <w:gridSpan w:val="2"/>
            <w:tcBorders>
              <w:tl2br w:val="nil"/>
              <w:tr2bl w:val="nil"/>
            </w:tcBorders>
            <w:noWrap w:val="0"/>
            <w:vAlign w:val="center"/>
          </w:tcPr>
          <w:p w14:paraId="4F181C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6854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0E428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EA37B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F6618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混凝土搅拌机</w:t>
            </w:r>
          </w:p>
        </w:tc>
        <w:tc>
          <w:tcPr>
            <w:tcW w:w="715" w:type="pct"/>
            <w:gridSpan w:val="3"/>
            <w:tcBorders>
              <w:tl2br w:val="nil"/>
              <w:tr2bl w:val="nil"/>
            </w:tcBorders>
            <w:noWrap w:val="0"/>
            <w:vAlign w:val="center"/>
          </w:tcPr>
          <w:p w14:paraId="4796C2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6EFD30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HJW-60</w:t>
            </w:r>
          </w:p>
        </w:tc>
        <w:tc>
          <w:tcPr>
            <w:tcW w:w="193" w:type="pct"/>
            <w:tcBorders>
              <w:tl2br w:val="nil"/>
              <w:tr2bl w:val="nil"/>
            </w:tcBorders>
            <w:noWrap w:val="0"/>
            <w:vAlign w:val="center"/>
          </w:tcPr>
          <w:p w14:paraId="1470D7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19131F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B0034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45DE5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1200*500*800</w:t>
            </w:r>
          </w:p>
        </w:tc>
        <w:tc>
          <w:tcPr>
            <w:tcW w:w="411" w:type="pct"/>
            <w:gridSpan w:val="2"/>
            <w:tcBorders>
              <w:tl2br w:val="nil"/>
              <w:tr2bl w:val="nil"/>
            </w:tcBorders>
            <w:noWrap w:val="0"/>
            <w:vAlign w:val="center"/>
          </w:tcPr>
          <w:p w14:paraId="17C266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35A0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956E1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00188A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884E0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集料坚固性试验仪</w:t>
            </w:r>
          </w:p>
        </w:tc>
        <w:tc>
          <w:tcPr>
            <w:tcW w:w="715" w:type="pct"/>
            <w:gridSpan w:val="3"/>
            <w:tcBorders>
              <w:tl2br w:val="nil"/>
              <w:tr2bl w:val="nil"/>
            </w:tcBorders>
            <w:noWrap w:val="0"/>
            <w:vAlign w:val="center"/>
          </w:tcPr>
          <w:p w14:paraId="52F02E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689FE5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JGY-3</w:t>
            </w:r>
          </w:p>
        </w:tc>
        <w:tc>
          <w:tcPr>
            <w:tcW w:w="193" w:type="pct"/>
            <w:tcBorders>
              <w:tl2br w:val="nil"/>
              <w:tr2bl w:val="nil"/>
            </w:tcBorders>
            <w:noWrap w:val="0"/>
            <w:vAlign w:val="center"/>
          </w:tcPr>
          <w:p w14:paraId="6CD7F3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1B8A6E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8CDC9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4A166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600*550*1000</w:t>
            </w:r>
          </w:p>
        </w:tc>
        <w:tc>
          <w:tcPr>
            <w:tcW w:w="411" w:type="pct"/>
            <w:gridSpan w:val="2"/>
            <w:tcBorders>
              <w:tl2br w:val="nil"/>
              <w:tr2bl w:val="nil"/>
            </w:tcBorders>
            <w:noWrap w:val="0"/>
            <w:vAlign w:val="center"/>
          </w:tcPr>
          <w:p w14:paraId="08358F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210</w:t>
            </w:r>
          </w:p>
        </w:tc>
      </w:tr>
      <w:tr w14:paraId="48FE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D3503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41273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EE2C1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软弱颗粒测定仪</w:t>
            </w:r>
          </w:p>
        </w:tc>
        <w:tc>
          <w:tcPr>
            <w:tcW w:w="715" w:type="pct"/>
            <w:gridSpan w:val="3"/>
            <w:tcBorders>
              <w:tl2br w:val="nil"/>
              <w:tr2bl w:val="nil"/>
            </w:tcBorders>
            <w:noWrap w:val="0"/>
            <w:vAlign w:val="center"/>
          </w:tcPr>
          <w:p w14:paraId="503BC0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69A14A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SKRR-3</w:t>
            </w:r>
          </w:p>
        </w:tc>
        <w:tc>
          <w:tcPr>
            <w:tcW w:w="193" w:type="pct"/>
            <w:tcBorders>
              <w:tl2br w:val="nil"/>
              <w:tr2bl w:val="nil"/>
            </w:tcBorders>
            <w:noWrap w:val="0"/>
            <w:vAlign w:val="center"/>
          </w:tcPr>
          <w:p w14:paraId="795F3A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02282F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E3903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27992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600*300*1000</w:t>
            </w:r>
          </w:p>
        </w:tc>
        <w:tc>
          <w:tcPr>
            <w:tcW w:w="411" w:type="pct"/>
            <w:gridSpan w:val="2"/>
            <w:tcBorders>
              <w:tl2br w:val="nil"/>
              <w:tr2bl w:val="nil"/>
            </w:tcBorders>
            <w:noWrap w:val="0"/>
            <w:vAlign w:val="center"/>
          </w:tcPr>
          <w:p w14:paraId="3D1D2C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r>
      <w:tr w14:paraId="1BD4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99327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DD033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1F4D3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摇筛机</w:t>
            </w:r>
          </w:p>
        </w:tc>
        <w:tc>
          <w:tcPr>
            <w:tcW w:w="715" w:type="pct"/>
            <w:gridSpan w:val="3"/>
            <w:tcBorders>
              <w:tl2br w:val="nil"/>
              <w:tr2bl w:val="nil"/>
            </w:tcBorders>
            <w:noWrap w:val="0"/>
            <w:vAlign w:val="center"/>
          </w:tcPr>
          <w:p w14:paraId="24F51C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50AEA8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ZBSX-92A</w:t>
            </w:r>
          </w:p>
        </w:tc>
        <w:tc>
          <w:tcPr>
            <w:tcW w:w="193" w:type="pct"/>
            <w:tcBorders>
              <w:tl2br w:val="nil"/>
              <w:tr2bl w:val="nil"/>
            </w:tcBorders>
            <w:noWrap w:val="0"/>
            <w:vAlign w:val="center"/>
          </w:tcPr>
          <w:p w14:paraId="265AC5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70B17F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101B9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D39B2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400*300*950</w:t>
            </w:r>
          </w:p>
        </w:tc>
        <w:tc>
          <w:tcPr>
            <w:tcW w:w="411" w:type="pct"/>
            <w:gridSpan w:val="2"/>
            <w:tcBorders>
              <w:tl2br w:val="nil"/>
              <w:tr2bl w:val="nil"/>
            </w:tcBorders>
            <w:noWrap w:val="0"/>
            <w:vAlign w:val="center"/>
          </w:tcPr>
          <w:p w14:paraId="3108FF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w:t>
            </w:r>
          </w:p>
        </w:tc>
      </w:tr>
      <w:tr w14:paraId="5973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FA217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2AB81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7A2A6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办公椅</w:t>
            </w:r>
          </w:p>
        </w:tc>
        <w:tc>
          <w:tcPr>
            <w:tcW w:w="715" w:type="pct"/>
            <w:gridSpan w:val="3"/>
            <w:tcBorders>
              <w:tl2br w:val="nil"/>
              <w:tr2bl w:val="nil"/>
            </w:tcBorders>
            <w:noWrap w:val="0"/>
            <w:vAlign w:val="center"/>
          </w:tcPr>
          <w:p w14:paraId="13EA2E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布质木质</w:t>
            </w:r>
          </w:p>
        </w:tc>
        <w:tc>
          <w:tcPr>
            <w:tcW w:w="671" w:type="pct"/>
            <w:gridSpan w:val="2"/>
            <w:tcBorders>
              <w:tl2br w:val="nil"/>
              <w:tr2bl w:val="nil"/>
            </w:tcBorders>
            <w:noWrap w:val="0"/>
            <w:vAlign w:val="center"/>
          </w:tcPr>
          <w:p w14:paraId="4E9D8C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193" w:type="pct"/>
            <w:tcBorders>
              <w:tl2br w:val="nil"/>
              <w:tr2bl w:val="nil"/>
            </w:tcBorders>
            <w:noWrap w:val="0"/>
            <w:vAlign w:val="center"/>
          </w:tcPr>
          <w:p w14:paraId="30EC7E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51B58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A70C2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8A56B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500*500*850</w:t>
            </w:r>
          </w:p>
        </w:tc>
        <w:tc>
          <w:tcPr>
            <w:tcW w:w="411" w:type="pct"/>
            <w:gridSpan w:val="2"/>
            <w:tcBorders>
              <w:tl2br w:val="nil"/>
              <w:tr2bl w:val="nil"/>
            </w:tcBorders>
            <w:noWrap w:val="0"/>
            <w:vAlign w:val="center"/>
          </w:tcPr>
          <w:p w14:paraId="1A5712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r>
      <w:tr w14:paraId="50D5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1F16C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FD437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73BAC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称重仪表</w:t>
            </w:r>
          </w:p>
        </w:tc>
        <w:tc>
          <w:tcPr>
            <w:tcW w:w="715" w:type="pct"/>
            <w:gridSpan w:val="3"/>
            <w:tcBorders>
              <w:tl2br w:val="nil"/>
              <w:tr2bl w:val="nil"/>
            </w:tcBorders>
            <w:noWrap w:val="0"/>
            <w:vAlign w:val="center"/>
          </w:tcPr>
          <w:p w14:paraId="3EA1BC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浦春</w:t>
            </w:r>
          </w:p>
        </w:tc>
        <w:tc>
          <w:tcPr>
            <w:tcW w:w="671" w:type="pct"/>
            <w:gridSpan w:val="2"/>
            <w:tcBorders>
              <w:tl2br w:val="nil"/>
              <w:tr2bl w:val="nil"/>
            </w:tcBorders>
            <w:noWrap w:val="0"/>
            <w:vAlign w:val="center"/>
          </w:tcPr>
          <w:p w14:paraId="204EDA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JYC-07</w:t>
            </w:r>
          </w:p>
        </w:tc>
        <w:tc>
          <w:tcPr>
            <w:tcW w:w="193" w:type="pct"/>
            <w:tcBorders>
              <w:tl2br w:val="nil"/>
              <w:tr2bl w:val="nil"/>
            </w:tcBorders>
            <w:noWrap w:val="0"/>
            <w:vAlign w:val="center"/>
          </w:tcPr>
          <w:p w14:paraId="36F96E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592559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94135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10A91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550*300*700</w:t>
            </w:r>
          </w:p>
        </w:tc>
        <w:tc>
          <w:tcPr>
            <w:tcW w:w="411" w:type="pct"/>
            <w:gridSpan w:val="2"/>
            <w:tcBorders>
              <w:tl2br w:val="nil"/>
              <w:tr2bl w:val="nil"/>
            </w:tcBorders>
            <w:noWrap w:val="0"/>
            <w:vAlign w:val="center"/>
          </w:tcPr>
          <w:p w14:paraId="0EA6F7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7E99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B6301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4C5B5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B0DEE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电子天平</w:t>
            </w:r>
          </w:p>
        </w:tc>
        <w:tc>
          <w:tcPr>
            <w:tcW w:w="715" w:type="pct"/>
            <w:gridSpan w:val="3"/>
            <w:tcBorders>
              <w:tl2br w:val="nil"/>
              <w:tr2bl w:val="nil"/>
            </w:tcBorders>
            <w:noWrap w:val="0"/>
            <w:vAlign w:val="center"/>
          </w:tcPr>
          <w:p w14:paraId="5BBE0B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衡际</w:t>
            </w:r>
          </w:p>
        </w:tc>
        <w:tc>
          <w:tcPr>
            <w:tcW w:w="671" w:type="pct"/>
            <w:gridSpan w:val="2"/>
            <w:tcBorders>
              <w:tl2br w:val="nil"/>
              <w:tr2bl w:val="nil"/>
            </w:tcBorders>
            <w:noWrap w:val="0"/>
            <w:vAlign w:val="center"/>
          </w:tcPr>
          <w:p w14:paraId="6389B0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YP50001</w:t>
            </w:r>
          </w:p>
        </w:tc>
        <w:tc>
          <w:tcPr>
            <w:tcW w:w="193" w:type="pct"/>
            <w:tcBorders>
              <w:tl2br w:val="nil"/>
              <w:tr2bl w:val="nil"/>
            </w:tcBorders>
            <w:noWrap w:val="0"/>
            <w:vAlign w:val="center"/>
          </w:tcPr>
          <w:p w14:paraId="685BAE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80" w:type="pct"/>
            <w:gridSpan w:val="2"/>
            <w:tcBorders>
              <w:tl2br w:val="nil"/>
              <w:tr2bl w:val="nil"/>
            </w:tcBorders>
            <w:noWrap w:val="0"/>
            <w:vAlign w:val="center"/>
          </w:tcPr>
          <w:p w14:paraId="2B10F1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65558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96AF4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9CDE1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E1C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82D3F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3071B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E0270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方凳</w:t>
            </w:r>
          </w:p>
        </w:tc>
        <w:tc>
          <w:tcPr>
            <w:tcW w:w="715" w:type="pct"/>
            <w:gridSpan w:val="3"/>
            <w:tcBorders>
              <w:tl2br w:val="nil"/>
              <w:tr2bl w:val="nil"/>
            </w:tcBorders>
            <w:noWrap w:val="0"/>
            <w:vAlign w:val="center"/>
          </w:tcPr>
          <w:p w14:paraId="1E9A1E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3AB42B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7BE165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280" w:type="pct"/>
            <w:gridSpan w:val="2"/>
            <w:tcBorders>
              <w:tl2br w:val="nil"/>
              <w:tr2bl w:val="nil"/>
            </w:tcBorders>
            <w:noWrap w:val="0"/>
            <w:vAlign w:val="center"/>
          </w:tcPr>
          <w:p w14:paraId="7E8245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6E916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3FA12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370*250*450</w:t>
            </w:r>
          </w:p>
        </w:tc>
        <w:tc>
          <w:tcPr>
            <w:tcW w:w="411" w:type="pct"/>
            <w:gridSpan w:val="2"/>
            <w:tcBorders>
              <w:tl2br w:val="nil"/>
              <w:tr2bl w:val="nil"/>
            </w:tcBorders>
            <w:noWrap w:val="0"/>
            <w:vAlign w:val="center"/>
          </w:tcPr>
          <w:p w14:paraId="4E59D5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23FC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E9C8D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DE414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64A1D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架盘药物天平</w:t>
            </w:r>
          </w:p>
        </w:tc>
        <w:tc>
          <w:tcPr>
            <w:tcW w:w="715" w:type="pct"/>
            <w:gridSpan w:val="3"/>
            <w:tcBorders>
              <w:tl2br w:val="nil"/>
              <w:tr2bl w:val="nil"/>
            </w:tcBorders>
            <w:noWrap w:val="0"/>
            <w:vAlign w:val="center"/>
          </w:tcPr>
          <w:p w14:paraId="6895C1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马头</w:t>
            </w:r>
          </w:p>
        </w:tc>
        <w:tc>
          <w:tcPr>
            <w:tcW w:w="671" w:type="pct"/>
            <w:gridSpan w:val="2"/>
            <w:tcBorders>
              <w:tl2br w:val="nil"/>
              <w:tr2bl w:val="nil"/>
            </w:tcBorders>
            <w:noWrap w:val="0"/>
            <w:vAlign w:val="center"/>
          </w:tcPr>
          <w:p w14:paraId="1D44D6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JYT-10</w:t>
            </w:r>
          </w:p>
        </w:tc>
        <w:tc>
          <w:tcPr>
            <w:tcW w:w="193" w:type="pct"/>
            <w:tcBorders>
              <w:tl2br w:val="nil"/>
              <w:tr2bl w:val="nil"/>
            </w:tcBorders>
            <w:noWrap w:val="0"/>
            <w:vAlign w:val="center"/>
          </w:tcPr>
          <w:p w14:paraId="79176A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169D2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3FBBC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DFE13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1E566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355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0B328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D1BBC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72D42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洗手池</w:t>
            </w:r>
          </w:p>
        </w:tc>
        <w:tc>
          <w:tcPr>
            <w:tcW w:w="715" w:type="pct"/>
            <w:gridSpan w:val="3"/>
            <w:tcBorders>
              <w:tl2br w:val="nil"/>
              <w:tr2bl w:val="nil"/>
            </w:tcBorders>
            <w:noWrap w:val="0"/>
            <w:vAlign w:val="center"/>
          </w:tcPr>
          <w:p w14:paraId="421B1E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173506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6E262C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A2FFA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19370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FF1CC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2000*530*800</w:t>
            </w:r>
          </w:p>
        </w:tc>
        <w:tc>
          <w:tcPr>
            <w:tcW w:w="411" w:type="pct"/>
            <w:gridSpan w:val="2"/>
            <w:tcBorders>
              <w:tl2br w:val="nil"/>
              <w:tr2bl w:val="nil"/>
            </w:tcBorders>
            <w:noWrap w:val="0"/>
            <w:vAlign w:val="center"/>
          </w:tcPr>
          <w:p w14:paraId="25DB15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2FF3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90" w:hRule="atLeast"/>
          <w:jc w:val="center"/>
        </w:trPr>
        <w:tc>
          <w:tcPr>
            <w:tcW w:w="164" w:type="pct"/>
            <w:vMerge w:val="continue"/>
            <w:tcBorders>
              <w:tl2br w:val="nil"/>
              <w:tr2bl w:val="nil"/>
            </w:tcBorders>
            <w:noWrap w:val="0"/>
            <w:vAlign w:val="center"/>
          </w:tcPr>
          <w:p w14:paraId="140724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071D8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F7430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仪器柜</w:t>
            </w:r>
          </w:p>
        </w:tc>
        <w:tc>
          <w:tcPr>
            <w:tcW w:w="715" w:type="pct"/>
            <w:gridSpan w:val="3"/>
            <w:tcBorders>
              <w:tl2br w:val="nil"/>
              <w:tr2bl w:val="nil"/>
            </w:tcBorders>
            <w:noWrap w:val="0"/>
            <w:vAlign w:val="center"/>
          </w:tcPr>
          <w:p w14:paraId="5213AC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铁质玻璃</w:t>
            </w:r>
          </w:p>
        </w:tc>
        <w:tc>
          <w:tcPr>
            <w:tcW w:w="671" w:type="pct"/>
            <w:gridSpan w:val="2"/>
            <w:tcBorders>
              <w:tl2br w:val="nil"/>
              <w:tr2bl w:val="nil"/>
            </w:tcBorders>
            <w:noWrap w:val="0"/>
            <w:vAlign w:val="center"/>
          </w:tcPr>
          <w:p w14:paraId="541C50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白色铁质四开门，两抽屉</w:t>
            </w:r>
          </w:p>
        </w:tc>
        <w:tc>
          <w:tcPr>
            <w:tcW w:w="193" w:type="pct"/>
            <w:tcBorders>
              <w:tl2br w:val="nil"/>
              <w:tr2bl w:val="nil"/>
            </w:tcBorders>
            <w:noWrap w:val="0"/>
            <w:vAlign w:val="center"/>
          </w:tcPr>
          <w:p w14:paraId="010B19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DC019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B7AC2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46984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1200*500*1950</w:t>
            </w:r>
          </w:p>
        </w:tc>
        <w:tc>
          <w:tcPr>
            <w:tcW w:w="411" w:type="pct"/>
            <w:gridSpan w:val="2"/>
            <w:tcBorders>
              <w:tl2br w:val="nil"/>
              <w:tr2bl w:val="nil"/>
            </w:tcBorders>
            <w:noWrap w:val="0"/>
            <w:vAlign w:val="center"/>
          </w:tcPr>
          <w:p w14:paraId="7FBD9D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145F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60" w:hRule="atLeast"/>
          <w:jc w:val="center"/>
        </w:trPr>
        <w:tc>
          <w:tcPr>
            <w:tcW w:w="164" w:type="pct"/>
            <w:vMerge w:val="continue"/>
            <w:tcBorders>
              <w:tl2br w:val="nil"/>
              <w:tr2bl w:val="nil"/>
            </w:tcBorders>
            <w:noWrap w:val="0"/>
            <w:vAlign w:val="center"/>
          </w:tcPr>
          <w:p w14:paraId="6032DF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4C9C6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E951A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椅子</w:t>
            </w:r>
          </w:p>
        </w:tc>
        <w:tc>
          <w:tcPr>
            <w:tcW w:w="715" w:type="pct"/>
            <w:gridSpan w:val="3"/>
            <w:tcBorders>
              <w:tl2br w:val="nil"/>
              <w:tr2bl w:val="nil"/>
            </w:tcBorders>
            <w:noWrap w:val="0"/>
            <w:vAlign w:val="center"/>
          </w:tcPr>
          <w:p w14:paraId="47491E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09976B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05A08A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27EAD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CCFBB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9DE32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6C5BE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8DD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tcBorders>
              <w:tl2br w:val="nil"/>
              <w:tr2bl w:val="nil"/>
            </w:tcBorders>
            <w:noWrap w:val="0"/>
            <w:vAlign w:val="center"/>
          </w:tcPr>
          <w:p w14:paraId="02D6F3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888" w:type="pct"/>
            <w:gridSpan w:val="4"/>
            <w:tcBorders>
              <w:tl2br w:val="nil"/>
              <w:tr2bl w:val="nil"/>
            </w:tcBorders>
            <w:noWrap w:val="0"/>
            <w:vAlign w:val="center"/>
          </w:tcPr>
          <w:p w14:paraId="6DE523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水利学训楼107试验台内</w:t>
            </w:r>
          </w:p>
        </w:tc>
        <w:tc>
          <w:tcPr>
            <w:tcW w:w="694" w:type="pct"/>
            <w:gridSpan w:val="2"/>
            <w:tcBorders>
              <w:tl2br w:val="nil"/>
              <w:tr2bl w:val="nil"/>
            </w:tcBorders>
            <w:noWrap w:val="0"/>
            <w:vAlign w:val="center"/>
          </w:tcPr>
          <w:p w14:paraId="2FFA9C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酸度计</w:t>
            </w:r>
          </w:p>
        </w:tc>
        <w:tc>
          <w:tcPr>
            <w:tcW w:w="715" w:type="pct"/>
            <w:gridSpan w:val="3"/>
            <w:tcBorders>
              <w:tl2br w:val="nil"/>
              <w:tr2bl w:val="nil"/>
            </w:tcBorders>
            <w:noWrap w:val="0"/>
            <w:vAlign w:val="center"/>
          </w:tcPr>
          <w:p w14:paraId="289C41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佑科</w:t>
            </w:r>
          </w:p>
        </w:tc>
        <w:tc>
          <w:tcPr>
            <w:tcW w:w="671" w:type="pct"/>
            <w:gridSpan w:val="2"/>
            <w:tcBorders>
              <w:tl2br w:val="nil"/>
              <w:tr2bl w:val="nil"/>
            </w:tcBorders>
            <w:noWrap w:val="0"/>
            <w:vAlign w:val="center"/>
          </w:tcPr>
          <w:p w14:paraId="19867D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PHS-3C</w:t>
            </w:r>
          </w:p>
        </w:tc>
        <w:tc>
          <w:tcPr>
            <w:tcW w:w="193" w:type="pct"/>
            <w:tcBorders>
              <w:tl2br w:val="nil"/>
              <w:tr2bl w:val="nil"/>
            </w:tcBorders>
            <w:noWrap w:val="0"/>
            <w:vAlign w:val="center"/>
          </w:tcPr>
          <w:p w14:paraId="1F2D96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2729B8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7E07E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47FB6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AE127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4FA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0BD738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p>
        </w:tc>
        <w:tc>
          <w:tcPr>
            <w:tcW w:w="888" w:type="pct"/>
            <w:gridSpan w:val="4"/>
            <w:vMerge w:val="restart"/>
            <w:tcBorders>
              <w:tl2br w:val="nil"/>
              <w:tr2bl w:val="nil"/>
            </w:tcBorders>
            <w:noWrap w:val="0"/>
            <w:vAlign w:val="center"/>
          </w:tcPr>
          <w:p w14:paraId="3CDC99C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水利学训楼108</w:t>
            </w:r>
          </w:p>
        </w:tc>
        <w:tc>
          <w:tcPr>
            <w:tcW w:w="694" w:type="pct"/>
            <w:gridSpan w:val="2"/>
            <w:tcBorders>
              <w:tl2br w:val="nil"/>
              <w:tr2bl w:val="nil"/>
            </w:tcBorders>
            <w:noWrap w:val="0"/>
            <w:vAlign w:val="center"/>
          </w:tcPr>
          <w:p w14:paraId="7819F6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办公桌椅</w:t>
            </w:r>
          </w:p>
        </w:tc>
        <w:tc>
          <w:tcPr>
            <w:tcW w:w="715" w:type="pct"/>
            <w:gridSpan w:val="3"/>
            <w:tcBorders>
              <w:tl2br w:val="nil"/>
              <w:tr2bl w:val="nil"/>
            </w:tcBorders>
            <w:noWrap w:val="0"/>
            <w:vAlign w:val="center"/>
          </w:tcPr>
          <w:p w14:paraId="295BD0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4CA943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木制</w:t>
            </w:r>
          </w:p>
        </w:tc>
        <w:tc>
          <w:tcPr>
            <w:tcW w:w="193" w:type="pct"/>
            <w:tcBorders>
              <w:tl2br w:val="nil"/>
              <w:tr2bl w:val="nil"/>
            </w:tcBorders>
            <w:noWrap w:val="0"/>
            <w:vAlign w:val="center"/>
          </w:tcPr>
          <w:p w14:paraId="6AC8BE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A832F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D6B59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C0989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1600*800*760</w:t>
            </w:r>
          </w:p>
        </w:tc>
        <w:tc>
          <w:tcPr>
            <w:tcW w:w="411" w:type="pct"/>
            <w:gridSpan w:val="2"/>
            <w:tcBorders>
              <w:tl2br w:val="nil"/>
              <w:tr2bl w:val="nil"/>
            </w:tcBorders>
            <w:noWrap w:val="0"/>
            <w:vAlign w:val="center"/>
          </w:tcPr>
          <w:p w14:paraId="698608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w:t>
            </w:r>
          </w:p>
        </w:tc>
      </w:tr>
      <w:tr w14:paraId="7094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F8E8A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319ED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DC29A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饱和仪</w:t>
            </w:r>
          </w:p>
        </w:tc>
        <w:tc>
          <w:tcPr>
            <w:tcW w:w="715" w:type="pct"/>
            <w:gridSpan w:val="3"/>
            <w:tcBorders>
              <w:tl2br w:val="nil"/>
              <w:tr2bl w:val="nil"/>
            </w:tcBorders>
            <w:noWrap w:val="0"/>
            <w:vAlign w:val="center"/>
          </w:tcPr>
          <w:p w14:paraId="4F28F9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797BB8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TRBH-01</w:t>
            </w:r>
          </w:p>
        </w:tc>
        <w:tc>
          <w:tcPr>
            <w:tcW w:w="193" w:type="pct"/>
            <w:tcBorders>
              <w:tl2br w:val="nil"/>
              <w:tr2bl w:val="nil"/>
            </w:tcBorders>
            <w:noWrap w:val="0"/>
            <w:vAlign w:val="center"/>
          </w:tcPr>
          <w:p w14:paraId="2671A8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298A2E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FF4BA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E6984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1ADFA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9B2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94DE5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034C0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491FC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变水头渗透仪</w:t>
            </w:r>
          </w:p>
        </w:tc>
        <w:tc>
          <w:tcPr>
            <w:tcW w:w="715" w:type="pct"/>
            <w:gridSpan w:val="3"/>
            <w:tcBorders>
              <w:tl2br w:val="nil"/>
              <w:tr2bl w:val="nil"/>
            </w:tcBorders>
            <w:noWrap w:val="0"/>
            <w:vAlign w:val="center"/>
          </w:tcPr>
          <w:p w14:paraId="32CEC7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1DE882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TST-70</w:t>
            </w:r>
          </w:p>
        </w:tc>
        <w:tc>
          <w:tcPr>
            <w:tcW w:w="193" w:type="pct"/>
            <w:tcBorders>
              <w:tl2br w:val="nil"/>
              <w:tr2bl w:val="nil"/>
            </w:tcBorders>
            <w:noWrap w:val="0"/>
            <w:vAlign w:val="center"/>
          </w:tcPr>
          <w:p w14:paraId="74BC71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53D65B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D9C44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DE9EC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F777C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86F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BA10F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21B95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5A535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便携式电脑</w:t>
            </w:r>
          </w:p>
        </w:tc>
        <w:tc>
          <w:tcPr>
            <w:tcW w:w="715" w:type="pct"/>
            <w:gridSpan w:val="3"/>
            <w:tcBorders>
              <w:tl2br w:val="nil"/>
              <w:tr2bl w:val="nil"/>
            </w:tcBorders>
            <w:noWrap w:val="0"/>
            <w:vAlign w:val="center"/>
          </w:tcPr>
          <w:p w14:paraId="308CCE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 昭阳K43 C-80</w:t>
            </w:r>
          </w:p>
        </w:tc>
        <w:tc>
          <w:tcPr>
            <w:tcW w:w="671" w:type="pct"/>
            <w:gridSpan w:val="2"/>
            <w:tcBorders>
              <w:tl2br w:val="nil"/>
              <w:tr2bl w:val="nil"/>
            </w:tcBorders>
            <w:noWrap w:val="0"/>
            <w:vAlign w:val="center"/>
          </w:tcPr>
          <w:p w14:paraId="6264CB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 昭阳K43 C-80</w:t>
            </w:r>
          </w:p>
        </w:tc>
        <w:tc>
          <w:tcPr>
            <w:tcW w:w="193" w:type="pct"/>
            <w:tcBorders>
              <w:tl2br w:val="nil"/>
              <w:tr2bl w:val="nil"/>
            </w:tcBorders>
            <w:noWrap w:val="0"/>
            <w:vAlign w:val="center"/>
          </w:tcPr>
          <w:p w14:paraId="2CF754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3F6AD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D4360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85A44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D2DDD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45821A9">
        <w:tblPrEx>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9D773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6E6FB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0F0AC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常水头渗透仪</w:t>
            </w:r>
          </w:p>
        </w:tc>
        <w:tc>
          <w:tcPr>
            <w:tcW w:w="715" w:type="pct"/>
            <w:gridSpan w:val="3"/>
            <w:tcBorders>
              <w:tl2br w:val="nil"/>
              <w:tr2bl w:val="nil"/>
            </w:tcBorders>
            <w:noWrap w:val="0"/>
            <w:vAlign w:val="center"/>
          </w:tcPr>
          <w:p w14:paraId="14ED28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140430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TST-55</w:t>
            </w:r>
          </w:p>
        </w:tc>
        <w:tc>
          <w:tcPr>
            <w:tcW w:w="193" w:type="pct"/>
            <w:tcBorders>
              <w:tl2br w:val="nil"/>
              <w:tr2bl w:val="nil"/>
            </w:tcBorders>
            <w:noWrap w:val="0"/>
            <w:vAlign w:val="center"/>
          </w:tcPr>
          <w:p w14:paraId="3E126D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34D9A5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33B99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CAFF4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C5CF0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784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04B80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C0150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E151D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超级数显低温水浴</w:t>
            </w:r>
          </w:p>
        </w:tc>
        <w:tc>
          <w:tcPr>
            <w:tcW w:w="715" w:type="pct"/>
            <w:gridSpan w:val="3"/>
            <w:tcBorders>
              <w:tl2br w:val="nil"/>
              <w:tr2bl w:val="nil"/>
            </w:tcBorders>
            <w:noWrap w:val="0"/>
            <w:vAlign w:val="center"/>
          </w:tcPr>
          <w:p w14:paraId="4409D3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105447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HWY-30</w:t>
            </w:r>
          </w:p>
        </w:tc>
        <w:tc>
          <w:tcPr>
            <w:tcW w:w="193" w:type="pct"/>
            <w:tcBorders>
              <w:tl2br w:val="nil"/>
              <w:tr2bl w:val="nil"/>
            </w:tcBorders>
            <w:noWrap w:val="0"/>
            <w:vAlign w:val="center"/>
          </w:tcPr>
          <w:p w14:paraId="6F5B7A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71374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14F6B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B176B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650*600*1100</w:t>
            </w:r>
          </w:p>
        </w:tc>
        <w:tc>
          <w:tcPr>
            <w:tcW w:w="411" w:type="pct"/>
            <w:gridSpan w:val="2"/>
            <w:tcBorders>
              <w:tl2br w:val="nil"/>
              <w:tr2bl w:val="nil"/>
            </w:tcBorders>
            <w:noWrap w:val="0"/>
            <w:vAlign w:val="center"/>
          </w:tcPr>
          <w:p w14:paraId="21A8DD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w:t>
            </w:r>
          </w:p>
        </w:tc>
      </w:tr>
      <w:tr w14:paraId="59C7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FBF74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9046A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A979A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电子天平</w:t>
            </w:r>
          </w:p>
        </w:tc>
        <w:tc>
          <w:tcPr>
            <w:tcW w:w="715" w:type="pct"/>
            <w:gridSpan w:val="3"/>
            <w:tcBorders>
              <w:tl2br w:val="nil"/>
              <w:tr2bl w:val="nil"/>
            </w:tcBorders>
            <w:noWrap w:val="0"/>
            <w:vAlign w:val="center"/>
          </w:tcPr>
          <w:p w14:paraId="178D2A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余姚金诺</w:t>
            </w:r>
          </w:p>
        </w:tc>
        <w:tc>
          <w:tcPr>
            <w:tcW w:w="671" w:type="pct"/>
            <w:gridSpan w:val="2"/>
            <w:tcBorders>
              <w:tl2br w:val="nil"/>
              <w:tr2bl w:val="nil"/>
            </w:tcBorders>
            <w:noWrap w:val="0"/>
            <w:vAlign w:val="center"/>
          </w:tcPr>
          <w:p w14:paraId="3DE4CD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JF2004</w:t>
            </w:r>
          </w:p>
        </w:tc>
        <w:tc>
          <w:tcPr>
            <w:tcW w:w="193" w:type="pct"/>
            <w:tcBorders>
              <w:tl2br w:val="nil"/>
              <w:tr2bl w:val="nil"/>
            </w:tcBorders>
            <w:noWrap w:val="0"/>
            <w:vAlign w:val="center"/>
          </w:tcPr>
          <w:p w14:paraId="33E570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C5DBC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F7687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7DAFE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6A8DB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D1B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7CDE1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BCF85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955F0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服务器</w:t>
            </w:r>
          </w:p>
        </w:tc>
        <w:tc>
          <w:tcPr>
            <w:tcW w:w="715" w:type="pct"/>
            <w:gridSpan w:val="3"/>
            <w:tcBorders>
              <w:tl2br w:val="nil"/>
              <w:tr2bl w:val="nil"/>
            </w:tcBorders>
            <w:noWrap w:val="0"/>
            <w:vAlign w:val="center"/>
          </w:tcPr>
          <w:p w14:paraId="563D11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截尔</w:t>
            </w:r>
          </w:p>
        </w:tc>
        <w:tc>
          <w:tcPr>
            <w:tcW w:w="671" w:type="pct"/>
            <w:gridSpan w:val="2"/>
            <w:tcBorders>
              <w:tl2br w:val="nil"/>
              <w:tr2bl w:val="nil"/>
            </w:tcBorders>
            <w:noWrap w:val="0"/>
            <w:vAlign w:val="center"/>
          </w:tcPr>
          <w:p w14:paraId="507342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截尔工作站DELL T3630-A1</w:t>
            </w:r>
          </w:p>
        </w:tc>
        <w:tc>
          <w:tcPr>
            <w:tcW w:w="193" w:type="pct"/>
            <w:tcBorders>
              <w:tl2br w:val="nil"/>
              <w:tr2bl w:val="nil"/>
            </w:tcBorders>
            <w:noWrap w:val="0"/>
            <w:vAlign w:val="center"/>
          </w:tcPr>
          <w:p w14:paraId="4FB58E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C3627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901D3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8499B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3EC1B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CD5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109B1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F12DF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28AC5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干燥箱</w:t>
            </w:r>
          </w:p>
        </w:tc>
        <w:tc>
          <w:tcPr>
            <w:tcW w:w="715" w:type="pct"/>
            <w:gridSpan w:val="3"/>
            <w:tcBorders>
              <w:tl2br w:val="nil"/>
              <w:tr2bl w:val="nil"/>
            </w:tcBorders>
            <w:noWrap w:val="0"/>
            <w:vAlign w:val="center"/>
          </w:tcPr>
          <w:p w14:paraId="0F1D975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11843C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101-2</w:t>
            </w:r>
          </w:p>
        </w:tc>
        <w:tc>
          <w:tcPr>
            <w:tcW w:w="193" w:type="pct"/>
            <w:tcBorders>
              <w:tl2br w:val="nil"/>
              <w:tr2bl w:val="nil"/>
            </w:tcBorders>
            <w:noWrap w:val="0"/>
            <w:vAlign w:val="center"/>
          </w:tcPr>
          <w:p w14:paraId="38AF32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CAEEA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B4BBB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08E82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860*570*760</w:t>
            </w:r>
          </w:p>
        </w:tc>
        <w:tc>
          <w:tcPr>
            <w:tcW w:w="411" w:type="pct"/>
            <w:gridSpan w:val="2"/>
            <w:tcBorders>
              <w:tl2br w:val="nil"/>
              <w:tr2bl w:val="nil"/>
            </w:tcBorders>
            <w:noWrap w:val="0"/>
            <w:vAlign w:val="center"/>
          </w:tcPr>
          <w:p w14:paraId="3BC910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0B29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889E5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DAC13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63CC4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干燥箱柜子</w:t>
            </w:r>
          </w:p>
        </w:tc>
        <w:tc>
          <w:tcPr>
            <w:tcW w:w="715" w:type="pct"/>
            <w:gridSpan w:val="3"/>
            <w:tcBorders>
              <w:tl2br w:val="nil"/>
              <w:tr2bl w:val="nil"/>
            </w:tcBorders>
            <w:noWrap w:val="0"/>
            <w:vAlign w:val="center"/>
          </w:tcPr>
          <w:p w14:paraId="7FF1E9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德臻</w:t>
            </w:r>
          </w:p>
        </w:tc>
        <w:tc>
          <w:tcPr>
            <w:tcW w:w="671" w:type="pct"/>
            <w:gridSpan w:val="2"/>
            <w:tcBorders>
              <w:tl2br w:val="nil"/>
              <w:tr2bl w:val="nil"/>
            </w:tcBorders>
            <w:noWrap w:val="0"/>
            <w:vAlign w:val="center"/>
          </w:tcPr>
          <w:p w14:paraId="085AE9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带柜门，用于支撑干燥箱</w:t>
            </w:r>
          </w:p>
        </w:tc>
        <w:tc>
          <w:tcPr>
            <w:tcW w:w="193" w:type="pct"/>
            <w:tcBorders>
              <w:tl2br w:val="nil"/>
              <w:tr2bl w:val="nil"/>
            </w:tcBorders>
            <w:noWrap w:val="0"/>
            <w:vAlign w:val="center"/>
          </w:tcPr>
          <w:p w14:paraId="427949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A3386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B539E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13CFE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39C7B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6F5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FB615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438AB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10C10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固态移动硬盘</w:t>
            </w:r>
          </w:p>
        </w:tc>
        <w:tc>
          <w:tcPr>
            <w:tcW w:w="715" w:type="pct"/>
            <w:gridSpan w:val="3"/>
            <w:tcBorders>
              <w:tl2br w:val="nil"/>
              <w:tr2bl w:val="nil"/>
            </w:tcBorders>
            <w:noWrap w:val="0"/>
            <w:vAlign w:val="center"/>
          </w:tcPr>
          <w:p w14:paraId="1CA0FE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闪迪</w:t>
            </w:r>
          </w:p>
        </w:tc>
        <w:tc>
          <w:tcPr>
            <w:tcW w:w="671" w:type="pct"/>
            <w:gridSpan w:val="2"/>
            <w:tcBorders>
              <w:tl2br w:val="nil"/>
              <w:tr2bl w:val="nil"/>
            </w:tcBorders>
            <w:noWrap w:val="0"/>
            <w:vAlign w:val="center"/>
          </w:tcPr>
          <w:p w14:paraId="06512F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E30</w:t>
            </w:r>
          </w:p>
        </w:tc>
        <w:tc>
          <w:tcPr>
            <w:tcW w:w="193" w:type="pct"/>
            <w:tcBorders>
              <w:tl2br w:val="nil"/>
              <w:tr2bl w:val="nil"/>
            </w:tcBorders>
            <w:noWrap w:val="0"/>
            <w:vAlign w:val="center"/>
          </w:tcPr>
          <w:p w14:paraId="06774F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7944D7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7049E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1B082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A5FF3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572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E51D3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5FB85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A4FAF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静态应变测试仪</w:t>
            </w:r>
          </w:p>
        </w:tc>
        <w:tc>
          <w:tcPr>
            <w:tcW w:w="715" w:type="pct"/>
            <w:gridSpan w:val="3"/>
            <w:tcBorders>
              <w:tl2br w:val="nil"/>
              <w:tr2bl w:val="nil"/>
            </w:tcBorders>
            <w:noWrap w:val="0"/>
            <w:vAlign w:val="center"/>
          </w:tcPr>
          <w:p w14:paraId="789447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兰德科技</w:t>
            </w:r>
          </w:p>
        </w:tc>
        <w:tc>
          <w:tcPr>
            <w:tcW w:w="671" w:type="pct"/>
            <w:gridSpan w:val="2"/>
            <w:tcBorders>
              <w:tl2br w:val="nil"/>
              <w:tr2bl w:val="nil"/>
            </w:tcBorders>
            <w:noWrap w:val="0"/>
            <w:vAlign w:val="center"/>
          </w:tcPr>
          <w:p w14:paraId="2D01FD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BZ2205C</w:t>
            </w:r>
          </w:p>
        </w:tc>
        <w:tc>
          <w:tcPr>
            <w:tcW w:w="193" w:type="pct"/>
            <w:tcBorders>
              <w:tl2br w:val="nil"/>
              <w:tr2bl w:val="nil"/>
            </w:tcBorders>
            <w:noWrap w:val="0"/>
            <w:vAlign w:val="center"/>
          </w:tcPr>
          <w:p w14:paraId="5DF515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C9D5C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A95BB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ADBF6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D6CD0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D6F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9EAD8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9993C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8D6BD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手动脱模器</w:t>
            </w:r>
          </w:p>
        </w:tc>
        <w:tc>
          <w:tcPr>
            <w:tcW w:w="715" w:type="pct"/>
            <w:gridSpan w:val="3"/>
            <w:tcBorders>
              <w:tl2br w:val="nil"/>
              <w:tr2bl w:val="nil"/>
            </w:tcBorders>
            <w:noWrap w:val="0"/>
            <w:vAlign w:val="center"/>
          </w:tcPr>
          <w:p w14:paraId="6416C1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24B68F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TM-1S</w:t>
            </w:r>
          </w:p>
        </w:tc>
        <w:tc>
          <w:tcPr>
            <w:tcW w:w="193" w:type="pct"/>
            <w:tcBorders>
              <w:tl2br w:val="nil"/>
              <w:tr2bl w:val="nil"/>
            </w:tcBorders>
            <w:noWrap w:val="0"/>
            <w:vAlign w:val="center"/>
          </w:tcPr>
          <w:p w14:paraId="0382F9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434594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EBA77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29630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130*130*550</w:t>
            </w:r>
          </w:p>
        </w:tc>
        <w:tc>
          <w:tcPr>
            <w:tcW w:w="411" w:type="pct"/>
            <w:gridSpan w:val="2"/>
            <w:tcBorders>
              <w:tl2br w:val="nil"/>
              <w:tr2bl w:val="nil"/>
            </w:tcBorders>
            <w:noWrap w:val="0"/>
            <w:vAlign w:val="center"/>
          </w:tcPr>
          <w:p w14:paraId="0BF3DE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450E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53BB5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D759E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14143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数显式土壤液塑限联合测定仪</w:t>
            </w:r>
          </w:p>
        </w:tc>
        <w:tc>
          <w:tcPr>
            <w:tcW w:w="715" w:type="pct"/>
            <w:gridSpan w:val="3"/>
            <w:tcBorders>
              <w:tl2br w:val="nil"/>
              <w:tr2bl w:val="nil"/>
            </w:tcBorders>
            <w:noWrap w:val="0"/>
            <w:vAlign w:val="center"/>
          </w:tcPr>
          <w:p w14:paraId="63E3B9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2A242C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LD-100</w:t>
            </w:r>
          </w:p>
        </w:tc>
        <w:tc>
          <w:tcPr>
            <w:tcW w:w="193" w:type="pct"/>
            <w:tcBorders>
              <w:tl2br w:val="nil"/>
              <w:tr2bl w:val="nil"/>
            </w:tcBorders>
            <w:noWrap w:val="0"/>
            <w:vAlign w:val="center"/>
          </w:tcPr>
          <w:p w14:paraId="5F80D1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80" w:type="pct"/>
            <w:gridSpan w:val="2"/>
            <w:tcBorders>
              <w:tl2br w:val="nil"/>
              <w:tr2bl w:val="nil"/>
            </w:tcBorders>
            <w:noWrap w:val="0"/>
            <w:vAlign w:val="center"/>
          </w:tcPr>
          <w:p w14:paraId="0D49B6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A3FCE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C93A1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160*230*350</w:t>
            </w:r>
          </w:p>
        </w:tc>
        <w:tc>
          <w:tcPr>
            <w:tcW w:w="411" w:type="pct"/>
            <w:gridSpan w:val="2"/>
            <w:tcBorders>
              <w:tl2br w:val="nil"/>
              <w:tr2bl w:val="nil"/>
            </w:tcBorders>
            <w:noWrap w:val="0"/>
            <w:vAlign w:val="center"/>
          </w:tcPr>
          <w:p w14:paraId="5B8131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1E1D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7B3ED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F6D95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1729F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投影机</w:t>
            </w:r>
          </w:p>
        </w:tc>
        <w:tc>
          <w:tcPr>
            <w:tcW w:w="715" w:type="pct"/>
            <w:gridSpan w:val="3"/>
            <w:tcBorders>
              <w:tl2br w:val="nil"/>
              <w:tr2bl w:val="nil"/>
            </w:tcBorders>
            <w:noWrap w:val="0"/>
            <w:vAlign w:val="center"/>
          </w:tcPr>
          <w:p w14:paraId="22F02D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ESPON EB-2040XN</w:t>
            </w:r>
          </w:p>
        </w:tc>
        <w:tc>
          <w:tcPr>
            <w:tcW w:w="671" w:type="pct"/>
            <w:gridSpan w:val="2"/>
            <w:tcBorders>
              <w:tl2br w:val="nil"/>
              <w:tr2bl w:val="nil"/>
            </w:tcBorders>
            <w:noWrap w:val="0"/>
            <w:vAlign w:val="center"/>
          </w:tcPr>
          <w:p w14:paraId="7FC006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120寸电动幕布</w:t>
            </w:r>
          </w:p>
        </w:tc>
        <w:tc>
          <w:tcPr>
            <w:tcW w:w="193" w:type="pct"/>
            <w:tcBorders>
              <w:tl2br w:val="nil"/>
              <w:tr2bl w:val="nil"/>
            </w:tcBorders>
            <w:noWrap w:val="0"/>
            <w:vAlign w:val="center"/>
          </w:tcPr>
          <w:p w14:paraId="2306AC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0F83A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CACD7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3E287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3A7DC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477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36D36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611D3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66E3D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学训实验桌</w:t>
            </w:r>
          </w:p>
        </w:tc>
        <w:tc>
          <w:tcPr>
            <w:tcW w:w="715" w:type="pct"/>
            <w:gridSpan w:val="3"/>
            <w:tcBorders>
              <w:tl2br w:val="nil"/>
              <w:tr2bl w:val="nil"/>
            </w:tcBorders>
            <w:noWrap w:val="0"/>
            <w:vAlign w:val="center"/>
          </w:tcPr>
          <w:p w14:paraId="1EA8AA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富盛</w:t>
            </w:r>
          </w:p>
        </w:tc>
        <w:tc>
          <w:tcPr>
            <w:tcW w:w="671" w:type="pct"/>
            <w:gridSpan w:val="2"/>
            <w:tcBorders>
              <w:tl2br w:val="nil"/>
              <w:tr2bl w:val="nil"/>
            </w:tcBorders>
            <w:noWrap w:val="0"/>
            <w:vAlign w:val="center"/>
          </w:tcPr>
          <w:p w14:paraId="689040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铁架木面</w:t>
            </w:r>
          </w:p>
        </w:tc>
        <w:tc>
          <w:tcPr>
            <w:tcW w:w="193" w:type="pct"/>
            <w:tcBorders>
              <w:tl2br w:val="nil"/>
              <w:tr2bl w:val="nil"/>
            </w:tcBorders>
            <w:noWrap w:val="0"/>
            <w:vAlign w:val="center"/>
          </w:tcPr>
          <w:p w14:paraId="1FE116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80" w:type="pct"/>
            <w:gridSpan w:val="2"/>
            <w:tcBorders>
              <w:tl2br w:val="nil"/>
              <w:tr2bl w:val="nil"/>
            </w:tcBorders>
            <w:noWrap w:val="0"/>
            <w:vAlign w:val="center"/>
          </w:tcPr>
          <w:p w14:paraId="43B38F1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10D5DA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65E34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1200*600*750</w:t>
            </w:r>
          </w:p>
        </w:tc>
        <w:tc>
          <w:tcPr>
            <w:tcW w:w="411" w:type="pct"/>
            <w:gridSpan w:val="2"/>
            <w:tcBorders>
              <w:tl2br w:val="nil"/>
              <w:tr2bl w:val="nil"/>
            </w:tcBorders>
            <w:noWrap w:val="0"/>
            <w:vAlign w:val="center"/>
          </w:tcPr>
          <w:p w14:paraId="335D9C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6AE7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95A5B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E5E8B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65DEF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应变控制式直剪仪</w:t>
            </w:r>
          </w:p>
        </w:tc>
        <w:tc>
          <w:tcPr>
            <w:tcW w:w="715" w:type="pct"/>
            <w:gridSpan w:val="3"/>
            <w:tcBorders>
              <w:tl2br w:val="nil"/>
              <w:tr2bl w:val="nil"/>
            </w:tcBorders>
            <w:noWrap w:val="0"/>
            <w:vAlign w:val="center"/>
          </w:tcPr>
          <w:p w14:paraId="69B9FC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51D2D0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三速ZJ（SDJ-1）</w:t>
            </w:r>
          </w:p>
        </w:tc>
        <w:tc>
          <w:tcPr>
            <w:tcW w:w="193" w:type="pct"/>
            <w:tcBorders>
              <w:tl2br w:val="nil"/>
              <w:tr2bl w:val="nil"/>
            </w:tcBorders>
            <w:noWrap w:val="0"/>
            <w:vAlign w:val="center"/>
          </w:tcPr>
          <w:p w14:paraId="7E3729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430D9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64ED8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25216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850*450*1100</w:t>
            </w:r>
          </w:p>
        </w:tc>
        <w:tc>
          <w:tcPr>
            <w:tcW w:w="411" w:type="pct"/>
            <w:gridSpan w:val="2"/>
            <w:tcBorders>
              <w:tl2br w:val="nil"/>
              <w:tr2bl w:val="nil"/>
            </w:tcBorders>
            <w:noWrap w:val="0"/>
            <w:vAlign w:val="center"/>
          </w:tcPr>
          <w:p w14:paraId="678826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160</w:t>
            </w:r>
          </w:p>
        </w:tc>
      </w:tr>
      <w:tr w14:paraId="332C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7D5CA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8A3A0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1D909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应变控制式直剪仪（四联数显）</w:t>
            </w:r>
          </w:p>
        </w:tc>
        <w:tc>
          <w:tcPr>
            <w:tcW w:w="715" w:type="pct"/>
            <w:gridSpan w:val="3"/>
            <w:tcBorders>
              <w:tl2br w:val="nil"/>
              <w:tr2bl w:val="nil"/>
            </w:tcBorders>
            <w:noWrap w:val="0"/>
            <w:vAlign w:val="center"/>
          </w:tcPr>
          <w:p w14:paraId="3C8E21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0AD7C0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四联数显</w:t>
            </w:r>
          </w:p>
        </w:tc>
        <w:tc>
          <w:tcPr>
            <w:tcW w:w="193" w:type="pct"/>
            <w:tcBorders>
              <w:tl2br w:val="nil"/>
              <w:tr2bl w:val="nil"/>
            </w:tcBorders>
            <w:noWrap w:val="0"/>
            <w:vAlign w:val="center"/>
          </w:tcPr>
          <w:p w14:paraId="2B8DA7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DA6A4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F8D78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4BBD7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750*650*1100</w:t>
            </w:r>
          </w:p>
        </w:tc>
        <w:tc>
          <w:tcPr>
            <w:tcW w:w="411" w:type="pct"/>
            <w:gridSpan w:val="2"/>
            <w:tcBorders>
              <w:tl2br w:val="nil"/>
              <w:tr2bl w:val="nil"/>
            </w:tcBorders>
            <w:noWrap w:val="0"/>
            <w:vAlign w:val="center"/>
          </w:tcPr>
          <w:p w14:paraId="534F49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5260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EEB52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5A4A9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88130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真空泵</w:t>
            </w:r>
          </w:p>
        </w:tc>
        <w:tc>
          <w:tcPr>
            <w:tcW w:w="715" w:type="pct"/>
            <w:gridSpan w:val="3"/>
            <w:tcBorders>
              <w:tl2br w:val="nil"/>
              <w:tr2bl w:val="nil"/>
            </w:tcBorders>
            <w:noWrap w:val="0"/>
            <w:vAlign w:val="center"/>
          </w:tcPr>
          <w:p w14:paraId="7CAE88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3A266D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20E78C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6A92E1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73887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E7B28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4A913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FD4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460" w:hRule="atLeast"/>
          <w:jc w:val="center"/>
        </w:trPr>
        <w:tc>
          <w:tcPr>
            <w:tcW w:w="164" w:type="pct"/>
            <w:vMerge w:val="continue"/>
            <w:tcBorders>
              <w:tl2br w:val="nil"/>
              <w:tr2bl w:val="nil"/>
            </w:tcBorders>
            <w:noWrap w:val="0"/>
            <w:vAlign w:val="center"/>
          </w:tcPr>
          <w:p w14:paraId="6AE1E5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3D6EA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B7AF0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中控设备（嘉宏）</w:t>
            </w:r>
          </w:p>
        </w:tc>
        <w:tc>
          <w:tcPr>
            <w:tcW w:w="715" w:type="pct"/>
            <w:gridSpan w:val="3"/>
            <w:tcBorders>
              <w:tl2br w:val="nil"/>
              <w:tr2bl w:val="nil"/>
            </w:tcBorders>
            <w:noWrap w:val="0"/>
            <w:vAlign w:val="center"/>
          </w:tcPr>
          <w:p w14:paraId="7B9EE8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嘉宏</w:t>
            </w:r>
          </w:p>
        </w:tc>
        <w:tc>
          <w:tcPr>
            <w:tcW w:w="671" w:type="pct"/>
            <w:gridSpan w:val="2"/>
            <w:tcBorders>
              <w:tl2br w:val="nil"/>
              <w:tr2bl w:val="nil"/>
            </w:tcBorders>
            <w:noWrap w:val="0"/>
            <w:vAlign w:val="center"/>
          </w:tcPr>
          <w:p w14:paraId="1C5328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嘉宏</w:t>
            </w:r>
          </w:p>
        </w:tc>
        <w:tc>
          <w:tcPr>
            <w:tcW w:w="193" w:type="pct"/>
            <w:tcBorders>
              <w:tl2br w:val="nil"/>
              <w:tr2bl w:val="nil"/>
            </w:tcBorders>
            <w:noWrap w:val="0"/>
            <w:vAlign w:val="center"/>
          </w:tcPr>
          <w:p w14:paraId="46BDDC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390B3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E4822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3A732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1200*950*1050</w:t>
            </w:r>
          </w:p>
        </w:tc>
        <w:tc>
          <w:tcPr>
            <w:tcW w:w="411" w:type="pct"/>
            <w:gridSpan w:val="2"/>
            <w:tcBorders>
              <w:tl2br w:val="nil"/>
              <w:tr2bl w:val="nil"/>
            </w:tcBorders>
            <w:noWrap w:val="0"/>
            <w:vAlign w:val="center"/>
          </w:tcPr>
          <w:p w14:paraId="3E399C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60A3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1A1BE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43E75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32F62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办公椅</w:t>
            </w:r>
          </w:p>
        </w:tc>
        <w:tc>
          <w:tcPr>
            <w:tcW w:w="715" w:type="pct"/>
            <w:gridSpan w:val="3"/>
            <w:tcBorders>
              <w:tl2br w:val="nil"/>
              <w:tr2bl w:val="nil"/>
            </w:tcBorders>
            <w:noWrap w:val="0"/>
            <w:vAlign w:val="center"/>
          </w:tcPr>
          <w:p w14:paraId="22E5DA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布质木质</w:t>
            </w:r>
          </w:p>
        </w:tc>
        <w:tc>
          <w:tcPr>
            <w:tcW w:w="671" w:type="pct"/>
            <w:gridSpan w:val="2"/>
            <w:tcBorders>
              <w:tl2br w:val="nil"/>
              <w:tr2bl w:val="nil"/>
            </w:tcBorders>
            <w:noWrap w:val="0"/>
            <w:vAlign w:val="center"/>
          </w:tcPr>
          <w:p w14:paraId="0E0EED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193" w:type="pct"/>
            <w:tcBorders>
              <w:tl2br w:val="nil"/>
              <w:tr2bl w:val="nil"/>
            </w:tcBorders>
            <w:noWrap w:val="0"/>
            <w:vAlign w:val="center"/>
          </w:tcPr>
          <w:p w14:paraId="152BC5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D15BB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AC10C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99A5F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500*500*850</w:t>
            </w:r>
          </w:p>
        </w:tc>
        <w:tc>
          <w:tcPr>
            <w:tcW w:w="411" w:type="pct"/>
            <w:gridSpan w:val="2"/>
            <w:tcBorders>
              <w:tl2br w:val="nil"/>
              <w:tr2bl w:val="nil"/>
            </w:tcBorders>
            <w:noWrap w:val="0"/>
            <w:vAlign w:val="center"/>
          </w:tcPr>
          <w:p w14:paraId="7474DD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r>
      <w:tr w14:paraId="1B8E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CD21A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CD054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A318B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2A8320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皮质铁质</w:t>
            </w:r>
          </w:p>
        </w:tc>
        <w:tc>
          <w:tcPr>
            <w:tcW w:w="671" w:type="pct"/>
            <w:gridSpan w:val="2"/>
            <w:tcBorders>
              <w:tl2br w:val="nil"/>
              <w:tr2bl w:val="nil"/>
            </w:tcBorders>
            <w:noWrap w:val="0"/>
            <w:vAlign w:val="center"/>
          </w:tcPr>
          <w:p w14:paraId="53141C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w:t>
            </w:r>
          </w:p>
        </w:tc>
        <w:tc>
          <w:tcPr>
            <w:tcW w:w="193" w:type="pct"/>
            <w:tcBorders>
              <w:tl2br w:val="nil"/>
              <w:tr2bl w:val="nil"/>
            </w:tcBorders>
            <w:noWrap w:val="0"/>
            <w:vAlign w:val="center"/>
          </w:tcPr>
          <w:p w14:paraId="51381F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86093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8626C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71A58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6FB3E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43A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28DC2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71525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129C3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笔记本电脑</w:t>
            </w:r>
          </w:p>
        </w:tc>
        <w:tc>
          <w:tcPr>
            <w:tcW w:w="715" w:type="pct"/>
            <w:gridSpan w:val="3"/>
            <w:tcBorders>
              <w:tl2br w:val="nil"/>
              <w:tr2bl w:val="nil"/>
            </w:tcBorders>
            <w:noWrap w:val="0"/>
            <w:vAlign w:val="center"/>
          </w:tcPr>
          <w:p w14:paraId="30C51B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671" w:type="pct"/>
            <w:gridSpan w:val="2"/>
            <w:tcBorders>
              <w:tl2br w:val="nil"/>
              <w:tr2bl w:val="nil"/>
            </w:tcBorders>
            <w:noWrap w:val="0"/>
            <w:vAlign w:val="center"/>
          </w:tcPr>
          <w:p w14:paraId="7A9830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matebook</w:t>
            </w:r>
          </w:p>
        </w:tc>
        <w:tc>
          <w:tcPr>
            <w:tcW w:w="193" w:type="pct"/>
            <w:tcBorders>
              <w:tl2br w:val="nil"/>
              <w:tr2bl w:val="nil"/>
            </w:tcBorders>
            <w:noWrap w:val="0"/>
            <w:vAlign w:val="center"/>
          </w:tcPr>
          <w:p w14:paraId="476A34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0DDC3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0CE36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5B126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746FE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419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3641A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849BC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86646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3F2672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671" w:type="pct"/>
            <w:gridSpan w:val="2"/>
            <w:tcBorders>
              <w:tl2br w:val="nil"/>
              <w:tr2bl w:val="nil"/>
            </w:tcBorders>
            <w:noWrap w:val="0"/>
            <w:vAlign w:val="center"/>
          </w:tcPr>
          <w:p w14:paraId="19C859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thinkbook14</w:t>
            </w:r>
          </w:p>
        </w:tc>
        <w:tc>
          <w:tcPr>
            <w:tcW w:w="193" w:type="pct"/>
            <w:tcBorders>
              <w:tl2br w:val="nil"/>
              <w:tr2bl w:val="nil"/>
            </w:tcBorders>
            <w:noWrap w:val="0"/>
            <w:vAlign w:val="center"/>
          </w:tcPr>
          <w:p w14:paraId="537864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CC86D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54803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0762C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3E9D6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802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09947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281B4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D6B13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称重仪表</w:t>
            </w:r>
          </w:p>
        </w:tc>
        <w:tc>
          <w:tcPr>
            <w:tcW w:w="715" w:type="pct"/>
            <w:gridSpan w:val="3"/>
            <w:tcBorders>
              <w:tl2br w:val="nil"/>
              <w:tr2bl w:val="nil"/>
            </w:tcBorders>
            <w:noWrap w:val="0"/>
            <w:vAlign w:val="center"/>
          </w:tcPr>
          <w:p w14:paraId="1B482E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PUCHUN</w:t>
            </w:r>
          </w:p>
        </w:tc>
        <w:tc>
          <w:tcPr>
            <w:tcW w:w="671" w:type="pct"/>
            <w:gridSpan w:val="2"/>
            <w:tcBorders>
              <w:tl2br w:val="nil"/>
              <w:tr2bl w:val="nil"/>
            </w:tcBorders>
            <w:noWrap w:val="0"/>
            <w:vAlign w:val="center"/>
          </w:tcPr>
          <w:p w14:paraId="123AE2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JSZ-07</w:t>
            </w:r>
          </w:p>
        </w:tc>
        <w:tc>
          <w:tcPr>
            <w:tcW w:w="193" w:type="pct"/>
            <w:tcBorders>
              <w:tl2br w:val="nil"/>
              <w:tr2bl w:val="nil"/>
            </w:tcBorders>
            <w:noWrap w:val="0"/>
            <w:vAlign w:val="center"/>
          </w:tcPr>
          <w:p w14:paraId="39A786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67FBF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348D8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B2629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FD780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5AD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E50DF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EF1D9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6F0E2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单人床</w:t>
            </w:r>
          </w:p>
        </w:tc>
        <w:tc>
          <w:tcPr>
            <w:tcW w:w="715" w:type="pct"/>
            <w:gridSpan w:val="3"/>
            <w:tcBorders>
              <w:tl2br w:val="nil"/>
              <w:tr2bl w:val="nil"/>
            </w:tcBorders>
            <w:noWrap w:val="0"/>
            <w:vAlign w:val="center"/>
          </w:tcPr>
          <w:p w14:paraId="242F6D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770DAD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黄木白铁</w:t>
            </w:r>
          </w:p>
        </w:tc>
        <w:tc>
          <w:tcPr>
            <w:tcW w:w="193" w:type="pct"/>
            <w:tcBorders>
              <w:tl2br w:val="nil"/>
              <w:tr2bl w:val="nil"/>
            </w:tcBorders>
            <w:noWrap w:val="0"/>
            <w:vAlign w:val="center"/>
          </w:tcPr>
          <w:p w14:paraId="5DC308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5840F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F0186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06885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2000*800*700</w:t>
            </w:r>
          </w:p>
        </w:tc>
        <w:tc>
          <w:tcPr>
            <w:tcW w:w="411" w:type="pct"/>
            <w:gridSpan w:val="2"/>
            <w:tcBorders>
              <w:tl2br w:val="nil"/>
              <w:tr2bl w:val="nil"/>
            </w:tcBorders>
            <w:noWrap w:val="0"/>
            <w:vAlign w:val="center"/>
          </w:tcPr>
          <w:p w14:paraId="71EC04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0C6E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03853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DD8C6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04D91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电子计重台秤</w:t>
            </w:r>
          </w:p>
        </w:tc>
        <w:tc>
          <w:tcPr>
            <w:tcW w:w="715" w:type="pct"/>
            <w:gridSpan w:val="3"/>
            <w:tcBorders>
              <w:tl2br w:val="nil"/>
              <w:tr2bl w:val="nil"/>
            </w:tcBorders>
            <w:noWrap w:val="0"/>
            <w:vAlign w:val="center"/>
          </w:tcPr>
          <w:p w14:paraId="0AE598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浦春</w:t>
            </w:r>
          </w:p>
        </w:tc>
        <w:tc>
          <w:tcPr>
            <w:tcW w:w="671" w:type="pct"/>
            <w:gridSpan w:val="2"/>
            <w:tcBorders>
              <w:tl2br w:val="nil"/>
              <w:tr2bl w:val="nil"/>
            </w:tcBorders>
            <w:noWrap w:val="0"/>
            <w:vAlign w:val="center"/>
          </w:tcPr>
          <w:p w14:paraId="7AB23E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TCS-100</w:t>
            </w:r>
          </w:p>
        </w:tc>
        <w:tc>
          <w:tcPr>
            <w:tcW w:w="193" w:type="pct"/>
            <w:tcBorders>
              <w:tl2br w:val="nil"/>
              <w:tr2bl w:val="nil"/>
            </w:tcBorders>
            <w:noWrap w:val="0"/>
            <w:vAlign w:val="center"/>
          </w:tcPr>
          <w:p w14:paraId="012381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B8A17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DEB4A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A6659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AAF6A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C76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95453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99DB9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restart"/>
            <w:tcBorders>
              <w:tl2br w:val="nil"/>
              <w:tr2bl w:val="nil"/>
            </w:tcBorders>
            <w:noWrap w:val="0"/>
            <w:vAlign w:val="center"/>
          </w:tcPr>
          <w:p w14:paraId="14E1F6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电子天平</w:t>
            </w:r>
          </w:p>
        </w:tc>
        <w:tc>
          <w:tcPr>
            <w:tcW w:w="715" w:type="pct"/>
            <w:gridSpan w:val="3"/>
            <w:tcBorders>
              <w:tl2br w:val="nil"/>
              <w:tr2bl w:val="nil"/>
            </w:tcBorders>
            <w:noWrap w:val="0"/>
            <w:vAlign w:val="center"/>
          </w:tcPr>
          <w:p w14:paraId="1BEF1A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衡际</w:t>
            </w:r>
          </w:p>
        </w:tc>
        <w:tc>
          <w:tcPr>
            <w:tcW w:w="671" w:type="pct"/>
            <w:gridSpan w:val="2"/>
            <w:tcBorders>
              <w:tl2br w:val="nil"/>
              <w:tr2bl w:val="nil"/>
            </w:tcBorders>
            <w:noWrap w:val="0"/>
            <w:vAlign w:val="center"/>
          </w:tcPr>
          <w:p w14:paraId="003CAE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YP5002</w:t>
            </w:r>
          </w:p>
        </w:tc>
        <w:tc>
          <w:tcPr>
            <w:tcW w:w="193" w:type="pct"/>
            <w:tcBorders>
              <w:tl2br w:val="nil"/>
              <w:tr2bl w:val="nil"/>
            </w:tcBorders>
            <w:noWrap w:val="0"/>
            <w:vAlign w:val="center"/>
          </w:tcPr>
          <w:p w14:paraId="1085AF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6C5396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5811A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97E8F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9F04C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E40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18D7D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81DA0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continue"/>
            <w:tcBorders>
              <w:tl2br w:val="nil"/>
              <w:tr2bl w:val="nil"/>
            </w:tcBorders>
            <w:noWrap w:val="0"/>
            <w:vAlign w:val="center"/>
          </w:tcPr>
          <w:p w14:paraId="3EC2E1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vMerge w:val="restart"/>
            <w:tcBorders>
              <w:tl2br w:val="nil"/>
              <w:tr2bl w:val="nil"/>
            </w:tcBorders>
            <w:noWrap w:val="0"/>
            <w:vAlign w:val="center"/>
          </w:tcPr>
          <w:p w14:paraId="6911B4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浦春</w:t>
            </w:r>
          </w:p>
        </w:tc>
        <w:tc>
          <w:tcPr>
            <w:tcW w:w="671" w:type="pct"/>
            <w:gridSpan w:val="2"/>
            <w:tcBorders>
              <w:tl2br w:val="nil"/>
              <w:tr2bl w:val="nil"/>
            </w:tcBorders>
            <w:noWrap w:val="0"/>
            <w:vAlign w:val="center"/>
          </w:tcPr>
          <w:p w14:paraId="239818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FA204</w:t>
            </w:r>
          </w:p>
        </w:tc>
        <w:tc>
          <w:tcPr>
            <w:tcW w:w="193" w:type="pct"/>
            <w:tcBorders>
              <w:tl2br w:val="nil"/>
              <w:tr2bl w:val="nil"/>
            </w:tcBorders>
            <w:noWrap w:val="0"/>
            <w:vAlign w:val="center"/>
          </w:tcPr>
          <w:p w14:paraId="6DB0BA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1ECC02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1E9EA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68CC0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5D55D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6F8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18AB8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D025E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continue"/>
            <w:tcBorders>
              <w:tl2br w:val="nil"/>
              <w:tr2bl w:val="nil"/>
            </w:tcBorders>
            <w:noWrap w:val="0"/>
            <w:vAlign w:val="center"/>
          </w:tcPr>
          <w:p w14:paraId="4F0181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vMerge w:val="continue"/>
            <w:tcBorders>
              <w:tl2br w:val="nil"/>
              <w:tr2bl w:val="nil"/>
            </w:tcBorders>
            <w:noWrap w:val="0"/>
            <w:vAlign w:val="center"/>
          </w:tcPr>
          <w:p w14:paraId="111D4C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70915D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JY3002</w:t>
            </w:r>
          </w:p>
        </w:tc>
        <w:tc>
          <w:tcPr>
            <w:tcW w:w="193" w:type="pct"/>
            <w:tcBorders>
              <w:tl2br w:val="nil"/>
              <w:tr2bl w:val="nil"/>
            </w:tcBorders>
            <w:noWrap w:val="0"/>
            <w:vAlign w:val="center"/>
          </w:tcPr>
          <w:p w14:paraId="5F1BBE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80" w:type="pct"/>
            <w:gridSpan w:val="2"/>
            <w:tcBorders>
              <w:tl2br w:val="nil"/>
              <w:tr2bl w:val="nil"/>
            </w:tcBorders>
            <w:noWrap w:val="0"/>
            <w:vAlign w:val="center"/>
          </w:tcPr>
          <w:p w14:paraId="55A336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BE982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FCCDE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2F463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B1E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4E4E6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D4F0C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0C9F8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电子万能炉</w:t>
            </w:r>
          </w:p>
        </w:tc>
        <w:tc>
          <w:tcPr>
            <w:tcW w:w="715" w:type="pct"/>
            <w:gridSpan w:val="3"/>
            <w:tcBorders>
              <w:tl2br w:val="nil"/>
              <w:tr2bl w:val="nil"/>
            </w:tcBorders>
            <w:noWrap w:val="0"/>
            <w:vAlign w:val="center"/>
          </w:tcPr>
          <w:p w14:paraId="2E2804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永光明</w:t>
            </w:r>
          </w:p>
        </w:tc>
        <w:tc>
          <w:tcPr>
            <w:tcW w:w="671" w:type="pct"/>
            <w:gridSpan w:val="2"/>
            <w:tcBorders>
              <w:tl2br w:val="nil"/>
              <w:tr2bl w:val="nil"/>
            </w:tcBorders>
            <w:noWrap w:val="0"/>
            <w:vAlign w:val="center"/>
          </w:tcPr>
          <w:p w14:paraId="4A85CC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一联</w:t>
            </w:r>
          </w:p>
        </w:tc>
        <w:tc>
          <w:tcPr>
            <w:tcW w:w="193" w:type="pct"/>
            <w:tcBorders>
              <w:tl2br w:val="nil"/>
              <w:tr2bl w:val="nil"/>
            </w:tcBorders>
            <w:noWrap w:val="0"/>
            <w:vAlign w:val="center"/>
          </w:tcPr>
          <w:p w14:paraId="1AA4F8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37847D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DF13D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06E95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27FCCC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387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62F63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6E916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74466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多人沙发</w:t>
            </w:r>
          </w:p>
        </w:tc>
        <w:tc>
          <w:tcPr>
            <w:tcW w:w="715" w:type="pct"/>
            <w:gridSpan w:val="3"/>
            <w:tcBorders>
              <w:tl2br w:val="nil"/>
              <w:tr2bl w:val="nil"/>
            </w:tcBorders>
            <w:noWrap w:val="0"/>
            <w:vAlign w:val="center"/>
          </w:tcPr>
          <w:p w14:paraId="0F38ED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布质</w:t>
            </w:r>
          </w:p>
        </w:tc>
        <w:tc>
          <w:tcPr>
            <w:tcW w:w="671" w:type="pct"/>
            <w:gridSpan w:val="2"/>
            <w:tcBorders>
              <w:tl2br w:val="nil"/>
              <w:tr2bl w:val="nil"/>
            </w:tcBorders>
            <w:noWrap w:val="0"/>
            <w:vAlign w:val="center"/>
          </w:tcPr>
          <w:p w14:paraId="415757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褐色</w:t>
            </w:r>
          </w:p>
        </w:tc>
        <w:tc>
          <w:tcPr>
            <w:tcW w:w="193" w:type="pct"/>
            <w:tcBorders>
              <w:tl2br w:val="nil"/>
              <w:tr2bl w:val="nil"/>
            </w:tcBorders>
            <w:noWrap w:val="0"/>
            <w:vAlign w:val="center"/>
          </w:tcPr>
          <w:p w14:paraId="3B4FBB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E675E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522C7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677F8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2000*700*200</w:t>
            </w:r>
          </w:p>
        </w:tc>
        <w:tc>
          <w:tcPr>
            <w:tcW w:w="411" w:type="pct"/>
            <w:gridSpan w:val="2"/>
            <w:tcBorders>
              <w:tl2br w:val="nil"/>
              <w:tr2bl w:val="nil"/>
            </w:tcBorders>
            <w:noWrap w:val="0"/>
            <w:vAlign w:val="center"/>
          </w:tcPr>
          <w:p w14:paraId="1D9969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1D4E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2689A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1B407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A9779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方凳</w:t>
            </w:r>
          </w:p>
        </w:tc>
        <w:tc>
          <w:tcPr>
            <w:tcW w:w="715" w:type="pct"/>
            <w:gridSpan w:val="3"/>
            <w:tcBorders>
              <w:tl2br w:val="nil"/>
              <w:tr2bl w:val="nil"/>
            </w:tcBorders>
            <w:noWrap w:val="0"/>
            <w:vAlign w:val="center"/>
          </w:tcPr>
          <w:p w14:paraId="0450E4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3E6859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48A752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c>
          <w:tcPr>
            <w:tcW w:w="280" w:type="pct"/>
            <w:gridSpan w:val="2"/>
            <w:tcBorders>
              <w:tl2br w:val="nil"/>
              <w:tr2bl w:val="nil"/>
            </w:tcBorders>
            <w:noWrap w:val="0"/>
            <w:vAlign w:val="center"/>
          </w:tcPr>
          <w:p w14:paraId="052D6E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A44DB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32CEB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370*250*450</w:t>
            </w:r>
          </w:p>
        </w:tc>
        <w:tc>
          <w:tcPr>
            <w:tcW w:w="411" w:type="pct"/>
            <w:gridSpan w:val="2"/>
            <w:tcBorders>
              <w:tl2br w:val="nil"/>
              <w:tr2bl w:val="nil"/>
            </w:tcBorders>
            <w:noWrap w:val="0"/>
            <w:vAlign w:val="center"/>
          </w:tcPr>
          <w:p w14:paraId="5DE472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1E84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63704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462E1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45C4F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高拍仪</w:t>
            </w:r>
          </w:p>
        </w:tc>
        <w:tc>
          <w:tcPr>
            <w:tcW w:w="715" w:type="pct"/>
            <w:gridSpan w:val="3"/>
            <w:tcBorders>
              <w:tl2br w:val="nil"/>
              <w:tr2bl w:val="nil"/>
            </w:tcBorders>
            <w:noWrap w:val="0"/>
            <w:vAlign w:val="center"/>
          </w:tcPr>
          <w:p w14:paraId="4A7B04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鸿合科技</w:t>
            </w:r>
          </w:p>
        </w:tc>
        <w:tc>
          <w:tcPr>
            <w:tcW w:w="671" w:type="pct"/>
            <w:gridSpan w:val="2"/>
            <w:tcBorders>
              <w:tl2br w:val="nil"/>
              <w:tr2bl w:val="nil"/>
            </w:tcBorders>
            <w:noWrap w:val="0"/>
            <w:vAlign w:val="center"/>
          </w:tcPr>
          <w:p w14:paraId="79150F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490DA0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7D61F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31E68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03496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64F6B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086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3645A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D8019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BA17F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柜子</w:t>
            </w:r>
          </w:p>
        </w:tc>
        <w:tc>
          <w:tcPr>
            <w:tcW w:w="715" w:type="pct"/>
            <w:gridSpan w:val="3"/>
            <w:tcBorders>
              <w:tl2br w:val="nil"/>
              <w:tr2bl w:val="nil"/>
            </w:tcBorders>
            <w:noWrap w:val="0"/>
            <w:vAlign w:val="center"/>
          </w:tcPr>
          <w:p w14:paraId="5E90BE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w:t>
            </w:r>
          </w:p>
        </w:tc>
        <w:tc>
          <w:tcPr>
            <w:tcW w:w="671" w:type="pct"/>
            <w:gridSpan w:val="2"/>
            <w:tcBorders>
              <w:tl2br w:val="nil"/>
              <w:tr2bl w:val="nil"/>
            </w:tcBorders>
            <w:noWrap w:val="0"/>
            <w:vAlign w:val="center"/>
          </w:tcPr>
          <w:p w14:paraId="0FA4D5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白色两抽屉</w:t>
            </w:r>
          </w:p>
        </w:tc>
        <w:tc>
          <w:tcPr>
            <w:tcW w:w="193" w:type="pct"/>
            <w:tcBorders>
              <w:tl2br w:val="nil"/>
              <w:tr2bl w:val="nil"/>
            </w:tcBorders>
            <w:noWrap w:val="0"/>
            <w:vAlign w:val="center"/>
          </w:tcPr>
          <w:p w14:paraId="508AC8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70245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B98D1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08449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9077B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B4E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DB9D7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02EFB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7FA68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击实仪</w:t>
            </w:r>
          </w:p>
        </w:tc>
        <w:tc>
          <w:tcPr>
            <w:tcW w:w="715" w:type="pct"/>
            <w:gridSpan w:val="3"/>
            <w:tcBorders>
              <w:tl2br w:val="nil"/>
              <w:tr2bl w:val="nil"/>
            </w:tcBorders>
            <w:noWrap w:val="0"/>
            <w:vAlign w:val="center"/>
          </w:tcPr>
          <w:p w14:paraId="4BB6A2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6E95C7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w:t>
            </w:r>
          </w:p>
        </w:tc>
        <w:tc>
          <w:tcPr>
            <w:tcW w:w="193" w:type="pct"/>
            <w:tcBorders>
              <w:tl2br w:val="nil"/>
              <w:tr2bl w:val="nil"/>
            </w:tcBorders>
            <w:noWrap w:val="0"/>
            <w:vAlign w:val="center"/>
          </w:tcPr>
          <w:p w14:paraId="3A5AB3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80" w:type="pct"/>
            <w:gridSpan w:val="2"/>
            <w:tcBorders>
              <w:tl2br w:val="nil"/>
              <w:tr2bl w:val="nil"/>
            </w:tcBorders>
            <w:noWrap w:val="0"/>
            <w:vAlign w:val="center"/>
          </w:tcPr>
          <w:p w14:paraId="63B2F2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21036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81458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FD258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2C4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7B4A5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D6171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4B2F0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蓝色塑料椅</w:t>
            </w:r>
          </w:p>
        </w:tc>
        <w:tc>
          <w:tcPr>
            <w:tcW w:w="715" w:type="pct"/>
            <w:gridSpan w:val="3"/>
            <w:tcBorders>
              <w:tl2br w:val="nil"/>
              <w:tr2bl w:val="nil"/>
            </w:tcBorders>
            <w:noWrap w:val="0"/>
            <w:vAlign w:val="center"/>
          </w:tcPr>
          <w:p w14:paraId="09FB1E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塑料铁质</w:t>
            </w:r>
          </w:p>
        </w:tc>
        <w:tc>
          <w:tcPr>
            <w:tcW w:w="671" w:type="pct"/>
            <w:gridSpan w:val="2"/>
            <w:tcBorders>
              <w:tl2br w:val="nil"/>
              <w:tr2bl w:val="nil"/>
            </w:tcBorders>
            <w:noWrap w:val="0"/>
            <w:vAlign w:val="center"/>
          </w:tcPr>
          <w:p w14:paraId="4C5CE3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蓝色</w:t>
            </w:r>
          </w:p>
        </w:tc>
        <w:tc>
          <w:tcPr>
            <w:tcW w:w="193" w:type="pct"/>
            <w:tcBorders>
              <w:tl2br w:val="nil"/>
              <w:tr2bl w:val="nil"/>
            </w:tcBorders>
            <w:noWrap w:val="0"/>
            <w:vAlign w:val="center"/>
          </w:tcPr>
          <w:p w14:paraId="58097D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674BB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4C072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2DDF7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E47A7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AE7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9DBA6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2744A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48EC9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数显式土壤液塑限测定仪</w:t>
            </w:r>
          </w:p>
        </w:tc>
        <w:tc>
          <w:tcPr>
            <w:tcW w:w="715" w:type="pct"/>
            <w:gridSpan w:val="3"/>
            <w:tcBorders>
              <w:tl2br w:val="nil"/>
              <w:tr2bl w:val="nil"/>
            </w:tcBorders>
            <w:noWrap w:val="0"/>
            <w:vAlign w:val="center"/>
          </w:tcPr>
          <w:p w14:paraId="6DFA8B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42D78F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LD-100</w:t>
            </w:r>
          </w:p>
        </w:tc>
        <w:tc>
          <w:tcPr>
            <w:tcW w:w="193" w:type="pct"/>
            <w:tcBorders>
              <w:tl2br w:val="nil"/>
              <w:tr2bl w:val="nil"/>
            </w:tcBorders>
            <w:noWrap w:val="0"/>
            <w:vAlign w:val="center"/>
          </w:tcPr>
          <w:p w14:paraId="235D99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04C31C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CAA26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05310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2C194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C08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246A7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98FDF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4C6EB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数显液塑测定仪</w:t>
            </w:r>
          </w:p>
        </w:tc>
        <w:tc>
          <w:tcPr>
            <w:tcW w:w="715" w:type="pct"/>
            <w:gridSpan w:val="3"/>
            <w:tcBorders>
              <w:tl2br w:val="nil"/>
              <w:tr2bl w:val="nil"/>
            </w:tcBorders>
            <w:noWrap w:val="0"/>
            <w:vAlign w:val="center"/>
          </w:tcPr>
          <w:p w14:paraId="3CF3A1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671" w:type="pct"/>
            <w:gridSpan w:val="2"/>
            <w:tcBorders>
              <w:tl2br w:val="nil"/>
              <w:tr2bl w:val="nil"/>
            </w:tcBorders>
            <w:noWrap w:val="0"/>
            <w:vAlign w:val="center"/>
          </w:tcPr>
          <w:p w14:paraId="1AFE6A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2DB3A1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4667A4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6310A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1C5AF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DE113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BD5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61FF7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6AC74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5654B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万能电炉</w:t>
            </w:r>
          </w:p>
        </w:tc>
        <w:tc>
          <w:tcPr>
            <w:tcW w:w="715" w:type="pct"/>
            <w:gridSpan w:val="3"/>
            <w:tcBorders>
              <w:tl2br w:val="nil"/>
              <w:tr2bl w:val="nil"/>
            </w:tcBorders>
            <w:noWrap w:val="0"/>
            <w:vAlign w:val="center"/>
          </w:tcPr>
          <w:p w14:paraId="7BB126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永光明</w:t>
            </w:r>
          </w:p>
        </w:tc>
        <w:tc>
          <w:tcPr>
            <w:tcW w:w="671" w:type="pct"/>
            <w:gridSpan w:val="2"/>
            <w:tcBorders>
              <w:tl2br w:val="nil"/>
              <w:tr2bl w:val="nil"/>
            </w:tcBorders>
            <w:noWrap w:val="0"/>
            <w:vAlign w:val="center"/>
          </w:tcPr>
          <w:p w14:paraId="1BDD26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dl-1</w:t>
            </w:r>
          </w:p>
        </w:tc>
        <w:tc>
          <w:tcPr>
            <w:tcW w:w="193" w:type="pct"/>
            <w:tcBorders>
              <w:tl2br w:val="nil"/>
              <w:tr2bl w:val="nil"/>
            </w:tcBorders>
            <w:noWrap w:val="0"/>
            <w:vAlign w:val="center"/>
          </w:tcPr>
          <w:p w14:paraId="6664C4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E9212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FB8D6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DF963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3CE56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3D0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490B4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0B4D5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BA1CC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微型电动葫芦</w:t>
            </w:r>
          </w:p>
        </w:tc>
        <w:tc>
          <w:tcPr>
            <w:tcW w:w="715" w:type="pct"/>
            <w:gridSpan w:val="3"/>
            <w:tcBorders>
              <w:tl2br w:val="nil"/>
              <w:tr2bl w:val="nil"/>
            </w:tcBorders>
            <w:noWrap w:val="0"/>
            <w:vAlign w:val="center"/>
          </w:tcPr>
          <w:p w14:paraId="5E677B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国产常规</w:t>
            </w:r>
          </w:p>
        </w:tc>
        <w:tc>
          <w:tcPr>
            <w:tcW w:w="671" w:type="pct"/>
            <w:gridSpan w:val="2"/>
            <w:tcBorders>
              <w:tl2br w:val="nil"/>
              <w:tr2bl w:val="nil"/>
            </w:tcBorders>
            <w:noWrap w:val="0"/>
            <w:vAlign w:val="center"/>
          </w:tcPr>
          <w:p w14:paraId="58838E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PA400</w:t>
            </w:r>
          </w:p>
        </w:tc>
        <w:tc>
          <w:tcPr>
            <w:tcW w:w="193" w:type="pct"/>
            <w:tcBorders>
              <w:tl2br w:val="nil"/>
              <w:tr2bl w:val="nil"/>
            </w:tcBorders>
            <w:noWrap w:val="0"/>
            <w:vAlign w:val="center"/>
          </w:tcPr>
          <w:p w14:paraId="02769E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9ADCA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E86E8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E845E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430C2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CFB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012A5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50291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EF0A5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洗手池</w:t>
            </w:r>
          </w:p>
        </w:tc>
        <w:tc>
          <w:tcPr>
            <w:tcW w:w="715" w:type="pct"/>
            <w:gridSpan w:val="3"/>
            <w:tcBorders>
              <w:tl2br w:val="nil"/>
              <w:tr2bl w:val="nil"/>
            </w:tcBorders>
            <w:noWrap w:val="0"/>
            <w:vAlign w:val="center"/>
          </w:tcPr>
          <w:p w14:paraId="5B22C5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1C0BEC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3744C9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7DF1E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4CF47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ED173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2000*530*800</w:t>
            </w:r>
          </w:p>
        </w:tc>
        <w:tc>
          <w:tcPr>
            <w:tcW w:w="411" w:type="pct"/>
            <w:gridSpan w:val="2"/>
            <w:tcBorders>
              <w:tl2br w:val="nil"/>
              <w:tr2bl w:val="nil"/>
            </w:tcBorders>
            <w:noWrap w:val="0"/>
            <w:vAlign w:val="center"/>
          </w:tcPr>
          <w:p w14:paraId="4F2A80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2236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DF663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F90E0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F3819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仪器柜</w:t>
            </w:r>
          </w:p>
        </w:tc>
        <w:tc>
          <w:tcPr>
            <w:tcW w:w="715" w:type="pct"/>
            <w:gridSpan w:val="3"/>
            <w:tcBorders>
              <w:tl2br w:val="nil"/>
              <w:tr2bl w:val="nil"/>
            </w:tcBorders>
            <w:noWrap w:val="0"/>
            <w:vAlign w:val="center"/>
          </w:tcPr>
          <w:p w14:paraId="2D94AD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铁质玻璃</w:t>
            </w:r>
          </w:p>
        </w:tc>
        <w:tc>
          <w:tcPr>
            <w:tcW w:w="671" w:type="pct"/>
            <w:gridSpan w:val="2"/>
            <w:tcBorders>
              <w:tl2br w:val="nil"/>
              <w:tr2bl w:val="nil"/>
            </w:tcBorders>
            <w:noWrap w:val="0"/>
            <w:vAlign w:val="center"/>
          </w:tcPr>
          <w:p w14:paraId="5369CD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白色四开门</w:t>
            </w:r>
          </w:p>
        </w:tc>
        <w:tc>
          <w:tcPr>
            <w:tcW w:w="193" w:type="pct"/>
            <w:tcBorders>
              <w:tl2br w:val="nil"/>
              <w:tr2bl w:val="nil"/>
            </w:tcBorders>
            <w:noWrap w:val="0"/>
            <w:vAlign w:val="center"/>
          </w:tcPr>
          <w:p w14:paraId="77E2E1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03734E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AA06E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C7B0D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1200*500*1950</w:t>
            </w:r>
          </w:p>
        </w:tc>
        <w:tc>
          <w:tcPr>
            <w:tcW w:w="411" w:type="pct"/>
            <w:gridSpan w:val="2"/>
            <w:tcBorders>
              <w:tl2br w:val="nil"/>
              <w:tr2bl w:val="nil"/>
            </w:tcBorders>
            <w:noWrap w:val="0"/>
            <w:vAlign w:val="center"/>
          </w:tcPr>
          <w:p w14:paraId="5CD095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57E8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96BCA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1BF97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09437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应变控制式直剪仪</w:t>
            </w:r>
          </w:p>
        </w:tc>
        <w:tc>
          <w:tcPr>
            <w:tcW w:w="715" w:type="pct"/>
            <w:gridSpan w:val="3"/>
            <w:tcBorders>
              <w:tl2br w:val="nil"/>
              <w:tr2bl w:val="nil"/>
            </w:tcBorders>
            <w:noWrap w:val="0"/>
            <w:vAlign w:val="center"/>
          </w:tcPr>
          <w:p w14:paraId="2E0DDB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土壤仪器厂</w:t>
            </w:r>
          </w:p>
        </w:tc>
        <w:tc>
          <w:tcPr>
            <w:tcW w:w="671" w:type="pct"/>
            <w:gridSpan w:val="2"/>
            <w:tcBorders>
              <w:tl2br w:val="nil"/>
              <w:tr2bl w:val="nil"/>
            </w:tcBorders>
            <w:noWrap w:val="0"/>
            <w:vAlign w:val="center"/>
          </w:tcPr>
          <w:p w14:paraId="2F703C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ZJ</w:t>
            </w:r>
          </w:p>
        </w:tc>
        <w:tc>
          <w:tcPr>
            <w:tcW w:w="193" w:type="pct"/>
            <w:tcBorders>
              <w:tl2br w:val="nil"/>
              <w:tr2bl w:val="nil"/>
            </w:tcBorders>
            <w:noWrap w:val="0"/>
            <w:vAlign w:val="center"/>
          </w:tcPr>
          <w:p w14:paraId="6FD85F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80" w:type="pct"/>
            <w:gridSpan w:val="2"/>
            <w:tcBorders>
              <w:tl2br w:val="nil"/>
              <w:tr2bl w:val="nil"/>
            </w:tcBorders>
            <w:noWrap w:val="0"/>
            <w:vAlign w:val="center"/>
          </w:tcPr>
          <w:p w14:paraId="6E5751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8229F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1D4AB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FD268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164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A786A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FAC9D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2B946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置物架</w:t>
            </w:r>
          </w:p>
        </w:tc>
        <w:tc>
          <w:tcPr>
            <w:tcW w:w="715" w:type="pct"/>
            <w:gridSpan w:val="3"/>
            <w:tcBorders>
              <w:tl2br w:val="nil"/>
              <w:tr2bl w:val="nil"/>
            </w:tcBorders>
            <w:noWrap w:val="0"/>
            <w:vAlign w:val="center"/>
          </w:tcPr>
          <w:p w14:paraId="2BA22B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5744FC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185DED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C5329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31C2F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D2FCF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1200*800*1150</w:t>
            </w:r>
          </w:p>
        </w:tc>
        <w:tc>
          <w:tcPr>
            <w:tcW w:w="411" w:type="pct"/>
            <w:gridSpan w:val="2"/>
            <w:tcBorders>
              <w:tl2br w:val="nil"/>
              <w:tr2bl w:val="nil"/>
            </w:tcBorders>
            <w:noWrap w:val="0"/>
            <w:vAlign w:val="center"/>
          </w:tcPr>
          <w:p w14:paraId="65EF1F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5F9D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49C4E4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888" w:type="pct"/>
            <w:gridSpan w:val="4"/>
            <w:vMerge w:val="restart"/>
            <w:tcBorders>
              <w:tl2br w:val="nil"/>
              <w:tr2bl w:val="nil"/>
            </w:tcBorders>
            <w:noWrap w:val="0"/>
            <w:vAlign w:val="center"/>
          </w:tcPr>
          <w:p w14:paraId="48FA84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水利学训楼109</w:t>
            </w:r>
          </w:p>
        </w:tc>
        <w:tc>
          <w:tcPr>
            <w:tcW w:w="694" w:type="pct"/>
            <w:gridSpan w:val="2"/>
            <w:tcBorders>
              <w:tl2br w:val="nil"/>
              <w:tr2bl w:val="nil"/>
            </w:tcBorders>
            <w:noWrap w:val="0"/>
            <w:vAlign w:val="center"/>
          </w:tcPr>
          <w:p w14:paraId="34E2FD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办公桌</w:t>
            </w:r>
          </w:p>
        </w:tc>
        <w:tc>
          <w:tcPr>
            <w:tcW w:w="715" w:type="pct"/>
            <w:gridSpan w:val="3"/>
            <w:tcBorders>
              <w:tl2br w:val="nil"/>
              <w:tr2bl w:val="nil"/>
            </w:tcBorders>
            <w:noWrap w:val="0"/>
            <w:vAlign w:val="center"/>
          </w:tcPr>
          <w:p w14:paraId="02A65A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高新区北京北路优质家具销售部</w:t>
            </w:r>
          </w:p>
        </w:tc>
        <w:tc>
          <w:tcPr>
            <w:tcW w:w="671" w:type="pct"/>
            <w:gridSpan w:val="2"/>
            <w:tcBorders>
              <w:tl2br w:val="nil"/>
              <w:tr2bl w:val="nil"/>
            </w:tcBorders>
            <w:noWrap w:val="0"/>
            <w:vAlign w:val="center"/>
          </w:tcPr>
          <w:p w14:paraId="529DCE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1400*700*760</w:t>
            </w:r>
          </w:p>
        </w:tc>
        <w:tc>
          <w:tcPr>
            <w:tcW w:w="193" w:type="pct"/>
            <w:tcBorders>
              <w:tl2br w:val="nil"/>
              <w:tr2bl w:val="nil"/>
            </w:tcBorders>
            <w:noWrap w:val="0"/>
            <w:vAlign w:val="center"/>
          </w:tcPr>
          <w:p w14:paraId="02CEB5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DFCE2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F379B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D3AF2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1400*700*760</w:t>
            </w:r>
          </w:p>
        </w:tc>
        <w:tc>
          <w:tcPr>
            <w:tcW w:w="411" w:type="pct"/>
            <w:gridSpan w:val="2"/>
            <w:tcBorders>
              <w:tl2br w:val="nil"/>
              <w:tr2bl w:val="nil"/>
            </w:tcBorders>
            <w:noWrap w:val="0"/>
            <w:vAlign w:val="center"/>
          </w:tcPr>
          <w:p w14:paraId="5A240D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1A5D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8FD6D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39A24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7E844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惠普台式电脑</w:t>
            </w:r>
          </w:p>
        </w:tc>
        <w:tc>
          <w:tcPr>
            <w:tcW w:w="715" w:type="pct"/>
            <w:gridSpan w:val="3"/>
            <w:tcBorders>
              <w:tl2br w:val="nil"/>
              <w:tr2bl w:val="nil"/>
            </w:tcBorders>
            <w:noWrap w:val="0"/>
            <w:vAlign w:val="center"/>
          </w:tcPr>
          <w:p w14:paraId="628D15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惠普HP280</w:t>
            </w:r>
          </w:p>
        </w:tc>
        <w:tc>
          <w:tcPr>
            <w:tcW w:w="671" w:type="pct"/>
            <w:gridSpan w:val="2"/>
            <w:tcBorders>
              <w:tl2br w:val="nil"/>
              <w:tr2bl w:val="nil"/>
            </w:tcBorders>
            <w:noWrap w:val="0"/>
            <w:vAlign w:val="center"/>
          </w:tcPr>
          <w:p w14:paraId="7ABF81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惠普HP280</w:t>
            </w:r>
          </w:p>
        </w:tc>
        <w:tc>
          <w:tcPr>
            <w:tcW w:w="193" w:type="pct"/>
            <w:tcBorders>
              <w:tl2br w:val="nil"/>
              <w:tr2bl w:val="nil"/>
            </w:tcBorders>
            <w:noWrap w:val="0"/>
            <w:vAlign w:val="center"/>
          </w:tcPr>
          <w:p w14:paraId="2F7D92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9CFB5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1B9A9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5FF5C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6BFF1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0A4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30FE1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E5C37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7182D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学训实验桌</w:t>
            </w:r>
          </w:p>
        </w:tc>
        <w:tc>
          <w:tcPr>
            <w:tcW w:w="715" w:type="pct"/>
            <w:gridSpan w:val="3"/>
            <w:tcBorders>
              <w:tl2br w:val="nil"/>
              <w:tr2bl w:val="nil"/>
            </w:tcBorders>
            <w:noWrap w:val="0"/>
            <w:vAlign w:val="center"/>
          </w:tcPr>
          <w:p w14:paraId="2788AF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富盛</w:t>
            </w:r>
          </w:p>
        </w:tc>
        <w:tc>
          <w:tcPr>
            <w:tcW w:w="671" w:type="pct"/>
            <w:gridSpan w:val="2"/>
            <w:tcBorders>
              <w:tl2br w:val="nil"/>
              <w:tr2bl w:val="nil"/>
            </w:tcBorders>
            <w:noWrap w:val="0"/>
            <w:vAlign w:val="center"/>
          </w:tcPr>
          <w:p w14:paraId="4E7D89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铁架木面</w:t>
            </w:r>
          </w:p>
        </w:tc>
        <w:tc>
          <w:tcPr>
            <w:tcW w:w="193" w:type="pct"/>
            <w:tcBorders>
              <w:tl2br w:val="nil"/>
              <w:tr2bl w:val="nil"/>
            </w:tcBorders>
            <w:noWrap w:val="0"/>
            <w:vAlign w:val="center"/>
          </w:tcPr>
          <w:p w14:paraId="31BE44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2CE815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57FE5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99E09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1200*600*750</w:t>
            </w:r>
          </w:p>
        </w:tc>
        <w:tc>
          <w:tcPr>
            <w:tcW w:w="411" w:type="pct"/>
            <w:gridSpan w:val="2"/>
            <w:tcBorders>
              <w:tl2br w:val="nil"/>
              <w:tr2bl w:val="nil"/>
            </w:tcBorders>
            <w:noWrap w:val="0"/>
            <w:vAlign w:val="center"/>
          </w:tcPr>
          <w:p w14:paraId="144CB9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4BCD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A9949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D075B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0BDFA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办公椅</w:t>
            </w:r>
          </w:p>
        </w:tc>
        <w:tc>
          <w:tcPr>
            <w:tcW w:w="715" w:type="pct"/>
            <w:gridSpan w:val="3"/>
            <w:tcBorders>
              <w:tl2br w:val="nil"/>
              <w:tr2bl w:val="nil"/>
            </w:tcBorders>
            <w:noWrap w:val="0"/>
            <w:vAlign w:val="center"/>
          </w:tcPr>
          <w:p w14:paraId="7C57F2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铁质网制</w:t>
            </w:r>
          </w:p>
        </w:tc>
        <w:tc>
          <w:tcPr>
            <w:tcW w:w="671" w:type="pct"/>
            <w:gridSpan w:val="2"/>
            <w:tcBorders>
              <w:tl2br w:val="nil"/>
              <w:tr2bl w:val="nil"/>
            </w:tcBorders>
            <w:noWrap w:val="0"/>
            <w:vAlign w:val="center"/>
          </w:tcPr>
          <w:p w14:paraId="284E3C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白色有扶手</w:t>
            </w:r>
          </w:p>
        </w:tc>
        <w:tc>
          <w:tcPr>
            <w:tcW w:w="193" w:type="pct"/>
            <w:tcBorders>
              <w:tl2br w:val="nil"/>
              <w:tr2bl w:val="nil"/>
            </w:tcBorders>
            <w:noWrap w:val="0"/>
            <w:vAlign w:val="center"/>
          </w:tcPr>
          <w:p w14:paraId="069649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96521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AB255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7D75B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600*550*1000</w:t>
            </w:r>
          </w:p>
        </w:tc>
        <w:tc>
          <w:tcPr>
            <w:tcW w:w="411" w:type="pct"/>
            <w:gridSpan w:val="2"/>
            <w:tcBorders>
              <w:tl2br w:val="nil"/>
              <w:tr2bl w:val="nil"/>
            </w:tcBorders>
            <w:noWrap w:val="0"/>
            <w:vAlign w:val="center"/>
          </w:tcPr>
          <w:p w14:paraId="71E51B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5FAB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4067A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1FCF2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3024A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动力配电柜</w:t>
            </w:r>
          </w:p>
        </w:tc>
        <w:tc>
          <w:tcPr>
            <w:tcW w:w="715" w:type="pct"/>
            <w:gridSpan w:val="3"/>
            <w:tcBorders>
              <w:tl2br w:val="nil"/>
              <w:tr2bl w:val="nil"/>
            </w:tcBorders>
            <w:noWrap w:val="0"/>
            <w:vAlign w:val="center"/>
          </w:tcPr>
          <w:p w14:paraId="58665D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苏伟业</w:t>
            </w:r>
          </w:p>
        </w:tc>
        <w:tc>
          <w:tcPr>
            <w:tcW w:w="671" w:type="pct"/>
            <w:gridSpan w:val="2"/>
            <w:tcBorders>
              <w:tl2br w:val="nil"/>
              <w:tr2bl w:val="nil"/>
            </w:tcBorders>
            <w:noWrap w:val="0"/>
            <w:vAlign w:val="center"/>
          </w:tcPr>
          <w:p w14:paraId="52AD23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GBL</w:t>
            </w:r>
          </w:p>
        </w:tc>
        <w:tc>
          <w:tcPr>
            <w:tcW w:w="193" w:type="pct"/>
            <w:tcBorders>
              <w:tl2br w:val="nil"/>
              <w:tr2bl w:val="nil"/>
            </w:tcBorders>
            <w:noWrap w:val="0"/>
            <w:vAlign w:val="center"/>
          </w:tcPr>
          <w:p w14:paraId="04CB71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5BB22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6B56B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071AC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F448D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5C2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CCECA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051A3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30372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方凳</w:t>
            </w:r>
          </w:p>
        </w:tc>
        <w:tc>
          <w:tcPr>
            <w:tcW w:w="715" w:type="pct"/>
            <w:gridSpan w:val="3"/>
            <w:tcBorders>
              <w:tl2br w:val="nil"/>
              <w:tr2bl w:val="nil"/>
            </w:tcBorders>
            <w:noWrap w:val="0"/>
            <w:vAlign w:val="center"/>
          </w:tcPr>
          <w:p w14:paraId="185712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70C859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绿色</w:t>
            </w:r>
          </w:p>
        </w:tc>
        <w:tc>
          <w:tcPr>
            <w:tcW w:w="193" w:type="pct"/>
            <w:tcBorders>
              <w:tl2br w:val="nil"/>
              <w:tr2bl w:val="nil"/>
            </w:tcBorders>
            <w:noWrap w:val="0"/>
            <w:vAlign w:val="center"/>
          </w:tcPr>
          <w:p w14:paraId="41E4BD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020314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2D92B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F8E57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370*250*450</w:t>
            </w:r>
          </w:p>
        </w:tc>
        <w:tc>
          <w:tcPr>
            <w:tcW w:w="411" w:type="pct"/>
            <w:gridSpan w:val="2"/>
            <w:tcBorders>
              <w:tl2br w:val="nil"/>
              <w:tr2bl w:val="nil"/>
            </w:tcBorders>
            <w:noWrap w:val="0"/>
            <w:vAlign w:val="center"/>
          </w:tcPr>
          <w:p w14:paraId="6CE61E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7DE7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A980D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F4307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0C4A8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高低床</w:t>
            </w:r>
          </w:p>
        </w:tc>
        <w:tc>
          <w:tcPr>
            <w:tcW w:w="715" w:type="pct"/>
            <w:gridSpan w:val="3"/>
            <w:tcBorders>
              <w:tl2br w:val="nil"/>
              <w:tr2bl w:val="nil"/>
            </w:tcBorders>
            <w:noWrap w:val="0"/>
            <w:vAlign w:val="center"/>
          </w:tcPr>
          <w:p w14:paraId="53E35C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2AF098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w:t>
            </w:r>
          </w:p>
        </w:tc>
        <w:tc>
          <w:tcPr>
            <w:tcW w:w="193" w:type="pct"/>
            <w:tcBorders>
              <w:tl2br w:val="nil"/>
              <w:tr2bl w:val="nil"/>
            </w:tcBorders>
            <w:noWrap w:val="0"/>
            <w:vAlign w:val="center"/>
          </w:tcPr>
          <w:p w14:paraId="5CA471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0FCD96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5F05F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B0869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C3F61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D40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E845A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D6438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EFFD4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双人会议桌</w:t>
            </w:r>
          </w:p>
        </w:tc>
        <w:tc>
          <w:tcPr>
            <w:tcW w:w="715" w:type="pct"/>
            <w:gridSpan w:val="3"/>
            <w:tcBorders>
              <w:tl2br w:val="nil"/>
              <w:tr2bl w:val="nil"/>
            </w:tcBorders>
            <w:noWrap w:val="0"/>
            <w:vAlign w:val="center"/>
          </w:tcPr>
          <w:p w14:paraId="10E5BF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w:t>
            </w:r>
          </w:p>
        </w:tc>
        <w:tc>
          <w:tcPr>
            <w:tcW w:w="671" w:type="pct"/>
            <w:gridSpan w:val="2"/>
            <w:tcBorders>
              <w:tl2br w:val="nil"/>
              <w:tr2bl w:val="nil"/>
            </w:tcBorders>
            <w:noWrap w:val="0"/>
            <w:vAlign w:val="center"/>
          </w:tcPr>
          <w:p w14:paraId="347DC9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193" w:type="pct"/>
            <w:tcBorders>
              <w:tl2br w:val="nil"/>
              <w:tr2bl w:val="nil"/>
            </w:tcBorders>
            <w:noWrap w:val="0"/>
            <w:vAlign w:val="center"/>
          </w:tcPr>
          <w:p w14:paraId="02E042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B01C7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2AA37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3D4F1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1D4F2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A75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ED542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302CD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124EC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学生桌</w:t>
            </w:r>
          </w:p>
        </w:tc>
        <w:tc>
          <w:tcPr>
            <w:tcW w:w="715" w:type="pct"/>
            <w:gridSpan w:val="3"/>
            <w:tcBorders>
              <w:tl2br w:val="nil"/>
              <w:tr2bl w:val="nil"/>
            </w:tcBorders>
            <w:noWrap w:val="0"/>
            <w:vAlign w:val="center"/>
          </w:tcPr>
          <w:p w14:paraId="7A05B1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6E9274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绿色</w:t>
            </w:r>
          </w:p>
        </w:tc>
        <w:tc>
          <w:tcPr>
            <w:tcW w:w="193" w:type="pct"/>
            <w:tcBorders>
              <w:tl2br w:val="nil"/>
              <w:tr2bl w:val="nil"/>
            </w:tcBorders>
            <w:noWrap w:val="0"/>
            <w:vAlign w:val="center"/>
          </w:tcPr>
          <w:p w14:paraId="5A9B20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25E29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34541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D9A5D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417B2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71B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688E58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p>
        </w:tc>
        <w:tc>
          <w:tcPr>
            <w:tcW w:w="888" w:type="pct"/>
            <w:gridSpan w:val="4"/>
            <w:vMerge w:val="restart"/>
            <w:tcBorders>
              <w:tl2br w:val="nil"/>
              <w:tr2bl w:val="nil"/>
            </w:tcBorders>
            <w:noWrap w:val="0"/>
            <w:vAlign w:val="center"/>
          </w:tcPr>
          <w:p w14:paraId="4ECD98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水利学训楼111</w:t>
            </w:r>
          </w:p>
        </w:tc>
        <w:tc>
          <w:tcPr>
            <w:tcW w:w="694" w:type="pct"/>
            <w:gridSpan w:val="2"/>
            <w:tcBorders>
              <w:tl2br w:val="nil"/>
              <w:tr2bl w:val="nil"/>
            </w:tcBorders>
            <w:noWrap w:val="0"/>
            <w:vAlign w:val="center"/>
          </w:tcPr>
          <w:p w14:paraId="11DF07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变水头渗透仪</w:t>
            </w:r>
          </w:p>
        </w:tc>
        <w:tc>
          <w:tcPr>
            <w:tcW w:w="715" w:type="pct"/>
            <w:gridSpan w:val="3"/>
            <w:tcBorders>
              <w:tl2br w:val="nil"/>
              <w:tr2bl w:val="nil"/>
            </w:tcBorders>
            <w:noWrap w:val="0"/>
            <w:vAlign w:val="center"/>
          </w:tcPr>
          <w:p w14:paraId="62708C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495E48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TST-70</w:t>
            </w:r>
          </w:p>
        </w:tc>
        <w:tc>
          <w:tcPr>
            <w:tcW w:w="193" w:type="pct"/>
            <w:tcBorders>
              <w:tl2br w:val="nil"/>
              <w:tr2bl w:val="nil"/>
            </w:tcBorders>
            <w:noWrap w:val="0"/>
            <w:vAlign w:val="center"/>
          </w:tcPr>
          <w:p w14:paraId="3CABE1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43B606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22329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9F687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450*200*300</w:t>
            </w:r>
          </w:p>
        </w:tc>
        <w:tc>
          <w:tcPr>
            <w:tcW w:w="411" w:type="pct"/>
            <w:gridSpan w:val="2"/>
            <w:tcBorders>
              <w:tl2br w:val="nil"/>
              <w:tr2bl w:val="nil"/>
            </w:tcBorders>
            <w:noWrap w:val="0"/>
            <w:vAlign w:val="center"/>
          </w:tcPr>
          <w:p w14:paraId="30BF3D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06EA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C0F26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4F598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FF036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常水头渗透仪</w:t>
            </w:r>
          </w:p>
        </w:tc>
        <w:tc>
          <w:tcPr>
            <w:tcW w:w="715" w:type="pct"/>
            <w:gridSpan w:val="3"/>
            <w:tcBorders>
              <w:tl2br w:val="nil"/>
              <w:tr2bl w:val="nil"/>
            </w:tcBorders>
            <w:noWrap w:val="0"/>
            <w:vAlign w:val="center"/>
          </w:tcPr>
          <w:p w14:paraId="6C8F07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00E780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TST-55</w:t>
            </w:r>
          </w:p>
        </w:tc>
        <w:tc>
          <w:tcPr>
            <w:tcW w:w="193" w:type="pct"/>
            <w:tcBorders>
              <w:tl2br w:val="nil"/>
              <w:tr2bl w:val="nil"/>
            </w:tcBorders>
            <w:noWrap w:val="0"/>
            <w:vAlign w:val="center"/>
          </w:tcPr>
          <w:p w14:paraId="366D62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47918B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7C2A7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AD670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3863F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081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69F5F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90972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293261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超级数显低温水浴</w:t>
            </w:r>
          </w:p>
        </w:tc>
        <w:tc>
          <w:tcPr>
            <w:tcW w:w="715" w:type="pct"/>
            <w:gridSpan w:val="3"/>
            <w:tcBorders>
              <w:tl2br w:val="nil"/>
              <w:tr2bl w:val="nil"/>
            </w:tcBorders>
            <w:noWrap w:val="0"/>
            <w:vAlign w:val="center"/>
          </w:tcPr>
          <w:p w14:paraId="540FE3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27EB20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HWY-30</w:t>
            </w:r>
          </w:p>
        </w:tc>
        <w:tc>
          <w:tcPr>
            <w:tcW w:w="193" w:type="pct"/>
            <w:tcBorders>
              <w:tl2br w:val="nil"/>
              <w:tr2bl w:val="nil"/>
            </w:tcBorders>
            <w:noWrap w:val="0"/>
            <w:vAlign w:val="center"/>
          </w:tcPr>
          <w:p w14:paraId="6D659B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F943D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1C7EF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60D2C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650*650*900</w:t>
            </w:r>
          </w:p>
        </w:tc>
        <w:tc>
          <w:tcPr>
            <w:tcW w:w="411" w:type="pct"/>
            <w:gridSpan w:val="2"/>
            <w:tcBorders>
              <w:tl2br w:val="nil"/>
              <w:tr2bl w:val="nil"/>
            </w:tcBorders>
            <w:noWrap w:val="0"/>
            <w:vAlign w:val="center"/>
          </w:tcPr>
          <w:p w14:paraId="3720E4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227A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39F04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00FB2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1618B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凳子</w:t>
            </w:r>
          </w:p>
        </w:tc>
        <w:tc>
          <w:tcPr>
            <w:tcW w:w="715" w:type="pct"/>
            <w:gridSpan w:val="3"/>
            <w:tcBorders>
              <w:tl2br w:val="nil"/>
              <w:tr2bl w:val="nil"/>
            </w:tcBorders>
            <w:noWrap w:val="0"/>
            <w:vAlign w:val="center"/>
          </w:tcPr>
          <w:p w14:paraId="12DC00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德臻</w:t>
            </w:r>
          </w:p>
        </w:tc>
        <w:tc>
          <w:tcPr>
            <w:tcW w:w="671" w:type="pct"/>
            <w:gridSpan w:val="2"/>
            <w:tcBorders>
              <w:tl2br w:val="nil"/>
              <w:tr2bl w:val="nil"/>
            </w:tcBorders>
            <w:noWrap w:val="0"/>
            <w:vAlign w:val="center"/>
          </w:tcPr>
          <w:p w14:paraId="0A4214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37X25铁质方凳50个</w:t>
            </w:r>
          </w:p>
        </w:tc>
        <w:tc>
          <w:tcPr>
            <w:tcW w:w="193" w:type="pct"/>
            <w:tcBorders>
              <w:tl2br w:val="nil"/>
              <w:tr2bl w:val="nil"/>
            </w:tcBorders>
            <w:noWrap w:val="0"/>
            <w:vAlign w:val="center"/>
          </w:tcPr>
          <w:p w14:paraId="62472C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1469C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46D09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99231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370*250*450</w:t>
            </w:r>
          </w:p>
        </w:tc>
        <w:tc>
          <w:tcPr>
            <w:tcW w:w="411" w:type="pct"/>
            <w:gridSpan w:val="2"/>
            <w:tcBorders>
              <w:tl2br w:val="nil"/>
              <w:tr2bl w:val="nil"/>
            </w:tcBorders>
            <w:noWrap w:val="0"/>
            <w:vAlign w:val="center"/>
          </w:tcPr>
          <w:p w14:paraId="53C4B2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59A0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10A7F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4DF9A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EDF0F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电子分析天平</w:t>
            </w:r>
          </w:p>
        </w:tc>
        <w:tc>
          <w:tcPr>
            <w:tcW w:w="715" w:type="pct"/>
            <w:gridSpan w:val="3"/>
            <w:tcBorders>
              <w:tl2br w:val="nil"/>
              <w:tr2bl w:val="nil"/>
            </w:tcBorders>
            <w:noWrap w:val="0"/>
            <w:vAlign w:val="center"/>
          </w:tcPr>
          <w:p w14:paraId="04E15A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衡际</w:t>
            </w:r>
          </w:p>
        </w:tc>
        <w:tc>
          <w:tcPr>
            <w:tcW w:w="671" w:type="pct"/>
            <w:gridSpan w:val="2"/>
            <w:tcBorders>
              <w:tl2br w:val="nil"/>
              <w:tr2bl w:val="nil"/>
            </w:tcBorders>
            <w:noWrap w:val="0"/>
            <w:vAlign w:val="center"/>
          </w:tcPr>
          <w:p w14:paraId="7F79AA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FA2003</w:t>
            </w:r>
          </w:p>
        </w:tc>
        <w:tc>
          <w:tcPr>
            <w:tcW w:w="193" w:type="pct"/>
            <w:tcBorders>
              <w:tl2br w:val="nil"/>
              <w:tr2bl w:val="nil"/>
            </w:tcBorders>
            <w:noWrap w:val="0"/>
            <w:vAlign w:val="center"/>
          </w:tcPr>
          <w:p w14:paraId="365FBC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4B6EA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EAB13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53842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9F66F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8B3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77FCC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D84F2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FBE09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多功能电动击实仪</w:t>
            </w:r>
          </w:p>
        </w:tc>
        <w:tc>
          <w:tcPr>
            <w:tcW w:w="715" w:type="pct"/>
            <w:gridSpan w:val="3"/>
            <w:tcBorders>
              <w:tl2br w:val="nil"/>
              <w:tr2bl w:val="nil"/>
            </w:tcBorders>
            <w:noWrap w:val="0"/>
            <w:vAlign w:val="center"/>
          </w:tcPr>
          <w:p w14:paraId="2EDBEE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北京天畅</w:t>
            </w:r>
          </w:p>
        </w:tc>
        <w:tc>
          <w:tcPr>
            <w:tcW w:w="671" w:type="pct"/>
            <w:gridSpan w:val="2"/>
            <w:tcBorders>
              <w:tl2br w:val="nil"/>
              <w:tr2bl w:val="nil"/>
            </w:tcBorders>
            <w:noWrap w:val="0"/>
            <w:vAlign w:val="center"/>
          </w:tcPr>
          <w:p w14:paraId="38C945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MJ-LO-II</w:t>
            </w:r>
          </w:p>
        </w:tc>
        <w:tc>
          <w:tcPr>
            <w:tcW w:w="193" w:type="pct"/>
            <w:tcBorders>
              <w:tl2br w:val="nil"/>
              <w:tr2bl w:val="nil"/>
            </w:tcBorders>
            <w:noWrap w:val="0"/>
            <w:vAlign w:val="center"/>
          </w:tcPr>
          <w:p w14:paraId="07BF13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86E75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1AA30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1A020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AEAF9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42A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BBB38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326B5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C8CA0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干燥箱</w:t>
            </w:r>
          </w:p>
        </w:tc>
        <w:tc>
          <w:tcPr>
            <w:tcW w:w="715" w:type="pct"/>
            <w:gridSpan w:val="3"/>
            <w:tcBorders>
              <w:tl2br w:val="nil"/>
              <w:tr2bl w:val="nil"/>
            </w:tcBorders>
            <w:noWrap w:val="0"/>
            <w:vAlign w:val="center"/>
          </w:tcPr>
          <w:p w14:paraId="1B705F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412524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101-2</w:t>
            </w:r>
          </w:p>
        </w:tc>
        <w:tc>
          <w:tcPr>
            <w:tcW w:w="193" w:type="pct"/>
            <w:tcBorders>
              <w:tl2br w:val="nil"/>
              <w:tr2bl w:val="nil"/>
            </w:tcBorders>
            <w:noWrap w:val="0"/>
            <w:vAlign w:val="center"/>
          </w:tcPr>
          <w:p w14:paraId="367469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68A4A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ACA70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11D98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860*570*760</w:t>
            </w:r>
          </w:p>
        </w:tc>
        <w:tc>
          <w:tcPr>
            <w:tcW w:w="411" w:type="pct"/>
            <w:gridSpan w:val="2"/>
            <w:tcBorders>
              <w:tl2br w:val="nil"/>
              <w:tr2bl w:val="nil"/>
            </w:tcBorders>
            <w:noWrap w:val="0"/>
            <w:vAlign w:val="center"/>
          </w:tcPr>
          <w:p w14:paraId="3E8361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3417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06610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B6115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F3405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静水力学天平</w:t>
            </w:r>
          </w:p>
        </w:tc>
        <w:tc>
          <w:tcPr>
            <w:tcW w:w="715" w:type="pct"/>
            <w:gridSpan w:val="3"/>
            <w:tcBorders>
              <w:tl2br w:val="nil"/>
              <w:tr2bl w:val="nil"/>
            </w:tcBorders>
            <w:noWrap w:val="0"/>
            <w:vAlign w:val="center"/>
          </w:tcPr>
          <w:p w14:paraId="473B22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46F0D4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TD50001</w:t>
            </w:r>
          </w:p>
        </w:tc>
        <w:tc>
          <w:tcPr>
            <w:tcW w:w="193" w:type="pct"/>
            <w:tcBorders>
              <w:tl2br w:val="nil"/>
              <w:tr2bl w:val="nil"/>
            </w:tcBorders>
            <w:noWrap w:val="0"/>
            <w:vAlign w:val="center"/>
          </w:tcPr>
          <w:p w14:paraId="03DFE0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64EB32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5B113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AFBB8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89DA1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3E4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33D21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E4447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C93E2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实验室边台</w:t>
            </w:r>
          </w:p>
        </w:tc>
        <w:tc>
          <w:tcPr>
            <w:tcW w:w="715" w:type="pct"/>
            <w:gridSpan w:val="3"/>
            <w:tcBorders>
              <w:tl2br w:val="nil"/>
              <w:tr2bl w:val="nil"/>
            </w:tcBorders>
            <w:noWrap w:val="0"/>
            <w:vAlign w:val="center"/>
          </w:tcPr>
          <w:p w14:paraId="7317D6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富盛</w:t>
            </w:r>
          </w:p>
        </w:tc>
        <w:tc>
          <w:tcPr>
            <w:tcW w:w="671" w:type="pct"/>
            <w:gridSpan w:val="2"/>
            <w:tcBorders>
              <w:tl2br w:val="nil"/>
              <w:tr2bl w:val="nil"/>
            </w:tcBorders>
            <w:noWrap w:val="0"/>
            <w:vAlign w:val="center"/>
          </w:tcPr>
          <w:p w14:paraId="7E6ACB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1500*750*800</w:t>
            </w:r>
          </w:p>
        </w:tc>
        <w:tc>
          <w:tcPr>
            <w:tcW w:w="193" w:type="pct"/>
            <w:tcBorders>
              <w:tl2br w:val="nil"/>
              <w:tr2bl w:val="nil"/>
            </w:tcBorders>
            <w:noWrap w:val="0"/>
            <w:vAlign w:val="center"/>
          </w:tcPr>
          <w:p w14:paraId="5E51ED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80" w:type="pct"/>
            <w:gridSpan w:val="2"/>
            <w:tcBorders>
              <w:tl2br w:val="nil"/>
              <w:tr2bl w:val="nil"/>
            </w:tcBorders>
            <w:noWrap w:val="0"/>
            <w:vAlign w:val="center"/>
          </w:tcPr>
          <w:p w14:paraId="7D879D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D2DE5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7FDC8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1500*750*800</w:t>
            </w:r>
          </w:p>
        </w:tc>
        <w:tc>
          <w:tcPr>
            <w:tcW w:w="411" w:type="pct"/>
            <w:gridSpan w:val="2"/>
            <w:tcBorders>
              <w:tl2br w:val="nil"/>
              <w:tr2bl w:val="nil"/>
            </w:tcBorders>
            <w:noWrap w:val="0"/>
            <w:vAlign w:val="center"/>
          </w:tcPr>
          <w:p w14:paraId="0007FF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1DBA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F1D0F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652D8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C66BE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手动脱模器</w:t>
            </w:r>
          </w:p>
        </w:tc>
        <w:tc>
          <w:tcPr>
            <w:tcW w:w="715" w:type="pct"/>
            <w:gridSpan w:val="3"/>
            <w:tcBorders>
              <w:tl2br w:val="nil"/>
              <w:tr2bl w:val="nil"/>
            </w:tcBorders>
            <w:noWrap w:val="0"/>
            <w:vAlign w:val="center"/>
          </w:tcPr>
          <w:p w14:paraId="1F11AA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420F92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TM-1S</w:t>
            </w:r>
          </w:p>
        </w:tc>
        <w:tc>
          <w:tcPr>
            <w:tcW w:w="193" w:type="pct"/>
            <w:tcBorders>
              <w:tl2br w:val="nil"/>
              <w:tr2bl w:val="nil"/>
            </w:tcBorders>
            <w:noWrap w:val="0"/>
            <w:vAlign w:val="center"/>
          </w:tcPr>
          <w:p w14:paraId="14696D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52102F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1ED4D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8AF73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300*300*550</w:t>
            </w:r>
          </w:p>
        </w:tc>
        <w:tc>
          <w:tcPr>
            <w:tcW w:w="411" w:type="pct"/>
            <w:gridSpan w:val="2"/>
            <w:tcBorders>
              <w:tl2br w:val="nil"/>
              <w:tr2bl w:val="nil"/>
            </w:tcBorders>
            <w:noWrap w:val="0"/>
            <w:vAlign w:val="center"/>
          </w:tcPr>
          <w:p w14:paraId="20DC6A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110</w:t>
            </w:r>
          </w:p>
        </w:tc>
      </w:tr>
      <w:tr w14:paraId="3637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92A51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1BBE3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8B29B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数显式土壤液塑限联合测定仪</w:t>
            </w:r>
          </w:p>
        </w:tc>
        <w:tc>
          <w:tcPr>
            <w:tcW w:w="715" w:type="pct"/>
            <w:gridSpan w:val="3"/>
            <w:tcBorders>
              <w:tl2br w:val="nil"/>
              <w:tr2bl w:val="nil"/>
            </w:tcBorders>
            <w:noWrap w:val="0"/>
            <w:vAlign w:val="center"/>
          </w:tcPr>
          <w:p w14:paraId="37FB17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2A7066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LD-100</w:t>
            </w:r>
          </w:p>
        </w:tc>
        <w:tc>
          <w:tcPr>
            <w:tcW w:w="193" w:type="pct"/>
            <w:tcBorders>
              <w:tl2br w:val="nil"/>
              <w:tr2bl w:val="nil"/>
            </w:tcBorders>
            <w:noWrap w:val="0"/>
            <w:vAlign w:val="center"/>
          </w:tcPr>
          <w:p w14:paraId="0685F6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80" w:type="pct"/>
            <w:gridSpan w:val="2"/>
            <w:tcBorders>
              <w:tl2br w:val="nil"/>
              <w:tr2bl w:val="nil"/>
            </w:tcBorders>
            <w:noWrap w:val="0"/>
            <w:vAlign w:val="center"/>
          </w:tcPr>
          <w:p w14:paraId="35607D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40FA6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C12FD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400*300*200</w:t>
            </w:r>
          </w:p>
        </w:tc>
        <w:tc>
          <w:tcPr>
            <w:tcW w:w="411" w:type="pct"/>
            <w:gridSpan w:val="2"/>
            <w:tcBorders>
              <w:tl2br w:val="nil"/>
              <w:tr2bl w:val="nil"/>
            </w:tcBorders>
            <w:noWrap w:val="0"/>
            <w:vAlign w:val="center"/>
          </w:tcPr>
          <w:p w14:paraId="266D2F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09A6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18EED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737F3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34F83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投影机</w:t>
            </w:r>
          </w:p>
        </w:tc>
        <w:tc>
          <w:tcPr>
            <w:tcW w:w="715" w:type="pct"/>
            <w:gridSpan w:val="3"/>
            <w:tcBorders>
              <w:tl2br w:val="nil"/>
              <w:tr2bl w:val="nil"/>
            </w:tcBorders>
            <w:noWrap w:val="0"/>
            <w:vAlign w:val="center"/>
          </w:tcPr>
          <w:p w14:paraId="127AA0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ESPON EB-2040XN</w:t>
            </w:r>
          </w:p>
        </w:tc>
        <w:tc>
          <w:tcPr>
            <w:tcW w:w="671" w:type="pct"/>
            <w:gridSpan w:val="2"/>
            <w:tcBorders>
              <w:tl2br w:val="nil"/>
              <w:tr2bl w:val="nil"/>
            </w:tcBorders>
            <w:noWrap w:val="0"/>
            <w:vAlign w:val="center"/>
          </w:tcPr>
          <w:p w14:paraId="4F0859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含120寸电动幕布</w:t>
            </w:r>
          </w:p>
        </w:tc>
        <w:tc>
          <w:tcPr>
            <w:tcW w:w="193" w:type="pct"/>
            <w:tcBorders>
              <w:tl2br w:val="nil"/>
              <w:tr2bl w:val="nil"/>
            </w:tcBorders>
            <w:noWrap w:val="0"/>
            <w:vAlign w:val="center"/>
          </w:tcPr>
          <w:p w14:paraId="6D3E94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23DFB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41AAB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A85F2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B9B42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DFC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BB528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AF280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BF067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应变控制直剪仪</w:t>
            </w:r>
          </w:p>
        </w:tc>
        <w:tc>
          <w:tcPr>
            <w:tcW w:w="715" w:type="pct"/>
            <w:gridSpan w:val="3"/>
            <w:tcBorders>
              <w:tl2br w:val="nil"/>
              <w:tr2bl w:val="nil"/>
            </w:tcBorders>
            <w:noWrap w:val="0"/>
            <w:vAlign w:val="center"/>
          </w:tcPr>
          <w:p w14:paraId="546D3D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南土</w:t>
            </w:r>
          </w:p>
        </w:tc>
        <w:tc>
          <w:tcPr>
            <w:tcW w:w="671" w:type="pct"/>
            <w:gridSpan w:val="2"/>
            <w:tcBorders>
              <w:tl2br w:val="nil"/>
              <w:tr2bl w:val="nil"/>
            </w:tcBorders>
            <w:noWrap w:val="0"/>
            <w:vAlign w:val="center"/>
          </w:tcPr>
          <w:p w14:paraId="09F8BB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ZJ(SDJ-1)</w:t>
            </w:r>
          </w:p>
        </w:tc>
        <w:tc>
          <w:tcPr>
            <w:tcW w:w="193" w:type="pct"/>
            <w:tcBorders>
              <w:tl2br w:val="nil"/>
              <w:tr2bl w:val="nil"/>
            </w:tcBorders>
            <w:noWrap w:val="0"/>
            <w:vAlign w:val="center"/>
          </w:tcPr>
          <w:p w14:paraId="1DCE09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14F835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716DF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4D58C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850*450*1100</w:t>
            </w:r>
          </w:p>
        </w:tc>
        <w:tc>
          <w:tcPr>
            <w:tcW w:w="411" w:type="pct"/>
            <w:gridSpan w:val="2"/>
            <w:tcBorders>
              <w:tl2br w:val="nil"/>
              <w:tr2bl w:val="nil"/>
            </w:tcBorders>
            <w:noWrap w:val="0"/>
            <w:vAlign w:val="center"/>
          </w:tcPr>
          <w:p w14:paraId="6C9EEF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43E8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BB769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57215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B7BC4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中控设备（嘉宏）</w:t>
            </w:r>
          </w:p>
        </w:tc>
        <w:tc>
          <w:tcPr>
            <w:tcW w:w="715" w:type="pct"/>
            <w:gridSpan w:val="3"/>
            <w:tcBorders>
              <w:tl2br w:val="nil"/>
              <w:tr2bl w:val="nil"/>
            </w:tcBorders>
            <w:noWrap w:val="0"/>
            <w:vAlign w:val="center"/>
          </w:tcPr>
          <w:p w14:paraId="020490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嘉宏</w:t>
            </w:r>
          </w:p>
        </w:tc>
        <w:tc>
          <w:tcPr>
            <w:tcW w:w="671" w:type="pct"/>
            <w:gridSpan w:val="2"/>
            <w:tcBorders>
              <w:tl2br w:val="nil"/>
              <w:tr2bl w:val="nil"/>
            </w:tcBorders>
            <w:noWrap w:val="0"/>
            <w:vAlign w:val="center"/>
          </w:tcPr>
          <w:p w14:paraId="5CE608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嘉宏</w:t>
            </w:r>
          </w:p>
        </w:tc>
        <w:tc>
          <w:tcPr>
            <w:tcW w:w="193" w:type="pct"/>
            <w:tcBorders>
              <w:tl2br w:val="nil"/>
              <w:tr2bl w:val="nil"/>
            </w:tcBorders>
            <w:noWrap w:val="0"/>
            <w:vAlign w:val="center"/>
          </w:tcPr>
          <w:p w14:paraId="6E2378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90444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27B04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8BAB1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1200*900*1000</w:t>
            </w:r>
          </w:p>
        </w:tc>
        <w:tc>
          <w:tcPr>
            <w:tcW w:w="411" w:type="pct"/>
            <w:gridSpan w:val="2"/>
            <w:tcBorders>
              <w:tl2br w:val="nil"/>
              <w:tr2bl w:val="nil"/>
            </w:tcBorders>
            <w:noWrap w:val="0"/>
            <w:vAlign w:val="center"/>
          </w:tcPr>
          <w:p w14:paraId="362CC2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w:t>
            </w:r>
          </w:p>
        </w:tc>
      </w:tr>
      <w:tr w14:paraId="381A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C43E2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0F00B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BB296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办公椅</w:t>
            </w:r>
          </w:p>
        </w:tc>
        <w:tc>
          <w:tcPr>
            <w:tcW w:w="715" w:type="pct"/>
            <w:gridSpan w:val="3"/>
            <w:tcBorders>
              <w:tl2br w:val="nil"/>
              <w:tr2bl w:val="nil"/>
            </w:tcBorders>
            <w:noWrap w:val="0"/>
            <w:vAlign w:val="center"/>
          </w:tcPr>
          <w:p w14:paraId="7B7BFB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木质布质</w:t>
            </w:r>
          </w:p>
        </w:tc>
        <w:tc>
          <w:tcPr>
            <w:tcW w:w="671" w:type="pct"/>
            <w:gridSpan w:val="2"/>
            <w:tcBorders>
              <w:tl2br w:val="nil"/>
              <w:tr2bl w:val="nil"/>
            </w:tcBorders>
            <w:noWrap w:val="0"/>
            <w:vAlign w:val="center"/>
          </w:tcPr>
          <w:p w14:paraId="76C0B2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193" w:type="pct"/>
            <w:tcBorders>
              <w:tl2br w:val="nil"/>
              <w:tr2bl w:val="nil"/>
            </w:tcBorders>
            <w:noWrap w:val="0"/>
            <w:vAlign w:val="center"/>
          </w:tcPr>
          <w:p w14:paraId="3AC154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45A91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12114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8A946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500*500*850</w:t>
            </w:r>
          </w:p>
        </w:tc>
        <w:tc>
          <w:tcPr>
            <w:tcW w:w="411" w:type="pct"/>
            <w:gridSpan w:val="2"/>
            <w:tcBorders>
              <w:tl2br w:val="nil"/>
              <w:tr2bl w:val="nil"/>
            </w:tcBorders>
            <w:noWrap w:val="0"/>
            <w:vAlign w:val="center"/>
          </w:tcPr>
          <w:p w14:paraId="117B50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r>
      <w:tr w14:paraId="4BBF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4C0A0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ACC65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24E19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787B88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铁质网制</w:t>
            </w:r>
          </w:p>
        </w:tc>
        <w:tc>
          <w:tcPr>
            <w:tcW w:w="671" w:type="pct"/>
            <w:gridSpan w:val="2"/>
            <w:tcBorders>
              <w:tl2br w:val="nil"/>
              <w:tr2bl w:val="nil"/>
            </w:tcBorders>
            <w:noWrap w:val="0"/>
            <w:vAlign w:val="center"/>
          </w:tcPr>
          <w:p w14:paraId="31761F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白色有扶手</w:t>
            </w:r>
          </w:p>
        </w:tc>
        <w:tc>
          <w:tcPr>
            <w:tcW w:w="193" w:type="pct"/>
            <w:tcBorders>
              <w:tl2br w:val="nil"/>
              <w:tr2bl w:val="nil"/>
            </w:tcBorders>
            <w:noWrap w:val="0"/>
            <w:vAlign w:val="center"/>
          </w:tcPr>
          <w:p w14:paraId="18524B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CBD3B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6084E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28BE6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600*550*1000</w:t>
            </w:r>
          </w:p>
        </w:tc>
        <w:tc>
          <w:tcPr>
            <w:tcW w:w="411" w:type="pct"/>
            <w:gridSpan w:val="2"/>
            <w:tcBorders>
              <w:tl2br w:val="nil"/>
              <w:tr2bl w:val="nil"/>
            </w:tcBorders>
            <w:noWrap w:val="0"/>
            <w:vAlign w:val="center"/>
          </w:tcPr>
          <w:p w14:paraId="15170B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7ABD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91393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69A05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8EE13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大仪器柜</w:t>
            </w:r>
          </w:p>
        </w:tc>
        <w:tc>
          <w:tcPr>
            <w:tcW w:w="715" w:type="pct"/>
            <w:gridSpan w:val="3"/>
            <w:tcBorders>
              <w:tl2br w:val="nil"/>
              <w:tr2bl w:val="nil"/>
            </w:tcBorders>
            <w:noWrap w:val="0"/>
            <w:vAlign w:val="center"/>
          </w:tcPr>
          <w:p w14:paraId="71B076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7A0C55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银色四门</w:t>
            </w:r>
          </w:p>
        </w:tc>
        <w:tc>
          <w:tcPr>
            <w:tcW w:w="193" w:type="pct"/>
            <w:tcBorders>
              <w:tl2br w:val="nil"/>
              <w:tr2bl w:val="nil"/>
            </w:tcBorders>
            <w:noWrap w:val="0"/>
            <w:vAlign w:val="center"/>
          </w:tcPr>
          <w:p w14:paraId="58BB8A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70B65F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D4AB8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388C6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1200*500*1950</w:t>
            </w:r>
          </w:p>
        </w:tc>
        <w:tc>
          <w:tcPr>
            <w:tcW w:w="411" w:type="pct"/>
            <w:gridSpan w:val="2"/>
            <w:tcBorders>
              <w:tl2br w:val="nil"/>
              <w:tr2bl w:val="nil"/>
            </w:tcBorders>
            <w:noWrap w:val="0"/>
            <w:vAlign w:val="center"/>
          </w:tcPr>
          <w:p w14:paraId="368783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69BA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2856F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62245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4FDFE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电子秤</w:t>
            </w:r>
          </w:p>
        </w:tc>
        <w:tc>
          <w:tcPr>
            <w:tcW w:w="715" w:type="pct"/>
            <w:gridSpan w:val="3"/>
            <w:tcBorders>
              <w:tl2br w:val="nil"/>
              <w:tr2bl w:val="nil"/>
            </w:tcBorders>
            <w:noWrap w:val="0"/>
            <w:vAlign w:val="center"/>
          </w:tcPr>
          <w:p w14:paraId="0A5E77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友声</w:t>
            </w:r>
          </w:p>
        </w:tc>
        <w:tc>
          <w:tcPr>
            <w:tcW w:w="671" w:type="pct"/>
            <w:gridSpan w:val="2"/>
            <w:tcBorders>
              <w:tl2br w:val="nil"/>
              <w:tr2bl w:val="nil"/>
            </w:tcBorders>
            <w:noWrap w:val="0"/>
            <w:vAlign w:val="center"/>
          </w:tcPr>
          <w:p w14:paraId="297249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ACS-A</w:t>
            </w:r>
          </w:p>
        </w:tc>
        <w:tc>
          <w:tcPr>
            <w:tcW w:w="193" w:type="pct"/>
            <w:tcBorders>
              <w:tl2br w:val="nil"/>
              <w:tr2bl w:val="nil"/>
            </w:tcBorders>
            <w:noWrap w:val="0"/>
            <w:vAlign w:val="center"/>
          </w:tcPr>
          <w:p w14:paraId="3B3DA5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F40ED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B7D48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9D99C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1D855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837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AFA82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43BDD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restart"/>
            <w:tcBorders>
              <w:tl2br w:val="nil"/>
              <w:tr2bl w:val="nil"/>
            </w:tcBorders>
            <w:noWrap w:val="0"/>
            <w:vAlign w:val="center"/>
          </w:tcPr>
          <w:p w14:paraId="6078E4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电子天平</w:t>
            </w:r>
          </w:p>
        </w:tc>
        <w:tc>
          <w:tcPr>
            <w:tcW w:w="715" w:type="pct"/>
            <w:gridSpan w:val="3"/>
            <w:vMerge w:val="restart"/>
            <w:tcBorders>
              <w:tl2br w:val="nil"/>
              <w:tr2bl w:val="nil"/>
            </w:tcBorders>
            <w:noWrap w:val="0"/>
            <w:vAlign w:val="center"/>
          </w:tcPr>
          <w:p w14:paraId="60FEF8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衡际</w:t>
            </w:r>
          </w:p>
        </w:tc>
        <w:tc>
          <w:tcPr>
            <w:tcW w:w="671" w:type="pct"/>
            <w:gridSpan w:val="2"/>
            <w:tcBorders>
              <w:tl2br w:val="nil"/>
              <w:tr2bl w:val="nil"/>
            </w:tcBorders>
            <w:noWrap w:val="0"/>
            <w:vAlign w:val="center"/>
          </w:tcPr>
          <w:p w14:paraId="2CB5C1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5002</w:t>
            </w:r>
          </w:p>
        </w:tc>
        <w:tc>
          <w:tcPr>
            <w:tcW w:w="193" w:type="pct"/>
            <w:tcBorders>
              <w:tl2br w:val="nil"/>
              <w:tr2bl w:val="nil"/>
            </w:tcBorders>
            <w:noWrap w:val="0"/>
            <w:vAlign w:val="center"/>
          </w:tcPr>
          <w:p w14:paraId="7BCED3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80" w:type="pct"/>
            <w:gridSpan w:val="2"/>
            <w:tcBorders>
              <w:tl2br w:val="nil"/>
              <w:tr2bl w:val="nil"/>
            </w:tcBorders>
            <w:noWrap w:val="0"/>
            <w:vAlign w:val="center"/>
          </w:tcPr>
          <w:p w14:paraId="3B8191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742B4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E4EC4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BEC70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774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9C927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3E807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continue"/>
            <w:tcBorders>
              <w:tl2br w:val="nil"/>
              <w:tr2bl w:val="nil"/>
            </w:tcBorders>
            <w:noWrap w:val="0"/>
            <w:vAlign w:val="center"/>
          </w:tcPr>
          <w:p w14:paraId="7288FB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vMerge w:val="continue"/>
            <w:tcBorders>
              <w:tl2br w:val="nil"/>
              <w:tr2bl w:val="nil"/>
            </w:tcBorders>
            <w:noWrap w:val="0"/>
            <w:vAlign w:val="center"/>
          </w:tcPr>
          <w:p w14:paraId="4153E3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13E96C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30001</w:t>
            </w:r>
          </w:p>
        </w:tc>
        <w:tc>
          <w:tcPr>
            <w:tcW w:w="193" w:type="pct"/>
            <w:tcBorders>
              <w:tl2br w:val="nil"/>
              <w:tr2bl w:val="nil"/>
            </w:tcBorders>
            <w:noWrap w:val="0"/>
            <w:vAlign w:val="center"/>
          </w:tcPr>
          <w:p w14:paraId="6507F6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80" w:type="pct"/>
            <w:gridSpan w:val="2"/>
            <w:tcBorders>
              <w:tl2br w:val="nil"/>
              <w:tr2bl w:val="nil"/>
            </w:tcBorders>
            <w:noWrap w:val="0"/>
            <w:vAlign w:val="center"/>
          </w:tcPr>
          <w:p w14:paraId="52B8FE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1A592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481D5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248*110*305</w:t>
            </w:r>
          </w:p>
        </w:tc>
        <w:tc>
          <w:tcPr>
            <w:tcW w:w="411" w:type="pct"/>
            <w:gridSpan w:val="2"/>
            <w:tcBorders>
              <w:tl2br w:val="nil"/>
              <w:tr2bl w:val="nil"/>
            </w:tcBorders>
            <w:noWrap w:val="0"/>
            <w:vAlign w:val="center"/>
          </w:tcPr>
          <w:p w14:paraId="603A0F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14:paraId="5C27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B66E9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8DE93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continue"/>
            <w:tcBorders>
              <w:tl2br w:val="nil"/>
              <w:tr2bl w:val="nil"/>
            </w:tcBorders>
            <w:noWrap w:val="0"/>
            <w:vAlign w:val="center"/>
          </w:tcPr>
          <w:p w14:paraId="459F32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vMerge w:val="continue"/>
            <w:tcBorders>
              <w:tl2br w:val="nil"/>
              <w:tr2bl w:val="nil"/>
            </w:tcBorders>
            <w:noWrap w:val="0"/>
            <w:vAlign w:val="center"/>
          </w:tcPr>
          <w:p w14:paraId="6C6D6D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1EA958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50001</w:t>
            </w:r>
          </w:p>
        </w:tc>
        <w:tc>
          <w:tcPr>
            <w:tcW w:w="193" w:type="pct"/>
            <w:tcBorders>
              <w:tl2br w:val="nil"/>
              <w:tr2bl w:val="nil"/>
            </w:tcBorders>
            <w:noWrap w:val="0"/>
            <w:vAlign w:val="center"/>
          </w:tcPr>
          <w:p w14:paraId="5F9346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230A29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BB42F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7459E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52F06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38C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DB807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790A4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continue"/>
            <w:tcBorders>
              <w:tl2br w:val="nil"/>
              <w:tr2bl w:val="nil"/>
            </w:tcBorders>
            <w:noWrap w:val="0"/>
            <w:vAlign w:val="center"/>
          </w:tcPr>
          <w:p w14:paraId="69A75C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vMerge w:val="continue"/>
            <w:tcBorders>
              <w:tl2br w:val="nil"/>
              <w:tr2bl w:val="nil"/>
            </w:tcBorders>
            <w:noWrap w:val="0"/>
            <w:vAlign w:val="center"/>
          </w:tcPr>
          <w:p w14:paraId="0090A9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55011A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JA2003A</w:t>
            </w:r>
          </w:p>
        </w:tc>
        <w:tc>
          <w:tcPr>
            <w:tcW w:w="193" w:type="pct"/>
            <w:tcBorders>
              <w:tl2br w:val="nil"/>
              <w:tr2bl w:val="nil"/>
            </w:tcBorders>
            <w:noWrap w:val="0"/>
            <w:vAlign w:val="center"/>
          </w:tcPr>
          <w:p w14:paraId="5E2468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5B0E8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E4B93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3D727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390B2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05C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BAEFD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63408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continue"/>
            <w:tcBorders>
              <w:tl2br w:val="nil"/>
              <w:tr2bl w:val="nil"/>
            </w:tcBorders>
            <w:noWrap w:val="0"/>
            <w:vAlign w:val="center"/>
          </w:tcPr>
          <w:p w14:paraId="150CA0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vMerge w:val="continue"/>
            <w:tcBorders>
              <w:tl2br w:val="nil"/>
              <w:tr2bl w:val="nil"/>
            </w:tcBorders>
            <w:noWrap w:val="0"/>
            <w:vAlign w:val="center"/>
          </w:tcPr>
          <w:p w14:paraId="3D01B1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5A0729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YP50001</w:t>
            </w:r>
          </w:p>
        </w:tc>
        <w:tc>
          <w:tcPr>
            <w:tcW w:w="193" w:type="pct"/>
            <w:tcBorders>
              <w:tl2br w:val="nil"/>
              <w:tr2bl w:val="nil"/>
            </w:tcBorders>
            <w:noWrap w:val="0"/>
            <w:vAlign w:val="center"/>
          </w:tcPr>
          <w:p w14:paraId="5CA5F7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80" w:type="pct"/>
            <w:gridSpan w:val="2"/>
            <w:tcBorders>
              <w:tl2br w:val="nil"/>
              <w:tr2bl w:val="nil"/>
            </w:tcBorders>
            <w:noWrap w:val="0"/>
            <w:vAlign w:val="center"/>
          </w:tcPr>
          <w:p w14:paraId="0A2F55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E1E8D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4E087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DB968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328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A5AF6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1874F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continue"/>
            <w:tcBorders>
              <w:tl2br w:val="nil"/>
              <w:tr2bl w:val="nil"/>
            </w:tcBorders>
            <w:noWrap w:val="0"/>
            <w:vAlign w:val="center"/>
          </w:tcPr>
          <w:p w14:paraId="0ECD1E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vMerge w:val="continue"/>
            <w:tcBorders>
              <w:tl2br w:val="nil"/>
              <w:tr2bl w:val="nil"/>
            </w:tcBorders>
            <w:noWrap w:val="0"/>
            <w:vAlign w:val="center"/>
          </w:tcPr>
          <w:p w14:paraId="542255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2324E7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yp50002</w:t>
            </w:r>
          </w:p>
        </w:tc>
        <w:tc>
          <w:tcPr>
            <w:tcW w:w="193" w:type="pct"/>
            <w:tcBorders>
              <w:tl2br w:val="nil"/>
              <w:tr2bl w:val="nil"/>
            </w:tcBorders>
            <w:noWrap w:val="0"/>
            <w:vAlign w:val="center"/>
          </w:tcPr>
          <w:p w14:paraId="10C959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2FC290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72416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0B9BE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323*225*151</w:t>
            </w:r>
          </w:p>
        </w:tc>
        <w:tc>
          <w:tcPr>
            <w:tcW w:w="411" w:type="pct"/>
            <w:gridSpan w:val="2"/>
            <w:tcBorders>
              <w:tl2br w:val="nil"/>
              <w:tr2bl w:val="nil"/>
            </w:tcBorders>
            <w:noWrap w:val="0"/>
            <w:vAlign w:val="center"/>
          </w:tcPr>
          <w:p w14:paraId="245847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r>
      <w:tr w14:paraId="54CB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2900D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A0FEA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continue"/>
            <w:tcBorders>
              <w:tl2br w:val="nil"/>
              <w:tr2bl w:val="nil"/>
            </w:tcBorders>
            <w:noWrap w:val="0"/>
            <w:vAlign w:val="center"/>
          </w:tcPr>
          <w:p w14:paraId="5B51CC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42CA36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金诺</w:t>
            </w:r>
          </w:p>
        </w:tc>
        <w:tc>
          <w:tcPr>
            <w:tcW w:w="671" w:type="pct"/>
            <w:gridSpan w:val="2"/>
            <w:tcBorders>
              <w:tl2br w:val="nil"/>
              <w:tr2bl w:val="nil"/>
            </w:tcBorders>
            <w:noWrap w:val="0"/>
            <w:vAlign w:val="center"/>
          </w:tcPr>
          <w:p w14:paraId="5578B3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TS15KG</w:t>
            </w:r>
          </w:p>
        </w:tc>
        <w:tc>
          <w:tcPr>
            <w:tcW w:w="193" w:type="pct"/>
            <w:tcBorders>
              <w:tl2br w:val="nil"/>
              <w:tr2bl w:val="nil"/>
            </w:tcBorders>
            <w:noWrap w:val="0"/>
            <w:vAlign w:val="center"/>
          </w:tcPr>
          <w:p w14:paraId="50ECE9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E89CF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42B32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93D65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ECCA5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2FF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319F8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01A20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continue"/>
            <w:tcBorders>
              <w:tl2br w:val="nil"/>
              <w:tr2bl w:val="nil"/>
            </w:tcBorders>
            <w:noWrap w:val="0"/>
            <w:vAlign w:val="center"/>
          </w:tcPr>
          <w:p w14:paraId="2D0381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31C976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浦春</w:t>
            </w:r>
          </w:p>
        </w:tc>
        <w:tc>
          <w:tcPr>
            <w:tcW w:w="671" w:type="pct"/>
            <w:gridSpan w:val="2"/>
            <w:tcBorders>
              <w:tl2br w:val="nil"/>
              <w:tr2bl w:val="nil"/>
            </w:tcBorders>
            <w:noWrap w:val="0"/>
            <w:vAlign w:val="center"/>
          </w:tcPr>
          <w:p w14:paraId="593569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JY3002</w:t>
            </w:r>
          </w:p>
        </w:tc>
        <w:tc>
          <w:tcPr>
            <w:tcW w:w="193" w:type="pct"/>
            <w:tcBorders>
              <w:tl2br w:val="nil"/>
              <w:tr2bl w:val="nil"/>
            </w:tcBorders>
            <w:noWrap w:val="0"/>
            <w:vAlign w:val="center"/>
          </w:tcPr>
          <w:p w14:paraId="4DF232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3D6E4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66F19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A24B9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295*232*183</w:t>
            </w:r>
          </w:p>
        </w:tc>
        <w:tc>
          <w:tcPr>
            <w:tcW w:w="411" w:type="pct"/>
            <w:gridSpan w:val="2"/>
            <w:tcBorders>
              <w:tl2br w:val="nil"/>
              <w:tr2bl w:val="nil"/>
            </w:tcBorders>
            <w:noWrap w:val="0"/>
            <w:vAlign w:val="center"/>
          </w:tcPr>
          <w:p w14:paraId="5475C0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r>
      <w:tr w14:paraId="2E96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E7A92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C5769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8A5EF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电子万用炉</w:t>
            </w:r>
          </w:p>
        </w:tc>
        <w:tc>
          <w:tcPr>
            <w:tcW w:w="715" w:type="pct"/>
            <w:gridSpan w:val="3"/>
            <w:tcBorders>
              <w:tl2br w:val="nil"/>
              <w:tr2bl w:val="nil"/>
            </w:tcBorders>
            <w:noWrap w:val="0"/>
            <w:vAlign w:val="center"/>
          </w:tcPr>
          <w:p w14:paraId="5BF056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永光明</w:t>
            </w:r>
          </w:p>
        </w:tc>
        <w:tc>
          <w:tcPr>
            <w:tcW w:w="671" w:type="pct"/>
            <w:gridSpan w:val="2"/>
            <w:tcBorders>
              <w:tl2br w:val="nil"/>
              <w:tr2bl w:val="nil"/>
            </w:tcBorders>
            <w:noWrap w:val="0"/>
            <w:vAlign w:val="center"/>
          </w:tcPr>
          <w:p w14:paraId="2E8254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dl-1</w:t>
            </w:r>
          </w:p>
        </w:tc>
        <w:tc>
          <w:tcPr>
            <w:tcW w:w="193" w:type="pct"/>
            <w:tcBorders>
              <w:tl2br w:val="nil"/>
              <w:tr2bl w:val="nil"/>
            </w:tcBorders>
            <w:noWrap w:val="0"/>
            <w:vAlign w:val="center"/>
          </w:tcPr>
          <w:p w14:paraId="7F5C87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2608E6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AA50B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02312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220*170*170</w:t>
            </w:r>
          </w:p>
        </w:tc>
        <w:tc>
          <w:tcPr>
            <w:tcW w:w="411" w:type="pct"/>
            <w:gridSpan w:val="2"/>
            <w:tcBorders>
              <w:tl2br w:val="nil"/>
              <w:tr2bl w:val="nil"/>
            </w:tcBorders>
            <w:noWrap w:val="0"/>
            <w:vAlign w:val="center"/>
          </w:tcPr>
          <w:p w14:paraId="3326E8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r>
      <w:tr w14:paraId="7F86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23D83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7FDAC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03805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方凳</w:t>
            </w:r>
          </w:p>
        </w:tc>
        <w:tc>
          <w:tcPr>
            <w:tcW w:w="715" w:type="pct"/>
            <w:gridSpan w:val="3"/>
            <w:tcBorders>
              <w:tl2br w:val="nil"/>
              <w:tr2bl w:val="nil"/>
            </w:tcBorders>
            <w:noWrap w:val="0"/>
            <w:vAlign w:val="center"/>
          </w:tcPr>
          <w:p w14:paraId="4AEADC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w:t>
            </w:r>
          </w:p>
        </w:tc>
        <w:tc>
          <w:tcPr>
            <w:tcW w:w="671" w:type="pct"/>
            <w:gridSpan w:val="2"/>
            <w:tcBorders>
              <w:tl2br w:val="nil"/>
              <w:tr2bl w:val="nil"/>
            </w:tcBorders>
            <w:noWrap w:val="0"/>
            <w:vAlign w:val="center"/>
          </w:tcPr>
          <w:p w14:paraId="5F4DCB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193" w:type="pct"/>
            <w:tcBorders>
              <w:tl2br w:val="nil"/>
              <w:tr2bl w:val="nil"/>
            </w:tcBorders>
            <w:noWrap w:val="0"/>
            <w:vAlign w:val="center"/>
          </w:tcPr>
          <w:p w14:paraId="18552D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23067A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1F87A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09281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350*240*450</w:t>
            </w:r>
          </w:p>
        </w:tc>
        <w:tc>
          <w:tcPr>
            <w:tcW w:w="411" w:type="pct"/>
            <w:gridSpan w:val="2"/>
            <w:tcBorders>
              <w:tl2br w:val="nil"/>
              <w:tr2bl w:val="nil"/>
            </w:tcBorders>
            <w:noWrap w:val="0"/>
            <w:vAlign w:val="center"/>
          </w:tcPr>
          <w:p w14:paraId="756292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r>
      <w:tr w14:paraId="1C12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0F41F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26702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E4AAA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7E1248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5A5D79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w:t>
            </w:r>
          </w:p>
        </w:tc>
        <w:tc>
          <w:tcPr>
            <w:tcW w:w="193" w:type="pct"/>
            <w:tcBorders>
              <w:tl2br w:val="nil"/>
              <w:tr2bl w:val="nil"/>
            </w:tcBorders>
            <w:noWrap w:val="0"/>
            <w:vAlign w:val="center"/>
          </w:tcPr>
          <w:p w14:paraId="5EBD7A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80" w:type="pct"/>
            <w:gridSpan w:val="2"/>
            <w:tcBorders>
              <w:tl2br w:val="nil"/>
              <w:tr2bl w:val="nil"/>
            </w:tcBorders>
            <w:noWrap w:val="0"/>
            <w:vAlign w:val="center"/>
          </w:tcPr>
          <w:p w14:paraId="29CDDF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279BF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F9BA2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370*250*450</w:t>
            </w:r>
          </w:p>
        </w:tc>
        <w:tc>
          <w:tcPr>
            <w:tcW w:w="411" w:type="pct"/>
            <w:gridSpan w:val="2"/>
            <w:tcBorders>
              <w:tl2br w:val="nil"/>
              <w:tr2bl w:val="nil"/>
            </w:tcBorders>
            <w:noWrap w:val="0"/>
            <w:vAlign w:val="center"/>
          </w:tcPr>
          <w:p w14:paraId="77455C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2ABE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15AAC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4C536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9E424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击实仪</w:t>
            </w:r>
          </w:p>
        </w:tc>
        <w:tc>
          <w:tcPr>
            <w:tcW w:w="715" w:type="pct"/>
            <w:gridSpan w:val="3"/>
            <w:tcBorders>
              <w:tl2br w:val="nil"/>
              <w:tr2bl w:val="nil"/>
            </w:tcBorders>
            <w:noWrap w:val="0"/>
            <w:vAlign w:val="center"/>
          </w:tcPr>
          <w:p w14:paraId="58D400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3F23DC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JS-2</w:t>
            </w:r>
          </w:p>
        </w:tc>
        <w:tc>
          <w:tcPr>
            <w:tcW w:w="193" w:type="pct"/>
            <w:tcBorders>
              <w:tl2br w:val="nil"/>
              <w:tr2bl w:val="nil"/>
            </w:tcBorders>
            <w:noWrap w:val="0"/>
            <w:vAlign w:val="center"/>
          </w:tcPr>
          <w:p w14:paraId="1214B3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80" w:type="pct"/>
            <w:gridSpan w:val="2"/>
            <w:tcBorders>
              <w:tl2br w:val="nil"/>
              <w:tr2bl w:val="nil"/>
            </w:tcBorders>
            <w:noWrap w:val="0"/>
            <w:vAlign w:val="center"/>
          </w:tcPr>
          <w:p w14:paraId="172DCA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B9BAF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42D33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200*200*700</w:t>
            </w:r>
          </w:p>
        </w:tc>
        <w:tc>
          <w:tcPr>
            <w:tcW w:w="411" w:type="pct"/>
            <w:gridSpan w:val="2"/>
            <w:tcBorders>
              <w:tl2br w:val="nil"/>
              <w:tr2bl w:val="nil"/>
            </w:tcBorders>
            <w:noWrap w:val="0"/>
            <w:vAlign w:val="center"/>
          </w:tcPr>
          <w:p w14:paraId="059FCF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2F08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A3904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03E38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74E95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数显式土壤液塑限联合测定仪</w:t>
            </w:r>
          </w:p>
        </w:tc>
        <w:tc>
          <w:tcPr>
            <w:tcW w:w="715" w:type="pct"/>
            <w:gridSpan w:val="3"/>
            <w:tcBorders>
              <w:tl2br w:val="nil"/>
              <w:tr2bl w:val="nil"/>
            </w:tcBorders>
            <w:noWrap w:val="0"/>
            <w:vAlign w:val="center"/>
          </w:tcPr>
          <w:p w14:paraId="7ED88F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中德申科</w:t>
            </w:r>
          </w:p>
        </w:tc>
        <w:tc>
          <w:tcPr>
            <w:tcW w:w="671" w:type="pct"/>
            <w:gridSpan w:val="2"/>
            <w:tcBorders>
              <w:tl2br w:val="nil"/>
              <w:tr2bl w:val="nil"/>
            </w:tcBorders>
            <w:noWrap w:val="0"/>
            <w:vAlign w:val="center"/>
          </w:tcPr>
          <w:p w14:paraId="2548D5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LD-100</w:t>
            </w:r>
          </w:p>
        </w:tc>
        <w:tc>
          <w:tcPr>
            <w:tcW w:w="193" w:type="pct"/>
            <w:tcBorders>
              <w:tl2br w:val="nil"/>
              <w:tr2bl w:val="nil"/>
            </w:tcBorders>
            <w:noWrap w:val="0"/>
            <w:vAlign w:val="center"/>
          </w:tcPr>
          <w:p w14:paraId="71FB54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331152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36E98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57C54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8F2B0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19F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A179B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1E0E2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1AB52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投影机</w:t>
            </w:r>
          </w:p>
        </w:tc>
        <w:tc>
          <w:tcPr>
            <w:tcW w:w="715" w:type="pct"/>
            <w:gridSpan w:val="3"/>
            <w:tcBorders>
              <w:tl2br w:val="nil"/>
              <w:tr2bl w:val="nil"/>
            </w:tcBorders>
            <w:noWrap w:val="0"/>
            <w:vAlign w:val="center"/>
          </w:tcPr>
          <w:p w14:paraId="1CB94A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爱普生</w:t>
            </w:r>
          </w:p>
        </w:tc>
        <w:tc>
          <w:tcPr>
            <w:tcW w:w="671" w:type="pct"/>
            <w:gridSpan w:val="2"/>
            <w:tcBorders>
              <w:tl2br w:val="nil"/>
              <w:tr2bl w:val="nil"/>
            </w:tcBorders>
            <w:noWrap w:val="0"/>
            <w:vAlign w:val="center"/>
          </w:tcPr>
          <w:p w14:paraId="4D0ADE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EB-2040XN</w:t>
            </w:r>
          </w:p>
        </w:tc>
        <w:tc>
          <w:tcPr>
            <w:tcW w:w="193" w:type="pct"/>
            <w:tcBorders>
              <w:tl2br w:val="nil"/>
              <w:tr2bl w:val="nil"/>
            </w:tcBorders>
            <w:noWrap w:val="0"/>
            <w:vAlign w:val="center"/>
          </w:tcPr>
          <w:p w14:paraId="0B3953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0EB18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0DA7A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DB1D1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73A64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471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FF124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F6585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B0DB9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洗涮池</w:t>
            </w:r>
          </w:p>
        </w:tc>
        <w:tc>
          <w:tcPr>
            <w:tcW w:w="715" w:type="pct"/>
            <w:gridSpan w:val="3"/>
            <w:tcBorders>
              <w:tl2br w:val="nil"/>
              <w:tr2bl w:val="nil"/>
            </w:tcBorders>
            <w:noWrap w:val="0"/>
            <w:vAlign w:val="center"/>
          </w:tcPr>
          <w:p w14:paraId="6AA8B5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7BE04E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银色四水口</w:t>
            </w:r>
          </w:p>
        </w:tc>
        <w:tc>
          <w:tcPr>
            <w:tcW w:w="193" w:type="pct"/>
            <w:tcBorders>
              <w:tl2br w:val="nil"/>
              <w:tr2bl w:val="nil"/>
            </w:tcBorders>
            <w:noWrap w:val="0"/>
            <w:vAlign w:val="center"/>
          </w:tcPr>
          <w:p w14:paraId="368DC9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463AA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7F836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8CBB2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2000*530*800</w:t>
            </w:r>
          </w:p>
        </w:tc>
        <w:tc>
          <w:tcPr>
            <w:tcW w:w="411" w:type="pct"/>
            <w:gridSpan w:val="2"/>
            <w:tcBorders>
              <w:tl2br w:val="nil"/>
              <w:tr2bl w:val="nil"/>
            </w:tcBorders>
            <w:noWrap w:val="0"/>
            <w:vAlign w:val="center"/>
          </w:tcPr>
          <w:p w14:paraId="09DF19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7BB2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2B0DC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5CDC1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92B82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学生椅</w:t>
            </w:r>
          </w:p>
        </w:tc>
        <w:tc>
          <w:tcPr>
            <w:tcW w:w="715" w:type="pct"/>
            <w:gridSpan w:val="3"/>
            <w:tcBorders>
              <w:tl2br w:val="nil"/>
              <w:tr2bl w:val="nil"/>
            </w:tcBorders>
            <w:noWrap w:val="0"/>
            <w:vAlign w:val="center"/>
          </w:tcPr>
          <w:p w14:paraId="7A3F87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w:t>
            </w:r>
          </w:p>
        </w:tc>
        <w:tc>
          <w:tcPr>
            <w:tcW w:w="671" w:type="pct"/>
            <w:gridSpan w:val="2"/>
            <w:tcBorders>
              <w:tl2br w:val="nil"/>
              <w:tr2bl w:val="nil"/>
            </w:tcBorders>
            <w:noWrap w:val="0"/>
            <w:vAlign w:val="center"/>
          </w:tcPr>
          <w:p w14:paraId="531E0D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193" w:type="pct"/>
            <w:tcBorders>
              <w:tl2br w:val="nil"/>
              <w:tr2bl w:val="nil"/>
            </w:tcBorders>
            <w:noWrap w:val="0"/>
            <w:vAlign w:val="center"/>
          </w:tcPr>
          <w:p w14:paraId="73B2B1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3B41C8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338BC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6A991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400*400*800</w:t>
            </w:r>
          </w:p>
        </w:tc>
        <w:tc>
          <w:tcPr>
            <w:tcW w:w="411" w:type="pct"/>
            <w:gridSpan w:val="2"/>
            <w:tcBorders>
              <w:tl2br w:val="nil"/>
              <w:tr2bl w:val="nil"/>
            </w:tcBorders>
            <w:noWrap w:val="0"/>
            <w:vAlign w:val="center"/>
          </w:tcPr>
          <w:p w14:paraId="7CDA8C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2617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553E81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w:t>
            </w:r>
          </w:p>
        </w:tc>
        <w:tc>
          <w:tcPr>
            <w:tcW w:w="888" w:type="pct"/>
            <w:gridSpan w:val="4"/>
            <w:vMerge w:val="restart"/>
            <w:tcBorders>
              <w:tl2br w:val="nil"/>
              <w:tr2bl w:val="nil"/>
            </w:tcBorders>
            <w:noWrap w:val="0"/>
            <w:vAlign w:val="center"/>
          </w:tcPr>
          <w:p w14:paraId="2ACE55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水利学训楼207</w:t>
            </w:r>
          </w:p>
        </w:tc>
        <w:tc>
          <w:tcPr>
            <w:tcW w:w="694" w:type="pct"/>
            <w:gridSpan w:val="2"/>
            <w:tcBorders>
              <w:tl2br w:val="nil"/>
              <w:tr2bl w:val="nil"/>
            </w:tcBorders>
            <w:noWrap w:val="0"/>
            <w:vAlign w:val="center"/>
          </w:tcPr>
          <w:p w14:paraId="4A658E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办公桌</w:t>
            </w:r>
          </w:p>
        </w:tc>
        <w:tc>
          <w:tcPr>
            <w:tcW w:w="715" w:type="pct"/>
            <w:gridSpan w:val="3"/>
            <w:tcBorders>
              <w:tl2br w:val="nil"/>
              <w:tr2bl w:val="nil"/>
            </w:tcBorders>
            <w:noWrap w:val="0"/>
            <w:vAlign w:val="center"/>
          </w:tcPr>
          <w:p w14:paraId="127BA7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118EF4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木制</w:t>
            </w:r>
          </w:p>
        </w:tc>
        <w:tc>
          <w:tcPr>
            <w:tcW w:w="193" w:type="pct"/>
            <w:tcBorders>
              <w:tl2br w:val="nil"/>
              <w:tr2bl w:val="nil"/>
            </w:tcBorders>
            <w:noWrap w:val="0"/>
            <w:vAlign w:val="center"/>
          </w:tcPr>
          <w:p w14:paraId="1306A3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62A46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EC06C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CC8DF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8F6CB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FF6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E7FBF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E414B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09E41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笔记本电脑</w:t>
            </w:r>
          </w:p>
        </w:tc>
        <w:tc>
          <w:tcPr>
            <w:tcW w:w="715" w:type="pct"/>
            <w:gridSpan w:val="3"/>
            <w:tcBorders>
              <w:tl2br w:val="nil"/>
              <w:tr2bl w:val="nil"/>
            </w:tcBorders>
            <w:noWrap w:val="0"/>
            <w:vAlign w:val="center"/>
          </w:tcPr>
          <w:p w14:paraId="7593DFA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联想昭阳K29</w:t>
            </w:r>
          </w:p>
        </w:tc>
        <w:tc>
          <w:tcPr>
            <w:tcW w:w="671" w:type="pct"/>
            <w:gridSpan w:val="2"/>
            <w:tcBorders>
              <w:tl2br w:val="nil"/>
              <w:tr2bl w:val="nil"/>
            </w:tcBorders>
            <w:noWrap w:val="0"/>
            <w:vAlign w:val="center"/>
          </w:tcPr>
          <w:p w14:paraId="081B59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93" w:type="pct"/>
            <w:tcBorders>
              <w:tl2br w:val="nil"/>
              <w:tr2bl w:val="nil"/>
            </w:tcBorders>
            <w:noWrap w:val="0"/>
            <w:vAlign w:val="center"/>
          </w:tcPr>
          <w:p w14:paraId="268829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CB22B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03824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345A6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04385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942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B3AE8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6CB96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E39A7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冰箱</w:t>
            </w:r>
          </w:p>
        </w:tc>
        <w:tc>
          <w:tcPr>
            <w:tcW w:w="715" w:type="pct"/>
            <w:gridSpan w:val="3"/>
            <w:tcBorders>
              <w:tl2br w:val="nil"/>
              <w:tr2bl w:val="nil"/>
            </w:tcBorders>
            <w:noWrap w:val="0"/>
            <w:vAlign w:val="center"/>
          </w:tcPr>
          <w:p w14:paraId="1C2428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01B695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BCD-190CM</w:t>
            </w:r>
          </w:p>
        </w:tc>
        <w:tc>
          <w:tcPr>
            <w:tcW w:w="193" w:type="pct"/>
            <w:tcBorders>
              <w:tl2br w:val="nil"/>
              <w:tr2bl w:val="nil"/>
            </w:tcBorders>
            <w:noWrap w:val="0"/>
            <w:vAlign w:val="center"/>
          </w:tcPr>
          <w:p w14:paraId="1B7B69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37016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E4613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C68D2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544*565*1604</w:t>
            </w:r>
          </w:p>
        </w:tc>
        <w:tc>
          <w:tcPr>
            <w:tcW w:w="411" w:type="pct"/>
            <w:gridSpan w:val="2"/>
            <w:tcBorders>
              <w:tl2br w:val="nil"/>
              <w:tr2bl w:val="nil"/>
            </w:tcBorders>
            <w:noWrap w:val="0"/>
            <w:vAlign w:val="center"/>
          </w:tcPr>
          <w:p w14:paraId="78DC40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41</w:t>
            </w:r>
          </w:p>
        </w:tc>
      </w:tr>
      <w:tr w14:paraId="72C1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411C7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82AE7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5179F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单棱镜</w:t>
            </w:r>
          </w:p>
        </w:tc>
        <w:tc>
          <w:tcPr>
            <w:tcW w:w="715" w:type="pct"/>
            <w:gridSpan w:val="3"/>
            <w:tcBorders>
              <w:tl2br w:val="nil"/>
              <w:tr2bl w:val="nil"/>
            </w:tcBorders>
            <w:noWrap w:val="0"/>
            <w:vAlign w:val="center"/>
          </w:tcPr>
          <w:p w14:paraId="64CD96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南方</w:t>
            </w:r>
          </w:p>
        </w:tc>
        <w:tc>
          <w:tcPr>
            <w:tcW w:w="671" w:type="pct"/>
            <w:gridSpan w:val="2"/>
            <w:tcBorders>
              <w:tl2br w:val="nil"/>
              <w:tr2bl w:val="nil"/>
            </w:tcBorders>
            <w:noWrap w:val="0"/>
            <w:vAlign w:val="center"/>
          </w:tcPr>
          <w:p w14:paraId="79DB91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南方</w:t>
            </w:r>
          </w:p>
        </w:tc>
        <w:tc>
          <w:tcPr>
            <w:tcW w:w="193" w:type="pct"/>
            <w:tcBorders>
              <w:tl2br w:val="nil"/>
              <w:tr2bl w:val="nil"/>
            </w:tcBorders>
            <w:noWrap w:val="0"/>
            <w:vAlign w:val="center"/>
          </w:tcPr>
          <w:p w14:paraId="2A990A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2EA569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3115C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FB626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B5808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7EF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8A92E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57C4E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880F9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单棱镜组</w:t>
            </w:r>
          </w:p>
        </w:tc>
        <w:tc>
          <w:tcPr>
            <w:tcW w:w="715" w:type="pct"/>
            <w:gridSpan w:val="3"/>
            <w:tcBorders>
              <w:tl2br w:val="nil"/>
              <w:tr2bl w:val="nil"/>
            </w:tcBorders>
            <w:noWrap w:val="0"/>
            <w:vAlign w:val="center"/>
          </w:tcPr>
          <w:p w14:paraId="0E5D8A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3315DA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330F62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409CFC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F8BAE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A34FE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2E88D1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B96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8678D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F7AC4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17747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凳子</w:t>
            </w:r>
          </w:p>
        </w:tc>
        <w:tc>
          <w:tcPr>
            <w:tcW w:w="715" w:type="pct"/>
            <w:gridSpan w:val="3"/>
            <w:tcBorders>
              <w:tl2br w:val="nil"/>
              <w:tr2bl w:val="nil"/>
            </w:tcBorders>
            <w:noWrap w:val="0"/>
            <w:vAlign w:val="center"/>
          </w:tcPr>
          <w:p w14:paraId="10F97D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德臻</w:t>
            </w:r>
          </w:p>
        </w:tc>
        <w:tc>
          <w:tcPr>
            <w:tcW w:w="671" w:type="pct"/>
            <w:gridSpan w:val="2"/>
            <w:tcBorders>
              <w:tl2br w:val="nil"/>
              <w:tr2bl w:val="nil"/>
            </w:tcBorders>
            <w:noWrap w:val="0"/>
            <w:vAlign w:val="center"/>
          </w:tcPr>
          <w:p w14:paraId="3A8F0B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37X25铁质方凳50个</w:t>
            </w:r>
          </w:p>
        </w:tc>
        <w:tc>
          <w:tcPr>
            <w:tcW w:w="193" w:type="pct"/>
            <w:tcBorders>
              <w:tl2br w:val="nil"/>
              <w:tr2bl w:val="nil"/>
            </w:tcBorders>
            <w:noWrap w:val="0"/>
            <w:vAlign w:val="center"/>
          </w:tcPr>
          <w:p w14:paraId="478471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30CCE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08F85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2D93A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370*250*450</w:t>
            </w:r>
          </w:p>
        </w:tc>
        <w:tc>
          <w:tcPr>
            <w:tcW w:w="411" w:type="pct"/>
            <w:gridSpan w:val="2"/>
            <w:tcBorders>
              <w:tl2br w:val="nil"/>
              <w:tr2bl w:val="nil"/>
            </w:tcBorders>
            <w:noWrap w:val="0"/>
            <w:vAlign w:val="center"/>
          </w:tcPr>
          <w:p w14:paraId="40813F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381F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83C23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E6B78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ADEB8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电镐（金工）</w:t>
            </w:r>
          </w:p>
        </w:tc>
        <w:tc>
          <w:tcPr>
            <w:tcW w:w="715" w:type="pct"/>
            <w:gridSpan w:val="3"/>
            <w:tcBorders>
              <w:tl2br w:val="nil"/>
              <w:tr2bl w:val="nil"/>
            </w:tcBorders>
            <w:noWrap w:val="0"/>
            <w:vAlign w:val="center"/>
          </w:tcPr>
          <w:p w14:paraId="578744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德国博世</w:t>
            </w:r>
          </w:p>
        </w:tc>
        <w:tc>
          <w:tcPr>
            <w:tcW w:w="671" w:type="pct"/>
            <w:gridSpan w:val="2"/>
            <w:tcBorders>
              <w:tl2br w:val="nil"/>
              <w:tr2bl w:val="nil"/>
            </w:tcBorders>
            <w:noWrap w:val="0"/>
            <w:vAlign w:val="center"/>
          </w:tcPr>
          <w:p w14:paraId="09C40C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德国GSH 5额定功率，1100瓦</w:t>
            </w:r>
          </w:p>
        </w:tc>
        <w:tc>
          <w:tcPr>
            <w:tcW w:w="193" w:type="pct"/>
            <w:tcBorders>
              <w:tl2br w:val="nil"/>
              <w:tr2bl w:val="nil"/>
            </w:tcBorders>
            <w:noWrap w:val="0"/>
            <w:vAlign w:val="center"/>
          </w:tcPr>
          <w:p w14:paraId="7FFF27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5F52D6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FE98C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4C131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37A79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4F1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75ADB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6E61A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E5C55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对讲机</w:t>
            </w:r>
          </w:p>
        </w:tc>
        <w:tc>
          <w:tcPr>
            <w:tcW w:w="715" w:type="pct"/>
            <w:gridSpan w:val="3"/>
            <w:tcBorders>
              <w:tl2br w:val="nil"/>
              <w:tr2bl w:val="nil"/>
            </w:tcBorders>
            <w:noWrap w:val="0"/>
            <w:vAlign w:val="center"/>
          </w:tcPr>
          <w:p w14:paraId="74CD69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雷曼克斯X12</w:t>
            </w:r>
          </w:p>
        </w:tc>
        <w:tc>
          <w:tcPr>
            <w:tcW w:w="671" w:type="pct"/>
            <w:gridSpan w:val="2"/>
            <w:tcBorders>
              <w:tl2br w:val="nil"/>
              <w:tr2bl w:val="nil"/>
            </w:tcBorders>
            <w:noWrap w:val="0"/>
            <w:vAlign w:val="center"/>
          </w:tcPr>
          <w:p w14:paraId="0066B9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雷曼克斯X12</w:t>
            </w:r>
          </w:p>
        </w:tc>
        <w:tc>
          <w:tcPr>
            <w:tcW w:w="193" w:type="pct"/>
            <w:tcBorders>
              <w:tl2br w:val="nil"/>
              <w:tr2bl w:val="nil"/>
            </w:tcBorders>
            <w:noWrap w:val="0"/>
            <w:vAlign w:val="center"/>
          </w:tcPr>
          <w:p w14:paraId="421991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37D378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E59D4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D1767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8CDCC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032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31A2B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765A0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6169F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工程型双频GNSS接收机（海星达RTK）</w:t>
            </w:r>
          </w:p>
        </w:tc>
        <w:tc>
          <w:tcPr>
            <w:tcW w:w="715" w:type="pct"/>
            <w:gridSpan w:val="3"/>
            <w:tcBorders>
              <w:tl2br w:val="nil"/>
              <w:tr2bl w:val="nil"/>
            </w:tcBorders>
            <w:noWrap w:val="0"/>
            <w:vAlign w:val="center"/>
          </w:tcPr>
          <w:p w14:paraId="724C09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海星达RTK</w:t>
            </w:r>
          </w:p>
        </w:tc>
        <w:tc>
          <w:tcPr>
            <w:tcW w:w="671" w:type="pct"/>
            <w:gridSpan w:val="2"/>
            <w:tcBorders>
              <w:tl2br w:val="nil"/>
              <w:tr2bl w:val="nil"/>
            </w:tcBorders>
            <w:noWrap w:val="0"/>
            <w:vAlign w:val="center"/>
          </w:tcPr>
          <w:p w14:paraId="7A94F7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 32经典版</w:t>
            </w:r>
          </w:p>
        </w:tc>
        <w:tc>
          <w:tcPr>
            <w:tcW w:w="193" w:type="pct"/>
            <w:tcBorders>
              <w:tl2br w:val="nil"/>
              <w:tr2bl w:val="nil"/>
            </w:tcBorders>
            <w:noWrap w:val="0"/>
            <w:vAlign w:val="center"/>
          </w:tcPr>
          <w:p w14:paraId="260C51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6E3FA1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70230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1A5ED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AF6E8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06C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9AAD7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49C03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A6D2D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柜子</w:t>
            </w:r>
          </w:p>
        </w:tc>
        <w:tc>
          <w:tcPr>
            <w:tcW w:w="715" w:type="pct"/>
            <w:gridSpan w:val="3"/>
            <w:tcBorders>
              <w:tl2br w:val="nil"/>
              <w:tr2bl w:val="nil"/>
            </w:tcBorders>
            <w:noWrap w:val="0"/>
            <w:vAlign w:val="center"/>
          </w:tcPr>
          <w:p w14:paraId="01232A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1AE590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394E27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80" w:type="pct"/>
            <w:gridSpan w:val="2"/>
            <w:tcBorders>
              <w:tl2br w:val="nil"/>
              <w:tr2bl w:val="nil"/>
            </w:tcBorders>
            <w:noWrap w:val="0"/>
            <w:vAlign w:val="center"/>
          </w:tcPr>
          <w:p w14:paraId="6FEEA15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CDB8A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41A91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16B00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606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38615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5A640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C0216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惠普台式电脑</w:t>
            </w:r>
          </w:p>
        </w:tc>
        <w:tc>
          <w:tcPr>
            <w:tcW w:w="715" w:type="pct"/>
            <w:gridSpan w:val="3"/>
            <w:tcBorders>
              <w:tl2br w:val="nil"/>
              <w:tr2bl w:val="nil"/>
            </w:tcBorders>
            <w:noWrap w:val="0"/>
            <w:vAlign w:val="center"/>
          </w:tcPr>
          <w:p w14:paraId="6A0FAB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惠普HP280</w:t>
            </w:r>
          </w:p>
        </w:tc>
        <w:tc>
          <w:tcPr>
            <w:tcW w:w="671" w:type="pct"/>
            <w:gridSpan w:val="2"/>
            <w:tcBorders>
              <w:tl2br w:val="nil"/>
              <w:tr2bl w:val="nil"/>
            </w:tcBorders>
            <w:noWrap w:val="0"/>
            <w:vAlign w:val="center"/>
          </w:tcPr>
          <w:p w14:paraId="35C949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惠普HP280</w:t>
            </w:r>
          </w:p>
        </w:tc>
        <w:tc>
          <w:tcPr>
            <w:tcW w:w="193" w:type="pct"/>
            <w:tcBorders>
              <w:tl2br w:val="nil"/>
              <w:tr2bl w:val="nil"/>
            </w:tcBorders>
            <w:noWrap w:val="0"/>
            <w:vAlign w:val="center"/>
          </w:tcPr>
          <w:p w14:paraId="25DEB4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70F0A3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8D899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F2C96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D3B02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396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966AD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0DFD8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restart"/>
            <w:tcBorders>
              <w:tl2br w:val="nil"/>
              <w:tr2bl w:val="nil"/>
            </w:tcBorders>
            <w:noWrap w:val="0"/>
            <w:vAlign w:val="center"/>
          </w:tcPr>
          <w:p w14:paraId="3F201E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计算机</w:t>
            </w:r>
          </w:p>
        </w:tc>
        <w:tc>
          <w:tcPr>
            <w:tcW w:w="715" w:type="pct"/>
            <w:gridSpan w:val="3"/>
            <w:vMerge w:val="restart"/>
            <w:tcBorders>
              <w:tl2br w:val="nil"/>
              <w:tr2bl w:val="nil"/>
            </w:tcBorders>
            <w:noWrap w:val="0"/>
            <w:vAlign w:val="center"/>
          </w:tcPr>
          <w:p w14:paraId="66A119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671" w:type="pct"/>
            <w:gridSpan w:val="2"/>
            <w:tcBorders>
              <w:tl2br w:val="nil"/>
              <w:tr2bl w:val="nil"/>
            </w:tcBorders>
            <w:noWrap w:val="0"/>
            <w:vAlign w:val="center"/>
          </w:tcPr>
          <w:p w14:paraId="6DD5AD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TCM4302</w:t>
            </w:r>
          </w:p>
        </w:tc>
        <w:tc>
          <w:tcPr>
            <w:tcW w:w="193" w:type="pct"/>
            <w:tcBorders>
              <w:tl2br w:val="nil"/>
              <w:tr2bl w:val="nil"/>
            </w:tcBorders>
            <w:noWrap w:val="0"/>
            <w:vAlign w:val="center"/>
          </w:tcPr>
          <w:p w14:paraId="1DC091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24473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FA044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06527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3A9A9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B24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E9857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7B8D4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continue"/>
            <w:tcBorders>
              <w:tl2br w:val="nil"/>
              <w:tr2bl w:val="nil"/>
            </w:tcBorders>
            <w:noWrap w:val="0"/>
            <w:vAlign w:val="center"/>
          </w:tcPr>
          <w:p w14:paraId="3B8B38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vMerge w:val="continue"/>
            <w:tcBorders>
              <w:tl2br w:val="nil"/>
              <w:tr2bl w:val="nil"/>
            </w:tcBorders>
            <w:noWrap w:val="0"/>
            <w:vAlign w:val="center"/>
          </w:tcPr>
          <w:p w14:paraId="737A63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3E563E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启天M718E</w:t>
            </w:r>
          </w:p>
        </w:tc>
        <w:tc>
          <w:tcPr>
            <w:tcW w:w="193" w:type="pct"/>
            <w:tcBorders>
              <w:tl2br w:val="nil"/>
              <w:tr2bl w:val="nil"/>
            </w:tcBorders>
            <w:noWrap w:val="0"/>
            <w:vAlign w:val="center"/>
          </w:tcPr>
          <w:p w14:paraId="63E98F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80" w:type="pct"/>
            <w:gridSpan w:val="2"/>
            <w:tcBorders>
              <w:tl2br w:val="nil"/>
              <w:tr2bl w:val="nil"/>
            </w:tcBorders>
            <w:noWrap w:val="0"/>
            <w:vAlign w:val="center"/>
          </w:tcPr>
          <w:p w14:paraId="06ADB9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B6225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E2CE6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2A269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0F7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A34E9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DC0A2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9BA23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静态GPS</w:t>
            </w:r>
          </w:p>
        </w:tc>
        <w:tc>
          <w:tcPr>
            <w:tcW w:w="715" w:type="pct"/>
            <w:gridSpan w:val="3"/>
            <w:tcBorders>
              <w:tl2br w:val="nil"/>
              <w:tr2bl w:val="nil"/>
            </w:tcBorders>
            <w:noWrap w:val="0"/>
            <w:vAlign w:val="center"/>
          </w:tcPr>
          <w:p w14:paraId="7FBFEE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2EFEF0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一体化静态智能GPS9600</w:t>
            </w:r>
          </w:p>
        </w:tc>
        <w:tc>
          <w:tcPr>
            <w:tcW w:w="193" w:type="pct"/>
            <w:tcBorders>
              <w:tl2br w:val="nil"/>
              <w:tr2bl w:val="nil"/>
            </w:tcBorders>
            <w:noWrap w:val="0"/>
            <w:vAlign w:val="center"/>
          </w:tcPr>
          <w:p w14:paraId="6C334F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BA470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F0D98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052B5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0B5D0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C73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CF9F1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375B9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FCBDE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联想计算机</w:t>
            </w:r>
          </w:p>
        </w:tc>
        <w:tc>
          <w:tcPr>
            <w:tcW w:w="715" w:type="pct"/>
            <w:gridSpan w:val="3"/>
            <w:tcBorders>
              <w:tl2br w:val="nil"/>
              <w:tr2bl w:val="nil"/>
            </w:tcBorders>
            <w:noWrap w:val="0"/>
            <w:vAlign w:val="center"/>
          </w:tcPr>
          <w:p w14:paraId="569676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671" w:type="pct"/>
            <w:gridSpan w:val="2"/>
            <w:tcBorders>
              <w:tl2br w:val="nil"/>
              <w:tr2bl w:val="nil"/>
            </w:tcBorders>
            <w:noWrap w:val="0"/>
            <w:vAlign w:val="center"/>
          </w:tcPr>
          <w:p w14:paraId="20E3E4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启天M7112</w:t>
            </w:r>
          </w:p>
        </w:tc>
        <w:tc>
          <w:tcPr>
            <w:tcW w:w="193" w:type="pct"/>
            <w:tcBorders>
              <w:tl2br w:val="nil"/>
              <w:tr2bl w:val="nil"/>
            </w:tcBorders>
            <w:noWrap w:val="0"/>
            <w:vAlign w:val="center"/>
          </w:tcPr>
          <w:p w14:paraId="40DA23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54A86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DA708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98B0D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7F1BB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D43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ED6D7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52645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restart"/>
            <w:tcBorders>
              <w:tl2br w:val="nil"/>
              <w:tr2bl w:val="nil"/>
            </w:tcBorders>
            <w:noWrap w:val="0"/>
            <w:vAlign w:val="center"/>
          </w:tcPr>
          <w:p w14:paraId="5FD73B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全站仪</w:t>
            </w:r>
          </w:p>
        </w:tc>
        <w:tc>
          <w:tcPr>
            <w:tcW w:w="715" w:type="pct"/>
            <w:gridSpan w:val="3"/>
            <w:tcBorders>
              <w:tl2br w:val="nil"/>
              <w:tr2bl w:val="nil"/>
            </w:tcBorders>
            <w:noWrap w:val="0"/>
            <w:vAlign w:val="center"/>
          </w:tcPr>
          <w:p w14:paraId="03CDF3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1BBE5F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NTS-325</w:t>
            </w:r>
          </w:p>
        </w:tc>
        <w:tc>
          <w:tcPr>
            <w:tcW w:w="193" w:type="pct"/>
            <w:tcBorders>
              <w:tl2br w:val="nil"/>
              <w:tr2bl w:val="nil"/>
            </w:tcBorders>
            <w:noWrap w:val="0"/>
            <w:vAlign w:val="center"/>
          </w:tcPr>
          <w:p w14:paraId="7E7A9A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6F142D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FE1DB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83551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3A1EF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DDD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320B9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DCD69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continue"/>
            <w:tcBorders>
              <w:tl2br w:val="nil"/>
              <w:tr2bl w:val="nil"/>
            </w:tcBorders>
            <w:noWrap w:val="0"/>
            <w:vAlign w:val="center"/>
          </w:tcPr>
          <w:p w14:paraId="0F5DA2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571FA0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72EADC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NTS-662</w:t>
            </w:r>
          </w:p>
        </w:tc>
        <w:tc>
          <w:tcPr>
            <w:tcW w:w="193" w:type="pct"/>
            <w:tcBorders>
              <w:tl2br w:val="nil"/>
              <w:tr2bl w:val="nil"/>
            </w:tcBorders>
            <w:noWrap w:val="0"/>
            <w:vAlign w:val="center"/>
          </w:tcPr>
          <w:p w14:paraId="182462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486CA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A626B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FC3B4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74472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20D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D8891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8A2A9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C401C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叁棱镜</w:t>
            </w:r>
          </w:p>
        </w:tc>
        <w:tc>
          <w:tcPr>
            <w:tcW w:w="715" w:type="pct"/>
            <w:gridSpan w:val="3"/>
            <w:tcBorders>
              <w:tl2br w:val="nil"/>
              <w:tr2bl w:val="nil"/>
            </w:tcBorders>
            <w:noWrap w:val="0"/>
            <w:vAlign w:val="center"/>
          </w:tcPr>
          <w:p w14:paraId="414657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南方</w:t>
            </w:r>
          </w:p>
        </w:tc>
        <w:tc>
          <w:tcPr>
            <w:tcW w:w="671" w:type="pct"/>
            <w:gridSpan w:val="2"/>
            <w:tcBorders>
              <w:tl2br w:val="nil"/>
              <w:tr2bl w:val="nil"/>
            </w:tcBorders>
            <w:noWrap w:val="0"/>
            <w:vAlign w:val="center"/>
          </w:tcPr>
          <w:p w14:paraId="687AE7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南方</w:t>
            </w:r>
          </w:p>
        </w:tc>
        <w:tc>
          <w:tcPr>
            <w:tcW w:w="193" w:type="pct"/>
            <w:tcBorders>
              <w:tl2br w:val="nil"/>
              <w:tr2bl w:val="nil"/>
            </w:tcBorders>
            <w:noWrap w:val="0"/>
            <w:vAlign w:val="center"/>
          </w:tcPr>
          <w:p w14:paraId="43C180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49FD17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FA34C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2F93A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40D4A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9D9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DFAE0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514DE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40BE8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实验台</w:t>
            </w:r>
          </w:p>
        </w:tc>
        <w:tc>
          <w:tcPr>
            <w:tcW w:w="715" w:type="pct"/>
            <w:gridSpan w:val="3"/>
            <w:tcBorders>
              <w:tl2br w:val="nil"/>
              <w:tr2bl w:val="nil"/>
            </w:tcBorders>
            <w:noWrap w:val="0"/>
            <w:vAlign w:val="center"/>
          </w:tcPr>
          <w:p w14:paraId="137D66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20CD9E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木制</w:t>
            </w:r>
          </w:p>
        </w:tc>
        <w:tc>
          <w:tcPr>
            <w:tcW w:w="193" w:type="pct"/>
            <w:tcBorders>
              <w:tl2br w:val="nil"/>
              <w:tr2bl w:val="nil"/>
            </w:tcBorders>
            <w:noWrap w:val="0"/>
            <w:vAlign w:val="center"/>
          </w:tcPr>
          <w:p w14:paraId="68F096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B4447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82CDD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51C64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B41AA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FAD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EB78E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C5237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80957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手持机</w:t>
            </w:r>
          </w:p>
        </w:tc>
        <w:tc>
          <w:tcPr>
            <w:tcW w:w="715" w:type="pct"/>
            <w:gridSpan w:val="3"/>
            <w:tcBorders>
              <w:tl2br w:val="nil"/>
              <w:tr2bl w:val="nil"/>
            </w:tcBorders>
            <w:noWrap w:val="0"/>
            <w:vAlign w:val="center"/>
          </w:tcPr>
          <w:p w14:paraId="07C127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南方</w:t>
            </w:r>
          </w:p>
        </w:tc>
        <w:tc>
          <w:tcPr>
            <w:tcW w:w="671" w:type="pct"/>
            <w:gridSpan w:val="2"/>
            <w:tcBorders>
              <w:tl2br w:val="nil"/>
              <w:tr2bl w:val="nil"/>
            </w:tcBorders>
            <w:noWrap w:val="0"/>
            <w:vAlign w:val="center"/>
          </w:tcPr>
          <w:p w14:paraId="784A41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南方S710</w:t>
            </w:r>
          </w:p>
        </w:tc>
        <w:tc>
          <w:tcPr>
            <w:tcW w:w="193" w:type="pct"/>
            <w:tcBorders>
              <w:tl2br w:val="nil"/>
              <w:tr2bl w:val="nil"/>
            </w:tcBorders>
            <w:noWrap w:val="0"/>
            <w:vAlign w:val="center"/>
          </w:tcPr>
          <w:p w14:paraId="09E497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4D65DA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50788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B685F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999C1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7BD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1CA54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55C63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02800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手持机（智能手持GPS）</w:t>
            </w:r>
          </w:p>
        </w:tc>
        <w:tc>
          <w:tcPr>
            <w:tcW w:w="715" w:type="pct"/>
            <w:gridSpan w:val="3"/>
            <w:tcBorders>
              <w:tl2br w:val="nil"/>
              <w:tr2bl w:val="nil"/>
            </w:tcBorders>
            <w:noWrap w:val="0"/>
            <w:vAlign w:val="center"/>
          </w:tcPr>
          <w:p w14:paraId="1161A6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中海达</w:t>
            </w:r>
          </w:p>
        </w:tc>
        <w:tc>
          <w:tcPr>
            <w:tcW w:w="671" w:type="pct"/>
            <w:gridSpan w:val="2"/>
            <w:tcBorders>
              <w:tl2br w:val="nil"/>
              <w:tr2bl w:val="nil"/>
            </w:tcBorders>
            <w:noWrap w:val="0"/>
            <w:vAlign w:val="center"/>
          </w:tcPr>
          <w:p w14:paraId="129271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中海达Qcooli7</w:t>
            </w:r>
          </w:p>
        </w:tc>
        <w:tc>
          <w:tcPr>
            <w:tcW w:w="193" w:type="pct"/>
            <w:tcBorders>
              <w:tl2br w:val="nil"/>
              <w:tr2bl w:val="nil"/>
            </w:tcBorders>
            <w:noWrap w:val="0"/>
            <w:vAlign w:val="center"/>
          </w:tcPr>
          <w:p w14:paraId="4BDD32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55B6A7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8E973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59AAA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4BBC7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5DF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34414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44795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2E350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水准仪</w:t>
            </w:r>
          </w:p>
        </w:tc>
        <w:tc>
          <w:tcPr>
            <w:tcW w:w="715" w:type="pct"/>
            <w:gridSpan w:val="3"/>
            <w:tcBorders>
              <w:tl2br w:val="nil"/>
              <w:tr2bl w:val="nil"/>
            </w:tcBorders>
            <w:noWrap w:val="0"/>
            <w:vAlign w:val="center"/>
          </w:tcPr>
          <w:p w14:paraId="1F8B90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29BB45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徕卡NA728</w:t>
            </w:r>
          </w:p>
        </w:tc>
        <w:tc>
          <w:tcPr>
            <w:tcW w:w="193" w:type="pct"/>
            <w:tcBorders>
              <w:tl2br w:val="nil"/>
              <w:tr2bl w:val="nil"/>
            </w:tcBorders>
            <w:noWrap w:val="0"/>
            <w:vAlign w:val="center"/>
          </w:tcPr>
          <w:p w14:paraId="5F89ED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A11E1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1FB9B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83C211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CB7DE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5C8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A8A47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17E8E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47C9B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塑料管材熔接器（Pe）</w:t>
            </w:r>
          </w:p>
        </w:tc>
        <w:tc>
          <w:tcPr>
            <w:tcW w:w="715" w:type="pct"/>
            <w:gridSpan w:val="3"/>
            <w:tcBorders>
              <w:tl2br w:val="nil"/>
              <w:tr2bl w:val="nil"/>
            </w:tcBorders>
            <w:noWrap w:val="0"/>
            <w:vAlign w:val="center"/>
          </w:tcPr>
          <w:p w14:paraId="244795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铖虹</w:t>
            </w:r>
          </w:p>
        </w:tc>
        <w:tc>
          <w:tcPr>
            <w:tcW w:w="671" w:type="pct"/>
            <w:gridSpan w:val="2"/>
            <w:tcBorders>
              <w:tl2br w:val="nil"/>
              <w:tr2bl w:val="nil"/>
            </w:tcBorders>
            <w:noWrap w:val="0"/>
            <w:vAlign w:val="center"/>
          </w:tcPr>
          <w:p w14:paraId="333472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63--200mm</w:t>
            </w:r>
          </w:p>
        </w:tc>
        <w:tc>
          <w:tcPr>
            <w:tcW w:w="193" w:type="pct"/>
            <w:tcBorders>
              <w:tl2br w:val="nil"/>
              <w:tr2bl w:val="nil"/>
            </w:tcBorders>
            <w:noWrap w:val="0"/>
            <w:vAlign w:val="center"/>
          </w:tcPr>
          <w:p w14:paraId="01C821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791F1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857F6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D7F46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63--200mm</w:t>
            </w:r>
          </w:p>
        </w:tc>
        <w:tc>
          <w:tcPr>
            <w:tcW w:w="411" w:type="pct"/>
            <w:gridSpan w:val="2"/>
            <w:tcBorders>
              <w:tl2br w:val="nil"/>
              <w:tr2bl w:val="nil"/>
            </w:tcBorders>
            <w:noWrap w:val="0"/>
            <w:vAlign w:val="center"/>
          </w:tcPr>
          <w:p w14:paraId="54913B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160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903FA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5E619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357AB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投影机</w:t>
            </w:r>
          </w:p>
        </w:tc>
        <w:tc>
          <w:tcPr>
            <w:tcW w:w="715" w:type="pct"/>
            <w:gridSpan w:val="3"/>
            <w:tcBorders>
              <w:tl2br w:val="nil"/>
              <w:tr2bl w:val="nil"/>
            </w:tcBorders>
            <w:noWrap w:val="0"/>
            <w:vAlign w:val="center"/>
          </w:tcPr>
          <w:p w14:paraId="6C0EEC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1DB259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EPSON EB-C1900</w:t>
            </w:r>
          </w:p>
        </w:tc>
        <w:tc>
          <w:tcPr>
            <w:tcW w:w="193" w:type="pct"/>
            <w:tcBorders>
              <w:tl2br w:val="nil"/>
              <w:tr2bl w:val="nil"/>
            </w:tcBorders>
            <w:noWrap w:val="0"/>
            <w:vAlign w:val="center"/>
          </w:tcPr>
          <w:p w14:paraId="42EC5B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F16CC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EA942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29960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FB27A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4F7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59E87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449B8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CD3FD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小型化全站仪</w:t>
            </w:r>
          </w:p>
        </w:tc>
        <w:tc>
          <w:tcPr>
            <w:tcW w:w="715" w:type="pct"/>
            <w:gridSpan w:val="3"/>
            <w:tcBorders>
              <w:tl2br w:val="nil"/>
              <w:tr2bl w:val="nil"/>
            </w:tcBorders>
            <w:noWrap w:val="0"/>
            <w:vAlign w:val="center"/>
          </w:tcPr>
          <w:p w14:paraId="598A86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海星达</w:t>
            </w:r>
          </w:p>
        </w:tc>
        <w:tc>
          <w:tcPr>
            <w:tcW w:w="671" w:type="pct"/>
            <w:gridSpan w:val="2"/>
            <w:tcBorders>
              <w:tl2br w:val="nil"/>
              <w:tr2bl w:val="nil"/>
            </w:tcBorders>
            <w:noWrap w:val="0"/>
            <w:vAlign w:val="center"/>
          </w:tcPr>
          <w:p w14:paraId="6666FC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海星达ATS-320M</w:t>
            </w:r>
          </w:p>
        </w:tc>
        <w:tc>
          <w:tcPr>
            <w:tcW w:w="193" w:type="pct"/>
            <w:tcBorders>
              <w:tl2br w:val="nil"/>
              <w:tr2bl w:val="nil"/>
            </w:tcBorders>
            <w:noWrap w:val="0"/>
            <w:vAlign w:val="center"/>
          </w:tcPr>
          <w:p w14:paraId="59F23B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80" w:type="pct"/>
            <w:gridSpan w:val="2"/>
            <w:tcBorders>
              <w:tl2br w:val="nil"/>
              <w:tr2bl w:val="nil"/>
            </w:tcBorders>
            <w:noWrap w:val="0"/>
            <w:vAlign w:val="center"/>
          </w:tcPr>
          <w:p w14:paraId="0C835B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0513D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F80AA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DA632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289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458A8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97D13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21717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饮水机</w:t>
            </w:r>
          </w:p>
        </w:tc>
        <w:tc>
          <w:tcPr>
            <w:tcW w:w="715" w:type="pct"/>
            <w:gridSpan w:val="3"/>
            <w:tcBorders>
              <w:tl2br w:val="nil"/>
              <w:tr2bl w:val="nil"/>
            </w:tcBorders>
            <w:noWrap w:val="0"/>
            <w:vAlign w:val="center"/>
          </w:tcPr>
          <w:p w14:paraId="6B6E28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立升</w:t>
            </w:r>
          </w:p>
        </w:tc>
        <w:tc>
          <w:tcPr>
            <w:tcW w:w="671" w:type="pct"/>
            <w:gridSpan w:val="2"/>
            <w:tcBorders>
              <w:tl2br w:val="nil"/>
              <w:tr2bl w:val="nil"/>
            </w:tcBorders>
            <w:noWrap w:val="0"/>
            <w:vAlign w:val="center"/>
          </w:tcPr>
          <w:p w14:paraId="18B308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立升LS--2</w:t>
            </w:r>
          </w:p>
        </w:tc>
        <w:tc>
          <w:tcPr>
            <w:tcW w:w="193" w:type="pct"/>
            <w:tcBorders>
              <w:tl2br w:val="nil"/>
              <w:tr2bl w:val="nil"/>
            </w:tcBorders>
            <w:noWrap w:val="0"/>
            <w:vAlign w:val="center"/>
          </w:tcPr>
          <w:p w14:paraId="0A24F0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BF18D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EAFAF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D5683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FAA4D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C84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7F076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EC8F4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FF2A8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阅览桌</w:t>
            </w:r>
          </w:p>
        </w:tc>
        <w:tc>
          <w:tcPr>
            <w:tcW w:w="715" w:type="pct"/>
            <w:gridSpan w:val="3"/>
            <w:tcBorders>
              <w:tl2br w:val="nil"/>
              <w:tr2bl w:val="nil"/>
            </w:tcBorders>
            <w:noWrap w:val="0"/>
            <w:vAlign w:val="center"/>
          </w:tcPr>
          <w:p w14:paraId="240716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147235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6C463F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071EB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E383C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90E13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2B377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1F3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7AFF3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2211F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89913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中控桌（含中控）</w:t>
            </w:r>
          </w:p>
        </w:tc>
        <w:tc>
          <w:tcPr>
            <w:tcW w:w="715" w:type="pct"/>
            <w:gridSpan w:val="3"/>
            <w:tcBorders>
              <w:tl2br w:val="nil"/>
              <w:tr2bl w:val="nil"/>
            </w:tcBorders>
            <w:noWrap w:val="0"/>
            <w:vAlign w:val="center"/>
          </w:tcPr>
          <w:p w14:paraId="612E7A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SK-12</w:t>
            </w:r>
          </w:p>
        </w:tc>
        <w:tc>
          <w:tcPr>
            <w:tcW w:w="671" w:type="pct"/>
            <w:gridSpan w:val="2"/>
            <w:tcBorders>
              <w:tl2br w:val="nil"/>
              <w:tr2bl w:val="nil"/>
            </w:tcBorders>
            <w:noWrap w:val="0"/>
            <w:vAlign w:val="center"/>
          </w:tcPr>
          <w:p w14:paraId="0B0121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1200*650*950MM</w:t>
            </w:r>
          </w:p>
        </w:tc>
        <w:tc>
          <w:tcPr>
            <w:tcW w:w="193" w:type="pct"/>
            <w:tcBorders>
              <w:tl2br w:val="nil"/>
              <w:tr2bl w:val="nil"/>
            </w:tcBorders>
            <w:noWrap w:val="0"/>
            <w:vAlign w:val="center"/>
          </w:tcPr>
          <w:p w14:paraId="666E39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98EE7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A4EBB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FEA7B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1200*650*950MM</w:t>
            </w:r>
          </w:p>
        </w:tc>
        <w:tc>
          <w:tcPr>
            <w:tcW w:w="411" w:type="pct"/>
            <w:gridSpan w:val="2"/>
            <w:tcBorders>
              <w:tl2br w:val="nil"/>
              <w:tr2bl w:val="nil"/>
            </w:tcBorders>
            <w:noWrap w:val="0"/>
            <w:vAlign w:val="center"/>
          </w:tcPr>
          <w:p w14:paraId="69F94D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w:t>
            </w:r>
          </w:p>
        </w:tc>
      </w:tr>
      <w:tr w14:paraId="4A75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1DF29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00ADF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2EC9E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超大宽幅打印机</w:t>
            </w:r>
          </w:p>
        </w:tc>
        <w:tc>
          <w:tcPr>
            <w:tcW w:w="715" w:type="pct"/>
            <w:gridSpan w:val="3"/>
            <w:tcBorders>
              <w:tl2br w:val="nil"/>
              <w:tr2bl w:val="nil"/>
            </w:tcBorders>
            <w:noWrap w:val="0"/>
            <w:vAlign w:val="center"/>
          </w:tcPr>
          <w:p w14:paraId="498A2F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w:t>
            </w:r>
          </w:p>
        </w:tc>
        <w:tc>
          <w:tcPr>
            <w:tcW w:w="671" w:type="pct"/>
            <w:gridSpan w:val="2"/>
            <w:tcBorders>
              <w:tl2br w:val="nil"/>
              <w:tr2bl w:val="nil"/>
            </w:tcBorders>
            <w:noWrap w:val="0"/>
            <w:vAlign w:val="center"/>
          </w:tcPr>
          <w:p w14:paraId="325CA3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6712</w:t>
            </w:r>
          </w:p>
        </w:tc>
        <w:tc>
          <w:tcPr>
            <w:tcW w:w="193" w:type="pct"/>
            <w:tcBorders>
              <w:tl2br w:val="nil"/>
              <w:tr2bl w:val="nil"/>
            </w:tcBorders>
            <w:noWrap w:val="0"/>
            <w:vAlign w:val="center"/>
          </w:tcPr>
          <w:p w14:paraId="39EE8F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97EA4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C84BB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89DEA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CEB1F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EF0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E6E86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737CE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CC95B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打印机</w:t>
            </w:r>
          </w:p>
        </w:tc>
        <w:tc>
          <w:tcPr>
            <w:tcW w:w="715" w:type="pct"/>
            <w:gridSpan w:val="3"/>
            <w:tcBorders>
              <w:tl2br w:val="nil"/>
              <w:tr2bl w:val="nil"/>
            </w:tcBorders>
            <w:noWrap w:val="0"/>
            <w:vAlign w:val="center"/>
          </w:tcPr>
          <w:p w14:paraId="5BF13D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FUJI XEROX</w:t>
            </w:r>
          </w:p>
        </w:tc>
        <w:tc>
          <w:tcPr>
            <w:tcW w:w="671" w:type="pct"/>
            <w:gridSpan w:val="2"/>
            <w:tcBorders>
              <w:tl2br w:val="nil"/>
              <w:tr2bl w:val="nil"/>
            </w:tcBorders>
            <w:noWrap w:val="0"/>
            <w:vAlign w:val="center"/>
          </w:tcPr>
          <w:p w14:paraId="5DD032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CP215</w:t>
            </w:r>
          </w:p>
        </w:tc>
        <w:tc>
          <w:tcPr>
            <w:tcW w:w="193" w:type="pct"/>
            <w:tcBorders>
              <w:tl2br w:val="nil"/>
              <w:tr2bl w:val="nil"/>
            </w:tcBorders>
            <w:noWrap w:val="0"/>
            <w:vAlign w:val="center"/>
          </w:tcPr>
          <w:p w14:paraId="659040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EF9AD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49C2B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4AA35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353EB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9D1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384BB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7C27A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15324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37C4F2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671" w:type="pct"/>
            <w:gridSpan w:val="2"/>
            <w:tcBorders>
              <w:tl2br w:val="nil"/>
              <w:tr2bl w:val="nil"/>
            </w:tcBorders>
            <w:noWrap w:val="0"/>
            <w:vAlign w:val="center"/>
          </w:tcPr>
          <w:p w14:paraId="715BCD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LJ2200</w:t>
            </w:r>
          </w:p>
        </w:tc>
        <w:tc>
          <w:tcPr>
            <w:tcW w:w="193" w:type="pct"/>
            <w:tcBorders>
              <w:tl2br w:val="nil"/>
              <w:tr2bl w:val="nil"/>
            </w:tcBorders>
            <w:noWrap w:val="0"/>
            <w:vAlign w:val="center"/>
          </w:tcPr>
          <w:p w14:paraId="2A7FCA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F1E28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44947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53C0A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BEB7D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84E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9D261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B5651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48767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大置物架</w:t>
            </w:r>
          </w:p>
        </w:tc>
        <w:tc>
          <w:tcPr>
            <w:tcW w:w="715" w:type="pct"/>
            <w:gridSpan w:val="3"/>
            <w:tcBorders>
              <w:tl2br w:val="nil"/>
              <w:tr2bl w:val="nil"/>
            </w:tcBorders>
            <w:noWrap w:val="0"/>
            <w:vAlign w:val="center"/>
          </w:tcPr>
          <w:p w14:paraId="5A5850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2E9871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白色四层</w:t>
            </w:r>
          </w:p>
        </w:tc>
        <w:tc>
          <w:tcPr>
            <w:tcW w:w="193" w:type="pct"/>
            <w:tcBorders>
              <w:tl2br w:val="nil"/>
              <w:tr2bl w:val="nil"/>
            </w:tcBorders>
            <w:noWrap w:val="0"/>
            <w:vAlign w:val="center"/>
          </w:tcPr>
          <w:p w14:paraId="02BAB1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80" w:type="pct"/>
            <w:gridSpan w:val="2"/>
            <w:tcBorders>
              <w:tl2br w:val="nil"/>
              <w:tr2bl w:val="nil"/>
            </w:tcBorders>
            <w:noWrap w:val="0"/>
            <w:vAlign w:val="center"/>
          </w:tcPr>
          <w:p w14:paraId="06A112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7FC67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A006F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150*500*1800</w:t>
            </w:r>
          </w:p>
        </w:tc>
        <w:tc>
          <w:tcPr>
            <w:tcW w:w="411" w:type="pct"/>
            <w:gridSpan w:val="2"/>
            <w:tcBorders>
              <w:tl2br w:val="nil"/>
              <w:tr2bl w:val="nil"/>
            </w:tcBorders>
            <w:noWrap w:val="0"/>
            <w:vAlign w:val="center"/>
          </w:tcPr>
          <w:p w14:paraId="5CD243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3984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1C326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E333B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CDA48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单人床</w:t>
            </w:r>
          </w:p>
        </w:tc>
        <w:tc>
          <w:tcPr>
            <w:tcW w:w="715" w:type="pct"/>
            <w:gridSpan w:val="3"/>
            <w:tcBorders>
              <w:tl2br w:val="nil"/>
              <w:tr2bl w:val="nil"/>
            </w:tcBorders>
            <w:noWrap w:val="0"/>
            <w:vAlign w:val="center"/>
          </w:tcPr>
          <w:p w14:paraId="065962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792A33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40478E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019053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A20D5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4FF36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2000*900*800</w:t>
            </w:r>
          </w:p>
        </w:tc>
        <w:tc>
          <w:tcPr>
            <w:tcW w:w="411" w:type="pct"/>
            <w:gridSpan w:val="2"/>
            <w:tcBorders>
              <w:tl2br w:val="nil"/>
              <w:tr2bl w:val="nil"/>
            </w:tcBorders>
            <w:noWrap w:val="0"/>
            <w:vAlign w:val="center"/>
          </w:tcPr>
          <w:p w14:paraId="2769DA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5EB3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0022B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1FF22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FF801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多功能打印机</w:t>
            </w:r>
          </w:p>
        </w:tc>
        <w:tc>
          <w:tcPr>
            <w:tcW w:w="715" w:type="pct"/>
            <w:gridSpan w:val="3"/>
            <w:tcBorders>
              <w:tl2br w:val="nil"/>
              <w:tr2bl w:val="nil"/>
            </w:tcBorders>
            <w:noWrap w:val="0"/>
            <w:vAlign w:val="center"/>
          </w:tcPr>
          <w:p w14:paraId="08D5A9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w:t>
            </w:r>
          </w:p>
        </w:tc>
        <w:tc>
          <w:tcPr>
            <w:tcW w:w="671" w:type="pct"/>
            <w:gridSpan w:val="2"/>
            <w:tcBorders>
              <w:tl2br w:val="nil"/>
              <w:tr2bl w:val="nil"/>
            </w:tcBorders>
            <w:noWrap w:val="0"/>
            <w:vAlign w:val="center"/>
          </w:tcPr>
          <w:p w14:paraId="2C3C5E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7720</w:t>
            </w:r>
          </w:p>
        </w:tc>
        <w:tc>
          <w:tcPr>
            <w:tcW w:w="193" w:type="pct"/>
            <w:tcBorders>
              <w:tl2br w:val="nil"/>
              <w:tr2bl w:val="nil"/>
            </w:tcBorders>
            <w:noWrap w:val="0"/>
            <w:vAlign w:val="center"/>
          </w:tcPr>
          <w:p w14:paraId="282922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6BDE1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7E6BE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562C4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28A22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44C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8DFA5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C8402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restart"/>
            <w:tcBorders>
              <w:tl2br w:val="nil"/>
              <w:tr2bl w:val="nil"/>
            </w:tcBorders>
            <w:noWrap w:val="0"/>
            <w:vAlign w:val="center"/>
          </w:tcPr>
          <w:p w14:paraId="40B465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切割机</w:t>
            </w:r>
          </w:p>
        </w:tc>
        <w:tc>
          <w:tcPr>
            <w:tcW w:w="715" w:type="pct"/>
            <w:gridSpan w:val="3"/>
            <w:tcBorders>
              <w:tl2br w:val="nil"/>
              <w:tr2bl w:val="nil"/>
            </w:tcBorders>
            <w:noWrap w:val="0"/>
            <w:vAlign w:val="center"/>
          </w:tcPr>
          <w:p w14:paraId="5B359A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大有</w:t>
            </w:r>
          </w:p>
        </w:tc>
        <w:tc>
          <w:tcPr>
            <w:tcW w:w="671" w:type="pct"/>
            <w:gridSpan w:val="2"/>
            <w:tcBorders>
              <w:tl2br w:val="nil"/>
              <w:tr2bl w:val="nil"/>
            </w:tcBorders>
            <w:noWrap w:val="0"/>
            <w:vAlign w:val="center"/>
          </w:tcPr>
          <w:p w14:paraId="0077ED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513C60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80" w:type="pct"/>
            <w:gridSpan w:val="2"/>
            <w:tcBorders>
              <w:tl2br w:val="nil"/>
              <w:tr2bl w:val="nil"/>
            </w:tcBorders>
            <w:noWrap w:val="0"/>
            <w:vAlign w:val="center"/>
          </w:tcPr>
          <w:p w14:paraId="782DB5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F0035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EEA5A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FEBD1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004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8F9D0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1BB1B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continue"/>
            <w:tcBorders>
              <w:tl2br w:val="nil"/>
              <w:tr2bl w:val="nil"/>
            </w:tcBorders>
            <w:noWrap w:val="0"/>
            <w:vAlign w:val="center"/>
          </w:tcPr>
          <w:p w14:paraId="708C2C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vMerge w:val="restart"/>
            <w:tcBorders>
              <w:tl2br w:val="nil"/>
              <w:tr2bl w:val="nil"/>
            </w:tcBorders>
            <w:noWrap w:val="0"/>
            <w:vAlign w:val="center"/>
          </w:tcPr>
          <w:p w14:paraId="6D4316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东成</w:t>
            </w:r>
          </w:p>
        </w:tc>
        <w:tc>
          <w:tcPr>
            <w:tcW w:w="671" w:type="pct"/>
            <w:gridSpan w:val="2"/>
            <w:tcBorders>
              <w:tl2br w:val="nil"/>
              <w:tr2bl w:val="nil"/>
            </w:tcBorders>
            <w:noWrap w:val="0"/>
            <w:vAlign w:val="center"/>
          </w:tcPr>
          <w:p w14:paraId="6DB0BA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j1x-ff-110</w:t>
            </w:r>
          </w:p>
        </w:tc>
        <w:tc>
          <w:tcPr>
            <w:tcW w:w="193" w:type="pct"/>
            <w:tcBorders>
              <w:tl2br w:val="nil"/>
              <w:tr2bl w:val="nil"/>
            </w:tcBorders>
            <w:noWrap w:val="0"/>
            <w:vAlign w:val="center"/>
          </w:tcPr>
          <w:p w14:paraId="00A985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7D4250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ADC54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D9372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380*200*250</w:t>
            </w:r>
          </w:p>
        </w:tc>
        <w:tc>
          <w:tcPr>
            <w:tcW w:w="411" w:type="pct"/>
            <w:gridSpan w:val="2"/>
            <w:tcBorders>
              <w:tl2br w:val="nil"/>
              <w:tr2bl w:val="nil"/>
            </w:tcBorders>
            <w:noWrap w:val="0"/>
            <w:vAlign w:val="center"/>
          </w:tcPr>
          <w:p w14:paraId="369E20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w:t>
            </w:r>
          </w:p>
        </w:tc>
      </w:tr>
      <w:tr w14:paraId="43AB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AB641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44D89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continue"/>
            <w:tcBorders>
              <w:tl2br w:val="nil"/>
              <w:tr2bl w:val="nil"/>
            </w:tcBorders>
            <w:noWrap w:val="0"/>
            <w:vAlign w:val="center"/>
          </w:tcPr>
          <w:p w14:paraId="7C5AE7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vMerge w:val="continue"/>
            <w:tcBorders>
              <w:tl2br w:val="nil"/>
              <w:tr2bl w:val="nil"/>
            </w:tcBorders>
            <w:noWrap w:val="0"/>
            <w:vAlign w:val="center"/>
          </w:tcPr>
          <w:p w14:paraId="4AD29C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155428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j1x-ff-225</w:t>
            </w:r>
          </w:p>
        </w:tc>
        <w:tc>
          <w:tcPr>
            <w:tcW w:w="193" w:type="pct"/>
            <w:tcBorders>
              <w:tl2br w:val="nil"/>
              <w:tr2bl w:val="nil"/>
            </w:tcBorders>
            <w:noWrap w:val="0"/>
            <w:vAlign w:val="center"/>
          </w:tcPr>
          <w:p w14:paraId="382F02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3D9EF5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6D3B2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F0206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50*250*300</w:t>
            </w:r>
          </w:p>
        </w:tc>
        <w:tc>
          <w:tcPr>
            <w:tcW w:w="411" w:type="pct"/>
            <w:gridSpan w:val="2"/>
            <w:tcBorders>
              <w:tl2br w:val="nil"/>
              <w:tr2bl w:val="nil"/>
            </w:tcBorders>
            <w:noWrap w:val="0"/>
            <w:vAlign w:val="center"/>
          </w:tcPr>
          <w:p w14:paraId="279815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r>
      <w:tr w14:paraId="185C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3D490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AFE7C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34D37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手工电焊机</w:t>
            </w:r>
          </w:p>
        </w:tc>
        <w:tc>
          <w:tcPr>
            <w:tcW w:w="715" w:type="pct"/>
            <w:gridSpan w:val="3"/>
            <w:tcBorders>
              <w:tl2br w:val="nil"/>
              <w:tr2bl w:val="nil"/>
            </w:tcBorders>
            <w:noWrap w:val="0"/>
            <w:vAlign w:val="center"/>
          </w:tcPr>
          <w:p w14:paraId="08C4E6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2BFF3A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绿色</w:t>
            </w:r>
          </w:p>
        </w:tc>
        <w:tc>
          <w:tcPr>
            <w:tcW w:w="193" w:type="pct"/>
            <w:tcBorders>
              <w:tl2br w:val="nil"/>
              <w:tr2bl w:val="nil"/>
            </w:tcBorders>
            <w:noWrap w:val="0"/>
            <w:vAlign w:val="center"/>
          </w:tcPr>
          <w:p w14:paraId="046BD6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333C8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E64A5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BBD99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0324C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68D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C6C2B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5CC5A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4FCFF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微波炉</w:t>
            </w:r>
          </w:p>
        </w:tc>
        <w:tc>
          <w:tcPr>
            <w:tcW w:w="715" w:type="pct"/>
            <w:gridSpan w:val="3"/>
            <w:tcBorders>
              <w:tl2br w:val="nil"/>
              <w:tr2bl w:val="nil"/>
            </w:tcBorders>
            <w:noWrap w:val="0"/>
            <w:vAlign w:val="center"/>
          </w:tcPr>
          <w:p w14:paraId="7C5095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美的</w:t>
            </w:r>
          </w:p>
        </w:tc>
        <w:tc>
          <w:tcPr>
            <w:tcW w:w="671" w:type="pct"/>
            <w:gridSpan w:val="2"/>
            <w:tcBorders>
              <w:tl2br w:val="nil"/>
              <w:tr2bl w:val="nil"/>
            </w:tcBorders>
            <w:noWrap w:val="0"/>
            <w:vAlign w:val="center"/>
          </w:tcPr>
          <w:p w14:paraId="71B6DA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0C73DC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3AF99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6B6FB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EB4A6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32537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6C6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A6202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97AD0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9F1D3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长条桌</w:t>
            </w:r>
          </w:p>
        </w:tc>
        <w:tc>
          <w:tcPr>
            <w:tcW w:w="715" w:type="pct"/>
            <w:gridSpan w:val="3"/>
            <w:tcBorders>
              <w:tl2br w:val="nil"/>
              <w:tr2bl w:val="nil"/>
            </w:tcBorders>
            <w:noWrap w:val="0"/>
            <w:vAlign w:val="center"/>
          </w:tcPr>
          <w:p w14:paraId="5371CA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780797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1D7534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692B4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8C418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E2751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CA08C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8EC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3B2F61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w:t>
            </w:r>
          </w:p>
        </w:tc>
        <w:tc>
          <w:tcPr>
            <w:tcW w:w="888" w:type="pct"/>
            <w:gridSpan w:val="4"/>
            <w:vMerge w:val="restart"/>
            <w:tcBorders>
              <w:tl2br w:val="nil"/>
              <w:tr2bl w:val="nil"/>
            </w:tcBorders>
            <w:noWrap w:val="0"/>
            <w:vAlign w:val="center"/>
          </w:tcPr>
          <w:p w14:paraId="7F739F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水利学训楼217</w:t>
            </w:r>
          </w:p>
        </w:tc>
        <w:tc>
          <w:tcPr>
            <w:tcW w:w="694" w:type="pct"/>
            <w:gridSpan w:val="2"/>
            <w:tcBorders>
              <w:tl2br w:val="nil"/>
              <w:tr2bl w:val="nil"/>
            </w:tcBorders>
            <w:noWrap w:val="0"/>
            <w:vAlign w:val="center"/>
          </w:tcPr>
          <w:p w14:paraId="1E38A4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办公桌椅</w:t>
            </w:r>
          </w:p>
        </w:tc>
        <w:tc>
          <w:tcPr>
            <w:tcW w:w="715" w:type="pct"/>
            <w:gridSpan w:val="3"/>
            <w:tcBorders>
              <w:tl2br w:val="nil"/>
              <w:tr2bl w:val="nil"/>
            </w:tcBorders>
            <w:noWrap w:val="0"/>
            <w:vAlign w:val="center"/>
          </w:tcPr>
          <w:p w14:paraId="4E7C76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73C6B4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木制</w:t>
            </w:r>
          </w:p>
        </w:tc>
        <w:tc>
          <w:tcPr>
            <w:tcW w:w="193" w:type="pct"/>
            <w:tcBorders>
              <w:tl2br w:val="nil"/>
              <w:tr2bl w:val="nil"/>
            </w:tcBorders>
            <w:noWrap w:val="0"/>
            <w:vAlign w:val="center"/>
          </w:tcPr>
          <w:p w14:paraId="633926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777E17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FAEFD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A48E7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1400*650*850</w:t>
            </w:r>
          </w:p>
        </w:tc>
        <w:tc>
          <w:tcPr>
            <w:tcW w:w="411" w:type="pct"/>
            <w:gridSpan w:val="2"/>
            <w:tcBorders>
              <w:tl2br w:val="nil"/>
              <w:tr2bl w:val="nil"/>
            </w:tcBorders>
            <w:noWrap w:val="0"/>
            <w:vAlign w:val="center"/>
          </w:tcPr>
          <w:p w14:paraId="2AC1C2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7088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5889E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434C5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54C5F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便携式电脑</w:t>
            </w:r>
          </w:p>
        </w:tc>
        <w:tc>
          <w:tcPr>
            <w:tcW w:w="715" w:type="pct"/>
            <w:gridSpan w:val="3"/>
            <w:tcBorders>
              <w:tl2br w:val="nil"/>
              <w:tr2bl w:val="nil"/>
            </w:tcBorders>
            <w:noWrap w:val="0"/>
            <w:vAlign w:val="center"/>
          </w:tcPr>
          <w:p w14:paraId="7E928B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 昭阳K43 C-80</w:t>
            </w:r>
          </w:p>
        </w:tc>
        <w:tc>
          <w:tcPr>
            <w:tcW w:w="671" w:type="pct"/>
            <w:gridSpan w:val="2"/>
            <w:tcBorders>
              <w:tl2br w:val="nil"/>
              <w:tr2bl w:val="nil"/>
            </w:tcBorders>
            <w:noWrap w:val="0"/>
            <w:vAlign w:val="center"/>
          </w:tcPr>
          <w:p w14:paraId="048679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 昭阳K43 C-80</w:t>
            </w:r>
          </w:p>
        </w:tc>
        <w:tc>
          <w:tcPr>
            <w:tcW w:w="193" w:type="pct"/>
            <w:tcBorders>
              <w:tl2br w:val="nil"/>
              <w:tr2bl w:val="nil"/>
            </w:tcBorders>
            <w:noWrap w:val="0"/>
            <w:vAlign w:val="center"/>
          </w:tcPr>
          <w:p w14:paraId="4972A9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C3B50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DDA2A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8850B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DBA9F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ECA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A18C4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601BF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D2B3E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地形测量模型</w:t>
            </w:r>
          </w:p>
        </w:tc>
        <w:tc>
          <w:tcPr>
            <w:tcW w:w="715" w:type="pct"/>
            <w:gridSpan w:val="3"/>
            <w:tcBorders>
              <w:tl2br w:val="nil"/>
              <w:tr2bl w:val="nil"/>
            </w:tcBorders>
            <w:noWrap w:val="0"/>
            <w:vAlign w:val="center"/>
          </w:tcPr>
          <w:p w14:paraId="717391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788627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93" w:type="pct"/>
            <w:tcBorders>
              <w:tl2br w:val="nil"/>
              <w:tr2bl w:val="nil"/>
            </w:tcBorders>
            <w:noWrap w:val="0"/>
            <w:vAlign w:val="center"/>
          </w:tcPr>
          <w:p w14:paraId="29EF73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6A221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92CB2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6BA9E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5B37F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F53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6591A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3DD57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54B88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惠普台式电脑</w:t>
            </w:r>
          </w:p>
        </w:tc>
        <w:tc>
          <w:tcPr>
            <w:tcW w:w="715" w:type="pct"/>
            <w:gridSpan w:val="3"/>
            <w:tcBorders>
              <w:tl2br w:val="nil"/>
              <w:tr2bl w:val="nil"/>
            </w:tcBorders>
            <w:noWrap w:val="0"/>
            <w:vAlign w:val="center"/>
          </w:tcPr>
          <w:p w14:paraId="36D0C0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惠普HP280</w:t>
            </w:r>
          </w:p>
        </w:tc>
        <w:tc>
          <w:tcPr>
            <w:tcW w:w="671" w:type="pct"/>
            <w:gridSpan w:val="2"/>
            <w:tcBorders>
              <w:tl2br w:val="nil"/>
              <w:tr2bl w:val="nil"/>
            </w:tcBorders>
            <w:noWrap w:val="0"/>
            <w:vAlign w:val="center"/>
          </w:tcPr>
          <w:p w14:paraId="65383D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惠普HP280</w:t>
            </w:r>
          </w:p>
        </w:tc>
        <w:tc>
          <w:tcPr>
            <w:tcW w:w="193" w:type="pct"/>
            <w:tcBorders>
              <w:tl2br w:val="nil"/>
              <w:tr2bl w:val="nil"/>
            </w:tcBorders>
            <w:noWrap w:val="0"/>
            <w:vAlign w:val="center"/>
          </w:tcPr>
          <w:p w14:paraId="533DD8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FD557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56D6D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0C79A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696C7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CF1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E896A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0735A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0DCF2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书柜</w:t>
            </w:r>
          </w:p>
        </w:tc>
        <w:tc>
          <w:tcPr>
            <w:tcW w:w="715" w:type="pct"/>
            <w:gridSpan w:val="3"/>
            <w:tcBorders>
              <w:tl2br w:val="nil"/>
              <w:tr2bl w:val="nil"/>
            </w:tcBorders>
            <w:noWrap w:val="0"/>
            <w:vAlign w:val="center"/>
          </w:tcPr>
          <w:p w14:paraId="77DA0C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0812A5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1200*500*1950</w:t>
            </w:r>
          </w:p>
        </w:tc>
        <w:tc>
          <w:tcPr>
            <w:tcW w:w="193" w:type="pct"/>
            <w:tcBorders>
              <w:tl2br w:val="nil"/>
              <w:tr2bl w:val="nil"/>
            </w:tcBorders>
            <w:noWrap w:val="0"/>
            <w:vAlign w:val="center"/>
          </w:tcPr>
          <w:p w14:paraId="7189D9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3473D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D0711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AACAF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1200*500*1950</w:t>
            </w:r>
          </w:p>
        </w:tc>
        <w:tc>
          <w:tcPr>
            <w:tcW w:w="411" w:type="pct"/>
            <w:gridSpan w:val="2"/>
            <w:tcBorders>
              <w:tl2br w:val="nil"/>
              <w:tr2bl w:val="nil"/>
            </w:tcBorders>
            <w:noWrap w:val="0"/>
            <w:vAlign w:val="center"/>
          </w:tcPr>
          <w:p w14:paraId="6A1F9E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4CE2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E77D5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CD62A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15DE8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投影机</w:t>
            </w:r>
          </w:p>
        </w:tc>
        <w:tc>
          <w:tcPr>
            <w:tcW w:w="715" w:type="pct"/>
            <w:gridSpan w:val="3"/>
            <w:tcBorders>
              <w:tl2br w:val="nil"/>
              <w:tr2bl w:val="nil"/>
            </w:tcBorders>
            <w:noWrap w:val="0"/>
            <w:vAlign w:val="center"/>
          </w:tcPr>
          <w:p w14:paraId="6DE79B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ESPON EB-2040XN</w:t>
            </w:r>
          </w:p>
        </w:tc>
        <w:tc>
          <w:tcPr>
            <w:tcW w:w="671" w:type="pct"/>
            <w:gridSpan w:val="2"/>
            <w:tcBorders>
              <w:tl2br w:val="nil"/>
              <w:tr2bl w:val="nil"/>
            </w:tcBorders>
            <w:noWrap w:val="0"/>
            <w:vAlign w:val="center"/>
          </w:tcPr>
          <w:p w14:paraId="744CF4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含120寸电动幕布</w:t>
            </w:r>
          </w:p>
        </w:tc>
        <w:tc>
          <w:tcPr>
            <w:tcW w:w="193" w:type="pct"/>
            <w:tcBorders>
              <w:tl2br w:val="nil"/>
              <w:tr2bl w:val="nil"/>
            </w:tcBorders>
            <w:noWrap w:val="0"/>
            <w:vAlign w:val="center"/>
          </w:tcPr>
          <w:p w14:paraId="4AF867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EF88B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8D5B7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E113E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891B9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FC0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C3689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346E2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7100D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文件柜</w:t>
            </w:r>
          </w:p>
        </w:tc>
        <w:tc>
          <w:tcPr>
            <w:tcW w:w="715" w:type="pct"/>
            <w:gridSpan w:val="3"/>
            <w:tcBorders>
              <w:tl2br w:val="nil"/>
              <w:tr2bl w:val="nil"/>
            </w:tcBorders>
            <w:noWrap w:val="0"/>
            <w:vAlign w:val="center"/>
          </w:tcPr>
          <w:p w14:paraId="7066B3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14AF3E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93" w:type="pct"/>
            <w:tcBorders>
              <w:tl2br w:val="nil"/>
              <w:tr2bl w:val="nil"/>
            </w:tcBorders>
            <w:noWrap w:val="0"/>
            <w:vAlign w:val="center"/>
          </w:tcPr>
          <w:p w14:paraId="6B2B4F1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D1D79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FC5C6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7F862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700*600*1000</w:t>
            </w:r>
          </w:p>
        </w:tc>
        <w:tc>
          <w:tcPr>
            <w:tcW w:w="411" w:type="pct"/>
            <w:gridSpan w:val="2"/>
            <w:tcBorders>
              <w:tl2br w:val="nil"/>
              <w:tr2bl w:val="nil"/>
            </w:tcBorders>
            <w:noWrap w:val="0"/>
            <w:vAlign w:val="center"/>
          </w:tcPr>
          <w:p w14:paraId="378666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4680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79C1E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8CC31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FA04C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学生桌（木质）</w:t>
            </w:r>
          </w:p>
        </w:tc>
        <w:tc>
          <w:tcPr>
            <w:tcW w:w="715" w:type="pct"/>
            <w:gridSpan w:val="3"/>
            <w:tcBorders>
              <w:tl2br w:val="nil"/>
              <w:tr2bl w:val="nil"/>
            </w:tcBorders>
            <w:noWrap w:val="0"/>
            <w:vAlign w:val="center"/>
          </w:tcPr>
          <w:p w14:paraId="544EC8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东正</w:t>
            </w:r>
          </w:p>
        </w:tc>
        <w:tc>
          <w:tcPr>
            <w:tcW w:w="671" w:type="pct"/>
            <w:gridSpan w:val="2"/>
            <w:tcBorders>
              <w:tl2br w:val="nil"/>
              <w:tr2bl w:val="nil"/>
            </w:tcBorders>
            <w:noWrap w:val="0"/>
            <w:vAlign w:val="center"/>
          </w:tcPr>
          <w:p w14:paraId="78CB8C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4人对角木质</w:t>
            </w:r>
          </w:p>
        </w:tc>
        <w:tc>
          <w:tcPr>
            <w:tcW w:w="193" w:type="pct"/>
            <w:tcBorders>
              <w:tl2br w:val="nil"/>
              <w:tr2bl w:val="nil"/>
            </w:tcBorders>
            <w:noWrap w:val="0"/>
            <w:vAlign w:val="center"/>
          </w:tcPr>
          <w:p w14:paraId="0A1E34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1B9114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59F11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A516D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EDDF5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9EE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CAC9A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1A1E3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0F1E2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中控桌（含中央控制控制器）</w:t>
            </w:r>
          </w:p>
        </w:tc>
        <w:tc>
          <w:tcPr>
            <w:tcW w:w="715" w:type="pct"/>
            <w:gridSpan w:val="3"/>
            <w:tcBorders>
              <w:tl2br w:val="nil"/>
              <w:tr2bl w:val="nil"/>
            </w:tcBorders>
            <w:noWrap w:val="0"/>
            <w:vAlign w:val="center"/>
          </w:tcPr>
          <w:p w14:paraId="51CFAE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时空</w:t>
            </w:r>
          </w:p>
        </w:tc>
        <w:tc>
          <w:tcPr>
            <w:tcW w:w="671" w:type="pct"/>
            <w:gridSpan w:val="2"/>
            <w:tcBorders>
              <w:tl2br w:val="nil"/>
              <w:tr2bl w:val="nil"/>
            </w:tcBorders>
            <w:noWrap w:val="0"/>
            <w:vAlign w:val="center"/>
          </w:tcPr>
          <w:p w14:paraId="459E26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中控器</w:t>
            </w:r>
          </w:p>
        </w:tc>
        <w:tc>
          <w:tcPr>
            <w:tcW w:w="193" w:type="pct"/>
            <w:tcBorders>
              <w:tl2br w:val="nil"/>
              <w:tr2bl w:val="nil"/>
            </w:tcBorders>
            <w:noWrap w:val="0"/>
            <w:vAlign w:val="center"/>
          </w:tcPr>
          <w:p w14:paraId="10FB5B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0A192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E872C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A1FB2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7165A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279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B8041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BB1FC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20B8A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办公椅</w:t>
            </w:r>
          </w:p>
        </w:tc>
        <w:tc>
          <w:tcPr>
            <w:tcW w:w="715" w:type="pct"/>
            <w:gridSpan w:val="3"/>
            <w:tcBorders>
              <w:tl2br w:val="nil"/>
              <w:tr2bl w:val="nil"/>
            </w:tcBorders>
            <w:noWrap w:val="0"/>
            <w:vAlign w:val="center"/>
          </w:tcPr>
          <w:p w14:paraId="198DA3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木质皮质</w:t>
            </w:r>
          </w:p>
        </w:tc>
        <w:tc>
          <w:tcPr>
            <w:tcW w:w="671" w:type="pct"/>
            <w:gridSpan w:val="2"/>
            <w:tcBorders>
              <w:tl2br w:val="nil"/>
              <w:tr2bl w:val="nil"/>
            </w:tcBorders>
            <w:noWrap w:val="0"/>
            <w:vAlign w:val="center"/>
          </w:tcPr>
          <w:p w14:paraId="294D8E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棕色</w:t>
            </w:r>
          </w:p>
        </w:tc>
        <w:tc>
          <w:tcPr>
            <w:tcW w:w="193" w:type="pct"/>
            <w:tcBorders>
              <w:tl2br w:val="nil"/>
              <w:tr2bl w:val="nil"/>
            </w:tcBorders>
            <w:noWrap w:val="0"/>
            <w:vAlign w:val="center"/>
          </w:tcPr>
          <w:p w14:paraId="27661F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29A4AF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F3638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B912B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10376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700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8FA7B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AAF86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34817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6C9429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铁质布质</w:t>
            </w:r>
          </w:p>
        </w:tc>
        <w:tc>
          <w:tcPr>
            <w:tcW w:w="671" w:type="pct"/>
            <w:gridSpan w:val="2"/>
            <w:tcBorders>
              <w:tl2br w:val="nil"/>
              <w:tr2bl w:val="nil"/>
            </w:tcBorders>
            <w:noWrap w:val="0"/>
            <w:vAlign w:val="center"/>
          </w:tcPr>
          <w:p w14:paraId="08EA73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灰色有白色扶手</w:t>
            </w:r>
          </w:p>
        </w:tc>
        <w:tc>
          <w:tcPr>
            <w:tcW w:w="193" w:type="pct"/>
            <w:tcBorders>
              <w:tl2br w:val="nil"/>
              <w:tr2bl w:val="nil"/>
            </w:tcBorders>
            <w:noWrap w:val="0"/>
            <w:vAlign w:val="center"/>
          </w:tcPr>
          <w:p w14:paraId="66C531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A76D6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52EC3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06D1C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90CC9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385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05186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DA763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10036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0B3B4C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铁质皮质</w:t>
            </w:r>
          </w:p>
        </w:tc>
        <w:tc>
          <w:tcPr>
            <w:tcW w:w="671" w:type="pct"/>
            <w:gridSpan w:val="2"/>
            <w:tcBorders>
              <w:tl2br w:val="nil"/>
              <w:tr2bl w:val="nil"/>
            </w:tcBorders>
            <w:noWrap w:val="0"/>
            <w:vAlign w:val="center"/>
          </w:tcPr>
          <w:p w14:paraId="00A827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黑色有扶手</w:t>
            </w:r>
          </w:p>
        </w:tc>
        <w:tc>
          <w:tcPr>
            <w:tcW w:w="193" w:type="pct"/>
            <w:tcBorders>
              <w:tl2br w:val="nil"/>
              <w:tr2bl w:val="nil"/>
            </w:tcBorders>
            <w:noWrap w:val="0"/>
            <w:vAlign w:val="center"/>
          </w:tcPr>
          <w:p w14:paraId="08E121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FA289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713EF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AEB22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C7172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609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C36B9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6E1B2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C2E39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茶几</w:t>
            </w:r>
          </w:p>
        </w:tc>
        <w:tc>
          <w:tcPr>
            <w:tcW w:w="715" w:type="pct"/>
            <w:gridSpan w:val="3"/>
            <w:tcBorders>
              <w:tl2br w:val="nil"/>
              <w:tr2bl w:val="nil"/>
            </w:tcBorders>
            <w:noWrap w:val="0"/>
            <w:vAlign w:val="center"/>
          </w:tcPr>
          <w:p w14:paraId="74616C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w:t>
            </w:r>
          </w:p>
        </w:tc>
        <w:tc>
          <w:tcPr>
            <w:tcW w:w="671" w:type="pct"/>
            <w:gridSpan w:val="2"/>
            <w:tcBorders>
              <w:tl2br w:val="nil"/>
              <w:tr2bl w:val="nil"/>
            </w:tcBorders>
            <w:noWrap w:val="0"/>
            <w:vAlign w:val="center"/>
          </w:tcPr>
          <w:p w14:paraId="3189E3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棕色</w:t>
            </w:r>
          </w:p>
        </w:tc>
        <w:tc>
          <w:tcPr>
            <w:tcW w:w="193" w:type="pct"/>
            <w:tcBorders>
              <w:tl2br w:val="nil"/>
              <w:tr2bl w:val="nil"/>
            </w:tcBorders>
            <w:noWrap w:val="0"/>
            <w:vAlign w:val="center"/>
          </w:tcPr>
          <w:p w14:paraId="04E08B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8D9F9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DEBFF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965EC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C6651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E84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CBCA2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4686C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FCBA0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单人床</w:t>
            </w:r>
          </w:p>
        </w:tc>
        <w:tc>
          <w:tcPr>
            <w:tcW w:w="715" w:type="pct"/>
            <w:gridSpan w:val="3"/>
            <w:tcBorders>
              <w:tl2br w:val="nil"/>
              <w:tr2bl w:val="nil"/>
            </w:tcBorders>
            <w:noWrap w:val="0"/>
            <w:vAlign w:val="center"/>
          </w:tcPr>
          <w:p w14:paraId="324146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345B46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481CF6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BDF7C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E7F18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DCD86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2000*800*700</w:t>
            </w:r>
          </w:p>
        </w:tc>
        <w:tc>
          <w:tcPr>
            <w:tcW w:w="411" w:type="pct"/>
            <w:gridSpan w:val="2"/>
            <w:tcBorders>
              <w:tl2br w:val="nil"/>
              <w:tr2bl w:val="nil"/>
            </w:tcBorders>
            <w:noWrap w:val="0"/>
            <w:vAlign w:val="center"/>
          </w:tcPr>
          <w:p w14:paraId="769D8C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20D7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11551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14796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81888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单人沙发</w:t>
            </w:r>
          </w:p>
        </w:tc>
        <w:tc>
          <w:tcPr>
            <w:tcW w:w="715" w:type="pct"/>
            <w:gridSpan w:val="3"/>
            <w:tcBorders>
              <w:tl2br w:val="nil"/>
              <w:tr2bl w:val="nil"/>
            </w:tcBorders>
            <w:noWrap w:val="0"/>
            <w:vAlign w:val="center"/>
          </w:tcPr>
          <w:p w14:paraId="1CF543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木质皮质</w:t>
            </w:r>
          </w:p>
        </w:tc>
        <w:tc>
          <w:tcPr>
            <w:tcW w:w="671" w:type="pct"/>
            <w:gridSpan w:val="2"/>
            <w:tcBorders>
              <w:tl2br w:val="nil"/>
              <w:tr2bl w:val="nil"/>
            </w:tcBorders>
            <w:noWrap w:val="0"/>
            <w:vAlign w:val="center"/>
          </w:tcPr>
          <w:p w14:paraId="715669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棕色</w:t>
            </w:r>
          </w:p>
        </w:tc>
        <w:tc>
          <w:tcPr>
            <w:tcW w:w="193" w:type="pct"/>
            <w:tcBorders>
              <w:tl2br w:val="nil"/>
              <w:tr2bl w:val="nil"/>
            </w:tcBorders>
            <w:noWrap w:val="0"/>
            <w:vAlign w:val="center"/>
          </w:tcPr>
          <w:p w14:paraId="72112E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CCECD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889C3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3F8CD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B02FD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910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E9386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6505C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847CA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方凳</w:t>
            </w:r>
          </w:p>
        </w:tc>
        <w:tc>
          <w:tcPr>
            <w:tcW w:w="715" w:type="pct"/>
            <w:gridSpan w:val="3"/>
            <w:tcBorders>
              <w:tl2br w:val="nil"/>
              <w:tr2bl w:val="nil"/>
            </w:tcBorders>
            <w:noWrap w:val="0"/>
            <w:vAlign w:val="center"/>
          </w:tcPr>
          <w:p w14:paraId="2D25EC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494474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w:t>
            </w:r>
          </w:p>
        </w:tc>
        <w:tc>
          <w:tcPr>
            <w:tcW w:w="193" w:type="pct"/>
            <w:tcBorders>
              <w:tl2br w:val="nil"/>
              <w:tr2bl w:val="nil"/>
            </w:tcBorders>
            <w:noWrap w:val="0"/>
            <w:vAlign w:val="center"/>
          </w:tcPr>
          <w:p w14:paraId="2C9556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6CEEC5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25BE2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8C8CB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370*250*450</w:t>
            </w:r>
          </w:p>
        </w:tc>
        <w:tc>
          <w:tcPr>
            <w:tcW w:w="411" w:type="pct"/>
            <w:gridSpan w:val="2"/>
            <w:tcBorders>
              <w:tl2br w:val="nil"/>
              <w:tr2bl w:val="nil"/>
            </w:tcBorders>
            <w:noWrap w:val="0"/>
            <w:vAlign w:val="center"/>
          </w:tcPr>
          <w:p w14:paraId="60F539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2351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D4501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58DF3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DB10A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更衣柜</w:t>
            </w:r>
          </w:p>
        </w:tc>
        <w:tc>
          <w:tcPr>
            <w:tcW w:w="715" w:type="pct"/>
            <w:gridSpan w:val="3"/>
            <w:tcBorders>
              <w:tl2br w:val="nil"/>
              <w:tr2bl w:val="nil"/>
            </w:tcBorders>
            <w:noWrap w:val="0"/>
            <w:vAlign w:val="center"/>
          </w:tcPr>
          <w:p w14:paraId="2C66B6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4D8C44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四门</w:t>
            </w:r>
          </w:p>
        </w:tc>
        <w:tc>
          <w:tcPr>
            <w:tcW w:w="193" w:type="pct"/>
            <w:tcBorders>
              <w:tl2br w:val="nil"/>
              <w:tr2bl w:val="nil"/>
            </w:tcBorders>
            <w:noWrap w:val="0"/>
            <w:vAlign w:val="center"/>
          </w:tcPr>
          <w:p w14:paraId="2C4BCD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B9060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5FC60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A47E1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76A7F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D84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943E5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54EC1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19C96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三人沙发</w:t>
            </w:r>
          </w:p>
        </w:tc>
        <w:tc>
          <w:tcPr>
            <w:tcW w:w="715" w:type="pct"/>
            <w:gridSpan w:val="3"/>
            <w:tcBorders>
              <w:tl2br w:val="nil"/>
              <w:tr2bl w:val="nil"/>
            </w:tcBorders>
            <w:noWrap w:val="0"/>
            <w:vAlign w:val="center"/>
          </w:tcPr>
          <w:p w14:paraId="50FBFD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木质皮质</w:t>
            </w:r>
          </w:p>
        </w:tc>
        <w:tc>
          <w:tcPr>
            <w:tcW w:w="671" w:type="pct"/>
            <w:gridSpan w:val="2"/>
            <w:tcBorders>
              <w:tl2br w:val="nil"/>
              <w:tr2bl w:val="nil"/>
            </w:tcBorders>
            <w:noWrap w:val="0"/>
            <w:vAlign w:val="center"/>
          </w:tcPr>
          <w:p w14:paraId="691D77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w:t>
            </w:r>
          </w:p>
        </w:tc>
        <w:tc>
          <w:tcPr>
            <w:tcW w:w="193" w:type="pct"/>
            <w:tcBorders>
              <w:tl2br w:val="nil"/>
              <w:tr2bl w:val="nil"/>
            </w:tcBorders>
            <w:noWrap w:val="0"/>
            <w:vAlign w:val="center"/>
          </w:tcPr>
          <w:p w14:paraId="50F1E0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816A9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35304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28B6E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04E62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A46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FCA33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9C404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63B64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学生椅</w:t>
            </w:r>
          </w:p>
        </w:tc>
        <w:tc>
          <w:tcPr>
            <w:tcW w:w="715" w:type="pct"/>
            <w:gridSpan w:val="3"/>
            <w:tcBorders>
              <w:tl2br w:val="nil"/>
              <w:tr2bl w:val="nil"/>
            </w:tcBorders>
            <w:noWrap w:val="0"/>
            <w:vAlign w:val="center"/>
          </w:tcPr>
          <w:p w14:paraId="4EFF3E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37A5CF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193" w:type="pct"/>
            <w:tcBorders>
              <w:tl2br w:val="nil"/>
              <w:tr2bl w:val="nil"/>
            </w:tcBorders>
            <w:noWrap w:val="0"/>
            <w:vAlign w:val="center"/>
          </w:tcPr>
          <w:p w14:paraId="4F5AB7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48943B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EA4BC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8BB0C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84244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AEF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52A63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D201C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525E3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3942C7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5CA507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绿色</w:t>
            </w:r>
          </w:p>
        </w:tc>
        <w:tc>
          <w:tcPr>
            <w:tcW w:w="193" w:type="pct"/>
            <w:tcBorders>
              <w:tl2br w:val="nil"/>
              <w:tr2bl w:val="nil"/>
            </w:tcBorders>
            <w:noWrap w:val="0"/>
            <w:vAlign w:val="center"/>
          </w:tcPr>
          <w:p w14:paraId="78814E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80" w:type="pct"/>
            <w:gridSpan w:val="2"/>
            <w:tcBorders>
              <w:tl2br w:val="nil"/>
              <w:tr2bl w:val="nil"/>
            </w:tcBorders>
            <w:noWrap w:val="0"/>
            <w:vAlign w:val="center"/>
          </w:tcPr>
          <w:p w14:paraId="25F2E3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1F05E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0A130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CA44C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037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05E6FA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888" w:type="pct"/>
            <w:gridSpan w:val="4"/>
            <w:vMerge w:val="restart"/>
            <w:tcBorders>
              <w:tl2br w:val="nil"/>
              <w:tr2bl w:val="nil"/>
            </w:tcBorders>
            <w:noWrap w:val="0"/>
            <w:vAlign w:val="center"/>
          </w:tcPr>
          <w:p w14:paraId="13A3AD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水利学训楼306</w:t>
            </w:r>
          </w:p>
        </w:tc>
        <w:tc>
          <w:tcPr>
            <w:tcW w:w="694" w:type="pct"/>
            <w:gridSpan w:val="2"/>
            <w:tcBorders>
              <w:tl2br w:val="nil"/>
              <w:tr2bl w:val="nil"/>
            </w:tcBorders>
            <w:noWrap w:val="0"/>
            <w:vAlign w:val="center"/>
          </w:tcPr>
          <w:p w14:paraId="3EA49B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笔记本电脑</w:t>
            </w:r>
          </w:p>
        </w:tc>
        <w:tc>
          <w:tcPr>
            <w:tcW w:w="715" w:type="pct"/>
            <w:gridSpan w:val="3"/>
            <w:tcBorders>
              <w:tl2br w:val="nil"/>
              <w:tr2bl w:val="nil"/>
            </w:tcBorders>
            <w:noWrap w:val="0"/>
            <w:vAlign w:val="center"/>
          </w:tcPr>
          <w:p w14:paraId="42522D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671" w:type="pct"/>
            <w:gridSpan w:val="2"/>
            <w:tcBorders>
              <w:tl2br w:val="nil"/>
              <w:tr2bl w:val="nil"/>
            </w:tcBorders>
            <w:noWrap w:val="0"/>
            <w:vAlign w:val="center"/>
          </w:tcPr>
          <w:p w14:paraId="44948D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193" w:type="pct"/>
            <w:tcBorders>
              <w:tl2br w:val="nil"/>
              <w:tr2bl w:val="nil"/>
            </w:tcBorders>
            <w:noWrap w:val="0"/>
            <w:vAlign w:val="center"/>
          </w:tcPr>
          <w:p w14:paraId="5D5D7D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FE138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EA2F5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6290D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CDE6C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079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FE021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B9D06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78ED4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多功能绘图桌</w:t>
            </w:r>
          </w:p>
        </w:tc>
        <w:tc>
          <w:tcPr>
            <w:tcW w:w="715" w:type="pct"/>
            <w:gridSpan w:val="3"/>
            <w:tcBorders>
              <w:tl2br w:val="nil"/>
              <w:tr2bl w:val="nil"/>
            </w:tcBorders>
            <w:noWrap w:val="0"/>
            <w:vAlign w:val="center"/>
          </w:tcPr>
          <w:p w14:paraId="3E15C8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58A842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4FE195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34</w:t>
            </w:r>
          </w:p>
        </w:tc>
        <w:tc>
          <w:tcPr>
            <w:tcW w:w="280" w:type="pct"/>
            <w:gridSpan w:val="2"/>
            <w:tcBorders>
              <w:tl2br w:val="nil"/>
              <w:tr2bl w:val="nil"/>
            </w:tcBorders>
            <w:noWrap w:val="0"/>
            <w:vAlign w:val="center"/>
          </w:tcPr>
          <w:p w14:paraId="05D28B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806E4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0E479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1000*600*900</w:t>
            </w:r>
          </w:p>
        </w:tc>
        <w:tc>
          <w:tcPr>
            <w:tcW w:w="411" w:type="pct"/>
            <w:gridSpan w:val="2"/>
            <w:tcBorders>
              <w:tl2br w:val="nil"/>
              <w:tr2bl w:val="nil"/>
            </w:tcBorders>
            <w:noWrap w:val="0"/>
            <w:vAlign w:val="center"/>
          </w:tcPr>
          <w:p w14:paraId="1498F8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22DD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10A27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E6B4F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E6D9F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惠普台式电脑</w:t>
            </w:r>
          </w:p>
        </w:tc>
        <w:tc>
          <w:tcPr>
            <w:tcW w:w="715" w:type="pct"/>
            <w:gridSpan w:val="3"/>
            <w:tcBorders>
              <w:tl2br w:val="nil"/>
              <w:tr2bl w:val="nil"/>
            </w:tcBorders>
            <w:noWrap w:val="0"/>
            <w:vAlign w:val="center"/>
          </w:tcPr>
          <w:p w14:paraId="5BE396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惠普HP280</w:t>
            </w:r>
          </w:p>
        </w:tc>
        <w:tc>
          <w:tcPr>
            <w:tcW w:w="671" w:type="pct"/>
            <w:gridSpan w:val="2"/>
            <w:tcBorders>
              <w:tl2br w:val="nil"/>
              <w:tr2bl w:val="nil"/>
            </w:tcBorders>
            <w:noWrap w:val="0"/>
            <w:vAlign w:val="center"/>
          </w:tcPr>
          <w:p w14:paraId="5F8623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惠普HP280</w:t>
            </w:r>
          </w:p>
        </w:tc>
        <w:tc>
          <w:tcPr>
            <w:tcW w:w="193" w:type="pct"/>
            <w:tcBorders>
              <w:tl2br w:val="nil"/>
              <w:tr2bl w:val="nil"/>
            </w:tcBorders>
            <w:noWrap w:val="0"/>
            <w:vAlign w:val="center"/>
          </w:tcPr>
          <w:p w14:paraId="7C2EDC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059267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926A3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A87EE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04B6C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FBD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F1FB9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D607F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497FF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计算机</w:t>
            </w:r>
          </w:p>
        </w:tc>
        <w:tc>
          <w:tcPr>
            <w:tcW w:w="715" w:type="pct"/>
            <w:gridSpan w:val="3"/>
            <w:tcBorders>
              <w:tl2br w:val="nil"/>
              <w:tr2bl w:val="nil"/>
            </w:tcBorders>
            <w:noWrap w:val="0"/>
            <w:vAlign w:val="center"/>
          </w:tcPr>
          <w:p w14:paraId="5DE0F7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671" w:type="pct"/>
            <w:gridSpan w:val="2"/>
            <w:tcBorders>
              <w:tl2br w:val="nil"/>
              <w:tr2bl w:val="nil"/>
            </w:tcBorders>
            <w:noWrap w:val="0"/>
            <w:vAlign w:val="center"/>
          </w:tcPr>
          <w:p w14:paraId="28BCEF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启天M718E</w:t>
            </w:r>
          </w:p>
        </w:tc>
        <w:tc>
          <w:tcPr>
            <w:tcW w:w="193" w:type="pct"/>
            <w:tcBorders>
              <w:tl2br w:val="nil"/>
              <w:tr2bl w:val="nil"/>
            </w:tcBorders>
            <w:noWrap w:val="0"/>
            <w:vAlign w:val="center"/>
          </w:tcPr>
          <w:p w14:paraId="6526D9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42</w:t>
            </w:r>
          </w:p>
        </w:tc>
        <w:tc>
          <w:tcPr>
            <w:tcW w:w="280" w:type="pct"/>
            <w:gridSpan w:val="2"/>
            <w:tcBorders>
              <w:tl2br w:val="nil"/>
              <w:tr2bl w:val="nil"/>
            </w:tcBorders>
            <w:noWrap w:val="0"/>
            <w:vAlign w:val="center"/>
          </w:tcPr>
          <w:p w14:paraId="3CC94A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8DB71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86776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7555B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B50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4FA7D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DDF81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78B3A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配套老师桌</w:t>
            </w:r>
          </w:p>
        </w:tc>
        <w:tc>
          <w:tcPr>
            <w:tcW w:w="715" w:type="pct"/>
            <w:gridSpan w:val="3"/>
            <w:tcBorders>
              <w:tl2br w:val="nil"/>
              <w:tr2bl w:val="nil"/>
            </w:tcBorders>
            <w:noWrap w:val="0"/>
            <w:vAlign w:val="center"/>
          </w:tcPr>
          <w:p w14:paraId="1994D7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5A30B3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781314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CC875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DC906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DBDC3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1500*800*900</w:t>
            </w:r>
          </w:p>
        </w:tc>
        <w:tc>
          <w:tcPr>
            <w:tcW w:w="411" w:type="pct"/>
            <w:gridSpan w:val="2"/>
            <w:tcBorders>
              <w:tl2br w:val="nil"/>
              <w:tr2bl w:val="nil"/>
            </w:tcBorders>
            <w:noWrap w:val="0"/>
            <w:vAlign w:val="center"/>
          </w:tcPr>
          <w:p w14:paraId="579C95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r>
      <w:tr w14:paraId="056A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4A046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F06FC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50645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水利制图模型</w:t>
            </w:r>
          </w:p>
        </w:tc>
        <w:tc>
          <w:tcPr>
            <w:tcW w:w="715" w:type="pct"/>
            <w:gridSpan w:val="3"/>
            <w:tcBorders>
              <w:tl2br w:val="nil"/>
              <w:tr2bl w:val="nil"/>
            </w:tcBorders>
            <w:noWrap w:val="0"/>
            <w:vAlign w:val="center"/>
          </w:tcPr>
          <w:p w14:paraId="250CFC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0F925C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472387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DE944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5671B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89627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033BE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D62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B1D2C5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61717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373F2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投影机</w:t>
            </w:r>
          </w:p>
        </w:tc>
        <w:tc>
          <w:tcPr>
            <w:tcW w:w="715" w:type="pct"/>
            <w:gridSpan w:val="3"/>
            <w:tcBorders>
              <w:tl2br w:val="nil"/>
              <w:tr2bl w:val="nil"/>
            </w:tcBorders>
            <w:noWrap w:val="0"/>
            <w:vAlign w:val="center"/>
          </w:tcPr>
          <w:p w14:paraId="186690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ESPON EB-2040XN</w:t>
            </w:r>
          </w:p>
        </w:tc>
        <w:tc>
          <w:tcPr>
            <w:tcW w:w="671" w:type="pct"/>
            <w:gridSpan w:val="2"/>
            <w:tcBorders>
              <w:tl2br w:val="nil"/>
              <w:tr2bl w:val="nil"/>
            </w:tcBorders>
            <w:noWrap w:val="0"/>
            <w:vAlign w:val="center"/>
          </w:tcPr>
          <w:p w14:paraId="095829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120寸电动幕布</w:t>
            </w:r>
          </w:p>
        </w:tc>
        <w:tc>
          <w:tcPr>
            <w:tcW w:w="193" w:type="pct"/>
            <w:tcBorders>
              <w:tl2br w:val="nil"/>
              <w:tr2bl w:val="nil"/>
            </w:tcBorders>
            <w:noWrap w:val="0"/>
            <w:vAlign w:val="center"/>
          </w:tcPr>
          <w:p w14:paraId="57C1A0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5DCCB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C7BDB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938E1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F7C67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4FB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51E0A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28557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13396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文件柜</w:t>
            </w:r>
          </w:p>
        </w:tc>
        <w:tc>
          <w:tcPr>
            <w:tcW w:w="715" w:type="pct"/>
            <w:gridSpan w:val="3"/>
            <w:tcBorders>
              <w:tl2br w:val="nil"/>
              <w:tr2bl w:val="nil"/>
            </w:tcBorders>
            <w:noWrap w:val="0"/>
            <w:vAlign w:val="center"/>
          </w:tcPr>
          <w:p w14:paraId="58A421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1A2804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93" w:type="pct"/>
            <w:tcBorders>
              <w:tl2br w:val="nil"/>
              <w:tr2bl w:val="nil"/>
            </w:tcBorders>
            <w:noWrap w:val="0"/>
            <w:vAlign w:val="center"/>
          </w:tcPr>
          <w:p w14:paraId="427A76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62B31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6B206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37A1F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700*600*1000</w:t>
            </w:r>
          </w:p>
        </w:tc>
        <w:tc>
          <w:tcPr>
            <w:tcW w:w="411" w:type="pct"/>
            <w:gridSpan w:val="2"/>
            <w:tcBorders>
              <w:tl2br w:val="nil"/>
              <w:tr2bl w:val="nil"/>
            </w:tcBorders>
            <w:noWrap w:val="0"/>
            <w:vAlign w:val="center"/>
          </w:tcPr>
          <w:p w14:paraId="613C7E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5C1A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BC87E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C5A54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51971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阅览桌</w:t>
            </w:r>
          </w:p>
        </w:tc>
        <w:tc>
          <w:tcPr>
            <w:tcW w:w="715" w:type="pct"/>
            <w:gridSpan w:val="3"/>
            <w:tcBorders>
              <w:tl2br w:val="nil"/>
              <w:tr2bl w:val="nil"/>
            </w:tcBorders>
            <w:noWrap w:val="0"/>
            <w:vAlign w:val="center"/>
          </w:tcPr>
          <w:p w14:paraId="499BF8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1DDE6C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2016B1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E1F1F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68BF4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D6C68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1200*500*2000</w:t>
            </w:r>
          </w:p>
        </w:tc>
        <w:tc>
          <w:tcPr>
            <w:tcW w:w="411" w:type="pct"/>
            <w:gridSpan w:val="2"/>
            <w:tcBorders>
              <w:tl2br w:val="nil"/>
              <w:tr2bl w:val="nil"/>
            </w:tcBorders>
            <w:noWrap w:val="0"/>
            <w:vAlign w:val="center"/>
          </w:tcPr>
          <w:p w14:paraId="3EDD4D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2D74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3D30F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358A4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F1F1B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中控</w:t>
            </w:r>
          </w:p>
        </w:tc>
        <w:tc>
          <w:tcPr>
            <w:tcW w:w="715" w:type="pct"/>
            <w:gridSpan w:val="3"/>
            <w:tcBorders>
              <w:tl2br w:val="nil"/>
              <w:tr2bl w:val="nil"/>
            </w:tcBorders>
            <w:noWrap w:val="0"/>
            <w:vAlign w:val="center"/>
          </w:tcPr>
          <w:p w14:paraId="3451DD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6072B9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5B7DE6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DADF7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AC958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06095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F9D5B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CA5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0E1D5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1FFFC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37705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中控桌</w:t>
            </w:r>
          </w:p>
        </w:tc>
        <w:tc>
          <w:tcPr>
            <w:tcW w:w="715" w:type="pct"/>
            <w:gridSpan w:val="3"/>
            <w:tcBorders>
              <w:tl2br w:val="nil"/>
              <w:tr2bl w:val="nil"/>
            </w:tcBorders>
            <w:noWrap w:val="0"/>
            <w:vAlign w:val="center"/>
          </w:tcPr>
          <w:p w14:paraId="076C24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346D3A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307E25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3EE21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72493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11B94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1200*650*950MM</w:t>
            </w:r>
          </w:p>
        </w:tc>
        <w:tc>
          <w:tcPr>
            <w:tcW w:w="411" w:type="pct"/>
            <w:gridSpan w:val="2"/>
            <w:tcBorders>
              <w:tl2br w:val="nil"/>
              <w:tr2bl w:val="nil"/>
            </w:tcBorders>
            <w:noWrap w:val="0"/>
            <w:vAlign w:val="center"/>
          </w:tcPr>
          <w:p w14:paraId="086E97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w:t>
            </w:r>
          </w:p>
        </w:tc>
      </w:tr>
      <w:tr w14:paraId="0D56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2DC45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9A80E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30C51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方凳</w:t>
            </w:r>
          </w:p>
        </w:tc>
        <w:tc>
          <w:tcPr>
            <w:tcW w:w="715" w:type="pct"/>
            <w:gridSpan w:val="3"/>
            <w:tcBorders>
              <w:tl2br w:val="nil"/>
              <w:tr2bl w:val="nil"/>
            </w:tcBorders>
            <w:noWrap w:val="0"/>
            <w:vAlign w:val="center"/>
          </w:tcPr>
          <w:p w14:paraId="064D61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6A78AC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蓝色</w:t>
            </w:r>
          </w:p>
        </w:tc>
        <w:tc>
          <w:tcPr>
            <w:tcW w:w="193" w:type="pct"/>
            <w:tcBorders>
              <w:tl2br w:val="nil"/>
              <w:tr2bl w:val="nil"/>
            </w:tcBorders>
            <w:noWrap w:val="0"/>
            <w:vAlign w:val="center"/>
          </w:tcPr>
          <w:p w14:paraId="597E13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024A3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31120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CE6D1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370*250*450</w:t>
            </w:r>
          </w:p>
        </w:tc>
        <w:tc>
          <w:tcPr>
            <w:tcW w:w="411" w:type="pct"/>
            <w:gridSpan w:val="2"/>
            <w:tcBorders>
              <w:tl2br w:val="nil"/>
              <w:tr2bl w:val="nil"/>
            </w:tcBorders>
            <w:noWrap w:val="0"/>
            <w:vAlign w:val="center"/>
          </w:tcPr>
          <w:p w14:paraId="4353A2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65AE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1BF70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721C3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7A7D2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高拍仪</w:t>
            </w:r>
          </w:p>
        </w:tc>
        <w:tc>
          <w:tcPr>
            <w:tcW w:w="715" w:type="pct"/>
            <w:gridSpan w:val="3"/>
            <w:tcBorders>
              <w:tl2br w:val="nil"/>
              <w:tr2bl w:val="nil"/>
            </w:tcBorders>
            <w:noWrap w:val="0"/>
            <w:vAlign w:val="center"/>
          </w:tcPr>
          <w:p w14:paraId="331543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鸿合科技</w:t>
            </w:r>
          </w:p>
        </w:tc>
        <w:tc>
          <w:tcPr>
            <w:tcW w:w="671" w:type="pct"/>
            <w:gridSpan w:val="2"/>
            <w:tcBorders>
              <w:tl2br w:val="nil"/>
              <w:tr2bl w:val="nil"/>
            </w:tcBorders>
            <w:noWrap w:val="0"/>
            <w:vAlign w:val="center"/>
          </w:tcPr>
          <w:p w14:paraId="6C35B5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HV-8200</w:t>
            </w:r>
          </w:p>
        </w:tc>
        <w:tc>
          <w:tcPr>
            <w:tcW w:w="193" w:type="pct"/>
            <w:tcBorders>
              <w:tl2br w:val="nil"/>
              <w:tr2bl w:val="nil"/>
            </w:tcBorders>
            <w:noWrap w:val="0"/>
            <w:vAlign w:val="center"/>
          </w:tcPr>
          <w:p w14:paraId="6197D1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55BA2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01282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C3989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EC668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B28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AC9DD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EB853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8CB3F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幕布</w:t>
            </w:r>
          </w:p>
        </w:tc>
        <w:tc>
          <w:tcPr>
            <w:tcW w:w="715" w:type="pct"/>
            <w:gridSpan w:val="3"/>
            <w:tcBorders>
              <w:tl2br w:val="nil"/>
              <w:tr2bl w:val="nil"/>
            </w:tcBorders>
            <w:noWrap w:val="0"/>
            <w:vAlign w:val="center"/>
          </w:tcPr>
          <w:p w14:paraId="67583C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三叶</w:t>
            </w:r>
          </w:p>
        </w:tc>
        <w:tc>
          <w:tcPr>
            <w:tcW w:w="671" w:type="pct"/>
            <w:gridSpan w:val="2"/>
            <w:tcBorders>
              <w:tl2br w:val="nil"/>
              <w:tr2bl w:val="nil"/>
            </w:tcBorders>
            <w:noWrap w:val="0"/>
            <w:vAlign w:val="center"/>
          </w:tcPr>
          <w:p w14:paraId="65F169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4ADAB4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E33FE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832AC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683DD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74345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DBD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B6023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597C0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30724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三角形拼接桌</w:t>
            </w:r>
          </w:p>
        </w:tc>
        <w:tc>
          <w:tcPr>
            <w:tcW w:w="715" w:type="pct"/>
            <w:gridSpan w:val="3"/>
            <w:tcBorders>
              <w:tl2br w:val="nil"/>
              <w:tr2bl w:val="nil"/>
            </w:tcBorders>
            <w:noWrap w:val="0"/>
            <w:vAlign w:val="center"/>
          </w:tcPr>
          <w:p w14:paraId="0FEF2E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09707F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00440C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80" w:type="pct"/>
            <w:gridSpan w:val="2"/>
            <w:tcBorders>
              <w:tl2br w:val="nil"/>
              <w:tr2bl w:val="nil"/>
            </w:tcBorders>
            <w:noWrap w:val="0"/>
            <w:vAlign w:val="center"/>
          </w:tcPr>
          <w:p w14:paraId="0D23C9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8B0D4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1D554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800*800*800</w:t>
            </w:r>
          </w:p>
        </w:tc>
        <w:tc>
          <w:tcPr>
            <w:tcW w:w="411" w:type="pct"/>
            <w:gridSpan w:val="2"/>
            <w:tcBorders>
              <w:tl2br w:val="nil"/>
              <w:tr2bl w:val="nil"/>
            </w:tcBorders>
            <w:noWrap w:val="0"/>
            <w:vAlign w:val="center"/>
          </w:tcPr>
          <w:p w14:paraId="5F6655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4394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7F9FB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42A50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E328C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圆凳</w:t>
            </w:r>
          </w:p>
        </w:tc>
        <w:tc>
          <w:tcPr>
            <w:tcW w:w="715" w:type="pct"/>
            <w:gridSpan w:val="3"/>
            <w:tcBorders>
              <w:tl2br w:val="nil"/>
              <w:tr2bl w:val="nil"/>
            </w:tcBorders>
            <w:noWrap w:val="0"/>
            <w:vAlign w:val="center"/>
          </w:tcPr>
          <w:p w14:paraId="2E1EC9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塑料铁质</w:t>
            </w:r>
          </w:p>
        </w:tc>
        <w:tc>
          <w:tcPr>
            <w:tcW w:w="671" w:type="pct"/>
            <w:gridSpan w:val="2"/>
            <w:tcBorders>
              <w:tl2br w:val="nil"/>
              <w:tr2bl w:val="nil"/>
            </w:tcBorders>
            <w:noWrap w:val="0"/>
            <w:vAlign w:val="center"/>
          </w:tcPr>
          <w:p w14:paraId="54D8E2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蓝色</w:t>
            </w:r>
          </w:p>
        </w:tc>
        <w:tc>
          <w:tcPr>
            <w:tcW w:w="193" w:type="pct"/>
            <w:tcBorders>
              <w:tl2br w:val="nil"/>
              <w:tr2bl w:val="nil"/>
            </w:tcBorders>
            <w:noWrap w:val="0"/>
            <w:vAlign w:val="center"/>
          </w:tcPr>
          <w:p w14:paraId="159391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34</w:t>
            </w:r>
          </w:p>
        </w:tc>
        <w:tc>
          <w:tcPr>
            <w:tcW w:w="280" w:type="pct"/>
            <w:gridSpan w:val="2"/>
            <w:tcBorders>
              <w:tl2br w:val="nil"/>
              <w:tr2bl w:val="nil"/>
            </w:tcBorders>
            <w:noWrap w:val="0"/>
            <w:vAlign w:val="center"/>
          </w:tcPr>
          <w:p w14:paraId="51BFEA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12F1C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B704F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EFC44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15A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140018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w:t>
            </w:r>
          </w:p>
        </w:tc>
        <w:tc>
          <w:tcPr>
            <w:tcW w:w="888" w:type="pct"/>
            <w:gridSpan w:val="4"/>
            <w:vMerge w:val="restart"/>
            <w:tcBorders>
              <w:tl2br w:val="nil"/>
              <w:tr2bl w:val="nil"/>
            </w:tcBorders>
            <w:noWrap w:val="0"/>
            <w:vAlign w:val="center"/>
          </w:tcPr>
          <w:p w14:paraId="379D9D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水利学训楼308</w:t>
            </w:r>
          </w:p>
        </w:tc>
        <w:tc>
          <w:tcPr>
            <w:tcW w:w="694" w:type="pct"/>
            <w:gridSpan w:val="2"/>
            <w:tcBorders>
              <w:tl2br w:val="nil"/>
              <w:tr2bl w:val="nil"/>
            </w:tcBorders>
            <w:noWrap w:val="0"/>
            <w:vAlign w:val="center"/>
          </w:tcPr>
          <w:p w14:paraId="7EF9E3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办公桌椅</w:t>
            </w:r>
          </w:p>
        </w:tc>
        <w:tc>
          <w:tcPr>
            <w:tcW w:w="715" w:type="pct"/>
            <w:gridSpan w:val="3"/>
            <w:tcBorders>
              <w:tl2br w:val="nil"/>
              <w:tr2bl w:val="nil"/>
            </w:tcBorders>
            <w:noWrap w:val="0"/>
            <w:vAlign w:val="center"/>
          </w:tcPr>
          <w:p w14:paraId="1DA708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698C94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93" w:type="pct"/>
            <w:tcBorders>
              <w:tl2br w:val="nil"/>
              <w:tr2bl w:val="nil"/>
            </w:tcBorders>
            <w:noWrap w:val="0"/>
            <w:vAlign w:val="center"/>
          </w:tcPr>
          <w:p w14:paraId="211E9C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1EB2D1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88B56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BCEBC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1700*800*800</w:t>
            </w:r>
          </w:p>
        </w:tc>
        <w:tc>
          <w:tcPr>
            <w:tcW w:w="411" w:type="pct"/>
            <w:gridSpan w:val="2"/>
            <w:tcBorders>
              <w:tl2br w:val="nil"/>
              <w:tr2bl w:val="nil"/>
            </w:tcBorders>
            <w:noWrap w:val="0"/>
            <w:vAlign w:val="center"/>
          </w:tcPr>
          <w:p w14:paraId="09433F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1041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E9A49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9D68F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390E4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26F062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449DA3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豪华型</w:t>
            </w:r>
          </w:p>
        </w:tc>
        <w:tc>
          <w:tcPr>
            <w:tcW w:w="193" w:type="pct"/>
            <w:tcBorders>
              <w:tl2br w:val="nil"/>
              <w:tr2bl w:val="nil"/>
            </w:tcBorders>
            <w:noWrap w:val="0"/>
            <w:vAlign w:val="center"/>
          </w:tcPr>
          <w:p w14:paraId="464265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FCFDF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EEA27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9D7C5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A5891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FA7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37873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2C823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AA988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6BAC20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43F2FD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609F10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3547E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E0D81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4B814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45C40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9AA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4EC8C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8245C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43722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给排水模型</w:t>
            </w:r>
          </w:p>
        </w:tc>
        <w:tc>
          <w:tcPr>
            <w:tcW w:w="715" w:type="pct"/>
            <w:gridSpan w:val="3"/>
            <w:tcBorders>
              <w:tl2br w:val="nil"/>
              <w:tr2bl w:val="nil"/>
            </w:tcBorders>
            <w:noWrap w:val="0"/>
            <w:vAlign w:val="center"/>
          </w:tcPr>
          <w:p w14:paraId="5A989B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浏阳</w:t>
            </w:r>
          </w:p>
        </w:tc>
        <w:tc>
          <w:tcPr>
            <w:tcW w:w="671" w:type="pct"/>
            <w:gridSpan w:val="2"/>
            <w:tcBorders>
              <w:tl2br w:val="nil"/>
              <w:tr2bl w:val="nil"/>
            </w:tcBorders>
            <w:noWrap w:val="0"/>
            <w:vAlign w:val="center"/>
          </w:tcPr>
          <w:p w14:paraId="536B04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浏阳河</w:t>
            </w:r>
          </w:p>
        </w:tc>
        <w:tc>
          <w:tcPr>
            <w:tcW w:w="193" w:type="pct"/>
            <w:tcBorders>
              <w:tl2br w:val="nil"/>
              <w:tr2bl w:val="nil"/>
            </w:tcBorders>
            <w:noWrap w:val="0"/>
            <w:vAlign w:val="center"/>
          </w:tcPr>
          <w:p w14:paraId="16532B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1B42A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323EE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AEB26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2200*1100*2500</w:t>
            </w:r>
          </w:p>
        </w:tc>
        <w:tc>
          <w:tcPr>
            <w:tcW w:w="411" w:type="pct"/>
            <w:gridSpan w:val="2"/>
            <w:tcBorders>
              <w:tl2br w:val="nil"/>
              <w:tr2bl w:val="nil"/>
            </w:tcBorders>
            <w:noWrap w:val="0"/>
            <w:vAlign w:val="center"/>
          </w:tcPr>
          <w:p w14:paraId="1E5722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5B3C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96703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23800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CE53D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会议平板</w:t>
            </w:r>
          </w:p>
        </w:tc>
        <w:tc>
          <w:tcPr>
            <w:tcW w:w="715" w:type="pct"/>
            <w:gridSpan w:val="3"/>
            <w:tcBorders>
              <w:tl2br w:val="nil"/>
              <w:tr2bl w:val="nil"/>
            </w:tcBorders>
            <w:noWrap w:val="0"/>
            <w:vAlign w:val="center"/>
          </w:tcPr>
          <w:p w14:paraId="01C105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671" w:type="pct"/>
            <w:gridSpan w:val="2"/>
            <w:tcBorders>
              <w:tl2br w:val="nil"/>
              <w:tr2bl w:val="nil"/>
            </w:tcBorders>
            <w:noWrap w:val="0"/>
            <w:vAlign w:val="center"/>
          </w:tcPr>
          <w:p w14:paraId="748CC0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193" w:type="pct"/>
            <w:tcBorders>
              <w:tl2br w:val="nil"/>
              <w:tr2bl w:val="nil"/>
            </w:tcBorders>
            <w:noWrap w:val="0"/>
            <w:vAlign w:val="center"/>
          </w:tcPr>
          <w:p w14:paraId="463339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77D87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FA9ED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87FB4C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5BE0E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80F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818EE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C2D05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57F98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会议桌</w:t>
            </w:r>
          </w:p>
        </w:tc>
        <w:tc>
          <w:tcPr>
            <w:tcW w:w="715" w:type="pct"/>
            <w:gridSpan w:val="3"/>
            <w:tcBorders>
              <w:tl2br w:val="nil"/>
              <w:tr2bl w:val="nil"/>
            </w:tcBorders>
            <w:noWrap w:val="0"/>
            <w:vAlign w:val="center"/>
          </w:tcPr>
          <w:p w14:paraId="1A1935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112E72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93" w:type="pct"/>
            <w:tcBorders>
              <w:tl2br w:val="nil"/>
              <w:tr2bl w:val="nil"/>
            </w:tcBorders>
            <w:noWrap w:val="0"/>
            <w:vAlign w:val="center"/>
          </w:tcPr>
          <w:p w14:paraId="30FB59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7681F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61E2E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577CB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3000*1200*900</w:t>
            </w:r>
          </w:p>
        </w:tc>
        <w:tc>
          <w:tcPr>
            <w:tcW w:w="411" w:type="pct"/>
            <w:gridSpan w:val="2"/>
            <w:tcBorders>
              <w:tl2br w:val="nil"/>
              <w:tr2bl w:val="nil"/>
            </w:tcBorders>
            <w:noWrap w:val="0"/>
            <w:vAlign w:val="center"/>
          </w:tcPr>
          <w:p w14:paraId="771A09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0A2B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BCBFB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9B8D4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BBCC1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展柜（金工）</w:t>
            </w:r>
          </w:p>
        </w:tc>
        <w:tc>
          <w:tcPr>
            <w:tcW w:w="715" w:type="pct"/>
            <w:gridSpan w:val="3"/>
            <w:tcBorders>
              <w:tl2br w:val="nil"/>
              <w:tr2bl w:val="nil"/>
            </w:tcBorders>
            <w:noWrap w:val="0"/>
            <w:vAlign w:val="center"/>
          </w:tcPr>
          <w:p w14:paraId="2758F3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新诚悦龙</w:t>
            </w:r>
          </w:p>
        </w:tc>
        <w:tc>
          <w:tcPr>
            <w:tcW w:w="671" w:type="pct"/>
            <w:gridSpan w:val="2"/>
            <w:tcBorders>
              <w:tl2br w:val="nil"/>
              <w:tr2bl w:val="nil"/>
            </w:tcBorders>
            <w:noWrap w:val="0"/>
            <w:vAlign w:val="center"/>
          </w:tcPr>
          <w:p w14:paraId="565A9B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新诚悦龙</w:t>
            </w:r>
          </w:p>
        </w:tc>
        <w:tc>
          <w:tcPr>
            <w:tcW w:w="193" w:type="pct"/>
            <w:tcBorders>
              <w:tl2br w:val="nil"/>
              <w:tr2bl w:val="nil"/>
            </w:tcBorders>
            <w:noWrap w:val="0"/>
            <w:vAlign w:val="center"/>
          </w:tcPr>
          <w:p w14:paraId="2D7C7A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7B76F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9CB8B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D4A29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5000*400*2000</w:t>
            </w:r>
          </w:p>
        </w:tc>
        <w:tc>
          <w:tcPr>
            <w:tcW w:w="411" w:type="pct"/>
            <w:gridSpan w:val="2"/>
            <w:tcBorders>
              <w:tl2br w:val="nil"/>
              <w:tr2bl w:val="nil"/>
            </w:tcBorders>
            <w:noWrap w:val="0"/>
            <w:vAlign w:val="center"/>
          </w:tcPr>
          <w:p w14:paraId="2888F5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w:t>
            </w:r>
          </w:p>
        </w:tc>
      </w:tr>
      <w:tr w14:paraId="31C2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96CFB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3CA94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ABCF6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办公椅</w:t>
            </w:r>
          </w:p>
        </w:tc>
        <w:tc>
          <w:tcPr>
            <w:tcW w:w="715" w:type="pct"/>
            <w:gridSpan w:val="3"/>
            <w:tcBorders>
              <w:tl2br w:val="nil"/>
              <w:tr2bl w:val="nil"/>
            </w:tcBorders>
            <w:noWrap w:val="0"/>
            <w:vAlign w:val="center"/>
          </w:tcPr>
          <w:p w14:paraId="48DA75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棕色</w:t>
            </w:r>
          </w:p>
        </w:tc>
        <w:tc>
          <w:tcPr>
            <w:tcW w:w="671" w:type="pct"/>
            <w:gridSpan w:val="2"/>
            <w:tcBorders>
              <w:tl2br w:val="nil"/>
              <w:tr2bl w:val="nil"/>
            </w:tcBorders>
            <w:noWrap w:val="0"/>
            <w:vAlign w:val="center"/>
          </w:tcPr>
          <w:p w14:paraId="74CC8D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皮质有扶手</w:t>
            </w:r>
          </w:p>
        </w:tc>
        <w:tc>
          <w:tcPr>
            <w:tcW w:w="193" w:type="pct"/>
            <w:tcBorders>
              <w:tl2br w:val="nil"/>
              <w:tr2bl w:val="nil"/>
            </w:tcBorders>
            <w:noWrap w:val="0"/>
            <w:vAlign w:val="center"/>
          </w:tcPr>
          <w:p w14:paraId="2AD7E9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132FB3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267" w:type="pct"/>
            <w:gridSpan w:val="2"/>
            <w:tcBorders>
              <w:tl2br w:val="nil"/>
              <w:tr2bl w:val="nil"/>
            </w:tcBorders>
            <w:noWrap w:val="0"/>
            <w:vAlign w:val="center"/>
          </w:tcPr>
          <w:p w14:paraId="04E231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05815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600*600*800</w:t>
            </w:r>
          </w:p>
        </w:tc>
        <w:tc>
          <w:tcPr>
            <w:tcW w:w="411" w:type="pct"/>
            <w:gridSpan w:val="2"/>
            <w:tcBorders>
              <w:tl2br w:val="nil"/>
              <w:tr2bl w:val="nil"/>
            </w:tcBorders>
            <w:noWrap w:val="0"/>
            <w:vAlign w:val="center"/>
          </w:tcPr>
          <w:p w14:paraId="7E47CA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250C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F267B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51349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4F13A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蝶阀模型</w:t>
            </w:r>
          </w:p>
        </w:tc>
        <w:tc>
          <w:tcPr>
            <w:tcW w:w="715" w:type="pct"/>
            <w:gridSpan w:val="3"/>
            <w:tcBorders>
              <w:tl2br w:val="nil"/>
              <w:tr2bl w:val="nil"/>
            </w:tcBorders>
            <w:noWrap w:val="0"/>
            <w:vAlign w:val="center"/>
          </w:tcPr>
          <w:p w14:paraId="2595E0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671" w:type="pct"/>
            <w:gridSpan w:val="2"/>
            <w:tcBorders>
              <w:tl2br w:val="nil"/>
              <w:tr2bl w:val="nil"/>
            </w:tcBorders>
            <w:noWrap w:val="0"/>
            <w:vAlign w:val="center"/>
          </w:tcPr>
          <w:p w14:paraId="70BA8E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509CB3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2117D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267" w:type="pct"/>
            <w:gridSpan w:val="2"/>
            <w:tcBorders>
              <w:tl2br w:val="nil"/>
              <w:tr2bl w:val="nil"/>
            </w:tcBorders>
            <w:noWrap w:val="0"/>
            <w:vAlign w:val="center"/>
          </w:tcPr>
          <w:p w14:paraId="7F8FB7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F76BB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300*300*500</w:t>
            </w:r>
          </w:p>
        </w:tc>
        <w:tc>
          <w:tcPr>
            <w:tcW w:w="411" w:type="pct"/>
            <w:gridSpan w:val="2"/>
            <w:tcBorders>
              <w:tl2br w:val="nil"/>
              <w:tr2bl w:val="nil"/>
            </w:tcBorders>
            <w:noWrap w:val="0"/>
            <w:vAlign w:val="center"/>
          </w:tcPr>
          <w:p w14:paraId="54F44A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r>
      <w:tr w14:paraId="6327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49168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7AEAA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FA6C2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弓形会议椅</w:t>
            </w:r>
          </w:p>
        </w:tc>
        <w:tc>
          <w:tcPr>
            <w:tcW w:w="715" w:type="pct"/>
            <w:gridSpan w:val="3"/>
            <w:tcBorders>
              <w:tl2br w:val="nil"/>
              <w:tr2bl w:val="nil"/>
            </w:tcBorders>
            <w:noWrap w:val="0"/>
            <w:vAlign w:val="center"/>
          </w:tcPr>
          <w:p w14:paraId="5AC2B0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灰色</w:t>
            </w:r>
          </w:p>
        </w:tc>
        <w:tc>
          <w:tcPr>
            <w:tcW w:w="671" w:type="pct"/>
            <w:gridSpan w:val="2"/>
            <w:tcBorders>
              <w:tl2br w:val="nil"/>
              <w:tr2bl w:val="nil"/>
            </w:tcBorders>
            <w:noWrap w:val="0"/>
            <w:vAlign w:val="center"/>
          </w:tcPr>
          <w:p w14:paraId="3C5D3D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布衣网状有扶手</w:t>
            </w:r>
          </w:p>
        </w:tc>
        <w:tc>
          <w:tcPr>
            <w:tcW w:w="193" w:type="pct"/>
            <w:tcBorders>
              <w:tl2br w:val="nil"/>
              <w:tr2bl w:val="nil"/>
            </w:tcBorders>
            <w:noWrap w:val="0"/>
            <w:vAlign w:val="center"/>
          </w:tcPr>
          <w:p w14:paraId="713E42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80" w:type="pct"/>
            <w:gridSpan w:val="2"/>
            <w:tcBorders>
              <w:tl2br w:val="nil"/>
              <w:tr2bl w:val="nil"/>
            </w:tcBorders>
            <w:noWrap w:val="0"/>
            <w:vAlign w:val="center"/>
          </w:tcPr>
          <w:p w14:paraId="55B951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267" w:type="pct"/>
            <w:gridSpan w:val="2"/>
            <w:tcBorders>
              <w:tl2br w:val="nil"/>
              <w:tr2bl w:val="nil"/>
            </w:tcBorders>
            <w:noWrap w:val="0"/>
            <w:vAlign w:val="center"/>
          </w:tcPr>
          <w:p w14:paraId="53A09E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CE21A1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600*600*1100</w:t>
            </w:r>
          </w:p>
        </w:tc>
        <w:tc>
          <w:tcPr>
            <w:tcW w:w="411" w:type="pct"/>
            <w:gridSpan w:val="2"/>
            <w:tcBorders>
              <w:tl2br w:val="nil"/>
              <w:tr2bl w:val="nil"/>
            </w:tcBorders>
            <w:noWrap w:val="0"/>
            <w:vAlign w:val="center"/>
          </w:tcPr>
          <w:p w14:paraId="100915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1063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2DDF8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A07F3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AEA6B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可调式减压阀模型</w:t>
            </w:r>
          </w:p>
        </w:tc>
        <w:tc>
          <w:tcPr>
            <w:tcW w:w="715" w:type="pct"/>
            <w:gridSpan w:val="3"/>
            <w:tcBorders>
              <w:tl2br w:val="nil"/>
              <w:tr2bl w:val="nil"/>
            </w:tcBorders>
            <w:noWrap w:val="0"/>
            <w:vAlign w:val="center"/>
          </w:tcPr>
          <w:p w14:paraId="31D873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671" w:type="pct"/>
            <w:gridSpan w:val="2"/>
            <w:tcBorders>
              <w:tl2br w:val="nil"/>
              <w:tr2bl w:val="nil"/>
            </w:tcBorders>
            <w:noWrap w:val="0"/>
            <w:vAlign w:val="center"/>
          </w:tcPr>
          <w:p w14:paraId="6533FB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55FEE0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5EEEF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267" w:type="pct"/>
            <w:gridSpan w:val="2"/>
            <w:tcBorders>
              <w:tl2br w:val="nil"/>
              <w:tr2bl w:val="nil"/>
            </w:tcBorders>
            <w:noWrap w:val="0"/>
            <w:vAlign w:val="center"/>
          </w:tcPr>
          <w:p w14:paraId="533FA4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9C6F9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300*300*400</w:t>
            </w:r>
          </w:p>
        </w:tc>
        <w:tc>
          <w:tcPr>
            <w:tcW w:w="411" w:type="pct"/>
            <w:gridSpan w:val="2"/>
            <w:tcBorders>
              <w:tl2br w:val="nil"/>
              <w:tr2bl w:val="nil"/>
            </w:tcBorders>
            <w:noWrap w:val="0"/>
            <w:vAlign w:val="center"/>
          </w:tcPr>
          <w:p w14:paraId="3350CB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589D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2F7B1F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1</w:t>
            </w:r>
          </w:p>
        </w:tc>
        <w:tc>
          <w:tcPr>
            <w:tcW w:w="888" w:type="pct"/>
            <w:gridSpan w:val="4"/>
            <w:vMerge w:val="restart"/>
            <w:tcBorders>
              <w:tl2br w:val="nil"/>
              <w:tr2bl w:val="nil"/>
            </w:tcBorders>
            <w:noWrap w:val="0"/>
            <w:vAlign w:val="center"/>
          </w:tcPr>
          <w:p w14:paraId="1EEB56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水利学训楼309</w:t>
            </w:r>
          </w:p>
        </w:tc>
        <w:tc>
          <w:tcPr>
            <w:tcW w:w="694" w:type="pct"/>
            <w:gridSpan w:val="2"/>
            <w:tcBorders>
              <w:tl2br w:val="nil"/>
              <w:tr2bl w:val="nil"/>
            </w:tcBorders>
            <w:noWrap w:val="0"/>
            <w:vAlign w:val="center"/>
          </w:tcPr>
          <w:p w14:paraId="4D6313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变坡水槽</w:t>
            </w:r>
          </w:p>
        </w:tc>
        <w:tc>
          <w:tcPr>
            <w:tcW w:w="715" w:type="pct"/>
            <w:gridSpan w:val="3"/>
            <w:tcBorders>
              <w:tl2br w:val="nil"/>
              <w:tr2bl w:val="nil"/>
            </w:tcBorders>
            <w:noWrap w:val="0"/>
            <w:vAlign w:val="center"/>
          </w:tcPr>
          <w:p w14:paraId="25944F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60FA65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53B10C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88C02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4AF65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69384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44ED4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860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BEE11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05CF3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B89E8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培训桌椅</w:t>
            </w:r>
          </w:p>
        </w:tc>
        <w:tc>
          <w:tcPr>
            <w:tcW w:w="715" w:type="pct"/>
            <w:gridSpan w:val="3"/>
            <w:tcBorders>
              <w:tl2br w:val="nil"/>
              <w:tr2bl w:val="nil"/>
            </w:tcBorders>
            <w:noWrap w:val="0"/>
            <w:vAlign w:val="center"/>
          </w:tcPr>
          <w:p w14:paraId="0F6BA4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新昶泰</w:t>
            </w:r>
          </w:p>
        </w:tc>
        <w:tc>
          <w:tcPr>
            <w:tcW w:w="671" w:type="pct"/>
            <w:gridSpan w:val="2"/>
            <w:tcBorders>
              <w:tl2br w:val="nil"/>
              <w:tr2bl w:val="nil"/>
            </w:tcBorders>
            <w:noWrap w:val="0"/>
            <w:vAlign w:val="center"/>
          </w:tcPr>
          <w:p w14:paraId="2507F0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2400*1200*1050</w:t>
            </w:r>
          </w:p>
        </w:tc>
        <w:tc>
          <w:tcPr>
            <w:tcW w:w="193" w:type="pct"/>
            <w:tcBorders>
              <w:tl2br w:val="nil"/>
              <w:tr2bl w:val="nil"/>
            </w:tcBorders>
            <w:noWrap w:val="0"/>
            <w:vAlign w:val="center"/>
          </w:tcPr>
          <w:p w14:paraId="442CC1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2D42E0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4B98D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54057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2400*1200*1050</w:t>
            </w:r>
          </w:p>
        </w:tc>
        <w:tc>
          <w:tcPr>
            <w:tcW w:w="411" w:type="pct"/>
            <w:gridSpan w:val="2"/>
            <w:tcBorders>
              <w:tl2br w:val="nil"/>
              <w:tr2bl w:val="nil"/>
            </w:tcBorders>
            <w:noWrap w:val="0"/>
            <w:vAlign w:val="center"/>
          </w:tcPr>
          <w:p w14:paraId="7822CE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54E9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921B7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6F3A2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4A945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实验台</w:t>
            </w:r>
          </w:p>
        </w:tc>
        <w:tc>
          <w:tcPr>
            <w:tcW w:w="715" w:type="pct"/>
            <w:gridSpan w:val="3"/>
            <w:tcBorders>
              <w:tl2br w:val="nil"/>
              <w:tr2bl w:val="nil"/>
            </w:tcBorders>
            <w:noWrap w:val="0"/>
            <w:vAlign w:val="center"/>
          </w:tcPr>
          <w:p w14:paraId="5785AB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5C026D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木制</w:t>
            </w:r>
          </w:p>
        </w:tc>
        <w:tc>
          <w:tcPr>
            <w:tcW w:w="193" w:type="pct"/>
            <w:tcBorders>
              <w:tl2br w:val="nil"/>
              <w:tr2bl w:val="nil"/>
            </w:tcBorders>
            <w:noWrap w:val="0"/>
            <w:vAlign w:val="center"/>
          </w:tcPr>
          <w:p w14:paraId="1503FF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36A04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7C09C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F1395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F7107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BD9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0FBEB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84251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F7450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书柜</w:t>
            </w:r>
          </w:p>
        </w:tc>
        <w:tc>
          <w:tcPr>
            <w:tcW w:w="715" w:type="pct"/>
            <w:gridSpan w:val="3"/>
            <w:tcBorders>
              <w:tl2br w:val="nil"/>
              <w:tr2bl w:val="nil"/>
            </w:tcBorders>
            <w:noWrap w:val="0"/>
            <w:vAlign w:val="center"/>
          </w:tcPr>
          <w:p w14:paraId="6F5C2F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2CC4CF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1200*500*1950</w:t>
            </w:r>
          </w:p>
        </w:tc>
        <w:tc>
          <w:tcPr>
            <w:tcW w:w="193" w:type="pct"/>
            <w:tcBorders>
              <w:tl2br w:val="nil"/>
              <w:tr2bl w:val="nil"/>
            </w:tcBorders>
            <w:noWrap w:val="0"/>
            <w:vAlign w:val="center"/>
          </w:tcPr>
          <w:p w14:paraId="564F9B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4E56361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E0A24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1DC0E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1200*500*1950</w:t>
            </w:r>
          </w:p>
        </w:tc>
        <w:tc>
          <w:tcPr>
            <w:tcW w:w="411" w:type="pct"/>
            <w:gridSpan w:val="2"/>
            <w:tcBorders>
              <w:tl2br w:val="nil"/>
              <w:tr2bl w:val="nil"/>
            </w:tcBorders>
            <w:noWrap w:val="0"/>
            <w:vAlign w:val="center"/>
          </w:tcPr>
          <w:p w14:paraId="15FAA0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57BB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4BDE7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8DE8B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887BF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文件柜</w:t>
            </w:r>
          </w:p>
        </w:tc>
        <w:tc>
          <w:tcPr>
            <w:tcW w:w="715" w:type="pct"/>
            <w:gridSpan w:val="3"/>
            <w:tcBorders>
              <w:tl2br w:val="nil"/>
              <w:tr2bl w:val="nil"/>
            </w:tcBorders>
            <w:noWrap w:val="0"/>
            <w:vAlign w:val="center"/>
          </w:tcPr>
          <w:p w14:paraId="324A66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729617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93" w:type="pct"/>
            <w:tcBorders>
              <w:tl2br w:val="nil"/>
              <w:tr2bl w:val="nil"/>
            </w:tcBorders>
            <w:noWrap w:val="0"/>
            <w:vAlign w:val="center"/>
          </w:tcPr>
          <w:p w14:paraId="595687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C4870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CC28D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E9140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700*600*1000</w:t>
            </w:r>
          </w:p>
        </w:tc>
        <w:tc>
          <w:tcPr>
            <w:tcW w:w="411" w:type="pct"/>
            <w:gridSpan w:val="2"/>
            <w:tcBorders>
              <w:tl2br w:val="nil"/>
              <w:tr2bl w:val="nil"/>
            </w:tcBorders>
            <w:noWrap w:val="0"/>
            <w:vAlign w:val="center"/>
          </w:tcPr>
          <w:p w14:paraId="493543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0339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78D35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CADEF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74042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阅览桌</w:t>
            </w:r>
          </w:p>
        </w:tc>
        <w:tc>
          <w:tcPr>
            <w:tcW w:w="715" w:type="pct"/>
            <w:gridSpan w:val="3"/>
            <w:tcBorders>
              <w:tl2br w:val="nil"/>
              <w:tr2bl w:val="nil"/>
            </w:tcBorders>
            <w:noWrap w:val="0"/>
            <w:vAlign w:val="center"/>
          </w:tcPr>
          <w:p w14:paraId="68B67C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4830D8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6BA81A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C5449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429D8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2E5AB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7DC69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89E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4EF51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C24A7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190CA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中控桌（含中控）</w:t>
            </w:r>
          </w:p>
        </w:tc>
        <w:tc>
          <w:tcPr>
            <w:tcW w:w="715" w:type="pct"/>
            <w:gridSpan w:val="3"/>
            <w:tcBorders>
              <w:tl2br w:val="nil"/>
              <w:tr2bl w:val="nil"/>
            </w:tcBorders>
            <w:noWrap w:val="0"/>
            <w:vAlign w:val="center"/>
          </w:tcPr>
          <w:p w14:paraId="41A7DA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SK-12</w:t>
            </w:r>
          </w:p>
        </w:tc>
        <w:tc>
          <w:tcPr>
            <w:tcW w:w="671" w:type="pct"/>
            <w:gridSpan w:val="2"/>
            <w:tcBorders>
              <w:tl2br w:val="nil"/>
              <w:tr2bl w:val="nil"/>
            </w:tcBorders>
            <w:noWrap w:val="0"/>
            <w:vAlign w:val="center"/>
          </w:tcPr>
          <w:p w14:paraId="2DD89E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1200*650*950MM</w:t>
            </w:r>
          </w:p>
        </w:tc>
        <w:tc>
          <w:tcPr>
            <w:tcW w:w="193" w:type="pct"/>
            <w:tcBorders>
              <w:tl2br w:val="nil"/>
              <w:tr2bl w:val="nil"/>
            </w:tcBorders>
            <w:noWrap w:val="0"/>
            <w:vAlign w:val="center"/>
          </w:tcPr>
          <w:p w14:paraId="61E88C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4A299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DFBF7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A3DCC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1200*650*950MM</w:t>
            </w:r>
          </w:p>
        </w:tc>
        <w:tc>
          <w:tcPr>
            <w:tcW w:w="411" w:type="pct"/>
            <w:gridSpan w:val="2"/>
            <w:tcBorders>
              <w:tl2br w:val="nil"/>
              <w:tr2bl w:val="nil"/>
            </w:tcBorders>
            <w:noWrap w:val="0"/>
            <w:vAlign w:val="center"/>
          </w:tcPr>
          <w:p w14:paraId="4C4B04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1A69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924D9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E6EEE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B59E1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资料柜</w:t>
            </w:r>
          </w:p>
        </w:tc>
        <w:tc>
          <w:tcPr>
            <w:tcW w:w="715" w:type="pct"/>
            <w:gridSpan w:val="3"/>
            <w:tcBorders>
              <w:tl2br w:val="nil"/>
              <w:tr2bl w:val="nil"/>
            </w:tcBorders>
            <w:noWrap w:val="0"/>
            <w:vAlign w:val="center"/>
          </w:tcPr>
          <w:p w14:paraId="7F2518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3C3B61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860*400*1850</w:t>
            </w:r>
          </w:p>
        </w:tc>
        <w:tc>
          <w:tcPr>
            <w:tcW w:w="193" w:type="pct"/>
            <w:tcBorders>
              <w:tl2br w:val="nil"/>
              <w:tr2bl w:val="nil"/>
            </w:tcBorders>
            <w:noWrap w:val="0"/>
            <w:vAlign w:val="center"/>
          </w:tcPr>
          <w:p w14:paraId="49FC9A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4CD36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7FFB5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1BBEB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860*400*1850</w:t>
            </w:r>
          </w:p>
        </w:tc>
        <w:tc>
          <w:tcPr>
            <w:tcW w:w="411" w:type="pct"/>
            <w:gridSpan w:val="2"/>
            <w:tcBorders>
              <w:tl2br w:val="nil"/>
              <w:tr2bl w:val="nil"/>
            </w:tcBorders>
            <w:noWrap w:val="0"/>
            <w:vAlign w:val="center"/>
          </w:tcPr>
          <w:p w14:paraId="524502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586C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17B4B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62F12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BB3CD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办公椅</w:t>
            </w:r>
          </w:p>
        </w:tc>
        <w:tc>
          <w:tcPr>
            <w:tcW w:w="715" w:type="pct"/>
            <w:gridSpan w:val="3"/>
            <w:tcBorders>
              <w:tl2br w:val="nil"/>
              <w:tr2bl w:val="nil"/>
            </w:tcBorders>
            <w:noWrap w:val="0"/>
            <w:vAlign w:val="center"/>
          </w:tcPr>
          <w:p w14:paraId="09B8FF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木质皮质</w:t>
            </w:r>
          </w:p>
        </w:tc>
        <w:tc>
          <w:tcPr>
            <w:tcW w:w="671" w:type="pct"/>
            <w:gridSpan w:val="2"/>
            <w:tcBorders>
              <w:tl2br w:val="nil"/>
              <w:tr2bl w:val="nil"/>
            </w:tcBorders>
            <w:noWrap w:val="0"/>
            <w:vAlign w:val="center"/>
          </w:tcPr>
          <w:p w14:paraId="28A785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黑色有扶手</w:t>
            </w:r>
          </w:p>
        </w:tc>
        <w:tc>
          <w:tcPr>
            <w:tcW w:w="193" w:type="pct"/>
            <w:tcBorders>
              <w:tl2br w:val="nil"/>
              <w:tr2bl w:val="nil"/>
            </w:tcBorders>
            <w:noWrap w:val="0"/>
            <w:vAlign w:val="center"/>
          </w:tcPr>
          <w:p w14:paraId="4320CB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3C58E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267" w:type="pct"/>
            <w:gridSpan w:val="2"/>
            <w:tcBorders>
              <w:tl2br w:val="nil"/>
              <w:tr2bl w:val="nil"/>
            </w:tcBorders>
            <w:noWrap w:val="0"/>
            <w:vAlign w:val="center"/>
          </w:tcPr>
          <w:p w14:paraId="7D9522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DBF4C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5BEF0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343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72481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FECF9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254FF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变坡水槽</w:t>
            </w:r>
          </w:p>
        </w:tc>
        <w:tc>
          <w:tcPr>
            <w:tcW w:w="715" w:type="pct"/>
            <w:gridSpan w:val="3"/>
            <w:tcBorders>
              <w:tl2br w:val="nil"/>
              <w:tr2bl w:val="nil"/>
            </w:tcBorders>
            <w:noWrap w:val="0"/>
            <w:vAlign w:val="center"/>
          </w:tcPr>
          <w:p w14:paraId="56BEF5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 亚克力</w:t>
            </w:r>
          </w:p>
        </w:tc>
        <w:tc>
          <w:tcPr>
            <w:tcW w:w="671" w:type="pct"/>
            <w:gridSpan w:val="2"/>
            <w:tcBorders>
              <w:tl2br w:val="nil"/>
              <w:tr2bl w:val="nil"/>
            </w:tcBorders>
            <w:noWrap w:val="0"/>
            <w:vAlign w:val="center"/>
          </w:tcPr>
          <w:p w14:paraId="3A0583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灰色</w:t>
            </w:r>
          </w:p>
        </w:tc>
        <w:tc>
          <w:tcPr>
            <w:tcW w:w="193" w:type="pct"/>
            <w:tcBorders>
              <w:tl2br w:val="nil"/>
              <w:tr2bl w:val="nil"/>
            </w:tcBorders>
            <w:noWrap w:val="0"/>
            <w:vAlign w:val="center"/>
          </w:tcPr>
          <w:p w14:paraId="19F72F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4C548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267" w:type="pct"/>
            <w:gridSpan w:val="2"/>
            <w:tcBorders>
              <w:tl2br w:val="nil"/>
              <w:tr2bl w:val="nil"/>
            </w:tcBorders>
            <w:noWrap w:val="0"/>
            <w:vAlign w:val="center"/>
          </w:tcPr>
          <w:p w14:paraId="2180E1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E497F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BF4FA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529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FA862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8CD7C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ABA3F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大长桌</w:t>
            </w:r>
          </w:p>
        </w:tc>
        <w:tc>
          <w:tcPr>
            <w:tcW w:w="715" w:type="pct"/>
            <w:gridSpan w:val="3"/>
            <w:tcBorders>
              <w:tl2br w:val="nil"/>
              <w:tr2bl w:val="nil"/>
            </w:tcBorders>
            <w:noWrap w:val="0"/>
            <w:vAlign w:val="center"/>
          </w:tcPr>
          <w:p w14:paraId="1EDAA5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4715EE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1F581A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4EC0F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267" w:type="pct"/>
            <w:gridSpan w:val="2"/>
            <w:tcBorders>
              <w:tl2br w:val="nil"/>
              <w:tr2bl w:val="nil"/>
            </w:tcBorders>
            <w:noWrap w:val="0"/>
            <w:vAlign w:val="center"/>
          </w:tcPr>
          <w:p w14:paraId="0A6500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C5F8F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D9E6D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45A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4C5DC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8FB64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2B3B7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单人床</w:t>
            </w:r>
          </w:p>
        </w:tc>
        <w:tc>
          <w:tcPr>
            <w:tcW w:w="715" w:type="pct"/>
            <w:gridSpan w:val="3"/>
            <w:tcBorders>
              <w:tl2br w:val="nil"/>
              <w:tr2bl w:val="nil"/>
            </w:tcBorders>
            <w:noWrap w:val="0"/>
            <w:vAlign w:val="center"/>
          </w:tcPr>
          <w:p w14:paraId="53B344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4C7043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42472E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92AA1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267" w:type="pct"/>
            <w:gridSpan w:val="2"/>
            <w:tcBorders>
              <w:tl2br w:val="nil"/>
              <w:tr2bl w:val="nil"/>
            </w:tcBorders>
            <w:noWrap w:val="0"/>
            <w:vAlign w:val="center"/>
          </w:tcPr>
          <w:p w14:paraId="318B51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A86BA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2000*800*700</w:t>
            </w:r>
          </w:p>
        </w:tc>
        <w:tc>
          <w:tcPr>
            <w:tcW w:w="411" w:type="pct"/>
            <w:gridSpan w:val="2"/>
            <w:tcBorders>
              <w:tl2br w:val="nil"/>
              <w:tr2bl w:val="nil"/>
            </w:tcBorders>
            <w:noWrap w:val="0"/>
            <w:vAlign w:val="center"/>
          </w:tcPr>
          <w:p w14:paraId="0D9258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1E5E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918C4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38735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5A8A0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自动循环式流动演示仪</w:t>
            </w:r>
          </w:p>
        </w:tc>
        <w:tc>
          <w:tcPr>
            <w:tcW w:w="715" w:type="pct"/>
            <w:gridSpan w:val="3"/>
            <w:tcBorders>
              <w:tl2br w:val="nil"/>
              <w:tr2bl w:val="nil"/>
            </w:tcBorders>
            <w:noWrap w:val="0"/>
            <w:vAlign w:val="center"/>
          </w:tcPr>
          <w:p w14:paraId="7F73BE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浙江大学</w:t>
            </w:r>
          </w:p>
        </w:tc>
        <w:tc>
          <w:tcPr>
            <w:tcW w:w="671" w:type="pct"/>
            <w:gridSpan w:val="2"/>
            <w:tcBorders>
              <w:tl2br w:val="nil"/>
              <w:tr2bl w:val="nil"/>
            </w:tcBorders>
            <w:noWrap w:val="0"/>
            <w:vAlign w:val="center"/>
          </w:tcPr>
          <w:p w14:paraId="73FE845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ZL-2</w:t>
            </w:r>
          </w:p>
        </w:tc>
        <w:tc>
          <w:tcPr>
            <w:tcW w:w="193" w:type="pct"/>
            <w:tcBorders>
              <w:tl2br w:val="nil"/>
              <w:tr2bl w:val="nil"/>
            </w:tcBorders>
            <w:noWrap w:val="0"/>
            <w:vAlign w:val="center"/>
          </w:tcPr>
          <w:p w14:paraId="742E4A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80" w:type="pct"/>
            <w:gridSpan w:val="2"/>
            <w:tcBorders>
              <w:tl2br w:val="nil"/>
              <w:tr2bl w:val="nil"/>
            </w:tcBorders>
            <w:noWrap w:val="0"/>
            <w:vAlign w:val="center"/>
          </w:tcPr>
          <w:p w14:paraId="3F3367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267" w:type="pct"/>
            <w:gridSpan w:val="2"/>
            <w:tcBorders>
              <w:tl2br w:val="nil"/>
              <w:tr2bl w:val="nil"/>
            </w:tcBorders>
            <w:noWrap w:val="0"/>
            <w:vAlign w:val="center"/>
          </w:tcPr>
          <w:p w14:paraId="3B0B93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32D41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84CBD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791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569083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2</w:t>
            </w:r>
          </w:p>
        </w:tc>
        <w:tc>
          <w:tcPr>
            <w:tcW w:w="888" w:type="pct"/>
            <w:gridSpan w:val="4"/>
            <w:vMerge w:val="restart"/>
            <w:tcBorders>
              <w:tl2br w:val="nil"/>
              <w:tr2bl w:val="nil"/>
            </w:tcBorders>
            <w:noWrap w:val="0"/>
            <w:vAlign w:val="center"/>
          </w:tcPr>
          <w:p w14:paraId="68A91D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水利学训楼317</w:t>
            </w:r>
          </w:p>
        </w:tc>
        <w:tc>
          <w:tcPr>
            <w:tcW w:w="694" w:type="pct"/>
            <w:gridSpan w:val="2"/>
            <w:tcBorders>
              <w:tl2br w:val="nil"/>
              <w:tr2bl w:val="nil"/>
            </w:tcBorders>
            <w:noWrap w:val="0"/>
            <w:vAlign w:val="center"/>
          </w:tcPr>
          <w:p w14:paraId="03DF93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28口交换机</w:t>
            </w:r>
          </w:p>
        </w:tc>
        <w:tc>
          <w:tcPr>
            <w:tcW w:w="715" w:type="pct"/>
            <w:gridSpan w:val="3"/>
            <w:tcBorders>
              <w:tl2br w:val="nil"/>
              <w:tr2bl w:val="nil"/>
            </w:tcBorders>
            <w:noWrap w:val="0"/>
            <w:vAlign w:val="center"/>
          </w:tcPr>
          <w:p w14:paraId="4BEB03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华为S 5720-36C-EI-AC</w:t>
            </w:r>
          </w:p>
        </w:tc>
        <w:tc>
          <w:tcPr>
            <w:tcW w:w="671" w:type="pct"/>
            <w:gridSpan w:val="2"/>
            <w:tcBorders>
              <w:tl2br w:val="nil"/>
              <w:tr2bl w:val="nil"/>
            </w:tcBorders>
            <w:noWrap w:val="0"/>
            <w:vAlign w:val="center"/>
          </w:tcPr>
          <w:p w14:paraId="1779FB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华为S 5720-36C-EI-AC</w:t>
            </w:r>
          </w:p>
        </w:tc>
        <w:tc>
          <w:tcPr>
            <w:tcW w:w="193" w:type="pct"/>
            <w:tcBorders>
              <w:tl2br w:val="nil"/>
              <w:tr2bl w:val="nil"/>
            </w:tcBorders>
            <w:noWrap w:val="0"/>
            <w:vAlign w:val="center"/>
          </w:tcPr>
          <w:p w14:paraId="70AB08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2125E8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0ACFD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C44A9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56324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8C2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EF663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88F17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91276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48口千兆交换机</w:t>
            </w:r>
          </w:p>
        </w:tc>
        <w:tc>
          <w:tcPr>
            <w:tcW w:w="715" w:type="pct"/>
            <w:gridSpan w:val="3"/>
            <w:tcBorders>
              <w:tl2br w:val="nil"/>
              <w:tr2bl w:val="nil"/>
            </w:tcBorders>
            <w:noWrap w:val="0"/>
            <w:vAlign w:val="center"/>
          </w:tcPr>
          <w:p w14:paraId="01ACC4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中通服公众信息产业股份有限公司</w:t>
            </w:r>
          </w:p>
        </w:tc>
        <w:tc>
          <w:tcPr>
            <w:tcW w:w="671" w:type="pct"/>
            <w:gridSpan w:val="2"/>
            <w:tcBorders>
              <w:tl2br w:val="nil"/>
              <w:tr2bl w:val="nil"/>
            </w:tcBorders>
            <w:noWrap w:val="0"/>
            <w:vAlign w:val="center"/>
          </w:tcPr>
          <w:p w14:paraId="55120E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锐捷RG-S2910V2-48GT4XS</w:t>
            </w:r>
          </w:p>
        </w:tc>
        <w:tc>
          <w:tcPr>
            <w:tcW w:w="193" w:type="pct"/>
            <w:tcBorders>
              <w:tl2br w:val="nil"/>
              <w:tr2bl w:val="nil"/>
            </w:tcBorders>
            <w:noWrap w:val="0"/>
            <w:vAlign w:val="center"/>
          </w:tcPr>
          <w:p w14:paraId="060A47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D15F8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9B067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EB1C8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FC494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2B5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35775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6AEAD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7A80F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测量平差软件</w:t>
            </w:r>
          </w:p>
        </w:tc>
        <w:tc>
          <w:tcPr>
            <w:tcW w:w="715" w:type="pct"/>
            <w:gridSpan w:val="3"/>
            <w:tcBorders>
              <w:tl2br w:val="nil"/>
              <w:tr2bl w:val="nil"/>
            </w:tcBorders>
            <w:noWrap w:val="0"/>
            <w:vAlign w:val="center"/>
          </w:tcPr>
          <w:p w14:paraId="62F6A7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7F83B2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平差易</w:t>
            </w:r>
          </w:p>
        </w:tc>
        <w:tc>
          <w:tcPr>
            <w:tcW w:w="193" w:type="pct"/>
            <w:tcBorders>
              <w:tl2br w:val="nil"/>
              <w:tr2bl w:val="nil"/>
            </w:tcBorders>
            <w:noWrap w:val="0"/>
            <w:vAlign w:val="center"/>
          </w:tcPr>
          <w:p w14:paraId="34597A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B3887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533A2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EEAB1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49EBE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713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1693B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87412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986F1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单开防盗门</w:t>
            </w:r>
          </w:p>
        </w:tc>
        <w:tc>
          <w:tcPr>
            <w:tcW w:w="715" w:type="pct"/>
            <w:gridSpan w:val="3"/>
            <w:tcBorders>
              <w:tl2br w:val="nil"/>
              <w:tr2bl w:val="nil"/>
            </w:tcBorders>
            <w:noWrap w:val="0"/>
            <w:vAlign w:val="center"/>
          </w:tcPr>
          <w:p w14:paraId="06DD2F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中通服公众信息产业股份有限公司</w:t>
            </w:r>
          </w:p>
        </w:tc>
        <w:tc>
          <w:tcPr>
            <w:tcW w:w="671" w:type="pct"/>
            <w:gridSpan w:val="2"/>
            <w:tcBorders>
              <w:tl2br w:val="nil"/>
              <w:tr2bl w:val="nil"/>
            </w:tcBorders>
            <w:noWrap w:val="0"/>
            <w:vAlign w:val="center"/>
          </w:tcPr>
          <w:p w14:paraId="63D4D6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定制</w:t>
            </w:r>
          </w:p>
        </w:tc>
        <w:tc>
          <w:tcPr>
            <w:tcW w:w="193" w:type="pct"/>
            <w:tcBorders>
              <w:tl2br w:val="nil"/>
              <w:tr2bl w:val="nil"/>
            </w:tcBorders>
            <w:noWrap w:val="0"/>
            <w:vAlign w:val="center"/>
          </w:tcPr>
          <w:p w14:paraId="06F4D1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80D05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888F6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93B59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8CA2B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47E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D85D2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606B4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A0889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地形地籍成图软件</w:t>
            </w:r>
          </w:p>
        </w:tc>
        <w:tc>
          <w:tcPr>
            <w:tcW w:w="715" w:type="pct"/>
            <w:gridSpan w:val="3"/>
            <w:tcBorders>
              <w:tl2br w:val="nil"/>
              <w:tr2bl w:val="nil"/>
            </w:tcBorders>
            <w:noWrap w:val="0"/>
            <w:vAlign w:val="center"/>
          </w:tcPr>
          <w:p w14:paraId="2EF334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39BB1A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CASS7.1</w:t>
            </w:r>
          </w:p>
        </w:tc>
        <w:tc>
          <w:tcPr>
            <w:tcW w:w="193" w:type="pct"/>
            <w:tcBorders>
              <w:tl2br w:val="nil"/>
              <w:tr2bl w:val="nil"/>
            </w:tcBorders>
            <w:noWrap w:val="0"/>
            <w:vAlign w:val="center"/>
          </w:tcPr>
          <w:p w14:paraId="15E748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20623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92BE3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73516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1103C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9B3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5A1C1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3CF16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1E53A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服务器</w:t>
            </w:r>
          </w:p>
        </w:tc>
        <w:tc>
          <w:tcPr>
            <w:tcW w:w="715" w:type="pct"/>
            <w:gridSpan w:val="3"/>
            <w:tcBorders>
              <w:tl2br w:val="nil"/>
              <w:tr2bl w:val="nil"/>
            </w:tcBorders>
            <w:noWrap w:val="0"/>
            <w:vAlign w:val="center"/>
          </w:tcPr>
          <w:p w14:paraId="5E8DCC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中通服公众信息产业股份有限公司</w:t>
            </w:r>
          </w:p>
        </w:tc>
        <w:tc>
          <w:tcPr>
            <w:tcW w:w="671" w:type="pct"/>
            <w:gridSpan w:val="2"/>
            <w:tcBorders>
              <w:tl2br w:val="nil"/>
              <w:tr2bl w:val="nil"/>
            </w:tcBorders>
            <w:noWrap w:val="0"/>
            <w:vAlign w:val="center"/>
          </w:tcPr>
          <w:p w14:paraId="087F26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浪潮NF5270M6</w:t>
            </w:r>
          </w:p>
        </w:tc>
        <w:tc>
          <w:tcPr>
            <w:tcW w:w="193" w:type="pct"/>
            <w:tcBorders>
              <w:tl2br w:val="nil"/>
              <w:tr2bl w:val="nil"/>
            </w:tcBorders>
            <w:noWrap w:val="0"/>
            <w:vAlign w:val="center"/>
          </w:tcPr>
          <w:p w14:paraId="440167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112B7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D07AD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EE90F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3EAB1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CC9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72E5C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2E62B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5D6DE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工程造价软件</w:t>
            </w:r>
          </w:p>
        </w:tc>
        <w:tc>
          <w:tcPr>
            <w:tcW w:w="715" w:type="pct"/>
            <w:gridSpan w:val="3"/>
            <w:tcBorders>
              <w:tl2br w:val="nil"/>
              <w:tr2bl w:val="nil"/>
            </w:tcBorders>
            <w:noWrap w:val="0"/>
            <w:vAlign w:val="center"/>
          </w:tcPr>
          <w:p w14:paraId="6613E7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广联达</w:t>
            </w:r>
          </w:p>
        </w:tc>
        <w:tc>
          <w:tcPr>
            <w:tcW w:w="671" w:type="pct"/>
            <w:gridSpan w:val="2"/>
            <w:tcBorders>
              <w:tl2br w:val="nil"/>
              <w:tr2bl w:val="nil"/>
            </w:tcBorders>
            <w:noWrap w:val="0"/>
            <w:vAlign w:val="center"/>
          </w:tcPr>
          <w:p w14:paraId="2029DA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图形算量软件GG2013</w:t>
            </w:r>
          </w:p>
        </w:tc>
        <w:tc>
          <w:tcPr>
            <w:tcW w:w="193" w:type="pct"/>
            <w:tcBorders>
              <w:tl2br w:val="nil"/>
              <w:tr2bl w:val="nil"/>
            </w:tcBorders>
            <w:noWrap w:val="0"/>
            <w:vAlign w:val="center"/>
          </w:tcPr>
          <w:p w14:paraId="7AB4C7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DB38C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A66C6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363CC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BB6F9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BA3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0DB15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5EDE9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F2BE2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广联达BIM MAKE</w:t>
            </w:r>
          </w:p>
        </w:tc>
        <w:tc>
          <w:tcPr>
            <w:tcW w:w="715" w:type="pct"/>
            <w:gridSpan w:val="3"/>
            <w:tcBorders>
              <w:tl2br w:val="nil"/>
              <w:tr2bl w:val="nil"/>
            </w:tcBorders>
            <w:noWrap w:val="0"/>
            <w:vAlign w:val="center"/>
          </w:tcPr>
          <w:p w14:paraId="2FCFDD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2B302B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5D84ED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E6A9A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CE386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47CAA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1B313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E46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19CA3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2CDAF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CC57E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广联达BIM5D</w:t>
            </w:r>
          </w:p>
        </w:tc>
        <w:tc>
          <w:tcPr>
            <w:tcW w:w="715" w:type="pct"/>
            <w:gridSpan w:val="3"/>
            <w:tcBorders>
              <w:tl2br w:val="nil"/>
              <w:tr2bl w:val="nil"/>
            </w:tcBorders>
            <w:noWrap w:val="0"/>
            <w:vAlign w:val="center"/>
          </w:tcPr>
          <w:p w14:paraId="166727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782567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1A94C2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F07D9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EE483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49709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BE596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171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6D81B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A08C8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44910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建筑CAD2021</w:t>
            </w:r>
          </w:p>
        </w:tc>
        <w:tc>
          <w:tcPr>
            <w:tcW w:w="715" w:type="pct"/>
            <w:gridSpan w:val="3"/>
            <w:tcBorders>
              <w:tl2br w:val="nil"/>
              <w:tr2bl w:val="nil"/>
            </w:tcBorders>
            <w:noWrap w:val="0"/>
            <w:vAlign w:val="center"/>
          </w:tcPr>
          <w:p w14:paraId="398EF7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4E1B33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6768CB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51</w:t>
            </w:r>
          </w:p>
        </w:tc>
        <w:tc>
          <w:tcPr>
            <w:tcW w:w="280" w:type="pct"/>
            <w:gridSpan w:val="2"/>
            <w:tcBorders>
              <w:tl2br w:val="nil"/>
              <w:tr2bl w:val="nil"/>
            </w:tcBorders>
            <w:noWrap w:val="0"/>
            <w:vAlign w:val="center"/>
          </w:tcPr>
          <w:p w14:paraId="1F386E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13B97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43B7B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FF84B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BDB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3BBD9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15753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343E4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教师计算机</w:t>
            </w:r>
          </w:p>
        </w:tc>
        <w:tc>
          <w:tcPr>
            <w:tcW w:w="715" w:type="pct"/>
            <w:gridSpan w:val="3"/>
            <w:tcBorders>
              <w:tl2br w:val="nil"/>
              <w:tr2bl w:val="nil"/>
            </w:tcBorders>
            <w:noWrap w:val="0"/>
            <w:vAlign w:val="center"/>
          </w:tcPr>
          <w:p w14:paraId="2BBACA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671" w:type="pct"/>
            <w:gridSpan w:val="2"/>
            <w:tcBorders>
              <w:tl2br w:val="nil"/>
              <w:tr2bl w:val="nil"/>
            </w:tcBorders>
            <w:noWrap w:val="0"/>
            <w:vAlign w:val="center"/>
          </w:tcPr>
          <w:p w14:paraId="717CFC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联想启天M433</w:t>
            </w:r>
          </w:p>
        </w:tc>
        <w:tc>
          <w:tcPr>
            <w:tcW w:w="193" w:type="pct"/>
            <w:tcBorders>
              <w:tl2br w:val="nil"/>
              <w:tr2bl w:val="nil"/>
            </w:tcBorders>
            <w:noWrap w:val="0"/>
            <w:vAlign w:val="center"/>
          </w:tcPr>
          <w:p w14:paraId="02CBC6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7E801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712E3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F2944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F4A30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0A5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D503B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C4FAE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EB256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教室显示屏</w:t>
            </w:r>
          </w:p>
        </w:tc>
        <w:tc>
          <w:tcPr>
            <w:tcW w:w="715" w:type="pct"/>
            <w:gridSpan w:val="3"/>
            <w:tcBorders>
              <w:tl2br w:val="nil"/>
              <w:tr2bl w:val="nil"/>
            </w:tcBorders>
            <w:noWrap w:val="0"/>
            <w:vAlign w:val="center"/>
          </w:tcPr>
          <w:p w14:paraId="65861D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创维</w:t>
            </w:r>
          </w:p>
        </w:tc>
        <w:tc>
          <w:tcPr>
            <w:tcW w:w="671" w:type="pct"/>
            <w:gridSpan w:val="2"/>
            <w:tcBorders>
              <w:tl2br w:val="nil"/>
              <w:tr2bl w:val="nil"/>
            </w:tcBorders>
            <w:noWrap w:val="0"/>
            <w:vAlign w:val="center"/>
          </w:tcPr>
          <w:p w14:paraId="7E9ADD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创维75e392g</w:t>
            </w:r>
          </w:p>
        </w:tc>
        <w:tc>
          <w:tcPr>
            <w:tcW w:w="193" w:type="pct"/>
            <w:tcBorders>
              <w:tl2br w:val="nil"/>
              <w:tr2bl w:val="nil"/>
            </w:tcBorders>
            <w:noWrap w:val="0"/>
            <w:vAlign w:val="center"/>
          </w:tcPr>
          <w:p w14:paraId="1034AC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5CAC72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DCEB4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0F264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E7053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1C6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E016D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CB77F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3212F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空调</w:t>
            </w:r>
          </w:p>
        </w:tc>
        <w:tc>
          <w:tcPr>
            <w:tcW w:w="715" w:type="pct"/>
            <w:gridSpan w:val="3"/>
            <w:tcBorders>
              <w:tl2br w:val="nil"/>
              <w:tr2bl w:val="nil"/>
            </w:tcBorders>
            <w:noWrap w:val="0"/>
            <w:vAlign w:val="center"/>
          </w:tcPr>
          <w:p w14:paraId="26923D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美的</w:t>
            </w:r>
          </w:p>
        </w:tc>
        <w:tc>
          <w:tcPr>
            <w:tcW w:w="671" w:type="pct"/>
            <w:gridSpan w:val="2"/>
            <w:tcBorders>
              <w:tl2br w:val="nil"/>
              <w:tr2bl w:val="nil"/>
            </w:tcBorders>
            <w:noWrap w:val="0"/>
            <w:vAlign w:val="center"/>
          </w:tcPr>
          <w:p w14:paraId="7F7427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美的KFR-72LW</w:t>
            </w:r>
          </w:p>
        </w:tc>
        <w:tc>
          <w:tcPr>
            <w:tcW w:w="193" w:type="pct"/>
            <w:tcBorders>
              <w:tl2br w:val="nil"/>
              <w:tr2bl w:val="nil"/>
            </w:tcBorders>
            <w:noWrap w:val="0"/>
            <w:vAlign w:val="center"/>
          </w:tcPr>
          <w:p w14:paraId="64CD56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4103B5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999F8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53A59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510*315*1750</w:t>
            </w:r>
          </w:p>
        </w:tc>
        <w:tc>
          <w:tcPr>
            <w:tcW w:w="411" w:type="pct"/>
            <w:gridSpan w:val="2"/>
            <w:tcBorders>
              <w:tl2br w:val="nil"/>
              <w:tr2bl w:val="nil"/>
            </w:tcBorders>
            <w:noWrap w:val="0"/>
            <w:vAlign w:val="center"/>
          </w:tcPr>
          <w:p w14:paraId="1DA14D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302C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D66CC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ECE61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D57C3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控制软件（诺瓦标配）</w:t>
            </w:r>
          </w:p>
        </w:tc>
        <w:tc>
          <w:tcPr>
            <w:tcW w:w="715" w:type="pct"/>
            <w:gridSpan w:val="3"/>
            <w:tcBorders>
              <w:tl2br w:val="nil"/>
              <w:tr2bl w:val="nil"/>
            </w:tcBorders>
            <w:noWrap w:val="0"/>
            <w:vAlign w:val="center"/>
          </w:tcPr>
          <w:p w14:paraId="4898A3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699608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522C03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1896E6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6608D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2B686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808080"/>
                <w:sz w:val="24"/>
                <w:szCs w:val="24"/>
              </w:rPr>
            </w:pPr>
          </w:p>
        </w:tc>
        <w:tc>
          <w:tcPr>
            <w:tcW w:w="411" w:type="pct"/>
            <w:gridSpan w:val="2"/>
            <w:tcBorders>
              <w:tl2br w:val="nil"/>
              <w:tr2bl w:val="nil"/>
            </w:tcBorders>
            <w:noWrap w:val="0"/>
            <w:vAlign w:val="center"/>
          </w:tcPr>
          <w:p w14:paraId="418794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BE6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09C8B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E4174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2123B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视频处理器</w:t>
            </w:r>
          </w:p>
        </w:tc>
        <w:tc>
          <w:tcPr>
            <w:tcW w:w="715" w:type="pct"/>
            <w:gridSpan w:val="3"/>
            <w:tcBorders>
              <w:tl2br w:val="nil"/>
              <w:tr2bl w:val="nil"/>
            </w:tcBorders>
            <w:noWrap w:val="0"/>
            <w:vAlign w:val="center"/>
          </w:tcPr>
          <w:p w14:paraId="5FA637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中通服公众信息产业股份有限公司</w:t>
            </w:r>
          </w:p>
        </w:tc>
        <w:tc>
          <w:tcPr>
            <w:tcW w:w="671" w:type="pct"/>
            <w:gridSpan w:val="2"/>
            <w:tcBorders>
              <w:tl2br w:val="nil"/>
              <w:tr2bl w:val="nil"/>
            </w:tcBorders>
            <w:noWrap w:val="0"/>
            <w:vAlign w:val="center"/>
          </w:tcPr>
          <w:p w14:paraId="4A8B5D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诺瓦H2</w:t>
            </w:r>
          </w:p>
        </w:tc>
        <w:tc>
          <w:tcPr>
            <w:tcW w:w="193" w:type="pct"/>
            <w:tcBorders>
              <w:tl2br w:val="nil"/>
              <w:tr2bl w:val="nil"/>
            </w:tcBorders>
            <w:noWrap w:val="0"/>
            <w:vAlign w:val="center"/>
          </w:tcPr>
          <w:p w14:paraId="2AB793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659E6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E476E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0319E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4E5BF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312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4B7F0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EBA74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A20CE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双开防盗门</w:t>
            </w:r>
          </w:p>
        </w:tc>
        <w:tc>
          <w:tcPr>
            <w:tcW w:w="715" w:type="pct"/>
            <w:gridSpan w:val="3"/>
            <w:tcBorders>
              <w:tl2br w:val="nil"/>
              <w:tr2bl w:val="nil"/>
            </w:tcBorders>
            <w:noWrap w:val="0"/>
            <w:vAlign w:val="center"/>
          </w:tcPr>
          <w:p w14:paraId="41DF5B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中通服公众信息产业股份有限公司</w:t>
            </w:r>
          </w:p>
        </w:tc>
        <w:tc>
          <w:tcPr>
            <w:tcW w:w="671" w:type="pct"/>
            <w:gridSpan w:val="2"/>
            <w:tcBorders>
              <w:tl2br w:val="nil"/>
              <w:tr2bl w:val="nil"/>
            </w:tcBorders>
            <w:noWrap w:val="0"/>
            <w:vAlign w:val="center"/>
          </w:tcPr>
          <w:p w14:paraId="4BAB3E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定制</w:t>
            </w:r>
          </w:p>
        </w:tc>
        <w:tc>
          <w:tcPr>
            <w:tcW w:w="193" w:type="pct"/>
            <w:tcBorders>
              <w:tl2br w:val="nil"/>
              <w:tr2bl w:val="nil"/>
            </w:tcBorders>
            <w:noWrap w:val="0"/>
            <w:vAlign w:val="center"/>
          </w:tcPr>
          <w:p w14:paraId="24EE7D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005F7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43AE1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6C3E6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C38F9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D87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3AD28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AFEED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3DBD6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水利学软件</w:t>
            </w:r>
          </w:p>
        </w:tc>
        <w:tc>
          <w:tcPr>
            <w:tcW w:w="715" w:type="pct"/>
            <w:gridSpan w:val="3"/>
            <w:tcBorders>
              <w:tl2br w:val="nil"/>
              <w:tr2bl w:val="nil"/>
            </w:tcBorders>
            <w:noWrap w:val="0"/>
            <w:vAlign w:val="center"/>
          </w:tcPr>
          <w:p w14:paraId="7D4261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3D763B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5C3E63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5CE51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8A9C3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21A84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C1644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64C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877D6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D4781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DBF2E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土建计量平台软件</w:t>
            </w:r>
          </w:p>
        </w:tc>
        <w:tc>
          <w:tcPr>
            <w:tcW w:w="715" w:type="pct"/>
            <w:gridSpan w:val="3"/>
            <w:tcBorders>
              <w:tl2br w:val="nil"/>
              <w:tr2bl w:val="nil"/>
            </w:tcBorders>
            <w:noWrap w:val="0"/>
            <w:vAlign w:val="center"/>
          </w:tcPr>
          <w:p w14:paraId="2AEEA0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32C164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5D3976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280" w:type="pct"/>
            <w:gridSpan w:val="2"/>
            <w:tcBorders>
              <w:tl2br w:val="nil"/>
              <w:tr2bl w:val="nil"/>
            </w:tcBorders>
            <w:noWrap w:val="0"/>
            <w:vAlign w:val="center"/>
          </w:tcPr>
          <w:p w14:paraId="3F2CA8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9D1E3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C33B4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C3A3E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132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7E737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88572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3B1EC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土建计量平台软件升级</w:t>
            </w:r>
          </w:p>
        </w:tc>
        <w:tc>
          <w:tcPr>
            <w:tcW w:w="715" w:type="pct"/>
            <w:gridSpan w:val="3"/>
            <w:tcBorders>
              <w:tl2br w:val="nil"/>
              <w:tr2bl w:val="nil"/>
            </w:tcBorders>
            <w:noWrap w:val="0"/>
            <w:vAlign w:val="center"/>
          </w:tcPr>
          <w:p w14:paraId="7C5B07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182249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7CF106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280" w:type="pct"/>
            <w:gridSpan w:val="2"/>
            <w:tcBorders>
              <w:tl2br w:val="nil"/>
              <w:tr2bl w:val="nil"/>
            </w:tcBorders>
            <w:noWrap w:val="0"/>
            <w:vAlign w:val="center"/>
          </w:tcPr>
          <w:p w14:paraId="525C18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C4A02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BCEFE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EF5D4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34A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B33A2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EEFCE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EF347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土建计量评分软件（广联达GTJPF2018）</w:t>
            </w:r>
          </w:p>
        </w:tc>
        <w:tc>
          <w:tcPr>
            <w:tcW w:w="715" w:type="pct"/>
            <w:gridSpan w:val="3"/>
            <w:tcBorders>
              <w:tl2br w:val="nil"/>
              <w:tr2bl w:val="nil"/>
            </w:tcBorders>
            <w:noWrap w:val="0"/>
            <w:vAlign w:val="center"/>
          </w:tcPr>
          <w:p w14:paraId="3D46DB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03C68B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49CE33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987CD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5FC7D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6B371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A6359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0BE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F8571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0A996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D6891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线阵列音柱</w:t>
            </w:r>
          </w:p>
        </w:tc>
        <w:tc>
          <w:tcPr>
            <w:tcW w:w="715" w:type="pct"/>
            <w:gridSpan w:val="3"/>
            <w:tcBorders>
              <w:tl2br w:val="nil"/>
              <w:tr2bl w:val="nil"/>
            </w:tcBorders>
            <w:noWrap w:val="0"/>
            <w:vAlign w:val="center"/>
          </w:tcPr>
          <w:p w14:paraId="070B02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中通服公众信息产业股份有限公司</w:t>
            </w:r>
          </w:p>
        </w:tc>
        <w:tc>
          <w:tcPr>
            <w:tcW w:w="671" w:type="pct"/>
            <w:gridSpan w:val="2"/>
            <w:tcBorders>
              <w:tl2br w:val="nil"/>
              <w:tr2bl w:val="nil"/>
            </w:tcBorders>
            <w:noWrap w:val="0"/>
            <w:vAlign w:val="center"/>
          </w:tcPr>
          <w:p w14:paraId="187D11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TAIDENHCL-1200-W</w:t>
            </w:r>
          </w:p>
        </w:tc>
        <w:tc>
          <w:tcPr>
            <w:tcW w:w="193" w:type="pct"/>
            <w:tcBorders>
              <w:tl2br w:val="nil"/>
              <w:tr2bl w:val="nil"/>
            </w:tcBorders>
            <w:noWrap w:val="0"/>
            <w:vAlign w:val="center"/>
          </w:tcPr>
          <w:p w14:paraId="0AE4B2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676A81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88371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0E7BB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9B346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9A2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89A79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21BE1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AA38D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学生计算机</w:t>
            </w:r>
          </w:p>
        </w:tc>
        <w:tc>
          <w:tcPr>
            <w:tcW w:w="715" w:type="pct"/>
            <w:gridSpan w:val="3"/>
            <w:tcBorders>
              <w:tl2br w:val="nil"/>
              <w:tr2bl w:val="nil"/>
            </w:tcBorders>
            <w:noWrap w:val="0"/>
            <w:vAlign w:val="center"/>
          </w:tcPr>
          <w:p w14:paraId="39F354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671" w:type="pct"/>
            <w:gridSpan w:val="2"/>
            <w:tcBorders>
              <w:tl2br w:val="nil"/>
              <w:tr2bl w:val="nil"/>
            </w:tcBorders>
            <w:noWrap w:val="0"/>
            <w:vAlign w:val="center"/>
          </w:tcPr>
          <w:p w14:paraId="280091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联想启天M433</w:t>
            </w:r>
          </w:p>
        </w:tc>
        <w:tc>
          <w:tcPr>
            <w:tcW w:w="193" w:type="pct"/>
            <w:tcBorders>
              <w:tl2br w:val="nil"/>
              <w:tr2bl w:val="nil"/>
            </w:tcBorders>
            <w:noWrap w:val="0"/>
            <w:vAlign w:val="center"/>
          </w:tcPr>
          <w:p w14:paraId="138487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c>
          <w:tcPr>
            <w:tcW w:w="280" w:type="pct"/>
            <w:gridSpan w:val="2"/>
            <w:tcBorders>
              <w:tl2br w:val="nil"/>
              <w:tr2bl w:val="nil"/>
            </w:tcBorders>
            <w:noWrap w:val="0"/>
            <w:vAlign w:val="center"/>
          </w:tcPr>
          <w:p w14:paraId="64E14A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B1A9A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91FDC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7523D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8CB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E42AA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89014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853F2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学生椅（50把）</w:t>
            </w:r>
          </w:p>
        </w:tc>
        <w:tc>
          <w:tcPr>
            <w:tcW w:w="715" w:type="pct"/>
            <w:gridSpan w:val="3"/>
            <w:tcBorders>
              <w:tl2br w:val="nil"/>
              <w:tr2bl w:val="nil"/>
            </w:tcBorders>
            <w:noWrap w:val="0"/>
            <w:vAlign w:val="center"/>
          </w:tcPr>
          <w:p w14:paraId="5234D0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中通服公众信息产业股份有限公司</w:t>
            </w:r>
          </w:p>
        </w:tc>
        <w:tc>
          <w:tcPr>
            <w:tcW w:w="671" w:type="pct"/>
            <w:gridSpan w:val="2"/>
            <w:tcBorders>
              <w:tl2br w:val="nil"/>
              <w:tr2bl w:val="nil"/>
            </w:tcBorders>
            <w:noWrap w:val="0"/>
            <w:vAlign w:val="center"/>
          </w:tcPr>
          <w:p w14:paraId="090529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定制</w:t>
            </w:r>
          </w:p>
        </w:tc>
        <w:tc>
          <w:tcPr>
            <w:tcW w:w="193" w:type="pct"/>
            <w:tcBorders>
              <w:tl2br w:val="nil"/>
              <w:tr2bl w:val="nil"/>
            </w:tcBorders>
            <w:noWrap w:val="0"/>
            <w:vAlign w:val="center"/>
          </w:tcPr>
          <w:p w14:paraId="0C3DE1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0C563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02D95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7CCEB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400*400*700</w:t>
            </w:r>
          </w:p>
        </w:tc>
        <w:tc>
          <w:tcPr>
            <w:tcW w:w="411" w:type="pct"/>
            <w:gridSpan w:val="2"/>
            <w:tcBorders>
              <w:tl2br w:val="nil"/>
              <w:tr2bl w:val="nil"/>
            </w:tcBorders>
            <w:noWrap w:val="0"/>
            <w:vAlign w:val="center"/>
          </w:tcPr>
          <w:p w14:paraId="7248F3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r>
      <w:tr w14:paraId="612A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43D45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8C421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FD726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学生桌</w:t>
            </w:r>
          </w:p>
        </w:tc>
        <w:tc>
          <w:tcPr>
            <w:tcW w:w="715" w:type="pct"/>
            <w:gridSpan w:val="3"/>
            <w:tcBorders>
              <w:tl2br w:val="nil"/>
              <w:tr2bl w:val="nil"/>
            </w:tcBorders>
            <w:noWrap w:val="0"/>
            <w:vAlign w:val="center"/>
          </w:tcPr>
          <w:p w14:paraId="1F359B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定制</w:t>
            </w:r>
          </w:p>
        </w:tc>
        <w:tc>
          <w:tcPr>
            <w:tcW w:w="671" w:type="pct"/>
            <w:gridSpan w:val="2"/>
            <w:tcBorders>
              <w:tl2br w:val="nil"/>
              <w:tr2bl w:val="nil"/>
            </w:tcBorders>
            <w:noWrap w:val="0"/>
            <w:vAlign w:val="center"/>
          </w:tcPr>
          <w:p w14:paraId="7CB38D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定制</w:t>
            </w:r>
          </w:p>
        </w:tc>
        <w:tc>
          <w:tcPr>
            <w:tcW w:w="193" w:type="pct"/>
            <w:tcBorders>
              <w:tl2br w:val="nil"/>
              <w:tr2bl w:val="nil"/>
            </w:tcBorders>
            <w:noWrap w:val="0"/>
            <w:vAlign w:val="center"/>
          </w:tcPr>
          <w:p w14:paraId="69075C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280" w:type="pct"/>
            <w:gridSpan w:val="2"/>
            <w:tcBorders>
              <w:tl2br w:val="nil"/>
              <w:tr2bl w:val="nil"/>
            </w:tcBorders>
            <w:noWrap w:val="0"/>
            <w:vAlign w:val="center"/>
          </w:tcPr>
          <w:p w14:paraId="533096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E012C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2BA1D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1500*700*750</w:t>
            </w:r>
          </w:p>
        </w:tc>
        <w:tc>
          <w:tcPr>
            <w:tcW w:w="411" w:type="pct"/>
            <w:gridSpan w:val="2"/>
            <w:tcBorders>
              <w:tl2br w:val="nil"/>
              <w:tr2bl w:val="nil"/>
            </w:tcBorders>
            <w:noWrap w:val="0"/>
            <w:vAlign w:val="center"/>
          </w:tcPr>
          <w:p w14:paraId="0948E1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0061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9E748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7C264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115BB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有限麦克风</w:t>
            </w:r>
          </w:p>
        </w:tc>
        <w:tc>
          <w:tcPr>
            <w:tcW w:w="715" w:type="pct"/>
            <w:gridSpan w:val="3"/>
            <w:tcBorders>
              <w:tl2br w:val="nil"/>
              <w:tr2bl w:val="nil"/>
            </w:tcBorders>
            <w:noWrap w:val="0"/>
            <w:vAlign w:val="center"/>
          </w:tcPr>
          <w:p w14:paraId="669E89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中通服公众信息产业股份有限公司</w:t>
            </w:r>
          </w:p>
        </w:tc>
        <w:tc>
          <w:tcPr>
            <w:tcW w:w="671" w:type="pct"/>
            <w:gridSpan w:val="2"/>
            <w:tcBorders>
              <w:tl2br w:val="nil"/>
              <w:tr2bl w:val="nil"/>
            </w:tcBorders>
            <w:noWrap w:val="0"/>
            <w:vAlign w:val="center"/>
          </w:tcPr>
          <w:p w14:paraId="6C9BF6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TAIDENTES-5600CSM</w:t>
            </w:r>
          </w:p>
        </w:tc>
        <w:tc>
          <w:tcPr>
            <w:tcW w:w="193" w:type="pct"/>
            <w:tcBorders>
              <w:tl2br w:val="nil"/>
              <w:tr2bl w:val="nil"/>
            </w:tcBorders>
            <w:noWrap w:val="0"/>
            <w:vAlign w:val="center"/>
          </w:tcPr>
          <w:p w14:paraId="2186C6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B6FDC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71E60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6E6C1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A3CDC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173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3C595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C9268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7B80D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云计价平台软件</w:t>
            </w:r>
          </w:p>
        </w:tc>
        <w:tc>
          <w:tcPr>
            <w:tcW w:w="715" w:type="pct"/>
            <w:gridSpan w:val="3"/>
            <w:tcBorders>
              <w:tl2br w:val="nil"/>
              <w:tr2bl w:val="nil"/>
            </w:tcBorders>
            <w:noWrap w:val="0"/>
            <w:vAlign w:val="center"/>
          </w:tcPr>
          <w:p w14:paraId="569A25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5B24DA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29D597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280" w:type="pct"/>
            <w:gridSpan w:val="2"/>
            <w:tcBorders>
              <w:tl2br w:val="nil"/>
              <w:tr2bl w:val="nil"/>
            </w:tcBorders>
            <w:noWrap w:val="0"/>
            <w:vAlign w:val="center"/>
          </w:tcPr>
          <w:p w14:paraId="70862F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4B5E4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FEB09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CD643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B18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9557A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F41E1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A09A4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云计价平台软件升级</w:t>
            </w:r>
          </w:p>
        </w:tc>
        <w:tc>
          <w:tcPr>
            <w:tcW w:w="715" w:type="pct"/>
            <w:gridSpan w:val="3"/>
            <w:tcBorders>
              <w:tl2br w:val="nil"/>
              <w:tr2bl w:val="nil"/>
            </w:tcBorders>
            <w:noWrap w:val="0"/>
            <w:vAlign w:val="center"/>
          </w:tcPr>
          <w:p w14:paraId="7D405A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75FE42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47B86A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280" w:type="pct"/>
            <w:gridSpan w:val="2"/>
            <w:tcBorders>
              <w:tl2br w:val="nil"/>
              <w:tr2bl w:val="nil"/>
            </w:tcBorders>
            <w:noWrap w:val="0"/>
            <w:vAlign w:val="center"/>
          </w:tcPr>
          <w:p w14:paraId="2FC7DE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FE48AA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8E68D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E6703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980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18EF6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437FD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3E58F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云计价评分软件（广联达GCCP5.0PF）</w:t>
            </w:r>
          </w:p>
        </w:tc>
        <w:tc>
          <w:tcPr>
            <w:tcW w:w="715" w:type="pct"/>
            <w:gridSpan w:val="3"/>
            <w:tcBorders>
              <w:tl2br w:val="nil"/>
              <w:tr2bl w:val="nil"/>
            </w:tcBorders>
            <w:noWrap w:val="0"/>
            <w:vAlign w:val="center"/>
          </w:tcPr>
          <w:p w14:paraId="487EDC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0E70DD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361CB8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7BE71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578A5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018B8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7FC52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FE4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11ADC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652CA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17F20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智慧黑板</w:t>
            </w:r>
          </w:p>
        </w:tc>
        <w:tc>
          <w:tcPr>
            <w:tcW w:w="715" w:type="pct"/>
            <w:gridSpan w:val="3"/>
            <w:tcBorders>
              <w:tl2br w:val="nil"/>
              <w:tr2bl w:val="nil"/>
            </w:tcBorders>
            <w:noWrap w:val="0"/>
            <w:vAlign w:val="center"/>
          </w:tcPr>
          <w:p w14:paraId="139B64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希沃</w:t>
            </w:r>
          </w:p>
        </w:tc>
        <w:tc>
          <w:tcPr>
            <w:tcW w:w="671" w:type="pct"/>
            <w:gridSpan w:val="2"/>
            <w:tcBorders>
              <w:tl2br w:val="nil"/>
              <w:tr2bl w:val="nil"/>
            </w:tcBorders>
            <w:noWrap w:val="0"/>
            <w:vAlign w:val="center"/>
          </w:tcPr>
          <w:p w14:paraId="5DCDFF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希沃BV86EE</w:t>
            </w:r>
          </w:p>
        </w:tc>
        <w:tc>
          <w:tcPr>
            <w:tcW w:w="193" w:type="pct"/>
            <w:tcBorders>
              <w:tl2br w:val="nil"/>
              <w:tr2bl w:val="nil"/>
            </w:tcBorders>
            <w:noWrap w:val="0"/>
            <w:vAlign w:val="center"/>
          </w:tcPr>
          <w:p w14:paraId="21D684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7AB95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9FB44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6C8D0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4500*1100*150</w:t>
            </w:r>
          </w:p>
        </w:tc>
        <w:tc>
          <w:tcPr>
            <w:tcW w:w="411" w:type="pct"/>
            <w:gridSpan w:val="2"/>
            <w:tcBorders>
              <w:tl2br w:val="nil"/>
              <w:tr2bl w:val="nil"/>
            </w:tcBorders>
            <w:noWrap w:val="0"/>
            <w:vAlign w:val="center"/>
          </w:tcPr>
          <w:p w14:paraId="474379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1370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F0310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6BC39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C23AE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智能考试系统</w:t>
            </w:r>
          </w:p>
        </w:tc>
        <w:tc>
          <w:tcPr>
            <w:tcW w:w="715" w:type="pct"/>
            <w:gridSpan w:val="3"/>
            <w:tcBorders>
              <w:tl2br w:val="nil"/>
              <w:tr2bl w:val="nil"/>
            </w:tcBorders>
            <w:noWrap w:val="0"/>
            <w:vAlign w:val="center"/>
          </w:tcPr>
          <w:p w14:paraId="7CBA84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0EB302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29D6C6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46E56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34C0D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72B56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5AD88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90B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59F72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D68CF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248AE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智能配电柜</w:t>
            </w:r>
          </w:p>
        </w:tc>
        <w:tc>
          <w:tcPr>
            <w:tcW w:w="715" w:type="pct"/>
            <w:gridSpan w:val="3"/>
            <w:tcBorders>
              <w:tl2br w:val="nil"/>
              <w:tr2bl w:val="nil"/>
            </w:tcBorders>
            <w:noWrap w:val="0"/>
            <w:vAlign w:val="center"/>
          </w:tcPr>
          <w:p w14:paraId="4A7FF4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中通服公众信息产业股份有限公司</w:t>
            </w:r>
          </w:p>
        </w:tc>
        <w:tc>
          <w:tcPr>
            <w:tcW w:w="671" w:type="pct"/>
            <w:gridSpan w:val="2"/>
            <w:tcBorders>
              <w:tl2br w:val="nil"/>
              <w:tr2bl w:val="nil"/>
            </w:tcBorders>
            <w:noWrap w:val="0"/>
            <w:vAlign w:val="center"/>
          </w:tcPr>
          <w:p w14:paraId="2B1F99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泰明辉20KW</w:t>
            </w:r>
          </w:p>
        </w:tc>
        <w:tc>
          <w:tcPr>
            <w:tcW w:w="193" w:type="pct"/>
            <w:tcBorders>
              <w:tl2br w:val="nil"/>
              <w:tr2bl w:val="nil"/>
            </w:tcBorders>
            <w:noWrap w:val="0"/>
            <w:vAlign w:val="center"/>
          </w:tcPr>
          <w:p w14:paraId="615F45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05D9AA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AA358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E9033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900*600*1200</w:t>
            </w:r>
          </w:p>
        </w:tc>
        <w:tc>
          <w:tcPr>
            <w:tcW w:w="411" w:type="pct"/>
            <w:gridSpan w:val="2"/>
            <w:tcBorders>
              <w:tl2br w:val="nil"/>
              <w:tr2bl w:val="nil"/>
            </w:tcBorders>
            <w:noWrap w:val="0"/>
            <w:vAlign w:val="center"/>
          </w:tcPr>
          <w:p w14:paraId="121C50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7B41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15A7C2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3</w:t>
            </w:r>
          </w:p>
        </w:tc>
        <w:tc>
          <w:tcPr>
            <w:tcW w:w="888" w:type="pct"/>
            <w:gridSpan w:val="4"/>
            <w:vMerge w:val="restart"/>
            <w:tcBorders>
              <w:tl2br w:val="nil"/>
              <w:tr2bl w:val="nil"/>
            </w:tcBorders>
            <w:noWrap w:val="0"/>
            <w:vAlign w:val="center"/>
          </w:tcPr>
          <w:p w14:paraId="41F910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水利学训楼403</w:t>
            </w:r>
          </w:p>
        </w:tc>
        <w:tc>
          <w:tcPr>
            <w:tcW w:w="694" w:type="pct"/>
            <w:gridSpan w:val="2"/>
            <w:tcBorders>
              <w:tl2br w:val="nil"/>
              <w:tr2bl w:val="nil"/>
            </w:tcBorders>
            <w:noWrap w:val="0"/>
            <w:vAlign w:val="center"/>
          </w:tcPr>
          <w:p w14:paraId="0359C9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超声波清洗仪</w:t>
            </w:r>
          </w:p>
        </w:tc>
        <w:tc>
          <w:tcPr>
            <w:tcW w:w="715" w:type="pct"/>
            <w:gridSpan w:val="3"/>
            <w:tcBorders>
              <w:tl2br w:val="nil"/>
              <w:tr2bl w:val="nil"/>
            </w:tcBorders>
            <w:noWrap w:val="0"/>
            <w:vAlign w:val="center"/>
          </w:tcPr>
          <w:p w14:paraId="5D6034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6E42A0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定制</w:t>
            </w:r>
          </w:p>
        </w:tc>
        <w:tc>
          <w:tcPr>
            <w:tcW w:w="193" w:type="pct"/>
            <w:tcBorders>
              <w:tl2br w:val="nil"/>
              <w:tr2bl w:val="nil"/>
            </w:tcBorders>
            <w:noWrap w:val="0"/>
            <w:vAlign w:val="center"/>
          </w:tcPr>
          <w:p w14:paraId="0F4D91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01626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72ED7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1793A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600*300*400</w:t>
            </w:r>
          </w:p>
        </w:tc>
        <w:tc>
          <w:tcPr>
            <w:tcW w:w="411" w:type="pct"/>
            <w:gridSpan w:val="2"/>
            <w:tcBorders>
              <w:tl2br w:val="nil"/>
              <w:tr2bl w:val="nil"/>
            </w:tcBorders>
            <w:noWrap w:val="0"/>
            <w:vAlign w:val="center"/>
          </w:tcPr>
          <w:p w14:paraId="518DB0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r>
      <w:tr w14:paraId="6B5E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3B838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03A23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1E691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电子分析天平（万分之一）</w:t>
            </w:r>
          </w:p>
        </w:tc>
        <w:tc>
          <w:tcPr>
            <w:tcW w:w="715" w:type="pct"/>
            <w:gridSpan w:val="3"/>
            <w:tcBorders>
              <w:tl2br w:val="nil"/>
              <w:tr2bl w:val="nil"/>
            </w:tcBorders>
            <w:noWrap w:val="0"/>
            <w:vAlign w:val="center"/>
          </w:tcPr>
          <w:p w14:paraId="208C2B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2D6402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GL2004B</w:t>
            </w:r>
          </w:p>
        </w:tc>
        <w:tc>
          <w:tcPr>
            <w:tcW w:w="193" w:type="pct"/>
            <w:tcBorders>
              <w:tl2br w:val="nil"/>
              <w:tr2bl w:val="nil"/>
            </w:tcBorders>
            <w:noWrap w:val="0"/>
            <w:vAlign w:val="center"/>
          </w:tcPr>
          <w:p w14:paraId="29C957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16233F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388FA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FCD97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400*200*300</w:t>
            </w:r>
          </w:p>
        </w:tc>
        <w:tc>
          <w:tcPr>
            <w:tcW w:w="411" w:type="pct"/>
            <w:gridSpan w:val="2"/>
            <w:tcBorders>
              <w:tl2br w:val="nil"/>
              <w:tr2bl w:val="nil"/>
            </w:tcBorders>
            <w:noWrap w:val="0"/>
            <w:vAlign w:val="center"/>
          </w:tcPr>
          <w:p w14:paraId="5C6566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r>
      <w:tr w14:paraId="7205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8D0FC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BA578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957CA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动力配电箱</w:t>
            </w:r>
          </w:p>
        </w:tc>
        <w:tc>
          <w:tcPr>
            <w:tcW w:w="715" w:type="pct"/>
            <w:gridSpan w:val="3"/>
            <w:tcBorders>
              <w:tl2br w:val="nil"/>
              <w:tr2bl w:val="nil"/>
            </w:tcBorders>
            <w:noWrap w:val="0"/>
            <w:vAlign w:val="center"/>
          </w:tcPr>
          <w:p w14:paraId="17772F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56AEEA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动力配电箱</w:t>
            </w:r>
          </w:p>
        </w:tc>
        <w:tc>
          <w:tcPr>
            <w:tcW w:w="193" w:type="pct"/>
            <w:tcBorders>
              <w:tl2br w:val="nil"/>
              <w:tr2bl w:val="nil"/>
            </w:tcBorders>
            <w:noWrap w:val="0"/>
            <w:vAlign w:val="center"/>
          </w:tcPr>
          <w:p w14:paraId="7FABC4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D42EA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50B43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61D6E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700*100*1000</w:t>
            </w:r>
          </w:p>
        </w:tc>
        <w:tc>
          <w:tcPr>
            <w:tcW w:w="411" w:type="pct"/>
            <w:gridSpan w:val="2"/>
            <w:tcBorders>
              <w:tl2br w:val="nil"/>
              <w:tr2bl w:val="nil"/>
            </w:tcBorders>
            <w:noWrap w:val="0"/>
            <w:vAlign w:val="center"/>
          </w:tcPr>
          <w:p w14:paraId="037055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r>
      <w:tr w14:paraId="4D18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EF9F5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ED09D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215D9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六联混凝搅拌器</w:t>
            </w:r>
          </w:p>
        </w:tc>
        <w:tc>
          <w:tcPr>
            <w:tcW w:w="715" w:type="pct"/>
            <w:gridSpan w:val="3"/>
            <w:tcBorders>
              <w:tl2br w:val="nil"/>
              <w:tr2bl w:val="nil"/>
            </w:tcBorders>
            <w:noWrap w:val="0"/>
            <w:vAlign w:val="center"/>
          </w:tcPr>
          <w:p w14:paraId="77DEF7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2196B0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ZR4-6</w:t>
            </w:r>
          </w:p>
        </w:tc>
        <w:tc>
          <w:tcPr>
            <w:tcW w:w="193" w:type="pct"/>
            <w:tcBorders>
              <w:tl2br w:val="nil"/>
              <w:tr2bl w:val="nil"/>
            </w:tcBorders>
            <w:noWrap w:val="0"/>
            <w:vAlign w:val="center"/>
          </w:tcPr>
          <w:p w14:paraId="66568E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00FB17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A9D1D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62C0D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800*300*500</w:t>
            </w:r>
          </w:p>
        </w:tc>
        <w:tc>
          <w:tcPr>
            <w:tcW w:w="411" w:type="pct"/>
            <w:gridSpan w:val="2"/>
            <w:tcBorders>
              <w:tl2br w:val="nil"/>
              <w:tr2bl w:val="nil"/>
            </w:tcBorders>
            <w:noWrap w:val="0"/>
            <w:vAlign w:val="center"/>
          </w:tcPr>
          <w:p w14:paraId="67020F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1B5C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D3664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6A396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29838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全钢器皿柜</w:t>
            </w:r>
          </w:p>
        </w:tc>
        <w:tc>
          <w:tcPr>
            <w:tcW w:w="715" w:type="pct"/>
            <w:gridSpan w:val="3"/>
            <w:tcBorders>
              <w:tl2br w:val="nil"/>
              <w:tr2bl w:val="nil"/>
            </w:tcBorders>
            <w:noWrap w:val="0"/>
            <w:vAlign w:val="center"/>
          </w:tcPr>
          <w:p w14:paraId="386404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7DE54E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900*450*1850</w:t>
            </w:r>
          </w:p>
        </w:tc>
        <w:tc>
          <w:tcPr>
            <w:tcW w:w="193" w:type="pct"/>
            <w:tcBorders>
              <w:tl2br w:val="nil"/>
              <w:tr2bl w:val="nil"/>
            </w:tcBorders>
            <w:noWrap w:val="0"/>
            <w:vAlign w:val="center"/>
          </w:tcPr>
          <w:p w14:paraId="1D65B4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5EC9F1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7C631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DB7BD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900*450*1850</w:t>
            </w:r>
          </w:p>
        </w:tc>
        <w:tc>
          <w:tcPr>
            <w:tcW w:w="411" w:type="pct"/>
            <w:gridSpan w:val="2"/>
            <w:tcBorders>
              <w:tl2br w:val="nil"/>
              <w:tr2bl w:val="nil"/>
            </w:tcBorders>
            <w:noWrap w:val="0"/>
            <w:vAlign w:val="center"/>
          </w:tcPr>
          <w:p w14:paraId="2BF24B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0DF1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79F02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AEEBF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33BFD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投影仪</w:t>
            </w:r>
          </w:p>
        </w:tc>
        <w:tc>
          <w:tcPr>
            <w:tcW w:w="715" w:type="pct"/>
            <w:gridSpan w:val="3"/>
            <w:tcBorders>
              <w:tl2br w:val="nil"/>
              <w:tr2bl w:val="nil"/>
            </w:tcBorders>
            <w:noWrap w:val="0"/>
            <w:vAlign w:val="center"/>
          </w:tcPr>
          <w:p w14:paraId="008ECC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6E4628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13A51A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6C86A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59E1C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B14E9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1D74A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514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C3840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6BE53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37226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学训实验桌</w:t>
            </w:r>
          </w:p>
        </w:tc>
        <w:tc>
          <w:tcPr>
            <w:tcW w:w="715" w:type="pct"/>
            <w:gridSpan w:val="3"/>
            <w:tcBorders>
              <w:tl2br w:val="nil"/>
              <w:tr2bl w:val="nil"/>
            </w:tcBorders>
            <w:noWrap w:val="0"/>
            <w:vAlign w:val="center"/>
          </w:tcPr>
          <w:p w14:paraId="4C6994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富盛</w:t>
            </w:r>
          </w:p>
        </w:tc>
        <w:tc>
          <w:tcPr>
            <w:tcW w:w="671" w:type="pct"/>
            <w:gridSpan w:val="2"/>
            <w:tcBorders>
              <w:tl2br w:val="nil"/>
              <w:tr2bl w:val="nil"/>
            </w:tcBorders>
            <w:noWrap w:val="0"/>
            <w:vAlign w:val="center"/>
          </w:tcPr>
          <w:p w14:paraId="31E282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1200*600*750  铁架木面</w:t>
            </w:r>
          </w:p>
        </w:tc>
        <w:tc>
          <w:tcPr>
            <w:tcW w:w="193" w:type="pct"/>
            <w:tcBorders>
              <w:tl2br w:val="nil"/>
              <w:tr2bl w:val="nil"/>
            </w:tcBorders>
            <w:noWrap w:val="0"/>
            <w:vAlign w:val="center"/>
          </w:tcPr>
          <w:p w14:paraId="3505EB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4C2BB3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1F933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F01F7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1200*600*750  铁架木面</w:t>
            </w:r>
          </w:p>
        </w:tc>
        <w:tc>
          <w:tcPr>
            <w:tcW w:w="411" w:type="pct"/>
            <w:gridSpan w:val="2"/>
            <w:tcBorders>
              <w:tl2br w:val="nil"/>
              <w:tr2bl w:val="nil"/>
            </w:tcBorders>
            <w:noWrap w:val="0"/>
            <w:vAlign w:val="center"/>
          </w:tcPr>
          <w:p w14:paraId="440E72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w:t>
            </w:r>
          </w:p>
        </w:tc>
      </w:tr>
      <w:tr w14:paraId="0C0B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1DAA8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65F7E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8CDBC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电热恒温水浴锅</w:t>
            </w:r>
          </w:p>
        </w:tc>
        <w:tc>
          <w:tcPr>
            <w:tcW w:w="715" w:type="pct"/>
            <w:gridSpan w:val="3"/>
            <w:tcBorders>
              <w:tl2br w:val="nil"/>
              <w:tr2bl w:val="nil"/>
            </w:tcBorders>
            <w:noWrap w:val="0"/>
            <w:vAlign w:val="center"/>
          </w:tcPr>
          <w:p w14:paraId="58D6C6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光明仪器</w:t>
            </w:r>
          </w:p>
        </w:tc>
        <w:tc>
          <w:tcPr>
            <w:tcW w:w="671" w:type="pct"/>
            <w:gridSpan w:val="2"/>
            <w:tcBorders>
              <w:tl2br w:val="nil"/>
              <w:tr2bl w:val="nil"/>
            </w:tcBorders>
            <w:noWrap w:val="0"/>
            <w:vAlign w:val="center"/>
          </w:tcPr>
          <w:p w14:paraId="25361C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DZKW-S-6</w:t>
            </w:r>
          </w:p>
        </w:tc>
        <w:tc>
          <w:tcPr>
            <w:tcW w:w="193" w:type="pct"/>
            <w:tcBorders>
              <w:tl2br w:val="nil"/>
              <w:tr2bl w:val="nil"/>
            </w:tcBorders>
            <w:noWrap w:val="0"/>
            <w:vAlign w:val="center"/>
          </w:tcPr>
          <w:p w14:paraId="2BF258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E1469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DE723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3ECBE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600*400*300</w:t>
            </w:r>
          </w:p>
        </w:tc>
        <w:tc>
          <w:tcPr>
            <w:tcW w:w="411" w:type="pct"/>
            <w:gridSpan w:val="2"/>
            <w:tcBorders>
              <w:tl2br w:val="nil"/>
              <w:tr2bl w:val="nil"/>
            </w:tcBorders>
            <w:noWrap w:val="0"/>
            <w:vAlign w:val="center"/>
          </w:tcPr>
          <w:p w14:paraId="543F45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1D3B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6EE37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33F7F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AC8F9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电子天平</w:t>
            </w:r>
          </w:p>
        </w:tc>
        <w:tc>
          <w:tcPr>
            <w:tcW w:w="715" w:type="pct"/>
            <w:gridSpan w:val="3"/>
            <w:tcBorders>
              <w:tl2br w:val="nil"/>
              <w:tr2bl w:val="nil"/>
            </w:tcBorders>
            <w:noWrap w:val="0"/>
            <w:vAlign w:val="center"/>
          </w:tcPr>
          <w:p w14:paraId="408A9E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佑科仪器</w:t>
            </w:r>
          </w:p>
        </w:tc>
        <w:tc>
          <w:tcPr>
            <w:tcW w:w="671" w:type="pct"/>
            <w:gridSpan w:val="2"/>
            <w:tcBorders>
              <w:tl2br w:val="nil"/>
              <w:tr2bl w:val="nil"/>
            </w:tcBorders>
            <w:noWrap w:val="0"/>
            <w:vAlign w:val="center"/>
          </w:tcPr>
          <w:p w14:paraId="1ADDB5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YP10002</w:t>
            </w:r>
          </w:p>
        </w:tc>
        <w:tc>
          <w:tcPr>
            <w:tcW w:w="193" w:type="pct"/>
            <w:tcBorders>
              <w:tl2br w:val="nil"/>
              <w:tr2bl w:val="nil"/>
            </w:tcBorders>
            <w:noWrap w:val="0"/>
            <w:vAlign w:val="center"/>
          </w:tcPr>
          <w:p w14:paraId="6E4B5E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B79B9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EE1D3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B3538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D6D08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3D1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91C7B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72324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0645E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交换机</w:t>
            </w:r>
          </w:p>
        </w:tc>
        <w:tc>
          <w:tcPr>
            <w:tcW w:w="715" w:type="pct"/>
            <w:gridSpan w:val="3"/>
            <w:tcBorders>
              <w:tl2br w:val="nil"/>
              <w:tr2bl w:val="nil"/>
            </w:tcBorders>
            <w:noWrap w:val="0"/>
            <w:vAlign w:val="center"/>
          </w:tcPr>
          <w:p w14:paraId="7BD906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671" w:type="pct"/>
            <w:gridSpan w:val="2"/>
            <w:tcBorders>
              <w:tl2br w:val="nil"/>
              <w:tr2bl w:val="nil"/>
            </w:tcBorders>
            <w:noWrap w:val="0"/>
            <w:vAlign w:val="center"/>
          </w:tcPr>
          <w:p w14:paraId="2FA679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白色铁质单面玻璃</w:t>
            </w:r>
          </w:p>
        </w:tc>
        <w:tc>
          <w:tcPr>
            <w:tcW w:w="193" w:type="pct"/>
            <w:tcBorders>
              <w:tl2br w:val="nil"/>
              <w:tr2bl w:val="nil"/>
            </w:tcBorders>
            <w:noWrap w:val="0"/>
            <w:vAlign w:val="center"/>
          </w:tcPr>
          <w:p w14:paraId="062FDD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B19EE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44FDA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EC2CD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500*300*300</w:t>
            </w:r>
          </w:p>
        </w:tc>
        <w:tc>
          <w:tcPr>
            <w:tcW w:w="411" w:type="pct"/>
            <w:gridSpan w:val="2"/>
            <w:tcBorders>
              <w:tl2br w:val="nil"/>
              <w:tr2bl w:val="nil"/>
            </w:tcBorders>
            <w:noWrap w:val="0"/>
            <w:vAlign w:val="center"/>
          </w:tcPr>
          <w:p w14:paraId="541022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1B31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E613A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29D7B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EF581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无油真空泵</w:t>
            </w:r>
          </w:p>
        </w:tc>
        <w:tc>
          <w:tcPr>
            <w:tcW w:w="715" w:type="pct"/>
            <w:gridSpan w:val="3"/>
            <w:tcBorders>
              <w:tl2br w:val="nil"/>
              <w:tr2bl w:val="nil"/>
            </w:tcBorders>
            <w:noWrap w:val="0"/>
            <w:vAlign w:val="center"/>
          </w:tcPr>
          <w:p w14:paraId="16834A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光明医疗仪器</w:t>
            </w:r>
          </w:p>
        </w:tc>
        <w:tc>
          <w:tcPr>
            <w:tcW w:w="671" w:type="pct"/>
            <w:gridSpan w:val="2"/>
            <w:tcBorders>
              <w:tl2br w:val="nil"/>
              <w:tr2bl w:val="nil"/>
            </w:tcBorders>
            <w:noWrap w:val="0"/>
            <w:vAlign w:val="center"/>
          </w:tcPr>
          <w:p w14:paraId="2AB0E1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HX-01</w:t>
            </w:r>
          </w:p>
        </w:tc>
        <w:tc>
          <w:tcPr>
            <w:tcW w:w="193" w:type="pct"/>
            <w:tcBorders>
              <w:tl2br w:val="nil"/>
              <w:tr2bl w:val="nil"/>
            </w:tcBorders>
            <w:noWrap w:val="0"/>
            <w:vAlign w:val="center"/>
          </w:tcPr>
          <w:p w14:paraId="5F804E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F3539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E4341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E6332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250*100*150</w:t>
            </w:r>
          </w:p>
        </w:tc>
        <w:tc>
          <w:tcPr>
            <w:tcW w:w="411" w:type="pct"/>
            <w:gridSpan w:val="2"/>
            <w:tcBorders>
              <w:tl2br w:val="nil"/>
              <w:tr2bl w:val="nil"/>
            </w:tcBorders>
            <w:noWrap w:val="0"/>
            <w:vAlign w:val="center"/>
          </w:tcPr>
          <w:p w14:paraId="0A165E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r>
      <w:tr w14:paraId="7180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B9FE4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CD814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FDB9B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旋转凳</w:t>
            </w:r>
          </w:p>
        </w:tc>
        <w:tc>
          <w:tcPr>
            <w:tcW w:w="715" w:type="pct"/>
            <w:gridSpan w:val="3"/>
            <w:tcBorders>
              <w:tl2br w:val="nil"/>
              <w:tr2bl w:val="nil"/>
            </w:tcBorders>
            <w:noWrap w:val="0"/>
            <w:vAlign w:val="center"/>
          </w:tcPr>
          <w:p w14:paraId="4EE269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皮质铁腿</w:t>
            </w:r>
          </w:p>
        </w:tc>
        <w:tc>
          <w:tcPr>
            <w:tcW w:w="671" w:type="pct"/>
            <w:gridSpan w:val="2"/>
            <w:tcBorders>
              <w:tl2br w:val="nil"/>
              <w:tr2bl w:val="nil"/>
            </w:tcBorders>
            <w:noWrap w:val="0"/>
            <w:vAlign w:val="center"/>
          </w:tcPr>
          <w:p w14:paraId="1E6FF1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黑色皮质</w:t>
            </w:r>
          </w:p>
        </w:tc>
        <w:tc>
          <w:tcPr>
            <w:tcW w:w="193" w:type="pct"/>
            <w:tcBorders>
              <w:tl2br w:val="nil"/>
              <w:tr2bl w:val="nil"/>
            </w:tcBorders>
            <w:noWrap w:val="0"/>
            <w:vAlign w:val="center"/>
          </w:tcPr>
          <w:p w14:paraId="26B6C5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w:t>
            </w:r>
          </w:p>
        </w:tc>
        <w:tc>
          <w:tcPr>
            <w:tcW w:w="280" w:type="pct"/>
            <w:gridSpan w:val="2"/>
            <w:tcBorders>
              <w:tl2br w:val="nil"/>
              <w:tr2bl w:val="nil"/>
            </w:tcBorders>
            <w:noWrap w:val="0"/>
            <w:vAlign w:val="center"/>
          </w:tcPr>
          <w:p w14:paraId="74C667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C4642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FE91D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300*300*450</w:t>
            </w:r>
          </w:p>
        </w:tc>
        <w:tc>
          <w:tcPr>
            <w:tcW w:w="411" w:type="pct"/>
            <w:gridSpan w:val="2"/>
            <w:tcBorders>
              <w:tl2br w:val="nil"/>
              <w:tr2bl w:val="nil"/>
            </w:tcBorders>
            <w:noWrap w:val="0"/>
            <w:vAlign w:val="center"/>
          </w:tcPr>
          <w:p w14:paraId="1E3F39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r>
      <w:tr w14:paraId="696E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2F9E4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4322B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5975F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浊度仪</w:t>
            </w:r>
          </w:p>
        </w:tc>
        <w:tc>
          <w:tcPr>
            <w:tcW w:w="715" w:type="pct"/>
            <w:gridSpan w:val="3"/>
            <w:tcBorders>
              <w:tl2br w:val="nil"/>
              <w:tr2bl w:val="nil"/>
            </w:tcBorders>
            <w:noWrap w:val="0"/>
            <w:vAlign w:val="center"/>
          </w:tcPr>
          <w:p w14:paraId="1E3D24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齐威仪器</w:t>
            </w:r>
          </w:p>
        </w:tc>
        <w:tc>
          <w:tcPr>
            <w:tcW w:w="671" w:type="pct"/>
            <w:gridSpan w:val="2"/>
            <w:tcBorders>
              <w:tl2br w:val="nil"/>
              <w:tr2bl w:val="nil"/>
            </w:tcBorders>
            <w:noWrap w:val="0"/>
            <w:vAlign w:val="center"/>
          </w:tcPr>
          <w:p w14:paraId="64FB9D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WGZ1-A</w:t>
            </w:r>
          </w:p>
        </w:tc>
        <w:tc>
          <w:tcPr>
            <w:tcW w:w="193" w:type="pct"/>
            <w:tcBorders>
              <w:tl2br w:val="nil"/>
              <w:tr2bl w:val="nil"/>
            </w:tcBorders>
            <w:noWrap w:val="0"/>
            <w:vAlign w:val="center"/>
          </w:tcPr>
          <w:p w14:paraId="1C0495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3006C2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3950D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BBAFC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7AD4E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54F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69A558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4</w:t>
            </w:r>
          </w:p>
        </w:tc>
        <w:tc>
          <w:tcPr>
            <w:tcW w:w="888" w:type="pct"/>
            <w:gridSpan w:val="4"/>
            <w:vMerge w:val="restart"/>
            <w:tcBorders>
              <w:tl2br w:val="nil"/>
              <w:tr2bl w:val="nil"/>
            </w:tcBorders>
            <w:noWrap w:val="0"/>
            <w:vAlign w:val="center"/>
          </w:tcPr>
          <w:p w14:paraId="366596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水利学训楼406</w:t>
            </w:r>
          </w:p>
        </w:tc>
        <w:tc>
          <w:tcPr>
            <w:tcW w:w="694" w:type="pct"/>
            <w:gridSpan w:val="2"/>
            <w:tcBorders>
              <w:tl2br w:val="nil"/>
              <w:tr2bl w:val="nil"/>
            </w:tcBorders>
            <w:noWrap w:val="0"/>
            <w:vAlign w:val="center"/>
          </w:tcPr>
          <w:p w14:paraId="5E16F1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EasyPort USB接口</w:t>
            </w:r>
          </w:p>
        </w:tc>
        <w:tc>
          <w:tcPr>
            <w:tcW w:w="715" w:type="pct"/>
            <w:gridSpan w:val="3"/>
            <w:tcBorders>
              <w:tl2br w:val="nil"/>
              <w:tr2bl w:val="nil"/>
            </w:tcBorders>
            <w:noWrap w:val="0"/>
            <w:vAlign w:val="center"/>
          </w:tcPr>
          <w:p w14:paraId="17F545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费斯托（中国）有限公司</w:t>
            </w:r>
          </w:p>
        </w:tc>
        <w:tc>
          <w:tcPr>
            <w:tcW w:w="671" w:type="pct"/>
            <w:gridSpan w:val="2"/>
            <w:tcBorders>
              <w:tl2br w:val="nil"/>
              <w:tr2bl w:val="nil"/>
            </w:tcBorders>
            <w:noWrap w:val="0"/>
            <w:vAlign w:val="center"/>
          </w:tcPr>
          <w:p w14:paraId="0A4908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548687</w:t>
            </w:r>
          </w:p>
        </w:tc>
        <w:tc>
          <w:tcPr>
            <w:tcW w:w="193" w:type="pct"/>
            <w:tcBorders>
              <w:tl2br w:val="nil"/>
              <w:tr2bl w:val="nil"/>
            </w:tcBorders>
            <w:noWrap w:val="0"/>
            <w:vAlign w:val="center"/>
          </w:tcPr>
          <w:p w14:paraId="3441E1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026614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5488E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93D45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D593D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C92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B4820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C0EC2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C1A20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EduKit PA基础单元</w:t>
            </w:r>
          </w:p>
        </w:tc>
        <w:tc>
          <w:tcPr>
            <w:tcW w:w="715" w:type="pct"/>
            <w:gridSpan w:val="3"/>
            <w:tcBorders>
              <w:tl2br w:val="nil"/>
              <w:tr2bl w:val="nil"/>
            </w:tcBorders>
            <w:noWrap w:val="0"/>
            <w:vAlign w:val="center"/>
          </w:tcPr>
          <w:p w14:paraId="1268C0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费斯托（中国）有限公司</w:t>
            </w:r>
          </w:p>
        </w:tc>
        <w:tc>
          <w:tcPr>
            <w:tcW w:w="671" w:type="pct"/>
            <w:gridSpan w:val="2"/>
            <w:tcBorders>
              <w:tl2br w:val="nil"/>
              <w:tr2bl w:val="nil"/>
            </w:tcBorders>
            <w:noWrap w:val="0"/>
            <w:vAlign w:val="center"/>
          </w:tcPr>
          <w:p w14:paraId="119978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549822</w:t>
            </w:r>
          </w:p>
        </w:tc>
        <w:tc>
          <w:tcPr>
            <w:tcW w:w="193" w:type="pct"/>
            <w:tcBorders>
              <w:tl2br w:val="nil"/>
              <w:tr2bl w:val="nil"/>
            </w:tcBorders>
            <w:noWrap w:val="0"/>
            <w:vAlign w:val="center"/>
          </w:tcPr>
          <w:p w14:paraId="5E764C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5EE725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2E430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B93B5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1CE0C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E0B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9EF90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ADFFB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8D08F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EduKit PA提高单元</w:t>
            </w:r>
          </w:p>
        </w:tc>
        <w:tc>
          <w:tcPr>
            <w:tcW w:w="715" w:type="pct"/>
            <w:gridSpan w:val="3"/>
            <w:tcBorders>
              <w:tl2br w:val="nil"/>
              <w:tr2bl w:val="nil"/>
            </w:tcBorders>
            <w:noWrap w:val="0"/>
            <w:vAlign w:val="center"/>
          </w:tcPr>
          <w:p w14:paraId="7A8EF9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费斯托（中国）有限公司</w:t>
            </w:r>
          </w:p>
        </w:tc>
        <w:tc>
          <w:tcPr>
            <w:tcW w:w="671" w:type="pct"/>
            <w:gridSpan w:val="2"/>
            <w:tcBorders>
              <w:tl2br w:val="nil"/>
              <w:tr2bl w:val="nil"/>
            </w:tcBorders>
            <w:noWrap w:val="0"/>
            <w:vAlign w:val="center"/>
          </w:tcPr>
          <w:p w14:paraId="15D86D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564631</w:t>
            </w:r>
          </w:p>
        </w:tc>
        <w:tc>
          <w:tcPr>
            <w:tcW w:w="193" w:type="pct"/>
            <w:tcBorders>
              <w:tl2br w:val="nil"/>
              <w:tr2bl w:val="nil"/>
            </w:tcBorders>
            <w:noWrap w:val="0"/>
            <w:vAlign w:val="center"/>
          </w:tcPr>
          <w:p w14:paraId="538DC0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1A61B6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339FD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CE77D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11148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B91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C9FA7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6BBC3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CAEA6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FluidLab-PA闭环控制软件（单授权）</w:t>
            </w:r>
          </w:p>
        </w:tc>
        <w:tc>
          <w:tcPr>
            <w:tcW w:w="715" w:type="pct"/>
            <w:gridSpan w:val="3"/>
            <w:tcBorders>
              <w:tl2br w:val="nil"/>
              <w:tr2bl w:val="nil"/>
            </w:tcBorders>
            <w:noWrap w:val="0"/>
            <w:vAlign w:val="center"/>
          </w:tcPr>
          <w:p w14:paraId="274EE7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费斯托（中国）有限公司</w:t>
            </w:r>
          </w:p>
        </w:tc>
        <w:tc>
          <w:tcPr>
            <w:tcW w:w="671" w:type="pct"/>
            <w:gridSpan w:val="2"/>
            <w:tcBorders>
              <w:tl2br w:val="nil"/>
              <w:tr2bl w:val="nil"/>
            </w:tcBorders>
            <w:noWrap w:val="0"/>
            <w:vAlign w:val="center"/>
          </w:tcPr>
          <w:p w14:paraId="7FE258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544304</w:t>
            </w:r>
          </w:p>
        </w:tc>
        <w:tc>
          <w:tcPr>
            <w:tcW w:w="193" w:type="pct"/>
            <w:tcBorders>
              <w:tl2br w:val="nil"/>
              <w:tr2bl w:val="nil"/>
            </w:tcBorders>
            <w:noWrap w:val="0"/>
            <w:vAlign w:val="center"/>
          </w:tcPr>
          <w:p w14:paraId="5E63CC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5A017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CD390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3735D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F2ABA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668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C4380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777C6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367AF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FluidLab-PA过程控制软件（单授权）</w:t>
            </w:r>
          </w:p>
        </w:tc>
        <w:tc>
          <w:tcPr>
            <w:tcW w:w="715" w:type="pct"/>
            <w:gridSpan w:val="3"/>
            <w:tcBorders>
              <w:tl2br w:val="nil"/>
              <w:tr2bl w:val="nil"/>
            </w:tcBorders>
            <w:noWrap w:val="0"/>
            <w:vAlign w:val="center"/>
          </w:tcPr>
          <w:p w14:paraId="3B4C9F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费斯托（中国）有限公司</w:t>
            </w:r>
          </w:p>
        </w:tc>
        <w:tc>
          <w:tcPr>
            <w:tcW w:w="671" w:type="pct"/>
            <w:gridSpan w:val="2"/>
            <w:tcBorders>
              <w:tl2br w:val="nil"/>
              <w:tr2bl w:val="nil"/>
            </w:tcBorders>
            <w:noWrap w:val="0"/>
            <w:vAlign w:val="center"/>
          </w:tcPr>
          <w:p w14:paraId="5852C5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567224</w:t>
            </w:r>
          </w:p>
        </w:tc>
        <w:tc>
          <w:tcPr>
            <w:tcW w:w="193" w:type="pct"/>
            <w:tcBorders>
              <w:tl2br w:val="nil"/>
              <w:tr2bl w:val="nil"/>
            </w:tcBorders>
            <w:noWrap w:val="0"/>
            <w:vAlign w:val="center"/>
          </w:tcPr>
          <w:p w14:paraId="1ABDE0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A367B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DBA03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BACAE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26B18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B09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ED8C7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0538E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47ADB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LCD屏支架</w:t>
            </w:r>
          </w:p>
        </w:tc>
        <w:tc>
          <w:tcPr>
            <w:tcW w:w="715" w:type="pct"/>
            <w:gridSpan w:val="3"/>
            <w:tcBorders>
              <w:tl2br w:val="nil"/>
              <w:tr2bl w:val="nil"/>
            </w:tcBorders>
            <w:noWrap w:val="0"/>
            <w:vAlign w:val="center"/>
          </w:tcPr>
          <w:p w14:paraId="6C032F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海康</w:t>
            </w:r>
          </w:p>
        </w:tc>
        <w:tc>
          <w:tcPr>
            <w:tcW w:w="671" w:type="pct"/>
            <w:gridSpan w:val="2"/>
            <w:tcBorders>
              <w:tl2br w:val="nil"/>
              <w:tr2bl w:val="nil"/>
            </w:tcBorders>
            <w:noWrap w:val="0"/>
            <w:vAlign w:val="center"/>
          </w:tcPr>
          <w:p w14:paraId="040493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海康</w:t>
            </w:r>
          </w:p>
        </w:tc>
        <w:tc>
          <w:tcPr>
            <w:tcW w:w="193" w:type="pct"/>
            <w:tcBorders>
              <w:tl2br w:val="nil"/>
              <w:tr2bl w:val="nil"/>
            </w:tcBorders>
            <w:noWrap w:val="0"/>
            <w:vAlign w:val="center"/>
          </w:tcPr>
          <w:p w14:paraId="545083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E1CCF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3C106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669E3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1200*500*1800</w:t>
            </w:r>
          </w:p>
        </w:tc>
        <w:tc>
          <w:tcPr>
            <w:tcW w:w="411" w:type="pct"/>
            <w:gridSpan w:val="2"/>
            <w:tcBorders>
              <w:tl2br w:val="nil"/>
              <w:tr2bl w:val="nil"/>
            </w:tcBorders>
            <w:noWrap w:val="0"/>
            <w:vAlign w:val="center"/>
          </w:tcPr>
          <w:p w14:paraId="4FE383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r>
      <w:tr w14:paraId="318E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4645B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24352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6A02F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气动元件*实训室配套辅助设施</w:t>
            </w:r>
          </w:p>
        </w:tc>
        <w:tc>
          <w:tcPr>
            <w:tcW w:w="715" w:type="pct"/>
            <w:gridSpan w:val="3"/>
            <w:tcBorders>
              <w:tl2br w:val="nil"/>
              <w:tr2bl w:val="nil"/>
            </w:tcBorders>
            <w:noWrap w:val="0"/>
            <w:vAlign w:val="center"/>
          </w:tcPr>
          <w:p w14:paraId="36685C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费斯托（中国）有限公司</w:t>
            </w:r>
          </w:p>
        </w:tc>
        <w:tc>
          <w:tcPr>
            <w:tcW w:w="671" w:type="pct"/>
            <w:gridSpan w:val="2"/>
            <w:tcBorders>
              <w:tl2br w:val="nil"/>
              <w:tr2bl w:val="nil"/>
            </w:tcBorders>
            <w:noWrap w:val="0"/>
            <w:vAlign w:val="center"/>
          </w:tcPr>
          <w:p w14:paraId="0A9DCA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费斯托（中国）有限公司</w:t>
            </w:r>
          </w:p>
        </w:tc>
        <w:tc>
          <w:tcPr>
            <w:tcW w:w="193" w:type="pct"/>
            <w:tcBorders>
              <w:tl2br w:val="nil"/>
              <w:tr2bl w:val="nil"/>
            </w:tcBorders>
            <w:noWrap w:val="0"/>
            <w:vAlign w:val="center"/>
          </w:tcPr>
          <w:p w14:paraId="1E330A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FEBA3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46F4E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FF2C6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54532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778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6DA8A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8665C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69862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气动元件*智能大屏</w:t>
            </w:r>
          </w:p>
        </w:tc>
        <w:tc>
          <w:tcPr>
            <w:tcW w:w="715" w:type="pct"/>
            <w:gridSpan w:val="3"/>
            <w:tcBorders>
              <w:tl2br w:val="nil"/>
              <w:tr2bl w:val="nil"/>
            </w:tcBorders>
            <w:noWrap w:val="0"/>
            <w:vAlign w:val="center"/>
          </w:tcPr>
          <w:p w14:paraId="606559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费斯托（中国）有限公司</w:t>
            </w:r>
          </w:p>
        </w:tc>
        <w:tc>
          <w:tcPr>
            <w:tcW w:w="671" w:type="pct"/>
            <w:gridSpan w:val="2"/>
            <w:tcBorders>
              <w:tl2br w:val="nil"/>
              <w:tr2bl w:val="nil"/>
            </w:tcBorders>
            <w:noWrap w:val="0"/>
            <w:vAlign w:val="center"/>
          </w:tcPr>
          <w:p w14:paraId="368003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费斯托（中国）有限公司</w:t>
            </w:r>
          </w:p>
        </w:tc>
        <w:tc>
          <w:tcPr>
            <w:tcW w:w="193" w:type="pct"/>
            <w:tcBorders>
              <w:tl2br w:val="nil"/>
              <w:tr2bl w:val="nil"/>
            </w:tcBorders>
            <w:noWrap w:val="0"/>
            <w:vAlign w:val="center"/>
          </w:tcPr>
          <w:p w14:paraId="386D2F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4B9A7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0D47C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8750E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2100*1100*200</w:t>
            </w:r>
          </w:p>
        </w:tc>
        <w:tc>
          <w:tcPr>
            <w:tcW w:w="411" w:type="pct"/>
            <w:gridSpan w:val="2"/>
            <w:tcBorders>
              <w:tl2br w:val="nil"/>
              <w:tr2bl w:val="nil"/>
            </w:tcBorders>
            <w:noWrap w:val="0"/>
            <w:vAlign w:val="center"/>
          </w:tcPr>
          <w:p w14:paraId="1928EC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1C42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7E2FC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BCB43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A1E5E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水循环基本系统</w:t>
            </w:r>
          </w:p>
        </w:tc>
        <w:tc>
          <w:tcPr>
            <w:tcW w:w="715" w:type="pct"/>
            <w:gridSpan w:val="3"/>
            <w:tcBorders>
              <w:tl2br w:val="nil"/>
              <w:tr2bl w:val="nil"/>
            </w:tcBorders>
            <w:noWrap w:val="0"/>
            <w:vAlign w:val="center"/>
          </w:tcPr>
          <w:p w14:paraId="12BC29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费斯托（中国）有限公司</w:t>
            </w:r>
          </w:p>
        </w:tc>
        <w:tc>
          <w:tcPr>
            <w:tcW w:w="671" w:type="pct"/>
            <w:gridSpan w:val="2"/>
            <w:tcBorders>
              <w:tl2br w:val="nil"/>
              <w:tr2bl w:val="nil"/>
            </w:tcBorders>
            <w:noWrap w:val="0"/>
            <w:vAlign w:val="center"/>
          </w:tcPr>
          <w:p w14:paraId="486090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8024501</w:t>
            </w:r>
          </w:p>
        </w:tc>
        <w:tc>
          <w:tcPr>
            <w:tcW w:w="193" w:type="pct"/>
            <w:tcBorders>
              <w:tl2br w:val="nil"/>
              <w:tr2bl w:val="nil"/>
            </w:tcBorders>
            <w:noWrap w:val="0"/>
            <w:vAlign w:val="center"/>
          </w:tcPr>
          <w:p w14:paraId="2B60CD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420F2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E1647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B662C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3200*800*1300</w:t>
            </w:r>
          </w:p>
        </w:tc>
        <w:tc>
          <w:tcPr>
            <w:tcW w:w="411" w:type="pct"/>
            <w:gridSpan w:val="2"/>
            <w:tcBorders>
              <w:tl2br w:val="nil"/>
              <w:tr2bl w:val="nil"/>
            </w:tcBorders>
            <w:noWrap w:val="0"/>
            <w:vAlign w:val="center"/>
          </w:tcPr>
          <w:p w14:paraId="583C59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1A23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EE198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D360A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8DEFB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学训实验桌</w:t>
            </w:r>
          </w:p>
        </w:tc>
        <w:tc>
          <w:tcPr>
            <w:tcW w:w="715" w:type="pct"/>
            <w:gridSpan w:val="3"/>
            <w:tcBorders>
              <w:tl2br w:val="nil"/>
              <w:tr2bl w:val="nil"/>
            </w:tcBorders>
            <w:noWrap w:val="0"/>
            <w:vAlign w:val="center"/>
          </w:tcPr>
          <w:p w14:paraId="2D4707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富盛</w:t>
            </w:r>
          </w:p>
        </w:tc>
        <w:tc>
          <w:tcPr>
            <w:tcW w:w="671" w:type="pct"/>
            <w:gridSpan w:val="2"/>
            <w:tcBorders>
              <w:tl2br w:val="nil"/>
              <w:tr2bl w:val="nil"/>
            </w:tcBorders>
            <w:noWrap w:val="0"/>
            <w:vAlign w:val="center"/>
          </w:tcPr>
          <w:p w14:paraId="2E3810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铁架木面</w:t>
            </w:r>
          </w:p>
        </w:tc>
        <w:tc>
          <w:tcPr>
            <w:tcW w:w="193" w:type="pct"/>
            <w:tcBorders>
              <w:tl2br w:val="nil"/>
              <w:tr2bl w:val="nil"/>
            </w:tcBorders>
            <w:noWrap w:val="0"/>
            <w:vAlign w:val="center"/>
          </w:tcPr>
          <w:p w14:paraId="1ED964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50ACE8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87808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9F70E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1200*600*750</w:t>
            </w:r>
          </w:p>
        </w:tc>
        <w:tc>
          <w:tcPr>
            <w:tcW w:w="411" w:type="pct"/>
            <w:gridSpan w:val="2"/>
            <w:tcBorders>
              <w:tl2br w:val="nil"/>
              <w:tr2bl w:val="nil"/>
            </w:tcBorders>
            <w:noWrap w:val="0"/>
            <w:vAlign w:val="center"/>
          </w:tcPr>
          <w:p w14:paraId="54ED95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567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09AB9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37B0E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26F32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办公椅</w:t>
            </w:r>
          </w:p>
        </w:tc>
        <w:tc>
          <w:tcPr>
            <w:tcW w:w="715" w:type="pct"/>
            <w:gridSpan w:val="3"/>
            <w:tcBorders>
              <w:tl2br w:val="nil"/>
              <w:tr2bl w:val="nil"/>
            </w:tcBorders>
            <w:noWrap w:val="0"/>
            <w:vAlign w:val="center"/>
          </w:tcPr>
          <w:p w14:paraId="7F71F5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布质木腿</w:t>
            </w:r>
          </w:p>
        </w:tc>
        <w:tc>
          <w:tcPr>
            <w:tcW w:w="671" w:type="pct"/>
            <w:gridSpan w:val="2"/>
            <w:tcBorders>
              <w:tl2br w:val="nil"/>
              <w:tr2bl w:val="nil"/>
            </w:tcBorders>
            <w:noWrap w:val="0"/>
            <w:vAlign w:val="center"/>
          </w:tcPr>
          <w:p w14:paraId="1832D5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绿色坐面黄色木腿</w:t>
            </w:r>
          </w:p>
        </w:tc>
        <w:tc>
          <w:tcPr>
            <w:tcW w:w="193" w:type="pct"/>
            <w:tcBorders>
              <w:tl2br w:val="nil"/>
              <w:tr2bl w:val="nil"/>
            </w:tcBorders>
            <w:noWrap w:val="0"/>
            <w:vAlign w:val="center"/>
          </w:tcPr>
          <w:p w14:paraId="6ECF31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142F04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BD648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FF44D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50A91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77C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80CC3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28C79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F131A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操作台</w:t>
            </w:r>
          </w:p>
        </w:tc>
        <w:tc>
          <w:tcPr>
            <w:tcW w:w="715" w:type="pct"/>
            <w:gridSpan w:val="3"/>
            <w:tcBorders>
              <w:tl2br w:val="nil"/>
              <w:tr2bl w:val="nil"/>
            </w:tcBorders>
            <w:noWrap w:val="0"/>
            <w:vAlign w:val="center"/>
          </w:tcPr>
          <w:p w14:paraId="640961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木质铁腿</w:t>
            </w:r>
          </w:p>
        </w:tc>
        <w:tc>
          <w:tcPr>
            <w:tcW w:w="671" w:type="pct"/>
            <w:gridSpan w:val="2"/>
            <w:tcBorders>
              <w:tl2br w:val="nil"/>
              <w:tr2bl w:val="nil"/>
            </w:tcBorders>
            <w:noWrap w:val="0"/>
            <w:vAlign w:val="center"/>
          </w:tcPr>
          <w:p w14:paraId="365890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绿色桌面</w:t>
            </w:r>
          </w:p>
        </w:tc>
        <w:tc>
          <w:tcPr>
            <w:tcW w:w="193" w:type="pct"/>
            <w:tcBorders>
              <w:tl2br w:val="nil"/>
              <w:tr2bl w:val="nil"/>
            </w:tcBorders>
            <w:noWrap w:val="0"/>
            <w:vAlign w:val="center"/>
          </w:tcPr>
          <w:p w14:paraId="7235C1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2D1308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C0631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38B65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1600*900*800</w:t>
            </w:r>
          </w:p>
        </w:tc>
        <w:tc>
          <w:tcPr>
            <w:tcW w:w="411" w:type="pct"/>
            <w:gridSpan w:val="2"/>
            <w:tcBorders>
              <w:tl2br w:val="nil"/>
              <w:tr2bl w:val="nil"/>
            </w:tcBorders>
            <w:noWrap w:val="0"/>
            <w:vAlign w:val="center"/>
          </w:tcPr>
          <w:p w14:paraId="5A8068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4ADF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CB8FB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C74EC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4F73C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方凳</w:t>
            </w:r>
          </w:p>
        </w:tc>
        <w:tc>
          <w:tcPr>
            <w:tcW w:w="715" w:type="pct"/>
            <w:gridSpan w:val="3"/>
            <w:tcBorders>
              <w:tl2br w:val="nil"/>
              <w:tr2bl w:val="nil"/>
            </w:tcBorders>
            <w:noWrap w:val="0"/>
            <w:vAlign w:val="center"/>
          </w:tcPr>
          <w:p w14:paraId="261F43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木质铁腿</w:t>
            </w:r>
          </w:p>
        </w:tc>
        <w:tc>
          <w:tcPr>
            <w:tcW w:w="671" w:type="pct"/>
            <w:gridSpan w:val="2"/>
            <w:tcBorders>
              <w:tl2br w:val="nil"/>
              <w:tr2bl w:val="nil"/>
            </w:tcBorders>
            <w:noWrap w:val="0"/>
            <w:vAlign w:val="center"/>
          </w:tcPr>
          <w:p w14:paraId="4EC802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绿色凳面铁腿</w:t>
            </w:r>
          </w:p>
        </w:tc>
        <w:tc>
          <w:tcPr>
            <w:tcW w:w="193" w:type="pct"/>
            <w:tcBorders>
              <w:tl2br w:val="nil"/>
              <w:tr2bl w:val="nil"/>
            </w:tcBorders>
            <w:noWrap w:val="0"/>
            <w:vAlign w:val="center"/>
          </w:tcPr>
          <w:p w14:paraId="78F40C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111364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A5A93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929F8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F5E71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4CA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9286A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07B0C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78936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全无油空气压缩机</w:t>
            </w:r>
          </w:p>
        </w:tc>
        <w:tc>
          <w:tcPr>
            <w:tcW w:w="715" w:type="pct"/>
            <w:gridSpan w:val="3"/>
            <w:tcBorders>
              <w:tl2br w:val="nil"/>
              <w:tr2bl w:val="nil"/>
            </w:tcBorders>
            <w:noWrap w:val="0"/>
            <w:vAlign w:val="center"/>
          </w:tcPr>
          <w:p w14:paraId="17CB60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曲晨机电</w:t>
            </w:r>
          </w:p>
        </w:tc>
        <w:tc>
          <w:tcPr>
            <w:tcW w:w="671" w:type="pct"/>
            <w:gridSpan w:val="2"/>
            <w:tcBorders>
              <w:tl2br w:val="nil"/>
              <w:tr2bl w:val="nil"/>
            </w:tcBorders>
            <w:noWrap w:val="0"/>
            <w:vAlign w:val="center"/>
          </w:tcPr>
          <w:p w14:paraId="6EA354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QWJ-200</w:t>
            </w:r>
          </w:p>
        </w:tc>
        <w:tc>
          <w:tcPr>
            <w:tcW w:w="193" w:type="pct"/>
            <w:tcBorders>
              <w:tl2br w:val="nil"/>
              <w:tr2bl w:val="nil"/>
            </w:tcBorders>
            <w:noWrap w:val="0"/>
            <w:vAlign w:val="center"/>
          </w:tcPr>
          <w:p w14:paraId="0FD4BF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65619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2F5CC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2E55A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700*700*1000</w:t>
            </w:r>
          </w:p>
        </w:tc>
        <w:tc>
          <w:tcPr>
            <w:tcW w:w="411" w:type="pct"/>
            <w:gridSpan w:val="2"/>
            <w:tcBorders>
              <w:tl2br w:val="nil"/>
              <w:tr2bl w:val="nil"/>
            </w:tcBorders>
            <w:noWrap w:val="0"/>
            <w:vAlign w:val="center"/>
          </w:tcPr>
          <w:p w14:paraId="6F36D4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78D5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8ED1F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FB121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1B1D0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台式机</w:t>
            </w:r>
          </w:p>
        </w:tc>
        <w:tc>
          <w:tcPr>
            <w:tcW w:w="715" w:type="pct"/>
            <w:gridSpan w:val="3"/>
            <w:tcBorders>
              <w:tl2br w:val="nil"/>
              <w:tr2bl w:val="nil"/>
            </w:tcBorders>
            <w:noWrap w:val="0"/>
            <w:vAlign w:val="center"/>
          </w:tcPr>
          <w:p w14:paraId="581125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戴尔</w:t>
            </w:r>
          </w:p>
        </w:tc>
        <w:tc>
          <w:tcPr>
            <w:tcW w:w="671" w:type="pct"/>
            <w:gridSpan w:val="2"/>
            <w:tcBorders>
              <w:tl2br w:val="nil"/>
              <w:tr2bl w:val="nil"/>
            </w:tcBorders>
            <w:noWrap w:val="0"/>
            <w:vAlign w:val="center"/>
          </w:tcPr>
          <w:p w14:paraId="181C8C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58A91B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78AD03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CCF38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F9249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5CEC5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496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8B6D7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E82D2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EE896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旋转椅</w:t>
            </w:r>
          </w:p>
        </w:tc>
        <w:tc>
          <w:tcPr>
            <w:tcW w:w="715" w:type="pct"/>
            <w:gridSpan w:val="3"/>
            <w:tcBorders>
              <w:tl2br w:val="nil"/>
              <w:tr2bl w:val="nil"/>
            </w:tcBorders>
            <w:noWrap w:val="0"/>
            <w:vAlign w:val="center"/>
          </w:tcPr>
          <w:p w14:paraId="065064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皮质铁腿</w:t>
            </w:r>
          </w:p>
        </w:tc>
        <w:tc>
          <w:tcPr>
            <w:tcW w:w="671" w:type="pct"/>
            <w:gridSpan w:val="2"/>
            <w:tcBorders>
              <w:tl2br w:val="nil"/>
              <w:tr2bl w:val="nil"/>
            </w:tcBorders>
            <w:noWrap w:val="0"/>
            <w:vAlign w:val="center"/>
          </w:tcPr>
          <w:p w14:paraId="123181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黑色皮质带铁环</w:t>
            </w:r>
          </w:p>
        </w:tc>
        <w:tc>
          <w:tcPr>
            <w:tcW w:w="193" w:type="pct"/>
            <w:tcBorders>
              <w:tl2br w:val="nil"/>
              <w:tr2bl w:val="nil"/>
            </w:tcBorders>
            <w:noWrap w:val="0"/>
            <w:vAlign w:val="center"/>
          </w:tcPr>
          <w:p w14:paraId="091184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62621E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D6ABB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2ED17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D3675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2FA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4D295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202C2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38BB3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仪器洗涮台</w:t>
            </w:r>
          </w:p>
        </w:tc>
        <w:tc>
          <w:tcPr>
            <w:tcW w:w="715" w:type="pct"/>
            <w:gridSpan w:val="3"/>
            <w:tcBorders>
              <w:tl2br w:val="nil"/>
              <w:tr2bl w:val="nil"/>
            </w:tcBorders>
            <w:noWrap w:val="0"/>
            <w:vAlign w:val="center"/>
          </w:tcPr>
          <w:p w14:paraId="59F080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木质铁底</w:t>
            </w:r>
          </w:p>
        </w:tc>
        <w:tc>
          <w:tcPr>
            <w:tcW w:w="671" w:type="pct"/>
            <w:gridSpan w:val="2"/>
            <w:tcBorders>
              <w:tl2br w:val="nil"/>
              <w:tr2bl w:val="nil"/>
            </w:tcBorders>
            <w:noWrap w:val="0"/>
            <w:vAlign w:val="center"/>
          </w:tcPr>
          <w:p w14:paraId="44AA30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黑色桌面带水池蓝底</w:t>
            </w:r>
          </w:p>
        </w:tc>
        <w:tc>
          <w:tcPr>
            <w:tcW w:w="193" w:type="pct"/>
            <w:tcBorders>
              <w:tl2br w:val="nil"/>
              <w:tr2bl w:val="nil"/>
            </w:tcBorders>
            <w:noWrap w:val="0"/>
            <w:vAlign w:val="center"/>
          </w:tcPr>
          <w:p w14:paraId="131517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4C156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9C289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7DB30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1200*800*1000</w:t>
            </w:r>
          </w:p>
        </w:tc>
        <w:tc>
          <w:tcPr>
            <w:tcW w:w="411" w:type="pct"/>
            <w:gridSpan w:val="2"/>
            <w:tcBorders>
              <w:tl2br w:val="nil"/>
              <w:tr2bl w:val="nil"/>
            </w:tcBorders>
            <w:noWrap w:val="0"/>
            <w:vAlign w:val="center"/>
          </w:tcPr>
          <w:p w14:paraId="249B56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34B6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0F196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055B2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CE97C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音响</w:t>
            </w:r>
          </w:p>
        </w:tc>
        <w:tc>
          <w:tcPr>
            <w:tcW w:w="715" w:type="pct"/>
            <w:gridSpan w:val="3"/>
            <w:tcBorders>
              <w:tl2br w:val="nil"/>
              <w:tr2bl w:val="nil"/>
            </w:tcBorders>
            <w:noWrap w:val="0"/>
            <w:vAlign w:val="center"/>
          </w:tcPr>
          <w:p w14:paraId="170CAE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671" w:type="pct"/>
            <w:gridSpan w:val="2"/>
            <w:tcBorders>
              <w:tl2br w:val="nil"/>
              <w:tr2bl w:val="nil"/>
            </w:tcBorders>
            <w:noWrap w:val="0"/>
            <w:vAlign w:val="center"/>
          </w:tcPr>
          <w:p w14:paraId="30F5F4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0B7D96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3B5BF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438B9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B2C3F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4EE3A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6F2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6AB17F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w:t>
            </w:r>
          </w:p>
        </w:tc>
        <w:tc>
          <w:tcPr>
            <w:tcW w:w="888" w:type="pct"/>
            <w:gridSpan w:val="4"/>
            <w:vMerge w:val="restart"/>
            <w:tcBorders>
              <w:tl2br w:val="nil"/>
              <w:tr2bl w:val="nil"/>
            </w:tcBorders>
            <w:noWrap w:val="0"/>
            <w:vAlign w:val="center"/>
          </w:tcPr>
          <w:p w14:paraId="0A33F0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水利学训楼407</w:t>
            </w:r>
          </w:p>
        </w:tc>
        <w:tc>
          <w:tcPr>
            <w:tcW w:w="694" w:type="pct"/>
            <w:gridSpan w:val="2"/>
            <w:tcBorders>
              <w:tl2br w:val="nil"/>
              <w:tr2bl w:val="nil"/>
            </w:tcBorders>
            <w:noWrap w:val="0"/>
            <w:vAlign w:val="center"/>
          </w:tcPr>
          <w:p w14:paraId="5642E2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不锈钢试验台</w:t>
            </w:r>
          </w:p>
        </w:tc>
        <w:tc>
          <w:tcPr>
            <w:tcW w:w="715" w:type="pct"/>
            <w:gridSpan w:val="3"/>
            <w:tcBorders>
              <w:tl2br w:val="nil"/>
              <w:tr2bl w:val="nil"/>
            </w:tcBorders>
            <w:noWrap w:val="0"/>
            <w:vAlign w:val="center"/>
          </w:tcPr>
          <w:p w14:paraId="004B20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德臻</w:t>
            </w:r>
          </w:p>
        </w:tc>
        <w:tc>
          <w:tcPr>
            <w:tcW w:w="671" w:type="pct"/>
            <w:gridSpan w:val="2"/>
            <w:tcBorders>
              <w:tl2br w:val="nil"/>
              <w:tr2bl w:val="nil"/>
            </w:tcBorders>
            <w:noWrap w:val="0"/>
            <w:vAlign w:val="center"/>
          </w:tcPr>
          <w:p w14:paraId="229C6D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定制</w:t>
            </w:r>
          </w:p>
        </w:tc>
        <w:tc>
          <w:tcPr>
            <w:tcW w:w="193" w:type="pct"/>
            <w:tcBorders>
              <w:tl2br w:val="nil"/>
              <w:tr2bl w:val="nil"/>
            </w:tcBorders>
            <w:noWrap w:val="0"/>
            <w:vAlign w:val="center"/>
          </w:tcPr>
          <w:p w14:paraId="651AAE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CBE29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B74F1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8C807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2F684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2E6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CAD0B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5B442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F1E9F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气动元件*泵系统</w:t>
            </w:r>
          </w:p>
        </w:tc>
        <w:tc>
          <w:tcPr>
            <w:tcW w:w="715" w:type="pct"/>
            <w:gridSpan w:val="3"/>
            <w:tcBorders>
              <w:tl2br w:val="nil"/>
              <w:tr2bl w:val="nil"/>
            </w:tcBorders>
            <w:noWrap w:val="0"/>
            <w:vAlign w:val="center"/>
          </w:tcPr>
          <w:p w14:paraId="4F380B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费斯托（中国）有限公司</w:t>
            </w:r>
          </w:p>
        </w:tc>
        <w:tc>
          <w:tcPr>
            <w:tcW w:w="671" w:type="pct"/>
            <w:gridSpan w:val="2"/>
            <w:tcBorders>
              <w:tl2br w:val="nil"/>
              <w:tr2bl w:val="nil"/>
            </w:tcBorders>
            <w:noWrap w:val="0"/>
            <w:vAlign w:val="center"/>
          </w:tcPr>
          <w:p w14:paraId="54AAFD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费斯托（中国）有限公司</w:t>
            </w:r>
          </w:p>
        </w:tc>
        <w:tc>
          <w:tcPr>
            <w:tcW w:w="193" w:type="pct"/>
            <w:tcBorders>
              <w:tl2br w:val="nil"/>
              <w:tr2bl w:val="nil"/>
            </w:tcBorders>
            <w:noWrap w:val="0"/>
            <w:vAlign w:val="center"/>
          </w:tcPr>
          <w:p w14:paraId="22B57D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5E1D6F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28CFE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10BE3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2000*1200*2200</w:t>
            </w:r>
          </w:p>
        </w:tc>
        <w:tc>
          <w:tcPr>
            <w:tcW w:w="411" w:type="pct"/>
            <w:gridSpan w:val="2"/>
            <w:tcBorders>
              <w:tl2br w:val="nil"/>
              <w:tr2bl w:val="nil"/>
            </w:tcBorders>
            <w:noWrap w:val="0"/>
            <w:vAlign w:val="center"/>
          </w:tcPr>
          <w:p w14:paraId="16EF46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w:t>
            </w:r>
          </w:p>
        </w:tc>
      </w:tr>
      <w:tr w14:paraId="328C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B21E4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2E35C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BBD21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学生凳（钢制）</w:t>
            </w:r>
          </w:p>
        </w:tc>
        <w:tc>
          <w:tcPr>
            <w:tcW w:w="715" w:type="pct"/>
            <w:gridSpan w:val="3"/>
            <w:tcBorders>
              <w:tl2br w:val="nil"/>
              <w:tr2bl w:val="nil"/>
            </w:tcBorders>
            <w:noWrap w:val="0"/>
            <w:vAlign w:val="center"/>
          </w:tcPr>
          <w:p w14:paraId="20FFCD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东正</w:t>
            </w:r>
          </w:p>
        </w:tc>
        <w:tc>
          <w:tcPr>
            <w:tcW w:w="671" w:type="pct"/>
            <w:gridSpan w:val="2"/>
            <w:tcBorders>
              <w:tl2br w:val="nil"/>
              <w:tr2bl w:val="nil"/>
            </w:tcBorders>
            <w:noWrap w:val="0"/>
            <w:vAlign w:val="center"/>
          </w:tcPr>
          <w:p w14:paraId="349ADC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钢制方凳（订制）</w:t>
            </w:r>
          </w:p>
        </w:tc>
        <w:tc>
          <w:tcPr>
            <w:tcW w:w="193" w:type="pct"/>
            <w:tcBorders>
              <w:tl2br w:val="nil"/>
              <w:tr2bl w:val="nil"/>
            </w:tcBorders>
            <w:noWrap w:val="0"/>
            <w:vAlign w:val="center"/>
          </w:tcPr>
          <w:p w14:paraId="19B70F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8A4A8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54607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95838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370*250*450</w:t>
            </w:r>
          </w:p>
        </w:tc>
        <w:tc>
          <w:tcPr>
            <w:tcW w:w="411" w:type="pct"/>
            <w:gridSpan w:val="2"/>
            <w:tcBorders>
              <w:tl2br w:val="nil"/>
              <w:tr2bl w:val="nil"/>
            </w:tcBorders>
            <w:noWrap w:val="0"/>
            <w:vAlign w:val="center"/>
          </w:tcPr>
          <w:p w14:paraId="055548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r>
      <w:tr w14:paraId="017B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6068B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C5C24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5198C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学生铁凳</w:t>
            </w:r>
          </w:p>
        </w:tc>
        <w:tc>
          <w:tcPr>
            <w:tcW w:w="715" w:type="pct"/>
            <w:gridSpan w:val="3"/>
            <w:tcBorders>
              <w:tl2br w:val="nil"/>
              <w:tr2bl w:val="nil"/>
            </w:tcBorders>
            <w:noWrap w:val="0"/>
            <w:vAlign w:val="center"/>
          </w:tcPr>
          <w:p w14:paraId="0FC7BF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智诚订制</w:t>
            </w:r>
          </w:p>
        </w:tc>
        <w:tc>
          <w:tcPr>
            <w:tcW w:w="671" w:type="pct"/>
            <w:gridSpan w:val="2"/>
            <w:tcBorders>
              <w:tl2br w:val="nil"/>
              <w:tr2bl w:val="nil"/>
            </w:tcBorders>
            <w:noWrap w:val="0"/>
            <w:vAlign w:val="center"/>
          </w:tcPr>
          <w:p w14:paraId="6B5533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铁质，订制</w:t>
            </w:r>
          </w:p>
        </w:tc>
        <w:tc>
          <w:tcPr>
            <w:tcW w:w="193" w:type="pct"/>
            <w:tcBorders>
              <w:tl2br w:val="nil"/>
              <w:tr2bl w:val="nil"/>
            </w:tcBorders>
            <w:noWrap w:val="0"/>
            <w:vAlign w:val="center"/>
          </w:tcPr>
          <w:p w14:paraId="4B3735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B82C1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29FB2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8F9D8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370*250*450</w:t>
            </w:r>
          </w:p>
        </w:tc>
        <w:tc>
          <w:tcPr>
            <w:tcW w:w="411" w:type="pct"/>
            <w:gridSpan w:val="2"/>
            <w:tcBorders>
              <w:tl2br w:val="nil"/>
              <w:tr2bl w:val="nil"/>
            </w:tcBorders>
            <w:noWrap w:val="0"/>
            <w:vAlign w:val="center"/>
          </w:tcPr>
          <w:p w14:paraId="35004A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r>
      <w:tr w14:paraId="51A5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4C422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01021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76F6B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学训实验桌</w:t>
            </w:r>
          </w:p>
        </w:tc>
        <w:tc>
          <w:tcPr>
            <w:tcW w:w="715" w:type="pct"/>
            <w:gridSpan w:val="3"/>
            <w:tcBorders>
              <w:tl2br w:val="nil"/>
              <w:tr2bl w:val="nil"/>
            </w:tcBorders>
            <w:noWrap w:val="0"/>
            <w:vAlign w:val="center"/>
          </w:tcPr>
          <w:p w14:paraId="1F4BA4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富盛</w:t>
            </w:r>
          </w:p>
        </w:tc>
        <w:tc>
          <w:tcPr>
            <w:tcW w:w="671" w:type="pct"/>
            <w:gridSpan w:val="2"/>
            <w:tcBorders>
              <w:tl2br w:val="nil"/>
              <w:tr2bl w:val="nil"/>
            </w:tcBorders>
            <w:noWrap w:val="0"/>
            <w:vAlign w:val="center"/>
          </w:tcPr>
          <w:p w14:paraId="7669BC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铁架木面</w:t>
            </w:r>
          </w:p>
        </w:tc>
        <w:tc>
          <w:tcPr>
            <w:tcW w:w="193" w:type="pct"/>
            <w:tcBorders>
              <w:tl2br w:val="nil"/>
              <w:tr2bl w:val="nil"/>
            </w:tcBorders>
            <w:noWrap w:val="0"/>
            <w:vAlign w:val="center"/>
          </w:tcPr>
          <w:p w14:paraId="53B645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75379D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F9F38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D7D8C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1200*600*750</w:t>
            </w:r>
          </w:p>
        </w:tc>
        <w:tc>
          <w:tcPr>
            <w:tcW w:w="411" w:type="pct"/>
            <w:gridSpan w:val="2"/>
            <w:tcBorders>
              <w:tl2br w:val="nil"/>
              <w:tr2bl w:val="nil"/>
            </w:tcBorders>
            <w:noWrap w:val="0"/>
            <w:vAlign w:val="center"/>
          </w:tcPr>
          <w:p w14:paraId="41E916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6CE0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980C8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548D2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43B3C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方凳</w:t>
            </w:r>
          </w:p>
        </w:tc>
        <w:tc>
          <w:tcPr>
            <w:tcW w:w="715" w:type="pct"/>
            <w:gridSpan w:val="3"/>
            <w:tcBorders>
              <w:tl2br w:val="nil"/>
              <w:tr2bl w:val="nil"/>
            </w:tcBorders>
            <w:noWrap w:val="0"/>
            <w:vAlign w:val="center"/>
          </w:tcPr>
          <w:p w14:paraId="38C880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0CDF97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绿色</w:t>
            </w:r>
          </w:p>
        </w:tc>
        <w:tc>
          <w:tcPr>
            <w:tcW w:w="193" w:type="pct"/>
            <w:tcBorders>
              <w:tl2br w:val="nil"/>
              <w:tr2bl w:val="nil"/>
            </w:tcBorders>
            <w:noWrap w:val="0"/>
            <w:vAlign w:val="center"/>
          </w:tcPr>
          <w:p w14:paraId="435224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743103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D1CE0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05912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310F3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D76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3FDA00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w:t>
            </w:r>
          </w:p>
        </w:tc>
        <w:tc>
          <w:tcPr>
            <w:tcW w:w="888" w:type="pct"/>
            <w:gridSpan w:val="4"/>
            <w:vMerge w:val="restart"/>
            <w:tcBorders>
              <w:tl2br w:val="nil"/>
              <w:tr2bl w:val="nil"/>
            </w:tcBorders>
            <w:noWrap w:val="0"/>
            <w:vAlign w:val="center"/>
          </w:tcPr>
          <w:p w14:paraId="14CE23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水利学训楼409</w:t>
            </w:r>
          </w:p>
        </w:tc>
        <w:tc>
          <w:tcPr>
            <w:tcW w:w="694" w:type="pct"/>
            <w:gridSpan w:val="2"/>
            <w:tcBorders>
              <w:tl2br w:val="nil"/>
              <w:tr2bl w:val="nil"/>
            </w:tcBorders>
            <w:noWrap w:val="0"/>
            <w:vAlign w:val="center"/>
          </w:tcPr>
          <w:p w14:paraId="491605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边台</w:t>
            </w:r>
          </w:p>
        </w:tc>
        <w:tc>
          <w:tcPr>
            <w:tcW w:w="715" w:type="pct"/>
            <w:gridSpan w:val="3"/>
            <w:tcBorders>
              <w:tl2br w:val="nil"/>
              <w:tr2bl w:val="nil"/>
            </w:tcBorders>
            <w:noWrap w:val="0"/>
            <w:vAlign w:val="center"/>
          </w:tcPr>
          <w:p w14:paraId="732169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047898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1500*750*850</w:t>
            </w:r>
          </w:p>
        </w:tc>
        <w:tc>
          <w:tcPr>
            <w:tcW w:w="193" w:type="pct"/>
            <w:tcBorders>
              <w:tl2br w:val="nil"/>
              <w:tr2bl w:val="nil"/>
            </w:tcBorders>
            <w:noWrap w:val="0"/>
            <w:vAlign w:val="center"/>
          </w:tcPr>
          <w:p w14:paraId="491211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50CBA1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EE3E6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EB7D4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1500*750*850</w:t>
            </w:r>
          </w:p>
        </w:tc>
        <w:tc>
          <w:tcPr>
            <w:tcW w:w="411" w:type="pct"/>
            <w:gridSpan w:val="2"/>
            <w:tcBorders>
              <w:tl2br w:val="nil"/>
              <w:tr2bl w:val="nil"/>
            </w:tcBorders>
            <w:noWrap w:val="0"/>
            <w:vAlign w:val="center"/>
          </w:tcPr>
          <w:p w14:paraId="6A2656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EFE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E8F4F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56D00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92875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打印机</w:t>
            </w:r>
          </w:p>
        </w:tc>
        <w:tc>
          <w:tcPr>
            <w:tcW w:w="715" w:type="pct"/>
            <w:gridSpan w:val="3"/>
            <w:tcBorders>
              <w:tl2br w:val="nil"/>
              <w:tr2bl w:val="nil"/>
            </w:tcBorders>
            <w:noWrap w:val="0"/>
            <w:vAlign w:val="center"/>
          </w:tcPr>
          <w:p w14:paraId="401D59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w:t>
            </w:r>
          </w:p>
        </w:tc>
        <w:tc>
          <w:tcPr>
            <w:tcW w:w="671" w:type="pct"/>
            <w:gridSpan w:val="2"/>
            <w:tcBorders>
              <w:tl2br w:val="nil"/>
              <w:tr2bl w:val="nil"/>
            </w:tcBorders>
            <w:noWrap w:val="0"/>
            <w:vAlign w:val="center"/>
          </w:tcPr>
          <w:p w14:paraId="3CEF33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惠普LaserJet  MFP</w:t>
            </w:r>
          </w:p>
        </w:tc>
        <w:tc>
          <w:tcPr>
            <w:tcW w:w="193" w:type="pct"/>
            <w:tcBorders>
              <w:tl2br w:val="nil"/>
              <w:tr2bl w:val="nil"/>
            </w:tcBorders>
            <w:noWrap w:val="0"/>
            <w:vAlign w:val="center"/>
          </w:tcPr>
          <w:p w14:paraId="1B9C221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B696A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F0B5E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51B6E5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800*400*400</w:t>
            </w:r>
          </w:p>
        </w:tc>
        <w:tc>
          <w:tcPr>
            <w:tcW w:w="411" w:type="pct"/>
            <w:gridSpan w:val="2"/>
            <w:tcBorders>
              <w:tl2br w:val="nil"/>
              <w:tr2bl w:val="nil"/>
            </w:tcBorders>
            <w:noWrap w:val="0"/>
            <w:vAlign w:val="center"/>
          </w:tcPr>
          <w:p w14:paraId="3247F1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r>
      <w:tr w14:paraId="3922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AEFE1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EE1C0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D75E6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二级减压器</w:t>
            </w:r>
          </w:p>
        </w:tc>
        <w:tc>
          <w:tcPr>
            <w:tcW w:w="715" w:type="pct"/>
            <w:gridSpan w:val="3"/>
            <w:tcBorders>
              <w:tl2br w:val="nil"/>
              <w:tr2bl w:val="nil"/>
            </w:tcBorders>
            <w:noWrap w:val="0"/>
            <w:vAlign w:val="center"/>
          </w:tcPr>
          <w:p w14:paraId="5E18A5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7FC578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w:t>
            </w:r>
          </w:p>
        </w:tc>
        <w:tc>
          <w:tcPr>
            <w:tcW w:w="193" w:type="pct"/>
            <w:tcBorders>
              <w:tl2br w:val="nil"/>
              <w:tr2bl w:val="nil"/>
            </w:tcBorders>
            <w:noWrap w:val="0"/>
            <w:vAlign w:val="center"/>
          </w:tcPr>
          <w:p w14:paraId="72E8CE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80" w:type="pct"/>
            <w:gridSpan w:val="2"/>
            <w:tcBorders>
              <w:tl2br w:val="nil"/>
              <w:tr2bl w:val="nil"/>
            </w:tcBorders>
            <w:noWrap w:val="0"/>
            <w:vAlign w:val="center"/>
          </w:tcPr>
          <w:p w14:paraId="79907D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95690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81E68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7ED9D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F46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68CE1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5DBF7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F140E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离子色谱（IC）</w:t>
            </w:r>
          </w:p>
        </w:tc>
        <w:tc>
          <w:tcPr>
            <w:tcW w:w="715" w:type="pct"/>
            <w:gridSpan w:val="3"/>
            <w:tcBorders>
              <w:tl2br w:val="nil"/>
              <w:tr2bl w:val="nil"/>
            </w:tcBorders>
            <w:noWrap w:val="0"/>
            <w:vAlign w:val="center"/>
          </w:tcPr>
          <w:p w14:paraId="2434B2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4263A2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IC8630</w:t>
            </w:r>
          </w:p>
        </w:tc>
        <w:tc>
          <w:tcPr>
            <w:tcW w:w="193" w:type="pct"/>
            <w:tcBorders>
              <w:tl2br w:val="nil"/>
              <w:tr2bl w:val="nil"/>
            </w:tcBorders>
            <w:noWrap w:val="0"/>
            <w:vAlign w:val="center"/>
          </w:tcPr>
          <w:p w14:paraId="0A9D94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48DFA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397D6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33315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400*500*600</w:t>
            </w:r>
          </w:p>
        </w:tc>
        <w:tc>
          <w:tcPr>
            <w:tcW w:w="411" w:type="pct"/>
            <w:gridSpan w:val="2"/>
            <w:tcBorders>
              <w:tl2br w:val="nil"/>
              <w:tr2bl w:val="nil"/>
            </w:tcBorders>
            <w:noWrap w:val="0"/>
            <w:vAlign w:val="center"/>
          </w:tcPr>
          <w:p w14:paraId="452892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42D0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874D1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261A1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B911A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六联搅拌仪</w:t>
            </w:r>
          </w:p>
        </w:tc>
        <w:tc>
          <w:tcPr>
            <w:tcW w:w="715" w:type="pct"/>
            <w:gridSpan w:val="3"/>
            <w:tcBorders>
              <w:tl2br w:val="nil"/>
              <w:tr2bl w:val="nil"/>
            </w:tcBorders>
            <w:noWrap w:val="0"/>
            <w:vAlign w:val="center"/>
          </w:tcPr>
          <w:p w14:paraId="46B6D8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383F2D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HJ-6A</w:t>
            </w:r>
          </w:p>
        </w:tc>
        <w:tc>
          <w:tcPr>
            <w:tcW w:w="193" w:type="pct"/>
            <w:tcBorders>
              <w:tl2br w:val="nil"/>
              <w:tr2bl w:val="nil"/>
            </w:tcBorders>
            <w:noWrap w:val="0"/>
            <w:vAlign w:val="center"/>
          </w:tcPr>
          <w:p w14:paraId="5E72E9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0EB04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B6895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1981D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800*400*200</w:t>
            </w:r>
          </w:p>
        </w:tc>
        <w:tc>
          <w:tcPr>
            <w:tcW w:w="411" w:type="pct"/>
            <w:gridSpan w:val="2"/>
            <w:tcBorders>
              <w:tl2br w:val="nil"/>
              <w:tr2bl w:val="nil"/>
            </w:tcBorders>
            <w:noWrap w:val="0"/>
            <w:vAlign w:val="center"/>
          </w:tcPr>
          <w:p w14:paraId="265434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0F90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B6A41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1BEA4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5B209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气相色谱（GC）</w:t>
            </w:r>
          </w:p>
        </w:tc>
        <w:tc>
          <w:tcPr>
            <w:tcW w:w="715" w:type="pct"/>
            <w:gridSpan w:val="3"/>
            <w:tcBorders>
              <w:tl2br w:val="nil"/>
              <w:tr2bl w:val="nil"/>
            </w:tcBorders>
            <w:noWrap w:val="0"/>
            <w:vAlign w:val="center"/>
          </w:tcPr>
          <w:p w14:paraId="47518C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2EF7E8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G5</w:t>
            </w:r>
          </w:p>
        </w:tc>
        <w:tc>
          <w:tcPr>
            <w:tcW w:w="193" w:type="pct"/>
            <w:tcBorders>
              <w:tl2br w:val="nil"/>
              <w:tr2bl w:val="nil"/>
            </w:tcBorders>
            <w:noWrap w:val="0"/>
            <w:vAlign w:val="center"/>
          </w:tcPr>
          <w:p w14:paraId="43A150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EFF4F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69156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34D11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700*500*500</w:t>
            </w:r>
          </w:p>
        </w:tc>
        <w:tc>
          <w:tcPr>
            <w:tcW w:w="411" w:type="pct"/>
            <w:gridSpan w:val="2"/>
            <w:tcBorders>
              <w:tl2br w:val="nil"/>
              <w:tr2bl w:val="nil"/>
            </w:tcBorders>
            <w:noWrap w:val="0"/>
            <w:vAlign w:val="center"/>
          </w:tcPr>
          <w:p w14:paraId="054E1F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39A8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8CD18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DCFB4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D286A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全钢边实验台</w:t>
            </w:r>
          </w:p>
        </w:tc>
        <w:tc>
          <w:tcPr>
            <w:tcW w:w="715" w:type="pct"/>
            <w:gridSpan w:val="3"/>
            <w:tcBorders>
              <w:tl2br w:val="nil"/>
              <w:tr2bl w:val="nil"/>
            </w:tcBorders>
            <w:noWrap w:val="0"/>
            <w:vAlign w:val="center"/>
          </w:tcPr>
          <w:p w14:paraId="0690AF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5FF467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3050*750*800</w:t>
            </w:r>
          </w:p>
        </w:tc>
        <w:tc>
          <w:tcPr>
            <w:tcW w:w="193" w:type="pct"/>
            <w:tcBorders>
              <w:tl2br w:val="nil"/>
              <w:tr2bl w:val="nil"/>
            </w:tcBorders>
            <w:noWrap w:val="0"/>
            <w:vAlign w:val="center"/>
          </w:tcPr>
          <w:p w14:paraId="1CFDAA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42BB8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2F0DA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AA51D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3050*750*800</w:t>
            </w:r>
          </w:p>
        </w:tc>
        <w:tc>
          <w:tcPr>
            <w:tcW w:w="411" w:type="pct"/>
            <w:gridSpan w:val="2"/>
            <w:tcBorders>
              <w:tl2br w:val="nil"/>
              <w:tr2bl w:val="nil"/>
            </w:tcBorders>
            <w:noWrap w:val="0"/>
            <w:vAlign w:val="center"/>
          </w:tcPr>
          <w:p w14:paraId="4288CD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7B84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C3683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90AEA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C28F0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全钢仪器台</w:t>
            </w:r>
          </w:p>
        </w:tc>
        <w:tc>
          <w:tcPr>
            <w:tcW w:w="715" w:type="pct"/>
            <w:gridSpan w:val="3"/>
            <w:tcBorders>
              <w:tl2br w:val="nil"/>
              <w:tr2bl w:val="nil"/>
            </w:tcBorders>
            <w:noWrap w:val="0"/>
            <w:vAlign w:val="center"/>
          </w:tcPr>
          <w:p w14:paraId="682CEE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7B1178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6000*900*800</w:t>
            </w:r>
          </w:p>
        </w:tc>
        <w:tc>
          <w:tcPr>
            <w:tcW w:w="193" w:type="pct"/>
            <w:tcBorders>
              <w:tl2br w:val="nil"/>
              <w:tr2bl w:val="nil"/>
            </w:tcBorders>
            <w:noWrap w:val="0"/>
            <w:vAlign w:val="center"/>
          </w:tcPr>
          <w:p w14:paraId="74DFA0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1A3CC8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5B6A1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C3016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6000*900*800</w:t>
            </w:r>
          </w:p>
        </w:tc>
        <w:tc>
          <w:tcPr>
            <w:tcW w:w="411" w:type="pct"/>
            <w:gridSpan w:val="2"/>
            <w:tcBorders>
              <w:tl2br w:val="nil"/>
              <w:tr2bl w:val="nil"/>
            </w:tcBorders>
            <w:noWrap w:val="0"/>
            <w:vAlign w:val="center"/>
          </w:tcPr>
          <w:p w14:paraId="21FA4F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w:t>
            </w:r>
          </w:p>
        </w:tc>
      </w:tr>
      <w:tr w14:paraId="6696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EBB32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ADE1D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4E106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投影仪</w:t>
            </w:r>
          </w:p>
        </w:tc>
        <w:tc>
          <w:tcPr>
            <w:tcW w:w="715" w:type="pct"/>
            <w:gridSpan w:val="3"/>
            <w:tcBorders>
              <w:tl2br w:val="nil"/>
              <w:tr2bl w:val="nil"/>
            </w:tcBorders>
            <w:noWrap w:val="0"/>
            <w:vAlign w:val="center"/>
          </w:tcPr>
          <w:p w14:paraId="613A06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324BC8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6794C2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DD01E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7B13A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A0AC1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D5686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BDE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3EBD7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64DA0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9C904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原子吸收分光光度计</w:t>
            </w:r>
          </w:p>
        </w:tc>
        <w:tc>
          <w:tcPr>
            <w:tcW w:w="715" w:type="pct"/>
            <w:gridSpan w:val="3"/>
            <w:tcBorders>
              <w:tl2br w:val="nil"/>
              <w:tr2bl w:val="nil"/>
            </w:tcBorders>
            <w:noWrap w:val="0"/>
            <w:vAlign w:val="center"/>
          </w:tcPr>
          <w:p w14:paraId="46137F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7A7428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TAS-990AFG</w:t>
            </w:r>
          </w:p>
        </w:tc>
        <w:tc>
          <w:tcPr>
            <w:tcW w:w="193" w:type="pct"/>
            <w:tcBorders>
              <w:tl2br w:val="nil"/>
              <w:tr2bl w:val="nil"/>
            </w:tcBorders>
            <w:noWrap w:val="0"/>
            <w:vAlign w:val="center"/>
          </w:tcPr>
          <w:p w14:paraId="1ACC09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BA92B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2CD7D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31A22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1200*500*600</w:t>
            </w:r>
          </w:p>
        </w:tc>
        <w:tc>
          <w:tcPr>
            <w:tcW w:w="411" w:type="pct"/>
            <w:gridSpan w:val="2"/>
            <w:tcBorders>
              <w:tl2br w:val="nil"/>
              <w:tr2bl w:val="nil"/>
            </w:tcBorders>
            <w:noWrap w:val="0"/>
            <w:vAlign w:val="center"/>
          </w:tcPr>
          <w:p w14:paraId="2E05EC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4771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664A9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D6DAB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98CD8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原子荧光分光光度计</w:t>
            </w:r>
          </w:p>
        </w:tc>
        <w:tc>
          <w:tcPr>
            <w:tcW w:w="715" w:type="pct"/>
            <w:gridSpan w:val="3"/>
            <w:tcBorders>
              <w:tl2br w:val="nil"/>
              <w:tr2bl w:val="nil"/>
            </w:tcBorders>
            <w:noWrap w:val="0"/>
            <w:vAlign w:val="center"/>
          </w:tcPr>
          <w:p w14:paraId="55EEF2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200DDF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PF32</w:t>
            </w:r>
          </w:p>
        </w:tc>
        <w:tc>
          <w:tcPr>
            <w:tcW w:w="193" w:type="pct"/>
            <w:tcBorders>
              <w:tl2br w:val="nil"/>
              <w:tr2bl w:val="nil"/>
            </w:tcBorders>
            <w:noWrap w:val="0"/>
            <w:vAlign w:val="center"/>
          </w:tcPr>
          <w:p w14:paraId="48C46D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CF11E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0CF2C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349BB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600*600*500</w:t>
            </w:r>
          </w:p>
        </w:tc>
        <w:tc>
          <w:tcPr>
            <w:tcW w:w="411" w:type="pct"/>
            <w:gridSpan w:val="2"/>
            <w:tcBorders>
              <w:tl2br w:val="nil"/>
              <w:tr2bl w:val="nil"/>
            </w:tcBorders>
            <w:noWrap w:val="0"/>
            <w:vAlign w:val="center"/>
          </w:tcPr>
          <w:p w14:paraId="57EA32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476E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343DF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466EE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FB67B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转角台</w:t>
            </w:r>
          </w:p>
        </w:tc>
        <w:tc>
          <w:tcPr>
            <w:tcW w:w="715" w:type="pct"/>
            <w:gridSpan w:val="3"/>
            <w:tcBorders>
              <w:tl2br w:val="nil"/>
              <w:tr2bl w:val="nil"/>
            </w:tcBorders>
            <w:noWrap w:val="0"/>
            <w:vAlign w:val="center"/>
          </w:tcPr>
          <w:p w14:paraId="320DB8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5F1053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1000*1000*800</w:t>
            </w:r>
          </w:p>
        </w:tc>
        <w:tc>
          <w:tcPr>
            <w:tcW w:w="193" w:type="pct"/>
            <w:tcBorders>
              <w:tl2br w:val="nil"/>
              <w:tr2bl w:val="nil"/>
            </w:tcBorders>
            <w:noWrap w:val="0"/>
            <w:vAlign w:val="center"/>
          </w:tcPr>
          <w:p w14:paraId="4CB590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605D39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EB9BB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3DC17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1000*1000*800</w:t>
            </w:r>
          </w:p>
        </w:tc>
        <w:tc>
          <w:tcPr>
            <w:tcW w:w="411" w:type="pct"/>
            <w:gridSpan w:val="2"/>
            <w:tcBorders>
              <w:tl2br w:val="nil"/>
              <w:tr2bl w:val="nil"/>
            </w:tcBorders>
            <w:noWrap w:val="0"/>
            <w:vAlign w:val="center"/>
          </w:tcPr>
          <w:p w14:paraId="5AE43D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2E7F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E6A56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FE319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50E9A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紫外可见分光光度计</w:t>
            </w:r>
          </w:p>
        </w:tc>
        <w:tc>
          <w:tcPr>
            <w:tcW w:w="715" w:type="pct"/>
            <w:gridSpan w:val="3"/>
            <w:tcBorders>
              <w:tl2br w:val="nil"/>
              <w:tr2bl w:val="nil"/>
            </w:tcBorders>
            <w:noWrap w:val="0"/>
            <w:vAlign w:val="center"/>
          </w:tcPr>
          <w:p w14:paraId="4B53F3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3DD350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T6新世纪</w:t>
            </w:r>
          </w:p>
        </w:tc>
        <w:tc>
          <w:tcPr>
            <w:tcW w:w="193" w:type="pct"/>
            <w:tcBorders>
              <w:tl2br w:val="nil"/>
              <w:tr2bl w:val="nil"/>
            </w:tcBorders>
            <w:noWrap w:val="0"/>
            <w:vAlign w:val="center"/>
          </w:tcPr>
          <w:p w14:paraId="5A6BC9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41EF3E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41AE1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6F949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49411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295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5AE3A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45721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A23BC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办公椅</w:t>
            </w:r>
          </w:p>
        </w:tc>
        <w:tc>
          <w:tcPr>
            <w:tcW w:w="715" w:type="pct"/>
            <w:gridSpan w:val="3"/>
            <w:tcBorders>
              <w:tl2br w:val="nil"/>
              <w:tr2bl w:val="nil"/>
            </w:tcBorders>
            <w:noWrap w:val="0"/>
            <w:vAlign w:val="center"/>
          </w:tcPr>
          <w:p w14:paraId="195FBE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木质皮质</w:t>
            </w:r>
          </w:p>
        </w:tc>
        <w:tc>
          <w:tcPr>
            <w:tcW w:w="671" w:type="pct"/>
            <w:gridSpan w:val="2"/>
            <w:tcBorders>
              <w:tl2br w:val="nil"/>
              <w:tr2bl w:val="nil"/>
            </w:tcBorders>
            <w:noWrap w:val="0"/>
            <w:vAlign w:val="center"/>
          </w:tcPr>
          <w:p w14:paraId="7ED87F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棕色无扶手</w:t>
            </w:r>
          </w:p>
        </w:tc>
        <w:tc>
          <w:tcPr>
            <w:tcW w:w="193" w:type="pct"/>
            <w:tcBorders>
              <w:tl2br w:val="nil"/>
              <w:tr2bl w:val="nil"/>
            </w:tcBorders>
            <w:noWrap w:val="0"/>
            <w:vAlign w:val="center"/>
          </w:tcPr>
          <w:p w14:paraId="7429F9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3D05B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3B841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F521F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41909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BF5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E4A44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0B6CE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5D59C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多功能打印机</w:t>
            </w:r>
          </w:p>
        </w:tc>
        <w:tc>
          <w:tcPr>
            <w:tcW w:w="715" w:type="pct"/>
            <w:gridSpan w:val="3"/>
            <w:tcBorders>
              <w:tl2br w:val="nil"/>
              <w:tr2bl w:val="nil"/>
            </w:tcBorders>
            <w:noWrap w:val="0"/>
            <w:vAlign w:val="center"/>
          </w:tcPr>
          <w:p w14:paraId="6A268C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w:t>
            </w:r>
          </w:p>
        </w:tc>
        <w:tc>
          <w:tcPr>
            <w:tcW w:w="671" w:type="pct"/>
            <w:gridSpan w:val="2"/>
            <w:tcBorders>
              <w:tl2br w:val="nil"/>
              <w:tr2bl w:val="nil"/>
            </w:tcBorders>
            <w:noWrap w:val="0"/>
            <w:vAlign w:val="center"/>
          </w:tcPr>
          <w:p w14:paraId="6D365B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7720</w:t>
            </w:r>
          </w:p>
        </w:tc>
        <w:tc>
          <w:tcPr>
            <w:tcW w:w="193" w:type="pct"/>
            <w:tcBorders>
              <w:tl2br w:val="nil"/>
              <w:tr2bl w:val="nil"/>
            </w:tcBorders>
            <w:noWrap w:val="0"/>
            <w:vAlign w:val="center"/>
          </w:tcPr>
          <w:p w14:paraId="595359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4CBDAE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3650C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A5AF9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47018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D13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3E42D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D69EC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E7823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全钢仪器台</w:t>
            </w:r>
          </w:p>
        </w:tc>
        <w:tc>
          <w:tcPr>
            <w:tcW w:w="715" w:type="pct"/>
            <w:gridSpan w:val="3"/>
            <w:tcBorders>
              <w:tl2br w:val="nil"/>
              <w:tr2bl w:val="nil"/>
            </w:tcBorders>
            <w:noWrap w:val="0"/>
            <w:vAlign w:val="center"/>
          </w:tcPr>
          <w:p w14:paraId="19A652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木质铁质单面</w:t>
            </w:r>
          </w:p>
        </w:tc>
        <w:tc>
          <w:tcPr>
            <w:tcW w:w="671" w:type="pct"/>
            <w:gridSpan w:val="2"/>
            <w:tcBorders>
              <w:tl2br w:val="nil"/>
              <w:tr2bl w:val="nil"/>
            </w:tcBorders>
            <w:noWrap w:val="0"/>
            <w:vAlign w:val="center"/>
          </w:tcPr>
          <w:p w14:paraId="3AE093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八门八抽</w:t>
            </w:r>
          </w:p>
        </w:tc>
        <w:tc>
          <w:tcPr>
            <w:tcW w:w="193" w:type="pct"/>
            <w:tcBorders>
              <w:tl2br w:val="nil"/>
              <w:tr2bl w:val="nil"/>
            </w:tcBorders>
            <w:noWrap w:val="0"/>
            <w:vAlign w:val="center"/>
          </w:tcPr>
          <w:p w14:paraId="1F467A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A6C9C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E79BE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DA4ED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312DB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359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7B8E2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C2DA5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CF364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全自动顶空进样器</w:t>
            </w:r>
          </w:p>
        </w:tc>
        <w:tc>
          <w:tcPr>
            <w:tcW w:w="715" w:type="pct"/>
            <w:gridSpan w:val="3"/>
            <w:tcBorders>
              <w:tl2br w:val="nil"/>
              <w:tr2bl w:val="nil"/>
            </w:tcBorders>
            <w:noWrap w:val="0"/>
            <w:vAlign w:val="center"/>
          </w:tcPr>
          <w:p w14:paraId="0E914F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聚芯追风</w:t>
            </w:r>
          </w:p>
        </w:tc>
        <w:tc>
          <w:tcPr>
            <w:tcW w:w="671" w:type="pct"/>
            <w:gridSpan w:val="2"/>
            <w:tcBorders>
              <w:tl2br w:val="nil"/>
              <w:tr2bl w:val="nil"/>
            </w:tcBorders>
            <w:noWrap w:val="0"/>
            <w:vAlign w:val="center"/>
          </w:tcPr>
          <w:p w14:paraId="4FA6A1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DK802A</w:t>
            </w:r>
          </w:p>
        </w:tc>
        <w:tc>
          <w:tcPr>
            <w:tcW w:w="193" w:type="pct"/>
            <w:tcBorders>
              <w:tl2br w:val="nil"/>
              <w:tr2bl w:val="nil"/>
            </w:tcBorders>
            <w:noWrap w:val="0"/>
            <w:vAlign w:val="center"/>
          </w:tcPr>
          <w:p w14:paraId="4B9C9E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EEDA8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C048F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9384A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400*500*600</w:t>
            </w:r>
          </w:p>
        </w:tc>
        <w:tc>
          <w:tcPr>
            <w:tcW w:w="411" w:type="pct"/>
            <w:gridSpan w:val="2"/>
            <w:tcBorders>
              <w:tl2br w:val="nil"/>
              <w:tr2bl w:val="nil"/>
            </w:tcBorders>
            <w:noWrap w:val="0"/>
            <w:vAlign w:val="center"/>
          </w:tcPr>
          <w:p w14:paraId="237A0A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5D7D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0D267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6AD4B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EFD8A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石墨炉自动进样器</w:t>
            </w:r>
          </w:p>
        </w:tc>
        <w:tc>
          <w:tcPr>
            <w:tcW w:w="715" w:type="pct"/>
            <w:gridSpan w:val="3"/>
            <w:tcBorders>
              <w:tl2br w:val="nil"/>
              <w:tr2bl w:val="nil"/>
            </w:tcBorders>
            <w:noWrap w:val="0"/>
            <w:vAlign w:val="center"/>
          </w:tcPr>
          <w:p w14:paraId="64BF3B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普析</w:t>
            </w:r>
          </w:p>
        </w:tc>
        <w:tc>
          <w:tcPr>
            <w:tcW w:w="671" w:type="pct"/>
            <w:gridSpan w:val="2"/>
            <w:tcBorders>
              <w:tl2br w:val="nil"/>
              <w:tr2bl w:val="nil"/>
            </w:tcBorders>
            <w:noWrap w:val="0"/>
            <w:vAlign w:val="center"/>
          </w:tcPr>
          <w:p w14:paraId="0DD845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ASC-990</w:t>
            </w:r>
          </w:p>
        </w:tc>
        <w:tc>
          <w:tcPr>
            <w:tcW w:w="193" w:type="pct"/>
            <w:tcBorders>
              <w:tl2br w:val="nil"/>
              <w:tr2bl w:val="nil"/>
            </w:tcBorders>
            <w:noWrap w:val="0"/>
            <w:vAlign w:val="center"/>
          </w:tcPr>
          <w:p w14:paraId="5DAE1F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F58CE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6C77D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54AFE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500*400*500</w:t>
            </w:r>
          </w:p>
        </w:tc>
        <w:tc>
          <w:tcPr>
            <w:tcW w:w="411" w:type="pct"/>
            <w:gridSpan w:val="2"/>
            <w:tcBorders>
              <w:tl2br w:val="nil"/>
              <w:tr2bl w:val="nil"/>
            </w:tcBorders>
            <w:noWrap w:val="0"/>
            <w:vAlign w:val="center"/>
          </w:tcPr>
          <w:p w14:paraId="38DB49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r>
      <w:tr w14:paraId="6707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9C4E8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DB25E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96DA7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台式机</w:t>
            </w:r>
          </w:p>
        </w:tc>
        <w:tc>
          <w:tcPr>
            <w:tcW w:w="715" w:type="pct"/>
            <w:gridSpan w:val="3"/>
            <w:tcBorders>
              <w:tl2br w:val="nil"/>
              <w:tr2bl w:val="nil"/>
            </w:tcBorders>
            <w:noWrap w:val="0"/>
            <w:vAlign w:val="center"/>
          </w:tcPr>
          <w:p w14:paraId="44334D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671" w:type="pct"/>
            <w:gridSpan w:val="2"/>
            <w:tcBorders>
              <w:tl2br w:val="nil"/>
              <w:tr2bl w:val="nil"/>
            </w:tcBorders>
            <w:noWrap w:val="0"/>
            <w:vAlign w:val="center"/>
          </w:tcPr>
          <w:p w14:paraId="51E45A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E77</w:t>
            </w:r>
          </w:p>
        </w:tc>
        <w:tc>
          <w:tcPr>
            <w:tcW w:w="193" w:type="pct"/>
            <w:tcBorders>
              <w:tl2br w:val="nil"/>
              <w:tr2bl w:val="nil"/>
            </w:tcBorders>
            <w:noWrap w:val="0"/>
            <w:vAlign w:val="center"/>
          </w:tcPr>
          <w:p w14:paraId="36D434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80" w:type="pct"/>
            <w:gridSpan w:val="2"/>
            <w:tcBorders>
              <w:tl2br w:val="nil"/>
              <w:tr2bl w:val="nil"/>
            </w:tcBorders>
            <w:noWrap w:val="0"/>
            <w:vAlign w:val="center"/>
          </w:tcPr>
          <w:p w14:paraId="46D28C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173E4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1BEA1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3CDA5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3E9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F2C3D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CB536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1D21D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无油空气压缩机</w:t>
            </w:r>
          </w:p>
        </w:tc>
        <w:tc>
          <w:tcPr>
            <w:tcW w:w="715" w:type="pct"/>
            <w:gridSpan w:val="3"/>
            <w:tcBorders>
              <w:tl2br w:val="nil"/>
              <w:tr2bl w:val="nil"/>
            </w:tcBorders>
            <w:noWrap w:val="0"/>
            <w:vAlign w:val="center"/>
          </w:tcPr>
          <w:p w14:paraId="7C2661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普析</w:t>
            </w:r>
          </w:p>
        </w:tc>
        <w:tc>
          <w:tcPr>
            <w:tcW w:w="671" w:type="pct"/>
            <w:gridSpan w:val="2"/>
            <w:tcBorders>
              <w:tl2br w:val="nil"/>
              <w:tr2bl w:val="nil"/>
            </w:tcBorders>
            <w:noWrap w:val="0"/>
            <w:vAlign w:val="center"/>
          </w:tcPr>
          <w:p w14:paraId="4E7D84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AC-1Y</w:t>
            </w:r>
          </w:p>
        </w:tc>
        <w:tc>
          <w:tcPr>
            <w:tcW w:w="193" w:type="pct"/>
            <w:tcBorders>
              <w:tl2br w:val="nil"/>
              <w:tr2bl w:val="nil"/>
            </w:tcBorders>
            <w:noWrap w:val="0"/>
            <w:vAlign w:val="center"/>
          </w:tcPr>
          <w:p w14:paraId="0430F3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452F9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46EA1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4420C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500*300*550</w:t>
            </w:r>
          </w:p>
        </w:tc>
        <w:tc>
          <w:tcPr>
            <w:tcW w:w="411" w:type="pct"/>
            <w:gridSpan w:val="2"/>
            <w:tcBorders>
              <w:tl2br w:val="nil"/>
              <w:tr2bl w:val="nil"/>
            </w:tcBorders>
            <w:noWrap w:val="0"/>
            <w:vAlign w:val="center"/>
          </w:tcPr>
          <w:p w14:paraId="13CD69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7521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DF7B6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EA935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0F734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旋转凳</w:t>
            </w:r>
          </w:p>
        </w:tc>
        <w:tc>
          <w:tcPr>
            <w:tcW w:w="715" w:type="pct"/>
            <w:gridSpan w:val="3"/>
            <w:tcBorders>
              <w:tl2br w:val="nil"/>
              <w:tr2bl w:val="nil"/>
            </w:tcBorders>
            <w:noWrap w:val="0"/>
            <w:vAlign w:val="center"/>
          </w:tcPr>
          <w:p w14:paraId="389951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皮质铁质</w:t>
            </w:r>
          </w:p>
        </w:tc>
        <w:tc>
          <w:tcPr>
            <w:tcW w:w="671" w:type="pct"/>
            <w:gridSpan w:val="2"/>
            <w:tcBorders>
              <w:tl2br w:val="nil"/>
              <w:tr2bl w:val="nil"/>
            </w:tcBorders>
            <w:noWrap w:val="0"/>
            <w:vAlign w:val="center"/>
          </w:tcPr>
          <w:p w14:paraId="4CCC38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黑色带滚轮</w:t>
            </w:r>
          </w:p>
        </w:tc>
        <w:tc>
          <w:tcPr>
            <w:tcW w:w="193" w:type="pct"/>
            <w:tcBorders>
              <w:tl2br w:val="nil"/>
              <w:tr2bl w:val="nil"/>
            </w:tcBorders>
            <w:noWrap w:val="0"/>
            <w:vAlign w:val="center"/>
          </w:tcPr>
          <w:p w14:paraId="1F7D62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2F83FC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FB2FC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5E5B3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BB9B5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6A1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3E611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13474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B463E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自动进样器</w:t>
            </w:r>
          </w:p>
        </w:tc>
        <w:tc>
          <w:tcPr>
            <w:tcW w:w="715" w:type="pct"/>
            <w:gridSpan w:val="3"/>
            <w:tcBorders>
              <w:tl2br w:val="nil"/>
              <w:tr2bl w:val="nil"/>
            </w:tcBorders>
            <w:noWrap w:val="0"/>
            <w:vAlign w:val="center"/>
          </w:tcPr>
          <w:p w14:paraId="120C80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普析</w:t>
            </w:r>
          </w:p>
        </w:tc>
        <w:tc>
          <w:tcPr>
            <w:tcW w:w="671" w:type="pct"/>
            <w:gridSpan w:val="2"/>
            <w:tcBorders>
              <w:tl2br w:val="nil"/>
              <w:tr2bl w:val="nil"/>
            </w:tcBorders>
            <w:noWrap w:val="0"/>
            <w:vAlign w:val="center"/>
          </w:tcPr>
          <w:p w14:paraId="3C8726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4S43</w:t>
            </w:r>
          </w:p>
        </w:tc>
        <w:tc>
          <w:tcPr>
            <w:tcW w:w="193" w:type="pct"/>
            <w:tcBorders>
              <w:tl2br w:val="nil"/>
              <w:tr2bl w:val="nil"/>
            </w:tcBorders>
            <w:noWrap w:val="0"/>
            <w:vAlign w:val="center"/>
          </w:tcPr>
          <w:p w14:paraId="183832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F1756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AB472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ABB79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400*500*600</w:t>
            </w:r>
          </w:p>
        </w:tc>
        <w:tc>
          <w:tcPr>
            <w:tcW w:w="411" w:type="pct"/>
            <w:gridSpan w:val="2"/>
            <w:tcBorders>
              <w:tl2br w:val="nil"/>
              <w:tr2bl w:val="nil"/>
            </w:tcBorders>
            <w:noWrap w:val="0"/>
            <w:vAlign w:val="center"/>
          </w:tcPr>
          <w:p w14:paraId="392691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78F8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72F35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F2DD5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9B3C3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自动控温冷却循环水装置</w:t>
            </w:r>
          </w:p>
        </w:tc>
        <w:tc>
          <w:tcPr>
            <w:tcW w:w="715" w:type="pct"/>
            <w:gridSpan w:val="3"/>
            <w:tcBorders>
              <w:tl2br w:val="nil"/>
              <w:tr2bl w:val="nil"/>
            </w:tcBorders>
            <w:noWrap w:val="0"/>
            <w:vAlign w:val="center"/>
          </w:tcPr>
          <w:p w14:paraId="0F44B9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普析</w:t>
            </w:r>
          </w:p>
        </w:tc>
        <w:tc>
          <w:tcPr>
            <w:tcW w:w="671" w:type="pct"/>
            <w:gridSpan w:val="2"/>
            <w:tcBorders>
              <w:tl2br w:val="nil"/>
              <w:tr2bl w:val="nil"/>
            </w:tcBorders>
            <w:noWrap w:val="0"/>
            <w:vAlign w:val="center"/>
          </w:tcPr>
          <w:p w14:paraId="1DDC2F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CW-1Y</w:t>
            </w:r>
          </w:p>
        </w:tc>
        <w:tc>
          <w:tcPr>
            <w:tcW w:w="193" w:type="pct"/>
            <w:tcBorders>
              <w:tl2br w:val="nil"/>
              <w:tr2bl w:val="nil"/>
            </w:tcBorders>
            <w:noWrap w:val="0"/>
            <w:vAlign w:val="center"/>
          </w:tcPr>
          <w:p w14:paraId="1455E6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41FD8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C4E54A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737C7C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B80FB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73D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610B6A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w:t>
            </w:r>
          </w:p>
        </w:tc>
        <w:tc>
          <w:tcPr>
            <w:tcW w:w="888" w:type="pct"/>
            <w:gridSpan w:val="4"/>
            <w:vMerge w:val="restart"/>
            <w:tcBorders>
              <w:tl2br w:val="nil"/>
              <w:tr2bl w:val="nil"/>
            </w:tcBorders>
            <w:noWrap w:val="0"/>
            <w:vAlign w:val="center"/>
          </w:tcPr>
          <w:p w14:paraId="416A27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水利学训楼410无菌实验室</w:t>
            </w:r>
          </w:p>
        </w:tc>
        <w:tc>
          <w:tcPr>
            <w:tcW w:w="694" w:type="pct"/>
            <w:gridSpan w:val="2"/>
            <w:tcBorders>
              <w:tl2br w:val="nil"/>
              <w:tr2bl w:val="nil"/>
            </w:tcBorders>
            <w:noWrap w:val="0"/>
            <w:vAlign w:val="center"/>
          </w:tcPr>
          <w:p w14:paraId="62FA4C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边台</w:t>
            </w:r>
          </w:p>
        </w:tc>
        <w:tc>
          <w:tcPr>
            <w:tcW w:w="715" w:type="pct"/>
            <w:gridSpan w:val="3"/>
            <w:tcBorders>
              <w:tl2br w:val="nil"/>
              <w:tr2bl w:val="nil"/>
            </w:tcBorders>
            <w:noWrap w:val="0"/>
            <w:vAlign w:val="center"/>
          </w:tcPr>
          <w:p w14:paraId="582F7F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0BF603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1500*750*850</w:t>
            </w:r>
          </w:p>
        </w:tc>
        <w:tc>
          <w:tcPr>
            <w:tcW w:w="193" w:type="pct"/>
            <w:tcBorders>
              <w:tl2br w:val="nil"/>
              <w:tr2bl w:val="nil"/>
            </w:tcBorders>
            <w:noWrap w:val="0"/>
            <w:vAlign w:val="center"/>
          </w:tcPr>
          <w:p w14:paraId="489699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993B6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706D5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0DE90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1500*750*850</w:t>
            </w:r>
          </w:p>
        </w:tc>
        <w:tc>
          <w:tcPr>
            <w:tcW w:w="411" w:type="pct"/>
            <w:gridSpan w:val="2"/>
            <w:tcBorders>
              <w:tl2br w:val="nil"/>
              <w:tr2bl w:val="nil"/>
            </w:tcBorders>
            <w:noWrap w:val="0"/>
            <w:vAlign w:val="center"/>
          </w:tcPr>
          <w:p w14:paraId="504006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360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D4A1F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A3A29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A3545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不锈钢试验台</w:t>
            </w:r>
          </w:p>
        </w:tc>
        <w:tc>
          <w:tcPr>
            <w:tcW w:w="715" w:type="pct"/>
            <w:gridSpan w:val="3"/>
            <w:tcBorders>
              <w:tl2br w:val="nil"/>
              <w:tr2bl w:val="nil"/>
            </w:tcBorders>
            <w:noWrap w:val="0"/>
            <w:vAlign w:val="center"/>
          </w:tcPr>
          <w:p w14:paraId="36A922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德臻</w:t>
            </w:r>
          </w:p>
        </w:tc>
        <w:tc>
          <w:tcPr>
            <w:tcW w:w="671" w:type="pct"/>
            <w:gridSpan w:val="2"/>
            <w:tcBorders>
              <w:tl2br w:val="nil"/>
              <w:tr2bl w:val="nil"/>
            </w:tcBorders>
            <w:noWrap w:val="0"/>
            <w:vAlign w:val="center"/>
          </w:tcPr>
          <w:p w14:paraId="761695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定制</w:t>
            </w:r>
          </w:p>
        </w:tc>
        <w:tc>
          <w:tcPr>
            <w:tcW w:w="193" w:type="pct"/>
            <w:tcBorders>
              <w:tl2br w:val="nil"/>
              <w:tr2bl w:val="nil"/>
            </w:tcBorders>
            <w:noWrap w:val="0"/>
            <w:vAlign w:val="center"/>
          </w:tcPr>
          <w:p w14:paraId="5F00A4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99DC8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83226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18A46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A2E8A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2D6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174CE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1DE1C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63347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超净工作台</w:t>
            </w:r>
          </w:p>
        </w:tc>
        <w:tc>
          <w:tcPr>
            <w:tcW w:w="715" w:type="pct"/>
            <w:gridSpan w:val="3"/>
            <w:tcBorders>
              <w:tl2br w:val="nil"/>
              <w:tr2bl w:val="nil"/>
            </w:tcBorders>
            <w:noWrap w:val="0"/>
            <w:vAlign w:val="center"/>
          </w:tcPr>
          <w:p w14:paraId="7CBF82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1C7710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单人</w:t>
            </w:r>
          </w:p>
        </w:tc>
        <w:tc>
          <w:tcPr>
            <w:tcW w:w="193" w:type="pct"/>
            <w:tcBorders>
              <w:tl2br w:val="nil"/>
              <w:tr2bl w:val="nil"/>
            </w:tcBorders>
            <w:noWrap w:val="0"/>
            <w:vAlign w:val="center"/>
          </w:tcPr>
          <w:p w14:paraId="3BF2F6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72A0A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6464C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D3BC6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800*500*1600</w:t>
            </w:r>
          </w:p>
        </w:tc>
        <w:tc>
          <w:tcPr>
            <w:tcW w:w="411" w:type="pct"/>
            <w:gridSpan w:val="2"/>
            <w:tcBorders>
              <w:tl2br w:val="nil"/>
              <w:tr2bl w:val="nil"/>
            </w:tcBorders>
            <w:noWrap w:val="0"/>
            <w:vAlign w:val="center"/>
          </w:tcPr>
          <w:p w14:paraId="542CAE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2036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CB6C9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2EFC4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BB174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传递窗</w:t>
            </w:r>
          </w:p>
        </w:tc>
        <w:tc>
          <w:tcPr>
            <w:tcW w:w="715" w:type="pct"/>
            <w:gridSpan w:val="3"/>
            <w:tcBorders>
              <w:tl2br w:val="nil"/>
              <w:tr2bl w:val="nil"/>
            </w:tcBorders>
            <w:noWrap w:val="0"/>
            <w:vAlign w:val="center"/>
          </w:tcPr>
          <w:p w14:paraId="1DDFA7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5A4CF9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600*600</w:t>
            </w:r>
          </w:p>
        </w:tc>
        <w:tc>
          <w:tcPr>
            <w:tcW w:w="193" w:type="pct"/>
            <w:tcBorders>
              <w:tl2br w:val="nil"/>
              <w:tr2bl w:val="nil"/>
            </w:tcBorders>
            <w:noWrap w:val="0"/>
            <w:vAlign w:val="center"/>
          </w:tcPr>
          <w:p w14:paraId="515194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B1EB5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AD9E1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40CE0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600*600</w:t>
            </w:r>
          </w:p>
        </w:tc>
        <w:tc>
          <w:tcPr>
            <w:tcW w:w="411" w:type="pct"/>
            <w:gridSpan w:val="2"/>
            <w:tcBorders>
              <w:tl2br w:val="nil"/>
              <w:tr2bl w:val="nil"/>
            </w:tcBorders>
            <w:noWrap w:val="0"/>
            <w:vAlign w:val="center"/>
          </w:tcPr>
          <w:p w14:paraId="083FC8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2F9A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2FBBB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D6843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49FA9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电恒温干燥箱（烘箱）</w:t>
            </w:r>
          </w:p>
        </w:tc>
        <w:tc>
          <w:tcPr>
            <w:tcW w:w="715" w:type="pct"/>
            <w:gridSpan w:val="3"/>
            <w:tcBorders>
              <w:tl2br w:val="nil"/>
              <w:tr2bl w:val="nil"/>
            </w:tcBorders>
            <w:noWrap w:val="0"/>
            <w:vAlign w:val="center"/>
          </w:tcPr>
          <w:p w14:paraId="27ECE2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611A07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GZX-9140MBE</w:t>
            </w:r>
          </w:p>
        </w:tc>
        <w:tc>
          <w:tcPr>
            <w:tcW w:w="193" w:type="pct"/>
            <w:tcBorders>
              <w:tl2br w:val="nil"/>
              <w:tr2bl w:val="nil"/>
            </w:tcBorders>
            <w:noWrap w:val="0"/>
            <w:vAlign w:val="center"/>
          </w:tcPr>
          <w:p w14:paraId="41D655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2FB44F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36AAC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4A77B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850*700*700</w:t>
            </w:r>
          </w:p>
        </w:tc>
        <w:tc>
          <w:tcPr>
            <w:tcW w:w="411" w:type="pct"/>
            <w:gridSpan w:val="2"/>
            <w:tcBorders>
              <w:tl2br w:val="nil"/>
              <w:tr2bl w:val="nil"/>
            </w:tcBorders>
            <w:noWrap w:val="0"/>
            <w:vAlign w:val="center"/>
          </w:tcPr>
          <w:p w14:paraId="68B18F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180</w:t>
            </w:r>
          </w:p>
        </w:tc>
      </w:tr>
      <w:tr w14:paraId="4C44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6EA0B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46F38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A080C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高压蒸汽灭菌器（数显）</w:t>
            </w:r>
          </w:p>
        </w:tc>
        <w:tc>
          <w:tcPr>
            <w:tcW w:w="715" w:type="pct"/>
            <w:gridSpan w:val="3"/>
            <w:tcBorders>
              <w:tl2br w:val="nil"/>
              <w:tr2bl w:val="nil"/>
            </w:tcBorders>
            <w:noWrap w:val="0"/>
            <w:vAlign w:val="center"/>
          </w:tcPr>
          <w:p w14:paraId="0C2BBE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377713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YXQ-50SII</w:t>
            </w:r>
          </w:p>
        </w:tc>
        <w:tc>
          <w:tcPr>
            <w:tcW w:w="193" w:type="pct"/>
            <w:tcBorders>
              <w:tl2br w:val="nil"/>
              <w:tr2bl w:val="nil"/>
            </w:tcBorders>
            <w:noWrap w:val="0"/>
            <w:vAlign w:val="center"/>
          </w:tcPr>
          <w:p w14:paraId="0B0B31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854D0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85659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7331D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500*500*1100</w:t>
            </w:r>
          </w:p>
        </w:tc>
        <w:tc>
          <w:tcPr>
            <w:tcW w:w="411" w:type="pct"/>
            <w:gridSpan w:val="2"/>
            <w:tcBorders>
              <w:tl2br w:val="nil"/>
              <w:tr2bl w:val="nil"/>
            </w:tcBorders>
            <w:noWrap w:val="0"/>
            <w:vAlign w:val="center"/>
          </w:tcPr>
          <w:p w14:paraId="4286A9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130</w:t>
            </w:r>
          </w:p>
        </w:tc>
      </w:tr>
      <w:tr w14:paraId="4544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9EAAD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BE665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84988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净化钢制窗</w:t>
            </w:r>
          </w:p>
        </w:tc>
        <w:tc>
          <w:tcPr>
            <w:tcW w:w="715" w:type="pct"/>
            <w:gridSpan w:val="3"/>
            <w:tcBorders>
              <w:tl2br w:val="nil"/>
              <w:tr2bl w:val="nil"/>
            </w:tcBorders>
            <w:noWrap w:val="0"/>
            <w:vAlign w:val="center"/>
          </w:tcPr>
          <w:p w14:paraId="78053C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092A74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净化钢制窗</w:t>
            </w:r>
          </w:p>
        </w:tc>
        <w:tc>
          <w:tcPr>
            <w:tcW w:w="193" w:type="pct"/>
            <w:tcBorders>
              <w:tl2br w:val="nil"/>
              <w:tr2bl w:val="nil"/>
            </w:tcBorders>
            <w:noWrap w:val="0"/>
            <w:vAlign w:val="center"/>
          </w:tcPr>
          <w:p w14:paraId="42EE45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520BDF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EE313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493DC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031F6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1C4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6EB33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11BBD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41FF7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净化钢制门</w:t>
            </w:r>
          </w:p>
        </w:tc>
        <w:tc>
          <w:tcPr>
            <w:tcW w:w="715" w:type="pct"/>
            <w:gridSpan w:val="3"/>
            <w:tcBorders>
              <w:tl2br w:val="nil"/>
              <w:tr2bl w:val="nil"/>
            </w:tcBorders>
            <w:noWrap w:val="0"/>
            <w:vAlign w:val="center"/>
          </w:tcPr>
          <w:p w14:paraId="2142F3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74E00E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净化钢制门</w:t>
            </w:r>
          </w:p>
        </w:tc>
        <w:tc>
          <w:tcPr>
            <w:tcW w:w="193" w:type="pct"/>
            <w:tcBorders>
              <w:tl2br w:val="nil"/>
              <w:tr2bl w:val="nil"/>
            </w:tcBorders>
            <w:noWrap w:val="0"/>
            <w:vAlign w:val="center"/>
          </w:tcPr>
          <w:p w14:paraId="0AE018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49BD8A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1E274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82C4A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6D87B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105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4158C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45167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BE922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门禁控制系统</w:t>
            </w:r>
          </w:p>
        </w:tc>
        <w:tc>
          <w:tcPr>
            <w:tcW w:w="715" w:type="pct"/>
            <w:gridSpan w:val="3"/>
            <w:tcBorders>
              <w:tl2br w:val="nil"/>
              <w:tr2bl w:val="nil"/>
            </w:tcBorders>
            <w:noWrap w:val="0"/>
            <w:vAlign w:val="center"/>
          </w:tcPr>
          <w:p w14:paraId="754FA9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5B5B165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门禁控制系统</w:t>
            </w:r>
          </w:p>
        </w:tc>
        <w:tc>
          <w:tcPr>
            <w:tcW w:w="193" w:type="pct"/>
            <w:tcBorders>
              <w:tl2br w:val="nil"/>
              <w:tr2bl w:val="nil"/>
            </w:tcBorders>
            <w:noWrap w:val="0"/>
            <w:vAlign w:val="center"/>
          </w:tcPr>
          <w:p w14:paraId="23D7A6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760E0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B8491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2F2B5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966A3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775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AC931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79CA6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5FE85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培养箱（生化培养箱）</w:t>
            </w:r>
          </w:p>
        </w:tc>
        <w:tc>
          <w:tcPr>
            <w:tcW w:w="715" w:type="pct"/>
            <w:gridSpan w:val="3"/>
            <w:tcBorders>
              <w:tl2br w:val="nil"/>
              <w:tr2bl w:val="nil"/>
            </w:tcBorders>
            <w:noWrap w:val="0"/>
            <w:vAlign w:val="center"/>
          </w:tcPr>
          <w:p w14:paraId="22068D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05AA3F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SPX-250B-Z</w:t>
            </w:r>
          </w:p>
        </w:tc>
        <w:tc>
          <w:tcPr>
            <w:tcW w:w="193" w:type="pct"/>
            <w:tcBorders>
              <w:tl2br w:val="nil"/>
              <w:tr2bl w:val="nil"/>
            </w:tcBorders>
            <w:noWrap w:val="0"/>
            <w:vAlign w:val="center"/>
          </w:tcPr>
          <w:p w14:paraId="7F94AD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7603E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88EE5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90A40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650*600*1600</w:t>
            </w:r>
          </w:p>
        </w:tc>
        <w:tc>
          <w:tcPr>
            <w:tcW w:w="411" w:type="pct"/>
            <w:gridSpan w:val="2"/>
            <w:tcBorders>
              <w:tl2br w:val="nil"/>
              <w:tr2bl w:val="nil"/>
            </w:tcBorders>
            <w:noWrap w:val="0"/>
            <w:vAlign w:val="center"/>
          </w:tcPr>
          <w:p w14:paraId="1085C4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478C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9B53B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B55A3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A778C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全钢边实验台</w:t>
            </w:r>
          </w:p>
        </w:tc>
        <w:tc>
          <w:tcPr>
            <w:tcW w:w="715" w:type="pct"/>
            <w:gridSpan w:val="3"/>
            <w:tcBorders>
              <w:tl2br w:val="nil"/>
              <w:tr2bl w:val="nil"/>
            </w:tcBorders>
            <w:noWrap w:val="0"/>
            <w:vAlign w:val="center"/>
          </w:tcPr>
          <w:p w14:paraId="16288A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59BDB7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4500*750*800</w:t>
            </w:r>
          </w:p>
        </w:tc>
        <w:tc>
          <w:tcPr>
            <w:tcW w:w="193" w:type="pct"/>
            <w:tcBorders>
              <w:tl2br w:val="nil"/>
              <w:tr2bl w:val="nil"/>
            </w:tcBorders>
            <w:noWrap w:val="0"/>
            <w:vAlign w:val="center"/>
          </w:tcPr>
          <w:p w14:paraId="799649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064138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54A3D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B5824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4500*750*800</w:t>
            </w:r>
          </w:p>
        </w:tc>
        <w:tc>
          <w:tcPr>
            <w:tcW w:w="411" w:type="pct"/>
            <w:gridSpan w:val="2"/>
            <w:tcBorders>
              <w:tl2br w:val="nil"/>
              <w:tr2bl w:val="nil"/>
            </w:tcBorders>
            <w:noWrap w:val="0"/>
            <w:vAlign w:val="center"/>
          </w:tcPr>
          <w:p w14:paraId="7B25E8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w:t>
            </w:r>
          </w:p>
        </w:tc>
      </w:tr>
      <w:tr w14:paraId="21C2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F29D9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BEBB4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B690C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生物显微镜</w:t>
            </w:r>
          </w:p>
        </w:tc>
        <w:tc>
          <w:tcPr>
            <w:tcW w:w="715" w:type="pct"/>
            <w:gridSpan w:val="3"/>
            <w:tcBorders>
              <w:tl2br w:val="nil"/>
              <w:tr2bl w:val="nil"/>
            </w:tcBorders>
            <w:noWrap w:val="0"/>
            <w:vAlign w:val="center"/>
          </w:tcPr>
          <w:p w14:paraId="6A6A90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佑科仪器</w:t>
            </w:r>
          </w:p>
        </w:tc>
        <w:tc>
          <w:tcPr>
            <w:tcW w:w="671" w:type="pct"/>
            <w:gridSpan w:val="2"/>
            <w:tcBorders>
              <w:tl2br w:val="nil"/>
              <w:tr2bl w:val="nil"/>
            </w:tcBorders>
            <w:noWrap w:val="0"/>
            <w:vAlign w:val="center"/>
          </w:tcPr>
          <w:p w14:paraId="379D7D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XSP-2CA</w:t>
            </w:r>
          </w:p>
        </w:tc>
        <w:tc>
          <w:tcPr>
            <w:tcW w:w="193" w:type="pct"/>
            <w:tcBorders>
              <w:tl2br w:val="nil"/>
              <w:tr2bl w:val="nil"/>
            </w:tcBorders>
            <w:noWrap w:val="0"/>
            <w:vAlign w:val="center"/>
          </w:tcPr>
          <w:p w14:paraId="6E4E9C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45A8B4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267" w:type="pct"/>
            <w:gridSpan w:val="2"/>
            <w:tcBorders>
              <w:tl2br w:val="nil"/>
              <w:tr2bl w:val="nil"/>
            </w:tcBorders>
            <w:noWrap w:val="0"/>
            <w:vAlign w:val="center"/>
          </w:tcPr>
          <w:p w14:paraId="4443A4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D24D2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200*150*350</w:t>
            </w:r>
          </w:p>
        </w:tc>
        <w:tc>
          <w:tcPr>
            <w:tcW w:w="411" w:type="pct"/>
            <w:gridSpan w:val="2"/>
            <w:tcBorders>
              <w:tl2br w:val="nil"/>
              <w:tr2bl w:val="nil"/>
            </w:tcBorders>
            <w:noWrap w:val="0"/>
            <w:vAlign w:val="center"/>
          </w:tcPr>
          <w:p w14:paraId="6253C9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14:paraId="42C7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64770B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c>
          <w:tcPr>
            <w:tcW w:w="888" w:type="pct"/>
            <w:gridSpan w:val="4"/>
            <w:vMerge w:val="restart"/>
            <w:tcBorders>
              <w:tl2br w:val="nil"/>
              <w:tr2bl w:val="nil"/>
            </w:tcBorders>
            <w:noWrap w:val="0"/>
            <w:vAlign w:val="center"/>
          </w:tcPr>
          <w:p w14:paraId="7F472D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水利学训楼413</w:t>
            </w:r>
          </w:p>
        </w:tc>
        <w:tc>
          <w:tcPr>
            <w:tcW w:w="694" w:type="pct"/>
            <w:gridSpan w:val="2"/>
            <w:tcBorders>
              <w:tl2br w:val="nil"/>
              <w:tr2bl w:val="nil"/>
            </w:tcBorders>
            <w:noWrap w:val="0"/>
            <w:vAlign w:val="center"/>
          </w:tcPr>
          <w:p w14:paraId="02F7B5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笔记本电脑</w:t>
            </w:r>
          </w:p>
        </w:tc>
        <w:tc>
          <w:tcPr>
            <w:tcW w:w="715" w:type="pct"/>
            <w:gridSpan w:val="3"/>
            <w:tcBorders>
              <w:tl2br w:val="nil"/>
              <w:tr2bl w:val="nil"/>
            </w:tcBorders>
            <w:noWrap w:val="0"/>
            <w:vAlign w:val="center"/>
          </w:tcPr>
          <w:p w14:paraId="47FD52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华为</w:t>
            </w:r>
          </w:p>
        </w:tc>
        <w:tc>
          <w:tcPr>
            <w:tcW w:w="671" w:type="pct"/>
            <w:gridSpan w:val="2"/>
            <w:tcBorders>
              <w:tl2br w:val="nil"/>
              <w:tr2bl w:val="nil"/>
            </w:tcBorders>
            <w:noWrap w:val="0"/>
            <w:vAlign w:val="center"/>
          </w:tcPr>
          <w:p w14:paraId="60C508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matebook</w:t>
            </w:r>
          </w:p>
        </w:tc>
        <w:tc>
          <w:tcPr>
            <w:tcW w:w="193" w:type="pct"/>
            <w:tcBorders>
              <w:tl2br w:val="nil"/>
              <w:tr2bl w:val="nil"/>
            </w:tcBorders>
            <w:noWrap w:val="0"/>
            <w:vAlign w:val="center"/>
          </w:tcPr>
          <w:p w14:paraId="409B11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A4D48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1D48D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5226E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48FD6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881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5A377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225E8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5A644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打印机</w:t>
            </w:r>
          </w:p>
        </w:tc>
        <w:tc>
          <w:tcPr>
            <w:tcW w:w="715" w:type="pct"/>
            <w:gridSpan w:val="3"/>
            <w:tcBorders>
              <w:tl2br w:val="nil"/>
              <w:tr2bl w:val="nil"/>
            </w:tcBorders>
            <w:noWrap w:val="0"/>
            <w:vAlign w:val="center"/>
          </w:tcPr>
          <w:p w14:paraId="41578E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佳能</w:t>
            </w:r>
          </w:p>
        </w:tc>
        <w:tc>
          <w:tcPr>
            <w:tcW w:w="671" w:type="pct"/>
            <w:gridSpan w:val="2"/>
            <w:tcBorders>
              <w:tl2br w:val="nil"/>
              <w:tr2bl w:val="nil"/>
            </w:tcBorders>
            <w:noWrap w:val="0"/>
            <w:vAlign w:val="center"/>
          </w:tcPr>
          <w:p w14:paraId="1B12A5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ic MF443dw</w:t>
            </w:r>
          </w:p>
        </w:tc>
        <w:tc>
          <w:tcPr>
            <w:tcW w:w="193" w:type="pct"/>
            <w:tcBorders>
              <w:tl2br w:val="nil"/>
              <w:tr2bl w:val="nil"/>
            </w:tcBorders>
            <w:noWrap w:val="0"/>
            <w:vAlign w:val="center"/>
          </w:tcPr>
          <w:p w14:paraId="122FE7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1E61B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292E3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A1775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CBAC5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220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33FCE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DA95E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AE13F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惠普台式电脑</w:t>
            </w:r>
          </w:p>
        </w:tc>
        <w:tc>
          <w:tcPr>
            <w:tcW w:w="715" w:type="pct"/>
            <w:gridSpan w:val="3"/>
            <w:tcBorders>
              <w:tl2br w:val="nil"/>
              <w:tr2bl w:val="nil"/>
            </w:tcBorders>
            <w:noWrap w:val="0"/>
            <w:vAlign w:val="center"/>
          </w:tcPr>
          <w:p w14:paraId="008192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惠普HP280</w:t>
            </w:r>
          </w:p>
        </w:tc>
        <w:tc>
          <w:tcPr>
            <w:tcW w:w="671" w:type="pct"/>
            <w:gridSpan w:val="2"/>
            <w:tcBorders>
              <w:tl2br w:val="nil"/>
              <w:tr2bl w:val="nil"/>
            </w:tcBorders>
            <w:noWrap w:val="0"/>
            <w:vAlign w:val="center"/>
          </w:tcPr>
          <w:p w14:paraId="7EEE7C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惠普HP280</w:t>
            </w:r>
          </w:p>
        </w:tc>
        <w:tc>
          <w:tcPr>
            <w:tcW w:w="193" w:type="pct"/>
            <w:tcBorders>
              <w:tl2br w:val="nil"/>
              <w:tr2bl w:val="nil"/>
            </w:tcBorders>
            <w:noWrap w:val="0"/>
            <w:vAlign w:val="center"/>
          </w:tcPr>
          <w:p w14:paraId="0D1C4E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6A0D7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0610C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76A7E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141F7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20C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8F1F2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3B90B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8FAF6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计算机</w:t>
            </w:r>
          </w:p>
        </w:tc>
        <w:tc>
          <w:tcPr>
            <w:tcW w:w="715" w:type="pct"/>
            <w:gridSpan w:val="3"/>
            <w:tcBorders>
              <w:tl2br w:val="nil"/>
              <w:tr2bl w:val="nil"/>
            </w:tcBorders>
            <w:noWrap w:val="0"/>
            <w:vAlign w:val="center"/>
          </w:tcPr>
          <w:p w14:paraId="6EFCA8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671" w:type="pct"/>
            <w:gridSpan w:val="2"/>
            <w:tcBorders>
              <w:tl2br w:val="nil"/>
              <w:tr2bl w:val="nil"/>
            </w:tcBorders>
            <w:noWrap w:val="0"/>
            <w:vAlign w:val="center"/>
          </w:tcPr>
          <w:p w14:paraId="24C47A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启天M718E</w:t>
            </w:r>
          </w:p>
        </w:tc>
        <w:tc>
          <w:tcPr>
            <w:tcW w:w="193" w:type="pct"/>
            <w:tcBorders>
              <w:tl2br w:val="nil"/>
              <w:tr2bl w:val="nil"/>
            </w:tcBorders>
            <w:noWrap w:val="0"/>
            <w:vAlign w:val="center"/>
          </w:tcPr>
          <w:p w14:paraId="1F75EA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F7C57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535CB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06B2F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3DE7C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D4A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46699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7BBF6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48FF4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联想台式电脑</w:t>
            </w:r>
          </w:p>
        </w:tc>
        <w:tc>
          <w:tcPr>
            <w:tcW w:w="715" w:type="pct"/>
            <w:gridSpan w:val="3"/>
            <w:tcBorders>
              <w:tl2br w:val="nil"/>
              <w:tr2bl w:val="nil"/>
            </w:tcBorders>
            <w:noWrap w:val="0"/>
            <w:vAlign w:val="center"/>
          </w:tcPr>
          <w:p w14:paraId="40CF78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671" w:type="pct"/>
            <w:gridSpan w:val="2"/>
            <w:tcBorders>
              <w:tl2br w:val="nil"/>
              <w:tr2bl w:val="nil"/>
            </w:tcBorders>
            <w:noWrap w:val="0"/>
            <w:vAlign w:val="center"/>
          </w:tcPr>
          <w:p w14:paraId="6DCD01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M4500-N030</w:t>
            </w:r>
          </w:p>
        </w:tc>
        <w:tc>
          <w:tcPr>
            <w:tcW w:w="193" w:type="pct"/>
            <w:tcBorders>
              <w:tl2br w:val="nil"/>
              <w:tr2bl w:val="nil"/>
            </w:tcBorders>
            <w:noWrap w:val="0"/>
            <w:vAlign w:val="center"/>
          </w:tcPr>
          <w:p w14:paraId="3B19A5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F0DEB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41DD5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F2633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5B8E3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4C1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CCC2A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D3899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698F8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书柜</w:t>
            </w:r>
          </w:p>
        </w:tc>
        <w:tc>
          <w:tcPr>
            <w:tcW w:w="715" w:type="pct"/>
            <w:gridSpan w:val="3"/>
            <w:tcBorders>
              <w:tl2br w:val="nil"/>
              <w:tr2bl w:val="nil"/>
            </w:tcBorders>
            <w:noWrap w:val="0"/>
            <w:vAlign w:val="center"/>
          </w:tcPr>
          <w:p w14:paraId="52B68A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19FFE1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1200*500*1950</w:t>
            </w:r>
          </w:p>
        </w:tc>
        <w:tc>
          <w:tcPr>
            <w:tcW w:w="193" w:type="pct"/>
            <w:tcBorders>
              <w:tl2br w:val="nil"/>
              <w:tr2bl w:val="nil"/>
            </w:tcBorders>
            <w:noWrap w:val="0"/>
            <w:vAlign w:val="center"/>
          </w:tcPr>
          <w:p w14:paraId="229F28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A0EC6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918A6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9D0B7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1200*500*1950</w:t>
            </w:r>
          </w:p>
        </w:tc>
        <w:tc>
          <w:tcPr>
            <w:tcW w:w="411" w:type="pct"/>
            <w:gridSpan w:val="2"/>
            <w:tcBorders>
              <w:tl2br w:val="nil"/>
              <w:tr2bl w:val="nil"/>
            </w:tcBorders>
            <w:noWrap w:val="0"/>
            <w:vAlign w:val="center"/>
          </w:tcPr>
          <w:p w14:paraId="637F71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5B04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01F47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E6690A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56FD7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台式电脑（联想启天）</w:t>
            </w:r>
          </w:p>
        </w:tc>
        <w:tc>
          <w:tcPr>
            <w:tcW w:w="715" w:type="pct"/>
            <w:gridSpan w:val="3"/>
            <w:tcBorders>
              <w:tl2br w:val="nil"/>
              <w:tr2bl w:val="nil"/>
            </w:tcBorders>
            <w:noWrap w:val="0"/>
            <w:vAlign w:val="center"/>
          </w:tcPr>
          <w:p w14:paraId="1C45D8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联想启天</w:t>
            </w:r>
          </w:p>
        </w:tc>
        <w:tc>
          <w:tcPr>
            <w:tcW w:w="671" w:type="pct"/>
            <w:gridSpan w:val="2"/>
            <w:tcBorders>
              <w:tl2br w:val="nil"/>
              <w:tr2bl w:val="nil"/>
            </w:tcBorders>
            <w:noWrap w:val="0"/>
            <w:vAlign w:val="center"/>
          </w:tcPr>
          <w:p w14:paraId="58BF33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启天B4550-N001</w:t>
            </w:r>
          </w:p>
        </w:tc>
        <w:tc>
          <w:tcPr>
            <w:tcW w:w="193" w:type="pct"/>
            <w:tcBorders>
              <w:tl2br w:val="nil"/>
              <w:tr2bl w:val="nil"/>
            </w:tcBorders>
            <w:noWrap w:val="0"/>
            <w:vAlign w:val="center"/>
          </w:tcPr>
          <w:p w14:paraId="155526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DE7C6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5B8E0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50229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AD344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7F5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4895B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353A9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8D47E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铁制椅子（实验室）</w:t>
            </w:r>
          </w:p>
        </w:tc>
        <w:tc>
          <w:tcPr>
            <w:tcW w:w="715" w:type="pct"/>
            <w:gridSpan w:val="3"/>
            <w:tcBorders>
              <w:tl2br w:val="nil"/>
              <w:tr2bl w:val="nil"/>
            </w:tcBorders>
            <w:noWrap w:val="0"/>
            <w:vAlign w:val="center"/>
          </w:tcPr>
          <w:p w14:paraId="01F1A3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富盛</w:t>
            </w:r>
          </w:p>
        </w:tc>
        <w:tc>
          <w:tcPr>
            <w:tcW w:w="671" w:type="pct"/>
            <w:gridSpan w:val="2"/>
            <w:tcBorders>
              <w:tl2br w:val="nil"/>
              <w:tr2bl w:val="nil"/>
            </w:tcBorders>
            <w:noWrap w:val="0"/>
            <w:vAlign w:val="center"/>
          </w:tcPr>
          <w:p w14:paraId="25C4D0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1000*500*600，铁制</w:t>
            </w:r>
          </w:p>
        </w:tc>
        <w:tc>
          <w:tcPr>
            <w:tcW w:w="193" w:type="pct"/>
            <w:tcBorders>
              <w:tl2br w:val="nil"/>
              <w:tr2bl w:val="nil"/>
            </w:tcBorders>
            <w:noWrap w:val="0"/>
            <w:vAlign w:val="center"/>
          </w:tcPr>
          <w:p w14:paraId="68DA08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4C58BB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3E9D7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71FB1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500*600*1000，铁制</w:t>
            </w:r>
          </w:p>
        </w:tc>
        <w:tc>
          <w:tcPr>
            <w:tcW w:w="411" w:type="pct"/>
            <w:gridSpan w:val="2"/>
            <w:tcBorders>
              <w:tl2br w:val="nil"/>
              <w:tr2bl w:val="nil"/>
            </w:tcBorders>
            <w:noWrap w:val="0"/>
            <w:vAlign w:val="center"/>
          </w:tcPr>
          <w:p w14:paraId="473014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72B6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2F069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C25BC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D3208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687196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610DC3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高1000*500*600，铁制</w:t>
            </w:r>
          </w:p>
        </w:tc>
        <w:tc>
          <w:tcPr>
            <w:tcW w:w="193" w:type="pct"/>
            <w:tcBorders>
              <w:tl2br w:val="nil"/>
              <w:tr2bl w:val="nil"/>
            </w:tcBorders>
            <w:noWrap w:val="0"/>
            <w:vAlign w:val="center"/>
          </w:tcPr>
          <w:p w14:paraId="45295B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72FB7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BC0EC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89D31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500*600*1000，铁制</w:t>
            </w:r>
          </w:p>
        </w:tc>
        <w:tc>
          <w:tcPr>
            <w:tcW w:w="411" w:type="pct"/>
            <w:gridSpan w:val="2"/>
            <w:tcBorders>
              <w:tl2br w:val="nil"/>
              <w:tr2bl w:val="nil"/>
            </w:tcBorders>
            <w:noWrap w:val="0"/>
            <w:vAlign w:val="center"/>
          </w:tcPr>
          <w:p w14:paraId="49D4CC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20AE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35E46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52C51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14102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文件柜</w:t>
            </w:r>
          </w:p>
        </w:tc>
        <w:tc>
          <w:tcPr>
            <w:tcW w:w="715" w:type="pct"/>
            <w:gridSpan w:val="3"/>
            <w:tcBorders>
              <w:tl2br w:val="nil"/>
              <w:tr2bl w:val="nil"/>
            </w:tcBorders>
            <w:noWrap w:val="0"/>
            <w:vAlign w:val="center"/>
          </w:tcPr>
          <w:p w14:paraId="7628EB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210CEB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93" w:type="pct"/>
            <w:tcBorders>
              <w:tl2br w:val="nil"/>
              <w:tr2bl w:val="nil"/>
            </w:tcBorders>
            <w:noWrap w:val="0"/>
            <w:vAlign w:val="center"/>
          </w:tcPr>
          <w:p w14:paraId="5F44B5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28163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11ED0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F8092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64941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343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EDB76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82354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E76F3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办公椅</w:t>
            </w:r>
          </w:p>
        </w:tc>
        <w:tc>
          <w:tcPr>
            <w:tcW w:w="715" w:type="pct"/>
            <w:gridSpan w:val="3"/>
            <w:tcBorders>
              <w:tl2br w:val="nil"/>
              <w:tr2bl w:val="nil"/>
            </w:tcBorders>
            <w:noWrap w:val="0"/>
            <w:vAlign w:val="center"/>
          </w:tcPr>
          <w:p w14:paraId="0C2EF8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布纸铁腿</w:t>
            </w:r>
          </w:p>
        </w:tc>
        <w:tc>
          <w:tcPr>
            <w:tcW w:w="671" w:type="pct"/>
            <w:gridSpan w:val="2"/>
            <w:tcBorders>
              <w:tl2br w:val="nil"/>
              <w:tr2bl w:val="nil"/>
            </w:tcBorders>
            <w:noWrap w:val="0"/>
            <w:vAlign w:val="center"/>
          </w:tcPr>
          <w:p w14:paraId="31097F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白色靠背黑色坐垫</w:t>
            </w:r>
          </w:p>
        </w:tc>
        <w:tc>
          <w:tcPr>
            <w:tcW w:w="193" w:type="pct"/>
            <w:tcBorders>
              <w:tl2br w:val="nil"/>
              <w:tr2bl w:val="nil"/>
            </w:tcBorders>
            <w:noWrap w:val="0"/>
            <w:vAlign w:val="center"/>
          </w:tcPr>
          <w:p w14:paraId="16A23F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2A5CC9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8BBB6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34A52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450*350*850</w:t>
            </w:r>
          </w:p>
        </w:tc>
        <w:tc>
          <w:tcPr>
            <w:tcW w:w="411" w:type="pct"/>
            <w:gridSpan w:val="2"/>
            <w:tcBorders>
              <w:tl2br w:val="nil"/>
              <w:tr2bl w:val="nil"/>
            </w:tcBorders>
            <w:noWrap w:val="0"/>
            <w:vAlign w:val="center"/>
          </w:tcPr>
          <w:p w14:paraId="7E735D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r>
      <w:tr w14:paraId="143A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16EFB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415C3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2EB20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打印机</w:t>
            </w:r>
          </w:p>
        </w:tc>
        <w:tc>
          <w:tcPr>
            <w:tcW w:w="715" w:type="pct"/>
            <w:gridSpan w:val="3"/>
            <w:tcBorders>
              <w:tl2br w:val="nil"/>
              <w:tr2bl w:val="nil"/>
            </w:tcBorders>
            <w:noWrap w:val="0"/>
            <w:vAlign w:val="center"/>
          </w:tcPr>
          <w:p w14:paraId="32CDCC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w:t>
            </w:r>
          </w:p>
        </w:tc>
        <w:tc>
          <w:tcPr>
            <w:tcW w:w="671" w:type="pct"/>
            <w:gridSpan w:val="2"/>
            <w:tcBorders>
              <w:tl2br w:val="nil"/>
              <w:tr2bl w:val="nil"/>
            </w:tcBorders>
            <w:noWrap w:val="0"/>
            <w:vAlign w:val="center"/>
          </w:tcPr>
          <w:p w14:paraId="7C2EF5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1018</w:t>
            </w:r>
          </w:p>
        </w:tc>
        <w:tc>
          <w:tcPr>
            <w:tcW w:w="193" w:type="pct"/>
            <w:tcBorders>
              <w:tl2br w:val="nil"/>
              <w:tr2bl w:val="nil"/>
            </w:tcBorders>
            <w:noWrap w:val="0"/>
            <w:vAlign w:val="center"/>
          </w:tcPr>
          <w:p w14:paraId="6448DD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3B090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B44A2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CD18F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7B81E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542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1714A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64C94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0F252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单人床</w:t>
            </w:r>
          </w:p>
        </w:tc>
        <w:tc>
          <w:tcPr>
            <w:tcW w:w="715" w:type="pct"/>
            <w:gridSpan w:val="3"/>
            <w:tcBorders>
              <w:tl2br w:val="nil"/>
              <w:tr2bl w:val="nil"/>
            </w:tcBorders>
            <w:noWrap w:val="0"/>
            <w:vAlign w:val="center"/>
          </w:tcPr>
          <w:p w14:paraId="1D9F22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木质铁腿</w:t>
            </w:r>
          </w:p>
        </w:tc>
        <w:tc>
          <w:tcPr>
            <w:tcW w:w="671" w:type="pct"/>
            <w:gridSpan w:val="2"/>
            <w:tcBorders>
              <w:tl2br w:val="nil"/>
              <w:tr2bl w:val="nil"/>
            </w:tcBorders>
            <w:noWrap w:val="0"/>
            <w:vAlign w:val="center"/>
          </w:tcPr>
          <w:p w14:paraId="4E187A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黄色木质白色铁柱</w:t>
            </w:r>
          </w:p>
        </w:tc>
        <w:tc>
          <w:tcPr>
            <w:tcW w:w="193" w:type="pct"/>
            <w:tcBorders>
              <w:tl2br w:val="nil"/>
              <w:tr2bl w:val="nil"/>
            </w:tcBorders>
            <w:noWrap w:val="0"/>
            <w:vAlign w:val="center"/>
          </w:tcPr>
          <w:p w14:paraId="6DDA43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55C1AA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44E41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DA005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1900*800*800</w:t>
            </w:r>
          </w:p>
        </w:tc>
        <w:tc>
          <w:tcPr>
            <w:tcW w:w="411" w:type="pct"/>
            <w:gridSpan w:val="2"/>
            <w:tcBorders>
              <w:tl2br w:val="nil"/>
              <w:tr2bl w:val="nil"/>
            </w:tcBorders>
            <w:noWrap w:val="0"/>
            <w:vAlign w:val="center"/>
          </w:tcPr>
          <w:p w14:paraId="3F76BC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52C9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2B8CA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27BF0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35FFD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双人屏风办公桌</w:t>
            </w:r>
          </w:p>
        </w:tc>
        <w:tc>
          <w:tcPr>
            <w:tcW w:w="715" w:type="pct"/>
            <w:gridSpan w:val="3"/>
            <w:tcBorders>
              <w:tl2br w:val="nil"/>
              <w:tr2bl w:val="nil"/>
            </w:tcBorders>
            <w:noWrap w:val="0"/>
            <w:vAlign w:val="center"/>
          </w:tcPr>
          <w:p w14:paraId="51CD11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木质铁腿</w:t>
            </w:r>
          </w:p>
        </w:tc>
        <w:tc>
          <w:tcPr>
            <w:tcW w:w="671" w:type="pct"/>
            <w:gridSpan w:val="2"/>
            <w:tcBorders>
              <w:tl2br w:val="nil"/>
              <w:tr2bl w:val="nil"/>
            </w:tcBorders>
            <w:noWrap w:val="0"/>
            <w:vAlign w:val="center"/>
          </w:tcPr>
          <w:p w14:paraId="528190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白色带玻璃屏风</w:t>
            </w:r>
          </w:p>
        </w:tc>
        <w:tc>
          <w:tcPr>
            <w:tcW w:w="193" w:type="pct"/>
            <w:tcBorders>
              <w:tl2br w:val="nil"/>
              <w:tr2bl w:val="nil"/>
            </w:tcBorders>
            <w:noWrap w:val="0"/>
            <w:vAlign w:val="center"/>
          </w:tcPr>
          <w:p w14:paraId="7B5937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399048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894BE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F0FD9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43590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7A8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93A88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E9A5C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007C9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四人屏风办公桌</w:t>
            </w:r>
          </w:p>
        </w:tc>
        <w:tc>
          <w:tcPr>
            <w:tcW w:w="715" w:type="pct"/>
            <w:gridSpan w:val="3"/>
            <w:tcBorders>
              <w:tl2br w:val="nil"/>
              <w:tr2bl w:val="nil"/>
            </w:tcBorders>
            <w:noWrap w:val="0"/>
            <w:vAlign w:val="center"/>
          </w:tcPr>
          <w:p w14:paraId="49D3B1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木质铁腿</w:t>
            </w:r>
          </w:p>
        </w:tc>
        <w:tc>
          <w:tcPr>
            <w:tcW w:w="671" w:type="pct"/>
            <w:gridSpan w:val="2"/>
            <w:tcBorders>
              <w:tl2br w:val="nil"/>
              <w:tr2bl w:val="nil"/>
            </w:tcBorders>
            <w:noWrap w:val="0"/>
            <w:vAlign w:val="center"/>
          </w:tcPr>
          <w:p w14:paraId="0359B4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白色带玻璃屏风</w:t>
            </w:r>
          </w:p>
        </w:tc>
        <w:tc>
          <w:tcPr>
            <w:tcW w:w="193" w:type="pct"/>
            <w:tcBorders>
              <w:tl2br w:val="nil"/>
              <w:tr2bl w:val="nil"/>
            </w:tcBorders>
            <w:noWrap w:val="0"/>
            <w:vAlign w:val="center"/>
          </w:tcPr>
          <w:p w14:paraId="6C41F2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0B9A3E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2365F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811E6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A9018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96A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E53BB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BF62D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632C3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台式机</w:t>
            </w:r>
          </w:p>
        </w:tc>
        <w:tc>
          <w:tcPr>
            <w:tcW w:w="715" w:type="pct"/>
            <w:gridSpan w:val="3"/>
            <w:tcBorders>
              <w:tl2br w:val="nil"/>
              <w:tr2bl w:val="nil"/>
            </w:tcBorders>
            <w:noWrap w:val="0"/>
            <w:vAlign w:val="center"/>
          </w:tcPr>
          <w:p w14:paraId="3A729A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671" w:type="pct"/>
            <w:gridSpan w:val="2"/>
            <w:tcBorders>
              <w:tl2br w:val="nil"/>
              <w:tr2bl w:val="nil"/>
            </w:tcBorders>
            <w:noWrap w:val="0"/>
            <w:vAlign w:val="center"/>
          </w:tcPr>
          <w:p w14:paraId="4705F4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组装</w:t>
            </w:r>
          </w:p>
        </w:tc>
        <w:tc>
          <w:tcPr>
            <w:tcW w:w="193" w:type="pct"/>
            <w:tcBorders>
              <w:tl2br w:val="nil"/>
              <w:tr2bl w:val="nil"/>
            </w:tcBorders>
            <w:noWrap w:val="0"/>
            <w:vAlign w:val="center"/>
          </w:tcPr>
          <w:p w14:paraId="1E0993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5883A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29388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449D0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3E94F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F6A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D9B9F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79F3F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5938C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微波炉</w:t>
            </w:r>
          </w:p>
        </w:tc>
        <w:tc>
          <w:tcPr>
            <w:tcW w:w="715" w:type="pct"/>
            <w:gridSpan w:val="3"/>
            <w:tcBorders>
              <w:tl2br w:val="nil"/>
              <w:tr2bl w:val="nil"/>
            </w:tcBorders>
            <w:noWrap w:val="0"/>
            <w:vAlign w:val="center"/>
          </w:tcPr>
          <w:p w14:paraId="68D05A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美的</w:t>
            </w:r>
          </w:p>
        </w:tc>
        <w:tc>
          <w:tcPr>
            <w:tcW w:w="671" w:type="pct"/>
            <w:gridSpan w:val="2"/>
            <w:tcBorders>
              <w:tl2br w:val="nil"/>
              <w:tr2bl w:val="nil"/>
            </w:tcBorders>
            <w:noWrap w:val="0"/>
            <w:vAlign w:val="center"/>
          </w:tcPr>
          <w:p w14:paraId="0E043C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74504F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F4EC0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0933B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9EFC8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8FAE0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303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49FD5C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w:t>
            </w:r>
          </w:p>
        </w:tc>
        <w:tc>
          <w:tcPr>
            <w:tcW w:w="888" w:type="pct"/>
            <w:gridSpan w:val="4"/>
            <w:vMerge w:val="restart"/>
            <w:tcBorders>
              <w:tl2br w:val="nil"/>
              <w:tr2bl w:val="nil"/>
            </w:tcBorders>
            <w:noWrap w:val="0"/>
            <w:vAlign w:val="center"/>
          </w:tcPr>
          <w:p w14:paraId="0B5915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水利学训楼417化学分析实验室</w:t>
            </w:r>
          </w:p>
        </w:tc>
        <w:tc>
          <w:tcPr>
            <w:tcW w:w="694" w:type="pct"/>
            <w:gridSpan w:val="2"/>
            <w:tcBorders>
              <w:tl2br w:val="nil"/>
              <w:tr2bl w:val="nil"/>
            </w:tcBorders>
            <w:noWrap w:val="0"/>
            <w:vAlign w:val="center"/>
          </w:tcPr>
          <w:p w14:paraId="2792BF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爱普生投影机</w:t>
            </w:r>
          </w:p>
        </w:tc>
        <w:tc>
          <w:tcPr>
            <w:tcW w:w="715" w:type="pct"/>
            <w:gridSpan w:val="3"/>
            <w:tcBorders>
              <w:tl2br w:val="nil"/>
              <w:tr2bl w:val="nil"/>
            </w:tcBorders>
            <w:noWrap w:val="0"/>
            <w:vAlign w:val="center"/>
          </w:tcPr>
          <w:p w14:paraId="753889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爱普生投影机</w:t>
            </w:r>
          </w:p>
        </w:tc>
        <w:tc>
          <w:tcPr>
            <w:tcW w:w="671" w:type="pct"/>
            <w:gridSpan w:val="2"/>
            <w:tcBorders>
              <w:tl2br w:val="nil"/>
              <w:tr2bl w:val="nil"/>
            </w:tcBorders>
            <w:noWrap w:val="0"/>
            <w:vAlign w:val="center"/>
          </w:tcPr>
          <w:p w14:paraId="4BAEFD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爱普生CB-W32</w:t>
            </w:r>
          </w:p>
        </w:tc>
        <w:tc>
          <w:tcPr>
            <w:tcW w:w="193" w:type="pct"/>
            <w:tcBorders>
              <w:tl2br w:val="nil"/>
              <w:tr2bl w:val="nil"/>
            </w:tcBorders>
            <w:noWrap w:val="0"/>
            <w:vAlign w:val="center"/>
          </w:tcPr>
          <w:p w14:paraId="5C41FF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A6890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5BD47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A1F3E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53846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B53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FB70B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284ED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A644B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超纯水仪</w:t>
            </w:r>
          </w:p>
        </w:tc>
        <w:tc>
          <w:tcPr>
            <w:tcW w:w="715" w:type="pct"/>
            <w:gridSpan w:val="3"/>
            <w:tcBorders>
              <w:tl2br w:val="nil"/>
              <w:tr2bl w:val="nil"/>
            </w:tcBorders>
            <w:noWrap w:val="0"/>
            <w:vAlign w:val="center"/>
          </w:tcPr>
          <w:p w14:paraId="0391AB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6DF0F1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GWB-1B</w:t>
            </w:r>
          </w:p>
        </w:tc>
        <w:tc>
          <w:tcPr>
            <w:tcW w:w="193" w:type="pct"/>
            <w:tcBorders>
              <w:tl2br w:val="nil"/>
              <w:tr2bl w:val="nil"/>
            </w:tcBorders>
            <w:noWrap w:val="0"/>
            <w:vAlign w:val="center"/>
          </w:tcPr>
          <w:p w14:paraId="04DF69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4D54B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C5F6B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0A9BE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600*800*500</w:t>
            </w:r>
          </w:p>
        </w:tc>
        <w:tc>
          <w:tcPr>
            <w:tcW w:w="411" w:type="pct"/>
            <w:gridSpan w:val="2"/>
            <w:tcBorders>
              <w:tl2br w:val="nil"/>
              <w:tr2bl w:val="nil"/>
            </w:tcBorders>
            <w:noWrap w:val="0"/>
            <w:vAlign w:val="center"/>
          </w:tcPr>
          <w:p w14:paraId="68432C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1DB3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74ACD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E2F6B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DC1A0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干热灭菌器（热空气消毒箱）</w:t>
            </w:r>
          </w:p>
        </w:tc>
        <w:tc>
          <w:tcPr>
            <w:tcW w:w="715" w:type="pct"/>
            <w:gridSpan w:val="3"/>
            <w:tcBorders>
              <w:tl2br w:val="nil"/>
              <w:tr2bl w:val="nil"/>
            </w:tcBorders>
            <w:noWrap w:val="0"/>
            <w:vAlign w:val="center"/>
          </w:tcPr>
          <w:p w14:paraId="7AB6EA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59590D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GRX-9023A</w:t>
            </w:r>
          </w:p>
        </w:tc>
        <w:tc>
          <w:tcPr>
            <w:tcW w:w="193" w:type="pct"/>
            <w:tcBorders>
              <w:tl2br w:val="nil"/>
              <w:tr2bl w:val="nil"/>
            </w:tcBorders>
            <w:noWrap w:val="0"/>
            <w:vAlign w:val="center"/>
          </w:tcPr>
          <w:p w14:paraId="35A638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2D89D1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577E5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525EF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500*500*1100</w:t>
            </w:r>
          </w:p>
        </w:tc>
        <w:tc>
          <w:tcPr>
            <w:tcW w:w="411" w:type="pct"/>
            <w:gridSpan w:val="2"/>
            <w:tcBorders>
              <w:tl2br w:val="nil"/>
              <w:tr2bl w:val="nil"/>
            </w:tcBorders>
            <w:noWrap w:val="0"/>
            <w:vAlign w:val="center"/>
          </w:tcPr>
          <w:p w14:paraId="792024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130</w:t>
            </w:r>
          </w:p>
        </w:tc>
      </w:tr>
      <w:tr w14:paraId="2636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D36B4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D2ACB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2DE51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高效过滤器（送风口）</w:t>
            </w:r>
          </w:p>
        </w:tc>
        <w:tc>
          <w:tcPr>
            <w:tcW w:w="715" w:type="pct"/>
            <w:gridSpan w:val="3"/>
            <w:tcBorders>
              <w:tl2br w:val="nil"/>
              <w:tr2bl w:val="nil"/>
            </w:tcBorders>
            <w:noWrap w:val="0"/>
            <w:vAlign w:val="center"/>
          </w:tcPr>
          <w:p w14:paraId="54572E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65F349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高效过滤器（送风口）</w:t>
            </w:r>
          </w:p>
        </w:tc>
        <w:tc>
          <w:tcPr>
            <w:tcW w:w="193" w:type="pct"/>
            <w:tcBorders>
              <w:tl2br w:val="nil"/>
              <w:tr2bl w:val="nil"/>
            </w:tcBorders>
            <w:noWrap w:val="0"/>
            <w:vAlign w:val="center"/>
          </w:tcPr>
          <w:p w14:paraId="610F4D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238279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A82FE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09288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1CF13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DD3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A1908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F80CC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03EE1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恒温加热台</w:t>
            </w:r>
          </w:p>
        </w:tc>
        <w:tc>
          <w:tcPr>
            <w:tcW w:w="715" w:type="pct"/>
            <w:gridSpan w:val="3"/>
            <w:tcBorders>
              <w:tl2br w:val="nil"/>
              <w:tr2bl w:val="nil"/>
            </w:tcBorders>
            <w:noWrap w:val="0"/>
            <w:vAlign w:val="center"/>
          </w:tcPr>
          <w:p w14:paraId="2AB70C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2EA569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DB-2</w:t>
            </w:r>
          </w:p>
        </w:tc>
        <w:tc>
          <w:tcPr>
            <w:tcW w:w="193" w:type="pct"/>
            <w:tcBorders>
              <w:tl2br w:val="nil"/>
              <w:tr2bl w:val="nil"/>
            </w:tcBorders>
            <w:noWrap w:val="0"/>
            <w:vAlign w:val="center"/>
          </w:tcPr>
          <w:p w14:paraId="39628C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24C48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784A6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5FB19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600*400*20</w:t>
            </w:r>
          </w:p>
        </w:tc>
        <w:tc>
          <w:tcPr>
            <w:tcW w:w="411" w:type="pct"/>
            <w:gridSpan w:val="2"/>
            <w:tcBorders>
              <w:tl2br w:val="nil"/>
              <w:tr2bl w:val="nil"/>
            </w:tcBorders>
            <w:noWrap w:val="0"/>
            <w:vAlign w:val="center"/>
          </w:tcPr>
          <w:p w14:paraId="42FD37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1F30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79787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4842A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876D4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离心机</w:t>
            </w:r>
          </w:p>
        </w:tc>
        <w:tc>
          <w:tcPr>
            <w:tcW w:w="715" w:type="pct"/>
            <w:gridSpan w:val="3"/>
            <w:tcBorders>
              <w:tl2br w:val="nil"/>
              <w:tr2bl w:val="nil"/>
            </w:tcBorders>
            <w:noWrap w:val="0"/>
            <w:vAlign w:val="center"/>
          </w:tcPr>
          <w:p w14:paraId="1CC58C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59C0A8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2-16N</w:t>
            </w:r>
          </w:p>
        </w:tc>
        <w:tc>
          <w:tcPr>
            <w:tcW w:w="193" w:type="pct"/>
            <w:tcBorders>
              <w:tl2br w:val="nil"/>
              <w:tr2bl w:val="nil"/>
            </w:tcBorders>
            <w:noWrap w:val="0"/>
            <w:vAlign w:val="center"/>
          </w:tcPr>
          <w:p w14:paraId="71E20F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47A208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1F05D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911B9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500*400*300</w:t>
            </w:r>
          </w:p>
        </w:tc>
        <w:tc>
          <w:tcPr>
            <w:tcW w:w="411" w:type="pct"/>
            <w:gridSpan w:val="2"/>
            <w:tcBorders>
              <w:tl2br w:val="nil"/>
              <w:tr2bl w:val="nil"/>
            </w:tcBorders>
            <w:noWrap w:val="0"/>
            <w:vAlign w:val="center"/>
          </w:tcPr>
          <w:p w14:paraId="16A802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2395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911A4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55BBC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80D91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六联搅拌仪</w:t>
            </w:r>
          </w:p>
        </w:tc>
        <w:tc>
          <w:tcPr>
            <w:tcW w:w="715" w:type="pct"/>
            <w:gridSpan w:val="3"/>
            <w:tcBorders>
              <w:tl2br w:val="nil"/>
              <w:tr2bl w:val="nil"/>
            </w:tcBorders>
            <w:noWrap w:val="0"/>
            <w:vAlign w:val="center"/>
          </w:tcPr>
          <w:p w14:paraId="40AC76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3E6281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HJ-6A</w:t>
            </w:r>
          </w:p>
        </w:tc>
        <w:tc>
          <w:tcPr>
            <w:tcW w:w="193" w:type="pct"/>
            <w:tcBorders>
              <w:tl2br w:val="nil"/>
              <w:tr2bl w:val="nil"/>
            </w:tcBorders>
            <w:noWrap w:val="0"/>
            <w:vAlign w:val="center"/>
          </w:tcPr>
          <w:p w14:paraId="4FA9CB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72B41C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A0B4F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7466F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800*400*200</w:t>
            </w:r>
          </w:p>
        </w:tc>
        <w:tc>
          <w:tcPr>
            <w:tcW w:w="411" w:type="pct"/>
            <w:gridSpan w:val="2"/>
            <w:tcBorders>
              <w:tl2br w:val="nil"/>
              <w:tr2bl w:val="nil"/>
            </w:tcBorders>
            <w:noWrap w:val="0"/>
            <w:vAlign w:val="center"/>
          </w:tcPr>
          <w:p w14:paraId="74ECFD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0E9F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45F38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5BFD9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A6BC4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排风控制系统</w:t>
            </w:r>
          </w:p>
        </w:tc>
        <w:tc>
          <w:tcPr>
            <w:tcW w:w="715" w:type="pct"/>
            <w:gridSpan w:val="3"/>
            <w:tcBorders>
              <w:tl2br w:val="nil"/>
              <w:tr2bl w:val="nil"/>
            </w:tcBorders>
            <w:noWrap w:val="0"/>
            <w:vAlign w:val="center"/>
          </w:tcPr>
          <w:p w14:paraId="58BBC9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0DDB74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定制</w:t>
            </w:r>
          </w:p>
        </w:tc>
        <w:tc>
          <w:tcPr>
            <w:tcW w:w="193" w:type="pct"/>
            <w:tcBorders>
              <w:tl2br w:val="nil"/>
              <w:tr2bl w:val="nil"/>
            </w:tcBorders>
            <w:noWrap w:val="0"/>
            <w:vAlign w:val="center"/>
          </w:tcPr>
          <w:p w14:paraId="659E53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173D7B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8CB08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096FA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C24B1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72B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E6155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B4CFB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99C03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切换装置</w:t>
            </w:r>
          </w:p>
        </w:tc>
        <w:tc>
          <w:tcPr>
            <w:tcW w:w="715" w:type="pct"/>
            <w:gridSpan w:val="3"/>
            <w:tcBorders>
              <w:tl2br w:val="nil"/>
              <w:tr2bl w:val="nil"/>
            </w:tcBorders>
            <w:noWrap w:val="0"/>
            <w:vAlign w:val="center"/>
          </w:tcPr>
          <w:p w14:paraId="755495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77ED30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定制</w:t>
            </w:r>
          </w:p>
        </w:tc>
        <w:tc>
          <w:tcPr>
            <w:tcW w:w="193" w:type="pct"/>
            <w:tcBorders>
              <w:tl2br w:val="nil"/>
              <w:tr2bl w:val="nil"/>
            </w:tcBorders>
            <w:noWrap w:val="0"/>
            <w:vAlign w:val="center"/>
          </w:tcPr>
          <w:p w14:paraId="0C85AF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54E5B1A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55FEF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2C5E1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21B4D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504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4037E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C8E6A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62086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全钢边实验台</w:t>
            </w:r>
          </w:p>
        </w:tc>
        <w:tc>
          <w:tcPr>
            <w:tcW w:w="715" w:type="pct"/>
            <w:gridSpan w:val="3"/>
            <w:tcBorders>
              <w:tl2br w:val="nil"/>
              <w:tr2bl w:val="nil"/>
            </w:tcBorders>
            <w:noWrap w:val="0"/>
            <w:vAlign w:val="center"/>
          </w:tcPr>
          <w:p w14:paraId="781D92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662DD5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3050*750*800</w:t>
            </w:r>
          </w:p>
        </w:tc>
        <w:tc>
          <w:tcPr>
            <w:tcW w:w="193" w:type="pct"/>
            <w:tcBorders>
              <w:tl2br w:val="nil"/>
              <w:tr2bl w:val="nil"/>
            </w:tcBorders>
            <w:noWrap w:val="0"/>
            <w:vAlign w:val="center"/>
          </w:tcPr>
          <w:p w14:paraId="0A8C04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C83E5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73945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FF186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3050*750*800</w:t>
            </w:r>
          </w:p>
        </w:tc>
        <w:tc>
          <w:tcPr>
            <w:tcW w:w="411" w:type="pct"/>
            <w:gridSpan w:val="2"/>
            <w:tcBorders>
              <w:tl2br w:val="nil"/>
              <w:tr2bl w:val="nil"/>
            </w:tcBorders>
            <w:noWrap w:val="0"/>
            <w:vAlign w:val="center"/>
          </w:tcPr>
          <w:p w14:paraId="3DBB98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0D0F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27D70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9A992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9399C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全钢天平台</w:t>
            </w:r>
          </w:p>
        </w:tc>
        <w:tc>
          <w:tcPr>
            <w:tcW w:w="715" w:type="pct"/>
            <w:gridSpan w:val="3"/>
            <w:tcBorders>
              <w:tl2br w:val="nil"/>
              <w:tr2bl w:val="nil"/>
            </w:tcBorders>
            <w:noWrap w:val="0"/>
            <w:vAlign w:val="center"/>
          </w:tcPr>
          <w:p w14:paraId="2F4A2C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183774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900*600*800</w:t>
            </w:r>
          </w:p>
        </w:tc>
        <w:tc>
          <w:tcPr>
            <w:tcW w:w="193" w:type="pct"/>
            <w:tcBorders>
              <w:tl2br w:val="nil"/>
              <w:tr2bl w:val="nil"/>
            </w:tcBorders>
            <w:noWrap w:val="0"/>
            <w:vAlign w:val="center"/>
          </w:tcPr>
          <w:p w14:paraId="5DA3F1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ED420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244B5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DC02D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900*600*800</w:t>
            </w:r>
          </w:p>
        </w:tc>
        <w:tc>
          <w:tcPr>
            <w:tcW w:w="411" w:type="pct"/>
            <w:gridSpan w:val="2"/>
            <w:tcBorders>
              <w:tl2br w:val="nil"/>
              <w:tr2bl w:val="nil"/>
            </w:tcBorders>
            <w:noWrap w:val="0"/>
            <w:vAlign w:val="center"/>
          </w:tcPr>
          <w:p w14:paraId="0F0630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w:t>
            </w:r>
          </w:p>
        </w:tc>
      </w:tr>
      <w:tr w14:paraId="2A98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D0D30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92FEA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8F2A9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全钢仪器台</w:t>
            </w:r>
          </w:p>
        </w:tc>
        <w:tc>
          <w:tcPr>
            <w:tcW w:w="715" w:type="pct"/>
            <w:gridSpan w:val="3"/>
            <w:tcBorders>
              <w:tl2br w:val="nil"/>
              <w:tr2bl w:val="nil"/>
            </w:tcBorders>
            <w:noWrap w:val="0"/>
            <w:vAlign w:val="center"/>
          </w:tcPr>
          <w:p w14:paraId="49ACCD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5A7B4B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3400*750*800</w:t>
            </w:r>
          </w:p>
        </w:tc>
        <w:tc>
          <w:tcPr>
            <w:tcW w:w="193" w:type="pct"/>
            <w:tcBorders>
              <w:tl2br w:val="nil"/>
              <w:tr2bl w:val="nil"/>
            </w:tcBorders>
            <w:noWrap w:val="0"/>
            <w:vAlign w:val="center"/>
          </w:tcPr>
          <w:p w14:paraId="065832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9AFCD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9DEB5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3AA93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3400*750*800</w:t>
            </w:r>
          </w:p>
        </w:tc>
        <w:tc>
          <w:tcPr>
            <w:tcW w:w="411" w:type="pct"/>
            <w:gridSpan w:val="2"/>
            <w:tcBorders>
              <w:tl2br w:val="nil"/>
              <w:tr2bl w:val="nil"/>
            </w:tcBorders>
            <w:noWrap w:val="0"/>
            <w:vAlign w:val="center"/>
          </w:tcPr>
          <w:p w14:paraId="3EB289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w:t>
            </w:r>
          </w:p>
        </w:tc>
      </w:tr>
      <w:tr w14:paraId="2A1F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EAED4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D4A13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8E6F2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040DC5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2B5F5C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4000*750*800</w:t>
            </w:r>
          </w:p>
        </w:tc>
        <w:tc>
          <w:tcPr>
            <w:tcW w:w="193" w:type="pct"/>
            <w:tcBorders>
              <w:tl2br w:val="nil"/>
              <w:tr2bl w:val="nil"/>
            </w:tcBorders>
            <w:noWrap w:val="0"/>
            <w:vAlign w:val="center"/>
          </w:tcPr>
          <w:p w14:paraId="7D4620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CAF41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5F1A3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9E865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4000*750*800</w:t>
            </w:r>
          </w:p>
        </w:tc>
        <w:tc>
          <w:tcPr>
            <w:tcW w:w="411" w:type="pct"/>
            <w:gridSpan w:val="2"/>
            <w:tcBorders>
              <w:tl2br w:val="nil"/>
              <w:tr2bl w:val="nil"/>
            </w:tcBorders>
            <w:noWrap w:val="0"/>
            <w:vAlign w:val="center"/>
          </w:tcPr>
          <w:p w14:paraId="0F6F0F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350</w:t>
            </w:r>
          </w:p>
        </w:tc>
      </w:tr>
      <w:tr w14:paraId="77FA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C2498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EDD42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8385D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全钢中央验台</w:t>
            </w:r>
          </w:p>
        </w:tc>
        <w:tc>
          <w:tcPr>
            <w:tcW w:w="715" w:type="pct"/>
            <w:gridSpan w:val="3"/>
            <w:tcBorders>
              <w:tl2br w:val="nil"/>
              <w:tr2bl w:val="nil"/>
            </w:tcBorders>
            <w:noWrap w:val="0"/>
            <w:vAlign w:val="center"/>
          </w:tcPr>
          <w:p w14:paraId="16B04C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225623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3650*1500*800</w:t>
            </w:r>
          </w:p>
        </w:tc>
        <w:tc>
          <w:tcPr>
            <w:tcW w:w="193" w:type="pct"/>
            <w:tcBorders>
              <w:tl2br w:val="nil"/>
              <w:tr2bl w:val="nil"/>
            </w:tcBorders>
            <w:noWrap w:val="0"/>
            <w:vAlign w:val="center"/>
          </w:tcPr>
          <w:p w14:paraId="776A4C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12C301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98DB5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C9D47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3650*1500*800</w:t>
            </w:r>
          </w:p>
        </w:tc>
        <w:tc>
          <w:tcPr>
            <w:tcW w:w="411" w:type="pct"/>
            <w:gridSpan w:val="2"/>
            <w:tcBorders>
              <w:tl2br w:val="nil"/>
              <w:tr2bl w:val="nil"/>
            </w:tcBorders>
            <w:noWrap w:val="0"/>
            <w:vAlign w:val="center"/>
          </w:tcPr>
          <w:p w14:paraId="589145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w:t>
            </w:r>
          </w:p>
        </w:tc>
      </w:tr>
      <w:tr w14:paraId="5974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BF035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F47A0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819DD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试剂柜</w:t>
            </w:r>
          </w:p>
        </w:tc>
        <w:tc>
          <w:tcPr>
            <w:tcW w:w="715" w:type="pct"/>
            <w:gridSpan w:val="3"/>
            <w:tcBorders>
              <w:tl2br w:val="nil"/>
              <w:tr2bl w:val="nil"/>
            </w:tcBorders>
            <w:noWrap w:val="0"/>
            <w:vAlign w:val="center"/>
          </w:tcPr>
          <w:p w14:paraId="01AC68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41D935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900*450*1800</w:t>
            </w:r>
          </w:p>
        </w:tc>
        <w:tc>
          <w:tcPr>
            <w:tcW w:w="193" w:type="pct"/>
            <w:tcBorders>
              <w:tl2br w:val="nil"/>
              <w:tr2bl w:val="nil"/>
            </w:tcBorders>
            <w:noWrap w:val="0"/>
            <w:vAlign w:val="center"/>
          </w:tcPr>
          <w:p w14:paraId="6EE83D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36EC741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AA555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84F1A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900*450*1800</w:t>
            </w:r>
          </w:p>
        </w:tc>
        <w:tc>
          <w:tcPr>
            <w:tcW w:w="411" w:type="pct"/>
            <w:gridSpan w:val="2"/>
            <w:tcBorders>
              <w:tl2br w:val="nil"/>
              <w:tr2bl w:val="nil"/>
            </w:tcBorders>
            <w:noWrap w:val="0"/>
            <w:vAlign w:val="center"/>
          </w:tcPr>
          <w:p w14:paraId="69CD97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0017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F944D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9C38F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A2DAA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试剂架</w:t>
            </w:r>
          </w:p>
        </w:tc>
        <w:tc>
          <w:tcPr>
            <w:tcW w:w="715" w:type="pct"/>
            <w:gridSpan w:val="3"/>
            <w:tcBorders>
              <w:tl2br w:val="nil"/>
              <w:tr2bl w:val="nil"/>
            </w:tcBorders>
            <w:noWrap w:val="0"/>
            <w:vAlign w:val="center"/>
          </w:tcPr>
          <w:p w14:paraId="5C3877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5D53A4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2800*300*700</w:t>
            </w:r>
          </w:p>
        </w:tc>
        <w:tc>
          <w:tcPr>
            <w:tcW w:w="193" w:type="pct"/>
            <w:tcBorders>
              <w:tl2br w:val="nil"/>
              <w:tr2bl w:val="nil"/>
            </w:tcBorders>
            <w:noWrap w:val="0"/>
            <w:vAlign w:val="center"/>
          </w:tcPr>
          <w:p w14:paraId="06322D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7E216D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11838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4C025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2800*300*700</w:t>
            </w:r>
          </w:p>
        </w:tc>
        <w:tc>
          <w:tcPr>
            <w:tcW w:w="411" w:type="pct"/>
            <w:gridSpan w:val="2"/>
            <w:tcBorders>
              <w:tl2br w:val="nil"/>
              <w:tr2bl w:val="nil"/>
            </w:tcBorders>
            <w:noWrap w:val="0"/>
            <w:vAlign w:val="center"/>
          </w:tcPr>
          <w:p w14:paraId="1FEA09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w:t>
            </w:r>
          </w:p>
        </w:tc>
      </w:tr>
      <w:tr w14:paraId="5EDC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FA3EB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CE893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A8D2E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水平振荡器</w:t>
            </w:r>
          </w:p>
        </w:tc>
        <w:tc>
          <w:tcPr>
            <w:tcW w:w="715" w:type="pct"/>
            <w:gridSpan w:val="3"/>
            <w:tcBorders>
              <w:tl2br w:val="nil"/>
              <w:tr2bl w:val="nil"/>
            </w:tcBorders>
            <w:noWrap w:val="0"/>
            <w:vAlign w:val="center"/>
          </w:tcPr>
          <w:p w14:paraId="6D7D10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30BFF7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SHZ-A</w:t>
            </w:r>
          </w:p>
        </w:tc>
        <w:tc>
          <w:tcPr>
            <w:tcW w:w="193" w:type="pct"/>
            <w:tcBorders>
              <w:tl2br w:val="nil"/>
              <w:tr2bl w:val="nil"/>
            </w:tcBorders>
            <w:noWrap w:val="0"/>
            <w:vAlign w:val="center"/>
          </w:tcPr>
          <w:p w14:paraId="09C837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1BE751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4BE60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04CE4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800*400*600</w:t>
            </w:r>
          </w:p>
        </w:tc>
        <w:tc>
          <w:tcPr>
            <w:tcW w:w="411" w:type="pct"/>
            <w:gridSpan w:val="2"/>
            <w:tcBorders>
              <w:tl2br w:val="nil"/>
              <w:tr2bl w:val="nil"/>
            </w:tcBorders>
            <w:noWrap w:val="0"/>
            <w:vAlign w:val="center"/>
          </w:tcPr>
          <w:p w14:paraId="5353EF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16A4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56A55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F2D90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1F05F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通风柜</w:t>
            </w:r>
          </w:p>
        </w:tc>
        <w:tc>
          <w:tcPr>
            <w:tcW w:w="715" w:type="pct"/>
            <w:gridSpan w:val="3"/>
            <w:tcBorders>
              <w:tl2br w:val="nil"/>
              <w:tr2bl w:val="nil"/>
            </w:tcBorders>
            <w:noWrap w:val="0"/>
            <w:vAlign w:val="center"/>
          </w:tcPr>
          <w:p w14:paraId="536149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0E5B34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1500*850*2350</w:t>
            </w:r>
          </w:p>
        </w:tc>
        <w:tc>
          <w:tcPr>
            <w:tcW w:w="193" w:type="pct"/>
            <w:tcBorders>
              <w:tl2br w:val="nil"/>
              <w:tr2bl w:val="nil"/>
            </w:tcBorders>
            <w:noWrap w:val="0"/>
            <w:vAlign w:val="center"/>
          </w:tcPr>
          <w:p w14:paraId="32B953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80" w:type="pct"/>
            <w:gridSpan w:val="2"/>
            <w:tcBorders>
              <w:tl2br w:val="nil"/>
              <w:tr2bl w:val="nil"/>
            </w:tcBorders>
            <w:noWrap w:val="0"/>
            <w:vAlign w:val="center"/>
          </w:tcPr>
          <w:p w14:paraId="03FBD9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745F9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19909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1600*900*2300</w:t>
            </w:r>
          </w:p>
        </w:tc>
        <w:tc>
          <w:tcPr>
            <w:tcW w:w="411" w:type="pct"/>
            <w:gridSpan w:val="2"/>
            <w:tcBorders>
              <w:tl2br w:val="nil"/>
              <w:tr2bl w:val="nil"/>
            </w:tcBorders>
            <w:noWrap w:val="0"/>
            <w:vAlign w:val="center"/>
          </w:tcPr>
          <w:p w14:paraId="0BF4BB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w:t>
            </w:r>
          </w:p>
        </w:tc>
      </w:tr>
      <w:tr w14:paraId="1800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D49E2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318C6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D19AB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万向排风罩</w:t>
            </w:r>
          </w:p>
        </w:tc>
        <w:tc>
          <w:tcPr>
            <w:tcW w:w="715" w:type="pct"/>
            <w:gridSpan w:val="3"/>
            <w:tcBorders>
              <w:tl2br w:val="nil"/>
              <w:tr2bl w:val="nil"/>
            </w:tcBorders>
            <w:noWrap w:val="0"/>
            <w:vAlign w:val="center"/>
          </w:tcPr>
          <w:p w14:paraId="4EA958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2A7AA6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铝合金关节式</w:t>
            </w:r>
          </w:p>
        </w:tc>
        <w:tc>
          <w:tcPr>
            <w:tcW w:w="193" w:type="pct"/>
            <w:tcBorders>
              <w:tl2br w:val="nil"/>
              <w:tr2bl w:val="nil"/>
            </w:tcBorders>
            <w:noWrap w:val="0"/>
            <w:vAlign w:val="center"/>
          </w:tcPr>
          <w:p w14:paraId="07FAC0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80" w:type="pct"/>
            <w:gridSpan w:val="2"/>
            <w:tcBorders>
              <w:tl2br w:val="nil"/>
              <w:tr2bl w:val="nil"/>
            </w:tcBorders>
            <w:noWrap w:val="0"/>
            <w:vAlign w:val="center"/>
          </w:tcPr>
          <w:p w14:paraId="733973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686D8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1676A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8E74E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370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E697A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EC769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60D84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消音器</w:t>
            </w:r>
          </w:p>
        </w:tc>
        <w:tc>
          <w:tcPr>
            <w:tcW w:w="715" w:type="pct"/>
            <w:gridSpan w:val="3"/>
            <w:tcBorders>
              <w:tl2br w:val="nil"/>
              <w:tr2bl w:val="nil"/>
            </w:tcBorders>
            <w:noWrap w:val="0"/>
            <w:vAlign w:val="center"/>
          </w:tcPr>
          <w:p w14:paraId="5E15E6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481BEE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定制</w:t>
            </w:r>
          </w:p>
        </w:tc>
        <w:tc>
          <w:tcPr>
            <w:tcW w:w="193" w:type="pct"/>
            <w:tcBorders>
              <w:tl2br w:val="nil"/>
              <w:tr2bl w:val="nil"/>
            </w:tcBorders>
            <w:noWrap w:val="0"/>
            <w:vAlign w:val="center"/>
          </w:tcPr>
          <w:p w14:paraId="71C8F5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614BFC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2A654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2DC9F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982A8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5A3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7E68B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9817D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D42E6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单人床</w:t>
            </w:r>
          </w:p>
        </w:tc>
        <w:tc>
          <w:tcPr>
            <w:tcW w:w="715" w:type="pct"/>
            <w:gridSpan w:val="3"/>
            <w:tcBorders>
              <w:tl2br w:val="nil"/>
              <w:tr2bl w:val="nil"/>
            </w:tcBorders>
            <w:noWrap w:val="0"/>
            <w:vAlign w:val="center"/>
          </w:tcPr>
          <w:p w14:paraId="4EC5D8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w:t>
            </w:r>
          </w:p>
        </w:tc>
        <w:tc>
          <w:tcPr>
            <w:tcW w:w="671" w:type="pct"/>
            <w:gridSpan w:val="2"/>
            <w:tcBorders>
              <w:tl2br w:val="nil"/>
              <w:tr2bl w:val="nil"/>
            </w:tcBorders>
            <w:noWrap w:val="0"/>
            <w:vAlign w:val="center"/>
          </w:tcPr>
          <w:p w14:paraId="5FDDC0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193" w:type="pct"/>
            <w:tcBorders>
              <w:tl2br w:val="nil"/>
              <w:tr2bl w:val="nil"/>
            </w:tcBorders>
            <w:noWrap w:val="0"/>
            <w:vAlign w:val="center"/>
          </w:tcPr>
          <w:p w14:paraId="1E2F4F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958DE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4640B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F0E16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1900*800*800</w:t>
            </w:r>
          </w:p>
        </w:tc>
        <w:tc>
          <w:tcPr>
            <w:tcW w:w="411" w:type="pct"/>
            <w:gridSpan w:val="2"/>
            <w:tcBorders>
              <w:tl2br w:val="nil"/>
              <w:tr2bl w:val="nil"/>
            </w:tcBorders>
            <w:noWrap w:val="0"/>
            <w:vAlign w:val="center"/>
          </w:tcPr>
          <w:p w14:paraId="19BDD3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33A5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4B183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71F59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C1723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电热恒温水浴锅</w:t>
            </w:r>
          </w:p>
        </w:tc>
        <w:tc>
          <w:tcPr>
            <w:tcW w:w="715" w:type="pct"/>
            <w:gridSpan w:val="3"/>
            <w:tcBorders>
              <w:tl2br w:val="nil"/>
              <w:tr2bl w:val="nil"/>
            </w:tcBorders>
            <w:noWrap w:val="0"/>
            <w:vAlign w:val="center"/>
          </w:tcPr>
          <w:p w14:paraId="02BD92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永光明</w:t>
            </w:r>
          </w:p>
        </w:tc>
        <w:tc>
          <w:tcPr>
            <w:tcW w:w="671" w:type="pct"/>
            <w:gridSpan w:val="2"/>
            <w:tcBorders>
              <w:tl2br w:val="nil"/>
              <w:tr2bl w:val="nil"/>
            </w:tcBorders>
            <w:noWrap w:val="0"/>
            <w:vAlign w:val="center"/>
          </w:tcPr>
          <w:p w14:paraId="4587A6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DZKW-S-4</w:t>
            </w:r>
          </w:p>
        </w:tc>
        <w:tc>
          <w:tcPr>
            <w:tcW w:w="193" w:type="pct"/>
            <w:tcBorders>
              <w:tl2br w:val="nil"/>
              <w:tr2bl w:val="nil"/>
            </w:tcBorders>
            <w:noWrap w:val="0"/>
            <w:vAlign w:val="center"/>
          </w:tcPr>
          <w:p w14:paraId="5F04D9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059BC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AC0CB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8E1C8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none"/>
              </w:rPr>
              <w:t>600*400*300</w:t>
            </w:r>
          </w:p>
        </w:tc>
        <w:tc>
          <w:tcPr>
            <w:tcW w:w="411" w:type="pct"/>
            <w:gridSpan w:val="2"/>
            <w:tcBorders>
              <w:tl2br w:val="nil"/>
              <w:tr2bl w:val="nil"/>
            </w:tcBorders>
            <w:noWrap w:val="0"/>
            <w:vAlign w:val="center"/>
          </w:tcPr>
          <w:p w14:paraId="149C93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4C3C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C9C07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A592C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64789A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更衣柜</w:t>
            </w:r>
          </w:p>
        </w:tc>
        <w:tc>
          <w:tcPr>
            <w:tcW w:w="715" w:type="pct"/>
            <w:gridSpan w:val="3"/>
            <w:tcBorders>
              <w:tl2br w:val="nil"/>
              <w:tr2bl w:val="nil"/>
            </w:tcBorders>
            <w:noWrap w:val="0"/>
            <w:vAlign w:val="center"/>
          </w:tcPr>
          <w:p w14:paraId="7CF99D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3B4F8C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四门</w:t>
            </w:r>
          </w:p>
        </w:tc>
        <w:tc>
          <w:tcPr>
            <w:tcW w:w="193" w:type="pct"/>
            <w:tcBorders>
              <w:tl2br w:val="nil"/>
              <w:tr2bl w:val="nil"/>
            </w:tcBorders>
            <w:noWrap w:val="0"/>
            <w:vAlign w:val="center"/>
          </w:tcPr>
          <w:p w14:paraId="6B8C55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80" w:type="pct"/>
            <w:gridSpan w:val="2"/>
            <w:tcBorders>
              <w:tl2br w:val="nil"/>
              <w:tr2bl w:val="nil"/>
            </w:tcBorders>
            <w:noWrap w:val="0"/>
            <w:vAlign w:val="center"/>
          </w:tcPr>
          <w:p w14:paraId="1445D7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E1B46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shd w:val="clear" w:color="auto" w:fill="auto"/>
            <w:noWrap w:val="0"/>
            <w:vAlign w:val="center"/>
          </w:tcPr>
          <w:p w14:paraId="54C1EF3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
              </w:rPr>
              <w:t>700*600*1000</w:t>
            </w:r>
          </w:p>
        </w:tc>
        <w:tc>
          <w:tcPr>
            <w:tcW w:w="411" w:type="pct"/>
            <w:gridSpan w:val="2"/>
            <w:tcBorders>
              <w:tl2br w:val="nil"/>
              <w:tr2bl w:val="nil"/>
            </w:tcBorders>
            <w:shd w:val="clear" w:color="auto" w:fill="auto"/>
            <w:noWrap w:val="0"/>
            <w:vAlign w:val="center"/>
          </w:tcPr>
          <w:p w14:paraId="598F88B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
              </w:rPr>
              <w:t>60</w:t>
            </w:r>
          </w:p>
        </w:tc>
      </w:tr>
      <w:tr w14:paraId="41FF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52EE8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3DF99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F5594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弓形椅</w:t>
            </w:r>
          </w:p>
        </w:tc>
        <w:tc>
          <w:tcPr>
            <w:tcW w:w="715" w:type="pct"/>
            <w:gridSpan w:val="3"/>
            <w:tcBorders>
              <w:tl2br w:val="nil"/>
              <w:tr2bl w:val="nil"/>
            </w:tcBorders>
            <w:noWrap w:val="0"/>
            <w:vAlign w:val="center"/>
          </w:tcPr>
          <w:p w14:paraId="69F49E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灰色</w:t>
            </w:r>
          </w:p>
        </w:tc>
        <w:tc>
          <w:tcPr>
            <w:tcW w:w="671" w:type="pct"/>
            <w:gridSpan w:val="2"/>
            <w:tcBorders>
              <w:tl2br w:val="nil"/>
              <w:tr2bl w:val="nil"/>
            </w:tcBorders>
            <w:noWrap w:val="0"/>
            <w:vAlign w:val="center"/>
          </w:tcPr>
          <w:p w14:paraId="4B5596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铁架</w:t>
            </w:r>
          </w:p>
        </w:tc>
        <w:tc>
          <w:tcPr>
            <w:tcW w:w="193" w:type="pct"/>
            <w:tcBorders>
              <w:tl2br w:val="nil"/>
              <w:tr2bl w:val="nil"/>
            </w:tcBorders>
            <w:noWrap w:val="0"/>
            <w:vAlign w:val="center"/>
          </w:tcPr>
          <w:p w14:paraId="7D9838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29CE0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098A3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7C8A2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F7A83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F51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A9C81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48C20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BC3BA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课椅</w:t>
            </w:r>
          </w:p>
        </w:tc>
        <w:tc>
          <w:tcPr>
            <w:tcW w:w="715" w:type="pct"/>
            <w:gridSpan w:val="3"/>
            <w:tcBorders>
              <w:tl2br w:val="nil"/>
              <w:tr2bl w:val="nil"/>
            </w:tcBorders>
            <w:noWrap w:val="0"/>
            <w:vAlign w:val="center"/>
          </w:tcPr>
          <w:p w14:paraId="3D3894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671" w:type="pct"/>
            <w:gridSpan w:val="2"/>
            <w:tcBorders>
              <w:tl2br w:val="nil"/>
              <w:tr2bl w:val="nil"/>
            </w:tcBorders>
            <w:noWrap w:val="0"/>
            <w:vAlign w:val="center"/>
          </w:tcPr>
          <w:p w14:paraId="2A0F80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铁架</w:t>
            </w:r>
          </w:p>
        </w:tc>
        <w:tc>
          <w:tcPr>
            <w:tcW w:w="193" w:type="pct"/>
            <w:tcBorders>
              <w:tl2br w:val="nil"/>
              <w:tr2bl w:val="nil"/>
            </w:tcBorders>
            <w:noWrap w:val="0"/>
            <w:vAlign w:val="center"/>
          </w:tcPr>
          <w:p w14:paraId="797437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C27F7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18E15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9535C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A5DBE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A12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321E1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164BE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C9804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手机屏蔽柜</w:t>
            </w:r>
          </w:p>
        </w:tc>
        <w:tc>
          <w:tcPr>
            <w:tcW w:w="715" w:type="pct"/>
            <w:gridSpan w:val="3"/>
            <w:tcBorders>
              <w:tl2br w:val="nil"/>
              <w:tr2bl w:val="nil"/>
            </w:tcBorders>
            <w:noWrap w:val="0"/>
            <w:vAlign w:val="center"/>
          </w:tcPr>
          <w:p w14:paraId="757B8A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臻佳宝</w:t>
            </w:r>
          </w:p>
        </w:tc>
        <w:tc>
          <w:tcPr>
            <w:tcW w:w="671" w:type="pct"/>
            <w:gridSpan w:val="2"/>
            <w:tcBorders>
              <w:tl2br w:val="nil"/>
              <w:tr2bl w:val="nil"/>
            </w:tcBorders>
            <w:noWrap w:val="0"/>
            <w:vAlign w:val="center"/>
          </w:tcPr>
          <w:p w14:paraId="35E08E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铁质二门</w:t>
            </w:r>
          </w:p>
        </w:tc>
        <w:tc>
          <w:tcPr>
            <w:tcW w:w="193" w:type="pct"/>
            <w:tcBorders>
              <w:tl2br w:val="nil"/>
              <w:tr2bl w:val="nil"/>
            </w:tcBorders>
            <w:noWrap w:val="0"/>
            <w:vAlign w:val="center"/>
          </w:tcPr>
          <w:p w14:paraId="0BCEED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2C6B8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DDCFD5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07ADC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92B55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402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18EB9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6F269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7BB80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万用电炉</w:t>
            </w:r>
          </w:p>
        </w:tc>
        <w:tc>
          <w:tcPr>
            <w:tcW w:w="715" w:type="pct"/>
            <w:gridSpan w:val="3"/>
            <w:tcBorders>
              <w:tl2br w:val="nil"/>
              <w:tr2bl w:val="nil"/>
            </w:tcBorders>
            <w:noWrap w:val="0"/>
            <w:vAlign w:val="center"/>
          </w:tcPr>
          <w:p w14:paraId="262D56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永光明</w:t>
            </w:r>
          </w:p>
        </w:tc>
        <w:tc>
          <w:tcPr>
            <w:tcW w:w="671" w:type="pct"/>
            <w:gridSpan w:val="2"/>
            <w:tcBorders>
              <w:tl2br w:val="nil"/>
              <w:tr2bl w:val="nil"/>
            </w:tcBorders>
            <w:noWrap w:val="0"/>
            <w:vAlign w:val="center"/>
          </w:tcPr>
          <w:p w14:paraId="73FAF8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dl-1</w:t>
            </w:r>
          </w:p>
        </w:tc>
        <w:tc>
          <w:tcPr>
            <w:tcW w:w="193" w:type="pct"/>
            <w:tcBorders>
              <w:tl2br w:val="nil"/>
              <w:tr2bl w:val="nil"/>
            </w:tcBorders>
            <w:noWrap w:val="0"/>
            <w:vAlign w:val="center"/>
          </w:tcPr>
          <w:p w14:paraId="557392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09A86B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BA972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C7EB3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400*200*200</w:t>
            </w:r>
          </w:p>
        </w:tc>
        <w:tc>
          <w:tcPr>
            <w:tcW w:w="411" w:type="pct"/>
            <w:gridSpan w:val="2"/>
            <w:tcBorders>
              <w:tl2br w:val="nil"/>
              <w:tr2bl w:val="nil"/>
            </w:tcBorders>
            <w:noWrap w:val="0"/>
            <w:vAlign w:val="center"/>
          </w:tcPr>
          <w:p w14:paraId="7590CB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24EF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A2744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94735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943B5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旋转凳</w:t>
            </w:r>
          </w:p>
        </w:tc>
        <w:tc>
          <w:tcPr>
            <w:tcW w:w="715" w:type="pct"/>
            <w:gridSpan w:val="3"/>
            <w:tcBorders>
              <w:tl2br w:val="nil"/>
              <w:tr2bl w:val="nil"/>
            </w:tcBorders>
            <w:noWrap w:val="0"/>
            <w:vAlign w:val="center"/>
          </w:tcPr>
          <w:p w14:paraId="7A4B2C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皮质铁质</w:t>
            </w:r>
          </w:p>
        </w:tc>
        <w:tc>
          <w:tcPr>
            <w:tcW w:w="671" w:type="pct"/>
            <w:gridSpan w:val="2"/>
            <w:tcBorders>
              <w:tl2br w:val="nil"/>
              <w:tr2bl w:val="nil"/>
            </w:tcBorders>
            <w:noWrap w:val="0"/>
            <w:vAlign w:val="center"/>
          </w:tcPr>
          <w:p w14:paraId="17B295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银色凳圈</w:t>
            </w:r>
          </w:p>
        </w:tc>
        <w:tc>
          <w:tcPr>
            <w:tcW w:w="193" w:type="pct"/>
            <w:tcBorders>
              <w:tl2br w:val="nil"/>
              <w:tr2bl w:val="nil"/>
            </w:tcBorders>
            <w:noWrap w:val="0"/>
            <w:vAlign w:val="center"/>
          </w:tcPr>
          <w:p w14:paraId="30A4E9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79FA84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7D348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C09C0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872B2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CB2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B39FB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313A8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56617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仪器柜</w:t>
            </w:r>
          </w:p>
        </w:tc>
        <w:tc>
          <w:tcPr>
            <w:tcW w:w="715" w:type="pct"/>
            <w:gridSpan w:val="3"/>
            <w:tcBorders>
              <w:tl2br w:val="nil"/>
              <w:tr2bl w:val="nil"/>
            </w:tcBorders>
            <w:noWrap w:val="0"/>
            <w:vAlign w:val="center"/>
          </w:tcPr>
          <w:p w14:paraId="7B2DF4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262EF2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二门带玻璃二铁门</w:t>
            </w:r>
          </w:p>
        </w:tc>
        <w:tc>
          <w:tcPr>
            <w:tcW w:w="193" w:type="pct"/>
            <w:tcBorders>
              <w:tl2br w:val="nil"/>
              <w:tr2bl w:val="nil"/>
            </w:tcBorders>
            <w:noWrap w:val="0"/>
            <w:vAlign w:val="center"/>
          </w:tcPr>
          <w:p w14:paraId="059991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5EFC8E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90A00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5DAA4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900*450*1800</w:t>
            </w:r>
          </w:p>
        </w:tc>
        <w:tc>
          <w:tcPr>
            <w:tcW w:w="411" w:type="pct"/>
            <w:gridSpan w:val="2"/>
            <w:tcBorders>
              <w:tl2br w:val="nil"/>
              <w:tr2bl w:val="nil"/>
            </w:tcBorders>
            <w:noWrap w:val="0"/>
            <w:vAlign w:val="center"/>
          </w:tcPr>
          <w:p w14:paraId="412208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355D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1DC444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w:t>
            </w:r>
          </w:p>
        </w:tc>
        <w:tc>
          <w:tcPr>
            <w:tcW w:w="888" w:type="pct"/>
            <w:gridSpan w:val="4"/>
            <w:vMerge w:val="restart"/>
            <w:tcBorders>
              <w:tl2br w:val="nil"/>
              <w:tr2bl w:val="nil"/>
            </w:tcBorders>
            <w:noWrap w:val="0"/>
            <w:vAlign w:val="center"/>
          </w:tcPr>
          <w:p w14:paraId="3B99DC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水利学训楼VR实验室303</w:t>
            </w:r>
          </w:p>
        </w:tc>
        <w:tc>
          <w:tcPr>
            <w:tcW w:w="694" w:type="pct"/>
            <w:gridSpan w:val="2"/>
            <w:tcBorders>
              <w:tl2br w:val="nil"/>
              <w:tr2bl w:val="nil"/>
            </w:tcBorders>
            <w:noWrap w:val="0"/>
            <w:vAlign w:val="center"/>
          </w:tcPr>
          <w:p w14:paraId="3E288B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VR党建-水利资源</w:t>
            </w:r>
          </w:p>
        </w:tc>
        <w:tc>
          <w:tcPr>
            <w:tcW w:w="715" w:type="pct"/>
            <w:gridSpan w:val="3"/>
            <w:tcBorders>
              <w:tl2br w:val="nil"/>
              <w:tr2bl w:val="nil"/>
            </w:tcBorders>
            <w:noWrap w:val="0"/>
            <w:vAlign w:val="center"/>
          </w:tcPr>
          <w:p w14:paraId="67C891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联通数字科技有限公司</w:t>
            </w:r>
          </w:p>
        </w:tc>
        <w:tc>
          <w:tcPr>
            <w:tcW w:w="671" w:type="pct"/>
            <w:gridSpan w:val="2"/>
            <w:tcBorders>
              <w:tl2br w:val="nil"/>
              <w:tr2bl w:val="nil"/>
            </w:tcBorders>
            <w:noWrap w:val="0"/>
            <w:vAlign w:val="center"/>
          </w:tcPr>
          <w:p w14:paraId="4264AD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通服</w:t>
            </w:r>
          </w:p>
        </w:tc>
        <w:tc>
          <w:tcPr>
            <w:tcW w:w="193" w:type="pct"/>
            <w:tcBorders>
              <w:tl2br w:val="nil"/>
              <w:tr2bl w:val="nil"/>
            </w:tcBorders>
            <w:noWrap w:val="0"/>
            <w:vAlign w:val="center"/>
          </w:tcPr>
          <w:p w14:paraId="4A54DF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3021D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B8AC6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ED034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E1936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2A5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D83D9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273C2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D8BE8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VR设备套装</w:t>
            </w:r>
          </w:p>
        </w:tc>
        <w:tc>
          <w:tcPr>
            <w:tcW w:w="715" w:type="pct"/>
            <w:gridSpan w:val="3"/>
            <w:tcBorders>
              <w:tl2br w:val="nil"/>
              <w:tr2bl w:val="nil"/>
            </w:tcBorders>
            <w:noWrap w:val="0"/>
            <w:vAlign w:val="center"/>
          </w:tcPr>
          <w:p w14:paraId="2A3894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联通数字科技有限公司</w:t>
            </w:r>
          </w:p>
        </w:tc>
        <w:tc>
          <w:tcPr>
            <w:tcW w:w="671" w:type="pct"/>
            <w:gridSpan w:val="2"/>
            <w:tcBorders>
              <w:tl2br w:val="nil"/>
              <w:tr2bl w:val="nil"/>
            </w:tcBorders>
            <w:noWrap w:val="0"/>
            <w:vAlign w:val="center"/>
          </w:tcPr>
          <w:p w14:paraId="657D33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通服</w:t>
            </w:r>
          </w:p>
        </w:tc>
        <w:tc>
          <w:tcPr>
            <w:tcW w:w="193" w:type="pct"/>
            <w:tcBorders>
              <w:tl2br w:val="nil"/>
              <w:tr2bl w:val="nil"/>
            </w:tcBorders>
            <w:noWrap w:val="0"/>
            <w:vAlign w:val="center"/>
          </w:tcPr>
          <w:p w14:paraId="6FDFA0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17D548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FEB4E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56CBB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400*300*200</w:t>
            </w:r>
          </w:p>
        </w:tc>
        <w:tc>
          <w:tcPr>
            <w:tcW w:w="411" w:type="pct"/>
            <w:gridSpan w:val="2"/>
            <w:tcBorders>
              <w:tl2br w:val="nil"/>
              <w:tr2bl w:val="nil"/>
            </w:tcBorders>
            <w:noWrap w:val="0"/>
            <w:vAlign w:val="center"/>
          </w:tcPr>
          <w:p w14:paraId="3BD9C6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r>
      <w:tr w14:paraId="686E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7D486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ECB75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B924C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VR行走平台</w:t>
            </w:r>
          </w:p>
        </w:tc>
        <w:tc>
          <w:tcPr>
            <w:tcW w:w="715" w:type="pct"/>
            <w:gridSpan w:val="3"/>
            <w:tcBorders>
              <w:tl2br w:val="nil"/>
              <w:tr2bl w:val="nil"/>
            </w:tcBorders>
            <w:noWrap w:val="0"/>
            <w:vAlign w:val="center"/>
          </w:tcPr>
          <w:p w14:paraId="30EE18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联通数字科技有限公司</w:t>
            </w:r>
          </w:p>
        </w:tc>
        <w:tc>
          <w:tcPr>
            <w:tcW w:w="671" w:type="pct"/>
            <w:gridSpan w:val="2"/>
            <w:tcBorders>
              <w:tl2br w:val="nil"/>
              <w:tr2bl w:val="nil"/>
            </w:tcBorders>
            <w:noWrap w:val="0"/>
            <w:vAlign w:val="center"/>
          </w:tcPr>
          <w:p w14:paraId="42097CA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通服</w:t>
            </w:r>
          </w:p>
        </w:tc>
        <w:tc>
          <w:tcPr>
            <w:tcW w:w="193" w:type="pct"/>
            <w:tcBorders>
              <w:tl2br w:val="nil"/>
              <w:tr2bl w:val="nil"/>
            </w:tcBorders>
            <w:noWrap w:val="0"/>
            <w:vAlign w:val="center"/>
          </w:tcPr>
          <w:p w14:paraId="567408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9D6CF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02786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81041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2500*2500*2450</w:t>
            </w:r>
          </w:p>
        </w:tc>
        <w:tc>
          <w:tcPr>
            <w:tcW w:w="411" w:type="pct"/>
            <w:gridSpan w:val="2"/>
            <w:tcBorders>
              <w:tl2br w:val="nil"/>
              <w:tr2bl w:val="nil"/>
            </w:tcBorders>
            <w:noWrap w:val="0"/>
            <w:vAlign w:val="center"/>
          </w:tcPr>
          <w:p w14:paraId="637597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160</w:t>
            </w:r>
          </w:p>
        </w:tc>
      </w:tr>
      <w:tr w14:paraId="01B2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7B53D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6863B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29AFD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VR学训讨论区电脑</w:t>
            </w:r>
          </w:p>
        </w:tc>
        <w:tc>
          <w:tcPr>
            <w:tcW w:w="715" w:type="pct"/>
            <w:gridSpan w:val="3"/>
            <w:tcBorders>
              <w:tl2br w:val="nil"/>
              <w:tr2bl w:val="nil"/>
            </w:tcBorders>
            <w:noWrap w:val="0"/>
            <w:vAlign w:val="center"/>
          </w:tcPr>
          <w:p w14:paraId="0EBE48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联通数字科技有限公司</w:t>
            </w:r>
          </w:p>
        </w:tc>
        <w:tc>
          <w:tcPr>
            <w:tcW w:w="671" w:type="pct"/>
            <w:gridSpan w:val="2"/>
            <w:tcBorders>
              <w:tl2br w:val="nil"/>
              <w:tr2bl w:val="nil"/>
            </w:tcBorders>
            <w:noWrap w:val="0"/>
            <w:vAlign w:val="center"/>
          </w:tcPr>
          <w:p w14:paraId="398F30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通服</w:t>
            </w:r>
          </w:p>
        </w:tc>
        <w:tc>
          <w:tcPr>
            <w:tcW w:w="193" w:type="pct"/>
            <w:tcBorders>
              <w:tl2br w:val="nil"/>
              <w:tr2bl w:val="nil"/>
            </w:tcBorders>
            <w:noWrap w:val="0"/>
            <w:vAlign w:val="center"/>
          </w:tcPr>
          <w:p w14:paraId="7EE0B8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0A0BEC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7ECD0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190C4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350*250*450主机</w:t>
            </w:r>
          </w:p>
        </w:tc>
        <w:tc>
          <w:tcPr>
            <w:tcW w:w="411" w:type="pct"/>
            <w:gridSpan w:val="2"/>
            <w:tcBorders>
              <w:tl2br w:val="nil"/>
              <w:tr2bl w:val="nil"/>
            </w:tcBorders>
            <w:noWrap w:val="0"/>
            <w:vAlign w:val="center"/>
          </w:tcPr>
          <w:p w14:paraId="4CAE07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r>
      <w:tr w14:paraId="1529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838E8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C10A3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11FEC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操作台</w:t>
            </w:r>
          </w:p>
        </w:tc>
        <w:tc>
          <w:tcPr>
            <w:tcW w:w="715" w:type="pct"/>
            <w:gridSpan w:val="3"/>
            <w:tcBorders>
              <w:tl2br w:val="nil"/>
              <w:tr2bl w:val="nil"/>
            </w:tcBorders>
            <w:noWrap w:val="0"/>
            <w:vAlign w:val="center"/>
          </w:tcPr>
          <w:p w14:paraId="330109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联通数字科技有限公司</w:t>
            </w:r>
          </w:p>
        </w:tc>
        <w:tc>
          <w:tcPr>
            <w:tcW w:w="671" w:type="pct"/>
            <w:gridSpan w:val="2"/>
            <w:tcBorders>
              <w:tl2br w:val="nil"/>
              <w:tr2bl w:val="nil"/>
            </w:tcBorders>
            <w:noWrap w:val="0"/>
            <w:vAlign w:val="center"/>
          </w:tcPr>
          <w:p w14:paraId="1B78EA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通服</w:t>
            </w:r>
          </w:p>
        </w:tc>
        <w:tc>
          <w:tcPr>
            <w:tcW w:w="193" w:type="pct"/>
            <w:tcBorders>
              <w:tl2br w:val="nil"/>
              <w:tr2bl w:val="nil"/>
            </w:tcBorders>
            <w:noWrap w:val="0"/>
            <w:vAlign w:val="center"/>
          </w:tcPr>
          <w:p w14:paraId="06BE9A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D69EF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B45C6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C822E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66869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165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1C3A5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352C8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A6556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电子锁</w:t>
            </w:r>
          </w:p>
        </w:tc>
        <w:tc>
          <w:tcPr>
            <w:tcW w:w="715" w:type="pct"/>
            <w:gridSpan w:val="3"/>
            <w:tcBorders>
              <w:tl2br w:val="nil"/>
              <w:tr2bl w:val="nil"/>
            </w:tcBorders>
            <w:noWrap w:val="0"/>
            <w:vAlign w:val="center"/>
          </w:tcPr>
          <w:p w14:paraId="025B6B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海康</w:t>
            </w:r>
          </w:p>
        </w:tc>
        <w:tc>
          <w:tcPr>
            <w:tcW w:w="671" w:type="pct"/>
            <w:gridSpan w:val="2"/>
            <w:tcBorders>
              <w:tl2br w:val="nil"/>
              <w:tr2bl w:val="nil"/>
            </w:tcBorders>
            <w:noWrap w:val="0"/>
            <w:vAlign w:val="center"/>
          </w:tcPr>
          <w:p w14:paraId="145015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本地</w:t>
            </w:r>
          </w:p>
        </w:tc>
        <w:tc>
          <w:tcPr>
            <w:tcW w:w="193" w:type="pct"/>
            <w:tcBorders>
              <w:tl2br w:val="nil"/>
              <w:tr2bl w:val="nil"/>
            </w:tcBorders>
            <w:noWrap w:val="0"/>
            <w:vAlign w:val="center"/>
          </w:tcPr>
          <w:p w14:paraId="6D1BA8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EC5D3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B211A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EA5A3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0E2D6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614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C75A7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EAAF6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217A0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多媒体触控一体机</w:t>
            </w:r>
          </w:p>
        </w:tc>
        <w:tc>
          <w:tcPr>
            <w:tcW w:w="715" w:type="pct"/>
            <w:gridSpan w:val="3"/>
            <w:tcBorders>
              <w:tl2br w:val="nil"/>
              <w:tr2bl w:val="nil"/>
            </w:tcBorders>
            <w:noWrap w:val="0"/>
            <w:vAlign w:val="center"/>
          </w:tcPr>
          <w:p w14:paraId="63AAE2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联通数字科技有限公司</w:t>
            </w:r>
          </w:p>
        </w:tc>
        <w:tc>
          <w:tcPr>
            <w:tcW w:w="671" w:type="pct"/>
            <w:gridSpan w:val="2"/>
            <w:tcBorders>
              <w:tl2br w:val="nil"/>
              <w:tr2bl w:val="nil"/>
            </w:tcBorders>
            <w:noWrap w:val="0"/>
            <w:vAlign w:val="center"/>
          </w:tcPr>
          <w:p w14:paraId="13F58B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通服</w:t>
            </w:r>
          </w:p>
        </w:tc>
        <w:tc>
          <w:tcPr>
            <w:tcW w:w="193" w:type="pct"/>
            <w:tcBorders>
              <w:tl2br w:val="nil"/>
              <w:tr2bl w:val="nil"/>
            </w:tcBorders>
            <w:noWrap w:val="0"/>
            <w:vAlign w:val="center"/>
          </w:tcPr>
          <w:p w14:paraId="695493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D0B21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3A450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4B4A8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750*400*1150</w:t>
            </w:r>
          </w:p>
        </w:tc>
        <w:tc>
          <w:tcPr>
            <w:tcW w:w="411" w:type="pct"/>
            <w:gridSpan w:val="2"/>
            <w:tcBorders>
              <w:tl2br w:val="nil"/>
              <w:tr2bl w:val="nil"/>
            </w:tcBorders>
            <w:noWrap w:val="0"/>
            <w:vAlign w:val="center"/>
          </w:tcPr>
          <w:p w14:paraId="537130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0AE5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95D52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60C51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12D57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空调</w:t>
            </w:r>
          </w:p>
        </w:tc>
        <w:tc>
          <w:tcPr>
            <w:tcW w:w="715" w:type="pct"/>
            <w:gridSpan w:val="3"/>
            <w:tcBorders>
              <w:tl2br w:val="nil"/>
              <w:tr2bl w:val="nil"/>
            </w:tcBorders>
            <w:noWrap w:val="0"/>
            <w:vAlign w:val="center"/>
          </w:tcPr>
          <w:p w14:paraId="611439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联通数字科技有限公司</w:t>
            </w:r>
          </w:p>
        </w:tc>
        <w:tc>
          <w:tcPr>
            <w:tcW w:w="671" w:type="pct"/>
            <w:gridSpan w:val="2"/>
            <w:tcBorders>
              <w:tl2br w:val="nil"/>
              <w:tr2bl w:val="nil"/>
            </w:tcBorders>
            <w:noWrap w:val="0"/>
            <w:vAlign w:val="center"/>
          </w:tcPr>
          <w:p w14:paraId="0D7A57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193" w:type="pct"/>
            <w:tcBorders>
              <w:tl2br w:val="nil"/>
              <w:tr2bl w:val="nil"/>
            </w:tcBorders>
            <w:noWrap w:val="0"/>
            <w:vAlign w:val="center"/>
          </w:tcPr>
          <w:p w14:paraId="7FEDF5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C3E7A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606A4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E9415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250*250*1800</w:t>
            </w:r>
          </w:p>
        </w:tc>
        <w:tc>
          <w:tcPr>
            <w:tcW w:w="411" w:type="pct"/>
            <w:gridSpan w:val="2"/>
            <w:tcBorders>
              <w:tl2br w:val="nil"/>
              <w:tr2bl w:val="nil"/>
            </w:tcBorders>
            <w:noWrap w:val="0"/>
            <w:vAlign w:val="center"/>
          </w:tcPr>
          <w:p w14:paraId="589DC5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3912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6CABB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C63CB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89AE1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立体声专业功放</w:t>
            </w:r>
          </w:p>
        </w:tc>
        <w:tc>
          <w:tcPr>
            <w:tcW w:w="715" w:type="pct"/>
            <w:gridSpan w:val="3"/>
            <w:tcBorders>
              <w:tl2br w:val="nil"/>
              <w:tr2bl w:val="nil"/>
            </w:tcBorders>
            <w:noWrap w:val="0"/>
            <w:vAlign w:val="center"/>
          </w:tcPr>
          <w:p w14:paraId="14B57A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联通数字科技有限公司</w:t>
            </w:r>
          </w:p>
        </w:tc>
        <w:tc>
          <w:tcPr>
            <w:tcW w:w="671" w:type="pct"/>
            <w:gridSpan w:val="2"/>
            <w:tcBorders>
              <w:tl2br w:val="nil"/>
              <w:tr2bl w:val="nil"/>
            </w:tcBorders>
            <w:noWrap w:val="0"/>
            <w:vAlign w:val="center"/>
          </w:tcPr>
          <w:p w14:paraId="7E156C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海康</w:t>
            </w:r>
          </w:p>
        </w:tc>
        <w:tc>
          <w:tcPr>
            <w:tcW w:w="193" w:type="pct"/>
            <w:tcBorders>
              <w:tl2br w:val="nil"/>
              <w:tr2bl w:val="nil"/>
            </w:tcBorders>
            <w:noWrap w:val="0"/>
            <w:vAlign w:val="center"/>
          </w:tcPr>
          <w:p w14:paraId="6A871F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12269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F32E8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0A5EF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C8266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7E7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B6B4B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327E4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A1369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拼接大屏+集成设备+集成系统</w:t>
            </w:r>
          </w:p>
        </w:tc>
        <w:tc>
          <w:tcPr>
            <w:tcW w:w="715" w:type="pct"/>
            <w:gridSpan w:val="3"/>
            <w:tcBorders>
              <w:tl2br w:val="nil"/>
              <w:tr2bl w:val="nil"/>
            </w:tcBorders>
            <w:noWrap w:val="0"/>
            <w:vAlign w:val="center"/>
          </w:tcPr>
          <w:p w14:paraId="389A3C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联通数字科技有限公司</w:t>
            </w:r>
          </w:p>
        </w:tc>
        <w:tc>
          <w:tcPr>
            <w:tcW w:w="671" w:type="pct"/>
            <w:gridSpan w:val="2"/>
            <w:tcBorders>
              <w:tl2br w:val="nil"/>
              <w:tr2bl w:val="nil"/>
            </w:tcBorders>
            <w:noWrap w:val="0"/>
            <w:vAlign w:val="center"/>
          </w:tcPr>
          <w:p w14:paraId="59958A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海康</w:t>
            </w:r>
          </w:p>
        </w:tc>
        <w:tc>
          <w:tcPr>
            <w:tcW w:w="193" w:type="pct"/>
            <w:tcBorders>
              <w:tl2br w:val="nil"/>
              <w:tr2bl w:val="nil"/>
            </w:tcBorders>
            <w:noWrap w:val="0"/>
            <w:vAlign w:val="center"/>
          </w:tcPr>
          <w:p w14:paraId="2CB899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774FF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5F4EF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54AD9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5200*600*2900</w:t>
            </w:r>
          </w:p>
        </w:tc>
        <w:tc>
          <w:tcPr>
            <w:tcW w:w="411" w:type="pct"/>
            <w:gridSpan w:val="2"/>
            <w:tcBorders>
              <w:tl2br w:val="nil"/>
              <w:tr2bl w:val="nil"/>
            </w:tcBorders>
            <w:noWrap w:val="0"/>
            <w:vAlign w:val="center"/>
          </w:tcPr>
          <w:p w14:paraId="775569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w:t>
            </w:r>
          </w:p>
        </w:tc>
      </w:tr>
      <w:tr w14:paraId="408A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C7A35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C3FCE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1A964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铁制椅子（实验室）</w:t>
            </w:r>
          </w:p>
        </w:tc>
        <w:tc>
          <w:tcPr>
            <w:tcW w:w="715" w:type="pct"/>
            <w:gridSpan w:val="3"/>
            <w:tcBorders>
              <w:tl2br w:val="nil"/>
              <w:tr2bl w:val="nil"/>
            </w:tcBorders>
            <w:noWrap w:val="0"/>
            <w:vAlign w:val="center"/>
          </w:tcPr>
          <w:p w14:paraId="20422F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富盛</w:t>
            </w:r>
          </w:p>
        </w:tc>
        <w:tc>
          <w:tcPr>
            <w:tcW w:w="671" w:type="pct"/>
            <w:gridSpan w:val="2"/>
            <w:tcBorders>
              <w:tl2br w:val="nil"/>
              <w:tr2bl w:val="nil"/>
            </w:tcBorders>
            <w:noWrap w:val="0"/>
            <w:vAlign w:val="center"/>
          </w:tcPr>
          <w:p w14:paraId="5C26CD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1000*500*600，铁制</w:t>
            </w:r>
          </w:p>
        </w:tc>
        <w:tc>
          <w:tcPr>
            <w:tcW w:w="193" w:type="pct"/>
            <w:tcBorders>
              <w:tl2br w:val="nil"/>
              <w:tr2bl w:val="nil"/>
            </w:tcBorders>
            <w:noWrap w:val="0"/>
            <w:vAlign w:val="center"/>
          </w:tcPr>
          <w:p w14:paraId="102023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2C80C4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9D85B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E5EEF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1000*500*600，铁制</w:t>
            </w:r>
          </w:p>
        </w:tc>
        <w:tc>
          <w:tcPr>
            <w:tcW w:w="411" w:type="pct"/>
            <w:gridSpan w:val="2"/>
            <w:tcBorders>
              <w:tl2br w:val="nil"/>
              <w:tr2bl w:val="nil"/>
            </w:tcBorders>
            <w:noWrap w:val="0"/>
            <w:vAlign w:val="center"/>
          </w:tcPr>
          <w:p w14:paraId="1D1B84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r>
      <w:tr w14:paraId="1EF6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76039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9F6B6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4B42C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6FACCC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01D250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高1000*500*深600，铁制</w:t>
            </w:r>
          </w:p>
        </w:tc>
        <w:tc>
          <w:tcPr>
            <w:tcW w:w="193" w:type="pct"/>
            <w:tcBorders>
              <w:tl2br w:val="nil"/>
              <w:tr2bl w:val="nil"/>
            </w:tcBorders>
            <w:noWrap w:val="0"/>
            <w:vAlign w:val="center"/>
          </w:tcPr>
          <w:p w14:paraId="176D97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B4887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511EE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33D72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高1000*500*深600，铁制</w:t>
            </w:r>
          </w:p>
        </w:tc>
        <w:tc>
          <w:tcPr>
            <w:tcW w:w="411" w:type="pct"/>
            <w:gridSpan w:val="2"/>
            <w:tcBorders>
              <w:tl2br w:val="nil"/>
              <w:tr2bl w:val="nil"/>
            </w:tcBorders>
            <w:noWrap w:val="0"/>
            <w:vAlign w:val="center"/>
          </w:tcPr>
          <w:p w14:paraId="6E79E6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r>
      <w:tr w14:paraId="4284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9AF9E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0FBC3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71DAC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虚拟现实制作与应用实训系统</w:t>
            </w:r>
          </w:p>
        </w:tc>
        <w:tc>
          <w:tcPr>
            <w:tcW w:w="715" w:type="pct"/>
            <w:gridSpan w:val="3"/>
            <w:tcBorders>
              <w:tl2br w:val="nil"/>
              <w:tr2bl w:val="nil"/>
            </w:tcBorders>
            <w:noWrap w:val="0"/>
            <w:vAlign w:val="center"/>
          </w:tcPr>
          <w:p w14:paraId="510FCE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联通数字科技有限公司</w:t>
            </w:r>
          </w:p>
        </w:tc>
        <w:tc>
          <w:tcPr>
            <w:tcW w:w="671" w:type="pct"/>
            <w:gridSpan w:val="2"/>
            <w:tcBorders>
              <w:tl2br w:val="nil"/>
              <w:tr2bl w:val="nil"/>
            </w:tcBorders>
            <w:noWrap w:val="0"/>
            <w:vAlign w:val="center"/>
          </w:tcPr>
          <w:p w14:paraId="6E0931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曼恒</w:t>
            </w:r>
          </w:p>
        </w:tc>
        <w:tc>
          <w:tcPr>
            <w:tcW w:w="193" w:type="pct"/>
            <w:tcBorders>
              <w:tl2br w:val="nil"/>
              <w:tr2bl w:val="nil"/>
            </w:tcBorders>
            <w:noWrap w:val="0"/>
            <w:vAlign w:val="center"/>
          </w:tcPr>
          <w:p w14:paraId="6F8D4D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B09EE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9FA8C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03596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93191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45E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97ACB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3F39B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020B3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VR设备套装</w:t>
            </w:r>
          </w:p>
        </w:tc>
        <w:tc>
          <w:tcPr>
            <w:tcW w:w="715" w:type="pct"/>
            <w:gridSpan w:val="3"/>
            <w:tcBorders>
              <w:tl2br w:val="nil"/>
              <w:tr2bl w:val="nil"/>
            </w:tcBorders>
            <w:noWrap w:val="0"/>
            <w:vAlign w:val="center"/>
          </w:tcPr>
          <w:p w14:paraId="46A9D0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vive</w:t>
            </w:r>
          </w:p>
        </w:tc>
        <w:tc>
          <w:tcPr>
            <w:tcW w:w="671" w:type="pct"/>
            <w:gridSpan w:val="2"/>
            <w:tcBorders>
              <w:tl2br w:val="nil"/>
              <w:tr2bl w:val="nil"/>
            </w:tcBorders>
            <w:noWrap w:val="0"/>
            <w:vAlign w:val="center"/>
          </w:tcPr>
          <w:p w14:paraId="39C308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0AA27B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D6AB9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E9F92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268EF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55501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60B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7A03D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883B8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0F99F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机柜</w:t>
            </w:r>
          </w:p>
        </w:tc>
        <w:tc>
          <w:tcPr>
            <w:tcW w:w="715" w:type="pct"/>
            <w:gridSpan w:val="3"/>
            <w:tcBorders>
              <w:tl2br w:val="nil"/>
              <w:tr2bl w:val="nil"/>
            </w:tcBorders>
            <w:noWrap w:val="0"/>
            <w:vAlign w:val="center"/>
          </w:tcPr>
          <w:p w14:paraId="0A4C95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299421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w:t>
            </w:r>
          </w:p>
        </w:tc>
        <w:tc>
          <w:tcPr>
            <w:tcW w:w="193" w:type="pct"/>
            <w:tcBorders>
              <w:tl2br w:val="nil"/>
              <w:tr2bl w:val="nil"/>
            </w:tcBorders>
            <w:noWrap w:val="0"/>
            <w:vAlign w:val="center"/>
          </w:tcPr>
          <w:p w14:paraId="1A8CBB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9A751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5CE76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91801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600*600*1250</w:t>
            </w:r>
          </w:p>
        </w:tc>
        <w:tc>
          <w:tcPr>
            <w:tcW w:w="411" w:type="pct"/>
            <w:gridSpan w:val="2"/>
            <w:tcBorders>
              <w:tl2br w:val="nil"/>
              <w:tr2bl w:val="nil"/>
            </w:tcBorders>
            <w:noWrap w:val="0"/>
            <w:vAlign w:val="center"/>
          </w:tcPr>
          <w:p w14:paraId="59AA89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w:t>
            </w:r>
          </w:p>
        </w:tc>
      </w:tr>
      <w:tr w14:paraId="53ED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44345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BBE4A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86819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桌子</w:t>
            </w:r>
          </w:p>
        </w:tc>
        <w:tc>
          <w:tcPr>
            <w:tcW w:w="715" w:type="pct"/>
            <w:gridSpan w:val="3"/>
            <w:tcBorders>
              <w:tl2br w:val="nil"/>
              <w:tr2bl w:val="nil"/>
            </w:tcBorders>
            <w:noWrap w:val="0"/>
            <w:vAlign w:val="center"/>
          </w:tcPr>
          <w:p w14:paraId="7AE826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7354FC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黄面</w:t>
            </w:r>
          </w:p>
        </w:tc>
        <w:tc>
          <w:tcPr>
            <w:tcW w:w="193" w:type="pct"/>
            <w:tcBorders>
              <w:tl2br w:val="nil"/>
              <w:tr2bl w:val="nil"/>
            </w:tcBorders>
            <w:noWrap w:val="0"/>
            <w:vAlign w:val="center"/>
          </w:tcPr>
          <w:p w14:paraId="097721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323CC7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2AE53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DDBEE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1200*600*750</w:t>
            </w:r>
          </w:p>
        </w:tc>
        <w:tc>
          <w:tcPr>
            <w:tcW w:w="411" w:type="pct"/>
            <w:gridSpan w:val="2"/>
            <w:tcBorders>
              <w:tl2br w:val="nil"/>
              <w:tr2bl w:val="nil"/>
            </w:tcBorders>
            <w:noWrap w:val="0"/>
            <w:vAlign w:val="center"/>
          </w:tcPr>
          <w:p w14:paraId="2204D4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r>
      <w:tr w14:paraId="088B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3D39D3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1</w:t>
            </w:r>
          </w:p>
        </w:tc>
        <w:tc>
          <w:tcPr>
            <w:tcW w:w="888" w:type="pct"/>
            <w:gridSpan w:val="4"/>
            <w:vMerge w:val="restart"/>
            <w:tcBorders>
              <w:tl2br w:val="nil"/>
              <w:tr2bl w:val="nil"/>
            </w:tcBorders>
            <w:noWrap w:val="0"/>
            <w:vAlign w:val="center"/>
          </w:tcPr>
          <w:p w14:paraId="438007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水利学院学训楼307</w:t>
            </w:r>
          </w:p>
        </w:tc>
        <w:tc>
          <w:tcPr>
            <w:tcW w:w="694" w:type="pct"/>
            <w:gridSpan w:val="2"/>
            <w:tcBorders>
              <w:tl2br w:val="nil"/>
              <w:tr2bl w:val="nil"/>
            </w:tcBorders>
            <w:noWrap w:val="0"/>
            <w:vAlign w:val="center"/>
          </w:tcPr>
          <w:p w14:paraId="642321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单人床</w:t>
            </w:r>
          </w:p>
        </w:tc>
        <w:tc>
          <w:tcPr>
            <w:tcW w:w="715" w:type="pct"/>
            <w:gridSpan w:val="3"/>
            <w:tcBorders>
              <w:tl2br w:val="nil"/>
              <w:tr2bl w:val="nil"/>
            </w:tcBorders>
            <w:noWrap w:val="0"/>
            <w:vAlign w:val="center"/>
          </w:tcPr>
          <w:p w14:paraId="4DF73E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496F66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w:t>
            </w:r>
          </w:p>
        </w:tc>
        <w:tc>
          <w:tcPr>
            <w:tcW w:w="193" w:type="pct"/>
            <w:tcBorders>
              <w:tl2br w:val="nil"/>
              <w:tr2bl w:val="nil"/>
            </w:tcBorders>
            <w:noWrap w:val="0"/>
            <w:vAlign w:val="center"/>
          </w:tcPr>
          <w:p w14:paraId="3036D6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F4C13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C11B1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3037D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1900*800*800</w:t>
            </w:r>
          </w:p>
        </w:tc>
        <w:tc>
          <w:tcPr>
            <w:tcW w:w="411" w:type="pct"/>
            <w:gridSpan w:val="2"/>
            <w:tcBorders>
              <w:tl2br w:val="nil"/>
              <w:tr2bl w:val="nil"/>
            </w:tcBorders>
            <w:noWrap w:val="0"/>
            <w:vAlign w:val="center"/>
          </w:tcPr>
          <w:p w14:paraId="22B7D5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03F0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BA0B7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E556A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05B9E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方凳</w:t>
            </w:r>
          </w:p>
        </w:tc>
        <w:tc>
          <w:tcPr>
            <w:tcW w:w="715" w:type="pct"/>
            <w:gridSpan w:val="3"/>
            <w:tcBorders>
              <w:tl2br w:val="nil"/>
              <w:tr2bl w:val="nil"/>
            </w:tcBorders>
            <w:noWrap w:val="0"/>
            <w:vAlign w:val="center"/>
          </w:tcPr>
          <w:p w14:paraId="12F03E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13CF05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w:t>
            </w:r>
          </w:p>
        </w:tc>
        <w:tc>
          <w:tcPr>
            <w:tcW w:w="193" w:type="pct"/>
            <w:tcBorders>
              <w:tl2br w:val="nil"/>
              <w:tr2bl w:val="nil"/>
            </w:tcBorders>
            <w:noWrap w:val="0"/>
            <w:vAlign w:val="center"/>
          </w:tcPr>
          <w:p w14:paraId="797A7F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491C0C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D68B3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FA52C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370*250*450</w:t>
            </w:r>
          </w:p>
        </w:tc>
        <w:tc>
          <w:tcPr>
            <w:tcW w:w="411" w:type="pct"/>
            <w:gridSpan w:val="2"/>
            <w:tcBorders>
              <w:tl2br w:val="nil"/>
              <w:tr2bl w:val="nil"/>
            </w:tcBorders>
            <w:noWrap w:val="0"/>
            <w:vAlign w:val="center"/>
          </w:tcPr>
          <w:p w14:paraId="5D709C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55D4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85B34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2BD3C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B5E39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屏风</w:t>
            </w:r>
          </w:p>
        </w:tc>
        <w:tc>
          <w:tcPr>
            <w:tcW w:w="715" w:type="pct"/>
            <w:gridSpan w:val="3"/>
            <w:tcBorders>
              <w:tl2br w:val="nil"/>
              <w:tr2bl w:val="nil"/>
            </w:tcBorders>
            <w:noWrap w:val="0"/>
            <w:vAlign w:val="center"/>
          </w:tcPr>
          <w:p w14:paraId="026CA9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木质有图案</w:t>
            </w:r>
          </w:p>
        </w:tc>
        <w:tc>
          <w:tcPr>
            <w:tcW w:w="671" w:type="pct"/>
            <w:gridSpan w:val="2"/>
            <w:tcBorders>
              <w:tl2br w:val="nil"/>
              <w:tr2bl w:val="nil"/>
            </w:tcBorders>
            <w:noWrap w:val="0"/>
            <w:vAlign w:val="center"/>
          </w:tcPr>
          <w:p w14:paraId="220AC6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1E212B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CBB9D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E3F64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E9ADE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10123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4FF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F46AD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8AF0E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8BD72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学生椅</w:t>
            </w:r>
          </w:p>
        </w:tc>
        <w:tc>
          <w:tcPr>
            <w:tcW w:w="715" w:type="pct"/>
            <w:gridSpan w:val="3"/>
            <w:tcBorders>
              <w:tl2br w:val="nil"/>
              <w:tr2bl w:val="nil"/>
            </w:tcBorders>
            <w:noWrap w:val="0"/>
            <w:vAlign w:val="center"/>
          </w:tcPr>
          <w:p w14:paraId="686BE7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0AE327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193" w:type="pct"/>
            <w:tcBorders>
              <w:tl2br w:val="nil"/>
              <w:tr2bl w:val="nil"/>
            </w:tcBorders>
            <w:noWrap w:val="0"/>
            <w:vAlign w:val="center"/>
          </w:tcPr>
          <w:p w14:paraId="53343A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0F14A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34E2A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D3B63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B8225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25E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5ED294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2</w:t>
            </w:r>
          </w:p>
        </w:tc>
        <w:tc>
          <w:tcPr>
            <w:tcW w:w="888" w:type="pct"/>
            <w:gridSpan w:val="4"/>
            <w:vMerge w:val="restart"/>
            <w:tcBorders>
              <w:tl2br w:val="nil"/>
              <w:tr2bl w:val="nil"/>
            </w:tcBorders>
            <w:noWrap w:val="0"/>
            <w:vAlign w:val="center"/>
          </w:tcPr>
          <w:p w14:paraId="2451B5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水利学训楼北外北西侧</w:t>
            </w:r>
          </w:p>
        </w:tc>
        <w:tc>
          <w:tcPr>
            <w:tcW w:w="694" w:type="pct"/>
            <w:gridSpan w:val="2"/>
            <w:tcBorders>
              <w:tl2br w:val="nil"/>
              <w:tr2bl w:val="nil"/>
            </w:tcBorders>
            <w:noWrap w:val="0"/>
            <w:vAlign w:val="center"/>
          </w:tcPr>
          <w:p w14:paraId="2D6E79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气瓶柜</w:t>
            </w:r>
          </w:p>
        </w:tc>
        <w:tc>
          <w:tcPr>
            <w:tcW w:w="715" w:type="pct"/>
            <w:gridSpan w:val="3"/>
            <w:tcBorders>
              <w:tl2br w:val="nil"/>
              <w:tr2bl w:val="nil"/>
            </w:tcBorders>
            <w:noWrap w:val="0"/>
            <w:vAlign w:val="center"/>
          </w:tcPr>
          <w:p w14:paraId="3921B6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454312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900*450*1900</w:t>
            </w:r>
          </w:p>
        </w:tc>
        <w:tc>
          <w:tcPr>
            <w:tcW w:w="193" w:type="pct"/>
            <w:tcBorders>
              <w:tl2br w:val="nil"/>
              <w:tr2bl w:val="nil"/>
            </w:tcBorders>
            <w:noWrap w:val="0"/>
            <w:vAlign w:val="center"/>
          </w:tcPr>
          <w:p w14:paraId="262129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64641B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0C4CA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04939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900*450*1900</w:t>
            </w:r>
          </w:p>
        </w:tc>
        <w:tc>
          <w:tcPr>
            <w:tcW w:w="411" w:type="pct"/>
            <w:gridSpan w:val="2"/>
            <w:tcBorders>
              <w:tl2br w:val="nil"/>
              <w:tr2bl w:val="nil"/>
            </w:tcBorders>
            <w:noWrap w:val="0"/>
            <w:vAlign w:val="center"/>
          </w:tcPr>
          <w:p w14:paraId="692E15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CE8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E7BBF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604CD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1332F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气瓶室房子</w:t>
            </w:r>
          </w:p>
        </w:tc>
        <w:tc>
          <w:tcPr>
            <w:tcW w:w="715" w:type="pct"/>
            <w:gridSpan w:val="3"/>
            <w:tcBorders>
              <w:tl2br w:val="nil"/>
              <w:tr2bl w:val="nil"/>
            </w:tcBorders>
            <w:noWrap w:val="0"/>
            <w:vAlign w:val="center"/>
          </w:tcPr>
          <w:p w14:paraId="5922C5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636450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w:t>
            </w:r>
          </w:p>
        </w:tc>
        <w:tc>
          <w:tcPr>
            <w:tcW w:w="193" w:type="pct"/>
            <w:tcBorders>
              <w:tl2br w:val="nil"/>
              <w:tr2bl w:val="nil"/>
            </w:tcBorders>
            <w:noWrap w:val="0"/>
            <w:vAlign w:val="center"/>
          </w:tcPr>
          <w:p w14:paraId="7AFF8B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2072A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AA04D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FB95E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EA477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4DD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11CBA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6A23F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B8FF5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双锁防盗门</w:t>
            </w:r>
          </w:p>
        </w:tc>
        <w:tc>
          <w:tcPr>
            <w:tcW w:w="715" w:type="pct"/>
            <w:gridSpan w:val="3"/>
            <w:tcBorders>
              <w:tl2br w:val="nil"/>
              <w:tr2bl w:val="nil"/>
            </w:tcBorders>
            <w:noWrap w:val="0"/>
            <w:vAlign w:val="center"/>
          </w:tcPr>
          <w:p w14:paraId="6A9E3A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52711BC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900*2100</w:t>
            </w:r>
          </w:p>
        </w:tc>
        <w:tc>
          <w:tcPr>
            <w:tcW w:w="193" w:type="pct"/>
            <w:tcBorders>
              <w:tl2br w:val="nil"/>
              <w:tr2bl w:val="nil"/>
            </w:tcBorders>
            <w:noWrap w:val="0"/>
            <w:vAlign w:val="center"/>
          </w:tcPr>
          <w:p w14:paraId="2EC7FE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DE2E9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4F601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3302F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900*2100</w:t>
            </w:r>
          </w:p>
        </w:tc>
        <w:tc>
          <w:tcPr>
            <w:tcW w:w="411" w:type="pct"/>
            <w:gridSpan w:val="2"/>
            <w:tcBorders>
              <w:tl2br w:val="nil"/>
              <w:tr2bl w:val="nil"/>
            </w:tcBorders>
            <w:noWrap w:val="0"/>
            <w:vAlign w:val="center"/>
          </w:tcPr>
          <w:p w14:paraId="200629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E4A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404A59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3</w:t>
            </w:r>
          </w:p>
        </w:tc>
        <w:tc>
          <w:tcPr>
            <w:tcW w:w="888" w:type="pct"/>
            <w:gridSpan w:val="4"/>
            <w:vMerge w:val="restart"/>
            <w:tcBorders>
              <w:tl2br w:val="nil"/>
              <w:tr2bl w:val="nil"/>
            </w:tcBorders>
            <w:noWrap w:val="0"/>
            <w:vAlign w:val="center"/>
          </w:tcPr>
          <w:p w14:paraId="58E8DA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水利学训楼地下102</w:t>
            </w:r>
          </w:p>
        </w:tc>
        <w:tc>
          <w:tcPr>
            <w:tcW w:w="694" w:type="pct"/>
            <w:gridSpan w:val="2"/>
            <w:tcBorders>
              <w:tl2br w:val="nil"/>
              <w:tr2bl w:val="nil"/>
            </w:tcBorders>
            <w:noWrap w:val="0"/>
            <w:vAlign w:val="center"/>
          </w:tcPr>
          <w:p w14:paraId="2C7E13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21型分子光度计</w:t>
            </w:r>
          </w:p>
        </w:tc>
        <w:tc>
          <w:tcPr>
            <w:tcW w:w="715" w:type="pct"/>
            <w:gridSpan w:val="3"/>
            <w:tcBorders>
              <w:tl2br w:val="nil"/>
              <w:tr2bl w:val="nil"/>
            </w:tcBorders>
            <w:noWrap w:val="0"/>
            <w:vAlign w:val="center"/>
          </w:tcPr>
          <w:p w14:paraId="23FD2D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202062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71C4F2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0C05F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AB794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6522E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16EB4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0C3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EBCE6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382AB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8121E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边台</w:t>
            </w:r>
          </w:p>
        </w:tc>
        <w:tc>
          <w:tcPr>
            <w:tcW w:w="715" w:type="pct"/>
            <w:gridSpan w:val="3"/>
            <w:tcBorders>
              <w:tl2br w:val="nil"/>
              <w:tr2bl w:val="nil"/>
            </w:tcBorders>
            <w:noWrap w:val="0"/>
            <w:vAlign w:val="center"/>
          </w:tcPr>
          <w:p w14:paraId="7F424C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002547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1500*750*850</w:t>
            </w:r>
          </w:p>
        </w:tc>
        <w:tc>
          <w:tcPr>
            <w:tcW w:w="193" w:type="pct"/>
            <w:tcBorders>
              <w:tl2br w:val="nil"/>
              <w:tr2bl w:val="nil"/>
            </w:tcBorders>
            <w:noWrap w:val="0"/>
            <w:vAlign w:val="center"/>
          </w:tcPr>
          <w:p w14:paraId="09CE27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80" w:type="pct"/>
            <w:gridSpan w:val="2"/>
            <w:tcBorders>
              <w:tl2br w:val="nil"/>
              <w:tr2bl w:val="nil"/>
            </w:tcBorders>
            <w:noWrap w:val="0"/>
            <w:vAlign w:val="center"/>
          </w:tcPr>
          <w:p w14:paraId="32364E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2D814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36122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1500*750*850</w:t>
            </w:r>
          </w:p>
        </w:tc>
        <w:tc>
          <w:tcPr>
            <w:tcW w:w="411" w:type="pct"/>
            <w:gridSpan w:val="2"/>
            <w:tcBorders>
              <w:tl2br w:val="nil"/>
              <w:tr2bl w:val="nil"/>
            </w:tcBorders>
            <w:noWrap w:val="0"/>
            <w:vAlign w:val="center"/>
          </w:tcPr>
          <w:p w14:paraId="5BFD41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667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7580D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4576F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5FD8C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变水头装置</w:t>
            </w:r>
          </w:p>
        </w:tc>
        <w:tc>
          <w:tcPr>
            <w:tcW w:w="715" w:type="pct"/>
            <w:gridSpan w:val="3"/>
            <w:tcBorders>
              <w:tl2br w:val="nil"/>
              <w:tr2bl w:val="nil"/>
            </w:tcBorders>
            <w:noWrap w:val="0"/>
            <w:vAlign w:val="center"/>
          </w:tcPr>
          <w:p w14:paraId="7E785D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13192E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0FB075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12994E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C907E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2FD4C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5DE1E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D55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1B87E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0CAE1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484D1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超级数显恒温水浴</w:t>
            </w:r>
          </w:p>
        </w:tc>
        <w:tc>
          <w:tcPr>
            <w:tcW w:w="715" w:type="pct"/>
            <w:gridSpan w:val="3"/>
            <w:tcBorders>
              <w:tl2br w:val="nil"/>
              <w:tr2bl w:val="nil"/>
            </w:tcBorders>
            <w:noWrap w:val="0"/>
            <w:vAlign w:val="center"/>
          </w:tcPr>
          <w:p w14:paraId="5ECD35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620737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501-A</w:t>
            </w:r>
          </w:p>
        </w:tc>
        <w:tc>
          <w:tcPr>
            <w:tcW w:w="193" w:type="pct"/>
            <w:tcBorders>
              <w:tl2br w:val="nil"/>
              <w:tr2bl w:val="nil"/>
            </w:tcBorders>
            <w:noWrap w:val="0"/>
            <w:vAlign w:val="center"/>
          </w:tcPr>
          <w:p w14:paraId="35C766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74D33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C1AFB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2F3D2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500*400*400</w:t>
            </w:r>
          </w:p>
        </w:tc>
        <w:tc>
          <w:tcPr>
            <w:tcW w:w="411" w:type="pct"/>
            <w:gridSpan w:val="2"/>
            <w:tcBorders>
              <w:tl2br w:val="nil"/>
              <w:tr2bl w:val="nil"/>
            </w:tcBorders>
            <w:noWrap w:val="0"/>
            <w:vAlign w:val="center"/>
          </w:tcPr>
          <w:p w14:paraId="2BE50D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1F5D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3B227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7F384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AC1EA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电脑桌（学生用）</w:t>
            </w:r>
          </w:p>
        </w:tc>
        <w:tc>
          <w:tcPr>
            <w:tcW w:w="715" w:type="pct"/>
            <w:gridSpan w:val="3"/>
            <w:tcBorders>
              <w:tl2br w:val="nil"/>
              <w:tr2bl w:val="nil"/>
            </w:tcBorders>
            <w:noWrap w:val="0"/>
            <w:vAlign w:val="center"/>
          </w:tcPr>
          <w:p w14:paraId="15764C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7EEEF8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27A8E0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7FBB2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58D5B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B1BD4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37359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FC6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DA587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614F8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82438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电蒸真流水器</w:t>
            </w:r>
          </w:p>
        </w:tc>
        <w:tc>
          <w:tcPr>
            <w:tcW w:w="715" w:type="pct"/>
            <w:gridSpan w:val="3"/>
            <w:tcBorders>
              <w:tl2br w:val="nil"/>
              <w:tr2bl w:val="nil"/>
            </w:tcBorders>
            <w:noWrap w:val="0"/>
            <w:vAlign w:val="center"/>
          </w:tcPr>
          <w:p w14:paraId="09C3FA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7FCA89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4寸</w:t>
            </w:r>
          </w:p>
        </w:tc>
        <w:tc>
          <w:tcPr>
            <w:tcW w:w="193" w:type="pct"/>
            <w:tcBorders>
              <w:tl2br w:val="nil"/>
              <w:tr2bl w:val="nil"/>
            </w:tcBorders>
            <w:noWrap w:val="0"/>
            <w:vAlign w:val="center"/>
          </w:tcPr>
          <w:p w14:paraId="313BCA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48965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7E0E2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5D6BA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2ED90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B94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F3FEF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628FB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3B2EE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三联中压固结仪</w:t>
            </w:r>
          </w:p>
        </w:tc>
        <w:tc>
          <w:tcPr>
            <w:tcW w:w="715" w:type="pct"/>
            <w:gridSpan w:val="3"/>
            <w:tcBorders>
              <w:tl2br w:val="nil"/>
              <w:tr2bl w:val="nil"/>
            </w:tcBorders>
            <w:noWrap w:val="0"/>
            <w:vAlign w:val="center"/>
          </w:tcPr>
          <w:p w14:paraId="642E1B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南京土壤</w:t>
            </w:r>
          </w:p>
        </w:tc>
        <w:tc>
          <w:tcPr>
            <w:tcW w:w="671" w:type="pct"/>
            <w:gridSpan w:val="2"/>
            <w:tcBorders>
              <w:tl2br w:val="nil"/>
              <w:tr2bl w:val="nil"/>
            </w:tcBorders>
            <w:noWrap w:val="0"/>
            <w:vAlign w:val="center"/>
          </w:tcPr>
          <w:p w14:paraId="65C0F7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WG-1B</w:t>
            </w:r>
          </w:p>
        </w:tc>
        <w:tc>
          <w:tcPr>
            <w:tcW w:w="193" w:type="pct"/>
            <w:tcBorders>
              <w:tl2br w:val="nil"/>
              <w:tr2bl w:val="nil"/>
            </w:tcBorders>
            <w:noWrap w:val="0"/>
            <w:vAlign w:val="center"/>
          </w:tcPr>
          <w:p w14:paraId="5A6C35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8AB5C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737A8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17530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800*600*1100</w:t>
            </w:r>
          </w:p>
        </w:tc>
        <w:tc>
          <w:tcPr>
            <w:tcW w:w="411" w:type="pct"/>
            <w:gridSpan w:val="2"/>
            <w:tcBorders>
              <w:tl2br w:val="nil"/>
              <w:tr2bl w:val="nil"/>
            </w:tcBorders>
            <w:noWrap w:val="0"/>
            <w:vAlign w:val="center"/>
          </w:tcPr>
          <w:p w14:paraId="5C9F41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5A3B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CE437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2B88C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0C670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渗透仪（土壤）</w:t>
            </w:r>
          </w:p>
        </w:tc>
        <w:tc>
          <w:tcPr>
            <w:tcW w:w="715" w:type="pct"/>
            <w:gridSpan w:val="3"/>
            <w:tcBorders>
              <w:tl2br w:val="nil"/>
              <w:tr2bl w:val="nil"/>
            </w:tcBorders>
            <w:noWrap w:val="0"/>
            <w:vAlign w:val="center"/>
          </w:tcPr>
          <w:p w14:paraId="5D976D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59F26C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TST-55</w:t>
            </w:r>
          </w:p>
        </w:tc>
        <w:tc>
          <w:tcPr>
            <w:tcW w:w="193" w:type="pct"/>
            <w:tcBorders>
              <w:tl2br w:val="nil"/>
              <w:tr2bl w:val="nil"/>
            </w:tcBorders>
            <w:noWrap w:val="0"/>
            <w:vAlign w:val="center"/>
          </w:tcPr>
          <w:p w14:paraId="5EC83D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0984F2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374CB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9FE49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6318B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D59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DDB2A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039DB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CAB73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数显式土壤液塑限联合测定仪</w:t>
            </w:r>
          </w:p>
        </w:tc>
        <w:tc>
          <w:tcPr>
            <w:tcW w:w="715" w:type="pct"/>
            <w:gridSpan w:val="3"/>
            <w:tcBorders>
              <w:tl2br w:val="nil"/>
              <w:tr2bl w:val="nil"/>
            </w:tcBorders>
            <w:noWrap w:val="0"/>
            <w:vAlign w:val="center"/>
          </w:tcPr>
          <w:p w14:paraId="159B7C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3F44AC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LG-100D</w:t>
            </w:r>
          </w:p>
        </w:tc>
        <w:tc>
          <w:tcPr>
            <w:tcW w:w="193" w:type="pct"/>
            <w:tcBorders>
              <w:tl2br w:val="nil"/>
              <w:tr2bl w:val="nil"/>
            </w:tcBorders>
            <w:noWrap w:val="0"/>
            <w:vAlign w:val="center"/>
          </w:tcPr>
          <w:p w14:paraId="6C519D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49B4BE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E7A0E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53A04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250*150*300</w:t>
            </w:r>
          </w:p>
        </w:tc>
        <w:tc>
          <w:tcPr>
            <w:tcW w:w="411" w:type="pct"/>
            <w:gridSpan w:val="2"/>
            <w:tcBorders>
              <w:tl2br w:val="nil"/>
              <w:tr2bl w:val="nil"/>
            </w:tcBorders>
            <w:noWrap w:val="0"/>
            <w:vAlign w:val="center"/>
          </w:tcPr>
          <w:p w14:paraId="21F86E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44C0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E98CA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9B442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8D01D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土壤筛</w:t>
            </w:r>
          </w:p>
        </w:tc>
        <w:tc>
          <w:tcPr>
            <w:tcW w:w="715" w:type="pct"/>
            <w:gridSpan w:val="3"/>
            <w:tcBorders>
              <w:tl2br w:val="nil"/>
              <w:tr2bl w:val="nil"/>
            </w:tcBorders>
            <w:noWrap w:val="0"/>
            <w:vAlign w:val="center"/>
          </w:tcPr>
          <w:p w14:paraId="448EFC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31D528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100以下</w:t>
            </w:r>
          </w:p>
        </w:tc>
        <w:tc>
          <w:tcPr>
            <w:tcW w:w="193" w:type="pct"/>
            <w:tcBorders>
              <w:tl2br w:val="nil"/>
              <w:tr2bl w:val="nil"/>
            </w:tcBorders>
            <w:noWrap w:val="0"/>
            <w:vAlign w:val="center"/>
          </w:tcPr>
          <w:p w14:paraId="62D0C35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80" w:type="pct"/>
            <w:gridSpan w:val="2"/>
            <w:tcBorders>
              <w:tl2br w:val="nil"/>
              <w:tr2bl w:val="nil"/>
            </w:tcBorders>
            <w:noWrap w:val="0"/>
            <w:vAlign w:val="center"/>
          </w:tcPr>
          <w:p w14:paraId="4E3F95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991E2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71063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B570C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8B9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94465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00E73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86A67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文件柜</w:t>
            </w:r>
          </w:p>
        </w:tc>
        <w:tc>
          <w:tcPr>
            <w:tcW w:w="715" w:type="pct"/>
            <w:gridSpan w:val="3"/>
            <w:tcBorders>
              <w:tl2br w:val="nil"/>
              <w:tr2bl w:val="nil"/>
            </w:tcBorders>
            <w:noWrap w:val="0"/>
            <w:vAlign w:val="center"/>
          </w:tcPr>
          <w:p w14:paraId="19FAC6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6C1F8A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1EFB7D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097204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D8619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307C2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700*600*1000</w:t>
            </w:r>
          </w:p>
        </w:tc>
        <w:tc>
          <w:tcPr>
            <w:tcW w:w="411" w:type="pct"/>
            <w:gridSpan w:val="2"/>
            <w:tcBorders>
              <w:tl2br w:val="nil"/>
              <w:tr2bl w:val="nil"/>
            </w:tcBorders>
            <w:noWrap w:val="0"/>
            <w:vAlign w:val="center"/>
          </w:tcPr>
          <w:p w14:paraId="1CF9F9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6490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5F812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38630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C7EB1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应变控制式直剪仪</w:t>
            </w:r>
          </w:p>
        </w:tc>
        <w:tc>
          <w:tcPr>
            <w:tcW w:w="715" w:type="pct"/>
            <w:gridSpan w:val="3"/>
            <w:tcBorders>
              <w:tl2br w:val="nil"/>
              <w:tr2bl w:val="nil"/>
            </w:tcBorders>
            <w:noWrap w:val="0"/>
            <w:vAlign w:val="center"/>
          </w:tcPr>
          <w:p w14:paraId="59D746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南京土壤</w:t>
            </w:r>
          </w:p>
        </w:tc>
        <w:tc>
          <w:tcPr>
            <w:tcW w:w="671" w:type="pct"/>
            <w:gridSpan w:val="2"/>
            <w:tcBorders>
              <w:tl2br w:val="nil"/>
              <w:tr2bl w:val="nil"/>
            </w:tcBorders>
            <w:noWrap w:val="0"/>
            <w:vAlign w:val="center"/>
          </w:tcPr>
          <w:p w14:paraId="2BA5BF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ZJ</w:t>
            </w:r>
          </w:p>
        </w:tc>
        <w:tc>
          <w:tcPr>
            <w:tcW w:w="193" w:type="pct"/>
            <w:tcBorders>
              <w:tl2br w:val="nil"/>
              <w:tr2bl w:val="nil"/>
            </w:tcBorders>
            <w:noWrap w:val="0"/>
            <w:vAlign w:val="center"/>
          </w:tcPr>
          <w:p w14:paraId="34A0C5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EA696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44024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114C4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800*800*1500</w:t>
            </w:r>
          </w:p>
        </w:tc>
        <w:tc>
          <w:tcPr>
            <w:tcW w:w="411" w:type="pct"/>
            <w:gridSpan w:val="2"/>
            <w:tcBorders>
              <w:tl2br w:val="nil"/>
              <w:tr2bl w:val="nil"/>
            </w:tcBorders>
            <w:noWrap w:val="0"/>
            <w:vAlign w:val="center"/>
          </w:tcPr>
          <w:p w14:paraId="6A23D2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w:t>
            </w:r>
          </w:p>
        </w:tc>
      </w:tr>
      <w:tr w14:paraId="18F9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6DE40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CE9DC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DB202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315C63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1E804D5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三速ZJ（SDJ-1）</w:t>
            </w:r>
          </w:p>
        </w:tc>
        <w:tc>
          <w:tcPr>
            <w:tcW w:w="193" w:type="pct"/>
            <w:tcBorders>
              <w:tl2br w:val="nil"/>
              <w:tr2bl w:val="nil"/>
            </w:tcBorders>
            <w:noWrap w:val="0"/>
            <w:vAlign w:val="center"/>
          </w:tcPr>
          <w:p w14:paraId="002A17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2E4BE6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B4BBB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691FE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E2A33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59C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BD7DF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973AB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D85BF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标准养护室控温控湿</w:t>
            </w:r>
          </w:p>
        </w:tc>
        <w:tc>
          <w:tcPr>
            <w:tcW w:w="715" w:type="pct"/>
            <w:gridSpan w:val="3"/>
            <w:tcBorders>
              <w:tl2br w:val="nil"/>
              <w:tr2bl w:val="nil"/>
            </w:tcBorders>
            <w:noWrap w:val="0"/>
            <w:vAlign w:val="center"/>
          </w:tcPr>
          <w:p w14:paraId="27041B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铁质银色</w:t>
            </w:r>
          </w:p>
        </w:tc>
        <w:tc>
          <w:tcPr>
            <w:tcW w:w="671" w:type="pct"/>
            <w:gridSpan w:val="2"/>
            <w:tcBorders>
              <w:tl2br w:val="nil"/>
              <w:tr2bl w:val="nil"/>
            </w:tcBorders>
            <w:noWrap w:val="0"/>
            <w:vAlign w:val="center"/>
          </w:tcPr>
          <w:p w14:paraId="292CD7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FHBS</w:t>
            </w:r>
          </w:p>
        </w:tc>
        <w:tc>
          <w:tcPr>
            <w:tcW w:w="193" w:type="pct"/>
            <w:tcBorders>
              <w:tl2br w:val="nil"/>
              <w:tr2bl w:val="nil"/>
            </w:tcBorders>
            <w:noWrap w:val="0"/>
            <w:vAlign w:val="center"/>
          </w:tcPr>
          <w:p w14:paraId="74605B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89D4F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A06FC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32631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1000*700*1500</w:t>
            </w:r>
          </w:p>
        </w:tc>
        <w:tc>
          <w:tcPr>
            <w:tcW w:w="411" w:type="pct"/>
            <w:gridSpan w:val="2"/>
            <w:tcBorders>
              <w:tl2br w:val="nil"/>
              <w:tr2bl w:val="nil"/>
            </w:tcBorders>
            <w:noWrap w:val="0"/>
            <w:vAlign w:val="center"/>
          </w:tcPr>
          <w:p w14:paraId="38E5F6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076A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CE5D3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06E97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E51B7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单固结仪杠杆</w:t>
            </w:r>
          </w:p>
        </w:tc>
        <w:tc>
          <w:tcPr>
            <w:tcW w:w="715" w:type="pct"/>
            <w:gridSpan w:val="3"/>
            <w:tcBorders>
              <w:tl2br w:val="nil"/>
              <w:tr2bl w:val="nil"/>
            </w:tcBorders>
            <w:noWrap w:val="0"/>
            <w:vAlign w:val="center"/>
          </w:tcPr>
          <w:p w14:paraId="449476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南京土壤</w:t>
            </w:r>
          </w:p>
        </w:tc>
        <w:tc>
          <w:tcPr>
            <w:tcW w:w="671" w:type="pct"/>
            <w:gridSpan w:val="2"/>
            <w:tcBorders>
              <w:tl2br w:val="nil"/>
              <w:tr2bl w:val="nil"/>
            </w:tcBorders>
            <w:noWrap w:val="0"/>
            <w:vAlign w:val="center"/>
          </w:tcPr>
          <w:p w14:paraId="5A31B3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3DFF6A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95564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2E8A2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D556E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EC64C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909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2F078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A1ECB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37CEC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单人床</w:t>
            </w:r>
          </w:p>
        </w:tc>
        <w:tc>
          <w:tcPr>
            <w:tcW w:w="715" w:type="pct"/>
            <w:gridSpan w:val="3"/>
            <w:tcBorders>
              <w:tl2br w:val="nil"/>
              <w:tr2bl w:val="nil"/>
            </w:tcBorders>
            <w:noWrap w:val="0"/>
            <w:vAlign w:val="center"/>
          </w:tcPr>
          <w:p w14:paraId="2B3898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1DACEA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5CADD3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794DA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E43A8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A814D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1900*800*800</w:t>
            </w:r>
          </w:p>
        </w:tc>
        <w:tc>
          <w:tcPr>
            <w:tcW w:w="411" w:type="pct"/>
            <w:gridSpan w:val="2"/>
            <w:tcBorders>
              <w:tl2br w:val="nil"/>
              <w:tr2bl w:val="nil"/>
            </w:tcBorders>
            <w:noWrap w:val="0"/>
            <w:vAlign w:val="center"/>
          </w:tcPr>
          <w:p w14:paraId="68554C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06F6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3033A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8FA75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7F7DE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低压电源</w:t>
            </w:r>
          </w:p>
        </w:tc>
        <w:tc>
          <w:tcPr>
            <w:tcW w:w="715" w:type="pct"/>
            <w:gridSpan w:val="3"/>
            <w:tcBorders>
              <w:tl2br w:val="nil"/>
              <w:tr2bl w:val="nil"/>
            </w:tcBorders>
            <w:noWrap w:val="0"/>
            <w:vAlign w:val="center"/>
          </w:tcPr>
          <w:p w14:paraId="057E30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新疆教学仪器厂</w:t>
            </w:r>
          </w:p>
        </w:tc>
        <w:tc>
          <w:tcPr>
            <w:tcW w:w="671" w:type="pct"/>
            <w:gridSpan w:val="2"/>
            <w:tcBorders>
              <w:tl2br w:val="nil"/>
              <w:tr2bl w:val="nil"/>
            </w:tcBorders>
            <w:noWrap w:val="0"/>
            <w:vAlign w:val="center"/>
          </w:tcPr>
          <w:p w14:paraId="737ADB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j1201</w:t>
            </w:r>
          </w:p>
        </w:tc>
        <w:tc>
          <w:tcPr>
            <w:tcW w:w="193" w:type="pct"/>
            <w:tcBorders>
              <w:tl2br w:val="nil"/>
              <w:tr2bl w:val="nil"/>
            </w:tcBorders>
            <w:noWrap w:val="0"/>
            <w:vAlign w:val="center"/>
          </w:tcPr>
          <w:p w14:paraId="32608B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5A61EB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13214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AE761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0606B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90D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03C35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9CC3C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C5EFB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电动相对密度仪</w:t>
            </w:r>
          </w:p>
        </w:tc>
        <w:tc>
          <w:tcPr>
            <w:tcW w:w="715" w:type="pct"/>
            <w:gridSpan w:val="3"/>
            <w:tcBorders>
              <w:tl2br w:val="nil"/>
              <w:tr2bl w:val="nil"/>
            </w:tcBorders>
            <w:noWrap w:val="0"/>
            <w:vAlign w:val="center"/>
          </w:tcPr>
          <w:p w14:paraId="0C1324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天畅通达</w:t>
            </w:r>
          </w:p>
        </w:tc>
        <w:tc>
          <w:tcPr>
            <w:tcW w:w="671" w:type="pct"/>
            <w:gridSpan w:val="2"/>
            <w:tcBorders>
              <w:tl2br w:val="nil"/>
              <w:tr2bl w:val="nil"/>
            </w:tcBorders>
            <w:noWrap w:val="0"/>
            <w:vAlign w:val="center"/>
          </w:tcPr>
          <w:p w14:paraId="6E614B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JDM-1</w:t>
            </w:r>
          </w:p>
        </w:tc>
        <w:tc>
          <w:tcPr>
            <w:tcW w:w="193" w:type="pct"/>
            <w:tcBorders>
              <w:tl2br w:val="nil"/>
              <w:tr2bl w:val="nil"/>
            </w:tcBorders>
            <w:noWrap w:val="0"/>
            <w:vAlign w:val="center"/>
          </w:tcPr>
          <w:p w14:paraId="4B44FF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3A76C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FDFCD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67B06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400*300*900</w:t>
            </w:r>
          </w:p>
        </w:tc>
        <w:tc>
          <w:tcPr>
            <w:tcW w:w="411" w:type="pct"/>
            <w:gridSpan w:val="2"/>
            <w:tcBorders>
              <w:tl2br w:val="nil"/>
              <w:tr2bl w:val="nil"/>
            </w:tcBorders>
            <w:noWrap w:val="0"/>
            <w:vAlign w:val="center"/>
          </w:tcPr>
          <w:p w14:paraId="2D52B2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52F0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851E7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1DB76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CF515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电流表</w:t>
            </w:r>
          </w:p>
        </w:tc>
        <w:tc>
          <w:tcPr>
            <w:tcW w:w="715" w:type="pct"/>
            <w:gridSpan w:val="3"/>
            <w:tcBorders>
              <w:tl2br w:val="nil"/>
              <w:tr2bl w:val="nil"/>
            </w:tcBorders>
            <w:noWrap w:val="0"/>
            <w:vAlign w:val="center"/>
          </w:tcPr>
          <w:p w14:paraId="0FD6DD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671" w:type="pct"/>
            <w:gridSpan w:val="2"/>
            <w:tcBorders>
              <w:tl2br w:val="nil"/>
              <w:tr2bl w:val="nil"/>
            </w:tcBorders>
            <w:noWrap w:val="0"/>
            <w:vAlign w:val="center"/>
          </w:tcPr>
          <w:p w14:paraId="33A4C2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464DA9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844C8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7506B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A45F6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4D4D8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679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E6668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CCADA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19489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方凳</w:t>
            </w:r>
          </w:p>
        </w:tc>
        <w:tc>
          <w:tcPr>
            <w:tcW w:w="715" w:type="pct"/>
            <w:gridSpan w:val="3"/>
            <w:tcBorders>
              <w:tl2br w:val="nil"/>
              <w:tr2bl w:val="nil"/>
            </w:tcBorders>
            <w:noWrap w:val="0"/>
            <w:vAlign w:val="center"/>
          </w:tcPr>
          <w:p w14:paraId="3B50EC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3BCFE2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w:t>
            </w:r>
          </w:p>
        </w:tc>
        <w:tc>
          <w:tcPr>
            <w:tcW w:w="193" w:type="pct"/>
            <w:tcBorders>
              <w:tl2br w:val="nil"/>
              <w:tr2bl w:val="nil"/>
            </w:tcBorders>
            <w:noWrap w:val="0"/>
            <w:vAlign w:val="center"/>
          </w:tcPr>
          <w:p w14:paraId="337E66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3D7E9D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6FA45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A90B7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125B2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D0C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62347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92AA1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2CB0F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分光光度计</w:t>
            </w:r>
          </w:p>
        </w:tc>
        <w:tc>
          <w:tcPr>
            <w:tcW w:w="715" w:type="pct"/>
            <w:gridSpan w:val="3"/>
            <w:tcBorders>
              <w:tl2br w:val="nil"/>
              <w:tr2bl w:val="nil"/>
            </w:tcBorders>
            <w:noWrap w:val="0"/>
            <w:vAlign w:val="center"/>
          </w:tcPr>
          <w:p w14:paraId="2FB1C4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上海第三分析仪器厂</w:t>
            </w:r>
          </w:p>
        </w:tc>
        <w:tc>
          <w:tcPr>
            <w:tcW w:w="671" w:type="pct"/>
            <w:gridSpan w:val="2"/>
            <w:tcBorders>
              <w:tl2br w:val="nil"/>
              <w:tr2bl w:val="nil"/>
            </w:tcBorders>
            <w:noWrap w:val="0"/>
            <w:vAlign w:val="center"/>
          </w:tcPr>
          <w:p w14:paraId="04E18E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72型</w:t>
            </w:r>
          </w:p>
        </w:tc>
        <w:tc>
          <w:tcPr>
            <w:tcW w:w="193" w:type="pct"/>
            <w:tcBorders>
              <w:tl2br w:val="nil"/>
              <w:tr2bl w:val="nil"/>
            </w:tcBorders>
            <w:noWrap w:val="0"/>
            <w:vAlign w:val="center"/>
          </w:tcPr>
          <w:p w14:paraId="46345B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7D44A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E4473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7B30F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51F11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194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CC183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2FE35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75DF2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架盘药物天平</w:t>
            </w:r>
          </w:p>
        </w:tc>
        <w:tc>
          <w:tcPr>
            <w:tcW w:w="715" w:type="pct"/>
            <w:gridSpan w:val="3"/>
            <w:tcBorders>
              <w:tl2br w:val="nil"/>
              <w:tr2bl w:val="nil"/>
            </w:tcBorders>
            <w:noWrap w:val="0"/>
            <w:vAlign w:val="center"/>
          </w:tcPr>
          <w:p w14:paraId="756CE6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671" w:type="pct"/>
            <w:gridSpan w:val="2"/>
            <w:tcBorders>
              <w:tl2br w:val="nil"/>
              <w:tr2bl w:val="nil"/>
            </w:tcBorders>
            <w:noWrap w:val="0"/>
            <w:vAlign w:val="center"/>
          </w:tcPr>
          <w:p w14:paraId="0E8DDF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0F4926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7D106A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D6FA4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C6D5E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0867D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F05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E526E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D6265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8BA97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流速流量计</w:t>
            </w:r>
          </w:p>
        </w:tc>
        <w:tc>
          <w:tcPr>
            <w:tcW w:w="715" w:type="pct"/>
            <w:gridSpan w:val="3"/>
            <w:tcBorders>
              <w:tl2br w:val="nil"/>
              <w:tr2bl w:val="nil"/>
            </w:tcBorders>
            <w:noWrap w:val="0"/>
            <w:vAlign w:val="center"/>
          </w:tcPr>
          <w:p w14:paraId="62CC32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671" w:type="pct"/>
            <w:gridSpan w:val="2"/>
            <w:tcBorders>
              <w:tl2br w:val="nil"/>
              <w:tr2bl w:val="nil"/>
            </w:tcBorders>
            <w:noWrap w:val="0"/>
            <w:vAlign w:val="center"/>
          </w:tcPr>
          <w:p w14:paraId="13FC50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59C3C7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69140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D71A4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1E6A4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C4E6B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242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461B0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78D35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FA9AF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数显式土壤液塑限联合测定仪</w:t>
            </w:r>
          </w:p>
        </w:tc>
        <w:tc>
          <w:tcPr>
            <w:tcW w:w="715" w:type="pct"/>
            <w:gridSpan w:val="3"/>
            <w:tcBorders>
              <w:tl2br w:val="nil"/>
              <w:tr2bl w:val="nil"/>
            </w:tcBorders>
            <w:noWrap w:val="0"/>
            <w:vAlign w:val="center"/>
          </w:tcPr>
          <w:p w14:paraId="1B6CE1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雷韵</w:t>
            </w:r>
          </w:p>
        </w:tc>
        <w:tc>
          <w:tcPr>
            <w:tcW w:w="671" w:type="pct"/>
            <w:gridSpan w:val="2"/>
            <w:tcBorders>
              <w:tl2br w:val="nil"/>
              <w:tr2bl w:val="nil"/>
            </w:tcBorders>
            <w:noWrap w:val="0"/>
            <w:vAlign w:val="center"/>
          </w:tcPr>
          <w:p w14:paraId="03D56E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LG-100D</w:t>
            </w:r>
          </w:p>
        </w:tc>
        <w:tc>
          <w:tcPr>
            <w:tcW w:w="193" w:type="pct"/>
            <w:tcBorders>
              <w:tl2br w:val="nil"/>
              <w:tr2bl w:val="nil"/>
            </w:tcBorders>
            <w:noWrap w:val="0"/>
            <w:vAlign w:val="center"/>
          </w:tcPr>
          <w:p w14:paraId="586D02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04AD6A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CD91B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899AD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6ECC9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922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28584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02F28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D7CB0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文件柜</w:t>
            </w:r>
          </w:p>
        </w:tc>
        <w:tc>
          <w:tcPr>
            <w:tcW w:w="715" w:type="pct"/>
            <w:gridSpan w:val="3"/>
            <w:tcBorders>
              <w:tl2br w:val="nil"/>
              <w:tr2bl w:val="nil"/>
            </w:tcBorders>
            <w:noWrap w:val="0"/>
            <w:vAlign w:val="center"/>
          </w:tcPr>
          <w:p w14:paraId="6731BD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3852B3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四门</w:t>
            </w:r>
          </w:p>
        </w:tc>
        <w:tc>
          <w:tcPr>
            <w:tcW w:w="193" w:type="pct"/>
            <w:tcBorders>
              <w:tl2br w:val="nil"/>
              <w:tr2bl w:val="nil"/>
            </w:tcBorders>
            <w:noWrap w:val="0"/>
            <w:vAlign w:val="center"/>
          </w:tcPr>
          <w:p w14:paraId="6509C7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5070D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B2058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6E907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700*600*1000</w:t>
            </w:r>
          </w:p>
        </w:tc>
        <w:tc>
          <w:tcPr>
            <w:tcW w:w="411" w:type="pct"/>
            <w:gridSpan w:val="2"/>
            <w:tcBorders>
              <w:tl2br w:val="nil"/>
              <w:tr2bl w:val="nil"/>
            </w:tcBorders>
            <w:noWrap w:val="0"/>
            <w:vAlign w:val="center"/>
          </w:tcPr>
          <w:p w14:paraId="6A2B22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0A86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D8A7E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CE641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EEB7A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液压电动脱模器</w:t>
            </w:r>
          </w:p>
        </w:tc>
        <w:tc>
          <w:tcPr>
            <w:tcW w:w="715" w:type="pct"/>
            <w:gridSpan w:val="3"/>
            <w:tcBorders>
              <w:tl2br w:val="nil"/>
              <w:tr2bl w:val="nil"/>
            </w:tcBorders>
            <w:noWrap w:val="0"/>
            <w:vAlign w:val="center"/>
          </w:tcPr>
          <w:p w14:paraId="455D0C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天畅通达</w:t>
            </w:r>
          </w:p>
        </w:tc>
        <w:tc>
          <w:tcPr>
            <w:tcW w:w="671" w:type="pct"/>
            <w:gridSpan w:val="2"/>
            <w:tcBorders>
              <w:tl2br w:val="nil"/>
              <w:tr2bl w:val="nil"/>
            </w:tcBorders>
            <w:noWrap w:val="0"/>
            <w:vAlign w:val="center"/>
          </w:tcPr>
          <w:p w14:paraId="6EA634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YDT-20</w:t>
            </w:r>
          </w:p>
        </w:tc>
        <w:tc>
          <w:tcPr>
            <w:tcW w:w="193" w:type="pct"/>
            <w:tcBorders>
              <w:tl2br w:val="nil"/>
              <w:tr2bl w:val="nil"/>
            </w:tcBorders>
            <w:noWrap w:val="0"/>
            <w:vAlign w:val="center"/>
          </w:tcPr>
          <w:p w14:paraId="5FF081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4841B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B4C3C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8F427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600*500*1200</w:t>
            </w:r>
          </w:p>
        </w:tc>
        <w:tc>
          <w:tcPr>
            <w:tcW w:w="411" w:type="pct"/>
            <w:gridSpan w:val="2"/>
            <w:tcBorders>
              <w:tl2br w:val="nil"/>
              <w:tr2bl w:val="nil"/>
            </w:tcBorders>
            <w:noWrap w:val="0"/>
            <w:vAlign w:val="center"/>
          </w:tcPr>
          <w:p w14:paraId="7319B6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6D29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8026F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846E9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2A1E4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应变控制直剪仪</w:t>
            </w:r>
          </w:p>
        </w:tc>
        <w:tc>
          <w:tcPr>
            <w:tcW w:w="715" w:type="pct"/>
            <w:gridSpan w:val="3"/>
            <w:tcBorders>
              <w:tl2br w:val="nil"/>
              <w:tr2bl w:val="nil"/>
            </w:tcBorders>
            <w:noWrap w:val="0"/>
            <w:vAlign w:val="center"/>
          </w:tcPr>
          <w:p w14:paraId="111679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南京土壤</w:t>
            </w:r>
          </w:p>
        </w:tc>
        <w:tc>
          <w:tcPr>
            <w:tcW w:w="671" w:type="pct"/>
            <w:gridSpan w:val="2"/>
            <w:tcBorders>
              <w:tl2br w:val="nil"/>
              <w:tr2bl w:val="nil"/>
            </w:tcBorders>
            <w:noWrap w:val="0"/>
            <w:vAlign w:val="center"/>
          </w:tcPr>
          <w:p w14:paraId="29B9B6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ZJ</w:t>
            </w:r>
          </w:p>
        </w:tc>
        <w:tc>
          <w:tcPr>
            <w:tcW w:w="193" w:type="pct"/>
            <w:tcBorders>
              <w:tl2br w:val="nil"/>
              <w:tr2bl w:val="nil"/>
            </w:tcBorders>
            <w:noWrap w:val="0"/>
            <w:vAlign w:val="center"/>
          </w:tcPr>
          <w:p w14:paraId="17A08C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7078E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BFB2A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EAE7F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800*400*140</w:t>
            </w:r>
          </w:p>
        </w:tc>
        <w:tc>
          <w:tcPr>
            <w:tcW w:w="411" w:type="pct"/>
            <w:gridSpan w:val="2"/>
            <w:tcBorders>
              <w:tl2br w:val="nil"/>
              <w:tr2bl w:val="nil"/>
            </w:tcBorders>
            <w:noWrap w:val="0"/>
            <w:vAlign w:val="center"/>
          </w:tcPr>
          <w:p w14:paraId="031BE7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2FE9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3CCF13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4</w:t>
            </w:r>
          </w:p>
        </w:tc>
        <w:tc>
          <w:tcPr>
            <w:tcW w:w="888" w:type="pct"/>
            <w:gridSpan w:val="4"/>
            <w:vMerge w:val="restart"/>
            <w:tcBorders>
              <w:tl2br w:val="nil"/>
              <w:tr2bl w:val="nil"/>
            </w:tcBorders>
            <w:noWrap w:val="0"/>
            <w:vAlign w:val="center"/>
          </w:tcPr>
          <w:p w14:paraId="7A240B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水利学训楼地下103</w:t>
            </w:r>
          </w:p>
        </w:tc>
        <w:tc>
          <w:tcPr>
            <w:tcW w:w="694" w:type="pct"/>
            <w:gridSpan w:val="2"/>
            <w:tcBorders>
              <w:tl2br w:val="nil"/>
              <w:tr2bl w:val="nil"/>
            </w:tcBorders>
            <w:noWrap w:val="0"/>
            <w:vAlign w:val="center"/>
          </w:tcPr>
          <w:p w14:paraId="217F03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办公桌椅</w:t>
            </w:r>
          </w:p>
        </w:tc>
        <w:tc>
          <w:tcPr>
            <w:tcW w:w="715" w:type="pct"/>
            <w:gridSpan w:val="3"/>
            <w:tcBorders>
              <w:tl2br w:val="nil"/>
              <w:tr2bl w:val="nil"/>
            </w:tcBorders>
            <w:noWrap w:val="0"/>
            <w:vAlign w:val="center"/>
          </w:tcPr>
          <w:p w14:paraId="1E0433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545E48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木制</w:t>
            </w:r>
          </w:p>
        </w:tc>
        <w:tc>
          <w:tcPr>
            <w:tcW w:w="193" w:type="pct"/>
            <w:tcBorders>
              <w:tl2br w:val="nil"/>
              <w:tr2bl w:val="nil"/>
            </w:tcBorders>
            <w:noWrap w:val="0"/>
            <w:vAlign w:val="center"/>
          </w:tcPr>
          <w:p w14:paraId="19AD55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7351EC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83A46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F00D4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1400*650*850</w:t>
            </w:r>
          </w:p>
        </w:tc>
        <w:tc>
          <w:tcPr>
            <w:tcW w:w="411" w:type="pct"/>
            <w:gridSpan w:val="2"/>
            <w:tcBorders>
              <w:tl2br w:val="nil"/>
              <w:tr2bl w:val="nil"/>
            </w:tcBorders>
            <w:noWrap w:val="0"/>
            <w:vAlign w:val="center"/>
          </w:tcPr>
          <w:p w14:paraId="22F641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643E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405EC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5F567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5B0A2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钢筋恢泥土振动台</w:t>
            </w:r>
          </w:p>
        </w:tc>
        <w:tc>
          <w:tcPr>
            <w:tcW w:w="715" w:type="pct"/>
            <w:gridSpan w:val="3"/>
            <w:tcBorders>
              <w:tl2br w:val="nil"/>
              <w:tr2bl w:val="nil"/>
            </w:tcBorders>
            <w:noWrap w:val="0"/>
            <w:vAlign w:val="center"/>
          </w:tcPr>
          <w:p w14:paraId="273679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291ED2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SV145</w:t>
            </w:r>
          </w:p>
        </w:tc>
        <w:tc>
          <w:tcPr>
            <w:tcW w:w="193" w:type="pct"/>
            <w:tcBorders>
              <w:tl2br w:val="nil"/>
              <w:tr2bl w:val="nil"/>
            </w:tcBorders>
            <w:noWrap w:val="0"/>
            <w:vAlign w:val="center"/>
          </w:tcPr>
          <w:p w14:paraId="1E2462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257E6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8548C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27193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E8AB1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747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E1E37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B3152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7802E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经纬仪</w:t>
            </w:r>
          </w:p>
        </w:tc>
        <w:tc>
          <w:tcPr>
            <w:tcW w:w="715" w:type="pct"/>
            <w:gridSpan w:val="3"/>
            <w:tcBorders>
              <w:tl2br w:val="nil"/>
              <w:tr2bl w:val="nil"/>
            </w:tcBorders>
            <w:noWrap w:val="0"/>
            <w:vAlign w:val="center"/>
          </w:tcPr>
          <w:p w14:paraId="4B46EC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269B7E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J2</w:t>
            </w:r>
          </w:p>
        </w:tc>
        <w:tc>
          <w:tcPr>
            <w:tcW w:w="193" w:type="pct"/>
            <w:tcBorders>
              <w:tl2br w:val="nil"/>
              <w:tr2bl w:val="nil"/>
            </w:tcBorders>
            <w:noWrap w:val="0"/>
            <w:vAlign w:val="center"/>
          </w:tcPr>
          <w:p w14:paraId="79ED5B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80" w:type="pct"/>
            <w:gridSpan w:val="2"/>
            <w:tcBorders>
              <w:tl2br w:val="nil"/>
              <w:tr2bl w:val="nil"/>
            </w:tcBorders>
            <w:noWrap w:val="0"/>
            <w:vAlign w:val="center"/>
          </w:tcPr>
          <w:p w14:paraId="4AA681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C94BE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F9C34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CC7CB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E5F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4AF6B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B7879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612AE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水准仪</w:t>
            </w:r>
          </w:p>
        </w:tc>
        <w:tc>
          <w:tcPr>
            <w:tcW w:w="715" w:type="pct"/>
            <w:gridSpan w:val="3"/>
            <w:tcBorders>
              <w:tl2br w:val="nil"/>
              <w:tr2bl w:val="nil"/>
            </w:tcBorders>
            <w:noWrap w:val="0"/>
            <w:vAlign w:val="center"/>
          </w:tcPr>
          <w:p w14:paraId="1E892D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南方</w:t>
            </w:r>
          </w:p>
        </w:tc>
        <w:tc>
          <w:tcPr>
            <w:tcW w:w="671" w:type="pct"/>
            <w:gridSpan w:val="2"/>
            <w:tcBorders>
              <w:tl2br w:val="nil"/>
              <w:tr2bl w:val="nil"/>
            </w:tcBorders>
            <w:noWrap w:val="0"/>
            <w:vAlign w:val="center"/>
          </w:tcPr>
          <w:p w14:paraId="6DC4F5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DSZ--1，含主机、脚架、塔尺等</w:t>
            </w:r>
          </w:p>
        </w:tc>
        <w:tc>
          <w:tcPr>
            <w:tcW w:w="193" w:type="pct"/>
            <w:tcBorders>
              <w:tl2br w:val="nil"/>
              <w:tr2bl w:val="nil"/>
            </w:tcBorders>
            <w:noWrap w:val="0"/>
            <w:vAlign w:val="center"/>
          </w:tcPr>
          <w:p w14:paraId="5AF09F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5CDE2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6097B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550EB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D1DD9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24A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F11BE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51499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2A283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1E0FF2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397017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10A5A8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80" w:type="pct"/>
            <w:gridSpan w:val="2"/>
            <w:tcBorders>
              <w:tl2br w:val="nil"/>
              <w:tr2bl w:val="nil"/>
            </w:tcBorders>
            <w:noWrap w:val="0"/>
            <w:vAlign w:val="center"/>
          </w:tcPr>
          <w:p w14:paraId="7790D7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305A7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404F7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A2905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117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313DC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8269D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709C2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相对密度仪</w:t>
            </w:r>
          </w:p>
        </w:tc>
        <w:tc>
          <w:tcPr>
            <w:tcW w:w="715" w:type="pct"/>
            <w:gridSpan w:val="3"/>
            <w:tcBorders>
              <w:tl2br w:val="nil"/>
              <w:tr2bl w:val="nil"/>
            </w:tcBorders>
            <w:noWrap w:val="0"/>
            <w:vAlign w:val="center"/>
          </w:tcPr>
          <w:p w14:paraId="562D8B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38D683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JDM-1</w:t>
            </w:r>
          </w:p>
        </w:tc>
        <w:tc>
          <w:tcPr>
            <w:tcW w:w="193" w:type="pct"/>
            <w:tcBorders>
              <w:tl2br w:val="nil"/>
              <w:tr2bl w:val="nil"/>
            </w:tcBorders>
            <w:noWrap w:val="0"/>
            <w:vAlign w:val="center"/>
          </w:tcPr>
          <w:p w14:paraId="3BD0BF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9AEEA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886E6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FA7FB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400*300*900</w:t>
            </w:r>
          </w:p>
        </w:tc>
        <w:tc>
          <w:tcPr>
            <w:tcW w:w="411" w:type="pct"/>
            <w:gridSpan w:val="2"/>
            <w:tcBorders>
              <w:tl2br w:val="nil"/>
              <w:tr2bl w:val="nil"/>
            </w:tcBorders>
            <w:noWrap w:val="0"/>
            <w:vAlign w:val="center"/>
          </w:tcPr>
          <w:p w14:paraId="094D5C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w:t>
            </w:r>
          </w:p>
        </w:tc>
      </w:tr>
      <w:tr w14:paraId="045D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E67CE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B26C7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9F9E0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养护室控制设备</w:t>
            </w:r>
          </w:p>
        </w:tc>
        <w:tc>
          <w:tcPr>
            <w:tcW w:w="715" w:type="pct"/>
            <w:gridSpan w:val="3"/>
            <w:tcBorders>
              <w:tl2br w:val="nil"/>
              <w:tr2bl w:val="nil"/>
            </w:tcBorders>
            <w:noWrap w:val="0"/>
            <w:vAlign w:val="center"/>
          </w:tcPr>
          <w:p w14:paraId="68C95C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天津津杨</w:t>
            </w:r>
          </w:p>
        </w:tc>
        <w:tc>
          <w:tcPr>
            <w:tcW w:w="671" w:type="pct"/>
            <w:gridSpan w:val="2"/>
            <w:tcBorders>
              <w:tl2br w:val="nil"/>
              <w:tr2bl w:val="nil"/>
            </w:tcBorders>
            <w:noWrap w:val="0"/>
            <w:vAlign w:val="center"/>
          </w:tcPr>
          <w:p w14:paraId="169D18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30平方</w:t>
            </w:r>
          </w:p>
        </w:tc>
        <w:tc>
          <w:tcPr>
            <w:tcW w:w="193" w:type="pct"/>
            <w:tcBorders>
              <w:tl2br w:val="nil"/>
              <w:tr2bl w:val="nil"/>
            </w:tcBorders>
            <w:noWrap w:val="0"/>
            <w:vAlign w:val="center"/>
          </w:tcPr>
          <w:p w14:paraId="4BFE26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4121F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A51BB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3FF64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500*250*600</w:t>
            </w:r>
          </w:p>
        </w:tc>
        <w:tc>
          <w:tcPr>
            <w:tcW w:w="411" w:type="pct"/>
            <w:gridSpan w:val="2"/>
            <w:tcBorders>
              <w:tl2br w:val="nil"/>
              <w:tr2bl w:val="nil"/>
            </w:tcBorders>
            <w:noWrap w:val="0"/>
            <w:vAlign w:val="center"/>
          </w:tcPr>
          <w:p w14:paraId="0D86DA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5AAA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C0D14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FA053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8B8D4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仪器柜</w:t>
            </w:r>
          </w:p>
        </w:tc>
        <w:tc>
          <w:tcPr>
            <w:tcW w:w="715" w:type="pct"/>
            <w:gridSpan w:val="3"/>
            <w:tcBorders>
              <w:tl2br w:val="nil"/>
              <w:tr2bl w:val="nil"/>
            </w:tcBorders>
            <w:noWrap w:val="0"/>
            <w:vAlign w:val="center"/>
          </w:tcPr>
          <w:p w14:paraId="3284F2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06AEFF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木制</w:t>
            </w:r>
          </w:p>
        </w:tc>
        <w:tc>
          <w:tcPr>
            <w:tcW w:w="193" w:type="pct"/>
            <w:tcBorders>
              <w:tl2br w:val="nil"/>
              <w:tr2bl w:val="nil"/>
            </w:tcBorders>
            <w:noWrap w:val="0"/>
            <w:vAlign w:val="center"/>
          </w:tcPr>
          <w:p w14:paraId="1E093C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5F7BA2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A1772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97660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1200*400*2000</w:t>
            </w:r>
          </w:p>
        </w:tc>
        <w:tc>
          <w:tcPr>
            <w:tcW w:w="411" w:type="pct"/>
            <w:gridSpan w:val="2"/>
            <w:tcBorders>
              <w:tl2br w:val="nil"/>
              <w:tr2bl w:val="nil"/>
            </w:tcBorders>
            <w:noWrap w:val="0"/>
            <w:vAlign w:val="center"/>
          </w:tcPr>
          <w:p w14:paraId="216999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6DD7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030B7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48A9F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CCB01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办公桌</w:t>
            </w:r>
          </w:p>
        </w:tc>
        <w:tc>
          <w:tcPr>
            <w:tcW w:w="715" w:type="pct"/>
            <w:gridSpan w:val="3"/>
            <w:tcBorders>
              <w:tl2br w:val="nil"/>
              <w:tr2bl w:val="nil"/>
            </w:tcBorders>
            <w:noWrap w:val="0"/>
            <w:vAlign w:val="center"/>
          </w:tcPr>
          <w:p w14:paraId="1AFA38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w:t>
            </w:r>
          </w:p>
        </w:tc>
        <w:tc>
          <w:tcPr>
            <w:tcW w:w="671" w:type="pct"/>
            <w:gridSpan w:val="2"/>
            <w:tcBorders>
              <w:tl2br w:val="nil"/>
              <w:tr2bl w:val="nil"/>
            </w:tcBorders>
            <w:noWrap w:val="0"/>
            <w:vAlign w:val="center"/>
          </w:tcPr>
          <w:p w14:paraId="59BB76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黄色三抽屉一开门</w:t>
            </w:r>
          </w:p>
        </w:tc>
        <w:tc>
          <w:tcPr>
            <w:tcW w:w="193" w:type="pct"/>
            <w:tcBorders>
              <w:tl2br w:val="nil"/>
              <w:tr2bl w:val="nil"/>
            </w:tcBorders>
            <w:noWrap w:val="0"/>
            <w:vAlign w:val="center"/>
          </w:tcPr>
          <w:p w14:paraId="29AABF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2AE26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9604E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C93FA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1500*700*900</w:t>
            </w:r>
          </w:p>
        </w:tc>
        <w:tc>
          <w:tcPr>
            <w:tcW w:w="411" w:type="pct"/>
            <w:gridSpan w:val="2"/>
            <w:tcBorders>
              <w:tl2br w:val="nil"/>
              <w:tr2bl w:val="nil"/>
            </w:tcBorders>
            <w:noWrap w:val="0"/>
            <w:vAlign w:val="center"/>
          </w:tcPr>
          <w:p w14:paraId="528451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r>
      <w:tr w14:paraId="38F8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106C8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EFEA6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096C1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储物柜</w:t>
            </w:r>
          </w:p>
        </w:tc>
        <w:tc>
          <w:tcPr>
            <w:tcW w:w="715" w:type="pct"/>
            <w:gridSpan w:val="3"/>
            <w:tcBorders>
              <w:tl2br w:val="nil"/>
              <w:tr2bl w:val="nil"/>
            </w:tcBorders>
            <w:noWrap w:val="0"/>
            <w:vAlign w:val="center"/>
          </w:tcPr>
          <w:p w14:paraId="4B932E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076521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绿黄色双开门</w:t>
            </w:r>
          </w:p>
        </w:tc>
        <w:tc>
          <w:tcPr>
            <w:tcW w:w="193" w:type="pct"/>
            <w:tcBorders>
              <w:tl2br w:val="nil"/>
              <w:tr2bl w:val="nil"/>
            </w:tcBorders>
            <w:noWrap w:val="0"/>
            <w:vAlign w:val="center"/>
          </w:tcPr>
          <w:p w14:paraId="0BB5F8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80" w:type="pct"/>
            <w:gridSpan w:val="2"/>
            <w:tcBorders>
              <w:tl2br w:val="nil"/>
              <w:tr2bl w:val="nil"/>
            </w:tcBorders>
            <w:noWrap w:val="0"/>
            <w:vAlign w:val="center"/>
          </w:tcPr>
          <w:p w14:paraId="523630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84847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5EC78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900*500*1400</w:t>
            </w:r>
          </w:p>
        </w:tc>
        <w:tc>
          <w:tcPr>
            <w:tcW w:w="411" w:type="pct"/>
            <w:gridSpan w:val="2"/>
            <w:tcBorders>
              <w:tl2br w:val="nil"/>
              <w:tr2bl w:val="nil"/>
            </w:tcBorders>
            <w:noWrap w:val="0"/>
            <w:vAlign w:val="center"/>
          </w:tcPr>
          <w:p w14:paraId="399E8A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0A4D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2A0EA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FB4E1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D9AD8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打印机</w:t>
            </w:r>
          </w:p>
        </w:tc>
        <w:tc>
          <w:tcPr>
            <w:tcW w:w="715" w:type="pct"/>
            <w:gridSpan w:val="3"/>
            <w:tcBorders>
              <w:tl2br w:val="nil"/>
              <w:tr2bl w:val="nil"/>
            </w:tcBorders>
            <w:noWrap w:val="0"/>
            <w:vAlign w:val="center"/>
          </w:tcPr>
          <w:p w14:paraId="7B4388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理光</w:t>
            </w:r>
          </w:p>
        </w:tc>
        <w:tc>
          <w:tcPr>
            <w:tcW w:w="671" w:type="pct"/>
            <w:gridSpan w:val="2"/>
            <w:tcBorders>
              <w:tl2br w:val="nil"/>
              <w:tr2bl w:val="nil"/>
            </w:tcBorders>
            <w:noWrap w:val="0"/>
            <w:vAlign w:val="center"/>
          </w:tcPr>
          <w:p w14:paraId="3715BB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B283-1</w:t>
            </w:r>
          </w:p>
        </w:tc>
        <w:tc>
          <w:tcPr>
            <w:tcW w:w="193" w:type="pct"/>
            <w:tcBorders>
              <w:tl2br w:val="nil"/>
              <w:tr2bl w:val="nil"/>
            </w:tcBorders>
            <w:noWrap w:val="0"/>
            <w:vAlign w:val="center"/>
          </w:tcPr>
          <w:p w14:paraId="777960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B5816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7B599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01737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6857A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98F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CCC83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C71AA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64660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52D72F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671" w:type="pct"/>
            <w:gridSpan w:val="2"/>
            <w:tcBorders>
              <w:tl2br w:val="nil"/>
              <w:tr2bl w:val="nil"/>
            </w:tcBorders>
            <w:noWrap w:val="0"/>
            <w:vAlign w:val="center"/>
          </w:tcPr>
          <w:p w14:paraId="4D75DD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LJ2200</w:t>
            </w:r>
          </w:p>
        </w:tc>
        <w:tc>
          <w:tcPr>
            <w:tcW w:w="193" w:type="pct"/>
            <w:tcBorders>
              <w:tl2br w:val="nil"/>
              <w:tr2bl w:val="nil"/>
            </w:tcBorders>
            <w:noWrap w:val="0"/>
            <w:vAlign w:val="center"/>
          </w:tcPr>
          <w:p w14:paraId="054772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2CA8E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50CAE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8F438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70D7E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558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CD927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1C24C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5F49F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大水准仪</w:t>
            </w:r>
          </w:p>
        </w:tc>
        <w:tc>
          <w:tcPr>
            <w:tcW w:w="715" w:type="pct"/>
            <w:gridSpan w:val="3"/>
            <w:tcBorders>
              <w:tl2br w:val="nil"/>
              <w:tr2bl w:val="nil"/>
            </w:tcBorders>
            <w:noWrap w:val="0"/>
            <w:vAlign w:val="center"/>
          </w:tcPr>
          <w:p w14:paraId="3370F0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苏制</w:t>
            </w:r>
          </w:p>
        </w:tc>
        <w:tc>
          <w:tcPr>
            <w:tcW w:w="671" w:type="pct"/>
            <w:gridSpan w:val="2"/>
            <w:tcBorders>
              <w:tl2br w:val="nil"/>
              <w:tr2bl w:val="nil"/>
            </w:tcBorders>
            <w:noWrap w:val="0"/>
            <w:vAlign w:val="center"/>
          </w:tcPr>
          <w:p w14:paraId="1C166B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1656</w:t>
            </w:r>
          </w:p>
        </w:tc>
        <w:tc>
          <w:tcPr>
            <w:tcW w:w="193" w:type="pct"/>
            <w:tcBorders>
              <w:tl2br w:val="nil"/>
              <w:tr2bl w:val="nil"/>
            </w:tcBorders>
            <w:noWrap w:val="0"/>
            <w:vAlign w:val="center"/>
          </w:tcPr>
          <w:p w14:paraId="325EAB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34B391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246AF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88A8E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03FDB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50D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B0437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CE43A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F6AC1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单人床</w:t>
            </w:r>
          </w:p>
        </w:tc>
        <w:tc>
          <w:tcPr>
            <w:tcW w:w="715" w:type="pct"/>
            <w:gridSpan w:val="3"/>
            <w:tcBorders>
              <w:tl2br w:val="nil"/>
              <w:tr2bl w:val="nil"/>
            </w:tcBorders>
            <w:noWrap w:val="0"/>
            <w:vAlign w:val="center"/>
          </w:tcPr>
          <w:p w14:paraId="0776E3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106154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47F51E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C931A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F6BD7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C37DB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1900*800*800</w:t>
            </w:r>
          </w:p>
        </w:tc>
        <w:tc>
          <w:tcPr>
            <w:tcW w:w="411" w:type="pct"/>
            <w:gridSpan w:val="2"/>
            <w:tcBorders>
              <w:tl2br w:val="nil"/>
              <w:tr2bl w:val="nil"/>
            </w:tcBorders>
            <w:noWrap w:val="0"/>
            <w:vAlign w:val="center"/>
          </w:tcPr>
          <w:p w14:paraId="71D3A1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3A6D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D3573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B33E6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7FB82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方凳</w:t>
            </w:r>
          </w:p>
        </w:tc>
        <w:tc>
          <w:tcPr>
            <w:tcW w:w="715" w:type="pct"/>
            <w:gridSpan w:val="3"/>
            <w:tcBorders>
              <w:tl2br w:val="nil"/>
              <w:tr2bl w:val="nil"/>
            </w:tcBorders>
            <w:noWrap w:val="0"/>
            <w:vAlign w:val="center"/>
          </w:tcPr>
          <w:p w14:paraId="3A527E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047C40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4AF972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00B082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E11CF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8679E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6ACC5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507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122F2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1873E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F3A0C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分析天平</w:t>
            </w:r>
          </w:p>
        </w:tc>
        <w:tc>
          <w:tcPr>
            <w:tcW w:w="715" w:type="pct"/>
            <w:gridSpan w:val="3"/>
            <w:tcBorders>
              <w:tl2br w:val="nil"/>
              <w:tr2bl w:val="nil"/>
            </w:tcBorders>
            <w:noWrap w:val="0"/>
            <w:vAlign w:val="center"/>
          </w:tcPr>
          <w:p w14:paraId="7D682F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武汉</w:t>
            </w:r>
          </w:p>
        </w:tc>
        <w:tc>
          <w:tcPr>
            <w:tcW w:w="671" w:type="pct"/>
            <w:gridSpan w:val="2"/>
            <w:tcBorders>
              <w:tl2br w:val="nil"/>
              <w:tr2bl w:val="nil"/>
            </w:tcBorders>
            <w:noWrap w:val="0"/>
            <w:vAlign w:val="center"/>
          </w:tcPr>
          <w:p w14:paraId="30C4B3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TG628A</w:t>
            </w:r>
          </w:p>
        </w:tc>
        <w:tc>
          <w:tcPr>
            <w:tcW w:w="193" w:type="pct"/>
            <w:tcBorders>
              <w:tl2br w:val="nil"/>
              <w:tr2bl w:val="nil"/>
            </w:tcBorders>
            <w:noWrap w:val="0"/>
            <w:vAlign w:val="center"/>
          </w:tcPr>
          <w:p w14:paraId="51530A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80" w:type="pct"/>
            <w:gridSpan w:val="2"/>
            <w:tcBorders>
              <w:tl2br w:val="nil"/>
              <w:tr2bl w:val="nil"/>
            </w:tcBorders>
            <w:noWrap w:val="0"/>
            <w:vAlign w:val="center"/>
          </w:tcPr>
          <w:p w14:paraId="630EAC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48FDD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359C8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400*300*500</w:t>
            </w:r>
          </w:p>
        </w:tc>
        <w:tc>
          <w:tcPr>
            <w:tcW w:w="411" w:type="pct"/>
            <w:gridSpan w:val="2"/>
            <w:tcBorders>
              <w:tl2br w:val="nil"/>
              <w:tr2bl w:val="nil"/>
            </w:tcBorders>
            <w:noWrap w:val="0"/>
            <w:vAlign w:val="center"/>
          </w:tcPr>
          <w:p w14:paraId="7FA98F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0E33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33C49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91BDC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C90B4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工程塑料试模</w:t>
            </w:r>
          </w:p>
        </w:tc>
        <w:tc>
          <w:tcPr>
            <w:tcW w:w="715" w:type="pct"/>
            <w:gridSpan w:val="3"/>
            <w:tcBorders>
              <w:tl2br w:val="nil"/>
              <w:tr2bl w:val="nil"/>
            </w:tcBorders>
            <w:noWrap w:val="0"/>
            <w:vAlign w:val="center"/>
          </w:tcPr>
          <w:p w14:paraId="2A20B6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北方建筑</w:t>
            </w:r>
          </w:p>
        </w:tc>
        <w:tc>
          <w:tcPr>
            <w:tcW w:w="671" w:type="pct"/>
            <w:gridSpan w:val="2"/>
            <w:tcBorders>
              <w:tl2br w:val="nil"/>
              <w:tr2bl w:val="nil"/>
            </w:tcBorders>
            <w:noWrap w:val="0"/>
            <w:vAlign w:val="center"/>
          </w:tcPr>
          <w:p w14:paraId="4C3AA6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76DD21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6ECF25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7502D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C4553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7C358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F97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6B74E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D1D63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0A720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光学经纬仪</w:t>
            </w:r>
          </w:p>
        </w:tc>
        <w:tc>
          <w:tcPr>
            <w:tcW w:w="715" w:type="pct"/>
            <w:gridSpan w:val="3"/>
            <w:tcBorders>
              <w:tl2br w:val="nil"/>
              <w:tr2bl w:val="nil"/>
            </w:tcBorders>
            <w:noWrap w:val="0"/>
            <w:vAlign w:val="center"/>
          </w:tcPr>
          <w:p w14:paraId="1C16CD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671" w:type="pct"/>
            <w:gridSpan w:val="2"/>
            <w:tcBorders>
              <w:tl2br w:val="nil"/>
              <w:tr2bl w:val="nil"/>
            </w:tcBorders>
            <w:noWrap w:val="0"/>
            <w:vAlign w:val="center"/>
          </w:tcPr>
          <w:p w14:paraId="18E80A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54BAEC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c>
          <w:tcPr>
            <w:tcW w:w="280" w:type="pct"/>
            <w:gridSpan w:val="2"/>
            <w:tcBorders>
              <w:tl2br w:val="nil"/>
              <w:tr2bl w:val="nil"/>
            </w:tcBorders>
            <w:noWrap w:val="0"/>
            <w:vAlign w:val="center"/>
          </w:tcPr>
          <w:p w14:paraId="1077D2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03AC2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12230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2A2E6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771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1392C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9AFE1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4D657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柜子</w:t>
            </w:r>
          </w:p>
        </w:tc>
        <w:tc>
          <w:tcPr>
            <w:tcW w:w="715" w:type="pct"/>
            <w:gridSpan w:val="3"/>
            <w:tcBorders>
              <w:tl2br w:val="nil"/>
              <w:tr2bl w:val="nil"/>
            </w:tcBorders>
            <w:noWrap w:val="0"/>
            <w:vAlign w:val="center"/>
          </w:tcPr>
          <w:p w14:paraId="63C7AE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2C91A2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白色双开门</w:t>
            </w:r>
          </w:p>
        </w:tc>
        <w:tc>
          <w:tcPr>
            <w:tcW w:w="193" w:type="pct"/>
            <w:tcBorders>
              <w:tl2br w:val="nil"/>
              <w:tr2bl w:val="nil"/>
            </w:tcBorders>
            <w:noWrap w:val="0"/>
            <w:vAlign w:val="center"/>
          </w:tcPr>
          <w:p w14:paraId="381A91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1863A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13E85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1785E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B8D0A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062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1F2C9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B282C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54109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精密式ph比色器</w:t>
            </w:r>
          </w:p>
        </w:tc>
        <w:tc>
          <w:tcPr>
            <w:tcW w:w="715" w:type="pct"/>
            <w:gridSpan w:val="3"/>
            <w:tcBorders>
              <w:tl2br w:val="nil"/>
              <w:tr2bl w:val="nil"/>
            </w:tcBorders>
            <w:noWrap w:val="0"/>
            <w:vAlign w:val="center"/>
          </w:tcPr>
          <w:p w14:paraId="2219BA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无锡第二医疗器械厂</w:t>
            </w:r>
          </w:p>
        </w:tc>
        <w:tc>
          <w:tcPr>
            <w:tcW w:w="671" w:type="pct"/>
            <w:gridSpan w:val="2"/>
            <w:tcBorders>
              <w:tl2br w:val="nil"/>
              <w:tr2bl w:val="nil"/>
            </w:tcBorders>
            <w:noWrap w:val="0"/>
            <w:vAlign w:val="center"/>
          </w:tcPr>
          <w:p w14:paraId="538AC0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17C985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1179F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45D37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48CB6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09E44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A8A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62F03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BA9D1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1D6EA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链条天平</w:t>
            </w:r>
          </w:p>
        </w:tc>
        <w:tc>
          <w:tcPr>
            <w:tcW w:w="715" w:type="pct"/>
            <w:gridSpan w:val="3"/>
            <w:tcBorders>
              <w:tl2br w:val="nil"/>
              <w:tr2bl w:val="nil"/>
            </w:tcBorders>
            <w:noWrap w:val="0"/>
            <w:vAlign w:val="center"/>
          </w:tcPr>
          <w:p w14:paraId="1D0F64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第二天平仪器厂</w:t>
            </w:r>
          </w:p>
        </w:tc>
        <w:tc>
          <w:tcPr>
            <w:tcW w:w="671" w:type="pct"/>
            <w:gridSpan w:val="2"/>
            <w:tcBorders>
              <w:tl2br w:val="nil"/>
              <w:tr2bl w:val="nil"/>
            </w:tcBorders>
            <w:noWrap w:val="0"/>
            <w:vAlign w:val="center"/>
          </w:tcPr>
          <w:p w14:paraId="196879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tl-02</w:t>
            </w:r>
          </w:p>
        </w:tc>
        <w:tc>
          <w:tcPr>
            <w:tcW w:w="193" w:type="pct"/>
            <w:tcBorders>
              <w:tl2br w:val="nil"/>
              <w:tr2bl w:val="nil"/>
            </w:tcBorders>
            <w:noWrap w:val="0"/>
            <w:vAlign w:val="center"/>
          </w:tcPr>
          <w:p w14:paraId="710E2D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2E0A04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1A592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89D12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6BA61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D11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2A817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1F8DC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FDD47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六道地震仪</w:t>
            </w:r>
          </w:p>
        </w:tc>
        <w:tc>
          <w:tcPr>
            <w:tcW w:w="715" w:type="pct"/>
            <w:gridSpan w:val="3"/>
            <w:tcBorders>
              <w:tl2br w:val="nil"/>
              <w:tr2bl w:val="nil"/>
            </w:tcBorders>
            <w:noWrap w:val="0"/>
            <w:vAlign w:val="center"/>
          </w:tcPr>
          <w:p w14:paraId="4341B6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水电部北京勘测设计院</w:t>
            </w:r>
          </w:p>
        </w:tc>
        <w:tc>
          <w:tcPr>
            <w:tcW w:w="671" w:type="pct"/>
            <w:gridSpan w:val="2"/>
            <w:tcBorders>
              <w:tl2br w:val="nil"/>
              <w:tr2bl w:val="nil"/>
            </w:tcBorders>
            <w:noWrap w:val="0"/>
            <w:vAlign w:val="center"/>
          </w:tcPr>
          <w:p w14:paraId="5BB849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SDZJ</w:t>
            </w:r>
          </w:p>
        </w:tc>
        <w:tc>
          <w:tcPr>
            <w:tcW w:w="193" w:type="pct"/>
            <w:tcBorders>
              <w:tl2br w:val="nil"/>
              <w:tr2bl w:val="nil"/>
            </w:tcBorders>
            <w:noWrap w:val="0"/>
            <w:vAlign w:val="center"/>
          </w:tcPr>
          <w:p w14:paraId="65FDAE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E033D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380B8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B8542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03C14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B40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EC536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FE4B2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55DCB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木箱</w:t>
            </w:r>
          </w:p>
        </w:tc>
        <w:tc>
          <w:tcPr>
            <w:tcW w:w="715" w:type="pct"/>
            <w:gridSpan w:val="3"/>
            <w:tcBorders>
              <w:tl2br w:val="nil"/>
              <w:tr2bl w:val="nil"/>
            </w:tcBorders>
            <w:noWrap w:val="0"/>
            <w:vAlign w:val="center"/>
          </w:tcPr>
          <w:p w14:paraId="4B70BD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w:t>
            </w:r>
          </w:p>
        </w:tc>
        <w:tc>
          <w:tcPr>
            <w:tcW w:w="671" w:type="pct"/>
            <w:gridSpan w:val="2"/>
            <w:tcBorders>
              <w:tl2br w:val="nil"/>
              <w:tr2bl w:val="nil"/>
            </w:tcBorders>
            <w:noWrap w:val="0"/>
            <w:vAlign w:val="center"/>
          </w:tcPr>
          <w:p w14:paraId="5BB165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193" w:type="pct"/>
            <w:tcBorders>
              <w:tl2br w:val="nil"/>
              <w:tr2bl w:val="nil"/>
            </w:tcBorders>
            <w:noWrap w:val="0"/>
            <w:vAlign w:val="center"/>
          </w:tcPr>
          <w:p w14:paraId="659677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FE69F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1E631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7A205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700*500*400</w:t>
            </w:r>
          </w:p>
        </w:tc>
        <w:tc>
          <w:tcPr>
            <w:tcW w:w="411" w:type="pct"/>
            <w:gridSpan w:val="2"/>
            <w:tcBorders>
              <w:tl2br w:val="nil"/>
              <w:tr2bl w:val="nil"/>
            </w:tcBorders>
            <w:noWrap w:val="0"/>
            <w:vAlign w:val="center"/>
          </w:tcPr>
          <w:p w14:paraId="133596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r>
      <w:tr w14:paraId="6E9A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27CF1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D519A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BF657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木质脚架</w:t>
            </w:r>
          </w:p>
        </w:tc>
        <w:tc>
          <w:tcPr>
            <w:tcW w:w="715" w:type="pct"/>
            <w:gridSpan w:val="3"/>
            <w:tcBorders>
              <w:tl2br w:val="nil"/>
              <w:tr2bl w:val="nil"/>
            </w:tcBorders>
            <w:noWrap w:val="0"/>
            <w:vAlign w:val="center"/>
          </w:tcPr>
          <w:p w14:paraId="310679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哈尔滨光学仪器厂</w:t>
            </w:r>
          </w:p>
        </w:tc>
        <w:tc>
          <w:tcPr>
            <w:tcW w:w="671" w:type="pct"/>
            <w:gridSpan w:val="2"/>
            <w:tcBorders>
              <w:tl2br w:val="nil"/>
              <w:tr2bl w:val="nil"/>
            </w:tcBorders>
            <w:noWrap w:val="0"/>
            <w:vAlign w:val="center"/>
          </w:tcPr>
          <w:p w14:paraId="292845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263EEE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5DD0F9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B2E59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DA764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BE8F9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D35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E40D9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E884F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E7D79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屏风</w:t>
            </w:r>
          </w:p>
        </w:tc>
        <w:tc>
          <w:tcPr>
            <w:tcW w:w="715" w:type="pct"/>
            <w:gridSpan w:val="3"/>
            <w:tcBorders>
              <w:tl2br w:val="nil"/>
              <w:tr2bl w:val="nil"/>
            </w:tcBorders>
            <w:noWrap w:val="0"/>
            <w:vAlign w:val="center"/>
          </w:tcPr>
          <w:p w14:paraId="06F0C3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w:t>
            </w:r>
          </w:p>
        </w:tc>
        <w:tc>
          <w:tcPr>
            <w:tcW w:w="671" w:type="pct"/>
            <w:gridSpan w:val="2"/>
            <w:tcBorders>
              <w:tl2br w:val="nil"/>
              <w:tr2bl w:val="nil"/>
            </w:tcBorders>
            <w:noWrap w:val="0"/>
            <w:vAlign w:val="center"/>
          </w:tcPr>
          <w:p w14:paraId="15A7B5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褐色带画</w:t>
            </w:r>
          </w:p>
        </w:tc>
        <w:tc>
          <w:tcPr>
            <w:tcW w:w="193" w:type="pct"/>
            <w:tcBorders>
              <w:tl2br w:val="nil"/>
              <w:tr2bl w:val="nil"/>
            </w:tcBorders>
            <w:noWrap w:val="0"/>
            <w:vAlign w:val="center"/>
          </w:tcPr>
          <w:p w14:paraId="5CC416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BC60C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97870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4CDB5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A5D31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EB0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801BC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87851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42B52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三相异步电动机</w:t>
            </w:r>
          </w:p>
        </w:tc>
        <w:tc>
          <w:tcPr>
            <w:tcW w:w="715" w:type="pct"/>
            <w:gridSpan w:val="3"/>
            <w:tcBorders>
              <w:tl2br w:val="nil"/>
              <w:tr2bl w:val="nil"/>
            </w:tcBorders>
            <w:noWrap w:val="0"/>
            <w:vAlign w:val="center"/>
          </w:tcPr>
          <w:p w14:paraId="731EE0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盟利</w:t>
            </w:r>
          </w:p>
        </w:tc>
        <w:tc>
          <w:tcPr>
            <w:tcW w:w="671" w:type="pct"/>
            <w:gridSpan w:val="2"/>
            <w:tcBorders>
              <w:tl2br w:val="nil"/>
              <w:tr2bl w:val="nil"/>
            </w:tcBorders>
            <w:noWrap w:val="0"/>
            <w:vAlign w:val="center"/>
          </w:tcPr>
          <w:p w14:paraId="2EB139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YS8002</w:t>
            </w:r>
          </w:p>
        </w:tc>
        <w:tc>
          <w:tcPr>
            <w:tcW w:w="193" w:type="pct"/>
            <w:tcBorders>
              <w:tl2br w:val="nil"/>
              <w:tr2bl w:val="nil"/>
            </w:tcBorders>
            <w:noWrap w:val="0"/>
            <w:vAlign w:val="center"/>
          </w:tcPr>
          <w:p w14:paraId="4C0B39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8BDAA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7C166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03C9B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900*900*500</w:t>
            </w:r>
          </w:p>
        </w:tc>
        <w:tc>
          <w:tcPr>
            <w:tcW w:w="411" w:type="pct"/>
            <w:gridSpan w:val="2"/>
            <w:tcBorders>
              <w:tl2br w:val="nil"/>
              <w:tr2bl w:val="nil"/>
            </w:tcBorders>
            <w:noWrap w:val="0"/>
            <w:vAlign w:val="center"/>
          </w:tcPr>
          <w:p w14:paraId="0B368A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160</w:t>
            </w:r>
          </w:p>
        </w:tc>
      </w:tr>
      <w:tr w14:paraId="7E51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A62C4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39FB7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48552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双人桌</w:t>
            </w:r>
          </w:p>
        </w:tc>
        <w:tc>
          <w:tcPr>
            <w:tcW w:w="715" w:type="pct"/>
            <w:gridSpan w:val="3"/>
            <w:tcBorders>
              <w:tl2br w:val="nil"/>
              <w:tr2bl w:val="nil"/>
            </w:tcBorders>
            <w:noWrap w:val="0"/>
            <w:vAlign w:val="center"/>
          </w:tcPr>
          <w:p w14:paraId="6E3113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w:t>
            </w:r>
          </w:p>
        </w:tc>
        <w:tc>
          <w:tcPr>
            <w:tcW w:w="671" w:type="pct"/>
            <w:gridSpan w:val="2"/>
            <w:tcBorders>
              <w:tl2br w:val="nil"/>
              <w:tr2bl w:val="nil"/>
            </w:tcBorders>
            <w:noWrap w:val="0"/>
            <w:vAlign w:val="center"/>
          </w:tcPr>
          <w:p w14:paraId="4A41C4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193" w:type="pct"/>
            <w:tcBorders>
              <w:tl2br w:val="nil"/>
              <w:tr2bl w:val="nil"/>
            </w:tcBorders>
            <w:noWrap w:val="0"/>
            <w:vAlign w:val="center"/>
          </w:tcPr>
          <w:p w14:paraId="72EFE2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F4895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40626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C54C7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F7C36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130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6BD83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0552B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3C2F4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水准仪</w:t>
            </w:r>
          </w:p>
        </w:tc>
        <w:tc>
          <w:tcPr>
            <w:tcW w:w="715" w:type="pct"/>
            <w:gridSpan w:val="3"/>
            <w:tcBorders>
              <w:tl2br w:val="nil"/>
              <w:tr2bl w:val="nil"/>
            </w:tcBorders>
            <w:noWrap w:val="0"/>
            <w:vAlign w:val="center"/>
          </w:tcPr>
          <w:p w14:paraId="244ADC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苏制</w:t>
            </w:r>
          </w:p>
        </w:tc>
        <w:tc>
          <w:tcPr>
            <w:tcW w:w="671" w:type="pct"/>
            <w:gridSpan w:val="2"/>
            <w:tcBorders>
              <w:tl2br w:val="nil"/>
              <w:tr2bl w:val="nil"/>
            </w:tcBorders>
            <w:noWrap w:val="0"/>
            <w:vAlign w:val="center"/>
          </w:tcPr>
          <w:p w14:paraId="2A689A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ds3</w:t>
            </w:r>
          </w:p>
        </w:tc>
        <w:tc>
          <w:tcPr>
            <w:tcW w:w="193" w:type="pct"/>
            <w:tcBorders>
              <w:tl2br w:val="nil"/>
              <w:tr2bl w:val="nil"/>
            </w:tcBorders>
            <w:noWrap w:val="0"/>
            <w:vAlign w:val="center"/>
          </w:tcPr>
          <w:p w14:paraId="37F6D3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280" w:type="pct"/>
            <w:gridSpan w:val="2"/>
            <w:tcBorders>
              <w:tl2br w:val="nil"/>
              <w:tr2bl w:val="nil"/>
            </w:tcBorders>
            <w:noWrap w:val="0"/>
            <w:vAlign w:val="center"/>
          </w:tcPr>
          <w:p w14:paraId="6EFA87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AACB8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17762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AEA5F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C77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9716A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99031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E649B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天然坡度仪</w:t>
            </w:r>
          </w:p>
        </w:tc>
        <w:tc>
          <w:tcPr>
            <w:tcW w:w="715" w:type="pct"/>
            <w:gridSpan w:val="3"/>
            <w:tcBorders>
              <w:tl2br w:val="nil"/>
              <w:tr2bl w:val="nil"/>
            </w:tcBorders>
            <w:noWrap w:val="0"/>
            <w:vAlign w:val="center"/>
          </w:tcPr>
          <w:p w14:paraId="5D5BB9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南京土壤仪器厂</w:t>
            </w:r>
          </w:p>
        </w:tc>
        <w:tc>
          <w:tcPr>
            <w:tcW w:w="671" w:type="pct"/>
            <w:gridSpan w:val="2"/>
            <w:tcBorders>
              <w:tl2br w:val="nil"/>
              <w:tr2bl w:val="nil"/>
            </w:tcBorders>
            <w:noWrap w:val="0"/>
            <w:vAlign w:val="center"/>
          </w:tcPr>
          <w:p w14:paraId="1DBD34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QR-1</w:t>
            </w:r>
          </w:p>
        </w:tc>
        <w:tc>
          <w:tcPr>
            <w:tcW w:w="193" w:type="pct"/>
            <w:tcBorders>
              <w:tl2br w:val="nil"/>
              <w:tr2bl w:val="nil"/>
            </w:tcBorders>
            <w:noWrap w:val="0"/>
            <w:vAlign w:val="center"/>
          </w:tcPr>
          <w:p w14:paraId="22BDB3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776E8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FCB12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144E6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300*300*300</w:t>
            </w:r>
          </w:p>
        </w:tc>
        <w:tc>
          <w:tcPr>
            <w:tcW w:w="411" w:type="pct"/>
            <w:gridSpan w:val="2"/>
            <w:tcBorders>
              <w:tl2br w:val="nil"/>
              <w:tr2bl w:val="nil"/>
            </w:tcBorders>
            <w:noWrap w:val="0"/>
            <w:vAlign w:val="center"/>
          </w:tcPr>
          <w:p w14:paraId="0761D8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r>
      <w:tr w14:paraId="4288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C3155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D7885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F3266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铁皮箱</w:t>
            </w:r>
          </w:p>
        </w:tc>
        <w:tc>
          <w:tcPr>
            <w:tcW w:w="715" w:type="pct"/>
            <w:gridSpan w:val="3"/>
            <w:tcBorders>
              <w:tl2br w:val="nil"/>
              <w:tr2bl w:val="nil"/>
            </w:tcBorders>
            <w:noWrap w:val="0"/>
            <w:vAlign w:val="center"/>
          </w:tcPr>
          <w:p w14:paraId="592304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56CF8B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青色</w:t>
            </w:r>
          </w:p>
        </w:tc>
        <w:tc>
          <w:tcPr>
            <w:tcW w:w="193" w:type="pct"/>
            <w:tcBorders>
              <w:tl2br w:val="nil"/>
              <w:tr2bl w:val="nil"/>
            </w:tcBorders>
            <w:noWrap w:val="0"/>
            <w:vAlign w:val="center"/>
          </w:tcPr>
          <w:p w14:paraId="31EF3E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0C0F11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3CE4C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26071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800*450*500</w:t>
            </w:r>
          </w:p>
        </w:tc>
        <w:tc>
          <w:tcPr>
            <w:tcW w:w="411" w:type="pct"/>
            <w:gridSpan w:val="2"/>
            <w:tcBorders>
              <w:tl2br w:val="nil"/>
              <w:tr2bl w:val="nil"/>
            </w:tcBorders>
            <w:noWrap w:val="0"/>
            <w:vAlign w:val="center"/>
          </w:tcPr>
          <w:p w14:paraId="216D2F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049C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252D3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C6D7B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BD754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置物架</w:t>
            </w:r>
          </w:p>
        </w:tc>
        <w:tc>
          <w:tcPr>
            <w:tcW w:w="715" w:type="pct"/>
            <w:gridSpan w:val="3"/>
            <w:tcBorders>
              <w:tl2br w:val="nil"/>
              <w:tr2bl w:val="nil"/>
            </w:tcBorders>
            <w:noWrap w:val="0"/>
            <w:vAlign w:val="center"/>
          </w:tcPr>
          <w:p w14:paraId="464890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413F7F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褐色</w:t>
            </w:r>
          </w:p>
        </w:tc>
        <w:tc>
          <w:tcPr>
            <w:tcW w:w="193" w:type="pct"/>
            <w:tcBorders>
              <w:tl2br w:val="nil"/>
              <w:tr2bl w:val="nil"/>
            </w:tcBorders>
            <w:noWrap w:val="0"/>
            <w:vAlign w:val="center"/>
          </w:tcPr>
          <w:p w14:paraId="331EAA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F7732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78345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DBFAB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2200*400*2000</w:t>
            </w:r>
          </w:p>
        </w:tc>
        <w:tc>
          <w:tcPr>
            <w:tcW w:w="411" w:type="pct"/>
            <w:gridSpan w:val="2"/>
            <w:tcBorders>
              <w:tl2br w:val="nil"/>
              <w:tr2bl w:val="nil"/>
            </w:tcBorders>
            <w:noWrap w:val="0"/>
            <w:vAlign w:val="center"/>
          </w:tcPr>
          <w:p w14:paraId="416986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2261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2606FB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5</w:t>
            </w:r>
          </w:p>
        </w:tc>
        <w:tc>
          <w:tcPr>
            <w:tcW w:w="888" w:type="pct"/>
            <w:gridSpan w:val="4"/>
            <w:vMerge w:val="restart"/>
            <w:tcBorders>
              <w:tl2br w:val="nil"/>
              <w:tr2bl w:val="nil"/>
            </w:tcBorders>
            <w:noWrap w:val="0"/>
            <w:vAlign w:val="center"/>
          </w:tcPr>
          <w:p w14:paraId="57705C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水利学训楼地下104</w:t>
            </w:r>
          </w:p>
        </w:tc>
        <w:tc>
          <w:tcPr>
            <w:tcW w:w="694" w:type="pct"/>
            <w:gridSpan w:val="2"/>
            <w:tcBorders>
              <w:tl2br w:val="nil"/>
              <w:tr2bl w:val="nil"/>
            </w:tcBorders>
            <w:noWrap w:val="0"/>
            <w:vAlign w:val="center"/>
          </w:tcPr>
          <w:p w14:paraId="638D3C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电脑桌（学生用）</w:t>
            </w:r>
          </w:p>
        </w:tc>
        <w:tc>
          <w:tcPr>
            <w:tcW w:w="715" w:type="pct"/>
            <w:gridSpan w:val="3"/>
            <w:tcBorders>
              <w:tl2br w:val="nil"/>
              <w:tr2bl w:val="nil"/>
            </w:tcBorders>
            <w:noWrap w:val="0"/>
            <w:vAlign w:val="center"/>
          </w:tcPr>
          <w:p w14:paraId="2557A8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234FDA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6D45FE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019683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5B8E8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95A83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82811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79D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22271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7B086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ACB22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翻斗式遥测量雨计</w:t>
            </w:r>
          </w:p>
        </w:tc>
        <w:tc>
          <w:tcPr>
            <w:tcW w:w="715" w:type="pct"/>
            <w:gridSpan w:val="3"/>
            <w:tcBorders>
              <w:tl2br w:val="nil"/>
              <w:tr2bl w:val="nil"/>
            </w:tcBorders>
            <w:noWrap w:val="0"/>
            <w:vAlign w:val="center"/>
          </w:tcPr>
          <w:p w14:paraId="515597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04B07D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DY1090A</w:t>
            </w:r>
          </w:p>
        </w:tc>
        <w:tc>
          <w:tcPr>
            <w:tcW w:w="193" w:type="pct"/>
            <w:tcBorders>
              <w:tl2br w:val="nil"/>
              <w:tr2bl w:val="nil"/>
            </w:tcBorders>
            <w:noWrap w:val="0"/>
            <w:vAlign w:val="center"/>
          </w:tcPr>
          <w:p w14:paraId="467058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2B0BA9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DAC35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FD82A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300*300*600</w:t>
            </w:r>
          </w:p>
        </w:tc>
        <w:tc>
          <w:tcPr>
            <w:tcW w:w="411" w:type="pct"/>
            <w:gridSpan w:val="2"/>
            <w:tcBorders>
              <w:tl2br w:val="nil"/>
              <w:tr2bl w:val="nil"/>
            </w:tcBorders>
            <w:noWrap w:val="0"/>
            <w:vAlign w:val="center"/>
          </w:tcPr>
          <w:p w14:paraId="669219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352D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5C378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B5406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9481E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学训实验桌</w:t>
            </w:r>
          </w:p>
        </w:tc>
        <w:tc>
          <w:tcPr>
            <w:tcW w:w="715" w:type="pct"/>
            <w:gridSpan w:val="3"/>
            <w:tcBorders>
              <w:tl2br w:val="nil"/>
              <w:tr2bl w:val="nil"/>
            </w:tcBorders>
            <w:noWrap w:val="0"/>
            <w:vAlign w:val="center"/>
          </w:tcPr>
          <w:p w14:paraId="32D671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富盛</w:t>
            </w:r>
          </w:p>
        </w:tc>
        <w:tc>
          <w:tcPr>
            <w:tcW w:w="671" w:type="pct"/>
            <w:gridSpan w:val="2"/>
            <w:tcBorders>
              <w:tl2br w:val="nil"/>
              <w:tr2bl w:val="nil"/>
            </w:tcBorders>
            <w:noWrap w:val="0"/>
            <w:vAlign w:val="center"/>
          </w:tcPr>
          <w:p w14:paraId="3EFB00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1200*600*750  铁架木面</w:t>
            </w:r>
          </w:p>
        </w:tc>
        <w:tc>
          <w:tcPr>
            <w:tcW w:w="193" w:type="pct"/>
            <w:tcBorders>
              <w:tl2br w:val="nil"/>
              <w:tr2bl w:val="nil"/>
            </w:tcBorders>
            <w:noWrap w:val="0"/>
            <w:vAlign w:val="center"/>
          </w:tcPr>
          <w:p w14:paraId="53644D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2124E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83ABB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72266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1200*600*750  铁架木面</w:t>
            </w:r>
          </w:p>
        </w:tc>
        <w:tc>
          <w:tcPr>
            <w:tcW w:w="411" w:type="pct"/>
            <w:gridSpan w:val="2"/>
            <w:tcBorders>
              <w:tl2br w:val="nil"/>
              <w:tr2bl w:val="nil"/>
            </w:tcBorders>
            <w:noWrap w:val="0"/>
            <w:vAlign w:val="center"/>
          </w:tcPr>
          <w:p w14:paraId="1D2806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66AF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732FF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CCF55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1D6BE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应变控制式直剪仪</w:t>
            </w:r>
          </w:p>
        </w:tc>
        <w:tc>
          <w:tcPr>
            <w:tcW w:w="715" w:type="pct"/>
            <w:gridSpan w:val="3"/>
            <w:tcBorders>
              <w:tl2br w:val="nil"/>
              <w:tr2bl w:val="nil"/>
            </w:tcBorders>
            <w:noWrap w:val="0"/>
            <w:vAlign w:val="center"/>
          </w:tcPr>
          <w:p w14:paraId="6306AF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05128C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SDJ-1</w:t>
            </w:r>
          </w:p>
        </w:tc>
        <w:tc>
          <w:tcPr>
            <w:tcW w:w="193" w:type="pct"/>
            <w:tcBorders>
              <w:tl2br w:val="nil"/>
              <w:tr2bl w:val="nil"/>
            </w:tcBorders>
            <w:noWrap w:val="0"/>
            <w:vAlign w:val="center"/>
          </w:tcPr>
          <w:p w14:paraId="3C5862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5378AF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8407D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3020D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D6188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F28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A8CE9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4A23B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93686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中控桌</w:t>
            </w:r>
          </w:p>
        </w:tc>
        <w:tc>
          <w:tcPr>
            <w:tcW w:w="715" w:type="pct"/>
            <w:gridSpan w:val="3"/>
            <w:tcBorders>
              <w:tl2br w:val="nil"/>
              <w:tr2bl w:val="nil"/>
            </w:tcBorders>
            <w:noWrap w:val="0"/>
            <w:vAlign w:val="center"/>
          </w:tcPr>
          <w:p w14:paraId="594E97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17E1C4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79DFF7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8DB5F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FFCD1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296F3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1200*800*1000</w:t>
            </w:r>
          </w:p>
        </w:tc>
        <w:tc>
          <w:tcPr>
            <w:tcW w:w="411" w:type="pct"/>
            <w:gridSpan w:val="2"/>
            <w:tcBorders>
              <w:tl2br w:val="nil"/>
              <w:tr2bl w:val="nil"/>
            </w:tcBorders>
            <w:noWrap w:val="0"/>
            <w:vAlign w:val="center"/>
          </w:tcPr>
          <w:p w14:paraId="294054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w:t>
            </w:r>
          </w:p>
        </w:tc>
      </w:tr>
      <w:tr w14:paraId="6AEE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21AAD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52EDC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1AF83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办公桌</w:t>
            </w:r>
          </w:p>
        </w:tc>
        <w:tc>
          <w:tcPr>
            <w:tcW w:w="715" w:type="pct"/>
            <w:gridSpan w:val="3"/>
            <w:tcBorders>
              <w:tl2br w:val="nil"/>
              <w:tr2bl w:val="nil"/>
            </w:tcBorders>
            <w:noWrap w:val="0"/>
            <w:vAlign w:val="center"/>
          </w:tcPr>
          <w:p w14:paraId="3AC5A2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木质黄色</w:t>
            </w:r>
          </w:p>
        </w:tc>
        <w:tc>
          <w:tcPr>
            <w:tcW w:w="671" w:type="pct"/>
            <w:gridSpan w:val="2"/>
            <w:tcBorders>
              <w:tl2br w:val="nil"/>
              <w:tr2bl w:val="nil"/>
            </w:tcBorders>
            <w:noWrap w:val="0"/>
            <w:vAlign w:val="center"/>
          </w:tcPr>
          <w:p w14:paraId="4BCD66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一门三抽</w:t>
            </w:r>
          </w:p>
        </w:tc>
        <w:tc>
          <w:tcPr>
            <w:tcW w:w="193" w:type="pct"/>
            <w:tcBorders>
              <w:tl2br w:val="nil"/>
              <w:tr2bl w:val="nil"/>
            </w:tcBorders>
            <w:noWrap w:val="0"/>
            <w:vAlign w:val="center"/>
          </w:tcPr>
          <w:p w14:paraId="449EB4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8B708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853B0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DAFC9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1500*700*900</w:t>
            </w:r>
          </w:p>
        </w:tc>
        <w:tc>
          <w:tcPr>
            <w:tcW w:w="411" w:type="pct"/>
            <w:gridSpan w:val="2"/>
            <w:tcBorders>
              <w:tl2br w:val="nil"/>
              <w:tr2bl w:val="nil"/>
            </w:tcBorders>
            <w:noWrap w:val="0"/>
            <w:vAlign w:val="center"/>
          </w:tcPr>
          <w:p w14:paraId="793D78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r>
      <w:tr w14:paraId="7F65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94823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2819E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DCFC7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电传水位针</w:t>
            </w:r>
          </w:p>
        </w:tc>
        <w:tc>
          <w:tcPr>
            <w:tcW w:w="715" w:type="pct"/>
            <w:gridSpan w:val="3"/>
            <w:tcBorders>
              <w:tl2br w:val="nil"/>
              <w:tr2bl w:val="nil"/>
            </w:tcBorders>
            <w:noWrap w:val="0"/>
            <w:vAlign w:val="center"/>
          </w:tcPr>
          <w:p w14:paraId="376A6D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671" w:type="pct"/>
            <w:gridSpan w:val="2"/>
            <w:tcBorders>
              <w:tl2br w:val="nil"/>
              <w:tr2bl w:val="nil"/>
            </w:tcBorders>
            <w:noWrap w:val="0"/>
            <w:vAlign w:val="center"/>
          </w:tcPr>
          <w:p w14:paraId="7FBC06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DS-II</w:t>
            </w:r>
          </w:p>
        </w:tc>
        <w:tc>
          <w:tcPr>
            <w:tcW w:w="193" w:type="pct"/>
            <w:tcBorders>
              <w:tl2br w:val="nil"/>
              <w:tr2bl w:val="nil"/>
            </w:tcBorders>
            <w:noWrap w:val="0"/>
            <w:vAlign w:val="center"/>
          </w:tcPr>
          <w:p w14:paraId="065493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211C82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BD05A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99AA0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600*100*150</w:t>
            </w:r>
          </w:p>
        </w:tc>
        <w:tc>
          <w:tcPr>
            <w:tcW w:w="411" w:type="pct"/>
            <w:gridSpan w:val="2"/>
            <w:tcBorders>
              <w:tl2br w:val="nil"/>
              <w:tr2bl w:val="nil"/>
            </w:tcBorders>
            <w:noWrap w:val="0"/>
            <w:vAlign w:val="center"/>
          </w:tcPr>
          <w:p w14:paraId="218DFA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r>
      <w:tr w14:paraId="6B0E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34B23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972B8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6FCF1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学生椅</w:t>
            </w:r>
          </w:p>
        </w:tc>
        <w:tc>
          <w:tcPr>
            <w:tcW w:w="715" w:type="pct"/>
            <w:gridSpan w:val="3"/>
            <w:tcBorders>
              <w:tl2br w:val="nil"/>
              <w:tr2bl w:val="nil"/>
            </w:tcBorders>
            <w:noWrap w:val="0"/>
            <w:vAlign w:val="center"/>
          </w:tcPr>
          <w:p w14:paraId="62381A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6E4DBD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193" w:type="pct"/>
            <w:tcBorders>
              <w:tl2br w:val="nil"/>
              <w:tr2bl w:val="nil"/>
            </w:tcBorders>
            <w:noWrap w:val="0"/>
            <w:vAlign w:val="center"/>
          </w:tcPr>
          <w:p w14:paraId="0EC0D7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4F7AD5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8FE37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96BDC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400*400*700</w:t>
            </w:r>
          </w:p>
        </w:tc>
        <w:tc>
          <w:tcPr>
            <w:tcW w:w="411" w:type="pct"/>
            <w:gridSpan w:val="2"/>
            <w:tcBorders>
              <w:tl2br w:val="nil"/>
              <w:tr2bl w:val="nil"/>
            </w:tcBorders>
            <w:noWrap w:val="0"/>
            <w:vAlign w:val="center"/>
          </w:tcPr>
          <w:p w14:paraId="6F5830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r>
      <w:tr w14:paraId="188B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1D504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CEF27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0DC79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应变控制式直剪仪</w:t>
            </w:r>
          </w:p>
        </w:tc>
        <w:tc>
          <w:tcPr>
            <w:tcW w:w="715" w:type="pct"/>
            <w:gridSpan w:val="3"/>
            <w:tcBorders>
              <w:tl2br w:val="nil"/>
              <w:tr2bl w:val="nil"/>
            </w:tcBorders>
            <w:noWrap w:val="0"/>
            <w:vAlign w:val="center"/>
          </w:tcPr>
          <w:p w14:paraId="17730A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3B9E49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w:t>
            </w:r>
          </w:p>
        </w:tc>
        <w:tc>
          <w:tcPr>
            <w:tcW w:w="193" w:type="pct"/>
            <w:tcBorders>
              <w:tl2br w:val="nil"/>
              <w:tr2bl w:val="nil"/>
            </w:tcBorders>
            <w:noWrap w:val="0"/>
            <w:vAlign w:val="center"/>
          </w:tcPr>
          <w:p w14:paraId="3E2445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47613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CEAB3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702E7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DF3F2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417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78E65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A5678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5C24B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置物架</w:t>
            </w:r>
          </w:p>
        </w:tc>
        <w:tc>
          <w:tcPr>
            <w:tcW w:w="715" w:type="pct"/>
            <w:gridSpan w:val="3"/>
            <w:tcBorders>
              <w:tl2br w:val="nil"/>
              <w:tr2bl w:val="nil"/>
            </w:tcBorders>
            <w:noWrap w:val="0"/>
            <w:vAlign w:val="center"/>
          </w:tcPr>
          <w:p w14:paraId="3D293B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w:t>
            </w:r>
          </w:p>
        </w:tc>
        <w:tc>
          <w:tcPr>
            <w:tcW w:w="671" w:type="pct"/>
            <w:gridSpan w:val="2"/>
            <w:tcBorders>
              <w:tl2br w:val="nil"/>
              <w:tr2bl w:val="nil"/>
            </w:tcBorders>
            <w:noWrap w:val="0"/>
            <w:vAlign w:val="center"/>
          </w:tcPr>
          <w:p w14:paraId="141C60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193" w:type="pct"/>
            <w:tcBorders>
              <w:tl2br w:val="nil"/>
              <w:tr2bl w:val="nil"/>
            </w:tcBorders>
            <w:noWrap w:val="0"/>
            <w:vAlign w:val="center"/>
          </w:tcPr>
          <w:p w14:paraId="4F4F57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091210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CD233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7BF4C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2000*500*1800</w:t>
            </w:r>
          </w:p>
        </w:tc>
        <w:tc>
          <w:tcPr>
            <w:tcW w:w="411" w:type="pct"/>
            <w:gridSpan w:val="2"/>
            <w:tcBorders>
              <w:tl2br w:val="nil"/>
              <w:tr2bl w:val="nil"/>
            </w:tcBorders>
            <w:noWrap w:val="0"/>
            <w:vAlign w:val="center"/>
          </w:tcPr>
          <w:p w14:paraId="25803F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140</w:t>
            </w:r>
          </w:p>
        </w:tc>
      </w:tr>
      <w:tr w14:paraId="2DB0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21E20A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6</w:t>
            </w:r>
          </w:p>
        </w:tc>
        <w:tc>
          <w:tcPr>
            <w:tcW w:w="888" w:type="pct"/>
            <w:gridSpan w:val="4"/>
            <w:vMerge w:val="restart"/>
            <w:tcBorders>
              <w:tl2br w:val="nil"/>
              <w:tr2bl w:val="nil"/>
            </w:tcBorders>
            <w:noWrap w:val="0"/>
            <w:vAlign w:val="center"/>
          </w:tcPr>
          <w:p w14:paraId="14AAEF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水利学训楼地下105</w:t>
            </w:r>
          </w:p>
        </w:tc>
        <w:tc>
          <w:tcPr>
            <w:tcW w:w="694" w:type="pct"/>
            <w:gridSpan w:val="2"/>
            <w:tcBorders>
              <w:tl2br w:val="nil"/>
              <w:tr2bl w:val="nil"/>
            </w:tcBorders>
            <w:noWrap w:val="0"/>
            <w:vAlign w:val="center"/>
          </w:tcPr>
          <w:p w14:paraId="4479FF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101A型电热鼓风烘箱</w:t>
            </w:r>
          </w:p>
        </w:tc>
        <w:tc>
          <w:tcPr>
            <w:tcW w:w="715" w:type="pct"/>
            <w:gridSpan w:val="3"/>
            <w:tcBorders>
              <w:tl2br w:val="nil"/>
              <w:tr2bl w:val="nil"/>
            </w:tcBorders>
            <w:noWrap w:val="0"/>
            <w:vAlign w:val="center"/>
          </w:tcPr>
          <w:p w14:paraId="5703DE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国邦</w:t>
            </w:r>
          </w:p>
        </w:tc>
        <w:tc>
          <w:tcPr>
            <w:tcW w:w="671" w:type="pct"/>
            <w:gridSpan w:val="2"/>
            <w:tcBorders>
              <w:tl2br w:val="nil"/>
              <w:tr2bl w:val="nil"/>
            </w:tcBorders>
            <w:noWrap w:val="0"/>
            <w:vAlign w:val="center"/>
          </w:tcPr>
          <w:p w14:paraId="1D79AB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101-2</w:t>
            </w:r>
          </w:p>
        </w:tc>
        <w:tc>
          <w:tcPr>
            <w:tcW w:w="193" w:type="pct"/>
            <w:tcBorders>
              <w:tl2br w:val="nil"/>
              <w:tr2bl w:val="nil"/>
            </w:tcBorders>
            <w:noWrap w:val="0"/>
            <w:vAlign w:val="center"/>
          </w:tcPr>
          <w:p w14:paraId="19CFFA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69C6B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F7DF4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87BAF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900*800*900</w:t>
            </w:r>
          </w:p>
        </w:tc>
        <w:tc>
          <w:tcPr>
            <w:tcW w:w="411" w:type="pct"/>
            <w:gridSpan w:val="2"/>
            <w:tcBorders>
              <w:tl2br w:val="nil"/>
              <w:tr2bl w:val="nil"/>
            </w:tcBorders>
            <w:noWrap w:val="0"/>
            <w:vAlign w:val="center"/>
          </w:tcPr>
          <w:p w14:paraId="4F848D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0046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E1064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66A5C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B7941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拌合物水胶比测定仪</w:t>
            </w:r>
          </w:p>
        </w:tc>
        <w:tc>
          <w:tcPr>
            <w:tcW w:w="715" w:type="pct"/>
            <w:gridSpan w:val="3"/>
            <w:tcBorders>
              <w:tl2br w:val="nil"/>
              <w:tr2bl w:val="nil"/>
            </w:tcBorders>
            <w:noWrap w:val="0"/>
            <w:vAlign w:val="center"/>
          </w:tcPr>
          <w:p w14:paraId="6B92EE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绍兴新兴盛</w:t>
            </w:r>
          </w:p>
        </w:tc>
        <w:tc>
          <w:tcPr>
            <w:tcW w:w="671" w:type="pct"/>
            <w:gridSpan w:val="2"/>
            <w:tcBorders>
              <w:tl2br w:val="nil"/>
              <w:tr2bl w:val="nil"/>
            </w:tcBorders>
            <w:noWrap w:val="0"/>
            <w:vAlign w:val="center"/>
          </w:tcPr>
          <w:p w14:paraId="52E11F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XXS-CUW12</w:t>
            </w:r>
          </w:p>
        </w:tc>
        <w:tc>
          <w:tcPr>
            <w:tcW w:w="193" w:type="pct"/>
            <w:tcBorders>
              <w:tl2br w:val="nil"/>
              <w:tr2bl w:val="nil"/>
            </w:tcBorders>
            <w:noWrap w:val="0"/>
            <w:vAlign w:val="center"/>
          </w:tcPr>
          <w:p w14:paraId="4EB0EB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B91B5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BE8C4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FD62A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600*600*700</w:t>
            </w:r>
          </w:p>
        </w:tc>
        <w:tc>
          <w:tcPr>
            <w:tcW w:w="411" w:type="pct"/>
            <w:gridSpan w:val="2"/>
            <w:tcBorders>
              <w:tl2br w:val="nil"/>
              <w:tr2bl w:val="nil"/>
            </w:tcBorders>
            <w:noWrap w:val="0"/>
            <w:vAlign w:val="center"/>
          </w:tcPr>
          <w:p w14:paraId="028211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1ABD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55780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7A1BC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4E081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超级数显恒温水浴</w:t>
            </w:r>
          </w:p>
        </w:tc>
        <w:tc>
          <w:tcPr>
            <w:tcW w:w="715" w:type="pct"/>
            <w:gridSpan w:val="3"/>
            <w:tcBorders>
              <w:tl2br w:val="nil"/>
              <w:tr2bl w:val="nil"/>
            </w:tcBorders>
            <w:noWrap w:val="0"/>
            <w:vAlign w:val="center"/>
          </w:tcPr>
          <w:p w14:paraId="7BCF5CA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3D0ACF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501-A</w:t>
            </w:r>
          </w:p>
        </w:tc>
        <w:tc>
          <w:tcPr>
            <w:tcW w:w="193" w:type="pct"/>
            <w:tcBorders>
              <w:tl2br w:val="nil"/>
              <w:tr2bl w:val="nil"/>
            </w:tcBorders>
            <w:noWrap w:val="0"/>
            <w:vAlign w:val="center"/>
          </w:tcPr>
          <w:p w14:paraId="35DF18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A1BC1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C74CE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F226D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06003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280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ACBAF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51410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074FB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电脑桌（学生用）</w:t>
            </w:r>
          </w:p>
        </w:tc>
        <w:tc>
          <w:tcPr>
            <w:tcW w:w="715" w:type="pct"/>
            <w:gridSpan w:val="3"/>
            <w:tcBorders>
              <w:tl2br w:val="nil"/>
              <w:tr2bl w:val="nil"/>
            </w:tcBorders>
            <w:noWrap w:val="0"/>
            <w:vAlign w:val="center"/>
          </w:tcPr>
          <w:p w14:paraId="506997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4CFAF6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677145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78F537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A9253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EEFCC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F785D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D98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9A7D1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68516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30AE5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电热鼓风干燥箱</w:t>
            </w:r>
          </w:p>
        </w:tc>
        <w:tc>
          <w:tcPr>
            <w:tcW w:w="715" w:type="pct"/>
            <w:gridSpan w:val="3"/>
            <w:tcBorders>
              <w:tl2br w:val="nil"/>
              <w:tr2bl w:val="nil"/>
            </w:tcBorders>
            <w:noWrap w:val="0"/>
            <w:vAlign w:val="center"/>
          </w:tcPr>
          <w:p w14:paraId="78DC2E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北京永光明</w:t>
            </w:r>
          </w:p>
        </w:tc>
        <w:tc>
          <w:tcPr>
            <w:tcW w:w="671" w:type="pct"/>
            <w:gridSpan w:val="2"/>
            <w:tcBorders>
              <w:tl2br w:val="nil"/>
              <w:tr2bl w:val="nil"/>
            </w:tcBorders>
            <w:noWrap w:val="0"/>
            <w:vAlign w:val="center"/>
          </w:tcPr>
          <w:p w14:paraId="61E315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101-2ES</w:t>
            </w:r>
          </w:p>
        </w:tc>
        <w:tc>
          <w:tcPr>
            <w:tcW w:w="193" w:type="pct"/>
            <w:tcBorders>
              <w:tl2br w:val="nil"/>
              <w:tr2bl w:val="nil"/>
            </w:tcBorders>
            <w:noWrap w:val="0"/>
            <w:vAlign w:val="center"/>
          </w:tcPr>
          <w:p w14:paraId="6D0188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9E265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83FAF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258B4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876A5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846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A4BA0C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AF66C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19716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电液伺服万能材料试验机</w:t>
            </w:r>
          </w:p>
        </w:tc>
        <w:tc>
          <w:tcPr>
            <w:tcW w:w="715" w:type="pct"/>
            <w:gridSpan w:val="3"/>
            <w:tcBorders>
              <w:tl2br w:val="nil"/>
              <w:tr2bl w:val="nil"/>
            </w:tcBorders>
            <w:noWrap w:val="0"/>
            <w:vAlign w:val="center"/>
          </w:tcPr>
          <w:p w14:paraId="6D0594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北京三宇</w:t>
            </w:r>
          </w:p>
        </w:tc>
        <w:tc>
          <w:tcPr>
            <w:tcW w:w="671" w:type="pct"/>
            <w:gridSpan w:val="2"/>
            <w:tcBorders>
              <w:tl2br w:val="nil"/>
              <w:tr2bl w:val="nil"/>
            </w:tcBorders>
            <w:noWrap w:val="0"/>
            <w:vAlign w:val="center"/>
          </w:tcPr>
          <w:p w14:paraId="537A1B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WAW-300B</w:t>
            </w:r>
          </w:p>
        </w:tc>
        <w:tc>
          <w:tcPr>
            <w:tcW w:w="193" w:type="pct"/>
            <w:tcBorders>
              <w:tl2br w:val="nil"/>
              <w:tr2bl w:val="nil"/>
            </w:tcBorders>
            <w:noWrap w:val="0"/>
            <w:vAlign w:val="center"/>
          </w:tcPr>
          <w:p w14:paraId="594B56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585BA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29876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3E36A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1600*600*1500</w:t>
            </w:r>
          </w:p>
        </w:tc>
        <w:tc>
          <w:tcPr>
            <w:tcW w:w="411" w:type="pct"/>
            <w:gridSpan w:val="2"/>
            <w:tcBorders>
              <w:tl2br w:val="nil"/>
              <w:tr2bl w:val="nil"/>
            </w:tcBorders>
            <w:noWrap w:val="0"/>
            <w:vAlign w:val="center"/>
          </w:tcPr>
          <w:p w14:paraId="7966B7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w:t>
            </w:r>
          </w:p>
        </w:tc>
      </w:tr>
      <w:tr w14:paraId="73EB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71715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DB2FD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BF5F6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混凝土振动台</w:t>
            </w:r>
          </w:p>
        </w:tc>
        <w:tc>
          <w:tcPr>
            <w:tcW w:w="715" w:type="pct"/>
            <w:gridSpan w:val="3"/>
            <w:tcBorders>
              <w:tl2br w:val="nil"/>
              <w:tr2bl w:val="nil"/>
            </w:tcBorders>
            <w:noWrap w:val="0"/>
            <w:vAlign w:val="center"/>
          </w:tcPr>
          <w:p w14:paraId="37EF69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28CBAA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1平方米</w:t>
            </w:r>
          </w:p>
        </w:tc>
        <w:tc>
          <w:tcPr>
            <w:tcW w:w="193" w:type="pct"/>
            <w:tcBorders>
              <w:tl2br w:val="nil"/>
              <w:tr2bl w:val="nil"/>
            </w:tcBorders>
            <w:noWrap w:val="0"/>
            <w:vAlign w:val="center"/>
          </w:tcPr>
          <w:p w14:paraId="75DE27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48F1C6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19B55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ED1DB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1000*1000*400</w:t>
            </w:r>
          </w:p>
        </w:tc>
        <w:tc>
          <w:tcPr>
            <w:tcW w:w="411" w:type="pct"/>
            <w:gridSpan w:val="2"/>
            <w:tcBorders>
              <w:tl2br w:val="nil"/>
              <w:tr2bl w:val="nil"/>
            </w:tcBorders>
            <w:noWrap w:val="0"/>
            <w:vAlign w:val="center"/>
          </w:tcPr>
          <w:p w14:paraId="63DA65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05FD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F2D86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1D7D5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B316C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碱骨料反应箱</w:t>
            </w:r>
          </w:p>
        </w:tc>
        <w:tc>
          <w:tcPr>
            <w:tcW w:w="715" w:type="pct"/>
            <w:gridSpan w:val="3"/>
            <w:tcBorders>
              <w:tl2br w:val="nil"/>
              <w:tr2bl w:val="nil"/>
            </w:tcBorders>
            <w:noWrap w:val="0"/>
            <w:vAlign w:val="center"/>
          </w:tcPr>
          <w:p w14:paraId="40E2A5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北京数智意隆</w:t>
            </w:r>
          </w:p>
        </w:tc>
        <w:tc>
          <w:tcPr>
            <w:tcW w:w="671" w:type="pct"/>
            <w:gridSpan w:val="2"/>
            <w:tcBorders>
              <w:tl2br w:val="nil"/>
              <w:tr2bl w:val="nil"/>
            </w:tcBorders>
            <w:noWrap w:val="0"/>
            <w:vAlign w:val="center"/>
          </w:tcPr>
          <w:p w14:paraId="38C36F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JKS</w:t>
            </w:r>
          </w:p>
        </w:tc>
        <w:tc>
          <w:tcPr>
            <w:tcW w:w="193" w:type="pct"/>
            <w:tcBorders>
              <w:tl2br w:val="nil"/>
              <w:tr2bl w:val="nil"/>
            </w:tcBorders>
            <w:noWrap w:val="0"/>
            <w:vAlign w:val="center"/>
          </w:tcPr>
          <w:p w14:paraId="45B526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A176E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1ACC2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6705F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700*1100*700</w:t>
            </w:r>
          </w:p>
        </w:tc>
        <w:tc>
          <w:tcPr>
            <w:tcW w:w="411" w:type="pct"/>
            <w:gridSpan w:val="2"/>
            <w:tcBorders>
              <w:tl2br w:val="nil"/>
              <w:tr2bl w:val="nil"/>
            </w:tcBorders>
            <w:noWrap w:val="0"/>
            <w:vAlign w:val="center"/>
          </w:tcPr>
          <w:p w14:paraId="0D9D25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140</w:t>
            </w:r>
          </w:p>
        </w:tc>
      </w:tr>
      <w:tr w14:paraId="0827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FDCBB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F6CC8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51B2D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砂浆搅拌机</w:t>
            </w:r>
          </w:p>
        </w:tc>
        <w:tc>
          <w:tcPr>
            <w:tcW w:w="715" w:type="pct"/>
            <w:gridSpan w:val="3"/>
            <w:tcBorders>
              <w:tl2br w:val="nil"/>
              <w:tr2bl w:val="nil"/>
            </w:tcBorders>
            <w:noWrap w:val="0"/>
            <w:vAlign w:val="center"/>
          </w:tcPr>
          <w:p w14:paraId="2E6351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天津路达</w:t>
            </w:r>
          </w:p>
        </w:tc>
        <w:tc>
          <w:tcPr>
            <w:tcW w:w="671" w:type="pct"/>
            <w:gridSpan w:val="2"/>
            <w:tcBorders>
              <w:tl2br w:val="nil"/>
              <w:tr2bl w:val="nil"/>
            </w:tcBorders>
            <w:noWrap w:val="0"/>
            <w:vAlign w:val="center"/>
          </w:tcPr>
          <w:p w14:paraId="5A0CCA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SJ-15</w:t>
            </w:r>
          </w:p>
        </w:tc>
        <w:tc>
          <w:tcPr>
            <w:tcW w:w="193" w:type="pct"/>
            <w:tcBorders>
              <w:tl2br w:val="nil"/>
              <w:tr2bl w:val="nil"/>
            </w:tcBorders>
            <w:noWrap w:val="0"/>
            <w:vAlign w:val="center"/>
          </w:tcPr>
          <w:p w14:paraId="3D466D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C9AB0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DC048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8CA1A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1000*500*600，铁制</w:t>
            </w:r>
          </w:p>
        </w:tc>
        <w:tc>
          <w:tcPr>
            <w:tcW w:w="411" w:type="pct"/>
            <w:gridSpan w:val="2"/>
            <w:tcBorders>
              <w:tl2br w:val="nil"/>
              <w:tr2bl w:val="nil"/>
            </w:tcBorders>
            <w:noWrap w:val="0"/>
            <w:vAlign w:val="center"/>
          </w:tcPr>
          <w:p w14:paraId="1ACACF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441B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C00B8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C27525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7F0CD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实验室边台</w:t>
            </w:r>
          </w:p>
        </w:tc>
        <w:tc>
          <w:tcPr>
            <w:tcW w:w="715" w:type="pct"/>
            <w:gridSpan w:val="3"/>
            <w:tcBorders>
              <w:tl2br w:val="nil"/>
              <w:tr2bl w:val="nil"/>
            </w:tcBorders>
            <w:noWrap w:val="0"/>
            <w:vAlign w:val="center"/>
          </w:tcPr>
          <w:p w14:paraId="6AC8A3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富盛</w:t>
            </w:r>
          </w:p>
        </w:tc>
        <w:tc>
          <w:tcPr>
            <w:tcW w:w="671" w:type="pct"/>
            <w:gridSpan w:val="2"/>
            <w:tcBorders>
              <w:tl2br w:val="nil"/>
              <w:tr2bl w:val="nil"/>
            </w:tcBorders>
            <w:noWrap w:val="0"/>
            <w:vAlign w:val="center"/>
          </w:tcPr>
          <w:p w14:paraId="33D60B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1500*750*800</w:t>
            </w:r>
          </w:p>
        </w:tc>
        <w:tc>
          <w:tcPr>
            <w:tcW w:w="193" w:type="pct"/>
            <w:tcBorders>
              <w:tl2br w:val="nil"/>
              <w:tr2bl w:val="nil"/>
            </w:tcBorders>
            <w:noWrap w:val="0"/>
            <w:vAlign w:val="center"/>
          </w:tcPr>
          <w:p w14:paraId="0A61E6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80" w:type="pct"/>
            <w:gridSpan w:val="2"/>
            <w:tcBorders>
              <w:tl2br w:val="nil"/>
              <w:tr2bl w:val="nil"/>
            </w:tcBorders>
            <w:noWrap w:val="0"/>
            <w:vAlign w:val="center"/>
          </w:tcPr>
          <w:p w14:paraId="038B52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EA7B9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298E4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1500*750*800</w:t>
            </w:r>
          </w:p>
        </w:tc>
        <w:tc>
          <w:tcPr>
            <w:tcW w:w="411" w:type="pct"/>
            <w:gridSpan w:val="2"/>
            <w:tcBorders>
              <w:tl2br w:val="nil"/>
              <w:tr2bl w:val="nil"/>
            </w:tcBorders>
            <w:noWrap w:val="0"/>
            <w:vAlign w:val="center"/>
          </w:tcPr>
          <w:p w14:paraId="11ED4D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2A9A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D7690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0FFCA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98F4E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实验台</w:t>
            </w:r>
          </w:p>
        </w:tc>
        <w:tc>
          <w:tcPr>
            <w:tcW w:w="715" w:type="pct"/>
            <w:gridSpan w:val="3"/>
            <w:tcBorders>
              <w:tl2br w:val="nil"/>
              <w:tr2bl w:val="nil"/>
            </w:tcBorders>
            <w:noWrap w:val="0"/>
            <w:vAlign w:val="center"/>
          </w:tcPr>
          <w:p w14:paraId="0C649D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270B3F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93" w:type="pct"/>
            <w:tcBorders>
              <w:tl2br w:val="nil"/>
              <w:tr2bl w:val="nil"/>
            </w:tcBorders>
            <w:noWrap w:val="0"/>
            <w:vAlign w:val="center"/>
          </w:tcPr>
          <w:p w14:paraId="1CE88B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4C9104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B85B3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2F32E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AC818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999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52C81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1E9DE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3EFA5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389E17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487969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木制</w:t>
            </w:r>
          </w:p>
        </w:tc>
        <w:tc>
          <w:tcPr>
            <w:tcW w:w="193" w:type="pct"/>
            <w:tcBorders>
              <w:tl2br w:val="nil"/>
              <w:tr2bl w:val="nil"/>
            </w:tcBorders>
            <w:noWrap w:val="0"/>
            <w:vAlign w:val="center"/>
          </w:tcPr>
          <w:p w14:paraId="76F8F5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526664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12DDD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75F43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F6B28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FE9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A5CB5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3B99F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95D1A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数显式土壤液塑限联合测定仪</w:t>
            </w:r>
          </w:p>
        </w:tc>
        <w:tc>
          <w:tcPr>
            <w:tcW w:w="715" w:type="pct"/>
            <w:gridSpan w:val="3"/>
            <w:tcBorders>
              <w:tl2br w:val="nil"/>
              <w:tr2bl w:val="nil"/>
            </w:tcBorders>
            <w:noWrap w:val="0"/>
            <w:vAlign w:val="center"/>
          </w:tcPr>
          <w:p w14:paraId="627281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5E7484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LG-100D</w:t>
            </w:r>
          </w:p>
        </w:tc>
        <w:tc>
          <w:tcPr>
            <w:tcW w:w="193" w:type="pct"/>
            <w:tcBorders>
              <w:tl2br w:val="nil"/>
              <w:tr2bl w:val="nil"/>
            </w:tcBorders>
            <w:noWrap w:val="0"/>
            <w:vAlign w:val="center"/>
          </w:tcPr>
          <w:p w14:paraId="04104A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1608A3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83D84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CEFE9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C1DDC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A20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8DC41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D2CB5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A6E1B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水泥胶砂搅拌机</w:t>
            </w:r>
          </w:p>
        </w:tc>
        <w:tc>
          <w:tcPr>
            <w:tcW w:w="715" w:type="pct"/>
            <w:gridSpan w:val="3"/>
            <w:tcBorders>
              <w:tl2br w:val="nil"/>
              <w:tr2bl w:val="nil"/>
            </w:tcBorders>
            <w:noWrap w:val="0"/>
            <w:vAlign w:val="center"/>
          </w:tcPr>
          <w:p w14:paraId="36F202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29ECE0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JJ-5</w:t>
            </w:r>
          </w:p>
        </w:tc>
        <w:tc>
          <w:tcPr>
            <w:tcW w:w="193" w:type="pct"/>
            <w:tcBorders>
              <w:tl2br w:val="nil"/>
              <w:tr2bl w:val="nil"/>
            </w:tcBorders>
            <w:noWrap w:val="0"/>
            <w:vAlign w:val="center"/>
          </w:tcPr>
          <w:p w14:paraId="0AF8C7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25A68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6CE28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29703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1500*500*800</w:t>
            </w:r>
          </w:p>
        </w:tc>
        <w:tc>
          <w:tcPr>
            <w:tcW w:w="411" w:type="pct"/>
            <w:gridSpan w:val="2"/>
            <w:tcBorders>
              <w:tl2br w:val="nil"/>
              <w:tr2bl w:val="nil"/>
            </w:tcBorders>
            <w:noWrap w:val="0"/>
            <w:vAlign w:val="center"/>
          </w:tcPr>
          <w:p w14:paraId="52649D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280</w:t>
            </w:r>
          </w:p>
        </w:tc>
      </w:tr>
      <w:tr w14:paraId="5608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78F88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CFDF6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79D14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水泥胶砂流动度测定仪</w:t>
            </w:r>
          </w:p>
        </w:tc>
        <w:tc>
          <w:tcPr>
            <w:tcW w:w="715" w:type="pct"/>
            <w:gridSpan w:val="3"/>
            <w:tcBorders>
              <w:tl2br w:val="nil"/>
              <w:tr2bl w:val="nil"/>
            </w:tcBorders>
            <w:noWrap w:val="0"/>
            <w:vAlign w:val="center"/>
          </w:tcPr>
          <w:p w14:paraId="364D36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43F985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NLD-3</w:t>
            </w:r>
          </w:p>
        </w:tc>
        <w:tc>
          <w:tcPr>
            <w:tcW w:w="193" w:type="pct"/>
            <w:tcBorders>
              <w:tl2br w:val="nil"/>
              <w:tr2bl w:val="nil"/>
            </w:tcBorders>
            <w:noWrap w:val="0"/>
            <w:vAlign w:val="center"/>
          </w:tcPr>
          <w:p w14:paraId="30F55A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981E1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452B2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E0FF3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400*400*350</w:t>
            </w:r>
          </w:p>
        </w:tc>
        <w:tc>
          <w:tcPr>
            <w:tcW w:w="411" w:type="pct"/>
            <w:gridSpan w:val="2"/>
            <w:tcBorders>
              <w:tl2br w:val="nil"/>
              <w:tr2bl w:val="nil"/>
            </w:tcBorders>
            <w:noWrap w:val="0"/>
            <w:vAlign w:val="center"/>
          </w:tcPr>
          <w:p w14:paraId="2DDA6F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16A3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3CB8F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D0FDF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40150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水泥胶砂振实台</w:t>
            </w:r>
          </w:p>
        </w:tc>
        <w:tc>
          <w:tcPr>
            <w:tcW w:w="715" w:type="pct"/>
            <w:gridSpan w:val="3"/>
            <w:tcBorders>
              <w:tl2br w:val="nil"/>
              <w:tr2bl w:val="nil"/>
            </w:tcBorders>
            <w:noWrap w:val="0"/>
            <w:vAlign w:val="center"/>
          </w:tcPr>
          <w:p w14:paraId="379E8A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无锡建工</w:t>
            </w:r>
          </w:p>
        </w:tc>
        <w:tc>
          <w:tcPr>
            <w:tcW w:w="671" w:type="pct"/>
            <w:gridSpan w:val="2"/>
            <w:tcBorders>
              <w:tl2br w:val="nil"/>
              <w:tr2bl w:val="nil"/>
            </w:tcBorders>
            <w:noWrap w:val="0"/>
            <w:vAlign w:val="center"/>
          </w:tcPr>
          <w:p w14:paraId="43E3BF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ZT-96</w:t>
            </w:r>
          </w:p>
        </w:tc>
        <w:tc>
          <w:tcPr>
            <w:tcW w:w="193" w:type="pct"/>
            <w:tcBorders>
              <w:tl2br w:val="nil"/>
              <w:tr2bl w:val="nil"/>
            </w:tcBorders>
            <w:noWrap w:val="0"/>
            <w:vAlign w:val="center"/>
          </w:tcPr>
          <w:p w14:paraId="6F22AA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0E767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ADB7B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7FE4A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300*250*1000</w:t>
            </w:r>
          </w:p>
        </w:tc>
        <w:tc>
          <w:tcPr>
            <w:tcW w:w="411" w:type="pct"/>
            <w:gridSpan w:val="2"/>
            <w:tcBorders>
              <w:tl2br w:val="nil"/>
              <w:tr2bl w:val="nil"/>
            </w:tcBorders>
            <w:noWrap w:val="0"/>
            <w:vAlign w:val="center"/>
          </w:tcPr>
          <w:p w14:paraId="2230C9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r>
      <w:tr w14:paraId="7309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78B27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B7615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F0BD8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水泥净浆搅拌机</w:t>
            </w:r>
          </w:p>
        </w:tc>
        <w:tc>
          <w:tcPr>
            <w:tcW w:w="715" w:type="pct"/>
            <w:gridSpan w:val="3"/>
            <w:tcBorders>
              <w:tl2br w:val="nil"/>
              <w:tr2bl w:val="nil"/>
            </w:tcBorders>
            <w:noWrap w:val="0"/>
            <w:vAlign w:val="center"/>
          </w:tcPr>
          <w:p w14:paraId="5169FF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无锡建工</w:t>
            </w:r>
          </w:p>
        </w:tc>
        <w:tc>
          <w:tcPr>
            <w:tcW w:w="671" w:type="pct"/>
            <w:gridSpan w:val="2"/>
            <w:tcBorders>
              <w:tl2br w:val="nil"/>
              <w:tr2bl w:val="nil"/>
            </w:tcBorders>
            <w:noWrap w:val="0"/>
            <w:vAlign w:val="center"/>
          </w:tcPr>
          <w:p w14:paraId="15B0E6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NJ-160 A</w:t>
            </w:r>
          </w:p>
        </w:tc>
        <w:tc>
          <w:tcPr>
            <w:tcW w:w="193" w:type="pct"/>
            <w:tcBorders>
              <w:tl2br w:val="nil"/>
              <w:tr2bl w:val="nil"/>
            </w:tcBorders>
            <w:noWrap w:val="0"/>
            <w:vAlign w:val="center"/>
          </w:tcPr>
          <w:p w14:paraId="6F71E2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4F33B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8DC69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7FB36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DAED7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4E2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54F79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59026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CFFE8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水泥砼标养箱</w:t>
            </w:r>
          </w:p>
        </w:tc>
        <w:tc>
          <w:tcPr>
            <w:tcW w:w="715" w:type="pct"/>
            <w:gridSpan w:val="3"/>
            <w:tcBorders>
              <w:tl2br w:val="nil"/>
              <w:tr2bl w:val="nil"/>
            </w:tcBorders>
            <w:noWrap w:val="0"/>
            <w:vAlign w:val="center"/>
          </w:tcPr>
          <w:p w14:paraId="3C0D7C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上海申锐</w:t>
            </w:r>
          </w:p>
        </w:tc>
        <w:tc>
          <w:tcPr>
            <w:tcW w:w="671" w:type="pct"/>
            <w:gridSpan w:val="2"/>
            <w:tcBorders>
              <w:tl2br w:val="nil"/>
              <w:tr2bl w:val="nil"/>
            </w:tcBorders>
            <w:noWrap w:val="0"/>
            <w:vAlign w:val="center"/>
          </w:tcPr>
          <w:p w14:paraId="78E358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YH-40B</w:t>
            </w:r>
          </w:p>
        </w:tc>
        <w:tc>
          <w:tcPr>
            <w:tcW w:w="193" w:type="pct"/>
            <w:tcBorders>
              <w:tl2br w:val="nil"/>
              <w:tr2bl w:val="nil"/>
            </w:tcBorders>
            <w:noWrap w:val="0"/>
            <w:vAlign w:val="center"/>
          </w:tcPr>
          <w:p w14:paraId="210661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AFB2B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5993F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262FA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700*1100*1500</w:t>
            </w:r>
          </w:p>
        </w:tc>
        <w:tc>
          <w:tcPr>
            <w:tcW w:w="411" w:type="pct"/>
            <w:gridSpan w:val="2"/>
            <w:tcBorders>
              <w:tl2br w:val="nil"/>
              <w:tr2bl w:val="nil"/>
            </w:tcBorders>
            <w:noWrap w:val="0"/>
            <w:vAlign w:val="center"/>
          </w:tcPr>
          <w:p w14:paraId="15BE6C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180</w:t>
            </w:r>
          </w:p>
        </w:tc>
      </w:tr>
      <w:tr w14:paraId="14C2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46ADC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405A1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A0CA8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水泥细度负压筛析仪</w:t>
            </w:r>
          </w:p>
        </w:tc>
        <w:tc>
          <w:tcPr>
            <w:tcW w:w="715" w:type="pct"/>
            <w:gridSpan w:val="3"/>
            <w:tcBorders>
              <w:tl2br w:val="nil"/>
              <w:tr2bl w:val="nil"/>
            </w:tcBorders>
            <w:noWrap w:val="0"/>
            <w:vAlign w:val="center"/>
          </w:tcPr>
          <w:p w14:paraId="2598E1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北京天畅</w:t>
            </w:r>
          </w:p>
        </w:tc>
        <w:tc>
          <w:tcPr>
            <w:tcW w:w="671" w:type="pct"/>
            <w:gridSpan w:val="2"/>
            <w:tcBorders>
              <w:tl2br w:val="nil"/>
              <w:tr2bl w:val="nil"/>
            </w:tcBorders>
            <w:noWrap w:val="0"/>
            <w:vAlign w:val="center"/>
          </w:tcPr>
          <w:p w14:paraId="1C0C0A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FSY-150A</w:t>
            </w:r>
          </w:p>
        </w:tc>
        <w:tc>
          <w:tcPr>
            <w:tcW w:w="193" w:type="pct"/>
            <w:tcBorders>
              <w:tl2br w:val="nil"/>
              <w:tr2bl w:val="nil"/>
            </w:tcBorders>
            <w:noWrap w:val="0"/>
            <w:vAlign w:val="center"/>
          </w:tcPr>
          <w:p w14:paraId="65AC3F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2C089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A7F69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D5803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430*430*920</w:t>
            </w:r>
          </w:p>
        </w:tc>
        <w:tc>
          <w:tcPr>
            <w:tcW w:w="411" w:type="pct"/>
            <w:gridSpan w:val="2"/>
            <w:tcBorders>
              <w:tl2br w:val="nil"/>
              <w:tr2bl w:val="nil"/>
            </w:tcBorders>
            <w:noWrap w:val="0"/>
            <w:vAlign w:val="center"/>
          </w:tcPr>
          <w:p w14:paraId="1B7DF9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1D3B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33D09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DA44E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E53C1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砼贯入阻力仪</w:t>
            </w:r>
          </w:p>
        </w:tc>
        <w:tc>
          <w:tcPr>
            <w:tcW w:w="715" w:type="pct"/>
            <w:gridSpan w:val="3"/>
            <w:tcBorders>
              <w:tl2br w:val="nil"/>
              <w:tr2bl w:val="nil"/>
            </w:tcBorders>
            <w:noWrap w:val="0"/>
            <w:vAlign w:val="center"/>
          </w:tcPr>
          <w:p w14:paraId="4080BD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北京天畅</w:t>
            </w:r>
          </w:p>
        </w:tc>
        <w:tc>
          <w:tcPr>
            <w:tcW w:w="671" w:type="pct"/>
            <w:gridSpan w:val="2"/>
            <w:tcBorders>
              <w:tl2br w:val="nil"/>
              <w:tr2bl w:val="nil"/>
            </w:tcBorders>
            <w:noWrap w:val="0"/>
            <w:vAlign w:val="center"/>
          </w:tcPr>
          <w:p w14:paraId="25A176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HG-1000</w:t>
            </w:r>
          </w:p>
        </w:tc>
        <w:tc>
          <w:tcPr>
            <w:tcW w:w="193" w:type="pct"/>
            <w:tcBorders>
              <w:tl2br w:val="nil"/>
              <w:tr2bl w:val="nil"/>
            </w:tcBorders>
            <w:noWrap w:val="0"/>
            <w:vAlign w:val="center"/>
          </w:tcPr>
          <w:p w14:paraId="5EE6F8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EF7CD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5A59E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621CD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600*400*1100</w:t>
            </w:r>
          </w:p>
        </w:tc>
        <w:tc>
          <w:tcPr>
            <w:tcW w:w="411" w:type="pct"/>
            <w:gridSpan w:val="2"/>
            <w:tcBorders>
              <w:tl2br w:val="nil"/>
              <w:tr2bl w:val="nil"/>
            </w:tcBorders>
            <w:noWrap w:val="0"/>
            <w:vAlign w:val="center"/>
          </w:tcPr>
          <w:p w14:paraId="7B3D9B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r>
      <w:tr w14:paraId="1F5C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D7538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25F18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883BA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砼含气量测定仪</w:t>
            </w:r>
          </w:p>
        </w:tc>
        <w:tc>
          <w:tcPr>
            <w:tcW w:w="715" w:type="pct"/>
            <w:gridSpan w:val="3"/>
            <w:tcBorders>
              <w:tl2br w:val="nil"/>
              <w:tr2bl w:val="nil"/>
            </w:tcBorders>
            <w:noWrap w:val="0"/>
            <w:vAlign w:val="center"/>
          </w:tcPr>
          <w:p w14:paraId="66C4DD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北京时代三思</w:t>
            </w:r>
          </w:p>
        </w:tc>
        <w:tc>
          <w:tcPr>
            <w:tcW w:w="671" w:type="pct"/>
            <w:gridSpan w:val="2"/>
            <w:tcBorders>
              <w:tl2br w:val="nil"/>
              <w:tr2bl w:val="nil"/>
            </w:tcBorders>
            <w:noWrap w:val="0"/>
            <w:vAlign w:val="center"/>
          </w:tcPr>
          <w:p w14:paraId="12571A5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AHC-7L</w:t>
            </w:r>
          </w:p>
        </w:tc>
        <w:tc>
          <w:tcPr>
            <w:tcW w:w="193" w:type="pct"/>
            <w:tcBorders>
              <w:tl2br w:val="nil"/>
              <w:tr2bl w:val="nil"/>
            </w:tcBorders>
            <w:noWrap w:val="0"/>
            <w:vAlign w:val="center"/>
          </w:tcPr>
          <w:p w14:paraId="1FC693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45AC9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BD71B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73C54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250*250*500</w:t>
            </w:r>
          </w:p>
        </w:tc>
        <w:tc>
          <w:tcPr>
            <w:tcW w:w="411" w:type="pct"/>
            <w:gridSpan w:val="2"/>
            <w:tcBorders>
              <w:tl2br w:val="nil"/>
              <w:tr2bl w:val="nil"/>
            </w:tcBorders>
            <w:noWrap w:val="0"/>
            <w:vAlign w:val="center"/>
          </w:tcPr>
          <w:p w14:paraId="572411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r>
      <w:tr w14:paraId="2BEF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8BB3F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94002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4C669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砼实验用搅拌机</w:t>
            </w:r>
          </w:p>
        </w:tc>
        <w:tc>
          <w:tcPr>
            <w:tcW w:w="715" w:type="pct"/>
            <w:gridSpan w:val="3"/>
            <w:tcBorders>
              <w:tl2br w:val="nil"/>
              <w:tr2bl w:val="nil"/>
            </w:tcBorders>
            <w:noWrap w:val="0"/>
            <w:vAlign w:val="center"/>
          </w:tcPr>
          <w:p w14:paraId="1461D7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天津路达</w:t>
            </w:r>
          </w:p>
        </w:tc>
        <w:tc>
          <w:tcPr>
            <w:tcW w:w="671" w:type="pct"/>
            <w:gridSpan w:val="2"/>
            <w:tcBorders>
              <w:tl2br w:val="nil"/>
              <w:tr2bl w:val="nil"/>
            </w:tcBorders>
            <w:noWrap w:val="0"/>
            <w:vAlign w:val="center"/>
          </w:tcPr>
          <w:p w14:paraId="4386E1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60L</w:t>
            </w:r>
          </w:p>
        </w:tc>
        <w:tc>
          <w:tcPr>
            <w:tcW w:w="193" w:type="pct"/>
            <w:tcBorders>
              <w:tl2br w:val="nil"/>
              <w:tr2bl w:val="nil"/>
            </w:tcBorders>
            <w:noWrap w:val="0"/>
            <w:vAlign w:val="center"/>
          </w:tcPr>
          <w:p w14:paraId="62D1E9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A83B3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BE3B4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65726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76546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799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3FA72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9CD3C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35FCC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土工布动态穿孔试验仪</w:t>
            </w:r>
          </w:p>
        </w:tc>
        <w:tc>
          <w:tcPr>
            <w:tcW w:w="715" w:type="pct"/>
            <w:gridSpan w:val="3"/>
            <w:tcBorders>
              <w:tl2br w:val="nil"/>
              <w:tr2bl w:val="nil"/>
            </w:tcBorders>
            <w:noWrap w:val="0"/>
            <w:vAlign w:val="center"/>
          </w:tcPr>
          <w:p w14:paraId="16779B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国邦</w:t>
            </w:r>
          </w:p>
        </w:tc>
        <w:tc>
          <w:tcPr>
            <w:tcW w:w="671" w:type="pct"/>
            <w:gridSpan w:val="2"/>
            <w:tcBorders>
              <w:tl2br w:val="nil"/>
              <w:tr2bl w:val="nil"/>
            </w:tcBorders>
            <w:noWrap w:val="0"/>
            <w:vAlign w:val="center"/>
          </w:tcPr>
          <w:p w14:paraId="1FD55E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TH- 040</w:t>
            </w:r>
          </w:p>
        </w:tc>
        <w:tc>
          <w:tcPr>
            <w:tcW w:w="193" w:type="pct"/>
            <w:tcBorders>
              <w:tl2br w:val="nil"/>
              <w:tr2bl w:val="nil"/>
            </w:tcBorders>
            <w:noWrap w:val="0"/>
            <w:vAlign w:val="center"/>
          </w:tcPr>
          <w:p w14:paraId="4BBD83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19826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7C26A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106D8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600*500*1600</w:t>
            </w:r>
          </w:p>
        </w:tc>
        <w:tc>
          <w:tcPr>
            <w:tcW w:w="411" w:type="pct"/>
            <w:gridSpan w:val="2"/>
            <w:tcBorders>
              <w:tl2br w:val="nil"/>
              <w:tr2bl w:val="nil"/>
            </w:tcBorders>
            <w:noWrap w:val="0"/>
            <w:vAlign w:val="center"/>
          </w:tcPr>
          <w:p w14:paraId="67BE61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7162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888E1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2F395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561B0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土工布厚度仪</w:t>
            </w:r>
          </w:p>
        </w:tc>
        <w:tc>
          <w:tcPr>
            <w:tcW w:w="715" w:type="pct"/>
            <w:gridSpan w:val="3"/>
            <w:tcBorders>
              <w:tl2br w:val="nil"/>
              <w:tr2bl w:val="nil"/>
            </w:tcBorders>
            <w:noWrap w:val="0"/>
            <w:vAlign w:val="center"/>
          </w:tcPr>
          <w:p w14:paraId="167650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天津美特斯</w:t>
            </w:r>
          </w:p>
        </w:tc>
        <w:tc>
          <w:tcPr>
            <w:tcW w:w="671" w:type="pct"/>
            <w:gridSpan w:val="2"/>
            <w:tcBorders>
              <w:tl2br w:val="nil"/>
              <w:tr2bl w:val="nil"/>
            </w:tcBorders>
            <w:noWrap w:val="0"/>
            <w:vAlign w:val="center"/>
          </w:tcPr>
          <w:p w14:paraId="37FBA2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TSZ-18</w:t>
            </w:r>
          </w:p>
        </w:tc>
        <w:tc>
          <w:tcPr>
            <w:tcW w:w="193" w:type="pct"/>
            <w:tcBorders>
              <w:tl2br w:val="nil"/>
              <w:tr2bl w:val="nil"/>
            </w:tcBorders>
            <w:noWrap w:val="0"/>
            <w:vAlign w:val="center"/>
          </w:tcPr>
          <w:p w14:paraId="68891B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6A86A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13600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1CD44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700*250*800</w:t>
            </w:r>
          </w:p>
        </w:tc>
        <w:tc>
          <w:tcPr>
            <w:tcW w:w="411" w:type="pct"/>
            <w:gridSpan w:val="2"/>
            <w:tcBorders>
              <w:tl2br w:val="nil"/>
              <w:tr2bl w:val="nil"/>
            </w:tcBorders>
            <w:noWrap w:val="0"/>
            <w:vAlign w:val="center"/>
          </w:tcPr>
          <w:p w14:paraId="2818DA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74EE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57C61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D554D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0FC13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土工布静水压测试仪</w:t>
            </w:r>
          </w:p>
        </w:tc>
        <w:tc>
          <w:tcPr>
            <w:tcW w:w="715" w:type="pct"/>
            <w:gridSpan w:val="3"/>
            <w:tcBorders>
              <w:tl2br w:val="nil"/>
              <w:tr2bl w:val="nil"/>
            </w:tcBorders>
            <w:noWrap w:val="0"/>
            <w:vAlign w:val="center"/>
          </w:tcPr>
          <w:p w14:paraId="6ED80F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国邦</w:t>
            </w:r>
          </w:p>
        </w:tc>
        <w:tc>
          <w:tcPr>
            <w:tcW w:w="671" w:type="pct"/>
            <w:gridSpan w:val="2"/>
            <w:tcBorders>
              <w:tl2br w:val="nil"/>
              <w:tr2bl w:val="nil"/>
            </w:tcBorders>
            <w:noWrap w:val="0"/>
            <w:vAlign w:val="center"/>
          </w:tcPr>
          <w:p w14:paraId="0E0E68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TH- 080</w:t>
            </w:r>
          </w:p>
        </w:tc>
        <w:tc>
          <w:tcPr>
            <w:tcW w:w="193" w:type="pct"/>
            <w:tcBorders>
              <w:tl2br w:val="nil"/>
              <w:tr2bl w:val="nil"/>
            </w:tcBorders>
            <w:noWrap w:val="0"/>
            <w:vAlign w:val="center"/>
          </w:tcPr>
          <w:p w14:paraId="2FD7EC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D3068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4974A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437DD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700*700*1600</w:t>
            </w:r>
          </w:p>
        </w:tc>
        <w:tc>
          <w:tcPr>
            <w:tcW w:w="411" w:type="pct"/>
            <w:gridSpan w:val="2"/>
            <w:tcBorders>
              <w:tl2br w:val="nil"/>
              <w:tr2bl w:val="nil"/>
            </w:tcBorders>
            <w:noWrap w:val="0"/>
            <w:vAlign w:val="center"/>
          </w:tcPr>
          <w:p w14:paraId="701D9E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w:t>
            </w:r>
          </w:p>
        </w:tc>
      </w:tr>
      <w:tr w14:paraId="787C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AF1AA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3DC51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A1FC9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土工布有效孔径测定仪</w:t>
            </w:r>
          </w:p>
        </w:tc>
        <w:tc>
          <w:tcPr>
            <w:tcW w:w="715" w:type="pct"/>
            <w:gridSpan w:val="3"/>
            <w:tcBorders>
              <w:tl2br w:val="nil"/>
              <w:tr2bl w:val="nil"/>
            </w:tcBorders>
            <w:noWrap w:val="0"/>
            <w:vAlign w:val="center"/>
          </w:tcPr>
          <w:p w14:paraId="4A4854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国邦</w:t>
            </w:r>
          </w:p>
        </w:tc>
        <w:tc>
          <w:tcPr>
            <w:tcW w:w="671" w:type="pct"/>
            <w:gridSpan w:val="2"/>
            <w:tcBorders>
              <w:tl2br w:val="nil"/>
              <w:tr2bl w:val="nil"/>
            </w:tcBorders>
            <w:noWrap w:val="0"/>
            <w:vAlign w:val="center"/>
          </w:tcPr>
          <w:p w14:paraId="074CE7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TH- 030G</w:t>
            </w:r>
          </w:p>
        </w:tc>
        <w:tc>
          <w:tcPr>
            <w:tcW w:w="193" w:type="pct"/>
            <w:tcBorders>
              <w:tl2br w:val="nil"/>
              <w:tr2bl w:val="nil"/>
            </w:tcBorders>
            <w:noWrap w:val="0"/>
            <w:vAlign w:val="center"/>
          </w:tcPr>
          <w:p w14:paraId="6D458D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513C8B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95BC6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EC7BC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900*500*600</w:t>
            </w:r>
          </w:p>
        </w:tc>
        <w:tc>
          <w:tcPr>
            <w:tcW w:w="411" w:type="pct"/>
            <w:gridSpan w:val="2"/>
            <w:tcBorders>
              <w:tl2br w:val="nil"/>
              <w:tr2bl w:val="nil"/>
            </w:tcBorders>
            <w:noWrap w:val="0"/>
            <w:vAlign w:val="center"/>
          </w:tcPr>
          <w:p w14:paraId="255B0C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w:t>
            </w:r>
          </w:p>
        </w:tc>
      </w:tr>
      <w:tr w14:paraId="1580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C8C1C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BED71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2F4A2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文件柜</w:t>
            </w:r>
          </w:p>
        </w:tc>
        <w:tc>
          <w:tcPr>
            <w:tcW w:w="715" w:type="pct"/>
            <w:gridSpan w:val="3"/>
            <w:tcBorders>
              <w:tl2br w:val="nil"/>
              <w:tr2bl w:val="nil"/>
            </w:tcBorders>
            <w:noWrap w:val="0"/>
            <w:vAlign w:val="center"/>
          </w:tcPr>
          <w:p w14:paraId="294F00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36B2E6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93" w:type="pct"/>
            <w:tcBorders>
              <w:tl2br w:val="nil"/>
              <w:tr2bl w:val="nil"/>
            </w:tcBorders>
            <w:noWrap w:val="0"/>
            <w:vAlign w:val="center"/>
          </w:tcPr>
          <w:p w14:paraId="49EE31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015AE7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C7851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4BF95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1200*450*2000</w:t>
            </w:r>
          </w:p>
        </w:tc>
        <w:tc>
          <w:tcPr>
            <w:tcW w:w="411" w:type="pct"/>
            <w:gridSpan w:val="2"/>
            <w:tcBorders>
              <w:tl2br w:val="nil"/>
              <w:tr2bl w:val="nil"/>
            </w:tcBorders>
            <w:noWrap w:val="0"/>
            <w:vAlign w:val="center"/>
          </w:tcPr>
          <w:p w14:paraId="693CDE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77A91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BDAC6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285D8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FE8A8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3E8860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2F1B0C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木制</w:t>
            </w:r>
          </w:p>
        </w:tc>
        <w:tc>
          <w:tcPr>
            <w:tcW w:w="193" w:type="pct"/>
            <w:tcBorders>
              <w:tl2br w:val="nil"/>
              <w:tr2bl w:val="nil"/>
            </w:tcBorders>
            <w:noWrap w:val="0"/>
            <w:vAlign w:val="center"/>
          </w:tcPr>
          <w:p w14:paraId="1C67AD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55E743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B057E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FCB3B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1050*450*1800</w:t>
            </w:r>
          </w:p>
        </w:tc>
        <w:tc>
          <w:tcPr>
            <w:tcW w:w="411" w:type="pct"/>
            <w:gridSpan w:val="2"/>
            <w:tcBorders>
              <w:tl2br w:val="nil"/>
              <w:tr2bl w:val="nil"/>
            </w:tcBorders>
            <w:noWrap w:val="0"/>
            <w:vAlign w:val="center"/>
          </w:tcPr>
          <w:p w14:paraId="4CFD54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42AD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DA257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B96AD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13C76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相对密度仪</w:t>
            </w:r>
          </w:p>
        </w:tc>
        <w:tc>
          <w:tcPr>
            <w:tcW w:w="715" w:type="pct"/>
            <w:gridSpan w:val="3"/>
            <w:tcBorders>
              <w:tl2br w:val="nil"/>
              <w:tr2bl w:val="nil"/>
            </w:tcBorders>
            <w:noWrap w:val="0"/>
            <w:vAlign w:val="center"/>
          </w:tcPr>
          <w:p w14:paraId="6A321BC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北京天畅</w:t>
            </w:r>
          </w:p>
        </w:tc>
        <w:tc>
          <w:tcPr>
            <w:tcW w:w="671" w:type="pct"/>
            <w:gridSpan w:val="2"/>
            <w:tcBorders>
              <w:tl2br w:val="nil"/>
              <w:tr2bl w:val="nil"/>
            </w:tcBorders>
            <w:noWrap w:val="0"/>
            <w:vAlign w:val="center"/>
          </w:tcPr>
          <w:p w14:paraId="7BDDCE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JDM-1</w:t>
            </w:r>
          </w:p>
        </w:tc>
        <w:tc>
          <w:tcPr>
            <w:tcW w:w="193" w:type="pct"/>
            <w:tcBorders>
              <w:tl2br w:val="nil"/>
              <w:tr2bl w:val="nil"/>
            </w:tcBorders>
            <w:noWrap w:val="0"/>
            <w:vAlign w:val="center"/>
          </w:tcPr>
          <w:p w14:paraId="10BEC3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F2FC0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724D0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F4F27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F6043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D49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1F85F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5B801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1382D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学训实验桌</w:t>
            </w:r>
          </w:p>
        </w:tc>
        <w:tc>
          <w:tcPr>
            <w:tcW w:w="715" w:type="pct"/>
            <w:gridSpan w:val="3"/>
            <w:tcBorders>
              <w:tl2br w:val="nil"/>
              <w:tr2bl w:val="nil"/>
            </w:tcBorders>
            <w:noWrap w:val="0"/>
            <w:vAlign w:val="center"/>
          </w:tcPr>
          <w:p w14:paraId="36E813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富盛</w:t>
            </w:r>
          </w:p>
        </w:tc>
        <w:tc>
          <w:tcPr>
            <w:tcW w:w="671" w:type="pct"/>
            <w:gridSpan w:val="2"/>
            <w:tcBorders>
              <w:tl2br w:val="nil"/>
              <w:tr2bl w:val="nil"/>
            </w:tcBorders>
            <w:noWrap w:val="0"/>
            <w:vAlign w:val="center"/>
          </w:tcPr>
          <w:p w14:paraId="677894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1200*600*750  铁架木面</w:t>
            </w:r>
          </w:p>
        </w:tc>
        <w:tc>
          <w:tcPr>
            <w:tcW w:w="193" w:type="pct"/>
            <w:tcBorders>
              <w:tl2br w:val="nil"/>
              <w:tr2bl w:val="nil"/>
            </w:tcBorders>
            <w:noWrap w:val="0"/>
            <w:vAlign w:val="center"/>
          </w:tcPr>
          <w:p w14:paraId="31C1DA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16DC8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9D7F9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1D87A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1200*600*750  铁架木面</w:t>
            </w:r>
          </w:p>
        </w:tc>
        <w:tc>
          <w:tcPr>
            <w:tcW w:w="411" w:type="pct"/>
            <w:gridSpan w:val="2"/>
            <w:tcBorders>
              <w:tl2br w:val="nil"/>
              <w:tr2bl w:val="nil"/>
            </w:tcBorders>
            <w:noWrap w:val="0"/>
            <w:vAlign w:val="center"/>
          </w:tcPr>
          <w:p w14:paraId="2FFC0D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719D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127DC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44A4F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38EF2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压力泌水仪</w:t>
            </w:r>
          </w:p>
        </w:tc>
        <w:tc>
          <w:tcPr>
            <w:tcW w:w="715" w:type="pct"/>
            <w:gridSpan w:val="3"/>
            <w:tcBorders>
              <w:tl2br w:val="nil"/>
              <w:tr2bl w:val="nil"/>
            </w:tcBorders>
            <w:noWrap w:val="0"/>
            <w:vAlign w:val="center"/>
          </w:tcPr>
          <w:p w14:paraId="0D67E7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北京天畅</w:t>
            </w:r>
          </w:p>
        </w:tc>
        <w:tc>
          <w:tcPr>
            <w:tcW w:w="671" w:type="pct"/>
            <w:gridSpan w:val="2"/>
            <w:tcBorders>
              <w:tl2br w:val="nil"/>
              <w:tr2bl w:val="nil"/>
            </w:tcBorders>
            <w:noWrap w:val="0"/>
            <w:vAlign w:val="center"/>
          </w:tcPr>
          <w:p w14:paraId="6E93AD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SY-2</w:t>
            </w:r>
          </w:p>
        </w:tc>
        <w:tc>
          <w:tcPr>
            <w:tcW w:w="193" w:type="pct"/>
            <w:tcBorders>
              <w:tl2br w:val="nil"/>
              <w:tr2bl w:val="nil"/>
            </w:tcBorders>
            <w:noWrap w:val="0"/>
            <w:vAlign w:val="center"/>
          </w:tcPr>
          <w:p w14:paraId="701781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B7894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99EBF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170AC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200*200*600</w:t>
            </w:r>
          </w:p>
        </w:tc>
        <w:tc>
          <w:tcPr>
            <w:tcW w:w="411" w:type="pct"/>
            <w:gridSpan w:val="2"/>
            <w:tcBorders>
              <w:tl2br w:val="nil"/>
              <w:tr2bl w:val="nil"/>
            </w:tcBorders>
            <w:noWrap w:val="0"/>
            <w:vAlign w:val="center"/>
          </w:tcPr>
          <w:p w14:paraId="347086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r>
      <w:tr w14:paraId="1E1D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72E37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2550C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D6658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养护实恒温恒湿程控仪</w:t>
            </w:r>
          </w:p>
        </w:tc>
        <w:tc>
          <w:tcPr>
            <w:tcW w:w="715" w:type="pct"/>
            <w:gridSpan w:val="3"/>
            <w:tcBorders>
              <w:tl2br w:val="nil"/>
              <w:tr2bl w:val="nil"/>
            </w:tcBorders>
            <w:noWrap w:val="0"/>
            <w:vAlign w:val="center"/>
          </w:tcPr>
          <w:p w14:paraId="43209C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4039F6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YB</w:t>
            </w:r>
          </w:p>
        </w:tc>
        <w:tc>
          <w:tcPr>
            <w:tcW w:w="193" w:type="pct"/>
            <w:tcBorders>
              <w:tl2br w:val="nil"/>
              <w:tr2bl w:val="nil"/>
            </w:tcBorders>
            <w:noWrap w:val="0"/>
            <w:vAlign w:val="center"/>
          </w:tcPr>
          <w:p w14:paraId="4F560D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8C867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00766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D2AB1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7E258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6AC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2F819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24421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45CF3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液压脱膜机</w:t>
            </w:r>
          </w:p>
        </w:tc>
        <w:tc>
          <w:tcPr>
            <w:tcW w:w="715" w:type="pct"/>
            <w:gridSpan w:val="3"/>
            <w:tcBorders>
              <w:tl2br w:val="nil"/>
              <w:tr2bl w:val="nil"/>
            </w:tcBorders>
            <w:noWrap w:val="0"/>
            <w:vAlign w:val="center"/>
          </w:tcPr>
          <w:p w14:paraId="1537FB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3C524A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YDT-20</w:t>
            </w:r>
          </w:p>
        </w:tc>
        <w:tc>
          <w:tcPr>
            <w:tcW w:w="193" w:type="pct"/>
            <w:tcBorders>
              <w:tl2br w:val="nil"/>
              <w:tr2bl w:val="nil"/>
            </w:tcBorders>
            <w:noWrap w:val="0"/>
            <w:vAlign w:val="center"/>
          </w:tcPr>
          <w:p w14:paraId="4795D4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98ABD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93CE31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AE7B1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84862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BFB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17338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4C52C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33902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应变控制式三轴仪</w:t>
            </w:r>
          </w:p>
        </w:tc>
        <w:tc>
          <w:tcPr>
            <w:tcW w:w="715" w:type="pct"/>
            <w:gridSpan w:val="3"/>
            <w:tcBorders>
              <w:tl2br w:val="nil"/>
              <w:tr2bl w:val="nil"/>
            </w:tcBorders>
            <w:noWrap w:val="0"/>
            <w:vAlign w:val="center"/>
          </w:tcPr>
          <w:p w14:paraId="4A034B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南京土壤</w:t>
            </w:r>
          </w:p>
        </w:tc>
        <w:tc>
          <w:tcPr>
            <w:tcW w:w="671" w:type="pct"/>
            <w:gridSpan w:val="2"/>
            <w:tcBorders>
              <w:tl2br w:val="nil"/>
              <w:tr2bl w:val="nil"/>
            </w:tcBorders>
            <w:noWrap w:val="0"/>
            <w:vAlign w:val="center"/>
          </w:tcPr>
          <w:p w14:paraId="513712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TSZ-3</w:t>
            </w:r>
          </w:p>
        </w:tc>
        <w:tc>
          <w:tcPr>
            <w:tcW w:w="193" w:type="pct"/>
            <w:tcBorders>
              <w:tl2br w:val="nil"/>
              <w:tr2bl w:val="nil"/>
            </w:tcBorders>
            <w:noWrap w:val="0"/>
            <w:vAlign w:val="center"/>
          </w:tcPr>
          <w:p w14:paraId="02C0B9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C293C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25C0A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F9711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737A65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155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543F4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315FB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288FA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应变控制直剪仪</w:t>
            </w:r>
          </w:p>
        </w:tc>
        <w:tc>
          <w:tcPr>
            <w:tcW w:w="715" w:type="pct"/>
            <w:gridSpan w:val="3"/>
            <w:tcBorders>
              <w:tl2br w:val="nil"/>
              <w:tr2bl w:val="nil"/>
            </w:tcBorders>
            <w:noWrap w:val="0"/>
            <w:vAlign w:val="center"/>
          </w:tcPr>
          <w:p w14:paraId="61505E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南土</w:t>
            </w:r>
          </w:p>
        </w:tc>
        <w:tc>
          <w:tcPr>
            <w:tcW w:w="671" w:type="pct"/>
            <w:gridSpan w:val="2"/>
            <w:tcBorders>
              <w:tl2br w:val="nil"/>
              <w:tr2bl w:val="nil"/>
            </w:tcBorders>
            <w:noWrap w:val="0"/>
            <w:vAlign w:val="center"/>
          </w:tcPr>
          <w:p w14:paraId="794412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ZJ(SDJ-1)</w:t>
            </w:r>
          </w:p>
        </w:tc>
        <w:tc>
          <w:tcPr>
            <w:tcW w:w="193" w:type="pct"/>
            <w:tcBorders>
              <w:tl2br w:val="nil"/>
              <w:tr2bl w:val="nil"/>
            </w:tcBorders>
            <w:noWrap w:val="0"/>
            <w:vAlign w:val="center"/>
          </w:tcPr>
          <w:p w14:paraId="6EE88B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0F2BC9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5E8BC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D37C5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3D8AA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0AE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8DF59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2BFC4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1F209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紫外老化箱</w:t>
            </w:r>
          </w:p>
        </w:tc>
        <w:tc>
          <w:tcPr>
            <w:tcW w:w="715" w:type="pct"/>
            <w:gridSpan w:val="3"/>
            <w:tcBorders>
              <w:tl2br w:val="nil"/>
              <w:tr2bl w:val="nil"/>
            </w:tcBorders>
            <w:noWrap w:val="0"/>
            <w:vAlign w:val="center"/>
          </w:tcPr>
          <w:p w14:paraId="44EA0BA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国邦</w:t>
            </w:r>
          </w:p>
        </w:tc>
        <w:tc>
          <w:tcPr>
            <w:tcW w:w="671" w:type="pct"/>
            <w:gridSpan w:val="2"/>
            <w:tcBorders>
              <w:tl2br w:val="nil"/>
              <w:tr2bl w:val="nil"/>
            </w:tcBorders>
            <w:noWrap w:val="0"/>
            <w:vAlign w:val="center"/>
          </w:tcPr>
          <w:p w14:paraId="6679AD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WFH-207</w:t>
            </w:r>
          </w:p>
        </w:tc>
        <w:tc>
          <w:tcPr>
            <w:tcW w:w="193" w:type="pct"/>
            <w:tcBorders>
              <w:tl2br w:val="nil"/>
              <w:tr2bl w:val="nil"/>
            </w:tcBorders>
            <w:noWrap w:val="0"/>
            <w:vAlign w:val="center"/>
          </w:tcPr>
          <w:p w14:paraId="66C23C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6C755F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C63F7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E8EA3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300*300*400</w:t>
            </w:r>
          </w:p>
        </w:tc>
        <w:tc>
          <w:tcPr>
            <w:tcW w:w="411" w:type="pct"/>
            <w:gridSpan w:val="2"/>
            <w:tcBorders>
              <w:tl2br w:val="nil"/>
              <w:tr2bl w:val="nil"/>
            </w:tcBorders>
            <w:noWrap w:val="0"/>
            <w:vAlign w:val="center"/>
          </w:tcPr>
          <w:p w14:paraId="390DD8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r>
      <w:tr w14:paraId="221F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9D1A8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B9599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C9B67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办公椅</w:t>
            </w:r>
          </w:p>
        </w:tc>
        <w:tc>
          <w:tcPr>
            <w:tcW w:w="715" w:type="pct"/>
            <w:gridSpan w:val="3"/>
            <w:tcBorders>
              <w:tl2br w:val="nil"/>
              <w:tr2bl w:val="nil"/>
            </w:tcBorders>
            <w:noWrap w:val="0"/>
            <w:vAlign w:val="center"/>
          </w:tcPr>
          <w:p w14:paraId="66A826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木质布质</w:t>
            </w:r>
          </w:p>
        </w:tc>
        <w:tc>
          <w:tcPr>
            <w:tcW w:w="671" w:type="pct"/>
            <w:gridSpan w:val="2"/>
            <w:tcBorders>
              <w:tl2br w:val="nil"/>
              <w:tr2bl w:val="nil"/>
            </w:tcBorders>
            <w:noWrap w:val="0"/>
            <w:vAlign w:val="center"/>
          </w:tcPr>
          <w:p w14:paraId="2698A6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193" w:type="pct"/>
            <w:tcBorders>
              <w:tl2br w:val="nil"/>
              <w:tr2bl w:val="nil"/>
            </w:tcBorders>
            <w:noWrap w:val="0"/>
            <w:vAlign w:val="center"/>
          </w:tcPr>
          <w:p w14:paraId="4DC7C5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CC4E3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08365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BAF3B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500*500*850</w:t>
            </w:r>
          </w:p>
        </w:tc>
        <w:tc>
          <w:tcPr>
            <w:tcW w:w="411" w:type="pct"/>
            <w:gridSpan w:val="2"/>
            <w:tcBorders>
              <w:tl2br w:val="nil"/>
              <w:tr2bl w:val="nil"/>
            </w:tcBorders>
            <w:noWrap w:val="0"/>
            <w:vAlign w:val="center"/>
          </w:tcPr>
          <w:p w14:paraId="286885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r>
      <w:tr w14:paraId="6897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84229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B6D72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807EF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单杠杆固结仪</w:t>
            </w:r>
          </w:p>
        </w:tc>
        <w:tc>
          <w:tcPr>
            <w:tcW w:w="715" w:type="pct"/>
            <w:gridSpan w:val="3"/>
            <w:tcBorders>
              <w:tl2br w:val="nil"/>
              <w:tr2bl w:val="nil"/>
            </w:tcBorders>
            <w:noWrap w:val="0"/>
            <w:vAlign w:val="center"/>
          </w:tcPr>
          <w:p w14:paraId="242039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南京土壤</w:t>
            </w:r>
          </w:p>
        </w:tc>
        <w:tc>
          <w:tcPr>
            <w:tcW w:w="671" w:type="pct"/>
            <w:gridSpan w:val="2"/>
            <w:tcBorders>
              <w:tl2br w:val="nil"/>
              <w:tr2bl w:val="nil"/>
            </w:tcBorders>
            <w:noWrap w:val="0"/>
            <w:vAlign w:val="center"/>
          </w:tcPr>
          <w:p w14:paraId="2DB051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61C87A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6B00B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82CA2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71E5E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500*500*850</w:t>
            </w:r>
          </w:p>
        </w:tc>
        <w:tc>
          <w:tcPr>
            <w:tcW w:w="411" w:type="pct"/>
            <w:gridSpan w:val="2"/>
            <w:tcBorders>
              <w:tl2br w:val="nil"/>
              <w:tr2bl w:val="nil"/>
            </w:tcBorders>
            <w:noWrap w:val="0"/>
            <w:vAlign w:val="center"/>
          </w:tcPr>
          <w:p w14:paraId="231E25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r>
      <w:tr w14:paraId="3EC4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99EDB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6B632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E5F37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单人床</w:t>
            </w:r>
          </w:p>
        </w:tc>
        <w:tc>
          <w:tcPr>
            <w:tcW w:w="715" w:type="pct"/>
            <w:gridSpan w:val="3"/>
            <w:tcBorders>
              <w:tl2br w:val="nil"/>
              <w:tr2bl w:val="nil"/>
            </w:tcBorders>
            <w:noWrap w:val="0"/>
            <w:vAlign w:val="center"/>
          </w:tcPr>
          <w:p w14:paraId="6330D3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5D3A46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76E994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2480A1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0AB14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C30D5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1900*800*800</w:t>
            </w:r>
          </w:p>
        </w:tc>
        <w:tc>
          <w:tcPr>
            <w:tcW w:w="411" w:type="pct"/>
            <w:gridSpan w:val="2"/>
            <w:tcBorders>
              <w:tl2br w:val="nil"/>
              <w:tr2bl w:val="nil"/>
            </w:tcBorders>
            <w:noWrap w:val="0"/>
            <w:vAlign w:val="center"/>
          </w:tcPr>
          <w:p w14:paraId="43BBF5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03C9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B52D0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A1D5F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8FB38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电炉温度控制器</w:t>
            </w:r>
          </w:p>
        </w:tc>
        <w:tc>
          <w:tcPr>
            <w:tcW w:w="715" w:type="pct"/>
            <w:gridSpan w:val="3"/>
            <w:tcBorders>
              <w:tl2br w:val="nil"/>
              <w:tr2bl w:val="nil"/>
            </w:tcBorders>
            <w:noWrap w:val="0"/>
            <w:vAlign w:val="center"/>
          </w:tcPr>
          <w:p w14:paraId="45DB92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永光明</w:t>
            </w:r>
          </w:p>
        </w:tc>
        <w:tc>
          <w:tcPr>
            <w:tcW w:w="671" w:type="pct"/>
            <w:gridSpan w:val="2"/>
            <w:tcBorders>
              <w:tl2br w:val="nil"/>
              <w:tr2bl w:val="nil"/>
            </w:tcBorders>
            <w:noWrap w:val="0"/>
            <w:vAlign w:val="center"/>
          </w:tcPr>
          <w:p w14:paraId="36525A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KSW</w:t>
            </w:r>
          </w:p>
        </w:tc>
        <w:tc>
          <w:tcPr>
            <w:tcW w:w="193" w:type="pct"/>
            <w:tcBorders>
              <w:tl2br w:val="nil"/>
              <w:tr2bl w:val="nil"/>
            </w:tcBorders>
            <w:noWrap w:val="0"/>
            <w:vAlign w:val="center"/>
          </w:tcPr>
          <w:p w14:paraId="5F240D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D2FB7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9D8B4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4209A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D8D64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577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0F8CD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EDFAA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CAFAA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电热恒温干燥箱</w:t>
            </w:r>
          </w:p>
        </w:tc>
        <w:tc>
          <w:tcPr>
            <w:tcW w:w="715" w:type="pct"/>
            <w:gridSpan w:val="3"/>
            <w:tcBorders>
              <w:tl2br w:val="nil"/>
              <w:tr2bl w:val="nil"/>
            </w:tcBorders>
            <w:noWrap w:val="0"/>
            <w:vAlign w:val="center"/>
          </w:tcPr>
          <w:p w14:paraId="4B7D1E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沪南</w:t>
            </w:r>
          </w:p>
        </w:tc>
        <w:tc>
          <w:tcPr>
            <w:tcW w:w="671" w:type="pct"/>
            <w:gridSpan w:val="2"/>
            <w:tcBorders>
              <w:tl2br w:val="nil"/>
              <w:tr2bl w:val="nil"/>
            </w:tcBorders>
            <w:noWrap w:val="0"/>
            <w:vAlign w:val="center"/>
          </w:tcPr>
          <w:p w14:paraId="4E65A6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202</w:t>
            </w:r>
          </w:p>
        </w:tc>
        <w:tc>
          <w:tcPr>
            <w:tcW w:w="193" w:type="pct"/>
            <w:tcBorders>
              <w:tl2br w:val="nil"/>
              <w:tr2bl w:val="nil"/>
            </w:tcBorders>
            <w:noWrap w:val="0"/>
            <w:vAlign w:val="center"/>
          </w:tcPr>
          <w:p w14:paraId="4A6076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32158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05BCB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E34E6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800*600*800</w:t>
            </w:r>
          </w:p>
        </w:tc>
        <w:tc>
          <w:tcPr>
            <w:tcW w:w="411" w:type="pct"/>
            <w:gridSpan w:val="2"/>
            <w:tcBorders>
              <w:tl2br w:val="nil"/>
              <w:tr2bl w:val="nil"/>
            </w:tcBorders>
            <w:noWrap w:val="0"/>
            <w:vAlign w:val="center"/>
          </w:tcPr>
          <w:p w14:paraId="155F9B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4C2B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C36C1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85039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F8E44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电子万用炉</w:t>
            </w:r>
          </w:p>
        </w:tc>
        <w:tc>
          <w:tcPr>
            <w:tcW w:w="715" w:type="pct"/>
            <w:gridSpan w:val="3"/>
            <w:tcBorders>
              <w:tl2br w:val="nil"/>
              <w:tr2bl w:val="nil"/>
            </w:tcBorders>
            <w:noWrap w:val="0"/>
            <w:vAlign w:val="center"/>
          </w:tcPr>
          <w:p w14:paraId="619F9E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华南</w:t>
            </w:r>
          </w:p>
        </w:tc>
        <w:tc>
          <w:tcPr>
            <w:tcW w:w="671" w:type="pct"/>
            <w:gridSpan w:val="2"/>
            <w:tcBorders>
              <w:tl2br w:val="nil"/>
              <w:tr2bl w:val="nil"/>
            </w:tcBorders>
            <w:noWrap w:val="0"/>
            <w:vAlign w:val="center"/>
          </w:tcPr>
          <w:p w14:paraId="1076D4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2kw</w:t>
            </w:r>
          </w:p>
        </w:tc>
        <w:tc>
          <w:tcPr>
            <w:tcW w:w="193" w:type="pct"/>
            <w:tcBorders>
              <w:tl2br w:val="nil"/>
              <w:tr2bl w:val="nil"/>
            </w:tcBorders>
            <w:noWrap w:val="0"/>
            <w:vAlign w:val="center"/>
          </w:tcPr>
          <w:p w14:paraId="184FE3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563D03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515B0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0EE357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4F829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EC5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52184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7FC8F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DEC54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方凳</w:t>
            </w:r>
          </w:p>
        </w:tc>
        <w:tc>
          <w:tcPr>
            <w:tcW w:w="715" w:type="pct"/>
            <w:gridSpan w:val="3"/>
            <w:tcBorders>
              <w:tl2br w:val="nil"/>
              <w:tr2bl w:val="nil"/>
            </w:tcBorders>
            <w:noWrap w:val="0"/>
            <w:vAlign w:val="center"/>
          </w:tcPr>
          <w:p w14:paraId="632F24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29804E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w:t>
            </w:r>
          </w:p>
        </w:tc>
        <w:tc>
          <w:tcPr>
            <w:tcW w:w="193" w:type="pct"/>
            <w:tcBorders>
              <w:tl2br w:val="nil"/>
              <w:tr2bl w:val="nil"/>
            </w:tcBorders>
            <w:noWrap w:val="0"/>
            <w:vAlign w:val="center"/>
          </w:tcPr>
          <w:p w14:paraId="7D98EB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0DA36C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47E29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F58FE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370*250*450</w:t>
            </w:r>
          </w:p>
        </w:tc>
        <w:tc>
          <w:tcPr>
            <w:tcW w:w="411" w:type="pct"/>
            <w:gridSpan w:val="2"/>
            <w:tcBorders>
              <w:tl2br w:val="nil"/>
              <w:tr2bl w:val="nil"/>
            </w:tcBorders>
            <w:noWrap w:val="0"/>
            <w:vAlign w:val="center"/>
          </w:tcPr>
          <w:p w14:paraId="47058D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2606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F23F6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2F668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6FB0A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沸煮箱</w:t>
            </w:r>
          </w:p>
        </w:tc>
        <w:tc>
          <w:tcPr>
            <w:tcW w:w="715" w:type="pct"/>
            <w:gridSpan w:val="3"/>
            <w:tcBorders>
              <w:tl2br w:val="nil"/>
              <w:tr2bl w:val="nil"/>
            </w:tcBorders>
            <w:noWrap w:val="0"/>
            <w:vAlign w:val="center"/>
          </w:tcPr>
          <w:p w14:paraId="41CA21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锡仪建材</w:t>
            </w:r>
          </w:p>
        </w:tc>
        <w:tc>
          <w:tcPr>
            <w:tcW w:w="671" w:type="pct"/>
            <w:gridSpan w:val="2"/>
            <w:tcBorders>
              <w:tl2br w:val="nil"/>
              <w:tr2bl w:val="nil"/>
            </w:tcBorders>
            <w:noWrap w:val="0"/>
            <w:vAlign w:val="center"/>
          </w:tcPr>
          <w:p w14:paraId="70B314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FZ-31A</w:t>
            </w:r>
          </w:p>
        </w:tc>
        <w:tc>
          <w:tcPr>
            <w:tcW w:w="193" w:type="pct"/>
            <w:tcBorders>
              <w:tl2br w:val="nil"/>
              <w:tr2bl w:val="nil"/>
            </w:tcBorders>
            <w:noWrap w:val="0"/>
            <w:vAlign w:val="center"/>
          </w:tcPr>
          <w:p w14:paraId="3DD49C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BC2D6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452EF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916B0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500*350*400</w:t>
            </w:r>
          </w:p>
        </w:tc>
        <w:tc>
          <w:tcPr>
            <w:tcW w:w="411" w:type="pct"/>
            <w:gridSpan w:val="2"/>
            <w:tcBorders>
              <w:tl2br w:val="nil"/>
              <w:tr2bl w:val="nil"/>
            </w:tcBorders>
            <w:noWrap w:val="0"/>
            <w:vAlign w:val="center"/>
          </w:tcPr>
          <w:p w14:paraId="22FA8E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189D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32E5C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97E98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BCEEA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双人屏风办公桌</w:t>
            </w:r>
          </w:p>
        </w:tc>
        <w:tc>
          <w:tcPr>
            <w:tcW w:w="715" w:type="pct"/>
            <w:gridSpan w:val="3"/>
            <w:tcBorders>
              <w:tl2br w:val="nil"/>
              <w:tr2bl w:val="nil"/>
            </w:tcBorders>
            <w:noWrap w:val="0"/>
            <w:vAlign w:val="center"/>
          </w:tcPr>
          <w:p w14:paraId="2374BD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1BE48A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有屏风</w:t>
            </w:r>
          </w:p>
        </w:tc>
        <w:tc>
          <w:tcPr>
            <w:tcW w:w="193" w:type="pct"/>
            <w:tcBorders>
              <w:tl2br w:val="nil"/>
              <w:tr2bl w:val="nil"/>
            </w:tcBorders>
            <w:noWrap w:val="0"/>
            <w:vAlign w:val="center"/>
          </w:tcPr>
          <w:p w14:paraId="67952E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39B54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7AEF7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487EB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37307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A0E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63345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8F6A4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721AA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台秤</w:t>
            </w:r>
          </w:p>
        </w:tc>
        <w:tc>
          <w:tcPr>
            <w:tcW w:w="715" w:type="pct"/>
            <w:gridSpan w:val="3"/>
            <w:tcBorders>
              <w:tl2br w:val="nil"/>
              <w:tr2bl w:val="nil"/>
            </w:tcBorders>
            <w:noWrap w:val="0"/>
            <w:vAlign w:val="center"/>
          </w:tcPr>
          <w:p w14:paraId="3A662B1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浦春</w:t>
            </w:r>
          </w:p>
        </w:tc>
        <w:tc>
          <w:tcPr>
            <w:tcW w:w="671" w:type="pct"/>
            <w:gridSpan w:val="2"/>
            <w:tcBorders>
              <w:tl2br w:val="nil"/>
              <w:tr2bl w:val="nil"/>
            </w:tcBorders>
            <w:noWrap w:val="0"/>
            <w:vAlign w:val="center"/>
          </w:tcPr>
          <w:p w14:paraId="6C770E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TCS-100BB</w:t>
            </w:r>
          </w:p>
        </w:tc>
        <w:tc>
          <w:tcPr>
            <w:tcW w:w="193" w:type="pct"/>
            <w:tcBorders>
              <w:tl2br w:val="nil"/>
              <w:tr2bl w:val="nil"/>
            </w:tcBorders>
            <w:noWrap w:val="0"/>
            <w:vAlign w:val="center"/>
          </w:tcPr>
          <w:p w14:paraId="0A2428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502A55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B2959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CFDB5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613E5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F22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54BBD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3AD8D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3DDBB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箱式电阻炉</w:t>
            </w:r>
          </w:p>
        </w:tc>
        <w:tc>
          <w:tcPr>
            <w:tcW w:w="715" w:type="pct"/>
            <w:gridSpan w:val="3"/>
            <w:tcBorders>
              <w:tl2br w:val="nil"/>
              <w:tr2bl w:val="nil"/>
            </w:tcBorders>
            <w:noWrap w:val="0"/>
            <w:vAlign w:val="center"/>
          </w:tcPr>
          <w:p w14:paraId="208C89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永光明</w:t>
            </w:r>
          </w:p>
        </w:tc>
        <w:tc>
          <w:tcPr>
            <w:tcW w:w="671" w:type="pct"/>
            <w:gridSpan w:val="2"/>
            <w:tcBorders>
              <w:tl2br w:val="nil"/>
              <w:tr2bl w:val="nil"/>
            </w:tcBorders>
            <w:noWrap w:val="0"/>
            <w:vAlign w:val="center"/>
          </w:tcPr>
          <w:p w14:paraId="465E71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75C7A9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1FF14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D2664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D126BA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700*500*500</w:t>
            </w:r>
          </w:p>
        </w:tc>
        <w:tc>
          <w:tcPr>
            <w:tcW w:w="411" w:type="pct"/>
            <w:gridSpan w:val="2"/>
            <w:tcBorders>
              <w:tl2br w:val="nil"/>
              <w:tr2bl w:val="nil"/>
            </w:tcBorders>
            <w:noWrap w:val="0"/>
            <w:vAlign w:val="center"/>
          </w:tcPr>
          <w:p w14:paraId="16312C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w:t>
            </w:r>
          </w:p>
        </w:tc>
      </w:tr>
      <w:tr w14:paraId="3902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286CB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6C0EC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96F3D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旋转椅</w:t>
            </w:r>
          </w:p>
        </w:tc>
        <w:tc>
          <w:tcPr>
            <w:tcW w:w="715" w:type="pct"/>
            <w:gridSpan w:val="3"/>
            <w:tcBorders>
              <w:tl2br w:val="nil"/>
              <w:tr2bl w:val="nil"/>
            </w:tcBorders>
            <w:noWrap w:val="0"/>
            <w:vAlign w:val="center"/>
          </w:tcPr>
          <w:p w14:paraId="3C73AB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犇牛家具</w:t>
            </w:r>
          </w:p>
        </w:tc>
        <w:tc>
          <w:tcPr>
            <w:tcW w:w="671" w:type="pct"/>
            <w:gridSpan w:val="2"/>
            <w:tcBorders>
              <w:tl2br w:val="nil"/>
              <w:tr2bl w:val="nil"/>
            </w:tcBorders>
            <w:noWrap w:val="0"/>
            <w:vAlign w:val="center"/>
          </w:tcPr>
          <w:p w14:paraId="29C78E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木质皮质</w:t>
            </w:r>
          </w:p>
        </w:tc>
        <w:tc>
          <w:tcPr>
            <w:tcW w:w="193" w:type="pct"/>
            <w:tcBorders>
              <w:tl2br w:val="nil"/>
              <w:tr2bl w:val="nil"/>
            </w:tcBorders>
            <w:noWrap w:val="0"/>
            <w:vAlign w:val="center"/>
          </w:tcPr>
          <w:p w14:paraId="5AC8E1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523BF6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CC115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3E8AB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39CED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19E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6FD86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88A93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06D84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学生椅</w:t>
            </w:r>
          </w:p>
        </w:tc>
        <w:tc>
          <w:tcPr>
            <w:tcW w:w="715" w:type="pct"/>
            <w:gridSpan w:val="3"/>
            <w:tcBorders>
              <w:tl2br w:val="nil"/>
              <w:tr2bl w:val="nil"/>
            </w:tcBorders>
            <w:noWrap w:val="0"/>
            <w:vAlign w:val="center"/>
          </w:tcPr>
          <w:p w14:paraId="2A7186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2DFFE2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193" w:type="pct"/>
            <w:tcBorders>
              <w:tl2br w:val="nil"/>
              <w:tr2bl w:val="nil"/>
            </w:tcBorders>
            <w:noWrap w:val="0"/>
            <w:vAlign w:val="center"/>
          </w:tcPr>
          <w:p w14:paraId="5937F6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4EC6FD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D0272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CDBB1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50949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BC3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400" w:hRule="atLeast"/>
          <w:jc w:val="center"/>
        </w:trPr>
        <w:tc>
          <w:tcPr>
            <w:tcW w:w="164" w:type="pct"/>
            <w:vMerge w:val="restart"/>
            <w:tcBorders>
              <w:tl2br w:val="nil"/>
              <w:tr2bl w:val="nil"/>
            </w:tcBorders>
            <w:noWrap w:val="0"/>
            <w:vAlign w:val="center"/>
          </w:tcPr>
          <w:p w14:paraId="01AF28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37</w:t>
            </w:r>
          </w:p>
        </w:tc>
        <w:tc>
          <w:tcPr>
            <w:tcW w:w="888" w:type="pct"/>
            <w:gridSpan w:val="4"/>
            <w:vMerge w:val="restart"/>
            <w:tcBorders>
              <w:tl2br w:val="nil"/>
              <w:tr2bl w:val="nil"/>
            </w:tcBorders>
            <w:noWrap w:val="0"/>
            <w:vAlign w:val="center"/>
          </w:tcPr>
          <w:p w14:paraId="27681E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水利学训楼地下106</w:t>
            </w:r>
          </w:p>
        </w:tc>
        <w:tc>
          <w:tcPr>
            <w:tcW w:w="694" w:type="pct"/>
            <w:gridSpan w:val="2"/>
            <w:tcBorders>
              <w:tl2br w:val="nil"/>
              <w:tr2bl w:val="nil"/>
            </w:tcBorders>
            <w:noWrap w:val="0"/>
            <w:vAlign w:val="center"/>
          </w:tcPr>
          <w:p w14:paraId="5CF63F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电脑桌（学生用）</w:t>
            </w:r>
          </w:p>
        </w:tc>
        <w:tc>
          <w:tcPr>
            <w:tcW w:w="715" w:type="pct"/>
            <w:gridSpan w:val="3"/>
            <w:tcBorders>
              <w:tl2br w:val="nil"/>
              <w:tr2bl w:val="nil"/>
            </w:tcBorders>
            <w:noWrap w:val="0"/>
            <w:vAlign w:val="center"/>
          </w:tcPr>
          <w:p w14:paraId="1B89F4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605770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5F9CA7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78CD5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42131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A14E7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E7F4B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71C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0" w:hRule="atLeast"/>
          <w:jc w:val="center"/>
        </w:trPr>
        <w:tc>
          <w:tcPr>
            <w:tcW w:w="164" w:type="pct"/>
            <w:vMerge w:val="continue"/>
            <w:tcBorders>
              <w:tl2br w:val="nil"/>
              <w:tr2bl w:val="nil"/>
            </w:tcBorders>
            <w:noWrap w:val="0"/>
            <w:vAlign w:val="center"/>
          </w:tcPr>
          <w:p w14:paraId="39B94E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5D38E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92E70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文件柜</w:t>
            </w:r>
          </w:p>
        </w:tc>
        <w:tc>
          <w:tcPr>
            <w:tcW w:w="715" w:type="pct"/>
            <w:gridSpan w:val="3"/>
            <w:tcBorders>
              <w:tl2br w:val="nil"/>
              <w:tr2bl w:val="nil"/>
            </w:tcBorders>
            <w:noWrap w:val="0"/>
            <w:vAlign w:val="center"/>
          </w:tcPr>
          <w:p w14:paraId="5FEEF9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74FD43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木制</w:t>
            </w:r>
          </w:p>
        </w:tc>
        <w:tc>
          <w:tcPr>
            <w:tcW w:w="193" w:type="pct"/>
            <w:tcBorders>
              <w:tl2br w:val="nil"/>
              <w:tr2bl w:val="nil"/>
            </w:tcBorders>
            <w:noWrap w:val="0"/>
            <w:vAlign w:val="center"/>
          </w:tcPr>
          <w:p w14:paraId="6BB0DF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8206D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30B40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42F5A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700*600*1000</w:t>
            </w:r>
          </w:p>
        </w:tc>
        <w:tc>
          <w:tcPr>
            <w:tcW w:w="411" w:type="pct"/>
            <w:gridSpan w:val="2"/>
            <w:tcBorders>
              <w:tl2br w:val="nil"/>
              <w:tr2bl w:val="nil"/>
            </w:tcBorders>
            <w:noWrap w:val="0"/>
            <w:vAlign w:val="center"/>
          </w:tcPr>
          <w:p w14:paraId="582233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40BD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56E80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FB58E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385E4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方凳</w:t>
            </w:r>
          </w:p>
        </w:tc>
        <w:tc>
          <w:tcPr>
            <w:tcW w:w="715" w:type="pct"/>
            <w:gridSpan w:val="3"/>
            <w:tcBorders>
              <w:tl2br w:val="nil"/>
              <w:tr2bl w:val="nil"/>
            </w:tcBorders>
            <w:noWrap w:val="0"/>
            <w:vAlign w:val="center"/>
          </w:tcPr>
          <w:p w14:paraId="708301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4FA4BB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20F9B0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04A798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30EAA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8A585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D54A0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CE3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1CF6E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CC6D3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3F7AC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木质水准标尺</w:t>
            </w:r>
          </w:p>
        </w:tc>
        <w:tc>
          <w:tcPr>
            <w:tcW w:w="715" w:type="pct"/>
            <w:gridSpan w:val="3"/>
            <w:tcBorders>
              <w:tl2br w:val="nil"/>
              <w:tr2bl w:val="nil"/>
            </w:tcBorders>
            <w:noWrap w:val="0"/>
            <w:vAlign w:val="center"/>
          </w:tcPr>
          <w:p w14:paraId="59C272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珠峰</w:t>
            </w:r>
          </w:p>
        </w:tc>
        <w:tc>
          <w:tcPr>
            <w:tcW w:w="671" w:type="pct"/>
            <w:gridSpan w:val="2"/>
            <w:tcBorders>
              <w:tl2br w:val="nil"/>
              <w:tr2bl w:val="nil"/>
            </w:tcBorders>
            <w:noWrap w:val="0"/>
            <w:vAlign w:val="center"/>
          </w:tcPr>
          <w:p w14:paraId="0471D9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JB/T9315-1999</w:t>
            </w:r>
          </w:p>
        </w:tc>
        <w:tc>
          <w:tcPr>
            <w:tcW w:w="193" w:type="pct"/>
            <w:tcBorders>
              <w:tl2br w:val="nil"/>
              <w:tr2bl w:val="nil"/>
            </w:tcBorders>
            <w:noWrap w:val="0"/>
            <w:vAlign w:val="center"/>
          </w:tcPr>
          <w:p w14:paraId="592414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259</w:t>
            </w:r>
          </w:p>
        </w:tc>
        <w:tc>
          <w:tcPr>
            <w:tcW w:w="280" w:type="pct"/>
            <w:gridSpan w:val="2"/>
            <w:tcBorders>
              <w:tl2br w:val="nil"/>
              <w:tr2bl w:val="nil"/>
            </w:tcBorders>
            <w:noWrap w:val="0"/>
            <w:vAlign w:val="center"/>
          </w:tcPr>
          <w:p w14:paraId="15ABE2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D4219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12A0A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2A22C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8EC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0496C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3C59E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0969C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五米高级铝合金塔尺</w:t>
            </w:r>
          </w:p>
        </w:tc>
        <w:tc>
          <w:tcPr>
            <w:tcW w:w="715" w:type="pct"/>
            <w:gridSpan w:val="3"/>
            <w:tcBorders>
              <w:tl2br w:val="nil"/>
              <w:tr2bl w:val="nil"/>
            </w:tcBorders>
            <w:noWrap w:val="0"/>
            <w:vAlign w:val="center"/>
          </w:tcPr>
          <w:p w14:paraId="39F1BA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天测光学仪器</w:t>
            </w:r>
          </w:p>
        </w:tc>
        <w:tc>
          <w:tcPr>
            <w:tcW w:w="671" w:type="pct"/>
            <w:gridSpan w:val="2"/>
            <w:tcBorders>
              <w:tl2br w:val="nil"/>
              <w:tr2bl w:val="nil"/>
            </w:tcBorders>
            <w:noWrap w:val="0"/>
            <w:vAlign w:val="center"/>
          </w:tcPr>
          <w:p w14:paraId="53A951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铝制尺常规</w:t>
            </w:r>
          </w:p>
        </w:tc>
        <w:tc>
          <w:tcPr>
            <w:tcW w:w="193" w:type="pct"/>
            <w:tcBorders>
              <w:tl2br w:val="nil"/>
              <w:tr2bl w:val="nil"/>
            </w:tcBorders>
            <w:noWrap w:val="0"/>
            <w:vAlign w:val="center"/>
          </w:tcPr>
          <w:p w14:paraId="02C2DF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w:t>
            </w:r>
          </w:p>
        </w:tc>
        <w:tc>
          <w:tcPr>
            <w:tcW w:w="280" w:type="pct"/>
            <w:gridSpan w:val="2"/>
            <w:tcBorders>
              <w:tl2br w:val="nil"/>
              <w:tr2bl w:val="nil"/>
            </w:tcBorders>
            <w:noWrap w:val="0"/>
            <w:vAlign w:val="center"/>
          </w:tcPr>
          <w:p w14:paraId="035CF4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EE32C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319FC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7A9E9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45F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8072D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9B3FE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2CACB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五米五节高级铝合金塔尺</w:t>
            </w:r>
          </w:p>
        </w:tc>
        <w:tc>
          <w:tcPr>
            <w:tcW w:w="715" w:type="pct"/>
            <w:gridSpan w:val="3"/>
            <w:tcBorders>
              <w:tl2br w:val="nil"/>
              <w:tr2bl w:val="nil"/>
            </w:tcBorders>
            <w:noWrap w:val="0"/>
            <w:vAlign w:val="center"/>
          </w:tcPr>
          <w:p w14:paraId="0BCC6D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天测光学仪器</w:t>
            </w:r>
          </w:p>
        </w:tc>
        <w:tc>
          <w:tcPr>
            <w:tcW w:w="671" w:type="pct"/>
            <w:gridSpan w:val="2"/>
            <w:tcBorders>
              <w:tl2br w:val="nil"/>
              <w:tr2bl w:val="nil"/>
            </w:tcBorders>
            <w:noWrap w:val="0"/>
            <w:vAlign w:val="center"/>
          </w:tcPr>
          <w:p w14:paraId="60FCBF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铝制尺常规</w:t>
            </w:r>
          </w:p>
        </w:tc>
        <w:tc>
          <w:tcPr>
            <w:tcW w:w="193" w:type="pct"/>
            <w:tcBorders>
              <w:tl2br w:val="nil"/>
              <w:tr2bl w:val="nil"/>
            </w:tcBorders>
            <w:noWrap w:val="0"/>
            <w:vAlign w:val="center"/>
          </w:tcPr>
          <w:p w14:paraId="5BFA74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B049E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0FD94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AC096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990A3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05D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E3F09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06A0C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236B5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置物架</w:t>
            </w:r>
          </w:p>
        </w:tc>
        <w:tc>
          <w:tcPr>
            <w:tcW w:w="715" w:type="pct"/>
            <w:gridSpan w:val="3"/>
            <w:tcBorders>
              <w:tl2br w:val="nil"/>
              <w:tr2bl w:val="nil"/>
            </w:tcBorders>
            <w:noWrap w:val="0"/>
            <w:vAlign w:val="center"/>
          </w:tcPr>
          <w:p w14:paraId="4D47DF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250156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灰色8层</w:t>
            </w:r>
          </w:p>
        </w:tc>
        <w:tc>
          <w:tcPr>
            <w:tcW w:w="193" w:type="pct"/>
            <w:tcBorders>
              <w:tl2br w:val="nil"/>
              <w:tr2bl w:val="nil"/>
            </w:tcBorders>
            <w:noWrap w:val="0"/>
            <w:vAlign w:val="center"/>
          </w:tcPr>
          <w:p w14:paraId="7F28A1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80" w:type="pct"/>
            <w:gridSpan w:val="2"/>
            <w:tcBorders>
              <w:tl2br w:val="nil"/>
              <w:tr2bl w:val="nil"/>
            </w:tcBorders>
            <w:noWrap w:val="0"/>
            <w:vAlign w:val="center"/>
          </w:tcPr>
          <w:p w14:paraId="04E610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918D8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5D362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BB0F1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479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424665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38</w:t>
            </w:r>
          </w:p>
        </w:tc>
        <w:tc>
          <w:tcPr>
            <w:tcW w:w="888" w:type="pct"/>
            <w:gridSpan w:val="4"/>
            <w:vMerge w:val="restart"/>
            <w:tcBorders>
              <w:tl2br w:val="nil"/>
              <w:tr2bl w:val="nil"/>
            </w:tcBorders>
            <w:noWrap w:val="0"/>
            <w:vAlign w:val="center"/>
          </w:tcPr>
          <w:p w14:paraId="411554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水利学训楼地下107</w:t>
            </w:r>
          </w:p>
        </w:tc>
        <w:tc>
          <w:tcPr>
            <w:tcW w:w="694" w:type="pct"/>
            <w:gridSpan w:val="2"/>
            <w:tcBorders>
              <w:tl2br w:val="nil"/>
              <w:tr2bl w:val="nil"/>
            </w:tcBorders>
            <w:noWrap w:val="0"/>
            <w:vAlign w:val="center"/>
          </w:tcPr>
          <w:p w14:paraId="6E625D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办公桌椅</w:t>
            </w:r>
          </w:p>
        </w:tc>
        <w:tc>
          <w:tcPr>
            <w:tcW w:w="715" w:type="pct"/>
            <w:gridSpan w:val="3"/>
            <w:tcBorders>
              <w:tl2br w:val="nil"/>
              <w:tr2bl w:val="nil"/>
            </w:tcBorders>
            <w:noWrap w:val="0"/>
            <w:vAlign w:val="center"/>
          </w:tcPr>
          <w:p w14:paraId="10EA43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1256F0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木制</w:t>
            </w:r>
          </w:p>
        </w:tc>
        <w:tc>
          <w:tcPr>
            <w:tcW w:w="193" w:type="pct"/>
            <w:tcBorders>
              <w:tl2br w:val="nil"/>
              <w:tr2bl w:val="nil"/>
            </w:tcBorders>
            <w:noWrap w:val="0"/>
            <w:vAlign w:val="center"/>
          </w:tcPr>
          <w:p w14:paraId="11BCF9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F8AD1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42FBE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4A387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1400*650*850</w:t>
            </w:r>
          </w:p>
        </w:tc>
        <w:tc>
          <w:tcPr>
            <w:tcW w:w="411" w:type="pct"/>
            <w:gridSpan w:val="2"/>
            <w:tcBorders>
              <w:tl2br w:val="nil"/>
              <w:tr2bl w:val="nil"/>
            </w:tcBorders>
            <w:noWrap w:val="0"/>
            <w:vAlign w:val="center"/>
          </w:tcPr>
          <w:p w14:paraId="1D9B72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0A2A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3B4CF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02073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471BE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电热干燥箱</w:t>
            </w:r>
          </w:p>
        </w:tc>
        <w:tc>
          <w:tcPr>
            <w:tcW w:w="715" w:type="pct"/>
            <w:gridSpan w:val="3"/>
            <w:tcBorders>
              <w:tl2br w:val="nil"/>
              <w:tr2bl w:val="nil"/>
            </w:tcBorders>
            <w:noWrap w:val="0"/>
            <w:vAlign w:val="center"/>
          </w:tcPr>
          <w:p w14:paraId="747FE3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6FD535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202</w:t>
            </w:r>
          </w:p>
        </w:tc>
        <w:tc>
          <w:tcPr>
            <w:tcW w:w="193" w:type="pct"/>
            <w:tcBorders>
              <w:tl2br w:val="nil"/>
              <w:tr2bl w:val="nil"/>
            </w:tcBorders>
            <w:noWrap w:val="0"/>
            <w:vAlign w:val="center"/>
          </w:tcPr>
          <w:p w14:paraId="413594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80772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7AA12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55F48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650*700*800</w:t>
            </w:r>
          </w:p>
        </w:tc>
        <w:tc>
          <w:tcPr>
            <w:tcW w:w="411" w:type="pct"/>
            <w:gridSpan w:val="2"/>
            <w:tcBorders>
              <w:tl2br w:val="nil"/>
              <w:tr2bl w:val="nil"/>
            </w:tcBorders>
            <w:noWrap w:val="0"/>
            <w:vAlign w:val="center"/>
          </w:tcPr>
          <w:p w14:paraId="1FE6D9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562F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17EC5C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1CDB3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0A4B4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多通道温度热流测试仪</w:t>
            </w:r>
          </w:p>
        </w:tc>
        <w:tc>
          <w:tcPr>
            <w:tcW w:w="715" w:type="pct"/>
            <w:gridSpan w:val="3"/>
            <w:tcBorders>
              <w:tl2br w:val="nil"/>
              <w:tr2bl w:val="nil"/>
            </w:tcBorders>
            <w:noWrap w:val="0"/>
            <w:vAlign w:val="center"/>
          </w:tcPr>
          <w:p w14:paraId="083EBD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国邦</w:t>
            </w:r>
          </w:p>
        </w:tc>
        <w:tc>
          <w:tcPr>
            <w:tcW w:w="671" w:type="pct"/>
            <w:gridSpan w:val="2"/>
            <w:tcBorders>
              <w:tl2br w:val="nil"/>
              <w:tr2bl w:val="nil"/>
            </w:tcBorders>
            <w:noWrap w:val="0"/>
            <w:vAlign w:val="center"/>
          </w:tcPr>
          <w:p w14:paraId="08924A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JTNT-C</w:t>
            </w:r>
          </w:p>
        </w:tc>
        <w:tc>
          <w:tcPr>
            <w:tcW w:w="193" w:type="pct"/>
            <w:tcBorders>
              <w:tl2br w:val="nil"/>
              <w:tr2bl w:val="nil"/>
            </w:tcBorders>
            <w:noWrap w:val="0"/>
            <w:vAlign w:val="center"/>
          </w:tcPr>
          <w:p w14:paraId="52B0DC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3CF4A7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92753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23B03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600*450*250</w:t>
            </w:r>
          </w:p>
        </w:tc>
        <w:tc>
          <w:tcPr>
            <w:tcW w:w="411" w:type="pct"/>
            <w:gridSpan w:val="2"/>
            <w:tcBorders>
              <w:tl2br w:val="nil"/>
              <w:tr2bl w:val="nil"/>
            </w:tcBorders>
            <w:noWrap w:val="0"/>
            <w:vAlign w:val="center"/>
          </w:tcPr>
          <w:p w14:paraId="271A2D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1EA8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67CD4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20A8F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16FB9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混凝土弹性模量测定仪</w:t>
            </w:r>
          </w:p>
        </w:tc>
        <w:tc>
          <w:tcPr>
            <w:tcW w:w="715" w:type="pct"/>
            <w:gridSpan w:val="3"/>
            <w:tcBorders>
              <w:tl2br w:val="nil"/>
              <w:tr2bl w:val="nil"/>
            </w:tcBorders>
            <w:noWrap w:val="0"/>
            <w:vAlign w:val="center"/>
          </w:tcPr>
          <w:p w14:paraId="2CA9B4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国邦</w:t>
            </w:r>
          </w:p>
        </w:tc>
        <w:tc>
          <w:tcPr>
            <w:tcW w:w="671" w:type="pct"/>
            <w:gridSpan w:val="2"/>
            <w:tcBorders>
              <w:tl2br w:val="nil"/>
              <w:tr2bl w:val="nil"/>
            </w:tcBorders>
            <w:noWrap w:val="0"/>
            <w:vAlign w:val="center"/>
          </w:tcPr>
          <w:p w14:paraId="2B1C05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TM-II</w:t>
            </w:r>
          </w:p>
        </w:tc>
        <w:tc>
          <w:tcPr>
            <w:tcW w:w="193" w:type="pct"/>
            <w:tcBorders>
              <w:tl2br w:val="nil"/>
              <w:tr2bl w:val="nil"/>
            </w:tcBorders>
            <w:noWrap w:val="0"/>
            <w:vAlign w:val="center"/>
          </w:tcPr>
          <w:p w14:paraId="3CFC02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F1438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EFD4E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1C960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450*150*350</w:t>
            </w:r>
          </w:p>
        </w:tc>
        <w:tc>
          <w:tcPr>
            <w:tcW w:w="411" w:type="pct"/>
            <w:gridSpan w:val="2"/>
            <w:tcBorders>
              <w:tl2br w:val="nil"/>
              <w:tr2bl w:val="nil"/>
            </w:tcBorders>
            <w:noWrap w:val="0"/>
            <w:vAlign w:val="center"/>
          </w:tcPr>
          <w:p w14:paraId="520CFF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r>
      <w:tr w14:paraId="276C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CBD85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C697C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restart"/>
            <w:tcBorders>
              <w:tl2br w:val="nil"/>
              <w:tr2bl w:val="nil"/>
            </w:tcBorders>
            <w:noWrap w:val="0"/>
            <w:vAlign w:val="center"/>
          </w:tcPr>
          <w:p w14:paraId="14E5FF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千斤顶</w:t>
            </w:r>
          </w:p>
        </w:tc>
        <w:tc>
          <w:tcPr>
            <w:tcW w:w="715" w:type="pct"/>
            <w:gridSpan w:val="3"/>
            <w:tcBorders>
              <w:tl2br w:val="nil"/>
              <w:tr2bl w:val="nil"/>
            </w:tcBorders>
            <w:noWrap w:val="0"/>
            <w:vAlign w:val="center"/>
          </w:tcPr>
          <w:p w14:paraId="6E2C33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上海</w:t>
            </w:r>
          </w:p>
        </w:tc>
        <w:tc>
          <w:tcPr>
            <w:tcW w:w="671" w:type="pct"/>
            <w:gridSpan w:val="2"/>
            <w:tcBorders>
              <w:tl2br w:val="nil"/>
              <w:tr2bl w:val="nil"/>
            </w:tcBorders>
            <w:noWrap w:val="0"/>
            <w:vAlign w:val="center"/>
          </w:tcPr>
          <w:p w14:paraId="22514E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200t</w:t>
            </w:r>
          </w:p>
        </w:tc>
        <w:tc>
          <w:tcPr>
            <w:tcW w:w="193" w:type="pct"/>
            <w:tcBorders>
              <w:tl2br w:val="nil"/>
              <w:tr2bl w:val="nil"/>
            </w:tcBorders>
            <w:noWrap w:val="0"/>
            <w:vAlign w:val="center"/>
          </w:tcPr>
          <w:p w14:paraId="33946D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39863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E04E6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D2D60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250*250*450</w:t>
            </w:r>
          </w:p>
        </w:tc>
        <w:tc>
          <w:tcPr>
            <w:tcW w:w="411" w:type="pct"/>
            <w:gridSpan w:val="2"/>
            <w:tcBorders>
              <w:tl2br w:val="nil"/>
              <w:tr2bl w:val="nil"/>
            </w:tcBorders>
            <w:noWrap w:val="0"/>
            <w:vAlign w:val="center"/>
          </w:tcPr>
          <w:p w14:paraId="4178BE1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160</w:t>
            </w:r>
          </w:p>
        </w:tc>
      </w:tr>
      <w:tr w14:paraId="78CD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EDC1B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21580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continue"/>
            <w:tcBorders>
              <w:tl2br w:val="nil"/>
              <w:tr2bl w:val="nil"/>
            </w:tcBorders>
            <w:noWrap w:val="0"/>
            <w:vAlign w:val="center"/>
          </w:tcPr>
          <w:p w14:paraId="25B33E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549842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5D676D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320t</w:t>
            </w:r>
          </w:p>
        </w:tc>
        <w:tc>
          <w:tcPr>
            <w:tcW w:w="193" w:type="pct"/>
            <w:tcBorders>
              <w:tl2br w:val="nil"/>
              <w:tr2bl w:val="nil"/>
            </w:tcBorders>
            <w:noWrap w:val="0"/>
            <w:vAlign w:val="center"/>
          </w:tcPr>
          <w:p w14:paraId="7659F6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745EF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23AC1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2D2F5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500*500*600</w:t>
            </w:r>
          </w:p>
        </w:tc>
        <w:tc>
          <w:tcPr>
            <w:tcW w:w="411" w:type="pct"/>
            <w:gridSpan w:val="2"/>
            <w:tcBorders>
              <w:tl2br w:val="nil"/>
              <w:tr2bl w:val="nil"/>
            </w:tcBorders>
            <w:noWrap w:val="0"/>
            <w:vAlign w:val="center"/>
          </w:tcPr>
          <w:p w14:paraId="248FCA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1CBA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FB3B9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EDC38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continue"/>
            <w:tcBorders>
              <w:tl2br w:val="nil"/>
              <w:tr2bl w:val="nil"/>
            </w:tcBorders>
            <w:noWrap w:val="0"/>
            <w:vAlign w:val="center"/>
          </w:tcPr>
          <w:p w14:paraId="12B17A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047218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5FAC13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50t</w:t>
            </w:r>
          </w:p>
        </w:tc>
        <w:tc>
          <w:tcPr>
            <w:tcW w:w="193" w:type="pct"/>
            <w:tcBorders>
              <w:tl2br w:val="nil"/>
              <w:tr2bl w:val="nil"/>
            </w:tcBorders>
            <w:noWrap w:val="0"/>
            <w:vAlign w:val="center"/>
          </w:tcPr>
          <w:p w14:paraId="6511CB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58FB5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99F26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4F2A5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100*100*400</w:t>
            </w:r>
          </w:p>
        </w:tc>
        <w:tc>
          <w:tcPr>
            <w:tcW w:w="411" w:type="pct"/>
            <w:gridSpan w:val="2"/>
            <w:tcBorders>
              <w:tl2br w:val="nil"/>
              <w:tr2bl w:val="nil"/>
            </w:tcBorders>
            <w:noWrap w:val="0"/>
            <w:vAlign w:val="center"/>
          </w:tcPr>
          <w:p w14:paraId="544649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90</w:t>
            </w:r>
          </w:p>
        </w:tc>
      </w:tr>
      <w:tr w14:paraId="4C64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E7B5D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1FA5B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FCB6F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砂浆含气量测定仪</w:t>
            </w:r>
          </w:p>
        </w:tc>
        <w:tc>
          <w:tcPr>
            <w:tcW w:w="715" w:type="pct"/>
            <w:gridSpan w:val="3"/>
            <w:tcBorders>
              <w:tl2br w:val="nil"/>
              <w:tr2bl w:val="nil"/>
            </w:tcBorders>
            <w:noWrap w:val="0"/>
            <w:vAlign w:val="center"/>
          </w:tcPr>
          <w:p w14:paraId="0D7B08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北京时代三思</w:t>
            </w:r>
          </w:p>
        </w:tc>
        <w:tc>
          <w:tcPr>
            <w:tcW w:w="671" w:type="pct"/>
            <w:gridSpan w:val="2"/>
            <w:tcBorders>
              <w:tl2br w:val="nil"/>
              <w:tr2bl w:val="nil"/>
            </w:tcBorders>
            <w:noWrap w:val="0"/>
            <w:vAlign w:val="center"/>
          </w:tcPr>
          <w:p w14:paraId="6DFAAA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LS546</w:t>
            </w:r>
          </w:p>
        </w:tc>
        <w:tc>
          <w:tcPr>
            <w:tcW w:w="193" w:type="pct"/>
            <w:tcBorders>
              <w:tl2br w:val="nil"/>
              <w:tr2bl w:val="nil"/>
            </w:tcBorders>
            <w:noWrap w:val="0"/>
            <w:vAlign w:val="center"/>
          </w:tcPr>
          <w:p w14:paraId="7FBD1B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CA97C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51B0B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4FC77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450*300*200</w:t>
            </w:r>
          </w:p>
        </w:tc>
        <w:tc>
          <w:tcPr>
            <w:tcW w:w="411" w:type="pct"/>
            <w:gridSpan w:val="2"/>
            <w:tcBorders>
              <w:tl2br w:val="nil"/>
              <w:tr2bl w:val="nil"/>
            </w:tcBorders>
            <w:noWrap w:val="0"/>
            <w:vAlign w:val="center"/>
          </w:tcPr>
          <w:p w14:paraId="7D6DF4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31A7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5E2FF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76788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79B5D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砼（卧式）收缩膨胀仪</w:t>
            </w:r>
          </w:p>
        </w:tc>
        <w:tc>
          <w:tcPr>
            <w:tcW w:w="715" w:type="pct"/>
            <w:gridSpan w:val="3"/>
            <w:tcBorders>
              <w:tl2br w:val="nil"/>
              <w:tr2bl w:val="nil"/>
            </w:tcBorders>
            <w:noWrap w:val="0"/>
            <w:vAlign w:val="center"/>
          </w:tcPr>
          <w:p w14:paraId="7BC97F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北京天畅</w:t>
            </w:r>
          </w:p>
        </w:tc>
        <w:tc>
          <w:tcPr>
            <w:tcW w:w="671" w:type="pct"/>
            <w:gridSpan w:val="2"/>
            <w:tcBorders>
              <w:tl2br w:val="nil"/>
              <w:tr2bl w:val="nil"/>
            </w:tcBorders>
            <w:noWrap w:val="0"/>
            <w:vAlign w:val="center"/>
          </w:tcPr>
          <w:p w14:paraId="5AACBF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HSP-540</w:t>
            </w:r>
          </w:p>
        </w:tc>
        <w:tc>
          <w:tcPr>
            <w:tcW w:w="193" w:type="pct"/>
            <w:tcBorders>
              <w:tl2br w:val="nil"/>
              <w:tr2bl w:val="nil"/>
            </w:tcBorders>
            <w:noWrap w:val="0"/>
            <w:vAlign w:val="center"/>
          </w:tcPr>
          <w:p w14:paraId="2EBCBC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83B38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D6D4B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5B771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700*150*250</w:t>
            </w:r>
          </w:p>
        </w:tc>
        <w:tc>
          <w:tcPr>
            <w:tcW w:w="411" w:type="pct"/>
            <w:gridSpan w:val="2"/>
            <w:tcBorders>
              <w:tl2br w:val="nil"/>
              <w:tr2bl w:val="nil"/>
            </w:tcBorders>
            <w:noWrap w:val="0"/>
            <w:vAlign w:val="center"/>
          </w:tcPr>
          <w:p w14:paraId="41BF28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3648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4082F1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53EC9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restart"/>
            <w:tcBorders>
              <w:tl2br w:val="nil"/>
              <w:tr2bl w:val="nil"/>
            </w:tcBorders>
            <w:noWrap w:val="0"/>
            <w:vAlign w:val="center"/>
          </w:tcPr>
          <w:p w14:paraId="7637BE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土壤筛</w:t>
            </w:r>
          </w:p>
        </w:tc>
        <w:tc>
          <w:tcPr>
            <w:tcW w:w="715" w:type="pct"/>
            <w:gridSpan w:val="3"/>
            <w:tcBorders>
              <w:tl2br w:val="nil"/>
              <w:tr2bl w:val="nil"/>
            </w:tcBorders>
            <w:noWrap w:val="0"/>
            <w:vAlign w:val="center"/>
          </w:tcPr>
          <w:p w14:paraId="5A8CCA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2D779A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100以下</w:t>
            </w:r>
          </w:p>
        </w:tc>
        <w:tc>
          <w:tcPr>
            <w:tcW w:w="193" w:type="pct"/>
            <w:tcBorders>
              <w:tl2br w:val="nil"/>
              <w:tr2bl w:val="nil"/>
            </w:tcBorders>
            <w:noWrap w:val="0"/>
            <w:vAlign w:val="center"/>
          </w:tcPr>
          <w:p w14:paraId="27A41D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7CC5A2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DD9E8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605FC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0F268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9FB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DF3F0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699E8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continue"/>
            <w:tcBorders>
              <w:tl2br w:val="nil"/>
              <w:tr2bl w:val="nil"/>
            </w:tcBorders>
            <w:noWrap w:val="0"/>
            <w:vAlign w:val="center"/>
          </w:tcPr>
          <w:p w14:paraId="1F791E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5A35EA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402EAC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642189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F72E4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BB96A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8D645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35D59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AB2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0E9B6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4EE47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121F9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文件柜</w:t>
            </w:r>
          </w:p>
        </w:tc>
        <w:tc>
          <w:tcPr>
            <w:tcW w:w="715" w:type="pct"/>
            <w:gridSpan w:val="3"/>
            <w:tcBorders>
              <w:tl2br w:val="nil"/>
              <w:tr2bl w:val="nil"/>
            </w:tcBorders>
            <w:noWrap w:val="0"/>
            <w:vAlign w:val="center"/>
          </w:tcPr>
          <w:p w14:paraId="655EA8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729817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木制</w:t>
            </w:r>
          </w:p>
        </w:tc>
        <w:tc>
          <w:tcPr>
            <w:tcW w:w="193" w:type="pct"/>
            <w:tcBorders>
              <w:tl2br w:val="nil"/>
              <w:tr2bl w:val="nil"/>
            </w:tcBorders>
            <w:noWrap w:val="0"/>
            <w:vAlign w:val="center"/>
          </w:tcPr>
          <w:p w14:paraId="4DCB16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D0E7C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6AE25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11C30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700*600*1000</w:t>
            </w:r>
          </w:p>
        </w:tc>
        <w:tc>
          <w:tcPr>
            <w:tcW w:w="411" w:type="pct"/>
            <w:gridSpan w:val="2"/>
            <w:tcBorders>
              <w:tl2br w:val="nil"/>
              <w:tr2bl w:val="nil"/>
            </w:tcBorders>
            <w:noWrap w:val="0"/>
            <w:vAlign w:val="center"/>
          </w:tcPr>
          <w:p w14:paraId="5CC134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0614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98928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8CEB0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6CCD9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岩石弹性模量测定仪</w:t>
            </w:r>
          </w:p>
        </w:tc>
        <w:tc>
          <w:tcPr>
            <w:tcW w:w="715" w:type="pct"/>
            <w:gridSpan w:val="3"/>
            <w:tcBorders>
              <w:tl2br w:val="nil"/>
              <w:tr2bl w:val="nil"/>
            </w:tcBorders>
            <w:noWrap w:val="0"/>
            <w:vAlign w:val="center"/>
          </w:tcPr>
          <w:p w14:paraId="0E6AD5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济南海威尔</w:t>
            </w:r>
          </w:p>
        </w:tc>
        <w:tc>
          <w:tcPr>
            <w:tcW w:w="671" w:type="pct"/>
            <w:gridSpan w:val="2"/>
            <w:tcBorders>
              <w:tl2br w:val="nil"/>
              <w:tr2bl w:val="nil"/>
            </w:tcBorders>
            <w:noWrap w:val="0"/>
            <w:vAlign w:val="center"/>
          </w:tcPr>
          <w:p w14:paraId="6A8E38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8块表</w:t>
            </w:r>
          </w:p>
        </w:tc>
        <w:tc>
          <w:tcPr>
            <w:tcW w:w="193" w:type="pct"/>
            <w:tcBorders>
              <w:tl2br w:val="nil"/>
              <w:tr2bl w:val="nil"/>
            </w:tcBorders>
            <w:noWrap w:val="0"/>
            <w:vAlign w:val="center"/>
          </w:tcPr>
          <w:p w14:paraId="735D18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CAF31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D93BC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D6D76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A285A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E96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B02A7C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ABADD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89C29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桩基超声波探测仪（四通道）</w:t>
            </w:r>
          </w:p>
        </w:tc>
        <w:tc>
          <w:tcPr>
            <w:tcW w:w="715" w:type="pct"/>
            <w:gridSpan w:val="3"/>
            <w:tcBorders>
              <w:tl2br w:val="nil"/>
              <w:tr2bl w:val="nil"/>
            </w:tcBorders>
            <w:noWrap w:val="0"/>
            <w:vAlign w:val="center"/>
          </w:tcPr>
          <w:p w14:paraId="21EB68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武汉中研科技</w:t>
            </w:r>
          </w:p>
        </w:tc>
        <w:tc>
          <w:tcPr>
            <w:tcW w:w="671" w:type="pct"/>
            <w:gridSpan w:val="2"/>
            <w:tcBorders>
              <w:tl2br w:val="nil"/>
              <w:tr2bl w:val="nil"/>
            </w:tcBorders>
            <w:noWrap w:val="0"/>
            <w:vAlign w:val="center"/>
          </w:tcPr>
          <w:p w14:paraId="2F5B4E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RSM-SY8</w:t>
            </w:r>
          </w:p>
        </w:tc>
        <w:tc>
          <w:tcPr>
            <w:tcW w:w="193" w:type="pct"/>
            <w:tcBorders>
              <w:tl2br w:val="nil"/>
              <w:tr2bl w:val="nil"/>
            </w:tcBorders>
            <w:noWrap w:val="0"/>
            <w:vAlign w:val="center"/>
          </w:tcPr>
          <w:p w14:paraId="6F67855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6D451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F4629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6CB8F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600*200*400</w:t>
            </w:r>
          </w:p>
        </w:tc>
        <w:tc>
          <w:tcPr>
            <w:tcW w:w="411" w:type="pct"/>
            <w:gridSpan w:val="2"/>
            <w:tcBorders>
              <w:tl2br w:val="nil"/>
              <w:tr2bl w:val="nil"/>
            </w:tcBorders>
            <w:noWrap w:val="0"/>
            <w:vAlign w:val="center"/>
          </w:tcPr>
          <w:p w14:paraId="13B18E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r>
      <w:tr w14:paraId="5EA1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B49D1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BABC2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C4E4C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床头柜</w:t>
            </w:r>
          </w:p>
        </w:tc>
        <w:tc>
          <w:tcPr>
            <w:tcW w:w="715" w:type="pct"/>
            <w:gridSpan w:val="3"/>
            <w:tcBorders>
              <w:tl2br w:val="nil"/>
              <w:tr2bl w:val="nil"/>
            </w:tcBorders>
            <w:noWrap w:val="0"/>
            <w:vAlign w:val="center"/>
          </w:tcPr>
          <w:p w14:paraId="670A4A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w:t>
            </w:r>
          </w:p>
        </w:tc>
        <w:tc>
          <w:tcPr>
            <w:tcW w:w="671" w:type="pct"/>
            <w:gridSpan w:val="2"/>
            <w:tcBorders>
              <w:tl2br w:val="nil"/>
              <w:tr2bl w:val="nil"/>
            </w:tcBorders>
            <w:noWrap w:val="0"/>
            <w:vAlign w:val="center"/>
          </w:tcPr>
          <w:p w14:paraId="7E2371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深灰色</w:t>
            </w:r>
          </w:p>
        </w:tc>
        <w:tc>
          <w:tcPr>
            <w:tcW w:w="193" w:type="pct"/>
            <w:tcBorders>
              <w:tl2br w:val="nil"/>
              <w:tr2bl w:val="nil"/>
            </w:tcBorders>
            <w:noWrap w:val="0"/>
            <w:vAlign w:val="center"/>
          </w:tcPr>
          <w:p w14:paraId="326CDC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D1A06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A0FAC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E5B3D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875C4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36E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9B928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BB47F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0487C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打印机</w:t>
            </w:r>
          </w:p>
        </w:tc>
        <w:tc>
          <w:tcPr>
            <w:tcW w:w="715" w:type="pct"/>
            <w:gridSpan w:val="3"/>
            <w:tcBorders>
              <w:tl2br w:val="nil"/>
              <w:tr2bl w:val="nil"/>
            </w:tcBorders>
            <w:noWrap w:val="0"/>
            <w:vAlign w:val="center"/>
          </w:tcPr>
          <w:p w14:paraId="702D4B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惠普</w:t>
            </w:r>
          </w:p>
        </w:tc>
        <w:tc>
          <w:tcPr>
            <w:tcW w:w="671" w:type="pct"/>
            <w:gridSpan w:val="2"/>
            <w:tcBorders>
              <w:tl2br w:val="nil"/>
              <w:tr2bl w:val="nil"/>
            </w:tcBorders>
            <w:noWrap w:val="0"/>
            <w:vAlign w:val="center"/>
          </w:tcPr>
          <w:p w14:paraId="2A8289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1112</w:t>
            </w:r>
          </w:p>
        </w:tc>
        <w:tc>
          <w:tcPr>
            <w:tcW w:w="193" w:type="pct"/>
            <w:tcBorders>
              <w:tl2br w:val="nil"/>
              <w:tr2bl w:val="nil"/>
            </w:tcBorders>
            <w:noWrap w:val="0"/>
            <w:vAlign w:val="center"/>
          </w:tcPr>
          <w:p w14:paraId="6D6D62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3858BA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F954D5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5FED9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829FC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6D0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3CDB0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96DF0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6A66B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电子秤</w:t>
            </w:r>
          </w:p>
        </w:tc>
        <w:tc>
          <w:tcPr>
            <w:tcW w:w="715" w:type="pct"/>
            <w:gridSpan w:val="3"/>
            <w:tcBorders>
              <w:tl2br w:val="nil"/>
              <w:tr2bl w:val="nil"/>
            </w:tcBorders>
            <w:noWrap w:val="0"/>
            <w:vAlign w:val="center"/>
          </w:tcPr>
          <w:p w14:paraId="2F29C3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峰景</w:t>
            </w:r>
          </w:p>
        </w:tc>
        <w:tc>
          <w:tcPr>
            <w:tcW w:w="671" w:type="pct"/>
            <w:gridSpan w:val="2"/>
            <w:tcBorders>
              <w:tl2br w:val="nil"/>
              <w:tr2bl w:val="nil"/>
            </w:tcBorders>
            <w:noWrap w:val="0"/>
            <w:vAlign w:val="center"/>
          </w:tcPr>
          <w:p w14:paraId="6EAE04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TCS-100</w:t>
            </w:r>
          </w:p>
        </w:tc>
        <w:tc>
          <w:tcPr>
            <w:tcW w:w="193" w:type="pct"/>
            <w:tcBorders>
              <w:tl2br w:val="nil"/>
              <w:tr2bl w:val="nil"/>
            </w:tcBorders>
            <w:noWrap w:val="0"/>
            <w:vAlign w:val="center"/>
          </w:tcPr>
          <w:p w14:paraId="2E68FA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A5AFA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F693C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9C870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F1468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46F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C791A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FFC01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1C2AE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电子天平</w:t>
            </w:r>
          </w:p>
        </w:tc>
        <w:tc>
          <w:tcPr>
            <w:tcW w:w="715" w:type="pct"/>
            <w:gridSpan w:val="3"/>
            <w:tcBorders>
              <w:tl2br w:val="nil"/>
              <w:tr2bl w:val="nil"/>
            </w:tcBorders>
            <w:noWrap w:val="0"/>
            <w:vAlign w:val="center"/>
          </w:tcPr>
          <w:p w14:paraId="4D97FD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金诺</w:t>
            </w:r>
          </w:p>
        </w:tc>
        <w:tc>
          <w:tcPr>
            <w:tcW w:w="671" w:type="pct"/>
            <w:gridSpan w:val="2"/>
            <w:tcBorders>
              <w:tl2br w:val="nil"/>
              <w:tr2bl w:val="nil"/>
            </w:tcBorders>
            <w:noWrap w:val="0"/>
            <w:vAlign w:val="center"/>
          </w:tcPr>
          <w:p w14:paraId="76B790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TD10001</w:t>
            </w:r>
          </w:p>
        </w:tc>
        <w:tc>
          <w:tcPr>
            <w:tcW w:w="193" w:type="pct"/>
            <w:tcBorders>
              <w:tl2br w:val="nil"/>
              <w:tr2bl w:val="nil"/>
            </w:tcBorders>
            <w:noWrap w:val="0"/>
            <w:vAlign w:val="center"/>
          </w:tcPr>
          <w:p w14:paraId="74C8F1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25463E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FC1BA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7501F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74680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735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36744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E5E35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A0126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电子万用炉</w:t>
            </w:r>
          </w:p>
        </w:tc>
        <w:tc>
          <w:tcPr>
            <w:tcW w:w="715" w:type="pct"/>
            <w:gridSpan w:val="3"/>
            <w:tcBorders>
              <w:tl2br w:val="nil"/>
              <w:tr2bl w:val="nil"/>
            </w:tcBorders>
            <w:noWrap w:val="0"/>
            <w:vAlign w:val="center"/>
          </w:tcPr>
          <w:p w14:paraId="3E656F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华南</w:t>
            </w:r>
          </w:p>
        </w:tc>
        <w:tc>
          <w:tcPr>
            <w:tcW w:w="671" w:type="pct"/>
            <w:gridSpan w:val="2"/>
            <w:tcBorders>
              <w:tl2br w:val="nil"/>
              <w:tr2bl w:val="nil"/>
            </w:tcBorders>
            <w:noWrap w:val="0"/>
            <w:vAlign w:val="center"/>
          </w:tcPr>
          <w:p w14:paraId="4E8AF6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2kw</w:t>
            </w:r>
          </w:p>
        </w:tc>
        <w:tc>
          <w:tcPr>
            <w:tcW w:w="193" w:type="pct"/>
            <w:tcBorders>
              <w:tl2br w:val="nil"/>
              <w:tr2bl w:val="nil"/>
            </w:tcBorders>
            <w:noWrap w:val="0"/>
            <w:vAlign w:val="center"/>
          </w:tcPr>
          <w:p w14:paraId="2D1477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6BD179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E82A8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35BE5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1B9E9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1631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274B2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E099F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B1653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动弹模量测定仪</w:t>
            </w:r>
          </w:p>
        </w:tc>
        <w:tc>
          <w:tcPr>
            <w:tcW w:w="715" w:type="pct"/>
            <w:gridSpan w:val="3"/>
            <w:tcBorders>
              <w:tl2br w:val="nil"/>
              <w:tr2bl w:val="nil"/>
            </w:tcBorders>
            <w:noWrap w:val="0"/>
            <w:vAlign w:val="center"/>
          </w:tcPr>
          <w:p w14:paraId="762CD7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数智意隆</w:t>
            </w:r>
          </w:p>
        </w:tc>
        <w:tc>
          <w:tcPr>
            <w:tcW w:w="671" w:type="pct"/>
            <w:gridSpan w:val="2"/>
            <w:tcBorders>
              <w:tl2br w:val="nil"/>
              <w:tr2bl w:val="nil"/>
            </w:tcBorders>
            <w:noWrap w:val="0"/>
            <w:vAlign w:val="center"/>
          </w:tcPr>
          <w:p w14:paraId="09365B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DT-W18</w:t>
            </w:r>
          </w:p>
        </w:tc>
        <w:tc>
          <w:tcPr>
            <w:tcW w:w="193" w:type="pct"/>
            <w:tcBorders>
              <w:tl2br w:val="nil"/>
              <w:tr2bl w:val="nil"/>
            </w:tcBorders>
            <w:noWrap w:val="0"/>
            <w:vAlign w:val="center"/>
          </w:tcPr>
          <w:p w14:paraId="14DC1D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16E09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FAB5F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A32FBC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FE025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841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EBB0D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606B2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8C6C1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沸煮箱</w:t>
            </w:r>
          </w:p>
        </w:tc>
        <w:tc>
          <w:tcPr>
            <w:tcW w:w="715" w:type="pct"/>
            <w:gridSpan w:val="3"/>
            <w:tcBorders>
              <w:tl2br w:val="nil"/>
              <w:tr2bl w:val="nil"/>
            </w:tcBorders>
            <w:noWrap w:val="0"/>
            <w:vAlign w:val="center"/>
          </w:tcPr>
          <w:p w14:paraId="057B4E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无锡建仪</w:t>
            </w:r>
          </w:p>
        </w:tc>
        <w:tc>
          <w:tcPr>
            <w:tcW w:w="671" w:type="pct"/>
            <w:gridSpan w:val="2"/>
            <w:tcBorders>
              <w:tl2br w:val="nil"/>
              <w:tr2bl w:val="nil"/>
            </w:tcBorders>
            <w:noWrap w:val="0"/>
            <w:vAlign w:val="center"/>
          </w:tcPr>
          <w:p w14:paraId="7C738B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FZ-31</w:t>
            </w:r>
          </w:p>
        </w:tc>
        <w:tc>
          <w:tcPr>
            <w:tcW w:w="193" w:type="pct"/>
            <w:tcBorders>
              <w:tl2br w:val="nil"/>
              <w:tr2bl w:val="nil"/>
            </w:tcBorders>
            <w:noWrap w:val="0"/>
            <w:vAlign w:val="center"/>
          </w:tcPr>
          <w:p w14:paraId="725541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FC3C1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92891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FB897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500*350*400</w:t>
            </w:r>
          </w:p>
        </w:tc>
        <w:tc>
          <w:tcPr>
            <w:tcW w:w="411" w:type="pct"/>
            <w:gridSpan w:val="2"/>
            <w:tcBorders>
              <w:tl2br w:val="nil"/>
              <w:tr2bl w:val="nil"/>
            </w:tcBorders>
            <w:noWrap w:val="0"/>
            <w:vAlign w:val="center"/>
          </w:tcPr>
          <w:p w14:paraId="6CBF08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5B92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DC01C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950C0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2127D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集料软弱颗粒试验机</w:t>
            </w:r>
          </w:p>
        </w:tc>
        <w:tc>
          <w:tcPr>
            <w:tcW w:w="715" w:type="pct"/>
            <w:gridSpan w:val="3"/>
            <w:tcBorders>
              <w:tl2br w:val="nil"/>
              <w:tr2bl w:val="nil"/>
            </w:tcBorders>
            <w:noWrap w:val="0"/>
            <w:vAlign w:val="center"/>
          </w:tcPr>
          <w:p w14:paraId="438D37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北京天畅通达</w:t>
            </w:r>
          </w:p>
        </w:tc>
        <w:tc>
          <w:tcPr>
            <w:tcW w:w="671" w:type="pct"/>
            <w:gridSpan w:val="2"/>
            <w:tcBorders>
              <w:tl2br w:val="nil"/>
              <w:tr2bl w:val="nil"/>
            </w:tcBorders>
            <w:noWrap w:val="0"/>
            <w:vAlign w:val="center"/>
          </w:tcPr>
          <w:p w14:paraId="6AE6A7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ZRY-l</w:t>
            </w:r>
          </w:p>
        </w:tc>
        <w:tc>
          <w:tcPr>
            <w:tcW w:w="193" w:type="pct"/>
            <w:tcBorders>
              <w:tl2br w:val="nil"/>
              <w:tr2bl w:val="nil"/>
            </w:tcBorders>
            <w:noWrap w:val="0"/>
            <w:vAlign w:val="center"/>
          </w:tcPr>
          <w:p w14:paraId="630133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9EACC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FE98E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043F4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600*300*600</w:t>
            </w:r>
          </w:p>
        </w:tc>
        <w:tc>
          <w:tcPr>
            <w:tcW w:w="411" w:type="pct"/>
            <w:gridSpan w:val="2"/>
            <w:tcBorders>
              <w:tl2br w:val="nil"/>
              <w:tr2bl w:val="nil"/>
            </w:tcBorders>
            <w:noWrap w:val="0"/>
            <w:vAlign w:val="center"/>
          </w:tcPr>
          <w:p w14:paraId="5AD666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r>
      <w:tr w14:paraId="7806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3A64D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9C08B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4BFE1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静载测试仪</w:t>
            </w:r>
          </w:p>
        </w:tc>
        <w:tc>
          <w:tcPr>
            <w:tcW w:w="715" w:type="pct"/>
            <w:gridSpan w:val="3"/>
            <w:tcBorders>
              <w:tl2br w:val="nil"/>
              <w:tr2bl w:val="nil"/>
            </w:tcBorders>
            <w:noWrap w:val="0"/>
            <w:vAlign w:val="center"/>
          </w:tcPr>
          <w:p w14:paraId="538AC6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中岩科技</w:t>
            </w:r>
          </w:p>
        </w:tc>
        <w:tc>
          <w:tcPr>
            <w:tcW w:w="671" w:type="pct"/>
            <w:gridSpan w:val="2"/>
            <w:tcBorders>
              <w:tl2br w:val="nil"/>
              <w:tr2bl w:val="nil"/>
            </w:tcBorders>
            <w:noWrap w:val="0"/>
            <w:vAlign w:val="center"/>
          </w:tcPr>
          <w:p w14:paraId="5A7E9C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RSM-JC5</w:t>
            </w:r>
          </w:p>
        </w:tc>
        <w:tc>
          <w:tcPr>
            <w:tcW w:w="193" w:type="pct"/>
            <w:tcBorders>
              <w:tl2br w:val="nil"/>
              <w:tr2bl w:val="nil"/>
            </w:tcBorders>
            <w:noWrap w:val="0"/>
            <w:vAlign w:val="center"/>
          </w:tcPr>
          <w:p w14:paraId="654CB2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0B0E8C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23AFA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CBCCB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600*250*450</w:t>
            </w:r>
          </w:p>
        </w:tc>
        <w:tc>
          <w:tcPr>
            <w:tcW w:w="411" w:type="pct"/>
            <w:gridSpan w:val="2"/>
            <w:tcBorders>
              <w:tl2br w:val="nil"/>
              <w:tr2bl w:val="nil"/>
            </w:tcBorders>
            <w:noWrap w:val="0"/>
            <w:vAlign w:val="center"/>
          </w:tcPr>
          <w:p w14:paraId="77AD5F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62D7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67E53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2D431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F0F46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快速干燥箱</w:t>
            </w:r>
          </w:p>
        </w:tc>
        <w:tc>
          <w:tcPr>
            <w:tcW w:w="715" w:type="pct"/>
            <w:gridSpan w:val="3"/>
            <w:tcBorders>
              <w:tl2br w:val="nil"/>
              <w:tr2bl w:val="nil"/>
            </w:tcBorders>
            <w:noWrap w:val="0"/>
            <w:vAlign w:val="center"/>
          </w:tcPr>
          <w:p w14:paraId="43FFC1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南通五金</w:t>
            </w:r>
          </w:p>
        </w:tc>
        <w:tc>
          <w:tcPr>
            <w:tcW w:w="671" w:type="pct"/>
            <w:gridSpan w:val="2"/>
            <w:tcBorders>
              <w:tl2br w:val="nil"/>
              <w:tr2bl w:val="nil"/>
            </w:tcBorders>
            <w:noWrap w:val="0"/>
            <w:vAlign w:val="center"/>
          </w:tcPr>
          <w:p w14:paraId="29194A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779-1</w:t>
            </w:r>
          </w:p>
        </w:tc>
        <w:tc>
          <w:tcPr>
            <w:tcW w:w="193" w:type="pct"/>
            <w:tcBorders>
              <w:tl2br w:val="nil"/>
              <w:tr2bl w:val="nil"/>
            </w:tcBorders>
            <w:noWrap w:val="0"/>
            <w:vAlign w:val="center"/>
          </w:tcPr>
          <w:p w14:paraId="4BF918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00BF4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B21F1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ABD32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700*500*600</w:t>
            </w:r>
          </w:p>
        </w:tc>
        <w:tc>
          <w:tcPr>
            <w:tcW w:w="411" w:type="pct"/>
            <w:gridSpan w:val="2"/>
            <w:tcBorders>
              <w:tl2br w:val="nil"/>
              <w:tr2bl w:val="nil"/>
            </w:tcBorders>
            <w:noWrap w:val="0"/>
            <w:vAlign w:val="center"/>
          </w:tcPr>
          <w:p w14:paraId="4BF470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0D91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290A2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FB410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1A92F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砂浆稠度仪</w:t>
            </w:r>
          </w:p>
        </w:tc>
        <w:tc>
          <w:tcPr>
            <w:tcW w:w="715" w:type="pct"/>
            <w:gridSpan w:val="3"/>
            <w:tcBorders>
              <w:tl2br w:val="nil"/>
              <w:tr2bl w:val="nil"/>
            </w:tcBorders>
            <w:noWrap w:val="0"/>
            <w:vAlign w:val="center"/>
          </w:tcPr>
          <w:p w14:paraId="6A1D31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灰色</w:t>
            </w:r>
          </w:p>
        </w:tc>
        <w:tc>
          <w:tcPr>
            <w:tcW w:w="671" w:type="pct"/>
            <w:gridSpan w:val="2"/>
            <w:tcBorders>
              <w:tl2br w:val="nil"/>
              <w:tr2bl w:val="nil"/>
            </w:tcBorders>
            <w:noWrap w:val="0"/>
            <w:vAlign w:val="center"/>
          </w:tcPr>
          <w:p w14:paraId="5D80F9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193" w:type="pct"/>
            <w:tcBorders>
              <w:tl2br w:val="nil"/>
              <w:tr2bl w:val="nil"/>
            </w:tcBorders>
            <w:noWrap w:val="0"/>
            <w:vAlign w:val="center"/>
          </w:tcPr>
          <w:p w14:paraId="71DFE9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5A3631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FEA38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C59FD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800*350*20</w:t>
            </w:r>
          </w:p>
        </w:tc>
        <w:tc>
          <w:tcPr>
            <w:tcW w:w="411" w:type="pct"/>
            <w:gridSpan w:val="2"/>
            <w:tcBorders>
              <w:tl2br w:val="nil"/>
              <w:tr2bl w:val="nil"/>
            </w:tcBorders>
            <w:noWrap w:val="0"/>
            <w:vAlign w:val="center"/>
          </w:tcPr>
          <w:p w14:paraId="4884A2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7EA0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CD7F7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AC5AD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restart"/>
            <w:tcBorders>
              <w:tl2br w:val="nil"/>
              <w:tr2bl w:val="nil"/>
            </w:tcBorders>
            <w:noWrap w:val="0"/>
            <w:vAlign w:val="center"/>
          </w:tcPr>
          <w:p w14:paraId="65E29B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台式机</w:t>
            </w:r>
          </w:p>
        </w:tc>
        <w:tc>
          <w:tcPr>
            <w:tcW w:w="715" w:type="pct"/>
            <w:gridSpan w:val="3"/>
            <w:tcBorders>
              <w:tl2br w:val="nil"/>
              <w:tr2bl w:val="nil"/>
            </w:tcBorders>
            <w:noWrap w:val="0"/>
            <w:vAlign w:val="center"/>
          </w:tcPr>
          <w:p w14:paraId="66D0C6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671" w:type="pct"/>
            <w:gridSpan w:val="2"/>
            <w:tcBorders>
              <w:tl2br w:val="nil"/>
              <w:tr2bl w:val="nil"/>
            </w:tcBorders>
            <w:noWrap w:val="0"/>
            <w:vAlign w:val="center"/>
          </w:tcPr>
          <w:p w14:paraId="7D916E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组装</w:t>
            </w:r>
          </w:p>
        </w:tc>
        <w:tc>
          <w:tcPr>
            <w:tcW w:w="193" w:type="pct"/>
            <w:tcBorders>
              <w:tl2br w:val="nil"/>
              <w:tr2bl w:val="nil"/>
            </w:tcBorders>
            <w:noWrap w:val="0"/>
            <w:vAlign w:val="center"/>
          </w:tcPr>
          <w:p w14:paraId="4564E4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2E008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BBF8E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0A9A7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57142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CA9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AD388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81514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continue"/>
            <w:tcBorders>
              <w:tl2br w:val="nil"/>
              <w:tr2bl w:val="nil"/>
            </w:tcBorders>
            <w:noWrap w:val="0"/>
            <w:vAlign w:val="center"/>
          </w:tcPr>
          <w:p w14:paraId="6FD07A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vMerge w:val="restart"/>
            <w:tcBorders>
              <w:tl2br w:val="nil"/>
              <w:tr2bl w:val="nil"/>
            </w:tcBorders>
            <w:noWrap w:val="0"/>
            <w:vAlign w:val="center"/>
          </w:tcPr>
          <w:p w14:paraId="390143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联想</w:t>
            </w:r>
          </w:p>
        </w:tc>
        <w:tc>
          <w:tcPr>
            <w:tcW w:w="671" w:type="pct"/>
            <w:gridSpan w:val="2"/>
            <w:tcBorders>
              <w:tl2br w:val="nil"/>
              <w:tr2bl w:val="nil"/>
            </w:tcBorders>
            <w:noWrap w:val="0"/>
            <w:vAlign w:val="center"/>
          </w:tcPr>
          <w:p w14:paraId="2C1471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H5010</w:t>
            </w:r>
          </w:p>
        </w:tc>
        <w:tc>
          <w:tcPr>
            <w:tcW w:w="193" w:type="pct"/>
            <w:tcBorders>
              <w:tl2br w:val="nil"/>
              <w:tr2bl w:val="nil"/>
            </w:tcBorders>
            <w:noWrap w:val="0"/>
            <w:vAlign w:val="center"/>
          </w:tcPr>
          <w:p w14:paraId="6D02F84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98C1D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C7DBE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E22EF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81538A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FAE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AF082A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890ED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continue"/>
            <w:tcBorders>
              <w:tl2br w:val="nil"/>
              <w:tr2bl w:val="nil"/>
            </w:tcBorders>
            <w:noWrap w:val="0"/>
            <w:vAlign w:val="center"/>
          </w:tcPr>
          <w:p w14:paraId="24E01A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vMerge w:val="continue"/>
            <w:tcBorders>
              <w:tl2br w:val="nil"/>
              <w:tr2bl w:val="nil"/>
            </w:tcBorders>
            <w:noWrap w:val="0"/>
            <w:vAlign w:val="center"/>
          </w:tcPr>
          <w:p w14:paraId="297758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49CA39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启天m3300</w:t>
            </w:r>
          </w:p>
        </w:tc>
        <w:tc>
          <w:tcPr>
            <w:tcW w:w="193" w:type="pct"/>
            <w:tcBorders>
              <w:tl2br w:val="nil"/>
              <w:tr2bl w:val="nil"/>
            </w:tcBorders>
            <w:noWrap w:val="0"/>
            <w:vAlign w:val="center"/>
          </w:tcPr>
          <w:p w14:paraId="52F0B0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32D7C1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B9F67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C8538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4BB9A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991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B01FE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9D514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C7365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砼维勃稠度数显时间控制器</w:t>
            </w:r>
          </w:p>
        </w:tc>
        <w:tc>
          <w:tcPr>
            <w:tcW w:w="715" w:type="pct"/>
            <w:gridSpan w:val="3"/>
            <w:tcBorders>
              <w:tl2br w:val="nil"/>
              <w:tr2bl w:val="nil"/>
            </w:tcBorders>
            <w:noWrap w:val="0"/>
            <w:vAlign w:val="center"/>
          </w:tcPr>
          <w:p w14:paraId="534352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671" w:type="pct"/>
            <w:gridSpan w:val="2"/>
            <w:tcBorders>
              <w:tl2br w:val="nil"/>
              <w:tr2bl w:val="nil"/>
            </w:tcBorders>
            <w:noWrap w:val="0"/>
            <w:vAlign w:val="center"/>
          </w:tcPr>
          <w:p w14:paraId="0F0282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189F03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E1A3E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53794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D2579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942E1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5D5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F2855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F3009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restart"/>
            <w:tcBorders>
              <w:tl2br w:val="nil"/>
              <w:tr2bl w:val="nil"/>
            </w:tcBorders>
            <w:noWrap w:val="0"/>
            <w:vAlign w:val="center"/>
          </w:tcPr>
          <w:p w14:paraId="6419C1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置物架</w:t>
            </w:r>
          </w:p>
        </w:tc>
        <w:tc>
          <w:tcPr>
            <w:tcW w:w="715" w:type="pct"/>
            <w:gridSpan w:val="3"/>
            <w:tcBorders>
              <w:tl2br w:val="nil"/>
              <w:tr2bl w:val="nil"/>
            </w:tcBorders>
            <w:noWrap w:val="0"/>
            <w:vAlign w:val="center"/>
          </w:tcPr>
          <w:p w14:paraId="62E3BC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w:t>
            </w:r>
          </w:p>
        </w:tc>
        <w:tc>
          <w:tcPr>
            <w:tcW w:w="671" w:type="pct"/>
            <w:gridSpan w:val="2"/>
            <w:tcBorders>
              <w:tl2br w:val="nil"/>
              <w:tr2bl w:val="nil"/>
            </w:tcBorders>
            <w:noWrap w:val="0"/>
            <w:vAlign w:val="center"/>
          </w:tcPr>
          <w:p w14:paraId="79E858F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193" w:type="pct"/>
            <w:tcBorders>
              <w:tl2br w:val="nil"/>
              <w:tr2bl w:val="nil"/>
            </w:tcBorders>
            <w:noWrap w:val="0"/>
            <w:vAlign w:val="center"/>
          </w:tcPr>
          <w:p w14:paraId="6153D5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629B24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96D83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E3427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1300*400*2200</w:t>
            </w:r>
          </w:p>
        </w:tc>
        <w:tc>
          <w:tcPr>
            <w:tcW w:w="411" w:type="pct"/>
            <w:gridSpan w:val="2"/>
            <w:tcBorders>
              <w:tl2br w:val="nil"/>
              <w:tr2bl w:val="nil"/>
            </w:tcBorders>
            <w:noWrap w:val="0"/>
            <w:vAlign w:val="center"/>
          </w:tcPr>
          <w:p w14:paraId="78BF17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7652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53F3B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442B6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vMerge w:val="continue"/>
            <w:tcBorders>
              <w:tl2br w:val="nil"/>
              <w:tr2bl w:val="nil"/>
            </w:tcBorders>
            <w:noWrap w:val="0"/>
            <w:vAlign w:val="center"/>
          </w:tcPr>
          <w:p w14:paraId="2AEB0E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235EE2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02E843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193" w:type="pct"/>
            <w:tcBorders>
              <w:tl2br w:val="nil"/>
              <w:tr2bl w:val="nil"/>
            </w:tcBorders>
            <w:noWrap w:val="0"/>
            <w:vAlign w:val="center"/>
          </w:tcPr>
          <w:p w14:paraId="2C7F73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636AC2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B12F3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9786B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1300*400*2200</w:t>
            </w:r>
          </w:p>
        </w:tc>
        <w:tc>
          <w:tcPr>
            <w:tcW w:w="411" w:type="pct"/>
            <w:gridSpan w:val="2"/>
            <w:tcBorders>
              <w:tl2br w:val="nil"/>
              <w:tr2bl w:val="nil"/>
            </w:tcBorders>
            <w:noWrap w:val="0"/>
            <w:vAlign w:val="center"/>
          </w:tcPr>
          <w:p w14:paraId="0C5196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w:t>
            </w:r>
          </w:p>
        </w:tc>
      </w:tr>
      <w:tr w14:paraId="4DD2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31B93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0AB74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66B90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自控负离子增湿器</w:t>
            </w:r>
          </w:p>
        </w:tc>
        <w:tc>
          <w:tcPr>
            <w:tcW w:w="715" w:type="pct"/>
            <w:gridSpan w:val="3"/>
            <w:tcBorders>
              <w:tl2br w:val="nil"/>
              <w:tr2bl w:val="nil"/>
            </w:tcBorders>
            <w:noWrap w:val="0"/>
            <w:vAlign w:val="center"/>
          </w:tcPr>
          <w:p w14:paraId="0CFA84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上虞德东</w:t>
            </w:r>
          </w:p>
        </w:tc>
        <w:tc>
          <w:tcPr>
            <w:tcW w:w="671" w:type="pct"/>
            <w:gridSpan w:val="2"/>
            <w:tcBorders>
              <w:tl2br w:val="nil"/>
              <w:tr2bl w:val="nil"/>
            </w:tcBorders>
            <w:noWrap w:val="0"/>
            <w:vAlign w:val="center"/>
          </w:tcPr>
          <w:p w14:paraId="0C328B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SCH-P</w:t>
            </w:r>
          </w:p>
        </w:tc>
        <w:tc>
          <w:tcPr>
            <w:tcW w:w="193" w:type="pct"/>
            <w:tcBorders>
              <w:tl2br w:val="nil"/>
              <w:tr2bl w:val="nil"/>
            </w:tcBorders>
            <w:noWrap w:val="0"/>
            <w:vAlign w:val="center"/>
          </w:tcPr>
          <w:p w14:paraId="7E452A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22AFCB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313A3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E0FD4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600*600*900</w:t>
            </w:r>
          </w:p>
        </w:tc>
        <w:tc>
          <w:tcPr>
            <w:tcW w:w="411" w:type="pct"/>
            <w:gridSpan w:val="2"/>
            <w:tcBorders>
              <w:tl2br w:val="nil"/>
              <w:tr2bl w:val="nil"/>
            </w:tcBorders>
            <w:noWrap w:val="0"/>
            <w:vAlign w:val="center"/>
          </w:tcPr>
          <w:p w14:paraId="262C54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r>
      <w:tr w14:paraId="52BC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681F1B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39</w:t>
            </w:r>
          </w:p>
        </w:tc>
        <w:tc>
          <w:tcPr>
            <w:tcW w:w="888" w:type="pct"/>
            <w:gridSpan w:val="4"/>
            <w:vMerge w:val="restart"/>
            <w:tcBorders>
              <w:tl2br w:val="nil"/>
              <w:tr2bl w:val="nil"/>
            </w:tcBorders>
            <w:noWrap w:val="0"/>
            <w:vAlign w:val="center"/>
          </w:tcPr>
          <w:p w14:paraId="08ED09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水利学训楼地下108</w:t>
            </w:r>
          </w:p>
        </w:tc>
        <w:tc>
          <w:tcPr>
            <w:tcW w:w="694" w:type="pct"/>
            <w:gridSpan w:val="2"/>
            <w:tcBorders>
              <w:tl2br w:val="nil"/>
              <w:tr2bl w:val="nil"/>
            </w:tcBorders>
            <w:noWrap w:val="0"/>
            <w:vAlign w:val="center"/>
          </w:tcPr>
          <w:p w14:paraId="6C04FE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凳子</w:t>
            </w:r>
          </w:p>
        </w:tc>
        <w:tc>
          <w:tcPr>
            <w:tcW w:w="715" w:type="pct"/>
            <w:gridSpan w:val="3"/>
            <w:tcBorders>
              <w:tl2br w:val="nil"/>
              <w:tr2bl w:val="nil"/>
            </w:tcBorders>
            <w:noWrap w:val="0"/>
            <w:vAlign w:val="center"/>
          </w:tcPr>
          <w:p w14:paraId="1DFA1A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德臻</w:t>
            </w:r>
          </w:p>
        </w:tc>
        <w:tc>
          <w:tcPr>
            <w:tcW w:w="671" w:type="pct"/>
            <w:gridSpan w:val="2"/>
            <w:tcBorders>
              <w:tl2br w:val="nil"/>
              <w:tr2bl w:val="nil"/>
            </w:tcBorders>
            <w:noWrap w:val="0"/>
            <w:vAlign w:val="center"/>
          </w:tcPr>
          <w:p w14:paraId="6715ED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37X25铁质方凳50个</w:t>
            </w:r>
          </w:p>
        </w:tc>
        <w:tc>
          <w:tcPr>
            <w:tcW w:w="193" w:type="pct"/>
            <w:tcBorders>
              <w:tl2br w:val="nil"/>
              <w:tr2bl w:val="nil"/>
            </w:tcBorders>
            <w:noWrap w:val="0"/>
            <w:vAlign w:val="center"/>
          </w:tcPr>
          <w:p w14:paraId="5798F1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D8B7F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A6491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D691D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F119D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A3D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5A927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B410E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02FDA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电动四联剪</w:t>
            </w:r>
          </w:p>
        </w:tc>
        <w:tc>
          <w:tcPr>
            <w:tcW w:w="715" w:type="pct"/>
            <w:gridSpan w:val="3"/>
            <w:tcBorders>
              <w:tl2br w:val="nil"/>
              <w:tr2bl w:val="nil"/>
            </w:tcBorders>
            <w:noWrap w:val="0"/>
            <w:vAlign w:val="center"/>
          </w:tcPr>
          <w:p w14:paraId="191E7D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南土</w:t>
            </w:r>
          </w:p>
        </w:tc>
        <w:tc>
          <w:tcPr>
            <w:tcW w:w="671" w:type="pct"/>
            <w:gridSpan w:val="2"/>
            <w:tcBorders>
              <w:tl2br w:val="nil"/>
              <w:tr2bl w:val="nil"/>
            </w:tcBorders>
            <w:noWrap w:val="0"/>
            <w:vAlign w:val="center"/>
          </w:tcPr>
          <w:p w14:paraId="05F506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ZJ</w:t>
            </w:r>
          </w:p>
        </w:tc>
        <w:tc>
          <w:tcPr>
            <w:tcW w:w="193" w:type="pct"/>
            <w:tcBorders>
              <w:tl2br w:val="nil"/>
              <w:tr2bl w:val="nil"/>
            </w:tcBorders>
            <w:noWrap w:val="0"/>
            <w:vAlign w:val="center"/>
          </w:tcPr>
          <w:p w14:paraId="0D74CC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38119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D22A21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FBAE9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850*800*1200</w:t>
            </w:r>
          </w:p>
        </w:tc>
        <w:tc>
          <w:tcPr>
            <w:tcW w:w="411" w:type="pct"/>
            <w:gridSpan w:val="2"/>
            <w:tcBorders>
              <w:tl2br w:val="nil"/>
              <w:tr2bl w:val="nil"/>
            </w:tcBorders>
            <w:noWrap w:val="0"/>
            <w:vAlign w:val="center"/>
          </w:tcPr>
          <w:p w14:paraId="4C94CC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w:t>
            </w:r>
          </w:p>
        </w:tc>
      </w:tr>
      <w:tr w14:paraId="0335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825B0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2E87C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427CA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固结仪</w:t>
            </w:r>
          </w:p>
        </w:tc>
        <w:tc>
          <w:tcPr>
            <w:tcW w:w="715" w:type="pct"/>
            <w:gridSpan w:val="3"/>
            <w:tcBorders>
              <w:tl2br w:val="nil"/>
              <w:tr2bl w:val="nil"/>
            </w:tcBorders>
            <w:noWrap w:val="0"/>
            <w:vAlign w:val="center"/>
          </w:tcPr>
          <w:p w14:paraId="4437B2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南土</w:t>
            </w:r>
          </w:p>
        </w:tc>
        <w:tc>
          <w:tcPr>
            <w:tcW w:w="671" w:type="pct"/>
            <w:gridSpan w:val="2"/>
            <w:tcBorders>
              <w:tl2br w:val="nil"/>
              <w:tr2bl w:val="nil"/>
            </w:tcBorders>
            <w:noWrap w:val="0"/>
            <w:vAlign w:val="center"/>
          </w:tcPr>
          <w:p w14:paraId="4981EC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WG</w:t>
            </w:r>
          </w:p>
        </w:tc>
        <w:tc>
          <w:tcPr>
            <w:tcW w:w="193" w:type="pct"/>
            <w:tcBorders>
              <w:tl2br w:val="nil"/>
              <w:tr2bl w:val="nil"/>
            </w:tcBorders>
            <w:noWrap w:val="0"/>
            <w:vAlign w:val="center"/>
          </w:tcPr>
          <w:p w14:paraId="080C7F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67538E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9A4BFA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4EA5D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700*500*1000</w:t>
            </w:r>
          </w:p>
        </w:tc>
        <w:tc>
          <w:tcPr>
            <w:tcW w:w="411" w:type="pct"/>
            <w:gridSpan w:val="2"/>
            <w:tcBorders>
              <w:tl2br w:val="nil"/>
              <w:tr2bl w:val="nil"/>
            </w:tcBorders>
            <w:noWrap w:val="0"/>
            <w:vAlign w:val="center"/>
          </w:tcPr>
          <w:p w14:paraId="3787FF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0263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9B484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A4CBA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C7143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1320BD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6D4D63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三联（WG-1B）</w:t>
            </w:r>
          </w:p>
        </w:tc>
        <w:tc>
          <w:tcPr>
            <w:tcW w:w="193" w:type="pct"/>
            <w:tcBorders>
              <w:tl2br w:val="nil"/>
              <w:tr2bl w:val="nil"/>
            </w:tcBorders>
            <w:noWrap w:val="0"/>
            <w:vAlign w:val="center"/>
          </w:tcPr>
          <w:p w14:paraId="4B8D45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3A2DC3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8B0E9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117DC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700*500*1000</w:t>
            </w:r>
          </w:p>
        </w:tc>
        <w:tc>
          <w:tcPr>
            <w:tcW w:w="411" w:type="pct"/>
            <w:gridSpan w:val="2"/>
            <w:tcBorders>
              <w:tl2br w:val="nil"/>
              <w:tr2bl w:val="nil"/>
            </w:tcBorders>
            <w:noWrap w:val="0"/>
            <w:vAlign w:val="center"/>
          </w:tcPr>
          <w:p w14:paraId="1699AE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16B3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52D8B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B9897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DC87D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击实仪</w:t>
            </w:r>
          </w:p>
        </w:tc>
        <w:tc>
          <w:tcPr>
            <w:tcW w:w="715" w:type="pct"/>
            <w:gridSpan w:val="3"/>
            <w:tcBorders>
              <w:tl2br w:val="nil"/>
              <w:tr2bl w:val="nil"/>
            </w:tcBorders>
            <w:noWrap w:val="0"/>
            <w:vAlign w:val="center"/>
          </w:tcPr>
          <w:p w14:paraId="495DC1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1F6A91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RTS-1</w:t>
            </w:r>
          </w:p>
        </w:tc>
        <w:tc>
          <w:tcPr>
            <w:tcW w:w="193" w:type="pct"/>
            <w:tcBorders>
              <w:tl2br w:val="nil"/>
              <w:tr2bl w:val="nil"/>
            </w:tcBorders>
            <w:noWrap w:val="0"/>
            <w:vAlign w:val="center"/>
          </w:tcPr>
          <w:p w14:paraId="4A3CE9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21340D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88104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C8C9E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260*250*700</w:t>
            </w:r>
          </w:p>
        </w:tc>
        <w:tc>
          <w:tcPr>
            <w:tcW w:w="411" w:type="pct"/>
            <w:gridSpan w:val="2"/>
            <w:tcBorders>
              <w:tl2br w:val="nil"/>
              <w:tr2bl w:val="nil"/>
            </w:tcBorders>
            <w:noWrap w:val="0"/>
            <w:vAlign w:val="center"/>
          </w:tcPr>
          <w:p w14:paraId="6241B6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12FB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07EEE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2E454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A33C8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学训实验桌</w:t>
            </w:r>
          </w:p>
        </w:tc>
        <w:tc>
          <w:tcPr>
            <w:tcW w:w="715" w:type="pct"/>
            <w:gridSpan w:val="3"/>
            <w:tcBorders>
              <w:tl2br w:val="nil"/>
              <w:tr2bl w:val="nil"/>
            </w:tcBorders>
            <w:noWrap w:val="0"/>
            <w:vAlign w:val="center"/>
          </w:tcPr>
          <w:p w14:paraId="36FD01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富盛</w:t>
            </w:r>
          </w:p>
        </w:tc>
        <w:tc>
          <w:tcPr>
            <w:tcW w:w="671" w:type="pct"/>
            <w:gridSpan w:val="2"/>
            <w:tcBorders>
              <w:tl2br w:val="nil"/>
              <w:tr2bl w:val="nil"/>
            </w:tcBorders>
            <w:noWrap w:val="0"/>
            <w:vAlign w:val="center"/>
          </w:tcPr>
          <w:p w14:paraId="0FB1EC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铁架木面</w:t>
            </w:r>
          </w:p>
        </w:tc>
        <w:tc>
          <w:tcPr>
            <w:tcW w:w="193" w:type="pct"/>
            <w:tcBorders>
              <w:tl2br w:val="nil"/>
              <w:tr2bl w:val="nil"/>
            </w:tcBorders>
            <w:noWrap w:val="0"/>
            <w:vAlign w:val="center"/>
          </w:tcPr>
          <w:p w14:paraId="7C4F0D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6A724C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99B9F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E7B97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1200*600*750</w:t>
            </w:r>
          </w:p>
        </w:tc>
        <w:tc>
          <w:tcPr>
            <w:tcW w:w="411" w:type="pct"/>
            <w:gridSpan w:val="2"/>
            <w:tcBorders>
              <w:tl2br w:val="nil"/>
              <w:tr2bl w:val="nil"/>
            </w:tcBorders>
            <w:noWrap w:val="0"/>
            <w:vAlign w:val="center"/>
          </w:tcPr>
          <w:p w14:paraId="65E138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6E62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B0D79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D5D14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92C42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应变控制式直剪仪</w:t>
            </w:r>
          </w:p>
        </w:tc>
        <w:tc>
          <w:tcPr>
            <w:tcW w:w="715" w:type="pct"/>
            <w:gridSpan w:val="3"/>
            <w:tcBorders>
              <w:tl2br w:val="nil"/>
              <w:tr2bl w:val="nil"/>
            </w:tcBorders>
            <w:noWrap w:val="0"/>
            <w:vAlign w:val="center"/>
          </w:tcPr>
          <w:p w14:paraId="34093B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62691B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三速ZJ（SDJ-1）</w:t>
            </w:r>
          </w:p>
        </w:tc>
        <w:tc>
          <w:tcPr>
            <w:tcW w:w="193" w:type="pct"/>
            <w:tcBorders>
              <w:tl2br w:val="nil"/>
              <w:tr2bl w:val="nil"/>
            </w:tcBorders>
            <w:noWrap w:val="0"/>
            <w:vAlign w:val="center"/>
          </w:tcPr>
          <w:p w14:paraId="33FDBB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3723F8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EBCA5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D347B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7F444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EC1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80EC8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C1885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93A97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2C4CCD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69CBA5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486416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02C85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C9105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DE29F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F8F86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CA2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27D5B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0CDB9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E669E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应变控制直剪仪</w:t>
            </w:r>
          </w:p>
        </w:tc>
        <w:tc>
          <w:tcPr>
            <w:tcW w:w="715" w:type="pct"/>
            <w:gridSpan w:val="3"/>
            <w:tcBorders>
              <w:tl2br w:val="nil"/>
              <w:tr2bl w:val="nil"/>
            </w:tcBorders>
            <w:noWrap w:val="0"/>
            <w:vAlign w:val="center"/>
          </w:tcPr>
          <w:p w14:paraId="30D607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南土</w:t>
            </w:r>
          </w:p>
        </w:tc>
        <w:tc>
          <w:tcPr>
            <w:tcW w:w="671" w:type="pct"/>
            <w:gridSpan w:val="2"/>
            <w:tcBorders>
              <w:tl2br w:val="nil"/>
              <w:tr2bl w:val="nil"/>
            </w:tcBorders>
            <w:noWrap w:val="0"/>
            <w:vAlign w:val="center"/>
          </w:tcPr>
          <w:p w14:paraId="45B531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ZJ(SDJ-1)</w:t>
            </w:r>
          </w:p>
        </w:tc>
        <w:tc>
          <w:tcPr>
            <w:tcW w:w="193" w:type="pct"/>
            <w:tcBorders>
              <w:tl2br w:val="nil"/>
              <w:tr2bl w:val="nil"/>
            </w:tcBorders>
            <w:noWrap w:val="0"/>
            <w:vAlign w:val="center"/>
          </w:tcPr>
          <w:p w14:paraId="6FDFCD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254245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F3BA7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06CB7E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FC6EF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813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CA1F2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43C88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02862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电子秤</w:t>
            </w:r>
          </w:p>
        </w:tc>
        <w:tc>
          <w:tcPr>
            <w:tcW w:w="715" w:type="pct"/>
            <w:gridSpan w:val="3"/>
            <w:tcBorders>
              <w:tl2br w:val="nil"/>
              <w:tr2bl w:val="nil"/>
            </w:tcBorders>
            <w:noWrap w:val="0"/>
            <w:vAlign w:val="center"/>
          </w:tcPr>
          <w:p w14:paraId="24544F1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三峰牌</w:t>
            </w:r>
          </w:p>
        </w:tc>
        <w:tc>
          <w:tcPr>
            <w:tcW w:w="671" w:type="pct"/>
            <w:gridSpan w:val="2"/>
            <w:tcBorders>
              <w:tl2br w:val="nil"/>
              <w:tr2bl w:val="nil"/>
            </w:tcBorders>
            <w:noWrap w:val="0"/>
            <w:vAlign w:val="center"/>
          </w:tcPr>
          <w:p w14:paraId="4D2492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ACS-C</w:t>
            </w:r>
          </w:p>
        </w:tc>
        <w:tc>
          <w:tcPr>
            <w:tcW w:w="193" w:type="pct"/>
            <w:tcBorders>
              <w:tl2br w:val="nil"/>
              <w:tr2bl w:val="nil"/>
            </w:tcBorders>
            <w:noWrap w:val="0"/>
            <w:vAlign w:val="center"/>
          </w:tcPr>
          <w:p w14:paraId="048DE9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2A4C41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3FBCC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B72B6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400*1500*500</w:t>
            </w:r>
          </w:p>
        </w:tc>
        <w:tc>
          <w:tcPr>
            <w:tcW w:w="411" w:type="pct"/>
            <w:gridSpan w:val="2"/>
            <w:tcBorders>
              <w:tl2br w:val="nil"/>
              <w:tr2bl w:val="nil"/>
            </w:tcBorders>
            <w:noWrap w:val="0"/>
            <w:vAlign w:val="center"/>
          </w:tcPr>
          <w:p w14:paraId="5F0E8F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1545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A7268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36788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2122D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电子计价台秤</w:t>
            </w:r>
          </w:p>
        </w:tc>
        <w:tc>
          <w:tcPr>
            <w:tcW w:w="715" w:type="pct"/>
            <w:gridSpan w:val="3"/>
            <w:tcBorders>
              <w:tl2br w:val="nil"/>
              <w:tr2bl w:val="nil"/>
            </w:tcBorders>
            <w:noWrap w:val="0"/>
            <w:vAlign w:val="center"/>
          </w:tcPr>
          <w:p w14:paraId="0C070C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华鹰衡器</w:t>
            </w:r>
          </w:p>
        </w:tc>
        <w:tc>
          <w:tcPr>
            <w:tcW w:w="671" w:type="pct"/>
            <w:gridSpan w:val="2"/>
            <w:tcBorders>
              <w:tl2br w:val="nil"/>
              <w:tr2bl w:val="nil"/>
            </w:tcBorders>
            <w:noWrap w:val="0"/>
            <w:vAlign w:val="center"/>
          </w:tcPr>
          <w:p w14:paraId="4D9B06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TCS-200</w:t>
            </w:r>
          </w:p>
        </w:tc>
        <w:tc>
          <w:tcPr>
            <w:tcW w:w="193" w:type="pct"/>
            <w:tcBorders>
              <w:tl2br w:val="nil"/>
              <w:tr2bl w:val="nil"/>
            </w:tcBorders>
            <w:noWrap w:val="0"/>
            <w:vAlign w:val="center"/>
          </w:tcPr>
          <w:p w14:paraId="4221F4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80" w:type="pct"/>
            <w:gridSpan w:val="2"/>
            <w:tcBorders>
              <w:tl2br w:val="nil"/>
              <w:tr2bl w:val="nil"/>
            </w:tcBorders>
            <w:noWrap w:val="0"/>
            <w:vAlign w:val="center"/>
          </w:tcPr>
          <w:p w14:paraId="2FCBBE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9122D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88E3E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700*400*200</w:t>
            </w:r>
          </w:p>
        </w:tc>
        <w:tc>
          <w:tcPr>
            <w:tcW w:w="411" w:type="pct"/>
            <w:gridSpan w:val="2"/>
            <w:tcBorders>
              <w:tl2br w:val="nil"/>
              <w:tr2bl w:val="nil"/>
            </w:tcBorders>
            <w:noWrap w:val="0"/>
            <w:vAlign w:val="center"/>
          </w:tcPr>
          <w:p w14:paraId="7FC1DA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r>
      <w:tr w14:paraId="3F41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8D81B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DC6A2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56641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多功能脱模器</w:t>
            </w:r>
          </w:p>
        </w:tc>
        <w:tc>
          <w:tcPr>
            <w:tcW w:w="715" w:type="pct"/>
            <w:gridSpan w:val="3"/>
            <w:tcBorders>
              <w:tl2br w:val="nil"/>
              <w:tr2bl w:val="nil"/>
            </w:tcBorders>
            <w:noWrap w:val="0"/>
            <w:vAlign w:val="center"/>
          </w:tcPr>
          <w:p w14:paraId="430D90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671" w:type="pct"/>
            <w:gridSpan w:val="2"/>
            <w:tcBorders>
              <w:tl2br w:val="nil"/>
              <w:tr2bl w:val="nil"/>
            </w:tcBorders>
            <w:noWrap w:val="0"/>
            <w:vAlign w:val="center"/>
          </w:tcPr>
          <w:p w14:paraId="78AA13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蓝色铁质</w:t>
            </w:r>
          </w:p>
        </w:tc>
        <w:tc>
          <w:tcPr>
            <w:tcW w:w="193" w:type="pct"/>
            <w:tcBorders>
              <w:tl2br w:val="nil"/>
              <w:tr2bl w:val="nil"/>
            </w:tcBorders>
            <w:noWrap w:val="0"/>
            <w:vAlign w:val="center"/>
          </w:tcPr>
          <w:p w14:paraId="3E5286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27AFD3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ED00E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EBDC4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300*300*600</w:t>
            </w:r>
          </w:p>
        </w:tc>
        <w:tc>
          <w:tcPr>
            <w:tcW w:w="411" w:type="pct"/>
            <w:gridSpan w:val="2"/>
            <w:tcBorders>
              <w:tl2br w:val="nil"/>
              <w:tr2bl w:val="nil"/>
            </w:tcBorders>
            <w:noWrap w:val="0"/>
            <w:vAlign w:val="center"/>
          </w:tcPr>
          <w:p w14:paraId="30A42E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r>
      <w:tr w14:paraId="6CBE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61E59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B6987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122F1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方凳</w:t>
            </w:r>
          </w:p>
        </w:tc>
        <w:tc>
          <w:tcPr>
            <w:tcW w:w="715" w:type="pct"/>
            <w:gridSpan w:val="3"/>
            <w:tcBorders>
              <w:tl2br w:val="nil"/>
              <w:tr2bl w:val="nil"/>
            </w:tcBorders>
            <w:noWrap w:val="0"/>
            <w:vAlign w:val="center"/>
          </w:tcPr>
          <w:p w14:paraId="4D70E7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6E5E77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1918C0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98</w:t>
            </w:r>
          </w:p>
        </w:tc>
        <w:tc>
          <w:tcPr>
            <w:tcW w:w="280" w:type="pct"/>
            <w:gridSpan w:val="2"/>
            <w:tcBorders>
              <w:tl2br w:val="nil"/>
              <w:tr2bl w:val="nil"/>
            </w:tcBorders>
            <w:noWrap w:val="0"/>
            <w:vAlign w:val="center"/>
          </w:tcPr>
          <w:p w14:paraId="3F1B41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04945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AF795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CF6F2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E33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48AE56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0</w:t>
            </w:r>
          </w:p>
        </w:tc>
        <w:tc>
          <w:tcPr>
            <w:tcW w:w="888" w:type="pct"/>
            <w:gridSpan w:val="4"/>
            <w:vMerge w:val="restart"/>
            <w:tcBorders>
              <w:tl2br w:val="nil"/>
              <w:tr2bl w:val="nil"/>
            </w:tcBorders>
            <w:noWrap w:val="0"/>
            <w:vAlign w:val="center"/>
          </w:tcPr>
          <w:p w14:paraId="612163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水利学训楼地下109</w:t>
            </w:r>
          </w:p>
        </w:tc>
        <w:tc>
          <w:tcPr>
            <w:tcW w:w="694" w:type="pct"/>
            <w:gridSpan w:val="2"/>
            <w:tcBorders>
              <w:tl2br w:val="nil"/>
              <w:tr2bl w:val="nil"/>
            </w:tcBorders>
            <w:noWrap w:val="0"/>
            <w:vAlign w:val="center"/>
          </w:tcPr>
          <w:p w14:paraId="3E2D7D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办公桌椅</w:t>
            </w:r>
          </w:p>
        </w:tc>
        <w:tc>
          <w:tcPr>
            <w:tcW w:w="715" w:type="pct"/>
            <w:gridSpan w:val="3"/>
            <w:tcBorders>
              <w:tl2br w:val="nil"/>
              <w:tr2bl w:val="nil"/>
            </w:tcBorders>
            <w:noWrap w:val="0"/>
            <w:vAlign w:val="center"/>
          </w:tcPr>
          <w:p w14:paraId="6DC883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30A248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木制</w:t>
            </w:r>
          </w:p>
        </w:tc>
        <w:tc>
          <w:tcPr>
            <w:tcW w:w="193" w:type="pct"/>
            <w:tcBorders>
              <w:tl2br w:val="nil"/>
              <w:tr2bl w:val="nil"/>
            </w:tcBorders>
            <w:noWrap w:val="0"/>
            <w:vAlign w:val="center"/>
          </w:tcPr>
          <w:p w14:paraId="58248A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98E99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CB604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754FE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1400*650*850</w:t>
            </w:r>
          </w:p>
        </w:tc>
        <w:tc>
          <w:tcPr>
            <w:tcW w:w="411" w:type="pct"/>
            <w:gridSpan w:val="2"/>
            <w:tcBorders>
              <w:tl2br w:val="nil"/>
              <w:tr2bl w:val="nil"/>
            </w:tcBorders>
            <w:noWrap w:val="0"/>
            <w:vAlign w:val="center"/>
          </w:tcPr>
          <w:p w14:paraId="4D5844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1414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E8B92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91288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C26E5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超级数显低温水浴</w:t>
            </w:r>
          </w:p>
        </w:tc>
        <w:tc>
          <w:tcPr>
            <w:tcW w:w="715" w:type="pct"/>
            <w:gridSpan w:val="3"/>
            <w:tcBorders>
              <w:tl2br w:val="nil"/>
              <w:tr2bl w:val="nil"/>
            </w:tcBorders>
            <w:noWrap w:val="0"/>
            <w:vAlign w:val="center"/>
          </w:tcPr>
          <w:p w14:paraId="7D2613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678B90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HWY-30</w:t>
            </w:r>
          </w:p>
        </w:tc>
        <w:tc>
          <w:tcPr>
            <w:tcW w:w="193" w:type="pct"/>
            <w:tcBorders>
              <w:tl2br w:val="nil"/>
              <w:tr2bl w:val="nil"/>
            </w:tcBorders>
            <w:noWrap w:val="0"/>
            <w:vAlign w:val="center"/>
          </w:tcPr>
          <w:p w14:paraId="2C6FA0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B55B9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B75EC9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1C285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700*600*800</w:t>
            </w:r>
          </w:p>
        </w:tc>
        <w:tc>
          <w:tcPr>
            <w:tcW w:w="411" w:type="pct"/>
            <w:gridSpan w:val="2"/>
            <w:tcBorders>
              <w:tl2br w:val="nil"/>
              <w:tr2bl w:val="nil"/>
            </w:tcBorders>
            <w:noWrap w:val="0"/>
            <w:vAlign w:val="center"/>
          </w:tcPr>
          <w:p w14:paraId="15321A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1D35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E109E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FD967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980F7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粗粒土击实仪</w:t>
            </w:r>
          </w:p>
        </w:tc>
        <w:tc>
          <w:tcPr>
            <w:tcW w:w="715" w:type="pct"/>
            <w:gridSpan w:val="3"/>
            <w:tcBorders>
              <w:tl2br w:val="nil"/>
              <w:tr2bl w:val="nil"/>
            </w:tcBorders>
            <w:noWrap w:val="0"/>
            <w:vAlign w:val="center"/>
          </w:tcPr>
          <w:p w14:paraId="5EA30D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46BEC9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YDT-111</w:t>
            </w:r>
          </w:p>
        </w:tc>
        <w:tc>
          <w:tcPr>
            <w:tcW w:w="193" w:type="pct"/>
            <w:tcBorders>
              <w:tl2br w:val="nil"/>
              <w:tr2bl w:val="nil"/>
            </w:tcBorders>
            <w:noWrap w:val="0"/>
            <w:vAlign w:val="center"/>
          </w:tcPr>
          <w:p w14:paraId="5171EE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A4CBC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DF137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07676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750*500*2200</w:t>
            </w:r>
          </w:p>
        </w:tc>
        <w:tc>
          <w:tcPr>
            <w:tcW w:w="411" w:type="pct"/>
            <w:gridSpan w:val="2"/>
            <w:tcBorders>
              <w:tl2br w:val="nil"/>
              <w:tr2bl w:val="nil"/>
            </w:tcBorders>
            <w:noWrap w:val="0"/>
            <w:vAlign w:val="center"/>
          </w:tcPr>
          <w:p w14:paraId="209037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w:t>
            </w:r>
          </w:p>
        </w:tc>
      </w:tr>
      <w:tr w14:paraId="0ED3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26993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3103B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EE38F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粗粒土渗透变形测定仪</w:t>
            </w:r>
          </w:p>
        </w:tc>
        <w:tc>
          <w:tcPr>
            <w:tcW w:w="715" w:type="pct"/>
            <w:gridSpan w:val="3"/>
            <w:tcBorders>
              <w:tl2br w:val="nil"/>
              <w:tr2bl w:val="nil"/>
            </w:tcBorders>
            <w:noWrap w:val="0"/>
            <w:vAlign w:val="center"/>
          </w:tcPr>
          <w:p w14:paraId="48A62F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66287C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HCSL-11</w:t>
            </w:r>
          </w:p>
        </w:tc>
        <w:tc>
          <w:tcPr>
            <w:tcW w:w="193" w:type="pct"/>
            <w:tcBorders>
              <w:tl2br w:val="nil"/>
              <w:tr2bl w:val="nil"/>
            </w:tcBorders>
            <w:noWrap w:val="0"/>
            <w:vAlign w:val="center"/>
          </w:tcPr>
          <w:p w14:paraId="7DC31D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0FB0A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89A34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356D6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1400*650*2500</w:t>
            </w:r>
          </w:p>
        </w:tc>
        <w:tc>
          <w:tcPr>
            <w:tcW w:w="411" w:type="pct"/>
            <w:gridSpan w:val="2"/>
            <w:tcBorders>
              <w:tl2br w:val="nil"/>
              <w:tr2bl w:val="nil"/>
            </w:tcBorders>
            <w:noWrap w:val="0"/>
            <w:vAlign w:val="center"/>
          </w:tcPr>
          <w:p w14:paraId="3FEEE2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450</w:t>
            </w:r>
          </w:p>
        </w:tc>
      </w:tr>
      <w:tr w14:paraId="270D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006AD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1054A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F38A1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单桩承载力测定仪</w:t>
            </w:r>
          </w:p>
        </w:tc>
        <w:tc>
          <w:tcPr>
            <w:tcW w:w="715" w:type="pct"/>
            <w:gridSpan w:val="3"/>
            <w:tcBorders>
              <w:tl2br w:val="nil"/>
              <w:tr2bl w:val="nil"/>
            </w:tcBorders>
            <w:noWrap w:val="0"/>
            <w:vAlign w:val="center"/>
          </w:tcPr>
          <w:p w14:paraId="1D5809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中岩</w:t>
            </w:r>
          </w:p>
        </w:tc>
        <w:tc>
          <w:tcPr>
            <w:tcW w:w="671" w:type="pct"/>
            <w:gridSpan w:val="2"/>
            <w:tcBorders>
              <w:tl2br w:val="nil"/>
              <w:tr2bl w:val="nil"/>
            </w:tcBorders>
            <w:noWrap w:val="0"/>
            <w:vAlign w:val="center"/>
          </w:tcPr>
          <w:p w14:paraId="157690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RSM-JC5(A)</w:t>
            </w:r>
          </w:p>
        </w:tc>
        <w:tc>
          <w:tcPr>
            <w:tcW w:w="193" w:type="pct"/>
            <w:tcBorders>
              <w:tl2br w:val="nil"/>
              <w:tr2bl w:val="nil"/>
            </w:tcBorders>
            <w:noWrap w:val="0"/>
            <w:vAlign w:val="center"/>
          </w:tcPr>
          <w:p w14:paraId="0115FD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2EBBE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938A2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91003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8328C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2FA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19C813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5DD19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B9AAC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电动摇筛机</w:t>
            </w:r>
          </w:p>
        </w:tc>
        <w:tc>
          <w:tcPr>
            <w:tcW w:w="715" w:type="pct"/>
            <w:gridSpan w:val="3"/>
            <w:tcBorders>
              <w:tl2br w:val="nil"/>
              <w:tr2bl w:val="nil"/>
            </w:tcBorders>
            <w:noWrap w:val="0"/>
            <w:vAlign w:val="center"/>
          </w:tcPr>
          <w:p w14:paraId="24F27B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21E929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ZBSX-92A</w:t>
            </w:r>
          </w:p>
        </w:tc>
        <w:tc>
          <w:tcPr>
            <w:tcW w:w="193" w:type="pct"/>
            <w:tcBorders>
              <w:tl2br w:val="nil"/>
              <w:tr2bl w:val="nil"/>
            </w:tcBorders>
            <w:noWrap w:val="0"/>
            <w:vAlign w:val="center"/>
          </w:tcPr>
          <w:p w14:paraId="483A72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4ABB95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68D9C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C7666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500*500*1000</w:t>
            </w:r>
          </w:p>
        </w:tc>
        <w:tc>
          <w:tcPr>
            <w:tcW w:w="411" w:type="pct"/>
            <w:gridSpan w:val="2"/>
            <w:tcBorders>
              <w:tl2br w:val="nil"/>
              <w:tr2bl w:val="nil"/>
            </w:tcBorders>
            <w:noWrap w:val="0"/>
            <w:vAlign w:val="center"/>
          </w:tcPr>
          <w:p w14:paraId="2551914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3052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745E0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1A544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AADF0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电沙浴</w:t>
            </w:r>
          </w:p>
        </w:tc>
        <w:tc>
          <w:tcPr>
            <w:tcW w:w="715" w:type="pct"/>
            <w:gridSpan w:val="3"/>
            <w:tcBorders>
              <w:tl2br w:val="nil"/>
              <w:tr2bl w:val="nil"/>
            </w:tcBorders>
            <w:noWrap w:val="0"/>
            <w:vAlign w:val="center"/>
          </w:tcPr>
          <w:p w14:paraId="60F289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永光明</w:t>
            </w:r>
          </w:p>
        </w:tc>
        <w:tc>
          <w:tcPr>
            <w:tcW w:w="671" w:type="pct"/>
            <w:gridSpan w:val="2"/>
            <w:tcBorders>
              <w:tl2br w:val="nil"/>
              <w:tr2bl w:val="nil"/>
            </w:tcBorders>
            <w:noWrap w:val="0"/>
            <w:vAlign w:val="center"/>
          </w:tcPr>
          <w:p w14:paraId="0FDE80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DK-1.5</w:t>
            </w:r>
          </w:p>
        </w:tc>
        <w:tc>
          <w:tcPr>
            <w:tcW w:w="193" w:type="pct"/>
            <w:tcBorders>
              <w:tl2br w:val="nil"/>
              <w:tr2bl w:val="nil"/>
            </w:tcBorders>
            <w:noWrap w:val="0"/>
            <w:vAlign w:val="center"/>
          </w:tcPr>
          <w:p w14:paraId="1E15E4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3CFEE3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B6E57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E5825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8420A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E5A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C893F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F05EA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4EF75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多功能电动击实仪</w:t>
            </w:r>
          </w:p>
        </w:tc>
        <w:tc>
          <w:tcPr>
            <w:tcW w:w="715" w:type="pct"/>
            <w:gridSpan w:val="3"/>
            <w:tcBorders>
              <w:tl2br w:val="nil"/>
              <w:tr2bl w:val="nil"/>
            </w:tcBorders>
            <w:noWrap w:val="0"/>
            <w:vAlign w:val="center"/>
          </w:tcPr>
          <w:p w14:paraId="5A9A3E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5D5F393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YDT-11</w:t>
            </w:r>
          </w:p>
        </w:tc>
        <w:tc>
          <w:tcPr>
            <w:tcW w:w="193" w:type="pct"/>
            <w:tcBorders>
              <w:tl2br w:val="nil"/>
              <w:tr2bl w:val="nil"/>
            </w:tcBorders>
            <w:noWrap w:val="0"/>
            <w:vAlign w:val="center"/>
          </w:tcPr>
          <w:p w14:paraId="62362A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21E91C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BA7EB3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2CDA9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700*600*1700</w:t>
            </w:r>
          </w:p>
        </w:tc>
        <w:tc>
          <w:tcPr>
            <w:tcW w:w="411" w:type="pct"/>
            <w:gridSpan w:val="2"/>
            <w:tcBorders>
              <w:tl2br w:val="nil"/>
              <w:tr2bl w:val="nil"/>
            </w:tcBorders>
            <w:noWrap w:val="0"/>
            <w:vAlign w:val="center"/>
          </w:tcPr>
          <w:p w14:paraId="0B31ED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w:t>
            </w:r>
          </w:p>
        </w:tc>
      </w:tr>
      <w:tr w14:paraId="7810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2A18B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1DF56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6CB5C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分析天平</w:t>
            </w:r>
          </w:p>
        </w:tc>
        <w:tc>
          <w:tcPr>
            <w:tcW w:w="715" w:type="pct"/>
            <w:gridSpan w:val="3"/>
            <w:tcBorders>
              <w:tl2br w:val="nil"/>
              <w:tr2bl w:val="nil"/>
            </w:tcBorders>
            <w:noWrap w:val="0"/>
            <w:vAlign w:val="center"/>
          </w:tcPr>
          <w:p w14:paraId="25B41C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衡际</w:t>
            </w:r>
          </w:p>
        </w:tc>
        <w:tc>
          <w:tcPr>
            <w:tcW w:w="671" w:type="pct"/>
            <w:gridSpan w:val="2"/>
            <w:tcBorders>
              <w:tl2br w:val="nil"/>
              <w:tr2bl w:val="nil"/>
            </w:tcBorders>
            <w:noWrap w:val="0"/>
            <w:vAlign w:val="center"/>
          </w:tcPr>
          <w:p w14:paraId="7F5887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FA2004</w:t>
            </w:r>
          </w:p>
        </w:tc>
        <w:tc>
          <w:tcPr>
            <w:tcW w:w="193" w:type="pct"/>
            <w:tcBorders>
              <w:tl2br w:val="nil"/>
              <w:tr2bl w:val="nil"/>
            </w:tcBorders>
            <w:noWrap w:val="0"/>
            <w:vAlign w:val="center"/>
          </w:tcPr>
          <w:p w14:paraId="07A3B0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7A5FDF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4E890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6A52D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5059F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028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808FB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A3084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DBD55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基桩静载荷检测仪</w:t>
            </w:r>
          </w:p>
        </w:tc>
        <w:tc>
          <w:tcPr>
            <w:tcW w:w="715" w:type="pct"/>
            <w:gridSpan w:val="3"/>
            <w:tcBorders>
              <w:tl2br w:val="nil"/>
              <w:tr2bl w:val="nil"/>
            </w:tcBorders>
            <w:noWrap w:val="0"/>
            <w:vAlign w:val="center"/>
          </w:tcPr>
          <w:p w14:paraId="323FB7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武汉中研科技</w:t>
            </w:r>
          </w:p>
        </w:tc>
        <w:tc>
          <w:tcPr>
            <w:tcW w:w="671" w:type="pct"/>
            <w:gridSpan w:val="2"/>
            <w:tcBorders>
              <w:tl2br w:val="nil"/>
              <w:tr2bl w:val="nil"/>
            </w:tcBorders>
            <w:noWrap w:val="0"/>
            <w:vAlign w:val="center"/>
          </w:tcPr>
          <w:p w14:paraId="195570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RSM-JC5（A）</w:t>
            </w:r>
          </w:p>
        </w:tc>
        <w:tc>
          <w:tcPr>
            <w:tcW w:w="193" w:type="pct"/>
            <w:tcBorders>
              <w:tl2br w:val="nil"/>
              <w:tr2bl w:val="nil"/>
            </w:tcBorders>
            <w:noWrap w:val="0"/>
            <w:vAlign w:val="center"/>
          </w:tcPr>
          <w:p w14:paraId="155924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4D596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7C2DB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46974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600*250*450</w:t>
            </w:r>
          </w:p>
        </w:tc>
        <w:tc>
          <w:tcPr>
            <w:tcW w:w="411" w:type="pct"/>
            <w:gridSpan w:val="2"/>
            <w:tcBorders>
              <w:tl2br w:val="nil"/>
              <w:tr2bl w:val="nil"/>
            </w:tcBorders>
            <w:noWrap w:val="0"/>
            <w:vAlign w:val="center"/>
          </w:tcPr>
          <w:p w14:paraId="2CDFCA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r>
      <w:tr w14:paraId="289A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FBA3E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501CC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98E9A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千斤顶100吨</w:t>
            </w:r>
          </w:p>
        </w:tc>
        <w:tc>
          <w:tcPr>
            <w:tcW w:w="715" w:type="pct"/>
            <w:gridSpan w:val="3"/>
            <w:tcBorders>
              <w:tl2br w:val="nil"/>
              <w:tr2bl w:val="nil"/>
            </w:tcBorders>
            <w:noWrap w:val="0"/>
            <w:vAlign w:val="center"/>
          </w:tcPr>
          <w:p w14:paraId="3A990D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三力</w:t>
            </w:r>
          </w:p>
        </w:tc>
        <w:tc>
          <w:tcPr>
            <w:tcW w:w="671" w:type="pct"/>
            <w:gridSpan w:val="2"/>
            <w:tcBorders>
              <w:tl2br w:val="nil"/>
              <w:tr2bl w:val="nil"/>
            </w:tcBorders>
            <w:noWrap w:val="0"/>
            <w:vAlign w:val="center"/>
          </w:tcPr>
          <w:p w14:paraId="1A284F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100T</w:t>
            </w:r>
          </w:p>
        </w:tc>
        <w:tc>
          <w:tcPr>
            <w:tcW w:w="193" w:type="pct"/>
            <w:tcBorders>
              <w:tl2br w:val="nil"/>
              <w:tr2bl w:val="nil"/>
            </w:tcBorders>
            <w:noWrap w:val="0"/>
            <w:vAlign w:val="center"/>
          </w:tcPr>
          <w:p w14:paraId="7BC488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C4D67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C7A30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44221A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F2DE1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765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F4B91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219C4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D408C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实验室边台</w:t>
            </w:r>
          </w:p>
        </w:tc>
        <w:tc>
          <w:tcPr>
            <w:tcW w:w="715" w:type="pct"/>
            <w:gridSpan w:val="3"/>
            <w:tcBorders>
              <w:tl2br w:val="nil"/>
              <w:tr2bl w:val="nil"/>
            </w:tcBorders>
            <w:noWrap w:val="0"/>
            <w:vAlign w:val="center"/>
          </w:tcPr>
          <w:p w14:paraId="7D9B26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富盛</w:t>
            </w:r>
          </w:p>
        </w:tc>
        <w:tc>
          <w:tcPr>
            <w:tcW w:w="671" w:type="pct"/>
            <w:gridSpan w:val="2"/>
            <w:tcBorders>
              <w:tl2br w:val="nil"/>
              <w:tr2bl w:val="nil"/>
            </w:tcBorders>
            <w:noWrap w:val="0"/>
            <w:vAlign w:val="center"/>
          </w:tcPr>
          <w:p w14:paraId="128C54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1500*750*800</w:t>
            </w:r>
          </w:p>
        </w:tc>
        <w:tc>
          <w:tcPr>
            <w:tcW w:w="193" w:type="pct"/>
            <w:tcBorders>
              <w:tl2br w:val="nil"/>
              <w:tr2bl w:val="nil"/>
            </w:tcBorders>
            <w:noWrap w:val="0"/>
            <w:vAlign w:val="center"/>
          </w:tcPr>
          <w:p w14:paraId="798985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80" w:type="pct"/>
            <w:gridSpan w:val="2"/>
            <w:tcBorders>
              <w:tl2br w:val="nil"/>
              <w:tr2bl w:val="nil"/>
            </w:tcBorders>
            <w:noWrap w:val="0"/>
            <w:vAlign w:val="center"/>
          </w:tcPr>
          <w:p w14:paraId="15D5B8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3FC64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5D55F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1500*750*800</w:t>
            </w:r>
          </w:p>
        </w:tc>
        <w:tc>
          <w:tcPr>
            <w:tcW w:w="411" w:type="pct"/>
            <w:gridSpan w:val="2"/>
            <w:tcBorders>
              <w:tl2br w:val="nil"/>
              <w:tr2bl w:val="nil"/>
            </w:tcBorders>
            <w:noWrap w:val="0"/>
            <w:vAlign w:val="center"/>
          </w:tcPr>
          <w:p w14:paraId="0586F0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906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C5ED5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3AFAA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010A0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手动脱模器</w:t>
            </w:r>
          </w:p>
        </w:tc>
        <w:tc>
          <w:tcPr>
            <w:tcW w:w="715" w:type="pct"/>
            <w:gridSpan w:val="3"/>
            <w:tcBorders>
              <w:tl2br w:val="nil"/>
              <w:tr2bl w:val="nil"/>
            </w:tcBorders>
            <w:noWrap w:val="0"/>
            <w:vAlign w:val="center"/>
          </w:tcPr>
          <w:p w14:paraId="49D6AC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015F88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TM-1S</w:t>
            </w:r>
          </w:p>
        </w:tc>
        <w:tc>
          <w:tcPr>
            <w:tcW w:w="193" w:type="pct"/>
            <w:tcBorders>
              <w:tl2br w:val="nil"/>
              <w:tr2bl w:val="nil"/>
            </w:tcBorders>
            <w:noWrap w:val="0"/>
            <w:vAlign w:val="center"/>
          </w:tcPr>
          <w:p w14:paraId="4367E1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1C39C2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ABFDE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C37A8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250*250*600</w:t>
            </w:r>
          </w:p>
        </w:tc>
        <w:tc>
          <w:tcPr>
            <w:tcW w:w="411" w:type="pct"/>
            <w:gridSpan w:val="2"/>
            <w:tcBorders>
              <w:tl2br w:val="nil"/>
              <w:tr2bl w:val="nil"/>
            </w:tcBorders>
            <w:noWrap w:val="0"/>
            <w:vAlign w:val="center"/>
          </w:tcPr>
          <w:p w14:paraId="08B193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r>
      <w:tr w14:paraId="7E58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78FBB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4DC12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CA8D0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岩石饱和仪</w:t>
            </w:r>
          </w:p>
        </w:tc>
        <w:tc>
          <w:tcPr>
            <w:tcW w:w="715" w:type="pct"/>
            <w:gridSpan w:val="3"/>
            <w:tcBorders>
              <w:tl2br w:val="nil"/>
              <w:tr2bl w:val="nil"/>
            </w:tcBorders>
            <w:noWrap w:val="0"/>
            <w:vAlign w:val="center"/>
          </w:tcPr>
          <w:p w14:paraId="673C24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01DC61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BS-2</w:t>
            </w:r>
          </w:p>
        </w:tc>
        <w:tc>
          <w:tcPr>
            <w:tcW w:w="193" w:type="pct"/>
            <w:tcBorders>
              <w:tl2br w:val="nil"/>
              <w:tr2bl w:val="nil"/>
            </w:tcBorders>
            <w:noWrap w:val="0"/>
            <w:vAlign w:val="center"/>
          </w:tcPr>
          <w:p w14:paraId="02CEC3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448536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1929B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E2921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500*500*400</w:t>
            </w:r>
          </w:p>
        </w:tc>
        <w:tc>
          <w:tcPr>
            <w:tcW w:w="411" w:type="pct"/>
            <w:gridSpan w:val="2"/>
            <w:tcBorders>
              <w:tl2br w:val="nil"/>
              <w:tr2bl w:val="nil"/>
            </w:tcBorders>
            <w:noWrap w:val="0"/>
            <w:vAlign w:val="center"/>
          </w:tcPr>
          <w:p w14:paraId="7EB0CB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0348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2FA9A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5D6D8C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CFB34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研磨设备</w:t>
            </w:r>
          </w:p>
        </w:tc>
        <w:tc>
          <w:tcPr>
            <w:tcW w:w="715" w:type="pct"/>
            <w:gridSpan w:val="3"/>
            <w:tcBorders>
              <w:tl2br w:val="nil"/>
              <w:tr2bl w:val="nil"/>
            </w:tcBorders>
            <w:noWrap w:val="0"/>
            <w:vAlign w:val="center"/>
          </w:tcPr>
          <w:p w14:paraId="76FA25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永光明</w:t>
            </w:r>
          </w:p>
        </w:tc>
        <w:tc>
          <w:tcPr>
            <w:tcW w:w="671" w:type="pct"/>
            <w:gridSpan w:val="2"/>
            <w:tcBorders>
              <w:tl2br w:val="nil"/>
              <w:tr2bl w:val="nil"/>
            </w:tcBorders>
            <w:noWrap w:val="0"/>
            <w:vAlign w:val="center"/>
          </w:tcPr>
          <w:p w14:paraId="7856EB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FM-1</w:t>
            </w:r>
          </w:p>
        </w:tc>
        <w:tc>
          <w:tcPr>
            <w:tcW w:w="193" w:type="pct"/>
            <w:tcBorders>
              <w:tl2br w:val="nil"/>
              <w:tr2bl w:val="nil"/>
            </w:tcBorders>
            <w:noWrap w:val="0"/>
            <w:vAlign w:val="center"/>
          </w:tcPr>
          <w:p w14:paraId="249399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D7284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CF32D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38162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2FC6A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16F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878C3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94659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D4841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油泵手动</w:t>
            </w:r>
          </w:p>
        </w:tc>
        <w:tc>
          <w:tcPr>
            <w:tcW w:w="715" w:type="pct"/>
            <w:gridSpan w:val="3"/>
            <w:tcBorders>
              <w:tl2br w:val="nil"/>
              <w:tr2bl w:val="nil"/>
            </w:tcBorders>
            <w:noWrap w:val="0"/>
            <w:vAlign w:val="center"/>
          </w:tcPr>
          <w:p w14:paraId="07BB01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三力</w:t>
            </w:r>
          </w:p>
        </w:tc>
        <w:tc>
          <w:tcPr>
            <w:tcW w:w="671" w:type="pct"/>
            <w:gridSpan w:val="2"/>
            <w:tcBorders>
              <w:tl2br w:val="nil"/>
              <w:tr2bl w:val="nil"/>
            </w:tcBorders>
            <w:noWrap w:val="0"/>
            <w:vAlign w:val="center"/>
          </w:tcPr>
          <w:p w14:paraId="0F6306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高压</w:t>
            </w:r>
          </w:p>
        </w:tc>
        <w:tc>
          <w:tcPr>
            <w:tcW w:w="193" w:type="pct"/>
            <w:tcBorders>
              <w:tl2br w:val="nil"/>
              <w:tr2bl w:val="nil"/>
            </w:tcBorders>
            <w:noWrap w:val="0"/>
            <w:vAlign w:val="center"/>
          </w:tcPr>
          <w:p w14:paraId="300CB0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3950A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5DBCF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976A0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B0BA5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9D8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1CB89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6F03F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5FEE7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真空泵</w:t>
            </w:r>
          </w:p>
        </w:tc>
        <w:tc>
          <w:tcPr>
            <w:tcW w:w="715" w:type="pct"/>
            <w:gridSpan w:val="3"/>
            <w:tcBorders>
              <w:tl2br w:val="nil"/>
              <w:tr2bl w:val="nil"/>
            </w:tcBorders>
            <w:noWrap w:val="0"/>
            <w:vAlign w:val="center"/>
          </w:tcPr>
          <w:p w14:paraId="4C48B5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1A935F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27704D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73A263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24DAF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C10D2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45870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7ED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7AC24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E3261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F0F94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振动台法实验装置</w:t>
            </w:r>
          </w:p>
        </w:tc>
        <w:tc>
          <w:tcPr>
            <w:tcW w:w="715" w:type="pct"/>
            <w:gridSpan w:val="3"/>
            <w:tcBorders>
              <w:tl2br w:val="nil"/>
              <w:tr2bl w:val="nil"/>
            </w:tcBorders>
            <w:noWrap w:val="0"/>
            <w:vAlign w:val="center"/>
          </w:tcPr>
          <w:p w14:paraId="40B529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1E5757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WTZF-1</w:t>
            </w:r>
          </w:p>
        </w:tc>
        <w:tc>
          <w:tcPr>
            <w:tcW w:w="193" w:type="pct"/>
            <w:tcBorders>
              <w:tl2br w:val="nil"/>
              <w:tr2bl w:val="nil"/>
            </w:tcBorders>
            <w:noWrap w:val="0"/>
            <w:vAlign w:val="center"/>
          </w:tcPr>
          <w:p w14:paraId="6D667A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D18C1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96613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9770E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400*350*800</w:t>
            </w:r>
          </w:p>
        </w:tc>
        <w:tc>
          <w:tcPr>
            <w:tcW w:w="411" w:type="pct"/>
            <w:gridSpan w:val="2"/>
            <w:tcBorders>
              <w:tl2br w:val="nil"/>
              <w:tr2bl w:val="nil"/>
            </w:tcBorders>
            <w:noWrap w:val="0"/>
            <w:vAlign w:val="center"/>
          </w:tcPr>
          <w:p w14:paraId="3A716C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r>
      <w:tr w14:paraId="1953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781A0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0D734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AA9DA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电子天平</w:t>
            </w:r>
          </w:p>
        </w:tc>
        <w:tc>
          <w:tcPr>
            <w:tcW w:w="715" w:type="pct"/>
            <w:gridSpan w:val="3"/>
            <w:tcBorders>
              <w:tl2br w:val="nil"/>
              <w:tr2bl w:val="nil"/>
            </w:tcBorders>
            <w:noWrap w:val="0"/>
            <w:vAlign w:val="center"/>
          </w:tcPr>
          <w:p w14:paraId="3C6B69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金诺</w:t>
            </w:r>
          </w:p>
        </w:tc>
        <w:tc>
          <w:tcPr>
            <w:tcW w:w="671" w:type="pct"/>
            <w:gridSpan w:val="2"/>
            <w:tcBorders>
              <w:tl2br w:val="nil"/>
              <w:tr2bl w:val="nil"/>
            </w:tcBorders>
            <w:noWrap w:val="0"/>
            <w:vAlign w:val="center"/>
          </w:tcPr>
          <w:p w14:paraId="48BF41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TS15KG</w:t>
            </w:r>
          </w:p>
        </w:tc>
        <w:tc>
          <w:tcPr>
            <w:tcW w:w="193" w:type="pct"/>
            <w:tcBorders>
              <w:tl2br w:val="nil"/>
              <w:tr2bl w:val="nil"/>
            </w:tcBorders>
            <w:noWrap w:val="0"/>
            <w:vAlign w:val="center"/>
          </w:tcPr>
          <w:p w14:paraId="147502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80" w:type="pct"/>
            <w:gridSpan w:val="2"/>
            <w:tcBorders>
              <w:tl2br w:val="nil"/>
              <w:tr2bl w:val="nil"/>
            </w:tcBorders>
            <w:noWrap w:val="0"/>
            <w:vAlign w:val="center"/>
          </w:tcPr>
          <w:p w14:paraId="486598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02AA8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CD2FD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B545F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6C9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43C2A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4DAAC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7F5EA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相对密度测定仪</w:t>
            </w:r>
          </w:p>
        </w:tc>
        <w:tc>
          <w:tcPr>
            <w:tcW w:w="715" w:type="pct"/>
            <w:gridSpan w:val="3"/>
            <w:tcBorders>
              <w:tl2br w:val="nil"/>
              <w:tr2bl w:val="nil"/>
            </w:tcBorders>
            <w:noWrap w:val="0"/>
            <w:vAlign w:val="center"/>
          </w:tcPr>
          <w:p w14:paraId="3C65C1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5709F0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XD-1</w:t>
            </w:r>
          </w:p>
        </w:tc>
        <w:tc>
          <w:tcPr>
            <w:tcW w:w="193" w:type="pct"/>
            <w:tcBorders>
              <w:tl2br w:val="nil"/>
              <w:tr2bl w:val="nil"/>
            </w:tcBorders>
            <w:noWrap w:val="0"/>
            <w:vAlign w:val="center"/>
          </w:tcPr>
          <w:p w14:paraId="42329C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C49A6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C34CA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71CC1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500*250*150</w:t>
            </w:r>
          </w:p>
        </w:tc>
        <w:tc>
          <w:tcPr>
            <w:tcW w:w="411" w:type="pct"/>
            <w:gridSpan w:val="2"/>
            <w:tcBorders>
              <w:tl2br w:val="nil"/>
              <w:tr2bl w:val="nil"/>
            </w:tcBorders>
            <w:noWrap w:val="0"/>
            <w:vAlign w:val="center"/>
          </w:tcPr>
          <w:p w14:paraId="23D229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r>
      <w:tr w14:paraId="386C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5E237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DCF2D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7C739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应变控制式三轴仪</w:t>
            </w:r>
          </w:p>
        </w:tc>
        <w:tc>
          <w:tcPr>
            <w:tcW w:w="715" w:type="pct"/>
            <w:gridSpan w:val="3"/>
            <w:tcBorders>
              <w:tl2br w:val="nil"/>
              <w:tr2bl w:val="nil"/>
            </w:tcBorders>
            <w:noWrap w:val="0"/>
            <w:vAlign w:val="center"/>
          </w:tcPr>
          <w:p w14:paraId="321401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南京土壤</w:t>
            </w:r>
          </w:p>
        </w:tc>
        <w:tc>
          <w:tcPr>
            <w:tcW w:w="671" w:type="pct"/>
            <w:gridSpan w:val="2"/>
            <w:tcBorders>
              <w:tl2br w:val="nil"/>
              <w:tr2bl w:val="nil"/>
            </w:tcBorders>
            <w:noWrap w:val="0"/>
            <w:vAlign w:val="center"/>
          </w:tcPr>
          <w:p w14:paraId="1D4094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TSZ-3</w:t>
            </w:r>
          </w:p>
        </w:tc>
        <w:tc>
          <w:tcPr>
            <w:tcW w:w="193" w:type="pct"/>
            <w:tcBorders>
              <w:tl2br w:val="nil"/>
              <w:tr2bl w:val="nil"/>
            </w:tcBorders>
            <w:noWrap w:val="0"/>
            <w:vAlign w:val="center"/>
          </w:tcPr>
          <w:p w14:paraId="100067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0F9DC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2DC8F9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0FF54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500*400*1400</w:t>
            </w:r>
          </w:p>
        </w:tc>
        <w:tc>
          <w:tcPr>
            <w:tcW w:w="411" w:type="pct"/>
            <w:gridSpan w:val="2"/>
            <w:tcBorders>
              <w:tl2br w:val="nil"/>
              <w:tr2bl w:val="nil"/>
            </w:tcBorders>
            <w:noWrap w:val="0"/>
            <w:vAlign w:val="center"/>
          </w:tcPr>
          <w:p w14:paraId="0DF0FB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6D1C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17EDC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A5D59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82934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制样粉碎机</w:t>
            </w:r>
          </w:p>
        </w:tc>
        <w:tc>
          <w:tcPr>
            <w:tcW w:w="715" w:type="pct"/>
            <w:gridSpan w:val="3"/>
            <w:tcBorders>
              <w:tl2br w:val="nil"/>
              <w:tr2bl w:val="nil"/>
            </w:tcBorders>
            <w:noWrap w:val="0"/>
            <w:vAlign w:val="center"/>
          </w:tcPr>
          <w:p w14:paraId="6596AC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永光明</w:t>
            </w:r>
          </w:p>
        </w:tc>
        <w:tc>
          <w:tcPr>
            <w:tcW w:w="671" w:type="pct"/>
            <w:gridSpan w:val="2"/>
            <w:tcBorders>
              <w:tl2br w:val="nil"/>
              <w:tr2bl w:val="nil"/>
            </w:tcBorders>
            <w:noWrap w:val="0"/>
            <w:vAlign w:val="center"/>
          </w:tcPr>
          <w:p w14:paraId="71D2D0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FM</w:t>
            </w:r>
          </w:p>
        </w:tc>
        <w:tc>
          <w:tcPr>
            <w:tcW w:w="193" w:type="pct"/>
            <w:tcBorders>
              <w:tl2br w:val="nil"/>
              <w:tr2bl w:val="nil"/>
            </w:tcBorders>
            <w:noWrap w:val="0"/>
            <w:vAlign w:val="center"/>
          </w:tcPr>
          <w:p w14:paraId="52BC90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2831F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83C4E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8E6D7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700*550*450</w:t>
            </w:r>
          </w:p>
        </w:tc>
        <w:tc>
          <w:tcPr>
            <w:tcW w:w="411" w:type="pct"/>
            <w:gridSpan w:val="2"/>
            <w:tcBorders>
              <w:tl2br w:val="nil"/>
              <w:tr2bl w:val="nil"/>
            </w:tcBorders>
            <w:noWrap w:val="0"/>
            <w:vAlign w:val="center"/>
          </w:tcPr>
          <w:p w14:paraId="49694DC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120</w:t>
            </w:r>
          </w:p>
        </w:tc>
      </w:tr>
      <w:tr w14:paraId="0650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7D3EB5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1</w:t>
            </w:r>
          </w:p>
        </w:tc>
        <w:tc>
          <w:tcPr>
            <w:tcW w:w="888" w:type="pct"/>
            <w:gridSpan w:val="4"/>
            <w:vMerge w:val="restart"/>
            <w:tcBorders>
              <w:tl2br w:val="nil"/>
              <w:tr2bl w:val="nil"/>
            </w:tcBorders>
            <w:noWrap w:val="0"/>
            <w:vAlign w:val="center"/>
          </w:tcPr>
          <w:p w14:paraId="358374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水利学训楼地下110</w:t>
            </w:r>
          </w:p>
        </w:tc>
        <w:tc>
          <w:tcPr>
            <w:tcW w:w="694" w:type="pct"/>
            <w:gridSpan w:val="2"/>
            <w:tcBorders>
              <w:tl2br w:val="nil"/>
              <w:tr2bl w:val="nil"/>
            </w:tcBorders>
            <w:noWrap w:val="0"/>
            <w:vAlign w:val="center"/>
          </w:tcPr>
          <w:p w14:paraId="080F65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办公桌椅</w:t>
            </w:r>
          </w:p>
        </w:tc>
        <w:tc>
          <w:tcPr>
            <w:tcW w:w="715" w:type="pct"/>
            <w:gridSpan w:val="3"/>
            <w:tcBorders>
              <w:tl2br w:val="nil"/>
              <w:tr2bl w:val="nil"/>
            </w:tcBorders>
            <w:noWrap w:val="0"/>
            <w:vAlign w:val="center"/>
          </w:tcPr>
          <w:p w14:paraId="220E5A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2B936C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木制</w:t>
            </w:r>
          </w:p>
        </w:tc>
        <w:tc>
          <w:tcPr>
            <w:tcW w:w="193" w:type="pct"/>
            <w:tcBorders>
              <w:tl2br w:val="nil"/>
              <w:tr2bl w:val="nil"/>
            </w:tcBorders>
            <w:noWrap w:val="0"/>
            <w:vAlign w:val="center"/>
          </w:tcPr>
          <w:p w14:paraId="60740B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0BAF3A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3FF23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65342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1400*650*850</w:t>
            </w:r>
          </w:p>
        </w:tc>
        <w:tc>
          <w:tcPr>
            <w:tcW w:w="411" w:type="pct"/>
            <w:gridSpan w:val="2"/>
            <w:tcBorders>
              <w:tl2br w:val="nil"/>
              <w:tr2bl w:val="nil"/>
            </w:tcBorders>
            <w:noWrap w:val="0"/>
            <w:vAlign w:val="center"/>
          </w:tcPr>
          <w:p w14:paraId="71909B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80</w:t>
            </w:r>
          </w:p>
        </w:tc>
      </w:tr>
      <w:tr w14:paraId="04A6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A8A9C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101E7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4BF15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水准仪</w:t>
            </w:r>
          </w:p>
        </w:tc>
        <w:tc>
          <w:tcPr>
            <w:tcW w:w="715" w:type="pct"/>
            <w:gridSpan w:val="3"/>
            <w:tcBorders>
              <w:tl2br w:val="nil"/>
              <w:tr2bl w:val="nil"/>
            </w:tcBorders>
            <w:noWrap w:val="0"/>
            <w:vAlign w:val="center"/>
          </w:tcPr>
          <w:p w14:paraId="13A302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36D5AC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北光1032</w:t>
            </w:r>
          </w:p>
        </w:tc>
        <w:tc>
          <w:tcPr>
            <w:tcW w:w="193" w:type="pct"/>
            <w:tcBorders>
              <w:tl2br w:val="nil"/>
              <w:tr2bl w:val="nil"/>
            </w:tcBorders>
            <w:noWrap w:val="0"/>
            <w:vAlign w:val="center"/>
          </w:tcPr>
          <w:p w14:paraId="1A7C54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AFF92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9989C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65CBE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BE4FC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07A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540E7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09CCF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0667D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仪器柜</w:t>
            </w:r>
          </w:p>
        </w:tc>
        <w:tc>
          <w:tcPr>
            <w:tcW w:w="715" w:type="pct"/>
            <w:gridSpan w:val="3"/>
            <w:tcBorders>
              <w:tl2br w:val="nil"/>
              <w:tr2bl w:val="nil"/>
            </w:tcBorders>
            <w:noWrap w:val="0"/>
            <w:vAlign w:val="center"/>
          </w:tcPr>
          <w:p w14:paraId="06B7D0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671" w:type="pct"/>
            <w:gridSpan w:val="2"/>
            <w:tcBorders>
              <w:tl2br w:val="nil"/>
              <w:tr2bl w:val="nil"/>
            </w:tcBorders>
            <w:noWrap w:val="0"/>
            <w:vAlign w:val="center"/>
          </w:tcPr>
          <w:p w14:paraId="24337D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木制</w:t>
            </w:r>
          </w:p>
        </w:tc>
        <w:tc>
          <w:tcPr>
            <w:tcW w:w="193" w:type="pct"/>
            <w:tcBorders>
              <w:tl2br w:val="nil"/>
              <w:tr2bl w:val="nil"/>
            </w:tcBorders>
            <w:noWrap w:val="0"/>
            <w:vAlign w:val="center"/>
          </w:tcPr>
          <w:p w14:paraId="1EC36F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7E19D4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89C3B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48219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0E6B3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4F0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D97F6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10C81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C20E8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自动安平水准仪</w:t>
            </w:r>
          </w:p>
        </w:tc>
        <w:tc>
          <w:tcPr>
            <w:tcW w:w="715" w:type="pct"/>
            <w:gridSpan w:val="3"/>
            <w:tcBorders>
              <w:tl2br w:val="nil"/>
              <w:tr2bl w:val="nil"/>
            </w:tcBorders>
            <w:noWrap w:val="0"/>
            <w:vAlign w:val="center"/>
          </w:tcPr>
          <w:p w14:paraId="478DE7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7A1DF7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D2S3</w:t>
            </w:r>
          </w:p>
        </w:tc>
        <w:tc>
          <w:tcPr>
            <w:tcW w:w="193" w:type="pct"/>
            <w:tcBorders>
              <w:tl2br w:val="nil"/>
              <w:tr2bl w:val="nil"/>
            </w:tcBorders>
            <w:noWrap w:val="0"/>
            <w:vAlign w:val="center"/>
          </w:tcPr>
          <w:p w14:paraId="326CDE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80" w:type="pct"/>
            <w:gridSpan w:val="2"/>
            <w:tcBorders>
              <w:tl2br w:val="nil"/>
              <w:tr2bl w:val="nil"/>
            </w:tcBorders>
            <w:noWrap w:val="0"/>
            <w:vAlign w:val="center"/>
          </w:tcPr>
          <w:p w14:paraId="177302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57201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0D9B0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D9A73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55F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2C39C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F1012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DBF34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2.15米对中角架</w:t>
            </w:r>
          </w:p>
        </w:tc>
        <w:tc>
          <w:tcPr>
            <w:tcW w:w="715" w:type="pct"/>
            <w:gridSpan w:val="3"/>
            <w:tcBorders>
              <w:tl2br w:val="nil"/>
              <w:tr2bl w:val="nil"/>
            </w:tcBorders>
            <w:noWrap w:val="0"/>
            <w:vAlign w:val="center"/>
          </w:tcPr>
          <w:p w14:paraId="19C1C4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科力达</w:t>
            </w:r>
          </w:p>
        </w:tc>
        <w:tc>
          <w:tcPr>
            <w:tcW w:w="671" w:type="pct"/>
            <w:gridSpan w:val="2"/>
            <w:tcBorders>
              <w:tl2br w:val="nil"/>
              <w:tr2bl w:val="nil"/>
            </w:tcBorders>
            <w:noWrap w:val="0"/>
            <w:vAlign w:val="center"/>
          </w:tcPr>
          <w:p w14:paraId="4A86D1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KLS12</w:t>
            </w:r>
          </w:p>
        </w:tc>
        <w:tc>
          <w:tcPr>
            <w:tcW w:w="193" w:type="pct"/>
            <w:tcBorders>
              <w:tl2br w:val="nil"/>
              <w:tr2bl w:val="nil"/>
            </w:tcBorders>
            <w:noWrap w:val="0"/>
            <w:vAlign w:val="center"/>
          </w:tcPr>
          <w:p w14:paraId="25ACC3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80" w:type="pct"/>
            <w:gridSpan w:val="2"/>
            <w:tcBorders>
              <w:tl2br w:val="nil"/>
              <w:tr2bl w:val="nil"/>
            </w:tcBorders>
            <w:noWrap w:val="0"/>
            <w:vAlign w:val="center"/>
          </w:tcPr>
          <w:p w14:paraId="32DA32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B8B94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E16D5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102EF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D4A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16C22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28A5E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588B7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对中杆</w:t>
            </w:r>
          </w:p>
        </w:tc>
        <w:tc>
          <w:tcPr>
            <w:tcW w:w="715" w:type="pct"/>
            <w:gridSpan w:val="3"/>
            <w:tcBorders>
              <w:tl2br w:val="nil"/>
              <w:tr2bl w:val="nil"/>
            </w:tcBorders>
            <w:noWrap w:val="0"/>
            <w:vAlign w:val="center"/>
          </w:tcPr>
          <w:p w14:paraId="1E8026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TIANYU</w:t>
            </w:r>
          </w:p>
        </w:tc>
        <w:tc>
          <w:tcPr>
            <w:tcW w:w="671" w:type="pct"/>
            <w:gridSpan w:val="2"/>
            <w:tcBorders>
              <w:tl2br w:val="nil"/>
              <w:tr2bl w:val="nil"/>
            </w:tcBorders>
            <w:noWrap w:val="0"/>
            <w:vAlign w:val="center"/>
          </w:tcPr>
          <w:p w14:paraId="29E456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铝制蓝袋</w:t>
            </w:r>
          </w:p>
        </w:tc>
        <w:tc>
          <w:tcPr>
            <w:tcW w:w="193" w:type="pct"/>
            <w:tcBorders>
              <w:tl2br w:val="nil"/>
              <w:tr2bl w:val="nil"/>
            </w:tcBorders>
            <w:noWrap w:val="0"/>
            <w:vAlign w:val="center"/>
          </w:tcPr>
          <w:p w14:paraId="09A8F1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80" w:type="pct"/>
            <w:gridSpan w:val="2"/>
            <w:tcBorders>
              <w:tl2br w:val="nil"/>
              <w:tr2bl w:val="nil"/>
            </w:tcBorders>
            <w:noWrap w:val="0"/>
            <w:vAlign w:val="center"/>
          </w:tcPr>
          <w:p w14:paraId="4B3FB6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1E4BE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F64F7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C6AFE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0B8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914D8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D3AB1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3A250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方凳</w:t>
            </w:r>
          </w:p>
        </w:tc>
        <w:tc>
          <w:tcPr>
            <w:tcW w:w="715" w:type="pct"/>
            <w:gridSpan w:val="3"/>
            <w:tcBorders>
              <w:tl2br w:val="nil"/>
              <w:tr2bl w:val="nil"/>
            </w:tcBorders>
            <w:noWrap w:val="0"/>
            <w:vAlign w:val="center"/>
          </w:tcPr>
          <w:p w14:paraId="6A5B51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w:t>
            </w:r>
          </w:p>
        </w:tc>
        <w:tc>
          <w:tcPr>
            <w:tcW w:w="671" w:type="pct"/>
            <w:gridSpan w:val="2"/>
            <w:tcBorders>
              <w:tl2br w:val="nil"/>
              <w:tr2bl w:val="nil"/>
            </w:tcBorders>
            <w:noWrap w:val="0"/>
            <w:vAlign w:val="center"/>
          </w:tcPr>
          <w:p w14:paraId="563C2B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193" w:type="pct"/>
            <w:tcBorders>
              <w:tl2br w:val="nil"/>
              <w:tr2bl w:val="nil"/>
            </w:tcBorders>
            <w:noWrap w:val="0"/>
            <w:vAlign w:val="center"/>
          </w:tcPr>
          <w:p w14:paraId="1F5C01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E310C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61A50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0375D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7D7F8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C40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0735A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170C9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432006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供水箱/地下水</w:t>
            </w:r>
          </w:p>
        </w:tc>
        <w:tc>
          <w:tcPr>
            <w:tcW w:w="715" w:type="pct"/>
            <w:gridSpan w:val="3"/>
            <w:tcBorders>
              <w:tl2br w:val="nil"/>
              <w:tr2bl w:val="nil"/>
            </w:tcBorders>
            <w:noWrap w:val="0"/>
            <w:vAlign w:val="center"/>
          </w:tcPr>
          <w:p w14:paraId="3EC1DE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w:t>
            </w:r>
          </w:p>
        </w:tc>
        <w:tc>
          <w:tcPr>
            <w:tcW w:w="671" w:type="pct"/>
            <w:gridSpan w:val="2"/>
            <w:tcBorders>
              <w:tl2br w:val="nil"/>
              <w:tr2bl w:val="nil"/>
            </w:tcBorders>
            <w:noWrap w:val="0"/>
            <w:vAlign w:val="center"/>
          </w:tcPr>
          <w:p w14:paraId="740D01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w:t>
            </w:r>
          </w:p>
        </w:tc>
        <w:tc>
          <w:tcPr>
            <w:tcW w:w="193" w:type="pct"/>
            <w:tcBorders>
              <w:tl2br w:val="nil"/>
              <w:tr2bl w:val="nil"/>
            </w:tcBorders>
            <w:noWrap w:val="0"/>
            <w:vAlign w:val="center"/>
          </w:tcPr>
          <w:p w14:paraId="0C1A00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9E710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26A7E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4FE4C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CDCA7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3F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0E5B3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2936F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EB21B5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光学经纬仪</w:t>
            </w:r>
          </w:p>
        </w:tc>
        <w:tc>
          <w:tcPr>
            <w:tcW w:w="715" w:type="pct"/>
            <w:gridSpan w:val="3"/>
            <w:tcBorders>
              <w:tl2br w:val="nil"/>
              <w:tr2bl w:val="nil"/>
            </w:tcBorders>
            <w:noWrap w:val="0"/>
            <w:vAlign w:val="center"/>
          </w:tcPr>
          <w:p w14:paraId="2E3905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671" w:type="pct"/>
            <w:gridSpan w:val="2"/>
            <w:tcBorders>
              <w:tl2br w:val="nil"/>
              <w:tr2bl w:val="nil"/>
            </w:tcBorders>
            <w:noWrap w:val="0"/>
            <w:vAlign w:val="center"/>
          </w:tcPr>
          <w:p w14:paraId="1036C8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J6E-51</w:t>
            </w:r>
          </w:p>
        </w:tc>
        <w:tc>
          <w:tcPr>
            <w:tcW w:w="193" w:type="pct"/>
            <w:tcBorders>
              <w:tl2br w:val="nil"/>
              <w:tr2bl w:val="nil"/>
            </w:tcBorders>
            <w:noWrap w:val="0"/>
            <w:vAlign w:val="center"/>
          </w:tcPr>
          <w:p w14:paraId="5963FC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58</w:t>
            </w:r>
          </w:p>
        </w:tc>
        <w:tc>
          <w:tcPr>
            <w:tcW w:w="280" w:type="pct"/>
            <w:gridSpan w:val="2"/>
            <w:tcBorders>
              <w:tl2br w:val="nil"/>
              <w:tr2bl w:val="nil"/>
            </w:tcBorders>
            <w:noWrap w:val="0"/>
            <w:vAlign w:val="center"/>
          </w:tcPr>
          <w:p w14:paraId="0F23CD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29E90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22E18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5344F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74C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3514A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3EADA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0E997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经纬仪</w:t>
            </w:r>
          </w:p>
        </w:tc>
        <w:tc>
          <w:tcPr>
            <w:tcW w:w="715" w:type="pct"/>
            <w:gridSpan w:val="3"/>
            <w:tcBorders>
              <w:tl2br w:val="nil"/>
              <w:tr2bl w:val="nil"/>
            </w:tcBorders>
            <w:noWrap w:val="0"/>
            <w:vAlign w:val="center"/>
          </w:tcPr>
          <w:p w14:paraId="7E4965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北京光学</w:t>
            </w:r>
          </w:p>
        </w:tc>
        <w:tc>
          <w:tcPr>
            <w:tcW w:w="671" w:type="pct"/>
            <w:gridSpan w:val="2"/>
            <w:tcBorders>
              <w:tl2br w:val="nil"/>
              <w:tr2bl w:val="nil"/>
            </w:tcBorders>
            <w:noWrap w:val="0"/>
            <w:vAlign w:val="center"/>
          </w:tcPr>
          <w:p w14:paraId="2ECEF7D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DZS3-1</w:t>
            </w:r>
          </w:p>
        </w:tc>
        <w:tc>
          <w:tcPr>
            <w:tcW w:w="193" w:type="pct"/>
            <w:tcBorders>
              <w:tl2br w:val="nil"/>
              <w:tr2bl w:val="nil"/>
            </w:tcBorders>
            <w:noWrap w:val="0"/>
            <w:vAlign w:val="center"/>
          </w:tcPr>
          <w:p w14:paraId="657E48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80" w:type="pct"/>
            <w:gridSpan w:val="2"/>
            <w:tcBorders>
              <w:tl2br w:val="nil"/>
              <w:tr2bl w:val="nil"/>
            </w:tcBorders>
            <w:noWrap w:val="0"/>
            <w:vAlign w:val="center"/>
          </w:tcPr>
          <w:p w14:paraId="1B8965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C65A6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98EC0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C39FF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BD0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90" w:hRule="atLeast"/>
          <w:jc w:val="center"/>
        </w:trPr>
        <w:tc>
          <w:tcPr>
            <w:tcW w:w="164" w:type="pct"/>
            <w:vMerge w:val="continue"/>
            <w:tcBorders>
              <w:tl2br w:val="nil"/>
              <w:tr2bl w:val="nil"/>
            </w:tcBorders>
            <w:noWrap w:val="0"/>
            <w:vAlign w:val="center"/>
          </w:tcPr>
          <w:p w14:paraId="1AC5C3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BE29C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B0222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728FBC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671" w:type="pct"/>
            <w:gridSpan w:val="2"/>
            <w:tcBorders>
              <w:tl2br w:val="nil"/>
              <w:tr2bl w:val="nil"/>
            </w:tcBorders>
            <w:noWrap w:val="0"/>
            <w:vAlign w:val="center"/>
          </w:tcPr>
          <w:p w14:paraId="732270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TDJ2E</w:t>
            </w:r>
          </w:p>
        </w:tc>
        <w:tc>
          <w:tcPr>
            <w:tcW w:w="193" w:type="pct"/>
            <w:tcBorders>
              <w:tl2br w:val="nil"/>
              <w:tr2bl w:val="nil"/>
            </w:tcBorders>
            <w:noWrap w:val="0"/>
            <w:vAlign w:val="center"/>
          </w:tcPr>
          <w:p w14:paraId="60BDE8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80" w:type="pct"/>
            <w:gridSpan w:val="2"/>
            <w:tcBorders>
              <w:tl2br w:val="nil"/>
              <w:tr2bl w:val="nil"/>
            </w:tcBorders>
            <w:noWrap w:val="0"/>
            <w:vAlign w:val="center"/>
          </w:tcPr>
          <w:p w14:paraId="730A8C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857D37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90279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4F4D6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682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47D2DB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632E64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ED1A4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铝制红白管</w:t>
            </w:r>
          </w:p>
        </w:tc>
        <w:tc>
          <w:tcPr>
            <w:tcW w:w="715" w:type="pct"/>
            <w:gridSpan w:val="3"/>
            <w:tcBorders>
              <w:tl2br w:val="nil"/>
              <w:tr2bl w:val="nil"/>
            </w:tcBorders>
            <w:noWrap w:val="0"/>
            <w:vAlign w:val="center"/>
          </w:tcPr>
          <w:p w14:paraId="70BB0B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铝制</w:t>
            </w:r>
          </w:p>
        </w:tc>
        <w:tc>
          <w:tcPr>
            <w:tcW w:w="671" w:type="pct"/>
            <w:gridSpan w:val="2"/>
            <w:tcBorders>
              <w:tl2br w:val="nil"/>
              <w:tr2bl w:val="nil"/>
            </w:tcBorders>
            <w:noWrap w:val="0"/>
            <w:vAlign w:val="center"/>
          </w:tcPr>
          <w:p w14:paraId="3B17BC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红白色</w:t>
            </w:r>
          </w:p>
        </w:tc>
        <w:tc>
          <w:tcPr>
            <w:tcW w:w="193" w:type="pct"/>
            <w:tcBorders>
              <w:tl2br w:val="nil"/>
              <w:tr2bl w:val="nil"/>
            </w:tcBorders>
            <w:noWrap w:val="0"/>
            <w:vAlign w:val="center"/>
          </w:tcPr>
          <w:p w14:paraId="10A6AB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77</w:t>
            </w:r>
          </w:p>
        </w:tc>
        <w:tc>
          <w:tcPr>
            <w:tcW w:w="280" w:type="pct"/>
            <w:gridSpan w:val="2"/>
            <w:tcBorders>
              <w:tl2br w:val="nil"/>
              <w:tr2bl w:val="nil"/>
            </w:tcBorders>
            <w:noWrap w:val="0"/>
            <w:vAlign w:val="center"/>
          </w:tcPr>
          <w:p w14:paraId="64046F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86FD2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2D41F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7EFAF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5D2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B9AD3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575FF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41C83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铝制三角架</w:t>
            </w:r>
          </w:p>
        </w:tc>
        <w:tc>
          <w:tcPr>
            <w:tcW w:w="715" w:type="pct"/>
            <w:gridSpan w:val="3"/>
            <w:tcBorders>
              <w:tl2br w:val="nil"/>
              <w:tr2bl w:val="nil"/>
            </w:tcBorders>
            <w:noWrap w:val="0"/>
            <w:vAlign w:val="center"/>
          </w:tcPr>
          <w:p w14:paraId="3B6DC1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南方测绘</w:t>
            </w:r>
          </w:p>
        </w:tc>
        <w:tc>
          <w:tcPr>
            <w:tcW w:w="671" w:type="pct"/>
            <w:gridSpan w:val="2"/>
            <w:tcBorders>
              <w:tl2br w:val="nil"/>
              <w:tr2bl w:val="nil"/>
            </w:tcBorders>
            <w:noWrap w:val="0"/>
            <w:vAlign w:val="center"/>
          </w:tcPr>
          <w:p w14:paraId="1D6DD5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ATS-3</w:t>
            </w:r>
          </w:p>
        </w:tc>
        <w:tc>
          <w:tcPr>
            <w:tcW w:w="193" w:type="pct"/>
            <w:tcBorders>
              <w:tl2br w:val="nil"/>
              <w:tr2bl w:val="nil"/>
            </w:tcBorders>
            <w:noWrap w:val="0"/>
            <w:vAlign w:val="center"/>
          </w:tcPr>
          <w:p w14:paraId="3805E1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99</w:t>
            </w:r>
          </w:p>
        </w:tc>
        <w:tc>
          <w:tcPr>
            <w:tcW w:w="280" w:type="pct"/>
            <w:gridSpan w:val="2"/>
            <w:tcBorders>
              <w:tl2br w:val="nil"/>
              <w:tr2bl w:val="nil"/>
            </w:tcBorders>
            <w:noWrap w:val="0"/>
            <w:vAlign w:val="center"/>
          </w:tcPr>
          <w:p w14:paraId="19C9F4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D8043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DA0F9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FA7C6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5DC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903F55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8C7AB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4022C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木制脚架</w:t>
            </w:r>
          </w:p>
        </w:tc>
        <w:tc>
          <w:tcPr>
            <w:tcW w:w="715" w:type="pct"/>
            <w:gridSpan w:val="3"/>
            <w:tcBorders>
              <w:tl2br w:val="nil"/>
              <w:tr2bl w:val="nil"/>
            </w:tcBorders>
            <w:noWrap w:val="0"/>
            <w:vAlign w:val="center"/>
          </w:tcPr>
          <w:p w14:paraId="583D27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南方测绘</w:t>
            </w:r>
          </w:p>
        </w:tc>
        <w:tc>
          <w:tcPr>
            <w:tcW w:w="671" w:type="pct"/>
            <w:gridSpan w:val="2"/>
            <w:tcBorders>
              <w:tl2br w:val="nil"/>
              <w:tr2bl w:val="nil"/>
            </w:tcBorders>
            <w:noWrap w:val="0"/>
            <w:vAlign w:val="center"/>
          </w:tcPr>
          <w:p w14:paraId="065D2F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ATS-6</w:t>
            </w:r>
          </w:p>
        </w:tc>
        <w:tc>
          <w:tcPr>
            <w:tcW w:w="193" w:type="pct"/>
            <w:tcBorders>
              <w:tl2br w:val="nil"/>
              <w:tr2bl w:val="nil"/>
            </w:tcBorders>
            <w:noWrap w:val="0"/>
            <w:vAlign w:val="center"/>
          </w:tcPr>
          <w:p w14:paraId="6C8534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147</w:t>
            </w:r>
          </w:p>
        </w:tc>
        <w:tc>
          <w:tcPr>
            <w:tcW w:w="280" w:type="pct"/>
            <w:gridSpan w:val="2"/>
            <w:tcBorders>
              <w:tl2br w:val="nil"/>
              <w:tr2bl w:val="nil"/>
            </w:tcBorders>
            <w:noWrap w:val="0"/>
            <w:vAlign w:val="center"/>
          </w:tcPr>
          <w:p w14:paraId="06AF2B7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72E6D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12357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ECEC9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5C7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1E257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B7370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9536A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三角架存放点</w:t>
            </w:r>
          </w:p>
        </w:tc>
        <w:tc>
          <w:tcPr>
            <w:tcW w:w="715" w:type="pct"/>
            <w:gridSpan w:val="3"/>
            <w:tcBorders>
              <w:tl2br w:val="nil"/>
              <w:tr2bl w:val="nil"/>
            </w:tcBorders>
            <w:noWrap w:val="0"/>
            <w:vAlign w:val="center"/>
          </w:tcPr>
          <w:p w14:paraId="11F281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00A436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灰色</w:t>
            </w:r>
          </w:p>
        </w:tc>
        <w:tc>
          <w:tcPr>
            <w:tcW w:w="193" w:type="pct"/>
            <w:tcBorders>
              <w:tl2br w:val="nil"/>
              <w:tr2bl w:val="nil"/>
            </w:tcBorders>
            <w:noWrap w:val="0"/>
            <w:vAlign w:val="center"/>
          </w:tcPr>
          <w:p w14:paraId="60D1F0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80" w:type="pct"/>
            <w:gridSpan w:val="2"/>
            <w:tcBorders>
              <w:tl2br w:val="nil"/>
              <w:tr2bl w:val="nil"/>
            </w:tcBorders>
            <w:noWrap w:val="0"/>
            <w:vAlign w:val="center"/>
          </w:tcPr>
          <w:p w14:paraId="149FD8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3645A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76E9C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F47BE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B9E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7C2A6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95311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34875E9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三米铝合金花杆</w:t>
            </w:r>
          </w:p>
        </w:tc>
        <w:tc>
          <w:tcPr>
            <w:tcW w:w="715" w:type="pct"/>
            <w:gridSpan w:val="3"/>
            <w:tcBorders>
              <w:tl2br w:val="nil"/>
              <w:tr2bl w:val="nil"/>
            </w:tcBorders>
            <w:noWrap w:val="0"/>
            <w:vAlign w:val="center"/>
          </w:tcPr>
          <w:p w14:paraId="2CEBFB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珠峰</w:t>
            </w:r>
          </w:p>
        </w:tc>
        <w:tc>
          <w:tcPr>
            <w:tcW w:w="671" w:type="pct"/>
            <w:gridSpan w:val="2"/>
            <w:tcBorders>
              <w:tl2br w:val="nil"/>
              <w:tr2bl w:val="nil"/>
            </w:tcBorders>
            <w:noWrap w:val="0"/>
            <w:vAlign w:val="center"/>
          </w:tcPr>
          <w:p w14:paraId="305D16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红白色铁质</w:t>
            </w:r>
          </w:p>
        </w:tc>
        <w:tc>
          <w:tcPr>
            <w:tcW w:w="193" w:type="pct"/>
            <w:tcBorders>
              <w:tl2br w:val="nil"/>
              <w:tr2bl w:val="nil"/>
            </w:tcBorders>
            <w:noWrap w:val="0"/>
            <w:vAlign w:val="center"/>
          </w:tcPr>
          <w:p w14:paraId="036E7C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280" w:type="pct"/>
            <w:gridSpan w:val="2"/>
            <w:tcBorders>
              <w:tl2br w:val="nil"/>
              <w:tr2bl w:val="nil"/>
            </w:tcBorders>
            <w:noWrap w:val="0"/>
            <w:vAlign w:val="center"/>
          </w:tcPr>
          <w:p w14:paraId="3ABEB69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6717C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94F26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FD34A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792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DB517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509B6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26F58A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双人桌</w:t>
            </w:r>
          </w:p>
        </w:tc>
        <w:tc>
          <w:tcPr>
            <w:tcW w:w="715" w:type="pct"/>
            <w:gridSpan w:val="3"/>
            <w:tcBorders>
              <w:tl2br w:val="nil"/>
              <w:tr2bl w:val="nil"/>
            </w:tcBorders>
            <w:noWrap w:val="0"/>
            <w:vAlign w:val="center"/>
          </w:tcPr>
          <w:p w14:paraId="044813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w:t>
            </w:r>
          </w:p>
        </w:tc>
        <w:tc>
          <w:tcPr>
            <w:tcW w:w="671" w:type="pct"/>
            <w:gridSpan w:val="2"/>
            <w:tcBorders>
              <w:tl2br w:val="nil"/>
              <w:tr2bl w:val="nil"/>
            </w:tcBorders>
            <w:noWrap w:val="0"/>
            <w:vAlign w:val="center"/>
          </w:tcPr>
          <w:p w14:paraId="0033B1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w:t>
            </w:r>
          </w:p>
        </w:tc>
        <w:tc>
          <w:tcPr>
            <w:tcW w:w="193" w:type="pct"/>
            <w:tcBorders>
              <w:tl2br w:val="nil"/>
              <w:tr2bl w:val="nil"/>
            </w:tcBorders>
            <w:noWrap w:val="0"/>
            <w:vAlign w:val="center"/>
          </w:tcPr>
          <w:p w14:paraId="455072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256E62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8FAD0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01210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1CABB1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3C80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3C3EE4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AAB90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9335B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水准仪</w:t>
            </w:r>
          </w:p>
        </w:tc>
        <w:tc>
          <w:tcPr>
            <w:tcW w:w="715" w:type="pct"/>
            <w:gridSpan w:val="3"/>
            <w:tcBorders>
              <w:tl2br w:val="nil"/>
              <w:tr2bl w:val="nil"/>
            </w:tcBorders>
            <w:noWrap w:val="0"/>
            <w:vAlign w:val="center"/>
          </w:tcPr>
          <w:p w14:paraId="7466AC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北京光学</w:t>
            </w:r>
          </w:p>
        </w:tc>
        <w:tc>
          <w:tcPr>
            <w:tcW w:w="671" w:type="pct"/>
            <w:gridSpan w:val="2"/>
            <w:tcBorders>
              <w:tl2br w:val="nil"/>
              <w:tr2bl w:val="nil"/>
            </w:tcBorders>
            <w:noWrap w:val="0"/>
            <w:vAlign w:val="center"/>
          </w:tcPr>
          <w:p w14:paraId="544317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TDJ6</w:t>
            </w:r>
          </w:p>
        </w:tc>
        <w:tc>
          <w:tcPr>
            <w:tcW w:w="193" w:type="pct"/>
            <w:tcBorders>
              <w:tl2br w:val="nil"/>
              <w:tr2bl w:val="nil"/>
            </w:tcBorders>
            <w:noWrap w:val="0"/>
            <w:vAlign w:val="center"/>
          </w:tcPr>
          <w:p w14:paraId="759468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80" w:type="pct"/>
            <w:gridSpan w:val="2"/>
            <w:tcBorders>
              <w:tl2br w:val="nil"/>
              <w:tr2bl w:val="nil"/>
            </w:tcBorders>
            <w:noWrap w:val="0"/>
            <w:vAlign w:val="center"/>
          </w:tcPr>
          <w:p w14:paraId="7B3159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037A0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A0603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9DE1E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6B6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35B23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E833B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5C0382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715" w:type="pct"/>
            <w:gridSpan w:val="3"/>
            <w:tcBorders>
              <w:tl2br w:val="nil"/>
              <w:tr2bl w:val="nil"/>
            </w:tcBorders>
            <w:noWrap w:val="0"/>
            <w:vAlign w:val="center"/>
          </w:tcPr>
          <w:p w14:paraId="516B5B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国产</w:t>
            </w:r>
          </w:p>
        </w:tc>
        <w:tc>
          <w:tcPr>
            <w:tcW w:w="671" w:type="pct"/>
            <w:gridSpan w:val="2"/>
            <w:tcBorders>
              <w:tl2br w:val="nil"/>
              <w:tr2bl w:val="nil"/>
            </w:tcBorders>
            <w:noWrap w:val="0"/>
            <w:vAlign w:val="center"/>
          </w:tcPr>
          <w:p w14:paraId="1F2DFF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NL28</w:t>
            </w:r>
          </w:p>
        </w:tc>
        <w:tc>
          <w:tcPr>
            <w:tcW w:w="193" w:type="pct"/>
            <w:tcBorders>
              <w:tl2br w:val="nil"/>
              <w:tr2bl w:val="nil"/>
            </w:tcBorders>
            <w:noWrap w:val="0"/>
            <w:vAlign w:val="center"/>
          </w:tcPr>
          <w:p w14:paraId="33D595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54</w:t>
            </w:r>
          </w:p>
        </w:tc>
        <w:tc>
          <w:tcPr>
            <w:tcW w:w="280" w:type="pct"/>
            <w:gridSpan w:val="2"/>
            <w:tcBorders>
              <w:tl2br w:val="nil"/>
              <w:tr2bl w:val="nil"/>
            </w:tcBorders>
            <w:noWrap w:val="0"/>
            <w:vAlign w:val="center"/>
          </w:tcPr>
          <w:p w14:paraId="16A769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C8E28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591DB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BB924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D04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7D6F5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90B91E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A0456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小水准仪</w:t>
            </w:r>
          </w:p>
        </w:tc>
        <w:tc>
          <w:tcPr>
            <w:tcW w:w="715" w:type="pct"/>
            <w:gridSpan w:val="3"/>
            <w:tcBorders>
              <w:tl2br w:val="nil"/>
              <w:tr2bl w:val="nil"/>
            </w:tcBorders>
            <w:noWrap w:val="0"/>
            <w:vAlign w:val="center"/>
          </w:tcPr>
          <w:p w14:paraId="6A8697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中光</w:t>
            </w:r>
          </w:p>
        </w:tc>
        <w:tc>
          <w:tcPr>
            <w:tcW w:w="671" w:type="pct"/>
            <w:gridSpan w:val="2"/>
            <w:tcBorders>
              <w:tl2br w:val="nil"/>
              <w:tr2bl w:val="nil"/>
            </w:tcBorders>
            <w:noWrap w:val="0"/>
            <w:vAlign w:val="center"/>
          </w:tcPr>
          <w:p w14:paraId="1D8309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ds3</w:t>
            </w:r>
          </w:p>
        </w:tc>
        <w:tc>
          <w:tcPr>
            <w:tcW w:w="193" w:type="pct"/>
            <w:tcBorders>
              <w:tl2br w:val="nil"/>
              <w:tr2bl w:val="nil"/>
            </w:tcBorders>
            <w:noWrap w:val="0"/>
            <w:vAlign w:val="center"/>
          </w:tcPr>
          <w:p w14:paraId="555010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152787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4C4F5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12499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C1BC9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322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52" w:hRule="atLeast"/>
          <w:jc w:val="center"/>
        </w:trPr>
        <w:tc>
          <w:tcPr>
            <w:tcW w:w="164" w:type="pct"/>
            <w:vMerge w:val="continue"/>
            <w:tcBorders>
              <w:tl2br w:val="nil"/>
              <w:tr2bl w:val="nil"/>
            </w:tcBorders>
            <w:noWrap w:val="0"/>
            <w:vAlign w:val="center"/>
          </w:tcPr>
          <w:p w14:paraId="706992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8AB58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5CFB1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置物架</w:t>
            </w:r>
          </w:p>
        </w:tc>
        <w:tc>
          <w:tcPr>
            <w:tcW w:w="715" w:type="pct"/>
            <w:gridSpan w:val="3"/>
            <w:tcBorders>
              <w:tl2br w:val="nil"/>
              <w:tr2bl w:val="nil"/>
            </w:tcBorders>
            <w:noWrap w:val="0"/>
            <w:vAlign w:val="center"/>
          </w:tcPr>
          <w:p w14:paraId="575586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w:t>
            </w:r>
          </w:p>
        </w:tc>
        <w:tc>
          <w:tcPr>
            <w:tcW w:w="671" w:type="pct"/>
            <w:gridSpan w:val="2"/>
            <w:tcBorders>
              <w:tl2br w:val="nil"/>
              <w:tr2bl w:val="nil"/>
            </w:tcBorders>
            <w:noWrap w:val="0"/>
            <w:vAlign w:val="center"/>
          </w:tcPr>
          <w:p w14:paraId="767D02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绿色5层</w:t>
            </w:r>
          </w:p>
        </w:tc>
        <w:tc>
          <w:tcPr>
            <w:tcW w:w="193" w:type="pct"/>
            <w:tcBorders>
              <w:tl2br w:val="nil"/>
              <w:tr2bl w:val="nil"/>
            </w:tcBorders>
            <w:noWrap w:val="0"/>
            <w:vAlign w:val="center"/>
          </w:tcPr>
          <w:p w14:paraId="761F17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80" w:type="pct"/>
            <w:gridSpan w:val="2"/>
            <w:tcBorders>
              <w:tl2br w:val="nil"/>
              <w:tr2bl w:val="nil"/>
            </w:tcBorders>
            <w:noWrap w:val="0"/>
            <w:vAlign w:val="center"/>
          </w:tcPr>
          <w:p w14:paraId="3B5B2D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58715C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54C61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F27DE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CA2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61" w:hRule="atLeast"/>
          <w:jc w:val="center"/>
        </w:trPr>
        <w:tc>
          <w:tcPr>
            <w:tcW w:w="164" w:type="pct"/>
            <w:tcBorders>
              <w:tl2br w:val="nil"/>
              <w:tr2bl w:val="nil"/>
            </w:tcBorders>
            <w:noWrap w:val="0"/>
            <w:vAlign w:val="center"/>
          </w:tcPr>
          <w:p w14:paraId="70FD91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42</w:t>
            </w:r>
          </w:p>
        </w:tc>
        <w:tc>
          <w:tcPr>
            <w:tcW w:w="888" w:type="pct"/>
            <w:gridSpan w:val="4"/>
            <w:tcBorders>
              <w:tl2br w:val="nil"/>
              <w:tr2bl w:val="nil"/>
            </w:tcBorders>
            <w:noWrap w:val="0"/>
            <w:vAlign w:val="center"/>
          </w:tcPr>
          <w:p w14:paraId="48E1FF7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水利学训楼地下室走廊</w:t>
            </w:r>
          </w:p>
        </w:tc>
        <w:tc>
          <w:tcPr>
            <w:tcW w:w="694" w:type="pct"/>
            <w:gridSpan w:val="2"/>
            <w:tcBorders>
              <w:tl2br w:val="nil"/>
              <w:tr2bl w:val="nil"/>
            </w:tcBorders>
            <w:noWrap w:val="0"/>
            <w:vAlign w:val="center"/>
          </w:tcPr>
          <w:p w14:paraId="72CC3C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手推车</w:t>
            </w:r>
          </w:p>
        </w:tc>
        <w:tc>
          <w:tcPr>
            <w:tcW w:w="715" w:type="pct"/>
            <w:gridSpan w:val="3"/>
            <w:tcBorders>
              <w:tl2br w:val="nil"/>
              <w:tr2bl w:val="nil"/>
            </w:tcBorders>
            <w:noWrap w:val="0"/>
            <w:vAlign w:val="center"/>
          </w:tcPr>
          <w:p w14:paraId="4BBE7A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671" w:type="pct"/>
            <w:gridSpan w:val="2"/>
            <w:tcBorders>
              <w:tl2br w:val="nil"/>
              <w:tr2bl w:val="nil"/>
            </w:tcBorders>
            <w:noWrap w:val="0"/>
            <w:vAlign w:val="center"/>
          </w:tcPr>
          <w:p w14:paraId="1A1444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(空白)</w:t>
            </w:r>
          </w:p>
        </w:tc>
        <w:tc>
          <w:tcPr>
            <w:tcW w:w="193" w:type="pct"/>
            <w:tcBorders>
              <w:tl2br w:val="nil"/>
              <w:tr2bl w:val="nil"/>
            </w:tcBorders>
            <w:noWrap w:val="0"/>
            <w:vAlign w:val="center"/>
          </w:tcPr>
          <w:p w14:paraId="14FA67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4E87D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1779B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9B56D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64A6C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B5B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tcBorders>
              <w:tl2br w:val="nil"/>
              <w:tr2bl w:val="nil"/>
            </w:tcBorders>
            <w:noWrap w:val="0"/>
            <w:vAlign w:val="center"/>
          </w:tcPr>
          <w:p w14:paraId="0D48F2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43</w:t>
            </w:r>
          </w:p>
        </w:tc>
        <w:tc>
          <w:tcPr>
            <w:tcW w:w="888" w:type="pct"/>
            <w:gridSpan w:val="4"/>
            <w:tcBorders>
              <w:tl2br w:val="nil"/>
              <w:tr2bl w:val="nil"/>
            </w:tcBorders>
            <w:noWrap w:val="0"/>
            <w:vAlign w:val="center"/>
          </w:tcPr>
          <w:p w14:paraId="5171DD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水利学训楼三楼男浴室</w:t>
            </w:r>
          </w:p>
        </w:tc>
        <w:tc>
          <w:tcPr>
            <w:tcW w:w="694" w:type="pct"/>
            <w:gridSpan w:val="2"/>
            <w:tcBorders>
              <w:tl2br w:val="nil"/>
              <w:tr2bl w:val="nil"/>
            </w:tcBorders>
            <w:noWrap w:val="0"/>
            <w:vAlign w:val="center"/>
          </w:tcPr>
          <w:p w14:paraId="65ECA9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热水器</w:t>
            </w:r>
          </w:p>
        </w:tc>
        <w:tc>
          <w:tcPr>
            <w:tcW w:w="715" w:type="pct"/>
            <w:gridSpan w:val="3"/>
            <w:tcBorders>
              <w:tl2br w:val="nil"/>
              <w:tr2bl w:val="nil"/>
            </w:tcBorders>
            <w:noWrap w:val="0"/>
            <w:vAlign w:val="center"/>
          </w:tcPr>
          <w:p w14:paraId="7C241F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海尔</w:t>
            </w:r>
          </w:p>
        </w:tc>
        <w:tc>
          <w:tcPr>
            <w:tcW w:w="671" w:type="pct"/>
            <w:gridSpan w:val="2"/>
            <w:tcBorders>
              <w:tl2br w:val="nil"/>
              <w:tr2bl w:val="nil"/>
            </w:tcBorders>
            <w:noWrap w:val="0"/>
            <w:vAlign w:val="center"/>
          </w:tcPr>
          <w:p w14:paraId="55E7C6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ES80H-HC</w:t>
            </w:r>
          </w:p>
        </w:tc>
        <w:tc>
          <w:tcPr>
            <w:tcW w:w="193" w:type="pct"/>
            <w:tcBorders>
              <w:tl2br w:val="nil"/>
              <w:tr2bl w:val="nil"/>
            </w:tcBorders>
            <w:noWrap w:val="0"/>
            <w:vAlign w:val="center"/>
          </w:tcPr>
          <w:p w14:paraId="3EFA46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3B48A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E118D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B6AD3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5D1BA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B84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tcBorders>
              <w:tl2br w:val="nil"/>
              <w:tr2bl w:val="nil"/>
            </w:tcBorders>
            <w:noWrap w:val="0"/>
            <w:vAlign w:val="center"/>
          </w:tcPr>
          <w:p w14:paraId="51B001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44</w:t>
            </w:r>
          </w:p>
        </w:tc>
        <w:tc>
          <w:tcPr>
            <w:tcW w:w="888" w:type="pct"/>
            <w:gridSpan w:val="4"/>
            <w:tcBorders>
              <w:tl2br w:val="nil"/>
              <w:tr2bl w:val="nil"/>
            </w:tcBorders>
            <w:noWrap w:val="0"/>
            <w:vAlign w:val="center"/>
          </w:tcPr>
          <w:p w14:paraId="6F86D4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水利学训楼一楼大厅</w:t>
            </w:r>
          </w:p>
        </w:tc>
        <w:tc>
          <w:tcPr>
            <w:tcW w:w="694" w:type="pct"/>
            <w:gridSpan w:val="2"/>
            <w:tcBorders>
              <w:tl2br w:val="nil"/>
              <w:tr2bl w:val="nil"/>
            </w:tcBorders>
            <w:noWrap w:val="0"/>
            <w:vAlign w:val="center"/>
          </w:tcPr>
          <w:p w14:paraId="05E2D1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LCD屏支架</w:t>
            </w:r>
          </w:p>
        </w:tc>
        <w:tc>
          <w:tcPr>
            <w:tcW w:w="715" w:type="pct"/>
            <w:gridSpan w:val="3"/>
            <w:tcBorders>
              <w:tl2br w:val="nil"/>
              <w:tr2bl w:val="nil"/>
            </w:tcBorders>
            <w:noWrap w:val="0"/>
            <w:vAlign w:val="center"/>
          </w:tcPr>
          <w:p w14:paraId="0DA9BA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海康</w:t>
            </w:r>
          </w:p>
        </w:tc>
        <w:tc>
          <w:tcPr>
            <w:tcW w:w="671" w:type="pct"/>
            <w:gridSpan w:val="2"/>
            <w:tcBorders>
              <w:tl2br w:val="nil"/>
              <w:tr2bl w:val="nil"/>
            </w:tcBorders>
            <w:noWrap w:val="0"/>
            <w:vAlign w:val="center"/>
          </w:tcPr>
          <w:p w14:paraId="0CB09F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海康</w:t>
            </w:r>
          </w:p>
        </w:tc>
        <w:tc>
          <w:tcPr>
            <w:tcW w:w="193" w:type="pct"/>
            <w:tcBorders>
              <w:tl2br w:val="nil"/>
              <w:tr2bl w:val="nil"/>
            </w:tcBorders>
            <w:noWrap w:val="0"/>
            <w:vAlign w:val="center"/>
          </w:tcPr>
          <w:p w14:paraId="17178A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4419FC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FCCB20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4FF59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6EC6E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E52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697416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p>
        </w:tc>
        <w:tc>
          <w:tcPr>
            <w:tcW w:w="888" w:type="pct"/>
            <w:gridSpan w:val="4"/>
            <w:vMerge w:val="restart"/>
            <w:tcBorders>
              <w:tl2br w:val="nil"/>
              <w:tr2bl w:val="nil"/>
            </w:tcBorders>
            <w:noWrap w:val="0"/>
            <w:vAlign w:val="center"/>
          </w:tcPr>
          <w:p w14:paraId="134636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水利学训楼地下西南侧楼道</w:t>
            </w:r>
          </w:p>
        </w:tc>
        <w:tc>
          <w:tcPr>
            <w:tcW w:w="694" w:type="pct"/>
            <w:gridSpan w:val="2"/>
            <w:tcBorders>
              <w:tl2br w:val="nil"/>
              <w:tr2bl w:val="nil"/>
            </w:tcBorders>
            <w:noWrap w:val="0"/>
            <w:vAlign w:val="center"/>
          </w:tcPr>
          <w:p w14:paraId="58114E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24口交换机</w:t>
            </w:r>
          </w:p>
        </w:tc>
        <w:tc>
          <w:tcPr>
            <w:tcW w:w="715" w:type="pct"/>
            <w:gridSpan w:val="3"/>
            <w:tcBorders>
              <w:tl2br w:val="nil"/>
              <w:tr2bl w:val="nil"/>
            </w:tcBorders>
            <w:noWrap w:val="0"/>
            <w:vAlign w:val="center"/>
          </w:tcPr>
          <w:p w14:paraId="19F403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dcn</w:t>
            </w:r>
          </w:p>
        </w:tc>
        <w:tc>
          <w:tcPr>
            <w:tcW w:w="671" w:type="pct"/>
            <w:gridSpan w:val="2"/>
            <w:tcBorders>
              <w:tl2br w:val="nil"/>
              <w:tr2bl w:val="nil"/>
            </w:tcBorders>
            <w:noWrap w:val="0"/>
            <w:vAlign w:val="center"/>
          </w:tcPr>
          <w:p w14:paraId="192B8C9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dcs-3600</w:t>
            </w:r>
          </w:p>
        </w:tc>
        <w:tc>
          <w:tcPr>
            <w:tcW w:w="193" w:type="pct"/>
            <w:tcBorders>
              <w:tl2br w:val="nil"/>
              <w:tr2bl w:val="nil"/>
            </w:tcBorders>
            <w:noWrap w:val="0"/>
            <w:vAlign w:val="center"/>
          </w:tcPr>
          <w:p w14:paraId="720589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50670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4ED4D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DD541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AD507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4AC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3BA04C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3A83857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1EEDE9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26口交换机</w:t>
            </w:r>
          </w:p>
        </w:tc>
        <w:tc>
          <w:tcPr>
            <w:tcW w:w="715" w:type="pct"/>
            <w:gridSpan w:val="3"/>
            <w:tcBorders>
              <w:tl2br w:val="nil"/>
              <w:tr2bl w:val="nil"/>
            </w:tcBorders>
            <w:noWrap w:val="0"/>
            <w:vAlign w:val="center"/>
          </w:tcPr>
          <w:p w14:paraId="1C67DD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dcn</w:t>
            </w:r>
          </w:p>
        </w:tc>
        <w:tc>
          <w:tcPr>
            <w:tcW w:w="671" w:type="pct"/>
            <w:gridSpan w:val="2"/>
            <w:tcBorders>
              <w:tl2br w:val="nil"/>
              <w:tr2bl w:val="nil"/>
            </w:tcBorders>
            <w:noWrap w:val="0"/>
            <w:vAlign w:val="center"/>
          </w:tcPr>
          <w:p w14:paraId="58F2A0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dcs-3600</w:t>
            </w:r>
          </w:p>
        </w:tc>
        <w:tc>
          <w:tcPr>
            <w:tcW w:w="193" w:type="pct"/>
            <w:tcBorders>
              <w:tl2br w:val="nil"/>
              <w:tr2bl w:val="nil"/>
            </w:tcBorders>
            <w:noWrap w:val="0"/>
            <w:vAlign w:val="center"/>
          </w:tcPr>
          <w:p w14:paraId="0D7AF2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2E2F60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6DA9D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131F77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EB7FA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465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DB75A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F241D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CD762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机柜</w:t>
            </w:r>
          </w:p>
        </w:tc>
        <w:tc>
          <w:tcPr>
            <w:tcW w:w="715" w:type="pct"/>
            <w:gridSpan w:val="3"/>
            <w:tcBorders>
              <w:tl2br w:val="nil"/>
              <w:tr2bl w:val="nil"/>
            </w:tcBorders>
            <w:noWrap w:val="0"/>
            <w:vAlign w:val="center"/>
          </w:tcPr>
          <w:p w14:paraId="4677AD8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7C1970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蓝白拼色</w:t>
            </w:r>
          </w:p>
        </w:tc>
        <w:tc>
          <w:tcPr>
            <w:tcW w:w="193" w:type="pct"/>
            <w:tcBorders>
              <w:tl2br w:val="nil"/>
              <w:tr2bl w:val="nil"/>
            </w:tcBorders>
            <w:noWrap w:val="0"/>
            <w:vAlign w:val="center"/>
          </w:tcPr>
          <w:p w14:paraId="077843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9E605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87D328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10D34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ECEB1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447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03C00C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0451B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A06D8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微机桌</w:t>
            </w:r>
          </w:p>
        </w:tc>
        <w:tc>
          <w:tcPr>
            <w:tcW w:w="715" w:type="pct"/>
            <w:gridSpan w:val="3"/>
            <w:tcBorders>
              <w:tl2br w:val="nil"/>
              <w:tr2bl w:val="nil"/>
            </w:tcBorders>
            <w:noWrap w:val="0"/>
            <w:vAlign w:val="center"/>
          </w:tcPr>
          <w:p w14:paraId="345DDB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w:t>
            </w:r>
          </w:p>
        </w:tc>
        <w:tc>
          <w:tcPr>
            <w:tcW w:w="671" w:type="pct"/>
            <w:gridSpan w:val="2"/>
            <w:tcBorders>
              <w:tl2br w:val="nil"/>
              <w:tr2bl w:val="nil"/>
            </w:tcBorders>
            <w:noWrap w:val="0"/>
            <w:vAlign w:val="center"/>
          </w:tcPr>
          <w:p w14:paraId="32E5ED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白色一抽</w:t>
            </w:r>
          </w:p>
        </w:tc>
        <w:tc>
          <w:tcPr>
            <w:tcW w:w="193" w:type="pct"/>
            <w:tcBorders>
              <w:tl2br w:val="nil"/>
              <w:tr2bl w:val="nil"/>
            </w:tcBorders>
            <w:noWrap w:val="0"/>
            <w:vAlign w:val="center"/>
          </w:tcPr>
          <w:p w14:paraId="7D9A4F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80" w:type="pct"/>
            <w:gridSpan w:val="2"/>
            <w:tcBorders>
              <w:tl2br w:val="nil"/>
              <w:tr2bl w:val="nil"/>
            </w:tcBorders>
            <w:noWrap w:val="0"/>
            <w:vAlign w:val="center"/>
          </w:tcPr>
          <w:p w14:paraId="30834F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0C1F5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657AD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024527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4BAD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tcBorders>
              <w:tl2br w:val="nil"/>
              <w:tr2bl w:val="nil"/>
            </w:tcBorders>
            <w:noWrap w:val="0"/>
            <w:vAlign w:val="center"/>
          </w:tcPr>
          <w:p w14:paraId="018BC1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46</w:t>
            </w:r>
          </w:p>
        </w:tc>
        <w:tc>
          <w:tcPr>
            <w:tcW w:w="888" w:type="pct"/>
            <w:gridSpan w:val="4"/>
            <w:tcBorders>
              <w:tl2br w:val="nil"/>
              <w:tr2bl w:val="nil"/>
            </w:tcBorders>
            <w:noWrap w:val="0"/>
            <w:vAlign w:val="center"/>
          </w:tcPr>
          <w:p w14:paraId="3A62176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水利学训楼四楼女浴室</w:t>
            </w:r>
          </w:p>
        </w:tc>
        <w:tc>
          <w:tcPr>
            <w:tcW w:w="694" w:type="pct"/>
            <w:gridSpan w:val="2"/>
            <w:tcBorders>
              <w:tl2br w:val="nil"/>
              <w:tr2bl w:val="nil"/>
            </w:tcBorders>
            <w:noWrap w:val="0"/>
            <w:vAlign w:val="center"/>
          </w:tcPr>
          <w:p w14:paraId="59D605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双人会议桌</w:t>
            </w:r>
          </w:p>
        </w:tc>
        <w:tc>
          <w:tcPr>
            <w:tcW w:w="715" w:type="pct"/>
            <w:gridSpan w:val="3"/>
            <w:tcBorders>
              <w:tl2br w:val="nil"/>
              <w:tr2bl w:val="nil"/>
            </w:tcBorders>
            <w:noWrap w:val="0"/>
            <w:vAlign w:val="center"/>
          </w:tcPr>
          <w:p w14:paraId="483C70A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w:t>
            </w:r>
          </w:p>
        </w:tc>
        <w:tc>
          <w:tcPr>
            <w:tcW w:w="671" w:type="pct"/>
            <w:gridSpan w:val="2"/>
            <w:tcBorders>
              <w:tl2br w:val="nil"/>
              <w:tr2bl w:val="nil"/>
            </w:tcBorders>
            <w:noWrap w:val="0"/>
            <w:vAlign w:val="center"/>
          </w:tcPr>
          <w:p w14:paraId="76051C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193" w:type="pct"/>
            <w:tcBorders>
              <w:tl2br w:val="nil"/>
              <w:tr2bl w:val="nil"/>
            </w:tcBorders>
            <w:noWrap w:val="0"/>
            <w:vAlign w:val="center"/>
          </w:tcPr>
          <w:p w14:paraId="4F74D2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AF4D56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82992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33523E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6C52E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DA9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336" w:hRule="atLeast"/>
          <w:jc w:val="center"/>
        </w:trPr>
        <w:tc>
          <w:tcPr>
            <w:tcW w:w="164" w:type="pct"/>
            <w:tcBorders>
              <w:tl2br w:val="nil"/>
              <w:tr2bl w:val="nil"/>
            </w:tcBorders>
            <w:shd w:val="clear" w:color="auto" w:fill="auto"/>
            <w:noWrap w:val="0"/>
            <w:vAlign w:val="center"/>
          </w:tcPr>
          <w:p w14:paraId="355291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47</w:t>
            </w:r>
          </w:p>
        </w:tc>
        <w:tc>
          <w:tcPr>
            <w:tcW w:w="888" w:type="pct"/>
            <w:gridSpan w:val="4"/>
            <w:tcBorders>
              <w:tl2br w:val="nil"/>
              <w:tr2bl w:val="nil"/>
            </w:tcBorders>
            <w:shd w:val="clear" w:color="auto" w:fill="auto"/>
            <w:noWrap w:val="0"/>
            <w:vAlign w:val="center"/>
          </w:tcPr>
          <w:p w14:paraId="350DDE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水利学训楼四楼药品室</w:t>
            </w:r>
          </w:p>
        </w:tc>
        <w:tc>
          <w:tcPr>
            <w:tcW w:w="694" w:type="pct"/>
            <w:gridSpan w:val="2"/>
            <w:tcBorders>
              <w:tl2br w:val="nil"/>
              <w:tr2bl w:val="nil"/>
            </w:tcBorders>
            <w:shd w:val="clear" w:color="auto" w:fill="auto"/>
            <w:noWrap w:val="0"/>
            <w:vAlign w:val="center"/>
          </w:tcPr>
          <w:p w14:paraId="46E2C9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学生桌</w:t>
            </w:r>
          </w:p>
        </w:tc>
        <w:tc>
          <w:tcPr>
            <w:tcW w:w="715" w:type="pct"/>
            <w:gridSpan w:val="3"/>
            <w:tcBorders>
              <w:tl2br w:val="nil"/>
              <w:tr2bl w:val="nil"/>
            </w:tcBorders>
            <w:shd w:val="clear" w:color="auto" w:fill="auto"/>
            <w:noWrap w:val="0"/>
            <w:vAlign w:val="center"/>
          </w:tcPr>
          <w:p w14:paraId="2A6A37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shd w:val="clear" w:color="auto" w:fill="auto"/>
            <w:noWrap w:val="0"/>
            <w:vAlign w:val="center"/>
          </w:tcPr>
          <w:p w14:paraId="459A53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193" w:type="pct"/>
            <w:tcBorders>
              <w:tl2br w:val="nil"/>
              <w:tr2bl w:val="nil"/>
            </w:tcBorders>
            <w:shd w:val="clear" w:color="auto" w:fill="auto"/>
            <w:noWrap w:val="0"/>
            <w:vAlign w:val="center"/>
          </w:tcPr>
          <w:p w14:paraId="11E5AA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4CEFCDE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1F67FB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64F66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38F7CD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2562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301" w:hRule="atLeast"/>
          <w:jc w:val="center"/>
        </w:trPr>
        <w:tc>
          <w:tcPr>
            <w:tcW w:w="164" w:type="pct"/>
            <w:tcBorders>
              <w:tl2br w:val="nil"/>
              <w:tr2bl w:val="nil"/>
            </w:tcBorders>
            <w:noWrap w:val="0"/>
            <w:vAlign w:val="center"/>
          </w:tcPr>
          <w:p w14:paraId="5EB8C5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48</w:t>
            </w:r>
          </w:p>
        </w:tc>
        <w:tc>
          <w:tcPr>
            <w:tcW w:w="888" w:type="pct"/>
            <w:gridSpan w:val="4"/>
            <w:tcBorders>
              <w:tl2br w:val="nil"/>
              <w:tr2bl w:val="nil"/>
            </w:tcBorders>
            <w:noWrap w:val="0"/>
            <w:vAlign w:val="center"/>
          </w:tcPr>
          <w:p w14:paraId="35D1BD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水利学训楼五楼</w:t>
            </w:r>
          </w:p>
        </w:tc>
        <w:tc>
          <w:tcPr>
            <w:tcW w:w="694" w:type="pct"/>
            <w:gridSpan w:val="2"/>
            <w:tcBorders>
              <w:tl2br w:val="nil"/>
              <w:tr2bl w:val="nil"/>
            </w:tcBorders>
            <w:noWrap w:val="0"/>
            <w:vAlign w:val="center"/>
          </w:tcPr>
          <w:p w14:paraId="2C13D9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供水箱/地下水</w:t>
            </w:r>
          </w:p>
        </w:tc>
        <w:tc>
          <w:tcPr>
            <w:tcW w:w="715" w:type="pct"/>
            <w:gridSpan w:val="3"/>
            <w:tcBorders>
              <w:tl2br w:val="nil"/>
              <w:tr2bl w:val="nil"/>
            </w:tcBorders>
            <w:noWrap w:val="0"/>
            <w:vAlign w:val="center"/>
          </w:tcPr>
          <w:p w14:paraId="623E9C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w:t>
            </w:r>
          </w:p>
        </w:tc>
        <w:tc>
          <w:tcPr>
            <w:tcW w:w="671" w:type="pct"/>
            <w:gridSpan w:val="2"/>
            <w:tcBorders>
              <w:tl2br w:val="nil"/>
              <w:tr2bl w:val="nil"/>
            </w:tcBorders>
            <w:noWrap w:val="0"/>
            <w:vAlign w:val="center"/>
          </w:tcPr>
          <w:p w14:paraId="48FCA5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不锈钢</w:t>
            </w:r>
          </w:p>
        </w:tc>
        <w:tc>
          <w:tcPr>
            <w:tcW w:w="193" w:type="pct"/>
            <w:tcBorders>
              <w:tl2br w:val="nil"/>
              <w:tr2bl w:val="nil"/>
            </w:tcBorders>
            <w:noWrap w:val="0"/>
            <w:vAlign w:val="center"/>
          </w:tcPr>
          <w:p w14:paraId="762B34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9B527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59213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F9D7E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D3D19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725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4B264C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49</w:t>
            </w:r>
          </w:p>
        </w:tc>
        <w:tc>
          <w:tcPr>
            <w:tcW w:w="888" w:type="pct"/>
            <w:gridSpan w:val="4"/>
            <w:vMerge w:val="restart"/>
            <w:tcBorders>
              <w:tl2br w:val="nil"/>
              <w:tr2bl w:val="nil"/>
            </w:tcBorders>
            <w:noWrap w:val="0"/>
            <w:vAlign w:val="center"/>
          </w:tcPr>
          <w:p w14:paraId="4EBD97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水利学训楼屋顶</w:t>
            </w:r>
          </w:p>
        </w:tc>
        <w:tc>
          <w:tcPr>
            <w:tcW w:w="694" w:type="pct"/>
            <w:gridSpan w:val="2"/>
            <w:tcBorders>
              <w:tl2br w:val="nil"/>
              <w:tr2bl w:val="nil"/>
            </w:tcBorders>
            <w:noWrap w:val="0"/>
            <w:vAlign w:val="center"/>
          </w:tcPr>
          <w:p w14:paraId="23CC24C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管道式精密空调</w:t>
            </w:r>
          </w:p>
        </w:tc>
        <w:tc>
          <w:tcPr>
            <w:tcW w:w="715" w:type="pct"/>
            <w:gridSpan w:val="3"/>
            <w:tcBorders>
              <w:tl2br w:val="nil"/>
              <w:tr2bl w:val="nil"/>
            </w:tcBorders>
            <w:noWrap w:val="0"/>
            <w:vAlign w:val="center"/>
          </w:tcPr>
          <w:p w14:paraId="2B10A1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5CBBADC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管道式精密空调</w:t>
            </w:r>
          </w:p>
        </w:tc>
        <w:tc>
          <w:tcPr>
            <w:tcW w:w="193" w:type="pct"/>
            <w:tcBorders>
              <w:tl2br w:val="nil"/>
              <w:tr2bl w:val="nil"/>
            </w:tcBorders>
            <w:noWrap w:val="0"/>
            <w:vAlign w:val="center"/>
          </w:tcPr>
          <w:p w14:paraId="25908A5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9FE30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E4CF0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ADC69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1000*400*900</w:t>
            </w:r>
          </w:p>
        </w:tc>
        <w:tc>
          <w:tcPr>
            <w:tcW w:w="411" w:type="pct"/>
            <w:gridSpan w:val="2"/>
            <w:tcBorders>
              <w:tl2br w:val="nil"/>
              <w:tr2bl w:val="nil"/>
            </w:tcBorders>
            <w:noWrap w:val="0"/>
            <w:vAlign w:val="center"/>
          </w:tcPr>
          <w:p w14:paraId="64373A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7E3D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E20874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75C0CA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98046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排风空气处理机组</w:t>
            </w:r>
          </w:p>
        </w:tc>
        <w:tc>
          <w:tcPr>
            <w:tcW w:w="715" w:type="pct"/>
            <w:gridSpan w:val="3"/>
            <w:tcBorders>
              <w:tl2br w:val="nil"/>
              <w:tr2bl w:val="nil"/>
            </w:tcBorders>
            <w:noWrap w:val="0"/>
            <w:vAlign w:val="center"/>
          </w:tcPr>
          <w:p w14:paraId="781E23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5E9E34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排风空气处理机组</w:t>
            </w:r>
          </w:p>
        </w:tc>
        <w:tc>
          <w:tcPr>
            <w:tcW w:w="193" w:type="pct"/>
            <w:tcBorders>
              <w:tl2br w:val="nil"/>
              <w:tr2bl w:val="nil"/>
            </w:tcBorders>
            <w:noWrap w:val="0"/>
            <w:vAlign w:val="center"/>
          </w:tcPr>
          <w:p w14:paraId="02D450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798C27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65FC70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B0114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1100*900*1700</w:t>
            </w:r>
          </w:p>
        </w:tc>
        <w:tc>
          <w:tcPr>
            <w:tcW w:w="411" w:type="pct"/>
            <w:gridSpan w:val="2"/>
            <w:tcBorders>
              <w:tl2br w:val="nil"/>
              <w:tr2bl w:val="nil"/>
            </w:tcBorders>
            <w:noWrap w:val="0"/>
            <w:vAlign w:val="center"/>
          </w:tcPr>
          <w:p w14:paraId="603EE8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r>
      <w:tr w14:paraId="79D9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186F16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A94FE1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1E1F37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送风机组</w:t>
            </w:r>
          </w:p>
        </w:tc>
        <w:tc>
          <w:tcPr>
            <w:tcW w:w="715" w:type="pct"/>
            <w:gridSpan w:val="3"/>
            <w:tcBorders>
              <w:tl2br w:val="nil"/>
              <w:tr2bl w:val="nil"/>
            </w:tcBorders>
            <w:noWrap w:val="0"/>
            <w:vAlign w:val="center"/>
          </w:tcPr>
          <w:p w14:paraId="1AE45E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山脉科技股份有限公司</w:t>
            </w:r>
          </w:p>
        </w:tc>
        <w:tc>
          <w:tcPr>
            <w:tcW w:w="671" w:type="pct"/>
            <w:gridSpan w:val="2"/>
            <w:tcBorders>
              <w:tl2br w:val="nil"/>
              <w:tr2bl w:val="nil"/>
            </w:tcBorders>
            <w:noWrap w:val="0"/>
            <w:vAlign w:val="center"/>
          </w:tcPr>
          <w:p w14:paraId="1DDEFC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送风机组</w:t>
            </w:r>
          </w:p>
        </w:tc>
        <w:tc>
          <w:tcPr>
            <w:tcW w:w="193" w:type="pct"/>
            <w:tcBorders>
              <w:tl2br w:val="nil"/>
              <w:tr2bl w:val="nil"/>
            </w:tcBorders>
            <w:noWrap w:val="0"/>
            <w:vAlign w:val="center"/>
          </w:tcPr>
          <w:p w14:paraId="73940BD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CE26D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F2019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3CA8D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54164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88B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tcBorders>
              <w:tl2br w:val="nil"/>
              <w:tr2bl w:val="nil"/>
            </w:tcBorders>
            <w:noWrap w:val="0"/>
            <w:vAlign w:val="center"/>
          </w:tcPr>
          <w:p w14:paraId="49E41F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50</w:t>
            </w:r>
          </w:p>
        </w:tc>
        <w:tc>
          <w:tcPr>
            <w:tcW w:w="888" w:type="pct"/>
            <w:gridSpan w:val="4"/>
            <w:tcBorders>
              <w:tl2br w:val="nil"/>
              <w:tr2bl w:val="nil"/>
            </w:tcBorders>
            <w:noWrap w:val="0"/>
            <w:vAlign w:val="center"/>
          </w:tcPr>
          <w:p w14:paraId="0A9060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水利学训楼一楼大厅</w:t>
            </w:r>
          </w:p>
        </w:tc>
        <w:tc>
          <w:tcPr>
            <w:tcW w:w="694" w:type="pct"/>
            <w:gridSpan w:val="2"/>
            <w:tcBorders>
              <w:tl2br w:val="nil"/>
              <w:tr2bl w:val="nil"/>
            </w:tcBorders>
            <w:noWrap w:val="0"/>
            <w:vAlign w:val="center"/>
          </w:tcPr>
          <w:p w14:paraId="33A0E2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LCD屏支架</w:t>
            </w:r>
          </w:p>
        </w:tc>
        <w:tc>
          <w:tcPr>
            <w:tcW w:w="715" w:type="pct"/>
            <w:gridSpan w:val="3"/>
            <w:tcBorders>
              <w:tl2br w:val="nil"/>
              <w:tr2bl w:val="nil"/>
            </w:tcBorders>
            <w:noWrap w:val="0"/>
            <w:vAlign w:val="center"/>
          </w:tcPr>
          <w:p w14:paraId="0B26DB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海康</w:t>
            </w:r>
          </w:p>
        </w:tc>
        <w:tc>
          <w:tcPr>
            <w:tcW w:w="671" w:type="pct"/>
            <w:gridSpan w:val="2"/>
            <w:tcBorders>
              <w:tl2br w:val="nil"/>
              <w:tr2bl w:val="nil"/>
            </w:tcBorders>
            <w:noWrap w:val="0"/>
            <w:vAlign w:val="center"/>
          </w:tcPr>
          <w:p w14:paraId="18C81E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黑色拼接</w:t>
            </w:r>
          </w:p>
        </w:tc>
        <w:tc>
          <w:tcPr>
            <w:tcW w:w="193" w:type="pct"/>
            <w:tcBorders>
              <w:tl2br w:val="nil"/>
              <w:tr2bl w:val="nil"/>
            </w:tcBorders>
            <w:noWrap w:val="0"/>
            <w:vAlign w:val="center"/>
          </w:tcPr>
          <w:p w14:paraId="022D734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77D342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AEC89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141A9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1168E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0DDD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52" w:hRule="atLeast"/>
          <w:jc w:val="center"/>
        </w:trPr>
        <w:tc>
          <w:tcPr>
            <w:tcW w:w="164" w:type="pct"/>
            <w:vMerge w:val="restart"/>
            <w:tcBorders>
              <w:tl2br w:val="nil"/>
              <w:tr2bl w:val="nil"/>
            </w:tcBorders>
            <w:noWrap w:val="0"/>
            <w:vAlign w:val="center"/>
          </w:tcPr>
          <w:p w14:paraId="40F5CE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51</w:t>
            </w:r>
          </w:p>
        </w:tc>
        <w:tc>
          <w:tcPr>
            <w:tcW w:w="888" w:type="pct"/>
            <w:gridSpan w:val="4"/>
            <w:vMerge w:val="restart"/>
            <w:tcBorders>
              <w:tl2br w:val="nil"/>
              <w:tr2bl w:val="nil"/>
            </w:tcBorders>
            <w:noWrap w:val="0"/>
            <w:vAlign w:val="center"/>
          </w:tcPr>
          <w:p w14:paraId="15519E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水利学训楼一楼养护室</w:t>
            </w:r>
          </w:p>
        </w:tc>
        <w:tc>
          <w:tcPr>
            <w:tcW w:w="694" w:type="pct"/>
            <w:gridSpan w:val="2"/>
            <w:tcBorders>
              <w:tl2br w:val="nil"/>
              <w:tr2bl w:val="nil"/>
            </w:tcBorders>
            <w:noWrap w:val="0"/>
            <w:vAlign w:val="center"/>
          </w:tcPr>
          <w:p w14:paraId="18FE0E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抽风机</w:t>
            </w:r>
          </w:p>
        </w:tc>
        <w:tc>
          <w:tcPr>
            <w:tcW w:w="715" w:type="pct"/>
            <w:gridSpan w:val="3"/>
            <w:tcBorders>
              <w:tl2br w:val="nil"/>
              <w:tr2bl w:val="nil"/>
            </w:tcBorders>
            <w:noWrap w:val="0"/>
            <w:vAlign w:val="center"/>
          </w:tcPr>
          <w:p w14:paraId="09779E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22F842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银色两风机</w:t>
            </w:r>
          </w:p>
        </w:tc>
        <w:tc>
          <w:tcPr>
            <w:tcW w:w="193" w:type="pct"/>
            <w:tcBorders>
              <w:tl2br w:val="nil"/>
              <w:tr2bl w:val="nil"/>
            </w:tcBorders>
            <w:noWrap w:val="0"/>
            <w:vAlign w:val="center"/>
          </w:tcPr>
          <w:p w14:paraId="6DC029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63F493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2A6D4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69BA5E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8AFB75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E2C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43" w:hRule="atLeast"/>
          <w:jc w:val="center"/>
        </w:trPr>
        <w:tc>
          <w:tcPr>
            <w:tcW w:w="164" w:type="pct"/>
            <w:vMerge w:val="continue"/>
            <w:tcBorders>
              <w:tl2br w:val="nil"/>
              <w:tr2bl w:val="nil"/>
            </w:tcBorders>
            <w:noWrap w:val="0"/>
            <w:vAlign w:val="center"/>
          </w:tcPr>
          <w:p w14:paraId="26A67D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B4CB2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C2D6A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方凳</w:t>
            </w:r>
          </w:p>
        </w:tc>
        <w:tc>
          <w:tcPr>
            <w:tcW w:w="715" w:type="pct"/>
            <w:gridSpan w:val="3"/>
            <w:tcBorders>
              <w:tl2br w:val="nil"/>
              <w:tr2bl w:val="nil"/>
            </w:tcBorders>
            <w:noWrap w:val="0"/>
            <w:vAlign w:val="center"/>
          </w:tcPr>
          <w:p w14:paraId="71115D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652317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w:t>
            </w:r>
          </w:p>
        </w:tc>
        <w:tc>
          <w:tcPr>
            <w:tcW w:w="193" w:type="pct"/>
            <w:tcBorders>
              <w:tl2br w:val="nil"/>
              <w:tr2bl w:val="nil"/>
            </w:tcBorders>
            <w:noWrap w:val="0"/>
            <w:vAlign w:val="center"/>
          </w:tcPr>
          <w:p w14:paraId="446A4F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6C8A39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32A721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8D554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370*250*450</w:t>
            </w:r>
          </w:p>
        </w:tc>
        <w:tc>
          <w:tcPr>
            <w:tcW w:w="411" w:type="pct"/>
            <w:gridSpan w:val="2"/>
            <w:tcBorders>
              <w:tl2br w:val="nil"/>
              <w:tr2bl w:val="nil"/>
            </w:tcBorders>
            <w:noWrap w:val="0"/>
            <w:vAlign w:val="center"/>
          </w:tcPr>
          <w:p w14:paraId="235502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061C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75B8AE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0012B1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299868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负离子雾化盘</w:t>
            </w:r>
          </w:p>
        </w:tc>
        <w:tc>
          <w:tcPr>
            <w:tcW w:w="715" w:type="pct"/>
            <w:gridSpan w:val="3"/>
            <w:tcBorders>
              <w:tl2br w:val="nil"/>
              <w:tr2bl w:val="nil"/>
            </w:tcBorders>
            <w:noWrap w:val="0"/>
            <w:vAlign w:val="center"/>
          </w:tcPr>
          <w:p w14:paraId="27F295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吊装</w:t>
            </w:r>
          </w:p>
        </w:tc>
        <w:tc>
          <w:tcPr>
            <w:tcW w:w="671" w:type="pct"/>
            <w:gridSpan w:val="2"/>
            <w:tcBorders>
              <w:tl2br w:val="nil"/>
              <w:tr2bl w:val="nil"/>
            </w:tcBorders>
            <w:noWrap w:val="0"/>
            <w:vAlign w:val="center"/>
          </w:tcPr>
          <w:p w14:paraId="21FC74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蓝色圆形</w:t>
            </w:r>
          </w:p>
        </w:tc>
        <w:tc>
          <w:tcPr>
            <w:tcW w:w="193" w:type="pct"/>
            <w:tcBorders>
              <w:tl2br w:val="nil"/>
              <w:tr2bl w:val="nil"/>
            </w:tcBorders>
            <w:noWrap w:val="0"/>
            <w:vAlign w:val="center"/>
          </w:tcPr>
          <w:p w14:paraId="2ED368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0618885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C3EA8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A70D17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5D4B68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139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535AB3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5A1A4D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602F1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全自动控温湿设备</w:t>
            </w:r>
          </w:p>
        </w:tc>
        <w:tc>
          <w:tcPr>
            <w:tcW w:w="715" w:type="pct"/>
            <w:gridSpan w:val="3"/>
            <w:tcBorders>
              <w:tl2br w:val="nil"/>
              <w:tr2bl w:val="nil"/>
            </w:tcBorders>
            <w:noWrap w:val="0"/>
            <w:vAlign w:val="center"/>
          </w:tcPr>
          <w:p w14:paraId="40B10A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中德申克</w:t>
            </w:r>
          </w:p>
        </w:tc>
        <w:tc>
          <w:tcPr>
            <w:tcW w:w="671" w:type="pct"/>
            <w:gridSpan w:val="2"/>
            <w:tcBorders>
              <w:tl2br w:val="nil"/>
              <w:tr2bl w:val="nil"/>
            </w:tcBorders>
            <w:noWrap w:val="0"/>
            <w:vAlign w:val="center"/>
          </w:tcPr>
          <w:p w14:paraId="45D5D1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bys-80</w:t>
            </w:r>
          </w:p>
        </w:tc>
        <w:tc>
          <w:tcPr>
            <w:tcW w:w="193" w:type="pct"/>
            <w:tcBorders>
              <w:tl2br w:val="nil"/>
              <w:tr2bl w:val="nil"/>
            </w:tcBorders>
            <w:noWrap w:val="0"/>
            <w:vAlign w:val="center"/>
          </w:tcPr>
          <w:p w14:paraId="2EB09E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A3180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265FA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08B943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75B51F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604A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E2CB3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0BDBA1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0AC53C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置物架</w:t>
            </w:r>
          </w:p>
        </w:tc>
        <w:tc>
          <w:tcPr>
            <w:tcW w:w="715" w:type="pct"/>
            <w:gridSpan w:val="3"/>
            <w:tcBorders>
              <w:tl2br w:val="nil"/>
              <w:tr2bl w:val="nil"/>
            </w:tcBorders>
            <w:noWrap w:val="0"/>
            <w:vAlign w:val="center"/>
          </w:tcPr>
          <w:p w14:paraId="64F4B33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17DB6C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w:t>
            </w:r>
          </w:p>
        </w:tc>
        <w:tc>
          <w:tcPr>
            <w:tcW w:w="193" w:type="pct"/>
            <w:tcBorders>
              <w:tl2br w:val="nil"/>
              <w:tr2bl w:val="nil"/>
            </w:tcBorders>
            <w:noWrap w:val="0"/>
            <w:vAlign w:val="center"/>
          </w:tcPr>
          <w:p w14:paraId="5DE403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80" w:type="pct"/>
            <w:gridSpan w:val="2"/>
            <w:tcBorders>
              <w:tl2br w:val="nil"/>
              <w:tr2bl w:val="nil"/>
            </w:tcBorders>
            <w:noWrap w:val="0"/>
            <w:vAlign w:val="center"/>
          </w:tcPr>
          <w:p w14:paraId="0ECA76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256475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4CCAB2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7D4531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063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restart"/>
            <w:tcBorders>
              <w:tl2br w:val="nil"/>
              <w:tr2bl w:val="nil"/>
            </w:tcBorders>
            <w:noWrap w:val="0"/>
            <w:vAlign w:val="center"/>
          </w:tcPr>
          <w:p w14:paraId="5C2AE0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52</w:t>
            </w:r>
          </w:p>
        </w:tc>
        <w:tc>
          <w:tcPr>
            <w:tcW w:w="888" w:type="pct"/>
            <w:gridSpan w:val="4"/>
            <w:vMerge w:val="restart"/>
            <w:tcBorders>
              <w:tl2br w:val="nil"/>
              <w:tr2bl w:val="nil"/>
            </w:tcBorders>
            <w:noWrap w:val="0"/>
            <w:vAlign w:val="center"/>
          </w:tcPr>
          <w:p w14:paraId="71BA58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水利学院学训楼307</w:t>
            </w:r>
          </w:p>
        </w:tc>
        <w:tc>
          <w:tcPr>
            <w:tcW w:w="694" w:type="pct"/>
            <w:gridSpan w:val="2"/>
            <w:tcBorders>
              <w:tl2br w:val="nil"/>
              <w:tr2bl w:val="nil"/>
            </w:tcBorders>
            <w:noWrap w:val="0"/>
            <w:vAlign w:val="center"/>
          </w:tcPr>
          <w:p w14:paraId="245801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单人床</w:t>
            </w:r>
          </w:p>
        </w:tc>
        <w:tc>
          <w:tcPr>
            <w:tcW w:w="715" w:type="pct"/>
            <w:gridSpan w:val="3"/>
            <w:tcBorders>
              <w:tl2br w:val="nil"/>
              <w:tr2bl w:val="nil"/>
            </w:tcBorders>
            <w:noWrap w:val="0"/>
            <w:vAlign w:val="center"/>
          </w:tcPr>
          <w:p w14:paraId="4A08DA4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44533C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w:t>
            </w:r>
          </w:p>
        </w:tc>
        <w:tc>
          <w:tcPr>
            <w:tcW w:w="193" w:type="pct"/>
            <w:tcBorders>
              <w:tl2br w:val="nil"/>
              <w:tr2bl w:val="nil"/>
            </w:tcBorders>
            <w:noWrap w:val="0"/>
            <w:vAlign w:val="center"/>
          </w:tcPr>
          <w:p w14:paraId="625B8D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D35B1A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4836B00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53712A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1900*800*800</w:t>
            </w:r>
          </w:p>
        </w:tc>
        <w:tc>
          <w:tcPr>
            <w:tcW w:w="411" w:type="pct"/>
            <w:gridSpan w:val="2"/>
            <w:tcBorders>
              <w:tl2br w:val="nil"/>
              <w:tr2bl w:val="nil"/>
            </w:tcBorders>
            <w:noWrap w:val="0"/>
            <w:vAlign w:val="center"/>
          </w:tcPr>
          <w:p w14:paraId="7F983C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5609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215663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2989A3F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42FAA4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方凳</w:t>
            </w:r>
          </w:p>
        </w:tc>
        <w:tc>
          <w:tcPr>
            <w:tcW w:w="715" w:type="pct"/>
            <w:gridSpan w:val="3"/>
            <w:tcBorders>
              <w:tl2br w:val="nil"/>
              <w:tr2bl w:val="nil"/>
            </w:tcBorders>
            <w:noWrap w:val="0"/>
            <w:vAlign w:val="center"/>
          </w:tcPr>
          <w:p w14:paraId="384B3BF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铁质</w:t>
            </w:r>
          </w:p>
        </w:tc>
        <w:tc>
          <w:tcPr>
            <w:tcW w:w="671" w:type="pct"/>
            <w:gridSpan w:val="2"/>
            <w:tcBorders>
              <w:tl2br w:val="nil"/>
              <w:tr2bl w:val="nil"/>
            </w:tcBorders>
            <w:noWrap w:val="0"/>
            <w:vAlign w:val="center"/>
          </w:tcPr>
          <w:p w14:paraId="2F5AC6B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银色</w:t>
            </w:r>
          </w:p>
        </w:tc>
        <w:tc>
          <w:tcPr>
            <w:tcW w:w="193" w:type="pct"/>
            <w:tcBorders>
              <w:tl2br w:val="nil"/>
              <w:tr2bl w:val="nil"/>
            </w:tcBorders>
            <w:noWrap w:val="0"/>
            <w:vAlign w:val="center"/>
          </w:tcPr>
          <w:p w14:paraId="0CD06E2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80" w:type="pct"/>
            <w:gridSpan w:val="2"/>
            <w:tcBorders>
              <w:tl2br w:val="nil"/>
              <w:tr2bl w:val="nil"/>
            </w:tcBorders>
            <w:noWrap w:val="0"/>
            <w:vAlign w:val="center"/>
          </w:tcPr>
          <w:p w14:paraId="51E6EC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06A16D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015AF4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370*250*450</w:t>
            </w:r>
          </w:p>
        </w:tc>
        <w:tc>
          <w:tcPr>
            <w:tcW w:w="411" w:type="pct"/>
            <w:gridSpan w:val="2"/>
            <w:tcBorders>
              <w:tl2br w:val="nil"/>
              <w:tr2bl w:val="nil"/>
            </w:tcBorders>
            <w:noWrap w:val="0"/>
            <w:vAlign w:val="center"/>
          </w:tcPr>
          <w:p w14:paraId="345F47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r>
      <w:tr w14:paraId="236B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88" w:hRule="atLeast"/>
          <w:jc w:val="center"/>
        </w:trPr>
        <w:tc>
          <w:tcPr>
            <w:tcW w:w="164" w:type="pct"/>
            <w:vMerge w:val="continue"/>
            <w:tcBorders>
              <w:tl2br w:val="nil"/>
              <w:tr2bl w:val="nil"/>
            </w:tcBorders>
            <w:noWrap w:val="0"/>
            <w:vAlign w:val="center"/>
          </w:tcPr>
          <w:p w14:paraId="6F2D86A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4ECA87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7BB985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屏风</w:t>
            </w:r>
          </w:p>
        </w:tc>
        <w:tc>
          <w:tcPr>
            <w:tcW w:w="715" w:type="pct"/>
            <w:gridSpan w:val="3"/>
            <w:tcBorders>
              <w:tl2br w:val="nil"/>
              <w:tr2bl w:val="nil"/>
            </w:tcBorders>
            <w:noWrap w:val="0"/>
            <w:vAlign w:val="center"/>
          </w:tcPr>
          <w:p w14:paraId="78F9C1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木质有图案</w:t>
            </w:r>
          </w:p>
        </w:tc>
        <w:tc>
          <w:tcPr>
            <w:tcW w:w="671" w:type="pct"/>
            <w:gridSpan w:val="2"/>
            <w:tcBorders>
              <w:tl2br w:val="nil"/>
              <w:tr2bl w:val="nil"/>
            </w:tcBorders>
            <w:noWrap w:val="0"/>
            <w:vAlign w:val="center"/>
          </w:tcPr>
          <w:p w14:paraId="3393704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常规</w:t>
            </w:r>
          </w:p>
        </w:tc>
        <w:tc>
          <w:tcPr>
            <w:tcW w:w="193" w:type="pct"/>
            <w:tcBorders>
              <w:tl2br w:val="nil"/>
              <w:tr2bl w:val="nil"/>
            </w:tcBorders>
            <w:noWrap w:val="0"/>
            <w:vAlign w:val="center"/>
          </w:tcPr>
          <w:p w14:paraId="11EAAD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58D684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161B6D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71B846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ACC5A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55B8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216" w:hRule="atLeast"/>
          <w:jc w:val="center"/>
        </w:trPr>
        <w:tc>
          <w:tcPr>
            <w:tcW w:w="164" w:type="pct"/>
            <w:vMerge w:val="continue"/>
            <w:tcBorders>
              <w:tl2br w:val="nil"/>
              <w:tr2bl w:val="nil"/>
            </w:tcBorders>
            <w:noWrap w:val="0"/>
            <w:vAlign w:val="center"/>
          </w:tcPr>
          <w:p w14:paraId="2A0C6D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vMerge w:val="continue"/>
            <w:tcBorders>
              <w:tl2br w:val="nil"/>
              <w:tr2bl w:val="nil"/>
            </w:tcBorders>
            <w:noWrap w:val="0"/>
            <w:vAlign w:val="center"/>
          </w:tcPr>
          <w:p w14:paraId="10BCE8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noWrap w:val="0"/>
            <w:vAlign w:val="center"/>
          </w:tcPr>
          <w:p w14:paraId="66131E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学生椅</w:t>
            </w:r>
          </w:p>
        </w:tc>
        <w:tc>
          <w:tcPr>
            <w:tcW w:w="715" w:type="pct"/>
            <w:gridSpan w:val="3"/>
            <w:tcBorders>
              <w:tl2br w:val="nil"/>
              <w:tr2bl w:val="nil"/>
            </w:tcBorders>
            <w:noWrap w:val="0"/>
            <w:vAlign w:val="center"/>
          </w:tcPr>
          <w:p w14:paraId="5FD0AB7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木质铁质</w:t>
            </w:r>
          </w:p>
        </w:tc>
        <w:tc>
          <w:tcPr>
            <w:tcW w:w="671" w:type="pct"/>
            <w:gridSpan w:val="2"/>
            <w:tcBorders>
              <w:tl2br w:val="nil"/>
              <w:tr2bl w:val="nil"/>
            </w:tcBorders>
            <w:noWrap w:val="0"/>
            <w:vAlign w:val="center"/>
          </w:tcPr>
          <w:p w14:paraId="3E9752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黄色</w:t>
            </w:r>
          </w:p>
        </w:tc>
        <w:tc>
          <w:tcPr>
            <w:tcW w:w="193" w:type="pct"/>
            <w:tcBorders>
              <w:tl2br w:val="nil"/>
              <w:tr2bl w:val="nil"/>
            </w:tcBorders>
            <w:noWrap w:val="0"/>
            <w:vAlign w:val="center"/>
          </w:tcPr>
          <w:p w14:paraId="04E90D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33E0DB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7E8887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165E8B7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2D37E4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3FE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165" w:hRule="atLeast"/>
          <w:jc w:val="center"/>
        </w:trPr>
        <w:tc>
          <w:tcPr>
            <w:tcW w:w="164" w:type="pct"/>
            <w:tcBorders>
              <w:tl2br w:val="nil"/>
              <w:tr2bl w:val="nil"/>
            </w:tcBorders>
            <w:noWrap w:val="0"/>
            <w:vAlign w:val="center"/>
          </w:tcPr>
          <w:p w14:paraId="25D1A7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53</w:t>
            </w:r>
          </w:p>
        </w:tc>
        <w:tc>
          <w:tcPr>
            <w:tcW w:w="888" w:type="pct"/>
            <w:gridSpan w:val="4"/>
            <w:tcBorders>
              <w:tl2br w:val="nil"/>
              <w:tr2bl w:val="nil"/>
            </w:tcBorders>
            <w:noWrap w:val="0"/>
            <w:vAlign w:val="center"/>
          </w:tcPr>
          <w:p w14:paraId="37216D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水利学训楼后</w:t>
            </w:r>
          </w:p>
        </w:tc>
        <w:tc>
          <w:tcPr>
            <w:tcW w:w="694" w:type="pct"/>
            <w:gridSpan w:val="2"/>
            <w:tcBorders>
              <w:tl2br w:val="nil"/>
              <w:tr2bl w:val="nil"/>
            </w:tcBorders>
            <w:noWrap w:val="0"/>
            <w:vAlign w:val="center"/>
          </w:tcPr>
          <w:p w14:paraId="490F0F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移动式自动上料搅拌机</w:t>
            </w:r>
          </w:p>
        </w:tc>
        <w:tc>
          <w:tcPr>
            <w:tcW w:w="715" w:type="pct"/>
            <w:gridSpan w:val="3"/>
            <w:tcBorders>
              <w:tl2br w:val="nil"/>
              <w:tr2bl w:val="nil"/>
            </w:tcBorders>
            <w:noWrap w:val="0"/>
            <w:vAlign w:val="center"/>
          </w:tcPr>
          <w:p w14:paraId="2A51B6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noWrap w:val="0"/>
            <w:vAlign w:val="center"/>
          </w:tcPr>
          <w:p w14:paraId="078B97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193" w:type="pct"/>
            <w:tcBorders>
              <w:tl2br w:val="nil"/>
              <w:tr2bl w:val="nil"/>
            </w:tcBorders>
            <w:noWrap w:val="0"/>
            <w:vAlign w:val="center"/>
          </w:tcPr>
          <w:p w14:paraId="2C2738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center"/>
          </w:tcPr>
          <w:p w14:paraId="153B77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noWrap w:val="0"/>
            <w:vAlign w:val="center"/>
          </w:tcPr>
          <w:p w14:paraId="54392A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526" w:type="pct"/>
            <w:gridSpan w:val="2"/>
            <w:tcBorders>
              <w:tl2br w:val="nil"/>
              <w:tr2bl w:val="nil"/>
            </w:tcBorders>
            <w:noWrap w:val="0"/>
            <w:vAlign w:val="center"/>
          </w:tcPr>
          <w:p w14:paraId="2120178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65B492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8500</w:t>
            </w:r>
          </w:p>
        </w:tc>
      </w:tr>
      <w:tr w14:paraId="41BB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165" w:hRule="atLeast"/>
          <w:jc w:val="center"/>
        </w:trPr>
        <w:tc>
          <w:tcPr>
            <w:tcW w:w="164" w:type="pct"/>
            <w:vMerge w:val="restart"/>
            <w:tcBorders>
              <w:tl2br w:val="nil"/>
              <w:tr2bl w:val="nil"/>
            </w:tcBorders>
            <w:noWrap w:val="0"/>
            <w:vAlign w:val="center"/>
          </w:tcPr>
          <w:p w14:paraId="7C1FE7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54</w:t>
            </w:r>
          </w:p>
        </w:tc>
        <w:tc>
          <w:tcPr>
            <w:tcW w:w="888" w:type="pct"/>
            <w:gridSpan w:val="4"/>
            <w:vMerge w:val="restart"/>
            <w:tcBorders>
              <w:tl2br w:val="nil"/>
              <w:tr2bl w:val="nil"/>
            </w:tcBorders>
            <w:noWrap w:val="0"/>
            <w:vAlign w:val="center"/>
          </w:tcPr>
          <w:p w14:paraId="666FE7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喀什路校区1号教学楼4楼403</w:t>
            </w:r>
          </w:p>
          <w:p w14:paraId="4066DB0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shd w:val="clear" w:color="auto" w:fill="auto"/>
            <w:noWrap w:val="0"/>
            <w:vAlign w:val="top"/>
          </w:tcPr>
          <w:p w14:paraId="2947A8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电脑显示器</w:t>
            </w:r>
          </w:p>
        </w:tc>
        <w:tc>
          <w:tcPr>
            <w:tcW w:w="715" w:type="pct"/>
            <w:gridSpan w:val="3"/>
            <w:tcBorders>
              <w:tl2br w:val="nil"/>
              <w:tr2bl w:val="nil"/>
            </w:tcBorders>
            <w:shd w:val="clear" w:color="auto" w:fill="auto"/>
            <w:noWrap w:val="0"/>
            <w:vAlign w:val="top"/>
          </w:tcPr>
          <w:p w14:paraId="4AECF0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联想T2014D</w:t>
            </w:r>
          </w:p>
        </w:tc>
        <w:tc>
          <w:tcPr>
            <w:tcW w:w="671" w:type="pct"/>
            <w:gridSpan w:val="2"/>
            <w:tcBorders>
              <w:tl2br w:val="nil"/>
              <w:tr2bl w:val="nil"/>
            </w:tcBorders>
            <w:shd w:val="clear" w:color="auto" w:fill="auto"/>
            <w:noWrap w:val="0"/>
            <w:vAlign w:val="top"/>
          </w:tcPr>
          <w:p w14:paraId="2514E6D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联想T2014D</w:t>
            </w:r>
          </w:p>
        </w:tc>
        <w:tc>
          <w:tcPr>
            <w:tcW w:w="193" w:type="pct"/>
            <w:tcBorders>
              <w:tl2br w:val="nil"/>
              <w:tr2bl w:val="nil"/>
            </w:tcBorders>
            <w:shd w:val="clear" w:color="auto" w:fill="auto"/>
            <w:noWrap w:val="0"/>
            <w:vAlign w:val="top"/>
          </w:tcPr>
          <w:p w14:paraId="6C0771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47</w:t>
            </w:r>
          </w:p>
        </w:tc>
        <w:tc>
          <w:tcPr>
            <w:tcW w:w="280" w:type="pct"/>
            <w:gridSpan w:val="2"/>
            <w:tcBorders>
              <w:tl2br w:val="nil"/>
              <w:tr2bl w:val="nil"/>
            </w:tcBorders>
            <w:noWrap w:val="0"/>
            <w:vAlign w:val="top"/>
          </w:tcPr>
          <w:p w14:paraId="6C6EE6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shd w:val="clear" w:color="auto" w:fill="auto"/>
            <w:noWrap w:val="0"/>
            <w:vAlign w:val="top"/>
          </w:tcPr>
          <w:p w14:paraId="75461F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是</w:t>
            </w:r>
          </w:p>
        </w:tc>
        <w:tc>
          <w:tcPr>
            <w:tcW w:w="526" w:type="pct"/>
            <w:gridSpan w:val="2"/>
            <w:tcBorders>
              <w:tl2br w:val="nil"/>
              <w:tr2bl w:val="nil"/>
            </w:tcBorders>
            <w:shd w:val="clear" w:color="auto" w:fill="auto"/>
            <w:noWrap w:val="0"/>
            <w:vAlign w:val="top"/>
          </w:tcPr>
          <w:p w14:paraId="7EEAB3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370*285</w:t>
            </w:r>
          </w:p>
        </w:tc>
        <w:tc>
          <w:tcPr>
            <w:tcW w:w="411" w:type="pct"/>
            <w:gridSpan w:val="2"/>
            <w:tcBorders>
              <w:tl2br w:val="nil"/>
              <w:tr2bl w:val="nil"/>
            </w:tcBorders>
            <w:shd w:val="clear" w:color="auto" w:fill="auto"/>
            <w:noWrap w:val="0"/>
            <w:vAlign w:val="top"/>
          </w:tcPr>
          <w:p w14:paraId="1B3C5E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p>
        </w:tc>
      </w:tr>
      <w:tr w14:paraId="38B3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165" w:hRule="atLeast"/>
          <w:jc w:val="center"/>
        </w:trPr>
        <w:tc>
          <w:tcPr>
            <w:tcW w:w="164" w:type="pct"/>
            <w:vMerge w:val="continue"/>
            <w:tcBorders>
              <w:tl2br w:val="nil"/>
              <w:tr2bl w:val="nil"/>
            </w:tcBorders>
            <w:noWrap w:val="0"/>
            <w:vAlign w:val="center"/>
          </w:tcPr>
          <w:p w14:paraId="0A06AE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p>
        </w:tc>
        <w:tc>
          <w:tcPr>
            <w:tcW w:w="888" w:type="pct"/>
            <w:gridSpan w:val="4"/>
            <w:vMerge w:val="continue"/>
            <w:tcBorders>
              <w:tl2br w:val="nil"/>
              <w:tr2bl w:val="nil"/>
            </w:tcBorders>
            <w:noWrap w:val="0"/>
            <w:vAlign w:val="center"/>
          </w:tcPr>
          <w:p w14:paraId="68628C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shd w:val="clear" w:color="auto" w:fill="auto"/>
            <w:noWrap w:val="0"/>
            <w:vAlign w:val="top"/>
          </w:tcPr>
          <w:p w14:paraId="3E34F7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电脑主机</w:t>
            </w:r>
          </w:p>
        </w:tc>
        <w:tc>
          <w:tcPr>
            <w:tcW w:w="715" w:type="pct"/>
            <w:gridSpan w:val="3"/>
            <w:tcBorders>
              <w:tl2br w:val="nil"/>
              <w:tr2bl w:val="nil"/>
            </w:tcBorders>
            <w:shd w:val="clear" w:color="auto" w:fill="auto"/>
            <w:noWrap w:val="0"/>
            <w:vAlign w:val="top"/>
          </w:tcPr>
          <w:p w14:paraId="1A05C8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联想启天M410</w:t>
            </w:r>
          </w:p>
        </w:tc>
        <w:tc>
          <w:tcPr>
            <w:tcW w:w="671" w:type="pct"/>
            <w:gridSpan w:val="2"/>
            <w:tcBorders>
              <w:tl2br w:val="nil"/>
              <w:tr2bl w:val="nil"/>
            </w:tcBorders>
            <w:shd w:val="clear" w:color="auto" w:fill="auto"/>
            <w:noWrap w:val="0"/>
            <w:vAlign w:val="top"/>
          </w:tcPr>
          <w:p w14:paraId="2F7ACD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联想启天M410</w:t>
            </w:r>
          </w:p>
        </w:tc>
        <w:tc>
          <w:tcPr>
            <w:tcW w:w="193" w:type="pct"/>
            <w:tcBorders>
              <w:tl2br w:val="nil"/>
              <w:tr2bl w:val="nil"/>
            </w:tcBorders>
            <w:shd w:val="clear" w:color="auto" w:fill="auto"/>
            <w:noWrap w:val="0"/>
            <w:vAlign w:val="top"/>
          </w:tcPr>
          <w:p w14:paraId="4953D9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47</w:t>
            </w:r>
          </w:p>
        </w:tc>
        <w:tc>
          <w:tcPr>
            <w:tcW w:w="280" w:type="pct"/>
            <w:gridSpan w:val="2"/>
            <w:tcBorders>
              <w:tl2br w:val="nil"/>
              <w:tr2bl w:val="nil"/>
            </w:tcBorders>
            <w:noWrap w:val="0"/>
            <w:vAlign w:val="top"/>
          </w:tcPr>
          <w:p w14:paraId="11944EE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shd w:val="clear" w:color="auto" w:fill="auto"/>
            <w:noWrap w:val="0"/>
            <w:vAlign w:val="top"/>
          </w:tcPr>
          <w:p w14:paraId="14F3FBF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是</w:t>
            </w:r>
          </w:p>
        </w:tc>
        <w:tc>
          <w:tcPr>
            <w:tcW w:w="526" w:type="pct"/>
            <w:gridSpan w:val="2"/>
            <w:tcBorders>
              <w:tl2br w:val="nil"/>
              <w:tr2bl w:val="nil"/>
            </w:tcBorders>
            <w:shd w:val="clear" w:color="auto" w:fill="auto"/>
            <w:noWrap w:val="0"/>
            <w:vAlign w:val="top"/>
          </w:tcPr>
          <w:p w14:paraId="2F3615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135*390*280</w:t>
            </w:r>
          </w:p>
        </w:tc>
        <w:tc>
          <w:tcPr>
            <w:tcW w:w="411" w:type="pct"/>
            <w:gridSpan w:val="2"/>
            <w:tcBorders>
              <w:tl2br w:val="nil"/>
              <w:tr2bl w:val="nil"/>
            </w:tcBorders>
            <w:shd w:val="clear" w:color="auto" w:fill="auto"/>
            <w:noWrap w:val="0"/>
            <w:vAlign w:val="top"/>
          </w:tcPr>
          <w:p w14:paraId="6B66CD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3</w:t>
            </w:r>
          </w:p>
        </w:tc>
      </w:tr>
      <w:tr w14:paraId="2015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165" w:hRule="atLeast"/>
          <w:jc w:val="center"/>
        </w:trPr>
        <w:tc>
          <w:tcPr>
            <w:tcW w:w="164" w:type="pct"/>
            <w:vMerge w:val="continue"/>
            <w:tcBorders>
              <w:tl2br w:val="nil"/>
              <w:tr2bl w:val="nil"/>
            </w:tcBorders>
            <w:noWrap w:val="0"/>
            <w:vAlign w:val="center"/>
          </w:tcPr>
          <w:p w14:paraId="006B2D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p>
        </w:tc>
        <w:tc>
          <w:tcPr>
            <w:tcW w:w="888" w:type="pct"/>
            <w:gridSpan w:val="4"/>
            <w:vMerge w:val="continue"/>
            <w:tcBorders>
              <w:tl2br w:val="nil"/>
              <w:tr2bl w:val="nil"/>
            </w:tcBorders>
            <w:noWrap w:val="0"/>
            <w:vAlign w:val="center"/>
          </w:tcPr>
          <w:p w14:paraId="12B374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shd w:val="clear" w:color="auto" w:fill="auto"/>
            <w:noWrap w:val="0"/>
            <w:vAlign w:val="top"/>
          </w:tcPr>
          <w:p w14:paraId="601CFD0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键盘</w:t>
            </w:r>
          </w:p>
        </w:tc>
        <w:tc>
          <w:tcPr>
            <w:tcW w:w="715" w:type="pct"/>
            <w:gridSpan w:val="3"/>
            <w:tcBorders>
              <w:tl2br w:val="nil"/>
              <w:tr2bl w:val="nil"/>
            </w:tcBorders>
            <w:shd w:val="clear" w:color="auto" w:fill="auto"/>
            <w:noWrap w:val="0"/>
            <w:vAlign w:val="top"/>
          </w:tcPr>
          <w:p w14:paraId="7843AC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联想</w:t>
            </w:r>
          </w:p>
        </w:tc>
        <w:tc>
          <w:tcPr>
            <w:tcW w:w="671" w:type="pct"/>
            <w:gridSpan w:val="2"/>
            <w:tcBorders>
              <w:tl2br w:val="nil"/>
              <w:tr2bl w:val="nil"/>
            </w:tcBorders>
            <w:shd w:val="clear" w:color="auto" w:fill="auto"/>
            <w:noWrap w:val="0"/>
            <w:vAlign w:val="top"/>
          </w:tcPr>
          <w:p w14:paraId="6C755F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联想</w:t>
            </w:r>
          </w:p>
        </w:tc>
        <w:tc>
          <w:tcPr>
            <w:tcW w:w="193" w:type="pct"/>
            <w:tcBorders>
              <w:tl2br w:val="nil"/>
              <w:tr2bl w:val="nil"/>
            </w:tcBorders>
            <w:shd w:val="clear" w:color="auto" w:fill="auto"/>
            <w:noWrap w:val="0"/>
            <w:vAlign w:val="top"/>
          </w:tcPr>
          <w:p w14:paraId="229865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47</w:t>
            </w:r>
          </w:p>
        </w:tc>
        <w:tc>
          <w:tcPr>
            <w:tcW w:w="280" w:type="pct"/>
            <w:gridSpan w:val="2"/>
            <w:tcBorders>
              <w:tl2br w:val="nil"/>
              <w:tr2bl w:val="nil"/>
            </w:tcBorders>
            <w:noWrap w:val="0"/>
            <w:vAlign w:val="top"/>
          </w:tcPr>
          <w:p w14:paraId="52E3B19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shd w:val="clear" w:color="auto" w:fill="auto"/>
            <w:noWrap w:val="0"/>
            <w:vAlign w:val="top"/>
          </w:tcPr>
          <w:p w14:paraId="3C51F3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是</w:t>
            </w:r>
          </w:p>
        </w:tc>
        <w:tc>
          <w:tcPr>
            <w:tcW w:w="526" w:type="pct"/>
            <w:gridSpan w:val="2"/>
            <w:tcBorders>
              <w:tl2br w:val="nil"/>
              <w:tr2bl w:val="nil"/>
            </w:tcBorders>
            <w:shd w:val="clear" w:color="auto" w:fill="auto"/>
            <w:noWrap w:val="0"/>
            <w:vAlign w:val="top"/>
          </w:tcPr>
          <w:p w14:paraId="2904F9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450*170</w:t>
            </w:r>
          </w:p>
        </w:tc>
        <w:tc>
          <w:tcPr>
            <w:tcW w:w="411" w:type="pct"/>
            <w:gridSpan w:val="2"/>
            <w:tcBorders>
              <w:tl2br w:val="nil"/>
              <w:tr2bl w:val="nil"/>
            </w:tcBorders>
            <w:shd w:val="clear" w:color="auto" w:fill="auto"/>
            <w:noWrap w:val="0"/>
            <w:vAlign w:val="top"/>
          </w:tcPr>
          <w:p w14:paraId="3D75A7F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0.5</w:t>
            </w:r>
          </w:p>
        </w:tc>
      </w:tr>
      <w:tr w14:paraId="232E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165" w:hRule="atLeast"/>
          <w:jc w:val="center"/>
        </w:trPr>
        <w:tc>
          <w:tcPr>
            <w:tcW w:w="164" w:type="pct"/>
            <w:vMerge w:val="continue"/>
            <w:tcBorders>
              <w:tl2br w:val="nil"/>
              <w:tr2bl w:val="nil"/>
            </w:tcBorders>
            <w:noWrap w:val="0"/>
            <w:vAlign w:val="center"/>
          </w:tcPr>
          <w:p w14:paraId="4172676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p>
        </w:tc>
        <w:tc>
          <w:tcPr>
            <w:tcW w:w="888" w:type="pct"/>
            <w:gridSpan w:val="4"/>
            <w:vMerge w:val="continue"/>
            <w:tcBorders>
              <w:tl2br w:val="nil"/>
              <w:tr2bl w:val="nil"/>
            </w:tcBorders>
            <w:noWrap w:val="0"/>
            <w:vAlign w:val="center"/>
          </w:tcPr>
          <w:p w14:paraId="1C057D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shd w:val="clear" w:color="auto" w:fill="auto"/>
            <w:noWrap w:val="0"/>
            <w:vAlign w:val="top"/>
          </w:tcPr>
          <w:p w14:paraId="11E03A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电子黑板</w:t>
            </w:r>
          </w:p>
        </w:tc>
        <w:tc>
          <w:tcPr>
            <w:tcW w:w="715" w:type="pct"/>
            <w:gridSpan w:val="3"/>
            <w:tcBorders>
              <w:tl2br w:val="nil"/>
              <w:tr2bl w:val="nil"/>
            </w:tcBorders>
            <w:shd w:val="clear" w:color="auto" w:fill="auto"/>
            <w:noWrap w:val="0"/>
            <w:vAlign w:val="top"/>
          </w:tcPr>
          <w:p w14:paraId="083BA7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希沃</w:t>
            </w:r>
          </w:p>
        </w:tc>
        <w:tc>
          <w:tcPr>
            <w:tcW w:w="671" w:type="pct"/>
            <w:gridSpan w:val="2"/>
            <w:tcBorders>
              <w:tl2br w:val="nil"/>
              <w:tr2bl w:val="nil"/>
            </w:tcBorders>
            <w:shd w:val="clear" w:color="auto" w:fill="auto"/>
            <w:noWrap w:val="0"/>
            <w:vAlign w:val="top"/>
          </w:tcPr>
          <w:p w14:paraId="02EB9FF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希沃</w:t>
            </w:r>
          </w:p>
        </w:tc>
        <w:tc>
          <w:tcPr>
            <w:tcW w:w="193" w:type="pct"/>
            <w:tcBorders>
              <w:tl2br w:val="nil"/>
              <w:tr2bl w:val="nil"/>
            </w:tcBorders>
            <w:shd w:val="clear" w:color="auto" w:fill="auto"/>
            <w:noWrap w:val="0"/>
            <w:vAlign w:val="top"/>
          </w:tcPr>
          <w:p w14:paraId="7E4175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top"/>
          </w:tcPr>
          <w:p w14:paraId="31A245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shd w:val="clear" w:color="auto" w:fill="auto"/>
            <w:noWrap w:val="0"/>
            <w:vAlign w:val="top"/>
          </w:tcPr>
          <w:p w14:paraId="589D1A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是</w:t>
            </w:r>
          </w:p>
        </w:tc>
        <w:tc>
          <w:tcPr>
            <w:tcW w:w="526" w:type="pct"/>
            <w:gridSpan w:val="2"/>
            <w:tcBorders>
              <w:tl2br w:val="nil"/>
              <w:tr2bl w:val="nil"/>
            </w:tcBorders>
            <w:shd w:val="clear" w:color="auto" w:fill="auto"/>
            <w:noWrap w:val="0"/>
            <w:vAlign w:val="top"/>
          </w:tcPr>
          <w:p w14:paraId="5D0F02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2225*600*100</w:t>
            </w:r>
          </w:p>
        </w:tc>
        <w:tc>
          <w:tcPr>
            <w:tcW w:w="411" w:type="pct"/>
            <w:gridSpan w:val="2"/>
            <w:tcBorders>
              <w:tl2br w:val="nil"/>
              <w:tr2bl w:val="nil"/>
            </w:tcBorders>
            <w:shd w:val="clear" w:color="auto" w:fill="auto"/>
            <w:noWrap w:val="0"/>
            <w:vAlign w:val="top"/>
          </w:tcPr>
          <w:p w14:paraId="171BDF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30</w:t>
            </w:r>
          </w:p>
        </w:tc>
      </w:tr>
      <w:tr w14:paraId="6B9A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165" w:hRule="atLeast"/>
          <w:jc w:val="center"/>
        </w:trPr>
        <w:tc>
          <w:tcPr>
            <w:tcW w:w="164" w:type="pct"/>
            <w:vMerge w:val="continue"/>
            <w:tcBorders>
              <w:tl2br w:val="nil"/>
              <w:tr2bl w:val="nil"/>
            </w:tcBorders>
            <w:noWrap w:val="0"/>
            <w:vAlign w:val="center"/>
          </w:tcPr>
          <w:p w14:paraId="10C6F65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p>
        </w:tc>
        <w:tc>
          <w:tcPr>
            <w:tcW w:w="888" w:type="pct"/>
            <w:gridSpan w:val="4"/>
            <w:vMerge w:val="continue"/>
            <w:tcBorders>
              <w:tl2br w:val="nil"/>
              <w:tr2bl w:val="nil"/>
            </w:tcBorders>
            <w:noWrap w:val="0"/>
            <w:vAlign w:val="center"/>
          </w:tcPr>
          <w:p w14:paraId="6E9583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shd w:val="clear" w:color="auto" w:fill="auto"/>
            <w:noWrap w:val="0"/>
            <w:vAlign w:val="top"/>
          </w:tcPr>
          <w:p w14:paraId="3E7E33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电脑桌</w:t>
            </w:r>
          </w:p>
        </w:tc>
        <w:tc>
          <w:tcPr>
            <w:tcW w:w="715" w:type="pct"/>
            <w:gridSpan w:val="3"/>
            <w:tcBorders>
              <w:tl2br w:val="nil"/>
              <w:tr2bl w:val="nil"/>
            </w:tcBorders>
            <w:shd w:val="clear" w:color="auto" w:fill="auto"/>
            <w:noWrap w:val="0"/>
            <w:vAlign w:val="top"/>
          </w:tcPr>
          <w:p w14:paraId="12C944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无</w:t>
            </w:r>
          </w:p>
        </w:tc>
        <w:tc>
          <w:tcPr>
            <w:tcW w:w="671" w:type="pct"/>
            <w:gridSpan w:val="2"/>
            <w:tcBorders>
              <w:tl2br w:val="nil"/>
              <w:tr2bl w:val="nil"/>
            </w:tcBorders>
            <w:shd w:val="clear" w:color="auto" w:fill="auto"/>
            <w:noWrap w:val="0"/>
            <w:vAlign w:val="top"/>
          </w:tcPr>
          <w:p w14:paraId="0EFA862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无</w:t>
            </w:r>
          </w:p>
        </w:tc>
        <w:tc>
          <w:tcPr>
            <w:tcW w:w="193" w:type="pct"/>
            <w:tcBorders>
              <w:tl2br w:val="nil"/>
              <w:tr2bl w:val="nil"/>
            </w:tcBorders>
            <w:shd w:val="clear" w:color="auto" w:fill="auto"/>
            <w:noWrap w:val="0"/>
            <w:vAlign w:val="top"/>
          </w:tcPr>
          <w:p w14:paraId="7B278D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47</w:t>
            </w:r>
          </w:p>
        </w:tc>
        <w:tc>
          <w:tcPr>
            <w:tcW w:w="280" w:type="pct"/>
            <w:gridSpan w:val="2"/>
            <w:tcBorders>
              <w:tl2br w:val="nil"/>
              <w:tr2bl w:val="nil"/>
            </w:tcBorders>
            <w:noWrap w:val="0"/>
            <w:vAlign w:val="top"/>
          </w:tcPr>
          <w:p w14:paraId="565867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shd w:val="clear" w:color="auto" w:fill="auto"/>
            <w:noWrap w:val="0"/>
            <w:vAlign w:val="top"/>
          </w:tcPr>
          <w:p w14:paraId="77D24A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是</w:t>
            </w:r>
          </w:p>
        </w:tc>
        <w:tc>
          <w:tcPr>
            <w:tcW w:w="526" w:type="pct"/>
            <w:gridSpan w:val="2"/>
            <w:tcBorders>
              <w:tl2br w:val="nil"/>
              <w:tr2bl w:val="nil"/>
            </w:tcBorders>
            <w:shd w:val="clear" w:color="auto" w:fill="auto"/>
            <w:noWrap w:val="0"/>
            <w:vAlign w:val="top"/>
          </w:tcPr>
          <w:p w14:paraId="1AF16E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600*550*750</w:t>
            </w:r>
          </w:p>
        </w:tc>
        <w:tc>
          <w:tcPr>
            <w:tcW w:w="411" w:type="pct"/>
            <w:gridSpan w:val="2"/>
            <w:tcBorders>
              <w:tl2br w:val="nil"/>
              <w:tr2bl w:val="nil"/>
            </w:tcBorders>
            <w:shd w:val="clear" w:color="auto" w:fill="auto"/>
            <w:noWrap w:val="0"/>
            <w:vAlign w:val="top"/>
          </w:tcPr>
          <w:p w14:paraId="511CBE3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10</w:t>
            </w:r>
          </w:p>
        </w:tc>
      </w:tr>
      <w:tr w14:paraId="0AA0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165" w:hRule="atLeast"/>
          <w:jc w:val="center"/>
        </w:trPr>
        <w:tc>
          <w:tcPr>
            <w:tcW w:w="164" w:type="pct"/>
            <w:vMerge w:val="continue"/>
            <w:tcBorders>
              <w:tl2br w:val="nil"/>
              <w:tr2bl w:val="nil"/>
            </w:tcBorders>
            <w:noWrap w:val="0"/>
            <w:vAlign w:val="center"/>
          </w:tcPr>
          <w:p w14:paraId="61CC24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p>
        </w:tc>
        <w:tc>
          <w:tcPr>
            <w:tcW w:w="888" w:type="pct"/>
            <w:gridSpan w:val="4"/>
            <w:vMerge w:val="continue"/>
            <w:tcBorders>
              <w:tl2br w:val="nil"/>
              <w:tr2bl w:val="nil"/>
            </w:tcBorders>
            <w:noWrap w:val="0"/>
            <w:vAlign w:val="center"/>
          </w:tcPr>
          <w:p w14:paraId="0B16D1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shd w:val="clear" w:color="auto" w:fill="auto"/>
            <w:noWrap w:val="0"/>
            <w:vAlign w:val="top"/>
          </w:tcPr>
          <w:p w14:paraId="01BBEB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方凳</w:t>
            </w:r>
          </w:p>
        </w:tc>
        <w:tc>
          <w:tcPr>
            <w:tcW w:w="715" w:type="pct"/>
            <w:gridSpan w:val="3"/>
            <w:tcBorders>
              <w:tl2br w:val="nil"/>
              <w:tr2bl w:val="nil"/>
            </w:tcBorders>
            <w:shd w:val="clear" w:color="auto" w:fill="auto"/>
            <w:noWrap w:val="0"/>
            <w:vAlign w:val="top"/>
          </w:tcPr>
          <w:p w14:paraId="64A644E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无</w:t>
            </w:r>
          </w:p>
        </w:tc>
        <w:tc>
          <w:tcPr>
            <w:tcW w:w="671" w:type="pct"/>
            <w:gridSpan w:val="2"/>
            <w:tcBorders>
              <w:tl2br w:val="nil"/>
              <w:tr2bl w:val="nil"/>
            </w:tcBorders>
            <w:shd w:val="clear" w:color="auto" w:fill="auto"/>
            <w:noWrap w:val="0"/>
            <w:vAlign w:val="top"/>
          </w:tcPr>
          <w:p w14:paraId="3FFA0C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无</w:t>
            </w:r>
          </w:p>
        </w:tc>
        <w:tc>
          <w:tcPr>
            <w:tcW w:w="193" w:type="pct"/>
            <w:tcBorders>
              <w:tl2br w:val="nil"/>
              <w:tr2bl w:val="nil"/>
            </w:tcBorders>
            <w:shd w:val="clear" w:color="auto" w:fill="auto"/>
            <w:noWrap w:val="0"/>
            <w:vAlign w:val="top"/>
          </w:tcPr>
          <w:p w14:paraId="16B4B5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47</w:t>
            </w:r>
          </w:p>
        </w:tc>
        <w:tc>
          <w:tcPr>
            <w:tcW w:w="280" w:type="pct"/>
            <w:gridSpan w:val="2"/>
            <w:tcBorders>
              <w:tl2br w:val="nil"/>
              <w:tr2bl w:val="nil"/>
            </w:tcBorders>
            <w:noWrap w:val="0"/>
            <w:vAlign w:val="top"/>
          </w:tcPr>
          <w:p w14:paraId="433AF6F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shd w:val="clear" w:color="auto" w:fill="auto"/>
            <w:noWrap w:val="0"/>
            <w:vAlign w:val="top"/>
          </w:tcPr>
          <w:p w14:paraId="5E6F8E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是</w:t>
            </w:r>
          </w:p>
        </w:tc>
        <w:tc>
          <w:tcPr>
            <w:tcW w:w="526" w:type="pct"/>
            <w:gridSpan w:val="2"/>
            <w:tcBorders>
              <w:tl2br w:val="nil"/>
              <w:tr2bl w:val="nil"/>
            </w:tcBorders>
            <w:shd w:val="clear" w:color="auto" w:fill="auto"/>
            <w:noWrap w:val="0"/>
            <w:vAlign w:val="top"/>
          </w:tcPr>
          <w:p w14:paraId="487C9C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340*240*445</w:t>
            </w:r>
          </w:p>
        </w:tc>
        <w:tc>
          <w:tcPr>
            <w:tcW w:w="411" w:type="pct"/>
            <w:gridSpan w:val="2"/>
            <w:tcBorders>
              <w:tl2br w:val="nil"/>
              <w:tr2bl w:val="nil"/>
            </w:tcBorders>
            <w:shd w:val="clear" w:color="auto" w:fill="auto"/>
            <w:noWrap w:val="0"/>
            <w:vAlign w:val="top"/>
          </w:tcPr>
          <w:p w14:paraId="112C11A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p>
        </w:tc>
      </w:tr>
      <w:tr w14:paraId="1E4B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165" w:hRule="atLeast"/>
          <w:jc w:val="center"/>
        </w:trPr>
        <w:tc>
          <w:tcPr>
            <w:tcW w:w="164" w:type="pct"/>
            <w:vMerge w:val="continue"/>
            <w:tcBorders>
              <w:tl2br w:val="nil"/>
              <w:tr2bl w:val="nil"/>
            </w:tcBorders>
            <w:noWrap w:val="0"/>
            <w:vAlign w:val="center"/>
          </w:tcPr>
          <w:p w14:paraId="790E3C4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p>
        </w:tc>
        <w:tc>
          <w:tcPr>
            <w:tcW w:w="888" w:type="pct"/>
            <w:gridSpan w:val="4"/>
            <w:vMerge w:val="continue"/>
            <w:tcBorders>
              <w:tl2br w:val="nil"/>
              <w:tr2bl w:val="nil"/>
            </w:tcBorders>
            <w:noWrap w:val="0"/>
            <w:vAlign w:val="center"/>
          </w:tcPr>
          <w:p w14:paraId="3C2E4E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shd w:val="clear" w:color="auto" w:fill="auto"/>
            <w:noWrap w:val="0"/>
            <w:vAlign w:val="top"/>
          </w:tcPr>
          <w:p w14:paraId="50B2FA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视频展台</w:t>
            </w:r>
          </w:p>
        </w:tc>
        <w:tc>
          <w:tcPr>
            <w:tcW w:w="715" w:type="pct"/>
            <w:gridSpan w:val="3"/>
            <w:tcBorders>
              <w:tl2br w:val="nil"/>
              <w:tr2bl w:val="nil"/>
            </w:tcBorders>
            <w:shd w:val="clear" w:color="auto" w:fill="auto"/>
            <w:noWrap w:val="0"/>
            <w:vAlign w:val="top"/>
          </w:tcPr>
          <w:p w14:paraId="6E73CF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希沃</w:t>
            </w:r>
          </w:p>
        </w:tc>
        <w:tc>
          <w:tcPr>
            <w:tcW w:w="671" w:type="pct"/>
            <w:gridSpan w:val="2"/>
            <w:tcBorders>
              <w:tl2br w:val="nil"/>
              <w:tr2bl w:val="nil"/>
            </w:tcBorders>
            <w:shd w:val="clear" w:color="auto" w:fill="auto"/>
            <w:noWrap w:val="0"/>
            <w:vAlign w:val="top"/>
          </w:tcPr>
          <w:p w14:paraId="106ECA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希沃</w:t>
            </w:r>
          </w:p>
        </w:tc>
        <w:tc>
          <w:tcPr>
            <w:tcW w:w="193" w:type="pct"/>
            <w:tcBorders>
              <w:tl2br w:val="nil"/>
              <w:tr2bl w:val="nil"/>
            </w:tcBorders>
            <w:shd w:val="clear" w:color="auto" w:fill="auto"/>
            <w:noWrap w:val="0"/>
            <w:vAlign w:val="top"/>
          </w:tcPr>
          <w:p w14:paraId="3CA4BB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top"/>
          </w:tcPr>
          <w:p w14:paraId="4218D2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shd w:val="clear" w:color="auto" w:fill="auto"/>
            <w:noWrap w:val="0"/>
            <w:vAlign w:val="top"/>
          </w:tcPr>
          <w:p w14:paraId="172484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是</w:t>
            </w:r>
          </w:p>
        </w:tc>
        <w:tc>
          <w:tcPr>
            <w:tcW w:w="526" w:type="pct"/>
            <w:gridSpan w:val="2"/>
            <w:tcBorders>
              <w:tl2br w:val="nil"/>
              <w:tr2bl w:val="nil"/>
            </w:tcBorders>
            <w:shd w:val="clear" w:color="auto" w:fill="auto"/>
            <w:noWrap w:val="0"/>
            <w:vAlign w:val="top"/>
          </w:tcPr>
          <w:p w14:paraId="2CB119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240*75*400</w:t>
            </w:r>
          </w:p>
        </w:tc>
        <w:tc>
          <w:tcPr>
            <w:tcW w:w="411" w:type="pct"/>
            <w:gridSpan w:val="2"/>
            <w:tcBorders>
              <w:tl2br w:val="nil"/>
              <w:tr2bl w:val="nil"/>
            </w:tcBorders>
            <w:shd w:val="clear" w:color="auto" w:fill="auto"/>
            <w:noWrap w:val="0"/>
            <w:vAlign w:val="top"/>
          </w:tcPr>
          <w:p w14:paraId="4F55F6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p>
        </w:tc>
      </w:tr>
      <w:tr w14:paraId="4628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165" w:hRule="atLeast"/>
          <w:jc w:val="center"/>
        </w:trPr>
        <w:tc>
          <w:tcPr>
            <w:tcW w:w="164" w:type="pct"/>
            <w:vMerge w:val="continue"/>
            <w:tcBorders>
              <w:tl2br w:val="nil"/>
              <w:tr2bl w:val="nil"/>
            </w:tcBorders>
            <w:noWrap w:val="0"/>
            <w:vAlign w:val="center"/>
          </w:tcPr>
          <w:p w14:paraId="1BF72A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p>
        </w:tc>
        <w:tc>
          <w:tcPr>
            <w:tcW w:w="888" w:type="pct"/>
            <w:gridSpan w:val="4"/>
            <w:vMerge w:val="continue"/>
            <w:tcBorders>
              <w:tl2br w:val="nil"/>
              <w:tr2bl w:val="nil"/>
            </w:tcBorders>
            <w:noWrap w:val="0"/>
            <w:vAlign w:val="center"/>
          </w:tcPr>
          <w:p w14:paraId="2726AD4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shd w:val="clear" w:color="auto" w:fill="auto"/>
            <w:noWrap w:val="0"/>
            <w:vAlign w:val="top"/>
          </w:tcPr>
          <w:p w14:paraId="7A7130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交换器箱子</w:t>
            </w:r>
          </w:p>
        </w:tc>
        <w:tc>
          <w:tcPr>
            <w:tcW w:w="715" w:type="pct"/>
            <w:gridSpan w:val="3"/>
            <w:tcBorders>
              <w:tl2br w:val="nil"/>
              <w:tr2bl w:val="nil"/>
            </w:tcBorders>
            <w:shd w:val="clear" w:color="auto" w:fill="auto"/>
            <w:noWrap w:val="0"/>
            <w:vAlign w:val="top"/>
          </w:tcPr>
          <w:p w14:paraId="5AD7F2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无</w:t>
            </w:r>
          </w:p>
        </w:tc>
        <w:tc>
          <w:tcPr>
            <w:tcW w:w="671" w:type="pct"/>
            <w:gridSpan w:val="2"/>
            <w:tcBorders>
              <w:tl2br w:val="nil"/>
              <w:tr2bl w:val="nil"/>
            </w:tcBorders>
            <w:shd w:val="clear" w:color="auto" w:fill="auto"/>
            <w:noWrap w:val="0"/>
            <w:vAlign w:val="top"/>
          </w:tcPr>
          <w:p w14:paraId="4F1EED0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无</w:t>
            </w:r>
          </w:p>
        </w:tc>
        <w:tc>
          <w:tcPr>
            <w:tcW w:w="193" w:type="pct"/>
            <w:tcBorders>
              <w:tl2br w:val="nil"/>
              <w:tr2bl w:val="nil"/>
            </w:tcBorders>
            <w:shd w:val="clear" w:color="auto" w:fill="auto"/>
            <w:noWrap w:val="0"/>
            <w:vAlign w:val="top"/>
          </w:tcPr>
          <w:p w14:paraId="7CD2B86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top"/>
          </w:tcPr>
          <w:p w14:paraId="3C0314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shd w:val="clear" w:color="auto" w:fill="auto"/>
            <w:noWrap w:val="0"/>
            <w:vAlign w:val="top"/>
          </w:tcPr>
          <w:p w14:paraId="4ECA92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是</w:t>
            </w:r>
          </w:p>
        </w:tc>
        <w:tc>
          <w:tcPr>
            <w:tcW w:w="526" w:type="pct"/>
            <w:gridSpan w:val="2"/>
            <w:tcBorders>
              <w:tl2br w:val="nil"/>
              <w:tr2bl w:val="nil"/>
            </w:tcBorders>
            <w:shd w:val="clear" w:color="auto" w:fill="auto"/>
            <w:noWrap w:val="0"/>
            <w:vAlign w:val="top"/>
          </w:tcPr>
          <w:p w14:paraId="34B9E9E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600*455*700</w:t>
            </w:r>
          </w:p>
        </w:tc>
        <w:tc>
          <w:tcPr>
            <w:tcW w:w="411" w:type="pct"/>
            <w:gridSpan w:val="2"/>
            <w:tcBorders>
              <w:tl2br w:val="nil"/>
              <w:tr2bl w:val="nil"/>
            </w:tcBorders>
            <w:shd w:val="clear" w:color="auto" w:fill="auto"/>
            <w:noWrap w:val="0"/>
            <w:vAlign w:val="top"/>
          </w:tcPr>
          <w:p w14:paraId="0EB487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20</w:t>
            </w:r>
          </w:p>
        </w:tc>
      </w:tr>
      <w:tr w14:paraId="4802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165" w:hRule="atLeast"/>
          <w:jc w:val="center"/>
        </w:trPr>
        <w:tc>
          <w:tcPr>
            <w:tcW w:w="164" w:type="pct"/>
            <w:vMerge w:val="continue"/>
            <w:tcBorders>
              <w:tl2br w:val="nil"/>
              <w:tr2bl w:val="nil"/>
            </w:tcBorders>
            <w:noWrap w:val="0"/>
            <w:vAlign w:val="center"/>
          </w:tcPr>
          <w:p w14:paraId="5509BC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p>
        </w:tc>
        <w:tc>
          <w:tcPr>
            <w:tcW w:w="888" w:type="pct"/>
            <w:gridSpan w:val="4"/>
            <w:vMerge w:val="continue"/>
            <w:tcBorders>
              <w:tl2br w:val="nil"/>
              <w:tr2bl w:val="nil"/>
            </w:tcBorders>
            <w:noWrap w:val="0"/>
            <w:vAlign w:val="center"/>
          </w:tcPr>
          <w:p w14:paraId="1465D4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94" w:type="pct"/>
            <w:gridSpan w:val="2"/>
            <w:tcBorders>
              <w:tl2br w:val="nil"/>
              <w:tr2bl w:val="nil"/>
            </w:tcBorders>
            <w:shd w:val="clear" w:color="auto" w:fill="auto"/>
            <w:noWrap w:val="0"/>
            <w:vAlign w:val="top"/>
          </w:tcPr>
          <w:p w14:paraId="55AFB5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光纤入户信息箱</w:t>
            </w:r>
          </w:p>
        </w:tc>
        <w:tc>
          <w:tcPr>
            <w:tcW w:w="715" w:type="pct"/>
            <w:gridSpan w:val="3"/>
            <w:tcBorders>
              <w:tl2br w:val="nil"/>
              <w:tr2bl w:val="nil"/>
            </w:tcBorders>
            <w:shd w:val="clear" w:color="auto" w:fill="auto"/>
            <w:noWrap w:val="0"/>
            <w:vAlign w:val="top"/>
          </w:tcPr>
          <w:p w14:paraId="53A6EA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无</w:t>
            </w:r>
          </w:p>
        </w:tc>
        <w:tc>
          <w:tcPr>
            <w:tcW w:w="671" w:type="pct"/>
            <w:gridSpan w:val="2"/>
            <w:tcBorders>
              <w:tl2br w:val="nil"/>
              <w:tr2bl w:val="nil"/>
            </w:tcBorders>
            <w:shd w:val="clear" w:color="auto" w:fill="auto"/>
            <w:noWrap w:val="0"/>
            <w:vAlign w:val="top"/>
          </w:tcPr>
          <w:p w14:paraId="5849D6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无</w:t>
            </w:r>
          </w:p>
        </w:tc>
        <w:tc>
          <w:tcPr>
            <w:tcW w:w="193" w:type="pct"/>
            <w:tcBorders>
              <w:tl2br w:val="nil"/>
              <w:tr2bl w:val="nil"/>
            </w:tcBorders>
            <w:shd w:val="clear" w:color="auto" w:fill="auto"/>
            <w:noWrap w:val="0"/>
            <w:vAlign w:val="top"/>
          </w:tcPr>
          <w:p w14:paraId="43EE10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p>
        </w:tc>
        <w:tc>
          <w:tcPr>
            <w:tcW w:w="280" w:type="pct"/>
            <w:gridSpan w:val="2"/>
            <w:tcBorders>
              <w:tl2br w:val="nil"/>
              <w:tr2bl w:val="nil"/>
            </w:tcBorders>
            <w:noWrap w:val="0"/>
            <w:vAlign w:val="top"/>
          </w:tcPr>
          <w:p w14:paraId="252E7F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267" w:type="pct"/>
            <w:gridSpan w:val="2"/>
            <w:tcBorders>
              <w:tl2br w:val="nil"/>
              <w:tr2bl w:val="nil"/>
            </w:tcBorders>
            <w:shd w:val="clear" w:color="auto" w:fill="auto"/>
            <w:noWrap w:val="0"/>
            <w:vAlign w:val="top"/>
          </w:tcPr>
          <w:p w14:paraId="4044A32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是</w:t>
            </w:r>
          </w:p>
        </w:tc>
        <w:tc>
          <w:tcPr>
            <w:tcW w:w="526" w:type="pct"/>
            <w:gridSpan w:val="2"/>
            <w:tcBorders>
              <w:tl2br w:val="nil"/>
              <w:tr2bl w:val="nil"/>
            </w:tcBorders>
            <w:shd w:val="clear" w:color="auto" w:fill="auto"/>
            <w:noWrap w:val="0"/>
            <w:vAlign w:val="top"/>
          </w:tcPr>
          <w:p w14:paraId="77FF90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330*145*445</w:t>
            </w:r>
          </w:p>
        </w:tc>
        <w:tc>
          <w:tcPr>
            <w:tcW w:w="411" w:type="pct"/>
            <w:gridSpan w:val="2"/>
            <w:tcBorders>
              <w:tl2br w:val="nil"/>
              <w:tr2bl w:val="nil"/>
            </w:tcBorders>
            <w:shd w:val="clear" w:color="auto" w:fill="auto"/>
            <w:noWrap w:val="0"/>
            <w:vAlign w:val="top"/>
          </w:tcPr>
          <w:p w14:paraId="5F3B28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p>
        </w:tc>
      </w:tr>
      <w:tr w14:paraId="0182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165" w:hRule="atLeast"/>
          <w:jc w:val="center"/>
        </w:trPr>
        <w:tc>
          <w:tcPr>
            <w:tcW w:w="164" w:type="pct"/>
            <w:tcBorders>
              <w:tl2br w:val="nil"/>
              <w:tr2bl w:val="nil"/>
            </w:tcBorders>
            <w:noWrap w:val="0"/>
            <w:vAlign w:val="center"/>
          </w:tcPr>
          <w:p w14:paraId="5F8D43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55</w:t>
            </w:r>
          </w:p>
        </w:tc>
        <w:tc>
          <w:tcPr>
            <w:tcW w:w="888" w:type="pct"/>
            <w:gridSpan w:val="4"/>
            <w:tcBorders>
              <w:tl2br w:val="nil"/>
              <w:tr2bl w:val="nil"/>
            </w:tcBorders>
            <w:noWrap w:val="0"/>
            <w:vAlign w:val="center"/>
          </w:tcPr>
          <w:p w14:paraId="4A43BD5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水利学训楼</w:t>
            </w:r>
            <w:r>
              <w:rPr>
                <w:rFonts w:hint="eastAsia" w:ascii="宋体" w:hAnsi="宋体" w:eastAsia="宋体" w:cs="宋体"/>
                <w:color w:val="000000"/>
                <w:sz w:val="24"/>
                <w:szCs w:val="24"/>
                <w:lang w:eastAsia="zh-CN"/>
              </w:rPr>
              <w:t>一楼</w:t>
            </w:r>
          </w:p>
        </w:tc>
        <w:tc>
          <w:tcPr>
            <w:tcW w:w="694" w:type="pct"/>
            <w:gridSpan w:val="2"/>
            <w:tcBorders>
              <w:tl2br w:val="nil"/>
              <w:tr2bl w:val="nil"/>
            </w:tcBorders>
            <w:shd w:val="clear" w:color="auto" w:fill="auto"/>
            <w:noWrap w:val="0"/>
            <w:vAlign w:val="top"/>
          </w:tcPr>
          <w:p w14:paraId="24CF577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宣传屏</w:t>
            </w:r>
          </w:p>
        </w:tc>
        <w:tc>
          <w:tcPr>
            <w:tcW w:w="715" w:type="pct"/>
            <w:gridSpan w:val="3"/>
            <w:tcBorders>
              <w:tl2br w:val="nil"/>
              <w:tr2bl w:val="nil"/>
            </w:tcBorders>
            <w:shd w:val="clear" w:color="auto" w:fill="auto"/>
            <w:noWrap w:val="0"/>
            <w:vAlign w:val="top"/>
          </w:tcPr>
          <w:p w14:paraId="38ECB8F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671" w:type="pct"/>
            <w:gridSpan w:val="2"/>
            <w:tcBorders>
              <w:tl2br w:val="nil"/>
              <w:tr2bl w:val="nil"/>
            </w:tcBorders>
            <w:shd w:val="clear" w:color="auto" w:fill="auto"/>
            <w:noWrap w:val="0"/>
            <w:vAlign w:val="top"/>
          </w:tcPr>
          <w:p w14:paraId="665FF71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193" w:type="pct"/>
            <w:tcBorders>
              <w:tl2br w:val="nil"/>
              <w:tr2bl w:val="nil"/>
            </w:tcBorders>
            <w:shd w:val="clear" w:color="auto" w:fill="auto"/>
            <w:noWrap w:val="0"/>
            <w:vAlign w:val="top"/>
          </w:tcPr>
          <w:p w14:paraId="302EA5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80" w:type="pct"/>
            <w:gridSpan w:val="2"/>
            <w:tcBorders>
              <w:tl2br w:val="nil"/>
              <w:tr2bl w:val="nil"/>
            </w:tcBorders>
            <w:noWrap w:val="0"/>
            <w:vAlign w:val="top"/>
          </w:tcPr>
          <w:p w14:paraId="38A5D31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否</w:t>
            </w:r>
          </w:p>
        </w:tc>
        <w:tc>
          <w:tcPr>
            <w:tcW w:w="267" w:type="pct"/>
            <w:gridSpan w:val="2"/>
            <w:tcBorders>
              <w:tl2br w:val="nil"/>
              <w:tr2bl w:val="nil"/>
            </w:tcBorders>
            <w:shd w:val="clear" w:color="auto" w:fill="auto"/>
            <w:noWrap w:val="0"/>
            <w:vAlign w:val="top"/>
          </w:tcPr>
          <w:p w14:paraId="57B912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是</w:t>
            </w:r>
          </w:p>
        </w:tc>
        <w:tc>
          <w:tcPr>
            <w:tcW w:w="526" w:type="pct"/>
            <w:gridSpan w:val="2"/>
            <w:tcBorders>
              <w:tl2br w:val="nil"/>
              <w:tr2bl w:val="nil"/>
            </w:tcBorders>
            <w:shd w:val="clear" w:color="auto" w:fill="auto"/>
            <w:noWrap w:val="0"/>
            <w:vAlign w:val="top"/>
          </w:tcPr>
          <w:p w14:paraId="61CCA9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3200*1200</w:t>
            </w:r>
          </w:p>
        </w:tc>
        <w:tc>
          <w:tcPr>
            <w:tcW w:w="411" w:type="pct"/>
            <w:gridSpan w:val="2"/>
            <w:tcBorders>
              <w:tl2br w:val="nil"/>
              <w:tr2bl w:val="nil"/>
            </w:tcBorders>
            <w:shd w:val="clear" w:color="auto" w:fill="auto"/>
            <w:noWrap w:val="0"/>
            <w:vAlign w:val="top"/>
          </w:tcPr>
          <w:p w14:paraId="478B427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60</w:t>
            </w:r>
          </w:p>
        </w:tc>
      </w:tr>
      <w:tr w14:paraId="0201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90" w:hRule="atLeast"/>
          <w:jc w:val="center"/>
        </w:trPr>
        <w:tc>
          <w:tcPr>
            <w:tcW w:w="164" w:type="pct"/>
            <w:tcBorders>
              <w:tl2br w:val="nil"/>
              <w:tr2bl w:val="nil"/>
            </w:tcBorders>
            <w:noWrap w:val="0"/>
            <w:vAlign w:val="center"/>
          </w:tcPr>
          <w:p w14:paraId="20C851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888" w:type="pct"/>
            <w:gridSpan w:val="4"/>
            <w:tcBorders>
              <w:tl2br w:val="nil"/>
              <w:tr2bl w:val="nil"/>
            </w:tcBorders>
            <w:noWrap w:val="0"/>
            <w:vAlign w:val="center"/>
          </w:tcPr>
          <w:p w14:paraId="1B2A962D">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总计</w:t>
            </w:r>
          </w:p>
        </w:tc>
        <w:tc>
          <w:tcPr>
            <w:tcW w:w="694" w:type="pct"/>
            <w:gridSpan w:val="2"/>
            <w:tcBorders>
              <w:tl2br w:val="nil"/>
              <w:tr2bl w:val="nil"/>
            </w:tcBorders>
            <w:noWrap w:val="0"/>
            <w:vAlign w:val="center"/>
          </w:tcPr>
          <w:p w14:paraId="53C56181">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000000"/>
                <w:sz w:val="24"/>
                <w:szCs w:val="24"/>
              </w:rPr>
            </w:pPr>
          </w:p>
        </w:tc>
        <w:tc>
          <w:tcPr>
            <w:tcW w:w="715" w:type="pct"/>
            <w:gridSpan w:val="3"/>
            <w:tcBorders>
              <w:tl2br w:val="nil"/>
              <w:tr2bl w:val="nil"/>
            </w:tcBorders>
            <w:noWrap w:val="0"/>
            <w:vAlign w:val="center"/>
          </w:tcPr>
          <w:p w14:paraId="10BDEC19">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000000"/>
                <w:sz w:val="24"/>
                <w:szCs w:val="24"/>
              </w:rPr>
            </w:pPr>
          </w:p>
        </w:tc>
        <w:tc>
          <w:tcPr>
            <w:tcW w:w="671" w:type="pct"/>
            <w:gridSpan w:val="2"/>
            <w:tcBorders>
              <w:tl2br w:val="nil"/>
              <w:tr2bl w:val="nil"/>
            </w:tcBorders>
            <w:noWrap w:val="0"/>
            <w:vAlign w:val="center"/>
          </w:tcPr>
          <w:p w14:paraId="0B9159F1">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000000"/>
                <w:sz w:val="24"/>
                <w:szCs w:val="24"/>
              </w:rPr>
            </w:pPr>
          </w:p>
        </w:tc>
        <w:tc>
          <w:tcPr>
            <w:tcW w:w="193" w:type="pct"/>
            <w:tcBorders>
              <w:tl2br w:val="nil"/>
              <w:tr2bl w:val="nil"/>
            </w:tcBorders>
            <w:noWrap w:val="0"/>
            <w:vAlign w:val="center"/>
          </w:tcPr>
          <w:p w14:paraId="7195957D">
            <w:pPr>
              <w:keepNext w:val="0"/>
              <w:keepLines w:val="0"/>
              <w:suppressLineNumbers w:val="0"/>
              <w:spacing w:before="0" w:beforeLines="0" w:beforeAutospacing="0" w:after="0" w:afterLines="0" w:afterAutospacing="0"/>
              <w:ind w:left="0" w:right="0"/>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3360</w:t>
            </w:r>
          </w:p>
        </w:tc>
        <w:tc>
          <w:tcPr>
            <w:tcW w:w="280" w:type="pct"/>
            <w:gridSpan w:val="2"/>
            <w:tcBorders>
              <w:tl2br w:val="nil"/>
              <w:tr2bl w:val="nil"/>
            </w:tcBorders>
            <w:noWrap w:val="0"/>
            <w:vAlign w:val="center"/>
          </w:tcPr>
          <w:p w14:paraId="6BF1C3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267" w:type="pct"/>
            <w:gridSpan w:val="2"/>
            <w:tcBorders>
              <w:tl2br w:val="nil"/>
              <w:tr2bl w:val="nil"/>
            </w:tcBorders>
            <w:noWrap w:val="0"/>
            <w:vAlign w:val="center"/>
          </w:tcPr>
          <w:p w14:paraId="1D6F6E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526" w:type="pct"/>
            <w:gridSpan w:val="2"/>
            <w:tcBorders>
              <w:tl2br w:val="nil"/>
              <w:tr2bl w:val="nil"/>
            </w:tcBorders>
            <w:noWrap w:val="0"/>
            <w:vAlign w:val="center"/>
          </w:tcPr>
          <w:p w14:paraId="2249DA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c>
          <w:tcPr>
            <w:tcW w:w="411" w:type="pct"/>
            <w:gridSpan w:val="2"/>
            <w:tcBorders>
              <w:tl2br w:val="nil"/>
              <w:tr2bl w:val="nil"/>
            </w:tcBorders>
            <w:noWrap w:val="0"/>
            <w:vAlign w:val="center"/>
          </w:tcPr>
          <w:p w14:paraId="42EC96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4"/>
                <w:szCs w:val="24"/>
              </w:rPr>
            </w:pPr>
          </w:p>
        </w:tc>
      </w:tr>
      <w:tr w14:paraId="7A19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4" w:type="pct"/>
          <w:trHeight w:val="714" w:hRule="atLeast"/>
          <w:jc w:val="center"/>
        </w:trPr>
        <w:tc>
          <w:tcPr>
            <w:tcW w:w="4815" w:type="pct"/>
            <w:gridSpan w:val="21"/>
            <w:tcBorders>
              <w:tl2br w:val="nil"/>
              <w:tr2bl w:val="nil"/>
            </w:tcBorders>
            <w:noWrap w:val="0"/>
            <w:vAlign w:val="center"/>
          </w:tcPr>
          <w:p w14:paraId="333FBC8E">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000000"/>
                <w:sz w:val="24"/>
                <w:szCs w:val="24"/>
                <w:lang w:val="en-US" w:eastAsia="zh-CN"/>
              </w:rPr>
            </w:pPr>
            <w:r>
              <w:rPr>
                <w:rFonts w:hint="eastAsia" w:ascii="宋体" w:hAnsi="宋体" w:eastAsia="宋体" w:cs="宋体"/>
                <w:b/>
                <w:bCs/>
                <w:color w:val="000000"/>
                <w:sz w:val="28"/>
                <w:szCs w:val="28"/>
                <w:lang w:val="en-US" w:eastAsia="zh-CN"/>
              </w:rPr>
              <w:t>校园体育设施设备搬迁清单</w:t>
            </w:r>
          </w:p>
        </w:tc>
      </w:tr>
      <w:tr w14:paraId="2FA6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4" w:type="pct"/>
          <w:trHeight w:val="540" w:hRule="atLeast"/>
          <w:jc w:val="center"/>
        </w:trPr>
        <w:tc>
          <w:tcPr>
            <w:tcW w:w="164" w:type="pct"/>
            <w:shd w:val="clear" w:color="auto" w:fill="auto"/>
            <w:vAlign w:val="center"/>
          </w:tcPr>
          <w:p w14:paraId="5BB0C251">
            <w:pPr>
              <w:widowControl/>
              <w:jc w:val="center"/>
              <w:rPr>
                <w:rFonts w:hint="eastAsia" w:ascii="宋体" w:hAnsi="宋体" w:cs="宋体" w:eastAsiaTheme="minorEastAsia"/>
                <w:b/>
                <w:bCs/>
                <w:kern w:val="0"/>
                <w:sz w:val="21"/>
                <w:szCs w:val="21"/>
                <w:lang w:val="en-US" w:eastAsia="zh-CN" w:bidi="ar-SA"/>
              </w:rPr>
            </w:pPr>
            <w:r>
              <w:rPr>
                <w:rFonts w:hint="eastAsia" w:ascii="宋体" w:hAnsi="宋体" w:cs="宋体"/>
                <w:b/>
                <w:bCs/>
                <w:kern w:val="0"/>
                <w:szCs w:val="21"/>
              </w:rPr>
              <w:t>序号</w:t>
            </w:r>
          </w:p>
        </w:tc>
        <w:tc>
          <w:tcPr>
            <w:tcW w:w="512" w:type="pct"/>
            <w:shd w:val="clear" w:color="auto" w:fill="auto"/>
            <w:vAlign w:val="center"/>
          </w:tcPr>
          <w:p w14:paraId="6A020820">
            <w:pPr>
              <w:widowControl/>
              <w:jc w:val="center"/>
              <w:rPr>
                <w:rFonts w:hint="eastAsia" w:ascii="宋体" w:hAnsi="宋体" w:eastAsia="宋体" w:cs="宋体"/>
                <w:b/>
                <w:bCs/>
                <w:kern w:val="0"/>
                <w:sz w:val="21"/>
                <w:szCs w:val="21"/>
                <w:lang w:val="en-US" w:eastAsia="zh-CN" w:bidi="ar-SA"/>
              </w:rPr>
            </w:pPr>
            <w:r>
              <w:rPr>
                <w:rFonts w:hint="eastAsia" w:ascii="宋体" w:hAnsi="宋体"/>
                <w:b/>
                <w:bCs/>
                <w:kern w:val="0"/>
                <w:sz w:val="24"/>
                <w:szCs w:val="24"/>
                <w:lang w:eastAsia="zh-CN"/>
              </w:rPr>
              <w:t>实训室（区）名称</w:t>
            </w:r>
          </w:p>
        </w:tc>
        <w:tc>
          <w:tcPr>
            <w:tcW w:w="376" w:type="pct"/>
            <w:gridSpan w:val="2"/>
            <w:shd w:val="clear" w:color="auto" w:fill="auto"/>
            <w:vAlign w:val="center"/>
          </w:tcPr>
          <w:p w14:paraId="5EE4309F">
            <w:pPr>
              <w:widowControl/>
              <w:jc w:val="center"/>
              <w:rPr>
                <w:rFonts w:hint="eastAsia" w:ascii="宋体" w:hAnsi="宋体" w:eastAsia="宋体" w:cs="宋体"/>
                <w:b/>
                <w:bCs/>
                <w:kern w:val="0"/>
                <w:sz w:val="21"/>
                <w:szCs w:val="21"/>
                <w:lang w:val="en-US" w:eastAsia="zh-CN" w:bidi="ar-SA"/>
              </w:rPr>
            </w:pPr>
            <w:r>
              <w:rPr>
                <w:rFonts w:hint="eastAsia" w:ascii="宋体" w:hAnsi="宋体" w:cs="宋体"/>
                <w:b/>
                <w:bCs/>
                <w:kern w:val="0"/>
                <w:szCs w:val="21"/>
                <w:lang w:eastAsia="zh-CN"/>
              </w:rPr>
              <w:t>设备名称</w:t>
            </w:r>
          </w:p>
        </w:tc>
        <w:tc>
          <w:tcPr>
            <w:tcW w:w="555" w:type="pct"/>
            <w:gridSpan w:val="2"/>
            <w:shd w:val="clear" w:color="auto" w:fill="auto"/>
            <w:vAlign w:val="center"/>
          </w:tcPr>
          <w:p w14:paraId="250D94BC">
            <w:pPr>
              <w:widowControl/>
              <w:jc w:val="center"/>
              <w:rPr>
                <w:rFonts w:hint="eastAsia" w:ascii="宋体" w:hAnsi="宋体" w:cs="宋体" w:eastAsiaTheme="minorEastAsia"/>
                <w:b/>
                <w:bCs/>
                <w:kern w:val="0"/>
                <w:sz w:val="21"/>
                <w:szCs w:val="21"/>
                <w:lang w:val="en-US" w:eastAsia="zh-CN" w:bidi="ar-SA"/>
              </w:rPr>
            </w:pPr>
            <w:r>
              <w:rPr>
                <w:rFonts w:hint="eastAsia" w:ascii="宋体" w:hAnsi="宋体" w:cs="宋体"/>
                <w:b/>
                <w:bCs/>
                <w:kern w:val="0"/>
                <w:szCs w:val="21"/>
              </w:rPr>
              <w:t>规格（长*宽*高，单位mm）</w:t>
            </w:r>
          </w:p>
        </w:tc>
        <w:tc>
          <w:tcPr>
            <w:tcW w:w="139" w:type="pct"/>
            <w:shd w:val="clear" w:color="auto" w:fill="auto"/>
            <w:vAlign w:val="center"/>
          </w:tcPr>
          <w:p w14:paraId="4AE47DEA">
            <w:pPr>
              <w:widowControl/>
              <w:jc w:val="center"/>
              <w:rPr>
                <w:rFonts w:hint="eastAsia" w:ascii="宋体" w:hAnsi="宋体" w:cs="宋体" w:eastAsiaTheme="minorEastAsia"/>
                <w:b/>
                <w:bCs/>
                <w:kern w:val="0"/>
                <w:sz w:val="21"/>
                <w:szCs w:val="21"/>
                <w:lang w:val="en-US" w:eastAsia="zh-CN" w:bidi="ar-SA"/>
              </w:rPr>
            </w:pPr>
            <w:r>
              <w:rPr>
                <w:rFonts w:hint="eastAsia" w:ascii="宋体" w:hAnsi="宋体" w:cs="宋体"/>
                <w:b/>
                <w:bCs/>
                <w:kern w:val="0"/>
                <w:szCs w:val="21"/>
              </w:rPr>
              <w:t>数量</w:t>
            </w:r>
          </w:p>
        </w:tc>
        <w:tc>
          <w:tcPr>
            <w:tcW w:w="715" w:type="pct"/>
            <w:gridSpan w:val="2"/>
            <w:shd w:val="clear" w:color="auto" w:fill="auto"/>
            <w:vAlign w:val="center"/>
          </w:tcPr>
          <w:p w14:paraId="1CE0A1E6">
            <w:pPr>
              <w:widowControl/>
              <w:jc w:val="center"/>
              <w:rPr>
                <w:rFonts w:hint="eastAsia" w:ascii="宋体" w:hAnsi="宋体" w:cs="宋体" w:eastAsiaTheme="minorEastAsia"/>
                <w:b/>
                <w:bCs/>
                <w:kern w:val="0"/>
                <w:sz w:val="21"/>
                <w:szCs w:val="21"/>
                <w:lang w:val="en-US" w:eastAsia="zh-CN" w:bidi="ar-SA"/>
              </w:rPr>
            </w:pPr>
            <w:r>
              <w:rPr>
                <w:rFonts w:hint="eastAsia" w:ascii="宋体" w:hAnsi="宋体" w:cs="宋体"/>
                <w:b/>
                <w:bCs/>
                <w:kern w:val="0"/>
                <w:szCs w:val="21"/>
              </w:rPr>
              <w:t>现存放位置</w:t>
            </w:r>
            <w:r>
              <w:rPr>
                <w:rFonts w:hint="eastAsia" w:ascii="宋体" w:hAnsi="宋体" w:cs="宋体"/>
                <w:b/>
                <w:bCs/>
                <w:kern w:val="0"/>
                <w:szCs w:val="21"/>
              </w:rPr>
              <w:br w:type="textWrapping"/>
            </w:r>
            <w:r>
              <w:rPr>
                <w:rFonts w:hint="eastAsia" w:ascii="宋体" w:hAnsi="宋体" w:cs="宋体"/>
                <w:b/>
                <w:bCs/>
                <w:kern w:val="0"/>
                <w:szCs w:val="21"/>
              </w:rPr>
              <w:t>（精确到楼层）</w:t>
            </w:r>
          </w:p>
        </w:tc>
        <w:tc>
          <w:tcPr>
            <w:tcW w:w="864" w:type="pct"/>
            <w:gridSpan w:val="3"/>
            <w:shd w:val="clear" w:color="auto" w:fill="auto"/>
            <w:vAlign w:val="center"/>
          </w:tcPr>
          <w:p w14:paraId="35F25C41">
            <w:pPr>
              <w:widowControl/>
              <w:jc w:val="center"/>
              <w:rPr>
                <w:rFonts w:hint="eastAsia" w:ascii="宋体" w:hAnsi="宋体" w:cs="宋体" w:eastAsiaTheme="minorEastAsia"/>
                <w:b/>
                <w:bCs/>
                <w:kern w:val="0"/>
                <w:sz w:val="21"/>
                <w:szCs w:val="21"/>
                <w:lang w:val="en-US" w:eastAsia="zh-CN" w:bidi="ar-SA"/>
              </w:rPr>
            </w:pPr>
            <w:r>
              <w:rPr>
                <w:rFonts w:hint="eastAsia" w:ascii="宋体" w:hAnsi="宋体" w:cs="宋体"/>
                <w:b/>
                <w:bCs/>
                <w:kern w:val="0"/>
                <w:szCs w:val="21"/>
              </w:rPr>
              <w:t>指定搬迁位置（精确到楼层）</w:t>
            </w:r>
          </w:p>
        </w:tc>
        <w:tc>
          <w:tcPr>
            <w:tcW w:w="280" w:type="pct"/>
            <w:gridSpan w:val="2"/>
            <w:shd w:val="clear" w:color="auto" w:fill="auto"/>
            <w:vAlign w:val="center"/>
          </w:tcPr>
          <w:p w14:paraId="30C115D7">
            <w:pPr>
              <w:widowControl/>
              <w:jc w:val="center"/>
              <w:rPr>
                <w:rFonts w:hint="eastAsia" w:ascii="宋体" w:hAnsi="宋体" w:cs="宋体" w:eastAsiaTheme="minorEastAsia"/>
                <w:b/>
                <w:bCs/>
                <w:kern w:val="0"/>
                <w:sz w:val="21"/>
                <w:szCs w:val="21"/>
                <w:lang w:val="en-US" w:eastAsia="zh-CN" w:bidi="ar-SA"/>
              </w:rPr>
            </w:pPr>
            <w:r>
              <w:rPr>
                <w:rFonts w:hint="eastAsia" w:ascii="宋体" w:hAnsi="宋体" w:cs="宋体"/>
                <w:b/>
                <w:bCs/>
                <w:kern w:val="0"/>
                <w:szCs w:val="21"/>
                <w:lang w:eastAsia="zh-CN"/>
              </w:rPr>
              <w:t>原</w:t>
            </w:r>
            <w:r>
              <w:rPr>
                <w:rFonts w:hint="eastAsia" w:ascii="宋体" w:hAnsi="宋体" w:cs="宋体"/>
                <w:b/>
                <w:bCs/>
                <w:kern w:val="0"/>
                <w:szCs w:val="21"/>
              </w:rPr>
              <w:t>存放地是否有电梯</w:t>
            </w:r>
          </w:p>
        </w:tc>
        <w:tc>
          <w:tcPr>
            <w:tcW w:w="267" w:type="pct"/>
            <w:gridSpan w:val="2"/>
            <w:shd w:val="clear" w:color="auto" w:fill="auto"/>
            <w:vAlign w:val="center"/>
          </w:tcPr>
          <w:p w14:paraId="58E86B02">
            <w:pPr>
              <w:widowControl/>
              <w:jc w:val="center"/>
              <w:rPr>
                <w:rFonts w:hint="eastAsia" w:ascii="宋体" w:hAnsi="宋体" w:cs="宋体" w:eastAsiaTheme="minorEastAsia"/>
                <w:b/>
                <w:bCs/>
                <w:kern w:val="0"/>
                <w:sz w:val="21"/>
                <w:szCs w:val="21"/>
                <w:lang w:val="en-US" w:eastAsia="zh-CN" w:bidi="ar-SA"/>
              </w:rPr>
            </w:pPr>
            <w:r>
              <w:rPr>
                <w:rFonts w:hint="eastAsia" w:ascii="宋体" w:hAnsi="宋体" w:cs="宋体"/>
                <w:b/>
                <w:bCs/>
                <w:kern w:val="0"/>
                <w:szCs w:val="21"/>
              </w:rPr>
              <w:t>搬迁地是否有电梯</w:t>
            </w:r>
          </w:p>
        </w:tc>
        <w:tc>
          <w:tcPr>
            <w:tcW w:w="526" w:type="pct"/>
            <w:gridSpan w:val="2"/>
            <w:shd w:val="clear" w:color="auto" w:fill="auto"/>
            <w:vAlign w:val="center"/>
          </w:tcPr>
          <w:p w14:paraId="5BACD9C1">
            <w:pPr>
              <w:widowControl/>
              <w:jc w:val="center"/>
              <w:rPr>
                <w:rFonts w:hint="eastAsia" w:ascii="宋体" w:hAnsi="宋体" w:cs="宋体" w:eastAsiaTheme="minorEastAsia"/>
                <w:b/>
                <w:bCs/>
                <w:kern w:val="0"/>
                <w:sz w:val="21"/>
                <w:szCs w:val="21"/>
                <w:lang w:val="en-US" w:eastAsia="zh-CN" w:bidi="ar-SA"/>
              </w:rPr>
            </w:pPr>
            <w:r>
              <w:rPr>
                <w:rFonts w:hint="eastAsia" w:ascii="宋体" w:hAnsi="宋体" w:cs="宋体"/>
                <w:b/>
                <w:bCs/>
                <w:kern w:val="0"/>
                <w:szCs w:val="21"/>
              </w:rPr>
              <w:t>预计重量</w:t>
            </w:r>
          </w:p>
        </w:tc>
        <w:tc>
          <w:tcPr>
            <w:tcW w:w="411" w:type="pct"/>
            <w:gridSpan w:val="2"/>
            <w:shd w:val="clear" w:color="auto" w:fill="auto"/>
            <w:vAlign w:val="center"/>
          </w:tcPr>
          <w:p w14:paraId="6434D010">
            <w:pPr>
              <w:widowControl/>
              <w:jc w:val="center"/>
              <w:rPr>
                <w:rFonts w:ascii="宋体" w:hAnsi="宋体" w:cs="宋体" w:eastAsiaTheme="minorEastAsia"/>
                <w:b/>
                <w:bCs/>
                <w:kern w:val="0"/>
                <w:sz w:val="21"/>
                <w:szCs w:val="21"/>
                <w:lang w:val="en-US" w:eastAsia="zh-CN" w:bidi="ar-SA"/>
              </w:rPr>
            </w:pPr>
            <w:r>
              <w:rPr>
                <w:rFonts w:hint="eastAsia" w:ascii="宋体" w:hAnsi="宋体" w:cs="宋体"/>
                <w:b/>
                <w:bCs/>
                <w:kern w:val="0"/>
                <w:szCs w:val="21"/>
              </w:rPr>
              <w:t>备注</w:t>
            </w:r>
          </w:p>
        </w:tc>
      </w:tr>
      <w:tr w14:paraId="0EE8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4" w:type="pct"/>
          <w:trHeight w:val="540" w:hRule="atLeast"/>
          <w:jc w:val="center"/>
        </w:trPr>
        <w:tc>
          <w:tcPr>
            <w:tcW w:w="164" w:type="pct"/>
            <w:vAlign w:val="center"/>
          </w:tcPr>
          <w:p w14:paraId="72677858">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512" w:type="pct"/>
            <w:vAlign w:val="center"/>
          </w:tcPr>
          <w:p w14:paraId="1291FD7C">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足球场</w:t>
            </w:r>
          </w:p>
        </w:tc>
        <w:tc>
          <w:tcPr>
            <w:tcW w:w="376" w:type="pct"/>
            <w:gridSpan w:val="2"/>
            <w:vAlign w:val="center"/>
          </w:tcPr>
          <w:p w14:paraId="308F6724">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假草坪</w:t>
            </w:r>
          </w:p>
        </w:tc>
        <w:tc>
          <w:tcPr>
            <w:tcW w:w="555" w:type="pct"/>
            <w:gridSpan w:val="2"/>
            <w:vAlign w:val="center"/>
          </w:tcPr>
          <w:p w14:paraId="46C468FE">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100000*70000</w:t>
            </w:r>
          </w:p>
        </w:tc>
        <w:tc>
          <w:tcPr>
            <w:tcW w:w="139" w:type="pct"/>
            <w:vAlign w:val="center"/>
          </w:tcPr>
          <w:p w14:paraId="3F94337B">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w:t>
            </w:r>
          </w:p>
        </w:tc>
        <w:tc>
          <w:tcPr>
            <w:tcW w:w="715" w:type="pct"/>
            <w:gridSpan w:val="2"/>
            <w:vAlign w:val="center"/>
          </w:tcPr>
          <w:p w14:paraId="7990B4CD">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足球场</w:t>
            </w:r>
          </w:p>
        </w:tc>
        <w:tc>
          <w:tcPr>
            <w:tcW w:w="864" w:type="pct"/>
            <w:gridSpan w:val="3"/>
            <w:vAlign w:val="center"/>
          </w:tcPr>
          <w:p w14:paraId="3623DF1C">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室外运动场</w:t>
            </w:r>
          </w:p>
        </w:tc>
        <w:tc>
          <w:tcPr>
            <w:tcW w:w="280" w:type="pct"/>
            <w:gridSpan w:val="2"/>
            <w:vAlign w:val="center"/>
          </w:tcPr>
          <w:p w14:paraId="0A8B2917">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否</w:t>
            </w:r>
          </w:p>
        </w:tc>
        <w:tc>
          <w:tcPr>
            <w:tcW w:w="267" w:type="pct"/>
            <w:gridSpan w:val="2"/>
            <w:vAlign w:val="center"/>
          </w:tcPr>
          <w:p w14:paraId="59B1A8AA">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否</w:t>
            </w:r>
          </w:p>
        </w:tc>
        <w:tc>
          <w:tcPr>
            <w:tcW w:w="526" w:type="pct"/>
            <w:gridSpan w:val="2"/>
            <w:vAlign w:val="center"/>
          </w:tcPr>
          <w:p w14:paraId="2F77F02F">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70000KG</w:t>
            </w:r>
          </w:p>
        </w:tc>
        <w:tc>
          <w:tcPr>
            <w:tcW w:w="411" w:type="pct"/>
            <w:gridSpan w:val="2"/>
            <w:vAlign w:val="center"/>
          </w:tcPr>
          <w:p w14:paraId="5C1032C5">
            <w:pPr>
              <w:widowControl/>
              <w:jc w:val="center"/>
              <w:rPr>
                <w:rFonts w:ascii="宋体" w:hAnsi="宋体" w:cs="宋体"/>
                <w:kern w:val="0"/>
                <w:szCs w:val="21"/>
              </w:rPr>
            </w:pPr>
          </w:p>
        </w:tc>
      </w:tr>
      <w:tr w14:paraId="356A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4" w:type="pct"/>
          <w:trHeight w:val="540" w:hRule="atLeast"/>
          <w:jc w:val="center"/>
        </w:trPr>
        <w:tc>
          <w:tcPr>
            <w:tcW w:w="164" w:type="pct"/>
            <w:vAlign w:val="center"/>
          </w:tcPr>
          <w:p w14:paraId="7E3D06E0">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512" w:type="pct"/>
            <w:vAlign w:val="center"/>
          </w:tcPr>
          <w:p w14:paraId="06774C61">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足球场</w:t>
            </w:r>
          </w:p>
        </w:tc>
        <w:tc>
          <w:tcPr>
            <w:tcW w:w="376" w:type="pct"/>
            <w:gridSpan w:val="2"/>
            <w:vAlign w:val="center"/>
          </w:tcPr>
          <w:p w14:paraId="5B059084">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足球门</w:t>
            </w:r>
          </w:p>
        </w:tc>
        <w:tc>
          <w:tcPr>
            <w:tcW w:w="555" w:type="pct"/>
            <w:gridSpan w:val="2"/>
            <w:vAlign w:val="center"/>
          </w:tcPr>
          <w:p w14:paraId="006A4858">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7320*2000*2440</w:t>
            </w:r>
          </w:p>
        </w:tc>
        <w:tc>
          <w:tcPr>
            <w:tcW w:w="139" w:type="pct"/>
            <w:vAlign w:val="center"/>
          </w:tcPr>
          <w:p w14:paraId="50ECD52A">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715" w:type="pct"/>
            <w:gridSpan w:val="2"/>
            <w:vAlign w:val="center"/>
          </w:tcPr>
          <w:p w14:paraId="5D5EC597">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足球场</w:t>
            </w:r>
          </w:p>
        </w:tc>
        <w:tc>
          <w:tcPr>
            <w:tcW w:w="864" w:type="pct"/>
            <w:gridSpan w:val="3"/>
            <w:vAlign w:val="center"/>
          </w:tcPr>
          <w:p w14:paraId="1C07CA45">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室外运动场</w:t>
            </w:r>
          </w:p>
        </w:tc>
        <w:tc>
          <w:tcPr>
            <w:tcW w:w="280" w:type="pct"/>
            <w:gridSpan w:val="2"/>
            <w:vAlign w:val="center"/>
          </w:tcPr>
          <w:p w14:paraId="32BB17D6">
            <w:pPr>
              <w:widowControl/>
              <w:jc w:val="center"/>
              <w:rPr>
                <w:rFonts w:hint="eastAsia" w:ascii="宋体" w:hAnsi="宋体" w:cs="宋体"/>
                <w:kern w:val="0"/>
                <w:szCs w:val="21"/>
                <w:lang w:eastAsia="zh-CN"/>
              </w:rPr>
            </w:pPr>
            <w:r>
              <w:rPr>
                <w:rFonts w:hint="eastAsia" w:ascii="宋体" w:hAnsi="宋体" w:cs="宋体"/>
                <w:kern w:val="0"/>
                <w:szCs w:val="21"/>
                <w:lang w:eastAsia="zh-CN"/>
              </w:rPr>
              <w:t>否</w:t>
            </w:r>
          </w:p>
        </w:tc>
        <w:tc>
          <w:tcPr>
            <w:tcW w:w="267" w:type="pct"/>
            <w:gridSpan w:val="2"/>
            <w:vAlign w:val="center"/>
          </w:tcPr>
          <w:p w14:paraId="73597FEB">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否</w:t>
            </w:r>
          </w:p>
        </w:tc>
        <w:tc>
          <w:tcPr>
            <w:tcW w:w="526" w:type="pct"/>
            <w:gridSpan w:val="2"/>
            <w:vAlign w:val="center"/>
          </w:tcPr>
          <w:p w14:paraId="40BF6AE4">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200KG</w:t>
            </w:r>
          </w:p>
        </w:tc>
        <w:tc>
          <w:tcPr>
            <w:tcW w:w="411" w:type="pct"/>
            <w:gridSpan w:val="2"/>
            <w:vAlign w:val="center"/>
          </w:tcPr>
          <w:p w14:paraId="5D107612">
            <w:pPr>
              <w:widowControl/>
              <w:jc w:val="center"/>
              <w:rPr>
                <w:rFonts w:ascii="宋体" w:hAnsi="宋体" w:cs="宋体"/>
                <w:kern w:val="0"/>
                <w:szCs w:val="21"/>
              </w:rPr>
            </w:pPr>
          </w:p>
        </w:tc>
      </w:tr>
      <w:tr w14:paraId="7F3E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4" w:type="pct"/>
          <w:trHeight w:val="540" w:hRule="atLeast"/>
          <w:jc w:val="center"/>
        </w:trPr>
        <w:tc>
          <w:tcPr>
            <w:tcW w:w="164" w:type="pct"/>
            <w:vAlign w:val="center"/>
          </w:tcPr>
          <w:p w14:paraId="375FECBC">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512" w:type="pct"/>
            <w:vAlign w:val="center"/>
          </w:tcPr>
          <w:p w14:paraId="265DC012">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足球场</w:t>
            </w:r>
          </w:p>
        </w:tc>
        <w:tc>
          <w:tcPr>
            <w:tcW w:w="376" w:type="pct"/>
            <w:gridSpan w:val="2"/>
            <w:vAlign w:val="center"/>
          </w:tcPr>
          <w:p w14:paraId="0B9045DC">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扩音器、调音台</w:t>
            </w:r>
          </w:p>
        </w:tc>
        <w:tc>
          <w:tcPr>
            <w:tcW w:w="555" w:type="pct"/>
            <w:gridSpan w:val="2"/>
            <w:vAlign w:val="center"/>
          </w:tcPr>
          <w:p w14:paraId="02E15594">
            <w:pPr>
              <w:widowControl/>
              <w:jc w:val="center"/>
              <w:rPr>
                <w:rFonts w:hint="default" w:ascii="宋体" w:hAnsi="宋体" w:cs="宋体"/>
                <w:kern w:val="0"/>
                <w:szCs w:val="21"/>
                <w:lang w:val="en-US"/>
              </w:rPr>
            </w:pPr>
            <w:r>
              <w:rPr>
                <w:rFonts w:hint="eastAsia" w:ascii="宋体" w:hAnsi="宋体" w:cs="宋体"/>
                <w:kern w:val="0"/>
                <w:szCs w:val="21"/>
                <w:lang w:val="en-US" w:eastAsia="zh-CN"/>
              </w:rPr>
              <w:t>1000*1000</w:t>
            </w:r>
          </w:p>
        </w:tc>
        <w:tc>
          <w:tcPr>
            <w:tcW w:w="139" w:type="pct"/>
            <w:vAlign w:val="center"/>
          </w:tcPr>
          <w:p w14:paraId="0938F408">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w:t>
            </w:r>
          </w:p>
        </w:tc>
        <w:tc>
          <w:tcPr>
            <w:tcW w:w="715" w:type="pct"/>
            <w:gridSpan w:val="2"/>
            <w:vAlign w:val="center"/>
          </w:tcPr>
          <w:p w14:paraId="071AC7DD">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足球场</w:t>
            </w:r>
          </w:p>
        </w:tc>
        <w:tc>
          <w:tcPr>
            <w:tcW w:w="864" w:type="pct"/>
            <w:gridSpan w:val="3"/>
            <w:vAlign w:val="center"/>
          </w:tcPr>
          <w:p w14:paraId="749D9F52">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室外运动场</w:t>
            </w:r>
          </w:p>
        </w:tc>
        <w:tc>
          <w:tcPr>
            <w:tcW w:w="280" w:type="pct"/>
            <w:gridSpan w:val="2"/>
            <w:vAlign w:val="center"/>
          </w:tcPr>
          <w:p w14:paraId="79CD01DF">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否</w:t>
            </w:r>
          </w:p>
        </w:tc>
        <w:tc>
          <w:tcPr>
            <w:tcW w:w="267" w:type="pct"/>
            <w:gridSpan w:val="2"/>
            <w:vAlign w:val="center"/>
          </w:tcPr>
          <w:p w14:paraId="3AFAD7AD">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否</w:t>
            </w:r>
          </w:p>
        </w:tc>
        <w:tc>
          <w:tcPr>
            <w:tcW w:w="526" w:type="pct"/>
            <w:gridSpan w:val="2"/>
            <w:vAlign w:val="center"/>
          </w:tcPr>
          <w:p w14:paraId="0FC30E78">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80KG</w:t>
            </w:r>
          </w:p>
        </w:tc>
        <w:tc>
          <w:tcPr>
            <w:tcW w:w="411" w:type="pct"/>
            <w:gridSpan w:val="2"/>
            <w:vAlign w:val="center"/>
          </w:tcPr>
          <w:p w14:paraId="3AAC93E0">
            <w:pPr>
              <w:widowControl/>
              <w:jc w:val="center"/>
              <w:rPr>
                <w:rFonts w:ascii="宋体" w:hAnsi="宋体" w:cs="宋体"/>
                <w:kern w:val="0"/>
                <w:szCs w:val="21"/>
              </w:rPr>
            </w:pPr>
          </w:p>
        </w:tc>
      </w:tr>
      <w:tr w14:paraId="2976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4" w:type="pct"/>
          <w:trHeight w:val="540" w:hRule="atLeast"/>
          <w:jc w:val="center"/>
        </w:trPr>
        <w:tc>
          <w:tcPr>
            <w:tcW w:w="164" w:type="pct"/>
            <w:vAlign w:val="center"/>
          </w:tcPr>
          <w:p w14:paraId="311D59A6">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512" w:type="pct"/>
            <w:vAlign w:val="center"/>
          </w:tcPr>
          <w:p w14:paraId="572755EF">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篮球场</w:t>
            </w:r>
          </w:p>
        </w:tc>
        <w:tc>
          <w:tcPr>
            <w:tcW w:w="376" w:type="pct"/>
            <w:gridSpan w:val="2"/>
            <w:vAlign w:val="center"/>
          </w:tcPr>
          <w:p w14:paraId="317BD3FB">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悬浮地板</w:t>
            </w:r>
          </w:p>
        </w:tc>
        <w:tc>
          <w:tcPr>
            <w:tcW w:w="555" w:type="pct"/>
            <w:gridSpan w:val="2"/>
            <w:vAlign w:val="center"/>
          </w:tcPr>
          <w:p w14:paraId="648B7AA7">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50000*30000</w:t>
            </w:r>
          </w:p>
        </w:tc>
        <w:tc>
          <w:tcPr>
            <w:tcW w:w="139" w:type="pct"/>
            <w:vAlign w:val="center"/>
          </w:tcPr>
          <w:p w14:paraId="6C35C2FB">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w:t>
            </w:r>
          </w:p>
        </w:tc>
        <w:tc>
          <w:tcPr>
            <w:tcW w:w="715" w:type="pct"/>
            <w:gridSpan w:val="2"/>
            <w:vAlign w:val="center"/>
          </w:tcPr>
          <w:p w14:paraId="1F10FF45">
            <w:pPr>
              <w:widowControl/>
              <w:jc w:val="center"/>
              <w:rPr>
                <w:rFonts w:ascii="宋体" w:hAnsi="宋体" w:cs="宋体"/>
                <w:kern w:val="0"/>
                <w:szCs w:val="21"/>
              </w:rPr>
            </w:pPr>
            <w:r>
              <w:rPr>
                <w:rFonts w:hint="eastAsia" w:ascii="宋体" w:hAnsi="宋体" w:cs="宋体"/>
                <w:kern w:val="0"/>
                <w:szCs w:val="21"/>
                <w:lang w:val="en-US" w:eastAsia="zh-CN"/>
              </w:rPr>
              <w:t>篮球场</w:t>
            </w:r>
          </w:p>
        </w:tc>
        <w:tc>
          <w:tcPr>
            <w:tcW w:w="864" w:type="pct"/>
            <w:gridSpan w:val="3"/>
            <w:vAlign w:val="center"/>
          </w:tcPr>
          <w:p w14:paraId="17AAFB06">
            <w:pPr>
              <w:widowControl/>
              <w:jc w:val="center"/>
              <w:rPr>
                <w:rFonts w:ascii="宋体" w:hAnsi="宋体" w:cs="宋体"/>
                <w:kern w:val="0"/>
                <w:szCs w:val="21"/>
              </w:rPr>
            </w:pPr>
            <w:r>
              <w:rPr>
                <w:rFonts w:hint="eastAsia" w:ascii="宋体" w:hAnsi="宋体" w:cs="宋体"/>
                <w:kern w:val="0"/>
                <w:szCs w:val="21"/>
                <w:lang w:eastAsia="zh-CN"/>
              </w:rPr>
              <w:t>室外运动场</w:t>
            </w:r>
          </w:p>
        </w:tc>
        <w:tc>
          <w:tcPr>
            <w:tcW w:w="280" w:type="pct"/>
            <w:gridSpan w:val="2"/>
            <w:vAlign w:val="center"/>
          </w:tcPr>
          <w:p w14:paraId="711DE440">
            <w:pPr>
              <w:widowControl/>
              <w:jc w:val="center"/>
              <w:rPr>
                <w:rFonts w:ascii="宋体" w:hAnsi="宋体" w:cs="宋体"/>
                <w:kern w:val="0"/>
                <w:szCs w:val="21"/>
              </w:rPr>
            </w:pPr>
            <w:r>
              <w:rPr>
                <w:rFonts w:hint="eastAsia" w:ascii="宋体" w:hAnsi="宋体" w:cs="宋体"/>
                <w:kern w:val="0"/>
                <w:szCs w:val="21"/>
                <w:lang w:val="en-US" w:eastAsia="zh-CN"/>
              </w:rPr>
              <w:t>否</w:t>
            </w:r>
          </w:p>
        </w:tc>
        <w:tc>
          <w:tcPr>
            <w:tcW w:w="267" w:type="pct"/>
            <w:gridSpan w:val="2"/>
            <w:vAlign w:val="center"/>
          </w:tcPr>
          <w:p w14:paraId="632D1E63">
            <w:pPr>
              <w:widowControl/>
              <w:jc w:val="center"/>
              <w:rPr>
                <w:rFonts w:ascii="宋体" w:hAnsi="宋体" w:cs="宋体"/>
                <w:kern w:val="0"/>
                <w:szCs w:val="21"/>
              </w:rPr>
            </w:pPr>
            <w:r>
              <w:rPr>
                <w:rFonts w:hint="eastAsia" w:ascii="宋体" w:hAnsi="宋体" w:cs="宋体"/>
                <w:kern w:val="0"/>
                <w:szCs w:val="21"/>
                <w:lang w:val="en-US" w:eastAsia="zh-CN"/>
              </w:rPr>
              <w:t>否</w:t>
            </w:r>
          </w:p>
        </w:tc>
        <w:tc>
          <w:tcPr>
            <w:tcW w:w="526" w:type="pct"/>
            <w:gridSpan w:val="2"/>
            <w:vAlign w:val="center"/>
          </w:tcPr>
          <w:p w14:paraId="630B3C1F">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15000KG</w:t>
            </w:r>
          </w:p>
        </w:tc>
        <w:tc>
          <w:tcPr>
            <w:tcW w:w="411" w:type="pct"/>
            <w:gridSpan w:val="2"/>
            <w:vAlign w:val="center"/>
          </w:tcPr>
          <w:p w14:paraId="2E786336">
            <w:pPr>
              <w:widowControl/>
              <w:jc w:val="center"/>
              <w:rPr>
                <w:rFonts w:ascii="宋体" w:hAnsi="宋体" w:cs="宋体"/>
                <w:kern w:val="0"/>
                <w:szCs w:val="21"/>
              </w:rPr>
            </w:pPr>
          </w:p>
        </w:tc>
      </w:tr>
      <w:tr w14:paraId="7292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4" w:type="pct"/>
          <w:trHeight w:val="540" w:hRule="atLeast"/>
          <w:jc w:val="center"/>
        </w:trPr>
        <w:tc>
          <w:tcPr>
            <w:tcW w:w="164" w:type="pct"/>
            <w:vAlign w:val="center"/>
          </w:tcPr>
          <w:p w14:paraId="1F8CC4A3">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512" w:type="pct"/>
            <w:vAlign w:val="center"/>
          </w:tcPr>
          <w:p w14:paraId="276AEECA">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运动场</w:t>
            </w:r>
          </w:p>
        </w:tc>
        <w:tc>
          <w:tcPr>
            <w:tcW w:w="376" w:type="pct"/>
            <w:gridSpan w:val="2"/>
            <w:vAlign w:val="center"/>
          </w:tcPr>
          <w:p w14:paraId="45F216A8">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高杆灯</w:t>
            </w:r>
          </w:p>
        </w:tc>
        <w:tc>
          <w:tcPr>
            <w:tcW w:w="555" w:type="pct"/>
            <w:gridSpan w:val="2"/>
            <w:vAlign w:val="center"/>
          </w:tcPr>
          <w:p w14:paraId="388D0306">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1000</w:t>
            </w:r>
          </w:p>
        </w:tc>
        <w:tc>
          <w:tcPr>
            <w:tcW w:w="139" w:type="pct"/>
            <w:vAlign w:val="center"/>
          </w:tcPr>
          <w:p w14:paraId="28E8D60F">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w:t>
            </w:r>
          </w:p>
        </w:tc>
        <w:tc>
          <w:tcPr>
            <w:tcW w:w="715" w:type="pct"/>
            <w:gridSpan w:val="2"/>
            <w:vAlign w:val="center"/>
          </w:tcPr>
          <w:p w14:paraId="4407C209">
            <w:pPr>
              <w:widowControl/>
              <w:jc w:val="center"/>
              <w:rPr>
                <w:rFonts w:hint="default" w:ascii="宋体" w:hAnsi="宋体" w:cs="宋体"/>
                <w:kern w:val="0"/>
                <w:szCs w:val="21"/>
                <w:lang w:val="en-US"/>
              </w:rPr>
            </w:pPr>
            <w:r>
              <w:rPr>
                <w:rFonts w:hint="eastAsia" w:ascii="宋体" w:hAnsi="宋体" w:cs="宋体"/>
                <w:kern w:val="0"/>
                <w:szCs w:val="21"/>
                <w:lang w:val="en-US" w:eastAsia="zh-CN"/>
              </w:rPr>
              <w:t>田径场、篮球场</w:t>
            </w:r>
          </w:p>
        </w:tc>
        <w:tc>
          <w:tcPr>
            <w:tcW w:w="864" w:type="pct"/>
            <w:gridSpan w:val="3"/>
            <w:vAlign w:val="center"/>
          </w:tcPr>
          <w:p w14:paraId="10BC436F">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室外运动场</w:t>
            </w:r>
          </w:p>
        </w:tc>
        <w:tc>
          <w:tcPr>
            <w:tcW w:w="280" w:type="pct"/>
            <w:gridSpan w:val="2"/>
            <w:shd w:val="clear" w:color="auto" w:fill="auto"/>
            <w:vAlign w:val="center"/>
          </w:tcPr>
          <w:p w14:paraId="35EEA07D">
            <w:pPr>
              <w:widowControl/>
              <w:jc w:val="center"/>
              <w:rPr>
                <w:rFonts w:ascii="宋体" w:hAnsi="宋体" w:eastAsia="宋体" w:cs="宋体"/>
                <w:kern w:val="0"/>
                <w:sz w:val="21"/>
                <w:szCs w:val="21"/>
                <w:lang w:val="en-US" w:eastAsia="zh-CN" w:bidi="ar-SA"/>
              </w:rPr>
            </w:pPr>
            <w:r>
              <w:rPr>
                <w:rFonts w:hint="eastAsia" w:ascii="宋体" w:hAnsi="宋体" w:cs="宋体"/>
                <w:kern w:val="0"/>
                <w:szCs w:val="21"/>
                <w:lang w:val="en-US" w:eastAsia="zh-CN"/>
              </w:rPr>
              <w:t>否</w:t>
            </w:r>
          </w:p>
        </w:tc>
        <w:tc>
          <w:tcPr>
            <w:tcW w:w="267" w:type="pct"/>
            <w:gridSpan w:val="2"/>
            <w:shd w:val="clear" w:color="auto" w:fill="auto"/>
            <w:vAlign w:val="center"/>
          </w:tcPr>
          <w:p w14:paraId="30C25BA9">
            <w:pPr>
              <w:widowControl/>
              <w:jc w:val="center"/>
              <w:rPr>
                <w:rFonts w:ascii="宋体" w:hAnsi="宋体" w:eastAsia="宋体" w:cs="宋体"/>
                <w:kern w:val="0"/>
                <w:sz w:val="21"/>
                <w:szCs w:val="21"/>
                <w:lang w:val="en-US" w:eastAsia="zh-CN" w:bidi="ar-SA"/>
              </w:rPr>
            </w:pPr>
            <w:r>
              <w:rPr>
                <w:rFonts w:hint="eastAsia" w:ascii="宋体" w:hAnsi="宋体" w:cs="宋体"/>
                <w:kern w:val="0"/>
                <w:szCs w:val="21"/>
                <w:lang w:val="en-US" w:eastAsia="zh-CN"/>
              </w:rPr>
              <w:t>否</w:t>
            </w:r>
          </w:p>
        </w:tc>
        <w:tc>
          <w:tcPr>
            <w:tcW w:w="526" w:type="pct"/>
            <w:gridSpan w:val="2"/>
            <w:vAlign w:val="center"/>
          </w:tcPr>
          <w:p w14:paraId="4901630E">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800KG</w:t>
            </w:r>
          </w:p>
        </w:tc>
        <w:tc>
          <w:tcPr>
            <w:tcW w:w="411" w:type="pct"/>
            <w:gridSpan w:val="2"/>
            <w:vAlign w:val="center"/>
          </w:tcPr>
          <w:p w14:paraId="517567D9">
            <w:pPr>
              <w:widowControl/>
              <w:jc w:val="center"/>
              <w:rPr>
                <w:rFonts w:ascii="宋体" w:hAnsi="宋体" w:cs="宋体"/>
                <w:kern w:val="0"/>
                <w:szCs w:val="21"/>
              </w:rPr>
            </w:pPr>
          </w:p>
        </w:tc>
      </w:tr>
      <w:tr w14:paraId="256D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84" w:type="pct"/>
          <w:trHeight w:val="540" w:hRule="atLeast"/>
          <w:jc w:val="center"/>
        </w:trPr>
        <w:tc>
          <w:tcPr>
            <w:tcW w:w="164" w:type="pct"/>
            <w:vAlign w:val="center"/>
          </w:tcPr>
          <w:p w14:paraId="0F134280">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512" w:type="pct"/>
            <w:vAlign w:val="center"/>
          </w:tcPr>
          <w:p w14:paraId="4920A766">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校园</w:t>
            </w:r>
          </w:p>
        </w:tc>
        <w:tc>
          <w:tcPr>
            <w:tcW w:w="376" w:type="pct"/>
            <w:gridSpan w:val="2"/>
            <w:vAlign w:val="center"/>
          </w:tcPr>
          <w:p w14:paraId="42FC2E0E">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座椅</w:t>
            </w:r>
          </w:p>
        </w:tc>
        <w:tc>
          <w:tcPr>
            <w:tcW w:w="555" w:type="pct"/>
            <w:gridSpan w:val="2"/>
            <w:vAlign w:val="center"/>
          </w:tcPr>
          <w:p w14:paraId="0D374946">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1500*300</w:t>
            </w:r>
          </w:p>
        </w:tc>
        <w:tc>
          <w:tcPr>
            <w:tcW w:w="139" w:type="pct"/>
            <w:vAlign w:val="center"/>
          </w:tcPr>
          <w:p w14:paraId="6D95BCA9">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65</w:t>
            </w:r>
          </w:p>
        </w:tc>
        <w:tc>
          <w:tcPr>
            <w:tcW w:w="715" w:type="pct"/>
            <w:gridSpan w:val="2"/>
            <w:vAlign w:val="center"/>
          </w:tcPr>
          <w:p w14:paraId="5699E874">
            <w:pPr>
              <w:widowControl/>
              <w:jc w:val="center"/>
              <w:rPr>
                <w:rFonts w:ascii="宋体" w:hAnsi="宋体" w:cs="宋体"/>
                <w:kern w:val="0"/>
                <w:szCs w:val="21"/>
              </w:rPr>
            </w:pPr>
            <w:r>
              <w:rPr>
                <w:rFonts w:hint="eastAsia" w:ascii="宋体" w:hAnsi="宋体" w:cs="宋体"/>
                <w:kern w:val="0"/>
                <w:szCs w:val="21"/>
                <w:lang w:eastAsia="zh-CN"/>
              </w:rPr>
              <w:t>喀什路校区</w:t>
            </w:r>
          </w:p>
        </w:tc>
        <w:tc>
          <w:tcPr>
            <w:tcW w:w="864" w:type="pct"/>
            <w:gridSpan w:val="3"/>
            <w:vAlign w:val="center"/>
          </w:tcPr>
          <w:p w14:paraId="21B8B5E2">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室外运动场</w:t>
            </w:r>
          </w:p>
        </w:tc>
        <w:tc>
          <w:tcPr>
            <w:tcW w:w="280" w:type="pct"/>
            <w:gridSpan w:val="2"/>
            <w:vAlign w:val="center"/>
          </w:tcPr>
          <w:p w14:paraId="138963A2">
            <w:pPr>
              <w:widowControl/>
              <w:jc w:val="center"/>
              <w:rPr>
                <w:rFonts w:ascii="宋体" w:hAnsi="宋体" w:cs="宋体"/>
                <w:kern w:val="0"/>
                <w:szCs w:val="21"/>
              </w:rPr>
            </w:pPr>
            <w:r>
              <w:rPr>
                <w:rFonts w:hint="eastAsia" w:ascii="宋体" w:hAnsi="宋体" w:cs="宋体"/>
                <w:kern w:val="0"/>
                <w:szCs w:val="21"/>
                <w:lang w:val="en-US" w:eastAsia="zh-CN"/>
              </w:rPr>
              <w:t>/</w:t>
            </w:r>
          </w:p>
        </w:tc>
        <w:tc>
          <w:tcPr>
            <w:tcW w:w="267" w:type="pct"/>
            <w:gridSpan w:val="2"/>
            <w:vAlign w:val="center"/>
          </w:tcPr>
          <w:p w14:paraId="09C8E219">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w:t>
            </w:r>
          </w:p>
        </w:tc>
        <w:tc>
          <w:tcPr>
            <w:tcW w:w="526" w:type="pct"/>
            <w:gridSpan w:val="2"/>
            <w:vAlign w:val="center"/>
          </w:tcPr>
          <w:p w14:paraId="1303F18D">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1300KG</w:t>
            </w:r>
          </w:p>
        </w:tc>
        <w:tc>
          <w:tcPr>
            <w:tcW w:w="411" w:type="pct"/>
            <w:gridSpan w:val="2"/>
            <w:vAlign w:val="center"/>
          </w:tcPr>
          <w:p w14:paraId="6159F8F3">
            <w:pPr>
              <w:widowControl/>
              <w:jc w:val="center"/>
              <w:rPr>
                <w:rFonts w:ascii="宋体" w:hAnsi="宋体" w:cs="宋体"/>
                <w:kern w:val="0"/>
                <w:szCs w:val="21"/>
              </w:rPr>
            </w:pPr>
          </w:p>
        </w:tc>
      </w:tr>
    </w:tbl>
    <w:p w14:paraId="13E01D3F">
      <w:pPr>
        <w:pageBreakBefore w:val="0"/>
        <w:widowControl w:val="0"/>
        <w:kinsoku/>
        <w:wordWrap/>
        <w:overflowPunct/>
        <w:topLinePunct w:val="0"/>
        <w:autoSpaceDE/>
        <w:autoSpaceDN/>
        <w:bidi w:val="0"/>
        <w:spacing w:line="560" w:lineRule="exact"/>
        <w:textAlignment w:val="auto"/>
        <w:rPr>
          <w:rFonts w:hint="eastAsia" w:ascii="国标仿宋" w:hAnsi="国标仿宋" w:eastAsia="国标仿宋" w:cs="国标仿宋"/>
          <w:sz w:val="32"/>
          <w:szCs w:val="32"/>
        </w:rPr>
      </w:pPr>
    </w:p>
    <w:p w14:paraId="0C3AB1B5">
      <w:pPr>
        <w:pageBreakBefore w:val="0"/>
        <w:widowControl w:val="0"/>
        <w:kinsoku/>
        <w:wordWrap/>
        <w:overflowPunct/>
        <w:topLinePunct w:val="0"/>
        <w:autoSpaceDE/>
        <w:autoSpaceDN/>
        <w:bidi w:val="0"/>
        <w:spacing w:line="560" w:lineRule="exact"/>
        <w:textAlignment w:val="auto"/>
        <w:rPr>
          <w:rFonts w:hint="eastAsia" w:ascii="国标仿宋" w:hAnsi="国标仿宋" w:eastAsia="国标仿宋" w:cs="国标仿宋"/>
          <w:sz w:val="32"/>
          <w:szCs w:val="32"/>
        </w:rPr>
      </w:pPr>
    </w:p>
    <w:p w14:paraId="173CDBF0">
      <w:pPr>
        <w:pageBreakBefore w:val="0"/>
        <w:widowControl w:val="0"/>
        <w:kinsoku/>
        <w:wordWrap/>
        <w:overflowPunct/>
        <w:topLinePunct w:val="0"/>
        <w:autoSpaceDE/>
        <w:autoSpaceDN/>
        <w:bidi w:val="0"/>
        <w:spacing w:line="560" w:lineRule="exact"/>
        <w:textAlignment w:val="auto"/>
        <w:rPr>
          <w:rFonts w:hint="eastAsia" w:ascii="国标仿宋" w:hAnsi="国标仿宋" w:eastAsia="国标仿宋" w:cs="国标仿宋"/>
          <w:sz w:val="32"/>
          <w:szCs w:val="32"/>
        </w:rPr>
      </w:pPr>
    </w:p>
    <w:p w14:paraId="149ACD18">
      <w:pPr>
        <w:pageBreakBefore w:val="0"/>
        <w:widowControl w:val="0"/>
        <w:kinsoku/>
        <w:wordWrap/>
        <w:overflowPunct/>
        <w:topLinePunct w:val="0"/>
        <w:autoSpaceDE/>
        <w:autoSpaceDN/>
        <w:bidi w:val="0"/>
        <w:spacing w:line="560" w:lineRule="exact"/>
        <w:textAlignment w:val="auto"/>
        <w:rPr>
          <w:rFonts w:hint="eastAsia" w:ascii="国标仿宋" w:hAnsi="国标仿宋" w:eastAsia="国标仿宋" w:cs="国标仿宋"/>
          <w:sz w:val="32"/>
          <w:szCs w:val="32"/>
        </w:rPr>
        <w:sectPr>
          <w:pgSz w:w="16838" w:h="11906" w:orient="landscape"/>
          <w:pgMar w:top="1803" w:right="1440" w:bottom="1803" w:left="1440" w:header="851" w:footer="992" w:gutter="0"/>
          <w:pgNumType w:fmt="decimal"/>
          <w:cols w:space="0" w:num="1"/>
          <w:rtlGutter w:val="0"/>
          <w:docGrid w:type="lines" w:linePitch="319" w:charSpace="0"/>
        </w:sectPr>
      </w:pPr>
    </w:p>
    <w:p w14:paraId="1BB738C7">
      <w:pPr>
        <w:pageBreakBefore w:val="0"/>
        <w:widowControl w:val="0"/>
        <w:kinsoku/>
        <w:wordWrap/>
        <w:overflowPunct/>
        <w:topLinePunct w:val="0"/>
        <w:autoSpaceDE/>
        <w:autoSpaceDN/>
        <w:bidi w:val="0"/>
        <w:adjustRightInd w:val="0"/>
        <w:snapToGrid w:val="0"/>
        <w:spacing w:line="560" w:lineRule="exact"/>
        <w:ind w:firstLine="562" w:firstLineChars="200"/>
        <w:jc w:val="left"/>
        <w:textAlignment w:val="auto"/>
        <w:outlineLvl w:val="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三、技术要求</w:t>
      </w:r>
    </w:p>
    <w:p w14:paraId="58541799">
      <w:pPr>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（一）总体要求</w:t>
      </w:r>
    </w:p>
    <w:p w14:paraId="7346B8E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供应商应提供设备拆卸、包装、运输、搬运、安装调试等服务，确保搬运工作完成后设备能正常使用，并恢复到搬运前状态。</w:t>
      </w:r>
    </w:p>
    <w:p w14:paraId="6231033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1、保证搬运过程中所有设备等物资不得遗失、损毁等；</w:t>
      </w:r>
    </w:p>
    <w:p w14:paraId="4924B9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2、对于多组件设备保证各个组件的完整性，不得发生组件的遗失、损毁等；</w:t>
      </w:r>
    </w:p>
    <w:p w14:paraId="6B24EB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3、确保所有搬运设备的性能状态前后一致；</w:t>
      </w:r>
    </w:p>
    <w:p w14:paraId="2D1213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4、整个搬运项目必须遵守安全第一的原则，遵守工程建设安全生产有关管理规定及相关安全管理制度，严格按安全操作规程进行施工，并随时接受行业安全检查人员依法实施的监督检查，采取必要的安全防护措施，消除事故隐患。</w:t>
      </w:r>
    </w:p>
    <w:p w14:paraId="79A58D14">
      <w:pPr>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（二）服务要求</w:t>
      </w:r>
    </w:p>
    <w:p w14:paraId="2BD9F3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1、现场管理：必须服从采购人及当地的安防、消防及交通等管理要求。</w:t>
      </w:r>
    </w:p>
    <w:p w14:paraId="0A2785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2、作业条件：供应商须确保所派遣的工作人员只在指定项目实施场地活动，不得进入其它楼层正常办公或教学区域，不对正常办公或教学进行干扰，搬运现场须建立明确规范的指引与说明。</w:t>
      </w:r>
    </w:p>
    <w:p w14:paraId="6492D34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3、供应商须熟悉现场环境，了解水、气、电力控制的操作位置，拆卸时必须明确停断状态方能操作。</w:t>
      </w:r>
    </w:p>
    <w:p w14:paraId="1567600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4、正确使用现场工、机具，了解其使用性能。</w:t>
      </w:r>
    </w:p>
    <w:p w14:paraId="7BD0F1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5、人员着装：供应商派遣搬运人员需统一着装，未统一着装人员不得进入项目实施场地。</w:t>
      </w:r>
    </w:p>
    <w:p w14:paraId="39CAD5C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6、搬运物品清单及服务要求以采购人现场要求为准。</w:t>
      </w:r>
    </w:p>
    <w:p w14:paraId="034DDC38">
      <w:pPr>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（三）安全注意事项</w:t>
      </w:r>
    </w:p>
    <w:p w14:paraId="6A766D4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1、供应商需有科学、健全的搬运安全制度和措施，确保采购人资产保全率达到100%，安全事故发生率为0；</w:t>
      </w:r>
    </w:p>
    <w:p w14:paraId="615A94F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2、做好搬运物品的保护，轻拿、轻放、轻拆、轻装、轻摆，做好物品固定和隔离；</w:t>
      </w:r>
    </w:p>
    <w:p w14:paraId="688367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3、供应商对所派遣项目人员做好安全教育方可入场，供应商所有作业人员自身的安全由供应商负责。</w:t>
      </w:r>
    </w:p>
    <w:p w14:paraId="3A6A2C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4、供应商必须做好防雨、防水、防火、防压、防震和防撞措施；</w:t>
      </w:r>
    </w:p>
    <w:p w14:paraId="40CFD5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5、供应商派遣项目人员不得在项目实施场地发生抽烟、喝酒、大声喧哗等不适当行为；</w:t>
      </w:r>
    </w:p>
    <w:p w14:paraId="5D93A5B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6、严格遵守防火规定，需要明火操作时，必须有防火措施，并有专人监护，在易燃、易爆物周围，要严格禁止明火作业。</w:t>
      </w:r>
    </w:p>
    <w:p w14:paraId="732A635B">
      <w:pPr>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（四）项目技术要求</w:t>
      </w:r>
    </w:p>
    <w:p w14:paraId="13A4D1C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供应商中标后需根据采购人项目情况及新办公场地装修规划图，在对采购人新址和旧址进行勘察的基础上提供详细的搬运规划方案，指定项目技术负责人跟进搬运实施，方案包括但不限于：</w:t>
      </w:r>
    </w:p>
    <w:p w14:paraId="6103E20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1、迁移前规划及准备工作；</w:t>
      </w:r>
    </w:p>
    <w:p w14:paraId="37DEF0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2、搬运流程方案及各阶段时间节点；</w:t>
      </w:r>
    </w:p>
    <w:p w14:paraId="2A9FA7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3、车辆运输及工具配置方案；</w:t>
      </w:r>
    </w:p>
    <w:p w14:paraId="524E08A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4、路线规划方案；</w:t>
      </w:r>
    </w:p>
    <w:p w14:paraId="7ACDA53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5、设备迁移顺序及定位规划方案；</w:t>
      </w:r>
    </w:p>
    <w:p w14:paraId="0BF821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6、人员配置方案；</w:t>
      </w:r>
    </w:p>
    <w:p w14:paraId="07F2885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7、提供搬运关键环节技术保障相关支持硬件或软件设施；</w:t>
      </w:r>
    </w:p>
    <w:p w14:paraId="19F008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8、各类专业表格：场地确认、设备状态确认、装箱单等；</w:t>
      </w:r>
    </w:p>
    <w:p w14:paraId="4B3A0B39">
      <w:pPr>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（五）迁移前状态确认</w:t>
      </w:r>
    </w:p>
    <w:p w14:paraId="5E970B0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供应商在搬运前需对采购人迁移清单中的设备进行性能状态确认，确认设备拆卸前性能、功能指标，经采购人指定人员确认后，填写设备状态确认单。</w:t>
      </w:r>
    </w:p>
    <w:p w14:paraId="60964359">
      <w:pPr>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（六）设备拆机</w:t>
      </w:r>
    </w:p>
    <w:p w14:paraId="759C097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拆卸设备时，必须先熟悉相关图纸及设备或由专业人员进行指导，禁止盲目操作；须对搬运物品做好必要的防护措施，防止拆卸、搬运、安装过程中造成损坏。</w:t>
      </w:r>
    </w:p>
    <w:p w14:paraId="5C0C18F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设备状态确认后，供应商负责安排专业技术工程师负责待迁设备的拆装工作，拆机后对设备及相关配件进行详细标注及登记。采购人搬运物品所用的拆装箱由供应商提供。</w:t>
      </w:r>
    </w:p>
    <w:p w14:paraId="12112733">
      <w:pPr>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（七）设备包装</w:t>
      </w:r>
    </w:p>
    <w:p w14:paraId="0DF859E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供应商需对全部待迁设备进行妥善包装保护，确保所有设备在运输过程中不因未包装引起破损及刮擦。设备包装外需张贴物品标识单，对需装箱物品，由供应商指定人员填写装箱单及装箱统计表。</w:t>
      </w:r>
    </w:p>
    <w:p w14:paraId="4E7C0D4F">
      <w:pPr>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（八）运输</w:t>
      </w:r>
    </w:p>
    <w:p w14:paraId="7E77515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1、运输车辆为符合交通管理条例的货物运输车辆，需确保车辆状况良好，并具有搬运资质、通行许可、保险有效、年检合格；</w:t>
      </w:r>
    </w:p>
    <w:p w14:paraId="66EFB11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2、根据设备搬运的要求，如：防水、防震、防倾斜等，运输车辆必须随带防雨、固定、填充物及隔离器材等；</w:t>
      </w:r>
    </w:p>
    <w:p w14:paraId="6A150A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3、设备在车厢需摆放合理，应单层放置，不得堆叠；</w:t>
      </w:r>
    </w:p>
    <w:p w14:paraId="7FAEC21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供应商可采用拖车，液压车、移动平台车、叉车、吊车等辅助搬运设备，所有搬运工具做减震防护处理，明确搬运设备的基本参数和数量。对可能需要用到的各种特种设备，由供应商安排提供，所有现场作业需用到的特种设备须保证干净且具备检验合格证书，操作人员应具备相应的特种设备作业人员证。</w:t>
      </w:r>
    </w:p>
    <w:p w14:paraId="27A39F8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5、供应商需采用环保材料对迁进实验室地面、墙面进行保护，防地面、墙面划伤、分散，特别是重型设备的搬运要对实验室地面进行特殊防护，如用木板等材料进行保护；</w:t>
      </w:r>
    </w:p>
    <w:p w14:paraId="5C51BBC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6、对无法正常从实验室迁出或迁进的设备，供应商需提供专业、合理的迁移措施方案，由采购人选定；</w:t>
      </w:r>
    </w:p>
    <w:p w14:paraId="5D46CDDF">
      <w:pPr>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（九）设备安装</w:t>
      </w:r>
    </w:p>
    <w:p w14:paraId="7CCD570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1、设备迁移至迁进新址实验室后，供应商需根据迁移规划规定的时间节点进行包装拆除，定位至采购人实验室规划图指定位置，并及时回收包装材料；</w:t>
      </w:r>
    </w:p>
    <w:p w14:paraId="642661C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2、所有设备按照规定完成安装，接通电源并进行相应测试，保证设备能够正常运营，且性能不低于搬运前。</w:t>
      </w:r>
    </w:p>
    <w:p w14:paraId="07B25482">
      <w:pPr>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（十）迁移后状态确认</w:t>
      </w:r>
    </w:p>
    <w:p w14:paraId="1A96B6A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1、供应商会同采购人指定人员对设备状态进行确认，需完成与迁移前相同的指标测试，确保设备恢复到拆卸前状态后，进行书面签字确认验收。</w:t>
      </w:r>
    </w:p>
    <w:p w14:paraId="7ED94D0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2、其余的设备需通电运行，确保设备能够正常使用。</w:t>
      </w:r>
    </w:p>
    <w:p w14:paraId="15BD1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3、所有设备搬运后需确保外观完整、附件齐全。</w:t>
      </w:r>
    </w:p>
    <w:p w14:paraId="137FE3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4、在交接过程阶段，需由采购人相关工作人员签字确认、认可。</w:t>
      </w:r>
    </w:p>
    <w:p w14:paraId="7723B07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工作台、实训台：搬运完成后，供应商应确保所有物品仍具备原有功能；在搬运过程中造成损毁、无法恢复原状的物品，供应商应按照原有的规格、数量予以补齐。实训台表面及易损部件须进行包装保护，安装后采取必要的加固措施。</w:t>
      </w:r>
    </w:p>
    <w:p w14:paraId="0FB916F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（十一）保密义务</w:t>
      </w:r>
    </w:p>
    <w:p w14:paraId="78C9765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1、保密内容：</w:t>
      </w:r>
    </w:p>
    <w:p w14:paraId="6AA9608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（1）供应商因履行合同而获悉的采购人的任何商业、经营或其他任何保密信息，除非事先取得采购人许可，供应商及供应商人员（包括供应商委托的第三方机构）不得向任何第三方披露；</w:t>
      </w:r>
    </w:p>
    <w:p w14:paraId="739F62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采购人、供应商双方对本项目均有保密义务，采购人、供应商双方应对其在合同签订、履行过程中所获知的对方各项信息承担严格的保密义务，任何一方有违反上述规定，应当立即停止侵害，并应及时采取一切必要措施防止保密信息的扩散，尽最大可能消除影响,且守约方有权要求违约方承担所有损害赔偿责任。                       </w:t>
      </w:r>
    </w:p>
    <w:p w14:paraId="416040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2、在保密期限内，因合同一方违反保密规定给另一方造成经济损失的，违约方应承担相应的法律责任。 </w:t>
      </w:r>
    </w:p>
    <w:p w14:paraId="26BC4A0D">
      <w:pPr>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（十二）其他要求</w:t>
      </w:r>
    </w:p>
    <w:p w14:paraId="4885F18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1、供应商熟悉服务内容的工作，具备相应的专业技术人员，并指定1名项目负责人，保证具有足够的人力、物力等资源保证按时按质按量完成项目。</w:t>
      </w:r>
    </w:p>
    <w:p w14:paraId="6027858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应商应根据项目的实际情况为本项目配备专业的技术人员，本项目采购人认为供应商派出的人员不足以按期保质完成任务，供应商应按采购人要求增派或更换，如仍不能符合采购人要求，采购人有权向供应商扣罚违约金，情节严重的，采购人有权终止合同，由此造成的损失由供应商负责。</w:t>
      </w:r>
    </w:p>
    <w:p w14:paraId="2E1E885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四、商务要求</w:t>
      </w:r>
    </w:p>
    <w:p w14:paraId="1128F9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（一）报价说明</w:t>
      </w:r>
    </w:p>
    <w:p w14:paraId="1BE7ADE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1、供应商应负责采购文件中对供应商要求的一切事宜及责任，以及合同实施过程中的应预见和不可预见的一切费用。</w:t>
      </w:r>
    </w:p>
    <w:p w14:paraId="11EE05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本项目采用总价包干，供应商报价应为所投项目的最终报价。报价包括但不限于所有搬运物品的拆装、搬运、物资打包、包装、附属设施拆卸吊运费、装卸作业费、运输费、保险费、安装费、用电和用水点位连接所产生的费用，搬运导致的故障修复费、因搬运所须的必要拆门、拆窗等意外支出费及验收、搬运、材料费、技术服务费、人工费、利润、税金、经营风险以及合同实施过程中的应预见和不可预见的所有费用。</w:t>
      </w:r>
    </w:p>
    <w:p w14:paraId="614D642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3、如果供应商在合同履行过程中出现任何遗漏，均由供应商负责提供并承担费用，不再另外收取费用。</w:t>
      </w:r>
    </w:p>
    <w:p w14:paraId="2368EB3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4、本项目预算金额为</w:t>
      </w:r>
      <w:r>
        <w:rPr>
          <w:rFonts w:hint="eastAsia" w:ascii="宋体" w:hAnsi="宋体" w:eastAsia="宋体" w:cs="宋体"/>
          <w:color w:val="auto"/>
          <w:sz w:val="28"/>
          <w:szCs w:val="28"/>
          <w:u w:val="single"/>
          <w:lang w:val="en-US" w:eastAsia="zh-CN"/>
        </w:rPr>
        <w:t xml:space="preserve"> 211万元 </w:t>
      </w:r>
      <w:r>
        <w:rPr>
          <w:rFonts w:hint="eastAsia" w:ascii="宋体" w:hAnsi="宋体" w:eastAsia="宋体" w:cs="宋体"/>
          <w:color w:val="auto"/>
          <w:sz w:val="28"/>
          <w:szCs w:val="28"/>
          <w:lang w:val="en-US" w:eastAsia="zh-CN"/>
        </w:rPr>
        <w:t xml:space="preserve"> 元 （大写：</w:t>
      </w:r>
      <w:r>
        <w:rPr>
          <w:rFonts w:hint="eastAsia" w:ascii="宋体" w:hAnsi="宋体" w:eastAsia="宋体" w:cs="宋体"/>
          <w:color w:val="auto"/>
          <w:sz w:val="28"/>
          <w:szCs w:val="28"/>
          <w:u w:val="single"/>
          <w:lang w:val="en-US" w:eastAsia="zh-CN"/>
        </w:rPr>
        <w:t xml:space="preserve"> 贰佰壹拾壹万元  </w:t>
      </w:r>
      <w:r>
        <w:rPr>
          <w:rFonts w:hint="eastAsia" w:ascii="宋体" w:hAnsi="宋体" w:eastAsia="宋体" w:cs="宋体"/>
          <w:color w:val="auto"/>
          <w:sz w:val="28"/>
          <w:szCs w:val="28"/>
          <w:lang w:val="en-US" w:eastAsia="zh-CN"/>
        </w:rPr>
        <w:t xml:space="preserve"> ），供应商的报价不得高于项目预算金额，否则视为无效报价。</w:t>
      </w:r>
    </w:p>
    <w:p w14:paraId="740E3B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（二）服务时间及地点</w:t>
      </w:r>
    </w:p>
    <w:p w14:paraId="321DBE7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服务时间：</w:t>
      </w:r>
      <w:r>
        <w:rPr>
          <w:rFonts w:hint="eastAsia" w:ascii="宋体" w:hAnsi="宋体" w:eastAsia="宋体" w:cs="宋体"/>
          <w:bCs/>
          <w:color w:val="auto"/>
          <w:sz w:val="28"/>
          <w:szCs w:val="28"/>
          <w:highlight w:val="none"/>
        </w:rPr>
        <w:t>具体</w:t>
      </w:r>
      <w:r>
        <w:rPr>
          <w:rFonts w:hint="eastAsia" w:ascii="宋体" w:hAnsi="宋体" w:eastAsia="宋体" w:cs="宋体"/>
          <w:bCs/>
          <w:color w:val="auto"/>
          <w:sz w:val="28"/>
          <w:szCs w:val="28"/>
          <w:highlight w:val="none"/>
          <w:lang w:val="en-US" w:eastAsia="zh-CN"/>
        </w:rPr>
        <w:t>搬运</w:t>
      </w:r>
      <w:r>
        <w:rPr>
          <w:rFonts w:hint="eastAsia" w:ascii="宋体" w:hAnsi="宋体" w:eastAsia="宋体" w:cs="宋体"/>
          <w:bCs/>
          <w:color w:val="auto"/>
          <w:sz w:val="28"/>
          <w:szCs w:val="28"/>
          <w:highlight w:val="none"/>
        </w:rPr>
        <w:t>时间以采购人通知为准</w:t>
      </w:r>
      <w:r>
        <w:rPr>
          <w:rFonts w:hint="eastAsia" w:ascii="宋体" w:hAnsi="宋体" w:eastAsia="宋体" w:cs="宋体"/>
          <w:bCs/>
          <w:color w:val="auto"/>
          <w:sz w:val="28"/>
          <w:szCs w:val="28"/>
          <w:highlight w:val="none"/>
          <w:lang w:eastAsia="zh-CN"/>
        </w:rPr>
        <w:t>。</w:t>
      </w:r>
    </w:p>
    <w:p w14:paraId="744527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服务地点：采购人指定地点。 </w:t>
      </w:r>
    </w:p>
    <w:p w14:paraId="3F73F6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（三）服务期限</w:t>
      </w:r>
    </w:p>
    <w:p w14:paraId="27517AE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自合同签订之日起，以采购人实际搬运时间为准，最终完成清单内设备等物品的搬运。中标人在采购人发出搬运通知启动搬运工作</w:t>
      </w:r>
      <w:r>
        <w:rPr>
          <w:rFonts w:hint="eastAsia" w:ascii="宋体" w:hAnsi="宋体" w:eastAsia="宋体" w:cs="宋体"/>
          <w:b w:val="0"/>
          <w:bCs w:val="0"/>
          <w:color w:val="auto"/>
          <w:sz w:val="28"/>
          <w:szCs w:val="28"/>
          <w:lang w:val="en-US" w:eastAsia="zh-CN"/>
        </w:rPr>
        <w:t>后</w:t>
      </w:r>
      <w:r>
        <w:rPr>
          <w:rFonts w:hint="eastAsia" w:ascii="宋体" w:hAnsi="宋体" w:eastAsia="宋体" w:cs="宋体"/>
          <w:b w:val="0"/>
          <w:bCs w:val="0"/>
          <w:color w:val="auto"/>
          <w:sz w:val="28"/>
          <w:szCs w:val="28"/>
          <w:u w:val="single"/>
          <w:lang w:val="en-US" w:eastAsia="zh-CN"/>
        </w:rPr>
        <w:t xml:space="preserve">  15 </w:t>
      </w:r>
      <w:r>
        <w:rPr>
          <w:rFonts w:hint="eastAsia" w:ascii="宋体" w:hAnsi="宋体" w:eastAsia="宋体" w:cs="宋体"/>
          <w:b w:val="0"/>
          <w:bCs w:val="0"/>
          <w:color w:val="auto"/>
          <w:sz w:val="28"/>
          <w:szCs w:val="28"/>
          <w:lang w:val="en-US" w:eastAsia="zh-CN"/>
        </w:rPr>
        <w:t>个</w:t>
      </w:r>
      <w:r>
        <w:rPr>
          <w:rFonts w:hint="eastAsia" w:ascii="宋体" w:hAnsi="宋体" w:eastAsia="宋体" w:cs="宋体"/>
          <w:sz w:val="28"/>
          <w:szCs w:val="28"/>
          <w:lang w:val="en-US" w:eastAsia="zh-CN"/>
        </w:rPr>
        <w:t xml:space="preserve">日历天内完成所有物品搬运，由中标人、采购人双方代表清点数量、验收并进行书面确认。供应商必须按照采购人的时间安排和部署完成相关工作。 </w:t>
      </w:r>
    </w:p>
    <w:p w14:paraId="3E241CF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（四）履约验收</w:t>
      </w:r>
    </w:p>
    <w:p w14:paraId="5D9B56B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1、供应商需完成磋商文件规定的水利工程学院搬运项目，确保物品没有遗漏。 </w:t>
      </w:r>
    </w:p>
    <w:p w14:paraId="20BD8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2、搬运服务完成后供应商与采购人进行联合验收。 </w:t>
      </w:r>
    </w:p>
    <w:p w14:paraId="20DCE9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设备的验收标准：设备送达指定位置后，按装箱单逐项清点，确保数量和发运前一致。到达新场地的设备必须和装箱单中标明的名称、品牌、型号、数量、固定资产编号一致；确保搬运后设备及附件外观较搬运前无新增破损、锈蚀、碰伤等。设备搬运后需确保外观完整、附件齐全。搬运后设备性能状态低于拆机前的，供应商必须提供维修或者更换服务，维修需在30个工作日内完成且达到设备拆机前的性能状态。</w:t>
      </w:r>
    </w:p>
    <w:p w14:paraId="7C83BDE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4、工作台、实训台及其它物品的验收标准：搬运前后数量一致，外观无新增破损、锈蚀、碰伤，保证物品功能不丧失。 </w:t>
      </w:r>
    </w:p>
    <w:p w14:paraId="67493FD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（五）付款方式</w:t>
      </w:r>
    </w:p>
    <w:p w14:paraId="2CC9158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本项目全部服务内容完成并通过验收合格后，采购人收到供应商出具的合同金额全额正式发票后15个工作日内支付合同金额的100%。</w:t>
      </w:r>
    </w:p>
    <w:p w14:paraId="2BC29A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（六）违约责任</w:t>
      </w:r>
    </w:p>
    <w:p w14:paraId="057006A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供应商在实施过程中，需做好现场保护措施，若因自身原因造成采购人设备、家具、墙面、地板等发生损坏、损伤需照价赔偿并承担采购人一切损失。因实施错误而造成重大质量事故的，采购人有权报请有关主管部门视事故造成的损失情况给予其他处罚；</w:t>
      </w:r>
    </w:p>
    <w:p w14:paraId="7B4717B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国标仿宋" w:hAnsi="国标仿宋" w:eastAsia="国标仿宋" w:cs="国标仿宋"/>
          <w:sz w:val="32"/>
          <w:szCs w:val="32"/>
          <w:lang w:val="en-US" w:eastAsia="zh-CN"/>
        </w:rPr>
      </w:pPr>
      <w:r>
        <w:rPr>
          <w:rFonts w:hint="eastAsia" w:ascii="宋体" w:hAnsi="宋体" w:eastAsia="宋体" w:cs="宋体"/>
          <w:sz w:val="28"/>
          <w:szCs w:val="28"/>
          <w:lang w:val="en-US" w:eastAsia="zh-CN"/>
        </w:rPr>
        <w:t>2、供应商按照双方约定内容、方式完成合同规定的项目工作，中标人如需变更内容， 经采购人书面同意；否则采购人有权选择要求中标人限期整改并承担因此产生的费用；如限期未整改或整改后仍不符合采购人要求，采购人有权解除合同、要求中标人退还以收取的费用，并有权要求中标人支付合同</w:t>
      </w:r>
      <w:r>
        <w:rPr>
          <w:rFonts w:hint="eastAsia" w:ascii="宋体" w:hAnsi="宋体" w:eastAsia="宋体" w:cs="宋体"/>
          <w:color w:val="FF0000"/>
          <w:sz w:val="28"/>
          <w:szCs w:val="28"/>
          <w:lang w:val="en-US" w:eastAsia="zh-CN"/>
        </w:rPr>
        <w:t>金额5%</w:t>
      </w:r>
      <w:r>
        <w:rPr>
          <w:rFonts w:hint="eastAsia" w:ascii="宋体" w:hAnsi="宋体" w:eastAsia="宋体" w:cs="宋体"/>
          <w:sz w:val="28"/>
          <w:szCs w:val="28"/>
          <w:lang w:val="en-US" w:eastAsia="zh-CN"/>
        </w:rPr>
        <w:t>的违约金。</w:t>
      </w:r>
    </w:p>
    <w:p w14:paraId="6F11254D">
      <w:pPr>
        <w:rPr>
          <w:rFonts w:hint="default" w:ascii="Calibri" w:hAnsi="Calibri" w:cs="Times New Roman"/>
          <w:b/>
          <w:color w:val="000000" w:themeColor="text1"/>
          <w:kern w:val="0"/>
          <w:sz w:val="24"/>
          <w:szCs w:val="20"/>
          <w:lang w:val="en-US" w:eastAsia="zh-CN"/>
          <w14:textFill>
            <w14:solidFill>
              <w14:schemeClr w14:val="tx1"/>
            </w14:solidFill>
          </w14:textFill>
        </w:rPr>
      </w:pPr>
    </w:p>
    <w:sectPr>
      <w:headerReference r:id="rId7" w:type="default"/>
      <w:footerReference r:id="rId8"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2000000000000000000"/>
    <w:charset w:val="86"/>
    <w:family w:val="auto"/>
    <w:pitch w:val="default"/>
    <w:sig w:usb0="00000000" w:usb1="00000000" w:usb2="00082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方正小标宋_GBK">
    <w:altName w:val="微软雅黑"/>
    <w:panose1 w:val="03000502000000000000"/>
    <w:charset w:val="86"/>
    <w:family w:val="script"/>
    <w:pitch w:val="default"/>
    <w:sig w:usb0="00000000" w:usb1="00000000" w:usb2="00000000" w:usb3="00000000" w:csb0="00040000" w:csb1="00000000"/>
  </w:font>
  <w:font w:name="国标仿宋">
    <w:altName w:val="仿宋"/>
    <w:panose1 w:val="02000500000000000000"/>
    <w:charset w:val="86"/>
    <w:family w:val="auto"/>
    <w:pitch w:val="default"/>
    <w:sig w:usb0="00000000" w:usb1="00000000" w:usb2="00000016" w:usb3="00000000" w:csb0="00060007" w:csb1="00000000"/>
  </w:font>
  <w:font w:name="国标黑体">
    <w:altName w:val="黑体"/>
    <w:panose1 w:val="020005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E2706">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63860">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04787">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B286C">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6B286C">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A26E">
    <w:pPr>
      <w:pStyle w:val="2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4EA37">
                          <w:pPr>
                            <w:pStyle w:val="28"/>
                            <w:jc w:val="center"/>
                          </w:pPr>
                          <w:r>
                            <w:fldChar w:fldCharType="begin"/>
                          </w:r>
                          <w:r>
                            <w:instrText xml:space="preserve"> PAGE   \* MERGEFORMAT </w:instrText>
                          </w:r>
                          <w:r>
                            <w:fldChar w:fldCharType="separate"/>
                          </w:r>
                          <w:r>
                            <w:rPr>
                              <w:lang w:val="zh-CN"/>
                            </w:rPr>
                            <w:t>103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5F4EA37">
                    <w:pPr>
                      <w:pStyle w:val="28"/>
                      <w:jc w:val="center"/>
                    </w:pPr>
                    <w:r>
                      <w:fldChar w:fldCharType="begin"/>
                    </w:r>
                    <w:r>
                      <w:instrText xml:space="preserve"> PAGE   \* MERGEFORMAT </w:instrText>
                    </w:r>
                    <w:r>
                      <w:fldChar w:fldCharType="separate"/>
                    </w:r>
                    <w:r>
                      <w:rPr>
                        <w:lang w:val="zh-CN"/>
                      </w:rPr>
                      <w:t>103</w:t>
                    </w:r>
                    <w:r>
                      <w:rPr>
                        <w:lang w:val="zh-CN"/>
                      </w:rPr>
                      <w:fldChar w:fldCharType="end"/>
                    </w:r>
                  </w:p>
                </w:txbxContent>
              </v:textbox>
            </v:shape>
          </w:pict>
        </mc:Fallback>
      </mc:AlternateContent>
    </w:r>
  </w:p>
  <w:p w14:paraId="66581811">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D5420">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94898">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857BD"/>
    <w:multiLevelType w:val="singleLevel"/>
    <w:tmpl w:val="AEE857BD"/>
    <w:lvl w:ilvl="0" w:tentative="0">
      <w:start w:val="1"/>
      <w:numFmt w:val="decimal"/>
      <w:lvlText w:val="%1."/>
      <w:lvlJc w:val="left"/>
      <w:pPr>
        <w:tabs>
          <w:tab w:val="left" w:pos="312"/>
        </w:tabs>
      </w:pPr>
    </w:lvl>
  </w:abstractNum>
  <w:abstractNum w:abstractNumId="1">
    <w:nsid w:val="B582B82F"/>
    <w:multiLevelType w:val="singleLevel"/>
    <w:tmpl w:val="B582B82F"/>
    <w:lvl w:ilvl="0" w:tentative="0">
      <w:start w:val="1"/>
      <w:numFmt w:val="decimal"/>
      <w:suff w:val="nothing"/>
      <w:lvlText w:val="（%1）"/>
      <w:lvlJc w:val="left"/>
    </w:lvl>
  </w:abstractNum>
  <w:abstractNum w:abstractNumId="2">
    <w:nsid w:val="B5E95EA5"/>
    <w:multiLevelType w:val="singleLevel"/>
    <w:tmpl w:val="B5E95EA5"/>
    <w:lvl w:ilvl="0" w:tentative="0">
      <w:start w:val="2"/>
      <w:numFmt w:val="chineseCounting"/>
      <w:suff w:val="nothing"/>
      <w:lvlText w:val="%1、"/>
      <w:lvlJc w:val="left"/>
      <w:rPr>
        <w:rFonts w:hint="eastAsia"/>
      </w:rPr>
    </w:lvl>
  </w:abstractNum>
  <w:abstractNum w:abstractNumId="3">
    <w:nsid w:val="BB0C2CBE"/>
    <w:multiLevelType w:val="singleLevel"/>
    <w:tmpl w:val="BB0C2CBE"/>
    <w:lvl w:ilvl="0" w:tentative="0">
      <w:start w:val="8"/>
      <w:numFmt w:val="chineseCounting"/>
      <w:suff w:val="nothing"/>
      <w:lvlText w:val="%1、"/>
      <w:lvlJc w:val="left"/>
      <w:rPr>
        <w:rFonts w:hint="eastAsia"/>
      </w:rPr>
    </w:lvl>
  </w:abstractNum>
  <w:abstractNum w:abstractNumId="4">
    <w:nsid w:val="DF0B41BE"/>
    <w:multiLevelType w:val="singleLevel"/>
    <w:tmpl w:val="DF0B41BE"/>
    <w:lvl w:ilvl="0" w:tentative="0">
      <w:start w:val="1"/>
      <w:numFmt w:val="decimal"/>
      <w:suff w:val="nothing"/>
      <w:lvlText w:val="（%1）"/>
      <w:lvlJc w:val="left"/>
    </w:lvl>
  </w:abstractNum>
  <w:abstractNum w:abstractNumId="5">
    <w:nsid w:val="E0F353ED"/>
    <w:multiLevelType w:val="singleLevel"/>
    <w:tmpl w:val="E0F353ED"/>
    <w:lvl w:ilvl="0" w:tentative="0">
      <w:start w:val="1"/>
      <w:numFmt w:val="decimal"/>
      <w:suff w:val="nothing"/>
      <w:lvlText w:val="（%1）"/>
      <w:lvlJc w:val="left"/>
    </w:lvl>
  </w:abstractNum>
  <w:abstractNum w:abstractNumId="6">
    <w:nsid w:val="E885F301"/>
    <w:multiLevelType w:val="singleLevel"/>
    <w:tmpl w:val="E885F301"/>
    <w:lvl w:ilvl="0" w:tentative="0">
      <w:start w:val="2"/>
      <w:numFmt w:val="chineseCounting"/>
      <w:suff w:val="nothing"/>
      <w:lvlText w:val="第%1部分　"/>
      <w:lvlJc w:val="left"/>
      <w:rPr>
        <w:rFonts w:hint="eastAsia"/>
      </w:rPr>
    </w:lvl>
  </w:abstractNum>
  <w:abstractNum w:abstractNumId="7">
    <w:nsid w:val="F59C6BB3"/>
    <w:multiLevelType w:val="singleLevel"/>
    <w:tmpl w:val="F59C6BB3"/>
    <w:lvl w:ilvl="0" w:tentative="0">
      <w:start w:val="1"/>
      <w:numFmt w:val="decimal"/>
      <w:lvlText w:val="%1."/>
      <w:lvlJc w:val="left"/>
      <w:pPr>
        <w:tabs>
          <w:tab w:val="left" w:pos="312"/>
        </w:tabs>
      </w:pPr>
    </w:lvl>
  </w:abstractNum>
  <w:abstractNum w:abstractNumId="8">
    <w:nsid w:val="0245095B"/>
    <w:multiLevelType w:val="singleLevel"/>
    <w:tmpl w:val="0245095B"/>
    <w:lvl w:ilvl="0" w:tentative="0">
      <w:start w:val="6"/>
      <w:numFmt w:val="chineseCounting"/>
      <w:suff w:val="nothing"/>
      <w:lvlText w:val="第%1章　"/>
      <w:lvlJc w:val="left"/>
      <w:rPr>
        <w:rFonts w:hint="eastAsia"/>
      </w:rPr>
    </w:lvl>
  </w:abstractNum>
  <w:abstractNum w:abstractNumId="9">
    <w:nsid w:val="1274BE33"/>
    <w:multiLevelType w:val="singleLevel"/>
    <w:tmpl w:val="1274BE33"/>
    <w:lvl w:ilvl="0" w:tentative="0">
      <w:start w:val="1"/>
      <w:numFmt w:val="decimal"/>
      <w:lvlText w:val="%1."/>
      <w:lvlJc w:val="left"/>
      <w:pPr>
        <w:tabs>
          <w:tab w:val="left" w:pos="312"/>
        </w:tabs>
      </w:pPr>
    </w:lvl>
  </w:abstractNum>
  <w:abstractNum w:abstractNumId="10">
    <w:nsid w:val="277C6737"/>
    <w:multiLevelType w:val="multilevel"/>
    <w:tmpl w:val="277C6737"/>
    <w:lvl w:ilvl="0" w:tentative="0">
      <w:start w:val="1"/>
      <w:numFmt w:val="japaneseCounting"/>
      <w:pStyle w:val="140"/>
      <w:lvlText w:val="第%1章"/>
      <w:lvlJc w:val="left"/>
      <w:pPr>
        <w:ind w:left="1020" w:hanging="10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C53FC9C"/>
    <w:multiLevelType w:val="singleLevel"/>
    <w:tmpl w:val="2C53FC9C"/>
    <w:lvl w:ilvl="0" w:tentative="0">
      <w:start w:val="1"/>
      <w:numFmt w:val="decimal"/>
      <w:suff w:val="nothing"/>
      <w:lvlText w:val="（%1）"/>
      <w:lvlJc w:val="left"/>
    </w:lvl>
  </w:abstractNum>
  <w:abstractNum w:abstractNumId="12">
    <w:nsid w:val="30731FE4"/>
    <w:multiLevelType w:val="singleLevel"/>
    <w:tmpl w:val="30731FE4"/>
    <w:lvl w:ilvl="0" w:tentative="0">
      <w:start w:val="1"/>
      <w:numFmt w:val="decimal"/>
      <w:suff w:val="nothing"/>
      <w:lvlText w:val="（%1）"/>
      <w:lvlJc w:val="left"/>
    </w:lvl>
  </w:abstractNum>
  <w:abstractNum w:abstractNumId="13">
    <w:nsid w:val="38AA943A"/>
    <w:multiLevelType w:val="singleLevel"/>
    <w:tmpl w:val="38AA943A"/>
    <w:lvl w:ilvl="0" w:tentative="0">
      <w:start w:val="1"/>
      <w:numFmt w:val="decimal"/>
      <w:lvlText w:val="%1."/>
      <w:lvlJc w:val="left"/>
      <w:pPr>
        <w:tabs>
          <w:tab w:val="left" w:pos="312"/>
        </w:tabs>
      </w:pPr>
    </w:lvl>
  </w:abstractNum>
  <w:abstractNum w:abstractNumId="14">
    <w:nsid w:val="3C223E26"/>
    <w:multiLevelType w:val="singleLevel"/>
    <w:tmpl w:val="3C223E26"/>
    <w:lvl w:ilvl="0" w:tentative="0">
      <w:start w:val="2"/>
      <w:numFmt w:val="decimal"/>
      <w:suff w:val="nothing"/>
      <w:lvlText w:val="（%1）"/>
      <w:lvlJc w:val="left"/>
    </w:lvl>
  </w:abstractNum>
  <w:abstractNum w:abstractNumId="15">
    <w:nsid w:val="74C44F55"/>
    <w:multiLevelType w:val="singleLevel"/>
    <w:tmpl w:val="74C44F55"/>
    <w:lvl w:ilvl="0" w:tentative="0">
      <w:start w:val="4"/>
      <w:numFmt w:val="decimal"/>
      <w:lvlText w:val="%1."/>
      <w:lvlJc w:val="left"/>
      <w:pPr>
        <w:tabs>
          <w:tab w:val="left" w:pos="312"/>
        </w:tabs>
      </w:pPr>
    </w:lvl>
  </w:abstractNum>
  <w:num w:numId="1">
    <w:abstractNumId w:val="10"/>
  </w:num>
  <w:num w:numId="2">
    <w:abstractNumId w:val="15"/>
  </w:num>
  <w:num w:numId="3">
    <w:abstractNumId w:val="6"/>
  </w:num>
  <w:num w:numId="4">
    <w:abstractNumId w:val="2"/>
  </w:num>
  <w:num w:numId="5">
    <w:abstractNumId w:val="3"/>
  </w:num>
  <w:num w:numId="6">
    <w:abstractNumId w:val="8"/>
  </w:num>
  <w:num w:numId="7">
    <w:abstractNumId w:val="14"/>
  </w:num>
  <w:num w:numId="8">
    <w:abstractNumId w:val="4"/>
  </w:num>
  <w:num w:numId="9">
    <w:abstractNumId w:val="1"/>
  </w:num>
  <w:num w:numId="10">
    <w:abstractNumId w:val="11"/>
  </w:num>
  <w:num w:numId="11">
    <w:abstractNumId w:val="5"/>
  </w:num>
  <w:num w:numId="12">
    <w:abstractNumId w:val="12"/>
  </w:num>
  <w:num w:numId="13">
    <w:abstractNumId w:val="13"/>
  </w:num>
  <w:num w:numId="14">
    <w:abstractNumId w:val="7"/>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MGMxZjE2M2IyZGE5ZWM3ZjRkZTliNDRmYzcwMWMifQ=="/>
    <w:docVar w:name="KSO_WPS_MARK_KEY" w:val="cb78b2d2-beae-42ea-aac7-6d0cc331d980"/>
  </w:docVars>
  <w:rsids>
    <w:rsidRoot w:val="00347557"/>
    <w:rsid w:val="00016C5E"/>
    <w:rsid w:val="000316D5"/>
    <w:rsid w:val="000318DA"/>
    <w:rsid w:val="0003306C"/>
    <w:rsid w:val="00033FEF"/>
    <w:rsid w:val="00073907"/>
    <w:rsid w:val="00081457"/>
    <w:rsid w:val="0008147B"/>
    <w:rsid w:val="00090A31"/>
    <w:rsid w:val="00091F55"/>
    <w:rsid w:val="000A788E"/>
    <w:rsid w:val="000B0CEC"/>
    <w:rsid w:val="000B27D9"/>
    <w:rsid w:val="000B5A6E"/>
    <w:rsid w:val="000E0EE7"/>
    <w:rsid w:val="000E7AC0"/>
    <w:rsid w:val="00103E93"/>
    <w:rsid w:val="00117F41"/>
    <w:rsid w:val="001227CC"/>
    <w:rsid w:val="001246BD"/>
    <w:rsid w:val="00133A0B"/>
    <w:rsid w:val="00153A54"/>
    <w:rsid w:val="00175792"/>
    <w:rsid w:val="00186D25"/>
    <w:rsid w:val="00190229"/>
    <w:rsid w:val="00195274"/>
    <w:rsid w:val="0019599B"/>
    <w:rsid w:val="00197275"/>
    <w:rsid w:val="00197EEE"/>
    <w:rsid w:val="001A2BF8"/>
    <w:rsid w:val="001C3297"/>
    <w:rsid w:val="001E7445"/>
    <w:rsid w:val="00200BE1"/>
    <w:rsid w:val="00214D3B"/>
    <w:rsid w:val="00245DC0"/>
    <w:rsid w:val="00250FC7"/>
    <w:rsid w:val="00267283"/>
    <w:rsid w:val="00272C41"/>
    <w:rsid w:val="002A0F05"/>
    <w:rsid w:val="002B1898"/>
    <w:rsid w:val="002C0AC5"/>
    <w:rsid w:val="002C319C"/>
    <w:rsid w:val="00300CE0"/>
    <w:rsid w:val="003022B5"/>
    <w:rsid w:val="0030336B"/>
    <w:rsid w:val="00311A5F"/>
    <w:rsid w:val="0031418D"/>
    <w:rsid w:val="00342A1D"/>
    <w:rsid w:val="00347557"/>
    <w:rsid w:val="00380D8E"/>
    <w:rsid w:val="00394A24"/>
    <w:rsid w:val="003973D9"/>
    <w:rsid w:val="003B55D2"/>
    <w:rsid w:val="003C2C58"/>
    <w:rsid w:val="003D7C7B"/>
    <w:rsid w:val="003E3268"/>
    <w:rsid w:val="00427012"/>
    <w:rsid w:val="00443042"/>
    <w:rsid w:val="004479E5"/>
    <w:rsid w:val="00463175"/>
    <w:rsid w:val="004B0646"/>
    <w:rsid w:val="004B0A71"/>
    <w:rsid w:val="004D59AD"/>
    <w:rsid w:val="005067D9"/>
    <w:rsid w:val="00515FFB"/>
    <w:rsid w:val="0054775D"/>
    <w:rsid w:val="00573187"/>
    <w:rsid w:val="00591B01"/>
    <w:rsid w:val="005A29B6"/>
    <w:rsid w:val="005B6165"/>
    <w:rsid w:val="005B7B45"/>
    <w:rsid w:val="005C0EEA"/>
    <w:rsid w:val="005C6091"/>
    <w:rsid w:val="005E43CD"/>
    <w:rsid w:val="005F3D79"/>
    <w:rsid w:val="005F4201"/>
    <w:rsid w:val="00627F15"/>
    <w:rsid w:val="006320D9"/>
    <w:rsid w:val="006459DC"/>
    <w:rsid w:val="00680230"/>
    <w:rsid w:val="006A3533"/>
    <w:rsid w:val="006B2F3A"/>
    <w:rsid w:val="006C385E"/>
    <w:rsid w:val="006C4898"/>
    <w:rsid w:val="006F03A0"/>
    <w:rsid w:val="0071136F"/>
    <w:rsid w:val="00716263"/>
    <w:rsid w:val="00723436"/>
    <w:rsid w:val="007317FA"/>
    <w:rsid w:val="007350D3"/>
    <w:rsid w:val="00735230"/>
    <w:rsid w:val="00751C12"/>
    <w:rsid w:val="00761F8A"/>
    <w:rsid w:val="007820EB"/>
    <w:rsid w:val="007903A5"/>
    <w:rsid w:val="007A0998"/>
    <w:rsid w:val="007A63B1"/>
    <w:rsid w:val="007B67C0"/>
    <w:rsid w:val="007C0B3F"/>
    <w:rsid w:val="007D245F"/>
    <w:rsid w:val="007F1223"/>
    <w:rsid w:val="007F3137"/>
    <w:rsid w:val="008003C6"/>
    <w:rsid w:val="00805D33"/>
    <w:rsid w:val="00814D41"/>
    <w:rsid w:val="008209F6"/>
    <w:rsid w:val="00822049"/>
    <w:rsid w:val="00833EEE"/>
    <w:rsid w:val="008355C3"/>
    <w:rsid w:val="0085078A"/>
    <w:rsid w:val="00854A34"/>
    <w:rsid w:val="00893777"/>
    <w:rsid w:val="008A4021"/>
    <w:rsid w:val="008D0F61"/>
    <w:rsid w:val="008F700D"/>
    <w:rsid w:val="00910F3D"/>
    <w:rsid w:val="00921747"/>
    <w:rsid w:val="00930020"/>
    <w:rsid w:val="0093006C"/>
    <w:rsid w:val="00954EDF"/>
    <w:rsid w:val="009562E9"/>
    <w:rsid w:val="009C62D7"/>
    <w:rsid w:val="009C7FAE"/>
    <w:rsid w:val="009D235E"/>
    <w:rsid w:val="009D572C"/>
    <w:rsid w:val="009D7E86"/>
    <w:rsid w:val="009E355D"/>
    <w:rsid w:val="009E5980"/>
    <w:rsid w:val="00A04EF4"/>
    <w:rsid w:val="00A05665"/>
    <w:rsid w:val="00A130F2"/>
    <w:rsid w:val="00A52801"/>
    <w:rsid w:val="00A63208"/>
    <w:rsid w:val="00A633B8"/>
    <w:rsid w:val="00A678B3"/>
    <w:rsid w:val="00A844D7"/>
    <w:rsid w:val="00A95F40"/>
    <w:rsid w:val="00A967F0"/>
    <w:rsid w:val="00AA0AC4"/>
    <w:rsid w:val="00AB658F"/>
    <w:rsid w:val="00AE2C16"/>
    <w:rsid w:val="00B21A84"/>
    <w:rsid w:val="00B51AA6"/>
    <w:rsid w:val="00B55F9B"/>
    <w:rsid w:val="00B9132A"/>
    <w:rsid w:val="00BA1430"/>
    <w:rsid w:val="00BA470B"/>
    <w:rsid w:val="00BB2222"/>
    <w:rsid w:val="00BB5CC0"/>
    <w:rsid w:val="00BC62B1"/>
    <w:rsid w:val="00BF4B29"/>
    <w:rsid w:val="00C125ED"/>
    <w:rsid w:val="00C17CBB"/>
    <w:rsid w:val="00C23F84"/>
    <w:rsid w:val="00C33C4C"/>
    <w:rsid w:val="00C36136"/>
    <w:rsid w:val="00C65A85"/>
    <w:rsid w:val="00C76FD6"/>
    <w:rsid w:val="00C9092C"/>
    <w:rsid w:val="00C93F6F"/>
    <w:rsid w:val="00CA2366"/>
    <w:rsid w:val="00CB0BFA"/>
    <w:rsid w:val="00CD1948"/>
    <w:rsid w:val="00CD34AF"/>
    <w:rsid w:val="00CF6616"/>
    <w:rsid w:val="00D07BAD"/>
    <w:rsid w:val="00D119DC"/>
    <w:rsid w:val="00D550B0"/>
    <w:rsid w:val="00D6339D"/>
    <w:rsid w:val="00D76834"/>
    <w:rsid w:val="00DA0B9B"/>
    <w:rsid w:val="00DB1A6F"/>
    <w:rsid w:val="00DE1796"/>
    <w:rsid w:val="00DF12FB"/>
    <w:rsid w:val="00E041BD"/>
    <w:rsid w:val="00E371FE"/>
    <w:rsid w:val="00E62496"/>
    <w:rsid w:val="00E634FA"/>
    <w:rsid w:val="00E6424B"/>
    <w:rsid w:val="00E64900"/>
    <w:rsid w:val="00E742C7"/>
    <w:rsid w:val="00E847B8"/>
    <w:rsid w:val="00EA6E1E"/>
    <w:rsid w:val="00EB4AC5"/>
    <w:rsid w:val="00EC1F8F"/>
    <w:rsid w:val="00ED67D8"/>
    <w:rsid w:val="00EE2944"/>
    <w:rsid w:val="00F1425C"/>
    <w:rsid w:val="00F14333"/>
    <w:rsid w:val="00F556D4"/>
    <w:rsid w:val="00F70E11"/>
    <w:rsid w:val="00FA491A"/>
    <w:rsid w:val="022213C4"/>
    <w:rsid w:val="027721A6"/>
    <w:rsid w:val="02A35FD5"/>
    <w:rsid w:val="02D45050"/>
    <w:rsid w:val="038C76D9"/>
    <w:rsid w:val="04BD0AC7"/>
    <w:rsid w:val="04DF0FB4"/>
    <w:rsid w:val="04F828E3"/>
    <w:rsid w:val="05407928"/>
    <w:rsid w:val="05791C6C"/>
    <w:rsid w:val="05E80E12"/>
    <w:rsid w:val="063F11A4"/>
    <w:rsid w:val="06E96BF0"/>
    <w:rsid w:val="07230354"/>
    <w:rsid w:val="074B78AB"/>
    <w:rsid w:val="074F739B"/>
    <w:rsid w:val="080318FB"/>
    <w:rsid w:val="081B727D"/>
    <w:rsid w:val="085A0E45"/>
    <w:rsid w:val="088017D6"/>
    <w:rsid w:val="08BD6586"/>
    <w:rsid w:val="092B7994"/>
    <w:rsid w:val="09315C2C"/>
    <w:rsid w:val="096D7EC2"/>
    <w:rsid w:val="09D936F7"/>
    <w:rsid w:val="0A03446D"/>
    <w:rsid w:val="0A9B28F7"/>
    <w:rsid w:val="0AA01EC3"/>
    <w:rsid w:val="0B4B3174"/>
    <w:rsid w:val="0BE107DE"/>
    <w:rsid w:val="0C0411A4"/>
    <w:rsid w:val="0C152432"/>
    <w:rsid w:val="0C37664F"/>
    <w:rsid w:val="0C4A4530"/>
    <w:rsid w:val="0CA84E57"/>
    <w:rsid w:val="0D1D5845"/>
    <w:rsid w:val="0D5D3F94"/>
    <w:rsid w:val="0E813BB2"/>
    <w:rsid w:val="0EE37CB4"/>
    <w:rsid w:val="0F714DC3"/>
    <w:rsid w:val="0F7756E1"/>
    <w:rsid w:val="0F7D2E84"/>
    <w:rsid w:val="0FEF39B4"/>
    <w:rsid w:val="10E01064"/>
    <w:rsid w:val="10E13BDC"/>
    <w:rsid w:val="11335637"/>
    <w:rsid w:val="116C0B49"/>
    <w:rsid w:val="11A958FA"/>
    <w:rsid w:val="11CE181E"/>
    <w:rsid w:val="11E71BE9"/>
    <w:rsid w:val="126F1B10"/>
    <w:rsid w:val="127A7296"/>
    <w:rsid w:val="135E2714"/>
    <w:rsid w:val="13970E8F"/>
    <w:rsid w:val="13E37389"/>
    <w:rsid w:val="1411552A"/>
    <w:rsid w:val="14661880"/>
    <w:rsid w:val="15151529"/>
    <w:rsid w:val="154E24EE"/>
    <w:rsid w:val="15543DCE"/>
    <w:rsid w:val="157F4881"/>
    <w:rsid w:val="15832196"/>
    <w:rsid w:val="15A64DD3"/>
    <w:rsid w:val="15B200F9"/>
    <w:rsid w:val="15CE23A2"/>
    <w:rsid w:val="15D6780A"/>
    <w:rsid w:val="15E35027"/>
    <w:rsid w:val="163B2521"/>
    <w:rsid w:val="164125A5"/>
    <w:rsid w:val="16CE195E"/>
    <w:rsid w:val="1764420C"/>
    <w:rsid w:val="18D64F13"/>
    <w:rsid w:val="18E86D07"/>
    <w:rsid w:val="19220E29"/>
    <w:rsid w:val="1944786D"/>
    <w:rsid w:val="198E1151"/>
    <w:rsid w:val="19DD3743"/>
    <w:rsid w:val="1A332B72"/>
    <w:rsid w:val="1AAD1BF2"/>
    <w:rsid w:val="1ADD6614"/>
    <w:rsid w:val="1AF35E37"/>
    <w:rsid w:val="1BF03704"/>
    <w:rsid w:val="1C2344FA"/>
    <w:rsid w:val="1C2E5379"/>
    <w:rsid w:val="1C5D6688"/>
    <w:rsid w:val="1CF739BD"/>
    <w:rsid w:val="1DA33B45"/>
    <w:rsid w:val="1E026ABD"/>
    <w:rsid w:val="1E72416F"/>
    <w:rsid w:val="1EA709B1"/>
    <w:rsid w:val="1EC27582"/>
    <w:rsid w:val="1F971487"/>
    <w:rsid w:val="20124F0C"/>
    <w:rsid w:val="2078587E"/>
    <w:rsid w:val="20BA1A85"/>
    <w:rsid w:val="210B1802"/>
    <w:rsid w:val="21C916A0"/>
    <w:rsid w:val="221E379A"/>
    <w:rsid w:val="227F7259"/>
    <w:rsid w:val="22934188"/>
    <w:rsid w:val="23236BD0"/>
    <w:rsid w:val="246758CC"/>
    <w:rsid w:val="25091CCB"/>
    <w:rsid w:val="25777813"/>
    <w:rsid w:val="27301CBA"/>
    <w:rsid w:val="27B8643F"/>
    <w:rsid w:val="28277120"/>
    <w:rsid w:val="292F7EC3"/>
    <w:rsid w:val="29763734"/>
    <w:rsid w:val="29930F11"/>
    <w:rsid w:val="299C12A2"/>
    <w:rsid w:val="29AA58E4"/>
    <w:rsid w:val="29B63761"/>
    <w:rsid w:val="29C260E8"/>
    <w:rsid w:val="2AB949A8"/>
    <w:rsid w:val="2B497345"/>
    <w:rsid w:val="2B5377AD"/>
    <w:rsid w:val="2B6568DD"/>
    <w:rsid w:val="2B970F8C"/>
    <w:rsid w:val="2B9E635F"/>
    <w:rsid w:val="2BAC62BA"/>
    <w:rsid w:val="2BD2389D"/>
    <w:rsid w:val="2C0E487F"/>
    <w:rsid w:val="2CC66F08"/>
    <w:rsid w:val="2D6055AE"/>
    <w:rsid w:val="2D630615"/>
    <w:rsid w:val="2E1D777C"/>
    <w:rsid w:val="2E3236AD"/>
    <w:rsid w:val="2F3A3D3C"/>
    <w:rsid w:val="2FE853E7"/>
    <w:rsid w:val="301377D6"/>
    <w:rsid w:val="302723B3"/>
    <w:rsid w:val="30CB56BD"/>
    <w:rsid w:val="30CE6CD3"/>
    <w:rsid w:val="319B75A8"/>
    <w:rsid w:val="31E00A6C"/>
    <w:rsid w:val="32AF53D1"/>
    <w:rsid w:val="32B5538C"/>
    <w:rsid w:val="32D0288E"/>
    <w:rsid w:val="336B0809"/>
    <w:rsid w:val="33702D84"/>
    <w:rsid w:val="33964DB2"/>
    <w:rsid w:val="344E43B3"/>
    <w:rsid w:val="3482405C"/>
    <w:rsid w:val="35B93AAE"/>
    <w:rsid w:val="35CB1A33"/>
    <w:rsid w:val="35F03248"/>
    <w:rsid w:val="36E42DAC"/>
    <w:rsid w:val="37052FE2"/>
    <w:rsid w:val="379805CE"/>
    <w:rsid w:val="37C75CF2"/>
    <w:rsid w:val="3827300B"/>
    <w:rsid w:val="386D514E"/>
    <w:rsid w:val="38925A62"/>
    <w:rsid w:val="399D5494"/>
    <w:rsid w:val="39E62997"/>
    <w:rsid w:val="39F03816"/>
    <w:rsid w:val="3A6C5593"/>
    <w:rsid w:val="3AA55FA3"/>
    <w:rsid w:val="3B042FB4"/>
    <w:rsid w:val="3B2A0FAA"/>
    <w:rsid w:val="3B844B5E"/>
    <w:rsid w:val="3BF03616"/>
    <w:rsid w:val="3C1423A5"/>
    <w:rsid w:val="3C4547B3"/>
    <w:rsid w:val="3CB56EDB"/>
    <w:rsid w:val="3E116422"/>
    <w:rsid w:val="3E691DE9"/>
    <w:rsid w:val="3E7E3AE6"/>
    <w:rsid w:val="3EC032DE"/>
    <w:rsid w:val="3EDB405D"/>
    <w:rsid w:val="3F2F4DE1"/>
    <w:rsid w:val="3F302536"/>
    <w:rsid w:val="3FFFDE49"/>
    <w:rsid w:val="4045789F"/>
    <w:rsid w:val="405139BA"/>
    <w:rsid w:val="412546ED"/>
    <w:rsid w:val="416B7C26"/>
    <w:rsid w:val="41F64CA7"/>
    <w:rsid w:val="41FF4F3E"/>
    <w:rsid w:val="42224789"/>
    <w:rsid w:val="42310A17"/>
    <w:rsid w:val="42480A31"/>
    <w:rsid w:val="433B1FA6"/>
    <w:rsid w:val="436B215F"/>
    <w:rsid w:val="44894335"/>
    <w:rsid w:val="456E3F9D"/>
    <w:rsid w:val="461E0F21"/>
    <w:rsid w:val="465670F7"/>
    <w:rsid w:val="46592743"/>
    <w:rsid w:val="46647A66"/>
    <w:rsid w:val="468123C6"/>
    <w:rsid w:val="46E64751"/>
    <w:rsid w:val="46EE37D3"/>
    <w:rsid w:val="47EF27B7"/>
    <w:rsid w:val="484336AB"/>
    <w:rsid w:val="485C1AE8"/>
    <w:rsid w:val="488066AD"/>
    <w:rsid w:val="48AB1341"/>
    <w:rsid w:val="48C73E6E"/>
    <w:rsid w:val="49C95F9C"/>
    <w:rsid w:val="49D00F6E"/>
    <w:rsid w:val="4A762DAA"/>
    <w:rsid w:val="4AD056CA"/>
    <w:rsid w:val="4AE32C0A"/>
    <w:rsid w:val="4B7E1EE8"/>
    <w:rsid w:val="4CE82F18"/>
    <w:rsid w:val="4D113D78"/>
    <w:rsid w:val="4D243AAB"/>
    <w:rsid w:val="4D3B0DF4"/>
    <w:rsid w:val="4D4128AF"/>
    <w:rsid w:val="4D550108"/>
    <w:rsid w:val="4E3441C2"/>
    <w:rsid w:val="4E816CDB"/>
    <w:rsid w:val="4EEA4880"/>
    <w:rsid w:val="50CB0A7E"/>
    <w:rsid w:val="528A050C"/>
    <w:rsid w:val="52B97D06"/>
    <w:rsid w:val="52DE1BBE"/>
    <w:rsid w:val="53DF697E"/>
    <w:rsid w:val="54102FDB"/>
    <w:rsid w:val="54244390"/>
    <w:rsid w:val="547C5F7A"/>
    <w:rsid w:val="54B576DE"/>
    <w:rsid w:val="54D47B64"/>
    <w:rsid w:val="55050666"/>
    <w:rsid w:val="55A208DD"/>
    <w:rsid w:val="55B4498D"/>
    <w:rsid w:val="55CFF398"/>
    <w:rsid w:val="56EB5639"/>
    <w:rsid w:val="570268B8"/>
    <w:rsid w:val="574D3BFE"/>
    <w:rsid w:val="576F1DC6"/>
    <w:rsid w:val="579932E7"/>
    <w:rsid w:val="57FD73D2"/>
    <w:rsid w:val="581806B0"/>
    <w:rsid w:val="587A6C75"/>
    <w:rsid w:val="58D04427"/>
    <w:rsid w:val="59B84688"/>
    <w:rsid w:val="59F564AD"/>
    <w:rsid w:val="59FE5625"/>
    <w:rsid w:val="5A191BE6"/>
    <w:rsid w:val="5A6F20DD"/>
    <w:rsid w:val="5A9A71B6"/>
    <w:rsid w:val="5B21787C"/>
    <w:rsid w:val="5B70362F"/>
    <w:rsid w:val="5C2A2760"/>
    <w:rsid w:val="5C621D8C"/>
    <w:rsid w:val="5C621EFA"/>
    <w:rsid w:val="5CA15DC2"/>
    <w:rsid w:val="5CDD3C76"/>
    <w:rsid w:val="5D764607"/>
    <w:rsid w:val="5D81635A"/>
    <w:rsid w:val="5DC6495E"/>
    <w:rsid w:val="5DFBF240"/>
    <w:rsid w:val="5E3D2C1E"/>
    <w:rsid w:val="5E783C56"/>
    <w:rsid w:val="5F6506CE"/>
    <w:rsid w:val="5FB30188"/>
    <w:rsid w:val="6005158B"/>
    <w:rsid w:val="601B4929"/>
    <w:rsid w:val="60375C61"/>
    <w:rsid w:val="60695F4D"/>
    <w:rsid w:val="6076022D"/>
    <w:rsid w:val="61453A66"/>
    <w:rsid w:val="62081E8A"/>
    <w:rsid w:val="629C7631"/>
    <w:rsid w:val="62C0797A"/>
    <w:rsid w:val="63500621"/>
    <w:rsid w:val="63EA73A4"/>
    <w:rsid w:val="643E4726"/>
    <w:rsid w:val="6511270F"/>
    <w:rsid w:val="65654809"/>
    <w:rsid w:val="659B0E35"/>
    <w:rsid w:val="65DA6FA5"/>
    <w:rsid w:val="65F53DDF"/>
    <w:rsid w:val="6609788A"/>
    <w:rsid w:val="66B07D06"/>
    <w:rsid w:val="672A213D"/>
    <w:rsid w:val="677C7FF0"/>
    <w:rsid w:val="67E320BC"/>
    <w:rsid w:val="683875E6"/>
    <w:rsid w:val="692C3FBB"/>
    <w:rsid w:val="697D24EA"/>
    <w:rsid w:val="69B01D77"/>
    <w:rsid w:val="6A542299"/>
    <w:rsid w:val="6A656EA0"/>
    <w:rsid w:val="6AC5264F"/>
    <w:rsid w:val="6B19056F"/>
    <w:rsid w:val="6B7D89C4"/>
    <w:rsid w:val="6B813CCC"/>
    <w:rsid w:val="6BAB5C78"/>
    <w:rsid w:val="6C156F89"/>
    <w:rsid w:val="6C700663"/>
    <w:rsid w:val="6C74577D"/>
    <w:rsid w:val="6CB70040"/>
    <w:rsid w:val="6CD86F6B"/>
    <w:rsid w:val="6E2039C3"/>
    <w:rsid w:val="6EA14B04"/>
    <w:rsid w:val="6EF866DB"/>
    <w:rsid w:val="6F0C36BF"/>
    <w:rsid w:val="6F314216"/>
    <w:rsid w:val="6F321F93"/>
    <w:rsid w:val="6F587FA8"/>
    <w:rsid w:val="6FCD53B4"/>
    <w:rsid w:val="6FEA072C"/>
    <w:rsid w:val="70100D18"/>
    <w:rsid w:val="702A0B29"/>
    <w:rsid w:val="703B0F88"/>
    <w:rsid w:val="705636CC"/>
    <w:rsid w:val="715D0D7A"/>
    <w:rsid w:val="725B417D"/>
    <w:rsid w:val="7305227F"/>
    <w:rsid w:val="73D03795"/>
    <w:rsid w:val="7416389E"/>
    <w:rsid w:val="7431692A"/>
    <w:rsid w:val="752D652E"/>
    <w:rsid w:val="75734AF3"/>
    <w:rsid w:val="75A849CA"/>
    <w:rsid w:val="75FB71EF"/>
    <w:rsid w:val="76C479BE"/>
    <w:rsid w:val="77980A6E"/>
    <w:rsid w:val="77EF7B18"/>
    <w:rsid w:val="7870537D"/>
    <w:rsid w:val="79A61220"/>
    <w:rsid w:val="7A583695"/>
    <w:rsid w:val="7AA8721A"/>
    <w:rsid w:val="7ABF3A3E"/>
    <w:rsid w:val="7AF4420D"/>
    <w:rsid w:val="7B29035B"/>
    <w:rsid w:val="7B984DBF"/>
    <w:rsid w:val="7BB3085C"/>
    <w:rsid w:val="7BFFDE32"/>
    <w:rsid w:val="7CB9570E"/>
    <w:rsid w:val="7CC55842"/>
    <w:rsid w:val="7CDE6F23"/>
    <w:rsid w:val="7D060110"/>
    <w:rsid w:val="7D641B1E"/>
    <w:rsid w:val="7DDF2F52"/>
    <w:rsid w:val="7DF4C649"/>
    <w:rsid w:val="7DF82266"/>
    <w:rsid w:val="7E225337"/>
    <w:rsid w:val="7EAB72D9"/>
    <w:rsid w:val="7EE03426"/>
    <w:rsid w:val="7F201A75"/>
    <w:rsid w:val="7F6D45C4"/>
    <w:rsid w:val="7FA204A0"/>
    <w:rsid w:val="96366256"/>
    <w:rsid w:val="AFBBEB7E"/>
    <w:rsid w:val="B9BB53C0"/>
    <w:rsid w:val="BDEBB92C"/>
    <w:rsid w:val="D5DDAF56"/>
    <w:rsid w:val="D7BD89C0"/>
    <w:rsid w:val="D7FEC6BB"/>
    <w:rsid w:val="DDEBD3F6"/>
    <w:rsid w:val="DF763A1F"/>
    <w:rsid w:val="F55EA5CB"/>
    <w:rsid w:val="F7E74569"/>
    <w:rsid w:val="FDAD9F9C"/>
    <w:rsid w:val="FF77F682"/>
    <w:rsid w:val="FFE926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5"/>
    <w:qFormat/>
    <w:uiPriority w:val="0"/>
    <w:pPr>
      <w:keepNext/>
      <w:keepLines/>
      <w:spacing w:before="340" w:after="330" w:line="578" w:lineRule="auto"/>
      <w:jc w:val="center"/>
      <w:outlineLvl w:val="0"/>
    </w:pPr>
    <w:rPr>
      <w:rFonts w:ascii="Calibri" w:hAnsi="Calibri" w:eastAsia="宋体" w:cs="Times New Roman"/>
      <w:b/>
      <w:bCs/>
      <w:kern w:val="44"/>
      <w:sz w:val="28"/>
      <w:szCs w:val="44"/>
    </w:rPr>
  </w:style>
  <w:style w:type="paragraph" w:styleId="3">
    <w:name w:val="heading 2"/>
    <w:basedOn w:val="1"/>
    <w:next w:val="1"/>
    <w:link w:val="55"/>
    <w:qFormat/>
    <w:uiPriority w:val="0"/>
    <w:pPr>
      <w:keepNext/>
      <w:keepLines/>
      <w:spacing w:before="260" w:after="260" w:line="413" w:lineRule="auto"/>
      <w:jc w:val="center"/>
      <w:outlineLvl w:val="1"/>
    </w:pPr>
    <w:rPr>
      <w:rFonts w:ascii="Arial" w:hAnsi="Arial" w:eastAsia="黑体" w:cs="Times New Roman"/>
      <w:b/>
      <w:kern w:val="0"/>
      <w:sz w:val="28"/>
      <w:szCs w:val="20"/>
    </w:rPr>
  </w:style>
  <w:style w:type="paragraph" w:styleId="4">
    <w:name w:val="heading 3"/>
    <w:basedOn w:val="1"/>
    <w:next w:val="1"/>
    <w:link w:val="56"/>
    <w:qFormat/>
    <w:uiPriority w:val="0"/>
    <w:pPr>
      <w:keepNext/>
      <w:keepLines/>
      <w:spacing w:before="260" w:after="260" w:line="413" w:lineRule="auto"/>
      <w:jc w:val="center"/>
      <w:outlineLvl w:val="2"/>
    </w:pPr>
    <w:rPr>
      <w:rFonts w:ascii="Calibri" w:hAnsi="Calibri" w:eastAsia="宋体" w:cs="Times New Roman"/>
      <w:b/>
      <w:kern w:val="0"/>
      <w:sz w:val="24"/>
      <w:szCs w:val="20"/>
    </w:rPr>
  </w:style>
  <w:style w:type="paragraph" w:styleId="5">
    <w:name w:val="heading 4"/>
    <w:basedOn w:val="1"/>
    <w:next w:val="1"/>
    <w:link w:val="57"/>
    <w:qFormat/>
    <w:uiPriority w:val="0"/>
    <w:pPr>
      <w:keepNext/>
      <w:keepLines/>
      <w:spacing w:before="280" w:after="290" w:line="376" w:lineRule="auto"/>
      <w:jc w:val="center"/>
      <w:outlineLvl w:val="3"/>
    </w:pPr>
    <w:rPr>
      <w:rFonts w:ascii="Calibri Light" w:hAnsi="Calibri Light" w:eastAsia="宋体" w:cs="Times New Roman"/>
      <w:b/>
      <w:bCs/>
      <w:kern w:val="0"/>
      <w:sz w:val="24"/>
      <w:szCs w:val="28"/>
    </w:rPr>
  </w:style>
  <w:style w:type="paragraph" w:styleId="6">
    <w:name w:val="heading 5"/>
    <w:basedOn w:val="1"/>
    <w:next w:val="1"/>
    <w:link w:val="58"/>
    <w:qFormat/>
    <w:uiPriority w:val="0"/>
    <w:pPr>
      <w:keepNext/>
      <w:keepLines/>
      <w:spacing w:before="280" w:after="290" w:line="376" w:lineRule="auto"/>
      <w:jc w:val="center"/>
      <w:outlineLvl w:val="4"/>
    </w:pPr>
    <w:rPr>
      <w:rFonts w:ascii="Calibri" w:hAnsi="Calibri" w:eastAsia="宋体" w:cs="Times New Roman"/>
      <w:b/>
      <w:bCs/>
      <w:kern w:val="0"/>
      <w:szCs w:val="28"/>
    </w:rPr>
  </w:style>
  <w:style w:type="paragraph" w:styleId="7">
    <w:name w:val="heading 6"/>
    <w:basedOn w:val="1"/>
    <w:next w:val="1"/>
    <w:link w:val="59"/>
    <w:qFormat/>
    <w:uiPriority w:val="0"/>
    <w:pPr>
      <w:keepNext/>
      <w:keepLines/>
      <w:spacing w:before="240" w:after="64" w:line="320" w:lineRule="auto"/>
      <w:outlineLvl w:val="5"/>
    </w:pPr>
    <w:rPr>
      <w:rFonts w:ascii="Calibri Light" w:hAnsi="Calibri Light" w:eastAsia="宋体" w:cs="Times New Roman"/>
      <w:b/>
      <w:bCs/>
      <w:kern w:val="0"/>
      <w:sz w:val="24"/>
      <w:szCs w:val="24"/>
    </w:rPr>
  </w:style>
  <w:style w:type="paragraph" w:styleId="8">
    <w:name w:val="heading 7"/>
    <w:basedOn w:val="1"/>
    <w:next w:val="1"/>
    <w:link w:val="60"/>
    <w:qFormat/>
    <w:uiPriority w:val="0"/>
    <w:pPr>
      <w:keepNext/>
      <w:keepLines/>
      <w:spacing w:before="240" w:after="64" w:line="320" w:lineRule="auto"/>
      <w:outlineLvl w:val="6"/>
    </w:pPr>
    <w:rPr>
      <w:rFonts w:ascii="Calibri" w:hAnsi="Calibri" w:eastAsia="宋体" w:cs="Times New Roman"/>
      <w:b/>
      <w:bCs/>
      <w:kern w:val="0"/>
      <w:sz w:val="24"/>
      <w:szCs w:val="24"/>
    </w:rPr>
  </w:style>
  <w:style w:type="paragraph" w:styleId="9">
    <w:name w:val="heading 8"/>
    <w:basedOn w:val="1"/>
    <w:next w:val="1"/>
    <w:link w:val="61"/>
    <w:qFormat/>
    <w:uiPriority w:val="0"/>
    <w:pPr>
      <w:keepNext/>
      <w:keepLines/>
      <w:spacing w:before="240" w:after="64" w:line="320" w:lineRule="auto"/>
      <w:outlineLvl w:val="7"/>
    </w:pPr>
    <w:rPr>
      <w:rFonts w:ascii="Calibri Light" w:hAnsi="Calibri Light" w:eastAsia="宋体" w:cs="Times New Roman"/>
      <w:kern w:val="0"/>
      <w:sz w:val="24"/>
      <w:szCs w:val="24"/>
    </w:rPr>
  </w:style>
  <w:style w:type="paragraph" w:styleId="10">
    <w:name w:val="heading 9"/>
    <w:basedOn w:val="1"/>
    <w:next w:val="1"/>
    <w:link w:val="187"/>
    <w:qFormat/>
    <w:uiPriority w:val="0"/>
    <w:pPr>
      <w:keepNext/>
      <w:keepLines/>
      <w:spacing w:before="240" w:after="64" w:line="317" w:lineRule="auto"/>
      <w:outlineLvl w:val="8"/>
    </w:pPr>
    <w:rPr>
      <w:rFonts w:ascii="Cambria" w:hAnsi="Cambria" w:eastAsia="宋体" w:cs="Times New Roman"/>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rPr>
      <w:rFonts w:ascii="Calibri" w:hAnsi="Calibri" w:eastAsia="宋体" w:cs="Times New Roman"/>
    </w:rPr>
  </w:style>
  <w:style w:type="paragraph" w:styleId="12">
    <w:name w:val="Normal Indent"/>
    <w:basedOn w:val="1"/>
    <w:next w:val="1"/>
    <w:qFormat/>
    <w:uiPriority w:val="0"/>
    <w:pPr>
      <w:ind w:firstLine="420"/>
    </w:pPr>
    <w:rPr>
      <w:rFonts w:ascii="Calibri" w:hAnsi="Calibri" w:eastAsia="宋体" w:cs="Times New Roman"/>
      <w:szCs w:val="20"/>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62"/>
    <w:unhideWhenUsed/>
    <w:qFormat/>
    <w:uiPriority w:val="0"/>
    <w:rPr>
      <w:rFonts w:ascii="宋体" w:hAnsi="Calibri" w:eastAsia="宋体" w:cs="Times New Roman"/>
      <w:sz w:val="18"/>
      <w:szCs w:val="18"/>
    </w:rPr>
  </w:style>
  <w:style w:type="paragraph" w:styleId="15">
    <w:name w:val="toa heading"/>
    <w:basedOn w:val="1"/>
    <w:next w:val="1"/>
    <w:qFormat/>
    <w:uiPriority w:val="0"/>
    <w:pPr>
      <w:spacing w:line="360" w:lineRule="auto"/>
      <w:jc w:val="left"/>
    </w:pPr>
    <w:rPr>
      <w:rFonts w:ascii="Cambria" w:hAnsi="Cambria" w:eastAsia="宋体" w:cs="Times New Roman"/>
      <w:kern w:val="0"/>
      <w:sz w:val="24"/>
      <w:szCs w:val="20"/>
    </w:rPr>
  </w:style>
  <w:style w:type="paragraph" w:styleId="16">
    <w:name w:val="annotation text"/>
    <w:basedOn w:val="1"/>
    <w:link w:val="63"/>
    <w:qFormat/>
    <w:uiPriority w:val="0"/>
    <w:pPr>
      <w:jc w:val="left"/>
    </w:pPr>
    <w:rPr>
      <w:rFonts w:ascii="Calibri" w:hAnsi="Calibri" w:eastAsia="宋体" w:cs="Times New Roman"/>
      <w:kern w:val="0"/>
      <w:sz w:val="20"/>
      <w:szCs w:val="20"/>
    </w:rPr>
  </w:style>
  <w:style w:type="paragraph" w:styleId="17">
    <w:name w:val="Body Text"/>
    <w:basedOn w:val="1"/>
    <w:next w:val="18"/>
    <w:link w:val="64"/>
    <w:unhideWhenUsed/>
    <w:qFormat/>
    <w:uiPriority w:val="0"/>
    <w:pPr>
      <w:spacing w:after="120"/>
    </w:pPr>
    <w:rPr>
      <w:rFonts w:ascii="Times New Roman" w:hAnsi="Times New Roman" w:eastAsia="宋体" w:cs="Times New Roman"/>
      <w:szCs w:val="24"/>
    </w:rPr>
  </w:style>
  <w:style w:type="paragraph" w:styleId="18">
    <w:name w:val="Body Text First Indent"/>
    <w:basedOn w:val="17"/>
    <w:next w:val="1"/>
    <w:link w:val="77"/>
    <w:qFormat/>
    <w:uiPriority w:val="99"/>
    <w:pPr>
      <w:ind w:firstLine="420" w:firstLineChars="100"/>
    </w:pPr>
  </w:style>
  <w:style w:type="paragraph" w:styleId="19">
    <w:name w:val="Body Text Indent"/>
    <w:basedOn w:val="1"/>
    <w:next w:val="1"/>
    <w:link w:val="65"/>
    <w:qFormat/>
    <w:uiPriority w:val="0"/>
    <w:pPr>
      <w:tabs>
        <w:tab w:val="left" w:pos="3075"/>
      </w:tabs>
      <w:adjustRightInd w:val="0"/>
      <w:snapToGrid w:val="0"/>
      <w:spacing w:line="420" w:lineRule="exact"/>
      <w:ind w:firstLine="538" w:firstLineChars="207"/>
    </w:pPr>
    <w:rPr>
      <w:rFonts w:ascii="仿宋_GB2312" w:hAnsi="华文中宋" w:eastAsia="仿宋_GB2312" w:cs="Times New Roman"/>
      <w:bCs/>
      <w:color w:val="000000"/>
      <w:spacing w:val="-10"/>
      <w:sz w:val="24"/>
      <w:szCs w:val="24"/>
    </w:rPr>
  </w:style>
  <w:style w:type="paragraph" w:styleId="20">
    <w:name w:val="index 4"/>
    <w:basedOn w:val="1"/>
    <w:next w:val="1"/>
    <w:qFormat/>
    <w:uiPriority w:val="0"/>
    <w:pPr>
      <w:ind w:left="600" w:leftChars="600"/>
    </w:pPr>
    <w:rPr>
      <w:rFonts w:ascii="Times New Roman" w:hAnsi="Times New Roman" w:eastAsia="宋体" w:cs="Times New Roman"/>
      <w:szCs w:val="24"/>
    </w:rPr>
  </w:style>
  <w:style w:type="paragraph" w:styleId="21">
    <w:name w:val="toc 5"/>
    <w:basedOn w:val="1"/>
    <w:next w:val="1"/>
    <w:unhideWhenUsed/>
    <w:qFormat/>
    <w:uiPriority w:val="0"/>
    <w:pPr>
      <w:ind w:left="1680" w:leftChars="800"/>
    </w:pPr>
    <w:rPr>
      <w:rFonts w:ascii="Calibri" w:hAnsi="Calibri" w:eastAsia="宋体" w:cs="Times New Roman"/>
    </w:rPr>
  </w:style>
  <w:style w:type="paragraph" w:styleId="22">
    <w:name w:val="toc 3"/>
    <w:basedOn w:val="1"/>
    <w:next w:val="1"/>
    <w:qFormat/>
    <w:uiPriority w:val="0"/>
    <w:pPr>
      <w:widowControl/>
      <w:ind w:left="400" w:right="255"/>
    </w:pPr>
    <w:rPr>
      <w:rFonts w:ascii="Times New Roman" w:hAnsi="Times New Roman" w:eastAsia="宋体" w:cs="Times New Roman"/>
      <w:kern w:val="0"/>
      <w:sz w:val="24"/>
      <w:szCs w:val="20"/>
    </w:rPr>
  </w:style>
  <w:style w:type="paragraph" w:styleId="23">
    <w:name w:val="Plain Text"/>
    <w:basedOn w:val="1"/>
    <w:link w:val="66"/>
    <w:qFormat/>
    <w:uiPriority w:val="0"/>
    <w:rPr>
      <w:rFonts w:ascii="宋体" w:hAnsi="Courier New" w:eastAsia="宋体" w:cs="Times New Roman"/>
      <w:kern w:val="0"/>
      <w:sz w:val="20"/>
      <w:szCs w:val="21"/>
    </w:rPr>
  </w:style>
  <w:style w:type="paragraph" w:styleId="24">
    <w:name w:val="toc 8"/>
    <w:basedOn w:val="1"/>
    <w:next w:val="1"/>
    <w:qFormat/>
    <w:uiPriority w:val="0"/>
    <w:pPr>
      <w:ind w:left="2940" w:leftChars="1400"/>
    </w:pPr>
    <w:rPr>
      <w:rFonts w:ascii="Calibri" w:hAnsi="Calibri" w:eastAsia="宋体" w:cs="Times New Roman"/>
    </w:rPr>
  </w:style>
  <w:style w:type="paragraph" w:styleId="25">
    <w:name w:val="Date"/>
    <w:basedOn w:val="1"/>
    <w:next w:val="1"/>
    <w:link w:val="67"/>
    <w:unhideWhenUsed/>
    <w:qFormat/>
    <w:uiPriority w:val="0"/>
    <w:pPr>
      <w:ind w:left="100" w:leftChars="2500"/>
    </w:pPr>
    <w:rPr>
      <w:rFonts w:ascii="Calibri" w:hAnsi="Calibri" w:eastAsia="宋体" w:cs="Times New Roman"/>
    </w:rPr>
  </w:style>
  <w:style w:type="paragraph" w:styleId="26">
    <w:name w:val="Body Text Indent 2"/>
    <w:basedOn w:val="1"/>
    <w:link w:val="68"/>
    <w:qFormat/>
    <w:uiPriority w:val="0"/>
    <w:pPr>
      <w:ind w:firstLine="480"/>
    </w:pPr>
    <w:rPr>
      <w:rFonts w:ascii="宋体" w:hAnsi="宋体" w:eastAsia="宋体" w:cs="Times New Roman"/>
      <w:sz w:val="30"/>
      <w:szCs w:val="24"/>
    </w:rPr>
  </w:style>
  <w:style w:type="paragraph" w:styleId="27">
    <w:name w:val="Balloon Text"/>
    <w:basedOn w:val="1"/>
    <w:link w:val="76"/>
    <w:qFormat/>
    <w:uiPriority w:val="0"/>
    <w:rPr>
      <w:rFonts w:ascii="Calibri" w:hAnsi="Calibri" w:eastAsia="宋体" w:cs="Times New Roman"/>
      <w:kern w:val="0"/>
      <w:sz w:val="18"/>
      <w:szCs w:val="18"/>
    </w:rPr>
  </w:style>
  <w:style w:type="paragraph" w:styleId="28">
    <w:name w:val="footer"/>
    <w:basedOn w:val="1"/>
    <w:link w:val="70"/>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29">
    <w:name w:val="header"/>
    <w:basedOn w:val="1"/>
    <w:link w:val="7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30">
    <w:name w:val="toc 1"/>
    <w:basedOn w:val="1"/>
    <w:next w:val="1"/>
    <w:qFormat/>
    <w:uiPriority w:val="0"/>
    <w:rPr>
      <w:rFonts w:ascii="Times New Roman" w:hAnsi="Times New Roman" w:eastAsia="宋体" w:cs="Times New Roman"/>
      <w:szCs w:val="20"/>
    </w:rPr>
  </w:style>
  <w:style w:type="paragraph" w:styleId="31">
    <w:name w:val="toc 4"/>
    <w:basedOn w:val="1"/>
    <w:next w:val="1"/>
    <w:unhideWhenUsed/>
    <w:qFormat/>
    <w:uiPriority w:val="0"/>
    <w:pPr>
      <w:ind w:left="1260" w:leftChars="600"/>
    </w:pPr>
    <w:rPr>
      <w:rFonts w:ascii="Calibri" w:hAnsi="Calibri" w:eastAsia="宋体" w:cs="Times New Roman"/>
    </w:rPr>
  </w:style>
  <w:style w:type="paragraph" w:styleId="32">
    <w:name w:val="Subtitle"/>
    <w:basedOn w:val="1"/>
    <w:next w:val="1"/>
    <w:link w:val="224"/>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3">
    <w:name w:val="footnote text"/>
    <w:basedOn w:val="1"/>
    <w:qFormat/>
    <w:uiPriority w:val="99"/>
    <w:pPr>
      <w:snapToGrid w:val="0"/>
      <w:jc w:val="left"/>
    </w:pPr>
    <w:rPr>
      <w:sz w:val="18"/>
    </w:rPr>
  </w:style>
  <w:style w:type="paragraph" w:styleId="34">
    <w:name w:val="toc 6"/>
    <w:basedOn w:val="1"/>
    <w:next w:val="1"/>
    <w:unhideWhenUsed/>
    <w:qFormat/>
    <w:uiPriority w:val="0"/>
    <w:pPr>
      <w:tabs>
        <w:tab w:val="right" w:leader="dot" w:pos="8296"/>
      </w:tabs>
      <w:ind w:left="2100" w:leftChars="1000"/>
      <w:jc w:val="left"/>
    </w:pPr>
    <w:rPr>
      <w:rFonts w:ascii="Calibri" w:hAnsi="Calibri" w:eastAsia="宋体" w:cs="Times New Roman"/>
    </w:rPr>
  </w:style>
  <w:style w:type="paragraph" w:styleId="35">
    <w:name w:val="index 9"/>
    <w:basedOn w:val="1"/>
    <w:next w:val="1"/>
    <w:qFormat/>
    <w:uiPriority w:val="0"/>
    <w:pPr>
      <w:ind w:left="1600" w:leftChars="1600"/>
    </w:pPr>
    <w:rPr>
      <w:rFonts w:ascii="Times New Roman" w:hAnsi="Times New Roman" w:eastAsia="宋体" w:cs="Times New Roman"/>
      <w:szCs w:val="20"/>
    </w:rPr>
  </w:style>
  <w:style w:type="paragraph" w:styleId="36">
    <w:name w:val="toc 2"/>
    <w:basedOn w:val="1"/>
    <w:next w:val="1"/>
    <w:qFormat/>
    <w:uiPriority w:val="0"/>
    <w:pPr>
      <w:ind w:left="420" w:leftChars="200"/>
    </w:pPr>
    <w:rPr>
      <w:rFonts w:ascii="Times New Roman" w:hAnsi="Times New Roman" w:eastAsia="宋体" w:cs="Times New Roman"/>
      <w:szCs w:val="20"/>
    </w:rPr>
  </w:style>
  <w:style w:type="paragraph" w:styleId="37">
    <w:name w:val="toc 9"/>
    <w:basedOn w:val="1"/>
    <w:next w:val="1"/>
    <w:qFormat/>
    <w:uiPriority w:val="0"/>
    <w:pPr>
      <w:ind w:left="3360" w:leftChars="1600"/>
    </w:pPr>
    <w:rPr>
      <w:rFonts w:ascii="Calibri" w:hAnsi="Calibri" w:eastAsia="宋体" w:cs="Times New Roman"/>
    </w:rPr>
  </w:style>
  <w:style w:type="paragraph" w:styleId="38">
    <w:name w:val="Body Text 2"/>
    <w:basedOn w:val="1"/>
    <w:link w:val="152"/>
    <w:unhideWhenUsed/>
    <w:qFormat/>
    <w:uiPriority w:val="0"/>
    <w:pPr>
      <w:spacing w:after="120" w:line="480" w:lineRule="auto"/>
    </w:pPr>
    <w:rPr>
      <w:rFonts w:ascii="Calibri" w:hAnsi="Calibri" w:eastAsia="宋体" w:cs="Times New Roman"/>
    </w:rPr>
  </w:style>
  <w:style w:type="paragraph" w:styleId="39">
    <w:name w:val="HTML Preformatted"/>
    <w:basedOn w:val="1"/>
    <w:link w:val="15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40">
    <w:name w:val="Normal (Web)"/>
    <w:basedOn w:val="1"/>
    <w:link w:val="154"/>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1">
    <w:name w:val="Title"/>
    <w:basedOn w:val="1"/>
    <w:next w:val="1"/>
    <w:link w:val="223"/>
    <w:qFormat/>
    <w:uiPriority w:val="0"/>
    <w:pPr>
      <w:spacing w:before="240" w:after="60"/>
      <w:jc w:val="center"/>
      <w:outlineLvl w:val="0"/>
    </w:pPr>
    <w:rPr>
      <w:rFonts w:ascii="Cambria" w:hAnsi="Cambria" w:eastAsia="宋体" w:cs="Times New Roman"/>
      <w:b/>
      <w:bCs/>
      <w:sz w:val="32"/>
      <w:szCs w:val="32"/>
    </w:rPr>
  </w:style>
  <w:style w:type="paragraph" w:styleId="42">
    <w:name w:val="annotation subject"/>
    <w:basedOn w:val="16"/>
    <w:next w:val="1"/>
    <w:link w:val="72"/>
    <w:qFormat/>
    <w:uiPriority w:val="0"/>
    <w:rPr>
      <w:b/>
      <w:bCs/>
    </w:rPr>
  </w:style>
  <w:style w:type="paragraph" w:styleId="43">
    <w:name w:val="Body Text First Indent 2"/>
    <w:basedOn w:val="19"/>
    <w:link w:val="74"/>
    <w:qFormat/>
    <w:uiPriority w:val="0"/>
    <w:pPr>
      <w:ind w:firstLine="420" w:firstLineChars="200"/>
    </w:p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0"/>
    <w:rPr>
      <w:b/>
      <w:bCs/>
    </w:rPr>
  </w:style>
  <w:style w:type="character" w:styleId="48">
    <w:name w:val="page number"/>
    <w:qFormat/>
    <w:uiPriority w:val="0"/>
  </w:style>
  <w:style w:type="character" w:styleId="49">
    <w:name w:val="FollowedHyperlink"/>
    <w:basedOn w:val="46"/>
    <w:unhideWhenUsed/>
    <w:qFormat/>
    <w:uiPriority w:val="99"/>
    <w:rPr>
      <w:color w:val="800080"/>
      <w:u w:val="single"/>
    </w:rPr>
  </w:style>
  <w:style w:type="character" w:styleId="50">
    <w:name w:val="Emphasis"/>
    <w:basedOn w:val="46"/>
    <w:qFormat/>
    <w:uiPriority w:val="0"/>
    <w:rPr>
      <w:i/>
      <w:iCs/>
    </w:rPr>
  </w:style>
  <w:style w:type="character" w:styleId="51">
    <w:name w:val="Hyperlink"/>
    <w:qFormat/>
    <w:uiPriority w:val="0"/>
    <w:rPr>
      <w:color w:val="0563C1"/>
      <w:u w:val="single"/>
    </w:rPr>
  </w:style>
  <w:style w:type="character" w:styleId="52">
    <w:name w:val="annotation reference"/>
    <w:qFormat/>
    <w:uiPriority w:val="0"/>
    <w:rPr>
      <w:sz w:val="21"/>
      <w:szCs w:val="21"/>
    </w:rPr>
  </w:style>
  <w:style w:type="character" w:styleId="53">
    <w:name w:val="HTML Sample"/>
    <w:unhideWhenUsed/>
    <w:qFormat/>
    <w:uiPriority w:val="99"/>
    <w:rPr>
      <w:rFonts w:ascii="宋体" w:hAnsi="宋体" w:eastAsia="宋体" w:cs="宋体"/>
    </w:rPr>
  </w:style>
  <w:style w:type="character" w:customStyle="1" w:styleId="54">
    <w:name w:val="标题 1 Char"/>
    <w:basedOn w:val="46"/>
    <w:link w:val="2"/>
    <w:qFormat/>
    <w:uiPriority w:val="0"/>
    <w:rPr>
      <w:b/>
      <w:bCs/>
      <w:kern w:val="44"/>
      <w:sz w:val="44"/>
      <w:szCs w:val="44"/>
    </w:rPr>
  </w:style>
  <w:style w:type="character" w:customStyle="1" w:styleId="55">
    <w:name w:val="标题 2 Char"/>
    <w:basedOn w:val="46"/>
    <w:link w:val="3"/>
    <w:qFormat/>
    <w:uiPriority w:val="0"/>
    <w:rPr>
      <w:rFonts w:ascii="Arial" w:hAnsi="Arial" w:eastAsia="黑体" w:cs="Times New Roman"/>
      <w:b/>
      <w:kern w:val="0"/>
      <w:sz w:val="28"/>
      <w:szCs w:val="20"/>
    </w:rPr>
  </w:style>
  <w:style w:type="character" w:customStyle="1" w:styleId="56">
    <w:name w:val="标题 3 Char"/>
    <w:basedOn w:val="46"/>
    <w:link w:val="4"/>
    <w:qFormat/>
    <w:uiPriority w:val="0"/>
    <w:rPr>
      <w:rFonts w:ascii="Calibri" w:hAnsi="Calibri" w:eastAsia="宋体" w:cs="Times New Roman"/>
      <w:b/>
      <w:kern w:val="0"/>
      <w:sz w:val="24"/>
      <w:szCs w:val="20"/>
    </w:rPr>
  </w:style>
  <w:style w:type="character" w:customStyle="1" w:styleId="57">
    <w:name w:val="标题 4 Char"/>
    <w:basedOn w:val="46"/>
    <w:link w:val="5"/>
    <w:qFormat/>
    <w:uiPriority w:val="0"/>
    <w:rPr>
      <w:rFonts w:ascii="Calibri Light" w:hAnsi="Calibri Light" w:eastAsia="宋体" w:cs="Times New Roman"/>
      <w:b/>
      <w:bCs/>
      <w:kern w:val="0"/>
      <w:sz w:val="24"/>
      <w:szCs w:val="28"/>
    </w:rPr>
  </w:style>
  <w:style w:type="character" w:customStyle="1" w:styleId="58">
    <w:name w:val="标题 5 Char"/>
    <w:basedOn w:val="46"/>
    <w:link w:val="6"/>
    <w:qFormat/>
    <w:uiPriority w:val="0"/>
    <w:rPr>
      <w:rFonts w:ascii="Calibri" w:hAnsi="Calibri" w:eastAsia="宋体" w:cs="Times New Roman"/>
      <w:b/>
      <w:bCs/>
      <w:kern w:val="0"/>
      <w:szCs w:val="28"/>
    </w:rPr>
  </w:style>
  <w:style w:type="character" w:customStyle="1" w:styleId="59">
    <w:name w:val="标题 6 Char"/>
    <w:basedOn w:val="46"/>
    <w:link w:val="7"/>
    <w:qFormat/>
    <w:uiPriority w:val="0"/>
    <w:rPr>
      <w:rFonts w:ascii="Calibri Light" w:hAnsi="Calibri Light" w:eastAsia="宋体" w:cs="Times New Roman"/>
      <w:b/>
      <w:bCs/>
      <w:kern w:val="0"/>
      <w:sz w:val="24"/>
      <w:szCs w:val="24"/>
    </w:rPr>
  </w:style>
  <w:style w:type="character" w:customStyle="1" w:styleId="60">
    <w:name w:val="标题 7 Char"/>
    <w:basedOn w:val="46"/>
    <w:link w:val="8"/>
    <w:qFormat/>
    <w:uiPriority w:val="0"/>
    <w:rPr>
      <w:rFonts w:ascii="Calibri" w:hAnsi="Calibri" w:eastAsia="宋体" w:cs="Times New Roman"/>
      <w:b/>
      <w:bCs/>
      <w:kern w:val="0"/>
      <w:sz w:val="24"/>
      <w:szCs w:val="24"/>
    </w:rPr>
  </w:style>
  <w:style w:type="character" w:customStyle="1" w:styleId="61">
    <w:name w:val="标题 8 Char"/>
    <w:basedOn w:val="46"/>
    <w:link w:val="9"/>
    <w:qFormat/>
    <w:uiPriority w:val="0"/>
    <w:rPr>
      <w:rFonts w:ascii="Calibri Light" w:hAnsi="Calibri Light" w:eastAsia="宋体" w:cs="Times New Roman"/>
      <w:kern w:val="0"/>
      <w:sz w:val="24"/>
      <w:szCs w:val="24"/>
    </w:rPr>
  </w:style>
  <w:style w:type="character" w:customStyle="1" w:styleId="62">
    <w:name w:val="文档结构图 Char"/>
    <w:basedOn w:val="46"/>
    <w:link w:val="14"/>
    <w:qFormat/>
    <w:uiPriority w:val="0"/>
    <w:rPr>
      <w:rFonts w:ascii="宋体" w:hAnsi="Calibri" w:eastAsia="宋体" w:cs="Times New Roman"/>
      <w:sz w:val="18"/>
      <w:szCs w:val="18"/>
    </w:rPr>
  </w:style>
  <w:style w:type="character" w:customStyle="1" w:styleId="63">
    <w:name w:val="批注文字 Char"/>
    <w:basedOn w:val="46"/>
    <w:link w:val="16"/>
    <w:qFormat/>
    <w:uiPriority w:val="0"/>
    <w:rPr>
      <w:rFonts w:ascii="Calibri" w:hAnsi="Calibri" w:eastAsia="宋体" w:cs="Times New Roman"/>
      <w:kern w:val="0"/>
      <w:sz w:val="20"/>
      <w:szCs w:val="20"/>
    </w:rPr>
  </w:style>
  <w:style w:type="character" w:customStyle="1" w:styleId="64">
    <w:name w:val="正文文本 Char"/>
    <w:basedOn w:val="46"/>
    <w:link w:val="17"/>
    <w:qFormat/>
    <w:uiPriority w:val="0"/>
    <w:rPr>
      <w:rFonts w:ascii="Times New Roman" w:hAnsi="Times New Roman" w:eastAsia="宋体" w:cs="Times New Roman"/>
      <w:szCs w:val="24"/>
    </w:rPr>
  </w:style>
  <w:style w:type="character" w:customStyle="1" w:styleId="65">
    <w:name w:val="正文文本缩进 Char"/>
    <w:basedOn w:val="46"/>
    <w:link w:val="19"/>
    <w:qFormat/>
    <w:uiPriority w:val="0"/>
    <w:rPr>
      <w:rFonts w:ascii="仿宋_GB2312" w:hAnsi="华文中宋" w:eastAsia="仿宋_GB2312" w:cs="Times New Roman"/>
      <w:bCs/>
      <w:color w:val="000000"/>
      <w:spacing w:val="-10"/>
      <w:sz w:val="24"/>
      <w:szCs w:val="24"/>
    </w:rPr>
  </w:style>
  <w:style w:type="character" w:customStyle="1" w:styleId="66">
    <w:name w:val="纯文本 Char"/>
    <w:basedOn w:val="46"/>
    <w:link w:val="23"/>
    <w:qFormat/>
    <w:uiPriority w:val="99"/>
    <w:rPr>
      <w:rFonts w:ascii="宋体" w:hAnsi="Courier New" w:eastAsia="宋体" w:cs="Times New Roman"/>
      <w:kern w:val="0"/>
      <w:sz w:val="20"/>
      <w:szCs w:val="21"/>
    </w:rPr>
  </w:style>
  <w:style w:type="character" w:customStyle="1" w:styleId="67">
    <w:name w:val="日期 Char"/>
    <w:basedOn w:val="46"/>
    <w:link w:val="25"/>
    <w:qFormat/>
    <w:uiPriority w:val="0"/>
    <w:rPr>
      <w:rFonts w:ascii="Calibri" w:hAnsi="Calibri" w:eastAsia="宋体" w:cs="Times New Roman"/>
    </w:rPr>
  </w:style>
  <w:style w:type="character" w:customStyle="1" w:styleId="68">
    <w:name w:val="正文文本缩进 2 Char"/>
    <w:basedOn w:val="46"/>
    <w:link w:val="26"/>
    <w:qFormat/>
    <w:uiPriority w:val="0"/>
    <w:rPr>
      <w:rFonts w:ascii="宋体" w:hAnsi="宋体" w:eastAsia="宋体" w:cs="Times New Roman"/>
      <w:sz w:val="30"/>
      <w:szCs w:val="24"/>
    </w:rPr>
  </w:style>
  <w:style w:type="character" w:customStyle="1" w:styleId="69">
    <w:name w:val="批注框文本 Char"/>
    <w:basedOn w:val="46"/>
    <w:link w:val="27"/>
    <w:qFormat/>
    <w:uiPriority w:val="0"/>
    <w:rPr>
      <w:sz w:val="18"/>
      <w:szCs w:val="18"/>
    </w:rPr>
  </w:style>
  <w:style w:type="character" w:customStyle="1" w:styleId="70">
    <w:name w:val="页脚 Char"/>
    <w:basedOn w:val="46"/>
    <w:link w:val="28"/>
    <w:qFormat/>
    <w:uiPriority w:val="0"/>
    <w:rPr>
      <w:rFonts w:ascii="Times New Roman" w:hAnsi="Times New Roman" w:eastAsia="宋体" w:cs="Times New Roman"/>
      <w:kern w:val="0"/>
      <w:sz w:val="18"/>
      <w:szCs w:val="18"/>
    </w:rPr>
  </w:style>
  <w:style w:type="character" w:customStyle="1" w:styleId="71">
    <w:name w:val="页眉 Char"/>
    <w:basedOn w:val="46"/>
    <w:link w:val="29"/>
    <w:qFormat/>
    <w:uiPriority w:val="0"/>
    <w:rPr>
      <w:rFonts w:ascii="Times New Roman" w:hAnsi="Times New Roman" w:eastAsia="宋体" w:cs="Times New Roman"/>
      <w:kern w:val="0"/>
      <w:sz w:val="18"/>
      <w:szCs w:val="18"/>
    </w:rPr>
  </w:style>
  <w:style w:type="character" w:customStyle="1" w:styleId="72">
    <w:name w:val="批注主题 Char"/>
    <w:basedOn w:val="63"/>
    <w:link w:val="42"/>
    <w:qFormat/>
    <w:uiPriority w:val="0"/>
    <w:rPr>
      <w:b/>
      <w:bCs/>
    </w:rPr>
  </w:style>
  <w:style w:type="character" w:customStyle="1" w:styleId="73">
    <w:name w:val="正文首行缩进 Char"/>
    <w:basedOn w:val="64"/>
    <w:link w:val="18"/>
    <w:qFormat/>
    <w:uiPriority w:val="0"/>
  </w:style>
  <w:style w:type="character" w:customStyle="1" w:styleId="74">
    <w:name w:val="正文首行缩进 2 Char"/>
    <w:basedOn w:val="65"/>
    <w:link w:val="43"/>
    <w:qFormat/>
    <w:uiPriority w:val="0"/>
  </w:style>
  <w:style w:type="character" w:customStyle="1" w:styleId="75">
    <w:name w:val="标题 1 Char1"/>
    <w:link w:val="2"/>
    <w:qFormat/>
    <w:uiPriority w:val="0"/>
    <w:rPr>
      <w:rFonts w:ascii="Calibri" w:hAnsi="Calibri" w:eastAsia="宋体" w:cs="Times New Roman"/>
      <w:b/>
      <w:bCs/>
      <w:kern w:val="44"/>
      <w:sz w:val="28"/>
      <w:szCs w:val="44"/>
    </w:rPr>
  </w:style>
  <w:style w:type="character" w:customStyle="1" w:styleId="76">
    <w:name w:val="批注框文本 Char1"/>
    <w:link w:val="27"/>
    <w:qFormat/>
    <w:uiPriority w:val="0"/>
    <w:rPr>
      <w:rFonts w:ascii="Calibri" w:hAnsi="Calibri" w:eastAsia="宋体" w:cs="Times New Roman"/>
      <w:kern w:val="0"/>
      <w:sz w:val="18"/>
      <w:szCs w:val="18"/>
    </w:rPr>
  </w:style>
  <w:style w:type="character" w:customStyle="1" w:styleId="77">
    <w:name w:val="正文首行缩进 Char1"/>
    <w:link w:val="18"/>
    <w:qFormat/>
    <w:uiPriority w:val="0"/>
    <w:rPr>
      <w:rFonts w:ascii="Times New Roman" w:hAnsi="Times New Roman" w:eastAsia="宋体" w:cs="Times New Roman"/>
      <w:szCs w:val="24"/>
    </w:rPr>
  </w:style>
  <w:style w:type="character" w:customStyle="1" w:styleId="78">
    <w:name w:val="Default Text Char"/>
    <w:link w:val="79"/>
    <w:qFormat/>
    <w:uiPriority w:val="0"/>
    <w:rPr>
      <w:rFonts w:ascii="Calibri" w:hAnsi="Calibri" w:cs="宋体"/>
      <w:color w:val="000000"/>
      <w:sz w:val="24"/>
    </w:rPr>
  </w:style>
  <w:style w:type="paragraph" w:customStyle="1" w:styleId="79">
    <w:name w:val="Default Text"/>
    <w:link w:val="78"/>
    <w:qFormat/>
    <w:uiPriority w:val="0"/>
    <w:pPr>
      <w:widowControl w:val="0"/>
      <w:autoSpaceDE w:val="0"/>
      <w:autoSpaceDN w:val="0"/>
      <w:adjustRightInd w:val="0"/>
    </w:pPr>
    <w:rPr>
      <w:rFonts w:ascii="Calibri" w:hAnsi="Calibri" w:cs="宋体" w:eastAsiaTheme="minorEastAsia"/>
      <w:color w:val="000000"/>
      <w:kern w:val="2"/>
      <w:sz w:val="24"/>
      <w:szCs w:val="22"/>
      <w:lang w:val="en-US" w:eastAsia="zh-CN" w:bidi="ar-SA"/>
    </w:rPr>
  </w:style>
  <w:style w:type="paragraph" w:customStyle="1" w:styleId="80">
    <w:name w:val="Table Paragraph"/>
    <w:basedOn w:val="1"/>
    <w:qFormat/>
    <w:uiPriority w:val="1"/>
    <w:pPr>
      <w:jc w:val="left"/>
    </w:pPr>
    <w:rPr>
      <w:rFonts w:ascii="宋体" w:hAnsi="宋体" w:eastAsia="宋体" w:cs="宋体"/>
      <w:kern w:val="0"/>
      <w:sz w:val="22"/>
      <w:lang w:eastAsia="en-US"/>
    </w:rPr>
  </w:style>
  <w:style w:type="paragraph" w:customStyle="1" w:styleId="81">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8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83">
    <w:name w:val="bookmark-item"/>
    <w:qFormat/>
    <w:uiPriority w:val="0"/>
  </w:style>
  <w:style w:type="paragraph" w:customStyle="1" w:styleId="84">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5">
    <w:name w:val="List Paragraph"/>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86">
    <w:name w:val="p15"/>
    <w:basedOn w:val="1"/>
    <w:qFormat/>
    <w:uiPriority w:val="0"/>
    <w:pPr>
      <w:widowControl/>
      <w:spacing w:before="260" w:after="260" w:line="412" w:lineRule="auto"/>
    </w:pPr>
    <w:rPr>
      <w:rFonts w:ascii="Times New Roman" w:hAnsi="Times New Roman" w:eastAsia="宋体" w:cs="Times New Roman"/>
      <w:b/>
      <w:bCs/>
      <w:kern w:val="0"/>
      <w:sz w:val="30"/>
      <w:szCs w:val="30"/>
    </w:rPr>
  </w:style>
  <w:style w:type="paragraph" w:styleId="87">
    <w:name w:val="No Spacing"/>
    <w:qFormat/>
    <w:uiPriority w:val="0"/>
    <w:rPr>
      <w:rFonts w:ascii="Times New Roman" w:hAnsi="Times New Roman" w:eastAsia="宋体" w:cs="Times New Roman"/>
      <w:lang w:val="en-US" w:eastAsia="zh-CN" w:bidi="ar-SA"/>
    </w:rPr>
  </w:style>
  <w:style w:type="character" w:customStyle="1" w:styleId="88">
    <w:name w:val="font51"/>
    <w:qFormat/>
    <w:uiPriority w:val="0"/>
    <w:rPr>
      <w:rFonts w:hint="default" w:ascii="Calibri" w:hAnsi="Calibri" w:cs="Calibri"/>
      <w:color w:val="000000"/>
      <w:sz w:val="21"/>
      <w:szCs w:val="21"/>
      <w:u w:val="none"/>
    </w:rPr>
  </w:style>
  <w:style w:type="paragraph" w:customStyle="1" w:styleId="89">
    <w:name w:val="_Style 30"/>
    <w:basedOn w:val="1"/>
    <w:next w:val="85"/>
    <w:qFormat/>
    <w:uiPriority w:val="0"/>
    <w:pPr>
      <w:widowControl/>
      <w:ind w:firstLine="420" w:firstLineChars="200"/>
      <w:jc w:val="left"/>
    </w:pPr>
    <w:rPr>
      <w:rFonts w:ascii="Times" w:hAnsi="Times" w:eastAsia="宋体" w:cs="Times New Roman"/>
      <w:kern w:val="0"/>
      <w:sz w:val="20"/>
      <w:szCs w:val="20"/>
    </w:rPr>
  </w:style>
  <w:style w:type="character" w:customStyle="1" w:styleId="90">
    <w:name w:val="NormalCharacter"/>
    <w:qFormat/>
    <w:uiPriority w:val="0"/>
  </w:style>
  <w:style w:type="character" w:customStyle="1" w:styleId="91">
    <w:name w:val="font11"/>
    <w:qFormat/>
    <w:uiPriority w:val="99"/>
    <w:rPr>
      <w:rFonts w:ascii="Arial" w:hAnsi="Arial" w:cs="Arial"/>
      <w:color w:val="000000"/>
      <w:sz w:val="24"/>
      <w:szCs w:val="24"/>
      <w:u w:val="single"/>
    </w:rPr>
  </w:style>
  <w:style w:type="character" w:customStyle="1" w:styleId="92">
    <w:name w:val="font41"/>
    <w:qFormat/>
    <w:uiPriority w:val="0"/>
    <w:rPr>
      <w:rFonts w:hint="eastAsia" w:ascii="宋体" w:hAnsi="宋体" w:eastAsia="宋体" w:cs="宋体"/>
      <w:color w:val="000000"/>
      <w:sz w:val="24"/>
      <w:szCs w:val="24"/>
      <w:u w:val="none"/>
    </w:rPr>
  </w:style>
  <w:style w:type="character" w:customStyle="1" w:styleId="93">
    <w:name w:val="dbvalue"/>
    <w:qFormat/>
    <w:uiPriority w:val="0"/>
  </w:style>
  <w:style w:type="character" w:customStyle="1" w:styleId="94">
    <w:name w:val="head 1.1 Char"/>
    <w:link w:val="95"/>
    <w:qFormat/>
    <w:uiPriority w:val="0"/>
    <w:rPr>
      <w:rFonts w:ascii="宋体" w:hAnsi="宋体"/>
      <w:bCs/>
      <w:szCs w:val="24"/>
    </w:rPr>
  </w:style>
  <w:style w:type="paragraph" w:customStyle="1" w:styleId="95">
    <w:name w:val="head 1.1"/>
    <w:basedOn w:val="85"/>
    <w:link w:val="94"/>
    <w:qFormat/>
    <w:uiPriority w:val="0"/>
    <w:pPr>
      <w:widowControl w:val="0"/>
      <w:spacing w:before="260" w:after="260"/>
      <w:ind w:firstLine="0" w:firstLineChars="0"/>
      <w:jc w:val="both"/>
    </w:pPr>
    <w:rPr>
      <w:rFonts w:ascii="宋体" w:hAnsi="宋体" w:eastAsiaTheme="minorEastAsia" w:cstheme="minorBidi"/>
      <w:bCs/>
      <w:kern w:val="2"/>
      <w:sz w:val="21"/>
      <w:szCs w:val="24"/>
    </w:rPr>
  </w:style>
  <w:style w:type="character" w:customStyle="1" w:styleId="96">
    <w:name w:val="font81"/>
    <w:qFormat/>
    <w:uiPriority w:val="0"/>
    <w:rPr>
      <w:rFonts w:hint="default" w:ascii="Times New Roman" w:hAnsi="Times New Roman" w:cs="Times New Roman"/>
      <w:color w:val="000000"/>
      <w:sz w:val="21"/>
      <w:szCs w:val="21"/>
      <w:u w:val="none"/>
    </w:rPr>
  </w:style>
  <w:style w:type="character" w:customStyle="1" w:styleId="97">
    <w:name w:val="font91"/>
    <w:qFormat/>
    <w:uiPriority w:val="0"/>
    <w:rPr>
      <w:rFonts w:hint="eastAsia" w:ascii="宋体" w:hAnsi="宋体" w:eastAsia="宋体" w:cs="宋体"/>
      <w:color w:val="000000"/>
      <w:sz w:val="24"/>
      <w:szCs w:val="24"/>
      <w:u w:val="single"/>
    </w:rPr>
  </w:style>
  <w:style w:type="character" w:customStyle="1" w:styleId="98">
    <w:name w:val="font101"/>
    <w:qFormat/>
    <w:uiPriority w:val="0"/>
    <w:rPr>
      <w:rFonts w:hint="eastAsia" w:ascii="楷体_GB2312" w:eastAsia="楷体_GB2312" w:cs="楷体_GB2312"/>
      <w:color w:val="000000"/>
      <w:sz w:val="24"/>
      <w:szCs w:val="24"/>
      <w:u w:val="single"/>
    </w:rPr>
  </w:style>
  <w:style w:type="character" w:customStyle="1" w:styleId="99">
    <w:name w:val="font112"/>
    <w:qFormat/>
    <w:uiPriority w:val="0"/>
    <w:rPr>
      <w:rFonts w:hint="eastAsia" w:ascii="宋体" w:hAnsi="宋体" w:eastAsia="宋体" w:cs="宋体"/>
      <w:color w:val="000000"/>
      <w:sz w:val="21"/>
      <w:szCs w:val="21"/>
      <w:u w:val="none"/>
    </w:rPr>
  </w:style>
  <w:style w:type="character" w:customStyle="1" w:styleId="100">
    <w:name w:val="正文文本 字符1"/>
    <w:qFormat/>
    <w:uiPriority w:val="0"/>
    <w:rPr>
      <w:kern w:val="2"/>
      <w:sz w:val="21"/>
      <w:szCs w:val="24"/>
    </w:rPr>
  </w:style>
  <w:style w:type="character" w:customStyle="1" w:styleId="101">
    <w:name w:val="font121"/>
    <w:qFormat/>
    <w:uiPriority w:val="0"/>
    <w:rPr>
      <w:rFonts w:hint="eastAsia" w:ascii="宋体" w:hAnsi="宋体" w:eastAsia="宋体" w:cs="宋体"/>
      <w:color w:val="000000"/>
      <w:sz w:val="21"/>
      <w:szCs w:val="21"/>
      <w:u w:val="none"/>
    </w:rPr>
  </w:style>
  <w:style w:type="character" w:customStyle="1" w:styleId="102">
    <w:name w:val="font71"/>
    <w:qFormat/>
    <w:uiPriority w:val="0"/>
    <w:rPr>
      <w:rFonts w:hint="eastAsia" w:ascii="仿宋" w:hAnsi="仿宋" w:eastAsia="仿宋" w:cs="仿宋"/>
      <w:color w:val="000000"/>
      <w:sz w:val="21"/>
      <w:szCs w:val="21"/>
      <w:u w:val="none"/>
    </w:rPr>
  </w:style>
  <w:style w:type="character" w:customStyle="1" w:styleId="103">
    <w:name w:val="font131"/>
    <w:qFormat/>
    <w:uiPriority w:val="0"/>
    <w:rPr>
      <w:rFonts w:hint="default" w:ascii="Calibri" w:hAnsi="Calibri" w:cs="Calibri"/>
      <w:color w:val="000000"/>
      <w:sz w:val="21"/>
      <w:szCs w:val="21"/>
      <w:u w:val="none"/>
    </w:rPr>
  </w:style>
  <w:style w:type="character" w:customStyle="1" w:styleId="104">
    <w:name w:val="未处理的提及1"/>
    <w:unhideWhenUsed/>
    <w:qFormat/>
    <w:uiPriority w:val="99"/>
    <w:rPr>
      <w:color w:val="605E5C"/>
      <w:shd w:val="clear" w:color="auto" w:fill="E1DFDD"/>
    </w:rPr>
  </w:style>
  <w:style w:type="character" w:customStyle="1" w:styleId="105">
    <w:name w:val="font61"/>
    <w:qFormat/>
    <w:uiPriority w:val="0"/>
    <w:rPr>
      <w:rFonts w:hint="eastAsia" w:ascii="仿宋" w:hAnsi="仿宋" w:eastAsia="仿宋" w:cs="仿宋"/>
      <w:color w:val="000000"/>
      <w:sz w:val="21"/>
      <w:szCs w:val="21"/>
      <w:u w:val="none"/>
    </w:rPr>
  </w:style>
  <w:style w:type="character" w:customStyle="1" w:styleId="106">
    <w:name w:val="font31"/>
    <w:qFormat/>
    <w:uiPriority w:val="0"/>
    <w:rPr>
      <w:rFonts w:hint="default" w:ascii="Calibri" w:hAnsi="Calibri" w:cs="Calibri"/>
      <w:color w:val="000000"/>
      <w:sz w:val="24"/>
      <w:szCs w:val="24"/>
      <w:u w:val="none"/>
    </w:rPr>
  </w:style>
  <w:style w:type="character" w:customStyle="1" w:styleId="107">
    <w:name w:val="head 1.1.1 Char"/>
    <w:link w:val="108"/>
    <w:qFormat/>
    <w:uiPriority w:val="0"/>
    <w:rPr>
      <w:bCs/>
      <w:szCs w:val="24"/>
    </w:rPr>
  </w:style>
  <w:style w:type="paragraph" w:customStyle="1" w:styleId="108">
    <w:name w:val="head 1.1.1"/>
    <w:basedOn w:val="85"/>
    <w:link w:val="107"/>
    <w:qFormat/>
    <w:uiPriority w:val="0"/>
    <w:pPr>
      <w:widowControl w:val="0"/>
      <w:ind w:firstLine="0" w:firstLineChars="0"/>
      <w:jc w:val="both"/>
    </w:pPr>
    <w:rPr>
      <w:rFonts w:asciiTheme="minorHAnsi" w:hAnsiTheme="minorHAnsi" w:eastAsiaTheme="minorEastAsia" w:cstheme="minorBidi"/>
      <w:bCs/>
      <w:kern w:val="2"/>
      <w:sz w:val="21"/>
      <w:szCs w:val="24"/>
    </w:rPr>
  </w:style>
  <w:style w:type="character" w:customStyle="1" w:styleId="109">
    <w:name w:val="font151"/>
    <w:qFormat/>
    <w:uiPriority w:val="0"/>
    <w:rPr>
      <w:rFonts w:hint="default" w:ascii="Calibri" w:hAnsi="Calibri" w:cs="Calibri"/>
      <w:color w:val="000000"/>
      <w:sz w:val="21"/>
      <w:szCs w:val="21"/>
      <w:u w:val="none"/>
    </w:rPr>
  </w:style>
  <w:style w:type="character" w:customStyle="1" w:styleId="110">
    <w:name w:val="font21"/>
    <w:qFormat/>
    <w:uiPriority w:val="0"/>
    <w:rPr>
      <w:rFonts w:hint="default" w:ascii="Calibri" w:hAnsi="Calibri" w:cs="Calibri"/>
      <w:color w:val="000000"/>
      <w:sz w:val="24"/>
      <w:szCs w:val="24"/>
      <w:u w:val="single"/>
    </w:rPr>
  </w:style>
  <w:style w:type="character" w:customStyle="1" w:styleId="111">
    <w:name w:val="正文文本缩进 字符"/>
    <w:qFormat/>
    <w:locked/>
    <w:uiPriority w:val="0"/>
    <w:rPr>
      <w:rFonts w:ascii="仿宋_GB2312" w:hAnsi="华文中宋" w:eastAsia="仿宋_GB2312"/>
      <w:bCs/>
      <w:color w:val="000000"/>
      <w:spacing w:val="-10"/>
      <w:kern w:val="2"/>
      <w:sz w:val="24"/>
      <w:szCs w:val="24"/>
      <w:lang w:bidi="ar-SA"/>
    </w:rPr>
  </w:style>
  <w:style w:type="character" w:customStyle="1" w:styleId="112">
    <w:name w:val="fontstyle01"/>
    <w:qFormat/>
    <w:uiPriority w:val="0"/>
    <w:rPr>
      <w:rFonts w:ascii="宋体" w:hAnsi="宋体" w:eastAsia="宋体" w:cs="宋体"/>
      <w:color w:val="000000"/>
      <w:sz w:val="22"/>
      <w:szCs w:val="22"/>
    </w:rPr>
  </w:style>
  <w:style w:type="character" w:customStyle="1" w:styleId="113">
    <w:name w:val="fgray1"/>
    <w:qFormat/>
    <w:uiPriority w:val="0"/>
    <w:rPr>
      <w:color w:val="666666"/>
    </w:rPr>
  </w:style>
  <w:style w:type="paragraph" w:customStyle="1" w:styleId="114">
    <w:name w:val="正文 New New New"/>
    <w:qFormat/>
    <w:uiPriority w:val="0"/>
    <w:pPr>
      <w:spacing w:line="560" w:lineRule="exact"/>
      <w:ind w:firstLine="200" w:firstLineChars="200"/>
    </w:pPr>
    <w:rPr>
      <w:rFonts w:ascii="Calibri" w:hAnsi="Calibri" w:eastAsia="仿宋_GB2312" w:cs="Times New Roman"/>
      <w:sz w:val="32"/>
      <w:szCs w:val="24"/>
      <w:lang w:val="en-US" w:eastAsia="en-US" w:bidi="en-US"/>
    </w:rPr>
  </w:style>
  <w:style w:type="paragraph" w:customStyle="1" w:styleId="115">
    <w:name w:val="reader-word-layer reader-word-s1-10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6">
    <w:name w:val="正文1"/>
    <w:basedOn w:val="1"/>
    <w:qFormat/>
    <w:uiPriority w:val="0"/>
    <w:pPr>
      <w:spacing w:line="400" w:lineRule="exact"/>
      <w:ind w:firstLine="1280" w:firstLineChars="200"/>
    </w:pPr>
    <w:rPr>
      <w:rFonts w:ascii="Calibri" w:hAnsi="Calibri" w:eastAsia="宋体" w:cs="Times New Roman"/>
      <w:sz w:val="24"/>
      <w:szCs w:val="24"/>
    </w:rPr>
  </w:style>
  <w:style w:type="paragraph" w:customStyle="1" w:styleId="117">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8">
    <w:name w:val="正文首行缩进 字符1"/>
    <w:semiHidden/>
    <w:qFormat/>
    <w:uiPriority w:val="99"/>
    <w:rPr>
      <w:rFonts w:ascii="Times New Roman" w:hAnsi="Times New Roman"/>
      <w:kern w:val="2"/>
      <w:sz w:val="21"/>
      <w:szCs w:val="22"/>
    </w:rPr>
  </w:style>
  <w:style w:type="paragraph" w:customStyle="1" w:styleId="119">
    <w:name w:val="Char Char Char Char Char1 Char Char Char Char"/>
    <w:basedOn w:val="1"/>
    <w:qFormat/>
    <w:uiPriority w:val="0"/>
    <w:pPr>
      <w:tabs>
        <w:tab w:val="left" w:pos="1360"/>
      </w:tabs>
      <w:ind w:left="1360" w:hanging="720"/>
    </w:pPr>
    <w:rPr>
      <w:rFonts w:ascii="Calibri" w:hAnsi="Calibri" w:eastAsia="宋体" w:cs="Times New Roman"/>
      <w:szCs w:val="20"/>
    </w:rPr>
  </w:style>
  <w:style w:type="character" w:customStyle="1" w:styleId="120">
    <w:name w:val="正文文本缩进 字符2"/>
    <w:semiHidden/>
    <w:qFormat/>
    <w:uiPriority w:val="99"/>
    <w:rPr>
      <w:kern w:val="2"/>
      <w:sz w:val="21"/>
      <w:szCs w:val="22"/>
    </w:rPr>
  </w:style>
  <w:style w:type="paragraph" w:customStyle="1" w:styleId="121">
    <w:name w:val="表格"/>
    <w:qFormat/>
    <w:uiPriority w:val="0"/>
    <w:pPr>
      <w:jc w:val="center"/>
    </w:pPr>
    <w:rPr>
      <w:rFonts w:ascii="Calibri" w:hAnsi="Calibri" w:eastAsia="宋体" w:cs="Tahoma"/>
      <w:color w:val="000000"/>
      <w:sz w:val="21"/>
      <w:szCs w:val="24"/>
      <w:lang w:val="en-US" w:eastAsia="zh-CN" w:bidi="ar-SA"/>
    </w:rPr>
  </w:style>
  <w:style w:type="paragraph" w:customStyle="1" w:styleId="122">
    <w:name w:val="五号字体"/>
    <w:basedOn w:val="1"/>
    <w:qFormat/>
    <w:uiPriority w:val="0"/>
    <w:pPr>
      <w:spacing w:line="400" w:lineRule="exact"/>
      <w:jc w:val="center"/>
    </w:pPr>
    <w:rPr>
      <w:rFonts w:ascii="Calibri" w:hAnsi="Calibri" w:eastAsia="宋体" w:cs="Times New Roman"/>
      <w:kern w:val="0"/>
      <w:szCs w:val="21"/>
    </w:rPr>
  </w:style>
  <w:style w:type="paragraph" w:customStyle="1" w:styleId="123">
    <w:name w:val="reader-word-layer reader-word-s2-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4">
    <w:name w:val="reader-word-layer reader-word-s2-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5">
    <w:name w:val="Char Char1 Char Char Char Char Char Char Char Char Char Char Char Char Char Char"/>
    <w:basedOn w:val="1"/>
    <w:qFormat/>
    <w:uiPriority w:val="0"/>
    <w:pPr>
      <w:widowControl/>
      <w:spacing w:after="160" w:line="240" w:lineRule="exact"/>
      <w:jc w:val="left"/>
    </w:pPr>
    <w:rPr>
      <w:rFonts w:ascii="Calibri" w:hAnsi="Calibri" w:eastAsia="宋体" w:cs="Times New Roman"/>
      <w:szCs w:val="24"/>
    </w:rPr>
  </w:style>
  <w:style w:type="paragraph" w:customStyle="1" w:styleId="126">
    <w:name w:val="_Style 2"/>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127">
    <w:name w:val="Main_heading"/>
    <w:basedOn w:val="1"/>
    <w:next w:val="1"/>
    <w:qFormat/>
    <w:uiPriority w:val="0"/>
    <w:pPr>
      <w:spacing w:before="240" w:after="240" w:line="240" w:lineRule="atLeast"/>
    </w:pPr>
    <w:rPr>
      <w:rFonts w:ascii="Calibri" w:hAnsi="Calibri" w:eastAsia="MS Mincho" w:cs="Times New Roman"/>
      <w:b/>
      <w:sz w:val="28"/>
      <w:szCs w:val="24"/>
      <w:lang w:eastAsia="ja-JP"/>
    </w:rPr>
  </w:style>
  <w:style w:type="paragraph" w:customStyle="1" w:styleId="128">
    <w:name w:val="Char Char Char Char"/>
    <w:basedOn w:val="1"/>
    <w:qFormat/>
    <w:uiPriority w:val="0"/>
    <w:rPr>
      <w:rFonts w:ascii="Calibri" w:hAnsi="Calibri" w:eastAsia="Times New Roman" w:cs="Times New Roman"/>
      <w:kern w:val="0"/>
      <w:sz w:val="20"/>
      <w:szCs w:val="20"/>
    </w:rPr>
  </w:style>
  <w:style w:type="paragraph" w:customStyle="1" w:styleId="129">
    <w:name w:val="列出段落1"/>
    <w:basedOn w:val="1"/>
    <w:qFormat/>
    <w:uiPriority w:val="34"/>
    <w:pPr>
      <w:ind w:firstLine="420" w:firstLineChars="200"/>
    </w:pPr>
    <w:rPr>
      <w:rFonts w:ascii="等线" w:hAnsi="等线" w:eastAsia="等线" w:cs="Times New Roman"/>
    </w:rPr>
  </w:style>
  <w:style w:type="paragraph" w:customStyle="1" w:styleId="130">
    <w:name w:val="reader-word-layer reader-word-s1-0 reader-word-s1-1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1">
    <w:name w:val="列表段落1"/>
    <w:basedOn w:val="1"/>
    <w:link w:val="156"/>
    <w:qFormat/>
    <w:uiPriority w:val="34"/>
    <w:pPr>
      <w:ind w:firstLine="420" w:firstLineChars="200"/>
    </w:pPr>
    <w:rPr>
      <w:rFonts w:ascii="Calibri" w:hAnsi="Calibri" w:eastAsia="宋体" w:cs="Times New Roman"/>
    </w:rPr>
  </w:style>
  <w:style w:type="paragraph" w:customStyle="1" w:styleId="132">
    <w:name w:val="reader-word-layer reader-word-s2-2"/>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133">
    <w:name w:val="网格型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4">
    <w:name w:val="detail-info"/>
    <w:basedOn w:val="1"/>
    <w:qFormat/>
    <w:uiPriority w:val="0"/>
    <w:pPr>
      <w:widowControl/>
      <w:pBdr>
        <w:bottom w:val="dotted" w:color="999999" w:sz="6" w:space="8"/>
      </w:pBdr>
      <w:spacing w:before="100" w:beforeAutospacing="1" w:after="300"/>
      <w:jc w:val="left"/>
    </w:pPr>
    <w:rPr>
      <w:rFonts w:ascii="宋体" w:hAnsi="宋体" w:eastAsia="宋体" w:cs="宋体"/>
      <w:color w:val="666666"/>
      <w:kern w:val="0"/>
      <w:szCs w:val="21"/>
    </w:rPr>
  </w:style>
  <w:style w:type="paragraph" w:customStyle="1" w:styleId="135">
    <w:name w:val="TOC 标题1"/>
    <w:basedOn w:val="2"/>
    <w:next w:val="1"/>
    <w:qFormat/>
    <w:uiPriority w:val="0"/>
    <w:pPr>
      <w:widowControl/>
      <w:spacing w:before="480" w:after="0" w:line="276" w:lineRule="auto"/>
      <w:jc w:val="left"/>
      <w:outlineLvl w:val="9"/>
    </w:pPr>
    <w:rPr>
      <w:rFonts w:ascii="Cambria" w:hAnsi="Cambria"/>
      <w:color w:val="365F91"/>
      <w:kern w:val="0"/>
      <w:szCs w:val="28"/>
    </w:rPr>
  </w:style>
  <w:style w:type="paragraph" w:customStyle="1" w:styleId="13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正文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标号标题"/>
    <w:basedOn w:val="1"/>
    <w:qFormat/>
    <w:uiPriority w:val="0"/>
    <w:pPr>
      <w:widowControl/>
      <w:numPr>
        <w:ilvl w:val="0"/>
        <w:numId w:val="1"/>
      </w:numPr>
      <w:spacing w:line="360" w:lineRule="auto"/>
      <w:jc w:val="left"/>
    </w:pPr>
    <w:rPr>
      <w:rFonts w:ascii="Calibri" w:hAnsi="Calibri" w:eastAsia="宋体" w:cs="Times New Roman"/>
      <w:b/>
      <w:szCs w:val="24"/>
    </w:rPr>
  </w:style>
  <w:style w:type="paragraph" w:customStyle="1" w:styleId="141">
    <w:name w:val="正文_6_0"/>
    <w:qFormat/>
    <w:uiPriority w:val="0"/>
    <w:pPr>
      <w:widowControl w:val="0"/>
      <w:jc w:val="both"/>
    </w:pPr>
    <w:rPr>
      <w:rFonts w:ascii="Calibri" w:hAnsi="Calibri" w:eastAsia="Calibri" w:cs="Times New Roman"/>
      <w:kern w:val="2"/>
      <w:sz w:val="21"/>
      <w:szCs w:val="22"/>
      <w:lang w:val="en-US" w:eastAsia="zh-CN" w:bidi="ar-SA"/>
    </w:rPr>
  </w:style>
  <w:style w:type="paragraph" w:customStyle="1" w:styleId="14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Calibri" w:hAnsi="Calibri" w:eastAsia="宋体" w:cs="Times New Roman"/>
      <w:sz w:val="24"/>
    </w:rPr>
  </w:style>
  <w:style w:type="paragraph" w:customStyle="1" w:styleId="143">
    <w:name w:val="样式 宋体 五号 行距: 单倍行距"/>
    <w:basedOn w:val="1"/>
    <w:qFormat/>
    <w:uiPriority w:val="0"/>
    <w:pPr>
      <w:adjustRightInd w:val="0"/>
      <w:jc w:val="left"/>
      <w:textAlignment w:val="baseline"/>
    </w:pPr>
    <w:rPr>
      <w:rFonts w:ascii="宋体" w:hAnsi="宋体" w:eastAsia="宋体" w:cs="Times New Roman"/>
      <w:kern w:val="0"/>
    </w:rPr>
  </w:style>
  <w:style w:type="paragraph" w:customStyle="1" w:styleId="144">
    <w:name w:val="Char1"/>
    <w:basedOn w:val="1"/>
    <w:qFormat/>
    <w:uiPriority w:val="0"/>
    <w:rPr>
      <w:rFonts w:ascii="Tahoma" w:hAnsi="Tahoma" w:eastAsia="宋体" w:cs="Times New Roman"/>
      <w:sz w:val="24"/>
    </w:rPr>
  </w:style>
  <w:style w:type="paragraph" w:customStyle="1" w:styleId="14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6">
    <w:name w:val="List Paragraph1"/>
    <w:basedOn w:val="1"/>
    <w:qFormat/>
    <w:uiPriority w:val="99"/>
    <w:pPr>
      <w:ind w:firstLine="420" w:firstLineChars="200"/>
    </w:pPr>
    <w:rPr>
      <w:rFonts w:ascii="Calibri" w:hAnsi="Calibri" w:eastAsia="宋体" w:cs="Times New Roman"/>
      <w:szCs w:val="21"/>
    </w:rPr>
  </w:style>
  <w:style w:type="table" w:customStyle="1" w:styleId="147">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48">
    <w:name w:val="param-name"/>
    <w:qFormat/>
    <w:uiPriority w:val="0"/>
  </w:style>
  <w:style w:type="character" w:customStyle="1" w:styleId="149">
    <w:name w:val="apple-converted-space"/>
    <w:qFormat/>
    <w:uiPriority w:val="0"/>
  </w:style>
  <w:style w:type="character" w:customStyle="1" w:styleId="150">
    <w:name w:val="font01"/>
    <w:basedOn w:val="46"/>
    <w:qFormat/>
    <w:uiPriority w:val="0"/>
    <w:rPr>
      <w:rFonts w:ascii="Times New Roman" w:hAnsi="Times New Roman" w:cs="Times New Roman"/>
      <w:color w:val="000000"/>
      <w:sz w:val="24"/>
      <w:szCs w:val="24"/>
      <w:u w:val="none"/>
    </w:rPr>
  </w:style>
  <w:style w:type="table" w:customStyle="1" w:styleId="151">
    <w:name w:val="网格型2"/>
    <w:basedOn w:val="4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2">
    <w:name w:val="正文文本 2 Char"/>
    <w:basedOn w:val="46"/>
    <w:link w:val="38"/>
    <w:qFormat/>
    <w:uiPriority w:val="99"/>
    <w:rPr>
      <w:rFonts w:ascii="Calibri" w:hAnsi="Calibri"/>
      <w:kern w:val="2"/>
      <w:sz w:val="21"/>
      <w:szCs w:val="22"/>
    </w:rPr>
  </w:style>
  <w:style w:type="character" w:customStyle="1" w:styleId="153">
    <w:name w:val="HTML 预设格式 Char"/>
    <w:basedOn w:val="46"/>
    <w:link w:val="39"/>
    <w:qFormat/>
    <w:uiPriority w:val="0"/>
    <w:rPr>
      <w:rFonts w:ascii="宋体" w:hAnsi="宋体"/>
      <w:sz w:val="24"/>
      <w:szCs w:val="24"/>
    </w:rPr>
  </w:style>
  <w:style w:type="character" w:customStyle="1" w:styleId="154">
    <w:name w:val="普通(网站) Char"/>
    <w:link w:val="40"/>
    <w:qFormat/>
    <w:locked/>
    <w:uiPriority w:val="99"/>
    <w:rPr>
      <w:rFonts w:ascii="宋体" w:hAnsi="宋体" w:cs="宋体"/>
      <w:sz w:val="24"/>
      <w:szCs w:val="24"/>
    </w:rPr>
  </w:style>
  <w:style w:type="table" w:customStyle="1" w:styleId="155">
    <w:name w:val="网格型3"/>
    <w:basedOn w:val="4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6">
    <w:name w:val="列表段落 字符"/>
    <w:link w:val="131"/>
    <w:qFormat/>
    <w:uiPriority w:val="34"/>
    <w:rPr>
      <w:rFonts w:ascii="Calibri" w:hAnsi="Calibri"/>
      <w:kern w:val="2"/>
      <w:sz w:val="21"/>
      <w:szCs w:val="22"/>
    </w:rPr>
  </w:style>
  <w:style w:type="paragraph" w:customStyle="1" w:styleId="157">
    <w:name w:val="样式1"/>
    <w:basedOn w:val="1"/>
    <w:qFormat/>
    <w:uiPriority w:val="0"/>
    <w:pPr>
      <w:tabs>
        <w:tab w:val="left" w:pos="480"/>
      </w:tabs>
      <w:adjustRightInd w:val="0"/>
      <w:ind w:left="480" w:hanging="480"/>
      <w:textAlignment w:val="baseline"/>
    </w:pPr>
    <w:rPr>
      <w:rFonts w:ascii="宋体" w:hAnsi="宋体" w:eastAsia="宋体" w:cs="Times New Roman"/>
      <w:kern w:val="0"/>
      <w:szCs w:val="21"/>
    </w:rPr>
  </w:style>
  <w:style w:type="character" w:customStyle="1" w:styleId="158">
    <w:name w:val="0h Char"/>
    <w:basedOn w:val="46"/>
    <w:link w:val="159"/>
    <w:qFormat/>
    <w:locked/>
    <w:uiPriority w:val="99"/>
    <w:rPr>
      <w:rFonts w:ascii="宋体"/>
      <w:sz w:val="24"/>
      <w:szCs w:val="24"/>
    </w:rPr>
  </w:style>
  <w:style w:type="paragraph" w:customStyle="1" w:styleId="159">
    <w:name w:val="0h"/>
    <w:basedOn w:val="1"/>
    <w:link w:val="158"/>
    <w:qFormat/>
    <w:uiPriority w:val="99"/>
    <w:pPr>
      <w:spacing w:line="360" w:lineRule="auto"/>
      <w:ind w:firstLine="480" w:firstLineChars="200"/>
    </w:pPr>
    <w:rPr>
      <w:rFonts w:ascii="宋体" w:hAnsi="Times New Roman" w:eastAsia="宋体" w:cs="Times New Roman"/>
      <w:kern w:val="0"/>
      <w:sz w:val="24"/>
      <w:szCs w:val="24"/>
    </w:rPr>
  </w:style>
  <w:style w:type="paragraph" w:customStyle="1" w:styleId="160">
    <w:name w:val="p0"/>
    <w:basedOn w:val="1"/>
    <w:link w:val="161"/>
    <w:qFormat/>
    <w:uiPriority w:val="0"/>
    <w:pPr>
      <w:widowControl/>
    </w:pPr>
    <w:rPr>
      <w:rFonts w:ascii="Calibri" w:hAnsi="Calibri" w:eastAsia="宋体" w:cs="Times New Roman"/>
      <w:kern w:val="0"/>
      <w:szCs w:val="21"/>
    </w:rPr>
  </w:style>
  <w:style w:type="character" w:customStyle="1" w:styleId="161">
    <w:name w:val="p0 Char"/>
    <w:link w:val="160"/>
    <w:qFormat/>
    <w:uiPriority w:val="0"/>
    <w:rPr>
      <w:rFonts w:ascii="Calibri" w:hAnsi="Calibri"/>
      <w:sz w:val="21"/>
      <w:szCs w:val="21"/>
    </w:rPr>
  </w:style>
  <w:style w:type="character" w:customStyle="1" w:styleId="162">
    <w:name w:val="纯文本 Char1"/>
    <w:basedOn w:val="46"/>
    <w:semiHidden/>
    <w:qFormat/>
    <w:locked/>
    <w:uiPriority w:val="99"/>
    <w:rPr>
      <w:rFonts w:ascii="宋体" w:hAnsi="Courier New" w:eastAsia="宋体" w:cs="Courier New"/>
      <w:kern w:val="0"/>
      <w:sz w:val="20"/>
      <w:szCs w:val="21"/>
    </w:rPr>
  </w:style>
  <w:style w:type="paragraph" w:customStyle="1" w:styleId="16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5">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7">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6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9">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70">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71">
    <w:name w:val="xl71"/>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72">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173">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74">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175">
    <w:name w:val="font7"/>
    <w:basedOn w:val="1"/>
    <w:qFormat/>
    <w:uiPriority w:val="0"/>
    <w:pPr>
      <w:widowControl/>
      <w:spacing w:before="100" w:beforeAutospacing="1" w:after="100" w:afterAutospacing="1"/>
      <w:jc w:val="left"/>
    </w:pPr>
    <w:rPr>
      <w:rFonts w:ascii="楷体" w:hAnsi="楷体" w:eastAsia="楷体" w:cs="宋体"/>
      <w:color w:val="000000"/>
      <w:kern w:val="0"/>
      <w:sz w:val="24"/>
      <w:szCs w:val="24"/>
    </w:rPr>
  </w:style>
  <w:style w:type="paragraph" w:customStyle="1" w:styleId="176">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table" w:customStyle="1" w:styleId="177">
    <w:name w:val="网格型11"/>
    <w:basedOn w:val="4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8">
    <w:name w:val="List Paragraph_23798c66-ed1b-436f-b083-d3c6fb116711"/>
    <w:basedOn w:val="1"/>
    <w:qFormat/>
    <w:uiPriority w:val="34"/>
    <w:pPr>
      <w:ind w:firstLine="420" w:firstLineChars="200"/>
    </w:pPr>
    <w:rPr>
      <w:rFonts w:ascii="Calibri" w:hAnsi="Calibri" w:eastAsia="宋体" w:cs="Times New Roman"/>
    </w:rPr>
  </w:style>
  <w:style w:type="character" w:customStyle="1" w:styleId="179">
    <w:name w:val="Body text|1_"/>
    <w:basedOn w:val="46"/>
    <w:link w:val="180"/>
    <w:qFormat/>
    <w:uiPriority w:val="0"/>
    <w:rPr>
      <w:rFonts w:ascii="宋体" w:hAnsi="宋体" w:cs="宋体"/>
      <w:sz w:val="19"/>
      <w:szCs w:val="19"/>
      <w:lang w:val="zh-TW" w:eastAsia="zh-TW" w:bidi="zh-TW"/>
    </w:rPr>
  </w:style>
  <w:style w:type="paragraph" w:customStyle="1" w:styleId="180">
    <w:name w:val="Body text|1"/>
    <w:basedOn w:val="1"/>
    <w:link w:val="179"/>
    <w:qFormat/>
    <w:uiPriority w:val="0"/>
    <w:pPr>
      <w:spacing w:line="480" w:lineRule="auto"/>
      <w:ind w:firstLine="400"/>
      <w:jc w:val="left"/>
    </w:pPr>
    <w:rPr>
      <w:rFonts w:ascii="宋体" w:hAnsi="宋体" w:eastAsia="宋体" w:cs="宋体"/>
      <w:kern w:val="0"/>
      <w:sz w:val="19"/>
      <w:szCs w:val="19"/>
      <w:lang w:val="zh-TW" w:eastAsia="zh-TW" w:bidi="zh-TW"/>
    </w:rPr>
  </w:style>
  <w:style w:type="paragraph" w:customStyle="1" w:styleId="18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table" w:customStyle="1" w:styleId="182">
    <w:name w:val="Table Normal1"/>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183">
    <w:name w:val="*正文"/>
    <w:basedOn w:val="1"/>
    <w:qFormat/>
    <w:uiPriority w:val="0"/>
    <w:pPr>
      <w:spacing w:line="360" w:lineRule="auto"/>
    </w:pPr>
    <w:rPr>
      <w:rFonts w:ascii="Calibri" w:hAnsi="宋体" w:eastAsia="仿宋" w:cs="宋体"/>
      <w:kern w:val="0"/>
      <w:sz w:val="28"/>
      <w:szCs w:val="32"/>
    </w:rPr>
  </w:style>
  <w:style w:type="paragraph" w:customStyle="1" w:styleId="184">
    <w:name w:val="方案正文"/>
    <w:basedOn w:val="1"/>
    <w:qFormat/>
    <w:uiPriority w:val="0"/>
    <w:pPr>
      <w:ind w:firstLine="643" w:firstLineChars="200"/>
      <w:jc w:val="left"/>
    </w:pPr>
    <w:rPr>
      <w:rFonts w:ascii="仿宋_GB2312" w:hAnsi="仿宋" w:eastAsia="宋体" w:cs="仿宋"/>
      <w:sz w:val="28"/>
      <w:szCs w:val="32"/>
    </w:rPr>
  </w:style>
  <w:style w:type="paragraph" w:customStyle="1" w:styleId="185">
    <w:name w:val="玖3"/>
    <w:basedOn w:val="4"/>
    <w:next w:val="1"/>
    <w:qFormat/>
    <w:uiPriority w:val="0"/>
    <w:pPr>
      <w:tabs>
        <w:tab w:val="left" w:pos="360"/>
      </w:tabs>
      <w:adjustRightInd w:val="0"/>
      <w:spacing w:before="0" w:after="120" w:line="416" w:lineRule="atLeast"/>
      <w:ind w:left="480"/>
      <w:jc w:val="both"/>
      <w:textAlignment w:val="baseline"/>
    </w:pPr>
    <w:rPr>
      <w:rFonts w:ascii="微软雅黑" w:hAnsi="微软雅黑" w:eastAsia="微软雅黑" w:cs="Times"/>
      <w:szCs w:val="28"/>
    </w:rPr>
  </w:style>
  <w:style w:type="paragraph" w:customStyle="1" w:styleId="186">
    <w:name w:val="BodyText1I"/>
    <w:basedOn w:val="1"/>
    <w:qFormat/>
    <w:uiPriority w:val="0"/>
    <w:pPr>
      <w:widowControl/>
      <w:spacing w:before="156" w:line="360" w:lineRule="auto"/>
      <w:ind w:firstLine="200" w:firstLineChars="200"/>
      <w:textAlignment w:val="baseline"/>
    </w:pPr>
    <w:rPr>
      <w:rFonts w:ascii="仿宋_GB2312" w:hAnsi="Times New Roman" w:eastAsia="仿宋_GB2312" w:cs="Times New Roman"/>
      <w:sz w:val="30"/>
      <w:szCs w:val="30"/>
    </w:rPr>
  </w:style>
  <w:style w:type="character" w:customStyle="1" w:styleId="187">
    <w:name w:val="标题 9 Char"/>
    <w:basedOn w:val="46"/>
    <w:link w:val="10"/>
    <w:qFormat/>
    <w:uiPriority w:val="0"/>
    <w:rPr>
      <w:rFonts w:ascii="Cambria" w:hAnsi="Cambria"/>
      <w:kern w:val="2"/>
      <w:sz w:val="21"/>
      <w:szCs w:val="21"/>
    </w:rPr>
  </w:style>
  <w:style w:type="character" w:customStyle="1" w:styleId="188">
    <w:name w:val="副标题 Char"/>
    <w:basedOn w:val="46"/>
    <w:link w:val="32"/>
    <w:qFormat/>
    <w:uiPriority w:val="0"/>
    <w:rPr>
      <w:rFonts w:ascii="Cambria" w:hAnsi="Cambria"/>
      <w:b/>
      <w:bCs/>
      <w:kern w:val="28"/>
      <w:sz w:val="32"/>
      <w:szCs w:val="32"/>
    </w:rPr>
  </w:style>
  <w:style w:type="character" w:customStyle="1" w:styleId="189">
    <w:name w:val="标题 Char"/>
    <w:basedOn w:val="46"/>
    <w:link w:val="41"/>
    <w:qFormat/>
    <w:uiPriority w:val="0"/>
    <w:rPr>
      <w:rFonts w:ascii="Cambria" w:hAnsi="Cambria"/>
      <w:b/>
      <w:bCs/>
      <w:kern w:val="2"/>
      <w:sz w:val="32"/>
      <w:szCs w:val="32"/>
    </w:rPr>
  </w:style>
  <w:style w:type="paragraph" w:customStyle="1" w:styleId="190">
    <w:name w:val="样式 正文 + 首行缩进:  2 字符"/>
    <w:basedOn w:val="1"/>
    <w:qFormat/>
    <w:uiPriority w:val="0"/>
    <w:pPr>
      <w:keepNext/>
      <w:keepLines/>
      <w:ind w:firstLine="880"/>
    </w:pPr>
    <w:rPr>
      <w:rFonts w:ascii="宋体" w:hAnsi="宋体" w:eastAsia="仿宋" w:cs="宋体"/>
      <w:kern w:val="0"/>
    </w:rPr>
  </w:style>
  <w:style w:type="character" w:customStyle="1" w:styleId="191">
    <w:name w:val="标题5 Char Char"/>
    <w:link w:val="192"/>
    <w:qFormat/>
    <w:uiPriority w:val="0"/>
    <w:rPr>
      <w:rFonts w:ascii="Arial" w:hAnsi="Arial"/>
      <w:b/>
      <w:bCs/>
      <w:sz w:val="24"/>
      <w:szCs w:val="32"/>
    </w:rPr>
  </w:style>
  <w:style w:type="paragraph" w:customStyle="1" w:styleId="192">
    <w:name w:val="标题5"/>
    <w:basedOn w:val="4"/>
    <w:link w:val="191"/>
    <w:qFormat/>
    <w:uiPriority w:val="0"/>
    <w:pPr>
      <w:jc w:val="both"/>
    </w:pPr>
    <w:rPr>
      <w:rFonts w:ascii="Arial" w:hAnsi="Arial"/>
      <w:bCs/>
      <w:szCs w:val="32"/>
    </w:rPr>
  </w:style>
  <w:style w:type="character" w:customStyle="1" w:styleId="193">
    <w:name w:val="标题4 Char Char"/>
    <w:link w:val="194"/>
    <w:qFormat/>
    <w:uiPriority w:val="0"/>
    <w:rPr>
      <w:rFonts w:ascii="Arial" w:hAnsi="Arial"/>
      <w:b/>
      <w:bCs/>
      <w:sz w:val="24"/>
      <w:szCs w:val="32"/>
    </w:rPr>
  </w:style>
  <w:style w:type="paragraph" w:customStyle="1" w:styleId="194">
    <w:name w:val="标题4"/>
    <w:basedOn w:val="3"/>
    <w:next w:val="20"/>
    <w:link w:val="193"/>
    <w:qFormat/>
    <w:uiPriority w:val="0"/>
    <w:pPr>
      <w:jc w:val="both"/>
    </w:pPr>
    <w:rPr>
      <w:rFonts w:eastAsia="宋体"/>
      <w:bCs/>
      <w:sz w:val="24"/>
      <w:szCs w:val="32"/>
    </w:rPr>
  </w:style>
  <w:style w:type="character" w:customStyle="1" w:styleId="195">
    <w:name w:val="明显引用 Char"/>
    <w:qFormat/>
    <w:uiPriority w:val="0"/>
    <w:rPr>
      <w:b/>
      <w:bCs/>
      <w:i/>
      <w:iCs/>
      <w:color w:val="4F81BD"/>
      <w:kern w:val="2"/>
      <w:sz w:val="21"/>
      <w:szCs w:val="22"/>
    </w:rPr>
  </w:style>
  <w:style w:type="paragraph" w:styleId="196">
    <w:name w:val="Intense Quote"/>
    <w:basedOn w:val="1"/>
    <w:next w:val="1"/>
    <w:link w:val="197"/>
    <w:qFormat/>
    <w:uiPriority w:val="0"/>
    <w:pPr>
      <w:pBdr>
        <w:bottom w:val="single" w:color="4F81BD" w:sz="4" w:space="4"/>
      </w:pBdr>
      <w:spacing w:before="200" w:after="280"/>
      <w:ind w:left="936" w:right="936"/>
    </w:pPr>
    <w:rPr>
      <w:rFonts w:ascii="Times New Roman" w:hAnsi="Times New Roman" w:eastAsia="宋体" w:cs="Times New Roman"/>
      <w:b/>
      <w:bCs/>
      <w:i/>
      <w:iCs/>
      <w:color w:val="4F81BD"/>
    </w:rPr>
  </w:style>
  <w:style w:type="character" w:customStyle="1" w:styleId="197">
    <w:name w:val="明显引用 Char1"/>
    <w:basedOn w:val="46"/>
    <w:link w:val="196"/>
    <w:semiHidden/>
    <w:qFormat/>
    <w:uiPriority w:val="99"/>
    <w:rPr>
      <w:rFonts w:asciiTheme="minorHAnsi" w:hAnsiTheme="minorHAnsi" w:eastAsiaTheme="minorEastAsia" w:cstheme="minorBidi"/>
      <w:b/>
      <w:bCs/>
      <w:i/>
      <w:iCs/>
      <w:color w:val="4F81BD" w:themeColor="accent1"/>
      <w:kern w:val="2"/>
      <w:sz w:val="21"/>
      <w:szCs w:val="22"/>
      <w14:textFill>
        <w14:solidFill>
          <w14:schemeClr w14:val="accent1"/>
        </w14:solidFill>
      </w14:textFill>
    </w:rPr>
  </w:style>
  <w:style w:type="character" w:customStyle="1" w:styleId="198">
    <w:name w:val="Intense Reference"/>
    <w:qFormat/>
    <w:uiPriority w:val="0"/>
    <w:rPr>
      <w:b/>
      <w:bCs/>
      <w:smallCaps/>
      <w:color w:val="C0504D"/>
      <w:spacing w:val="5"/>
      <w:u w:val="single"/>
    </w:rPr>
  </w:style>
  <w:style w:type="character" w:customStyle="1" w:styleId="199">
    <w:name w:val="日期 Char1"/>
    <w:qFormat/>
    <w:uiPriority w:val="0"/>
    <w:rPr>
      <w:kern w:val="2"/>
      <w:sz w:val="21"/>
      <w:szCs w:val="22"/>
    </w:rPr>
  </w:style>
  <w:style w:type="character" w:customStyle="1" w:styleId="200">
    <w:name w:val="Book Title"/>
    <w:qFormat/>
    <w:uiPriority w:val="0"/>
    <w:rPr>
      <w:b/>
      <w:bCs/>
      <w:smallCaps/>
      <w:spacing w:val="5"/>
    </w:rPr>
  </w:style>
  <w:style w:type="character" w:customStyle="1" w:styleId="201">
    <w:name w:val="正文文本 Char1"/>
    <w:qFormat/>
    <w:uiPriority w:val="0"/>
    <w:rPr>
      <w:kern w:val="2"/>
      <w:sz w:val="21"/>
      <w:szCs w:val="22"/>
    </w:rPr>
  </w:style>
  <w:style w:type="character" w:customStyle="1" w:styleId="202">
    <w:name w:val="批注主题 Char1"/>
    <w:qFormat/>
    <w:uiPriority w:val="0"/>
    <w:rPr>
      <w:b/>
      <w:bCs/>
      <w:kern w:val="2"/>
      <w:sz w:val="21"/>
      <w:szCs w:val="22"/>
    </w:rPr>
  </w:style>
  <w:style w:type="character" w:customStyle="1" w:styleId="203">
    <w:name w:val="Subtle Emphasis"/>
    <w:qFormat/>
    <w:uiPriority w:val="0"/>
    <w:rPr>
      <w:i/>
      <w:iCs/>
      <w:color w:val="808080"/>
    </w:rPr>
  </w:style>
  <w:style w:type="character" w:customStyle="1" w:styleId="204">
    <w:name w:val="批注文字 Char Char"/>
    <w:qFormat/>
    <w:uiPriority w:val="0"/>
    <w:rPr>
      <w:rFonts w:ascii="宋体" w:hAnsi="Times New Roman" w:eastAsia="宋体" w:cs="Times New Roman"/>
      <w:sz w:val="28"/>
      <w:szCs w:val="20"/>
    </w:rPr>
  </w:style>
  <w:style w:type="character" w:customStyle="1" w:styleId="205">
    <w:name w:val="Intense Emphasis"/>
    <w:qFormat/>
    <w:uiPriority w:val="0"/>
    <w:rPr>
      <w:b/>
      <w:bCs/>
      <w:i/>
      <w:iCs/>
      <w:color w:val="4F81BD"/>
    </w:rPr>
  </w:style>
  <w:style w:type="character" w:customStyle="1" w:styleId="206">
    <w:name w:val="textcontents"/>
    <w:qFormat/>
    <w:uiPriority w:val="0"/>
    <w:rPr>
      <w:rFonts w:cs="Times New Roman"/>
    </w:rPr>
  </w:style>
  <w:style w:type="character" w:customStyle="1" w:styleId="207">
    <w:name w:val="文档结构图 Char1"/>
    <w:qFormat/>
    <w:uiPriority w:val="0"/>
    <w:rPr>
      <w:rFonts w:ascii="宋体"/>
      <w:kern w:val="2"/>
      <w:sz w:val="18"/>
      <w:szCs w:val="18"/>
    </w:rPr>
  </w:style>
  <w:style w:type="character" w:customStyle="1" w:styleId="208">
    <w:name w:val="引用 Char"/>
    <w:qFormat/>
    <w:uiPriority w:val="0"/>
    <w:rPr>
      <w:i/>
      <w:iCs/>
      <w:color w:val="000000"/>
      <w:kern w:val="2"/>
      <w:sz w:val="21"/>
      <w:szCs w:val="22"/>
    </w:rPr>
  </w:style>
  <w:style w:type="paragraph" w:styleId="209">
    <w:name w:val="Quote"/>
    <w:basedOn w:val="1"/>
    <w:next w:val="1"/>
    <w:link w:val="210"/>
    <w:qFormat/>
    <w:uiPriority w:val="0"/>
    <w:rPr>
      <w:rFonts w:ascii="Times New Roman" w:hAnsi="Times New Roman" w:eastAsia="宋体" w:cs="Times New Roman"/>
      <w:i/>
      <w:iCs/>
      <w:color w:val="000000"/>
    </w:rPr>
  </w:style>
  <w:style w:type="character" w:customStyle="1" w:styleId="210">
    <w:name w:val="引用 Char1"/>
    <w:basedOn w:val="46"/>
    <w:link w:val="209"/>
    <w:semiHidden/>
    <w:qFormat/>
    <w:uiPriority w:val="99"/>
    <w:rPr>
      <w:rFonts w:asciiTheme="minorHAnsi" w:hAnsiTheme="minorHAnsi" w:eastAsiaTheme="minorEastAsia" w:cstheme="minorBidi"/>
      <w:i/>
      <w:iCs/>
      <w:color w:val="000000" w:themeColor="text1"/>
      <w:kern w:val="2"/>
      <w:sz w:val="21"/>
      <w:szCs w:val="22"/>
      <w14:textFill>
        <w14:solidFill>
          <w14:schemeClr w14:val="tx1"/>
        </w14:solidFill>
      </w14:textFill>
    </w:rPr>
  </w:style>
  <w:style w:type="character" w:customStyle="1" w:styleId="211">
    <w:name w:val="Subtle Reference"/>
    <w:qFormat/>
    <w:uiPriority w:val="0"/>
    <w:rPr>
      <w:smallCaps/>
      <w:color w:val="C0504D"/>
      <w:u w:val="single"/>
    </w:rPr>
  </w:style>
  <w:style w:type="paragraph" w:customStyle="1" w:styleId="212">
    <w:name w:val="样式 标题 3 + (中文) 黑体 小四 非加粗 段前: 7.8 磅 段后: 0 磅 行距: 固定值 20 磅"/>
    <w:basedOn w:val="4"/>
    <w:qFormat/>
    <w:uiPriority w:val="0"/>
    <w:pPr>
      <w:spacing w:before="0" w:after="0" w:line="400" w:lineRule="exact"/>
      <w:jc w:val="both"/>
    </w:pPr>
    <w:rPr>
      <w:rFonts w:ascii="Times New Roman" w:hAnsi="Times New Roman" w:eastAsia="黑体" w:cs="宋体"/>
      <w:b w:val="0"/>
      <w:kern w:val="2"/>
      <w:lang w:val="en-US" w:eastAsia="zh-CN"/>
    </w:rPr>
  </w:style>
  <w:style w:type="paragraph" w:customStyle="1" w:styleId="213">
    <w:name w:val="Revision"/>
    <w:qFormat/>
    <w:uiPriority w:val="0"/>
    <w:rPr>
      <w:rFonts w:ascii="Times New Roman" w:hAnsi="Times New Roman" w:eastAsia="宋体" w:cs="Times New Roman"/>
      <w:kern w:val="2"/>
      <w:sz w:val="21"/>
      <w:szCs w:val="24"/>
      <w:lang w:val="en-US" w:eastAsia="zh-CN" w:bidi="ar-SA"/>
    </w:rPr>
  </w:style>
  <w:style w:type="paragraph" w:customStyle="1" w:styleId="214">
    <w:name w:val="样式 标题 2 + Times New Roman 四号 非加粗 段前: 5 磅 段后: 0 磅 行距: 固定值 20..."/>
    <w:basedOn w:val="3"/>
    <w:qFormat/>
    <w:uiPriority w:val="0"/>
    <w:pPr>
      <w:spacing w:before="100" w:after="0" w:line="400" w:lineRule="exact"/>
      <w:jc w:val="both"/>
    </w:pPr>
    <w:rPr>
      <w:rFonts w:ascii="Times New Roman" w:hAnsi="Times New Roman" w:cs="宋体"/>
      <w:b w:val="0"/>
    </w:rPr>
  </w:style>
  <w:style w:type="paragraph" w:customStyle="1" w:styleId="215">
    <w:name w:val="TOC Heading"/>
    <w:basedOn w:val="2"/>
    <w:next w:val="1"/>
    <w:qFormat/>
    <w:uiPriority w:val="0"/>
    <w:pPr>
      <w:spacing w:line="576" w:lineRule="auto"/>
      <w:jc w:val="both"/>
      <w:outlineLvl w:val="9"/>
    </w:pPr>
    <w:rPr>
      <w:sz w:val="44"/>
    </w:rPr>
  </w:style>
  <w:style w:type="paragraph" w:customStyle="1" w:styleId="216">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217">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218">
    <w:name w:val="正文_0"/>
    <w:next w:val="17"/>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219">
    <w:name w:val="表格文字2"/>
    <w:basedOn w:val="116"/>
    <w:qFormat/>
    <w:uiPriority w:val="99"/>
    <w:pPr>
      <w:spacing w:before="25" w:after="25"/>
      <w:jc w:val="left"/>
    </w:pPr>
    <w:rPr>
      <w:bCs/>
      <w:spacing w:val="10"/>
      <w:kern w:val="0"/>
    </w:rPr>
  </w:style>
  <w:style w:type="paragraph" w:customStyle="1" w:styleId="220">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221">
    <w:name w:val="_Style 4"/>
    <w:basedOn w:val="2"/>
    <w:next w:val="1"/>
    <w:qFormat/>
    <w:uiPriority w:val="0"/>
    <w:pPr>
      <w:widowControl w:val="0"/>
      <w:spacing w:line="576" w:lineRule="auto"/>
      <w:jc w:val="both"/>
      <w:outlineLvl w:val="9"/>
    </w:pPr>
    <w:rPr>
      <w:rFonts w:ascii="Calibri" w:hAnsi="Calibri" w:cs="Times New Roman"/>
    </w:rPr>
  </w:style>
  <w:style w:type="character" w:customStyle="1" w:styleId="222">
    <w:name w:val="15"/>
    <w:qFormat/>
    <w:uiPriority w:val="0"/>
    <w:rPr>
      <w:rFonts w:hint="default" w:ascii="Times New Roman" w:hAnsi="Times New Roman" w:cs="Times New Roman"/>
      <w:color w:val="464445"/>
      <w:u w:val="none"/>
    </w:rPr>
  </w:style>
  <w:style w:type="character" w:customStyle="1" w:styleId="223">
    <w:name w:val="标题 字符"/>
    <w:link w:val="41"/>
    <w:qFormat/>
    <w:uiPriority w:val="10"/>
    <w:rPr>
      <w:rFonts w:ascii="Cambria" w:hAnsi="Cambria"/>
      <w:b/>
      <w:bCs/>
      <w:sz w:val="24"/>
      <w:szCs w:val="32"/>
    </w:rPr>
  </w:style>
  <w:style w:type="character" w:customStyle="1" w:styleId="224">
    <w:name w:val="副标题 字符"/>
    <w:link w:val="32"/>
    <w:qFormat/>
    <w:uiPriority w:val="11"/>
    <w:rPr>
      <w:rFonts w:ascii="Calibri Light" w:hAnsi="Calibri Light" w:cs="Times New Roman"/>
      <w:b/>
      <w:bCs/>
      <w:kern w:val="28"/>
      <w:sz w:val="32"/>
      <w:szCs w:val="32"/>
    </w:rPr>
  </w:style>
  <w:style w:type="paragraph" w:customStyle="1" w:styleId="225">
    <w:name w:val="日期_0"/>
    <w:basedOn w:val="141"/>
    <w:next w:val="141"/>
    <w:qFormat/>
    <w:uiPriority w:val="0"/>
    <w:pPr>
      <w:ind w:left="100" w:leftChars="2500"/>
    </w:pPr>
    <w:rPr>
      <w:rFonts w:ascii="Times New Roman" w:hAnsi="Times New Roman"/>
      <w:szCs w:val="24"/>
    </w:rPr>
  </w:style>
  <w:style w:type="paragraph" w:customStyle="1" w:styleId="226">
    <w:name w:val="Normal_4"/>
    <w:qFormat/>
    <w:uiPriority w:val="0"/>
    <w:rPr>
      <w:rFonts w:ascii="黑体" w:hAnsi="黑体" w:eastAsia="黑体" w:cs="Times New Roman"/>
      <w:b/>
      <w:sz w:val="32"/>
      <w:szCs w:val="24"/>
      <w:lang w:val="en-US" w:eastAsia="zh-CN" w:bidi="ar-SA"/>
    </w:rPr>
  </w:style>
  <w:style w:type="paragraph" w:customStyle="1" w:styleId="22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正文_4_0"/>
    <w:next w:val="229"/>
    <w:qFormat/>
    <w:uiPriority w:val="0"/>
    <w:pPr>
      <w:widowControl w:val="0"/>
      <w:autoSpaceDE w:val="0"/>
      <w:autoSpaceDN w:val="0"/>
    </w:pPr>
    <w:rPr>
      <w:rFonts w:ascii="仿宋" w:hAnsi="仿宋" w:eastAsia="仿宋" w:cs="仿宋"/>
      <w:sz w:val="22"/>
      <w:szCs w:val="22"/>
      <w:lang w:val="en-US" w:eastAsia="en-US" w:bidi="ar-SA"/>
    </w:rPr>
  </w:style>
  <w:style w:type="paragraph" w:customStyle="1" w:styleId="229">
    <w:name w:val="正文首行缩进 2_4_1"/>
    <w:basedOn w:val="230"/>
    <w:qFormat/>
    <w:uiPriority w:val="99"/>
    <w:pPr>
      <w:ind w:firstLine="420" w:firstLineChars="200"/>
    </w:pPr>
  </w:style>
  <w:style w:type="paragraph" w:customStyle="1" w:styleId="230">
    <w:name w:val="正文文本缩进_4_1"/>
    <w:basedOn w:val="228"/>
    <w:qFormat/>
    <w:uiPriority w:val="99"/>
    <w:pPr>
      <w:spacing w:after="120"/>
      <w:ind w:left="420" w:leftChars="200"/>
    </w:pPr>
  </w:style>
  <w:style w:type="paragraph" w:customStyle="1" w:styleId="231">
    <w:name w:val="正文_2_0"/>
    <w:basedOn w:val="232"/>
    <w:next w:val="233"/>
    <w:qFormat/>
    <w:uiPriority w:val="0"/>
    <w:pPr>
      <w:widowControl w:val="0"/>
      <w:jc w:val="both"/>
    </w:pPr>
    <w:rPr>
      <w:kern w:val="2"/>
      <w:sz w:val="21"/>
      <w:szCs w:val="22"/>
      <w:lang w:val="en-US" w:eastAsia="zh-CN" w:bidi="ar-SA"/>
    </w:rPr>
  </w:style>
  <w:style w:type="paragraph" w:customStyle="1" w:styleId="23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正文文本_0"/>
    <w:basedOn w:val="231"/>
    <w:qFormat/>
    <w:uiPriority w:val="0"/>
    <w:pPr>
      <w:spacing w:after="120"/>
    </w:pPr>
    <w:rPr>
      <w:rFonts w:ascii="Calibri" w:hAnsi="Calibri"/>
      <w:kern w:val="0"/>
      <w:sz w:val="20"/>
    </w:rPr>
  </w:style>
  <w:style w:type="paragraph" w:customStyle="1" w:styleId="234">
    <w:name w:val="二级标题"/>
    <w:basedOn w:val="1"/>
    <w:qFormat/>
    <w:uiPriority w:val="0"/>
    <w:pPr>
      <w:spacing w:line="360" w:lineRule="auto"/>
      <w:ind w:firstLine="482" w:firstLineChars="200"/>
      <w:outlineLvl w:val="1"/>
    </w:pPr>
    <w:rPr>
      <w:rFonts w:hint="eastAsia" w:ascii="方正楷体_GBK" w:hAnsi="方正楷体_GBK" w:eastAsia="方正楷体_GBK" w:cs="方正楷体_GBK"/>
      <w:sz w:val="32"/>
      <w:szCs w:val="32"/>
    </w:rPr>
  </w:style>
  <w:style w:type="paragraph" w:customStyle="1" w:styleId="235">
    <w:name w:val="一级标题"/>
    <w:basedOn w:val="1"/>
    <w:qFormat/>
    <w:uiPriority w:val="0"/>
    <w:pPr>
      <w:spacing w:line="360" w:lineRule="auto"/>
      <w:outlineLvl w:val="0"/>
    </w:pPr>
    <w:rPr>
      <w:rFonts w:hint="eastAsia" w:ascii="黑体" w:hAnsi="黑体" w:eastAsia="黑体" w:cs="黑体"/>
      <w:sz w:val="32"/>
      <w:szCs w:val="32"/>
    </w:rPr>
  </w:style>
  <w:style w:type="paragraph" w:customStyle="1" w:styleId="236">
    <w:name w:val="图表"/>
    <w:basedOn w:val="1"/>
    <w:qFormat/>
    <w:uiPriority w:val="0"/>
    <w:pPr>
      <w:snapToGrid w:val="0"/>
      <w:jc w:val="left"/>
    </w:pPr>
    <w:rPr>
      <w:rFonts w:ascii="宋体" w:hAnsi="宋体" w:eastAsia="宋体" w:cs="宋体"/>
      <w:szCs w:val="24"/>
    </w:rPr>
  </w:style>
  <w:style w:type="paragraph" w:customStyle="1" w:styleId="237">
    <w:name w:val="首行缩进"/>
    <w:basedOn w:val="1"/>
    <w:next w:val="17"/>
    <w:qFormat/>
    <w:uiPriority w:val="0"/>
    <w:pPr>
      <w:spacing w:line="360" w:lineRule="auto"/>
      <w:ind w:firstLine="480" w:firstLineChars="200"/>
    </w:pPr>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137</Pages>
  <Words>14431</Words>
  <Characters>15867</Characters>
  <Lines>509</Lines>
  <Paragraphs>143</Paragraphs>
  <TotalTime>0</TotalTime>
  <ScaleCrop>false</ScaleCrop>
  <LinksUpToDate>false</LinksUpToDate>
  <CharactersWithSpaces>16019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2023-03-16T21:44:00Z</dcterms:created>
  <dc:creator>Administrator</dc:creator>
  <cp:lastModifiedBy>1</cp:lastModifiedBy>
  <cp:lastPrinted>2023-03-17T06:04:00Z</cp:lastPrinted>
  <dcterms:modified xsi:type="dcterms:W3CDTF">2025-06-18T11:09:36Z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DC31D8F819B6472B958781015D543B03_13</vt:lpwstr>
  </property>
  <property fmtid="{D5CDD505-2E9C-101B-9397-08002B2CF9AE}" pid="4" name="KSOTemplateDocerSaveRecord">
    <vt:lpwstr>eyJoZGlkIjoiMzRjNDI4M2E1YTM0NTcxYjE3OGQ0NmI5YTJlZjlkM2MiLCJ1c2VySWQiOiI0MDgyNDIwNDIifQ==</vt:lpwstr>
  </property>
</Properties>
</file>