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8B79">
      <w:pPr>
        <w:numPr>
          <w:ilvl w:val="0"/>
          <w:numId w:val="0"/>
        </w:num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图纸答疑</w:t>
      </w:r>
    </w:p>
    <w:p w14:paraId="08E0EE1C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荣誉墙上方造型为什么材质？</w:t>
      </w:r>
      <w:r>
        <w:rPr>
          <w:sz w:val="24"/>
          <w:szCs w:val="24"/>
        </w:rPr>
        <w:drawing>
          <wp:inline distT="0" distB="0" distL="114300" distR="114300">
            <wp:extent cx="5273675" cy="2329815"/>
            <wp:effectExtent l="0" t="0" r="146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44E5"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2.圆柱上造型为什么材质？</w:t>
      </w:r>
    </w:p>
    <w:p w14:paraId="0FAB4A35"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3040" cy="282448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FB2E"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3.每层层高为多少？</w:t>
      </w:r>
    </w:p>
    <w:p w14:paraId="114E12FE"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4.铝合金吊顶高度为多高？</w:t>
      </w:r>
    </w:p>
    <w:p w14:paraId="4115C974"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5.地砖、墙砖规格大小为多少？</w:t>
      </w:r>
    </w:p>
    <w:p w14:paraId="5695EFEF"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6.地漏规格大小？</w:t>
      </w:r>
    </w:p>
    <w:p w14:paraId="0A14A6AD"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 w14:paraId="63E26FC2">
      <w:pPr>
        <w:numPr>
          <w:ilvl w:val="0"/>
          <w:numId w:val="0"/>
        </w:numPr>
        <w:ind w:leftChars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回复：1、2：荣誉墙和圆柱上的造型均为混凝土线条；</w:t>
      </w:r>
    </w:p>
    <w:p w14:paraId="3B8B5B16">
      <w:pPr>
        <w:numPr>
          <w:ilvl w:val="0"/>
          <w:numId w:val="0"/>
        </w:numPr>
        <w:ind w:leftChars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3：卫生间的房间净高3.6米，盥洗室和走道的房间净高3.9米。</w:t>
      </w:r>
    </w:p>
    <w:p w14:paraId="37771178">
      <w:pPr>
        <w:numPr>
          <w:ilvl w:val="0"/>
          <w:numId w:val="0"/>
        </w:numPr>
        <w:ind w:leftChars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4：吊顶高度为板顶往下0.5米（+3.400）。</w:t>
      </w:r>
    </w:p>
    <w:p w14:paraId="121E8C3B">
      <w:pPr>
        <w:numPr>
          <w:ilvl w:val="0"/>
          <w:numId w:val="0"/>
        </w:numPr>
        <w:ind w:leftChars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5：地砖规格300mmX300mm，墙砖300mmX600mm，按效果图排布。</w:t>
      </w:r>
    </w:p>
    <w:p w14:paraId="5B9DE43F">
      <w:pPr>
        <w:numPr>
          <w:ilvl w:val="0"/>
          <w:numId w:val="0"/>
        </w:numPr>
        <w:ind w:leftChars="0"/>
        <w:jc w:val="left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6：地漏规格按能接入设备排水管50mm定。</w:t>
      </w:r>
      <w:bookmarkStart w:id="0" w:name="_GoBack"/>
      <w:bookmarkEnd w:id="0"/>
    </w:p>
    <w:p w14:paraId="4A5FC9AA">
      <w:pPr>
        <w:numPr>
          <w:ilvl w:val="0"/>
          <w:numId w:val="0"/>
        </w:numPr>
        <w:ind w:leftChars="0"/>
        <w:jc w:val="left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其他：卫生间效果图里的任何东西不能遗漏，包括装饰画、相框、毛巾架、梳妆镜、隔断上的安全抓杆及壁挂式纸巾盒。</w:t>
      </w:r>
      <w:r>
        <w:rPr>
          <w:rFonts w:hint="eastAsia"/>
          <w:color w:val="0000FF"/>
          <w:sz w:val="24"/>
          <w:szCs w:val="24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0A08A"/>
    <w:multiLevelType w:val="singleLevel"/>
    <w:tmpl w:val="B7B0A0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E1A6D"/>
    <w:rsid w:val="0B732F2C"/>
    <w:rsid w:val="12A67C04"/>
    <w:rsid w:val="34B807CA"/>
    <w:rsid w:val="464A54AA"/>
    <w:rsid w:val="76E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79</Characters>
  <Lines>0</Lines>
  <Paragraphs>0</Paragraphs>
  <TotalTime>44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2025-06-11T03:51:00Z</dcterms:created>
  <dc:creator>ASUS</dc:creator>
  <cp:lastModifiedBy>Administrator</cp:lastModifiedBy>
  <dcterms:modified xsi:type="dcterms:W3CDTF">2025-06-11T10:40:54Z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833BF09C9A544F4E83044F43AE86E7D4_11</vt:lpwstr>
  </property>
  <property fmtid="{D5CDD505-2E9C-101B-9397-08002B2CF9AE}" pid="4" name="KSOTemplateDocerSaveRecord">
    <vt:lpwstr>eyJoZGlkIjoiNTk5ZWI0N2Y4Mzg4OWMzYjFjYTJiZTFhYmUzMzM0MzYifQ==</vt:lpwstr>
  </property>
</Properties>
</file>