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76" w:rsidRDefault="005C3B5B" w:rsidP="001A3CC2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tbl>
      <w:tblPr>
        <w:tblStyle w:val="TableNormal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103"/>
        <w:gridCol w:w="1693"/>
        <w:gridCol w:w="2070"/>
      </w:tblGrid>
      <w:tr w:rsidR="00AC7E76" w:rsidRPr="009D5BA9" w:rsidTr="004A175C">
        <w:trPr>
          <w:trHeight w:val="488"/>
          <w:jc w:val="center"/>
        </w:trPr>
        <w:tc>
          <w:tcPr>
            <w:tcW w:w="1423" w:type="dxa"/>
            <w:vAlign w:val="center"/>
          </w:tcPr>
          <w:p w:rsidR="001A3CC2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</w:t>
            </w:r>
          </w:p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3118" w:type="dxa"/>
            <w:vAlign w:val="center"/>
          </w:tcPr>
          <w:p w:rsidR="00AC7E76" w:rsidRPr="003D0544" w:rsidRDefault="001A3CC2" w:rsidP="001A3CC2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成都大学附属医院教学用移动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X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射线成像仪系统采购项目</w:t>
            </w:r>
          </w:p>
        </w:tc>
        <w:tc>
          <w:tcPr>
            <w:tcW w:w="1701" w:type="dxa"/>
            <w:vAlign w:val="center"/>
          </w:tcPr>
          <w:p w:rsidR="00AC7E76" w:rsidRPr="009D5BA9" w:rsidRDefault="005C3B5B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080" w:type="dxa"/>
            <w:vAlign w:val="center"/>
          </w:tcPr>
          <w:p w:rsidR="00AC7E76" w:rsidRPr="009D5BA9" w:rsidRDefault="001A3CC2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510101202101743</w:t>
            </w:r>
          </w:p>
        </w:tc>
      </w:tr>
      <w:tr w:rsidR="00AC7E76" w:rsidRPr="009D5BA9" w:rsidTr="004A175C">
        <w:trPr>
          <w:trHeight w:val="539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118" w:type="dxa"/>
            <w:vAlign w:val="center"/>
          </w:tcPr>
          <w:p w:rsidR="00AC7E76" w:rsidRPr="009D5BA9" w:rsidRDefault="003D054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0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4A175C">
        <w:trPr>
          <w:trHeight w:val="395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118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080" w:type="dxa"/>
            <w:vAlign w:val="center"/>
          </w:tcPr>
          <w:p w:rsidR="00AC7E76" w:rsidRPr="009D5BA9" w:rsidRDefault="000F4C89" w:rsidP="001A3CC2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EF514B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30</w:t>
            </w:r>
            <w:r w:rsidR="003D054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4A175C">
        <w:trPr>
          <w:trHeight w:val="474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3118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080" w:type="dxa"/>
            <w:vAlign w:val="center"/>
          </w:tcPr>
          <w:p w:rsidR="00AC7E76" w:rsidRPr="009D5BA9" w:rsidRDefault="000F4C89" w:rsidP="001A3CC2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F514B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</w:t>
            </w:r>
            <w:r w:rsid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</w:t>
            </w:r>
            <w:r w:rsidR="00EF514B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4A175C">
        <w:trPr>
          <w:trHeight w:val="1253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1A3CC2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1A3CC2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更正事项和内</w:t>
            </w:r>
            <w:bookmarkStart w:id="0" w:name="_GoBack"/>
            <w:bookmarkEnd w:id="0"/>
            <w:r w:rsidRPr="001A3CC2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容</w:t>
            </w:r>
          </w:p>
        </w:tc>
        <w:tc>
          <w:tcPr>
            <w:tcW w:w="6899" w:type="dxa"/>
            <w:gridSpan w:val="3"/>
            <w:vAlign w:val="center"/>
          </w:tcPr>
          <w:p w:rsidR="001A3CC2" w:rsidRDefault="00EF514B" w:rsidP="00EF514B">
            <w:pPr>
              <w:spacing w:before="130" w:line="360" w:lineRule="auto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F514B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一、</w:t>
            </w:r>
            <w:r w:rsidR="001A3CC2"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招标文件获取时间</w:t>
            </w:r>
            <w:r w:rsid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更正：</w:t>
            </w:r>
          </w:p>
          <w:p w:rsidR="001A3CC2" w:rsidRDefault="001A3CC2" w:rsidP="001A3CC2">
            <w:pPr>
              <w:spacing w:before="130" w:line="360" w:lineRule="auto"/>
              <w:ind w:firstLineChars="200" w:firstLine="47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原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招标文件获取时间：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11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11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日至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11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18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09:00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～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12:00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13:00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～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17:00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（北京时间，法定节假日除外）更正为：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招标文件获取时间：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12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01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日至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12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08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09:00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～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12:00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13:00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～</w:t>
            </w:r>
            <w:r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17:00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（北京时间，法定节假日除外）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。</w:t>
            </w:r>
          </w:p>
          <w:p w:rsidR="001A3CC2" w:rsidRDefault="001A3CC2" w:rsidP="001A3CC2">
            <w:pPr>
              <w:spacing w:before="130" w:line="360" w:lineRule="auto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二</w:t>
            </w:r>
            <w:r w:rsidRPr="00EF514B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投标截止时间和开标时间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更正：</w:t>
            </w:r>
          </w:p>
          <w:p w:rsidR="000F4C89" w:rsidRPr="004A175C" w:rsidRDefault="00EF514B" w:rsidP="001A3CC2">
            <w:pPr>
              <w:spacing w:before="130" w:line="360" w:lineRule="auto"/>
              <w:ind w:firstLineChars="200" w:firstLine="470"/>
              <w:jc w:val="both"/>
              <w:rPr>
                <w:rFonts w:eastAsiaTheme="minorEastAsia"/>
                <w:sz w:val="28"/>
                <w:szCs w:val="28"/>
              </w:rPr>
            </w:pPr>
            <w:r w:rsidRPr="00EF514B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根据《政府采购货物和服务招标投标管理办法》第二十七条中的规定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“</w:t>
            </w:r>
            <w:r w:rsidRPr="00EF514B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澄清或者修改的内容可能影响投标文件编制的，采购人或者采购代理机构应当在投标截止时间至少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15</w:t>
            </w:r>
            <w:r w:rsidRPr="00EF514B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日前，以书面形式通知所有获取招标文件的潜在投标人；不足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15</w:t>
            </w:r>
            <w:r w:rsidRPr="00EF514B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日的，采购人或者采购代理机构应当顺延提交投标文件的截止时间。</w:t>
            </w:r>
            <w:r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</w:t>
            </w:r>
            <w:r w:rsidRPr="00EF514B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现将本项目开标时间延至</w:t>
            </w:r>
            <w:r w:rsidR="001A3CC2"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1A3CC2"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="001A3CC2"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12</w:t>
            </w:r>
            <w:r w:rsidR="001A3CC2"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="001A3CC2"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21</w:t>
            </w:r>
            <w:r w:rsidR="001A3CC2"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</w:t>
            </w:r>
            <w:r w:rsidR="001A3CC2"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14</w:t>
            </w:r>
            <w:r w:rsidR="001A3CC2"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时</w:t>
            </w:r>
            <w:r w:rsidR="001A3CC2" w:rsidRP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00</w:t>
            </w:r>
            <w:r w:rsidR="001A3CC2" w:rsidRP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分（北京时间）</w:t>
            </w:r>
            <w:r w:rsidR="001A3CC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。</w:t>
            </w:r>
          </w:p>
        </w:tc>
      </w:tr>
      <w:tr w:rsidR="00AC7E76" w:rsidRPr="009D5BA9" w:rsidTr="004A175C">
        <w:trPr>
          <w:trHeight w:val="1759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899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</w:t>
            </w:r>
            <w:r w:rsidR="004A175C"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</w:t>
            </w:r>
            <w:r w:rsidR="004A175C"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四川省成都市二环路北二段</w:t>
            </w:r>
            <w:r w:rsidR="004A175C" w:rsidRP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82</w:t>
            </w:r>
            <w:r w:rsidR="004A175C"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号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4A175C">
              <w:rPr>
                <w:rFonts w:ascii="Times New Roman" w:hAnsi="Times New Roman" w:hint="eastAsia"/>
                <w:bCs/>
                <w:color w:val="0D0D0D"/>
                <w:sz w:val="24"/>
              </w:rPr>
              <w:t>粟</w:t>
            </w:r>
            <w:r w:rsidR="003D0544" w:rsidRPr="004F3D22">
              <w:rPr>
                <w:rFonts w:ascii="Times New Roman" w:hAnsi="Times New Roman" w:hint="eastAsia"/>
                <w:bCs/>
                <w:color w:val="0D0D0D"/>
                <w:sz w:val="24"/>
              </w:rPr>
              <w:t>老师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="004A175C" w:rsidRP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028-86437232</w:t>
            </w:r>
          </w:p>
        </w:tc>
      </w:tr>
      <w:tr w:rsidR="00AC7E76" w:rsidRPr="009D5BA9" w:rsidTr="004A175C">
        <w:trPr>
          <w:trHeight w:val="558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899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采购代理机构：五矿国际招标有限责任公司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号五矿大厦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分支机构：五矿国际招标有限责任公司四川分公司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号汇点广场（武侯吾悦广场）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陈新武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</w:t>
            </w:r>
            <w:r w:rsid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swtendering@126.com</w:t>
            </w:r>
          </w:p>
        </w:tc>
      </w:tr>
      <w:tr w:rsidR="00AC7E76" w:rsidRPr="009D5BA9" w:rsidTr="004A175C">
        <w:trPr>
          <w:trHeight w:val="837"/>
          <w:jc w:val="center"/>
        </w:trPr>
        <w:tc>
          <w:tcPr>
            <w:tcW w:w="1423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899" w:type="dxa"/>
            <w:gridSpan w:val="3"/>
            <w:vAlign w:val="center"/>
          </w:tcPr>
          <w:p w:rsidR="00AC7E76" w:rsidRPr="009D5BA9" w:rsidRDefault="001A3CC2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  <w:t>无</w:t>
            </w:r>
          </w:p>
        </w:tc>
      </w:tr>
    </w:tbl>
    <w:p w:rsidR="00AC7E76" w:rsidRDefault="00AC7E76" w:rsidP="000F4C89"/>
    <w:sectPr w:rsidR="00AC7E76" w:rsidSect="001A3CC2">
      <w:pgSz w:w="11906" w:h="16839"/>
      <w:pgMar w:top="284" w:right="1797" w:bottom="709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32" w:rsidRDefault="00622632" w:rsidP="00EB79A4">
      <w:r>
        <w:separator/>
      </w:r>
    </w:p>
  </w:endnote>
  <w:endnote w:type="continuationSeparator" w:id="0">
    <w:p w:rsidR="00622632" w:rsidRDefault="00622632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32" w:rsidRDefault="00622632" w:rsidP="00EB79A4">
      <w:r>
        <w:separator/>
      </w:r>
    </w:p>
  </w:footnote>
  <w:footnote w:type="continuationSeparator" w:id="0">
    <w:p w:rsidR="00622632" w:rsidRDefault="00622632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76"/>
    <w:rsid w:val="000F4C89"/>
    <w:rsid w:val="0017334E"/>
    <w:rsid w:val="001A3CC2"/>
    <w:rsid w:val="0022452C"/>
    <w:rsid w:val="003C2689"/>
    <w:rsid w:val="003D0544"/>
    <w:rsid w:val="004A175C"/>
    <w:rsid w:val="005C3B5B"/>
    <w:rsid w:val="00622632"/>
    <w:rsid w:val="00637F9E"/>
    <w:rsid w:val="00662686"/>
    <w:rsid w:val="006B0E8A"/>
    <w:rsid w:val="00764619"/>
    <w:rsid w:val="008C2423"/>
    <w:rsid w:val="009D5BA9"/>
    <w:rsid w:val="00AC7E76"/>
    <w:rsid w:val="00B249C3"/>
    <w:rsid w:val="00B82057"/>
    <w:rsid w:val="00CA5C28"/>
    <w:rsid w:val="00E42B8F"/>
    <w:rsid w:val="00EB79A4"/>
    <w:rsid w:val="00EF514B"/>
    <w:rsid w:val="00F376D5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113030-CFAD-4EF6-8A62-F970D5F4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陈新武</dc:creator>
  <cp:lastModifiedBy>Chan</cp:lastModifiedBy>
  <cp:revision>2</cp:revision>
  <dcterms:created xsi:type="dcterms:W3CDTF">2021-11-30T02:06:00Z</dcterms:created>
  <dcterms:modified xsi:type="dcterms:W3CDTF">2021-11-30T02:06:00Z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