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A27" w:rsidRDefault="00924A27" w:rsidP="00924A27">
      <w:pPr>
        <w:widowControl/>
        <w:spacing w:before="75" w:after="75" w:line="360" w:lineRule="atLeast"/>
        <w:jc w:val="center"/>
        <w:rPr>
          <w:rFonts w:ascii="黑体" w:eastAsia="黑体" w:hAnsi="黑体" w:cs="宋体"/>
          <w:b/>
          <w:color w:val="000000"/>
          <w:kern w:val="0"/>
          <w:sz w:val="36"/>
          <w:szCs w:val="27"/>
        </w:rPr>
      </w:pPr>
      <w:r w:rsidRPr="00924A27">
        <w:rPr>
          <w:rFonts w:ascii="黑体" w:eastAsia="黑体" w:hAnsi="黑体" w:cs="宋体" w:hint="eastAsia"/>
          <w:b/>
          <w:color w:val="000000"/>
          <w:kern w:val="0"/>
          <w:sz w:val="36"/>
          <w:szCs w:val="27"/>
        </w:rPr>
        <w:t>达</w:t>
      </w:r>
      <w:proofErr w:type="gramStart"/>
      <w:r w:rsidRPr="00924A27">
        <w:rPr>
          <w:rFonts w:ascii="黑体" w:eastAsia="黑体" w:hAnsi="黑体" w:cs="宋体" w:hint="eastAsia"/>
          <w:b/>
          <w:color w:val="000000"/>
          <w:kern w:val="0"/>
          <w:sz w:val="36"/>
          <w:szCs w:val="27"/>
        </w:rPr>
        <w:t>坂城区级</w:t>
      </w:r>
      <w:proofErr w:type="gramEnd"/>
      <w:r w:rsidRPr="00924A27">
        <w:rPr>
          <w:rFonts w:ascii="黑体" w:eastAsia="黑体" w:hAnsi="黑体" w:cs="宋体" w:hint="eastAsia"/>
          <w:b/>
          <w:color w:val="000000"/>
          <w:kern w:val="0"/>
          <w:sz w:val="36"/>
          <w:szCs w:val="27"/>
        </w:rPr>
        <w:t>设施设备运</w:t>
      </w:r>
      <w:proofErr w:type="gramStart"/>
      <w:r w:rsidRPr="00924A27">
        <w:rPr>
          <w:rFonts w:ascii="黑体" w:eastAsia="黑体" w:hAnsi="黑体" w:cs="宋体" w:hint="eastAsia"/>
          <w:b/>
          <w:color w:val="000000"/>
          <w:kern w:val="0"/>
          <w:sz w:val="36"/>
          <w:szCs w:val="27"/>
        </w:rPr>
        <w:t>维项目</w:t>
      </w:r>
      <w:proofErr w:type="gramEnd"/>
      <w:r w:rsidRPr="00924A27">
        <w:rPr>
          <w:rFonts w:ascii="黑体" w:eastAsia="黑体" w:hAnsi="黑体" w:cs="宋体" w:hint="eastAsia"/>
          <w:b/>
          <w:color w:val="000000"/>
          <w:kern w:val="0"/>
          <w:sz w:val="36"/>
          <w:szCs w:val="27"/>
        </w:rPr>
        <w:t>的中标(成交)结果</w:t>
      </w:r>
    </w:p>
    <w:p w:rsidR="00924A27" w:rsidRPr="00924A27" w:rsidRDefault="00924A27" w:rsidP="00924A27">
      <w:pPr>
        <w:widowControl/>
        <w:spacing w:before="75" w:after="75" w:line="360" w:lineRule="atLeast"/>
        <w:jc w:val="center"/>
        <w:rPr>
          <w:rFonts w:ascii="黑体" w:eastAsia="黑体" w:hAnsi="黑体" w:cs="Arial"/>
          <w:b/>
          <w:bCs/>
          <w:color w:val="000000"/>
          <w:kern w:val="0"/>
          <w:sz w:val="36"/>
          <w:szCs w:val="27"/>
        </w:rPr>
      </w:pPr>
      <w:r w:rsidRPr="00924A27">
        <w:rPr>
          <w:rFonts w:ascii="黑体" w:eastAsia="黑体" w:hAnsi="黑体" w:cs="宋体" w:hint="eastAsia"/>
          <w:b/>
          <w:color w:val="000000"/>
          <w:kern w:val="0"/>
          <w:sz w:val="36"/>
          <w:szCs w:val="27"/>
        </w:rPr>
        <w:t>公告</w:t>
      </w:r>
    </w:p>
    <w:p w:rsidR="00924A27" w:rsidRPr="00924A27" w:rsidRDefault="00924A27" w:rsidP="00924A27">
      <w:pPr>
        <w:widowControl/>
        <w:spacing w:before="75" w:after="7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24A27">
        <w:rPr>
          <w:rFonts w:ascii="黑体" w:eastAsia="黑体" w:hAnsi="黑体" w:cs="Arial" w:hint="eastAsia"/>
          <w:b/>
          <w:bCs/>
          <w:color w:val="000000"/>
          <w:kern w:val="0"/>
          <w:sz w:val="27"/>
          <w:szCs w:val="27"/>
        </w:rPr>
        <w:t>一、项目编号：</w:t>
      </w:r>
      <w:r w:rsidRPr="00924A27">
        <w:rPr>
          <w:rFonts w:ascii="黑体" w:eastAsia="黑体" w:hAnsi="黑体" w:cs="Arial" w:hint="eastAsia"/>
          <w:color w:val="000000"/>
          <w:kern w:val="0"/>
          <w:sz w:val="27"/>
          <w:szCs w:val="27"/>
        </w:rPr>
        <w:t>HCCJ2022CG063</w:t>
      </w:r>
    </w:p>
    <w:p w:rsidR="00924A27" w:rsidRPr="00924A27" w:rsidRDefault="00924A27" w:rsidP="00924A27">
      <w:pPr>
        <w:widowControl/>
        <w:spacing w:before="255" w:after="255" w:line="360" w:lineRule="atLeast"/>
        <w:rPr>
          <w:rFonts w:ascii="黑体" w:eastAsia="黑体" w:hAnsi="黑体" w:cs="宋体"/>
          <w:color w:val="000000"/>
          <w:kern w:val="0"/>
          <w:sz w:val="27"/>
          <w:szCs w:val="27"/>
        </w:rPr>
      </w:pPr>
      <w:r w:rsidRPr="00924A27">
        <w:rPr>
          <w:rFonts w:ascii="黑体" w:eastAsia="黑体" w:hAnsi="黑体" w:cs="宋体" w:hint="eastAsia"/>
          <w:b/>
          <w:bCs/>
          <w:color w:val="000000"/>
          <w:kern w:val="0"/>
          <w:sz w:val="27"/>
          <w:szCs w:val="27"/>
        </w:rPr>
        <w:t>二、项目名称：</w:t>
      </w:r>
      <w:r w:rsidRPr="00924A27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>达</w:t>
      </w:r>
      <w:proofErr w:type="gramStart"/>
      <w:r w:rsidRPr="00924A27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>坂城区级</w:t>
      </w:r>
      <w:proofErr w:type="gramEnd"/>
      <w:r w:rsidRPr="00924A27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>设施设备运维项目</w:t>
      </w:r>
    </w:p>
    <w:p w:rsidR="00924A27" w:rsidRPr="00924A27" w:rsidRDefault="00924A27" w:rsidP="00924A27">
      <w:pPr>
        <w:widowControl/>
        <w:spacing w:before="75" w:after="225" w:line="360" w:lineRule="atLeast"/>
        <w:jc w:val="left"/>
        <w:rPr>
          <w:rFonts w:ascii="Arial" w:eastAsia="宋体" w:hAnsi="Arial" w:cs="Arial" w:hint="eastAsia"/>
          <w:color w:val="000000"/>
          <w:kern w:val="0"/>
          <w:sz w:val="24"/>
          <w:szCs w:val="24"/>
        </w:rPr>
      </w:pPr>
      <w:r w:rsidRPr="00924A27">
        <w:rPr>
          <w:rFonts w:ascii="黑体" w:eastAsia="黑体" w:hAnsi="黑体" w:cs="Arial" w:hint="eastAsia"/>
          <w:b/>
          <w:bCs/>
          <w:color w:val="000000"/>
          <w:kern w:val="0"/>
          <w:sz w:val="27"/>
          <w:szCs w:val="27"/>
        </w:rPr>
        <w:t>三、中标（成交）信息</w:t>
      </w:r>
    </w:p>
    <w:p w:rsidR="00924A27" w:rsidRPr="00924A27" w:rsidRDefault="00924A27" w:rsidP="00924A27">
      <w:pPr>
        <w:widowControl/>
        <w:spacing w:before="75" w:after="75"/>
        <w:jc w:val="left"/>
        <w:rPr>
          <w:rFonts w:ascii="FangSong" w:eastAsia="宋体" w:hAnsi="FangSong" w:cs="宋体"/>
          <w:color w:val="000000"/>
          <w:kern w:val="0"/>
          <w:sz w:val="27"/>
          <w:szCs w:val="27"/>
        </w:rPr>
      </w:pPr>
      <w:r w:rsidRPr="00924A27">
        <w:rPr>
          <w:rFonts w:ascii="FangSong" w:eastAsia="宋体" w:hAnsi="FangSong" w:cs="宋体"/>
          <w:color w:val="000000"/>
          <w:kern w:val="0"/>
          <w:sz w:val="27"/>
          <w:szCs w:val="27"/>
        </w:rPr>
        <w:t>1.</w:t>
      </w:r>
      <w:r w:rsidRPr="00924A27">
        <w:rPr>
          <w:rFonts w:ascii="FangSong" w:eastAsia="宋体" w:hAnsi="FangSong" w:cs="宋体"/>
          <w:color w:val="000000"/>
          <w:kern w:val="0"/>
          <w:sz w:val="27"/>
          <w:szCs w:val="27"/>
        </w:rPr>
        <w:t>中标结果：</w:t>
      </w:r>
    </w:p>
    <w:p w:rsidR="00924A27" w:rsidRPr="00924A27" w:rsidRDefault="00924A27" w:rsidP="00924A27">
      <w:pPr>
        <w:widowControl/>
        <w:spacing w:before="75" w:after="75"/>
        <w:jc w:val="left"/>
        <w:rPr>
          <w:rFonts w:ascii="FangSong" w:eastAsia="宋体" w:hAnsi="FangSong" w:cs="宋体"/>
          <w:color w:val="000000"/>
          <w:kern w:val="0"/>
          <w:sz w:val="27"/>
          <w:szCs w:val="27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</w:tblGrid>
      <w:tr w:rsidR="00924A27" w:rsidRPr="00924A27" w:rsidTr="00924A27"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4A27" w:rsidRPr="00924A27" w:rsidRDefault="00924A27" w:rsidP="00924A27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4A27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4A27" w:rsidRPr="00924A27" w:rsidRDefault="00924A27" w:rsidP="00924A27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24A27">
              <w:rPr>
                <w:rFonts w:ascii="宋体" w:eastAsia="宋体" w:hAnsi="宋体" w:cs="宋体"/>
                <w:kern w:val="0"/>
                <w:sz w:val="24"/>
                <w:szCs w:val="24"/>
              </w:rPr>
              <w:t>标项名称</w:t>
            </w:r>
            <w:proofErr w:type="gramEnd"/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4A27" w:rsidRPr="00924A27" w:rsidRDefault="00924A27" w:rsidP="00924A27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4A27">
              <w:rPr>
                <w:rFonts w:ascii="宋体" w:eastAsia="宋体" w:hAnsi="宋体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4A27" w:rsidRPr="00924A27" w:rsidRDefault="00924A27" w:rsidP="00924A27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4A27">
              <w:rPr>
                <w:rFonts w:ascii="宋体" w:eastAsia="宋体" w:hAnsi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4A27" w:rsidRPr="00924A27" w:rsidRDefault="00924A27" w:rsidP="00924A27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4A27">
              <w:rPr>
                <w:rFonts w:ascii="宋体" w:eastAsia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4A27" w:rsidRPr="00924A27" w:rsidRDefault="00924A27" w:rsidP="00924A27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4A27">
              <w:rPr>
                <w:rFonts w:ascii="宋体" w:eastAsia="宋体" w:hAnsi="宋体" w:cs="宋体"/>
                <w:kern w:val="0"/>
                <w:sz w:val="24"/>
                <w:szCs w:val="24"/>
              </w:rPr>
              <w:t>单价(元)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4A27" w:rsidRPr="00924A27" w:rsidRDefault="00924A27" w:rsidP="00924A27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4A27">
              <w:rPr>
                <w:rFonts w:ascii="宋体" w:eastAsia="宋体" w:hAnsi="宋体" w:cs="宋体"/>
                <w:kern w:val="0"/>
                <w:sz w:val="24"/>
                <w:szCs w:val="24"/>
              </w:rPr>
              <w:t>总价(元)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4A27" w:rsidRPr="00924A27" w:rsidRDefault="00924A27" w:rsidP="00924A27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4A27">
              <w:rPr>
                <w:rFonts w:ascii="宋体" w:eastAsia="宋体" w:hAnsi="宋体" w:cs="宋体"/>
                <w:kern w:val="0"/>
                <w:sz w:val="24"/>
                <w:szCs w:val="24"/>
              </w:rPr>
              <w:t>中标供应商名称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4A27" w:rsidRPr="00924A27" w:rsidRDefault="00924A27" w:rsidP="00924A27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4A27">
              <w:rPr>
                <w:rFonts w:ascii="宋体" w:eastAsia="宋体" w:hAnsi="宋体" w:cs="宋体"/>
                <w:kern w:val="0"/>
                <w:sz w:val="24"/>
                <w:szCs w:val="24"/>
              </w:rPr>
              <w:t>中标供应商地址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4A27" w:rsidRPr="00924A27" w:rsidRDefault="00924A27" w:rsidP="00924A27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4A27">
              <w:rPr>
                <w:rFonts w:ascii="宋体" w:eastAsia="宋体" w:hAnsi="宋体" w:cs="宋体"/>
                <w:kern w:val="0"/>
                <w:sz w:val="24"/>
                <w:szCs w:val="24"/>
              </w:rPr>
              <w:t>中标供应商统一社会信用代码</w:t>
            </w:r>
          </w:p>
        </w:tc>
      </w:tr>
      <w:tr w:rsidR="00924A27" w:rsidRPr="00924A27" w:rsidTr="00924A27"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4A27" w:rsidRPr="00924A27" w:rsidRDefault="00924A27" w:rsidP="00924A27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4A2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4A27" w:rsidRPr="00924A27" w:rsidRDefault="00924A27" w:rsidP="00924A27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4A27">
              <w:rPr>
                <w:rFonts w:ascii="宋体" w:eastAsia="宋体" w:hAnsi="宋体" w:cs="宋体"/>
                <w:kern w:val="0"/>
                <w:sz w:val="24"/>
                <w:szCs w:val="24"/>
              </w:rPr>
              <w:t>达</w:t>
            </w:r>
            <w:proofErr w:type="gramStart"/>
            <w:r w:rsidRPr="00924A27">
              <w:rPr>
                <w:rFonts w:ascii="宋体" w:eastAsia="宋体" w:hAnsi="宋体" w:cs="宋体"/>
                <w:kern w:val="0"/>
                <w:sz w:val="24"/>
                <w:szCs w:val="24"/>
              </w:rPr>
              <w:t>坂城区级</w:t>
            </w:r>
            <w:proofErr w:type="gramEnd"/>
            <w:r w:rsidRPr="00924A27">
              <w:rPr>
                <w:rFonts w:ascii="宋体" w:eastAsia="宋体" w:hAnsi="宋体" w:cs="宋体"/>
                <w:kern w:val="0"/>
                <w:sz w:val="24"/>
                <w:szCs w:val="24"/>
              </w:rPr>
              <w:t>设施设备运</w:t>
            </w:r>
            <w:proofErr w:type="gramStart"/>
            <w:r w:rsidRPr="00924A27">
              <w:rPr>
                <w:rFonts w:ascii="宋体" w:eastAsia="宋体" w:hAnsi="宋体" w:cs="宋体"/>
                <w:kern w:val="0"/>
                <w:sz w:val="24"/>
                <w:szCs w:val="24"/>
              </w:rPr>
              <w:t>维项目</w:t>
            </w:r>
            <w:proofErr w:type="gramEnd"/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4A27" w:rsidRPr="00924A27" w:rsidRDefault="00924A27" w:rsidP="00924A27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4A27" w:rsidRPr="00924A27" w:rsidRDefault="00924A27" w:rsidP="00924A27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4A27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4A27" w:rsidRPr="00924A27" w:rsidRDefault="00924A27" w:rsidP="00924A27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4A27">
              <w:rPr>
                <w:rFonts w:ascii="宋体" w:eastAsia="宋体" w:hAnsi="宋体" w:cs="宋体"/>
                <w:kern w:val="0"/>
                <w:sz w:val="24"/>
                <w:szCs w:val="24"/>
              </w:rPr>
              <w:t>批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4A27" w:rsidRPr="00924A27" w:rsidRDefault="00924A27" w:rsidP="00924A27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4A27" w:rsidRPr="00924A27" w:rsidRDefault="00924A27" w:rsidP="00924A27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4A27">
              <w:rPr>
                <w:rFonts w:ascii="宋体" w:eastAsia="宋体" w:hAnsi="宋体" w:cs="宋体"/>
                <w:kern w:val="0"/>
                <w:sz w:val="24"/>
                <w:szCs w:val="24"/>
              </w:rPr>
              <w:t>最终报价:936000.00(元)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4A27" w:rsidRPr="00924A27" w:rsidRDefault="00924A27" w:rsidP="00924A27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4A27">
              <w:rPr>
                <w:rFonts w:ascii="宋体" w:eastAsia="宋体" w:hAnsi="宋体" w:cs="宋体"/>
                <w:kern w:val="0"/>
                <w:sz w:val="24"/>
                <w:szCs w:val="24"/>
              </w:rPr>
              <w:t>新疆北斗同创信息科技有限公司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4A27" w:rsidRPr="00924A27" w:rsidRDefault="00924A27" w:rsidP="00924A27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4A27">
              <w:rPr>
                <w:rFonts w:ascii="宋体" w:eastAsia="宋体" w:hAnsi="宋体" w:cs="宋体"/>
                <w:kern w:val="0"/>
                <w:sz w:val="24"/>
                <w:szCs w:val="24"/>
              </w:rPr>
              <w:t>新疆乌鲁木齐市沙依巴克区西北路499号新疆大学信息技术创新园217-3室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4A27" w:rsidRPr="00924A27" w:rsidRDefault="00924A27" w:rsidP="00924A27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4A27">
              <w:rPr>
                <w:rFonts w:ascii="宋体" w:eastAsia="宋体" w:hAnsi="宋体" w:cs="宋体"/>
                <w:kern w:val="0"/>
                <w:sz w:val="24"/>
                <w:szCs w:val="24"/>
              </w:rPr>
              <w:t>91650100098611781B</w:t>
            </w:r>
          </w:p>
        </w:tc>
      </w:tr>
    </w:tbl>
    <w:p w:rsidR="00924A27" w:rsidRPr="00924A27" w:rsidRDefault="00924A27" w:rsidP="00924A27">
      <w:pPr>
        <w:widowControl/>
        <w:spacing w:before="255" w:after="255" w:line="450" w:lineRule="atLeast"/>
        <w:rPr>
          <w:rFonts w:ascii="黑体" w:eastAsia="黑体" w:hAnsi="黑体" w:cs="宋体"/>
          <w:color w:val="000000"/>
          <w:kern w:val="0"/>
          <w:sz w:val="27"/>
          <w:szCs w:val="27"/>
        </w:rPr>
      </w:pPr>
      <w:r w:rsidRPr="00924A27">
        <w:rPr>
          <w:rFonts w:ascii="黑体" w:eastAsia="黑体" w:hAnsi="黑体" w:cs="宋体" w:hint="eastAsia"/>
          <w:b/>
          <w:bCs/>
          <w:color w:val="000000"/>
          <w:kern w:val="0"/>
          <w:sz w:val="27"/>
          <w:szCs w:val="27"/>
        </w:rPr>
        <w:lastRenderedPageBreak/>
        <w:t>四、主要标的信息</w:t>
      </w:r>
    </w:p>
    <w:p w:rsidR="00924A27" w:rsidRPr="00924A27" w:rsidRDefault="00924A27" w:rsidP="00924A27">
      <w:pPr>
        <w:widowControl/>
        <w:spacing w:before="75" w:after="75"/>
        <w:jc w:val="left"/>
        <w:rPr>
          <w:rFonts w:ascii="FangSong" w:eastAsia="宋体" w:hAnsi="FangSong" w:cs="宋体" w:hint="eastAsia"/>
          <w:color w:val="000000"/>
          <w:kern w:val="0"/>
          <w:sz w:val="27"/>
          <w:szCs w:val="27"/>
        </w:rPr>
      </w:pPr>
      <w:r w:rsidRPr="00924A27">
        <w:rPr>
          <w:rFonts w:ascii="FangSong" w:eastAsia="宋体" w:hAnsi="FangSong" w:cs="宋体"/>
          <w:color w:val="000000"/>
          <w:kern w:val="0"/>
          <w:sz w:val="27"/>
          <w:szCs w:val="27"/>
        </w:rPr>
        <w:t>服务类主要标的信息：</w:t>
      </w:r>
    </w:p>
    <w:p w:rsidR="00924A27" w:rsidRPr="00924A27" w:rsidRDefault="00924A27" w:rsidP="00924A27">
      <w:pPr>
        <w:widowControl/>
        <w:spacing w:before="75" w:after="75"/>
        <w:jc w:val="left"/>
        <w:rPr>
          <w:rFonts w:ascii="FangSong" w:eastAsia="宋体" w:hAnsi="FangSong" w:cs="宋体"/>
          <w:color w:val="000000"/>
          <w:kern w:val="0"/>
          <w:sz w:val="27"/>
          <w:szCs w:val="27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1185"/>
        <w:gridCol w:w="1184"/>
        <w:gridCol w:w="1184"/>
        <w:gridCol w:w="1184"/>
        <w:gridCol w:w="1184"/>
        <w:gridCol w:w="1184"/>
      </w:tblGrid>
      <w:tr w:rsidR="00924A27" w:rsidRPr="00924A27" w:rsidTr="00924A27"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4A27" w:rsidRPr="00924A27" w:rsidRDefault="00924A27" w:rsidP="00924A27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4A27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4A27" w:rsidRPr="00924A27" w:rsidRDefault="00924A27" w:rsidP="00924A27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24A27">
              <w:rPr>
                <w:rFonts w:ascii="宋体" w:eastAsia="宋体" w:hAnsi="宋体" w:cs="宋体"/>
                <w:kern w:val="0"/>
                <w:sz w:val="24"/>
                <w:szCs w:val="24"/>
              </w:rPr>
              <w:t>标项名称</w:t>
            </w:r>
            <w:proofErr w:type="gramEnd"/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4A27" w:rsidRPr="00924A27" w:rsidRDefault="00924A27" w:rsidP="00924A27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4A27">
              <w:rPr>
                <w:rFonts w:ascii="宋体" w:eastAsia="宋体" w:hAnsi="宋体" w:cs="宋体"/>
                <w:kern w:val="0"/>
                <w:sz w:val="24"/>
                <w:szCs w:val="24"/>
              </w:rPr>
              <w:t>标的名称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4A27" w:rsidRPr="00924A27" w:rsidRDefault="00924A27" w:rsidP="00924A27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4A27">
              <w:rPr>
                <w:rFonts w:ascii="宋体" w:eastAsia="宋体" w:hAnsi="宋体" w:cs="宋体"/>
                <w:kern w:val="0"/>
                <w:sz w:val="24"/>
                <w:szCs w:val="24"/>
              </w:rPr>
              <w:t>服务范围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4A27" w:rsidRPr="00924A27" w:rsidRDefault="00924A27" w:rsidP="00924A27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4A27">
              <w:rPr>
                <w:rFonts w:ascii="宋体" w:eastAsia="宋体" w:hAnsi="宋体" w:cs="宋体"/>
                <w:kern w:val="0"/>
                <w:sz w:val="24"/>
                <w:szCs w:val="24"/>
              </w:rPr>
              <w:t>服务要求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4A27" w:rsidRPr="00924A27" w:rsidRDefault="00924A27" w:rsidP="00924A27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4A27">
              <w:rPr>
                <w:rFonts w:ascii="宋体" w:eastAsia="宋体" w:hAnsi="宋体" w:cs="宋体"/>
                <w:kern w:val="0"/>
                <w:sz w:val="24"/>
                <w:szCs w:val="24"/>
              </w:rPr>
              <w:t>服务时间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4A27" w:rsidRPr="00924A27" w:rsidRDefault="00924A27" w:rsidP="00924A27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4A27">
              <w:rPr>
                <w:rFonts w:ascii="宋体" w:eastAsia="宋体" w:hAnsi="宋体" w:cs="宋体"/>
                <w:kern w:val="0"/>
                <w:sz w:val="24"/>
                <w:szCs w:val="24"/>
              </w:rPr>
              <w:t>服务标准</w:t>
            </w:r>
          </w:p>
        </w:tc>
      </w:tr>
      <w:tr w:rsidR="00924A27" w:rsidRPr="00924A27" w:rsidTr="00924A27"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4A27" w:rsidRPr="00924A27" w:rsidRDefault="00924A27" w:rsidP="00924A27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4A2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4A27" w:rsidRPr="00924A27" w:rsidRDefault="00924A27" w:rsidP="00924A27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4A27">
              <w:rPr>
                <w:rFonts w:ascii="宋体" w:eastAsia="宋体" w:hAnsi="宋体" w:cs="宋体"/>
                <w:kern w:val="0"/>
                <w:sz w:val="24"/>
                <w:szCs w:val="24"/>
              </w:rPr>
              <w:t>达</w:t>
            </w:r>
            <w:proofErr w:type="gramStart"/>
            <w:r w:rsidRPr="00924A27">
              <w:rPr>
                <w:rFonts w:ascii="宋体" w:eastAsia="宋体" w:hAnsi="宋体" w:cs="宋体"/>
                <w:kern w:val="0"/>
                <w:sz w:val="24"/>
                <w:szCs w:val="24"/>
              </w:rPr>
              <w:t>坂城区级</w:t>
            </w:r>
            <w:proofErr w:type="gramEnd"/>
            <w:r w:rsidRPr="00924A27">
              <w:rPr>
                <w:rFonts w:ascii="宋体" w:eastAsia="宋体" w:hAnsi="宋体" w:cs="宋体"/>
                <w:kern w:val="0"/>
                <w:sz w:val="24"/>
                <w:szCs w:val="24"/>
              </w:rPr>
              <w:t>设施设备运</w:t>
            </w:r>
            <w:proofErr w:type="gramStart"/>
            <w:r w:rsidRPr="00924A27">
              <w:rPr>
                <w:rFonts w:ascii="宋体" w:eastAsia="宋体" w:hAnsi="宋体" w:cs="宋体"/>
                <w:kern w:val="0"/>
                <w:sz w:val="24"/>
                <w:szCs w:val="24"/>
              </w:rPr>
              <w:t>维项目</w:t>
            </w:r>
            <w:proofErr w:type="gramEnd"/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4A27" w:rsidRPr="00924A27" w:rsidRDefault="00924A27" w:rsidP="00924A27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4A27">
              <w:rPr>
                <w:rFonts w:ascii="宋体" w:eastAsia="宋体" w:hAnsi="宋体" w:cs="宋体"/>
                <w:kern w:val="0"/>
                <w:sz w:val="24"/>
                <w:szCs w:val="24"/>
              </w:rPr>
              <w:t>达</w:t>
            </w:r>
            <w:proofErr w:type="gramStart"/>
            <w:r w:rsidRPr="00924A27">
              <w:rPr>
                <w:rFonts w:ascii="宋体" w:eastAsia="宋体" w:hAnsi="宋体" w:cs="宋体"/>
                <w:kern w:val="0"/>
                <w:sz w:val="24"/>
                <w:szCs w:val="24"/>
              </w:rPr>
              <w:t>坂城区级</w:t>
            </w:r>
            <w:proofErr w:type="gramEnd"/>
            <w:r w:rsidRPr="00924A27">
              <w:rPr>
                <w:rFonts w:ascii="宋体" w:eastAsia="宋体" w:hAnsi="宋体" w:cs="宋体"/>
                <w:kern w:val="0"/>
                <w:sz w:val="24"/>
                <w:szCs w:val="24"/>
              </w:rPr>
              <w:t>设施设备运</w:t>
            </w:r>
            <w:proofErr w:type="gramStart"/>
            <w:r w:rsidRPr="00924A27">
              <w:rPr>
                <w:rFonts w:ascii="宋体" w:eastAsia="宋体" w:hAnsi="宋体" w:cs="宋体"/>
                <w:kern w:val="0"/>
                <w:sz w:val="24"/>
                <w:szCs w:val="24"/>
              </w:rPr>
              <w:t>维项目</w:t>
            </w:r>
            <w:proofErr w:type="gramEnd"/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4A27" w:rsidRPr="00924A27" w:rsidRDefault="00924A27" w:rsidP="00924A27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4A27">
              <w:rPr>
                <w:rFonts w:ascii="宋体" w:eastAsia="宋体" w:hAnsi="宋体" w:cs="宋体"/>
                <w:kern w:val="0"/>
                <w:sz w:val="24"/>
                <w:szCs w:val="24"/>
              </w:rPr>
              <w:t>为进一步推进达</w:t>
            </w:r>
            <w:proofErr w:type="gramStart"/>
            <w:r w:rsidRPr="00924A27">
              <w:rPr>
                <w:rFonts w:ascii="宋体" w:eastAsia="宋体" w:hAnsi="宋体" w:cs="宋体"/>
                <w:kern w:val="0"/>
                <w:sz w:val="24"/>
                <w:szCs w:val="24"/>
              </w:rPr>
              <w:t>坂</w:t>
            </w:r>
            <w:proofErr w:type="gramEnd"/>
            <w:r w:rsidRPr="00924A27">
              <w:rPr>
                <w:rFonts w:ascii="宋体" w:eastAsia="宋体" w:hAnsi="宋体" w:cs="宋体"/>
                <w:kern w:val="0"/>
                <w:sz w:val="24"/>
                <w:szCs w:val="24"/>
              </w:rPr>
              <w:t>城区“智慧城市”建设目标，达到“全区域覆盖、全网共享、全时可用、全程可控”的管理目标，现对达</w:t>
            </w:r>
            <w:proofErr w:type="gramStart"/>
            <w:r w:rsidRPr="00924A27">
              <w:rPr>
                <w:rFonts w:ascii="宋体" w:eastAsia="宋体" w:hAnsi="宋体" w:cs="宋体"/>
                <w:kern w:val="0"/>
                <w:sz w:val="24"/>
                <w:szCs w:val="24"/>
              </w:rPr>
              <w:t>坂</w:t>
            </w:r>
            <w:proofErr w:type="gramEnd"/>
            <w:r w:rsidRPr="00924A27">
              <w:rPr>
                <w:rFonts w:ascii="宋体" w:eastAsia="宋体" w:hAnsi="宋体" w:cs="宋体"/>
                <w:kern w:val="0"/>
                <w:sz w:val="24"/>
                <w:szCs w:val="24"/>
              </w:rPr>
              <w:t>城区设施设备进行运维。（具体详见竞争性磋商文件）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4A27" w:rsidRPr="00924A27" w:rsidRDefault="00924A27" w:rsidP="00924A27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4A27">
              <w:rPr>
                <w:rFonts w:ascii="宋体" w:eastAsia="宋体" w:hAnsi="宋体" w:cs="宋体"/>
                <w:kern w:val="0"/>
                <w:sz w:val="24"/>
                <w:szCs w:val="24"/>
              </w:rPr>
              <w:t>为进一步推进达</w:t>
            </w:r>
            <w:proofErr w:type="gramStart"/>
            <w:r w:rsidRPr="00924A27">
              <w:rPr>
                <w:rFonts w:ascii="宋体" w:eastAsia="宋体" w:hAnsi="宋体" w:cs="宋体"/>
                <w:kern w:val="0"/>
                <w:sz w:val="24"/>
                <w:szCs w:val="24"/>
              </w:rPr>
              <w:t>坂</w:t>
            </w:r>
            <w:proofErr w:type="gramEnd"/>
            <w:r w:rsidRPr="00924A27">
              <w:rPr>
                <w:rFonts w:ascii="宋体" w:eastAsia="宋体" w:hAnsi="宋体" w:cs="宋体"/>
                <w:kern w:val="0"/>
                <w:sz w:val="24"/>
                <w:szCs w:val="24"/>
              </w:rPr>
              <w:t>城区“智慧城市”建设目标，达到“全区域覆盖、全网共享、全时可用、全程可控”的管理目标，现对达</w:t>
            </w:r>
            <w:proofErr w:type="gramStart"/>
            <w:r w:rsidRPr="00924A27">
              <w:rPr>
                <w:rFonts w:ascii="宋体" w:eastAsia="宋体" w:hAnsi="宋体" w:cs="宋体"/>
                <w:kern w:val="0"/>
                <w:sz w:val="24"/>
                <w:szCs w:val="24"/>
              </w:rPr>
              <w:t>坂</w:t>
            </w:r>
            <w:proofErr w:type="gramEnd"/>
            <w:r w:rsidRPr="00924A27">
              <w:rPr>
                <w:rFonts w:ascii="宋体" w:eastAsia="宋体" w:hAnsi="宋体" w:cs="宋体"/>
                <w:kern w:val="0"/>
                <w:sz w:val="24"/>
                <w:szCs w:val="24"/>
              </w:rPr>
              <w:t>城区设施设备进行运维。（具体详见竞争性磋商文件）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4A27" w:rsidRPr="00924A27" w:rsidRDefault="00924A27" w:rsidP="00924A27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4A27">
              <w:rPr>
                <w:rFonts w:ascii="宋体" w:eastAsia="宋体" w:hAnsi="宋体" w:cs="宋体"/>
                <w:kern w:val="0"/>
                <w:sz w:val="24"/>
                <w:szCs w:val="24"/>
              </w:rPr>
              <w:t>自签订合同后一年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4A27" w:rsidRPr="00924A27" w:rsidRDefault="00924A27" w:rsidP="00924A27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4A27">
              <w:rPr>
                <w:rFonts w:ascii="宋体" w:eastAsia="宋体" w:hAnsi="宋体" w:cs="宋体"/>
                <w:kern w:val="0"/>
                <w:sz w:val="24"/>
                <w:szCs w:val="24"/>
              </w:rPr>
              <w:t>为进一步推进达</w:t>
            </w:r>
            <w:proofErr w:type="gramStart"/>
            <w:r w:rsidRPr="00924A27">
              <w:rPr>
                <w:rFonts w:ascii="宋体" w:eastAsia="宋体" w:hAnsi="宋体" w:cs="宋体"/>
                <w:kern w:val="0"/>
                <w:sz w:val="24"/>
                <w:szCs w:val="24"/>
              </w:rPr>
              <w:t>坂</w:t>
            </w:r>
            <w:proofErr w:type="gramEnd"/>
            <w:r w:rsidRPr="00924A27">
              <w:rPr>
                <w:rFonts w:ascii="宋体" w:eastAsia="宋体" w:hAnsi="宋体" w:cs="宋体"/>
                <w:kern w:val="0"/>
                <w:sz w:val="24"/>
                <w:szCs w:val="24"/>
              </w:rPr>
              <w:t>城区“智慧城市”建设目标，达到“全区域覆盖、全网共享、全时可用、全程可控”的管理目标，现对达</w:t>
            </w:r>
            <w:proofErr w:type="gramStart"/>
            <w:r w:rsidRPr="00924A27">
              <w:rPr>
                <w:rFonts w:ascii="宋体" w:eastAsia="宋体" w:hAnsi="宋体" w:cs="宋体"/>
                <w:kern w:val="0"/>
                <w:sz w:val="24"/>
                <w:szCs w:val="24"/>
              </w:rPr>
              <w:t>坂</w:t>
            </w:r>
            <w:proofErr w:type="gramEnd"/>
            <w:r w:rsidRPr="00924A27">
              <w:rPr>
                <w:rFonts w:ascii="宋体" w:eastAsia="宋体" w:hAnsi="宋体" w:cs="宋体"/>
                <w:kern w:val="0"/>
                <w:sz w:val="24"/>
                <w:szCs w:val="24"/>
              </w:rPr>
              <w:t>城区设施设备进行运维。（具体详见竞争性磋商文件）</w:t>
            </w:r>
          </w:p>
        </w:tc>
      </w:tr>
    </w:tbl>
    <w:p w:rsidR="00924A27" w:rsidRPr="00924A27" w:rsidRDefault="00924A27" w:rsidP="00924A27">
      <w:pPr>
        <w:widowControl/>
        <w:spacing w:line="300" w:lineRule="atLeast"/>
        <w:jc w:val="left"/>
        <w:rPr>
          <w:rFonts w:ascii="FangSong" w:eastAsia="宋体" w:hAnsi="FangSong" w:cs="宋体"/>
          <w:color w:val="000000"/>
          <w:kern w:val="0"/>
          <w:sz w:val="27"/>
          <w:szCs w:val="27"/>
        </w:rPr>
      </w:pPr>
    </w:p>
    <w:p w:rsidR="00924A27" w:rsidRPr="00924A27" w:rsidRDefault="00924A27" w:rsidP="00924A27">
      <w:pPr>
        <w:widowControl/>
        <w:spacing w:before="255" w:after="255" w:line="450" w:lineRule="atLeast"/>
        <w:rPr>
          <w:rFonts w:ascii="黑体" w:eastAsia="黑体" w:hAnsi="黑体" w:cs="宋体"/>
          <w:color w:val="000000"/>
          <w:kern w:val="0"/>
          <w:sz w:val="27"/>
          <w:szCs w:val="27"/>
        </w:rPr>
      </w:pPr>
      <w:r w:rsidRPr="00924A27">
        <w:rPr>
          <w:rFonts w:ascii="黑体" w:eastAsia="黑体" w:hAnsi="黑体" w:cs="宋体" w:hint="eastAsia"/>
          <w:b/>
          <w:bCs/>
          <w:color w:val="000000"/>
          <w:kern w:val="0"/>
          <w:sz w:val="27"/>
          <w:szCs w:val="27"/>
        </w:rPr>
        <w:t>五、评审专家</w:t>
      </w:r>
      <w:bookmarkStart w:id="0" w:name="_GoBack"/>
      <w:bookmarkEnd w:id="0"/>
      <w:r w:rsidRPr="00924A27">
        <w:rPr>
          <w:rFonts w:ascii="黑体" w:eastAsia="黑体" w:hAnsi="黑体" w:cs="宋体" w:hint="eastAsia"/>
          <w:b/>
          <w:bCs/>
          <w:color w:val="000000"/>
          <w:kern w:val="0"/>
          <w:sz w:val="27"/>
          <w:szCs w:val="27"/>
        </w:rPr>
        <w:t>名单：</w:t>
      </w:r>
    </w:p>
    <w:p w:rsidR="00924A27" w:rsidRPr="00924A27" w:rsidRDefault="00924A27" w:rsidP="00924A27">
      <w:pPr>
        <w:widowControl/>
        <w:spacing w:before="75" w:after="75"/>
        <w:jc w:val="left"/>
        <w:rPr>
          <w:rFonts w:ascii="Arial" w:eastAsia="宋体" w:hAnsi="Arial" w:cs="Arial" w:hint="eastAsia"/>
          <w:color w:val="000000"/>
          <w:kern w:val="0"/>
          <w:sz w:val="24"/>
          <w:szCs w:val="24"/>
        </w:rPr>
      </w:pPr>
      <w:r w:rsidRPr="00924A27">
        <w:rPr>
          <w:rFonts w:ascii="FangSong" w:eastAsia="宋体" w:hAnsi="FangSong" w:cs="Arial"/>
          <w:color w:val="000000"/>
          <w:kern w:val="0"/>
          <w:sz w:val="27"/>
          <w:szCs w:val="27"/>
        </w:rPr>
        <w:lastRenderedPageBreak/>
        <w:t>李晓君</w:t>
      </w:r>
      <w:r w:rsidRPr="00924A27">
        <w:rPr>
          <w:rFonts w:ascii="FangSong" w:eastAsia="宋体" w:hAnsi="FangSong" w:cs="Arial"/>
          <w:color w:val="000000"/>
          <w:kern w:val="0"/>
          <w:sz w:val="27"/>
          <w:szCs w:val="27"/>
        </w:rPr>
        <w:t>,</w:t>
      </w:r>
      <w:r w:rsidRPr="00924A27">
        <w:rPr>
          <w:rFonts w:ascii="FangSong" w:eastAsia="宋体" w:hAnsi="FangSong" w:cs="Arial"/>
          <w:color w:val="000000"/>
          <w:kern w:val="0"/>
          <w:sz w:val="27"/>
          <w:szCs w:val="27"/>
        </w:rPr>
        <w:t>耿继亮</w:t>
      </w:r>
      <w:r w:rsidRPr="00924A27">
        <w:rPr>
          <w:rFonts w:ascii="FangSong" w:eastAsia="宋体" w:hAnsi="FangSong" w:cs="Arial"/>
          <w:color w:val="000000"/>
          <w:kern w:val="0"/>
          <w:sz w:val="27"/>
          <w:szCs w:val="27"/>
        </w:rPr>
        <w:t>,</w:t>
      </w:r>
      <w:r w:rsidRPr="00924A27">
        <w:rPr>
          <w:rFonts w:ascii="FangSong" w:eastAsia="宋体" w:hAnsi="FangSong" w:cs="Arial"/>
          <w:color w:val="000000"/>
          <w:kern w:val="0"/>
          <w:sz w:val="27"/>
          <w:szCs w:val="27"/>
        </w:rPr>
        <w:t>毛江兵</w:t>
      </w:r>
    </w:p>
    <w:p w:rsidR="00924A27" w:rsidRPr="00924A27" w:rsidRDefault="00924A27" w:rsidP="00924A27">
      <w:pPr>
        <w:widowControl/>
        <w:spacing w:before="255" w:after="255" w:line="450" w:lineRule="atLeast"/>
        <w:rPr>
          <w:rFonts w:ascii="黑体" w:eastAsia="黑体" w:hAnsi="黑体" w:cs="宋体"/>
          <w:color w:val="000000"/>
          <w:kern w:val="0"/>
          <w:sz w:val="27"/>
          <w:szCs w:val="27"/>
        </w:rPr>
      </w:pPr>
      <w:r w:rsidRPr="00924A27">
        <w:rPr>
          <w:rFonts w:ascii="黑体" w:eastAsia="黑体" w:hAnsi="黑体" w:cs="宋体" w:hint="eastAsia"/>
          <w:b/>
          <w:bCs/>
          <w:color w:val="000000"/>
          <w:kern w:val="0"/>
          <w:sz w:val="27"/>
          <w:szCs w:val="27"/>
        </w:rPr>
        <w:t>六、代理服务收费标准及金额：</w:t>
      </w:r>
    </w:p>
    <w:p w:rsidR="00924A27" w:rsidRPr="00924A27" w:rsidRDefault="00924A27" w:rsidP="00924A27">
      <w:pPr>
        <w:widowControl/>
        <w:spacing w:before="75" w:after="75"/>
        <w:jc w:val="left"/>
        <w:rPr>
          <w:rFonts w:ascii="Arial" w:eastAsia="宋体" w:hAnsi="Arial" w:cs="Arial" w:hint="eastAsia"/>
          <w:color w:val="000000"/>
          <w:kern w:val="0"/>
          <w:sz w:val="24"/>
          <w:szCs w:val="24"/>
        </w:rPr>
      </w:pPr>
      <w:r w:rsidRPr="00924A27">
        <w:rPr>
          <w:rFonts w:ascii="FangSong" w:eastAsia="宋体" w:hAnsi="FangSong" w:cs="Arial"/>
          <w:color w:val="000000"/>
          <w:kern w:val="0"/>
          <w:sz w:val="27"/>
          <w:szCs w:val="27"/>
        </w:rPr>
        <w:t>1.</w:t>
      </w:r>
      <w:r w:rsidRPr="00924A27">
        <w:rPr>
          <w:rFonts w:ascii="FangSong" w:eastAsia="宋体" w:hAnsi="FangSong" w:cs="Arial"/>
          <w:color w:val="000000"/>
          <w:kern w:val="0"/>
          <w:sz w:val="27"/>
          <w:szCs w:val="27"/>
        </w:rPr>
        <w:t>代理服务收费标准：本项目服务费以成交金额为计费基数，参照原《招标代理服务收费管理暂行办法》（计价格</w:t>
      </w:r>
      <w:r w:rsidRPr="00924A27">
        <w:rPr>
          <w:rFonts w:ascii="FangSong" w:eastAsia="宋体" w:hAnsi="FangSong" w:cs="Arial"/>
          <w:color w:val="000000"/>
          <w:kern w:val="0"/>
          <w:sz w:val="27"/>
          <w:szCs w:val="27"/>
        </w:rPr>
        <w:t>[2002]1980</w:t>
      </w:r>
      <w:r w:rsidRPr="00924A27">
        <w:rPr>
          <w:rFonts w:ascii="FangSong" w:eastAsia="宋体" w:hAnsi="FangSong" w:cs="Arial"/>
          <w:color w:val="000000"/>
          <w:kern w:val="0"/>
          <w:sz w:val="27"/>
          <w:szCs w:val="27"/>
        </w:rPr>
        <w:t>号）、发改办价格</w:t>
      </w:r>
      <w:r w:rsidRPr="00924A27">
        <w:rPr>
          <w:rFonts w:ascii="FangSong" w:eastAsia="宋体" w:hAnsi="FangSong" w:cs="Arial"/>
          <w:color w:val="000000"/>
          <w:kern w:val="0"/>
          <w:sz w:val="27"/>
          <w:szCs w:val="27"/>
        </w:rPr>
        <w:t>[2003]857</w:t>
      </w:r>
      <w:r w:rsidRPr="00924A27">
        <w:rPr>
          <w:rFonts w:ascii="FangSong" w:eastAsia="宋体" w:hAnsi="FangSong" w:cs="Arial"/>
          <w:color w:val="000000"/>
          <w:kern w:val="0"/>
          <w:sz w:val="27"/>
          <w:szCs w:val="27"/>
        </w:rPr>
        <w:t>号的标准执行，根据成交金额差额定率累进法计算收取。</w:t>
      </w:r>
    </w:p>
    <w:p w:rsidR="00924A27" w:rsidRPr="00924A27" w:rsidRDefault="00924A27" w:rsidP="00924A27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24A27">
        <w:rPr>
          <w:rFonts w:ascii="FangSong" w:eastAsia="宋体" w:hAnsi="FangSong" w:cs="Arial"/>
          <w:color w:val="000000"/>
          <w:kern w:val="0"/>
          <w:sz w:val="27"/>
          <w:szCs w:val="27"/>
        </w:rPr>
        <w:t>2.</w:t>
      </w:r>
      <w:r w:rsidRPr="00924A27">
        <w:rPr>
          <w:rFonts w:ascii="FangSong" w:eastAsia="宋体" w:hAnsi="FangSong" w:cs="Arial"/>
          <w:color w:val="000000"/>
          <w:kern w:val="0"/>
          <w:sz w:val="27"/>
          <w:szCs w:val="27"/>
        </w:rPr>
        <w:t>代理服务收费金额（元）：</w:t>
      </w:r>
      <w:r w:rsidRPr="00924A27">
        <w:rPr>
          <w:rFonts w:ascii="FangSong" w:eastAsia="宋体" w:hAnsi="FangSong" w:cs="Arial"/>
          <w:color w:val="000000"/>
          <w:kern w:val="0"/>
          <w:sz w:val="27"/>
          <w:szCs w:val="27"/>
        </w:rPr>
        <w:t>14040</w:t>
      </w:r>
    </w:p>
    <w:p w:rsidR="00924A27" w:rsidRPr="00924A27" w:rsidRDefault="00924A27" w:rsidP="00924A27">
      <w:pPr>
        <w:widowControl/>
        <w:spacing w:before="255" w:after="255" w:line="450" w:lineRule="atLeast"/>
        <w:rPr>
          <w:rFonts w:ascii="黑体" w:eastAsia="黑体" w:hAnsi="黑体" w:cs="宋体"/>
          <w:color w:val="000000"/>
          <w:kern w:val="0"/>
          <w:sz w:val="27"/>
          <w:szCs w:val="27"/>
        </w:rPr>
      </w:pPr>
      <w:r w:rsidRPr="00924A27">
        <w:rPr>
          <w:rFonts w:ascii="黑体" w:eastAsia="黑体" w:hAnsi="黑体" w:cs="宋体" w:hint="eastAsia"/>
          <w:b/>
          <w:bCs/>
          <w:color w:val="000000"/>
          <w:kern w:val="0"/>
          <w:sz w:val="27"/>
          <w:szCs w:val="27"/>
        </w:rPr>
        <w:t>七、公告期限</w:t>
      </w:r>
    </w:p>
    <w:p w:rsidR="00924A27" w:rsidRPr="00924A27" w:rsidRDefault="00924A27" w:rsidP="00924A27">
      <w:pPr>
        <w:widowControl/>
        <w:spacing w:before="75" w:after="75"/>
        <w:jc w:val="left"/>
        <w:rPr>
          <w:rFonts w:ascii="Arial" w:eastAsia="宋体" w:hAnsi="Arial" w:cs="Arial" w:hint="eastAsia"/>
          <w:color w:val="000000"/>
          <w:kern w:val="0"/>
          <w:sz w:val="24"/>
          <w:szCs w:val="24"/>
        </w:rPr>
      </w:pPr>
      <w:r w:rsidRPr="00924A27">
        <w:rPr>
          <w:rFonts w:ascii="FangSong" w:eastAsia="宋体" w:hAnsi="FangSong" w:cs="Arial"/>
          <w:color w:val="000000"/>
          <w:kern w:val="0"/>
          <w:sz w:val="27"/>
          <w:szCs w:val="27"/>
        </w:rPr>
        <w:t>自本公告发布之日起</w:t>
      </w:r>
      <w:r w:rsidRPr="00924A27">
        <w:rPr>
          <w:rFonts w:ascii="FangSong" w:eastAsia="宋体" w:hAnsi="FangSong" w:cs="Arial"/>
          <w:color w:val="000000"/>
          <w:kern w:val="0"/>
          <w:sz w:val="27"/>
          <w:szCs w:val="27"/>
        </w:rPr>
        <w:t>1</w:t>
      </w:r>
      <w:r w:rsidRPr="00924A27">
        <w:rPr>
          <w:rFonts w:ascii="FangSong" w:eastAsia="宋体" w:hAnsi="FangSong" w:cs="Arial"/>
          <w:color w:val="000000"/>
          <w:kern w:val="0"/>
          <w:sz w:val="27"/>
          <w:szCs w:val="27"/>
        </w:rPr>
        <w:t>个工作日。</w:t>
      </w:r>
    </w:p>
    <w:p w:rsidR="00924A27" w:rsidRPr="00924A27" w:rsidRDefault="00924A27" w:rsidP="00924A27">
      <w:pPr>
        <w:widowControl/>
        <w:spacing w:before="255" w:after="255" w:line="450" w:lineRule="atLeas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924A27">
        <w:rPr>
          <w:rFonts w:ascii="黑体" w:eastAsia="黑体" w:hAnsi="黑体" w:cs="宋体" w:hint="eastAsia"/>
          <w:b/>
          <w:bCs/>
          <w:color w:val="000000"/>
          <w:kern w:val="0"/>
          <w:sz w:val="27"/>
          <w:szCs w:val="27"/>
        </w:rPr>
        <w:t>八、其他补充事宜</w:t>
      </w:r>
    </w:p>
    <w:p w:rsidR="00924A27" w:rsidRPr="00924A27" w:rsidRDefault="00924A27" w:rsidP="00924A27">
      <w:pPr>
        <w:widowControl/>
        <w:spacing w:before="75" w:after="75" w:line="360" w:lineRule="atLeast"/>
        <w:jc w:val="left"/>
        <w:rPr>
          <w:rFonts w:ascii="Arial" w:eastAsia="宋体" w:hAnsi="Arial" w:cs="Arial" w:hint="eastAsia"/>
          <w:color w:val="000000"/>
          <w:kern w:val="0"/>
          <w:sz w:val="24"/>
          <w:szCs w:val="24"/>
        </w:rPr>
      </w:pPr>
      <w:r>
        <w:rPr>
          <w:rFonts w:ascii="FangSong" w:eastAsia="宋体" w:hAnsi="FangSong" w:cs="Arial"/>
          <w:color w:val="000000"/>
          <w:kern w:val="0"/>
          <w:sz w:val="27"/>
          <w:szCs w:val="27"/>
        </w:rPr>
        <w:t>/</w:t>
      </w:r>
    </w:p>
    <w:p w:rsidR="00924A27" w:rsidRPr="00924A27" w:rsidRDefault="00924A27" w:rsidP="00924A27">
      <w:pPr>
        <w:widowControl/>
        <w:spacing w:before="255" w:after="255" w:line="480" w:lineRule="atLeast"/>
        <w:rPr>
          <w:rFonts w:ascii="黑体" w:eastAsia="黑体" w:hAnsi="黑体" w:cs="宋体" w:hint="eastAsia"/>
          <w:color w:val="000000"/>
          <w:kern w:val="0"/>
          <w:sz w:val="27"/>
          <w:szCs w:val="27"/>
        </w:rPr>
      </w:pPr>
      <w:r w:rsidRPr="00924A27">
        <w:rPr>
          <w:rFonts w:ascii="黑体" w:eastAsia="黑体" w:hAnsi="黑体" w:cs="宋体" w:hint="eastAsia"/>
          <w:b/>
          <w:bCs/>
          <w:color w:val="000000"/>
          <w:kern w:val="0"/>
          <w:sz w:val="27"/>
          <w:szCs w:val="27"/>
        </w:rPr>
        <w:t>九、对本次公告内容提出询问，请按以下方式联系</w:t>
      </w:r>
    </w:p>
    <w:p w:rsidR="00924A27" w:rsidRPr="00924A27" w:rsidRDefault="00924A27" w:rsidP="00924A27">
      <w:pPr>
        <w:widowControl/>
        <w:spacing w:before="75" w:after="75" w:line="450" w:lineRule="atLeast"/>
        <w:ind w:firstLine="480"/>
        <w:jc w:val="left"/>
        <w:rPr>
          <w:rFonts w:ascii="FangSong" w:eastAsia="宋体" w:hAnsi="FangSong" w:cs="宋体" w:hint="eastAsia"/>
          <w:color w:val="000000"/>
          <w:kern w:val="0"/>
          <w:sz w:val="24"/>
          <w:szCs w:val="24"/>
        </w:rPr>
      </w:pPr>
      <w:r w:rsidRPr="00924A27">
        <w:rPr>
          <w:rFonts w:ascii="FangSong" w:eastAsia="宋体" w:hAnsi="FangSong" w:cs="宋体"/>
          <w:color w:val="000000"/>
          <w:kern w:val="0"/>
          <w:sz w:val="27"/>
          <w:szCs w:val="27"/>
        </w:rPr>
        <w:t>1.</w:t>
      </w:r>
      <w:r w:rsidRPr="00924A27">
        <w:rPr>
          <w:rFonts w:ascii="FangSong" w:eastAsia="宋体" w:hAnsi="FangSong" w:cs="宋体"/>
          <w:color w:val="000000"/>
          <w:kern w:val="0"/>
          <w:sz w:val="27"/>
          <w:szCs w:val="27"/>
        </w:rPr>
        <w:t>采购人信息</w:t>
      </w:r>
    </w:p>
    <w:p w:rsidR="00924A27" w:rsidRPr="00924A27" w:rsidRDefault="00924A27" w:rsidP="00924A27">
      <w:pPr>
        <w:widowControl/>
        <w:spacing w:before="75" w:after="75" w:line="450" w:lineRule="atLeast"/>
        <w:ind w:firstLine="480"/>
        <w:jc w:val="left"/>
        <w:rPr>
          <w:rFonts w:ascii="FangSong" w:eastAsia="宋体" w:hAnsi="FangSong" w:cs="宋体"/>
          <w:color w:val="000000"/>
          <w:kern w:val="0"/>
          <w:sz w:val="24"/>
          <w:szCs w:val="24"/>
        </w:rPr>
      </w:pPr>
      <w:r w:rsidRPr="00924A27">
        <w:rPr>
          <w:rFonts w:ascii="FangSong" w:eastAsia="宋体" w:hAnsi="FangSong" w:cs="宋体"/>
          <w:color w:val="000000"/>
          <w:kern w:val="0"/>
          <w:sz w:val="27"/>
          <w:szCs w:val="27"/>
        </w:rPr>
        <w:t>名</w:t>
      </w:r>
      <w:r w:rsidRPr="00924A27">
        <w:rPr>
          <w:rFonts w:ascii="FangSong" w:eastAsia="宋体" w:hAnsi="FangSong" w:cs="宋体"/>
          <w:color w:val="000000"/>
          <w:kern w:val="0"/>
          <w:sz w:val="27"/>
          <w:szCs w:val="27"/>
        </w:rPr>
        <w:t xml:space="preserve"> </w:t>
      </w:r>
      <w:r w:rsidRPr="00924A27">
        <w:rPr>
          <w:rFonts w:ascii="FangSong" w:eastAsia="宋体" w:hAnsi="FangSong" w:cs="宋体"/>
          <w:color w:val="000000"/>
          <w:kern w:val="0"/>
          <w:sz w:val="27"/>
          <w:szCs w:val="27"/>
        </w:rPr>
        <w:t>称：</w:t>
      </w:r>
      <w:r w:rsidRPr="00924A27">
        <w:rPr>
          <w:rFonts w:ascii="inherit" w:eastAsia="宋体" w:hAnsi="inherit" w:cs="宋体"/>
          <w:color w:val="000000"/>
          <w:kern w:val="0"/>
          <w:sz w:val="27"/>
          <w:szCs w:val="27"/>
        </w:rPr>
        <w:t>中国共产党乌鲁木齐市达坂城区政法委员会办公室</w:t>
      </w:r>
    </w:p>
    <w:p w:rsidR="00924A27" w:rsidRPr="00924A27" w:rsidRDefault="00924A27" w:rsidP="00924A27">
      <w:pPr>
        <w:widowControl/>
        <w:spacing w:before="75" w:after="75" w:line="450" w:lineRule="atLeast"/>
        <w:ind w:firstLine="480"/>
        <w:jc w:val="left"/>
        <w:rPr>
          <w:rFonts w:ascii="FangSong" w:eastAsia="宋体" w:hAnsi="FangSong" w:cs="宋体"/>
          <w:color w:val="000000"/>
          <w:kern w:val="0"/>
          <w:sz w:val="24"/>
          <w:szCs w:val="24"/>
        </w:rPr>
      </w:pPr>
      <w:r w:rsidRPr="00924A27">
        <w:rPr>
          <w:rFonts w:ascii="FangSong" w:eastAsia="宋体" w:hAnsi="FangSong" w:cs="宋体"/>
          <w:color w:val="000000"/>
          <w:kern w:val="0"/>
          <w:sz w:val="27"/>
          <w:szCs w:val="27"/>
        </w:rPr>
        <w:t>地</w:t>
      </w:r>
      <w:r w:rsidRPr="00924A27">
        <w:rPr>
          <w:rFonts w:ascii="FangSong" w:eastAsia="宋体" w:hAnsi="FangSong" w:cs="宋体"/>
          <w:color w:val="000000"/>
          <w:kern w:val="0"/>
          <w:sz w:val="27"/>
          <w:szCs w:val="27"/>
        </w:rPr>
        <w:t xml:space="preserve"> </w:t>
      </w:r>
      <w:r w:rsidRPr="00924A27">
        <w:rPr>
          <w:rFonts w:ascii="FangSong" w:eastAsia="宋体" w:hAnsi="FangSong" w:cs="宋体"/>
          <w:color w:val="000000"/>
          <w:kern w:val="0"/>
          <w:sz w:val="27"/>
          <w:szCs w:val="27"/>
        </w:rPr>
        <w:t>址：乌鲁木齐市达</w:t>
      </w:r>
      <w:proofErr w:type="gramStart"/>
      <w:r w:rsidRPr="00924A27">
        <w:rPr>
          <w:rFonts w:ascii="FangSong" w:eastAsia="宋体" w:hAnsi="FangSong" w:cs="宋体"/>
          <w:color w:val="000000"/>
          <w:kern w:val="0"/>
          <w:sz w:val="27"/>
          <w:szCs w:val="27"/>
        </w:rPr>
        <w:t>坂</w:t>
      </w:r>
      <w:proofErr w:type="gramEnd"/>
      <w:r w:rsidRPr="00924A27">
        <w:rPr>
          <w:rFonts w:ascii="FangSong" w:eastAsia="宋体" w:hAnsi="FangSong" w:cs="宋体"/>
          <w:color w:val="000000"/>
          <w:kern w:val="0"/>
          <w:sz w:val="27"/>
          <w:szCs w:val="27"/>
        </w:rPr>
        <w:t>城区</w:t>
      </w:r>
    </w:p>
    <w:p w:rsidR="00924A27" w:rsidRPr="00924A27" w:rsidRDefault="00924A27" w:rsidP="00924A27">
      <w:pPr>
        <w:widowControl/>
        <w:spacing w:before="75" w:after="75" w:line="450" w:lineRule="atLeast"/>
        <w:ind w:firstLine="480"/>
        <w:jc w:val="left"/>
        <w:rPr>
          <w:rFonts w:ascii="FangSong" w:eastAsia="宋体" w:hAnsi="FangSong" w:cs="宋体"/>
          <w:color w:val="000000"/>
          <w:kern w:val="0"/>
          <w:sz w:val="24"/>
          <w:szCs w:val="24"/>
        </w:rPr>
      </w:pPr>
      <w:r w:rsidRPr="00924A27">
        <w:rPr>
          <w:rFonts w:ascii="FangSong" w:eastAsia="宋体" w:hAnsi="FangSong" w:cs="宋体"/>
          <w:color w:val="000000"/>
          <w:kern w:val="0"/>
          <w:sz w:val="27"/>
          <w:szCs w:val="27"/>
        </w:rPr>
        <w:t>联系方式：</w:t>
      </w:r>
      <w:r w:rsidRPr="00924A27">
        <w:rPr>
          <w:rFonts w:ascii="FangSong" w:eastAsia="宋体" w:hAnsi="FangSong" w:cs="宋体"/>
          <w:color w:val="000000"/>
          <w:kern w:val="0"/>
          <w:sz w:val="27"/>
          <w:szCs w:val="27"/>
        </w:rPr>
        <w:t>0991-5919650</w:t>
      </w:r>
    </w:p>
    <w:p w:rsidR="00924A27" w:rsidRPr="00924A27" w:rsidRDefault="00924A27" w:rsidP="00924A27">
      <w:pPr>
        <w:widowControl/>
        <w:spacing w:before="75" w:after="75" w:line="450" w:lineRule="atLeast"/>
        <w:ind w:firstLine="480"/>
        <w:jc w:val="left"/>
        <w:rPr>
          <w:rFonts w:ascii="FangSong" w:eastAsia="宋体" w:hAnsi="FangSong" w:cs="宋体"/>
          <w:color w:val="000000"/>
          <w:kern w:val="0"/>
          <w:sz w:val="24"/>
          <w:szCs w:val="24"/>
        </w:rPr>
      </w:pPr>
      <w:r w:rsidRPr="00924A27">
        <w:rPr>
          <w:rFonts w:ascii="FangSong" w:eastAsia="宋体" w:hAnsi="FangSong" w:cs="宋体"/>
          <w:color w:val="000000"/>
          <w:kern w:val="0"/>
          <w:sz w:val="27"/>
          <w:szCs w:val="27"/>
        </w:rPr>
        <w:t>2.</w:t>
      </w:r>
      <w:r w:rsidRPr="00924A27">
        <w:rPr>
          <w:rFonts w:ascii="FangSong" w:eastAsia="宋体" w:hAnsi="FangSong" w:cs="宋体"/>
          <w:color w:val="000000"/>
          <w:kern w:val="0"/>
          <w:sz w:val="27"/>
          <w:szCs w:val="27"/>
        </w:rPr>
        <w:t>采购代理机构信息</w:t>
      </w:r>
    </w:p>
    <w:p w:rsidR="00924A27" w:rsidRPr="00924A27" w:rsidRDefault="00924A27" w:rsidP="00924A27">
      <w:pPr>
        <w:widowControl/>
        <w:spacing w:before="75" w:after="75" w:line="450" w:lineRule="atLeast"/>
        <w:ind w:firstLine="480"/>
        <w:jc w:val="left"/>
        <w:rPr>
          <w:rFonts w:ascii="FangSong" w:eastAsia="宋体" w:hAnsi="FangSong" w:cs="宋体"/>
          <w:color w:val="000000"/>
          <w:kern w:val="0"/>
          <w:sz w:val="24"/>
          <w:szCs w:val="24"/>
        </w:rPr>
      </w:pPr>
      <w:r w:rsidRPr="00924A27">
        <w:rPr>
          <w:rFonts w:ascii="FangSong" w:eastAsia="宋体" w:hAnsi="FangSong" w:cs="宋体"/>
          <w:color w:val="000000"/>
          <w:kern w:val="0"/>
          <w:sz w:val="27"/>
          <w:szCs w:val="27"/>
        </w:rPr>
        <w:t>名</w:t>
      </w:r>
      <w:r w:rsidRPr="00924A27">
        <w:rPr>
          <w:rFonts w:ascii="FangSong" w:eastAsia="宋体" w:hAnsi="FangSong" w:cs="宋体"/>
          <w:color w:val="000000"/>
          <w:kern w:val="0"/>
          <w:sz w:val="27"/>
          <w:szCs w:val="27"/>
        </w:rPr>
        <w:t xml:space="preserve"> </w:t>
      </w:r>
      <w:r w:rsidRPr="00924A27">
        <w:rPr>
          <w:rFonts w:ascii="FangSong" w:eastAsia="宋体" w:hAnsi="FangSong" w:cs="宋体"/>
          <w:color w:val="000000"/>
          <w:kern w:val="0"/>
          <w:sz w:val="27"/>
          <w:szCs w:val="27"/>
        </w:rPr>
        <w:t>称：华</w:t>
      </w:r>
      <w:proofErr w:type="gramStart"/>
      <w:r w:rsidRPr="00924A27">
        <w:rPr>
          <w:rFonts w:ascii="FangSong" w:eastAsia="宋体" w:hAnsi="FangSong" w:cs="宋体"/>
          <w:color w:val="000000"/>
          <w:kern w:val="0"/>
          <w:sz w:val="27"/>
          <w:szCs w:val="27"/>
        </w:rPr>
        <w:t>诚博远工程</w:t>
      </w:r>
      <w:proofErr w:type="gramEnd"/>
      <w:r w:rsidRPr="00924A27">
        <w:rPr>
          <w:rFonts w:ascii="FangSong" w:eastAsia="宋体" w:hAnsi="FangSong" w:cs="宋体"/>
          <w:color w:val="000000"/>
          <w:kern w:val="0"/>
          <w:sz w:val="27"/>
          <w:szCs w:val="27"/>
        </w:rPr>
        <w:t>咨询有限公司</w:t>
      </w:r>
    </w:p>
    <w:p w:rsidR="00924A27" w:rsidRPr="00924A27" w:rsidRDefault="00924A27" w:rsidP="00924A27">
      <w:pPr>
        <w:widowControl/>
        <w:spacing w:before="75" w:after="75" w:line="450" w:lineRule="atLeast"/>
        <w:ind w:firstLine="480"/>
        <w:jc w:val="left"/>
        <w:rPr>
          <w:rFonts w:ascii="FangSong" w:eastAsia="宋体" w:hAnsi="FangSong" w:cs="宋体"/>
          <w:color w:val="000000"/>
          <w:kern w:val="0"/>
          <w:sz w:val="24"/>
          <w:szCs w:val="24"/>
        </w:rPr>
      </w:pPr>
      <w:r w:rsidRPr="00924A27">
        <w:rPr>
          <w:rFonts w:ascii="FangSong" w:eastAsia="宋体" w:hAnsi="FangSong" w:cs="宋体"/>
          <w:color w:val="000000"/>
          <w:kern w:val="0"/>
          <w:sz w:val="27"/>
          <w:szCs w:val="27"/>
        </w:rPr>
        <w:lastRenderedPageBreak/>
        <w:t>地</w:t>
      </w:r>
      <w:r w:rsidRPr="00924A27">
        <w:rPr>
          <w:rFonts w:ascii="FangSong" w:eastAsia="宋体" w:hAnsi="FangSong" w:cs="宋体"/>
          <w:color w:val="000000"/>
          <w:kern w:val="0"/>
          <w:sz w:val="27"/>
          <w:szCs w:val="27"/>
        </w:rPr>
        <w:t xml:space="preserve"> </w:t>
      </w:r>
      <w:r w:rsidRPr="00924A27">
        <w:rPr>
          <w:rFonts w:ascii="FangSong" w:eastAsia="宋体" w:hAnsi="FangSong" w:cs="宋体"/>
          <w:color w:val="000000"/>
          <w:kern w:val="0"/>
          <w:sz w:val="27"/>
          <w:szCs w:val="27"/>
        </w:rPr>
        <w:t>址：乌鲁木齐市水磨沟区南湖南路</w:t>
      </w:r>
      <w:r w:rsidRPr="00924A27">
        <w:rPr>
          <w:rFonts w:ascii="FangSong" w:eastAsia="宋体" w:hAnsi="FangSong" w:cs="宋体"/>
          <w:color w:val="000000"/>
          <w:kern w:val="0"/>
          <w:sz w:val="27"/>
          <w:szCs w:val="27"/>
        </w:rPr>
        <w:t>133</w:t>
      </w:r>
      <w:r w:rsidRPr="00924A27">
        <w:rPr>
          <w:rFonts w:ascii="FangSong" w:eastAsia="宋体" w:hAnsi="FangSong" w:cs="宋体"/>
          <w:color w:val="000000"/>
          <w:kern w:val="0"/>
          <w:sz w:val="27"/>
          <w:szCs w:val="27"/>
        </w:rPr>
        <w:t>号新疆城建大厦</w:t>
      </w:r>
      <w:r w:rsidRPr="00924A27">
        <w:rPr>
          <w:rFonts w:ascii="FangSong" w:eastAsia="宋体" w:hAnsi="FangSong" w:cs="宋体"/>
          <w:color w:val="000000"/>
          <w:kern w:val="0"/>
          <w:sz w:val="27"/>
          <w:szCs w:val="27"/>
        </w:rPr>
        <w:t>11</w:t>
      </w:r>
      <w:r w:rsidRPr="00924A27">
        <w:rPr>
          <w:rFonts w:ascii="FangSong" w:eastAsia="宋体" w:hAnsi="FangSong" w:cs="宋体"/>
          <w:color w:val="000000"/>
          <w:kern w:val="0"/>
          <w:sz w:val="27"/>
          <w:szCs w:val="27"/>
        </w:rPr>
        <w:t>楼</w:t>
      </w:r>
    </w:p>
    <w:p w:rsidR="00924A27" w:rsidRPr="00924A27" w:rsidRDefault="00924A27" w:rsidP="00924A27">
      <w:pPr>
        <w:widowControl/>
        <w:spacing w:before="75" w:after="75" w:line="450" w:lineRule="atLeast"/>
        <w:ind w:firstLine="480"/>
        <w:jc w:val="left"/>
        <w:rPr>
          <w:rFonts w:ascii="FangSong" w:eastAsia="宋体" w:hAnsi="FangSong" w:cs="宋体"/>
          <w:color w:val="000000"/>
          <w:kern w:val="0"/>
          <w:sz w:val="24"/>
          <w:szCs w:val="24"/>
        </w:rPr>
      </w:pPr>
      <w:r w:rsidRPr="00924A27">
        <w:rPr>
          <w:rFonts w:ascii="FangSong" w:eastAsia="宋体" w:hAnsi="FangSong" w:cs="宋体"/>
          <w:color w:val="000000"/>
          <w:kern w:val="0"/>
          <w:sz w:val="27"/>
          <w:szCs w:val="27"/>
        </w:rPr>
        <w:t>联系方式：</w:t>
      </w:r>
      <w:r w:rsidRPr="00924A27">
        <w:rPr>
          <w:rFonts w:ascii="FangSong" w:eastAsia="宋体" w:hAnsi="FangSong" w:cs="宋体"/>
          <w:color w:val="000000"/>
          <w:kern w:val="0"/>
          <w:sz w:val="27"/>
          <w:szCs w:val="27"/>
        </w:rPr>
        <w:t>0991-4630007</w:t>
      </w:r>
    </w:p>
    <w:p w:rsidR="00924A27" w:rsidRPr="00924A27" w:rsidRDefault="00924A27" w:rsidP="00924A27">
      <w:pPr>
        <w:widowControl/>
        <w:spacing w:before="75" w:after="75" w:line="450" w:lineRule="atLeast"/>
        <w:ind w:firstLine="480"/>
        <w:jc w:val="left"/>
        <w:rPr>
          <w:rFonts w:ascii="FangSong" w:eastAsia="宋体" w:hAnsi="FangSong" w:cs="宋体"/>
          <w:color w:val="000000"/>
          <w:kern w:val="0"/>
          <w:sz w:val="24"/>
          <w:szCs w:val="24"/>
        </w:rPr>
      </w:pPr>
      <w:r w:rsidRPr="00924A27">
        <w:rPr>
          <w:rFonts w:ascii="FangSong" w:eastAsia="宋体" w:hAnsi="FangSong" w:cs="宋体"/>
          <w:color w:val="000000"/>
          <w:kern w:val="0"/>
          <w:sz w:val="27"/>
          <w:szCs w:val="27"/>
        </w:rPr>
        <w:t>3.</w:t>
      </w:r>
      <w:r w:rsidRPr="00924A27">
        <w:rPr>
          <w:rFonts w:ascii="FangSong" w:eastAsia="宋体" w:hAnsi="FangSong" w:cs="宋体"/>
          <w:color w:val="000000"/>
          <w:kern w:val="0"/>
          <w:sz w:val="27"/>
          <w:szCs w:val="27"/>
        </w:rPr>
        <w:t>项目联系方式</w:t>
      </w:r>
    </w:p>
    <w:p w:rsidR="00924A27" w:rsidRPr="00924A27" w:rsidRDefault="00924A27" w:rsidP="00924A27">
      <w:pPr>
        <w:widowControl/>
        <w:spacing w:before="75" w:after="75" w:line="450" w:lineRule="atLeast"/>
        <w:ind w:firstLine="480"/>
        <w:jc w:val="left"/>
        <w:rPr>
          <w:rFonts w:ascii="FangSong" w:eastAsia="宋体" w:hAnsi="FangSong" w:cs="宋体"/>
          <w:color w:val="000000"/>
          <w:kern w:val="0"/>
          <w:sz w:val="24"/>
          <w:szCs w:val="24"/>
        </w:rPr>
      </w:pPr>
      <w:r w:rsidRPr="00924A27">
        <w:rPr>
          <w:rFonts w:ascii="FangSong" w:eastAsia="宋体" w:hAnsi="FangSong" w:cs="宋体"/>
          <w:color w:val="000000"/>
          <w:kern w:val="0"/>
          <w:sz w:val="27"/>
          <w:szCs w:val="27"/>
        </w:rPr>
        <w:t>项目联系人：</w:t>
      </w:r>
      <w:r w:rsidRPr="00924A27">
        <w:rPr>
          <w:rFonts w:ascii="inherit" w:eastAsia="宋体" w:hAnsi="inherit" w:cs="宋体"/>
          <w:color w:val="000000"/>
          <w:kern w:val="0"/>
          <w:sz w:val="27"/>
          <w:szCs w:val="27"/>
        </w:rPr>
        <w:t>刘桐</w:t>
      </w:r>
    </w:p>
    <w:p w:rsidR="00924A27" w:rsidRPr="00924A27" w:rsidRDefault="00924A27" w:rsidP="00924A27">
      <w:pPr>
        <w:widowControl/>
        <w:spacing w:before="75" w:after="75" w:line="450" w:lineRule="atLeast"/>
        <w:ind w:firstLine="480"/>
        <w:jc w:val="left"/>
        <w:rPr>
          <w:rFonts w:ascii="FangSong" w:eastAsia="宋体" w:hAnsi="FangSong" w:cs="宋体"/>
          <w:color w:val="000000"/>
          <w:kern w:val="0"/>
          <w:sz w:val="24"/>
          <w:szCs w:val="24"/>
        </w:rPr>
      </w:pPr>
      <w:r w:rsidRPr="00924A27">
        <w:rPr>
          <w:rFonts w:ascii="FangSong" w:eastAsia="宋体" w:hAnsi="FangSong" w:cs="宋体"/>
          <w:color w:val="000000"/>
          <w:kern w:val="0"/>
          <w:sz w:val="27"/>
          <w:szCs w:val="27"/>
        </w:rPr>
        <w:t>电</w:t>
      </w:r>
      <w:r w:rsidRPr="00924A27">
        <w:rPr>
          <w:rFonts w:ascii="FangSong" w:eastAsia="宋体" w:hAnsi="FangSong" w:cs="宋体"/>
          <w:color w:val="000000"/>
          <w:kern w:val="0"/>
          <w:sz w:val="27"/>
          <w:szCs w:val="27"/>
        </w:rPr>
        <w:t xml:space="preserve"> </w:t>
      </w:r>
      <w:r w:rsidRPr="00924A27">
        <w:rPr>
          <w:rFonts w:ascii="FangSong" w:eastAsia="宋体" w:hAnsi="FangSong" w:cs="宋体"/>
          <w:color w:val="000000"/>
          <w:kern w:val="0"/>
          <w:sz w:val="27"/>
          <w:szCs w:val="27"/>
        </w:rPr>
        <w:t>话：</w:t>
      </w:r>
      <w:r w:rsidRPr="00924A27">
        <w:rPr>
          <w:rFonts w:ascii="inherit" w:eastAsia="宋体" w:hAnsi="inherit" w:cs="宋体"/>
          <w:color w:val="000000"/>
          <w:kern w:val="0"/>
          <w:sz w:val="27"/>
          <w:szCs w:val="27"/>
        </w:rPr>
        <w:t>0991-4630007</w:t>
      </w:r>
    </w:p>
    <w:p w:rsidR="00B548DD" w:rsidRPr="00924A27" w:rsidRDefault="00B548DD"/>
    <w:sectPr w:rsidR="00B548DD" w:rsidRPr="00924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3B8"/>
    <w:rsid w:val="00816670"/>
    <w:rsid w:val="008973B8"/>
    <w:rsid w:val="00924A27"/>
    <w:rsid w:val="00B5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4B3BF-C601-4837-874F-8926959E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A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24A27"/>
    <w:rPr>
      <w:b/>
      <w:bCs/>
    </w:rPr>
  </w:style>
  <w:style w:type="character" w:customStyle="1" w:styleId="bookmark-item">
    <w:name w:val="bookmark-item"/>
    <w:basedOn w:val="a0"/>
    <w:rsid w:val="00924A27"/>
  </w:style>
  <w:style w:type="paragraph" w:customStyle="1" w:styleId="sub1">
    <w:name w:val="sub1"/>
    <w:basedOn w:val="a"/>
    <w:rsid w:val="00924A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TML">
    <w:name w:val="HTML Sample"/>
    <w:basedOn w:val="a0"/>
    <w:uiPriority w:val="99"/>
    <w:semiHidden/>
    <w:unhideWhenUsed/>
    <w:rsid w:val="00924A27"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3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2022-07-22T08:13:00Z</dcterms:created>
  <dcterms:modified xsi:type="dcterms:W3CDTF">2022-07-22T08:17:00Z</dcterms:modified>
</cp:coreProperties>
</file>