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pPr>
      <w:r>
        <w:rPr>
          <w:rFonts w:hint="eastAsia" w:ascii="华文中宋" w:hAnsi="华文中宋" w:eastAsia="华文中宋"/>
          <w:lang w:eastAsia="zh-CN"/>
        </w:rPr>
        <w:t>招标</w:t>
      </w:r>
      <w:r>
        <w:rPr>
          <w:rFonts w:hint="eastAsia" w:ascii="华文中宋" w:hAnsi="华文中宋" w:eastAsia="华文中宋"/>
        </w:rPr>
        <w:t>公告</w:t>
      </w:r>
    </w:p>
    <w:p>
      <w:pPr>
        <w:pBdr>
          <w:top w:val="single" w:color="auto" w:sz="4" w:space="1"/>
          <w:left w:val="single" w:color="auto" w:sz="4" w:space="4"/>
          <w:bottom w:val="single" w:color="auto" w:sz="4" w:space="1"/>
          <w:right w:val="single" w:color="auto" w:sz="4" w:space="4"/>
        </w:pBdr>
        <w:ind w:firstLine="3360" w:firstLineChars="1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color w:val="auto"/>
        </w:rPr>
      </w:pPr>
      <w:r>
        <w:rPr>
          <w:rFonts w:hint="eastAsia" w:ascii="仿宋" w:hAnsi="仿宋" w:eastAsia="仿宋"/>
          <w:sz w:val="28"/>
          <w:szCs w:val="28"/>
          <w:u w:val="single"/>
        </w:rPr>
        <w:t>2023年福海县义务段学生营养餐采购</w:t>
      </w:r>
      <w:r>
        <w:rPr>
          <w:rFonts w:hint="eastAsia" w:ascii="仿宋" w:hAnsi="仿宋" w:eastAsia="仿宋"/>
          <w:sz w:val="28"/>
          <w:szCs w:val="28"/>
        </w:rPr>
        <w:t>的潜在供应商应在</w:t>
      </w:r>
      <w:r>
        <w:rPr>
          <w:rFonts w:hint="eastAsia" w:ascii="仿宋" w:hAnsi="仿宋" w:eastAsia="仿宋"/>
          <w:sz w:val="28"/>
          <w:szCs w:val="28"/>
          <w:u w:val="single"/>
          <w:lang w:val="en-US" w:eastAsia="zh-CN"/>
        </w:rPr>
        <w:t>新疆阿勒泰地区阿勒泰市团</w:t>
      </w:r>
      <w:r>
        <w:rPr>
          <w:rFonts w:hint="eastAsia" w:ascii="仿宋" w:hAnsi="仿宋" w:eastAsia="仿宋"/>
          <w:color w:val="auto"/>
          <w:sz w:val="28"/>
          <w:szCs w:val="28"/>
          <w:u w:val="single"/>
          <w:lang w:val="en-US" w:eastAsia="zh-CN"/>
        </w:rPr>
        <w:t>结南路东侧200号2层20号</w:t>
      </w:r>
      <w:r>
        <w:rPr>
          <w:rFonts w:hint="eastAsia" w:ascii="仿宋" w:hAnsi="仿宋" w:eastAsia="仿宋"/>
          <w:color w:val="auto"/>
          <w:sz w:val="28"/>
          <w:szCs w:val="28"/>
          <w:u w:val="single"/>
          <w:lang w:eastAsia="zh-CN"/>
        </w:rPr>
        <w:t>新疆正鼎工程管理有限公司</w:t>
      </w:r>
      <w:r>
        <w:rPr>
          <w:rFonts w:hint="eastAsia" w:ascii="仿宋" w:hAnsi="仿宋" w:eastAsia="仿宋"/>
          <w:color w:val="auto"/>
          <w:sz w:val="28"/>
          <w:szCs w:val="28"/>
        </w:rPr>
        <w:t>获取采购文件，并于</w:t>
      </w:r>
      <w:r>
        <w:rPr>
          <w:rFonts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2023</w:t>
      </w:r>
      <w:r>
        <w:rPr>
          <w:rFonts w:ascii="仿宋" w:hAnsi="仿宋" w:eastAsia="仿宋"/>
          <w:color w:val="auto"/>
          <w:sz w:val="28"/>
          <w:szCs w:val="28"/>
          <w:u w:val="single"/>
        </w:rPr>
        <w:t xml:space="preserve"> </w:t>
      </w:r>
      <w:r>
        <w:rPr>
          <w:rFonts w:hint="eastAsia" w:ascii="仿宋" w:hAnsi="仿宋" w:eastAsia="仿宋"/>
          <w:bCs/>
          <w:color w:val="auto"/>
          <w:sz w:val="28"/>
          <w:szCs w:val="28"/>
          <w:u w:val="single"/>
        </w:rPr>
        <w:t xml:space="preserve">年 </w:t>
      </w:r>
      <w:r>
        <w:rPr>
          <w:rFonts w:hint="eastAsia" w:ascii="仿宋" w:hAnsi="仿宋" w:eastAsia="仿宋"/>
          <w:bCs/>
          <w:color w:val="auto"/>
          <w:sz w:val="28"/>
          <w:szCs w:val="28"/>
          <w:u w:val="single"/>
          <w:lang w:val="en-US" w:eastAsia="zh-CN"/>
        </w:rPr>
        <w:t>02</w:t>
      </w:r>
      <w:r>
        <w:rPr>
          <w:rFonts w:hint="eastAsia" w:ascii="仿宋" w:hAnsi="仿宋" w:eastAsia="仿宋"/>
          <w:bCs/>
          <w:color w:val="auto"/>
          <w:sz w:val="28"/>
          <w:szCs w:val="28"/>
          <w:u w:val="single"/>
        </w:rPr>
        <w:t>月</w:t>
      </w:r>
      <w:r>
        <w:rPr>
          <w:rFonts w:hint="eastAsia" w:ascii="仿宋" w:hAnsi="仿宋" w:eastAsia="仿宋"/>
          <w:bCs/>
          <w:color w:val="auto"/>
          <w:sz w:val="28"/>
          <w:szCs w:val="28"/>
          <w:u w:val="single"/>
          <w:lang w:val="en-US" w:eastAsia="zh-CN"/>
        </w:rPr>
        <w:t>20</w:t>
      </w:r>
      <w:r>
        <w:rPr>
          <w:rFonts w:hint="eastAsia" w:ascii="仿宋" w:hAnsi="仿宋" w:eastAsia="仿宋"/>
          <w:bCs/>
          <w:color w:val="auto"/>
          <w:sz w:val="28"/>
          <w:szCs w:val="28"/>
          <w:u w:val="single"/>
        </w:rPr>
        <w:t xml:space="preserve"> 日</w:t>
      </w:r>
      <w:r>
        <w:rPr>
          <w:rFonts w:hint="eastAsia" w:ascii="仿宋" w:hAnsi="仿宋" w:eastAsia="仿宋"/>
          <w:bCs/>
          <w:color w:val="auto"/>
          <w:sz w:val="28"/>
          <w:szCs w:val="28"/>
          <w:u w:val="single"/>
          <w:lang w:val="en-US" w:eastAsia="zh-CN"/>
        </w:rPr>
        <w:t>15</w:t>
      </w:r>
      <w:r>
        <w:rPr>
          <w:rFonts w:hint="eastAsia" w:ascii="仿宋" w:hAnsi="仿宋" w:eastAsia="仿宋"/>
          <w:bCs/>
          <w:color w:val="auto"/>
          <w:sz w:val="28"/>
          <w:szCs w:val="28"/>
          <w:u w:val="single"/>
        </w:rPr>
        <w:t>点</w:t>
      </w:r>
      <w:r>
        <w:rPr>
          <w:rFonts w:hint="eastAsia" w:ascii="仿宋" w:hAnsi="仿宋" w:eastAsia="仿宋"/>
          <w:bCs/>
          <w:color w:val="auto"/>
          <w:sz w:val="28"/>
          <w:szCs w:val="28"/>
          <w:u w:val="single"/>
          <w:lang w:val="en-US" w:eastAsia="zh-CN"/>
        </w:rPr>
        <w:t>00</w:t>
      </w:r>
      <w:r>
        <w:rPr>
          <w:rFonts w:hint="eastAsia" w:ascii="仿宋" w:hAnsi="仿宋" w:eastAsia="仿宋"/>
          <w:bCs/>
          <w:color w:val="auto"/>
          <w:sz w:val="28"/>
          <w:szCs w:val="28"/>
          <w:u w:val="single"/>
        </w:rPr>
        <w:t>分</w:t>
      </w:r>
      <w:r>
        <w:rPr>
          <w:rFonts w:hint="eastAsia" w:ascii="仿宋" w:hAnsi="仿宋" w:eastAsia="仿宋"/>
          <w:bCs/>
          <w:color w:val="auto"/>
          <w:sz w:val="28"/>
          <w:szCs w:val="28"/>
        </w:rPr>
        <w:t>（北京时间）前提交响应</w:t>
      </w:r>
      <w:r>
        <w:rPr>
          <w:rFonts w:ascii="仿宋" w:hAnsi="仿宋" w:eastAsia="仿宋"/>
          <w:bCs/>
          <w:color w:val="auto"/>
          <w:sz w:val="28"/>
          <w:szCs w:val="28"/>
        </w:rPr>
        <w:t>文件</w:t>
      </w:r>
      <w:r>
        <w:rPr>
          <w:rFonts w:hint="eastAsia" w:ascii="仿宋" w:hAnsi="仿宋" w:eastAsia="仿宋"/>
          <w:color w:val="auto"/>
          <w:sz w:val="28"/>
          <w:szCs w:val="28"/>
        </w:rPr>
        <w:t>。</w:t>
      </w:r>
    </w:p>
    <w:p>
      <w:pPr>
        <w:pStyle w:val="4"/>
        <w:spacing w:line="360" w:lineRule="auto"/>
        <w:rPr>
          <w:rFonts w:ascii="黑体" w:hAnsi="黑体" w:cs="宋体"/>
          <w:b w:val="0"/>
          <w:sz w:val="28"/>
          <w:szCs w:val="28"/>
        </w:rPr>
      </w:pPr>
      <w:bookmarkStart w:id="0" w:name="_Toc35393629"/>
      <w:bookmarkStart w:id="1" w:name="_Toc35393798"/>
      <w:bookmarkStart w:id="2" w:name="_Toc28359012"/>
      <w:bookmarkStart w:id="3" w:name="_Toc28359089"/>
      <w:r>
        <w:rPr>
          <w:rFonts w:hint="eastAsia" w:ascii="黑体" w:hAnsi="黑体" w:cs="宋体"/>
          <w:b w:val="0"/>
          <w:sz w:val="28"/>
          <w:szCs w:val="28"/>
        </w:rPr>
        <w:t>一、项目基本情况</w:t>
      </w:r>
      <w:bookmarkEnd w:id="0"/>
      <w:bookmarkEnd w:id="1"/>
      <w:bookmarkEnd w:id="2"/>
      <w:bookmarkEnd w:id="3"/>
    </w:p>
    <w:p>
      <w:pPr>
        <w:ind w:firstLine="560" w:firstLineChars="200"/>
        <w:rPr>
          <w:rFonts w:hint="eastAsia" w:ascii="仿宋" w:hAnsi="仿宋" w:eastAsia="仿宋"/>
          <w:sz w:val="28"/>
          <w:szCs w:val="28"/>
          <w:lang w:val="en-US" w:eastAsia="zh-CN"/>
        </w:rPr>
      </w:pPr>
      <w:bookmarkStart w:id="4" w:name="_Toc35393799"/>
      <w:bookmarkStart w:id="5" w:name="_Toc28359090"/>
      <w:bookmarkStart w:id="6" w:name="_Toc28359013"/>
      <w:bookmarkStart w:id="7" w:name="_Toc35393630"/>
      <w:r>
        <w:rPr>
          <w:rFonts w:hint="eastAsia" w:ascii="仿宋" w:hAnsi="仿宋" w:eastAsia="仿宋"/>
          <w:sz w:val="28"/>
          <w:szCs w:val="28"/>
        </w:rPr>
        <w:t>项目编号：</w:t>
      </w:r>
      <w:r>
        <w:rPr>
          <w:rFonts w:hint="eastAsia" w:ascii="仿宋" w:hAnsi="仿宋" w:eastAsia="仿宋"/>
          <w:sz w:val="28"/>
          <w:szCs w:val="28"/>
          <w:lang w:val="en-US" w:eastAsia="zh-CN"/>
        </w:rPr>
        <w:t>ZD2023-01</w:t>
      </w:r>
    </w:p>
    <w:p>
      <w:pPr>
        <w:ind w:firstLine="560" w:firstLineChars="200"/>
        <w:rPr>
          <w:rFonts w:hint="eastAsia" w:ascii="仿宋" w:hAnsi="仿宋" w:eastAsia="仿宋"/>
          <w:sz w:val="28"/>
          <w:szCs w:val="28"/>
        </w:rPr>
      </w:pPr>
      <w:r>
        <w:rPr>
          <w:rFonts w:hint="eastAsia" w:ascii="仿宋" w:hAnsi="仿宋" w:eastAsia="仿宋"/>
          <w:sz w:val="28"/>
          <w:szCs w:val="28"/>
        </w:rPr>
        <w:t>项目名称：2023年福海县义务段学生营养餐采购</w:t>
      </w:r>
    </w:p>
    <w:p>
      <w:pPr>
        <w:ind w:firstLine="560" w:firstLineChars="200"/>
        <w:rPr>
          <w:rFonts w:ascii="仿宋" w:hAnsi="仿宋" w:eastAsia="仿宋"/>
          <w:sz w:val="28"/>
          <w:szCs w:val="28"/>
        </w:rPr>
      </w:pPr>
      <w:r>
        <w:rPr>
          <w:rFonts w:hint="eastAsia" w:ascii="仿宋" w:hAnsi="仿宋" w:eastAsia="仿宋"/>
          <w:sz w:val="28"/>
          <w:szCs w:val="28"/>
        </w:rPr>
        <w:t>预算金额：</w:t>
      </w:r>
      <w:r>
        <w:rPr>
          <w:rFonts w:hint="eastAsia" w:ascii="仿宋" w:hAnsi="仿宋" w:eastAsia="仿宋"/>
          <w:sz w:val="28"/>
          <w:szCs w:val="28"/>
          <w:lang w:val="en-US" w:eastAsia="zh-CN"/>
        </w:rPr>
        <w:t>600</w:t>
      </w:r>
      <w:r>
        <w:rPr>
          <w:rFonts w:hint="eastAsia" w:ascii="仿宋" w:hAnsi="仿宋" w:eastAsia="仿宋"/>
          <w:sz w:val="28"/>
          <w:szCs w:val="28"/>
        </w:rPr>
        <w:t>万元</w:t>
      </w:r>
    </w:p>
    <w:p>
      <w:pPr>
        <w:ind w:firstLine="560" w:firstLineChars="200"/>
        <w:rPr>
          <w:rFonts w:hint="eastAsia" w:ascii="仿宋" w:hAnsi="仿宋" w:eastAsia="仿宋"/>
          <w:sz w:val="28"/>
          <w:szCs w:val="28"/>
        </w:rPr>
      </w:pPr>
      <w:r>
        <w:rPr>
          <w:rFonts w:hint="eastAsia" w:ascii="仿宋" w:hAnsi="仿宋" w:eastAsia="仿宋"/>
          <w:sz w:val="28"/>
          <w:szCs w:val="28"/>
        </w:rPr>
        <w:t>采购需求：为福海县11所义务段中小学采购2023年3月至2024年1月期间的营养餐，包括冷餐和热餐。具体采购清单及要求详见招标文件</w:t>
      </w:r>
    </w:p>
    <w:p>
      <w:pPr>
        <w:ind w:firstLine="560" w:firstLineChars="200"/>
        <w:rPr>
          <w:rFonts w:hint="eastAsia" w:ascii="仿宋" w:hAnsi="仿宋" w:eastAsia="仿宋"/>
          <w:sz w:val="28"/>
          <w:szCs w:val="28"/>
          <w:u w:val="single"/>
        </w:rPr>
      </w:pPr>
      <w:r>
        <w:rPr>
          <w:rFonts w:hint="eastAsia" w:ascii="仿宋" w:hAnsi="仿宋" w:eastAsia="仿宋"/>
          <w:sz w:val="28"/>
          <w:szCs w:val="28"/>
        </w:rPr>
        <w:t>合同履行期限：详见招标文件</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sz w:val="28"/>
          <w:szCs w:val="28"/>
          <w:lang w:val="en-US" w:eastAsia="zh-CN"/>
        </w:rPr>
        <w:t>否</w:t>
      </w:r>
      <w:r>
        <w:rPr>
          <w:rFonts w:hint="eastAsia" w:ascii="仿宋" w:hAnsi="仿宋" w:eastAsia="仿宋"/>
          <w:sz w:val="28"/>
          <w:szCs w:val="28"/>
        </w:rPr>
        <w:t>）接受联合体投标。</w:t>
      </w:r>
    </w:p>
    <w:p>
      <w:pPr>
        <w:numPr>
          <w:ilvl w:val="0"/>
          <w:numId w:val="1"/>
        </w:numPr>
        <w:spacing w:line="360" w:lineRule="auto"/>
        <w:ind w:firstLine="560" w:firstLineChars="200"/>
        <w:rPr>
          <w:rFonts w:hint="eastAsia" w:ascii="黑体" w:hAnsi="黑体" w:cs="宋体"/>
          <w:b w:val="0"/>
          <w:sz w:val="28"/>
          <w:szCs w:val="28"/>
        </w:rPr>
      </w:pPr>
      <w:r>
        <w:rPr>
          <w:rFonts w:hint="eastAsia" w:ascii="黑体" w:hAnsi="黑体" w:cs="宋体"/>
          <w:b w:val="0"/>
          <w:sz w:val="28"/>
          <w:szCs w:val="28"/>
        </w:rPr>
        <w:t>申请人的资格要求：</w:t>
      </w:r>
      <w:bookmarkEnd w:id="4"/>
      <w:bookmarkEnd w:id="5"/>
      <w:bookmarkEnd w:id="6"/>
      <w:bookmarkEnd w:id="7"/>
      <w:bookmarkStart w:id="8" w:name="_Toc28359091"/>
      <w:bookmarkStart w:id="9" w:name="_Toc35393631"/>
      <w:bookmarkStart w:id="10" w:name="_Toc28359014"/>
      <w:bookmarkStart w:id="11" w:name="_Toc35393800"/>
    </w:p>
    <w:p>
      <w:pPr>
        <w:numPr>
          <w:ilvl w:val="0"/>
          <w:numId w:val="2"/>
        </w:numPr>
        <w:ind w:firstLine="560" w:firstLineChars="200"/>
        <w:rPr>
          <w:rFonts w:hint="eastAsia" w:ascii="仿宋" w:hAnsi="仿宋" w:eastAsia="仿宋" w:cs="宋体"/>
          <w:b w:val="0"/>
          <w:bCs w:val="0"/>
          <w:kern w:val="2"/>
          <w:sz w:val="28"/>
          <w:szCs w:val="28"/>
          <w:lang w:val="en-US" w:eastAsia="zh-CN" w:bidi="ar-SA"/>
        </w:rPr>
      </w:pPr>
      <w:r>
        <w:rPr>
          <w:rFonts w:hint="eastAsia" w:ascii="仿宋" w:hAnsi="仿宋" w:eastAsia="仿宋" w:cs="宋体"/>
          <w:b w:val="0"/>
          <w:bCs w:val="0"/>
          <w:kern w:val="2"/>
          <w:sz w:val="28"/>
          <w:szCs w:val="28"/>
          <w:lang w:val="en-US" w:eastAsia="zh-CN" w:bidi="ar-SA"/>
        </w:rPr>
        <w:t>投标人必须符合《政府采购法》第二十二条规定的条件；</w:t>
      </w:r>
    </w:p>
    <w:p>
      <w:pPr>
        <w:numPr>
          <w:ilvl w:val="0"/>
          <w:numId w:val="2"/>
        </w:numPr>
        <w:ind w:firstLine="560" w:firstLineChars="200"/>
        <w:rPr>
          <w:rFonts w:hint="eastAsia" w:ascii="仿宋" w:hAnsi="仿宋" w:eastAsia="仿宋"/>
          <w:sz w:val="28"/>
          <w:szCs w:val="28"/>
        </w:rPr>
      </w:pPr>
      <w:r>
        <w:rPr>
          <w:rFonts w:hint="eastAsia" w:ascii="仿宋" w:hAnsi="仿宋" w:eastAsia="仿宋"/>
          <w:sz w:val="28"/>
          <w:szCs w:val="28"/>
        </w:rPr>
        <w:t>投标人在“信用中国”（www.creditchina.gov.cn）和中国政府采购网（www.ccgp.gov.cn）网站上未被列入失信被执行人、重大税收违法案件当事人名单以及政府采购严重违法失信行为记录名单（时间为投标报名截止时间前）</w:t>
      </w:r>
      <w:r>
        <w:rPr>
          <w:rFonts w:hint="eastAsia" w:ascii="仿宋" w:hAnsi="仿宋" w:eastAsia="仿宋"/>
          <w:sz w:val="28"/>
          <w:szCs w:val="28"/>
          <w:lang w:eastAsia="zh-CN"/>
        </w:rPr>
        <w:t>；</w:t>
      </w:r>
    </w:p>
    <w:p>
      <w:pPr>
        <w:numPr>
          <w:ilvl w:val="0"/>
          <w:numId w:val="0"/>
        </w:numPr>
        <w:ind w:firstLine="560" w:firstLineChars="200"/>
        <w:rPr>
          <w:rFonts w:hint="eastAsia" w:ascii="仿宋" w:hAnsi="仿宋" w:eastAsia="仿宋" w:cs="宋体"/>
          <w:b w:val="0"/>
          <w:bCs w:val="0"/>
          <w:kern w:val="2"/>
          <w:sz w:val="28"/>
          <w:szCs w:val="28"/>
          <w:lang w:val="en-US" w:eastAsia="zh-CN" w:bidi="ar-SA"/>
        </w:rPr>
      </w:pPr>
      <w:r>
        <w:rPr>
          <w:rFonts w:hint="eastAsia" w:ascii="仿宋" w:hAnsi="仿宋" w:eastAsia="仿宋"/>
          <w:sz w:val="28"/>
          <w:szCs w:val="28"/>
          <w:lang w:val="en-US" w:eastAsia="zh-CN"/>
        </w:rPr>
        <w:t>3、</w:t>
      </w:r>
      <w:r>
        <w:rPr>
          <w:rFonts w:hint="eastAsia" w:ascii="仿宋" w:hAnsi="仿宋" w:eastAsia="仿宋"/>
          <w:sz w:val="28"/>
          <w:szCs w:val="28"/>
        </w:rPr>
        <w:t>本项目的特定资格要求：投标人在参加政府采购中没有重大的违法、违规行为或其他不良纪录；具备通过有效年检的法人营业执照原件</w:t>
      </w:r>
      <w:r>
        <w:rPr>
          <w:rFonts w:hint="eastAsia" w:ascii="仿宋" w:hAnsi="仿宋" w:eastAsia="仿宋"/>
          <w:color w:val="000000"/>
          <w:sz w:val="28"/>
          <w:szCs w:val="28"/>
        </w:rPr>
        <w:t>，有</w:t>
      </w:r>
      <w:r>
        <w:rPr>
          <w:rFonts w:hint="eastAsia" w:ascii="仿宋" w:hAnsi="仿宋" w:eastAsia="仿宋"/>
          <w:color w:val="000000"/>
          <w:sz w:val="28"/>
          <w:szCs w:val="28"/>
          <w:lang w:eastAsia="zh-CN"/>
        </w:rPr>
        <w:t>良好的信誉</w:t>
      </w:r>
      <w:r>
        <w:rPr>
          <w:rFonts w:hint="eastAsia" w:ascii="仿宋" w:hAnsi="仿宋" w:eastAsia="仿宋"/>
          <w:color w:val="000000"/>
          <w:sz w:val="28"/>
          <w:szCs w:val="28"/>
        </w:rPr>
        <w:t>和</w:t>
      </w:r>
      <w:r>
        <w:rPr>
          <w:rFonts w:hint="eastAsia" w:ascii="仿宋" w:hAnsi="仿宋" w:eastAsia="仿宋"/>
          <w:color w:val="000000"/>
          <w:sz w:val="28"/>
          <w:szCs w:val="28"/>
          <w:lang w:eastAsia="zh-CN"/>
        </w:rPr>
        <w:t>较强的售后服务能力，并能够提供快速的服务响应承诺；生产厂家提供《食品生产许可证》或销售企业提供《食品经营许可证》（满足本次招标需求）。</w:t>
      </w:r>
      <w:r>
        <w:rPr>
          <w:rFonts w:hint="eastAsia" w:ascii="仿宋" w:hAnsi="仿宋" w:eastAsia="仿宋"/>
          <w:sz w:val="28"/>
          <w:szCs w:val="28"/>
        </w:rPr>
        <w:t>按照《财政部关于在政府采购活动中查询及使用信用记录有关</w:t>
      </w:r>
      <w:bookmarkStart w:id="32" w:name="_GoBack"/>
      <w:bookmarkEnd w:id="32"/>
      <w:r>
        <w:rPr>
          <w:rFonts w:hint="eastAsia" w:ascii="仿宋" w:hAnsi="仿宋" w:eastAsia="仿宋"/>
          <w:sz w:val="28"/>
          <w:szCs w:val="28"/>
        </w:rPr>
        <w:t>问题的通知》（财库（2016）125号）的要求</w:t>
      </w:r>
      <w:r>
        <w:rPr>
          <w:rFonts w:hint="eastAsia" w:ascii="仿宋" w:hAnsi="仿宋" w:eastAsia="仿宋"/>
          <w:sz w:val="28"/>
          <w:szCs w:val="28"/>
          <w:lang w:eastAsia="zh-CN"/>
        </w:rPr>
        <w:t>。</w:t>
      </w:r>
    </w:p>
    <w:p>
      <w:pPr>
        <w:pStyle w:val="4"/>
        <w:spacing w:line="360" w:lineRule="auto"/>
        <w:ind w:firstLine="560" w:firstLineChars="200"/>
        <w:rPr>
          <w:rFonts w:hint="default" w:ascii="仿宋" w:hAnsi="仿宋" w:eastAsia="仿宋" w:cs="宋体"/>
          <w:b w:val="0"/>
          <w:bCs w:val="0"/>
          <w:kern w:val="2"/>
          <w:sz w:val="28"/>
          <w:szCs w:val="28"/>
          <w:lang w:val="en-US" w:eastAsia="zh-CN" w:bidi="ar-SA"/>
        </w:rPr>
      </w:pPr>
      <w:r>
        <w:rPr>
          <w:rFonts w:hint="eastAsia" w:ascii="仿宋" w:hAnsi="仿宋" w:eastAsia="仿宋" w:cs="宋体"/>
          <w:b w:val="0"/>
          <w:bCs w:val="0"/>
          <w:kern w:val="2"/>
          <w:sz w:val="28"/>
          <w:szCs w:val="28"/>
          <w:lang w:val="en-US" w:eastAsia="zh-CN" w:bidi="ar-SA"/>
        </w:rPr>
        <w:t>4、落实政府采购政策：1、《政府采购促进中小企业发展管理办法》（财库〔2020〕46号）；2、《财政部 民政部 中国残疾人联合会关于促进残疾人就业政府采购政策的通知》财库〔2017〕141号。</w:t>
      </w:r>
    </w:p>
    <w:p>
      <w:pPr>
        <w:pStyle w:val="4"/>
        <w:spacing w:line="360" w:lineRule="auto"/>
        <w:rPr>
          <w:rFonts w:ascii="黑体" w:hAnsi="黑体" w:cs="宋体"/>
          <w:b w:val="0"/>
          <w:sz w:val="28"/>
          <w:szCs w:val="28"/>
        </w:rPr>
      </w:pPr>
      <w:r>
        <w:rPr>
          <w:rFonts w:hint="eastAsia" w:ascii="黑体" w:hAnsi="黑体" w:cs="宋体"/>
          <w:b w:val="0"/>
          <w:sz w:val="28"/>
          <w:szCs w:val="28"/>
        </w:rPr>
        <w:t>三、获取采购文件</w:t>
      </w:r>
      <w:bookmarkEnd w:id="8"/>
      <w:bookmarkEnd w:id="9"/>
      <w:bookmarkEnd w:id="10"/>
      <w:bookmarkEnd w:id="11"/>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lang w:val="en-US" w:eastAsia="zh-CN"/>
        </w:rPr>
        <w:t>2023</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01</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30</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2023</w:t>
      </w:r>
      <w:r>
        <w:rPr>
          <w:rFonts w:hint="eastAsia" w:ascii="仿宋" w:hAnsi="仿宋" w:eastAsia="仿宋" w:cs="宋体"/>
          <w:sz w:val="28"/>
          <w:szCs w:val="28"/>
          <w:u w:val="single"/>
        </w:rPr>
        <w:t xml:space="preserve">年 </w:t>
      </w:r>
      <w:r>
        <w:rPr>
          <w:rFonts w:hint="eastAsia" w:ascii="仿宋" w:hAnsi="仿宋" w:eastAsia="仿宋" w:cs="宋体"/>
          <w:sz w:val="28"/>
          <w:szCs w:val="28"/>
          <w:u w:val="single"/>
          <w:lang w:val="en-US" w:eastAsia="zh-CN"/>
        </w:rPr>
        <w:t>02</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03</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lang w:val="en-US" w:eastAsia="zh-CN"/>
        </w:rPr>
        <w:t>10：30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13：30</w:t>
      </w:r>
      <w:r>
        <w:rPr>
          <w:rFonts w:hint="eastAsia" w:ascii="仿宋" w:hAnsi="仿宋" w:eastAsia="仿宋" w:cs="宋体"/>
          <w:sz w:val="28"/>
          <w:szCs w:val="28"/>
        </w:rPr>
        <w:t>，下午</w:t>
      </w:r>
      <w:r>
        <w:rPr>
          <w:rFonts w:hint="eastAsia" w:ascii="仿宋" w:hAnsi="仿宋" w:eastAsia="仿宋" w:cs="宋体"/>
          <w:sz w:val="28"/>
          <w:szCs w:val="28"/>
          <w:u w:val="single"/>
          <w:lang w:val="en-US" w:eastAsia="zh-CN"/>
        </w:rPr>
        <w:t>16：30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19：00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pPr>
        <w:spacing w:line="360" w:lineRule="auto"/>
        <w:ind w:firstLine="540"/>
        <w:rPr>
          <w:rFonts w:hint="eastAsia" w:ascii="仿宋" w:hAnsi="仿宋" w:eastAsia="仿宋" w:cs="宋体"/>
          <w:sz w:val="28"/>
          <w:szCs w:val="28"/>
          <w:u w:val="single"/>
          <w:lang w:eastAsia="zh-CN"/>
        </w:rPr>
      </w:pPr>
      <w:r>
        <w:rPr>
          <w:rFonts w:hint="eastAsia" w:ascii="仿宋" w:hAnsi="仿宋" w:eastAsia="仿宋" w:cs="宋体"/>
          <w:sz w:val="28"/>
          <w:szCs w:val="28"/>
        </w:rPr>
        <w:t>地点：</w:t>
      </w:r>
      <w:r>
        <w:rPr>
          <w:rFonts w:hint="eastAsia" w:ascii="仿宋" w:hAnsi="仿宋" w:eastAsia="仿宋" w:cs="宋体"/>
          <w:sz w:val="28"/>
          <w:szCs w:val="28"/>
          <w:lang w:val="en-US" w:eastAsia="zh-CN"/>
        </w:rPr>
        <w:t>新疆阿勒泰地区阿勒泰市团结南路东侧200号2层20号</w:t>
      </w:r>
    </w:p>
    <w:p>
      <w:pPr>
        <w:spacing w:line="360" w:lineRule="auto"/>
        <w:ind w:firstLine="540"/>
        <w:rPr>
          <w:rFonts w:hint="eastAsia" w:ascii="仿宋" w:hAnsi="仿宋" w:eastAsia="仿宋" w:cs="宋体"/>
          <w:sz w:val="28"/>
          <w:szCs w:val="28"/>
          <w:u w:val="single"/>
          <w:lang w:eastAsia="zh-CN"/>
        </w:rPr>
      </w:pPr>
      <w:r>
        <w:rPr>
          <w:rFonts w:hint="eastAsia" w:ascii="仿宋" w:hAnsi="仿宋" w:eastAsia="仿宋" w:cs="宋体"/>
          <w:sz w:val="28"/>
          <w:szCs w:val="28"/>
        </w:rPr>
        <w:t>方式：</w:t>
      </w:r>
      <w:r>
        <w:rPr>
          <w:rFonts w:hint="eastAsia" w:ascii="仿宋" w:hAnsi="仿宋" w:eastAsia="仿宋" w:cs="宋体"/>
          <w:sz w:val="28"/>
          <w:szCs w:val="28"/>
          <w:lang w:eastAsia="zh-CN"/>
        </w:rPr>
        <w:t>线下获取</w:t>
      </w:r>
    </w:p>
    <w:p>
      <w:pPr>
        <w:spacing w:line="360" w:lineRule="auto"/>
        <w:ind w:firstLine="540"/>
        <w:rPr>
          <w:rFonts w:hint="default"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eastAsia="zh-CN"/>
        </w:rPr>
        <w:t>现金</w:t>
      </w:r>
      <w:r>
        <w:rPr>
          <w:rFonts w:hint="eastAsia" w:ascii="仿宋" w:hAnsi="仿宋" w:eastAsia="仿宋" w:cs="宋体"/>
          <w:sz w:val="28"/>
          <w:szCs w:val="28"/>
          <w:lang w:val="en-US" w:eastAsia="zh-CN"/>
        </w:rPr>
        <w:t>0元</w:t>
      </w:r>
    </w:p>
    <w:p>
      <w:pPr>
        <w:pStyle w:val="4"/>
        <w:spacing w:line="360" w:lineRule="auto"/>
        <w:rPr>
          <w:rFonts w:ascii="黑体" w:hAnsi="黑体" w:cs="宋体"/>
          <w:b w:val="0"/>
          <w:color w:val="auto"/>
          <w:sz w:val="28"/>
          <w:szCs w:val="28"/>
          <w:highlight w:val="none"/>
        </w:rPr>
      </w:pPr>
      <w:bookmarkStart w:id="12" w:name="_Toc35393632"/>
      <w:bookmarkStart w:id="13" w:name="_Toc28359092"/>
      <w:bookmarkStart w:id="14" w:name="_Toc35393801"/>
      <w:bookmarkStart w:id="15" w:name="_Toc28359015"/>
      <w:r>
        <w:rPr>
          <w:rFonts w:hint="eastAsia" w:ascii="黑体" w:hAnsi="黑体" w:cs="宋体"/>
          <w:b w:val="0"/>
          <w:sz w:val="28"/>
          <w:szCs w:val="28"/>
        </w:rPr>
        <w:t>四、响应文</w:t>
      </w:r>
      <w:r>
        <w:rPr>
          <w:rFonts w:hint="eastAsia" w:ascii="黑体" w:hAnsi="黑体" w:cs="宋体"/>
          <w:b w:val="0"/>
          <w:color w:val="auto"/>
          <w:sz w:val="28"/>
          <w:szCs w:val="28"/>
          <w:highlight w:val="none"/>
        </w:rPr>
        <w:t>件提交</w:t>
      </w:r>
      <w:bookmarkEnd w:id="12"/>
      <w:bookmarkEnd w:id="13"/>
      <w:bookmarkEnd w:id="14"/>
      <w:bookmarkEnd w:id="15"/>
    </w:p>
    <w:p>
      <w:pPr>
        <w:ind w:left="559" w:leftChars="266" w:firstLine="0" w:firstLineChars="0"/>
        <w:rPr>
          <w:rFonts w:hint="eastAsia" w:ascii="仿宋" w:hAnsi="仿宋" w:eastAsia="仿宋"/>
          <w:bCs/>
          <w:color w:val="auto"/>
          <w:sz w:val="28"/>
          <w:szCs w:val="28"/>
          <w:highlight w:val="none"/>
        </w:rPr>
      </w:pPr>
      <w:r>
        <w:rPr>
          <w:rFonts w:hint="eastAsia" w:ascii="仿宋" w:hAnsi="仿宋" w:eastAsia="仿宋"/>
          <w:color w:val="auto"/>
          <w:sz w:val="28"/>
          <w:szCs w:val="28"/>
          <w:highlight w:val="none"/>
        </w:rPr>
        <w:t>截止时间：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2023</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u w:val="single"/>
        </w:rPr>
        <w:t xml:space="preserve">年 </w:t>
      </w:r>
      <w:r>
        <w:rPr>
          <w:rFonts w:hint="eastAsia" w:ascii="仿宋" w:hAnsi="仿宋" w:eastAsia="仿宋"/>
          <w:bCs/>
          <w:color w:val="auto"/>
          <w:sz w:val="28"/>
          <w:szCs w:val="28"/>
          <w:highlight w:val="none"/>
          <w:u w:val="single"/>
          <w:lang w:val="en-US" w:eastAsia="zh-CN"/>
        </w:rPr>
        <w:t>02</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20</w:t>
      </w:r>
      <w:r>
        <w:rPr>
          <w:rFonts w:hint="eastAsia" w:ascii="仿宋" w:hAnsi="仿宋" w:eastAsia="仿宋"/>
          <w:bCs/>
          <w:color w:val="auto"/>
          <w:sz w:val="28"/>
          <w:szCs w:val="28"/>
          <w:highlight w:val="none"/>
          <w:u w:val="single"/>
        </w:rPr>
        <w:t xml:space="preserve">日 </w:t>
      </w:r>
      <w:r>
        <w:rPr>
          <w:rFonts w:hint="eastAsia" w:ascii="仿宋" w:hAnsi="仿宋" w:eastAsia="仿宋"/>
          <w:bCs/>
          <w:color w:val="auto"/>
          <w:sz w:val="28"/>
          <w:szCs w:val="28"/>
          <w:highlight w:val="none"/>
          <w:u w:val="single"/>
          <w:lang w:val="en-US" w:eastAsia="zh-CN"/>
        </w:rPr>
        <w:t>15</w:t>
      </w:r>
      <w:r>
        <w:rPr>
          <w:rFonts w:hint="eastAsia" w:ascii="仿宋" w:hAnsi="仿宋" w:eastAsia="仿宋"/>
          <w:bCs/>
          <w:color w:val="auto"/>
          <w:sz w:val="28"/>
          <w:szCs w:val="28"/>
          <w:highlight w:val="none"/>
          <w:u w:val="single"/>
        </w:rPr>
        <w:t xml:space="preserve">点 </w:t>
      </w:r>
      <w:r>
        <w:rPr>
          <w:rFonts w:hint="eastAsia" w:ascii="仿宋" w:hAnsi="仿宋" w:eastAsia="仿宋"/>
          <w:bCs/>
          <w:color w:val="auto"/>
          <w:sz w:val="28"/>
          <w:szCs w:val="28"/>
          <w:highlight w:val="none"/>
          <w:u w:val="single"/>
          <w:lang w:val="en-US" w:eastAsia="zh-CN"/>
        </w:rPr>
        <w:t>00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p>
    <w:p>
      <w:pPr>
        <w:ind w:left="559" w:leftChars="266" w:firstLine="0" w:firstLineChars="0"/>
        <w:rPr>
          <w:rFonts w:hint="default" w:ascii="仿宋" w:hAnsi="仿宋" w:eastAsia="仿宋"/>
          <w:bCs/>
          <w:color w:val="auto"/>
          <w:sz w:val="28"/>
          <w:szCs w:val="28"/>
          <w:highlight w:val="none"/>
          <w:u w:val="single"/>
          <w:lang w:val="en-US" w:eastAsia="zh-CN"/>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w:t>
      </w:r>
      <w:r>
        <w:rPr>
          <w:rFonts w:hint="eastAsia" w:ascii="仿宋" w:hAnsi="仿宋" w:eastAsia="仿宋"/>
          <w:color w:val="auto"/>
          <w:sz w:val="28"/>
          <w:szCs w:val="28"/>
          <w:highlight w:val="none"/>
          <w:u w:val="single"/>
          <w:lang w:val="en-US" w:eastAsia="zh-CN"/>
        </w:rPr>
        <w:t>新疆阿勒泰地区阿勒泰市团结南路东侧200号2层20号</w:t>
      </w:r>
    </w:p>
    <w:p>
      <w:pPr>
        <w:pStyle w:val="4"/>
        <w:spacing w:line="360" w:lineRule="auto"/>
        <w:rPr>
          <w:rFonts w:ascii="黑体" w:hAnsi="黑体" w:cs="宋体"/>
          <w:b w:val="0"/>
          <w:color w:val="auto"/>
          <w:sz w:val="28"/>
          <w:szCs w:val="28"/>
          <w:highlight w:val="none"/>
        </w:rPr>
      </w:pPr>
      <w:bookmarkStart w:id="16" w:name="_Toc35393633"/>
      <w:bookmarkStart w:id="17" w:name="_Toc28359016"/>
      <w:bookmarkStart w:id="18" w:name="_Toc28359093"/>
      <w:bookmarkStart w:id="19" w:name="_Toc35393802"/>
      <w:r>
        <w:rPr>
          <w:rFonts w:hint="eastAsia" w:ascii="黑体" w:hAnsi="黑体" w:cs="宋体"/>
          <w:b w:val="0"/>
          <w:color w:val="auto"/>
          <w:sz w:val="28"/>
          <w:szCs w:val="28"/>
          <w:highlight w:val="none"/>
        </w:rPr>
        <w:t>五、开启</w:t>
      </w:r>
      <w:bookmarkEnd w:id="16"/>
      <w:bookmarkEnd w:id="17"/>
      <w:bookmarkEnd w:id="18"/>
      <w:bookmarkEnd w:id="19"/>
    </w:p>
    <w:p>
      <w:pPr>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时间：</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2023</w:t>
      </w:r>
      <w:r>
        <w:rPr>
          <w:rFonts w:hint="eastAsia" w:ascii="仿宋" w:hAnsi="仿宋" w:eastAsia="仿宋"/>
          <w:bCs/>
          <w:color w:val="auto"/>
          <w:sz w:val="28"/>
          <w:szCs w:val="28"/>
          <w:highlight w:val="none"/>
          <w:u w:val="single"/>
        </w:rPr>
        <w:t xml:space="preserve">年 </w:t>
      </w:r>
      <w:r>
        <w:rPr>
          <w:rFonts w:hint="eastAsia" w:ascii="仿宋" w:hAnsi="仿宋" w:eastAsia="仿宋"/>
          <w:bCs/>
          <w:color w:val="auto"/>
          <w:sz w:val="28"/>
          <w:szCs w:val="28"/>
          <w:highlight w:val="none"/>
          <w:u w:val="single"/>
          <w:lang w:val="en-US" w:eastAsia="zh-CN"/>
        </w:rPr>
        <w:t>02</w:t>
      </w:r>
      <w:r>
        <w:rPr>
          <w:rFonts w:hint="eastAsia" w:ascii="仿宋" w:hAnsi="仿宋" w:eastAsia="仿宋"/>
          <w:bCs/>
          <w:color w:val="auto"/>
          <w:sz w:val="28"/>
          <w:szCs w:val="28"/>
          <w:highlight w:val="none"/>
          <w:u w:val="single"/>
        </w:rPr>
        <w:t xml:space="preserve">月 </w:t>
      </w:r>
      <w:r>
        <w:rPr>
          <w:rFonts w:hint="eastAsia" w:ascii="仿宋" w:hAnsi="仿宋" w:eastAsia="仿宋"/>
          <w:bCs/>
          <w:color w:val="auto"/>
          <w:sz w:val="28"/>
          <w:szCs w:val="28"/>
          <w:highlight w:val="none"/>
          <w:u w:val="single"/>
          <w:lang w:val="en-US" w:eastAsia="zh-CN"/>
        </w:rPr>
        <w:t>20</w:t>
      </w:r>
      <w:r>
        <w:rPr>
          <w:rFonts w:hint="eastAsia" w:ascii="仿宋" w:hAnsi="仿宋" w:eastAsia="仿宋"/>
          <w:bCs/>
          <w:color w:val="auto"/>
          <w:sz w:val="28"/>
          <w:szCs w:val="28"/>
          <w:highlight w:val="none"/>
          <w:u w:val="single"/>
        </w:rPr>
        <w:t xml:space="preserve">日 </w:t>
      </w:r>
      <w:r>
        <w:rPr>
          <w:rFonts w:hint="default" w:ascii="仿宋" w:hAnsi="仿宋" w:eastAsia="仿宋"/>
          <w:bCs/>
          <w:color w:val="auto"/>
          <w:sz w:val="28"/>
          <w:szCs w:val="28"/>
          <w:highlight w:val="none"/>
          <w:u w:val="single"/>
          <w:lang w:val="en-US"/>
        </w:rPr>
        <w:t>1</w:t>
      </w:r>
      <w:r>
        <w:rPr>
          <w:rFonts w:hint="eastAsia" w:ascii="仿宋" w:hAnsi="仿宋" w:eastAsia="仿宋"/>
          <w:bCs/>
          <w:color w:val="auto"/>
          <w:sz w:val="28"/>
          <w:szCs w:val="28"/>
          <w:highlight w:val="none"/>
          <w:u w:val="single"/>
          <w:lang w:val="en-US" w:eastAsia="zh-CN"/>
        </w:rPr>
        <w:t>5</w:t>
      </w:r>
      <w:r>
        <w:rPr>
          <w:rFonts w:hint="eastAsia" w:ascii="仿宋" w:hAnsi="仿宋" w:eastAsia="仿宋"/>
          <w:bCs/>
          <w:color w:val="auto"/>
          <w:sz w:val="28"/>
          <w:szCs w:val="28"/>
          <w:highlight w:val="none"/>
          <w:u w:val="single"/>
        </w:rPr>
        <w:t xml:space="preserve">点 </w:t>
      </w:r>
      <w:r>
        <w:rPr>
          <w:rFonts w:hint="eastAsia" w:ascii="仿宋" w:hAnsi="仿宋" w:eastAsia="仿宋"/>
          <w:bCs/>
          <w:color w:val="auto"/>
          <w:sz w:val="28"/>
          <w:szCs w:val="28"/>
          <w:highlight w:val="none"/>
          <w:u w:val="single"/>
          <w:lang w:val="en-US" w:eastAsia="zh-CN"/>
        </w:rPr>
        <w:t>00</w:t>
      </w:r>
      <w:r>
        <w:rPr>
          <w:rFonts w:hint="eastAsia" w:ascii="仿宋" w:hAnsi="仿宋" w:eastAsia="仿宋"/>
          <w:bCs/>
          <w:color w:val="auto"/>
          <w:sz w:val="28"/>
          <w:szCs w:val="28"/>
          <w:highlight w:val="none"/>
          <w:u w:val="single"/>
        </w:rPr>
        <w:t xml:space="preserve"> 分</w:t>
      </w:r>
      <w:r>
        <w:rPr>
          <w:rFonts w:hint="eastAsia" w:ascii="仿宋" w:hAnsi="仿宋" w:eastAsia="仿宋"/>
          <w:bCs/>
          <w:color w:val="auto"/>
          <w:sz w:val="28"/>
          <w:szCs w:val="28"/>
          <w:highlight w:val="none"/>
        </w:rPr>
        <w:t>（北京时间）</w:t>
      </w:r>
    </w:p>
    <w:p>
      <w:pPr>
        <w:ind w:left="559" w:leftChars="266" w:firstLine="0" w:firstLineChars="0"/>
        <w:rPr>
          <w:rFonts w:hint="eastAsia" w:ascii="仿宋" w:hAnsi="仿宋" w:eastAsia="仿宋"/>
          <w:bCs/>
          <w:sz w:val="28"/>
          <w:szCs w:val="28"/>
          <w:u w:val="single"/>
          <w:lang w:eastAsia="zh-CN"/>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u w:val="single"/>
          <w:lang w:val="en-US" w:eastAsia="zh-CN"/>
        </w:rPr>
        <w:t>新疆阿勒泰地区阿勒泰市团结南路东侧200号2层</w:t>
      </w:r>
      <w:r>
        <w:rPr>
          <w:rFonts w:hint="eastAsia" w:ascii="仿宋" w:hAnsi="仿宋" w:eastAsia="仿宋"/>
          <w:sz w:val="28"/>
          <w:szCs w:val="28"/>
          <w:u w:val="single"/>
          <w:lang w:val="en-US" w:eastAsia="zh-CN"/>
        </w:rPr>
        <w:t>20号</w:t>
      </w:r>
    </w:p>
    <w:p>
      <w:pPr>
        <w:pStyle w:val="4"/>
        <w:spacing w:line="360" w:lineRule="auto"/>
        <w:rPr>
          <w:rFonts w:ascii="黑体" w:hAnsi="黑体" w:cs="宋体"/>
          <w:b w:val="0"/>
          <w:sz w:val="28"/>
          <w:szCs w:val="28"/>
        </w:rPr>
      </w:pPr>
      <w:bookmarkStart w:id="20" w:name="_Toc35393634"/>
      <w:bookmarkStart w:id="21" w:name="_Toc28359017"/>
      <w:bookmarkStart w:id="22" w:name="_Toc35393803"/>
      <w:bookmarkStart w:id="23" w:name="_Toc28359094"/>
      <w:r>
        <w:rPr>
          <w:rFonts w:hint="eastAsia" w:ascii="黑体" w:hAnsi="黑体" w:cs="宋体"/>
          <w:b w:val="0"/>
          <w:sz w:val="28"/>
          <w:szCs w:val="28"/>
        </w:rPr>
        <w:t>六、公告期限</w:t>
      </w:r>
      <w:bookmarkEnd w:id="20"/>
      <w:bookmarkEnd w:id="21"/>
      <w:bookmarkEnd w:id="22"/>
      <w:bookmarkEnd w:id="23"/>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hint="eastAsia" w:ascii="仿宋" w:hAnsi="仿宋" w:eastAsia="仿宋" w:cs="宋体"/>
          <w:kern w:val="0"/>
          <w:sz w:val="28"/>
          <w:szCs w:val="28"/>
          <w:lang w:val="en-US" w:eastAsia="zh-CN"/>
        </w:rPr>
        <w:t>5</w:t>
      </w:r>
      <w:r>
        <w:rPr>
          <w:rFonts w:hint="eastAsia" w:ascii="仿宋" w:hAnsi="仿宋" w:eastAsia="仿宋" w:cs="宋体"/>
          <w:kern w:val="0"/>
          <w:sz w:val="28"/>
          <w:szCs w:val="28"/>
        </w:rPr>
        <w:t>个工作日。</w:t>
      </w:r>
    </w:p>
    <w:p>
      <w:pPr>
        <w:pStyle w:val="4"/>
        <w:numPr>
          <w:ilvl w:val="0"/>
          <w:numId w:val="3"/>
        </w:numPr>
        <w:spacing w:line="360" w:lineRule="auto"/>
        <w:rPr>
          <w:rFonts w:hint="eastAsia" w:ascii="黑体" w:hAnsi="黑体" w:cs="宋体"/>
          <w:b w:val="0"/>
          <w:sz w:val="28"/>
          <w:szCs w:val="28"/>
        </w:rPr>
      </w:pPr>
      <w:bookmarkStart w:id="24" w:name="_Toc35393804"/>
      <w:bookmarkStart w:id="25" w:name="_Toc35393635"/>
      <w:r>
        <w:rPr>
          <w:rFonts w:hint="eastAsia" w:ascii="黑体" w:hAnsi="黑体" w:cs="宋体"/>
          <w:b w:val="0"/>
          <w:sz w:val="28"/>
          <w:szCs w:val="28"/>
        </w:rPr>
        <w:t>其他补充事宜</w:t>
      </w:r>
      <w:bookmarkEnd w:id="24"/>
      <w:bookmarkEnd w:id="25"/>
    </w:p>
    <w:p>
      <w:pPr>
        <w:spacing w:line="240" w:lineRule="auto"/>
        <w:ind w:left="0" w:leftChars="0" w:firstLine="560" w:firstLineChars="200"/>
        <w:jc w:val="left"/>
        <w:rPr>
          <w:rFonts w:hint="default" w:ascii="仿宋" w:hAnsi="仿宋" w:eastAsia="仿宋" w:cs="仿宋"/>
          <w:sz w:val="28"/>
          <w:szCs w:val="28"/>
          <w:u w:val="single"/>
          <w:lang w:val="en-US" w:eastAsia="zh-CN"/>
        </w:rPr>
      </w:pPr>
      <w:bookmarkStart w:id="26" w:name="_Toc28359095"/>
      <w:bookmarkStart w:id="27" w:name="_Toc28359018"/>
      <w:bookmarkStart w:id="28" w:name="_Toc35393636"/>
      <w:bookmarkStart w:id="29" w:name="_Toc35393805"/>
      <w:r>
        <w:rPr>
          <w:rFonts w:hint="eastAsia" w:ascii="仿宋" w:hAnsi="仿宋" w:eastAsia="仿宋" w:cs="Times New Roman"/>
          <w:sz w:val="28"/>
          <w:szCs w:val="28"/>
          <w:u w:val="single"/>
        </w:rPr>
        <w:t>以下证明文件需提供原件和加盖投标人单位公章的复印件一式</w:t>
      </w:r>
      <w:r>
        <w:rPr>
          <w:rFonts w:hint="eastAsia" w:ascii="仿宋" w:hAnsi="仿宋" w:eastAsia="仿宋" w:cs="Times New Roman"/>
          <w:sz w:val="28"/>
          <w:szCs w:val="28"/>
          <w:u w:val="single"/>
          <w:lang w:eastAsia="zh-CN"/>
        </w:rPr>
        <w:t>两</w:t>
      </w:r>
      <w:r>
        <w:rPr>
          <w:rFonts w:hint="eastAsia" w:ascii="仿宋" w:hAnsi="仿宋" w:eastAsia="仿宋" w:cs="Times New Roman"/>
          <w:sz w:val="28"/>
          <w:szCs w:val="28"/>
          <w:u w:val="single"/>
        </w:rPr>
        <w:t>份：①法定代表人身份证件原件或法定代表人授权委托书</w:t>
      </w:r>
      <w:r>
        <w:rPr>
          <w:rFonts w:hint="eastAsia" w:ascii="仿宋" w:hAnsi="仿宋" w:eastAsia="仿宋" w:cs="Times New Roman"/>
          <w:sz w:val="28"/>
          <w:szCs w:val="28"/>
          <w:u w:val="single"/>
          <w:lang w:eastAsia="zh-CN"/>
        </w:rPr>
        <w:t>（附法人及委托人身份证正反面）</w:t>
      </w:r>
      <w:r>
        <w:rPr>
          <w:rFonts w:hint="eastAsia" w:ascii="仿宋" w:hAnsi="仿宋" w:eastAsia="仿宋" w:cs="Times New Roman"/>
          <w:sz w:val="28"/>
          <w:szCs w:val="28"/>
          <w:u w:val="single"/>
        </w:rPr>
        <w:t>及代理人身份证件原件②营业执照副本；③委托代理</w:t>
      </w:r>
      <w:r>
        <w:rPr>
          <w:rFonts w:hint="eastAsia" w:ascii="仿宋" w:hAnsi="仿宋" w:eastAsia="仿宋" w:cs="Times New Roman"/>
          <w:sz w:val="28"/>
          <w:szCs w:val="28"/>
          <w:u w:val="single"/>
          <w:lang w:eastAsia="zh-CN"/>
        </w:rPr>
        <w:t>人</w:t>
      </w:r>
      <w:r>
        <w:rPr>
          <w:rFonts w:hint="eastAsia" w:ascii="仿宋" w:hAnsi="仿宋" w:eastAsia="仿宋" w:cs="Times New Roman"/>
          <w:sz w:val="28"/>
          <w:szCs w:val="28"/>
          <w:u w:val="single"/>
        </w:rPr>
        <w:t>在本单位的近</w:t>
      </w:r>
      <w:r>
        <w:rPr>
          <w:rFonts w:hint="eastAsia" w:ascii="仿宋" w:hAnsi="仿宋" w:eastAsia="仿宋" w:cs="Times New Roman"/>
          <w:sz w:val="28"/>
          <w:szCs w:val="28"/>
          <w:u w:val="single"/>
          <w:lang w:val="en-US" w:eastAsia="zh-CN"/>
        </w:rPr>
        <w:t>一</w:t>
      </w:r>
      <w:r>
        <w:rPr>
          <w:rFonts w:hint="eastAsia" w:ascii="仿宋" w:hAnsi="仿宋" w:eastAsia="仿宋" w:cs="Times New Roman"/>
          <w:sz w:val="28"/>
          <w:szCs w:val="28"/>
          <w:u w:val="single"/>
          <w:lang w:eastAsia="zh-CN"/>
        </w:rPr>
        <w:t>个月</w:t>
      </w:r>
      <w:r>
        <w:rPr>
          <w:rFonts w:hint="eastAsia" w:ascii="仿宋" w:hAnsi="仿宋" w:eastAsia="仿宋" w:cs="Times New Roman"/>
          <w:sz w:val="28"/>
          <w:szCs w:val="28"/>
          <w:u w:val="single"/>
        </w:rPr>
        <w:t>的社保证明</w:t>
      </w:r>
      <w:r>
        <w:rPr>
          <w:rFonts w:hint="eastAsia" w:ascii="仿宋" w:hAnsi="仿宋" w:eastAsia="仿宋" w:cs="Times New Roman"/>
          <w:sz w:val="28"/>
          <w:szCs w:val="28"/>
          <w:u w:val="single"/>
          <w:lang w:eastAsia="zh-CN"/>
        </w:rPr>
        <w:t>（个体户不考虑此项）</w:t>
      </w:r>
      <w:r>
        <w:rPr>
          <w:rFonts w:hint="eastAsia" w:ascii="仿宋" w:hAnsi="仿宋" w:eastAsia="仿宋" w:cs="Times New Roman"/>
          <w:sz w:val="28"/>
          <w:szCs w:val="28"/>
          <w:u w:val="single"/>
        </w:rPr>
        <w:t>；</w:t>
      </w:r>
      <w:r>
        <w:rPr>
          <w:rFonts w:hint="eastAsia" w:ascii="仿宋" w:hAnsi="仿宋" w:eastAsia="仿宋" w:cs="仿宋"/>
          <w:sz w:val="28"/>
          <w:szCs w:val="28"/>
          <w:u w:val="single"/>
        </w:rPr>
        <w:t>④</w:t>
      </w:r>
      <w:r>
        <w:rPr>
          <w:rFonts w:hint="eastAsia" w:ascii="仿宋" w:hAnsi="仿宋" w:eastAsia="仿宋" w:cs="Times New Roman"/>
          <w:sz w:val="28"/>
          <w:szCs w:val="28"/>
          <w:u w:val="single"/>
          <w:lang w:eastAsia="zh-CN"/>
        </w:rPr>
        <w:t>《食品经营许可证》</w:t>
      </w:r>
      <w:r>
        <w:rPr>
          <w:rFonts w:hint="eastAsia" w:ascii="仿宋" w:hAnsi="仿宋" w:eastAsia="仿宋" w:cs="Times New Roman"/>
          <w:sz w:val="28"/>
          <w:szCs w:val="28"/>
          <w:u w:val="single"/>
          <w:lang w:val="en-US" w:eastAsia="zh-CN"/>
        </w:rPr>
        <w:t>或</w:t>
      </w:r>
      <w:r>
        <w:rPr>
          <w:rFonts w:hint="eastAsia" w:ascii="仿宋" w:hAnsi="仿宋" w:eastAsia="仿宋" w:cs="Times New Roman"/>
          <w:sz w:val="28"/>
          <w:szCs w:val="28"/>
          <w:u w:val="single"/>
        </w:rPr>
        <w:t>《食品</w:t>
      </w:r>
      <w:r>
        <w:rPr>
          <w:rFonts w:hint="eastAsia" w:ascii="仿宋" w:hAnsi="仿宋" w:eastAsia="仿宋" w:cs="Times New Roman"/>
          <w:sz w:val="28"/>
          <w:szCs w:val="28"/>
          <w:u w:val="single"/>
          <w:lang w:eastAsia="zh-CN"/>
        </w:rPr>
        <w:t>生产</w:t>
      </w:r>
      <w:r>
        <w:rPr>
          <w:rFonts w:hint="eastAsia" w:ascii="仿宋" w:hAnsi="仿宋" w:eastAsia="仿宋" w:cs="Times New Roman"/>
          <w:sz w:val="28"/>
          <w:szCs w:val="28"/>
          <w:u w:val="single"/>
        </w:rPr>
        <w:t>许可证》</w:t>
      </w:r>
      <w:r>
        <w:rPr>
          <w:rFonts w:hint="eastAsia" w:ascii="仿宋" w:hAnsi="仿宋" w:eastAsia="仿宋" w:cs="Times New Roman"/>
          <w:sz w:val="28"/>
          <w:szCs w:val="28"/>
          <w:u w:val="single"/>
          <w:lang w:eastAsia="zh-CN"/>
        </w:rPr>
        <w:t>、</w:t>
      </w:r>
      <w:r>
        <w:rPr>
          <w:rFonts w:hint="eastAsia" w:ascii="仿宋" w:hAnsi="仿宋" w:eastAsia="仿宋" w:cs="Times New Roman"/>
          <w:sz w:val="28"/>
          <w:szCs w:val="28"/>
          <w:u w:val="single"/>
          <w:lang w:val="en-US" w:eastAsia="zh-CN"/>
        </w:rPr>
        <w:t>中小企业声明函</w:t>
      </w:r>
      <w:r>
        <w:rPr>
          <w:rFonts w:hint="eastAsia" w:ascii="仿宋" w:hAnsi="仿宋" w:eastAsia="仿宋" w:cs="Times New Roman"/>
          <w:sz w:val="28"/>
          <w:szCs w:val="28"/>
          <w:u w:val="single"/>
          <w:lang w:eastAsia="zh-CN"/>
        </w:rPr>
        <w:t>。</w:t>
      </w:r>
    </w:p>
    <w:p>
      <w:pPr>
        <w:pStyle w:val="4"/>
        <w:spacing w:line="360" w:lineRule="auto"/>
        <w:jc w:val="left"/>
        <w:rPr>
          <w:rFonts w:ascii="黑体" w:hAnsi="黑体" w:cs="宋体"/>
          <w:b w:val="0"/>
          <w:sz w:val="28"/>
          <w:szCs w:val="28"/>
        </w:rPr>
      </w:pPr>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6"/>
      <w:bookmarkEnd w:id="27"/>
      <w:bookmarkEnd w:id="28"/>
      <w:bookmarkEnd w:id="29"/>
    </w:p>
    <w:p>
      <w:pPr>
        <w:widowControl/>
        <w:jc w:val="left"/>
        <w:rPr>
          <w:rFonts w:ascii="仿宋_GB2312" w:eastAsia="仿宋_GB2312"/>
          <w:sz w:val="28"/>
          <w:szCs w:val="28"/>
        </w:rPr>
      </w:pPr>
      <w:r>
        <w:rPr>
          <w:rFonts w:hint="eastAsia" w:ascii="仿宋" w:hAnsi="仿宋" w:eastAsia="仿宋" w:cs="宋体"/>
          <w:sz w:val="28"/>
          <w:szCs w:val="28"/>
        </w:rPr>
        <w:t>1.采购人信息</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r>
        <w:rPr>
          <w:rFonts w:hint="eastAsia" w:ascii="仿宋" w:hAnsi="仿宋" w:eastAsia="仿宋"/>
          <w:sz w:val="28"/>
          <w:szCs w:val="28"/>
          <w:u w:val="single"/>
          <w:lang w:eastAsia="zh-CN"/>
        </w:rPr>
        <w:t>福海县县教育局</w:t>
      </w:r>
      <w:r>
        <w:rPr>
          <w:rFonts w:hint="eastAsia" w:ascii="仿宋" w:hAnsi="仿宋" w:eastAsia="仿宋"/>
          <w:sz w:val="28"/>
          <w:szCs w:val="28"/>
          <w:u w:val="single"/>
        </w:rPr>
        <w:t xml:space="preserve">    </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地</w:t>
      </w:r>
      <w:r>
        <w:rPr>
          <w:rFonts w:hint="eastAsia" w:ascii="仿宋" w:hAnsi="仿宋" w:eastAsia="仿宋"/>
          <w:sz w:val="28"/>
          <w:szCs w:val="28"/>
          <w:lang w:val="en-US" w:eastAsia="zh-CN"/>
        </w:rPr>
        <w:t xml:space="preserve"> </w:t>
      </w:r>
      <w:r>
        <w:rPr>
          <w:rFonts w:hint="eastAsia" w:ascii="仿宋" w:hAnsi="仿宋" w:eastAsia="仿宋"/>
          <w:sz w:val="28"/>
          <w:szCs w:val="28"/>
        </w:rPr>
        <w:t>址：</w:t>
      </w:r>
      <w:r>
        <w:rPr>
          <w:rFonts w:hint="eastAsia" w:ascii="仿宋" w:hAnsi="仿宋" w:eastAsia="仿宋"/>
          <w:sz w:val="28"/>
          <w:szCs w:val="28"/>
          <w:u w:val="single"/>
        </w:rPr>
        <w:t>　</w:t>
      </w:r>
      <w:r>
        <w:rPr>
          <w:rFonts w:hint="eastAsia" w:ascii="仿宋" w:hAnsi="仿宋" w:eastAsia="仿宋"/>
          <w:sz w:val="28"/>
          <w:szCs w:val="28"/>
          <w:u w:val="single"/>
          <w:lang w:eastAsia="zh-CN"/>
        </w:rPr>
        <w:t>福海县</w:t>
      </w:r>
      <w:r>
        <w:rPr>
          <w:rFonts w:hint="eastAsia" w:ascii="仿宋" w:hAnsi="仿宋" w:eastAsia="仿宋"/>
          <w:sz w:val="28"/>
          <w:szCs w:val="28"/>
          <w:u w:val="single"/>
        </w:rPr>
        <w:t xml:space="preserve">　　　　　　　　        </w:t>
      </w:r>
    </w:p>
    <w:p>
      <w:pPr>
        <w:spacing w:line="360" w:lineRule="auto"/>
        <w:ind w:left="1129" w:leftChars="371" w:hanging="350" w:hangingChars="125"/>
        <w:jc w:val="left"/>
        <w:rPr>
          <w:rFonts w:hint="eastAsia"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kern w:val="2"/>
          <w:sz w:val="28"/>
          <w:szCs w:val="28"/>
          <w:u w:val="single"/>
          <w:lang w:val="en-US" w:eastAsia="zh-CN" w:bidi="ar-SA"/>
        </w:rPr>
        <w:t>　</w:t>
      </w:r>
      <w:bookmarkStart w:id="30" w:name="_Toc28359086"/>
      <w:bookmarkStart w:id="31" w:name="_Toc28359009"/>
      <w:r>
        <w:rPr>
          <w:rFonts w:hint="eastAsia" w:ascii="仿宋" w:hAnsi="仿宋" w:eastAsia="仿宋"/>
          <w:kern w:val="2"/>
          <w:sz w:val="28"/>
          <w:szCs w:val="28"/>
          <w:u w:val="single"/>
          <w:lang w:val="en-US" w:eastAsia="zh-CN" w:bidi="ar-SA"/>
        </w:rPr>
        <w:t>0906-3478203     </w:t>
      </w:r>
    </w:p>
    <w:p>
      <w:pPr>
        <w:spacing w:line="360" w:lineRule="auto"/>
        <w:jc w:val="both"/>
        <w:rPr>
          <w:rFonts w:ascii="仿宋" w:hAnsi="仿宋" w:eastAsia="仿宋"/>
          <w:sz w:val="28"/>
          <w:szCs w:val="28"/>
        </w:rPr>
      </w:pPr>
      <w:r>
        <w:rPr>
          <w:rFonts w:hint="eastAsia" w:ascii="仿宋" w:hAnsi="仿宋" w:eastAsia="仿宋" w:cs="宋体"/>
          <w:sz w:val="28"/>
          <w:szCs w:val="28"/>
        </w:rPr>
        <w:t>2.采购代理机构信息</w:t>
      </w:r>
      <w:bookmarkEnd w:id="30"/>
      <w:bookmarkEnd w:id="31"/>
    </w:p>
    <w:p>
      <w:pPr>
        <w:spacing w:line="360" w:lineRule="auto"/>
        <w:ind w:firstLine="840" w:firstLineChars="300"/>
        <w:rPr>
          <w:rFonts w:hint="eastAsia" w:ascii="仿宋" w:hAnsi="仿宋" w:eastAsia="仿宋"/>
          <w:sz w:val="28"/>
          <w:szCs w:val="28"/>
          <w:u w:val="single"/>
          <w:lang w:eastAsia="zh-CN"/>
        </w:rPr>
      </w:pPr>
      <w:r>
        <w:rPr>
          <w:rFonts w:hint="eastAsia" w:ascii="仿宋" w:hAnsi="仿宋" w:eastAsia="仿宋"/>
          <w:sz w:val="28"/>
          <w:szCs w:val="28"/>
        </w:rPr>
        <w:t>名 称：</w:t>
      </w:r>
      <w:r>
        <w:rPr>
          <w:rFonts w:hint="eastAsia" w:ascii="仿宋" w:hAnsi="仿宋" w:eastAsia="仿宋"/>
          <w:sz w:val="28"/>
          <w:szCs w:val="28"/>
          <w:u w:val="single"/>
          <w:lang w:eastAsia="zh-CN"/>
        </w:rPr>
        <w:t>新疆正鼎工程管理有限公司</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地</w:t>
      </w:r>
      <w:r>
        <w:rPr>
          <w:rFonts w:hint="eastAsia" w:ascii="仿宋" w:hAnsi="仿宋" w:eastAsia="仿宋"/>
          <w:sz w:val="28"/>
          <w:szCs w:val="28"/>
          <w:lang w:val="en-US" w:eastAsia="zh-CN"/>
        </w:rPr>
        <w:t xml:space="preserve"> </w:t>
      </w:r>
      <w:r>
        <w:rPr>
          <w:rFonts w:hint="eastAsia" w:ascii="仿宋" w:hAnsi="仿宋" w:eastAsia="仿宋"/>
          <w:sz w:val="28"/>
          <w:szCs w:val="28"/>
        </w:rPr>
        <w:t>址：</w:t>
      </w:r>
      <w:r>
        <w:rPr>
          <w:rFonts w:hint="eastAsia" w:ascii="仿宋" w:hAnsi="仿宋" w:eastAsia="仿宋" w:cs="宋体"/>
          <w:sz w:val="28"/>
          <w:szCs w:val="28"/>
          <w:u w:val="single"/>
          <w:lang w:val="en-US" w:eastAsia="zh-CN"/>
        </w:rPr>
        <w:t>新疆阿勒泰地区阿勒泰市团结南路东侧200号2层20</w:t>
      </w:r>
      <w:r>
        <w:rPr>
          <w:rFonts w:hint="eastAsia" w:ascii="仿宋" w:hAnsi="仿宋" w:eastAsia="仿宋"/>
          <w:sz w:val="28"/>
          <w:szCs w:val="28"/>
          <w:u w:val="single"/>
          <w:lang w:val="en-US" w:eastAsia="zh-CN"/>
        </w:rPr>
        <w:t>号</w:t>
      </w:r>
    </w:p>
    <w:p>
      <w:pPr>
        <w:pStyle w:val="5"/>
        <w:spacing w:line="360" w:lineRule="auto"/>
        <w:ind w:firstLine="840" w:firstLineChars="300"/>
        <w:rPr>
          <w:rFonts w:hint="default" w:ascii="仿宋" w:hAnsi="仿宋" w:eastAsia="仿宋"/>
          <w:sz w:val="28"/>
          <w:szCs w:val="28"/>
          <w:lang w:val="en-US" w:eastAsia="zh-CN"/>
        </w:rPr>
      </w:pPr>
      <w:r>
        <w:rPr>
          <w:rFonts w:hint="eastAsia" w:ascii="仿宋" w:hAnsi="仿宋" w:eastAsia="仿宋"/>
          <w:sz w:val="28"/>
          <w:szCs w:val="28"/>
        </w:rPr>
        <w:t>项目联系人：</w:t>
      </w:r>
      <w:r>
        <w:rPr>
          <w:rFonts w:hint="eastAsia" w:ascii="仿宋" w:hAnsi="仿宋" w:eastAsia="仿宋"/>
          <w:sz w:val="28"/>
          <w:szCs w:val="28"/>
          <w:u w:val="single"/>
          <w:lang w:val="en-US" w:eastAsia="zh-CN"/>
        </w:rPr>
        <w:t xml:space="preserve">刘占峰     </w:t>
      </w:r>
    </w:p>
    <w:p>
      <w:pPr>
        <w:spacing w:line="360" w:lineRule="auto"/>
        <w:ind w:firstLine="840" w:firstLineChars="300"/>
        <w:rPr>
          <w:rFonts w:hint="default" w:ascii="仿宋" w:hAnsi="仿宋" w:eastAsia="仿宋"/>
          <w:sz w:val="28"/>
          <w:szCs w:val="28"/>
          <w:u w:val="single"/>
          <w:lang w:val="en-US"/>
        </w:rPr>
      </w:pPr>
      <w:r>
        <w:rPr>
          <w:rFonts w:hint="eastAsia" w:ascii="仿宋" w:hAnsi="仿宋" w:eastAsia="仿宋"/>
          <w:sz w:val="28"/>
          <w:szCs w:val="28"/>
        </w:rPr>
        <w:t>电 话：</w:t>
      </w:r>
      <w:r>
        <w:rPr>
          <w:rFonts w:hint="eastAsia" w:ascii="仿宋" w:hAnsi="仿宋" w:eastAsia="仿宋"/>
          <w:sz w:val="28"/>
          <w:szCs w:val="28"/>
          <w:lang w:eastAsia="zh-CN"/>
        </w:rPr>
        <w:t>（</w:t>
      </w:r>
      <w:r>
        <w:rPr>
          <w:rFonts w:hint="eastAsia" w:ascii="仿宋" w:hAnsi="仿宋" w:eastAsia="仿宋"/>
          <w:sz w:val="28"/>
          <w:szCs w:val="28"/>
          <w:u w:val="single"/>
          <w:lang w:val="en-US" w:eastAsia="zh-CN"/>
        </w:rPr>
        <w:t>0906</w:t>
      </w:r>
      <w:r>
        <w:rPr>
          <w:rFonts w:hint="eastAsia" w:ascii="仿宋" w:hAnsi="仿宋" w:eastAsia="仿宋"/>
          <w:sz w:val="28"/>
          <w:szCs w:val="28"/>
          <w:u w:val="single"/>
          <w:lang w:eastAsia="zh-CN"/>
        </w:rPr>
        <w:t>）</w:t>
      </w:r>
      <w:r>
        <w:rPr>
          <w:rFonts w:hint="eastAsia" w:ascii="仿宋" w:hAnsi="仿宋" w:eastAsia="仿宋"/>
          <w:sz w:val="28"/>
          <w:szCs w:val="28"/>
          <w:u w:val="single"/>
          <w:lang w:val="en-US" w:eastAsia="zh-CN"/>
        </w:rPr>
        <w:t>2103355/13209069900</w:t>
      </w:r>
    </w:p>
    <w:p>
      <w:pPr>
        <w:pStyle w:val="3"/>
        <w:tabs>
          <w:tab w:val="left" w:pos="0"/>
        </w:tabs>
        <w:autoSpaceDE w:val="0"/>
        <w:autoSpaceDN w:val="0"/>
        <w:adjustRightInd w:val="0"/>
        <w:spacing w:before="0" w:after="0" w:line="360" w:lineRule="auto"/>
        <w:jc w:val="both"/>
      </w:pPr>
    </w:p>
    <w:p>
      <w:pPr>
        <w:pStyle w:val="3"/>
        <w:tabs>
          <w:tab w:val="left" w:pos="0"/>
        </w:tabs>
        <w:autoSpaceDE w:val="0"/>
        <w:autoSpaceDN w:val="0"/>
        <w:adjustRightInd w:val="0"/>
        <w:spacing w:before="0" w:after="0" w:line="360" w:lineRule="auto"/>
        <w:jc w:val="both"/>
      </w:pPr>
    </w:p>
    <w:p/>
    <w:p>
      <w:pPr>
        <w:pStyle w:val="8"/>
        <w:rPr>
          <w:rFonts w:hint="default" w:eastAsia="宋体"/>
          <w:lang w:val="en-US" w:eastAsia="zh-CN"/>
        </w:rPr>
      </w:pPr>
      <w:r>
        <w:rPr>
          <w:rFonts w:hint="eastAsia"/>
          <w:lang w:val="en-US" w:eastAsia="zh-CN"/>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B888A6"/>
    <w:multiLevelType w:val="singleLevel"/>
    <w:tmpl w:val="F7B888A6"/>
    <w:lvl w:ilvl="0" w:tentative="0">
      <w:start w:val="7"/>
      <w:numFmt w:val="chineseCounting"/>
      <w:suff w:val="nothing"/>
      <w:lvlText w:val="%1、"/>
      <w:lvlJc w:val="left"/>
      <w:rPr>
        <w:rFonts w:hint="eastAsia"/>
      </w:rPr>
    </w:lvl>
  </w:abstractNum>
  <w:abstractNum w:abstractNumId="1">
    <w:nsid w:val="244DB3EB"/>
    <w:multiLevelType w:val="singleLevel"/>
    <w:tmpl w:val="244DB3EB"/>
    <w:lvl w:ilvl="0" w:tentative="0">
      <w:start w:val="2"/>
      <w:numFmt w:val="chineseCounting"/>
      <w:suff w:val="nothing"/>
      <w:lvlText w:val="%1、"/>
      <w:lvlJc w:val="left"/>
      <w:rPr>
        <w:rFonts w:hint="eastAsia"/>
      </w:rPr>
    </w:lvl>
  </w:abstractNum>
  <w:abstractNum w:abstractNumId="2">
    <w:nsid w:val="4D64AC05"/>
    <w:multiLevelType w:val="singleLevel"/>
    <w:tmpl w:val="4D64AC05"/>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hOTVlMDE5YzQ2MGEyYWZhOGY3ZGMwNGZjNzQzMDEifQ=="/>
  </w:docVars>
  <w:rsids>
    <w:rsidRoot w:val="020B6746"/>
    <w:rsid w:val="020B6746"/>
    <w:rsid w:val="03985C3A"/>
    <w:rsid w:val="066B1ED6"/>
    <w:rsid w:val="066F4663"/>
    <w:rsid w:val="07141231"/>
    <w:rsid w:val="07B82000"/>
    <w:rsid w:val="09B34C25"/>
    <w:rsid w:val="09E02F5F"/>
    <w:rsid w:val="0A1F4EE8"/>
    <w:rsid w:val="0C3C451B"/>
    <w:rsid w:val="0CA9725D"/>
    <w:rsid w:val="0E32619E"/>
    <w:rsid w:val="0E9F56BB"/>
    <w:rsid w:val="13103CD9"/>
    <w:rsid w:val="13267420"/>
    <w:rsid w:val="140175D5"/>
    <w:rsid w:val="14700165"/>
    <w:rsid w:val="16164E26"/>
    <w:rsid w:val="18C36FA8"/>
    <w:rsid w:val="1C1C0B14"/>
    <w:rsid w:val="1CE43F9B"/>
    <w:rsid w:val="1D4A7997"/>
    <w:rsid w:val="1E39532F"/>
    <w:rsid w:val="1ED56427"/>
    <w:rsid w:val="1FAC2CD9"/>
    <w:rsid w:val="230312FE"/>
    <w:rsid w:val="24C82D12"/>
    <w:rsid w:val="26AD79B6"/>
    <w:rsid w:val="275601BC"/>
    <w:rsid w:val="28A25CEA"/>
    <w:rsid w:val="2CC67E6C"/>
    <w:rsid w:val="306433DB"/>
    <w:rsid w:val="308815A0"/>
    <w:rsid w:val="35DB3BDC"/>
    <w:rsid w:val="385655A8"/>
    <w:rsid w:val="392B6100"/>
    <w:rsid w:val="3BCB4F80"/>
    <w:rsid w:val="3D3F03A6"/>
    <w:rsid w:val="40F938F8"/>
    <w:rsid w:val="455E5A7D"/>
    <w:rsid w:val="472C1AE0"/>
    <w:rsid w:val="48AA2964"/>
    <w:rsid w:val="49230048"/>
    <w:rsid w:val="497A57AC"/>
    <w:rsid w:val="4CB3101A"/>
    <w:rsid w:val="4EFD2C0F"/>
    <w:rsid w:val="4F5E0B70"/>
    <w:rsid w:val="500B6900"/>
    <w:rsid w:val="529176CA"/>
    <w:rsid w:val="53373580"/>
    <w:rsid w:val="558D41B7"/>
    <w:rsid w:val="58F7149D"/>
    <w:rsid w:val="5A3154C7"/>
    <w:rsid w:val="5F3E1553"/>
    <w:rsid w:val="622B74BF"/>
    <w:rsid w:val="626322B3"/>
    <w:rsid w:val="633C0268"/>
    <w:rsid w:val="634D3285"/>
    <w:rsid w:val="64032FC1"/>
    <w:rsid w:val="691B65F4"/>
    <w:rsid w:val="71785E08"/>
    <w:rsid w:val="751D1621"/>
    <w:rsid w:val="772850A3"/>
    <w:rsid w:val="7802038D"/>
    <w:rsid w:val="7BEE7ACB"/>
    <w:rsid w:val="7C1901EE"/>
    <w:rsid w:val="7CD2472A"/>
    <w:rsid w:val="7E297FF4"/>
    <w:rsid w:val="7E2D4C39"/>
    <w:rsid w:val="7EB63A89"/>
    <w:rsid w:val="7FC3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kern w:val="2"/>
      <w:sz w:val="21"/>
      <w:szCs w:val="24"/>
    </w:rPr>
  </w:style>
  <w:style w:type="paragraph" w:styleId="5">
    <w:name w:val="Plain Text"/>
    <w:basedOn w:val="1"/>
    <w:qFormat/>
    <w:uiPriority w:val="0"/>
    <w:rPr>
      <w:rFonts w:ascii="宋体" w:hAnsi="Courier New" w:eastAsia="宋体" w:cs="Times New Roman"/>
      <w:szCs w:val="22"/>
    </w:rPr>
  </w:style>
  <w:style w:type="paragraph" w:customStyle="1" w:styleId="8">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1104</Words>
  <Characters>1264</Characters>
  <Lines>0</Lines>
  <Paragraphs>0</Paragraphs>
  <TotalTime>76</TotalTime>
  <ScaleCrop>false</ScaleCrop>
  <LinksUpToDate>false</LinksUpToDate>
  <CharactersWithSpaces>1362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2021-01-28T12:05:00Z</dcterms:created>
  <dc:creator>苏转</dc:creator>
  <cp:lastModifiedBy>疯疯癫癫一小爷</cp:lastModifiedBy>
  <cp:lastPrinted>2021-03-12T03:59:00Z</cp:lastPrinted>
  <dcterms:modified xsi:type="dcterms:W3CDTF">2023-01-29T08:00:56Z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8FB6B674919C46E985717EE7FD85976F</vt:lpwstr>
  </property>
</Properties>
</file>