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83" w:rsidRDefault="00454583">
      <w:pPr>
        <w:pStyle w:val="Heading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0" w:name="_Toc28359022"/>
      <w:bookmarkStart w:id="1" w:name="_Toc35393809"/>
      <w:r>
        <w:rPr>
          <w:rFonts w:ascii="华文中宋" w:eastAsia="华文中宋" w:hAnsi="华文中宋" w:hint="eastAsia"/>
        </w:rPr>
        <w:t>中标（成交）结果公告</w:t>
      </w:r>
      <w:bookmarkEnd w:id="0"/>
      <w:bookmarkEnd w:id="1"/>
    </w:p>
    <w:p w:rsidR="00454583" w:rsidRDefault="00454583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一、项目编号：</w:t>
      </w:r>
      <w:r>
        <w:rPr>
          <w:rFonts w:ascii="黑体" w:eastAsia="黑体" w:hAnsi="黑体"/>
          <w:sz w:val="28"/>
          <w:szCs w:val="28"/>
        </w:rPr>
        <w:t>HYZFCG-2021-007</w:t>
      </w:r>
    </w:p>
    <w:p w:rsidR="00454583" w:rsidRDefault="00454583">
      <w:pPr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二、项目名称：阿勒泰地区青河县冷链物流建设项目制冷设备采购及安装</w:t>
      </w:r>
    </w:p>
    <w:p w:rsidR="00454583" w:rsidRDefault="00454583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三、中标（成交）信息</w:t>
      </w:r>
    </w:p>
    <w:p w:rsidR="00454583" w:rsidRPr="004E2FFA" w:rsidRDefault="0045458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供应商名称：</w:t>
      </w:r>
      <w:r w:rsidRPr="004E2FFA">
        <w:rPr>
          <w:rFonts w:ascii="仿宋" w:eastAsia="仿宋" w:hAnsi="仿宋" w:hint="eastAsia"/>
          <w:sz w:val="28"/>
          <w:szCs w:val="28"/>
        </w:rPr>
        <w:t>新疆旭诚驰鑫机电设备有限公司</w:t>
      </w:r>
    </w:p>
    <w:p w:rsidR="00454583" w:rsidRDefault="0045458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供应商地址：新疆乌鲁木齐经济技术开发区（头屯河区）凤凰山街</w:t>
      </w:r>
      <w:r>
        <w:rPr>
          <w:rFonts w:ascii="仿宋" w:eastAsia="仿宋" w:hAnsi="仿宋"/>
          <w:sz w:val="28"/>
          <w:szCs w:val="28"/>
        </w:rPr>
        <w:t>377</w:t>
      </w:r>
      <w:r>
        <w:rPr>
          <w:rFonts w:ascii="仿宋" w:eastAsia="仿宋" w:hAnsi="仿宋" w:hint="eastAsia"/>
          <w:sz w:val="28"/>
          <w:szCs w:val="28"/>
        </w:rPr>
        <w:t>号</w:t>
      </w:r>
      <w:r>
        <w:rPr>
          <w:rFonts w:ascii="仿宋" w:eastAsia="仿宋" w:hAnsi="仿宋"/>
          <w:sz w:val="28"/>
          <w:szCs w:val="28"/>
        </w:rPr>
        <w:t>12</w:t>
      </w:r>
      <w:r>
        <w:rPr>
          <w:rFonts w:ascii="仿宋" w:eastAsia="仿宋" w:hAnsi="仿宋" w:hint="eastAsia"/>
          <w:sz w:val="28"/>
          <w:szCs w:val="28"/>
        </w:rPr>
        <w:t>栋</w:t>
      </w:r>
      <w:r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层办公</w:t>
      </w:r>
      <w:r>
        <w:rPr>
          <w:rFonts w:ascii="仿宋" w:eastAsia="仿宋" w:hAnsi="仿宋"/>
          <w:sz w:val="28"/>
          <w:szCs w:val="28"/>
        </w:rPr>
        <w:t>2023</w:t>
      </w:r>
      <w:r>
        <w:rPr>
          <w:rFonts w:ascii="仿宋" w:eastAsia="仿宋" w:hAnsi="仿宋" w:hint="eastAsia"/>
          <w:sz w:val="28"/>
          <w:szCs w:val="28"/>
        </w:rPr>
        <w:t>室</w:t>
      </w:r>
    </w:p>
    <w:p w:rsidR="00454583" w:rsidRPr="004E2FFA" w:rsidRDefault="0045458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中标（成交）金额：</w:t>
      </w:r>
      <w:r w:rsidRPr="004E2FFA">
        <w:rPr>
          <w:rFonts w:ascii="仿宋" w:eastAsia="仿宋" w:hAnsi="仿宋"/>
          <w:sz w:val="28"/>
          <w:szCs w:val="28"/>
        </w:rPr>
        <w:t>7388000</w:t>
      </w:r>
      <w:r w:rsidRPr="004E2FFA">
        <w:rPr>
          <w:rFonts w:ascii="仿宋" w:eastAsia="仿宋" w:hAnsi="仿宋" w:hint="eastAsia"/>
          <w:sz w:val="28"/>
          <w:szCs w:val="28"/>
        </w:rPr>
        <w:t>元</w:t>
      </w:r>
    </w:p>
    <w:p w:rsidR="00454583" w:rsidRDefault="00454583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四、主要标的信息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09"/>
      </w:tblGrid>
      <w:tr w:rsidR="00454583" w:rsidTr="00E303BB">
        <w:tc>
          <w:tcPr>
            <w:tcW w:w="8709" w:type="dxa"/>
          </w:tcPr>
          <w:p w:rsidR="00454583" w:rsidRPr="00E303BB" w:rsidRDefault="00454583" w:rsidP="00E303BB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303BB">
              <w:rPr>
                <w:rFonts w:ascii="仿宋" w:eastAsia="仿宋" w:hAnsi="仿宋" w:hint="eastAsia"/>
                <w:kern w:val="0"/>
                <w:sz w:val="28"/>
                <w:szCs w:val="28"/>
              </w:rPr>
              <w:t>货物类</w:t>
            </w:r>
          </w:p>
        </w:tc>
      </w:tr>
      <w:tr w:rsidR="00454583" w:rsidTr="00E303BB">
        <w:tc>
          <w:tcPr>
            <w:tcW w:w="8709" w:type="dxa"/>
          </w:tcPr>
          <w:p w:rsidR="00454583" w:rsidRPr="00E303BB" w:rsidRDefault="0045458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303BB">
              <w:rPr>
                <w:rFonts w:ascii="仿宋" w:eastAsia="仿宋" w:hAnsi="仿宋" w:hint="eastAsia"/>
                <w:kern w:val="0"/>
                <w:sz w:val="28"/>
                <w:szCs w:val="28"/>
              </w:rPr>
              <w:t>名称：阿勒泰地区青河县冷链物流建设项目制冷设备采购及安装</w:t>
            </w:r>
          </w:p>
          <w:p w:rsidR="00454583" w:rsidRPr="00E303BB" w:rsidRDefault="0045458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303BB">
              <w:rPr>
                <w:rFonts w:ascii="仿宋" w:eastAsia="仿宋" w:hAnsi="仿宋" w:hint="eastAsia"/>
                <w:kern w:val="0"/>
                <w:sz w:val="28"/>
                <w:szCs w:val="28"/>
              </w:rPr>
              <w:t>品牌：详见投标文件</w:t>
            </w:r>
          </w:p>
          <w:p w:rsidR="00454583" w:rsidRPr="00E303BB" w:rsidRDefault="0045458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303BB">
              <w:rPr>
                <w:rFonts w:ascii="仿宋" w:eastAsia="仿宋" w:hAnsi="仿宋" w:hint="eastAsia"/>
                <w:kern w:val="0"/>
                <w:sz w:val="28"/>
                <w:szCs w:val="28"/>
              </w:rPr>
              <w:t>规格型号：详见投标文件</w:t>
            </w:r>
          </w:p>
          <w:p w:rsidR="00454583" w:rsidRPr="00E303BB" w:rsidRDefault="0045458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303BB">
              <w:rPr>
                <w:rFonts w:ascii="仿宋" w:eastAsia="仿宋" w:hAnsi="仿宋" w:hint="eastAsia"/>
                <w:kern w:val="0"/>
                <w:sz w:val="28"/>
                <w:szCs w:val="28"/>
              </w:rPr>
              <w:t>数量：</w:t>
            </w:r>
            <w:r w:rsidRPr="00E303BB">
              <w:rPr>
                <w:rFonts w:ascii="仿宋" w:eastAsia="仿宋" w:hAnsi="仿宋"/>
                <w:kern w:val="0"/>
                <w:sz w:val="28"/>
                <w:szCs w:val="28"/>
              </w:rPr>
              <w:t>1</w:t>
            </w:r>
          </w:p>
          <w:p w:rsidR="00454583" w:rsidRPr="004E2FFA" w:rsidRDefault="0045458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303BB">
              <w:rPr>
                <w:rFonts w:ascii="仿宋" w:eastAsia="仿宋" w:hAnsi="仿宋" w:hint="eastAsia"/>
                <w:kern w:val="0"/>
                <w:sz w:val="28"/>
                <w:szCs w:val="28"/>
              </w:rPr>
              <w:t>单价：</w:t>
            </w:r>
            <w:r w:rsidRPr="004E2FFA">
              <w:rPr>
                <w:rFonts w:ascii="仿宋" w:eastAsia="仿宋" w:hAnsi="仿宋"/>
                <w:kern w:val="0"/>
                <w:sz w:val="28"/>
                <w:szCs w:val="28"/>
              </w:rPr>
              <w:t>7388000</w:t>
            </w:r>
            <w:r w:rsidRPr="004E2FFA">
              <w:rPr>
                <w:rFonts w:ascii="仿宋" w:eastAsia="仿宋" w:hAnsi="仿宋" w:hint="eastAsia"/>
                <w:kern w:val="0"/>
                <w:sz w:val="28"/>
                <w:szCs w:val="28"/>
              </w:rPr>
              <w:t>元</w:t>
            </w:r>
          </w:p>
        </w:tc>
      </w:tr>
    </w:tbl>
    <w:p w:rsidR="00454583" w:rsidRDefault="00454583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五、评审专家</w:t>
      </w:r>
      <w:bookmarkStart w:id="2" w:name="_GoBack"/>
      <w:bookmarkEnd w:id="2"/>
      <w:r>
        <w:rPr>
          <w:rFonts w:ascii="黑体" w:eastAsia="黑体" w:hAnsi="黑体" w:hint="eastAsia"/>
          <w:sz w:val="28"/>
          <w:szCs w:val="28"/>
        </w:rPr>
        <w:t>名单：</w:t>
      </w:r>
    </w:p>
    <w:p w:rsidR="00454583" w:rsidRDefault="00454583">
      <w:pPr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六、代理服务收费标准及金额：</w:t>
      </w:r>
      <w:r>
        <w:rPr>
          <w:rFonts w:ascii="仿宋" w:eastAsia="仿宋" w:hAnsi="仿宋" w:hint="eastAsia"/>
          <w:kern w:val="0"/>
          <w:sz w:val="28"/>
          <w:szCs w:val="28"/>
        </w:rPr>
        <w:t>参照国家发改价格〔</w:t>
      </w:r>
      <w:r>
        <w:rPr>
          <w:rFonts w:ascii="仿宋" w:eastAsia="仿宋" w:hAnsi="仿宋"/>
          <w:kern w:val="0"/>
          <w:sz w:val="28"/>
          <w:szCs w:val="28"/>
        </w:rPr>
        <w:t>2015</w:t>
      </w:r>
      <w:r>
        <w:rPr>
          <w:rFonts w:ascii="仿宋" w:eastAsia="仿宋" w:hAnsi="仿宋" w:hint="eastAsia"/>
          <w:kern w:val="0"/>
          <w:sz w:val="28"/>
          <w:szCs w:val="28"/>
        </w:rPr>
        <w:t>〕</w:t>
      </w:r>
      <w:r>
        <w:rPr>
          <w:rFonts w:ascii="仿宋" w:eastAsia="仿宋" w:hAnsi="仿宋"/>
          <w:kern w:val="0"/>
          <w:sz w:val="28"/>
          <w:szCs w:val="28"/>
        </w:rPr>
        <w:t>299</w:t>
      </w:r>
      <w:r>
        <w:rPr>
          <w:rFonts w:ascii="仿宋" w:eastAsia="仿宋" w:hAnsi="仿宋" w:hint="eastAsia"/>
          <w:kern w:val="0"/>
          <w:sz w:val="28"/>
          <w:szCs w:val="28"/>
        </w:rPr>
        <w:t>号、国家发改价格</w:t>
      </w:r>
      <w:r>
        <w:rPr>
          <w:rFonts w:ascii="仿宋" w:eastAsia="仿宋" w:hAnsi="仿宋"/>
          <w:kern w:val="0"/>
          <w:sz w:val="28"/>
          <w:szCs w:val="28"/>
        </w:rPr>
        <w:t>[2011]534</w:t>
      </w:r>
      <w:r>
        <w:rPr>
          <w:rFonts w:ascii="仿宋" w:eastAsia="仿宋" w:hAnsi="仿宋" w:hint="eastAsia"/>
          <w:kern w:val="0"/>
          <w:sz w:val="28"/>
          <w:szCs w:val="28"/>
        </w:rPr>
        <w:t>号文件及发改办价格</w:t>
      </w:r>
      <w:r>
        <w:rPr>
          <w:rFonts w:ascii="仿宋" w:eastAsia="仿宋" w:hAnsi="仿宋"/>
          <w:kern w:val="0"/>
          <w:sz w:val="28"/>
          <w:szCs w:val="28"/>
        </w:rPr>
        <w:t>[2003]857</w:t>
      </w:r>
      <w:r>
        <w:rPr>
          <w:rFonts w:ascii="仿宋" w:eastAsia="仿宋" w:hAnsi="仿宋" w:hint="eastAsia"/>
          <w:kern w:val="0"/>
          <w:sz w:val="28"/>
          <w:szCs w:val="28"/>
        </w:rPr>
        <w:t>号文件的规定；按中标金额计算招标代理服务费。</w:t>
      </w:r>
    </w:p>
    <w:p w:rsidR="00454583" w:rsidRDefault="00454583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七、公告期限</w:t>
      </w:r>
    </w:p>
    <w:p w:rsidR="00454583" w:rsidRDefault="00454583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自本公告发布之日起</w:t>
      </w:r>
      <w:r>
        <w:rPr>
          <w:rFonts w:ascii="仿宋" w:eastAsia="仿宋" w:hAnsi="仿宋" w:cs="宋体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个工作日。</w:t>
      </w:r>
    </w:p>
    <w:p w:rsidR="00454583" w:rsidRDefault="00454583">
      <w:pPr>
        <w:numPr>
          <w:ilvl w:val="0"/>
          <w:numId w:val="1"/>
        </w:numPr>
        <w:rPr>
          <w:rFonts w:ascii="黑体" w:eastAsia="黑体" w:hAnsi="黑体" w:cs="仿宋"/>
          <w:sz w:val="28"/>
          <w:szCs w:val="28"/>
        </w:rPr>
      </w:pPr>
      <w:r>
        <w:rPr>
          <w:rFonts w:ascii="黑体" w:eastAsia="黑体" w:hAnsi="黑体" w:cs="仿宋" w:hint="eastAsia"/>
          <w:sz w:val="28"/>
          <w:szCs w:val="28"/>
        </w:rPr>
        <w:t>其他补充事宜</w:t>
      </w:r>
    </w:p>
    <w:p w:rsidR="00454583" w:rsidRDefault="00454583">
      <w:pPr>
        <w:rPr>
          <w:rFonts w:ascii="黑体" w:eastAsia="黑体" w:hAnsi="黑体" w:cs="仿宋"/>
          <w:sz w:val="28"/>
          <w:szCs w:val="28"/>
        </w:rPr>
      </w:pPr>
      <w:r>
        <w:rPr>
          <w:rFonts w:ascii="黑体" w:eastAsia="黑体" w:hAnsi="黑体" w:cs="仿宋" w:hint="eastAsia"/>
          <w:sz w:val="28"/>
          <w:szCs w:val="28"/>
        </w:rPr>
        <w:t>无</w:t>
      </w:r>
    </w:p>
    <w:p w:rsidR="00454583" w:rsidRDefault="00454583">
      <w:pPr>
        <w:rPr>
          <w:rFonts w:ascii="黑体" w:eastAsia="黑体" w:hAnsi="黑体" w:cs="宋体"/>
          <w:kern w:val="0"/>
          <w:sz w:val="28"/>
          <w:szCs w:val="28"/>
        </w:rPr>
      </w:pPr>
    </w:p>
    <w:p w:rsidR="00454583" w:rsidRDefault="00454583">
      <w:pPr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九、凡对本次公告内容提出询问，请按以下方式联系。</w:t>
      </w:r>
    </w:p>
    <w:p w:rsidR="00454583" w:rsidRDefault="00454583">
      <w:pPr>
        <w:pStyle w:val="Heading2"/>
        <w:spacing w:line="360" w:lineRule="auto"/>
        <w:ind w:firstLineChars="250" w:firstLine="700"/>
        <w:rPr>
          <w:rFonts w:ascii="仿宋" w:eastAsia="仿宋" w:hAnsi="仿宋" w:cs="宋体"/>
          <w:b w:val="0"/>
          <w:sz w:val="28"/>
          <w:szCs w:val="28"/>
        </w:rPr>
      </w:pPr>
      <w:bookmarkStart w:id="3" w:name="_Toc35393641"/>
      <w:bookmarkStart w:id="4" w:name="_Toc28359100"/>
      <w:bookmarkStart w:id="5" w:name="_Toc35393810"/>
      <w:bookmarkStart w:id="6" w:name="_Toc28359023"/>
      <w:r>
        <w:rPr>
          <w:rFonts w:ascii="仿宋" w:eastAsia="仿宋" w:hAnsi="仿宋" w:cs="宋体"/>
          <w:b w:val="0"/>
          <w:sz w:val="28"/>
          <w:szCs w:val="28"/>
        </w:rPr>
        <w:t>1.</w:t>
      </w:r>
      <w:r>
        <w:rPr>
          <w:rFonts w:ascii="仿宋" w:eastAsia="仿宋" w:hAnsi="仿宋" w:cs="宋体" w:hint="eastAsia"/>
          <w:b w:val="0"/>
          <w:sz w:val="28"/>
          <w:szCs w:val="28"/>
        </w:rPr>
        <w:t>采购人信息</w:t>
      </w:r>
      <w:bookmarkEnd w:id="3"/>
      <w:bookmarkEnd w:id="4"/>
      <w:bookmarkEnd w:id="5"/>
      <w:bookmarkEnd w:id="6"/>
    </w:p>
    <w:p w:rsidR="00454583" w:rsidRDefault="00454583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</w:t>
      </w: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称：</w:t>
      </w:r>
      <w:r>
        <w:rPr>
          <w:rFonts w:ascii="仿宋" w:eastAsia="仿宋" w:hAnsi="仿宋" w:hint="eastAsia"/>
          <w:sz w:val="28"/>
          <w:szCs w:val="28"/>
          <w:u w:val="single"/>
        </w:rPr>
        <w:t>青河县商务科技和工业信息化局</w:t>
      </w:r>
      <w:r>
        <w:rPr>
          <w:rFonts w:ascii="仿宋" w:eastAsia="仿宋" w:hAnsi="仿宋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</w:p>
    <w:p w:rsidR="00454583" w:rsidRDefault="00454583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</w:t>
      </w: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址：</w:t>
      </w:r>
      <w:r>
        <w:rPr>
          <w:rFonts w:ascii="仿宋" w:eastAsia="仿宋" w:hAnsi="仿宋" w:hint="eastAsia"/>
          <w:sz w:val="28"/>
          <w:szCs w:val="28"/>
          <w:u w:val="single"/>
        </w:rPr>
        <w:t>青河县商务科技和工业信息化局</w:t>
      </w:r>
      <w:r>
        <w:rPr>
          <w:rFonts w:ascii="仿宋" w:eastAsia="仿宋" w:hAnsi="仿宋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</w:p>
    <w:p w:rsidR="00454583" w:rsidRDefault="00454583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/>
          <w:sz w:val="28"/>
          <w:szCs w:val="28"/>
          <w:u w:val="single"/>
        </w:rPr>
        <w:t>15636282505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</w:t>
      </w:r>
    </w:p>
    <w:p w:rsidR="00454583" w:rsidRDefault="00454583">
      <w:pPr>
        <w:pStyle w:val="Heading2"/>
        <w:spacing w:line="360" w:lineRule="auto"/>
        <w:ind w:firstLineChars="300" w:firstLine="840"/>
        <w:rPr>
          <w:rFonts w:ascii="仿宋" w:eastAsia="仿宋" w:hAnsi="仿宋" w:cs="宋体"/>
          <w:b w:val="0"/>
          <w:sz w:val="28"/>
          <w:szCs w:val="28"/>
        </w:rPr>
      </w:pPr>
      <w:bookmarkStart w:id="7" w:name="_Toc35393642"/>
      <w:bookmarkStart w:id="8" w:name="_Toc28359024"/>
      <w:bookmarkStart w:id="9" w:name="_Toc28359101"/>
      <w:bookmarkStart w:id="10" w:name="_Toc35393811"/>
      <w:r>
        <w:rPr>
          <w:rFonts w:ascii="仿宋" w:eastAsia="仿宋" w:hAnsi="仿宋" w:cs="宋体"/>
          <w:b w:val="0"/>
          <w:sz w:val="28"/>
          <w:szCs w:val="28"/>
        </w:rPr>
        <w:t>2.</w:t>
      </w:r>
      <w:r>
        <w:rPr>
          <w:rFonts w:ascii="仿宋" w:eastAsia="仿宋" w:hAnsi="仿宋" w:cs="宋体" w:hint="eastAsia"/>
          <w:b w:val="0"/>
          <w:sz w:val="28"/>
          <w:szCs w:val="28"/>
        </w:rPr>
        <w:t>采购代理机构信息</w:t>
      </w:r>
      <w:bookmarkEnd w:id="7"/>
      <w:bookmarkEnd w:id="8"/>
      <w:bookmarkEnd w:id="9"/>
      <w:bookmarkEnd w:id="10"/>
    </w:p>
    <w:p w:rsidR="00454583" w:rsidRDefault="00454583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名</w:t>
      </w: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新疆鸿延建设项目管理有限公司　　</w:t>
      </w:r>
    </w:p>
    <w:p w:rsidR="00454583" w:rsidRDefault="00454583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地　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址：阿勒泰市润德茗苑</w:t>
      </w:r>
      <w:r>
        <w:rPr>
          <w:rFonts w:ascii="仿宋" w:eastAsia="仿宋" w:hAnsi="仿宋"/>
          <w:sz w:val="28"/>
          <w:szCs w:val="28"/>
        </w:rPr>
        <w:t>1-1602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</w:p>
    <w:p w:rsidR="00454583" w:rsidRDefault="00454583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/>
          <w:sz w:val="28"/>
          <w:szCs w:val="28"/>
          <w:u w:val="single"/>
        </w:rPr>
        <w:t>18935826608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</w:p>
    <w:p w:rsidR="00454583" w:rsidRDefault="00454583">
      <w:pPr>
        <w:pStyle w:val="Heading2"/>
        <w:spacing w:line="360" w:lineRule="auto"/>
        <w:ind w:firstLineChars="300" w:firstLine="840"/>
        <w:rPr>
          <w:rFonts w:ascii="仿宋" w:eastAsia="仿宋" w:hAnsi="仿宋" w:cs="宋体"/>
          <w:b w:val="0"/>
          <w:sz w:val="28"/>
          <w:szCs w:val="28"/>
        </w:rPr>
      </w:pPr>
      <w:bookmarkStart w:id="11" w:name="_Toc28359025"/>
      <w:bookmarkStart w:id="12" w:name="_Toc35393643"/>
      <w:bookmarkStart w:id="13" w:name="_Toc35393812"/>
      <w:bookmarkStart w:id="14" w:name="_Toc28359102"/>
      <w:r>
        <w:rPr>
          <w:rFonts w:ascii="仿宋" w:eastAsia="仿宋" w:hAnsi="仿宋" w:cs="宋体"/>
          <w:b w:val="0"/>
          <w:sz w:val="28"/>
          <w:szCs w:val="28"/>
        </w:rPr>
        <w:t>3.</w:t>
      </w:r>
      <w:r>
        <w:rPr>
          <w:rFonts w:ascii="仿宋" w:eastAsia="仿宋" w:hAnsi="仿宋" w:cs="宋体" w:hint="eastAsia"/>
          <w:b w:val="0"/>
          <w:sz w:val="28"/>
          <w:szCs w:val="28"/>
        </w:rPr>
        <w:t>项目联系方式</w:t>
      </w:r>
      <w:bookmarkEnd w:id="11"/>
      <w:bookmarkEnd w:id="12"/>
      <w:bookmarkEnd w:id="13"/>
      <w:bookmarkEnd w:id="14"/>
    </w:p>
    <w:p w:rsidR="00454583" w:rsidRDefault="00454583">
      <w:pPr>
        <w:pStyle w:val="PlainText"/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项目联系人：</w:t>
      </w:r>
      <w:r>
        <w:rPr>
          <w:rFonts w:ascii="仿宋" w:eastAsia="仿宋" w:hAnsi="仿宋" w:hint="eastAsia"/>
          <w:sz w:val="28"/>
          <w:szCs w:val="28"/>
          <w:u w:val="single"/>
        </w:rPr>
        <w:t>尚梦云</w:t>
      </w:r>
    </w:p>
    <w:p w:rsidR="00454583" w:rsidRDefault="00454583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电　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话：</w:t>
      </w:r>
      <w:r>
        <w:rPr>
          <w:rFonts w:ascii="仿宋" w:eastAsia="仿宋" w:hAnsi="仿宋"/>
          <w:sz w:val="28"/>
          <w:szCs w:val="28"/>
          <w:u w:val="single"/>
        </w:rPr>
        <w:t>18935826608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</w:t>
      </w:r>
    </w:p>
    <w:p w:rsidR="00454583" w:rsidRDefault="00454583"/>
    <w:sectPr w:rsidR="00454583" w:rsidSect="00926390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583" w:rsidRDefault="00454583" w:rsidP="00926390">
      <w:r>
        <w:separator/>
      </w:r>
    </w:p>
  </w:endnote>
  <w:endnote w:type="continuationSeparator" w:id="0">
    <w:p w:rsidR="00454583" w:rsidRDefault="00454583" w:rsidP="00926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华文中宋">
    <w:altName w:val="宋体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83" w:rsidRDefault="00454583">
    <w:pPr>
      <w:pStyle w:val="Footer"/>
      <w:jc w:val="center"/>
    </w:pPr>
    <w:fldSimple w:instr="PAGE   \* MERGEFORMAT">
      <w:r w:rsidRPr="00BF2C29">
        <w:rPr>
          <w:noProof/>
          <w:lang w:val="zh-CN"/>
        </w:rPr>
        <w:t>1</w:t>
      </w:r>
    </w:fldSimple>
  </w:p>
  <w:p w:rsidR="00454583" w:rsidRDefault="004545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583" w:rsidRDefault="00454583" w:rsidP="00926390">
      <w:r>
        <w:separator/>
      </w:r>
    </w:p>
  </w:footnote>
  <w:footnote w:type="continuationSeparator" w:id="0">
    <w:p w:rsidR="00454583" w:rsidRDefault="00454583" w:rsidP="009263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7AFAA5"/>
    <w:multiLevelType w:val="singleLevel"/>
    <w:tmpl w:val="FE7AFAA5"/>
    <w:lvl w:ilvl="0">
      <w:start w:val="8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094"/>
    <w:rsid w:val="000312DE"/>
    <w:rsid w:val="0005737B"/>
    <w:rsid w:val="000726D8"/>
    <w:rsid w:val="000A6769"/>
    <w:rsid w:val="000D3B95"/>
    <w:rsid w:val="000D5040"/>
    <w:rsid w:val="000D6508"/>
    <w:rsid w:val="00110BD8"/>
    <w:rsid w:val="00151C8B"/>
    <w:rsid w:val="00244094"/>
    <w:rsid w:val="00246690"/>
    <w:rsid w:val="002F4172"/>
    <w:rsid w:val="00322E12"/>
    <w:rsid w:val="003D04C7"/>
    <w:rsid w:val="00430D5D"/>
    <w:rsid w:val="00445621"/>
    <w:rsid w:val="00454583"/>
    <w:rsid w:val="004B0417"/>
    <w:rsid w:val="004E2FFA"/>
    <w:rsid w:val="004F0CA3"/>
    <w:rsid w:val="004F449A"/>
    <w:rsid w:val="005902A4"/>
    <w:rsid w:val="006939FC"/>
    <w:rsid w:val="0079663A"/>
    <w:rsid w:val="007E2D83"/>
    <w:rsid w:val="0080774A"/>
    <w:rsid w:val="00877C6E"/>
    <w:rsid w:val="008974EE"/>
    <w:rsid w:val="008A1192"/>
    <w:rsid w:val="008A2FE7"/>
    <w:rsid w:val="0090581E"/>
    <w:rsid w:val="00926390"/>
    <w:rsid w:val="00966F02"/>
    <w:rsid w:val="009A15C7"/>
    <w:rsid w:val="00A30F31"/>
    <w:rsid w:val="00A3374C"/>
    <w:rsid w:val="00BF2C29"/>
    <w:rsid w:val="00C37A88"/>
    <w:rsid w:val="00C52F06"/>
    <w:rsid w:val="00C61BBE"/>
    <w:rsid w:val="00C95981"/>
    <w:rsid w:val="00D26832"/>
    <w:rsid w:val="00DA7067"/>
    <w:rsid w:val="00DC09FA"/>
    <w:rsid w:val="00DF67D3"/>
    <w:rsid w:val="00E303BB"/>
    <w:rsid w:val="00E457B7"/>
    <w:rsid w:val="00E702D6"/>
    <w:rsid w:val="00E75E92"/>
    <w:rsid w:val="00ED7C2A"/>
    <w:rsid w:val="00EE3266"/>
    <w:rsid w:val="00F53A4B"/>
    <w:rsid w:val="0C8858C6"/>
    <w:rsid w:val="1B842BA8"/>
    <w:rsid w:val="217C6D52"/>
    <w:rsid w:val="265A47FB"/>
    <w:rsid w:val="41D7438B"/>
    <w:rsid w:val="4F422A7A"/>
    <w:rsid w:val="56140CEE"/>
    <w:rsid w:val="66942164"/>
    <w:rsid w:val="676F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Default"/>
    <w:qFormat/>
    <w:rsid w:val="00926390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639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6390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639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6390"/>
    <w:rPr>
      <w:rFonts w:ascii="Arial" w:eastAsia="黑体" w:hAnsi="Arial" w:cs="Arial"/>
      <w:b/>
      <w:bCs/>
      <w:sz w:val="32"/>
      <w:szCs w:val="32"/>
    </w:rPr>
  </w:style>
  <w:style w:type="paragraph" w:customStyle="1" w:styleId="Default">
    <w:name w:val="Default"/>
    <w:uiPriority w:val="99"/>
    <w:rsid w:val="00926390"/>
    <w:pPr>
      <w:widowControl w:val="0"/>
      <w:autoSpaceDE w:val="0"/>
      <w:autoSpaceDN w:val="0"/>
      <w:adjustRightInd w:val="0"/>
    </w:pPr>
    <w:rPr>
      <w:rFonts w:ascii="宋体" w:cs="宋体"/>
      <w:color w:val="000000"/>
      <w:kern w:val="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92639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26390"/>
    <w:rPr>
      <w:rFonts w:ascii="Times New Roman" w:eastAsia="宋体" w:hAnsi="Times New Roman" w:cs="Times New Roman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26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6390"/>
    <w:rPr>
      <w:b/>
      <w:bCs/>
    </w:rPr>
  </w:style>
  <w:style w:type="paragraph" w:styleId="TOC3">
    <w:name w:val="toc 3"/>
    <w:basedOn w:val="Normal"/>
    <w:next w:val="Normal"/>
    <w:uiPriority w:val="99"/>
    <w:rsid w:val="00926390"/>
    <w:pPr>
      <w:widowControl/>
      <w:spacing w:after="100" w:line="259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926390"/>
    <w:rPr>
      <w:rFonts w:ascii="宋体" w:hAnsi="Courier New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26390"/>
    <w:rPr>
      <w:rFonts w:ascii="宋体" w:hAnsi="Courier New" w:cs="Times New Roman"/>
    </w:rPr>
  </w:style>
  <w:style w:type="paragraph" w:styleId="Date">
    <w:name w:val="Date"/>
    <w:basedOn w:val="Normal"/>
    <w:next w:val="Normal"/>
    <w:link w:val="DateChar"/>
    <w:uiPriority w:val="99"/>
    <w:rsid w:val="00926390"/>
    <w:pPr>
      <w:adjustRightInd w:val="0"/>
      <w:spacing w:line="360" w:lineRule="atLeast"/>
      <w:textAlignment w:val="baseline"/>
    </w:pPr>
    <w:rPr>
      <w:rFonts w:ascii="宋体" w:cs="宋体"/>
      <w:kern w:val="0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locked/>
    <w:rsid w:val="00926390"/>
    <w:rPr>
      <w:rFonts w:ascii="宋体" w:eastAsia="宋体" w:hAnsi="Times New Roman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2639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6390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26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6390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26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6390"/>
    <w:rPr>
      <w:rFonts w:cs="Times New Roman"/>
      <w:sz w:val="18"/>
      <w:szCs w:val="18"/>
    </w:rPr>
  </w:style>
  <w:style w:type="paragraph" w:styleId="TOC1">
    <w:name w:val="toc 1"/>
    <w:basedOn w:val="Normal"/>
    <w:next w:val="Normal"/>
    <w:uiPriority w:val="99"/>
    <w:rsid w:val="00926390"/>
    <w:pPr>
      <w:widowControl/>
      <w:spacing w:after="100" w:line="259" w:lineRule="auto"/>
      <w:jc w:val="left"/>
    </w:pPr>
    <w:rPr>
      <w:rFonts w:ascii="Calibri" w:hAnsi="Calibri"/>
      <w:kern w:val="0"/>
      <w:sz w:val="22"/>
      <w:szCs w:val="22"/>
    </w:rPr>
  </w:style>
  <w:style w:type="paragraph" w:styleId="TOC2">
    <w:name w:val="toc 2"/>
    <w:basedOn w:val="Normal"/>
    <w:next w:val="Normal"/>
    <w:uiPriority w:val="99"/>
    <w:rsid w:val="00926390"/>
    <w:pPr>
      <w:widowControl/>
      <w:spacing w:after="100" w:line="259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9263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26390"/>
    <w:rPr>
      <w:rFonts w:ascii="Times New Roman" w:eastAsia="宋体" w:hAnsi="Times New Roman" w:cs="Times New Roman"/>
      <w:sz w:val="21"/>
      <w:szCs w:val="21"/>
    </w:rPr>
  </w:style>
  <w:style w:type="paragraph" w:styleId="NormalWeb">
    <w:name w:val="Normal (Web)"/>
    <w:basedOn w:val="Normal"/>
    <w:uiPriority w:val="99"/>
    <w:semiHidden/>
    <w:rsid w:val="009263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926390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26390"/>
    <w:rPr>
      <w:rFonts w:cs="Times New Roman"/>
      <w:sz w:val="21"/>
      <w:szCs w:val="21"/>
    </w:rPr>
  </w:style>
  <w:style w:type="table" w:styleId="TableGrid">
    <w:name w:val="Table Grid"/>
    <w:basedOn w:val="TableNormal"/>
    <w:uiPriority w:val="99"/>
    <w:rsid w:val="0092639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纯文本 字符"/>
    <w:basedOn w:val="DefaultParagraphFont"/>
    <w:uiPriority w:val="99"/>
    <w:semiHidden/>
    <w:rsid w:val="00926390"/>
    <w:rPr>
      <w:rFonts w:ascii="宋体" w:hAnsi="Courier New" w:cs="Courier New"/>
      <w:sz w:val="21"/>
      <w:szCs w:val="21"/>
    </w:rPr>
  </w:style>
  <w:style w:type="paragraph" w:styleId="ListParagraph">
    <w:name w:val="List Paragraph"/>
    <w:basedOn w:val="Normal"/>
    <w:uiPriority w:val="99"/>
    <w:qFormat/>
    <w:rsid w:val="00926390"/>
    <w:pPr>
      <w:ind w:firstLineChars="200" w:firstLine="420"/>
    </w:pPr>
  </w:style>
  <w:style w:type="paragraph" w:customStyle="1" w:styleId="1">
    <w:name w:val="修订1"/>
    <w:hidden/>
    <w:uiPriority w:val="99"/>
    <w:semiHidden/>
    <w:rsid w:val="00926390"/>
    <w:rPr>
      <w:szCs w:val="21"/>
    </w:rPr>
  </w:style>
  <w:style w:type="paragraph" w:customStyle="1" w:styleId="TOC10">
    <w:name w:val="TOC 标题1"/>
    <w:basedOn w:val="Heading1"/>
    <w:next w:val="Normal"/>
    <w:uiPriority w:val="99"/>
    <w:rsid w:val="00926390"/>
    <w:pPr>
      <w:widowControl/>
      <w:spacing w:before="240" w:after="0" w:line="259" w:lineRule="auto"/>
      <w:jc w:val="left"/>
      <w:outlineLvl w:val="9"/>
    </w:pPr>
    <w:rPr>
      <w:rFonts w:ascii="Cambria" w:hAnsi="Cambria"/>
      <w:b w:val="0"/>
      <w:bCs w:val="0"/>
      <w:color w:val="365F91"/>
      <w:kern w:val="0"/>
      <w:sz w:val="32"/>
      <w:szCs w:val="32"/>
    </w:rPr>
  </w:style>
  <w:style w:type="paragraph" w:customStyle="1" w:styleId="TOCHeading1">
    <w:name w:val="TOC Heading1"/>
    <w:basedOn w:val="Heading1"/>
    <w:next w:val="Normal"/>
    <w:uiPriority w:val="99"/>
    <w:semiHidden/>
    <w:rsid w:val="00926390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qowt-font10-gbk">
    <w:name w:val="qowt-font10-gbk"/>
    <w:basedOn w:val="DefaultParagraphFont"/>
    <w:uiPriority w:val="99"/>
    <w:rsid w:val="009263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92</Words>
  <Characters>530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赵璧</dc:creator>
  <cp:keywords/>
  <dc:description/>
  <cp:lastModifiedBy>User</cp:lastModifiedBy>
  <cp:revision>30</cp:revision>
  <cp:lastPrinted>2020-03-23T07:37:00Z</cp:lastPrinted>
  <dcterms:created xsi:type="dcterms:W3CDTF">2020-03-18T03:22:00Z</dcterms:created>
  <dcterms:modified xsi:type="dcterms:W3CDTF">2021-04-23T08:30:00Z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