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2020年策勒县城乡建设用地增减挂钩跨省域调剂项目拆旧复垦--奴尔乡托万阿其玛等4个村(包十)</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10-10</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2020年策勒县城乡建设用地增减挂钩跨省域调剂项目拆旧复垦--奴尔乡托万阿其玛等4个村(包十)</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spacing w:line="360" w:lineRule="auto"/>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35393789"/>
      <w:bookmarkStart w:id="2" w:name="_Toc28359001"/>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28359079"/>
      <w:bookmarkStart w:id="4" w:name="_Toc35393621"/>
      <w:bookmarkStart w:id="5" w:name="_Toc28359002"/>
      <w:bookmarkStart w:id="6" w:name="_Toc35393790"/>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28359003"/>
      <w:bookmarkStart w:id="9" w:name="_Toc35393791"/>
      <w:bookmarkStart w:id="10" w:name="_Toc35393622"/>
      <w:bookmarkStart w:id="11" w:name="_Toc28359080"/>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35393792"/>
      <w:bookmarkStart w:id="13" w:name="_Toc28359081"/>
      <w:bookmarkStart w:id="14" w:name="_Toc28359004"/>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793"/>
      <w:bookmarkStart w:id="19" w:name="_Toc35393624"/>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28359007"/>
      <w:bookmarkStart w:id="21" w:name="_Toc35393794"/>
      <w:bookmarkStart w:id="22" w:name="_Toc35393625"/>
      <w:bookmarkStart w:id="23" w:name="_Toc28359084"/>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795"/>
      <w:bookmarkStart w:id="25" w:name="_Toc35393626"/>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28359085"/>
      <w:bookmarkStart w:id="27" w:name="_Toc35393796"/>
      <w:bookmarkStart w:id="28" w:name="_Toc35393627"/>
      <w:bookmarkStart w:id="29" w:name="_Toc28359008"/>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hint="eastAsia" w:ascii="仿宋" w:hAnsi="仿宋" w:eastAsia="仿宋"/>
          <w:b/>
          <w:sz w:val="28"/>
          <w:szCs w:val="28"/>
        </w:rPr>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2020年策勒县城乡建设用地增减挂钩跨省域调剂项目拆旧复垦--奴尔乡托万阿其玛等4个村(包十)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1362257.35</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84"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jc w:val="center"/>
        <w:rPr>
          <w:rFonts w:ascii="仿宋" w:hAnsi="仿宋" w:eastAsia="仿宋"/>
          <w:b/>
          <w:sz w:val="32"/>
          <w:szCs w:val="32"/>
        </w:rPr>
      </w:pPr>
    </w:p>
    <w:p>
      <w:pPr>
        <w:pageBreakBefore w:val="0"/>
        <w:kinsoku/>
        <w:wordWrap/>
        <w:overflowPunct/>
        <w:topLinePunct w:val="0"/>
        <w:bidi w:val="0"/>
        <w:snapToGrid/>
        <w:spacing w:line="400" w:lineRule="exact"/>
        <w:ind w:firstLine="280" w:firstLineChars="100"/>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2020年策勒县城乡建设用地增减挂钩跨省域调剂项目拆旧复垦--奴尔乡托万阿其玛等4个村(包十)</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1362257.35</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包七</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rPr>
          <w:rFonts w:hint="default" w:ascii="仿宋" w:hAnsi="仿宋" w:eastAsia="仿宋" w:cs="宋体"/>
          <w:b/>
          <w:bCs/>
          <w:color w:val="0000FF"/>
          <w:sz w:val="24"/>
          <w:lang w:val="en-US"/>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2" w:name="_GoBack"/>
      <w:bookmarkEnd w:id="192"/>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w:t>
      </w:r>
      <w:r>
        <w:rPr>
          <w:rFonts w:hint="eastAsia" w:ascii="仿宋" w:hAnsi="仿宋" w:eastAsia="仿宋"/>
          <w:sz w:val="24"/>
          <w:szCs w:val="20"/>
        </w:rPr>
        <w:t>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黑体" w:hAnsi="宋体" w:eastAsia="黑体" w:cs="黑体"/>
                <w:i w:val="0"/>
                <w:color w:val="000000"/>
                <w:kern w:val="0"/>
                <w:sz w:val="21"/>
                <w:szCs w:val="21"/>
                <w:u w:val="none"/>
                <w:lang w:val="en-US" w:eastAsia="zh-CN" w:bidi="ar"/>
              </w:rPr>
              <w:t>工程名称：奴尔乡托万阿其玛等4个村(包十)</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工程名称：策勒县奴尔乡托万阿其玛等4个村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旧房屋拆除（垃圾清运）</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49433.240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6109.730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55449.250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22530.000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pStyle w:val="2"/>
        <w:rPr>
          <w:rFonts w:hint="eastAsia"/>
          <w:lang w:val="en-US" w:eastAsia="zh-CN"/>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027"/>
        <w:gridCol w:w="696"/>
        <w:gridCol w:w="321"/>
        <w:gridCol w:w="1395"/>
        <w:gridCol w:w="133"/>
        <w:gridCol w:w="1583"/>
        <w:gridCol w:w="1732"/>
        <w:gridCol w:w="811"/>
        <w:gridCol w:w="975"/>
        <w:gridCol w:w="1732"/>
        <w:gridCol w:w="699"/>
        <w:gridCol w:w="1027"/>
        <w:gridCol w:w="1733"/>
      </w:tblGrid>
      <w:tr>
        <w:tblPrEx>
          <w:shd w:val="clear" w:color="auto" w:fill="auto"/>
          <w:tblCellMar>
            <w:top w:w="0" w:type="dxa"/>
            <w:left w:w="0" w:type="dxa"/>
            <w:bottom w:w="0" w:type="dxa"/>
            <w:right w:w="0" w:type="dxa"/>
          </w:tblCellMar>
        </w:tblPrEx>
        <w:trPr>
          <w:trHeight w:val="691" w:hRule="atLeast"/>
        </w:trPr>
        <w:tc>
          <w:tcPr>
            <w:tcW w:w="1385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工程名称：策勒县奴尔乡托万阿其玛等4个村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73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旧房屋拆除（垃圾清运）</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旧房屋拆除（垃圾清运）</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4.980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4.980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49433.240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494.332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6109.730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61.097</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55449.250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运距3~4km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554.493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29.870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29.870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22530.000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225.300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13.000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91" w:hRule="atLeast"/>
        </w:trPr>
        <w:tc>
          <w:tcPr>
            <w:tcW w:w="9840"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500" w:hRule="atLeast"/>
        </w:trPr>
        <w:tc>
          <w:tcPr>
            <w:tcW w:w="7880"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工程名称：策勒县奴尔乡托万阿其玛等4个村</w:t>
            </w:r>
          </w:p>
        </w:tc>
        <w:tc>
          <w:tcPr>
            <w:tcW w:w="19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02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02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54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54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81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82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02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02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014"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旧房屋拆除（垃圾清运）</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49433.240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6109.730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55449.250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29.870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5"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22530.000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01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lang w:eastAsia="zh-CN"/>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宋体"/>
                <w:color w:val="000000"/>
                <w:kern w:val="0"/>
                <w:sz w:val="24"/>
                <w:szCs w:val="24"/>
                <w:lang w:val="en-US" w:eastAsia="zh-CN" w:bidi="ar"/>
              </w:rPr>
            </w:pPr>
            <w:r>
              <w:rPr>
                <w:rFonts w:hint="eastAsia" w:ascii="黑体" w:hAnsi="宋体" w:eastAsia="黑体" w:cs="黑体"/>
                <w:i w:val="0"/>
                <w:color w:val="000000"/>
                <w:kern w:val="0"/>
                <w:sz w:val="21"/>
                <w:szCs w:val="21"/>
                <w:u w:val="none"/>
                <w:lang w:val="en-US" w:eastAsia="zh-CN" w:bidi="ar"/>
              </w:rPr>
              <w:t>工程名称：奴尔乡托万阿其玛等4个村（包十）</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奴尔乡托万阿其玛等4个村(包十)</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3029"/>
      <w:bookmarkStart w:id="35" w:name="_Toc2232"/>
      <w:bookmarkStart w:id="36" w:name="_Toc2405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1295"/>
      <w:bookmarkStart w:id="38" w:name="_Toc27126"/>
      <w:bookmarkStart w:id="39" w:name="_Toc24300"/>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551"/>
      <w:bookmarkStart w:id="41" w:name="_Toc21631"/>
      <w:bookmarkStart w:id="42" w:name="_Toc23292"/>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19304"/>
      <w:bookmarkStart w:id="44" w:name="_Toc32071"/>
      <w:bookmarkStart w:id="45" w:name="_Toc2846"/>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1423"/>
      <w:bookmarkStart w:id="47" w:name="_Toc27250"/>
      <w:bookmarkStart w:id="48" w:name="_Toc19554"/>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16021"/>
      <w:bookmarkStart w:id="50" w:name="_Toc28375"/>
      <w:bookmarkStart w:id="51" w:name="_Toc15583"/>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8463"/>
      <w:bookmarkStart w:id="57" w:name="_Ref467378499"/>
      <w:bookmarkStart w:id="58" w:name="_Toc279701240"/>
      <w:bookmarkStart w:id="59" w:name="_Ref467379214"/>
      <w:bookmarkStart w:id="60" w:name="_Ref467379205"/>
      <w:bookmarkStart w:id="61" w:name="_Toc28763"/>
      <w:bookmarkStart w:id="62" w:name="_Toc487900349"/>
      <w:bookmarkStart w:id="63" w:name="_Toc16917"/>
      <w:bookmarkStart w:id="64" w:name="_Ref467379109"/>
      <w:bookmarkStart w:id="65" w:name="_Ref467379094"/>
      <w:bookmarkStart w:id="66" w:name="_Ref467378404"/>
      <w:bookmarkStart w:id="67" w:name="_Ref467379195"/>
      <w:bookmarkStart w:id="68" w:name="_Ref467379101"/>
      <w:bookmarkStart w:id="69" w:name="_Toc19614"/>
      <w:bookmarkStart w:id="70" w:name="_Ref467379225"/>
      <w:bookmarkStart w:id="71" w:name="_Toc259093669"/>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79701241"/>
      <w:bookmarkStart w:id="76" w:name="_Toc259093670"/>
      <w:bookmarkStart w:id="77" w:name="_Toc487900350"/>
      <w:bookmarkStart w:id="78" w:name="_Toc27635"/>
      <w:bookmarkStart w:id="79" w:name="_Toc13336"/>
      <w:bookmarkStart w:id="80" w:name="_Toc32504"/>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279701242"/>
      <w:bookmarkStart w:id="82" w:name="_Toc31634"/>
      <w:bookmarkStart w:id="83" w:name="_Toc487900351"/>
      <w:bookmarkStart w:id="84" w:name="_Toc27853"/>
      <w:bookmarkStart w:id="85" w:name="_Toc259093671"/>
      <w:bookmarkStart w:id="86" w:name="_Toc9829"/>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29149"/>
      <w:bookmarkStart w:id="88" w:name="_Toc11932"/>
      <w:bookmarkStart w:id="89" w:name="_Toc4194"/>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9536"/>
      <w:bookmarkStart w:id="91" w:name="_Toc279701245"/>
      <w:bookmarkStart w:id="92" w:name="_Toc259093674"/>
      <w:bookmarkStart w:id="93" w:name="_Ref467378591"/>
      <w:bookmarkStart w:id="94" w:name="_Ref467379542"/>
      <w:bookmarkStart w:id="95" w:name="_Ref467379527"/>
      <w:bookmarkStart w:id="96" w:name="_Toc487900354"/>
      <w:bookmarkStart w:id="97" w:name="_Ref467378541"/>
      <w:bookmarkStart w:id="98" w:name="_Toc30272"/>
      <w:bookmarkStart w:id="99" w:name="_Toc19074"/>
      <w:bookmarkStart w:id="100" w:name="_Toc2618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807"/>
      <w:bookmarkStart w:id="104" w:name="_Toc279701247"/>
      <w:bookmarkStart w:id="105" w:name="_Toc487900357"/>
      <w:bookmarkStart w:id="106" w:name="_Toc259093676"/>
      <w:bookmarkStart w:id="107" w:name="_Ref467379793"/>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19219"/>
      <w:bookmarkStart w:id="110" w:name="_Toc28451"/>
      <w:bookmarkStart w:id="111" w:name="_Toc7836"/>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852"/>
      <w:bookmarkStart w:id="113" w:name="_Toc279701248"/>
      <w:bookmarkStart w:id="114" w:name="_Ref467379863"/>
      <w:bookmarkStart w:id="115" w:name="_Toc259093677"/>
      <w:bookmarkStart w:id="116" w:name="_Toc487900358"/>
      <w:bookmarkStart w:id="117" w:name="_Ref467379923"/>
      <w:bookmarkStart w:id="118" w:name="_Toc3225"/>
      <w:bookmarkStart w:id="119" w:name="_Toc774"/>
      <w:bookmarkStart w:id="120" w:name="_Toc16110"/>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79701252"/>
      <w:bookmarkStart w:id="124" w:name="_Toc487900362"/>
      <w:bookmarkStart w:id="125" w:name="_Toc259093681"/>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487900364"/>
      <w:bookmarkStart w:id="130" w:name="_Ref467378121"/>
      <w:bookmarkStart w:id="131" w:name="_Toc27970125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59093688"/>
      <w:bookmarkStart w:id="133" w:name="_Toc487900369"/>
      <w:bookmarkStart w:id="134" w:name="_Toc279701259"/>
    </w:p>
    <w:p>
      <w:pPr>
        <w:spacing w:line="440" w:lineRule="exact"/>
        <w:rPr>
          <w:rFonts w:ascii="仿宋" w:hAnsi="仿宋" w:eastAsia="仿宋"/>
          <w:sz w:val="24"/>
        </w:rPr>
      </w:pPr>
      <w:bookmarkStart w:id="135" w:name="_Toc10366"/>
      <w:bookmarkStart w:id="136" w:name="_Toc22955"/>
      <w:bookmarkStart w:id="137" w:name="_Toc15237"/>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6508"/>
      <w:bookmarkStart w:id="139" w:name="_Toc13566"/>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969"/>
      <w:bookmarkStart w:id="142" w:name="_Toc30676"/>
      <w:bookmarkStart w:id="143" w:name="_Toc259093684"/>
      <w:bookmarkStart w:id="144" w:name="_Toc487900365"/>
      <w:bookmarkStart w:id="145" w:name="_Toc279701255"/>
      <w:bookmarkStart w:id="146" w:name="_Toc68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both"/>
        <w:rPr>
          <w:rFonts w:ascii="仿宋" w:hAnsi="仿宋" w:eastAsia="仿宋"/>
          <w:b/>
          <w:sz w:val="32"/>
          <w:szCs w:val="32"/>
        </w:rPr>
      </w:pPr>
    </w:p>
    <w:p>
      <w:pPr>
        <w:ind w:firstLine="1968" w:firstLineChars="700"/>
        <w:jc w:val="both"/>
        <w:outlineLvl w:val="0"/>
        <w:rPr>
          <w:rFonts w:ascii="仿宋" w:hAnsi="仿宋" w:eastAsia="仿宋" w:cs="宋体"/>
          <w:color w:val="000000"/>
          <w:sz w:val="28"/>
        </w:rPr>
      </w:pPr>
      <w:r>
        <w:rPr>
          <w:rFonts w:hint="eastAsia" w:ascii="仿宋" w:hAnsi="仿宋" w:eastAsia="仿宋" w:cs="Times New Roman"/>
          <w:b/>
          <w:kern w:val="44"/>
          <w:sz w:val="28"/>
          <w:szCs w:val="36"/>
          <w:lang w:val="en-US" w:eastAsia="zh-CN"/>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w:t>
      </w:r>
      <w:r>
        <w:rPr>
          <w:rFonts w:hint="eastAsia" w:ascii="仿宋" w:hAnsi="仿宋" w:eastAsia="仿宋"/>
          <w:lang w:eastAsia="zh-CN"/>
        </w:rPr>
        <w:t>供应商</w:t>
      </w:r>
      <w:r>
        <w:rPr>
          <w:rFonts w:hint="eastAsia" w:ascii="仿宋" w:hAnsi="仿宋" w:eastAsia="仿宋"/>
        </w:rPr>
        <w:t>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w:t>
      </w:r>
      <w:r>
        <w:rPr>
          <w:rFonts w:hint="eastAsia" w:ascii="仿宋" w:hAnsi="仿宋" w:eastAsia="仿宋"/>
          <w:lang w:eastAsia="zh-CN"/>
        </w:rPr>
        <w:t>供应商</w:t>
      </w:r>
      <w:r>
        <w:rPr>
          <w:rFonts w:hint="eastAsia" w:ascii="仿宋" w:hAnsi="仿宋" w:eastAsia="仿宋"/>
        </w:rPr>
        <w:t>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w:t>
      </w:r>
      <w:r>
        <w:rPr>
          <w:rFonts w:hint="eastAsia" w:ascii="仿宋" w:hAnsi="仿宋" w:eastAsia="仿宋"/>
          <w:lang w:eastAsia="zh-CN"/>
        </w:rPr>
        <w:t>供应商</w:t>
      </w:r>
      <w:r>
        <w:rPr>
          <w:rFonts w:hint="eastAsia" w:ascii="仿宋" w:hAnsi="仿宋" w:eastAsia="仿宋"/>
        </w:rPr>
        <w:t>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w:t>
      </w:r>
      <w:r>
        <w:rPr>
          <w:rFonts w:hint="eastAsia" w:ascii="仿宋" w:hAnsi="仿宋" w:eastAsia="仿宋"/>
          <w:lang w:eastAsia="zh-CN"/>
        </w:rPr>
        <w:t>供应商</w:t>
      </w:r>
      <w:r>
        <w:rPr>
          <w:rFonts w:hint="eastAsia" w:ascii="仿宋" w:hAnsi="仿宋" w:eastAsia="仿宋"/>
        </w:rPr>
        <w:t>在采购地询价后自行测定报价，运距均由</w:t>
      </w:r>
      <w:r>
        <w:rPr>
          <w:rFonts w:hint="eastAsia" w:ascii="仿宋" w:hAnsi="仿宋" w:eastAsia="仿宋"/>
          <w:lang w:eastAsia="zh-CN"/>
        </w:rPr>
        <w:t>供应商</w:t>
      </w:r>
      <w:r>
        <w:rPr>
          <w:rFonts w:hint="eastAsia" w:ascii="仿宋" w:hAnsi="仿宋" w:eastAsia="仿宋"/>
        </w:rPr>
        <w:t>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w:t>
      </w:r>
      <w:r>
        <w:rPr>
          <w:rFonts w:hint="eastAsia" w:ascii="仿宋" w:hAnsi="仿宋" w:eastAsia="仿宋"/>
          <w:lang w:eastAsia="zh-CN"/>
        </w:rPr>
        <w:t>供应商</w:t>
      </w:r>
      <w:r>
        <w:rPr>
          <w:rFonts w:hint="eastAsia" w:ascii="仿宋" w:hAnsi="仿宋" w:eastAsia="仿宋"/>
        </w:rPr>
        <w:t>自主决定，但</w:t>
      </w:r>
      <w:r>
        <w:rPr>
          <w:rFonts w:hint="eastAsia" w:ascii="仿宋" w:hAnsi="仿宋" w:eastAsia="仿宋"/>
          <w:lang w:eastAsia="zh-CN"/>
        </w:rPr>
        <w:t>供应商</w:t>
      </w:r>
      <w:r>
        <w:rPr>
          <w:rFonts w:hint="eastAsia" w:ascii="仿宋" w:hAnsi="仿宋" w:eastAsia="仿宋"/>
        </w:rPr>
        <w:t>必须严格按照招标文件《工程量清单》规定的格式编制要求进行编制，否则，由此造成对</w:t>
      </w:r>
      <w:r>
        <w:rPr>
          <w:rFonts w:hint="eastAsia" w:ascii="仿宋" w:hAnsi="仿宋" w:eastAsia="仿宋"/>
          <w:lang w:eastAsia="zh-CN"/>
        </w:rPr>
        <w:t>供应商</w:t>
      </w:r>
      <w:r>
        <w:rPr>
          <w:rFonts w:hint="eastAsia" w:ascii="仿宋" w:hAnsi="仿宋" w:eastAsia="仿宋"/>
        </w:rPr>
        <w:t>的不利，由</w:t>
      </w:r>
      <w:r>
        <w:rPr>
          <w:rFonts w:hint="eastAsia" w:ascii="仿宋" w:hAnsi="仿宋" w:eastAsia="仿宋"/>
          <w:lang w:eastAsia="zh-CN"/>
        </w:rPr>
        <w:t>供应商</w:t>
      </w:r>
      <w:r>
        <w:rPr>
          <w:rFonts w:hint="eastAsia" w:ascii="仿宋" w:hAnsi="仿宋" w:eastAsia="仿宋"/>
        </w:rPr>
        <w:t>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pStyle w:val="2"/>
        <w:rPr>
          <w:rFonts w:hint="eastAsia" w:ascii="仿宋" w:hAnsi="仿宋" w:eastAsia="仿宋"/>
        </w:rPr>
      </w:pPr>
    </w:p>
    <w:p>
      <w:pPr>
        <w:rPr>
          <w:rFonts w:hint="eastAsia"/>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w:t>
      </w:r>
      <w:r>
        <w:rPr>
          <w:rFonts w:hint="eastAsia" w:ascii="仿宋" w:hAnsi="仿宋" w:eastAsia="仿宋"/>
          <w:lang w:eastAsia="zh-CN"/>
        </w:rPr>
        <w:t>供应商</w:t>
      </w:r>
      <w:r>
        <w:rPr>
          <w:rFonts w:hint="eastAsia" w:ascii="仿宋" w:hAnsi="仿宋" w:eastAsia="仿宋"/>
        </w:rPr>
        <w:t>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w:t>
      </w:r>
      <w:r>
        <w:rPr>
          <w:rFonts w:hint="eastAsia" w:ascii="仿宋" w:hAnsi="仿宋" w:eastAsia="仿宋"/>
          <w:lang w:eastAsia="zh-CN"/>
        </w:rPr>
        <w:t>供应商</w:t>
      </w:r>
      <w:r>
        <w:rPr>
          <w:rFonts w:hint="eastAsia" w:ascii="仿宋" w:hAnsi="仿宋" w:eastAsia="仿宋"/>
        </w:rPr>
        <w:t>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w:t>
      </w:r>
      <w:r>
        <w:rPr>
          <w:rFonts w:hint="eastAsia" w:ascii="仿宋" w:hAnsi="仿宋" w:eastAsia="仿宋"/>
          <w:lang w:eastAsia="zh-CN"/>
        </w:rPr>
        <w:t>供应商</w:t>
      </w:r>
      <w:r>
        <w:rPr>
          <w:rFonts w:hint="eastAsia" w:ascii="仿宋" w:hAnsi="仿宋" w:eastAsia="仿宋"/>
        </w:rPr>
        <w:t>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w:t>
      </w:r>
      <w:r>
        <w:rPr>
          <w:rFonts w:hint="eastAsia" w:ascii="仿宋" w:hAnsi="仿宋" w:eastAsia="仿宋"/>
          <w:lang w:eastAsia="zh-CN"/>
        </w:rPr>
        <w:t>供应商</w:t>
      </w:r>
      <w:r>
        <w:rPr>
          <w:rFonts w:hint="eastAsia" w:ascii="仿宋" w:hAnsi="仿宋" w:eastAsia="仿宋"/>
        </w:rPr>
        <w:t>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lang w:eastAsia="zh-CN"/>
        </w:rPr>
        <w:t>供应商</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w:t>
      </w:r>
      <w:r>
        <w:rPr>
          <w:rFonts w:hint="eastAsia" w:ascii="仿宋" w:hAnsi="仿宋" w:eastAsia="仿宋"/>
          <w:lang w:eastAsia="zh-CN"/>
        </w:rPr>
        <w:t>供应商</w:t>
      </w:r>
      <w:r>
        <w:rPr>
          <w:rFonts w:hint="eastAsia" w:ascii="仿宋" w:hAnsi="仿宋" w:eastAsia="仿宋"/>
        </w:rPr>
        <w:t>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w:t>
      </w:r>
      <w:r>
        <w:rPr>
          <w:rFonts w:hint="eastAsia" w:ascii="仿宋" w:hAnsi="仿宋" w:eastAsia="仿宋"/>
          <w:lang w:eastAsia="zh-CN"/>
        </w:rPr>
        <w:t>供应商</w:t>
      </w:r>
      <w:r>
        <w:rPr>
          <w:rFonts w:hint="eastAsia" w:ascii="仿宋" w:hAnsi="仿宋" w:eastAsia="仿宋"/>
        </w:rPr>
        <w:t>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w:t>
      </w:r>
      <w:r>
        <w:rPr>
          <w:rFonts w:hint="eastAsia" w:ascii="仿宋" w:hAnsi="仿宋" w:eastAsia="仿宋"/>
          <w:lang w:eastAsia="zh-CN"/>
        </w:rPr>
        <w:t>供应商</w:t>
      </w:r>
      <w:r>
        <w:rPr>
          <w:rFonts w:hint="eastAsia" w:ascii="仿宋" w:hAnsi="仿宋" w:eastAsia="仿宋"/>
        </w:rPr>
        <w:t>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w:t>
      </w:r>
      <w:r>
        <w:rPr>
          <w:rFonts w:hint="eastAsia" w:ascii="仿宋" w:hAnsi="仿宋" w:eastAsia="仿宋"/>
          <w:lang w:eastAsia="zh-CN"/>
        </w:rPr>
        <w:t>供应商</w:t>
      </w:r>
      <w:r>
        <w:rPr>
          <w:rFonts w:hint="eastAsia" w:ascii="仿宋" w:hAnsi="仿宋" w:eastAsia="仿宋"/>
        </w:rPr>
        <w:t>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w:t>
            </w:r>
            <w:r>
              <w:rPr>
                <w:rFonts w:hint="eastAsia" w:ascii="仿宋" w:hAnsi="仿宋" w:eastAsia="仿宋"/>
                <w:lang w:eastAsia="zh-CN"/>
              </w:rPr>
              <w:t>供应商</w:t>
            </w:r>
            <w:r>
              <w:rPr>
                <w:rFonts w:hint="eastAsia" w:ascii="仿宋" w:hAnsi="仿宋" w:eastAsia="仿宋"/>
              </w:rPr>
              <w:t>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trHeight w:val="840"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c>
          <w:tcPr>
            <w:tcW w:w="604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ascii="仿宋" w:hAnsi="仿宋" w:eastAsia="仿宋"/>
              </w:rPr>
            </w:pP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rPr>
      </w:pPr>
    </w:p>
    <w:p>
      <w:pPr>
        <w:rPr>
          <w:rFonts w:hint="eastAsia"/>
        </w:rPr>
      </w:pPr>
    </w:p>
    <w:p>
      <w:pPr>
        <w:pStyle w:val="2"/>
        <w:rPr>
          <w:rFonts w:hint="eastAsia"/>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w:t>
      </w:r>
      <w:r>
        <w:rPr>
          <w:rFonts w:hint="eastAsia" w:ascii="仿宋" w:hAnsi="仿宋" w:eastAsia="仿宋"/>
          <w:b/>
          <w:sz w:val="24"/>
          <w:lang w:eastAsia="zh-CN"/>
        </w:rPr>
        <w:t>供应商</w:t>
      </w:r>
      <w:r>
        <w:rPr>
          <w:rFonts w:hint="eastAsia" w:ascii="仿宋" w:hAnsi="仿宋" w:eastAsia="仿宋"/>
          <w:b/>
          <w:sz w:val="24"/>
        </w:rPr>
        <w:t>生产电、风、水、砂石基础单价汇总表（格式）</w:t>
      </w:r>
    </w:p>
    <w:p>
      <w:pPr>
        <w:snapToGrid w:val="0"/>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w:t>
      </w:r>
      <w:r>
        <w:rPr>
          <w:rFonts w:hint="eastAsia" w:ascii="仿宋" w:hAnsi="仿宋" w:eastAsia="仿宋"/>
          <w:b/>
          <w:sz w:val="24"/>
          <w:lang w:eastAsia="zh-CN"/>
        </w:rPr>
        <w:t>供应商</w:t>
      </w:r>
      <w:r>
        <w:rPr>
          <w:rFonts w:hint="eastAsia" w:ascii="仿宋" w:hAnsi="仿宋" w:eastAsia="仿宋"/>
          <w:b/>
          <w:sz w:val="24"/>
        </w:rPr>
        <w:t>生产混凝土配合比材料费表（格式）</w:t>
      </w:r>
    </w:p>
    <w:p>
      <w:pPr>
        <w:snapToGrid w:val="0"/>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w:t>
      </w:r>
      <w:r>
        <w:rPr>
          <w:rFonts w:hint="eastAsia" w:ascii="仿宋" w:hAnsi="仿宋" w:eastAsia="仿宋"/>
          <w:b/>
          <w:sz w:val="24"/>
          <w:lang w:eastAsia="zh-CN"/>
        </w:rPr>
        <w:t>供应商</w:t>
      </w:r>
      <w:r>
        <w:rPr>
          <w:rFonts w:hint="eastAsia" w:ascii="仿宋" w:hAnsi="仿宋" w:eastAsia="仿宋"/>
          <w:b/>
          <w:sz w:val="24"/>
        </w:rPr>
        <w:t>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w:t>
      </w:r>
      <w:r>
        <w:rPr>
          <w:rFonts w:hint="eastAsia" w:ascii="仿宋" w:hAnsi="仿宋" w:eastAsia="仿宋"/>
          <w:b/>
          <w:sz w:val="24"/>
          <w:lang w:eastAsia="zh-CN"/>
        </w:rPr>
        <w:t>供应商</w:t>
      </w:r>
      <w:r>
        <w:rPr>
          <w:rFonts w:hint="eastAsia" w:ascii="仿宋" w:hAnsi="仿宋" w:eastAsia="仿宋"/>
          <w:b/>
          <w:sz w:val="24"/>
        </w:rPr>
        <w:t>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lang w:eastAsia="zh-CN"/>
        </w:rPr>
        <w:t>供应商</w:t>
      </w:r>
      <w:r>
        <w:rPr>
          <w:rFonts w:hint="eastAsia" w:ascii="仿宋" w:hAnsi="仿宋" w:eastAsia="仿宋"/>
          <w:b/>
          <w:sz w:val="28"/>
        </w:rPr>
        <w:t>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pStyle w:val="2"/>
        <w:rPr>
          <w:rFonts w:hint="eastAsia" w:ascii="仿宋" w:hAnsi="仿宋" w:eastAsia="仿宋"/>
          <w:b/>
          <w:sz w:val="24"/>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lang w:eastAsia="zh-CN"/>
        </w:rPr>
        <w:t>供应商</w:t>
      </w:r>
      <w:r>
        <w:rPr>
          <w:rFonts w:hint="eastAsia" w:ascii="仿宋" w:hAnsi="仿宋" w:eastAsia="仿宋"/>
        </w:rPr>
        <w:t>：</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pStyle w:val="2"/>
        <w:ind w:left="0" w:leftChars="0" w:firstLine="0" w:firstLineChars="0"/>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包十</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0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124B4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AF1514"/>
    <w:rsid w:val="00B651E8"/>
    <w:rsid w:val="00BF74CA"/>
    <w:rsid w:val="00D26E7F"/>
    <w:rsid w:val="00D6623D"/>
    <w:rsid w:val="00F03D5C"/>
    <w:rsid w:val="00F740C0"/>
    <w:rsid w:val="00FE138B"/>
    <w:rsid w:val="00FE3143"/>
    <w:rsid w:val="01020E02"/>
    <w:rsid w:val="01450981"/>
    <w:rsid w:val="015408C0"/>
    <w:rsid w:val="017D55CF"/>
    <w:rsid w:val="017F471A"/>
    <w:rsid w:val="01A30C68"/>
    <w:rsid w:val="01A56BD1"/>
    <w:rsid w:val="01B174D3"/>
    <w:rsid w:val="01F80054"/>
    <w:rsid w:val="020C77C3"/>
    <w:rsid w:val="020F5620"/>
    <w:rsid w:val="022D4E4F"/>
    <w:rsid w:val="02607434"/>
    <w:rsid w:val="026830DA"/>
    <w:rsid w:val="02830F9D"/>
    <w:rsid w:val="028F77F0"/>
    <w:rsid w:val="029B2F52"/>
    <w:rsid w:val="02C07764"/>
    <w:rsid w:val="02E50856"/>
    <w:rsid w:val="03086E1C"/>
    <w:rsid w:val="032C0B2D"/>
    <w:rsid w:val="035272CB"/>
    <w:rsid w:val="03536D84"/>
    <w:rsid w:val="036837C8"/>
    <w:rsid w:val="036A798D"/>
    <w:rsid w:val="03C44CA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E82BBF"/>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525036"/>
    <w:rsid w:val="065C2CAD"/>
    <w:rsid w:val="067A55DA"/>
    <w:rsid w:val="06904A50"/>
    <w:rsid w:val="069D05E1"/>
    <w:rsid w:val="06A1519F"/>
    <w:rsid w:val="06E954A7"/>
    <w:rsid w:val="070A0F67"/>
    <w:rsid w:val="0719547E"/>
    <w:rsid w:val="072C2BD2"/>
    <w:rsid w:val="073F641D"/>
    <w:rsid w:val="07622AA1"/>
    <w:rsid w:val="077639A3"/>
    <w:rsid w:val="07A41E75"/>
    <w:rsid w:val="07A853E7"/>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B36DE"/>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275B8"/>
    <w:rsid w:val="09F84E82"/>
    <w:rsid w:val="0A22081F"/>
    <w:rsid w:val="0A3F6E03"/>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81DB7"/>
    <w:rsid w:val="0BE43082"/>
    <w:rsid w:val="0BEC550E"/>
    <w:rsid w:val="0BFD28EE"/>
    <w:rsid w:val="0C3D53F2"/>
    <w:rsid w:val="0C4C1810"/>
    <w:rsid w:val="0C4C50FF"/>
    <w:rsid w:val="0C617D4F"/>
    <w:rsid w:val="0C6E3107"/>
    <w:rsid w:val="0C9C7B04"/>
    <w:rsid w:val="0CB7085A"/>
    <w:rsid w:val="0CC749F9"/>
    <w:rsid w:val="0CCB77ED"/>
    <w:rsid w:val="0CD04FFA"/>
    <w:rsid w:val="0CED46AA"/>
    <w:rsid w:val="0CF56626"/>
    <w:rsid w:val="0D0F45E1"/>
    <w:rsid w:val="0D165624"/>
    <w:rsid w:val="0D185C5B"/>
    <w:rsid w:val="0D331D64"/>
    <w:rsid w:val="0D493566"/>
    <w:rsid w:val="0D5F03E1"/>
    <w:rsid w:val="0D8B3712"/>
    <w:rsid w:val="0D9246F5"/>
    <w:rsid w:val="0D9974E5"/>
    <w:rsid w:val="0DA009EB"/>
    <w:rsid w:val="0DD46EA3"/>
    <w:rsid w:val="0DE12A2E"/>
    <w:rsid w:val="0DEF58F6"/>
    <w:rsid w:val="0DEF668B"/>
    <w:rsid w:val="0E214560"/>
    <w:rsid w:val="0E254115"/>
    <w:rsid w:val="0E4555F5"/>
    <w:rsid w:val="0E56114E"/>
    <w:rsid w:val="0E6C6DFA"/>
    <w:rsid w:val="0EAC7E93"/>
    <w:rsid w:val="0EB003B9"/>
    <w:rsid w:val="0EC34AA5"/>
    <w:rsid w:val="0EC83195"/>
    <w:rsid w:val="0EEC7EBD"/>
    <w:rsid w:val="0EFD02C8"/>
    <w:rsid w:val="0F8D3112"/>
    <w:rsid w:val="0F8F593C"/>
    <w:rsid w:val="0FA72C38"/>
    <w:rsid w:val="0FB43989"/>
    <w:rsid w:val="0FB54BA3"/>
    <w:rsid w:val="0FBA56D3"/>
    <w:rsid w:val="0FCD7420"/>
    <w:rsid w:val="0FD56E18"/>
    <w:rsid w:val="0FEC6055"/>
    <w:rsid w:val="10394D3A"/>
    <w:rsid w:val="10431341"/>
    <w:rsid w:val="10436DB1"/>
    <w:rsid w:val="10673D67"/>
    <w:rsid w:val="10784D43"/>
    <w:rsid w:val="107F7786"/>
    <w:rsid w:val="108F6078"/>
    <w:rsid w:val="10B56890"/>
    <w:rsid w:val="10D13DAF"/>
    <w:rsid w:val="10DE1926"/>
    <w:rsid w:val="10DF027E"/>
    <w:rsid w:val="110856D6"/>
    <w:rsid w:val="11333BC5"/>
    <w:rsid w:val="114D03BE"/>
    <w:rsid w:val="1158484E"/>
    <w:rsid w:val="11633980"/>
    <w:rsid w:val="118255F0"/>
    <w:rsid w:val="118321B2"/>
    <w:rsid w:val="11905679"/>
    <w:rsid w:val="11A05569"/>
    <w:rsid w:val="11B35FE1"/>
    <w:rsid w:val="11C051A3"/>
    <w:rsid w:val="11C35E64"/>
    <w:rsid w:val="11ED43D2"/>
    <w:rsid w:val="12153CCE"/>
    <w:rsid w:val="121B3632"/>
    <w:rsid w:val="122620EA"/>
    <w:rsid w:val="1254572F"/>
    <w:rsid w:val="12563BFD"/>
    <w:rsid w:val="125D33F7"/>
    <w:rsid w:val="12602D5A"/>
    <w:rsid w:val="12740813"/>
    <w:rsid w:val="12815A01"/>
    <w:rsid w:val="129522D6"/>
    <w:rsid w:val="12985B66"/>
    <w:rsid w:val="12A740C0"/>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4534F"/>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41288"/>
    <w:rsid w:val="171E1CC6"/>
    <w:rsid w:val="1723480E"/>
    <w:rsid w:val="17331CF2"/>
    <w:rsid w:val="17502B1A"/>
    <w:rsid w:val="177821A9"/>
    <w:rsid w:val="17B6071E"/>
    <w:rsid w:val="17EC5720"/>
    <w:rsid w:val="17FF2C83"/>
    <w:rsid w:val="18207A09"/>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7D7D57"/>
    <w:rsid w:val="1A83750F"/>
    <w:rsid w:val="1A997843"/>
    <w:rsid w:val="1A9D35BD"/>
    <w:rsid w:val="1ACC4FB4"/>
    <w:rsid w:val="1ACD2A3F"/>
    <w:rsid w:val="1AD24E18"/>
    <w:rsid w:val="1AEE43A8"/>
    <w:rsid w:val="1B0E054D"/>
    <w:rsid w:val="1B2200B8"/>
    <w:rsid w:val="1B2263F4"/>
    <w:rsid w:val="1B2B7C61"/>
    <w:rsid w:val="1B2E5A44"/>
    <w:rsid w:val="1B4D4482"/>
    <w:rsid w:val="1B514717"/>
    <w:rsid w:val="1B5D565C"/>
    <w:rsid w:val="1B5F03EB"/>
    <w:rsid w:val="1B7110A0"/>
    <w:rsid w:val="1B797F5F"/>
    <w:rsid w:val="1B8C299B"/>
    <w:rsid w:val="1B8E5891"/>
    <w:rsid w:val="1BA0539E"/>
    <w:rsid w:val="1BA66CDD"/>
    <w:rsid w:val="1BD14105"/>
    <w:rsid w:val="1BE10350"/>
    <w:rsid w:val="1C0E7918"/>
    <w:rsid w:val="1C387EF4"/>
    <w:rsid w:val="1C417C82"/>
    <w:rsid w:val="1C433746"/>
    <w:rsid w:val="1C5446A4"/>
    <w:rsid w:val="1C572591"/>
    <w:rsid w:val="1C99501C"/>
    <w:rsid w:val="1CA06CEB"/>
    <w:rsid w:val="1CB32FC3"/>
    <w:rsid w:val="1CCA4134"/>
    <w:rsid w:val="1CD86700"/>
    <w:rsid w:val="1CE13B23"/>
    <w:rsid w:val="1CE67574"/>
    <w:rsid w:val="1D13696E"/>
    <w:rsid w:val="1D1902E3"/>
    <w:rsid w:val="1D2B11EC"/>
    <w:rsid w:val="1D2D64DA"/>
    <w:rsid w:val="1D6043D9"/>
    <w:rsid w:val="1D6E1761"/>
    <w:rsid w:val="1D6E25D0"/>
    <w:rsid w:val="1DB11BCF"/>
    <w:rsid w:val="1DBF6F63"/>
    <w:rsid w:val="1DCD0983"/>
    <w:rsid w:val="1DDB2273"/>
    <w:rsid w:val="1DE05BCA"/>
    <w:rsid w:val="1E0639C0"/>
    <w:rsid w:val="1E1252B4"/>
    <w:rsid w:val="1E174D9B"/>
    <w:rsid w:val="1E29747A"/>
    <w:rsid w:val="1E2A7B93"/>
    <w:rsid w:val="1E33268E"/>
    <w:rsid w:val="1E50427F"/>
    <w:rsid w:val="1E5F65B2"/>
    <w:rsid w:val="1E6219CD"/>
    <w:rsid w:val="1E7655C6"/>
    <w:rsid w:val="1E805A41"/>
    <w:rsid w:val="1E9D7DF4"/>
    <w:rsid w:val="1E9E2A76"/>
    <w:rsid w:val="1EE31479"/>
    <w:rsid w:val="1F1949F2"/>
    <w:rsid w:val="1F363BF2"/>
    <w:rsid w:val="1F3A0E7C"/>
    <w:rsid w:val="1F452829"/>
    <w:rsid w:val="1F4A2556"/>
    <w:rsid w:val="1F606258"/>
    <w:rsid w:val="1F620001"/>
    <w:rsid w:val="1F6509FA"/>
    <w:rsid w:val="1F6E1E85"/>
    <w:rsid w:val="1F71040F"/>
    <w:rsid w:val="1F8D37FC"/>
    <w:rsid w:val="1F910189"/>
    <w:rsid w:val="1F9279C2"/>
    <w:rsid w:val="1FA9537E"/>
    <w:rsid w:val="1FD45DB1"/>
    <w:rsid w:val="1FDE2D4A"/>
    <w:rsid w:val="1FEC54CD"/>
    <w:rsid w:val="200532EA"/>
    <w:rsid w:val="201979F5"/>
    <w:rsid w:val="20280115"/>
    <w:rsid w:val="20292928"/>
    <w:rsid w:val="203927B4"/>
    <w:rsid w:val="203D4B6C"/>
    <w:rsid w:val="20462FAA"/>
    <w:rsid w:val="205B49C4"/>
    <w:rsid w:val="207A1BBC"/>
    <w:rsid w:val="208E2244"/>
    <w:rsid w:val="208E38BB"/>
    <w:rsid w:val="20A65D37"/>
    <w:rsid w:val="20AD77C5"/>
    <w:rsid w:val="20CA01EB"/>
    <w:rsid w:val="20CC683E"/>
    <w:rsid w:val="20F77495"/>
    <w:rsid w:val="20F967EC"/>
    <w:rsid w:val="21023E55"/>
    <w:rsid w:val="21117DFA"/>
    <w:rsid w:val="212D26DB"/>
    <w:rsid w:val="21567B0B"/>
    <w:rsid w:val="215B66A4"/>
    <w:rsid w:val="2160066F"/>
    <w:rsid w:val="2169191C"/>
    <w:rsid w:val="219C556B"/>
    <w:rsid w:val="21A76D88"/>
    <w:rsid w:val="21AA6C8E"/>
    <w:rsid w:val="21B71963"/>
    <w:rsid w:val="21CB5F5D"/>
    <w:rsid w:val="21D312DB"/>
    <w:rsid w:val="220D02AC"/>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728E4"/>
    <w:rsid w:val="2334544E"/>
    <w:rsid w:val="23717455"/>
    <w:rsid w:val="237372C1"/>
    <w:rsid w:val="237E3B99"/>
    <w:rsid w:val="23897542"/>
    <w:rsid w:val="239551EE"/>
    <w:rsid w:val="23D76F31"/>
    <w:rsid w:val="23DD0BC8"/>
    <w:rsid w:val="23E9043C"/>
    <w:rsid w:val="23F00E41"/>
    <w:rsid w:val="24036DE9"/>
    <w:rsid w:val="2418655A"/>
    <w:rsid w:val="2438430E"/>
    <w:rsid w:val="245569CD"/>
    <w:rsid w:val="24734D1C"/>
    <w:rsid w:val="247913E0"/>
    <w:rsid w:val="247D6728"/>
    <w:rsid w:val="24826149"/>
    <w:rsid w:val="24B56F79"/>
    <w:rsid w:val="24BA11B2"/>
    <w:rsid w:val="24CE3D90"/>
    <w:rsid w:val="24F6117C"/>
    <w:rsid w:val="24F61298"/>
    <w:rsid w:val="25041A2E"/>
    <w:rsid w:val="25095D05"/>
    <w:rsid w:val="25347112"/>
    <w:rsid w:val="25352214"/>
    <w:rsid w:val="254F2FD3"/>
    <w:rsid w:val="255607B4"/>
    <w:rsid w:val="25721326"/>
    <w:rsid w:val="25861A3A"/>
    <w:rsid w:val="258B490B"/>
    <w:rsid w:val="258C777C"/>
    <w:rsid w:val="25BA2B7D"/>
    <w:rsid w:val="25E50064"/>
    <w:rsid w:val="260A5B5C"/>
    <w:rsid w:val="261849BD"/>
    <w:rsid w:val="262A046B"/>
    <w:rsid w:val="265E4775"/>
    <w:rsid w:val="26606CBD"/>
    <w:rsid w:val="26933403"/>
    <w:rsid w:val="269769A4"/>
    <w:rsid w:val="269F58E6"/>
    <w:rsid w:val="26B92C47"/>
    <w:rsid w:val="26CC4433"/>
    <w:rsid w:val="26DA67BF"/>
    <w:rsid w:val="27001B20"/>
    <w:rsid w:val="272431E7"/>
    <w:rsid w:val="272B4C74"/>
    <w:rsid w:val="273F5321"/>
    <w:rsid w:val="27455A5D"/>
    <w:rsid w:val="27475172"/>
    <w:rsid w:val="275835B7"/>
    <w:rsid w:val="27801767"/>
    <w:rsid w:val="27B44702"/>
    <w:rsid w:val="27B9096F"/>
    <w:rsid w:val="27BA7F5D"/>
    <w:rsid w:val="27C00E39"/>
    <w:rsid w:val="27C11E89"/>
    <w:rsid w:val="27D50E84"/>
    <w:rsid w:val="27DA0122"/>
    <w:rsid w:val="27F03308"/>
    <w:rsid w:val="27F54B4D"/>
    <w:rsid w:val="27F57A3A"/>
    <w:rsid w:val="27FD138E"/>
    <w:rsid w:val="281270A4"/>
    <w:rsid w:val="28130F00"/>
    <w:rsid w:val="281948D5"/>
    <w:rsid w:val="2828214B"/>
    <w:rsid w:val="285501D4"/>
    <w:rsid w:val="286A0E6C"/>
    <w:rsid w:val="286B1CEE"/>
    <w:rsid w:val="28876A50"/>
    <w:rsid w:val="289F3703"/>
    <w:rsid w:val="28A85E7B"/>
    <w:rsid w:val="28AA30DA"/>
    <w:rsid w:val="28C61790"/>
    <w:rsid w:val="28D12CED"/>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DA7E8E"/>
    <w:rsid w:val="2AEF1D4A"/>
    <w:rsid w:val="2B1916E8"/>
    <w:rsid w:val="2B2724B4"/>
    <w:rsid w:val="2B4177DC"/>
    <w:rsid w:val="2B420B0A"/>
    <w:rsid w:val="2B60668E"/>
    <w:rsid w:val="2B6B7F68"/>
    <w:rsid w:val="2B7839D6"/>
    <w:rsid w:val="2B883933"/>
    <w:rsid w:val="2BC20B28"/>
    <w:rsid w:val="2BCA6EA0"/>
    <w:rsid w:val="2BE7080D"/>
    <w:rsid w:val="2BED75FF"/>
    <w:rsid w:val="2C2616CC"/>
    <w:rsid w:val="2C282CB9"/>
    <w:rsid w:val="2C2E14A4"/>
    <w:rsid w:val="2C2F0799"/>
    <w:rsid w:val="2C3C34E6"/>
    <w:rsid w:val="2C5A6286"/>
    <w:rsid w:val="2C5B26E5"/>
    <w:rsid w:val="2C697F01"/>
    <w:rsid w:val="2C727AE9"/>
    <w:rsid w:val="2C835227"/>
    <w:rsid w:val="2CA174FA"/>
    <w:rsid w:val="2CCB219D"/>
    <w:rsid w:val="2CD142E5"/>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9A4CDC"/>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1270EF"/>
    <w:rsid w:val="303A4933"/>
    <w:rsid w:val="3045564C"/>
    <w:rsid w:val="30771951"/>
    <w:rsid w:val="30B43A6C"/>
    <w:rsid w:val="30C2076E"/>
    <w:rsid w:val="30CF262F"/>
    <w:rsid w:val="30D728C2"/>
    <w:rsid w:val="31426026"/>
    <w:rsid w:val="315B25A9"/>
    <w:rsid w:val="31677D1C"/>
    <w:rsid w:val="316868F5"/>
    <w:rsid w:val="316E750F"/>
    <w:rsid w:val="31791DEE"/>
    <w:rsid w:val="31861021"/>
    <w:rsid w:val="3189041C"/>
    <w:rsid w:val="318F65BE"/>
    <w:rsid w:val="3196235B"/>
    <w:rsid w:val="31B151C1"/>
    <w:rsid w:val="31BC10E8"/>
    <w:rsid w:val="31C36E2D"/>
    <w:rsid w:val="32146D87"/>
    <w:rsid w:val="32306334"/>
    <w:rsid w:val="323143EB"/>
    <w:rsid w:val="32355751"/>
    <w:rsid w:val="327F7949"/>
    <w:rsid w:val="32B1280A"/>
    <w:rsid w:val="32B15514"/>
    <w:rsid w:val="32CE0CB1"/>
    <w:rsid w:val="32DC6C37"/>
    <w:rsid w:val="32F71C1B"/>
    <w:rsid w:val="331D32B9"/>
    <w:rsid w:val="33515888"/>
    <w:rsid w:val="335646F0"/>
    <w:rsid w:val="33573ED1"/>
    <w:rsid w:val="336B6F02"/>
    <w:rsid w:val="33755F41"/>
    <w:rsid w:val="3378684C"/>
    <w:rsid w:val="33A545D7"/>
    <w:rsid w:val="33A77B2A"/>
    <w:rsid w:val="33A84E91"/>
    <w:rsid w:val="33AC67B2"/>
    <w:rsid w:val="33B72D69"/>
    <w:rsid w:val="33C0071F"/>
    <w:rsid w:val="33CD325F"/>
    <w:rsid w:val="33EB09A1"/>
    <w:rsid w:val="344E7BC5"/>
    <w:rsid w:val="346F4E27"/>
    <w:rsid w:val="34765F45"/>
    <w:rsid w:val="34981412"/>
    <w:rsid w:val="349E5577"/>
    <w:rsid w:val="34B22CED"/>
    <w:rsid w:val="34E822B5"/>
    <w:rsid w:val="350A1474"/>
    <w:rsid w:val="352C536E"/>
    <w:rsid w:val="353D724A"/>
    <w:rsid w:val="354E0819"/>
    <w:rsid w:val="355E56B6"/>
    <w:rsid w:val="35701C06"/>
    <w:rsid w:val="35886197"/>
    <w:rsid w:val="358D1A69"/>
    <w:rsid w:val="35A47048"/>
    <w:rsid w:val="35AC3962"/>
    <w:rsid w:val="35F72E04"/>
    <w:rsid w:val="35FC7971"/>
    <w:rsid w:val="36002F53"/>
    <w:rsid w:val="36023477"/>
    <w:rsid w:val="361566E2"/>
    <w:rsid w:val="361F660F"/>
    <w:rsid w:val="36236FE4"/>
    <w:rsid w:val="362D5B21"/>
    <w:rsid w:val="363008F2"/>
    <w:rsid w:val="363D3B91"/>
    <w:rsid w:val="36477DAC"/>
    <w:rsid w:val="36641447"/>
    <w:rsid w:val="36670754"/>
    <w:rsid w:val="366B6312"/>
    <w:rsid w:val="36714C02"/>
    <w:rsid w:val="36720DBC"/>
    <w:rsid w:val="367849D4"/>
    <w:rsid w:val="36803E4F"/>
    <w:rsid w:val="3693774F"/>
    <w:rsid w:val="36C11920"/>
    <w:rsid w:val="36E459B6"/>
    <w:rsid w:val="36F760D3"/>
    <w:rsid w:val="37292F72"/>
    <w:rsid w:val="37302178"/>
    <w:rsid w:val="373366F7"/>
    <w:rsid w:val="375872D3"/>
    <w:rsid w:val="37746974"/>
    <w:rsid w:val="3786689B"/>
    <w:rsid w:val="37B96037"/>
    <w:rsid w:val="37D60A5F"/>
    <w:rsid w:val="37DC6DF7"/>
    <w:rsid w:val="37E17BE6"/>
    <w:rsid w:val="37E57646"/>
    <w:rsid w:val="381103C7"/>
    <w:rsid w:val="38114F17"/>
    <w:rsid w:val="38117CCF"/>
    <w:rsid w:val="38193EFF"/>
    <w:rsid w:val="382631DF"/>
    <w:rsid w:val="383A3A92"/>
    <w:rsid w:val="38530A4D"/>
    <w:rsid w:val="38997DDD"/>
    <w:rsid w:val="389A6679"/>
    <w:rsid w:val="38A51D19"/>
    <w:rsid w:val="38BC5EAC"/>
    <w:rsid w:val="38BE1E63"/>
    <w:rsid w:val="38D100B7"/>
    <w:rsid w:val="38E30206"/>
    <w:rsid w:val="38ED6B28"/>
    <w:rsid w:val="38F30E9D"/>
    <w:rsid w:val="38F66EE1"/>
    <w:rsid w:val="390904C6"/>
    <w:rsid w:val="390B0DF4"/>
    <w:rsid w:val="39545A49"/>
    <w:rsid w:val="39607B59"/>
    <w:rsid w:val="398E12DD"/>
    <w:rsid w:val="398E673B"/>
    <w:rsid w:val="39CB29E4"/>
    <w:rsid w:val="39EF64DE"/>
    <w:rsid w:val="39F93A50"/>
    <w:rsid w:val="3A0702E3"/>
    <w:rsid w:val="3A106C14"/>
    <w:rsid w:val="3A122470"/>
    <w:rsid w:val="3A227BAC"/>
    <w:rsid w:val="3A3E0DA2"/>
    <w:rsid w:val="3A54321B"/>
    <w:rsid w:val="3A77078A"/>
    <w:rsid w:val="3AA1171A"/>
    <w:rsid w:val="3AB671AD"/>
    <w:rsid w:val="3ACD30EF"/>
    <w:rsid w:val="3AE5773D"/>
    <w:rsid w:val="3AE73D75"/>
    <w:rsid w:val="3B046D94"/>
    <w:rsid w:val="3B0E669E"/>
    <w:rsid w:val="3B2D1EEF"/>
    <w:rsid w:val="3B394996"/>
    <w:rsid w:val="3B475C3E"/>
    <w:rsid w:val="3B5C49D5"/>
    <w:rsid w:val="3B641074"/>
    <w:rsid w:val="3B72074B"/>
    <w:rsid w:val="3B7255F7"/>
    <w:rsid w:val="3B812D92"/>
    <w:rsid w:val="3B934E79"/>
    <w:rsid w:val="3BA620B6"/>
    <w:rsid w:val="3BA87C5B"/>
    <w:rsid w:val="3BB10CB2"/>
    <w:rsid w:val="3BC90C18"/>
    <w:rsid w:val="3BE831E8"/>
    <w:rsid w:val="3BF47C48"/>
    <w:rsid w:val="3BF51023"/>
    <w:rsid w:val="3C38611F"/>
    <w:rsid w:val="3C445A31"/>
    <w:rsid w:val="3C446A82"/>
    <w:rsid w:val="3C623AE4"/>
    <w:rsid w:val="3C80636A"/>
    <w:rsid w:val="3CAF1A97"/>
    <w:rsid w:val="3CCE4CC2"/>
    <w:rsid w:val="3CD671D3"/>
    <w:rsid w:val="3CD736E3"/>
    <w:rsid w:val="3D1B3029"/>
    <w:rsid w:val="3D2A57FD"/>
    <w:rsid w:val="3D4449FA"/>
    <w:rsid w:val="3D47662F"/>
    <w:rsid w:val="3D5E4E26"/>
    <w:rsid w:val="3D6C0D03"/>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22DE7"/>
    <w:rsid w:val="3ECB2C6B"/>
    <w:rsid w:val="3ECF3477"/>
    <w:rsid w:val="3F1A2856"/>
    <w:rsid w:val="3F234786"/>
    <w:rsid w:val="3F4D197B"/>
    <w:rsid w:val="3F7F51FD"/>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EB0FD4"/>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854196"/>
    <w:rsid w:val="43905AE6"/>
    <w:rsid w:val="43A13C30"/>
    <w:rsid w:val="43B53EA4"/>
    <w:rsid w:val="43C90683"/>
    <w:rsid w:val="43DC4B79"/>
    <w:rsid w:val="43F0216C"/>
    <w:rsid w:val="43F115DE"/>
    <w:rsid w:val="43FB3011"/>
    <w:rsid w:val="43FF232A"/>
    <w:rsid w:val="440E1115"/>
    <w:rsid w:val="443A262C"/>
    <w:rsid w:val="443C43A2"/>
    <w:rsid w:val="4466216E"/>
    <w:rsid w:val="44754D59"/>
    <w:rsid w:val="44762EBD"/>
    <w:rsid w:val="447D3809"/>
    <w:rsid w:val="44887EAD"/>
    <w:rsid w:val="449648C8"/>
    <w:rsid w:val="449855FB"/>
    <w:rsid w:val="44A779B4"/>
    <w:rsid w:val="44A94CED"/>
    <w:rsid w:val="44AE373F"/>
    <w:rsid w:val="44B75CE0"/>
    <w:rsid w:val="44DD2A06"/>
    <w:rsid w:val="452348D7"/>
    <w:rsid w:val="454B4F2B"/>
    <w:rsid w:val="45687C93"/>
    <w:rsid w:val="456F4B72"/>
    <w:rsid w:val="457435CC"/>
    <w:rsid w:val="45797B15"/>
    <w:rsid w:val="457B7A53"/>
    <w:rsid w:val="458A21F0"/>
    <w:rsid w:val="45997199"/>
    <w:rsid w:val="45B107F2"/>
    <w:rsid w:val="45E57BB5"/>
    <w:rsid w:val="45F60BE6"/>
    <w:rsid w:val="460A6FF0"/>
    <w:rsid w:val="461122D5"/>
    <w:rsid w:val="46271898"/>
    <w:rsid w:val="463672E2"/>
    <w:rsid w:val="466407A1"/>
    <w:rsid w:val="46806D1B"/>
    <w:rsid w:val="46875C9B"/>
    <w:rsid w:val="469A2903"/>
    <w:rsid w:val="46B700F8"/>
    <w:rsid w:val="46BC2400"/>
    <w:rsid w:val="46CE3935"/>
    <w:rsid w:val="46DC2FBD"/>
    <w:rsid w:val="46F27CCC"/>
    <w:rsid w:val="470E0E4B"/>
    <w:rsid w:val="47100624"/>
    <w:rsid w:val="47263602"/>
    <w:rsid w:val="474747E9"/>
    <w:rsid w:val="4748145A"/>
    <w:rsid w:val="474C4A3C"/>
    <w:rsid w:val="4756084B"/>
    <w:rsid w:val="478B083A"/>
    <w:rsid w:val="47956858"/>
    <w:rsid w:val="479A21F7"/>
    <w:rsid w:val="479A595E"/>
    <w:rsid w:val="47B43C42"/>
    <w:rsid w:val="47CA0204"/>
    <w:rsid w:val="47CF3ACB"/>
    <w:rsid w:val="47D22804"/>
    <w:rsid w:val="47DC2826"/>
    <w:rsid w:val="47FC4072"/>
    <w:rsid w:val="47FD2B70"/>
    <w:rsid w:val="48052E95"/>
    <w:rsid w:val="483E4926"/>
    <w:rsid w:val="484445AB"/>
    <w:rsid w:val="486C1AD7"/>
    <w:rsid w:val="486D407F"/>
    <w:rsid w:val="48946405"/>
    <w:rsid w:val="48AB3A9A"/>
    <w:rsid w:val="48BC3ADD"/>
    <w:rsid w:val="48C05498"/>
    <w:rsid w:val="48D636B0"/>
    <w:rsid w:val="49081308"/>
    <w:rsid w:val="4912197B"/>
    <w:rsid w:val="4926444B"/>
    <w:rsid w:val="49323602"/>
    <w:rsid w:val="49335A1B"/>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5B401A"/>
    <w:rsid w:val="4B820FA2"/>
    <w:rsid w:val="4B9C3CD2"/>
    <w:rsid w:val="4BBA2DBE"/>
    <w:rsid w:val="4BC8716F"/>
    <w:rsid w:val="4BD014C8"/>
    <w:rsid w:val="4BD87118"/>
    <w:rsid w:val="4BDF14FF"/>
    <w:rsid w:val="4BE96AC7"/>
    <w:rsid w:val="4BEA26CE"/>
    <w:rsid w:val="4C0D693D"/>
    <w:rsid w:val="4C6769CB"/>
    <w:rsid w:val="4CB0475F"/>
    <w:rsid w:val="4CB35A98"/>
    <w:rsid w:val="4CF45E34"/>
    <w:rsid w:val="4D091153"/>
    <w:rsid w:val="4D252CD9"/>
    <w:rsid w:val="4D4B15CF"/>
    <w:rsid w:val="4D551BDB"/>
    <w:rsid w:val="4D7A3015"/>
    <w:rsid w:val="4D95724D"/>
    <w:rsid w:val="4E0773FA"/>
    <w:rsid w:val="4E1B18E8"/>
    <w:rsid w:val="4E66628F"/>
    <w:rsid w:val="4E9339E2"/>
    <w:rsid w:val="4EA07E07"/>
    <w:rsid w:val="4EAA3B7D"/>
    <w:rsid w:val="4EB0515D"/>
    <w:rsid w:val="4ED81A0B"/>
    <w:rsid w:val="4EFC2EC4"/>
    <w:rsid w:val="4F0D72A6"/>
    <w:rsid w:val="4F474482"/>
    <w:rsid w:val="4F50300A"/>
    <w:rsid w:val="4F601E93"/>
    <w:rsid w:val="4F6D1499"/>
    <w:rsid w:val="4F6D7B2A"/>
    <w:rsid w:val="4F6E7AF0"/>
    <w:rsid w:val="4F766AD7"/>
    <w:rsid w:val="4F823CA7"/>
    <w:rsid w:val="4F997640"/>
    <w:rsid w:val="4FD9016C"/>
    <w:rsid w:val="4FE04C50"/>
    <w:rsid w:val="4FED4E83"/>
    <w:rsid w:val="4FEF374A"/>
    <w:rsid w:val="4FF3261E"/>
    <w:rsid w:val="4FF77E05"/>
    <w:rsid w:val="500544FA"/>
    <w:rsid w:val="503B5D69"/>
    <w:rsid w:val="503F3FF5"/>
    <w:rsid w:val="505C2B6B"/>
    <w:rsid w:val="50661789"/>
    <w:rsid w:val="50812DFC"/>
    <w:rsid w:val="50971472"/>
    <w:rsid w:val="50986DB9"/>
    <w:rsid w:val="50A53309"/>
    <w:rsid w:val="50C41AF7"/>
    <w:rsid w:val="50D13198"/>
    <w:rsid w:val="50DB419D"/>
    <w:rsid w:val="510F2AE6"/>
    <w:rsid w:val="51271CE2"/>
    <w:rsid w:val="51633977"/>
    <w:rsid w:val="51743423"/>
    <w:rsid w:val="517B013B"/>
    <w:rsid w:val="519705C9"/>
    <w:rsid w:val="519B02A2"/>
    <w:rsid w:val="519C1824"/>
    <w:rsid w:val="519C22F3"/>
    <w:rsid w:val="51A86918"/>
    <w:rsid w:val="51E967AD"/>
    <w:rsid w:val="51F25644"/>
    <w:rsid w:val="51F51BC9"/>
    <w:rsid w:val="51F84819"/>
    <w:rsid w:val="521C47B9"/>
    <w:rsid w:val="52203B74"/>
    <w:rsid w:val="52325631"/>
    <w:rsid w:val="52446802"/>
    <w:rsid w:val="52941D44"/>
    <w:rsid w:val="529F4963"/>
    <w:rsid w:val="52F43CE3"/>
    <w:rsid w:val="53066F0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12208D"/>
    <w:rsid w:val="54346C4E"/>
    <w:rsid w:val="543E34AC"/>
    <w:rsid w:val="54A10AB2"/>
    <w:rsid w:val="54C17118"/>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E05F2"/>
    <w:rsid w:val="56FE1E05"/>
    <w:rsid w:val="56FE22AD"/>
    <w:rsid w:val="57072D39"/>
    <w:rsid w:val="572768DA"/>
    <w:rsid w:val="572C28B0"/>
    <w:rsid w:val="575A275C"/>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F511C8"/>
    <w:rsid w:val="58FE4607"/>
    <w:rsid w:val="59043AFB"/>
    <w:rsid w:val="591B333F"/>
    <w:rsid w:val="591D71F2"/>
    <w:rsid w:val="592C7C41"/>
    <w:rsid w:val="593B0DDB"/>
    <w:rsid w:val="593D096E"/>
    <w:rsid w:val="5948197F"/>
    <w:rsid w:val="59805334"/>
    <w:rsid w:val="59A21B5A"/>
    <w:rsid w:val="59E96B3E"/>
    <w:rsid w:val="59EA2A16"/>
    <w:rsid w:val="5A2E6E0C"/>
    <w:rsid w:val="5A3317D3"/>
    <w:rsid w:val="5A391326"/>
    <w:rsid w:val="5A4664A4"/>
    <w:rsid w:val="5A4F4867"/>
    <w:rsid w:val="5A9F51CA"/>
    <w:rsid w:val="5ABA1102"/>
    <w:rsid w:val="5AD02FFF"/>
    <w:rsid w:val="5AD72296"/>
    <w:rsid w:val="5AE16F65"/>
    <w:rsid w:val="5AF111BC"/>
    <w:rsid w:val="5AF13A86"/>
    <w:rsid w:val="5AFC1077"/>
    <w:rsid w:val="5B0E0F24"/>
    <w:rsid w:val="5B131E07"/>
    <w:rsid w:val="5B1C51B2"/>
    <w:rsid w:val="5B1C5F7F"/>
    <w:rsid w:val="5B4C0D11"/>
    <w:rsid w:val="5B705FE4"/>
    <w:rsid w:val="5B963FBD"/>
    <w:rsid w:val="5BAC153D"/>
    <w:rsid w:val="5BC7018F"/>
    <w:rsid w:val="5BD054FC"/>
    <w:rsid w:val="5BD27916"/>
    <w:rsid w:val="5BEF6F55"/>
    <w:rsid w:val="5C0E324E"/>
    <w:rsid w:val="5C1E04D9"/>
    <w:rsid w:val="5C4205B8"/>
    <w:rsid w:val="5C7B0247"/>
    <w:rsid w:val="5C8B2504"/>
    <w:rsid w:val="5CA52C84"/>
    <w:rsid w:val="5CC3176D"/>
    <w:rsid w:val="5CC71153"/>
    <w:rsid w:val="5CDB0971"/>
    <w:rsid w:val="5CDC0AA9"/>
    <w:rsid w:val="5D413EC8"/>
    <w:rsid w:val="5DAC1352"/>
    <w:rsid w:val="5DD56CF7"/>
    <w:rsid w:val="5DDB09BB"/>
    <w:rsid w:val="5DEB1007"/>
    <w:rsid w:val="5E023000"/>
    <w:rsid w:val="5E2B1DDA"/>
    <w:rsid w:val="5E344E46"/>
    <w:rsid w:val="5E3A71BC"/>
    <w:rsid w:val="5E461408"/>
    <w:rsid w:val="5E6232EE"/>
    <w:rsid w:val="5E6F2A0A"/>
    <w:rsid w:val="5E7F4197"/>
    <w:rsid w:val="5E943861"/>
    <w:rsid w:val="5EA532E1"/>
    <w:rsid w:val="5EB20AD7"/>
    <w:rsid w:val="5EF96C11"/>
    <w:rsid w:val="5F0E4902"/>
    <w:rsid w:val="5F1929B4"/>
    <w:rsid w:val="5F237C55"/>
    <w:rsid w:val="5F2E4774"/>
    <w:rsid w:val="5F6463E8"/>
    <w:rsid w:val="5F7C3257"/>
    <w:rsid w:val="5F8715C6"/>
    <w:rsid w:val="5F9C0D12"/>
    <w:rsid w:val="5FA51F59"/>
    <w:rsid w:val="5FB07B73"/>
    <w:rsid w:val="5FBA4B72"/>
    <w:rsid w:val="5FDB6D44"/>
    <w:rsid w:val="5FDE5254"/>
    <w:rsid w:val="5FF16CA5"/>
    <w:rsid w:val="600063A0"/>
    <w:rsid w:val="600845BB"/>
    <w:rsid w:val="601A316E"/>
    <w:rsid w:val="602A503F"/>
    <w:rsid w:val="602B6171"/>
    <w:rsid w:val="603F242C"/>
    <w:rsid w:val="6093665E"/>
    <w:rsid w:val="60953D26"/>
    <w:rsid w:val="60A6586D"/>
    <w:rsid w:val="60AA6CD7"/>
    <w:rsid w:val="60CB1994"/>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32BCE"/>
    <w:rsid w:val="624F0AFC"/>
    <w:rsid w:val="625A74FE"/>
    <w:rsid w:val="62C413BA"/>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77C5"/>
    <w:rsid w:val="653A0216"/>
    <w:rsid w:val="653E363F"/>
    <w:rsid w:val="654803EF"/>
    <w:rsid w:val="655A4536"/>
    <w:rsid w:val="657B2590"/>
    <w:rsid w:val="65973339"/>
    <w:rsid w:val="65AB68ED"/>
    <w:rsid w:val="65B34F0E"/>
    <w:rsid w:val="65BD6E81"/>
    <w:rsid w:val="65BF7529"/>
    <w:rsid w:val="65C40A99"/>
    <w:rsid w:val="65E02F00"/>
    <w:rsid w:val="6609557E"/>
    <w:rsid w:val="662C35AF"/>
    <w:rsid w:val="663A33AC"/>
    <w:rsid w:val="66477231"/>
    <w:rsid w:val="664C512C"/>
    <w:rsid w:val="66567971"/>
    <w:rsid w:val="66620B3E"/>
    <w:rsid w:val="66727AB7"/>
    <w:rsid w:val="668545F3"/>
    <w:rsid w:val="66AF29EC"/>
    <w:rsid w:val="66CC260B"/>
    <w:rsid w:val="66DF3633"/>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783B22"/>
    <w:rsid w:val="697E2FE9"/>
    <w:rsid w:val="697E75A2"/>
    <w:rsid w:val="698B6DC1"/>
    <w:rsid w:val="69B22022"/>
    <w:rsid w:val="69CD2A11"/>
    <w:rsid w:val="69E06D4A"/>
    <w:rsid w:val="69E10D49"/>
    <w:rsid w:val="6A0B68F1"/>
    <w:rsid w:val="6A2C0E81"/>
    <w:rsid w:val="6A335CB2"/>
    <w:rsid w:val="6A476732"/>
    <w:rsid w:val="6A496470"/>
    <w:rsid w:val="6AB20A02"/>
    <w:rsid w:val="6AC821AE"/>
    <w:rsid w:val="6ACB5038"/>
    <w:rsid w:val="6ACE25AD"/>
    <w:rsid w:val="6AF84814"/>
    <w:rsid w:val="6B034608"/>
    <w:rsid w:val="6B8119E2"/>
    <w:rsid w:val="6B846C36"/>
    <w:rsid w:val="6BFA7256"/>
    <w:rsid w:val="6C053726"/>
    <w:rsid w:val="6C180CA7"/>
    <w:rsid w:val="6C296B16"/>
    <w:rsid w:val="6C51778E"/>
    <w:rsid w:val="6C567386"/>
    <w:rsid w:val="6CB472C3"/>
    <w:rsid w:val="6CE33358"/>
    <w:rsid w:val="6D1745B4"/>
    <w:rsid w:val="6D2945C6"/>
    <w:rsid w:val="6D425FE2"/>
    <w:rsid w:val="6D583B62"/>
    <w:rsid w:val="6D5C6454"/>
    <w:rsid w:val="6D6249D2"/>
    <w:rsid w:val="6D691C21"/>
    <w:rsid w:val="6D85361D"/>
    <w:rsid w:val="6DAE47E3"/>
    <w:rsid w:val="6DBB0E1B"/>
    <w:rsid w:val="6DC01AD5"/>
    <w:rsid w:val="6DC94571"/>
    <w:rsid w:val="6DDB28F0"/>
    <w:rsid w:val="6DED7866"/>
    <w:rsid w:val="6E1242DD"/>
    <w:rsid w:val="6E2F2C47"/>
    <w:rsid w:val="6E496DA7"/>
    <w:rsid w:val="6E4B56F0"/>
    <w:rsid w:val="6E556F56"/>
    <w:rsid w:val="6EC905BC"/>
    <w:rsid w:val="6ECB43F5"/>
    <w:rsid w:val="6ED36B14"/>
    <w:rsid w:val="6EF410FA"/>
    <w:rsid w:val="6EF46455"/>
    <w:rsid w:val="6EFF0F46"/>
    <w:rsid w:val="6F0656DE"/>
    <w:rsid w:val="6F23724C"/>
    <w:rsid w:val="6F5909B1"/>
    <w:rsid w:val="6F5D007C"/>
    <w:rsid w:val="6F782929"/>
    <w:rsid w:val="6F7A39D8"/>
    <w:rsid w:val="6F844914"/>
    <w:rsid w:val="6F911B81"/>
    <w:rsid w:val="6FAB5B4D"/>
    <w:rsid w:val="6FAB7D93"/>
    <w:rsid w:val="6FB40757"/>
    <w:rsid w:val="6FCA77DB"/>
    <w:rsid w:val="6FD64150"/>
    <w:rsid w:val="6FEC32BC"/>
    <w:rsid w:val="70143867"/>
    <w:rsid w:val="701C0642"/>
    <w:rsid w:val="7052768C"/>
    <w:rsid w:val="70590628"/>
    <w:rsid w:val="706B08A6"/>
    <w:rsid w:val="706C2D83"/>
    <w:rsid w:val="707F2037"/>
    <w:rsid w:val="70AD27D4"/>
    <w:rsid w:val="70D238AC"/>
    <w:rsid w:val="70D407E5"/>
    <w:rsid w:val="70E3027D"/>
    <w:rsid w:val="70FB6FCB"/>
    <w:rsid w:val="71102A70"/>
    <w:rsid w:val="712C4B7F"/>
    <w:rsid w:val="71614FDA"/>
    <w:rsid w:val="716B0046"/>
    <w:rsid w:val="718300DA"/>
    <w:rsid w:val="71C2422F"/>
    <w:rsid w:val="71E74841"/>
    <w:rsid w:val="71E83738"/>
    <w:rsid w:val="71EA255C"/>
    <w:rsid w:val="71FA3E8E"/>
    <w:rsid w:val="71FF2DF9"/>
    <w:rsid w:val="7204189D"/>
    <w:rsid w:val="72060F5F"/>
    <w:rsid w:val="720E0BEA"/>
    <w:rsid w:val="72263432"/>
    <w:rsid w:val="72423C12"/>
    <w:rsid w:val="727D2470"/>
    <w:rsid w:val="729221DB"/>
    <w:rsid w:val="72960052"/>
    <w:rsid w:val="729C2F43"/>
    <w:rsid w:val="72A574F0"/>
    <w:rsid w:val="72B801B8"/>
    <w:rsid w:val="72CB6727"/>
    <w:rsid w:val="72CD7C47"/>
    <w:rsid w:val="72FA56A1"/>
    <w:rsid w:val="732E349E"/>
    <w:rsid w:val="73760C4F"/>
    <w:rsid w:val="738358B4"/>
    <w:rsid w:val="73906CD1"/>
    <w:rsid w:val="73CE2EDD"/>
    <w:rsid w:val="73FC350D"/>
    <w:rsid w:val="7420032F"/>
    <w:rsid w:val="74226511"/>
    <w:rsid w:val="7442791B"/>
    <w:rsid w:val="74540F89"/>
    <w:rsid w:val="7460745B"/>
    <w:rsid w:val="746D3D37"/>
    <w:rsid w:val="74823E89"/>
    <w:rsid w:val="748E7D68"/>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B25DA"/>
    <w:rsid w:val="75FC3D44"/>
    <w:rsid w:val="75FE5B08"/>
    <w:rsid w:val="762667BF"/>
    <w:rsid w:val="76583A19"/>
    <w:rsid w:val="765A67AC"/>
    <w:rsid w:val="76625ADC"/>
    <w:rsid w:val="7663659E"/>
    <w:rsid w:val="76801B87"/>
    <w:rsid w:val="769943CD"/>
    <w:rsid w:val="76B93C22"/>
    <w:rsid w:val="76C32C87"/>
    <w:rsid w:val="76C81973"/>
    <w:rsid w:val="76D27FF7"/>
    <w:rsid w:val="76DA5FAC"/>
    <w:rsid w:val="76F01CE7"/>
    <w:rsid w:val="7713756C"/>
    <w:rsid w:val="7743633E"/>
    <w:rsid w:val="776E0C86"/>
    <w:rsid w:val="77700C8C"/>
    <w:rsid w:val="7777085D"/>
    <w:rsid w:val="778C3B41"/>
    <w:rsid w:val="782B0CCD"/>
    <w:rsid w:val="783375D6"/>
    <w:rsid w:val="785E106E"/>
    <w:rsid w:val="78703123"/>
    <w:rsid w:val="78891400"/>
    <w:rsid w:val="789A6F70"/>
    <w:rsid w:val="78BC0B5B"/>
    <w:rsid w:val="78CA59D6"/>
    <w:rsid w:val="78E1768A"/>
    <w:rsid w:val="78EF57C9"/>
    <w:rsid w:val="790B49E4"/>
    <w:rsid w:val="79120F73"/>
    <w:rsid w:val="791742D4"/>
    <w:rsid w:val="791C5285"/>
    <w:rsid w:val="791D4B19"/>
    <w:rsid w:val="79317BCE"/>
    <w:rsid w:val="7940602C"/>
    <w:rsid w:val="79553CBC"/>
    <w:rsid w:val="796F433F"/>
    <w:rsid w:val="7985492F"/>
    <w:rsid w:val="7997764D"/>
    <w:rsid w:val="799F34CE"/>
    <w:rsid w:val="79A433FC"/>
    <w:rsid w:val="79A670C2"/>
    <w:rsid w:val="79C0145F"/>
    <w:rsid w:val="79C75E57"/>
    <w:rsid w:val="79CD43DC"/>
    <w:rsid w:val="79E03BF0"/>
    <w:rsid w:val="79E52F25"/>
    <w:rsid w:val="79FB1BB3"/>
    <w:rsid w:val="7A3E2303"/>
    <w:rsid w:val="7A412A5A"/>
    <w:rsid w:val="7A5B227A"/>
    <w:rsid w:val="7A941C16"/>
    <w:rsid w:val="7A9562E2"/>
    <w:rsid w:val="7AC202A0"/>
    <w:rsid w:val="7B0A26A3"/>
    <w:rsid w:val="7B0B3F3B"/>
    <w:rsid w:val="7B0B61DE"/>
    <w:rsid w:val="7B1B5852"/>
    <w:rsid w:val="7B2156C6"/>
    <w:rsid w:val="7B471F4B"/>
    <w:rsid w:val="7B5575C0"/>
    <w:rsid w:val="7B60519C"/>
    <w:rsid w:val="7B6721DD"/>
    <w:rsid w:val="7B716E4E"/>
    <w:rsid w:val="7B9A18C5"/>
    <w:rsid w:val="7BB41D32"/>
    <w:rsid w:val="7BB7676C"/>
    <w:rsid w:val="7BBB6050"/>
    <w:rsid w:val="7BC11800"/>
    <w:rsid w:val="7BC742C5"/>
    <w:rsid w:val="7BCF3AF8"/>
    <w:rsid w:val="7C3547CB"/>
    <w:rsid w:val="7C395C98"/>
    <w:rsid w:val="7C464FD8"/>
    <w:rsid w:val="7C760FBA"/>
    <w:rsid w:val="7C791075"/>
    <w:rsid w:val="7C7C5DFF"/>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BB2BAF"/>
    <w:rsid w:val="7EDB38B9"/>
    <w:rsid w:val="7EFB0404"/>
    <w:rsid w:val="7F01497D"/>
    <w:rsid w:val="7F23681E"/>
    <w:rsid w:val="7F43647A"/>
    <w:rsid w:val="7F616FE5"/>
    <w:rsid w:val="7F66745E"/>
    <w:rsid w:val="7F7A2A0B"/>
    <w:rsid w:val="7FA1185F"/>
    <w:rsid w:val="7FA678A4"/>
    <w:rsid w:val="7FB6417B"/>
    <w:rsid w:val="7FB9159B"/>
    <w:rsid w:val="7FE95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