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2" w:lineRule="exact"/>
        <w:ind w:firstLine="680"/>
        <w:jc w:val="center"/>
        <w:rPr>
          <w:rFonts w:hint="eastAsia"/>
          <w:b/>
          <w:bCs/>
          <w:color w:val="000000"/>
          <w:sz w:val="39"/>
          <w:lang w:eastAsia="zh-CN"/>
        </w:rPr>
      </w:pPr>
      <w:r>
        <w:rPr>
          <w:b/>
          <w:bCs/>
          <w:color w:val="000000"/>
          <w:sz w:val="38"/>
        </w:rPr>
        <w:t>克州乌恰县柯尔克孜羊良繁中心项目</w:t>
      </w:r>
      <w:r>
        <w:rPr>
          <w:rFonts w:hint="eastAsia"/>
          <w:b/>
          <w:bCs/>
          <w:color w:val="000000"/>
          <w:sz w:val="39"/>
          <w:lang w:eastAsia="zh-CN"/>
        </w:rPr>
        <w:t>（采购种羊）</w:t>
      </w:r>
    </w:p>
    <w:p>
      <w:pPr>
        <w:spacing w:line="582" w:lineRule="exact"/>
        <w:ind w:firstLine="680"/>
        <w:jc w:val="center"/>
        <w:rPr>
          <w:rFonts w:hint="eastAsia" w:eastAsiaTheme="minorEastAsia"/>
          <w:b/>
          <w:bCs/>
          <w:lang w:eastAsia="zh-CN"/>
        </w:rPr>
      </w:pPr>
      <w:r>
        <w:rPr>
          <w:b/>
          <w:bCs/>
          <w:color w:val="000000"/>
          <w:sz w:val="38"/>
        </w:rPr>
        <w:t>采购</w:t>
      </w:r>
      <w:r>
        <w:rPr>
          <w:b/>
          <w:bCs/>
          <w:color w:val="000000"/>
          <w:sz w:val="39"/>
        </w:rPr>
        <w:t>清单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499"/>
        <w:gridCol w:w="840"/>
        <w:gridCol w:w="720"/>
        <w:gridCol w:w="1950"/>
        <w:gridCol w:w="1320"/>
        <w:gridCol w:w="4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95" w:hRule="atLeast"/>
        </w:trPr>
        <w:tc>
          <w:tcPr>
            <w:tcW w:w="499" w:type="dxa"/>
            <w:vAlign w:val="center"/>
          </w:tcPr>
          <w:p>
            <w:pPr>
              <w:spacing w:line="266" w:lineRule="exact"/>
              <w:jc w:val="center"/>
              <w:rPr>
                <w:rFonts w:hint="eastAsia" w:ascii="宋体" w:hAnsi="宋体" w:eastAsia="宋体"/>
                <w:color w:val="000000"/>
                <w:sz w:val="21"/>
                <w:szCs w:val="21"/>
              </w:rPr>
            </w:pPr>
            <w:r>
              <w:rPr>
                <w:rFonts w:hint="eastAsia" w:ascii="宋体" w:hAnsi="宋体" w:eastAsia="宋体"/>
                <w:color w:val="000000"/>
                <w:sz w:val="21"/>
                <w:szCs w:val="21"/>
              </w:rPr>
              <w:t>序号</w:t>
            </w:r>
          </w:p>
        </w:tc>
        <w:tc>
          <w:tcPr>
            <w:tcW w:w="840" w:type="dxa"/>
            <w:vAlign w:val="center"/>
          </w:tcPr>
          <w:p>
            <w:pPr>
              <w:spacing w:line="266" w:lineRule="exact"/>
              <w:jc w:val="center"/>
              <w:rPr>
                <w:rFonts w:hint="eastAsia" w:ascii="宋体" w:hAnsi="宋体" w:eastAsia="宋体"/>
                <w:color w:val="000000"/>
                <w:sz w:val="21"/>
                <w:szCs w:val="21"/>
              </w:rPr>
            </w:pPr>
            <w:r>
              <w:rPr>
                <w:rFonts w:hint="eastAsia" w:ascii="宋体" w:hAnsi="宋体" w:eastAsia="宋体"/>
                <w:color w:val="000000"/>
                <w:sz w:val="21"/>
                <w:szCs w:val="21"/>
              </w:rPr>
              <w:t>货物名称</w:t>
            </w:r>
          </w:p>
        </w:tc>
        <w:tc>
          <w:tcPr>
            <w:tcW w:w="720" w:type="dxa"/>
            <w:vAlign w:val="center"/>
          </w:tcPr>
          <w:p>
            <w:pPr>
              <w:spacing w:line="266" w:lineRule="exact"/>
              <w:jc w:val="center"/>
              <w:rPr>
                <w:rFonts w:hint="eastAsia" w:ascii="宋体" w:hAnsi="宋体" w:eastAsia="宋体"/>
                <w:color w:val="000000"/>
                <w:sz w:val="21"/>
                <w:szCs w:val="21"/>
              </w:rPr>
            </w:pPr>
            <w:r>
              <w:rPr>
                <w:rFonts w:hint="eastAsia" w:ascii="宋体" w:hAnsi="宋体" w:eastAsia="宋体"/>
                <w:color w:val="000000"/>
                <w:sz w:val="21"/>
                <w:szCs w:val="21"/>
              </w:rPr>
              <w:t>数量</w:t>
            </w:r>
          </w:p>
          <w:p>
            <w:pPr>
              <w:spacing w:line="266" w:lineRule="exact"/>
              <w:jc w:val="center"/>
              <w:rPr>
                <w:rFonts w:hint="eastAsia" w:ascii="宋体" w:hAnsi="宋体" w:eastAsia="宋体"/>
                <w:color w:val="000000"/>
                <w:sz w:val="21"/>
                <w:szCs w:val="21"/>
              </w:rPr>
            </w:pPr>
            <w:r>
              <w:rPr>
                <w:rFonts w:hint="eastAsia" w:ascii="宋体" w:hAnsi="宋体" w:eastAsia="宋体"/>
                <w:color w:val="000000"/>
                <w:sz w:val="21"/>
                <w:szCs w:val="21"/>
              </w:rPr>
              <w:t>（只／</w:t>
            </w:r>
          </w:p>
          <w:p>
            <w:pPr>
              <w:spacing w:line="266" w:lineRule="exact"/>
              <w:jc w:val="center"/>
              <w:rPr>
                <w:rFonts w:hint="eastAsia" w:ascii="宋体" w:hAnsi="宋体" w:eastAsia="宋体"/>
                <w:color w:val="000000"/>
                <w:sz w:val="21"/>
                <w:szCs w:val="21"/>
              </w:rPr>
            </w:pPr>
            <w:r>
              <w:rPr>
                <w:rFonts w:hint="eastAsia" w:ascii="宋体" w:hAnsi="宋体" w:eastAsia="宋体"/>
                <w:color w:val="000000"/>
                <w:sz w:val="21"/>
                <w:szCs w:val="21"/>
              </w:rPr>
              <w:t>吨）</w:t>
            </w:r>
          </w:p>
        </w:tc>
        <w:tc>
          <w:tcPr>
            <w:tcW w:w="1950" w:type="dxa"/>
            <w:vAlign w:val="center"/>
          </w:tcPr>
          <w:p>
            <w:pPr>
              <w:spacing w:line="266" w:lineRule="exact"/>
              <w:jc w:val="center"/>
              <w:rPr>
                <w:rFonts w:hint="eastAsia" w:ascii="宋体" w:hAnsi="宋体" w:eastAsia="宋体"/>
                <w:color w:val="000000"/>
                <w:sz w:val="21"/>
                <w:szCs w:val="21"/>
              </w:rPr>
            </w:pPr>
            <w:r>
              <w:rPr>
                <w:rFonts w:hint="eastAsia" w:ascii="宋体" w:hAnsi="宋体" w:eastAsia="宋体"/>
                <w:color w:val="000000"/>
                <w:sz w:val="21"/>
                <w:szCs w:val="21"/>
              </w:rPr>
              <w:t>规格</w:t>
            </w:r>
          </w:p>
        </w:tc>
        <w:tc>
          <w:tcPr>
            <w:tcW w:w="1320" w:type="dxa"/>
            <w:vAlign w:val="top"/>
          </w:tcPr>
          <w:p>
            <w:pPr>
              <w:spacing w:line="266" w:lineRule="exact"/>
              <w:jc w:val="center"/>
              <w:rPr>
                <w:rFonts w:hint="eastAsia" w:ascii="宋体" w:hAnsi="宋体" w:eastAsia="宋体"/>
                <w:color w:val="000000"/>
                <w:sz w:val="21"/>
                <w:szCs w:val="21"/>
              </w:rPr>
            </w:pPr>
            <w:r>
              <w:rPr>
                <w:rFonts w:hint="eastAsia" w:ascii="宋体" w:hAnsi="宋体" w:eastAsia="宋体"/>
                <w:color w:val="000000"/>
                <w:sz w:val="21"/>
                <w:szCs w:val="21"/>
                <w:lang w:val="en-US" w:eastAsia="zh-CN"/>
              </w:rPr>
              <w:t>疫苗</w:t>
            </w:r>
          </w:p>
        </w:tc>
        <w:tc>
          <w:tcPr>
            <w:tcW w:w="4231" w:type="dxa"/>
            <w:vAlign w:val="top"/>
          </w:tcPr>
          <w:p>
            <w:pPr>
              <w:spacing w:line="266" w:lineRule="exact"/>
              <w:jc w:val="center"/>
              <w:rPr>
                <w:rFonts w:hint="eastAsia" w:ascii="宋体" w:hAnsi="宋体" w:eastAsia="宋体"/>
                <w:color w:val="000000"/>
                <w:sz w:val="21"/>
                <w:szCs w:val="21"/>
              </w:rPr>
            </w:pPr>
            <w:r>
              <w:rPr>
                <w:rFonts w:hint="eastAsia" w:ascii="宋体" w:hAnsi="宋体" w:eastAsia="宋体"/>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32" w:hRule="atLeast"/>
        </w:trPr>
        <w:tc>
          <w:tcPr>
            <w:tcW w:w="499" w:type="dxa"/>
            <w:vAlign w:val="center"/>
          </w:tcPr>
          <w:p>
            <w:pPr>
              <w:spacing w:line="266" w:lineRule="exact"/>
              <w:jc w:val="center"/>
              <w:rPr>
                <w:rFonts w:hint="eastAsia" w:ascii="宋体" w:hAnsi="宋体" w:eastAsia="宋体"/>
                <w:color w:val="000000"/>
                <w:sz w:val="21"/>
                <w:szCs w:val="21"/>
              </w:rPr>
            </w:pPr>
            <w:r>
              <w:rPr>
                <w:rFonts w:hint="eastAsia" w:ascii="宋体" w:hAnsi="宋体" w:eastAsia="宋体"/>
                <w:color w:val="000000"/>
                <w:sz w:val="21"/>
                <w:szCs w:val="21"/>
              </w:rPr>
              <w:t>1</w:t>
            </w:r>
          </w:p>
        </w:tc>
        <w:tc>
          <w:tcPr>
            <w:tcW w:w="840" w:type="dxa"/>
            <w:vAlign w:val="center"/>
          </w:tcPr>
          <w:p>
            <w:pPr>
              <w:spacing w:line="266" w:lineRule="exact"/>
              <w:jc w:val="center"/>
              <w:rPr>
                <w:rFonts w:hint="eastAsia" w:ascii="宋体" w:hAnsi="宋体" w:eastAsia="宋体"/>
                <w:color w:val="000000"/>
                <w:sz w:val="21"/>
                <w:szCs w:val="21"/>
              </w:rPr>
            </w:pPr>
            <w:r>
              <w:rPr>
                <w:rFonts w:hint="eastAsia" w:ascii="宋体" w:hAnsi="宋体" w:eastAsia="宋体"/>
                <w:color w:val="000000"/>
                <w:sz w:val="21"/>
                <w:szCs w:val="21"/>
                <w:lang w:eastAsia="zh-CN"/>
              </w:rPr>
              <w:t>湖羊</w:t>
            </w:r>
            <w:r>
              <w:rPr>
                <w:rFonts w:hint="eastAsia" w:ascii="宋体" w:hAnsi="宋体" w:eastAsia="宋体"/>
                <w:color w:val="000000"/>
                <w:sz w:val="21"/>
                <w:szCs w:val="21"/>
              </w:rPr>
              <w:t>怀胎</w:t>
            </w:r>
            <w:r>
              <w:rPr>
                <w:rFonts w:hint="eastAsia" w:ascii="宋体" w:hAnsi="宋体" w:eastAsia="宋体"/>
                <w:color w:val="000000"/>
                <w:sz w:val="21"/>
                <w:szCs w:val="21"/>
                <w:lang w:eastAsia="zh-CN"/>
              </w:rPr>
              <w:t>种</w:t>
            </w:r>
            <w:r>
              <w:rPr>
                <w:rFonts w:hint="eastAsia" w:ascii="宋体" w:hAnsi="宋体" w:eastAsia="宋体"/>
                <w:color w:val="000000"/>
                <w:sz w:val="21"/>
                <w:szCs w:val="21"/>
              </w:rPr>
              <w:t>母羊</w:t>
            </w:r>
          </w:p>
        </w:tc>
        <w:tc>
          <w:tcPr>
            <w:tcW w:w="720" w:type="dxa"/>
            <w:vAlign w:val="center"/>
          </w:tcPr>
          <w:p>
            <w:pPr>
              <w:spacing w:line="266" w:lineRule="exact"/>
              <w:jc w:val="center"/>
              <w:rPr>
                <w:rFonts w:hint="eastAsia" w:ascii="宋体" w:hAnsi="宋体" w:eastAsia="宋体"/>
                <w:color w:val="000000"/>
                <w:sz w:val="21"/>
                <w:szCs w:val="21"/>
              </w:rPr>
            </w:pPr>
            <w:r>
              <w:rPr>
                <w:rFonts w:hint="eastAsia" w:ascii="宋体" w:hAnsi="宋体" w:eastAsia="宋体"/>
                <w:color w:val="000000"/>
                <w:sz w:val="21"/>
                <w:szCs w:val="21"/>
              </w:rPr>
              <w:t>3400</w:t>
            </w:r>
          </w:p>
        </w:tc>
        <w:tc>
          <w:tcPr>
            <w:tcW w:w="1950" w:type="dxa"/>
            <w:vAlign w:val="top"/>
          </w:tcPr>
          <w:p>
            <w:pPr>
              <w:spacing w:line="266" w:lineRule="exact"/>
              <w:jc w:val="center"/>
              <w:rPr>
                <w:rFonts w:hint="eastAsia" w:ascii="宋体" w:hAnsi="宋体" w:eastAsia="宋体"/>
                <w:color w:val="000000"/>
                <w:sz w:val="21"/>
                <w:szCs w:val="21"/>
              </w:rPr>
            </w:pPr>
            <w:r>
              <w:rPr>
                <w:rFonts w:hint="eastAsia" w:ascii="宋体" w:hAnsi="宋体" w:eastAsia="宋体"/>
                <w:color w:val="000000"/>
                <w:sz w:val="21"/>
                <w:szCs w:val="21"/>
              </w:rPr>
              <w:t>母羊3400只为怀孕母羊（2周岁</w:t>
            </w:r>
          </w:p>
          <w:p>
            <w:pPr>
              <w:spacing w:line="266" w:lineRule="exact"/>
              <w:jc w:val="center"/>
              <w:rPr>
                <w:rFonts w:hint="eastAsia" w:ascii="宋体" w:hAnsi="宋体" w:eastAsia="宋体"/>
                <w:color w:val="000000"/>
                <w:sz w:val="21"/>
                <w:szCs w:val="21"/>
              </w:rPr>
            </w:pPr>
            <w:r>
              <w:rPr>
                <w:rFonts w:hint="eastAsia" w:ascii="宋体" w:hAnsi="宋体" w:eastAsia="宋体"/>
                <w:color w:val="000000"/>
                <w:sz w:val="21"/>
                <w:szCs w:val="21"/>
              </w:rPr>
              <w:t>以上）；体重</w:t>
            </w:r>
            <w:r>
              <w:rPr>
                <w:rFonts w:hint="eastAsia" w:ascii="宋体" w:hAnsi="宋体" w:eastAsia="宋体"/>
                <w:color w:val="000000"/>
                <w:sz w:val="21"/>
                <w:szCs w:val="21"/>
                <w:lang w:val="en-US" w:eastAsia="zh-CN"/>
              </w:rPr>
              <w:t>32</w:t>
            </w:r>
            <w:r>
              <w:rPr>
                <w:rFonts w:hint="eastAsia" w:ascii="宋体" w:hAnsi="宋体" w:eastAsia="宋体"/>
                <w:color w:val="000000"/>
                <w:sz w:val="21"/>
                <w:szCs w:val="21"/>
              </w:rPr>
              <w:t>公斤、体高</w:t>
            </w:r>
          </w:p>
          <w:p>
            <w:pPr>
              <w:spacing w:line="266" w:lineRule="exact"/>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lang w:val="en-US" w:eastAsia="zh-CN"/>
              </w:rPr>
              <w:t>65</w:t>
            </w:r>
            <w:r>
              <w:rPr>
                <w:rFonts w:hint="eastAsia" w:ascii="宋体" w:hAnsi="宋体" w:eastAsia="宋体"/>
                <w:color w:val="000000"/>
                <w:sz w:val="21"/>
                <w:szCs w:val="21"/>
              </w:rPr>
              <w:t>cm、体斜长</w:t>
            </w:r>
            <w:r>
              <w:rPr>
                <w:rFonts w:hint="eastAsia" w:ascii="宋体" w:hAnsi="宋体" w:eastAsia="宋体"/>
                <w:color w:val="000000"/>
                <w:sz w:val="21"/>
                <w:szCs w:val="21"/>
                <w:lang w:val="en-US" w:eastAsia="zh-CN"/>
              </w:rPr>
              <w:t>75</w:t>
            </w:r>
            <w:r>
              <w:rPr>
                <w:rFonts w:hint="eastAsia" w:ascii="宋体" w:hAnsi="宋体" w:eastAsia="宋体"/>
                <w:color w:val="000000"/>
                <w:sz w:val="21"/>
                <w:szCs w:val="21"/>
              </w:rPr>
              <w:t>cm、胸围9</w:t>
            </w:r>
            <w:r>
              <w:rPr>
                <w:rFonts w:hint="eastAsia" w:ascii="宋体" w:hAnsi="宋体" w:eastAsia="宋体"/>
                <w:color w:val="000000"/>
                <w:sz w:val="21"/>
                <w:szCs w:val="21"/>
                <w:lang w:val="en-US" w:eastAsia="zh-CN"/>
              </w:rPr>
              <w:t>5</w:t>
            </w:r>
            <w:r>
              <w:rPr>
                <w:rFonts w:hint="eastAsia" w:ascii="宋体" w:hAnsi="宋体" w:eastAsia="宋体"/>
                <w:color w:val="000000"/>
                <w:sz w:val="21"/>
                <w:szCs w:val="21"/>
              </w:rPr>
              <w:t>cm</w:t>
            </w:r>
            <w:r>
              <w:rPr>
                <w:rFonts w:hint="eastAsia" w:ascii="宋体" w:hAnsi="宋体" w:eastAsia="宋体"/>
                <w:color w:val="000000"/>
                <w:sz w:val="21"/>
                <w:szCs w:val="21"/>
                <w:lang w:eastAsia="zh-CN"/>
              </w:rPr>
              <w:t>。</w:t>
            </w:r>
          </w:p>
        </w:tc>
        <w:tc>
          <w:tcPr>
            <w:tcW w:w="1320" w:type="dxa"/>
            <w:vMerge w:val="restart"/>
            <w:vAlign w:val="center"/>
          </w:tcPr>
          <w:p>
            <w:pPr>
              <w:spacing w:line="266" w:lineRule="exact"/>
              <w:jc w:val="center"/>
              <w:rPr>
                <w:rFonts w:hint="default" w:ascii="宋体" w:hAnsi="宋体" w:eastAsia="宋体"/>
                <w:color w:val="000000"/>
                <w:sz w:val="21"/>
                <w:szCs w:val="21"/>
                <w:lang w:val="en-US" w:eastAsia="zh-CN"/>
              </w:rPr>
            </w:pPr>
            <w:r>
              <w:rPr>
                <w:rFonts w:hint="default" w:ascii="宋体" w:hAnsi="宋体" w:eastAsia="宋体"/>
                <w:color w:val="000000"/>
                <w:sz w:val="21"/>
                <w:szCs w:val="21"/>
                <w:lang w:val="en-US" w:eastAsia="zh-CN"/>
              </w:rPr>
              <w:t>中标企业提供完整的防疫档案（包括整个生长过程的口蹄疫、小反刍兽疫、羊痘、三联四防、传染性胸膜肺炎和有效的口蹄疫、小反刍兽疫抗体效价、</w:t>
            </w:r>
            <w:r>
              <w:rPr>
                <w:rFonts w:hint="default" w:ascii="宋体" w:hAnsi="宋体" w:eastAsia="宋体"/>
                <w:color w:val="000000"/>
                <w:sz w:val="21"/>
                <w:szCs w:val="21"/>
                <w:lang w:val="en-US" w:eastAsia="zh-CN"/>
              </w:rPr>
              <w:br w:type="textWrapping"/>
            </w:r>
            <w:r>
              <w:rPr>
                <w:rFonts w:hint="default" w:ascii="宋体" w:hAnsi="宋体" w:eastAsia="宋体"/>
                <w:color w:val="000000"/>
                <w:sz w:val="21"/>
                <w:szCs w:val="21"/>
                <w:lang w:val="en-US" w:eastAsia="zh-CN"/>
              </w:rPr>
              <w:t>布鲁氏杆菌病监测报告）。</w:t>
            </w:r>
          </w:p>
        </w:tc>
        <w:tc>
          <w:tcPr>
            <w:tcW w:w="4231" w:type="dxa"/>
            <w:vMerge w:val="restart"/>
            <w:vAlign w:val="center"/>
          </w:tcPr>
          <w:p>
            <w:pPr>
              <w:spacing w:line="266" w:lineRule="exact"/>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lang w:val="en-US" w:eastAsia="zh-CN"/>
              </w:rPr>
              <w:t>湖羊：1.体型外貌：体质结实、结构匀称、被毛白色、粗毛为主、公母均无角、鼻梁微隆起、耳大下垂、颈部细长、体躯偏狭长、背腰平直、腹微下垂、尾部扁圆、尾尘上翘、四肢偏细而高、四肢无绒毛、头大小适中、头颈结合良好，四肢、体格端正、健康、精神活泼；                                                                                                           2.湖羊公母羊（包括8月龄母羊）等级标准：一级；                                                                                                                                3.采购的湖羊来自省级以上良种场，并持完整的带系谱档案，包括初生、8月龄鉴定表.</w:t>
            </w:r>
          </w:p>
          <w:p>
            <w:pPr>
              <w:pStyle w:val="2"/>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柯尔克孜种母羊标准</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2"/>
                <w:szCs w:val="22"/>
                <w:u w:val="none"/>
                <w:lang w:val="en-US" w:eastAsia="zh-CN" w:bidi="ar"/>
              </w:rPr>
              <w:t>1、种母羊体型外貌标准：头大小适中，鼻梁稍起，额平，颈长短适中，耳下垂大小适中，无角，体型均称，体质结实，结构紧凌，体驱呈长方向，背腰基本平直，后驱发达，大腿肌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肉发育良好，四肢高而细长，蹄质坚实，尾长11-15厘米，呈U字形或W型，颜色纯黑，年龄2岁。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2、体质和体重标准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体高70厘米以上、体长75厘米以上、胸围80厘米以上、体重35公斤以上。</w:t>
            </w:r>
          </w:p>
          <w:p>
            <w:pPr>
              <w:pStyle w:val="2"/>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柯尔克孜种公羊标准：</w:t>
            </w:r>
            <w:r>
              <w:rPr>
                <w:rFonts w:hint="eastAsia" w:ascii="宋体" w:hAnsi="宋体" w:eastAsia="宋体" w:cs="宋体"/>
                <w:i w:val="0"/>
                <w:iCs w:val="0"/>
                <w:color w:val="000000"/>
                <w:kern w:val="0"/>
                <w:sz w:val="22"/>
                <w:szCs w:val="22"/>
                <w:u w:val="none"/>
                <w:lang w:val="en-US" w:eastAsia="zh-CN" w:bidi="ar"/>
              </w:rPr>
              <w:t>1、种公羊体型外貌标准：头大小适中，鼻梁隆起，额平，颈长且粗，耳下垂大小适中，体型均称，体质结实，结构紧凌，体驱呈长方向，背腰平直，后驱发达，大腿肌肉发育良好，四肢高而粗，蹄质坚实，生殖器官发达，尾长13-17厘米，呈U字形或W型，颜色为纯黑色，年龄2-4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2、体质和体重标准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体高80厘米以上、体长85厘米以上、胸围92厘米以上、体重39公斤以上。</w:t>
            </w:r>
          </w:p>
          <w:p>
            <w:pPr>
              <w:spacing w:line="266" w:lineRule="exact"/>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lang w:val="en-US" w:eastAsia="zh-CN"/>
              </w:rPr>
              <w:t>4.中标人需承担1年的牲畜保险（保险理赔金额不低于采购价）；</w:t>
            </w:r>
          </w:p>
          <w:p>
            <w:pPr>
              <w:spacing w:line="266" w:lineRule="exact"/>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lang w:val="en-US" w:eastAsia="zh-CN"/>
              </w:rPr>
              <w:t>5.牲畜送达后在指定地点隔离21天（如隔离期间发现有患有重大动物疫病、人畜共患病，立马进行扑杀，无害化处理，所有损失由中标单位自行承担），隔离期间由中标人安排场地进行隔离观察，由中标人指派专人记录观察记录，如有发现牲畜有问题可保证立即更换。验收时须向采购单位提供隔离观察记录。（隔离时由中标人提供饲料并喂养等一切费用）</w:t>
            </w:r>
          </w:p>
          <w:p>
            <w:pPr>
              <w:spacing w:line="266" w:lineRule="exact"/>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lang w:val="en-US" w:eastAsia="zh-CN"/>
              </w:rPr>
              <w:t>6.验收时须向采购单位提供地州级以上或市级以上畜牧兽医局有关部门对牲畜的抗体效价、检验检测报告，非疫区证明，产地检疫证明，合格后进行发放，并需携带牲畜保险单。</w:t>
            </w:r>
          </w:p>
          <w:p>
            <w:pPr>
              <w:spacing w:line="266" w:lineRule="exact"/>
              <w:jc w:val="center"/>
              <w:rPr>
                <w:rFonts w:hint="eastAsia"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22" w:hRule="atLeast"/>
        </w:trPr>
        <w:tc>
          <w:tcPr>
            <w:tcW w:w="499" w:type="dxa"/>
            <w:vAlign w:val="center"/>
          </w:tcPr>
          <w:p>
            <w:pPr>
              <w:spacing w:line="266" w:lineRule="exact"/>
              <w:jc w:val="center"/>
              <w:rPr>
                <w:rFonts w:hint="eastAsia" w:ascii="宋体" w:hAnsi="宋体" w:eastAsia="宋体"/>
                <w:color w:val="000000"/>
                <w:sz w:val="21"/>
                <w:szCs w:val="21"/>
              </w:rPr>
            </w:pPr>
            <w:r>
              <w:rPr>
                <w:rFonts w:hint="eastAsia" w:ascii="宋体" w:hAnsi="宋体" w:eastAsia="宋体"/>
                <w:color w:val="000000"/>
                <w:sz w:val="21"/>
                <w:szCs w:val="21"/>
              </w:rPr>
              <w:t>2</w:t>
            </w:r>
          </w:p>
        </w:tc>
        <w:tc>
          <w:tcPr>
            <w:tcW w:w="840" w:type="dxa"/>
            <w:vAlign w:val="center"/>
          </w:tcPr>
          <w:p>
            <w:pPr>
              <w:spacing w:line="266" w:lineRule="exact"/>
              <w:jc w:val="center"/>
              <w:rPr>
                <w:rFonts w:hint="eastAsia" w:ascii="宋体" w:hAnsi="宋体" w:eastAsia="宋体"/>
                <w:color w:val="000000"/>
                <w:sz w:val="21"/>
                <w:szCs w:val="21"/>
              </w:rPr>
            </w:pPr>
            <w:r>
              <w:rPr>
                <w:rFonts w:hint="eastAsia" w:ascii="宋体" w:hAnsi="宋体" w:eastAsia="宋体"/>
                <w:color w:val="000000"/>
                <w:sz w:val="21"/>
                <w:szCs w:val="21"/>
                <w:lang w:eastAsia="zh-CN"/>
              </w:rPr>
              <w:t>湖羊</w:t>
            </w:r>
            <w:r>
              <w:rPr>
                <w:rFonts w:hint="eastAsia" w:ascii="宋体" w:hAnsi="宋体" w:eastAsia="宋体"/>
                <w:color w:val="000000"/>
                <w:sz w:val="21"/>
                <w:szCs w:val="21"/>
                <w:lang w:val="en-US" w:eastAsia="zh-CN"/>
              </w:rPr>
              <w:t>8</w:t>
            </w:r>
            <w:r>
              <w:rPr>
                <w:rFonts w:hint="eastAsia" w:ascii="宋体" w:hAnsi="宋体" w:eastAsia="宋体"/>
                <w:color w:val="000000"/>
                <w:sz w:val="21"/>
                <w:szCs w:val="21"/>
              </w:rPr>
              <w:t>月龄母羊</w:t>
            </w:r>
          </w:p>
        </w:tc>
        <w:tc>
          <w:tcPr>
            <w:tcW w:w="720" w:type="dxa"/>
            <w:vAlign w:val="center"/>
          </w:tcPr>
          <w:p>
            <w:pPr>
              <w:spacing w:line="266" w:lineRule="exact"/>
              <w:jc w:val="center"/>
              <w:rPr>
                <w:rFonts w:hint="default" w:ascii="宋体" w:hAnsi="宋体" w:eastAsia="宋体"/>
                <w:color w:val="000000"/>
                <w:sz w:val="21"/>
                <w:szCs w:val="21"/>
                <w:lang w:val="en-US" w:eastAsia="zh-CN"/>
              </w:rPr>
            </w:pPr>
            <w:r>
              <w:rPr>
                <w:rFonts w:hint="eastAsia" w:ascii="宋体" w:hAnsi="宋体" w:eastAsia="宋体"/>
                <w:color w:val="000000"/>
                <w:sz w:val="21"/>
                <w:szCs w:val="21"/>
              </w:rPr>
              <w:t>2</w:t>
            </w:r>
            <w:r>
              <w:rPr>
                <w:rFonts w:hint="eastAsia" w:ascii="宋体" w:hAnsi="宋体" w:eastAsia="宋体"/>
                <w:color w:val="000000"/>
                <w:sz w:val="21"/>
                <w:szCs w:val="21"/>
                <w:lang w:val="en-US" w:eastAsia="zh-CN"/>
              </w:rPr>
              <w:t>000</w:t>
            </w:r>
          </w:p>
        </w:tc>
        <w:tc>
          <w:tcPr>
            <w:tcW w:w="1950" w:type="dxa"/>
            <w:vAlign w:val="top"/>
          </w:tcPr>
          <w:p>
            <w:pPr>
              <w:spacing w:line="266" w:lineRule="exact"/>
              <w:jc w:val="center"/>
              <w:rPr>
                <w:rFonts w:hint="eastAsia" w:ascii="宋体" w:hAnsi="宋体" w:eastAsia="宋体"/>
                <w:color w:val="000000"/>
                <w:sz w:val="21"/>
                <w:szCs w:val="21"/>
              </w:rPr>
            </w:pPr>
            <w:r>
              <w:rPr>
                <w:rFonts w:hint="eastAsia" w:ascii="宋体" w:hAnsi="宋体" w:eastAsia="宋体"/>
                <w:color w:val="000000"/>
                <w:sz w:val="21"/>
                <w:szCs w:val="21"/>
              </w:rPr>
              <w:t>2000只为</w:t>
            </w:r>
            <w:r>
              <w:rPr>
                <w:rFonts w:hint="eastAsia" w:ascii="宋体" w:hAnsi="宋体" w:eastAsia="宋体"/>
                <w:color w:val="000000"/>
                <w:sz w:val="21"/>
                <w:szCs w:val="21"/>
                <w:lang w:val="en-US" w:eastAsia="zh-CN"/>
              </w:rPr>
              <w:t>8</w:t>
            </w:r>
            <w:r>
              <w:rPr>
                <w:rFonts w:hint="eastAsia" w:ascii="宋体" w:hAnsi="宋体" w:eastAsia="宋体"/>
                <w:color w:val="000000"/>
                <w:sz w:val="21"/>
                <w:szCs w:val="21"/>
              </w:rPr>
              <w:t>月龄以上母羊；体重</w:t>
            </w:r>
          </w:p>
          <w:p>
            <w:pPr>
              <w:spacing w:line="266" w:lineRule="exact"/>
              <w:jc w:val="center"/>
              <w:rPr>
                <w:rFonts w:hint="eastAsia" w:ascii="宋体" w:hAnsi="宋体" w:eastAsia="宋体"/>
                <w:color w:val="000000"/>
                <w:sz w:val="21"/>
                <w:szCs w:val="21"/>
              </w:rPr>
            </w:pPr>
            <w:r>
              <w:rPr>
                <w:rFonts w:hint="eastAsia" w:ascii="宋体" w:hAnsi="宋体" w:eastAsia="宋体"/>
                <w:color w:val="000000"/>
                <w:sz w:val="21"/>
                <w:szCs w:val="21"/>
                <w:lang w:val="en-US" w:eastAsia="zh-CN"/>
              </w:rPr>
              <w:t>30</w:t>
            </w:r>
            <w:r>
              <w:rPr>
                <w:rFonts w:hint="eastAsia" w:ascii="宋体" w:hAnsi="宋体" w:eastAsia="宋体"/>
                <w:color w:val="000000"/>
                <w:sz w:val="21"/>
                <w:szCs w:val="21"/>
              </w:rPr>
              <w:t>公斤、体高</w:t>
            </w:r>
            <w:r>
              <w:rPr>
                <w:rFonts w:hint="eastAsia" w:ascii="宋体" w:hAnsi="宋体" w:eastAsia="宋体"/>
                <w:color w:val="000000"/>
                <w:sz w:val="21"/>
                <w:szCs w:val="21"/>
                <w:lang w:val="en-US" w:eastAsia="zh-CN"/>
              </w:rPr>
              <w:t>60</w:t>
            </w:r>
            <w:r>
              <w:rPr>
                <w:rFonts w:hint="eastAsia" w:ascii="宋体" w:hAnsi="宋体" w:eastAsia="宋体"/>
                <w:color w:val="000000"/>
                <w:sz w:val="21"/>
                <w:szCs w:val="21"/>
              </w:rPr>
              <w:t>cm、体斜长</w:t>
            </w:r>
            <w:r>
              <w:rPr>
                <w:rFonts w:hint="eastAsia" w:ascii="宋体" w:hAnsi="宋体" w:eastAsia="宋体"/>
                <w:color w:val="000000"/>
                <w:sz w:val="21"/>
                <w:szCs w:val="21"/>
                <w:lang w:val="en-US" w:eastAsia="zh-CN"/>
              </w:rPr>
              <w:t>70</w:t>
            </w:r>
            <w:r>
              <w:rPr>
                <w:rFonts w:hint="eastAsia" w:ascii="宋体" w:hAnsi="宋体" w:eastAsia="宋体"/>
                <w:color w:val="000000"/>
                <w:sz w:val="21"/>
                <w:szCs w:val="21"/>
              </w:rPr>
              <w:t>cm、胸围</w:t>
            </w:r>
            <w:r>
              <w:rPr>
                <w:rFonts w:hint="eastAsia" w:ascii="宋体" w:hAnsi="宋体" w:eastAsia="宋体"/>
                <w:color w:val="000000"/>
                <w:sz w:val="21"/>
                <w:szCs w:val="21"/>
                <w:lang w:val="en-US" w:eastAsia="zh-CN"/>
              </w:rPr>
              <w:t>80</w:t>
            </w:r>
            <w:r>
              <w:rPr>
                <w:rFonts w:hint="eastAsia" w:ascii="宋体" w:hAnsi="宋体" w:eastAsia="宋体"/>
                <w:color w:val="000000"/>
                <w:sz w:val="21"/>
                <w:szCs w:val="21"/>
              </w:rPr>
              <w:t>cm。</w:t>
            </w:r>
          </w:p>
        </w:tc>
        <w:tc>
          <w:tcPr>
            <w:tcW w:w="1320" w:type="dxa"/>
            <w:vMerge w:val="continue"/>
            <w:vAlign w:val="center"/>
          </w:tcPr>
          <w:p>
            <w:pPr>
              <w:spacing w:line="266" w:lineRule="exact"/>
              <w:jc w:val="center"/>
              <w:rPr>
                <w:rFonts w:hint="default" w:ascii="宋体" w:hAnsi="宋体" w:eastAsia="宋体"/>
                <w:color w:val="000000"/>
                <w:sz w:val="21"/>
                <w:szCs w:val="21"/>
                <w:lang w:val="en-US" w:eastAsia="zh-CN"/>
              </w:rPr>
            </w:pPr>
          </w:p>
        </w:tc>
        <w:tc>
          <w:tcPr>
            <w:tcW w:w="4231" w:type="dxa"/>
            <w:vMerge w:val="continue"/>
            <w:vAlign w:val="center"/>
          </w:tcPr>
          <w:p>
            <w:pPr>
              <w:spacing w:line="266" w:lineRule="exact"/>
              <w:jc w:val="center"/>
              <w:rPr>
                <w:rFonts w:hint="eastAsia"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437" w:hRule="atLeast"/>
        </w:trPr>
        <w:tc>
          <w:tcPr>
            <w:tcW w:w="499" w:type="dxa"/>
            <w:vAlign w:val="center"/>
          </w:tcPr>
          <w:p>
            <w:pPr>
              <w:spacing w:line="266" w:lineRule="exact"/>
              <w:jc w:val="center"/>
              <w:rPr>
                <w:rFonts w:hint="eastAsia" w:ascii="宋体" w:hAnsi="宋体" w:eastAsia="宋体"/>
                <w:color w:val="000000"/>
                <w:sz w:val="21"/>
                <w:szCs w:val="21"/>
              </w:rPr>
            </w:pPr>
            <w:r>
              <w:rPr>
                <w:rFonts w:hint="eastAsia" w:ascii="宋体" w:hAnsi="宋体" w:eastAsia="宋体"/>
                <w:color w:val="000000"/>
                <w:sz w:val="21"/>
                <w:szCs w:val="21"/>
              </w:rPr>
              <w:t>3</w:t>
            </w:r>
          </w:p>
        </w:tc>
        <w:tc>
          <w:tcPr>
            <w:tcW w:w="840" w:type="dxa"/>
            <w:vAlign w:val="center"/>
          </w:tcPr>
          <w:p>
            <w:pPr>
              <w:spacing w:line="266" w:lineRule="exact"/>
              <w:jc w:val="center"/>
              <w:rPr>
                <w:rFonts w:hint="eastAsia" w:ascii="宋体" w:hAnsi="宋体" w:eastAsia="宋体"/>
                <w:color w:val="000000"/>
                <w:sz w:val="21"/>
                <w:szCs w:val="21"/>
              </w:rPr>
            </w:pPr>
            <w:r>
              <w:rPr>
                <w:rFonts w:hint="eastAsia" w:ascii="宋体" w:hAnsi="宋体" w:eastAsia="宋体"/>
                <w:color w:val="000000"/>
                <w:sz w:val="21"/>
                <w:szCs w:val="21"/>
              </w:rPr>
              <w:t>湖羊种公羊</w:t>
            </w:r>
          </w:p>
        </w:tc>
        <w:tc>
          <w:tcPr>
            <w:tcW w:w="720" w:type="dxa"/>
            <w:vAlign w:val="center"/>
          </w:tcPr>
          <w:p>
            <w:pPr>
              <w:spacing w:line="266" w:lineRule="exact"/>
              <w:jc w:val="center"/>
              <w:rPr>
                <w:rFonts w:hint="eastAsia" w:ascii="宋体" w:hAnsi="宋体" w:eastAsia="宋体"/>
                <w:color w:val="000000"/>
                <w:sz w:val="21"/>
                <w:szCs w:val="21"/>
              </w:rPr>
            </w:pPr>
            <w:r>
              <w:rPr>
                <w:rFonts w:hint="eastAsia" w:ascii="宋体" w:hAnsi="宋体" w:eastAsia="宋体"/>
                <w:color w:val="000000"/>
                <w:sz w:val="21"/>
                <w:szCs w:val="21"/>
              </w:rPr>
              <w:t>150</w:t>
            </w:r>
          </w:p>
        </w:tc>
        <w:tc>
          <w:tcPr>
            <w:tcW w:w="1950" w:type="dxa"/>
            <w:vAlign w:val="top"/>
          </w:tcPr>
          <w:p>
            <w:pPr>
              <w:spacing w:line="266" w:lineRule="exact"/>
              <w:jc w:val="center"/>
              <w:rPr>
                <w:rFonts w:hint="default" w:ascii="宋体" w:hAnsi="宋体" w:eastAsia="宋体"/>
                <w:color w:val="000000"/>
                <w:sz w:val="21"/>
                <w:szCs w:val="21"/>
                <w:lang w:val="en-US" w:eastAsia="zh-CN"/>
              </w:rPr>
            </w:pPr>
            <w:r>
              <w:rPr>
                <w:rFonts w:hint="eastAsia" w:ascii="宋体" w:hAnsi="宋体" w:eastAsia="宋体"/>
                <w:color w:val="000000"/>
                <w:sz w:val="21"/>
                <w:szCs w:val="21"/>
              </w:rPr>
              <w:t>公羊均为成年羊（2周岁以上）；体重</w:t>
            </w:r>
            <w:r>
              <w:rPr>
                <w:rFonts w:hint="eastAsia" w:ascii="宋体" w:hAnsi="宋体" w:eastAsia="宋体"/>
                <w:color w:val="000000"/>
                <w:sz w:val="21"/>
                <w:szCs w:val="21"/>
                <w:lang w:val="en-US" w:eastAsia="zh-CN"/>
              </w:rPr>
              <w:t>45</w:t>
            </w:r>
            <w:r>
              <w:rPr>
                <w:rFonts w:hint="eastAsia" w:ascii="宋体" w:hAnsi="宋体" w:eastAsia="宋体"/>
                <w:color w:val="000000"/>
                <w:sz w:val="21"/>
                <w:szCs w:val="21"/>
              </w:rPr>
              <w:t>公斤以上、体高</w:t>
            </w:r>
            <w:r>
              <w:rPr>
                <w:rFonts w:hint="eastAsia" w:ascii="宋体" w:hAnsi="宋体" w:eastAsia="宋体"/>
                <w:color w:val="000000"/>
                <w:sz w:val="21"/>
                <w:szCs w:val="21"/>
                <w:lang w:val="en-US" w:eastAsia="zh-CN"/>
              </w:rPr>
              <w:t>77</w:t>
            </w:r>
            <w:r>
              <w:rPr>
                <w:rFonts w:hint="eastAsia" w:ascii="宋体" w:hAnsi="宋体" w:eastAsia="宋体"/>
                <w:color w:val="000000"/>
                <w:sz w:val="21"/>
                <w:szCs w:val="21"/>
              </w:rPr>
              <w:t>cm以上、体斜长</w:t>
            </w:r>
            <w:r>
              <w:rPr>
                <w:rFonts w:hint="eastAsia" w:ascii="宋体" w:hAnsi="宋体" w:eastAsia="宋体"/>
                <w:color w:val="000000"/>
                <w:sz w:val="21"/>
                <w:szCs w:val="21"/>
                <w:lang w:val="en-US" w:eastAsia="zh-CN"/>
              </w:rPr>
              <w:t>85</w:t>
            </w:r>
            <w:r>
              <w:rPr>
                <w:rFonts w:hint="eastAsia" w:ascii="宋体" w:hAnsi="宋体" w:eastAsia="宋体"/>
                <w:color w:val="000000"/>
                <w:sz w:val="21"/>
                <w:szCs w:val="21"/>
              </w:rPr>
              <w:t>cm、胸围</w:t>
            </w:r>
            <w:r>
              <w:rPr>
                <w:rFonts w:hint="eastAsia" w:ascii="宋体" w:hAnsi="宋体" w:eastAsia="宋体"/>
                <w:color w:val="000000"/>
                <w:sz w:val="21"/>
                <w:szCs w:val="21"/>
                <w:lang w:val="en-US" w:eastAsia="zh-CN"/>
              </w:rPr>
              <w:t>100cm。</w:t>
            </w:r>
          </w:p>
        </w:tc>
        <w:tc>
          <w:tcPr>
            <w:tcW w:w="1320" w:type="dxa"/>
            <w:vMerge w:val="continue"/>
            <w:vAlign w:val="center"/>
          </w:tcPr>
          <w:p>
            <w:pPr>
              <w:spacing w:line="266" w:lineRule="exact"/>
              <w:jc w:val="center"/>
              <w:rPr>
                <w:rFonts w:hint="default" w:ascii="宋体" w:hAnsi="宋体" w:eastAsia="宋体"/>
                <w:color w:val="000000"/>
                <w:sz w:val="21"/>
                <w:szCs w:val="21"/>
                <w:lang w:val="en-US" w:eastAsia="zh-CN"/>
              </w:rPr>
            </w:pPr>
          </w:p>
        </w:tc>
        <w:tc>
          <w:tcPr>
            <w:tcW w:w="4231" w:type="dxa"/>
            <w:vMerge w:val="continue"/>
            <w:vAlign w:val="center"/>
          </w:tcPr>
          <w:p>
            <w:pPr>
              <w:spacing w:line="266" w:lineRule="exact"/>
              <w:jc w:val="center"/>
              <w:rPr>
                <w:rFonts w:hint="eastAsia"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08" w:hRule="atLeast"/>
        </w:trPr>
        <w:tc>
          <w:tcPr>
            <w:tcW w:w="499" w:type="dxa"/>
            <w:vAlign w:val="center"/>
          </w:tcPr>
          <w:p>
            <w:pPr>
              <w:spacing w:line="266" w:lineRule="exact"/>
              <w:jc w:val="center"/>
              <w:rPr>
                <w:rFonts w:hint="eastAsia" w:ascii="宋体" w:hAnsi="宋体" w:eastAsia="宋体"/>
                <w:color w:val="000000"/>
                <w:sz w:val="21"/>
                <w:szCs w:val="21"/>
              </w:rPr>
            </w:pPr>
            <w:r>
              <w:rPr>
                <w:rFonts w:hint="eastAsia" w:ascii="宋体" w:hAnsi="宋体" w:eastAsia="宋体"/>
                <w:color w:val="000000"/>
                <w:sz w:val="21"/>
                <w:szCs w:val="21"/>
              </w:rPr>
              <w:t>4</w:t>
            </w:r>
          </w:p>
        </w:tc>
        <w:tc>
          <w:tcPr>
            <w:tcW w:w="840" w:type="dxa"/>
            <w:vAlign w:val="top"/>
          </w:tcPr>
          <w:p>
            <w:pPr>
              <w:spacing w:line="266" w:lineRule="exact"/>
              <w:jc w:val="center"/>
              <w:rPr>
                <w:rFonts w:hint="eastAsia" w:ascii="宋体" w:hAnsi="宋体" w:eastAsia="宋体"/>
                <w:color w:val="000000"/>
                <w:sz w:val="21"/>
                <w:szCs w:val="21"/>
              </w:rPr>
            </w:pPr>
            <w:r>
              <w:rPr>
                <w:rFonts w:hint="eastAsia" w:ascii="宋体" w:hAnsi="宋体" w:eastAsia="宋体"/>
                <w:color w:val="000000"/>
                <w:sz w:val="21"/>
                <w:szCs w:val="21"/>
              </w:rPr>
              <w:t>柯尔克孜种</w:t>
            </w:r>
          </w:p>
          <w:p>
            <w:pPr>
              <w:spacing w:line="266" w:lineRule="exact"/>
              <w:jc w:val="center"/>
              <w:rPr>
                <w:rFonts w:hint="eastAsia" w:ascii="宋体" w:hAnsi="宋体" w:eastAsia="宋体"/>
                <w:color w:val="000000"/>
                <w:sz w:val="21"/>
                <w:szCs w:val="21"/>
              </w:rPr>
            </w:pPr>
            <w:r>
              <w:rPr>
                <w:rFonts w:hint="eastAsia" w:ascii="宋体" w:hAnsi="宋体" w:eastAsia="宋体"/>
                <w:color w:val="000000"/>
                <w:sz w:val="21"/>
                <w:szCs w:val="21"/>
              </w:rPr>
              <w:t>母羊</w:t>
            </w:r>
          </w:p>
        </w:tc>
        <w:tc>
          <w:tcPr>
            <w:tcW w:w="720" w:type="dxa"/>
            <w:vAlign w:val="center"/>
          </w:tcPr>
          <w:p>
            <w:pPr>
              <w:spacing w:line="266" w:lineRule="exact"/>
              <w:jc w:val="center"/>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1000</w:t>
            </w:r>
          </w:p>
        </w:tc>
        <w:tc>
          <w:tcPr>
            <w:tcW w:w="1950" w:type="dxa"/>
            <w:vAlign w:val="center"/>
          </w:tcPr>
          <w:p>
            <w:pPr>
              <w:spacing w:line="266" w:lineRule="exact"/>
              <w:jc w:val="center"/>
              <w:rPr>
                <w:rFonts w:hint="eastAsia" w:ascii="宋体" w:hAnsi="宋体" w:eastAsia="宋体"/>
                <w:color w:val="000000"/>
                <w:sz w:val="21"/>
                <w:szCs w:val="21"/>
              </w:rPr>
            </w:pPr>
            <w:r>
              <w:rPr>
                <w:rFonts w:hint="eastAsia" w:ascii="宋体" w:hAnsi="宋体" w:eastAsia="宋体"/>
                <w:color w:val="000000"/>
                <w:sz w:val="21"/>
                <w:szCs w:val="21"/>
              </w:rPr>
              <w:t>2周岁母羊、活体重3</w:t>
            </w:r>
            <w:r>
              <w:rPr>
                <w:rFonts w:hint="eastAsia" w:ascii="宋体" w:hAnsi="宋体" w:eastAsia="宋体"/>
                <w:color w:val="000000"/>
                <w:sz w:val="21"/>
                <w:szCs w:val="21"/>
                <w:lang w:val="en-US" w:eastAsia="zh-CN"/>
              </w:rPr>
              <w:t>5</w:t>
            </w:r>
            <w:r>
              <w:rPr>
                <w:rFonts w:hint="eastAsia" w:ascii="宋体" w:hAnsi="宋体" w:eastAsia="宋体"/>
                <w:color w:val="000000"/>
                <w:sz w:val="21"/>
                <w:szCs w:val="21"/>
              </w:rPr>
              <w:t>公斤以上、体高69cm以上、体斜长73cm以上、胸围80cm以上。</w:t>
            </w:r>
          </w:p>
        </w:tc>
        <w:tc>
          <w:tcPr>
            <w:tcW w:w="1320" w:type="dxa"/>
            <w:vMerge w:val="continue"/>
            <w:vAlign w:val="center"/>
          </w:tcPr>
          <w:p>
            <w:pPr>
              <w:spacing w:line="266" w:lineRule="exact"/>
              <w:ind w:firstLine="630" w:firstLineChars="300"/>
              <w:jc w:val="both"/>
              <w:rPr>
                <w:rFonts w:hint="default" w:ascii="宋体" w:hAnsi="宋体" w:eastAsia="宋体"/>
                <w:color w:val="000000"/>
                <w:sz w:val="21"/>
                <w:szCs w:val="21"/>
                <w:lang w:val="en-US" w:eastAsia="zh-CN"/>
              </w:rPr>
            </w:pPr>
          </w:p>
        </w:tc>
        <w:tc>
          <w:tcPr>
            <w:tcW w:w="4231" w:type="dxa"/>
            <w:vMerge w:val="continue"/>
            <w:vAlign w:val="center"/>
          </w:tcPr>
          <w:p>
            <w:pPr>
              <w:spacing w:line="266" w:lineRule="exact"/>
              <w:jc w:val="center"/>
              <w:rPr>
                <w:rFonts w:hint="default" w:ascii="宋体" w:hAnsi="宋体" w:eastAsia="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78" w:hRule="atLeast"/>
        </w:trPr>
        <w:tc>
          <w:tcPr>
            <w:tcW w:w="499" w:type="dxa"/>
            <w:vAlign w:val="center"/>
          </w:tcPr>
          <w:p>
            <w:pPr>
              <w:spacing w:line="266" w:lineRule="exact"/>
              <w:jc w:val="center"/>
              <w:rPr>
                <w:rFonts w:hint="eastAsia" w:ascii="宋体" w:hAnsi="宋体" w:eastAsia="宋体"/>
                <w:color w:val="000000"/>
                <w:sz w:val="21"/>
                <w:szCs w:val="21"/>
              </w:rPr>
            </w:pPr>
            <w:r>
              <w:rPr>
                <w:rFonts w:hint="eastAsia" w:ascii="宋体" w:hAnsi="宋体" w:eastAsia="宋体"/>
                <w:color w:val="000000"/>
                <w:sz w:val="21"/>
                <w:szCs w:val="21"/>
              </w:rPr>
              <w:t>5</w:t>
            </w:r>
          </w:p>
        </w:tc>
        <w:tc>
          <w:tcPr>
            <w:tcW w:w="840" w:type="dxa"/>
            <w:vAlign w:val="top"/>
          </w:tcPr>
          <w:p>
            <w:pPr>
              <w:spacing w:line="266" w:lineRule="exact"/>
              <w:ind w:left="0" w:leftChars="0"/>
              <w:jc w:val="center"/>
              <w:rPr>
                <w:rFonts w:hint="eastAsia" w:ascii="宋体" w:hAnsi="宋体" w:eastAsia="宋体"/>
                <w:color w:val="000000"/>
                <w:sz w:val="21"/>
                <w:szCs w:val="21"/>
              </w:rPr>
            </w:pPr>
            <w:r>
              <w:rPr>
                <w:rFonts w:hint="eastAsia" w:ascii="宋体" w:hAnsi="宋体" w:eastAsia="宋体"/>
                <w:color w:val="000000"/>
                <w:sz w:val="21"/>
                <w:szCs w:val="21"/>
              </w:rPr>
              <w:t>柯尔克孜种</w:t>
            </w:r>
          </w:p>
          <w:p>
            <w:pPr>
              <w:spacing w:line="266" w:lineRule="exact"/>
              <w:ind w:left="0" w:leftChars="0"/>
              <w:jc w:val="center"/>
              <w:rPr>
                <w:rFonts w:hint="eastAsia" w:ascii="宋体" w:hAnsi="宋体" w:eastAsia="宋体"/>
                <w:color w:val="000000"/>
                <w:sz w:val="21"/>
                <w:szCs w:val="21"/>
              </w:rPr>
            </w:pPr>
            <w:r>
              <w:rPr>
                <w:rFonts w:hint="eastAsia" w:ascii="宋体" w:hAnsi="宋体" w:eastAsia="宋体"/>
                <w:color w:val="000000"/>
                <w:sz w:val="21"/>
                <w:szCs w:val="21"/>
              </w:rPr>
              <w:t>公羊</w:t>
            </w:r>
          </w:p>
        </w:tc>
        <w:tc>
          <w:tcPr>
            <w:tcW w:w="720" w:type="dxa"/>
            <w:vAlign w:val="center"/>
          </w:tcPr>
          <w:p>
            <w:pPr>
              <w:spacing w:line="266" w:lineRule="exact"/>
              <w:ind w:left="0" w:leftChars="0"/>
              <w:jc w:val="center"/>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40</w:t>
            </w:r>
          </w:p>
        </w:tc>
        <w:tc>
          <w:tcPr>
            <w:tcW w:w="1950" w:type="dxa"/>
            <w:vAlign w:val="top"/>
          </w:tcPr>
          <w:p>
            <w:pPr>
              <w:spacing w:line="266" w:lineRule="exact"/>
              <w:ind w:left="0" w:leftChars="0"/>
              <w:jc w:val="center"/>
              <w:rPr>
                <w:rFonts w:hint="eastAsia" w:ascii="宋体" w:hAnsi="宋体" w:eastAsia="宋体"/>
                <w:color w:val="000000"/>
                <w:sz w:val="21"/>
                <w:szCs w:val="21"/>
              </w:rPr>
            </w:pPr>
            <w:r>
              <w:rPr>
                <w:rFonts w:hint="eastAsia" w:ascii="宋体" w:hAnsi="宋体" w:eastAsia="宋体"/>
                <w:color w:val="000000"/>
                <w:sz w:val="21"/>
                <w:szCs w:val="21"/>
              </w:rPr>
              <w:t>2周岁种公羊、活体重</w:t>
            </w:r>
            <w:r>
              <w:rPr>
                <w:rFonts w:hint="eastAsia" w:ascii="宋体" w:hAnsi="宋体" w:eastAsia="宋体"/>
                <w:color w:val="000000"/>
                <w:sz w:val="21"/>
                <w:szCs w:val="21"/>
                <w:lang w:val="en-US" w:eastAsia="zh-CN"/>
              </w:rPr>
              <w:t>39</w:t>
            </w:r>
            <w:r>
              <w:rPr>
                <w:rFonts w:hint="eastAsia" w:ascii="宋体" w:hAnsi="宋体" w:eastAsia="宋体"/>
                <w:color w:val="000000"/>
                <w:sz w:val="21"/>
                <w:szCs w:val="21"/>
              </w:rPr>
              <w:t>公斤以上、体高76cm以上、体斜长7cm以上、胸围86cm以上。</w:t>
            </w:r>
          </w:p>
        </w:tc>
        <w:tc>
          <w:tcPr>
            <w:tcW w:w="1320" w:type="dxa"/>
            <w:vMerge w:val="continue"/>
            <w:vAlign w:val="center"/>
          </w:tcPr>
          <w:p>
            <w:pPr>
              <w:spacing w:line="266" w:lineRule="exact"/>
              <w:jc w:val="center"/>
              <w:rPr>
                <w:rFonts w:hint="default" w:ascii="宋体" w:hAnsi="宋体" w:eastAsia="宋体"/>
                <w:color w:val="000000"/>
                <w:sz w:val="21"/>
                <w:szCs w:val="21"/>
                <w:lang w:val="en-US" w:eastAsia="zh-CN"/>
              </w:rPr>
            </w:pPr>
          </w:p>
        </w:tc>
        <w:tc>
          <w:tcPr>
            <w:tcW w:w="4231" w:type="dxa"/>
            <w:vMerge w:val="continue"/>
            <w:vAlign w:val="center"/>
          </w:tcPr>
          <w:p>
            <w:pPr>
              <w:spacing w:line="266" w:lineRule="exact"/>
              <w:jc w:val="center"/>
              <w:rPr>
                <w:rFonts w:hint="eastAsia"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0" w:hRule="atLeast"/>
        </w:trPr>
        <w:tc>
          <w:tcPr>
            <w:tcW w:w="499" w:type="dxa"/>
            <w:vAlign w:val="center"/>
          </w:tcPr>
          <w:p>
            <w:pPr>
              <w:spacing w:line="266" w:lineRule="exact"/>
              <w:jc w:val="center"/>
              <w:rPr>
                <w:rFonts w:hint="eastAsia" w:ascii="宋体" w:hAnsi="宋体" w:eastAsia="宋体"/>
                <w:color w:val="000000"/>
                <w:sz w:val="21"/>
                <w:szCs w:val="21"/>
              </w:rPr>
            </w:pPr>
            <w:r>
              <w:rPr>
                <w:rFonts w:hint="eastAsia" w:ascii="宋体" w:hAnsi="宋体" w:eastAsia="宋体"/>
                <w:color w:val="000000"/>
                <w:sz w:val="21"/>
                <w:szCs w:val="21"/>
              </w:rPr>
              <w:t>6</w:t>
            </w:r>
          </w:p>
        </w:tc>
        <w:tc>
          <w:tcPr>
            <w:tcW w:w="840" w:type="dxa"/>
            <w:vAlign w:val="center"/>
          </w:tcPr>
          <w:p>
            <w:pPr>
              <w:spacing w:line="266" w:lineRule="exact"/>
              <w:jc w:val="center"/>
              <w:rPr>
                <w:rFonts w:hint="eastAsia" w:ascii="宋体" w:hAnsi="宋体" w:eastAsia="宋体"/>
                <w:color w:val="000000"/>
                <w:sz w:val="21"/>
                <w:szCs w:val="21"/>
              </w:rPr>
            </w:pPr>
            <w:r>
              <w:rPr>
                <w:rFonts w:hint="eastAsia" w:ascii="宋体" w:hAnsi="宋体" w:eastAsia="宋体"/>
                <w:color w:val="000000"/>
                <w:sz w:val="21"/>
                <w:szCs w:val="21"/>
              </w:rPr>
              <w:t>苜蓿</w:t>
            </w:r>
          </w:p>
        </w:tc>
        <w:tc>
          <w:tcPr>
            <w:tcW w:w="720" w:type="dxa"/>
            <w:vAlign w:val="center"/>
          </w:tcPr>
          <w:p>
            <w:pPr>
              <w:spacing w:line="266" w:lineRule="exact"/>
              <w:jc w:val="center"/>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74</w:t>
            </w:r>
          </w:p>
        </w:tc>
        <w:tc>
          <w:tcPr>
            <w:tcW w:w="7501" w:type="dxa"/>
            <w:gridSpan w:val="3"/>
            <w:vAlign w:val="top"/>
          </w:tcPr>
          <w:p>
            <w:pPr>
              <w:spacing w:before="250" w:line="207" w:lineRule="exact"/>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cstheme="minorEastAsia"/>
                <w:color w:val="000000"/>
                <w:sz w:val="21"/>
                <w:szCs w:val="21"/>
                <w:lang w:val="en-US" w:eastAsia="zh-CN"/>
              </w:rPr>
              <w:t>95%以上为绿色，黄绿色，色泽新鲜基本一致。霉变率≤0.1%，异物发现率（塑料铁丝等）＜0.5%，</w:t>
            </w:r>
            <w:r>
              <w:rPr>
                <w:rFonts w:hint="eastAsia" w:asciiTheme="minorEastAsia" w:hAnsiTheme="minorEastAsia" w:eastAsiaTheme="minorEastAsia" w:cstheme="minorEastAsia"/>
                <w:color w:val="000000"/>
                <w:sz w:val="21"/>
                <w:szCs w:val="21"/>
                <w:lang w:val="en-US" w:eastAsia="zh-CN"/>
              </w:rPr>
              <w:t>粗蛋白≥17.5粗纤维≤25ADF＜29NDF≥40粗灰分≤12</w:t>
            </w:r>
            <w:r>
              <w:rPr>
                <w:rFonts w:hint="eastAsia" w:asciiTheme="minorEastAsia" w:hAnsiTheme="minorEastAsia" w:eastAsiaTheme="minorEastAsia" w:cstheme="minorEastAsia"/>
                <w:color w:val="000000"/>
                <w:sz w:val="21"/>
                <w:szCs w:val="21"/>
              </w:rPr>
              <w:t>杂草不得超过</w:t>
            </w:r>
            <w:r>
              <w:rPr>
                <w:rFonts w:hint="eastAsia" w:asciiTheme="minorEastAsia" w:hAnsiTheme="minorEastAsia" w:cstheme="minorEastAsia"/>
                <w:color w:val="000000"/>
                <w:sz w:val="21"/>
                <w:szCs w:val="21"/>
                <w:lang w:val="en-US" w:eastAsia="zh-CN"/>
              </w:rPr>
              <w:t>3</w:t>
            </w:r>
            <w:r>
              <w:rPr>
                <w:rFonts w:hint="eastAsia" w:asciiTheme="minorEastAsia" w:hAnsiTheme="minorEastAsia" w:eastAsiaTheme="minorEastAsia" w:cstheme="minorEastAsia"/>
                <w:color w:val="000000"/>
                <w:sz w:val="21"/>
                <w:szCs w:val="21"/>
              </w:rPr>
              <w:t>％，水分＜</w:t>
            </w:r>
            <w:r>
              <w:rPr>
                <w:rFonts w:hint="eastAsia" w:asciiTheme="minorEastAsia" w:hAnsiTheme="minorEastAsia" w:eastAsiaTheme="minorEastAsia" w:cstheme="minorEastAsia"/>
                <w:color w:val="000000"/>
                <w:sz w:val="21"/>
                <w:szCs w:val="21"/>
                <w:lang w:val="en-US" w:eastAsia="zh-CN"/>
              </w:rPr>
              <w:t>12%</w:t>
            </w:r>
            <w:r>
              <w:rPr>
                <w:rFonts w:hint="eastAsia" w:asciiTheme="minorEastAsia" w:hAnsiTheme="minorEastAsia" w:eastAsiaTheme="minorEastAsia" w:cstheme="minorEastAsia"/>
                <w:color w:val="000000"/>
                <w:sz w:val="21"/>
                <w:szCs w:val="21"/>
              </w:rPr>
              <w:t>符合国家标准</w:t>
            </w:r>
            <w:r>
              <w:rPr>
                <w:rFonts w:hint="eastAsia" w:asciiTheme="minorEastAsia" w:hAnsiTheme="minorEastAsia" w:cstheme="minorEastAsia"/>
                <w:color w:val="000000"/>
                <w:sz w:val="21"/>
                <w:szCs w:val="21"/>
                <w:lang w:eastAsia="zh-CN"/>
              </w:rPr>
              <w:t>，</w:t>
            </w:r>
            <w:r>
              <w:rPr>
                <w:rFonts w:hint="eastAsia" w:asciiTheme="minorEastAsia" w:hAnsiTheme="minorEastAsia" w:cstheme="minorEastAsia"/>
                <w:color w:val="000000"/>
                <w:sz w:val="21"/>
                <w:szCs w:val="21"/>
                <w:lang w:val="en-US" w:eastAsia="zh-CN"/>
              </w:rPr>
              <w:t>尿素不得检出。</w:t>
            </w:r>
          </w:p>
          <w:p>
            <w:pPr>
              <w:spacing w:line="266" w:lineRule="exact"/>
              <w:jc w:val="center"/>
              <w:rPr>
                <w:rFonts w:hint="eastAsia"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40" w:hRule="atLeast"/>
        </w:trPr>
        <w:tc>
          <w:tcPr>
            <w:tcW w:w="499" w:type="dxa"/>
            <w:vAlign w:val="center"/>
          </w:tcPr>
          <w:p>
            <w:pPr>
              <w:spacing w:line="266" w:lineRule="exact"/>
              <w:jc w:val="center"/>
              <w:rPr>
                <w:rFonts w:hint="eastAsia" w:ascii="宋体" w:hAnsi="宋体" w:eastAsia="宋体"/>
                <w:color w:val="000000"/>
                <w:sz w:val="21"/>
                <w:szCs w:val="21"/>
              </w:rPr>
            </w:pPr>
            <w:r>
              <w:rPr>
                <w:rFonts w:hint="eastAsia" w:ascii="宋体" w:hAnsi="宋体" w:eastAsia="宋体"/>
                <w:color w:val="000000"/>
                <w:sz w:val="21"/>
                <w:szCs w:val="21"/>
              </w:rPr>
              <w:t>7</w:t>
            </w:r>
          </w:p>
        </w:tc>
        <w:tc>
          <w:tcPr>
            <w:tcW w:w="840" w:type="dxa"/>
            <w:vAlign w:val="center"/>
          </w:tcPr>
          <w:p>
            <w:pPr>
              <w:spacing w:line="266" w:lineRule="exact"/>
              <w:jc w:val="center"/>
              <w:rPr>
                <w:rFonts w:hint="eastAsia" w:ascii="宋体" w:hAnsi="宋体" w:eastAsia="宋体"/>
                <w:color w:val="000000"/>
                <w:sz w:val="21"/>
                <w:szCs w:val="21"/>
              </w:rPr>
            </w:pPr>
            <w:r>
              <w:rPr>
                <w:rFonts w:hint="eastAsia" w:ascii="宋体" w:hAnsi="宋体" w:eastAsia="宋体"/>
                <w:color w:val="000000"/>
                <w:sz w:val="21"/>
                <w:szCs w:val="21"/>
              </w:rPr>
              <w:t>青贮</w:t>
            </w:r>
          </w:p>
        </w:tc>
        <w:tc>
          <w:tcPr>
            <w:tcW w:w="720" w:type="dxa"/>
            <w:vAlign w:val="center"/>
          </w:tcPr>
          <w:p>
            <w:pPr>
              <w:spacing w:line="266" w:lineRule="exact"/>
              <w:jc w:val="center"/>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140</w:t>
            </w:r>
          </w:p>
        </w:tc>
        <w:tc>
          <w:tcPr>
            <w:tcW w:w="7501" w:type="dxa"/>
            <w:gridSpan w:val="3"/>
            <w:vAlign w:val="center"/>
          </w:tcPr>
          <w:p>
            <w:pPr>
              <w:spacing w:line="266" w:lineRule="exact"/>
              <w:jc w:val="center"/>
              <w:rPr>
                <w:rFonts w:hint="eastAsia" w:ascii="宋体" w:hAnsi="宋体" w:eastAsia="宋体"/>
                <w:color w:val="000000"/>
                <w:sz w:val="21"/>
                <w:szCs w:val="21"/>
              </w:rPr>
            </w:pPr>
            <w:r>
              <w:rPr>
                <w:rFonts w:hint="eastAsia" w:ascii="宋体" w:hAnsi="宋体" w:eastAsia="宋体"/>
                <w:color w:val="000000"/>
                <w:sz w:val="21"/>
                <w:szCs w:val="21"/>
                <w:lang w:val="en-US" w:eastAsia="zh-CN"/>
              </w:rPr>
              <w:t>全株玉米，300-500公斤裹包。粗蛋白8.4%，碳水化合物不低于12.7%，干物质≥30%，淀粉≥25%，PH值3.4-4.2,水份45%，气味酸香味，色泽黄绿色，黄曲霉素＜10UG/KG</w:t>
            </w:r>
            <w:r>
              <w:rPr>
                <w:rFonts w:hint="eastAsia" w:ascii="宋体" w:hAnsi="宋体" w:eastAsia="宋体"/>
                <w:color w:val="000000"/>
                <w:sz w:val="21"/>
                <w:szCs w:val="21"/>
              </w:rPr>
              <w:t>、霉度符合国家标准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40" w:hRule="atLeast"/>
        </w:trPr>
        <w:tc>
          <w:tcPr>
            <w:tcW w:w="499" w:type="dxa"/>
            <w:vAlign w:val="center"/>
          </w:tcPr>
          <w:p>
            <w:pPr>
              <w:spacing w:line="266" w:lineRule="exact"/>
              <w:jc w:val="center"/>
              <w:rPr>
                <w:rFonts w:hint="eastAsia" w:ascii="宋体" w:hAnsi="宋体" w:eastAsia="宋体"/>
                <w:color w:val="000000"/>
                <w:sz w:val="21"/>
                <w:szCs w:val="21"/>
              </w:rPr>
            </w:pPr>
            <w:r>
              <w:rPr>
                <w:rFonts w:hint="eastAsia" w:ascii="宋体" w:hAnsi="宋体" w:eastAsia="宋体"/>
                <w:color w:val="000000"/>
                <w:sz w:val="21"/>
                <w:szCs w:val="21"/>
              </w:rPr>
              <w:t>8</w:t>
            </w:r>
          </w:p>
        </w:tc>
        <w:tc>
          <w:tcPr>
            <w:tcW w:w="840" w:type="dxa"/>
            <w:vAlign w:val="center"/>
          </w:tcPr>
          <w:p>
            <w:pPr>
              <w:spacing w:line="266" w:lineRule="exact"/>
              <w:jc w:val="center"/>
              <w:rPr>
                <w:rFonts w:hint="eastAsia" w:ascii="宋体" w:hAnsi="宋体" w:eastAsia="宋体"/>
                <w:color w:val="000000"/>
                <w:sz w:val="21"/>
                <w:szCs w:val="21"/>
                <w:lang w:eastAsia="zh-CN"/>
              </w:rPr>
            </w:pPr>
            <w:r>
              <w:rPr>
                <w:rFonts w:hint="eastAsia" w:ascii="宋体" w:hAnsi="宋体" w:eastAsia="宋体"/>
                <w:color w:val="000000"/>
                <w:sz w:val="21"/>
                <w:szCs w:val="21"/>
                <w:lang w:val="en-US" w:eastAsia="zh-CN"/>
              </w:rPr>
              <w:t>燕麦草</w:t>
            </w:r>
          </w:p>
        </w:tc>
        <w:tc>
          <w:tcPr>
            <w:tcW w:w="720" w:type="dxa"/>
            <w:vAlign w:val="center"/>
          </w:tcPr>
          <w:p>
            <w:pPr>
              <w:spacing w:line="266" w:lineRule="exact"/>
              <w:jc w:val="center"/>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70</w:t>
            </w:r>
          </w:p>
        </w:tc>
        <w:tc>
          <w:tcPr>
            <w:tcW w:w="7501" w:type="dxa"/>
            <w:gridSpan w:val="3"/>
            <w:vAlign w:val="center"/>
          </w:tcPr>
          <w:p>
            <w:pPr>
              <w:spacing w:line="266" w:lineRule="exact"/>
              <w:jc w:val="center"/>
              <w:rPr>
                <w:rFonts w:hint="eastAsia" w:ascii="宋体" w:hAnsi="宋体" w:eastAsia="宋体"/>
                <w:color w:val="000000"/>
                <w:sz w:val="21"/>
                <w:szCs w:val="21"/>
              </w:rPr>
            </w:pPr>
            <w:r>
              <w:rPr>
                <w:rFonts w:hint="eastAsia" w:ascii="宋体" w:hAnsi="宋体" w:eastAsia="宋体"/>
                <w:color w:val="000000"/>
                <w:sz w:val="21"/>
                <w:szCs w:val="21"/>
                <w:lang w:val="en-US" w:eastAsia="zh-CN"/>
              </w:rPr>
              <w:t>NDF≥57,＜60.ADF≥35,＜37.WSC≥15＜20.0.</w:t>
            </w:r>
            <w:r>
              <w:rPr>
                <w:rFonts w:hint="eastAsia" w:ascii="宋体" w:hAnsi="宋体" w:eastAsia="宋体"/>
                <w:color w:val="000000"/>
                <w:sz w:val="21"/>
                <w:szCs w:val="21"/>
              </w:rPr>
              <w:t>水分≤</w:t>
            </w:r>
            <w:r>
              <w:rPr>
                <w:rFonts w:hint="eastAsia" w:ascii="宋体" w:hAnsi="宋体" w:eastAsia="宋体"/>
                <w:color w:val="000000"/>
                <w:sz w:val="21"/>
                <w:szCs w:val="21"/>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5" w:hRule="atLeast"/>
        </w:trPr>
        <w:tc>
          <w:tcPr>
            <w:tcW w:w="499" w:type="dxa"/>
            <w:vAlign w:val="center"/>
          </w:tcPr>
          <w:p>
            <w:pPr>
              <w:spacing w:line="266" w:lineRule="exact"/>
              <w:jc w:val="center"/>
              <w:rPr>
                <w:rFonts w:hint="eastAsia" w:ascii="宋体" w:hAnsi="宋体" w:eastAsia="宋体"/>
                <w:color w:val="000000"/>
                <w:sz w:val="21"/>
                <w:szCs w:val="21"/>
              </w:rPr>
            </w:pPr>
            <w:r>
              <w:rPr>
                <w:rFonts w:hint="eastAsia" w:ascii="宋体" w:hAnsi="宋体" w:eastAsia="宋体"/>
                <w:color w:val="000000"/>
                <w:sz w:val="21"/>
                <w:szCs w:val="21"/>
              </w:rPr>
              <w:t>9</w:t>
            </w:r>
          </w:p>
        </w:tc>
        <w:tc>
          <w:tcPr>
            <w:tcW w:w="840" w:type="dxa"/>
            <w:vAlign w:val="center"/>
          </w:tcPr>
          <w:p>
            <w:pPr>
              <w:spacing w:line="266" w:lineRule="exact"/>
              <w:jc w:val="center"/>
              <w:rPr>
                <w:rFonts w:hint="eastAsia" w:ascii="宋体" w:hAnsi="宋体" w:eastAsia="宋体"/>
                <w:color w:val="000000"/>
                <w:sz w:val="21"/>
                <w:szCs w:val="21"/>
              </w:rPr>
            </w:pPr>
            <w:r>
              <w:rPr>
                <w:rFonts w:hint="eastAsia" w:ascii="宋体" w:hAnsi="宋体" w:eastAsia="宋体"/>
                <w:color w:val="000000"/>
                <w:sz w:val="21"/>
                <w:szCs w:val="21"/>
              </w:rPr>
              <w:t>玉米</w:t>
            </w:r>
          </w:p>
        </w:tc>
        <w:tc>
          <w:tcPr>
            <w:tcW w:w="720" w:type="dxa"/>
            <w:vAlign w:val="center"/>
          </w:tcPr>
          <w:p>
            <w:pPr>
              <w:spacing w:line="266" w:lineRule="exact"/>
              <w:jc w:val="center"/>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60</w:t>
            </w:r>
          </w:p>
        </w:tc>
        <w:tc>
          <w:tcPr>
            <w:tcW w:w="7501" w:type="dxa"/>
            <w:gridSpan w:val="3"/>
            <w:vAlign w:val="top"/>
          </w:tcPr>
          <w:p>
            <w:pPr>
              <w:spacing w:before="250" w:line="207" w:lineRule="exact"/>
              <w:jc w:val="left"/>
              <w:rPr>
                <w:rFonts w:hint="default" w:ascii="宋体" w:hAnsi="宋体" w:eastAsia="宋体"/>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水分≤1</w:t>
            </w:r>
            <w:r>
              <w:rPr>
                <w:rFonts w:hint="eastAsia" w:asciiTheme="minorEastAsia" w:hAnsiTheme="minorEastAsia" w:cstheme="minorEastAsia"/>
                <w:color w:val="000000"/>
                <w:sz w:val="21"/>
                <w:szCs w:val="21"/>
                <w:lang w:val="en-US" w:eastAsia="zh-CN"/>
              </w:rPr>
              <w:t>3</w:t>
            </w:r>
            <w:r>
              <w:rPr>
                <w:rFonts w:hint="eastAsia" w:asciiTheme="minorEastAsia" w:hAnsiTheme="minorEastAsia" w:eastAsiaTheme="minorEastAsia" w:cstheme="minorEastAsia"/>
                <w:color w:val="000000"/>
                <w:sz w:val="21"/>
                <w:szCs w:val="21"/>
                <w:lang w:val="en-US" w:eastAsia="zh-CN"/>
              </w:rPr>
              <w:t>%，超14%拒收。霉变粒2.0%以内，黄曲霉素B1≤20UG/KG呕吐毒素≤1000UG/KG,玉米赤霉烯酮≤60UG/KG</w:t>
            </w:r>
            <w:r>
              <w:rPr>
                <w:rFonts w:hint="eastAsia" w:asciiTheme="minorEastAsia" w:hAnsiTheme="minorEastAsia" w:cstheme="minorEastAsia"/>
                <w:color w:val="000000"/>
                <w:sz w:val="21"/>
                <w:szCs w:val="21"/>
                <w:lang w:val="en-US" w:eastAsia="zh-CN"/>
              </w:rPr>
              <w:t>容重690G/L以上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39" w:hRule="atLeast"/>
        </w:trPr>
        <w:tc>
          <w:tcPr>
            <w:tcW w:w="499" w:type="dxa"/>
            <w:vAlign w:val="center"/>
          </w:tcPr>
          <w:p>
            <w:pPr>
              <w:spacing w:line="266" w:lineRule="exact"/>
              <w:jc w:val="center"/>
              <w:rPr>
                <w:rFonts w:hint="eastAsia" w:ascii="宋体" w:hAnsi="宋体" w:eastAsia="宋体"/>
                <w:color w:val="000000"/>
                <w:sz w:val="21"/>
                <w:szCs w:val="21"/>
              </w:rPr>
            </w:pPr>
            <w:r>
              <w:rPr>
                <w:rFonts w:hint="eastAsia" w:ascii="宋体" w:hAnsi="宋体" w:eastAsia="宋体"/>
                <w:color w:val="000000"/>
                <w:sz w:val="21"/>
                <w:szCs w:val="21"/>
              </w:rPr>
              <w:t>10</w:t>
            </w:r>
          </w:p>
        </w:tc>
        <w:tc>
          <w:tcPr>
            <w:tcW w:w="840" w:type="dxa"/>
            <w:vAlign w:val="center"/>
          </w:tcPr>
          <w:p>
            <w:pPr>
              <w:spacing w:line="266" w:lineRule="exact"/>
              <w:jc w:val="center"/>
              <w:rPr>
                <w:rFonts w:hint="eastAsia" w:ascii="宋体" w:hAnsi="宋体" w:eastAsia="宋体"/>
                <w:color w:val="000000"/>
                <w:sz w:val="21"/>
                <w:szCs w:val="21"/>
              </w:rPr>
            </w:pPr>
            <w:r>
              <w:rPr>
                <w:rFonts w:hint="eastAsia" w:ascii="宋体" w:hAnsi="宋体" w:eastAsia="宋体"/>
                <w:color w:val="000000"/>
                <w:sz w:val="21"/>
                <w:szCs w:val="21"/>
              </w:rPr>
              <w:t>豆粕</w:t>
            </w:r>
          </w:p>
        </w:tc>
        <w:tc>
          <w:tcPr>
            <w:tcW w:w="720" w:type="dxa"/>
            <w:vAlign w:val="center"/>
          </w:tcPr>
          <w:p>
            <w:pPr>
              <w:spacing w:line="266" w:lineRule="exact"/>
              <w:jc w:val="center"/>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20</w:t>
            </w:r>
          </w:p>
        </w:tc>
        <w:tc>
          <w:tcPr>
            <w:tcW w:w="7501" w:type="dxa"/>
            <w:gridSpan w:val="3"/>
            <w:vAlign w:val="center"/>
          </w:tcPr>
          <w:p>
            <w:pPr>
              <w:spacing w:line="266" w:lineRule="exact"/>
              <w:jc w:val="center"/>
              <w:rPr>
                <w:rFonts w:hint="eastAsia" w:ascii="宋体" w:hAnsi="宋体" w:eastAsia="宋体"/>
                <w:color w:val="000000"/>
                <w:sz w:val="21"/>
                <w:szCs w:val="21"/>
                <w:highlight w:val="none"/>
              </w:rPr>
            </w:pPr>
            <w:r>
              <w:rPr>
                <w:rFonts w:hint="eastAsia" w:ascii="宋体" w:hAnsi="宋体" w:eastAsia="宋体"/>
                <w:color w:val="000000"/>
                <w:sz w:val="21"/>
                <w:szCs w:val="21"/>
                <w:highlight w:val="none"/>
                <w:lang w:val="en-US" w:eastAsia="zh-CN"/>
              </w:rPr>
              <w:t>质量指标水分：≤13.0%（南方）水分：≤13.5%（北方）粗蛋白质≥43.0%粗纤维≤5.0% 粗灰分≤6.0% 蛋氨酸≥0.6% 赖氨酸≥2.5%0.05Nmg/分钟.克≤尿酶活性≤0.3Nmg/分钟.克 70%≤蛋白质溶解度≤85%3卫生指标DDT（mg/kg）≤0.02符合GT/T  19541-2017标准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0" w:hRule="atLeast"/>
        </w:trPr>
        <w:tc>
          <w:tcPr>
            <w:tcW w:w="499" w:type="dxa"/>
            <w:vAlign w:val="center"/>
          </w:tcPr>
          <w:p>
            <w:pPr>
              <w:spacing w:line="266" w:lineRule="exact"/>
              <w:jc w:val="center"/>
              <w:rPr>
                <w:rFonts w:hint="eastAsia" w:ascii="宋体" w:hAnsi="宋体" w:eastAsia="宋体"/>
                <w:color w:val="000000"/>
                <w:sz w:val="21"/>
                <w:szCs w:val="21"/>
              </w:rPr>
            </w:pPr>
            <w:r>
              <w:rPr>
                <w:rFonts w:hint="eastAsia" w:ascii="宋体" w:hAnsi="宋体" w:eastAsia="宋体"/>
                <w:color w:val="000000"/>
                <w:sz w:val="21"/>
                <w:szCs w:val="21"/>
              </w:rPr>
              <w:t>11</w:t>
            </w:r>
          </w:p>
        </w:tc>
        <w:tc>
          <w:tcPr>
            <w:tcW w:w="840" w:type="dxa"/>
            <w:vAlign w:val="center"/>
          </w:tcPr>
          <w:p>
            <w:pPr>
              <w:spacing w:line="266" w:lineRule="exact"/>
              <w:jc w:val="center"/>
              <w:rPr>
                <w:rFonts w:hint="eastAsia" w:ascii="宋体" w:hAnsi="宋体" w:eastAsia="宋体"/>
                <w:color w:val="000000"/>
                <w:sz w:val="21"/>
                <w:szCs w:val="21"/>
              </w:rPr>
            </w:pPr>
            <w:r>
              <w:rPr>
                <w:rFonts w:hint="eastAsia" w:ascii="宋体" w:hAnsi="宋体" w:eastAsia="宋体"/>
                <w:color w:val="000000"/>
                <w:sz w:val="21"/>
                <w:szCs w:val="21"/>
              </w:rPr>
              <w:t>麸皮</w:t>
            </w:r>
          </w:p>
        </w:tc>
        <w:tc>
          <w:tcPr>
            <w:tcW w:w="720" w:type="dxa"/>
            <w:vAlign w:val="center"/>
          </w:tcPr>
          <w:p>
            <w:pPr>
              <w:spacing w:line="266" w:lineRule="exact"/>
              <w:jc w:val="center"/>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19</w:t>
            </w:r>
          </w:p>
        </w:tc>
        <w:tc>
          <w:tcPr>
            <w:tcW w:w="7501" w:type="dxa"/>
            <w:gridSpan w:val="3"/>
            <w:vAlign w:val="center"/>
          </w:tcPr>
          <w:p>
            <w:pPr>
              <w:spacing w:line="266" w:lineRule="exact"/>
              <w:jc w:val="center"/>
              <w:rPr>
                <w:rFonts w:hint="eastAsia" w:ascii="宋体" w:hAnsi="宋体" w:eastAsia="宋体"/>
                <w:color w:val="000000"/>
                <w:sz w:val="21"/>
                <w:szCs w:val="21"/>
                <w:highlight w:val="none"/>
              </w:rPr>
            </w:pPr>
            <w:r>
              <w:rPr>
                <w:rFonts w:hint="eastAsia" w:ascii="宋体" w:hAnsi="宋体" w:eastAsia="宋体"/>
                <w:color w:val="000000"/>
                <w:sz w:val="21"/>
                <w:szCs w:val="21"/>
                <w:highlight w:val="none"/>
              </w:rPr>
              <w:t>二级麸皮；粗蛋白质≥13.0%，粗纤维＜10.0%，粗灰分＜6.0%符合</w:t>
            </w:r>
            <w:r>
              <w:rPr>
                <w:rFonts w:hint="eastAsia" w:ascii="宋体" w:hAnsi="宋体" w:eastAsia="宋体"/>
                <w:color w:val="000000"/>
                <w:sz w:val="21"/>
                <w:szCs w:val="21"/>
                <w:highlight w:val="none"/>
                <w:lang w:val="en-US" w:eastAsia="zh-CN"/>
              </w:rPr>
              <w:t>GB10368-89</w:t>
            </w:r>
            <w:r>
              <w:rPr>
                <w:rFonts w:hint="eastAsia" w:ascii="宋体" w:hAnsi="宋体" w:eastAsia="宋体"/>
                <w:color w:val="000000"/>
                <w:sz w:val="21"/>
                <w:szCs w:val="21"/>
                <w:highlight w:val="none"/>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40" w:hRule="atLeast"/>
        </w:trPr>
        <w:tc>
          <w:tcPr>
            <w:tcW w:w="499" w:type="dxa"/>
            <w:vAlign w:val="center"/>
          </w:tcPr>
          <w:p>
            <w:pPr>
              <w:spacing w:line="266" w:lineRule="exact"/>
              <w:jc w:val="center"/>
              <w:rPr>
                <w:rFonts w:hint="eastAsia" w:ascii="宋体" w:hAnsi="宋体" w:eastAsia="宋体"/>
                <w:color w:val="000000"/>
                <w:sz w:val="21"/>
                <w:szCs w:val="21"/>
              </w:rPr>
            </w:pPr>
            <w:r>
              <w:rPr>
                <w:rFonts w:hint="eastAsia" w:ascii="宋体" w:hAnsi="宋体" w:eastAsia="宋体"/>
                <w:color w:val="000000"/>
                <w:sz w:val="21"/>
                <w:szCs w:val="21"/>
              </w:rPr>
              <w:t>12</w:t>
            </w:r>
          </w:p>
        </w:tc>
        <w:tc>
          <w:tcPr>
            <w:tcW w:w="840" w:type="dxa"/>
            <w:vAlign w:val="center"/>
          </w:tcPr>
          <w:p>
            <w:pPr>
              <w:spacing w:line="266" w:lineRule="exact"/>
              <w:jc w:val="center"/>
              <w:rPr>
                <w:rFonts w:hint="eastAsia" w:ascii="宋体" w:hAnsi="宋体" w:eastAsia="宋体"/>
                <w:color w:val="000000"/>
                <w:sz w:val="21"/>
                <w:szCs w:val="21"/>
                <w:lang w:eastAsia="zh-CN"/>
              </w:rPr>
            </w:pPr>
            <w:r>
              <w:rPr>
                <w:rFonts w:hint="eastAsia" w:ascii="宋体" w:hAnsi="宋体" w:eastAsia="宋体"/>
                <w:color w:val="000000"/>
                <w:sz w:val="21"/>
                <w:szCs w:val="21"/>
                <w:lang w:val="en-US" w:eastAsia="zh-CN"/>
              </w:rPr>
              <w:t>小苏打</w:t>
            </w:r>
          </w:p>
        </w:tc>
        <w:tc>
          <w:tcPr>
            <w:tcW w:w="720" w:type="dxa"/>
            <w:vAlign w:val="center"/>
          </w:tcPr>
          <w:p>
            <w:pPr>
              <w:spacing w:line="266" w:lineRule="exact"/>
              <w:jc w:val="center"/>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10</w:t>
            </w:r>
          </w:p>
        </w:tc>
        <w:tc>
          <w:tcPr>
            <w:tcW w:w="7501" w:type="dxa"/>
            <w:gridSpan w:val="3"/>
            <w:vAlign w:val="center"/>
          </w:tcPr>
          <w:p>
            <w:pPr>
              <w:tabs>
                <w:tab w:val="left" w:pos="1127"/>
              </w:tabs>
              <w:spacing w:line="266" w:lineRule="exact"/>
              <w:ind w:firstLine="1260" w:firstLineChars="600"/>
              <w:jc w:val="both"/>
              <w:rPr>
                <w:rFonts w:hint="default" w:ascii="宋体" w:hAnsi="宋体" w:eastAsia="宋体"/>
                <w:color w:val="000000"/>
                <w:sz w:val="21"/>
                <w:szCs w:val="21"/>
                <w:highlight w:val="none"/>
                <w:lang w:val="en-US" w:eastAsia="zh-CN"/>
              </w:rPr>
            </w:pPr>
            <w:r>
              <w:rPr>
                <w:rFonts w:hint="eastAsia" w:ascii="宋体" w:hAnsi="宋体" w:eastAsia="宋体"/>
                <w:color w:val="000000"/>
                <w:sz w:val="21"/>
                <w:szCs w:val="21"/>
                <w:highlight w:val="none"/>
                <w:lang w:val="en-US" w:eastAsia="zh-CN"/>
              </w:rPr>
              <w:tab/>
            </w:r>
            <w:r>
              <w:rPr>
                <w:rFonts w:hint="eastAsia" w:ascii="宋体" w:hAnsi="宋体" w:eastAsia="宋体"/>
                <w:color w:val="000000"/>
                <w:sz w:val="21"/>
                <w:szCs w:val="21"/>
                <w:highlight w:val="none"/>
                <w:lang w:val="en-US" w:eastAsia="zh-CN"/>
              </w:rPr>
              <w:t>总碱量99.0-100.5%,PH(10G/L水溶液）≤8.5，砷(AS)≤0.0001,重金属（以PB计）≤0.0005，白度≥85，执行标准国标GB1887-2007为准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40" w:hRule="atLeast"/>
        </w:trPr>
        <w:tc>
          <w:tcPr>
            <w:tcW w:w="499" w:type="dxa"/>
            <w:vAlign w:val="center"/>
          </w:tcPr>
          <w:p>
            <w:pPr>
              <w:spacing w:line="266" w:lineRule="exact"/>
              <w:jc w:val="center"/>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13</w:t>
            </w:r>
          </w:p>
        </w:tc>
        <w:tc>
          <w:tcPr>
            <w:tcW w:w="840" w:type="dxa"/>
            <w:vAlign w:val="center"/>
          </w:tcPr>
          <w:p>
            <w:pPr>
              <w:spacing w:line="266" w:lineRule="exact"/>
              <w:jc w:val="center"/>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磷酸氢钙</w:t>
            </w:r>
          </w:p>
        </w:tc>
        <w:tc>
          <w:tcPr>
            <w:tcW w:w="720" w:type="dxa"/>
            <w:vAlign w:val="center"/>
          </w:tcPr>
          <w:p>
            <w:pPr>
              <w:spacing w:line="266" w:lineRule="exact"/>
              <w:jc w:val="center"/>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12</w:t>
            </w:r>
          </w:p>
        </w:tc>
        <w:tc>
          <w:tcPr>
            <w:tcW w:w="7501" w:type="dxa"/>
            <w:gridSpan w:val="3"/>
            <w:vAlign w:val="center"/>
          </w:tcPr>
          <w:p>
            <w:pPr>
              <w:spacing w:line="266" w:lineRule="exact"/>
              <w:jc w:val="center"/>
              <w:rPr>
                <w:rFonts w:hint="default" w:ascii="宋体" w:hAnsi="宋体" w:eastAsia="宋体"/>
                <w:color w:val="000000"/>
                <w:sz w:val="21"/>
                <w:szCs w:val="21"/>
                <w:highlight w:val="none"/>
                <w:lang w:val="en-US" w:eastAsia="zh-CN"/>
              </w:rPr>
            </w:pPr>
            <w:r>
              <w:rPr>
                <w:rFonts w:hint="eastAsia" w:ascii="宋体" w:hAnsi="宋体" w:eastAsia="宋体"/>
                <w:color w:val="000000"/>
                <w:sz w:val="21"/>
                <w:szCs w:val="21"/>
                <w:highlight w:val="none"/>
                <w:lang w:val="en-US" w:eastAsia="zh-CN"/>
              </w:rPr>
              <w:t>磷≥18%，钙≥21%，砷≤0.003，铅＜0.002，氟＜0.20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atLeast"/>
        </w:trPr>
        <w:tc>
          <w:tcPr>
            <w:tcW w:w="499" w:type="dxa"/>
            <w:vAlign w:val="center"/>
          </w:tcPr>
          <w:p>
            <w:pPr>
              <w:spacing w:line="266" w:lineRule="exact"/>
              <w:jc w:val="center"/>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14</w:t>
            </w:r>
          </w:p>
        </w:tc>
        <w:tc>
          <w:tcPr>
            <w:tcW w:w="840" w:type="dxa"/>
            <w:vAlign w:val="center"/>
          </w:tcPr>
          <w:p>
            <w:pPr>
              <w:spacing w:line="266" w:lineRule="exact"/>
              <w:jc w:val="center"/>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预混料</w:t>
            </w:r>
          </w:p>
        </w:tc>
        <w:tc>
          <w:tcPr>
            <w:tcW w:w="720" w:type="dxa"/>
            <w:vAlign w:val="center"/>
          </w:tcPr>
          <w:p>
            <w:pPr>
              <w:spacing w:line="266" w:lineRule="exact"/>
              <w:jc w:val="center"/>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17</w:t>
            </w:r>
          </w:p>
        </w:tc>
        <w:tc>
          <w:tcPr>
            <w:tcW w:w="7501" w:type="dxa"/>
            <w:gridSpan w:val="3"/>
            <w:vAlign w:val="center"/>
          </w:tcPr>
          <w:p>
            <w:pPr>
              <w:spacing w:line="266" w:lineRule="exact"/>
              <w:jc w:val="both"/>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5%育肥羊复合预混合饲料（</w:t>
            </w:r>
            <w:r>
              <w:rPr>
                <w:rFonts w:hint="eastAsia" w:asciiTheme="minorEastAsia" w:hAnsiTheme="minorEastAsia" w:cstheme="minorEastAsia"/>
                <w:color w:val="000000"/>
                <w:sz w:val="21"/>
                <w:szCs w:val="21"/>
                <w:lang w:val="en-US" w:eastAsia="zh-CN"/>
              </w:rPr>
              <w:t>铜250MG，VA6-17万IU，钙8.0-20.0，铁1200-3200MG,VD35-7.5万IU，总磷1.7-5.0，锰1000-3000MG，VE300-780MG/KG,氯化钠7-15，锌1100-3100MG，水分≤12%</w:t>
            </w:r>
            <w:r>
              <w:rPr>
                <w:rFonts w:hint="eastAsia" w:ascii="宋体" w:hAnsi="宋体" w:eastAsia="宋体"/>
                <w:color w:val="000000"/>
                <w:sz w:val="21"/>
                <w:szCs w:val="21"/>
                <w:lang w:val="en-US" w:eastAsia="zh-CN"/>
              </w:rPr>
              <w:t>）</w:t>
            </w:r>
          </w:p>
          <w:p>
            <w:pPr>
              <w:spacing w:line="266" w:lineRule="exact"/>
              <w:jc w:val="both"/>
              <w:rPr>
                <w:rFonts w:hint="default" w:ascii="宋体" w:hAnsi="宋体" w:eastAsia="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83" w:hRule="atLeast"/>
        </w:trPr>
        <w:tc>
          <w:tcPr>
            <w:tcW w:w="499" w:type="dxa"/>
            <w:vAlign w:val="center"/>
          </w:tcPr>
          <w:p>
            <w:pPr>
              <w:spacing w:line="266" w:lineRule="exact"/>
              <w:jc w:val="cente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15</w:t>
            </w:r>
          </w:p>
        </w:tc>
        <w:tc>
          <w:tcPr>
            <w:tcW w:w="840" w:type="dxa"/>
            <w:vAlign w:val="center"/>
          </w:tcPr>
          <w:p>
            <w:pPr>
              <w:spacing w:line="266" w:lineRule="exact"/>
              <w:jc w:val="center"/>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妊娠母羊精补料</w:t>
            </w:r>
          </w:p>
        </w:tc>
        <w:tc>
          <w:tcPr>
            <w:tcW w:w="720" w:type="dxa"/>
            <w:vAlign w:val="center"/>
          </w:tcPr>
          <w:p>
            <w:pPr>
              <w:spacing w:line="266" w:lineRule="exact"/>
              <w:jc w:val="cente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10</w:t>
            </w:r>
          </w:p>
        </w:tc>
        <w:tc>
          <w:tcPr>
            <w:tcW w:w="7501" w:type="dxa"/>
            <w:gridSpan w:val="3"/>
            <w:vAlign w:val="center"/>
          </w:tcPr>
          <w:p>
            <w:pPr>
              <w:spacing w:line="266" w:lineRule="exact"/>
              <w:jc w:val="both"/>
              <w:rPr>
                <w:rFonts w:hint="default" w:ascii="宋体" w:hAnsi="宋体" w:eastAsia="宋体"/>
                <w:color w:val="FF0000"/>
                <w:sz w:val="21"/>
                <w:szCs w:val="21"/>
                <w:lang w:val="en-US" w:eastAsia="zh-CN"/>
              </w:rPr>
            </w:pPr>
            <w:r>
              <w:rPr>
                <w:rFonts w:hint="eastAsia" w:ascii="宋体" w:hAnsi="宋体" w:eastAsia="宋体"/>
                <w:color w:val="000000"/>
                <w:sz w:val="21"/>
                <w:szCs w:val="21"/>
                <w:lang w:val="en-US" w:eastAsia="zh-CN"/>
              </w:rPr>
              <w:t>5%母羊复合预混合饲料粗蛋白≥18粗纤维≤26.0粗灰分≤16</w:t>
            </w:r>
            <w:r>
              <w:rPr>
                <w:rFonts w:hint="eastAsia" w:asciiTheme="minorEastAsia" w:hAnsiTheme="minorEastAsia" w:cstheme="minorEastAsia"/>
                <w:color w:val="000000"/>
                <w:sz w:val="21"/>
                <w:szCs w:val="21"/>
                <w:lang w:val="en-US" w:eastAsia="zh-CN"/>
              </w:rPr>
              <w:t>（铜250MG，VA6-17万IU，钙0.4-1.20，铁1200-3200MG,VD35-7.5万IU，总磷1.7-5.0，锰1000-3000MG，VE300-780MG/KG,氯化钠7-15，锌1100-3100MG，水分≤12%）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atLeast"/>
        </w:trPr>
        <w:tc>
          <w:tcPr>
            <w:tcW w:w="499" w:type="dxa"/>
            <w:vAlign w:val="center"/>
          </w:tcPr>
          <w:p>
            <w:pPr>
              <w:spacing w:line="266" w:lineRule="exact"/>
              <w:jc w:val="center"/>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16</w:t>
            </w:r>
          </w:p>
        </w:tc>
        <w:tc>
          <w:tcPr>
            <w:tcW w:w="840" w:type="dxa"/>
            <w:vAlign w:val="center"/>
          </w:tcPr>
          <w:p>
            <w:pPr>
              <w:spacing w:line="266" w:lineRule="exact"/>
              <w:jc w:val="center"/>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盐</w:t>
            </w:r>
          </w:p>
        </w:tc>
        <w:tc>
          <w:tcPr>
            <w:tcW w:w="720" w:type="dxa"/>
            <w:vAlign w:val="center"/>
          </w:tcPr>
          <w:p>
            <w:pPr>
              <w:spacing w:line="266" w:lineRule="exact"/>
              <w:jc w:val="center"/>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3.2</w:t>
            </w:r>
          </w:p>
        </w:tc>
        <w:tc>
          <w:tcPr>
            <w:tcW w:w="7501" w:type="dxa"/>
            <w:gridSpan w:val="3"/>
            <w:vAlign w:val="center"/>
          </w:tcPr>
          <w:p>
            <w:pPr>
              <w:spacing w:line="266" w:lineRule="exact"/>
              <w:jc w:val="center"/>
              <w:rPr>
                <w:rFonts w:hint="eastAsia" w:ascii="宋体" w:hAnsi="宋体" w:eastAsia="宋体"/>
                <w:color w:val="000000"/>
                <w:sz w:val="21"/>
                <w:szCs w:val="21"/>
              </w:rPr>
            </w:pPr>
            <w:r>
              <w:rPr>
                <w:rFonts w:hint="eastAsia" w:asciiTheme="minorEastAsia" w:hAnsiTheme="minorEastAsia" w:cstheme="minorEastAsia"/>
                <w:color w:val="000000"/>
                <w:sz w:val="21"/>
                <w:szCs w:val="21"/>
                <w:highlight w:val="none"/>
                <w:lang w:val="en-US" w:eastAsia="zh-CN"/>
              </w:rPr>
              <w:t>GB/T5461-2016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23" w:hRule="atLeast"/>
        </w:trPr>
        <w:tc>
          <w:tcPr>
            <w:tcW w:w="499" w:type="dxa"/>
            <w:vAlign w:val="center"/>
          </w:tcPr>
          <w:p>
            <w:pPr>
              <w:spacing w:line="266" w:lineRule="exact"/>
              <w:jc w:val="center"/>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17</w:t>
            </w:r>
          </w:p>
        </w:tc>
        <w:tc>
          <w:tcPr>
            <w:tcW w:w="840" w:type="dxa"/>
            <w:vAlign w:val="center"/>
          </w:tcPr>
          <w:p>
            <w:pPr>
              <w:spacing w:line="266" w:lineRule="exact"/>
              <w:jc w:val="center"/>
              <w:rPr>
                <w:rFonts w:hint="eastAsia" w:ascii="宋体" w:hAnsi="宋体" w:eastAsia="宋体"/>
                <w:color w:val="000000"/>
                <w:sz w:val="21"/>
                <w:szCs w:val="21"/>
              </w:rPr>
            </w:pPr>
            <w:r>
              <w:rPr>
                <w:rFonts w:hint="eastAsia" w:ascii="宋体" w:hAnsi="宋体" w:eastAsia="宋体"/>
                <w:color w:val="000000"/>
                <w:sz w:val="21"/>
                <w:szCs w:val="21"/>
                <w:lang w:val="en-US" w:eastAsia="zh-CN"/>
              </w:rPr>
              <w:t>检验、</w:t>
            </w:r>
            <w:r>
              <w:rPr>
                <w:rFonts w:hint="eastAsia" w:ascii="宋体" w:hAnsi="宋体" w:eastAsia="宋体"/>
                <w:color w:val="000000"/>
                <w:sz w:val="21"/>
                <w:szCs w:val="21"/>
              </w:rPr>
              <w:t>应激、</w:t>
            </w:r>
            <w:r>
              <w:rPr>
                <w:rFonts w:hint="eastAsia" w:ascii="宋体" w:hAnsi="宋体" w:eastAsia="宋体"/>
                <w:color w:val="000000"/>
                <w:sz w:val="21"/>
                <w:szCs w:val="21"/>
                <w:lang w:val="en-US" w:eastAsia="zh-CN"/>
              </w:rPr>
              <w:t>孕检等</w:t>
            </w:r>
            <w:r>
              <w:rPr>
                <w:rFonts w:hint="eastAsia" w:ascii="宋体" w:hAnsi="宋体" w:eastAsia="宋体"/>
                <w:color w:val="000000"/>
                <w:sz w:val="21"/>
                <w:szCs w:val="21"/>
              </w:rPr>
              <w:t>处理</w:t>
            </w:r>
          </w:p>
        </w:tc>
        <w:tc>
          <w:tcPr>
            <w:tcW w:w="720" w:type="dxa"/>
            <w:vAlign w:val="center"/>
          </w:tcPr>
          <w:p>
            <w:pPr>
              <w:spacing w:line="266" w:lineRule="exact"/>
              <w:jc w:val="both"/>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6600只</w:t>
            </w:r>
          </w:p>
        </w:tc>
        <w:tc>
          <w:tcPr>
            <w:tcW w:w="7501" w:type="dxa"/>
            <w:gridSpan w:val="3"/>
            <w:vAlign w:val="center"/>
          </w:tcPr>
          <w:p>
            <w:pPr>
              <w:spacing w:line="266" w:lineRule="exact"/>
              <w:jc w:val="both"/>
              <w:rPr>
                <w:rFonts w:hint="default" w:ascii="宋体" w:hAnsi="宋体" w:eastAsia="宋体"/>
                <w:color w:val="000000"/>
                <w:sz w:val="21"/>
                <w:szCs w:val="21"/>
                <w:lang w:val="en-US" w:eastAsia="zh-CN"/>
              </w:rPr>
            </w:pPr>
            <w:r>
              <w:rPr>
                <w:rFonts w:hint="eastAsia" w:ascii="宋体" w:hAnsi="宋体" w:eastAsia="宋体"/>
                <w:color w:val="000000"/>
                <w:sz w:val="21"/>
                <w:szCs w:val="21"/>
                <w:highlight w:val="none"/>
                <w:lang w:val="en-US" w:eastAsia="zh-CN"/>
              </w:rPr>
              <w:t>一年内需两次对种群场地做布病全面净化，达到布病净化标准，保证种畜场布病检测无阳性。对中标到场羊只做孕检及人工授精等工作，保证受孕率不低于85%。接种疫苗疫病防治，以上操作</w:t>
            </w:r>
            <w:r>
              <w:rPr>
                <w:rFonts w:hint="eastAsia" w:ascii="宋体" w:hAnsi="宋体" w:eastAsia="宋体"/>
                <w:color w:val="000000"/>
                <w:sz w:val="21"/>
                <w:szCs w:val="21"/>
                <w:highlight w:val="none"/>
              </w:rPr>
              <w:t>符合国家</w:t>
            </w:r>
            <w:r>
              <w:rPr>
                <w:rFonts w:hint="eastAsia" w:ascii="宋体" w:hAnsi="宋体" w:eastAsia="宋体"/>
                <w:color w:val="000000"/>
                <w:sz w:val="21"/>
                <w:szCs w:val="21"/>
                <w:highlight w:val="none"/>
                <w:lang w:val="en-US" w:eastAsia="zh-CN"/>
              </w:rPr>
              <w:t>行业</w:t>
            </w:r>
            <w:r>
              <w:rPr>
                <w:rFonts w:hint="eastAsia" w:ascii="宋体" w:hAnsi="宋体" w:eastAsia="宋体"/>
                <w:color w:val="000000"/>
                <w:sz w:val="21"/>
                <w:szCs w:val="21"/>
                <w:highlight w:val="none"/>
              </w:rPr>
              <w:t>标准</w:t>
            </w:r>
            <w:r>
              <w:rPr>
                <w:rFonts w:hint="eastAsia" w:ascii="宋体" w:hAnsi="宋体" w:eastAsia="宋体"/>
                <w:color w:val="000000"/>
                <w:sz w:val="21"/>
                <w:szCs w:val="21"/>
                <w:highlight w:val="none"/>
                <w:lang w:val="en-US" w:eastAsia="zh-CN"/>
              </w:rPr>
              <w:t>流程.</w:t>
            </w:r>
          </w:p>
        </w:tc>
      </w:tr>
    </w:tbl>
    <w:p/>
    <w:p>
      <w:pPr>
        <w:rPr>
          <w:rFonts w:hint="default" w:eastAsiaTheme="minorEastAsia"/>
          <w:lang w:val="en-US" w:eastAsia="zh-CN"/>
        </w:rPr>
      </w:pPr>
    </w:p>
    <w:sectPr>
      <w:pgSz w:w="11900" w:h="16840"/>
      <w:pgMar w:top="800" w:right="1120" w:bottom="800" w:left="1120" w:header="0" w:footer="800" w:gutter="0"/>
      <w:cols w:space="4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B65312"/>
    <w:rsid w:val="04814D63"/>
    <w:rsid w:val="06B65312"/>
    <w:rsid w:val="08BD0334"/>
    <w:rsid w:val="1A9C3DE6"/>
    <w:rsid w:val="1E9066A5"/>
    <w:rsid w:val="200054D9"/>
    <w:rsid w:val="241B24C3"/>
    <w:rsid w:val="250B7FE2"/>
    <w:rsid w:val="25E606AF"/>
    <w:rsid w:val="2A80567C"/>
    <w:rsid w:val="2F967076"/>
    <w:rsid w:val="30277797"/>
    <w:rsid w:val="33266952"/>
    <w:rsid w:val="346F257B"/>
    <w:rsid w:val="3D05582A"/>
    <w:rsid w:val="4D067420"/>
    <w:rsid w:val="4DB90697"/>
    <w:rsid w:val="4DF459A5"/>
    <w:rsid w:val="50FA52B6"/>
    <w:rsid w:val="54F46BB5"/>
    <w:rsid w:val="58ED72C1"/>
    <w:rsid w:val="660036D4"/>
    <w:rsid w:val="727109F1"/>
    <w:rsid w:val="7347417E"/>
    <w:rsid w:val="73C64524"/>
    <w:rsid w:val="773526C8"/>
    <w:rsid w:val="7CFB5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tabs>
        <w:tab w:val="left" w:pos="562"/>
        <w:tab w:val="left" w:pos="3372"/>
        <w:tab w:val="left" w:pos="3653"/>
      </w:tabs>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2022-02-23T05:07:00Z</dcterms:created>
  <dc:creator>木子</dc:creator>
  <cp:lastModifiedBy>小心脏</cp:lastModifiedBy>
  <dcterms:modified xsi:type="dcterms:W3CDTF">2022-03-08T12:11:18Z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ECB5996FE37F40788F37FDEDDDCEE50E</vt:lpwstr>
  </property>
</Properties>
</file>