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autoSpaceDE/>
        <w:autoSpaceDN/>
        <w:adjustRightInd/>
        <w:spacing w:line="2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Toc10539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叶城县教育系统2021年春季学期食材采购项目</w:t>
      </w:r>
      <w:bookmarkEnd w:id="0"/>
    </w:p>
    <w:p>
      <w:pPr>
        <w:pStyle w:val="3"/>
        <w:keepNext w:val="0"/>
        <w:keepLines w:val="0"/>
        <w:widowControl/>
        <w:autoSpaceDE/>
        <w:autoSpaceDN/>
        <w:adjustRightInd/>
        <w:spacing w:line="240" w:lineRule="exact"/>
        <w:rPr>
          <w:rFonts w:hint="eastAsia" w:ascii="仿宋" w:hAnsi="仿宋" w:eastAsia="仿宋" w:cs="仿宋"/>
          <w:sz w:val="28"/>
          <w:szCs w:val="28"/>
        </w:rPr>
      </w:pPr>
      <w:bookmarkStart w:id="1" w:name="_Toc2467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中标结果</w:t>
      </w:r>
      <w:r>
        <w:rPr>
          <w:rFonts w:hint="eastAsia" w:ascii="仿宋" w:hAnsi="仿宋" w:eastAsia="仿宋" w:cs="仿宋"/>
          <w:sz w:val="28"/>
          <w:szCs w:val="28"/>
        </w:rPr>
        <w:t>公告</w:t>
      </w:r>
      <w:bookmarkEnd w:id="1"/>
    </w:p>
    <w:p>
      <w:pPr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7"/>
          <w:rFonts w:hint="eastAsia" w:ascii="仿宋" w:hAnsi="仿宋" w:eastAsia="仿宋" w:cs="仿宋"/>
          <w:sz w:val="24"/>
          <w:szCs w:val="24"/>
        </w:rPr>
        <w:t>一</w:t>
      </w:r>
      <w:r>
        <w:rPr>
          <w:rStyle w:val="7"/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Style w:val="7"/>
          <w:rFonts w:hint="eastAsia" w:ascii="仿宋" w:hAnsi="仿宋" w:eastAsia="仿宋" w:cs="仿宋"/>
          <w:sz w:val="24"/>
          <w:szCs w:val="24"/>
        </w:rPr>
        <w:t>项目编号：</w:t>
      </w:r>
      <w:r>
        <w:rPr>
          <w:rFonts w:hint="eastAsia" w:ascii="仿宋" w:hAnsi="仿宋" w:eastAsia="仿宋" w:cs="仿宋"/>
          <w:sz w:val="24"/>
          <w:szCs w:val="24"/>
        </w:rPr>
        <w:t> XJFZYCG(GK)-2021-005 </w:t>
      </w:r>
      <w:r>
        <w:rPr>
          <w:rFonts w:hint="eastAsia" w:ascii="仿宋" w:hAnsi="仿宋" w:eastAsia="仿宋" w:cs="仿宋"/>
          <w:sz w:val="24"/>
          <w:szCs w:val="24"/>
        </w:rPr>
        <w:t>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7"/>
          <w:rFonts w:hint="eastAsia" w:ascii="仿宋" w:hAnsi="仿宋" w:eastAsia="仿宋" w:cs="仿宋"/>
          <w:sz w:val="24"/>
          <w:szCs w:val="24"/>
        </w:rPr>
        <w:t>二</w:t>
      </w:r>
      <w:r>
        <w:rPr>
          <w:rStyle w:val="7"/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Style w:val="7"/>
          <w:rFonts w:hint="eastAsia" w:ascii="仿宋" w:hAnsi="仿宋" w:eastAsia="仿宋" w:cs="仿宋"/>
          <w:sz w:val="24"/>
          <w:szCs w:val="24"/>
        </w:rPr>
        <w:t>项目名称：</w:t>
      </w:r>
      <w:r>
        <w:rPr>
          <w:rFonts w:hint="eastAsia" w:ascii="仿宋" w:hAnsi="仿宋" w:eastAsia="仿宋" w:cs="仿宋"/>
          <w:sz w:val="24"/>
          <w:szCs w:val="24"/>
        </w:rPr>
        <w:t> 叶城县教育系统2021年春季学期食材采购项目  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22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7"/>
          <w:rFonts w:hint="eastAsia" w:ascii="仿宋" w:hAnsi="仿宋" w:eastAsia="仿宋" w:cs="仿宋"/>
          <w:sz w:val="24"/>
          <w:szCs w:val="24"/>
        </w:rPr>
        <w:t>三</w:t>
      </w:r>
      <w:r>
        <w:rPr>
          <w:rStyle w:val="7"/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Style w:val="7"/>
          <w:rFonts w:hint="eastAsia" w:ascii="仿宋" w:hAnsi="仿宋" w:eastAsia="仿宋" w:cs="仿宋"/>
          <w:sz w:val="24"/>
          <w:szCs w:val="24"/>
        </w:rPr>
        <w:t>中标信息</w:t>
      </w:r>
      <w:r>
        <w:rPr>
          <w:rFonts w:hint="eastAsia" w:ascii="仿宋" w:hAnsi="仿宋" w:eastAsia="仿宋" w:cs="仿宋"/>
          <w:sz w:val="24"/>
          <w:szCs w:val="24"/>
        </w:rPr>
        <w:t> 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  </w:t>
      </w:r>
      <w:r>
        <w:rPr>
          <w:rFonts w:hint="eastAsia" w:ascii="仿宋" w:hAnsi="仿宋" w:eastAsia="仿宋" w:cs="仿宋"/>
          <w:sz w:val="24"/>
          <w:szCs w:val="24"/>
        </w:rPr>
        <w:t> 1.中标结果：    </w:t>
      </w:r>
    </w:p>
    <w:tbl>
      <w:tblPr>
        <w:tblStyle w:val="5"/>
        <w:tblpPr w:leftFromText="180" w:rightFromText="180" w:vertAnchor="text" w:horzAnchor="page" w:tblpX="1755" w:tblpY="786"/>
        <w:tblOverlap w:val="never"/>
        <w:tblW w:w="575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"/>
        <w:gridCol w:w="2575"/>
        <w:gridCol w:w="475"/>
        <w:gridCol w:w="500"/>
        <w:gridCol w:w="1400"/>
        <w:gridCol w:w="1655"/>
        <w:gridCol w:w="1670"/>
        <w:gridCol w:w="1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3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标项名称</w:t>
            </w:r>
          </w:p>
        </w:tc>
        <w:tc>
          <w:tcPr>
            <w:tcW w:w="23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2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70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总价(元)</w:t>
            </w:r>
          </w:p>
        </w:tc>
        <w:tc>
          <w:tcPr>
            <w:tcW w:w="8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中标供应商名称</w:t>
            </w:r>
          </w:p>
        </w:tc>
        <w:tc>
          <w:tcPr>
            <w:tcW w:w="84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中标供应商地址</w:t>
            </w:r>
          </w:p>
        </w:tc>
        <w:tc>
          <w:tcPr>
            <w:tcW w:w="64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叶城县教育系统2021年春季学期食材采购项目（四包：果蔬类）</w:t>
            </w:r>
          </w:p>
        </w:tc>
        <w:tc>
          <w:tcPr>
            <w:tcW w:w="23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批</w:t>
            </w:r>
          </w:p>
        </w:tc>
        <w:tc>
          <w:tcPr>
            <w:tcW w:w="70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8342085.70</w:t>
            </w:r>
          </w:p>
        </w:tc>
        <w:tc>
          <w:tcPr>
            <w:tcW w:w="8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叶城县果有缘园艺有限责任公司</w:t>
            </w:r>
          </w:p>
        </w:tc>
        <w:tc>
          <w:tcPr>
            <w:tcW w:w="84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新疆喀什地区叶城县棋盘路</w:t>
            </w:r>
          </w:p>
        </w:tc>
        <w:tc>
          <w:tcPr>
            <w:tcW w:w="64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916531264581292283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1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叶城县教育系统2021年春季学期食材采购项目（五包：大米）</w:t>
            </w:r>
          </w:p>
        </w:tc>
        <w:tc>
          <w:tcPr>
            <w:tcW w:w="23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批</w:t>
            </w:r>
          </w:p>
        </w:tc>
        <w:tc>
          <w:tcPr>
            <w:tcW w:w="70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4607625.00</w:t>
            </w:r>
          </w:p>
        </w:tc>
        <w:tc>
          <w:tcPr>
            <w:tcW w:w="8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叶城县金核桃商贸有限公司</w:t>
            </w:r>
          </w:p>
        </w:tc>
        <w:tc>
          <w:tcPr>
            <w:tcW w:w="84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新疆喀什地区叶城县工业园区长安园4号厂房</w:t>
            </w:r>
          </w:p>
        </w:tc>
        <w:tc>
          <w:tcPr>
            <w:tcW w:w="64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91653126MA78RM59XC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</w:trPr>
        <w:tc>
          <w:tcPr>
            <w:tcW w:w="1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叶城县教育系统2021年春季学期食材采购项目（六包：面粉）</w:t>
            </w:r>
          </w:p>
        </w:tc>
        <w:tc>
          <w:tcPr>
            <w:tcW w:w="23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批</w:t>
            </w:r>
          </w:p>
        </w:tc>
        <w:tc>
          <w:tcPr>
            <w:tcW w:w="70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3717032.00</w:t>
            </w:r>
          </w:p>
        </w:tc>
        <w:tc>
          <w:tcPr>
            <w:tcW w:w="8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新疆龙淼国际贸易有限公司</w:t>
            </w:r>
          </w:p>
        </w:tc>
        <w:tc>
          <w:tcPr>
            <w:tcW w:w="84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新疆喀什地区叶城县219国道12公里处</w:t>
            </w:r>
          </w:p>
        </w:tc>
        <w:tc>
          <w:tcPr>
            <w:tcW w:w="64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91653126328804600U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1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555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叶城县教育系统2021年春季学期食材采购项目（七包：食用油)</w:t>
            </w:r>
          </w:p>
        </w:tc>
        <w:tc>
          <w:tcPr>
            <w:tcW w:w="23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批</w:t>
            </w:r>
          </w:p>
        </w:tc>
        <w:tc>
          <w:tcPr>
            <w:tcW w:w="70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1412408.40</w:t>
            </w:r>
          </w:p>
        </w:tc>
        <w:tc>
          <w:tcPr>
            <w:tcW w:w="8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叶城县金核桃商贸有限公司</w:t>
            </w:r>
          </w:p>
        </w:tc>
        <w:tc>
          <w:tcPr>
            <w:tcW w:w="84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新疆喀什地区叶城县工业园区长安园4号厂房</w:t>
            </w:r>
          </w:p>
        </w:tc>
        <w:tc>
          <w:tcPr>
            <w:tcW w:w="64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91653126MA78RM59XC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</w:trPr>
        <w:tc>
          <w:tcPr>
            <w:tcW w:w="1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3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叶城县教育系统2021年春季学期食材采购项目（十二包：糕点）</w:t>
            </w:r>
          </w:p>
        </w:tc>
        <w:tc>
          <w:tcPr>
            <w:tcW w:w="23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批</w:t>
            </w:r>
          </w:p>
        </w:tc>
        <w:tc>
          <w:tcPr>
            <w:tcW w:w="70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1882475.00</w:t>
            </w:r>
          </w:p>
        </w:tc>
        <w:tc>
          <w:tcPr>
            <w:tcW w:w="8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叶城县育才食品科技开发有限公司</w:t>
            </w:r>
          </w:p>
        </w:tc>
        <w:tc>
          <w:tcPr>
            <w:tcW w:w="84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新疆喀什地区叶城县工业园区经三路</w:t>
            </w:r>
          </w:p>
        </w:tc>
        <w:tc>
          <w:tcPr>
            <w:tcW w:w="64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91653126MA784X5R1D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</w:trPr>
        <w:tc>
          <w:tcPr>
            <w:tcW w:w="17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555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叶城县教育系统2021年春季学期食材采购项目（十三包：纯牛奶）</w:t>
            </w:r>
          </w:p>
        </w:tc>
        <w:tc>
          <w:tcPr>
            <w:tcW w:w="23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批</w:t>
            </w:r>
          </w:p>
        </w:tc>
        <w:tc>
          <w:tcPr>
            <w:tcW w:w="70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5568018.75</w:t>
            </w:r>
          </w:p>
        </w:tc>
        <w:tc>
          <w:tcPr>
            <w:tcW w:w="8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新疆美嘉食品饮料有限公司</w:t>
            </w:r>
          </w:p>
        </w:tc>
        <w:tc>
          <w:tcPr>
            <w:tcW w:w="84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新疆喀什叶城县轻工业园区经三路</w:t>
            </w:r>
          </w:p>
        </w:tc>
        <w:tc>
          <w:tcPr>
            <w:tcW w:w="64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91653126599185143B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 xml:space="preserve">              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  2.废标结果:  </w:t>
      </w:r>
    </w:p>
    <w:tbl>
      <w:tblPr>
        <w:tblW w:w="578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4"/>
        <w:gridCol w:w="2783"/>
        <w:gridCol w:w="2490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0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废标理由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110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叶城县教育系统2021年春季学期食材采购项目（九包：鲜鸡蛋）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有效供应商不足三家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10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叶城县教育系统2021年春季学期食材采购项目（十一包：馕）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有效供应商不足三家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7"/>
          <w:rFonts w:hint="eastAsia" w:ascii="仿宋" w:hAnsi="仿宋" w:eastAsia="仿宋" w:cs="仿宋"/>
          <w:sz w:val="24"/>
          <w:szCs w:val="24"/>
        </w:rPr>
        <w:t>四、主要标的信息</w:t>
      </w:r>
      <w:r>
        <w:rPr>
          <w:rFonts w:hint="eastAsia" w:ascii="仿宋" w:hAnsi="仿宋" w:eastAsia="仿宋" w:cs="仿宋"/>
          <w:sz w:val="24"/>
          <w:szCs w:val="24"/>
        </w:rPr>
        <w:t> 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  1.货物类主要标的信息： 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   </w:t>
      </w:r>
    </w:p>
    <w:tbl>
      <w:tblPr>
        <w:tblW w:w="580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"/>
        <w:gridCol w:w="2785"/>
        <w:gridCol w:w="961"/>
        <w:gridCol w:w="755"/>
        <w:gridCol w:w="1723"/>
        <w:gridCol w:w="3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27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48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总价（元）</w:t>
            </w:r>
          </w:p>
        </w:tc>
        <w:tc>
          <w:tcPr>
            <w:tcW w:w="16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1" w:hRule="atLeast"/>
        </w:trPr>
        <w:tc>
          <w:tcPr>
            <w:tcW w:w="27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叶城县教育系统2021年春季学期食材采购项目（四包：果蔬类）</w:t>
            </w:r>
          </w:p>
        </w:tc>
        <w:tc>
          <w:tcPr>
            <w:tcW w:w="48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果蔬类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8342085.70</w:t>
            </w:r>
          </w:p>
        </w:tc>
        <w:tc>
          <w:tcPr>
            <w:tcW w:w="16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西红柿 青椒 大白菜 上海青（或小白菜） 白萝卜 胡萝卜 皮牙子 洋芋 芹菜 葫芦瓜 莲花白 茄子 豇豆 油白菜（或油麦菜） 红薯 大蒜 生姜 大葱 黄瓜 苹果（红富士）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27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叶城县教育系统2021年春季学期食材采购项目（五包：大米）</w:t>
            </w:r>
          </w:p>
        </w:tc>
        <w:tc>
          <w:tcPr>
            <w:tcW w:w="48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4607625.00</w:t>
            </w:r>
          </w:p>
        </w:tc>
        <w:tc>
          <w:tcPr>
            <w:tcW w:w="16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25kg∕袋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27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叶城县教育系统2021年春季学期食材采购项目（六包：面粉）</w:t>
            </w:r>
          </w:p>
        </w:tc>
        <w:tc>
          <w:tcPr>
            <w:tcW w:w="48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面粉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3717032.00</w:t>
            </w:r>
          </w:p>
        </w:tc>
        <w:tc>
          <w:tcPr>
            <w:tcW w:w="16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25kg∕袋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27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叶城县教育系统2021年春季学期食材采购项目（七包：食用油)</w:t>
            </w:r>
          </w:p>
        </w:tc>
        <w:tc>
          <w:tcPr>
            <w:tcW w:w="48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食用油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1412408.40</w:t>
            </w:r>
          </w:p>
        </w:tc>
        <w:tc>
          <w:tcPr>
            <w:tcW w:w="16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一级菜籽油，每桶5L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27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叶城县教育系统2021年春季学期食材采购项目（十二包：糕点）</w:t>
            </w:r>
          </w:p>
        </w:tc>
        <w:tc>
          <w:tcPr>
            <w:tcW w:w="48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1882475.00</w:t>
            </w:r>
          </w:p>
        </w:tc>
        <w:tc>
          <w:tcPr>
            <w:tcW w:w="16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单个净重40g±5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</w:trPr>
        <w:tc>
          <w:tcPr>
            <w:tcW w:w="27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叶城县教育系统2021年春季学期食材采购项目（十三包：纯牛奶）</w:t>
            </w:r>
          </w:p>
        </w:tc>
        <w:tc>
          <w:tcPr>
            <w:tcW w:w="48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纯牛奶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5568018.75</w:t>
            </w:r>
          </w:p>
        </w:tc>
        <w:tc>
          <w:tcPr>
            <w:tcW w:w="16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每件不少于22盒（袋），净含量不少于200ml/盒（袋）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7"/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五、评审专家名单：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                   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   郑琴,汪健,张平,张明琴,唐会,杜玉琴,荆雯 </w:t>
      </w:r>
      <w:r>
        <w:rPr>
          <w:rFonts w:hint="eastAsia" w:ascii="仿宋" w:hAnsi="仿宋" w:eastAsia="仿宋" w:cs="仿宋"/>
          <w:sz w:val="24"/>
          <w:szCs w:val="24"/>
        </w:rPr>
        <w:t> 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7"/>
          <w:rFonts w:hint="eastAsia" w:ascii="仿宋" w:hAnsi="仿宋" w:eastAsia="仿宋" w:cs="仿宋"/>
          <w:sz w:val="24"/>
          <w:szCs w:val="24"/>
        </w:rPr>
        <w:t>六、代理服务收费标准及金额：</w:t>
      </w:r>
      <w:r>
        <w:rPr>
          <w:rFonts w:hint="eastAsia" w:ascii="仿宋" w:hAnsi="仿宋" w:eastAsia="仿宋" w:cs="仿宋"/>
          <w:sz w:val="24"/>
          <w:szCs w:val="24"/>
        </w:rPr>
        <w:t>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  1.代理服务收费标准：参照发改价格[2015]299号文件下浮30%。 </w:t>
      </w:r>
      <w:r>
        <w:rPr>
          <w:rFonts w:hint="eastAsia" w:ascii="仿宋" w:hAnsi="仿宋" w:eastAsia="仿宋" w:cs="仿宋"/>
          <w:sz w:val="24"/>
          <w:szCs w:val="24"/>
        </w:rPr>
        <w:t> 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  2.代理服务收费金额（元）：</w:t>
      </w:r>
      <w:r>
        <w:rPr>
          <w:rFonts w:hint="eastAsia" w:ascii="仿宋" w:hAnsi="仿宋" w:eastAsia="仿宋" w:cs="仿宋"/>
          <w:sz w:val="24"/>
          <w:szCs w:val="24"/>
        </w:rPr>
        <w:t>（四包：果蔬类）：85737.00 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                                    （五包：大米） ：54684.00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                                    （六包：面粉）：44887.00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                                 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bookmarkStart w:id="2" w:name="_GoBack"/>
      <w:bookmarkEnd w:id="2"/>
      <w:r>
        <w:rPr>
          <w:rFonts w:hint="eastAsia" w:ascii="仿宋" w:hAnsi="仿宋" w:eastAsia="仿宋" w:cs="仿宋"/>
          <w:sz w:val="24"/>
          <w:szCs w:val="24"/>
        </w:rPr>
        <w:t>（七包：食用油)：19536.50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                                 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（十二包：糕点）：24707.00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                                 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（十三包：纯牛奶）：63544.00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7"/>
          <w:rFonts w:hint="eastAsia" w:ascii="仿宋" w:hAnsi="仿宋" w:eastAsia="仿宋" w:cs="仿宋"/>
          <w:sz w:val="24"/>
          <w:szCs w:val="24"/>
        </w:rPr>
        <w:t>七、公告期限</w:t>
      </w:r>
      <w:r>
        <w:rPr>
          <w:rFonts w:hint="eastAsia" w:ascii="仿宋" w:hAnsi="仿宋" w:eastAsia="仿宋" w:cs="仿宋"/>
          <w:sz w:val="24"/>
          <w:szCs w:val="24"/>
        </w:rPr>
        <w:t> 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  自本公告发布之日起1个工作日。</w:t>
      </w:r>
      <w:r>
        <w:rPr>
          <w:rFonts w:hint="eastAsia" w:ascii="仿宋" w:hAnsi="仿宋" w:eastAsia="仿宋" w:cs="仿宋"/>
          <w:sz w:val="24"/>
          <w:szCs w:val="24"/>
        </w:rPr>
        <w:t> 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7"/>
          <w:rFonts w:hint="eastAsia" w:ascii="仿宋" w:hAnsi="仿宋" w:eastAsia="仿宋" w:cs="仿宋"/>
          <w:sz w:val="24"/>
          <w:szCs w:val="24"/>
        </w:rPr>
        <w:t>八、其他补充事宜</w:t>
      </w:r>
      <w:r>
        <w:rPr>
          <w:rFonts w:hint="eastAsia" w:ascii="仿宋" w:hAnsi="仿宋" w:eastAsia="仿宋" w:cs="仿宋"/>
          <w:sz w:val="24"/>
          <w:szCs w:val="24"/>
        </w:rPr>
        <w:t>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   无</w:t>
      </w:r>
      <w:r>
        <w:rPr>
          <w:rFonts w:hint="eastAsia" w:ascii="仿宋" w:hAnsi="仿宋" w:eastAsia="仿宋" w:cs="仿宋"/>
          <w:sz w:val="24"/>
          <w:szCs w:val="24"/>
        </w:rPr>
        <w:t>  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7"/>
          <w:rFonts w:hint="eastAsia" w:ascii="仿宋" w:hAnsi="仿宋" w:eastAsia="仿宋" w:cs="仿宋"/>
          <w:sz w:val="24"/>
          <w:szCs w:val="24"/>
        </w:rPr>
        <w:t>九、对本次公告内容提出询问，请按以下方式联系</w:t>
      </w:r>
      <w:r>
        <w:rPr>
          <w:rFonts w:hint="eastAsia" w:ascii="仿宋" w:hAnsi="仿宋" w:eastAsia="仿宋" w:cs="仿宋"/>
          <w:sz w:val="24"/>
          <w:szCs w:val="24"/>
        </w:rPr>
        <w:t>　　　</w:t>
      </w:r>
      <w:r>
        <w:rPr>
          <w:rFonts w:hint="eastAsia" w:ascii="仿宋" w:hAnsi="仿宋" w:eastAsia="仿宋" w:cs="仿宋"/>
          <w:sz w:val="24"/>
          <w:szCs w:val="24"/>
        </w:rPr>
        <w:t>   </w:t>
      </w:r>
      <w:r>
        <w:rPr>
          <w:rFonts w:hint="eastAsia" w:ascii="仿宋" w:hAnsi="仿宋" w:eastAsia="仿宋" w:cs="仿宋"/>
          <w:sz w:val="24"/>
          <w:szCs w:val="24"/>
        </w:rPr>
        <w:t> 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1.采购人信息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 称：</w:t>
      </w:r>
      <w:r>
        <w:rPr>
          <w:rStyle w:val="8"/>
          <w:rFonts w:hint="eastAsia" w:ascii="仿宋" w:hAnsi="仿宋" w:eastAsia="仿宋" w:cs="仿宋"/>
          <w:sz w:val="24"/>
          <w:szCs w:val="24"/>
        </w:rPr>
        <w:t>叶城县教育局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 址：叶城县恰尔巴格镇8村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联系方式：(0998) 579-7768 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2.采购代理机构信息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 称：新疆方中圆工程项目管理有限公司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 址：喀什地区喀什经济开发区深喀大道浙商大厦14楼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项目联系人：</w:t>
      </w:r>
      <w:r>
        <w:rPr>
          <w:rStyle w:val="8"/>
          <w:rFonts w:hint="eastAsia" w:ascii="仿宋" w:hAnsi="仿宋" w:eastAsia="仿宋" w:cs="仿宋"/>
          <w:sz w:val="24"/>
          <w:szCs w:val="24"/>
        </w:rPr>
        <w:t>代雪茹</w:t>
      </w:r>
      <w:r>
        <w:rPr>
          <w:rFonts w:hint="eastAsia" w:ascii="仿宋" w:hAnsi="仿宋" w:eastAsia="仿宋" w:cs="仿宋"/>
          <w:sz w:val="24"/>
          <w:szCs w:val="24"/>
        </w:rPr>
        <w:t>       联系方式：18736064133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​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      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84C11"/>
    <w:rsid w:val="077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TML Sample"/>
    <w:basedOn w:val="6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2021-03-19T14:31:00Z</dcterms:created>
  <dc:creator>航行天下</dc:creator>
  <cp:lastModifiedBy>航行天下</cp:lastModifiedBy>
  <dcterms:modified xsi:type="dcterms:W3CDTF">2021-03-19T14:40:44Z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