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ilvl w:val="0"/>
          <w:numId w:val="0"/>
        </w:numPr>
        <w:kinsoku/>
        <w:wordWrap/>
        <w:overflowPunct/>
        <w:topLinePunct w:val="0"/>
        <w:autoSpaceDE w:val="0"/>
        <w:autoSpaceDN w:val="0"/>
        <w:bidi w:val="0"/>
        <w:adjustRightInd w:val="0"/>
        <w:snapToGrid/>
        <w:spacing w:line="380" w:lineRule="exact"/>
        <w:jc w:val="center"/>
        <w:textAlignment w:val="auto"/>
        <w:rPr>
          <w:rFonts w:hint="eastAsia" w:ascii="微软雅黑" w:hAnsi="微软雅黑" w:eastAsia="微软雅黑" w:cs="微软雅黑"/>
          <w:b/>
          <w:kern w:val="2"/>
          <w:sz w:val="28"/>
          <w:szCs w:val="28"/>
          <w:lang w:val="en-US" w:eastAsia="zh-CN" w:bidi="ar-SA"/>
        </w:rPr>
      </w:pPr>
      <w:r>
        <w:rPr>
          <w:rFonts w:hint="eastAsia" w:ascii="微软雅黑" w:hAnsi="微软雅黑" w:eastAsia="微软雅黑" w:cs="微软雅黑"/>
          <w:b/>
          <w:kern w:val="2"/>
          <w:sz w:val="28"/>
          <w:szCs w:val="28"/>
          <w:lang w:val="en-US" w:eastAsia="zh-CN" w:bidi="ar-SA"/>
        </w:rPr>
        <w:t>【县级】麦盖提县紧密型医供体信息化建设二期增补项目</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80" w:lineRule="exact"/>
        <w:jc w:val="center"/>
        <w:textAlignment w:val="auto"/>
        <w:rPr>
          <w:rFonts w:hint="eastAsia" w:ascii="微软雅黑" w:hAnsi="微软雅黑" w:eastAsia="微软雅黑" w:cs="微软雅黑"/>
        </w:rPr>
      </w:pPr>
      <w:r>
        <w:rPr>
          <w:rFonts w:hint="eastAsia" w:ascii="微软雅黑" w:hAnsi="微软雅黑" w:eastAsia="微软雅黑" w:cs="微软雅黑"/>
          <w:b/>
          <w:kern w:val="2"/>
          <w:sz w:val="28"/>
          <w:szCs w:val="28"/>
          <w:lang w:val="en-US" w:eastAsia="zh-CN" w:bidi="ar-SA"/>
        </w:rPr>
        <w:t>公开招标公告：KSMGTX（GK）2024-01号</w:t>
      </w:r>
    </w:p>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麦盖提县政府采购中心</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受</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麦盖提县卫生健康委员会</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的委托，对</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麦盖提县紧密型医供体信息化建设二期增补项目</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进行</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公开招标</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color w:val="000000" w:themeColor="text1"/>
          <w:kern w:val="0"/>
          <w:sz w:val="24"/>
          <w:szCs w:val="24"/>
          <w14:textFill>
            <w14:solidFill>
              <w14:schemeClr w14:val="tx1"/>
            </w14:solidFill>
          </w14:textFill>
        </w:rPr>
        <w:t>欢迎符合资格条件的投标人参加投标。</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rPr>
      </w:pPr>
      <w:r>
        <w:rPr>
          <w:rFonts w:hint="eastAsia" w:ascii="微软雅黑" w:hAnsi="微软雅黑" w:eastAsia="微软雅黑" w:cs="微软雅黑"/>
          <w:b/>
          <w:bCs/>
          <w:color w:val="000000"/>
        </w:rPr>
        <w:t>一、项目基本情况</w:t>
      </w:r>
    </w:p>
    <w:p>
      <w:pPr>
        <w:pStyle w:val="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1.项目编号：</w:t>
      </w:r>
      <w:r>
        <w:rPr>
          <w:rFonts w:hint="eastAsia" w:ascii="微软雅黑" w:hAnsi="微软雅黑" w:eastAsia="微软雅黑" w:cs="微软雅黑"/>
          <w:bCs/>
          <w:highlight w:val="none"/>
        </w:rPr>
        <w:t>KS</w:t>
      </w:r>
      <w:r>
        <w:rPr>
          <w:rFonts w:hint="eastAsia" w:ascii="微软雅黑" w:hAnsi="微软雅黑" w:eastAsia="微软雅黑" w:cs="微软雅黑"/>
          <w:bCs/>
          <w:highlight w:val="none"/>
          <w:lang w:val="en-US" w:eastAsia="zh-CN"/>
        </w:rPr>
        <w:t>MGTX</w:t>
      </w:r>
      <w:r>
        <w:rPr>
          <w:rFonts w:hint="eastAsia" w:ascii="微软雅黑" w:hAnsi="微软雅黑" w:eastAsia="微软雅黑" w:cs="微软雅黑"/>
          <w:bCs/>
          <w:highlight w:val="none"/>
        </w:rPr>
        <w:t>（GK）2024-0</w:t>
      </w:r>
      <w:r>
        <w:rPr>
          <w:rFonts w:hint="eastAsia" w:ascii="微软雅黑" w:hAnsi="微软雅黑" w:eastAsia="微软雅黑" w:cs="微软雅黑"/>
          <w:bCs/>
          <w:highlight w:val="none"/>
          <w:lang w:val="en-US" w:eastAsia="zh-CN"/>
        </w:rPr>
        <w:t>1</w:t>
      </w:r>
    </w:p>
    <w:p>
      <w:pPr>
        <w:pStyle w:val="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2.项目名称：</w:t>
      </w:r>
      <w:r>
        <w:rPr>
          <w:rFonts w:hint="eastAsia" w:ascii="微软雅黑" w:hAnsi="微软雅黑" w:eastAsia="微软雅黑" w:cs="微软雅黑"/>
          <w:sz w:val="24"/>
          <w:highlight w:val="none"/>
        </w:rPr>
        <w:t>麦盖提县紧密型医供体信息化建设二期增补项目</w:t>
      </w:r>
    </w:p>
    <w:p>
      <w:pPr>
        <w:pStyle w:val="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3.采购方式：公开招标</w:t>
      </w:r>
    </w:p>
    <w:p>
      <w:pPr>
        <w:pStyle w:val="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4.预算金额：</w:t>
      </w:r>
      <w:r>
        <w:rPr>
          <w:rFonts w:hint="eastAsia" w:ascii="微软雅黑" w:hAnsi="微软雅黑" w:eastAsia="微软雅黑" w:cs="微软雅黑"/>
          <w:color w:val="000000"/>
          <w:highlight w:val="none"/>
          <w:lang w:val="en-US" w:eastAsia="zh-CN"/>
        </w:rPr>
        <w:t>1344.84万</w:t>
      </w:r>
      <w:r>
        <w:rPr>
          <w:rFonts w:hint="eastAsia" w:ascii="微软雅黑" w:hAnsi="微软雅黑" w:eastAsia="微软雅黑" w:cs="微软雅黑"/>
          <w:color w:val="000000"/>
          <w:highlight w:val="none"/>
        </w:rPr>
        <w:t>元</w:t>
      </w:r>
    </w:p>
    <w:p>
      <w:pPr>
        <w:pStyle w:val="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lang w:val="en-US" w:eastAsia="zh-CN"/>
        </w:rPr>
        <w:t>5</w:t>
      </w:r>
      <w:r>
        <w:rPr>
          <w:rFonts w:hint="eastAsia" w:ascii="微软雅黑" w:hAnsi="微软雅黑" w:eastAsia="微软雅黑" w:cs="微软雅黑"/>
          <w:color w:val="000000"/>
          <w:highlight w:val="none"/>
        </w:rPr>
        <w:t>.采购</w:t>
      </w:r>
      <w:r>
        <w:rPr>
          <w:rFonts w:hint="eastAsia" w:ascii="微软雅黑" w:hAnsi="微软雅黑" w:eastAsia="微软雅黑" w:cs="微软雅黑"/>
          <w:color w:val="000000"/>
          <w:highlight w:val="none"/>
          <w:lang w:eastAsia="zh-CN"/>
        </w:rPr>
        <w:t>内容</w:t>
      </w:r>
      <w:r>
        <w:rPr>
          <w:rFonts w:hint="eastAsia" w:ascii="微软雅黑" w:hAnsi="微软雅黑" w:eastAsia="微软雅黑" w:cs="微软雅黑"/>
          <w:color w:val="000000"/>
          <w:highlight w:val="none"/>
        </w:rPr>
        <w:t>：慢病一体化智能信息平台、9个乡镇卫生院基层四件套（HIS、EMR、LIS、PACS）、163个村卫生室村医工作站、230个三合一远程会诊摄像头（含：摄像机、麦克风、扬声器）、11台防火墙、院内感染监测院感软件医共体版、医共体移动医保支付、电子处方流转、医共体数字化病案、CA数字认证签名证书、公卫、村医和医疗业务人员绩效考核平台、不良事件上报、DRG质控数据上传、数据库集成服务、服务器3台、接口服务。</w:t>
      </w:r>
    </w:p>
    <w:p>
      <w:pPr>
        <w:pStyle w:val="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lang w:val="en-US" w:eastAsia="zh-CN"/>
        </w:rPr>
        <w:t>6</w:t>
      </w:r>
      <w:r>
        <w:rPr>
          <w:rFonts w:hint="eastAsia" w:ascii="微软雅黑" w:hAnsi="微软雅黑" w:eastAsia="微软雅黑" w:cs="微软雅黑"/>
          <w:color w:val="000000"/>
          <w:highlight w:val="none"/>
        </w:rPr>
        <w:t>.本项目不接受联合体投标。</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bookmarkStart w:id="0" w:name="_Toc35393799"/>
      <w:bookmarkStart w:id="1" w:name="_Toc28359013"/>
      <w:bookmarkStart w:id="2" w:name="_Toc35393630"/>
      <w:bookmarkStart w:id="3" w:name="_Toc28359090"/>
      <w:r>
        <w:rPr>
          <w:rFonts w:hint="eastAsia" w:ascii="微软雅黑" w:hAnsi="微软雅黑" w:eastAsia="微软雅黑" w:cs="微软雅黑"/>
          <w:b/>
          <w:bCs/>
          <w:color w:val="000000"/>
          <w:highlight w:val="none"/>
        </w:rPr>
        <w:t>二、投标供应商资格要求：</w:t>
      </w:r>
      <w:bookmarkEnd w:id="0"/>
      <w:bookmarkEnd w:id="1"/>
      <w:bookmarkEnd w:id="2"/>
      <w:bookmarkEnd w:id="3"/>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（1）满足《中华人民共和国政府采购法》第二十二条规定；</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（2）具有三证合一企业法人营业执照副本原件的扫描件（具有相应经营范围）</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（3）提供法定代表人资格证明及授权书、被授权人身份证复印件；(法定代表人投标需提供法定代表人身份证复印件)</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（4）具有良好的商业信誉和健全的财务会计制度（投标人提供2022年度或2023年度任意一年财务审计报告，新成立 (2023年成立) 未满一年的公司提供有效期内银行资信证明）；</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5）有依法缴纳社会保障资金的良好记录；须提供近期3个月任意一个月的法人及被授权人&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000000"/>
          <w:highlight w:val="none"/>
          <w:lang w:eastAsia="zh-CN"/>
        </w:rPr>
        <w:t>以下</w:t>
      </w:r>
      <w:r>
        <w:rPr>
          <w:rFonts w:hint="eastAsia" w:ascii="微软雅黑" w:hAnsi="微软雅黑" w:eastAsia="微软雅黑" w:cs="微软雅黑"/>
          <w:color w:val="000000"/>
          <w:highlight w:val="none"/>
        </w:rPr>
        <w:t>任意一个：社保缴费凭证、社保缴费证明、社保缴费汇总单、依法缴纳社保的完税证明&gt;；</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（6）有依法缴纳税收的良好记录；投标单位近期6个月任意一个月依法缴纳税收的完税证明原件扫描件/复印件，依法免缴的，应提供依法免缴的相关证明文件或零申报报表（新公司提交上述内容实际证明材料）；</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须在全项全页完整版扫描件或截图上加盖投标人公章，查询日期必须是此项目公告发布至开标截止时间内，方为有效；（以采购代理机构或采购人查询为准）</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（8）提供参与政府采购活动前3年内未被列入失信、重大税收违法案件、财政部门禁止参加政府采购活动的承诺书；</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（9）提供针对本次项目《反商业贿赂承诺书》；</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（10）提供缴纳投标保证金的有效凭证；</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color w:val="000000"/>
          <w:highlight w:val="none"/>
          <w:lang w:eastAsia="zh-CN"/>
        </w:rPr>
        <w:t>（</w:t>
      </w:r>
      <w:r>
        <w:rPr>
          <w:rFonts w:hint="eastAsia" w:ascii="微软雅黑" w:hAnsi="微软雅黑" w:eastAsia="微软雅黑" w:cs="微软雅黑"/>
          <w:color w:val="000000"/>
          <w:highlight w:val="none"/>
          <w:lang w:val="en-US" w:eastAsia="zh-CN"/>
        </w:rPr>
        <w:t>11</w:t>
      </w:r>
      <w:r>
        <w:rPr>
          <w:rFonts w:hint="eastAsia" w:ascii="微软雅黑" w:hAnsi="微软雅黑" w:eastAsia="微软雅黑" w:cs="微软雅黑"/>
          <w:color w:val="000000"/>
          <w:highlight w:val="none"/>
          <w:lang w:eastAsia="zh-CN"/>
        </w:rPr>
        <w:t>）</w:t>
      </w:r>
      <w:r>
        <w:rPr>
          <w:rFonts w:hint="eastAsia" w:ascii="微软雅黑" w:hAnsi="微软雅黑" w:eastAsia="微软雅黑" w:cs="微软雅黑"/>
          <w:highlight w:val="none"/>
        </w:rPr>
        <w:t>本项目不接受联合体投标。</w:t>
      </w:r>
    </w:p>
    <w:p>
      <w:pPr>
        <w:pStyle w:val="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sz w:val="24"/>
          <w:szCs w:val="24"/>
        </w:rPr>
      </w:pPr>
      <w:r>
        <w:rPr>
          <w:rFonts w:hint="eastAsia" w:ascii="微软雅黑" w:hAnsi="微软雅黑" w:eastAsia="微软雅黑" w:cs="微软雅黑"/>
          <w:b/>
          <w:bCs w:val="0"/>
          <w:i w:val="0"/>
          <w:iCs w:val="0"/>
          <w:sz w:val="24"/>
          <w:szCs w:val="24"/>
          <w:lang w:val="en-US" w:eastAsia="zh-CN"/>
        </w:rPr>
        <w:t>三、</w:t>
      </w:r>
      <w:r>
        <w:rPr>
          <w:rFonts w:hint="eastAsia" w:ascii="微软雅黑" w:hAnsi="微软雅黑" w:eastAsia="微软雅黑" w:cs="微软雅黑"/>
          <w:b/>
          <w:bCs w:val="0"/>
          <w:i w:val="0"/>
          <w:iCs w:val="0"/>
          <w:sz w:val="24"/>
          <w:szCs w:val="24"/>
          <w:lang w:eastAsia="zh-CN"/>
        </w:rPr>
        <w:t>采购项目需要落实的政府采购政策</w:t>
      </w:r>
      <w:r>
        <w:rPr>
          <w:rFonts w:hint="eastAsia" w:ascii="微软雅黑" w:hAnsi="微软雅黑" w:eastAsia="微软雅黑" w:cs="微软雅黑"/>
          <w:b/>
          <w:bCs w:val="0"/>
          <w:i w:val="0"/>
          <w:iCs w:val="0"/>
          <w:sz w:val="24"/>
          <w:szCs w:val="24"/>
        </w:rPr>
        <w:t>：</w:t>
      </w:r>
    </w:p>
    <w:p>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（1）采购政策政府采购应当优先采购本国货物、工程和服务，并执行节能产品、环境标志产品、中小企业、残疾人福利性单位、监狱企业等适宜本项目的政府采购政策。</w:t>
      </w:r>
    </w:p>
    <w:p>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 xml:space="preserve">（2）政策依据 </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ab/>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1）财政部、国家发展改革委、生态环境部、市场监管总局《关于调整优化节能产品、环境标志产品政府采购执行机制的通知》（财库[2019]9号文）；</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2）财政部、生态环境部《关于印发环境标志产品政府采购品目清单的通知》（财库[2019]18号文）；</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3）财政部、发展改革委《关于印发节能产品政府采购品目清单的通知》（财库[2019]19号文）；</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4）市场监管总局《市场监管总局关于发布参与实施政府采购节能产品、环境标志产品认证机构名录的公告》（2019年第16号）；</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5）关于印发《政府采购促进中小企业发展管理办法》的通知财库(〔2020〕46号)；</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6）财政部、民政部、中国残疾人联合会《关于促进残疾人就业政府采购政策的通知》（财库[2017]141号）；</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7）财政部、司法部《关于政府采购支持监狱企业发展有关问题的通知》（财库[2014]68号文）。</w:t>
      </w:r>
    </w:p>
    <w:p>
      <w:pPr>
        <w:pageBreakBefore w:val="0"/>
        <w:widowControl/>
        <w:numPr>
          <w:ilvl w:val="0"/>
          <w:numId w:val="0"/>
        </w:numPr>
        <w:kinsoku/>
        <w:wordWrap/>
        <w:overflowPunct/>
        <w:topLinePunct w:val="0"/>
        <w:bidi w:val="0"/>
        <w:snapToGrid/>
        <w:spacing w:line="380" w:lineRule="exact"/>
        <w:ind w:leftChars="200"/>
        <w:jc w:val="left"/>
        <w:textAlignment w:val="auto"/>
        <w:rPr>
          <w:rFonts w:hint="eastAsia"/>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 xml:space="preserve"> 8)根据工业和信息化部、国家统计局、国家发展改革委、财政部《关于印发中小企业划型标准规定的通知》（工信部联企业[2011]300号）</w:t>
      </w:r>
    </w:p>
    <w:p>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000000" w:themeColor="text1"/>
          <w:sz w:val="24"/>
          <w:szCs w:val="24"/>
          <w14:textFill>
            <w14:solidFill>
              <w14:schemeClr w14:val="tx1"/>
            </w14:solidFill>
          </w14:textFill>
        </w:rPr>
      </w:pPr>
      <w:bookmarkStart w:id="4" w:name="_Toc28359084"/>
      <w:bookmarkStart w:id="5" w:name="_Toc35393625"/>
      <w:bookmarkStart w:id="6" w:name="_Toc35393794"/>
      <w:bookmarkStart w:id="7" w:name="_Toc30400"/>
      <w:bookmarkStart w:id="8" w:name="_Toc23672"/>
      <w:bookmarkStart w:id="9" w:name="_Toc20863"/>
      <w:bookmarkStart w:id="10" w:name="_Toc28359007"/>
      <w:r>
        <w:rPr>
          <w:rFonts w:hint="eastAsia" w:ascii="微软雅黑" w:hAnsi="微软雅黑" w:eastAsia="微软雅黑" w:cs="微软雅黑"/>
          <w:b/>
          <w:bCs/>
          <w:color w:val="000000" w:themeColor="text1"/>
          <w:sz w:val="24"/>
          <w:szCs w:val="24"/>
          <w:lang w:eastAsia="zh-CN"/>
          <w14:textFill>
            <w14:solidFill>
              <w14:schemeClr w14:val="tx1"/>
            </w14:solidFill>
          </w14:textFill>
        </w:rPr>
        <w:t>四</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获取</w:t>
      </w:r>
      <w:r>
        <w:rPr>
          <w:rFonts w:hint="eastAsia" w:ascii="微软雅黑" w:hAnsi="微软雅黑" w:eastAsia="微软雅黑" w:cs="微软雅黑"/>
          <w:b/>
          <w:bCs/>
          <w:color w:val="000000" w:themeColor="text1"/>
          <w:sz w:val="24"/>
          <w:szCs w:val="24"/>
          <w:lang w:eastAsia="zh-CN"/>
          <w14:textFill>
            <w14:solidFill>
              <w14:schemeClr w14:val="tx1"/>
            </w14:solidFill>
          </w14:textFill>
        </w:rPr>
        <w:t>采购文件</w:t>
      </w:r>
      <w:r>
        <w:rPr>
          <w:rFonts w:hint="eastAsia" w:ascii="微软雅黑" w:hAnsi="微软雅黑" w:eastAsia="微软雅黑" w:cs="微软雅黑"/>
          <w:b/>
          <w:bCs/>
          <w:color w:val="000000" w:themeColor="text1"/>
          <w:sz w:val="24"/>
          <w:szCs w:val="24"/>
          <w14:textFill>
            <w14:solidFill>
              <w14:schemeClr w14:val="tx1"/>
            </w14:solidFill>
          </w14:textFill>
        </w:rPr>
        <w:t>时间、地点、方式或事项：</w:t>
      </w:r>
    </w:p>
    <w:p>
      <w:pPr>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（1）供应商登陆政采云平台http://www.zcygov.cn/，在线申请获取采购文件（登录政府采购云平台 → 项目采购 → 获取采购文件 → 申请，审核通过后可下载采购文件，如有操作性问题，可与政采云在线客服进行咨询，咨询电话：400-881-7190，95763）。</w:t>
      </w:r>
    </w:p>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（2）获取采购文件时间：2024年03月28日至2024年04月07日23:00。</w:t>
      </w:r>
    </w:p>
    <w:p>
      <w:pPr>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五</w:t>
      </w:r>
      <w:r>
        <w:rPr>
          <w:rFonts w:hint="eastAsia" w:ascii="微软雅黑" w:hAnsi="微软雅黑" w:eastAsia="微软雅黑" w:cs="微软雅黑"/>
          <w:b/>
          <w:bCs/>
          <w:color w:val="000000" w:themeColor="text1"/>
          <w:sz w:val="24"/>
          <w:szCs w:val="24"/>
          <w:highlight w:val="none"/>
          <w14:textFill>
            <w14:solidFill>
              <w14:schemeClr w14:val="tx1"/>
            </w14:solidFill>
          </w14:textFill>
        </w:rPr>
        <w:t>、</w:t>
      </w: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采购文件</w:t>
      </w:r>
      <w:r>
        <w:rPr>
          <w:rFonts w:hint="eastAsia" w:ascii="微软雅黑" w:hAnsi="微软雅黑" w:eastAsia="微软雅黑" w:cs="微软雅黑"/>
          <w:b/>
          <w:bCs/>
          <w:color w:val="000000" w:themeColor="text1"/>
          <w:sz w:val="24"/>
          <w:szCs w:val="24"/>
          <w:highlight w:val="none"/>
          <w14:textFill>
            <w14:solidFill>
              <w14:schemeClr w14:val="tx1"/>
            </w14:solidFill>
          </w14:textFill>
        </w:rPr>
        <w:t>售价</w:t>
      </w:r>
      <w:r>
        <w:rPr>
          <w:rFonts w:hint="eastAsia" w:ascii="微软雅黑" w:hAnsi="微软雅黑" w:eastAsia="微软雅黑" w:cs="微软雅黑"/>
          <w:color w:val="000000" w:themeColor="text1"/>
          <w:sz w:val="24"/>
          <w:szCs w:val="24"/>
          <w:highlight w:val="none"/>
          <w14:textFill>
            <w14:solidFill>
              <w14:schemeClr w14:val="tx1"/>
            </w14:solidFill>
          </w14:textFill>
        </w:rPr>
        <w:t>：免费</w:t>
      </w:r>
    </w:p>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六</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、投标截止时间</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投标人应于</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202</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年</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04</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月</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23</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日</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10</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00之</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前</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将电子投标文件上传到“政采云”平台。应按照本项目</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采购文件</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政采云平台自助查询、</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钉钉群及政采云在线客服</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或</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致电政采云平台技术支持热线咨询，联系方式：400-881-7190</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,95763</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w:t>
      </w:r>
    </w:p>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lang w:val="en-US" w:eastAsia="zh-CN"/>
          <w14:textFill>
            <w14:solidFill>
              <w14:schemeClr w14:val="tx1"/>
            </w14:solidFill>
          </w14:textFill>
        </w:rPr>
        <w:t>七</w:t>
      </w:r>
      <w:r>
        <w:rPr>
          <w:rFonts w:hint="eastAsia" w:ascii="微软雅黑" w:hAnsi="微软雅黑" w:eastAsia="微软雅黑" w:cs="微软雅黑"/>
          <w:b/>
          <w:bCs/>
          <w:color w:val="000000" w:themeColor="text1"/>
          <w:kern w:val="0"/>
          <w:sz w:val="24"/>
          <w:szCs w:val="24"/>
          <w14:textFill>
            <w14:solidFill>
              <w14:schemeClr w14:val="tx1"/>
            </w14:solidFill>
          </w14:textFill>
        </w:rPr>
        <w:t>、开标</w:t>
      </w:r>
      <w:r>
        <w:rPr>
          <w:rFonts w:hint="eastAsia" w:ascii="微软雅黑" w:hAnsi="微软雅黑" w:eastAsia="微软雅黑" w:cs="微软雅黑"/>
          <w:b/>
          <w:bCs/>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lang w:val="en-US" w:eastAsia="zh-CN"/>
          <w14:textFill>
            <w14:solidFill>
              <w14:schemeClr w14:val="tx1"/>
            </w14:solidFill>
          </w14:textFill>
        </w:rPr>
        <w:t>评标</w:t>
      </w:r>
      <w:r>
        <w:rPr>
          <w:rFonts w:hint="eastAsia" w:ascii="微软雅黑" w:hAnsi="微软雅黑" w:eastAsia="微软雅黑" w:cs="微软雅黑"/>
          <w:b/>
          <w:bCs/>
          <w:color w:val="000000" w:themeColor="text1"/>
          <w:kern w:val="0"/>
          <w:sz w:val="24"/>
          <w:szCs w:val="24"/>
          <w14:textFill>
            <w14:solidFill>
              <w14:schemeClr w14:val="tx1"/>
            </w14:solidFill>
          </w14:textFill>
        </w:rPr>
        <w:t>时间及地点</w:t>
      </w:r>
      <w:r>
        <w:rPr>
          <w:rFonts w:hint="eastAsia" w:ascii="微软雅黑" w:hAnsi="微软雅黑" w:eastAsia="微软雅黑" w:cs="微软雅黑"/>
          <w:b/>
          <w:bCs/>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lang w:val="en-US" w:eastAsia="zh-CN"/>
          <w14:textFill>
            <w14:solidFill>
              <w14:schemeClr w14:val="tx1"/>
            </w14:solidFill>
          </w14:textFill>
        </w:rPr>
        <w:t>网址</w:t>
      </w:r>
      <w:r>
        <w:rPr>
          <w:rFonts w:hint="eastAsia" w:ascii="微软雅黑" w:hAnsi="微软雅黑" w:eastAsia="微软雅黑" w:cs="微软雅黑"/>
          <w:b/>
          <w:bCs/>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14:textFill>
            <w14:solidFill>
              <w14:schemeClr w14:val="tx1"/>
            </w14:solidFill>
          </w14:textFill>
        </w:rPr>
        <w:t>：</w:t>
      </w:r>
    </w:p>
    <w:p>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（1）开标时间：</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202</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年</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04</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月</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23</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日</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00</w:t>
      </w:r>
      <w:bookmarkStart w:id="16" w:name="_GoBack"/>
      <w:bookmarkEnd w:id="16"/>
    </w:p>
    <w:p>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14:textFill>
            <w14:solidFill>
              <w14:schemeClr w14:val="tx1"/>
            </w14:solidFill>
          </w14:textFill>
        </w:rPr>
        <w:t>开标地点（网址）：</w:t>
      </w:r>
      <w:r>
        <w:rPr>
          <w:rFonts w:hint="eastAsia" w:ascii="微软雅黑" w:hAnsi="微软雅黑" w:eastAsia="微软雅黑" w:cs="微软雅黑"/>
          <w:sz w:val="24"/>
          <w:szCs w:val="24"/>
        </w:rPr>
        <w:t>麦盖提县行政服务</w:t>
      </w:r>
      <w:r>
        <w:rPr>
          <w:rFonts w:hint="eastAsia" w:ascii="微软雅黑" w:hAnsi="微软雅黑" w:eastAsia="微软雅黑" w:cs="微软雅黑"/>
          <w:sz w:val="24"/>
          <w:szCs w:val="24"/>
          <w:lang w:eastAsia="zh-CN"/>
        </w:rPr>
        <w:t>中心</w:t>
      </w:r>
      <w:r>
        <w:rPr>
          <w:rFonts w:hint="eastAsia" w:ascii="微软雅黑" w:hAnsi="微软雅黑" w:eastAsia="微软雅黑" w:cs="微软雅黑"/>
          <w:sz w:val="24"/>
          <w:szCs w:val="24"/>
        </w:rPr>
        <w:t>三楼政府采购中心评标室</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政采云平台（https://login.zcygov.cn/user-login/#/login）</w:t>
      </w:r>
    </w:p>
    <w:p>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（3）评标时间：电子投标文件解密后</w:t>
      </w:r>
    </w:p>
    <w:p>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yellow"/>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（4）评标地点：</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麦盖提县行政服务中心三楼政府采购中心评标室，评审小组到达后开启电子评标，投标人无需到达评标地点。</w:t>
      </w:r>
    </w:p>
    <w:p>
      <w:pPr>
        <w:pageBreakBefore w:val="0"/>
        <w:kinsoku/>
        <w:wordWrap/>
        <w:overflowPunct/>
        <w:topLinePunct w:val="0"/>
        <w:bidi w:val="0"/>
        <w:snapToGrid/>
        <w:spacing w:line="380" w:lineRule="exact"/>
        <w:textAlignment w:val="auto"/>
        <w:rPr>
          <w:rFonts w:hint="eastAsia" w:ascii="微软雅黑" w:hAnsi="微软雅黑" w:eastAsia="微软雅黑" w:cs="微软雅黑"/>
          <w:b/>
          <w:sz w:val="24"/>
        </w:rPr>
      </w:pPr>
      <w:r>
        <w:rPr>
          <w:rFonts w:hint="eastAsia" w:ascii="微软雅黑" w:hAnsi="微软雅黑" w:eastAsia="微软雅黑" w:cs="微软雅黑"/>
          <w:b/>
          <w:sz w:val="24"/>
          <w:lang w:eastAsia="zh-CN"/>
        </w:rPr>
        <w:t>八</w:t>
      </w:r>
      <w:r>
        <w:rPr>
          <w:rFonts w:hint="eastAsia" w:ascii="微软雅黑" w:hAnsi="微软雅黑" w:eastAsia="微软雅黑" w:cs="微软雅黑"/>
          <w:b/>
          <w:sz w:val="24"/>
        </w:rPr>
        <w:t>、公告期限</w:t>
      </w:r>
      <w:bookmarkEnd w:id="4"/>
      <w:bookmarkEnd w:id="5"/>
      <w:bookmarkEnd w:id="6"/>
      <w:bookmarkEnd w:id="7"/>
      <w:bookmarkEnd w:id="8"/>
      <w:bookmarkEnd w:id="9"/>
      <w:bookmarkEnd w:id="10"/>
    </w:p>
    <w:p>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sz w:val="24"/>
          <w:lang w:eastAsia="zh-CN"/>
        </w:rPr>
      </w:pPr>
      <w:r>
        <w:rPr>
          <w:rFonts w:hint="eastAsia" w:ascii="微软雅黑" w:hAnsi="微软雅黑" w:eastAsia="微软雅黑" w:cs="微软雅黑"/>
          <w:kern w:val="0"/>
          <w:sz w:val="24"/>
        </w:rPr>
        <w:t>自本公告发布之日起5个工作日。</w:t>
      </w:r>
    </w:p>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sz w:val="24"/>
        </w:rPr>
      </w:pPr>
      <w:bookmarkStart w:id="11" w:name="_Hlk21311295"/>
      <w:r>
        <w:rPr>
          <w:rFonts w:hint="eastAsia" w:ascii="微软雅黑" w:hAnsi="微软雅黑" w:eastAsia="微软雅黑" w:cs="微软雅黑"/>
          <w:b/>
          <w:bCs/>
          <w:color w:val="000000"/>
          <w:kern w:val="0"/>
          <w:sz w:val="24"/>
          <w:lang w:eastAsia="zh-CN"/>
        </w:rPr>
        <w:t>十</w:t>
      </w:r>
      <w:r>
        <w:rPr>
          <w:rFonts w:hint="eastAsia" w:ascii="微软雅黑" w:hAnsi="微软雅黑" w:eastAsia="微软雅黑" w:cs="微软雅黑"/>
          <w:b/>
          <w:bCs/>
          <w:color w:val="000000"/>
          <w:kern w:val="0"/>
          <w:sz w:val="24"/>
        </w:rPr>
        <w:t>、</w:t>
      </w:r>
      <w:bookmarkStart w:id="12" w:name="_Toc35393805"/>
      <w:bookmarkStart w:id="13" w:name="_Toc28359018"/>
      <w:bookmarkStart w:id="14" w:name="_Toc28359095"/>
      <w:bookmarkStart w:id="15" w:name="_Toc35393636"/>
      <w:r>
        <w:rPr>
          <w:rFonts w:hint="eastAsia" w:ascii="微软雅黑" w:hAnsi="微软雅黑" w:eastAsia="微软雅黑" w:cs="微软雅黑"/>
          <w:b/>
          <w:bCs/>
          <w:color w:val="000000"/>
          <w:kern w:val="0"/>
          <w:sz w:val="24"/>
        </w:rPr>
        <w:t>凡对本次采购提出询问，请按以下方式联系。</w:t>
      </w:r>
      <w:bookmarkEnd w:id="11"/>
      <w:bookmarkEnd w:id="12"/>
      <w:bookmarkEnd w:id="13"/>
      <w:bookmarkEnd w:id="14"/>
      <w:bookmarkEnd w:id="15"/>
    </w:p>
    <w:tbl>
      <w:tblPr>
        <w:tblStyle w:val="8"/>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b/>
                <w:bCs/>
                <w:kern w:val="0"/>
                <w:sz w:val="24"/>
                <w:szCs w:val="24"/>
                <w:lang w:eastAsia="zh-CN"/>
              </w:rPr>
              <w:t>（</w:t>
            </w:r>
            <w:r>
              <w:rPr>
                <w:rFonts w:hint="eastAsia" w:ascii="微软雅黑" w:hAnsi="微软雅黑" w:eastAsia="微软雅黑" w:cs="微软雅黑"/>
                <w:b/>
                <w:bCs/>
                <w:kern w:val="0"/>
                <w:sz w:val="24"/>
                <w:szCs w:val="24"/>
                <w:lang w:val="en-US" w:eastAsia="zh-CN"/>
              </w:rPr>
              <w:t>1</w:t>
            </w:r>
            <w:r>
              <w:rPr>
                <w:rFonts w:hint="eastAsia" w:ascii="微软雅黑" w:hAnsi="微软雅黑" w:eastAsia="微软雅黑" w:cs="微软雅黑"/>
                <w:b/>
                <w:bCs/>
                <w:kern w:val="0"/>
                <w:sz w:val="24"/>
                <w:szCs w:val="24"/>
                <w:lang w:eastAsia="zh-CN"/>
              </w:rPr>
              <w:t>）</w:t>
            </w:r>
            <w:r>
              <w:rPr>
                <w:rFonts w:hint="eastAsia" w:ascii="微软雅黑" w:hAnsi="微软雅黑" w:eastAsia="微软雅黑" w:cs="微软雅黑"/>
                <w:b/>
                <w:bCs/>
                <w:kern w:val="0"/>
                <w:sz w:val="24"/>
                <w:szCs w:val="24"/>
              </w:rPr>
              <w:t>本项目采</w:t>
            </w:r>
            <w:r>
              <w:rPr>
                <w:rFonts w:hint="eastAsia" w:ascii="微软雅黑" w:hAnsi="微软雅黑" w:eastAsia="微软雅黑" w:cs="微软雅黑"/>
                <w:b/>
                <w:bCs/>
                <w:kern w:val="0"/>
                <w:sz w:val="24"/>
                <w:szCs w:val="24"/>
                <w:lang w:eastAsia="zh-CN"/>
              </w:rPr>
              <w:t>购人</w:t>
            </w:r>
            <w:r>
              <w:rPr>
                <w:rFonts w:hint="eastAsia" w:ascii="微软雅黑" w:hAnsi="微软雅黑" w:eastAsia="微软雅黑" w:cs="微软雅黑"/>
                <w:kern w:val="0"/>
                <w:sz w:val="24"/>
                <w:szCs w:val="24"/>
              </w:rPr>
              <w:t>：</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sz w:val="24"/>
                <w:lang w:eastAsia="zh-CN"/>
              </w:rPr>
              <w:t>麦盖提县卫生健康委员会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lang w:val="en-US" w:eastAsia="zh-CN"/>
              </w:rPr>
            </w:pPr>
            <w:r>
              <w:rPr>
                <w:rFonts w:hint="eastAsia" w:ascii="微软雅黑" w:hAnsi="微软雅黑" w:eastAsia="微软雅黑" w:cs="微软雅黑"/>
                <w:kern w:val="0"/>
                <w:sz w:val="24"/>
                <w:szCs w:val="24"/>
                <w:highlight w:val="none"/>
              </w:rPr>
              <w:t>地址：</w:t>
            </w:r>
            <w:r>
              <w:rPr>
                <w:rFonts w:hint="eastAsia" w:ascii="微软雅黑" w:hAnsi="微软雅黑" w:eastAsia="微软雅黑" w:cs="微软雅黑"/>
                <w:kern w:val="0"/>
                <w:sz w:val="24"/>
                <w:szCs w:val="24"/>
                <w:highlight w:val="none"/>
                <w:lang w:val="en-US" w:eastAsia="zh-CN"/>
              </w:rPr>
              <w:t xml:space="preserve">  </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highlight w:val="none"/>
                <w:vertAlign w:val="baseline"/>
                <w:lang w:val="en-US"/>
              </w:rPr>
            </w:pPr>
            <w:r>
              <w:rPr>
                <w:rFonts w:hint="eastAsia" w:ascii="微软雅黑" w:hAnsi="微软雅黑" w:eastAsia="微软雅黑" w:cs="微软雅黑"/>
                <w:sz w:val="24"/>
                <w:highlight w:val="none"/>
                <w:lang w:eastAsia="zh-CN"/>
              </w:rPr>
              <w:t>麦盖提县刀郎西路延伸段22号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kern w:val="0"/>
                <w:sz w:val="24"/>
                <w:szCs w:val="24"/>
              </w:rPr>
              <w:t>联系人：</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lang w:val="en-US"/>
              </w:rPr>
            </w:pPr>
            <w:r>
              <w:rPr>
                <w:rFonts w:hint="eastAsia" w:ascii="微软雅黑" w:hAnsi="微软雅黑" w:eastAsia="微软雅黑" w:cs="微软雅黑"/>
                <w:sz w:val="24"/>
                <w:lang w:eastAsia="zh-CN"/>
              </w:rPr>
              <w:t>李彦磊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kern w:val="0"/>
                <w:sz w:val="24"/>
                <w:szCs w:val="24"/>
              </w:rPr>
              <w:t>联系电话：</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lang w:val="en-US" w:eastAsia="zh-CN"/>
              </w:rPr>
            </w:pPr>
            <w:r>
              <w:rPr>
                <w:rFonts w:hint="eastAsia" w:ascii="微软雅黑" w:hAnsi="微软雅黑" w:eastAsia="微软雅黑" w:cs="微软雅黑"/>
                <w:sz w:val="24"/>
                <w:lang w:val="en-US" w:eastAsia="zh-CN"/>
              </w:rPr>
              <w:t>13899189803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b/>
                <w:bCs/>
                <w:kern w:val="0"/>
                <w:sz w:val="24"/>
                <w:szCs w:val="24"/>
                <w:lang w:val="en-US" w:eastAsia="zh-CN"/>
              </w:rPr>
              <w:t>（2）</w:t>
            </w:r>
            <w:r>
              <w:rPr>
                <w:rFonts w:hint="eastAsia" w:ascii="微软雅黑" w:hAnsi="微软雅黑" w:eastAsia="微软雅黑" w:cs="微软雅黑"/>
                <w:b/>
                <w:bCs/>
                <w:kern w:val="0"/>
                <w:sz w:val="24"/>
                <w:szCs w:val="24"/>
              </w:rPr>
              <w:t>采购代理机构：</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lang w:eastAsia="zh-CN"/>
              </w:rPr>
            </w:pPr>
            <w:r>
              <w:rPr>
                <w:rFonts w:hint="eastAsia" w:ascii="微软雅黑" w:hAnsi="微软雅黑" w:eastAsia="微软雅黑" w:cs="微软雅黑"/>
                <w:kern w:val="0"/>
                <w:sz w:val="24"/>
                <w:szCs w:val="24"/>
                <w:lang w:eastAsia="zh-CN"/>
              </w:rPr>
              <w:t>麦盖提县政府采购中心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kern w:val="0"/>
                <w:sz w:val="24"/>
                <w:szCs w:val="24"/>
              </w:rPr>
              <w:t>地址：</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lang w:eastAsia="zh-CN"/>
              </w:rPr>
            </w:pPr>
            <w:r>
              <w:rPr>
                <w:rFonts w:hint="eastAsia" w:ascii="微软雅黑" w:hAnsi="微软雅黑" w:eastAsia="微软雅黑" w:cs="微软雅黑"/>
                <w:kern w:val="0"/>
                <w:sz w:val="24"/>
                <w:szCs w:val="24"/>
                <w:lang w:eastAsia="zh-CN"/>
              </w:rPr>
              <w:t>麦盖提县政务服务中心三楼政府采购中心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kern w:val="0"/>
                <w:sz w:val="24"/>
                <w:szCs w:val="24"/>
                <w:lang w:val="en-US" w:eastAsia="zh-CN"/>
              </w:rPr>
              <w:t>联系人：</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lang w:val="en-US" w:eastAsia="zh-CN"/>
              </w:rPr>
            </w:pPr>
            <w:r>
              <w:rPr>
                <w:rFonts w:hint="eastAsia" w:ascii="微软雅黑" w:hAnsi="微软雅黑" w:eastAsia="微软雅黑" w:cs="微软雅黑"/>
                <w:kern w:val="0"/>
                <w:sz w:val="24"/>
                <w:szCs w:val="24"/>
                <w:vertAlign w:val="baseline"/>
                <w:lang w:val="en-US" w:eastAsia="zh-CN"/>
              </w:rPr>
              <w:t>帕提古·艾力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kern w:val="0"/>
                <w:sz w:val="24"/>
                <w:szCs w:val="24"/>
                <w:vertAlign w:val="baseline"/>
              </w:rPr>
            </w:pPr>
            <w:r>
              <w:rPr>
                <w:rFonts w:hint="eastAsia" w:ascii="微软雅黑" w:hAnsi="微软雅黑" w:eastAsia="微软雅黑" w:cs="微软雅黑"/>
                <w:kern w:val="0"/>
                <w:sz w:val="24"/>
                <w:szCs w:val="24"/>
              </w:rPr>
              <w:t>联系电话：</w:t>
            </w:r>
          </w:p>
        </w:tc>
        <w:tc>
          <w:tcPr>
            <w:tcW w:w="4999" w:type="dxa"/>
          </w:tcPr>
          <w:p>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kern w:val="0"/>
                <w:sz w:val="24"/>
                <w:szCs w:val="24"/>
                <w:vertAlign w:val="baseline"/>
                <w:lang w:val="en-US" w:eastAsia="zh-CN"/>
              </w:rPr>
            </w:pPr>
            <w:r>
              <w:rPr>
                <w:rFonts w:hint="eastAsia" w:ascii="微软雅黑" w:hAnsi="微软雅黑" w:eastAsia="微软雅黑" w:cs="微软雅黑"/>
                <w:kern w:val="0"/>
                <w:sz w:val="24"/>
                <w:szCs w:val="24"/>
                <w:lang w:val="en-US" w:eastAsia="zh-CN"/>
              </w:rPr>
              <w:t>0998-7842765</w:t>
            </w:r>
          </w:p>
        </w:tc>
      </w:tr>
    </w:tbl>
    <w:p>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b/>
          <w:bCs/>
          <w:kern w:val="0"/>
          <w:sz w:val="24"/>
          <w:szCs w:val="24"/>
          <w:lang w:eastAsia="zh-CN"/>
        </w:rPr>
        <w:t>（</w:t>
      </w:r>
      <w:r>
        <w:rPr>
          <w:rFonts w:hint="eastAsia" w:ascii="微软雅黑" w:hAnsi="微软雅黑" w:eastAsia="微软雅黑" w:cs="微软雅黑"/>
          <w:b/>
          <w:bCs/>
          <w:kern w:val="0"/>
          <w:sz w:val="24"/>
          <w:szCs w:val="24"/>
          <w:lang w:val="en-US" w:eastAsia="zh-CN"/>
        </w:rPr>
        <w:t>3</w:t>
      </w:r>
      <w:r>
        <w:rPr>
          <w:rFonts w:hint="eastAsia" w:ascii="微软雅黑" w:hAnsi="微软雅黑" w:eastAsia="微软雅黑" w:cs="微软雅黑"/>
          <w:b/>
          <w:bCs/>
          <w:kern w:val="0"/>
          <w:sz w:val="24"/>
          <w:szCs w:val="24"/>
          <w:lang w:eastAsia="zh-CN"/>
        </w:rPr>
        <w:t>）监督单位：</w:t>
      </w:r>
      <w:r>
        <w:rPr>
          <w:rFonts w:hint="eastAsia" w:ascii="微软雅黑" w:hAnsi="微软雅黑" w:eastAsia="微软雅黑" w:cs="微软雅黑"/>
          <w:b/>
          <w:bCs/>
          <w:kern w:val="0"/>
          <w:sz w:val="24"/>
          <w:szCs w:val="24"/>
          <w:lang w:val="en-US" w:eastAsia="zh-CN"/>
        </w:rPr>
        <w:t xml:space="preserve"> </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麦盖提县财政局（采购办）</w:t>
      </w:r>
    </w:p>
    <w:p>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地   址：</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麦盖提县财政局</w:t>
      </w:r>
    </w:p>
    <w:p>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联系电话：</w:t>
      </w:r>
      <w:r>
        <w:rPr>
          <w:rFonts w:hint="eastAsia" w:ascii="微软雅黑" w:hAnsi="微软雅黑" w:eastAsia="微软雅黑" w:cs="微软雅黑"/>
          <w:kern w:val="0"/>
          <w:sz w:val="24"/>
          <w:szCs w:val="24"/>
          <w:lang w:val="en-US" w:eastAsia="zh-CN"/>
        </w:rPr>
        <w:t xml:space="preserve">             0998-7846655</w:t>
      </w:r>
    </w:p>
    <w:p>
      <w:pPr>
        <w:pageBreakBefore w:val="0"/>
        <w:numPr>
          <w:ilvl w:val="0"/>
          <w:numId w:val="1"/>
        </w:numPr>
        <w:kinsoku/>
        <w:wordWrap/>
        <w:overflowPunct/>
        <w:topLinePunct w:val="0"/>
        <w:bidi w:val="0"/>
        <w:snapToGrid/>
        <w:spacing w:line="380" w:lineRule="exact"/>
        <w:textAlignment w:val="auto"/>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sz w:val="24"/>
        </w:rPr>
        <w:t>其它补充事宜</w:t>
      </w:r>
      <w:r>
        <w:rPr>
          <w:rFonts w:hint="eastAsia" w:ascii="微软雅黑" w:hAnsi="微软雅黑" w:eastAsia="微软雅黑" w:cs="微软雅黑"/>
          <w:b/>
          <w:sz w:val="24"/>
          <w:lang w:eastAsia="zh-CN"/>
        </w:rPr>
        <w:t>：</w:t>
      </w:r>
      <w:r>
        <w:rPr>
          <w:rFonts w:hint="eastAsia" w:ascii="微软雅黑" w:hAnsi="微软雅黑" w:eastAsia="微软雅黑" w:cs="微软雅黑"/>
          <w:b/>
          <w:color w:val="000000" w:themeColor="text1"/>
          <w:sz w:val="24"/>
          <w:szCs w:val="24"/>
          <w14:textFill>
            <w14:solidFill>
              <w14:schemeClr w14:val="tx1"/>
            </w14:solidFill>
          </w14:textFill>
        </w:rPr>
        <w:t>本项目采购公告发布截止日后，请持续关注本项目后续网上发布变更、答疑澄清等内容</w:t>
      </w:r>
    </w:p>
    <w:p>
      <w:pPr>
        <w:spacing w:line="400" w:lineRule="exact"/>
        <w:ind w:firstLine="5763" w:firstLineChars="2400"/>
        <w:rPr>
          <w:rFonts w:hint="eastAsia" w:ascii="微软雅黑" w:hAnsi="微软雅黑" w:eastAsia="微软雅黑" w:cs="微软雅黑"/>
          <w:b/>
          <w:color w:val="000000" w:themeColor="text1"/>
          <w:sz w:val="24"/>
          <w:szCs w:val="24"/>
          <w14:textFill>
            <w14:solidFill>
              <w14:schemeClr w14:val="tx1"/>
            </w14:solidFill>
          </w14:textFill>
        </w:rPr>
      </w:pPr>
    </w:p>
    <w:p>
      <w:pPr>
        <w:spacing w:line="400" w:lineRule="exact"/>
        <w:ind w:firstLine="5763" w:firstLineChars="240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麦盖提县政府采购中心</w:t>
      </w:r>
    </w:p>
    <w:p>
      <w:pPr>
        <w:spacing w:line="400" w:lineRule="exact"/>
      </w:pPr>
      <w:r>
        <w:rPr>
          <w:rFonts w:hint="eastAsia" w:ascii="微软雅黑" w:hAnsi="微软雅黑" w:eastAsia="微软雅黑" w:cs="微软雅黑"/>
          <w:b/>
          <w:color w:val="000000" w:themeColor="text1"/>
          <w:sz w:val="24"/>
          <w:szCs w:val="24"/>
          <w14:textFill>
            <w14:solidFill>
              <w14:schemeClr w14:val="tx1"/>
            </w14:solidFill>
          </w14:textFill>
        </w:rPr>
        <w:t xml:space="preserve">                          </w:t>
      </w:r>
      <w:r>
        <w:rPr>
          <w:rFonts w:hint="eastAsia" w:ascii="微软雅黑" w:hAnsi="微软雅黑" w:eastAsia="微软雅黑" w:cs="微软雅黑"/>
          <w:b/>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24"/>
          <w:szCs w:val="24"/>
          <w14:textFill>
            <w14:solidFill>
              <w14:schemeClr w14:val="tx1"/>
            </w14:solidFill>
          </w14:textFill>
        </w:rPr>
        <w:t xml:space="preserve"> </w:t>
      </w:r>
      <w:r>
        <w:rPr>
          <w:rFonts w:hint="eastAsia" w:ascii="微软雅黑" w:hAnsi="微软雅黑" w:eastAsia="微软雅黑" w:cs="微软雅黑"/>
          <w:b/>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24"/>
          <w:szCs w:val="24"/>
          <w14:textFill>
            <w14:solidFill>
              <w14:schemeClr w14:val="tx1"/>
            </w14:solidFill>
          </w14:textFill>
        </w:rPr>
        <w:t>二〇二</w:t>
      </w:r>
      <w:r>
        <w:rPr>
          <w:rFonts w:hint="eastAsia" w:ascii="微软雅黑" w:hAnsi="微软雅黑" w:eastAsia="微软雅黑" w:cs="微软雅黑"/>
          <w:b/>
          <w:color w:val="000000" w:themeColor="text1"/>
          <w:sz w:val="24"/>
          <w:szCs w:val="24"/>
          <w:lang w:eastAsia="zh-CN"/>
          <w14:textFill>
            <w14:solidFill>
              <w14:schemeClr w14:val="tx1"/>
            </w14:solidFill>
          </w14:textFill>
        </w:rPr>
        <w:t>四</w:t>
      </w:r>
      <w:r>
        <w:rPr>
          <w:rFonts w:hint="eastAsia" w:ascii="微软雅黑" w:hAnsi="微软雅黑" w:eastAsia="微软雅黑" w:cs="微软雅黑"/>
          <w:b/>
          <w:color w:val="000000" w:themeColor="text1"/>
          <w:sz w:val="24"/>
          <w:szCs w:val="24"/>
          <w14:textFill>
            <w14:solidFill>
              <w14:schemeClr w14:val="tx1"/>
            </w14:solidFill>
          </w14:textFill>
        </w:rPr>
        <w:t>年</w:t>
      </w:r>
      <w:r>
        <w:rPr>
          <w:rFonts w:hint="eastAsia" w:ascii="微软雅黑" w:hAnsi="微软雅黑" w:eastAsia="微软雅黑" w:cs="微软雅黑"/>
          <w:b/>
          <w:color w:val="000000" w:themeColor="text1"/>
          <w:sz w:val="24"/>
          <w:szCs w:val="24"/>
          <w:lang w:eastAsia="zh-CN"/>
          <w14:textFill>
            <w14:solidFill>
              <w14:schemeClr w14:val="tx1"/>
            </w14:solidFill>
          </w14:textFill>
        </w:rPr>
        <w:t>三</w:t>
      </w:r>
      <w:r>
        <w:rPr>
          <w:rFonts w:hint="eastAsia" w:ascii="微软雅黑" w:hAnsi="微软雅黑" w:eastAsia="微软雅黑" w:cs="微软雅黑"/>
          <w:b/>
          <w:color w:val="000000" w:themeColor="text1"/>
          <w:sz w:val="24"/>
          <w:szCs w:val="24"/>
          <w14:textFill>
            <w14:solidFill>
              <w14:schemeClr w14:val="tx1"/>
            </w14:solidFill>
          </w14:textFill>
        </w:rPr>
        <w:t>月</w:t>
      </w:r>
      <w:r>
        <w:rPr>
          <w:rFonts w:hint="eastAsia" w:ascii="微软雅黑" w:hAnsi="微软雅黑" w:eastAsia="微软雅黑" w:cs="微软雅黑"/>
          <w:b/>
          <w:color w:val="000000" w:themeColor="text1"/>
          <w:sz w:val="24"/>
          <w:szCs w:val="24"/>
          <w:lang w:eastAsia="zh-CN"/>
          <w14:textFill>
            <w14:solidFill>
              <w14:schemeClr w14:val="tx1"/>
            </w14:solidFill>
          </w14:textFill>
        </w:rPr>
        <w:t>二十八</w:t>
      </w:r>
      <w:r>
        <w:rPr>
          <w:rFonts w:hint="eastAsia" w:ascii="微软雅黑" w:hAnsi="微软雅黑" w:eastAsia="微软雅黑" w:cs="微软雅黑"/>
          <w:b/>
          <w:color w:val="000000" w:themeColor="text1"/>
          <w:sz w:val="24"/>
          <w:szCs w:val="24"/>
          <w14:textFill>
            <w14:solidFill>
              <w14:schemeClr w14:val="tx1"/>
            </w14:solidFill>
          </w14:textFill>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EC3C1"/>
    <w:multiLevelType w:val="singleLevel"/>
    <w:tmpl w:val="3D3EC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309A06B3"/>
    <w:rsid w:val="00DE3995"/>
    <w:rsid w:val="0F221486"/>
    <w:rsid w:val="10AC760C"/>
    <w:rsid w:val="10D20520"/>
    <w:rsid w:val="164A310B"/>
    <w:rsid w:val="1C9A756F"/>
    <w:rsid w:val="1FDF3F66"/>
    <w:rsid w:val="214B5A84"/>
    <w:rsid w:val="249F0D7A"/>
    <w:rsid w:val="24E14184"/>
    <w:rsid w:val="2A7C7BF7"/>
    <w:rsid w:val="309A06B3"/>
    <w:rsid w:val="39E26DF6"/>
    <w:rsid w:val="3B9D3DD2"/>
    <w:rsid w:val="41D70B03"/>
    <w:rsid w:val="4BAD77B9"/>
    <w:rsid w:val="4C710B80"/>
    <w:rsid w:val="53114AD1"/>
    <w:rsid w:val="53654E1D"/>
    <w:rsid w:val="57F329F7"/>
    <w:rsid w:val="5DC331FB"/>
    <w:rsid w:val="5FAB005C"/>
    <w:rsid w:val="65554CF2"/>
    <w:rsid w:val="674A235D"/>
    <w:rsid w:val="70F73101"/>
    <w:rsid w:val="7AA5597C"/>
    <w:rsid w:val="7DFD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spacing w:line="360" w:lineRule="auto"/>
      <w:ind w:firstLine="570"/>
    </w:pPr>
    <w:rPr>
      <w:sz w:val="24"/>
    </w:rPr>
  </w:style>
  <w:style w:type="paragraph" w:styleId="5">
    <w:name w:val="Body Text"/>
    <w:basedOn w:val="1"/>
    <w:autoRedefine/>
    <w:qFormat/>
    <w:uiPriority w:val="0"/>
    <w:pPr>
      <w:tabs>
        <w:tab w:val="left" w:pos="567"/>
      </w:tabs>
      <w:spacing w:before="120" w:line="22" w:lineRule="atLeast"/>
    </w:pPr>
    <w:rPr>
      <w:rFonts w:ascii="宋体" w:hAnsi="宋体"/>
      <w:sz w:val="24"/>
    </w:rPr>
  </w:style>
  <w:style w:type="paragraph" w:styleId="6">
    <w:name w:val="Normal (Web)"/>
    <w:basedOn w:val="1"/>
    <w:next w:val="1"/>
    <w:autoRedefine/>
    <w:qFormat/>
    <w:uiPriority w:val="0"/>
    <w:pPr>
      <w:widowControl/>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1"/>
    <w:autoRedefine/>
    <w:qFormat/>
    <w:uiPriority w:val="0"/>
    <w:pPr>
      <w:spacing w:before="25" w:after="25"/>
      <w:jc w:val="left"/>
    </w:pPr>
    <w:rPr>
      <w:bCs/>
      <w:spacing w:val="10"/>
      <w:sz w:val="24"/>
      <w:szCs w:val="20"/>
    </w:rPr>
  </w:style>
  <w:style w:type="paragraph" w:customStyle="1" w:styleId="11">
    <w:name w:val="表格文字（两侧对齐）"/>
    <w:basedOn w:val="1"/>
    <w:autoRedefine/>
    <w:qFormat/>
    <w:uiPriority w:val="0"/>
    <w:rPr>
      <w:rFonts w:ascii="Calibri" w:hAnsi="Calibri"/>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2024-03-18T09:48:00Z</dcterms:created>
  <dc:creator>Administrator</dc:creator>
  <cp:lastModifiedBy>Administrator</cp:lastModifiedBy>
  <dcterms:modified xsi:type="dcterms:W3CDTF">2024-03-28T02:40:24Z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50E903608DAC4D45B86FA9659EB5DAE7_11</vt:lpwstr>
  </property>
</Properties>
</file>