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E8" w:rsidRDefault="00CC7B5B" w:rsidP="0017235D">
      <w:pPr>
        <w:widowControl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【县级】</w:t>
      </w:r>
      <w:r w:rsidRPr="00CC7B5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麦盖提县</w:t>
      </w:r>
      <w:r w:rsidR="001F21B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自然资源</w:t>
      </w:r>
      <w:r w:rsidRPr="00CC7B5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局</w:t>
      </w:r>
      <w:r w:rsidR="007649B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林果</w:t>
      </w:r>
      <w:r w:rsidR="001C58E8">
        <w:rPr>
          <w:rFonts w:ascii="仿宋" w:eastAsia="仿宋" w:hAnsi="仿宋" w:cs="宋体"/>
          <w:b/>
          <w:bCs/>
          <w:kern w:val="0"/>
          <w:sz w:val="32"/>
          <w:szCs w:val="32"/>
        </w:rPr>
        <w:t>提质增效肥料</w:t>
      </w:r>
      <w:r w:rsidR="0017235D" w:rsidRPr="0017235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</w:t>
      </w:r>
    </w:p>
    <w:p w:rsidR="008E14A0" w:rsidRPr="004E798B" w:rsidRDefault="001F21BE" w:rsidP="0017235D">
      <w:pPr>
        <w:widowControl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分散</w:t>
      </w:r>
      <w:r w:rsidR="00451DA6" w:rsidRPr="004E798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公开招标公告：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KSMGTX(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FS</w:t>
      </w:r>
      <w:r w:rsidR="001C58E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GK)2020-28</w:t>
      </w:r>
      <w:r w:rsidR="00451DA6" w:rsidRPr="004E798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号</w:t>
      </w:r>
    </w:p>
    <w:p w:rsidR="008E14A0" w:rsidRPr="004E798B" w:rsidRDefault="00451DA6">
      <w:pPr>
        <w:pStyle w:val="a5"/>
        <w:widowControl/>
        <w:spacing w:beforeAutospacing="0" w:afterAutospacing="0" w:line="270" w:lineRule="atLeast"/>
        <w:rPr>
          <w:rFonts w:ascii="仿宋" w:eastAsia="仿宋" w:hAnsi="仿宋" w:cs="宋体"/>
          <w:sz w:val="32"/>
          <w:szCs w:val="32"/>
        </w:rPr>
      </w:pPr>
      <w:r w:rsidRPr="004E798B">
        <w:rPr>
          <w:rFonts w:ascii="仿宋" w:eastAsia="仿宋" w:hAnsi="仿宋" w:cs="宋体" w:hint="eastAsia"/>
          <w:sz w:val="32"/>
          <w:szCs w:val="32"/>
        </w:rPr>
        <w:t>麦盖提县政府采购中心拟对以下项目进行国内</w:t>
      </w:r>
      <w:r w:rsidR="001F21BE">
        <w:rPr>
          <w:rFonts w:ascii="仿宋" w:eastAsia="仿宋" w:hAnsi="仿宋" w:cs="宋体" w:hint="eastAsia"/>
          <w:sz w:val="32"/>
          <w:szCs w:val="32"/>
        </w:rPr>
        <w:t>分散</w:t>
      </w:r>
      <w:r w:rsidRPr="004E798B">
        <w:rPr>
          <w:rFonts w:ascii="仿宋" w:eastAsia="仿宋" w:hAnsi="仿宋" w:cs="宋体" w:hint="eastAsia"/>
          <w:sz w:val="32"/>
          <w:szCs w:val="32"/>
        </w:rPr>
        <w:t>公开招标，现邀请合格投标人提交密封投标。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1、</w:t>
      </w:r>
      <w:r w:rsidRPr="004E798B">
        <w:rPr>
          <w:rFonts w:ascii="仿宋" w:eastAsia="仿宋" w:hAnsi="仿宋" w:cs="宋体" w:hint="eastAsia"/>
          <w:sz w:val="32"/>
          <w:szCs w:val="32"/>
        </w:rPr>
        <w:t>招标文件编号：</w:t>
      </w:r>
      <w:r w:rsidR="00F30797">
        <w:rPr>
          <w:rFonts w:ascii="仿宋" w:eastAsia="仿宋" w:hAnsi="仿宋" w:cs="宋体" w:hint="eastAsia"/>
          <w:sz w:val="32"/>
          <w:szCs w:val="32"/>
        </w:rPr>
        <w:t>KSMGTX(</w:t>
      </w:r>
      <w:r w:rsidR="001F21BE">
        <w:rPr>
          <w:rFonts w:ascii="仿宋" w:eastAsia="仿宋" w:hAnsi="仿宋" w:cs="宋体"/>
          <w:sz w:val="32"/>
          <w:szCs w:val="32"/>
        </w:rPr>
        <w:t>FS</w:t>
      </w:r>
      <w:r w:rsidR="001C58E8">
        <w:rPr>
          <w:rFonts w:ascii="仿宋" w:eastAsia="仿宋" w:hAnsi="仿宋" w:cs="宋体" w:hint="eastAsia"/>
          <w:sz w:val="32"/>
          <w:szCs w:val="32"/>
        </w:rPr>
        <w:t>GK)2020-28</w:t>
      </w:r>
      <w:r w:rsidRPr="004E798B">
        <w:rPr>
          <w:rFonts w:ascii="仿宋" w:eastAsia="仿宋" w:hAnsi="仿宋" w:cs="宋体" w:hint="eastAsia"/>
          <w:sz w:val="32"/>
          <w:szCs w:val="32"/>
        </w:rPr>
        <w:t>号；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2、</w:t>
      </w:r>
      <w:r w:rsidRPr="004E798B">
        <w:rPr>
          <w:rFonts w:ascii="仿宋" w:eastAsia="仿宋" w:hAnsi="仿宋" w:cs="宋体" w:hint="eastAsia"/>
          <w:sz w:val="32"/>
          <w:szCs w:val="32"/>
        </w:rPr>
        <w:t>招标项目名称：</w:t>
      </w:r>
      <w:r w:rsidR="001C58E8">
        <w:rPr>
          <w:rFonts w:ascii="仿宋" w:eastAsia="仿宋" w:hAnsi="仿宋" w:cs="宋体" w:hint="eastAsia"/>
          <w:sz w:val="32"/>
          <w:szCs w:val="32"/>
        </w:rPr>
        <w:t>林果提质</w:t>
      </w:r>
      <w:r w:rsidR="001C58E8">
        <w:rPr>
          <w:rFonts w:ascii="仿宋" w:eastAsia="仿宋" w:hAnsi="仿宋" w:cs="宋体"/>
          <w:sz w:val="32"/>
          <w:szCs w:val="32"/>
        </w:rPr>
        <w:t>增效肥料</w:t>
      </w:r>
      <w:r w:rsidR="0017235D" w:rsidRPr="0017235D">
        <w:rPr>
          <w:rFonts w:ascii="仿宋" w:eastAsia="仿宋" w:hAnsi="仿宋" w:cs="宋体" w:hint="eastAsia"/>
          <w:sz w:val="32"/>
          <w:szCs w:val="32"/>
        </w:rPr>
        <w:t>项目</w:t>
      </w:r>
      <w:r w:rsidRPr="004E798B">
        <w:rPr>
          <w:rFonts w:ascii="仿宋" w:eastAsia="仿宋" w:hAnsi="仿宋" w:cs="宋体" w:hint="eastAsia"/>
          <w:sz w:val="32"/>
          <w:szCs w:val="32"/>
        </w:rPr>
        <w:t>；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3、</w:t>
      </w:r>
      <w:r w:rsidRPr="004E798B">
        <w:rPr>
          <w:rFonts w:ascii="仿宋" w:eastAsia="仿宋" w:hAnsi="仿宋" w:cs="宋体" w:hint="eastAsia"/>
          <w:sz w:val="32"/>
          <w:szCs w:val="32"/>
        </w:rPr>
        <w:t>采购单位名称：麦盖提县</w:t>
      </w:r>
      <w:r w:rsidR="00960AF6">
        <w:rPr>
          <w:rFonts w:ascii="仿宋" w:eastAsia="仿宋" w:hAnsi="仿宋" w:cs="宋体" w:hint="eastAsia"/>
          <w:sz w:val="32"/>
          <w:szCs w:val="32"/>
        </w:rPr>
        <w:t>自然资源</w:t>
      </w:r>
      <w:r w:rsidRPr="004E798B">
        <w:rPr>
          <w:rFonts w:ascii="仿宋" w:eastAsia="仿宋" w:hAnsi="仿宋" w:cs="宋体" w:hint="eastAsia"/>
          <w:sz w:val="32"/>
          <w:szCs w:val="32"/>
        </w:rPr>
        <w:t>局；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4、</w:t>
      </w:r>
      <w:r w:rsidRPr="004E798B">
        <w:rPr>
          <w:rFonts w:ascii="仿宋" w:eastAsia="仿宋" w:hAnsi="仿宋" w:cs="宋体" w:hint="eastAsia"/>
          <w:sz w:val="32"/>
          <w:szCs w:val="32"/>
        </w:rPr>
        <w:t>采购机构名称：麦盖提县政府采购中心；</w:t>
      </w:r>
    </w:p>
    <w:p w:rsidR="0026116E" w:rsidRDefault="00451DA6" w:rsidP="00F30797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5、</w:t>
      </w:r>
      <w:r w:rsidRPr="004E798B">
        <w:rPr>
          <w:rFonts w:ascii="仿宋" w:eastAsia="仿宋" w:hAnsi="仿宋" w:cs="宋体" w:hint="eastAsia"/>
          <w:sz w:val="32"/>
          <w:szCs w:val="32"/>
        </w:rPr>
        <w:t>采购内容：</w:t>
      </w:r>
      <w:r w:rsidR="001C58E8" w:rsidRPr="00947AC2">
        <w:rPr>
          <w:rFonts w:ascii="仿宋" w:eastAsia="仿宋" w:hAnsi="仿宋" w:cs="宋体" w:hint="eastAsia"/>
          <w:sz w:val="32"/>
          <w:szCs w:val="32"/>
        </w:rPr>
        <w:t>磷酸</w:t>
      </w:r>
      <w:r w:rsidR="001C58E8" w:rsidRPr="00947AC2">
        <w:rPr>
          <w:rFonts w:ascii="仿宋" w:eastAsia="仿宋" w:hAnsi="仿宋" w:cs="宋体"/>
          <w:sz w:val="32"/>
          <w:szCs w:val="32"/>
        </w:rPr>
        <w:t>二胺</w:t>
      </w:r>
      <w:r w:rsidR="001C58E8" w:rsidRPr="00947AC2">
        <w:rPr>
          <w:rFonts w:ascii="仿宋" w:eastAsia="仿宋" w:hAnsi="仿宋" w:cs="宋体" w:hint="eastAsia"/>
          <w:sz w:val="32"/>
          <w:szCs w:val="32"/>
        </w:rPr>
        <w:t>5243289公斤</w:t>
      </w:r>
      <w:r w:rsidR="00960AF6" w:rsidRPr="00947AC2">
        <w:rPr>
          <w:rFonts w:ascii="仿宋" w:eastAsia="仿宋" w:hAnsi="仿宋" w:cs="宋体" w:hint="eastAsia"/>
          <w:sz w:val="32"/>
          <w:szCs w:val="32"/>
        </w:rPr>
        <w:t>，</w:t>
      </w:r>
      <w:r w:rsidR="001C58E8" w:rsidRPr="00947AC2">
        <w:rPr>
          <w:rFonts w:ascii="仿宋" w:eastAsia="仿宋" w:hAnsi="仿宋" w:cs="宋体" w:hint="eastAsia"/>
          <w:sz w:val="32"/>
          <w:szCs w:val="32"/>
        </w:rPr>
        <w:t>硫酸钾</w:t>
      </w:r>
      <w:r w:rsidR="001C58E8" w:rsidRPr="00947AC2">
        <w:rPr>
          <w:rFonts w:ascii="仿宋" w:eastAsia="仿宋" w:hAnsi="仿宋" w:cs="宋体"/>
          <w:sz w:val="32"/>
          <w:szCs w:val="32"/>
        </w:rPr>
        <w:t>复合肥</w:t>
      </w:r>
      <w:r w:rsidR="001C58E8" w:rsidRPr="00947AC2">
        <w:rPr>
          <w:rFonts w:ascii="仿宋" w:eastAsia="仿宋" w:hAnsi="仿宋" w:cs="宋体" w:hint="eastAsia"/>
          <w:sz w:val="32"/>
          <w:szCs w:val="32"/>
        </w:rPr>
        <w:t>1048657.8</w:t>
      </w:r>
      <w:r w:rsidR="00960AF6" w:rsidRPr="00947AC2">
        <w:rPr>
          <w:rFonts w:ascii="仿宋" w:eastAsia="仿宋" w:hAnsi="仿宋" w:cs="宋体" w:hint="eastAsia"/>
          <w:sz w:val="32"/>
          <w:szCs w:val="32"/>
        </w:rPr>
        <w:t>吨</w:t>
      </w:r>
      <w:r w:rsidR="00F30797" w:rsidRPr="004E798B">
        <w:rPr>
          <w:rFonts w:ascii="仿宋" w:eastAsia="仿宋" w:hAnsi="仿宋" w:cs="宋体" w:hint="eastAsia"/>
          <w:sz w:val="32"/>
          <w:szCs w:val="32"/>
        </w:rPr>
        <w:t>（详见招标文件）</w:t>
      </w:r>
      <w:r w:rsidRPr="004E798B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947AC2" w:rsidRDefault="0026116E" w:rsidP="00947AC2">
      <w:pPr>
        <w:pStyle w:val="a5"/>
        <w:widowControl/>
        <w:spacing w:beforeAutospacing="0" w:afterAutospacing="0" w:line="400" w:lineRule="atLeast"/>
        <w:ind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第一标段</w:t>
      </w:r>
      <w:r>
        <w:rPr>
          <w:rFonts w:ascii="仿宋" w:eastAsia="仿宋" w:hAnsi="仿宋" w:cs="宋体"/>
          <w:sz w:val="32"/>
          <w:szCs w:val="32"/>
        </w:rPr>
        <w:t>：</w:t>
      </w:r>
      <w:r w:rsidRPr="00947AC2">
        <w:rPr>
          <w:rFonts w:ascii="仿宋" w:eastAsia="仿宋" w:hAnsi="仿宋" w:cs="宋体" w:hint="eastAsia"/>
          <w:sz w:val="32"/>
          <w:szCs w:val="32"/>
        </w:rPr>
        <w:t>磷酸二胺</w:t>
      </w:r>
      <w:r w:rsidR="00947AC2" w:rsidRPr="00947AC2">
        <w:rPr>
          <w:rFonts w:ascii="仿宋" w:eastAsia="仿宋" w:hAnsi="仿宋" w:cs="宋体" w:hint="eastAsia"/>
          <w:sz w:val="32"/>
          <w:szCs w:val="32"/>
        </w:rPr>
        <w:t>1654634</w:t>
      </w:r>
      <w:r w:rsidR="00947AC2" w:rsidRPr="00947AC2">
        <w:rPr>
          <w:rFonts w:ascii="仿宋" w:eastAsia="仿宋" w:hAnsi="仿宋" w:cs="宋体" w:hint="eastAsia"/>
          <w:sz w:val="32"/>
          <w:szCs w:val="32"/>
        </w:rPr>
        <w:t>公斤</w:t>
      </w:r>
      <w:r w:rsidR="00947AC2" w:rsidRPr="00947AC2">
        <w:rPr>
          <w:rFonts w:ascii="仿宋" w:eastAsia="仿宋" w:hAnsi="仿宋" w:cs="宋体"/>
          <w:sz w:val="32"/>
          <w:szCs w:val="32"/>
        </w:rPr>
        <w:t>，</w:t>
      </w:r>
      <w:r w:rsidR="00451DA6" w:rsidRPr="004E798B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947AC2">
        <w:rPr>
          <w:rFonts w:ascii="仿宋" w:eastAsia="仿宋" w:hAnsi="仿宋" w:cs="宋体" w:hint="eastAsia"/>
          <w:sz w:val="32"/>
          <w:szCs w:val="32"/>
        </w:rPr>
        <w:t>硫酸钾复合肥</w:t>
      </w:r>
      <w:r w:rsidR="00947AC2" w:rsidRPr="00947AC2">
        <w:rPr>
          <w:rFonts w:ascii="仿宋" w:eastAsia="仿宋" w:hAnsi="仿宋" w:cs="宋体" w:hint="eastAsia"/>
          <w:sz w:val="32"/>
          <w:szCs w:val="32"/>
        </w:rPr>
        <w:t>330926.8</w:t>
      </w:r>
      <w:r w:rsidR="00947AC2" w:rsidRPr="00947AC2">
        <w:rPr>
          <w:rFonts w:ascii="仿宋" w:eastAsia="仿宋" w:hAnsi="仿宋" w:cs="宋体" w:hint="eastAsia"/>
          <w:sz w:val="32"/>
          <w:szCs w:val="32"/>
        </w:rPr>
        <w:t>公斤</w:t>
      </w:r>
      <w:r w:rsidR="00947AC2" w:rsidRPr="00947AC2">
        <w:rPr>
          <w:rFonts w:ascii="仿宋" w:eastAsia="仿宋" w:hAnsi="仿宋" w:cs="宋体"/>
          <w:sz w:val="32"/>
          <w:szCs w:val="32"/>
        </w:rPr>
        <w:t>；</w:t>
      </w:r>
      <w:r w:rsidR="006E7357">
        <w:rPr>
          <w:rFonts w:ascii="仿宋" w:eastAsia="仿宋" w:hAnsi="仿宋" w:cs="宋体" w:hint="eastAsia"/>
          <w:sz w:val="32"/>
          <w:szCs w:val="32"/>
        </w:rPr>
        <w:t>采购</w:t>
      </w:r>
      <w:r w:rsidR="006E7357">
        <w:rPr>
          <w:rFonts w:ascii="仿宋" w:eastAsia="仿宋" w:hAnsi="仿宋" w:cs="宋体"/>
          <w:sz w:val="32"/>
          <w:szCs w:val="32"/>
        </w:rPr>
        <w:t>预算：</w:t>
      </w:r>
      <w:r w:rsidR="006E7357" w:rsidRPr="006E7357">
        <w:rPr>
          <w:rFonts w:ascii="仿宋" w:eastAsia="仿宋" w:hAnsi="仿宋" w:cs="宋体"/>
          <w:sz w:val="32"/>
          <w:szCs w:val="32"/>
        </w:rPr>
        <w:t>6453072.6</w:t>
      </w:r>
      <w:r w:rsidR="006E7357">
        <w:rPr>
          <w:rFonts w:ascii="仿宋" w:eastAsia="仿宋" w:hAnsi="仿宋" w:cs="宋体"/>
          <w:sz w:val="32"/>
          <w:szCs w:val="32"/>
        </w:rPr>
        <w:t>0</w:t>
      </w:r>
      <w:r w:rsidR="006E7357">
        <w:rPr>
          <w:rFonts w:ascii="仿宋" w:eastAsia="仿宋" w:hAnsi="仿宋" w:cs="宋体" w:hint="eastAsia"/>
          <w:sz w:val="32"/>
          <w:szCs w:val="32"/>
        </w:rPr>
        <w:t>元</w:t>
      </w:r>
      <w:r w:rsidR="006E7357">
        <w:rPr>
          <w:rFonts w:ascii="仿宋" w:eastAsia="仿宋" w:hAnsi="仿宋" w:cs="宋体"/>
          <w:sz w:val="32"/>
          <w:szCs w:val="32"/>
        </w:rPr>
        <w:t>；</w:t>
      </w:r>
      <w:r w:rsidR="00451DA6" w:rsidRPr="004E798B">
        <w:rPr>
          <w:rFonts w:ascii="仿宋" w:eastAsia="仿宋" w:hAnsi="仿宋" w:cs="宋体" w:hint="eastAsia"/>
          <w:sz w:val="32"/>
          <w:szCs w:val="32"/>
        </w:rPr>
        <w:t xml:space="preserve">  </w:t>
      </w:r>
    </w:p>
    <w:p w:rsidR="00947AC2" w:rsidRDefault="00947AC2" w:rsidP="00947AC2">
      <w:pPr>
        <w:pStyle w:val="a5"/>
        <w:widowControl/>
        <w:spacing w:beforeAutospacing="0" w:afterAutospacing="0" w:line="400" w:lineRule="atLeast"/>
        <w:ind w:firstLineChars="150" w:firstLine="48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第二</w:t>
      </w:r>
      <w:r>
        <w:rPr>
          <w:rFonts w:ascii="仿宋" w:eastAsia="仿宋" w:hAnsi="仿宋" w:cs="宋体" w:hint="eastAsia"/>
          <w:sz w:val="32"/>
          <w:szCs w:val="32"/>
        </w:rPr>
        <w:t>标段</w:t>
      </w:r>
      <w:r>
        <w:rPr>
          <w:rFonts w:ascii="仿宋" w:eastAsia="仿宋" w:hAnsi="仿宋" w:cs="宋体"/>
          <w:sz w:val="32"/>
          <w:szCs w:val="32"/>
        </w:rPr>
        <w:t>：</w:t>
      </w:r>
      <w:r w:rsidRPr="00947AC2">
        <w:rPr>
          <w:rFonts w:ascii="仿宋" w:eastAsia="仿宋" w:hAnsi="仿宋" w:cs="宋体" w:hint="eastAsia"/>
          <w:sz w:val="32"/>
          <w:szCs w:val="32"/>
        </w:rPr>
        <w:t>磷酸二胺</w:t>
      </w:r>
      <w:r w:rsidRPr="00947AC2">
        <w:rPr>
          <w:rFonts w:ascii="仿宋" w:eastAsia="仿宋" w:hAnsi="仿宋" w:cs="宋体"/>
          <w:sz w:val="32"/>
          <w:szCs w:val="32"/>
        </w:rPr>
        <w:t>1398325</w:t>
      </w:r>
      <w:r w:rsidRPr="00947AC2">
        <w:rPr>
          <w:rFonts w:ascii="仿宋" w:eastAsia="仿宋" w:hAnsi="仿宋" w:cs="宋体" w:hint="eastAsia"/>
          <w:sz w:val="32"/>
          <w:szCs w:val="32"/>
        </w:rPr>
        <w:t>公斤</w:t>
      </w:r>
      <w:r w:rsidRPr="00947AC2">
        <w:rPr>
          <w:rFonts w:ascii="仿宋" w:eastAsia="仿宋" w:hAnsi="仿宋" w:cs="宋体"/>
          <w:sz w:val="32"/>
          <w:szCs w:val="32"/>
        </w:rPr>
        <w:t>，</w:t>
      </w:r>
      <w:r w:rsidRPr="004E798B"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硫酸钾复合肥</w:t>
      </w:r>
      <w:r w:rsidRPr="00947AC2">
        <w:rPr>
          <w:rFonts w:ascii="仿宋" w:eastAsia="仿宋" w:hAnsi="仿宋" w:cs="宋体"/>
          <w:sz w:val="32"/>
          <w:szCs w:val="32"/>
        </w:rPr>
        <w:t>279665</w:t>
      </w:r>
      <w:r w:rsidRPr="00947AC2">
        <w:rPr>
          <w:rFonts w:ascii="仿宋" w:eastAsia="仿宋" w:hAnsi="仿宋" w:cs="宋体" w:hint="eastAsia"/>
          <w:sz w:val="32"/>
          <w:szCs w:val="32"/>
        </w:rPr>
        <w:t>公斤</w:t>
      </w:r>
      <w:r w:rsidR="006E7357">
        <w:rPr>
          <w:rFonts w:ascii="仿宋" w:eastAsia="仿宋" w:hAnsi="仿宋" w:cs="宋体" w:hint="eastAsia"/>
          <w:sz w:val="32"/>
          <w:szCs w:val="32"/>
        </w:rPr>
        <w:t>；</w:t>
      </w:r>
      <w:r w:rsidR="006E7357">
        <w:rPr>
          <w:rFonts w:ascii="仿宋" w:eastAsia="仿宋" w:hAnsi="仿宋" w:cs="宋体" w:hint="eastAsia"/>
          <w:sz w:val="32"/>
          <w:szCs w:val="32"/>
        </w:rPr>
        <w:t>采购</w:t>
      </w:r>
      <w:r w:rsidR="006E7357">
        <w:rPr>
          <w:rFonts w:ascii="仿宋" w:eastAsia="仿宋" w:hAnsi="仿宋" w:cs="宋体"/>
          <w:sz w:val="32"/>
          <w:szCs w:val="32"/>
        </w:rPr>
        <w:t>预算：</w:t>
      </w:r>
      <w:r w:rsidR="006E7357" w:rsidRPr="006E7357">
        <w:rPr>
          <w:rFonts w:ascii="仿宋" w:eastAsia="仿宋" w:hAnsi="仿宋" w:cs="宋体"/>
          <w:sz w:val="32"/>
          <w:szCs w:val="32"/>
        </w:rPr>
        <w:t>5453467.5</w:t>
      </w:r>
      <w:r w:rsidR="006E7357">
        <w:rPr>
          <w:rFonts w:ascii="仿宋" w:eastAsia="仿宋" w:hAnsi="仿宋" w:cs="宋体"/>
          <w:sz w:val="32"/>
          <w:szCs w:val="32"/>
        </w:rPr>
        <w:t>0</w:t>
      </w:r>
      <w:r w:rsidR="006E7357">
        <w:rPr>
          <w:rFonts w:ascii="仿宋" w:eastAsia="仿宋" w:hAnsi="仿宋" w:cs="宋体" w:hint="eastAsia"/>
          <w:sz w:val="32"/>
          <w:szCs w:val="32"/>
        </w:rPr>
        <w:t>元</w:t>
      </w:r>
      <w:r w:rsidR="006E7357">
        <w:rPr>
          <w:rFonts w:ascii="仿宋" w:eastAsia="仿宋" w:hAnsi="仿宋" w:cs="宋体"/>
          <w:sz w:val="32"/>
          <w:szCs w:val="32"/>
        </w:rPr>
        <w:t>；</w:t>
      </w:r>
    </w:p>
    <w:p w:rsidR="008E14A0" w:rsidRPr="004E798B" w:rsidRDefault="00947AC2" w:rsidP="00947AC2">
      <w:pPr>
        <w:pStyle w:val="a5"/>
        <w:widowControl/>
        <w:spacing w:beforeAutospacing="0" w:afterAutospacing="0" w:line="400" w:lineRule="atLeast"/>
        <w:ind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第三</w:t>
      </w:r>
      <w:r>
        <w:rPr>
          <w:rFonts w:ascii="仿宋" w:eastAsia="仿宋" w:hAnsi="仿宋" w:cs="宋体" w:hint="eastAsia"/>
          <w:sz w:val="32"/>
          <w:szCs w:val="32"/>
        </w:rPr>
        <w:t>标段</w:t>
      </w:r>
      <w:r>
        <w:rPr>
          <w:rFonts w:ascii="仿宋" w:eastAsia="仿宋" w:hAnsi="仿宋" w:cs="宋体"/>
          <w:sz w:val="32"/>
          <w:szCs w:val="32"/>
        </w:rPr>
        <w:t>：</w:t>
      </w:r>
      <w:r w:rsidRPr="00947AC2">
        <w:rPr>
          <w:rFonts w:ascii="仿宋" w:eastAsia="仿宋" w:hAnsi="仿宋" w:cs="宋体" w:hint="eastAsia"/>
          <w:sz w:val="32"/>
          <w:szCs w:val="32"/>
        </w:rPr>
        <w:t>磷酸二胺</w:t>
      </w:r>
      <w:r w:rsidRPr="00947AC2">
        <w:rPr>
          <w:rFonts w:ascii="仿宋" w:eastAsia="仿宋" w:hAnsi="仿宋" w:cs="宋体"/>
          <w:sz w:val="32"/>
          <w:szCs w:val="32"/>
        </w:rPr>
        <w:t>2190330</w:t>
      </w:r>
      <w:r w:rsidRPr="00947AC2">
        <w:rPr>
          <w:rFonts w:ascii="仿宋" w:eastAsia="仿宋" w:hAnsi="仿宋" w:cs="宋体" w:hint="eastAsia"/>
          <w:sz w:val="32"/>
          <w:szCs w:val="32"/>
        </w:rPr>
        <w:t>公斤</w:t>
      </w:r>
      <w:r w:rsidRPr="00947AC2">
        <w:rPr>
          <w:rFonts w:ascii="仿宋" w:eastAsia="仿宋" w:hAnsi="仿宋" w:cs="宋体"/>
          <w:sz w:val="32"/>
          <w:szCs w:val="32"/>
        </w:rPr>
        <w:t>，</w:t>
      </w:r>
      <w:r w:rsidRPr="004E798B"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硫酸钾复合肥</w:t>
      </w:r>
      <w:r w:rsidRPr="00947AC2">
        <w:rPr>
          <w:rFonts w:ascii="仿宋" w:eastAsia="仿宋" w:hAnsi="仿宋" w:cs="宋体"/>
          <w:sz w:val="32"/>
          <w:szCs w:val="32"/>
        </w:rPr>
        <w:t>438066</w:t>
      </w:r>
      <w:r w:rsidRPr="00947AC2">
        <w:rPr>
          <w:rFonts w:ascii="仿宋" w:eastAsia="仿宋" w:hAnsi="仿宋" w:cs="宋体" w:hint="eastAsia"/>
          <w:sz w:val="32"/>
          <w:szCs w:val="32"/>
        </w:rPr>
        <w:t>公斤</w:t>
      </w:r>
      <w:r w:rsidRPr="00947AC2">
        <w:rPr>
          <w:rFonts w:ascii="仿宋" w:eastAsia="仿宋" w:hAnsi="仿宋" w:cs="宋体"/>
          <w:sz w:val="32"/>
          <w:szCs w:val="32"/>
        </w:rPr>
        <w:t>；</w:t>
      </w:r>
      <w:r w:rsidR="006E7357">
        <w:rPr>
          <w:rFonts w:ascii="仿宋" w:eastAsia="仿宋" w:hAnsi="仿宋" w:cs="宋体" w:hint="eastAsia"/>
          <w:sz w:val="32"/>
          <w:szCs w:val="32"/>
        </w:rPr>
        <w:t>采购</w:t>
      </w:r>
      <w:r w:rsidR="006E7357">
        <w:rPr>
          <w:rFonts w:ascii="仿宋" w:eastAsia="仿宋" w:hAnsi="仿宋" w:cs="宋体"/>
          <w:sz w:val="32"/>
          <w:szCs w:val="32"/>
        </w:rPr>
        <w:t>预算：</w:t>
      </w:r>
      <w:r w:rsidR="006E7357" w:rsidRPr="006E7357">
        <w:rPr>
          <w:rFonts w:ascii="仿宋" w:eastAsia="仿宋" w:hAnsi="仿宋" w:cs="宋体"/>
          <w:sz w:val="32"/>
          <w:szCs w:val="32"/>
        </w:rPr>
        <w:t>8542287</w:t>
      </w:r>
      <w:r w:rsidR="006E7357">
        <w:rPr>
          <w:rFonts w:ascii="仿宋" w:eastAsia="仿宋" w:hAnsi="仿宋" w:cs="宋体"/>
          <w:sz w:val="32"/>
          <w:szCs w:val="32"/>
        </w:rPr>
        <w:t>.00</w:t>
      </w:r>
      <w:r w:rsidR="006E7357">
        <w:rPr>
          <w:rFonts w:ascii="仿宋" w:eastAsia="仿宋" w:hAnsi="仿宋" w:cs="宋体" w:hint="eastAsia"/>
          <w:sz w:val="32"/>
          <w:szCs w:val="32"/>
        </w:rPr>
        <w:t>元</w:t>
      </w:r>
      <w:r w:rsidRPr="004E798B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451DA6" w:rsidRPr="004E798B">
        <w:rPr>
          <w:rFonts w:ascii="仿宋" w:eastAsia="仿宋" w:hAnsi="仿宋" w:cs="宋体" w:hint="eastAsia"/>
          <w:sz w:val="32"/>
          <w:szCs w:val="32"/>
        </w:rPr>
        <w:t xml:space="preserve">  </w:t>
      </w:r>
    </w:p>
    <w:p w:rsidR="00F30797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b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6、</w:t>
      </w:r>
      <w:r w:rsidRPr="004E798B">
        <w:rPr>
          <w:rFonts w:ascii="仿宋" w:eastAsia="仿宋" w:hAnsi="仿宋" w:cs="宋体" w:hint="eastAsia"/>
          <w:sz w:val="32"/>
          <w:szCs w:val="32"/>
        </w:rPr>
        <w:t xml:space="preserve"> 项目预算总金额：</w:t>
      </w:r>
      <w:r w:rsidR="001C58E8">
        <w:rPr>
          <w:rFonts w:ascii="仿宋" w:eastAsia="仿宋" w:hAnsi="仿宋" w:cs="宋体"/>
          <w:sz w:val="32"/>
          <w:szCs w:val="32"/>
        </w:rPr>
        <w:t>20448827.1</w:t>
      </w:r>
      <w:r w:rsidRPr="004E798B">
        <w:rPr>
          <w:rFonts w:ascii="仿宋" w:eastAsia="仿宋" w:hAnsi="仿宋" w:cs="宋体" w:hint="eastAsia"/>
          <w:sz w:val="32"/>
          <w:szCs w:val="32"/>
        </w:rPr>
        <w:t>元；</w:t>
      </w:r>
      <w:r w:rsidR="00F30797" w:rsidRPr="001B0751">
        <w:rPr>
          <w:rFonts w:ascii="仿宋" w:eastAsia="仿宋" w:hAnsi="仿宋" w:cs="宋体" w:hint="eastAsia"/>
          <w:b/>
          <w:sz w:val="32"/>
          <w:szCs w:val="32"/>
        </w:rPr>
        <w:t xml:space="preserve"> 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7、</w:t>
      </w:r>
      <w:r w:rsidRPr="004E798B">
        <w:rPr>
          <w:rFonts w:ascii="仿宋" w:eastAsia="仿宋" w:hAnsi="仿宋" w:cs="宋体" w:hint="eastAsia"/>
          <w:sz w:val="32"/>
          <w:szCs w:val="32"/>
        </w:rPr>
        <w:t>项目实施地点：</w:t>
      </w:r>
      <w:r w:rsidR="001323D7" w:rsidRPr="001323D7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麦盖提县</w:t>
      </w:r>
      <w:r w:rsidR="00947AC2" w:rsidRPr="00947AC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8</w:t>
      </w:r>
      <w:r w:rsidR="00947AC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</w:t>
      </w:r>
      <w:r w:rsidR="00947AC2" w:rsidRPr="00947AC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乡1</w:t>
      </w:r>
      <w:r w:rsidR="00947AC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</w:t>
      </w:r>
      <w:r w:rsidR="00947AC2" w:rsidRPr="00947AC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镇</w:t>
      </w:r>
      <w:r w:rsidRPr="004E798B">
        <w:rPr>
          <w:rFonts w:ascii="仿宋" w:eastAsia="仿宋" w:hAnsi="仿宋" w:cs="宋体" w:hint="eastAsia"/>
          <w:sz w:val="32"/>
          <w:szCs w:val="32"/>
        </w:rPr>
        <w:t>；</w:t>
      </w:r>
    </w:p>
    <w:p w:rsidR="008E14A0" w:rsidRPr="001B0751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b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8、投标人资质要求，开标现场请携带以下资质证件的原件：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（1）</w:t>
      </w:r>
      <w:r w:rsidRPr="004E798B">
        <w:rPr>
          <w:rFonts w:ascii="仿宋" w:eastAsia="仿宋" w:hAnsi="仿宋" w:cs="宋体" w:hint="eastAsia"/>
          <w:sz w:val="32"/>
          <w:szCs w:val="32"/>
        </w:rPr>
        <w:t>投标商必须符合《中华人民共和国政府采购法》第二十二条的相关规定；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（一）</w:t>
      </w:r>
      <w:r w:rsidRPr="004E798B">
        <w:rPr>
          <w:rFonts w:ascii="仿宋" w:eastAsia="仿宋" w:hAnsi="仿宋" w:cs="宋体" w:hint="eastAsia"/>
          <w:sz w:val="32"/>
          <w:szCs w:val="32"/>
        </w:rPr>
        <w:t>具有独立承担民事责任的能力；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lastRenderedPageBreak/>
        <w:t>（二）</w:t>
      </w:r>
      <w:r w:rsidRPr="004E798B">
        <w:rPr>
          <w:rFonts w:ascii="仿宋" w:eastAsia="仿宋" w:hAnsi="仿宋" w:cs="宋体" w:hint="eastAsia"/>
          <w:sz w:val="32"/>
          <w:szCs w:val="32"/>
        </w:rPr>
        <w:t>具有良好的商业信誉和健全的财务会计制度；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（三）</w:t>
      </w:r>
      <w:r w:rsidRPr="004E798B">
        <w:rPr>
          <w:rFonts w:ascii="仿宋" w:eastAsia="仿宋" w:hAnsi="仿宋" w:cs="宋体" w:hint="eastAsia"/>
          <w:sz w:val="32"/>
          <w:szCs w:val="32"/>
        </w:rPr>
        <w:t>具有履行合同所必需的设备和专业技术能力；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（四）</w:t>
      </w:r>
      <w:r w:rsidRPr="004E798B">
        <w:rPr>
          <w:rFonts w:ascii="仿宋" w:eastAsia="仿宋" w:hAnsi="仿宋" w:cs="宋体" w:hint="eastAsia"/>
          <w:sz w:val="32"/>
          <w:szCs w:val="32"/>
        </w:rPr>
        <w:t>有依法缴纳税收和社会保障资金的良好记录；（需提供近期6个月的法人及被授权人&lt;必须为投标单位正式员工&gt;社保部门出具的投标单位的缴纳社保证明&lt;社保缴费凭证和个人明细表原件&gt;及近期六个月依法缴纳税收的完税证明原件）依法免缴的，应提供依法免缴的相关证明文件或零申报报表；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（五）</w:t>
      </w:r>
      <w:r w:rsidRPr="004E798B">
        <w:rPr>
          <w:rFonts w:ascii="仿宋" w:eastAsia="仿宋" w:hAnsi="仿宋" w:cs="宋体" w:hint="eastAsia"/>
          <w:sz w:val="32"/>
          <w:szCs w:val="32"/>
        </w:rPr>
        <w:t>参加政府采购活动前三年内，在经营活动中没有重大违法记录；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（六）</w:t>
      </w:r>
      <w:r w:rsidRPr="004E798B">
        <w:rPr>
          <w:rFonts w:ascii="仿宋" w:eastAsia="仿宋" w:hAnsi="仿宋" w:cs="宋体" w:hint="eastAsia"/>
          <w:sz w:val="32"/>
          <w:szCs w:val="32"/>
        </w:rPr>
        <w:t>法律、行政法规规定的其他条件。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（2）</w:t>
      </w:r>
      <w:r w:rsidRPr="004E798B">
        <w:rPr>
          <w:rFonts w:ascii="仿宋" w:eastAsia="仿宋" w:hAnsi="仿宋" w:cs="宋体" w:hint="eastAsia"/>
          <w:sz w:val="32"/>
          <w:szCs w:val="32"/>
        </w:rPr>
        <w:t>具有相应经营范围的企业法人营业执照副本原件、税务登记证原件（国税及地税）、或三证合一企业法人营业执照副本原件；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（3）</w:t>
      </w:r>
      <w:r w:rsidRPr="004E798B">
        <w:rPr>
          <w:rFonts w:ascii="仿宋" w:eastAsia="仿宋" w:hAnsi="仿宋" w:cs="宋体" w:hint="eastAsia"/>
          <w:sz w:val="32"/>
          <w:szCs w:val="32"/>
        </w:rPr>
        <w:t>法人授权委托书原件及法人身份证复印件及投标人身份证原件；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（4）</w:t>
      </w:r>
      <w:r w:rsidRPr="004E798B">
        <w:rPr>
          <w:rFonts w:ascii="仿宋" w:eastAsia="仿宋" w:hAnsi="仿宋" w:cs="宋体" w:hint="eastAsia"/>
          <w:sz w:val="32"/>
          <w:szCs w:val="32"/>
        </w:rPr>
        <w:t>参加本次招标项目的投标人及生产厂，如在“信用中国”网站（http://www.creditchina.gov.cn）、中国政府采购网（http://www.ccgp.gov.cn）、国家企业信用信息公示系统(http:/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/www.gsxt.gov.cn)等有不良行为记录的（尚在处罚期内</w:t>
      </w:r>
      <w:r w:rsidRPr="004E798B">
        <w:rPr>
          <w:rFonts w:ascii="仿宋" w:eastAsia="仿宋" w:hAnsi="仿宋" w:cs="宋体" w:hint="eastAsia"/>
          <w:sz w:val="32"/>
          <w:szCs w:val="32"/>
        </w:rPr>
        <w:lastRenderedPageBreak/>
        <w:t>的），将拒绝其参加本次政府采购活动，需提供相关网站打印件（加盖投标单位公章）</w:t>
      </w:r>
    </w:p>
    <w:p w:rsidR="008E14A0" w:rsidRPr="001B0751" w:rsidRDefault="002F03D7">
      <w:pPr>
        <w:pStyle w:val="a5"/>
        <w:widowControl/>
        <w:spacing w:beforeAutospacing="0" w:afterAutospacing="0" w:line="400" w:lineRule="atLeas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C335DA">
        <w:rPr>
          <w:rFonts w:ascii="仿宋" w:eastAsia="仿宋" w:hAnsi="仿宋" w:cs="宋体" w:hint="eastAsia"/>
          <w:b/>
          <w:sz w:val="32"/>
          <w:szCs w:val="32"/>
        </w:rPr>
        <w:t>投标报名：</w:t>
      </w:r>
      <w:r w:rsidR="001323D7">
        <w:rPr>
          <w:rFonts w:ascii="仿宋" w:eastAsia="仿宋" w:hAnsi="仿宋" w:cs="宋体" w:hint="eastAsia"/>
          <w:b/>
          <w:sz w:val="32"/>
          <w:szCs w:val="32"/>
        </w:rPr>
        <w:t>投标</w:t>
      </w:r>
      <w:r w:rsidR="001323D7">
        <w:rPr>
          <w:rFonts w:ascii="仿宋" w:eastAsia="仿宋" w:hAnsi="仿宋" w:cs="宋体"/>
          <w:b/>
          <w:sz w:val="32"/>
          <w:szCs w:val="32"/>
        </w:rPr>
        <w:t>单位</w:t>
      </w:r>
      <w:r w:rsidRPr="00C335DA">
        <w:rPr>
          <w:rFonts w:ascii="仿宋" w:eastAsia="仿宋" w:hAnsi="仿宋" w:cs="宋体" w:hint="eastAsia"/>
          <w:b/>
          <w:sz w:val="32"/>
          <w:szCs w:val="32"/>
        </w:rPr>
        <w:t>将企业法人营业执照副本扫描件、税务登记证扫描件（国税及地税）、或三证合一企业法人营业执照副本扫描件（具有相应经营范围）、法人授权委托书原件扫描件及法人身份证及投标人身份证扫描件、标书费缴纳凭证扫描件</w:t>
      </w:r>
      <w:r w:rsidR="00C87035">
        <w:rPr>
          <w:rFonts w:ascii="仿宋" w:eastAsia="仿宋" w:hAnsi="仿宋" w:cs="宋体" w:hint="eastAsia"/>
          <w:b/>
          <w:sz w:val="32"/>
          <w:szCs w:val="32"/>
        </w:rPr>
        <w:t>（须</w:t>
      </w:r>
      <w:r w:rsidR="00C87035">
        <w:rPr>
          <w:rFonts w:ascii="仿宋" w:eastAsia="仿宋" w:hAnsi="仿宋" w:cs="宋体"/>
          <w:b/>
          <w:sz w:val="32"/>
          <w:szCs w:val="32"/>
        </w:rPr>
        <w:t>备注项目名称</w:t>
      </w:r>
      <w:r w:rsidR="00C87035">
        <w:rPr>
          <w:rFonts w:ascii="仿宋" w:eastAsia="仿宋" w:hAnsi="仿宋" w:cs="宋体" w:hint="eastAsia"/>
          <w:b/>
          <w:sz w:val="32"/>
          <w:szCs w:val="32"/>
        </w:rPr>
        <w:t>）</w:t>
      </w:r>
      <w:r w:rsidRPr="00C335DA">
        <w:rPr>
          <w:rFonts w:ascii="仿宋" w:eastAsia="仿宋" w:hAnsi="仿宋" w:cs="宋体" w:hint="eastAsia"/>
          <w:b/>
          <w:sz w:val="32"/>
          <w:szCs w:val="32"/>
        </w:rPr>
        <w:t>、投标人信息（投标单位联系人、联系方式、邮箱号以A4纸汇总）扫描件发送至我中心邮箱（763111838@qq.com）</w:t>
      </w:r>
      <w:r w:rsidR="00EB1F04">
        <w:rPr>
          <w:rFonts w:ascii="仿宋" w:eastAsia="仿宋" w:hAnsi="仿宋" w:cs="宋体" w:hint="eastAsia"/>
          <w:b/>
          <w:sz w:val="32"/>
          <w:szCs w:val="32"/>
        </w:rPr>
        <w:t>后，与</w:t>
      </w:r>
      <w:r w:rsidR="00EB1F04">
        <w:rPr>
          <w:rFonts w:ascii="仿宋" w:eastAsia="仿宋" w:hAnsi="仿宋" w:cs="宋体"/>
          <w:b/>
          <w:sz w:val="32"/>
          <w:szCs w:val="32"/>
        </w:rPr>
        <w:t>采购中心</w:t>
      </w:r>
      <w:r w:rsidR="00EB1F04">
        <w:rPr>
          <w:rFonts w:ascii="仿宋" w:eastAsia="仿宋" w:hAnsi="仿宋" w:cs="宋体" w:hint="eastAsia"/>
          <w:b/>
          <w:sz w:val="32"/>
          <w:szCs w:val="32"/>
        </w:rPr>
        <w:t>电话</w:t>
      </w:r>
      <w:r w:rsidR="00EB1F04">
        <w:rPr>
          <w:rFonts w:ascii="仿宋" w:eastAsia="仿宋" w:hAnsi="仿宋" w:cs="宋体"/>
          <w:b/>
          <w:sz w:val="32"/>
          <w:szCs w:val="32"/>
        </w:rPr>
        <w:t>确认</w:t>
      </w:r>
      <w:r w:rsidR="00451DA6" w:rsidRPr="001B0751">
        <w:rPr>
          <w:rFonts w:ascii="仿宋" w:eastAsia="仿宋" w:hAnsi="仿宋" w:cs="宋体" w:hint="eastAsia"/>
          <w:b/>
          <w:sz w:val="32"/>
          <w:szCs w:val="32"/>
        </w:rPr>
        <w:t xml:space="preserve">；   </w:t>
      </w:r>
    </w:p>
    <w:p w:rsidR="008E14A0" w:rsidRPr="001B0751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b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9</w:t>
      </w:r>
      <w:r w:rsidR="00F30797">
        <w:rPr>
          <w:rFonts w:ascii="仿宋" w:eastAsia="仿宋" w:hAnsi="仿宋" w:cs="宋体" w:hint="eastAsia"/>
          <w:b/>
          <w:sz w:val="32"/>
          <w:szCs w:val="32"/>
        </w:rPr>
        <w:t>、送交投标文件时，须先提交投标保证金：</w:t>
      </w:r>
      <w:r w:rsidR="00AD3D7D" w:rsidRPr="00947AC2">
        <w:rPr>
          <w:rFonts w:ascii="仿宋" w:eastAsia="仿宋" w:hAnsi="仿宋" w:cs="宋体" w:hint="eastAsia"/>
          <w:b/>
          <w:sz w:val="32"/>
          <w:szCs w:val="32"/>
        </w:rPr>
        <w:t>第一标段</w:t>
      </w:r>
      <w:r w:rsidR="00AD3D7D" w:rsidRPr="00947AC2">
        <w:rPr>
          <w:rFonts w:ascii="仿宋" w:eastAsia="仿宋" w:hAnsi="仿宋" w:cs="宋体"/>
          <w:b/>
          <w:sz w:val="32"/>
          <w:szCs w:val="32"/>
        </w:rPr>
        <w:t>：</w:t>
      </w:r>
      <w:r w:rsidR="006E7357">
        <w:rPr>
          <w:rFonts w:ascii="仿宋" w:eastAsia="仿宋" w:hAnsi="仿宋" w:cs="宋体" w:hint="eastAsia"/>
          <w:b/>
          <w:sz w:val="32"/>
          <w:szCs w:val="32"/>
        </w:rPr>
        <w:t>64530</w:t>
      </w:r>
      <w:r w:rsidRPr="00947AC2">
        <w:rPr>
          <w:rFonts w:ascii="仿宋" w:eastAsia="仿宋" w:hAnsi="仿宋" w:cs="宋体" w:hint="eastAsia"/>
          <w:b/>
          <w:sz w:val="32"/>
          <w:szCs w:val="32"/>
        </w:rPr>
        <w:t>元；</w:t>
      </w:r>
      <w:r w:rsidR="00947AC2">
        <w:rPr>
          <w:rFonts w:ascii="仿宋" w:eastAsia="仿宋" w:hAnsi="仿宋" w:cs="宋体" w:hint="eastAsia"/>
          <w:b/>
          <w:sz w:val="32"/>
          <w:szCs w:val="32"/>
        </w:rPr>
        <w:t>第二</w:t>
      </w:r>
      <w:r w:rsidR="00947AC2" w:rsidRPr="00947AC2">
        <w:rPr>
          <w:rFonts w:ascii="仿宋" w:eastAsia="仿宋" w:hAnsi="仿宋" w:cs="宋体" w:hint="eastAsia"/>
          <w:b/>
          <w:sz w:val="32"/>
          <w:szCs w:val="32"/>
        </w:rPr>
        <w:t>标段</w:t>
      </w:r>
      <w:r w:rsidR="00947AC2" w:rsidRPr="00947AC2">
        <w:rPr>
          <w:rFonts w:ascii="仿宋" w:eastAsia="仿宋" w:hAnsi="仿宋" w:cs="宋体"/>
          <w:b/>
          <w:sz w:val="32"/>
          <w:szCs w:val="32"/>
        </w:rPr>
        <w:t>：</w:t>
      </w:r>
      <w:r w:rsidR="006E7357">
        <w:rPr>
          <w:rFonts w:ascii="仿宋" w:eastAsia="仿宋" w:hAnsi="仿宋" w:cs="宋体" w:hint="eastAsia"/>
          <w:b/>
          <w:sz w:val="32"/>
          <w:szCs w:val="32"/>
        </w:rPr>
        <w:t>54535</w:t>
      </w:r>
      <w:r w:rsidR="00947AC2" w:rsidRPr="00947AC2">
        <w:rPr>
          <w:rFonts w:ascii="仿宋" w:eastAsia="仿宋" w:hAnsi="仿宋" w:cs="宋体" w:hint="eastAsia"/>
          <w:b/>
          <w:sz w:val="32"/>
          <w:szCs w:val="32"/>
        </w:rPr>
        <w:t>元</w:t>
      </w:r>
      <w:r w:rsidR="00947AC2">
        <w:rPr>
          <w:rFonts w:ascii="仿宋" w:eastAsia="仿宋" w:hAnsi="仿宋" w:cs="宋体" w:hint="eastAsia"/>
          <w:b/>
          <w:sz w:val="32"/>
          <w:szCs w:val="32"/>
        </w:rPr>
        <w:t>；第三</w:t>
      </w:r>
      <w:r w:rsidR="00947AC2" w:rsidRPr="00947AC2">
        <w:rPr>
          <w:rFonts w:ascii="仿宋" w:eastAsia="仿宋" w:hAnsi="仿宋" w:cs="宋体" w:hint="eastAsia"/>
          <w:b/>
          <w:sz w:val="32"/>
          <w:szCs w:val="32"/>
        </w:rPr>
        <w:t>标段</w:t>
      </w:r>
      <w:r w:rsidR="00947AC2" w:rsidRPr="00947AC2">
        <w:rPr>
          <w:rFonts w:ascii="仿宋" w:eastAsia="仿宋" w:hAnsi="仿宋" w:cs="宋体"/>
          <w:b/>
          <w:sz w:val="32"/>
          <w:szCs w:val="32"/>
        </w:rPr>
        <w:t>：</w:t>
      </w:r>
      <w:r w:rsidR="006E7357">
        <w:rPr>
          <w:rFonts w:ascii="仿宋" w:eastAsia="仿宋" w:hAnsi="仿宋" w:cs="宋体" w:hint="eastAsia"/>
          <w:b/>
          <w:sz w:val="32"/>
          <w:szCs w:val="32"/>
        </w:rPr>
        <w:t>85423</w:t>
      </w:r>
      <w:r w:rsidR="00947AC2" w:rsidRPr="00947AC2">
        <w:rPr>
          <w:rFonts w:ascii="仿宋" w:eastAsia="仿宋" w:hAnsi="仿宋" w:cs="宋体" w:hint="eastAsia"/>
          <w:b/>
          <w:sz w:val="32"/>
          <w:szCs w:val="32"/>
        </w:rPr>
        <w:t>元</w:t>
      </w:r>
      <w:r w:rsidRPr="001B0751">
        <w:rPr>
          <w:rFonts w:ascii="仿宋" w:eastAsia="仿宋" w:hAnsi="仿宋" w:cs="宋体" w:hint="eastAsia"/>
          <w:b/>
          <w:sz w:val="32"/>
          <w:szCs w:val="32"/>
        </w:rPr>
        <w:t>（投标保证金形式：转账支票、电汇、银行汇票或网上银行支付等非现金形式公对公</w:t>
      </w:r>
      <w:bookmarkStart w:id="0" w:name="_GoBack"/>
      <w:bookmarkEnd w:id="0"/>
      <w:r w:rsidRPr="001B0751">
        <w:rPr>
          <w:rFonts w:ascii="仿宋" w:eastAsia="仿宋" w:hAnsi="仿宋" w:cs="宋体" w:hint="eastAsia"/>
          <w:b/>
          <w:sz w:val="32"/>
          <w:szCs w:val="32"/>
        </w:rPr>
        <w:t>交纳，打款时必须在备注栏写明所投采购项目名称、编号及所投标段，如不按要求提交，投标将被拒绝）。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10、</w:t>
      </w:r>
      <w:r w:rsidRPr="004E798B">
        <w:rPr>
          <w:rFonts w:ascii="仿宋" w:eastAsia="仿宋" w:hAnsi="仿宋" w:cs="宋体" w:hint="eastAsia"/>
          <w:sz w:val="32"/>
          <w:szCs w:val="32"/>
        </w:rPr>
        <w:t>报名领取招标文件时间（均为北京时间）：2020年</w:t>
      </w:r>
      <w:r w:rsidR="00C87035">
        <w:rPr>
          <w:rFonts w:ascii="仿宋" w:eastAsia="仿宋" w:hAnsi="仿宋" w:cs="宋体"/>
          <w:sz w:val="32"/>
          <w:szCs w:val="32"/>
        </w:rPr>
        <w:t>12</w:t>
      </w:r>
      <w:r w:rsidRPr="004E798B">
        <w:rPr>
          <w:rFonts w:ascii="仿宋" w:eastAsia="仿宋" w:hAnsi="仿宋" w:cs="宋体" w:hint="eastAsia"/>
          <w:sz w:val="32"/>
          <w:szCs w:val="32"/>
        </w:rPr>
        <w:t>月</w:t>
      </w:r>
      <w:r w:rsidR="00C87035">
        <w:rPr>
          <w:rFonts w:ascii="仿宋" w:eastAsia="仿宋" w:hAnsi="仿宋" w:cs="宋体"/>
          <w:sz w:val="32"/>
          <w:szCs w:val="32"/>
        </w:rPr>
        <w:t>2</w:t>
      </w:r>
      <w:r w:rsidR="00A832FB">
        <w:rPr>
          <w:rFonts w:ascii="仿宋" w:eastAsia="仿宋" w:hAnsi="仿宋" w:cs="宋体"/>
          <w:sz w:val="32"/>
          <w:szCs w:val="32"/>
        </w:rPr>
        <w:t>4</w:t>
      </w:r>
      <w:r w:rsidRPr="004E798B">
        <w:rPr>
          <w:rFonts w:ascii="仿宋" w:eastAsia="仿宋" w:hAnsi="仿宋" w:cs="宋体" w:hint="eastAsia"/>
          <w:sz w:val="32"/>
          <w:szCs w:val="32"/>
        </w:rPr>
        <w:t>日</w:t>
      </w:r>
      <w:r w:rsidR="00A832FB">
        <w:rPr>
          <w:rFonts w:ascii="仿宋" w:eastAsia="仿宋" w:hAnsi="仿宋" w:cs="宋体" w:hint="eastAsia"/>
          <w:sz w:val="32"/>
          <w:szCs w:val="32"/>
        </w:rPr>
        <w:t>-2021</w:t>
      </w:r>
      <w:r w:rsidRPr="004E798B">
        <w:rPr>
          <w:rFonts w:ascii="仿宋" w:eastAsia="仿宋" w:hAnsi="仿宋" w:cs="宋体" w:hint="eastAsia"/>
          <w:sz w:val="32"/>
          <w:szCs w:val="32"/>
        </w:rPr>
        <w:t>年</w:t>
      </w:r>
      <w:r w:rsidR="00A832FB">
        <w:rPr>
          <w:rFonts w:ascii="仿宋" w:eastAsia="仿宋" w:hAnsi="仿宋" w:cs="宋体" w:hint="eastAsia"/>
          <w:sz w:val="32"/>
          <w:szCs w:val="32"/>
        </w:rPr>
        <w:t>1</w:t>
      </w:r>
      <w:r w:rsidRPr="004E798B">
        <w:rPr>
          <w:rFonts w:ascii="仿宋" w:eastAsia="仿宋" w:hAnsi="仿宋" w:cs="宋体" w:hint="eastAsia"/>
          <w:sz w:val="32"/>
          <w:szCs w:val="32"/>
        </w:rPr>
        <w:t>月</w:t>
      </w:r>
      <w:r w:rsidR="00A832FB">
        <w:rPr>
          <w:rFonts w:ascii="仿宋" w:eastAsia="仿宋" w:hAnsi="仿宋" w:cs="宋体"/>
          <w:sz w:val="32"/>
          <w:szCs w:val="32"/>
        </w:rPr>
        <w:t>4</w:t>
      </w:r>
      <w:r w:rsidRPr="004E798B">
        <w:rPr>
          <w:rFonts w:ascii="仿宋" w:eastAsia="仿宋" w:hAnsi="仿宋" w:cs="宋体" w:hint="eastAsia"/>
          <w:sz w:val="32"/>
          <w:szCs w:val="32"/>
        </w:rPr>
        <w:t>日14：00</w:t>
      </w:r>
      <w:r w:rsidR="00EB1F04">
        <w:rPr>
          <w:rFonts w:ascii="仿宋" w:eastAsia="仿宋" w:hAnsi="仿宋" w:cs="宋体" w:hint="eastAsia"/>
          <w:sz w:val="32"/>
          <w:szCs w:val="32"/>
        </w:rPr>
        <w:t>（除国家法定节假日外）</w:t>
      </w:r>
      <w:r w:rsidRPr="001B0751">
        <w:rPr>
          <w:rFonts w:ascii="仿宋" w:eastAsia="仿宋" w:hAnsi="仿宋" w:cs="宋体" w:hint="eastAsia"/>
          <w:b/>
          <w:sz w:val="32"/>
          <w:szCs w:val="32"/>
        </w:rPr>
        <w:t>。</w:t>
      </w:r>
    </w:p>
    <w:p w:rsidR="008E14A0" w:rsidRPr="001B0751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b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11、</w:t>
      </w:r>
      <w:r w:rsidRPr="004E798B">
        <w:rPr>
          <w:rFonts w:ascii="仿宋" w:eastAsia="仿宋" w:hAnsi="仿宋" w:cs="宋体" w:hint="eastAsia"/>
          <w:sz w:val="32"/>
          <w:szCs w:val="32"/>
        </w:rPr>
        <w:t>标书售价:200元/包，售后不退</w:t>
      </w:r>
      <w:r w:rsidR="002F03D7" w:rsidRPr="00C335DA">
        <w:rPr>
          <w:rFonts w:ascii="仿宋" w:eastAsia="仿宋" w:hAnsi="仿宋" w:cs="宋体" w:hint="eastAsia"/>
          <w:b/>
          <w:sz w:val="32"/>
          <w:szCs w:val="32"/>
        </w:rPr>
        <w:t>（标书费汇入我中心账户）</w:t>
      </w:r>
      <w:r w:rsidRPr="001B0751">
        <w:rPr>
          <w:rFonts w:ascii="仿宋" w:eastAsia="仿宋" w:hAnsi="仿宋" w:cs="宋体" w:hint="eastAsia"/>
          <w:b/>
          <w:sz w:val="32"/>
          <w:szCs w:val="32"/>
        </w:rPr>
        <w:t>。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12、</w:t>
      </w:r>
      <w:r w:rsidRPr="004E798B">
        <w:rPr>
          <w:rFonts w:ascii="仿宋" w:eastAsia="仿宋" w:hAnsi="仿宋" w:cs="宋体" w:hint="eastAsia"/>
          <w:sz w:val="32"/>
          <w:szCs w:val="32"/>
        </w:rPr>
        <w:t>投标截止时间：投标文件（正本一份、副本四份）应于</w:t>
      </w:r>
      <w:r w:rsidR="00A832FB">
        <w:rPr>
          <w:rFonts w:ascii="仿宋" w:eastAsia="仿宋" w:hAnsi="仿宋" w:cs="宋体" w:hint="eastAsia"/>
          <w:sz w:val="32"/>
          <w:szCs w:val="32"/>
        </w:rPr>
        <w:t>2021</w:t>
      </w:r>
      <w:r w:rsidRPr="004E798B">
        <w:rPr>
          <w:rFonts w:ascii="仿宋" w:eastAsia="仿宋" w:hAnsi="仿宋" w:cs="宋体" w:hint="eastAsia"/>
          <w:sz w:val="32"/>
          <w:szCs w:val="32"/>
        </w:rPr>
        <w:t>年</w:t>
      </w:r>
      <w:r w:rsidR="00A832FB">
        <w:rPr>
          <w:rFonts w:ascii="仿宋" w:eastAsia="仿宋" w:hAnsi="仿宋" w:cs="宋体" w:hint="eastAsia"/>
          <w:sz w:val="32"/>
          <w:szCs w:val="32"/>
        </w:rPr>
        <w:t>1</w:t>
      </w:r>
      <w:r w:rsidRPr="004E798B">
        <w:rPr>
          <w:rFonts w:ascii="仿宋" w:eastAsia="仿宋" w:hAnsi="仿宋" w:cs="宋体" w:hint="eastAsia"/>
          <w:sz w:val="32"/>
          <w:szCs w:val="32"/>
        </w:rPr>
        <w:t>月</w:t>
      </w:r>
      <w:r w:rsidR="00A832FB">
        <w:rPr>
          <w:rFonts w:ascii="仿宋" w:eastAsia="仿宋" w:hAnsi="仿宋" w:cs="宋体" w:hint="eastAsia"/>
          <w:sz w:val="32"/>
          <w:szCs w:val="32"/>
        </w:rPr>
        <w:t>4</w:t>
      </w:r>
      <w:r w:rsidRPr="004E798B">
        <w:rPr>
          <w:rFonts w:ascii="仿宋" w:eastAsia="仿宋" w:hAnsi="仿宋" w:cs="宋体" w:hint="eastAsia"/>
          <w:sz w:val="32"/>
          <w:szCs w:val="32"/>
        </w:rPr>
        <w:t>日10:30（北京时间）之前递交到开标现场。投标文件一律不予退还。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13、</w:t>
      </w:r>
      <w:r w:rsidRPr="004E798B">
        <w:rPr>
          <w:rFonts w:ascii="仿宋" w:eastAsia="仿宋" w:hAnsi="仿宋" w:cs="宋体" w:hint="eastAsia"/>
          <w:sz w:val="32"/>
          <w:szCs w:val="32"/>
        </w:rPr>
        <w:t>开标时间：</w:t>
      </w:r>
      <w:r w:rsidR="00A832FB">
        <w:rPr>
          <w:rFonts w:ascii="仿宋" w:eastAsia="仿宋" w:hAnsi="仿宋" w:cs="宋体" w:hint="eastAsia"/>
          <w:sz w:val="32"/>
          <w:szCs w:val="32"/>
        </w:rPr>
        <w:t>2021</w:t>
      </w:r>
      <w:r w:rsidRPr="004E798B">
        <w:rPr>
          <w:rFonts w:ascii="仿宋" w:eastAsia="仿宋" w:hAnsi="仿宋" w:cs="宋体" w:hint="eastAsia"/>
          <w:sz w:val="32"/>
          <w:szCs w:val="32"/>
        </w:rPr>
        <w:t>年</w:t>
      </w:r>
      <w:r w:rsidR="00A832FB">
        <w:rPr>
          <w:rFonts w:ascii="仿宋" w:eastAsia="仿宋" w:hAnsi="仿宋" w:cs="宋体" w:hint="eastAsia"/>
          <w:sz w:val="32"/>
          <w:szCs w:val="32"/>
        </w:rPr>
        <w:t>1</w:t>
      </w:r>
      <w:r w:rsidRPr="004E798B">
        <w:rPr>
          <w:rFonts w:ascii="仿宋" w:eastAsia="仿宋" w:hAnsi="仿宋" w:cs="宋体" w:hint="eastAsia"/>
          <w:sz w:val="32"/>
          <w:szCs w:val="32"/>
        </w:rPr>
        <w:t>月</w:t>
      </w:r>
      <w:r w:rsidR="00A832FB">
        <w:rPr>
          <w:rFonts w:ascii="仿宋" w:eastAsia="仿宋" w:hAnsi="仿宋" w:cs="宋体"/>
          <w:sz w:val="32"/>
          <w:szCs w:val="32"/>
        </w:rPr>
        <w:t>4</w:t>
      </w:r>
      <w:r w:rsidRPr="004E798B">
        <w:rPr>
          <w:rFonts w:ascii="仿宋" w:eastAsia="仿宋" w:hAnsi="仿宋" w:cs="宋体" w:hint="eastAsia"/>
          <w:sz w:val="32"/>
          <w:szCs w:val="32"/>
        </w:rPr>
        <w:t xml:space="preserve">日10：30（北京时间）。  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lastRenderedPageBreak/>
        <w:t>14、</w:t>
      </w:r>
      <w:r w:rsidRPr="004E798B">
        <w:rPr>
          <w:rFonts w:ascii="仿宋" w:eastAsia="仿宋" w:hAnsi="仿宋" w:cs="宋体" w:hint="eastAsia"/>
          <w:sz w:val="32"/>
          <w:szCs w:val="32"/>
        </w:rPr>
        <w:t xml:space="preserve">开标地点：麦盖提县行政服务大厅三楼采购中心会议室。  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15、</w:t>
      </w:r>
      <w:r w:rsidRPr="004E798B">
        <w:rPr>
          <w:rFonts w:ascii="仿宋" w:eastAsia="仿宋" w:hAnsi="仿宋" w:cs="宋体" w:hint="eastAsia"/>
          <w:sz w:val="32"/>
          <w:szCs w:val="32"/>
        </w:rPr>
        <w:t xml:space="preserve">采购机构地址：麦盖提县行政服务大厅三楼采购中心。 </w:t>
      </w:r>
    </w:p>
    <w:p w:rsidR="00451DA6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1B0751">
        <w:rPr>
          <w:rFonts w:ascii="仿宋" w:eastAsia="仿宋" w:hAnsi="仿宋" w:cs="宋体" w:hint="eastAsia"/>
          <w:b/>
          <w:sz w:val="32"/>
          <w:szCs w:val="32"/>
        </w:rPr>
        <w:t>16、</w:t>
      </w:r>
      <w:r w:rsidRPr="004E798B">
        <w:rPr>
          <w:rFonts w:ascii="仿宋" w:eastAsia="仿宋" w:hAnsi="仿宋" w:cs="宋体" w:hint="eastAsia"/>
          <w:sz w:val="32"/>
          <w:szCs w:val="32"/>
        </w:rPr>
        <w:t xml:space="preserve">收款单位：麦盖提县政府采购中心      </w:t>
      </w:r>
    </w:p>
    <w:p w:rsidR="008E14A0" w:rsidRPr="004E798B" w:rsidRDefault="00451DA6" w:rsidP="00451DA6">
      <w:pPr>
        <w:pStyle w:val="a5"/>
        <w:widowControl/>
        <w:spacing w:beforeAutospacing="0" w:afterAutospacing="0" w:line="400" w:lineRule="atLeas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4E798B">
        <w:rPr>
          <w:rFonts w:ascii="仿宋" w:eastAsia="仿宋" w:hAnsi="仿宋" w:cs="宋体" w:hint="eastAsia"/>
          <w:sz w:val="32"/>
          <w:szCs w:val="32"/>
        </w:rPr>
        <w:t xml:space="preserve"> 开户银行：麦盖提县农村信用合作社文化路信用社</w:t>
      </w:r>
    </w:p>
    <w:p w:rsidR="008E14A0" w:rsidRPr="004E798B" w:rsidRDefault="00451DA6">
      <w:pPr>
        <w:pStyle w:val="a5"/>
        <w:widowControl/>
        <w:spacing w:beforeAutospacing="0" w:afterAutospacing="0" w:line="40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4E798B">
        <w:rPr>
          <w:rFonts w:ascii="仿宋" w:eastAsia="仿宋" w:hAnsi="仿宋" w:cs="宋体" w:hint="eastAsia"/>
          <w:sz w:val="32"/>
          <w:szCs w:val="32"/>
        </w:rPr>
        <w:t>帐     号：8691010101201100015025</w:t>
      </w:r>
    </w:p>
    <w:p w:rsidR="00451DA6" w:rsidRDefault="00451DA6">
      <w:pPr>
        <w:pStyle w:val="a5"/>
        <w:widowControl/>
        <w:spacing w:beforeAutospacing="0" w:afterAutospacing="0" w:line="400" w:lineRule="atLeast"/>
        <w:rPr>
          <w:rFonts w:ascii="仿宋" w:eastAsia="仿宋" w:hAnsi="仿宋" w:cs="宋体"/>
          <w:sz w:val="32"/>
          <w:szCs w:val="32"/>
        </w:rPr>
      </w:pPr>
      <w:r w:rsidRPr="004E798B">
        <w:rPr>
          <w:rFonts w:ascii="仿宋" w:eastAsia="仿宋" w:hAnsi="仿宋" w:cs="宋体" w:hint="eastAsia"/>
          <w:sz w:val="32"/>
          <w:szCs w:val="32"/>
        </w:rPr>
        <w:t xml:space="preserve">17、联系人：夏　阳     帕提古·艾力   　　　</w:t>
      </w:r>
    </w:p>
    <w:p w:rsidR="00451DA6" w:rsidRPr="004E798B" w:rsidRDefault="00451DA6" w:rsidP="00EA01E5">
      <w:pPr>
        <w:pStyle w:val="a5"/>
        <w:widowControl/>
        <w:spacing w:beforeAutospacing="0" w:afterAutospacing="0" w:line="40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4E798B">
        <w:rPr>
          <w:rFonts w:ascii="仿宋" w:eastAsia="仿宋" w:hAnsi="仿宋" w:cs="宋体" w:hint="eastAsia"/>
          <w:sz w:val="32"/>
          <w:szCs w:val="32"/>
        </w:rPr>
        <w:t>联系电话：0998-7842765</w:t>
      </w:r>
    </w:p>
    <w:p w:rsidR="008E14A0" w:rsidRPr="004E798B" w:rsidRDefault="00451DA6" w:rsidP="00A832FB">
      <w:pPr>
        <w:pStyle w:val="a5"/>
        <w:widowControl/>
        <w:spacing w:beforeAutospacing="0" w:afterAutospacing="0" w:line="400" w:lineRule="atLeast"/>
        <w:ind w:firstLineChars="1350" w:firstLine="4320"/>
        <w:rPr>
          <w:rFonts w:ascii="仿宋" w:eastAsia="仿宋" w:hAnsi="仿宋" w:cs="宋体"/>
          <w:sz w:val="32"/>
          <w:szCs w:val="32"/>
        </w:rPr>
      </w:pPr>
      <w:r w:rsidRPr="004E798B">
        <w:rPr>
          <w:rFonts w:ascii="仿宋" w:eastAsia="仿宋" w:hAnsi="仿宋" w:cs="宋体" w:hint="eastAsia"/>
          <w:sz w:val="32"/>
          <w:szCs w:val="32"/>
        </w:rPr>
        <w:t>麦盖提县政府采购中心</w:t>
      </w:r>
    </w:p>
    <w:p w:rsidR="008E14A0" w:rsidRPr="004E798B" w:rsidRDefault="00C87035" w:rsidP="00A832FB">
      <w:pPr>
        <w:pStyle w:val="a5"/>
        <w:widowControl/>
        <w:spacing w:beforeAutospacing="0" w:afterAutospacing="0" w:line="400" w:lineRule="atLeast"/>
        <w:ind w:firstLineChars="1300" w:firstLine="41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二〇二〇年十二</w:t>
      </w:r>
      <w:r w:rsidR="00451DA6" w:rsidRPr="004E798B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二</w:t>
      </w:r>
      <w:r w:rsidR="00A832FB">
        <w:rPr>
          <w:rFonts w:ascii="仿宋" w:eastAsia="仿宋" w:hAnsi="仿宋" w:cs="宋体" w:hint="eastAsia"/>
          <w:sz w:val="32"/>
          <w:szCs w:val="32"/>
        </w:rPr>
        <w:t>十四</w:t>
      </w:r>
      <w:r w:rsidR="00451DA6" w:rsidRPr="004E798B">
        <w:rPr>
          <w:rFonts w:ascii="仿宋" w:eastAsia="仿宋" w:hAnsi="仿宋" w:cs="宋体" w:hint="eastAsia"/>
          <w:sz w:val="32"/>
          <w:szCs w:val="32"/>
        </w:rPr>
        <w:t>日</w:t>
      </w:r>
    </w:p>
    <w:p w:rsidR="006458E4" w:rsidRDefault="006458E4">
      <w:pPr>
        <w:rPr>
          <w:rFonts w:ascii="宋体" w:eastAsia="宋体" w:hAnsi="宋体" w:cs="宋体"/>
          <w:sz w:val="24"/>
        </w:rPr>
      </w:pPr>
    </w:p>
    <w:sectPr w:rsidR="00645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08"/>
    <w:rsid w:val="001064E7"/>
    <w:rsid w:val="001323D7"/>
    <w:rsid w:val="0017235D"/>
    <w:rsid w:val="001B0751"/>
    <w:rsid w:val="001C58E8"/>
    <w:rsid w:val="001F1DD9"/>
    <w:rsid w:val="001F21BE"/>
    <w:rsid w:val="0026116E"/>
    <w:rsid w:val="002B5EA4"/>
    <w:rsid w:val="002F03D7"/>
    <w:rsid w:val="003C130C"/>
    <w:rsid w:val="00426199"/>
    <w:rsid w:val="00451DA6"/>
    <w:rsid w:val="004E798B"/>
    <w:rsid w:val="00506B31"/>
    <w:rsid w:val="005735F6"/>
    <w:rsid w:val="0059242C"/>
    <w:rsid w:val="005D08CD"/>
    <w:rsid w:val="006458E4"/>
    <w:rsid w:val="00654996"/>
    <w:rsid w:val="006770A5"/>
    <w:rsid w:val="006B0C4B"/>
    <w:rsid w:val="006B5308"/>
    <w:rsid w:val="006E7357"/>
    <w:rsid w:val="007649B9"/>
    <w:rsid w:val="00816C28"/>
    <w:rsid w:val="00872AEB"/>
    <w:rsid w:val="008B0309"/>
    <w:rsid w:val="008E14A0"/>
    <w:rsid w:val="00947AC2"/>
    <w:rsid w:val="00960AF6"/>
    <w:rsid w:val="009B0740"/>
    <w:rsid w:val="009F1023"/>
    <w:rsid w:val="00A832FB"/>
    <w:rsid w:val="00AD3D7D"/>
    <w:rsid w:val="00AE2A63"/>
    <w:rsid w:val="00B056A6"/>
    <w:rsid w:val="00B41285"/>
    <w:rsid w:val="00B80675"/>
    <w:rsid w:val="00BB0FA9"/>
    <w:rsid w:val="00C342E0"/>
    <w:rsid w:val="00C648C3"/>
    <w:rsid w:val="00C87035"/>
    <w:rsid w:val="00C87099"/>
    <w:rsid w:val="00C87F5D"/>
    <w:rsid w:val="00CC7B5B"/>
    <w:rsid w:val="00EA01E5"/>
    <w:rsid w:val="00EB1F04"/>
    <w:rsid w:val="00EC1309"/>
    <w:rsid w:val="00F30797"/>
    <w:rsid w:val="00FB0F2B"/>
    <w:rsid w:val="00FD3F85"/>
    <w:rsid w:val="00FD7EA5"/>
    <w:rsid w:val="013651AE"/>
    <w:rsid w:val="014C4276"/>
    <w:rsid w:val="03BC13F0"/>
    <w:rsid w:val="03DE0A26"/>
    <w:rsid w:val="040D5EF9"/>
    <w:rsid w:val="043670A6"/>
    <w:rsid w:val="07FF79B0"/>
    <w:rsid w:val="08A753B7"/>
    <w:rsid w:val="09C75435"/>
    <w:rsid w:val="0A8C2763"/>
    <w:rsid w:val="0CB20482"/>
    <w:rsid w:val="0E300B97"/>
    <w:rsid w:val="10D810ED"/>
    <w:rsid w:val="111F4427"/>
    <w:rsid w:val="165A7715"/>
    <w:rsid w:val="165C4DBF"/>
    <w:rsid w:val="16C12007"/>
    <w:rsid w:val="174C6802"/>
    <w:rsid w:val="18665107"/>
    <w:rsid w:val="187970CA"/>
    <w:rsid w:val="18ED40EB"/>
    <w:rsid w:val="195C6600"/>
    <w:rsid w:val="1A1B7E56"/>
    <w:rsid w:val="1AA8314D"/>
    <w:rsid w:val="1AC34360"/>
    <w:rsid w:val="1B1F7A87"/>
    <w:rsid w:val="1BBA2CFF"/>
    <w:rsid w:val="1C896778"/>
    <w:rsid w:val="1D032792"/>
    <w:rsid w:val="1D4074E2"/>
    <w:rsid w:val="1E7B3339"/>
    <w:rsid w:val="1ECE6E83"/>
    <w:rsid w:val="1F750EA0"/>
    <w:rsid w:val="1F8C46E5"/>
    <w:rsid w:val="1FBC100D"/>
    <w:rsid w:val="1FCE0703"/>
    <w:rsid w:val="1FF464C1"/>
    <w:rsid w:val="20785603"/>
    <w:rsid w:val="2219649C"/>
    <w:rsid w:val="222029B2"/>
    <w:rsid w:val="24460D07"/>
    <w:rsid w:val="246C08F8"/>
    <w:rsid w:val="25965CF0"/>
    <w:rsid w:val="26F87E17"/>
    <w:rsid w:val="27236019"/>
    <w:rsid w:val="281B486A"/>
    <w:rsid w:val="294A169F"/>
    <w:rsid w:val="2A3716AF"/>
    <w:rsid w:val="2A7C5FC5"/>
    <w:rsid w:val="2A8B3B22"/>
    <w:rsid w:val="2B3049E2"/>
    <w:rsid w:val="2CC02014"/>
    <w:rsid w:val="2DA74E9C"/>
    <w:rsid w:val="2DED0A14"/>
    <w:rsid w:val="2EBA48C1"/>
    <w:rsid w:val="2FB63B29"/>
    <w:rsid w:val="30FE10CD"/>
    <w:rsid w:val="31DD5D4E"/>
    <w:rsid w:val="3478448F"/>
    <w:rsid w:val="35385D81"/>
    <w:rsid w:val="35DB176C"/>
    <w:rsid w:val="362C5CDF"/>
    <w:rsid w:val="364D6782"/>
    <w:rsid w:val="376746AA"/>
    <w:rsid w:val="37B34335"/>
    <w:rsid w:val="3A76686A"/>
    <w:rsid w:val="3BF3457A"/>
    <w:rsid w:val="3CA021BD"/>
    <w:rsid w:val="3E603237"/>
    <w:rsid w:val="403D6F8A"/>
    <w:rsid w:val="40EC5D46"/>
    <w:rsid w:val="410762A7"/>
    <w:rsid w:val="41CF7259"/>
    <w:rsid w:val="42F41E82"/>
    <w:rsid w:val="432003C7"/>
    <w:rsid w:val="43D5235A"/>
    <w:rsid w:val="451E262C"/>
    <w:rsid w:val="4554312A"/>
    <w:rsid w:val="48FE7AB9"/>
    <w:rsid w:val="49627893"/>
    <w:rsid w:val="498E0605"/>
    <w:rsid w:val="4AB70346"/>
    <w:rsid w:val="4B715AD5"/>
    <w:rsid w:val="4DB96AC2"/>
    <w:rsid w:val="4E5866B8"/>
    <w:rsid w:val="53163B31"/>
    <w:rsid w:val="534923BF"/>
    <w:rsid w:val="53685F28"/>
    <w:rsid w:val="53886BCA"/>
    <w:rsid w:val="53C735E5"/>
    <w:rsid w:val="542736A0"/>
    <w:rsid w:val="54D80110"/>
    <w:rsid w:val="56421E73"/>
    <w:rsid w:val="565B0259"/>
    <w:rsid w:val="573050D7"/>
    <w:rsid w:val="59E75C99"/>
    <w:rsid w:val="5B692D9D"/>
    <w:rsid w:val="5B7A5BE9"/>
    <w:rsid w:val="5C3F7BDD"/>
    <w:rsid w:val="5C6002DB"/>
    <w:rsid w:val="5CCB1D12"/>
    <w:rsid w:val="5E857B6A"/>
    <w:rsid w:val="61762417"/>
    <w:rsid w:val="61F748AA"/>
    <w:rsid w:val="62457479"/>
    <w:rsid w:val="63AC674F"/>
    <w:rsid w:val="655D0E00"/>
    <w:rsid w:val="65F1777B"/>
    <w:rsid w:val="66D73A1B"/>
    <w:rsid w:val="6BA74721"/>
    <w:rsid w:val="6CAC4AD9"/>
    <w:rsid w:val="6D65796E"/>
    <w:rsid w:val="6D8524CD"/>
    <w:rsid w:val="6E473418"/>
    <w:rsid w:val="6E732B46"/>
    <w:rsid w:val="6EE73D48"/>
    <w:rsid w:val="6F023ED8"/>
    <w:rsid w:val="712B440F"/>
    <w:rsid w:val="718D2A83"/>
    <w:rsid w:val="71BF49E7"/>
    <w:rsid w:val="727C11A6"/>
    <w:rsid w:val="72C428E4"/>
    <w:rsid w:val="740F0879"/>
    <w:rsid w:val="743643BE"/>
    <w:rsid w:val="74EC6403"/>
    <w:rsid w:val="77A33C58"/>
    <w:rsid w:val="782708BE"/>
    <w:rsid w:val="794F25CE"/>
    <w:rsid w:val="7A3A5AFF"/>
    <w:rsid w:val="7ABB0CB9"/>
    <w:rsid w:val="7E795570"/>
    <w:rsid w:val="7EE877AF"/>
    <w:rsid w:val="7F7C6467"/>
    <w:rsid w:val="7FE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768D6"/>
  <w15:docId w15:val="{8EBACA60-A9BD-4EC7-B521-754A35A5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rsid w:val="00CC7B5B"/>
    <w:pPr>
      <w:snapToGrid w:val="0"/>
      <w:spacing w:line="360" w:lineRule="auto"/>
      <w:ind w:firstLineChars="200" w:firstLine="200"/>
      <w:outlineLvl w:val="2"/>
    </w:pPr>
    <w:rPr>
      <w:rFonts w:ascii="Times New Roman" w:eastAsia="仿宋_GB2312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2020-09-08T03:17:00Z</cp:lastPrinted>
  <dcterms:created xsi:type="dcterms:W3CDTF">2014-10-29T12:08:00Z</dcterms:created>
  <dcterms:modified xsi:type="dcterms:W3CDTF">2020-12-24T13:41:00Z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