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9A216">
      <w:pPr>
        <w:pStyle w:val="2"/>
        <w:tabs>
          <w:tab w:val="left" w:pos="0"/>
          <w:tab w:val="left" w:pos="3165"/>
          <w:tab w:val="center" w:pos="4153"/>
        </w:tabs>
        <w:spacing w:before="0" w:after="0" w:line="360" w:lineRule="auto"/>
        <w:ind w:firstLine="481"/>
        <w:rPr>
          <w:rFonts w:ascii="Times New Roman" w:eastAsia="方正仿宋_GB2312"/>
          <w:sz w:val="28"/>
          <w:szCs w:val="28"/>
        </w:rPr>
      </w:pPr>
      <w:bookmarkStart w:id="0" w:name="_Toc22325"/>
      <w:bookmarkStart w:id="1" w:name="_Toc28359001"/>
      <w:bookmarkStart w:id="2" w:name="_Toc17543"/>
      <w:bookmarkStart w:id="3" w:name="_Toc35393789"/>
      <w:r>
        <w:rPr>
          <w:rFonts w:hint="eastAsia" w:ascii="Times New Roman" w:eastAsia="方正仿宋_GB2312"/>
          <w:sz w:val="28"/>
          <w:szCs w:val="28"/>
        </w:rPr>
        <w:t>莎车县教育系统2025年学生营养膳食食材鲜牛肉、鲜羊肉、鲜鸡肉第二批次政府采购项目</w:t>
      </w:r>
    </w:p>
    <w:p w14:paraId="6ACFE2DF">
      <w:pPr>
        <w:pStyle w:val="2"/>
        <w:tabs>
          <w:tab w:val="left" w:pos="0"/>
          <w:tab w:val="left" w:pos="3165"/>
          <w:tab w:val="center" w:pos="4153"/>
        </w:tabs>
        <w:spacing w:before="0" w:after="0" w:line="360" w:lineRule="auto"/>
        <w:ind w:firstLine="481"/>
        <w:rPr>
          <w:rFonts w:ascii="Times New Roman" w:eastAsia="方正仿宋_GB2312"/>
          <w:sz w:val="28"/>
          <w:szCs w:val="28"/>
        </w:rPr>
      </w:pPr>
      <w:r>
        <w:rPr>
          <w:rFonts w:ascii="Times New Roman" w:eastAsia="方正仿宋_GB2312"/>
          <w:sz w:val="28"/>
          <w:szCs w:val="28"/>
        </w:rPr>
        <w:t>招标公告</w:t>
      </w:r>
      <w:bookmarkEnd w:id="0"/>
      <w:bookmarkEnd w:id="1"/>
      <w:bookmarkEnd w:id="2"/>
      <w:bookmarkEnd w:id="3"/>
    </w:p>
    <w:p w14:paraId="41D2394B">
      <w:pPr>
        <w:pBdr>
          <w:top w:val="single" w:color="auto" w:sz="4" w:space="1"/>
          <w:left w:val="single" w:color="auto" w:sz="4" w:space="4"/>
          <w:bottom w:val="single" w:color="auto" w:sz="4" w:space="1"/>
          <w:right w:val="single" w:color="auto" w:sz="4" w:space="4"/>
        </w:pBdr>
        <w:ind w:firstLine="560" w:firstLineChars="200"/>
        <w:rPr>
          <w:rFonts w:eastAsia="方正仿宋_GB2312"/>
          <w:sz w:val="28"/>
          <w:szCs w:val="28"/>
        </w:rPr>
      </w:pPr>
      <w:r>
        <w:rPr>
          <w:rFonts w:eastAsia="方正仿宋_GB2312"/>
          <w:sz w:val="28"/>
          <w:szCs w:val="28"/>
        </w:rPr>
        <w:t>项目概况</w:t>
      </w:r>
    </w:p>
    <w:p w14:paraId="7BA2B6CA">
      <w:pPr>
        <w:pBdr>
          <w:top w:val="single" w:color="auto" w:sz="4" w:space="1"/>
          <w:left w:val="single" w:color="auto" w:sz="4" w:space="4"/>
          <w:bottom w:val="single" w:color="auto" w:sz="4" w:space="1"/>
          <w:right w:val="single" w:color="auto" w:sz="4" w:space="4"/>
        </w:pBdr>
        <w:ind w:firstLine="560" w:firstLineChars="200"/>
        <w:rPr>
          <w:rFonts w:eastAsia="方正仿宋_GB2312"/>
          <w:sz w:val="28"/>
          <w:szCs w:val="28"/>
        </w:rPr>
      </w:pPr>
      <w:r>
        <w:rPr>
          <w:rFonts w:eastAsia="方正仿宋_GB2312"/>
          <w:sz w:val="28"/>
          <w:szCs w:val="28"/>
          <w:u w:val="single"/>
        </w:rPr>
        <w:t xml:space="preserve"> </w:t>
      </w:r>
      <w:r>
        <w:rPr>
          <w:rFonts w:hint="eastAsia" w:eastAsia="方正仿宋_GB2312"/>
          <w:sz w:val="28"/>
          <w:szCs w:val="28"/>
          <w:u w:val="single"/>
        </w:rPr>
        <w:t>莎车县教育系统2025年学生营养膳食食材鲜牛肉、鲜羊肉、鲜鸡肉第二批次政府采购项目</w:t>
      </w:r>
      <w:r>
        <w:rPr>
          <w:rFonts w:eastAsia="方正仿宋_GB2312"/>
          <w:sz w:val="28"/>
          <w:szCs w:val="28"/>
          <w:u w:val="single"/>
        </w:rPr>
        <w:t xml:space="preserve">  </w:t>
      </w:r>
      <w:r>
        <w:rPr>
          <w:rFonts w:eastAsia="方正仿宋_GB2312"/>
          <w:sz w:val="28"/>
          <w:szCs w:val="28"/>
        </w:rPr>
        <w:t>招标项目的潜在投标人应在</w:t>
      </w:r>
      <w:r>
        <w:rPr>
          <w:rFonts w:eastAsia="方正仿宋_GB2312"/>
          <w:sz w:val="28"/>
          <w:szCs w:val="28"/>
          <w:u w:val="single"/>
        </w:rPr>
        <w:t xml:space="preserve"> 政采云平台线上</w:t>
      </w:r>
      <w:r>
        <w:rPr>
          <w:rFonts w:eastAsia="方正仿宋_GB2312"/>
          <w:sz w:val="28"/>
          <w:szCs w:val="28"/>
        </w:rPr>
        <w:t xml:space="preserve"> 获取招标文件，并于</w:t>
      </w:r>
      <w:r>
        <w:rPr>
          <w:rFonts w:eastAsia="方正仿宋_GB2312"/>
          <w:color w:val="000000" w:themeColor="text1"/>
          <w:sz w:val="28"/>
          <w:szCs w:val="28"/>
          <w:highlight w:val="yellow"/>
          <w:u w:val="single"/>
        </w:rPr>
        <w:t>2025年</w:t>
      </w:r>
      <w:r>
        <w:rPr>
          <w:rFonts w:hint="eastAsia" w:eastAsia="方正仿宋_GB2312"/>
          <w:color w:val="000000" w:themeColor="text1"/>
          <w:sz w:val="28"/>
          <w:szCs w:val="28"/>
          <w:highlight w:val="yellow"/>
          <w:u w:val="single"/>
        </w:rPr>
        <w:t>8</w:t>
      </w:r>
      <w:r>
        <w:rPr>
          <w:rFonts w:eastAsia="方正仿宋_GB2312"/>
          <w:color w:val="000000" w:themeColor="text1"/>
          <w:sz w:val="28"/>
          <w:szCs w:val="28"/>
          <w:highlight w:val="yellow"/>
          <w:u w:val="single"/>
        </w:rPr>
        <w:t>月</w:t>
      </w:r>
      <w:r>
        <w:rPr>
          <w:rFonts w:hint="eastAsia" w:eastAsia="方正仿宋_GB2312"/>
          <w:color w:val="000000" w:themeColor="text1"/>
          <w:sz w:val="28"/>
          <w:szCs w:val="28"/>
          <w:highlight w:val="yellow"/>
          <w:u w:val="single"/>
        </w:rPr>
        <w:t>12</w:t>
      </w:r>
      <w:r>
        <w:rPr>
          <w:rFonts w:eastAsia="方正仿宋_GB2312"/>
          <w:color w:val="000000" w:themeColor="text1"/>
          <w:sz w:val="28"/>
          <w:szCs w:val="28"/>
          <w:highlight w:val="yellow"/>
          <w:u w:val="single"/>
        </w:rPr>
        <w:t>日11点00分</w:t>
      </w:r>
      <w:r>
        <w:rPr>
          <w:rFonts w:eastAsia="方正仿宋_GB2312"/>
          <w:sz w:val="28"/>
          <w:szCs w:val="28"/>
          <w:u w:val="single"/>
        </w:rPr>
        <w:t>（北京时间）</w:t>
      </w:r>
      <w:r>
        <w:rPr>
          <w:rFonts w:eastAsia="方正仿宋_GB2312"/>
          <w:bCs/>
          <w:sz w:val="28"/>
          <w:szCs w:val="28"/>
        </w:rPr>
        <w:t>前递交投标文件</w:t>
      </w:r>
      <w:r>
        <w:rPr>
          <w:rFonts w:eastAsia="方正仿宋_GB2312"/>
          <w:sz w:val="28"/>
          <w:szCs w:val="28"/>
        </w:rPr>
        <w:t>。</w:t>
      </w:r>
    </w:p>
    <w:p w14:paraId="00633822">
      <w:pPr>
        <w:pStyle w:val="3"/>
        <w:spacing w:line="360" w:lineRule="auto"/>
        <w:jc w:val="left"/>
        <w:rPr>
          <w:rFonts w:ascii="Times New Roman" w:hAnsi="Times New Roman" w:eastAsia="方正仿宋_GB2312"/>
          <w:b w:val="0"/>
          <w:sz w:val="28"/>
          <w:szCs w:val="28"/>
        </w:rPr>
      </w:pPr>
      <w:bookmarkStart w:id="4" w:name="_Toc28359079"/>
      <w:bookmarkStart w:id="5" w:name="_Toc19710"/>
      <w:bookmarkStart w:id="6" w:name="_Toc28359002"/>
      <w:bookmarkStart w:id="7" w:name="_Toc35393621"/>
      <w:bookmarkStart w:id="8" w:name="_Toc35393790"/>
      <w:bookmarkStart w:id="9" w:name="_Toc20662"/>
      <w:bookmarkStart w:id="10" w:name="_Hlk24379207"/>
      <w:r>
        <w:rPr>
          <w:rFonts w:ascii="Times New Roman" w:hAnsi="Times New Roman" w:eastAsia="方正仿宋_GB2312"/>
          <w:b w:val="0"/>
          <w:sz w:val="28"/>
          <w:szCs w:val="28"/>
        </w:rPr>
        <w:t>一、项目基本情况</w:t>
      </w:r>
      <w:bookmarkEnd w:id="4"/>
      <w:bookmarkEnd w:id="5"/>
      <w:bookmarkEnd w:id="6"/>
      <w:bookmarkEnd w:id="7"/>
      <w:bookmarkEnd w:id="8"/>
      <w:bookmarkEnd w:id="9"/>
    </w:p>
    <w:p w14:paraId="441B5FA9">
      <w:pPr>
        <w:spacing w:line="480" w:lineRule="auto"/>
        <w:ind w:firstLine="560" w:firstLineChars="200"/>
        <w:rPr>
          <w:rFonts w:eastAsia="方正仿宋_GB2312"/>
          <w:sz w:val="28"/>
          <w:szCs w:val="28"/>
        </w:rPr>
      </w:pPr>
      <w:r>
        <w:rPr>
          <w:rFonts w:eastAsia="方正仿宋_GB2312"/>
          <w:sz w:val="28"/>
          <w:szCs w:val="28"/>
        </w:rPr>
        <w:t>项目编号：KSSCX(GK)2025-01</w:t>
      </w:r>
      <w:r>
        <w:rPr>
          <w:rFonts w:hint="eastAsia" w:eastAsia="方正仿宋_GB2312"/>
          <w:sz w:val="28"/>
          <w:szCs w:val="28"/>
        </w:rPr>
        <w:t>9</w:t>
      </w:r>
      <w:r>
        <w:rPr>
          <w:rFonts w:eastAsia="方正仿宋_GB2312"/>
          <w:sz w:val="28"/>
          <w:szCs w:val="28"/>
        </w:rPr>
        <w:t>号</w:t>
      </w:r>
    </w:p>
    <w:p w14:paraId="5271094E">
      <w:pPr>
        <w:spacing w:line="480" w:lineRule="auto"/>
        <w:ind w:firstLine="560" w:firstLineChars="200"/>
        <w:rPr>
          <w:rFonts w:eastAsia="方正仿宋_GB2312"/>
          <w:sz w:val="28"/>
          <w:szCs w:val="28"/>
        </w:rPr>
      </w:pPr>
      <w:r>
        <w:rPr>
          <w:rFonts w:eastAsia="方正仿宋_GB2312"/>
          <w:sz w:val="28"/>
          <w:szCs w:val="28"/>
        </w:rPr>
        <w:t>项目名称：</w:t>
      </w:r>
      <w:r>
        <w:rPr>
          <w:rFonts w:hint="eastAsia" w:eastAsia="方正仿宋_GB2312"/>
          <w:sz w:val="28"/>
          <w:szCs w:val="28"/>
        </w:rPr>
        <w:t>莎车县教育系统2025年学生营养膳食食材鲜牛肉、鲜羊肉、鲜鸡肉第二批次政府采购项目</w:t>
      </w:r>
      <w:r>
        <w:rPr>
          <w:rFonts w:eastAsia="方正仿宋_GB2312"/>
          <w:sz w:val="28"/>
          <w:szCs w:val="28"/>
        </w:rPr>
        <w:t xml:space="preserve"> </w:t>
      </w:r>
    </w:p>
    <w:bookmarkEnd w:id="10"/>
    <w:p w14:paraId="17F5F6F2">
      <w:pPr>
        <w:pStyle w:val="5"/>
        <w:spacing w:line="480" w:lineRule="auto"/>
        <w:ind w:firstLine="560"/>
        <w:rPr>
          <w:rFonts w:ascii="Times New Roman" w:hAnsi="Times New Roman" w:eastAsia="方正仿宋_GB2312" w:cs="Times New Roman"/>
          <w:sz w:val="28"/>
          <w:szCs w:val="28"/>
        </w:rPr>
      </w:pPr>
      <w:r>
        <w:rPr>
          <w:rFonts w:eastAsia="方正仿宋_GB2312"/>
          <w:sz w:val="28"/>
          <w:szCs w:val="28"/>
        </w:rPr>
        <w:t>预算金额：第一标段：</w:t>
      </w:r>
      <w:r>
        <w:rPr>
          <w:rFonts w:hint="default" w:ascii="Times New Roman" w:hAnsi="Times New Roman" w:eastAsia="方正仿宋_GB2312" w:cs="Times New Roman"/>
          <w:sz w:val="28"/>
          <w:szCs w:val="28"/>
          <w:lang w:val="en-US" w:eastAsia="zh-CN"/>
        </w:rPr>
        <w:t>12290580</w:t>
      </w:r>
      <w:r>
        <w:rPr>
          <w:rFonts w:ascii="Times New Roman" w:hAnsi="Times New Roman" w:eastAsia="方正仿宋_GB2312" w:cs="Times New Roman"/>
          <w:sz w:val="28"/>
          <w:szCs w:val="28"/>
        </w:rPr>
        <w:t>元</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第二标段：</w:t>
      </w:r>
      <w:r>
        <w:rPr>
          <w:rFonts w:hint="default" w:ascii="Times New Roman" w:hAnsi="Times New Roman" w:eastAsia="方正仿宋_GB2312" w:cs="Times New Roman"/>
          <w:sz w:val="28"/>
          <w:szCs w:val="28"/>
          <w:lang w:val="en-US" w:eastAsia="zh-CN"/>
        </w:rPr>
        <w:t>20275930</w:t>
      </w:r>
      <w:r>
        <w:rPr>
          <w:rFonts w:ascii="Times New Roman" w:hAnsi="Times New Roman" w:eastAsia="方正仿宋_GB2312" w:cs="Times New Roman"/>
          <w:sz w:val="28"/>
          <w:szCs w:val="28"/>
        </w:rPr>
        <w:t>元</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第三标段：</w:t>
      </w:r>
      <w:r>
        <w:rPr>
          <w:rFonts w:hint="default" w:ascii="Times New Roman" w:hAnsi="Times New Roman" w:eastAsia="方正仿宋简体" w:cs="Times New Roman"/>
          <w:kern w:val="0"/>
          <w:sz w:val="32"/>
          <w:szCs w:val="32"/>
          <w:highlight w:val="none"/>
          <w:lang w:val="en-US" w:eastAsia="zh-CN"/>
        </w:rPr>
        <w:t>27933400</w:t>
      </w:r>
      <w:r>
        <w:rPr>
          <w:rFonts w:ascii="Times New Roman" w:hAnsi="Times New Roman" w:eastAsia="方正仿宋_GB2312" w:cs="Times New Roman"/>
          <w:sz w:val="28"/>
          <w:szCs w:val="28"/>
        </w:rPr>
        <w:t>元</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第四标段：</w:t>
      </w:r>
      <w:r>
        <w:rPr>
          <w:rFonts w:hint="default" w:ascii="Times New Roman" w:hAnsi="Times New Roman" w:eastAsia="方正仿宋简体" w:cs="Times New Roman"/>
          <w:kern w:val="0"/>
          <w:sz w:val="32"/>
          <w:szCs w:val="32"/>
          <w:highlight w:val="none"/>
          <w:lang w:val="en-US" w:eastAsia="zh-CN"/>
        </w:rPr>
        <w:t>23060090</w:t>
      </w:r>
      <w:r>
        <w:rPr>
          <w:rFonts w:ascii="Times New Roman" w:hAnsi="Times New Roman" w:eastAsia="方正仿宋_GB2312" w:cs="Times New Roman"/>
          <w:sz w:val="28"/>
          <w:szCs w:val="28"/>
        </w:rPr>
        <w:t>元</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第五标段：</w:t>
      </w:r>
      <w:r>
        <w:rPr>
          <w:rFonts w:hint="default" w:ascii="Times New Roman" w:hAnsi="Times New Roman" w:eastAsia="方正仿宋简体" w:cs="Times New Roman"/>
          <w:kern w:val="0"/>
          <w:sz w:val="32"/>
          <w:szCs w:val="32"/>
          <w:highlight w:val="none"/>
          <w:lang w:val="en-US" w:eastAsia="zh-CN"/>
        </w:rPr>
        <w:t>2450000</w:t>
      </w:r>
      <w:r>
        <w:rPr>
          <w:rFonts w:ascii="Times New Roman" w:hAnsi="Times New Roman" w:eastAsia="方正仿宋_GB2312" w:cs="Times New Roman"/>
          <w:sz w:val="28"/>
          <w:szCs w:val="28"/>
        </w:rPr>
        <w:t>元；</w:t>
      </w:r>
    </w:p>
    <w:p w14:paraId="77EFE8E5">
      <w:pPr>
        <w:pStyle w:val="5"/>
        <w:spacing w:line="480" w:lineRule="auto"/>
        <w:ind w:firstLine="560"/>
        <w:rPr>
          <w:rFonts w:eastAsia="方正仿宋_GB2312"/>
          <w:sz w:val="28"/>
          <w:szCs w:val="28"/>
        </w:rPr>
      </w:pPr>
      <w:r>
        <w:rPr>
          <w:rFonts w:eastAsia="方正仿宋_GB2312"/>
          <w:sz w:val="28"/>
          <w:szCs w:val="28"/>
        </w:rPr>
        <w:t>最高限价：第一标段：</w:t>
      </w:r>
      <w:r>
        <w:rPr>
          <w:rFonts w:hint="default" w:ascii="Times New Roman" w:hAnsi="Times New Roman" w:eastAsia="方正仿宋_GB2312" w:cs="Times New Roman"/>
          <w:sz w:val="28"/>
          <w:szCs w:val="28"/>
          <w:lang w:val="en-US" w:eastAsia="zh-CN"/>
        </w:rPr>
        <w:t>12290580</w:t>
      </w:r>
      <w:r>
        <w:rPr>
          <w:rFonts w:ascii="Times New Roman" w:hAnsi="Times New Roman" w:eastAsia="方正仿宋_GB2312" w:cs="Times New Roman"/>
          <w:sz w:val="28"/>
          <w:szCs w:val="28"/>
        </w:rPr>
        <w:t>元</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第二标段：</w:t>
      </w:r>
      <w:r>
        <w:rPr>
          <w:rFonts w:hint="default" w:ascii="Times New Roman" w:hAnsi="Times New Roman" w:eastAsia="方正仿宋_GB2312" w:cs="Times New Roman"/>
          <w:sz w:val="28"/>
          <w:szCs w:val="28"/>
          <w:lang w:val="en-US" w:eastAsia="zh-CN"/>
        </w:rPr>
        <w:t>20275930</w:t>
      </w:r>
      <w:r>
        <w:rPr>
          <w:rFonts w:ascii="Times New Roman" w:hAnsi="Times New Roman" w:eastAsia="方正仿宋_GB2312" w:cs="Times New Roman"/>
          <w:sz w:val="28"/>
          <w:szCs w:val="28"/>
        </w:rPr>
        <w:t>元</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第三标段：</w:t>
      </w:r>
      <w:r>
        <w:rPr>
          <w:rFonts w:hint="default" w:ascii="Times New Roman" w:hAnsi="Times New Roman" w:eastAsia="方正仿宋简体" w:cs="Times New Roman"/>
          <w:kern w:val="0"/>
          <w:sz w:val="32"/>
          <w:szCs w:val="32"/>
          <w:highlight w:val="none"/>
          <w:lang w:val="en-US" w:eastAsia="zh-CN"/>
        </w:rPr>
        <w:t>27933400</w:t>
      </w:r>
      <w:r>
        <w:rPr>
          <w:rFonts w:ascii="Times New Roman" w:hAnsi="Times New Roman" w:eastAsia="方正仿宋_GB2312" w:cs="Times New Roman"/>
          <w:sz w:val="28"/>
          <w:szCs w:val="28"/>
        </w:rPr>
        <w:t>元</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第四标段：</w:t>
      </w:r>
      <w:r>
        <w:rPr>
          <w:rFonts w:hint="default" w:ascii="Times New Roman" w:hAnsi="Times New Roman" w:eastAsia="方正仿宋简体" w:cs="Times New Roman"/>
          <w:kern w:val="0"/>
          <w:sz w:val="32"/>
          <w:szCs w:val="32"/>
          <w:highlight w:val="none"/>
          <w:lang w:val="en-US" w:eastAsia="zh-CN"/>
        </w:rPr>
        <w:t>23060090</w:t>
      </w:r>
      <w:r>
        <w:rPr>
          <w:rFonts w:ascii="Times New Roman" w:hAnsi="Times New Roman" w:eastAsia="方正仿宋_GB2312" w:cs="Times New Roman"/>
          <w:sz w:val="28"/>
          <w:szCs w:val="28"/>
        </w:rPr>
        <w:t>元</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第五标段：</w:t>
      </w:r>
      <w:r>
        <w:rPr>
          <w:rFonts w:hint="default" w:ascii="Times New Roman" w:hAnsi="Times New Roman" w:eastAsia="方正仿宋简体" w:cs="Times New Roman"/>
          <w:kern w:val="0"/>
          <w:sz w:val="32"/>
          <w:szCs w:val="32"/>
          <w:highlight w:val="none"/>
          <w:lang w:val="en-US" w:eastAsia="zh-CN"/>
        </w:rPr>
        <w:t>2450000</w:t>
      </w:r>
      <w:r>
        <w:rPr>
          <w:rFonts w:ascii="Times New Roman" w:hAnsi="Times New Roman" w:eastAsia="方正仿宋_GB2312" w:cs="Times New Roman"/>
          <w:sz w:val="28"/>
          <w:szCs w:val="28"/>
        </w:rPr>
        <w:t>元；</w:t>
      </w:r>
    </w:p>
    <w:p w14:paraId="5D6DA6F7">
      <w:pPr>
        <w:spacing w:line="480" w:lineRule="auto"/>
        <w:ind w:left="479" w:leftChars="228"/>
        <w:rPr>
          <w:rFonts w:eastAsia="方正仿宋_GB2312"/>
          <w:b/>
          <w:bCs/>
          <w:sz w:val="28"/>
          <w:szCs w:val="28"/>
        </w:rPr>
      </w:pPr>
      <w:r>
        <w:rPr>
          <w:rFonts w:eastAsia="方正仿宋_GB2312"/>
          <w:sz w:val="28"/>
          <w:szCs w:val="28"/>
        </w:rPr>
        <w:t>采购需求：</w:t>
      </w:r>
      <w:r>
        <w:rPr>
          <w:rFonts w:eastAsia="方正仿宋_GB2312"/>
          <w:b/>
          <w:bCs/>
          <w:sz w:val="28"/>
          <w:szCs w:val="28"/>
        </w:rPr>
        <w:t>本项目共分5个标段，采购鲜牛肉、鲜羊肉、鲜鸡肉一批。</w:t>
      </w:r>
    </w:p>
    <w:p w14:paraId="2CF4194D">
      <w:pPr>
        <w:spacing w:line="480" w:lineRule="auto"/>
        <w:ind w:left="479" w:leftChars="228"/>
        <w:rPr>
          <w:rFonts w:eastAsia="方正仿宋_GB2312"/>
          <w:sz w:val="28"/>
          <w:szCs w:val="28"/>
        </w:rPr>
      </w:pPr>
      <w:r>
        <w:rPr>
          <w:rFonts w:eastAsia="方正仿宋_GB2312"/>
          <w:b/>
          <w:bCs/>
          <w:sz w:val="28"/>
          <w:szCs w:val="28"/>
        </w:rPr>
        <w:t>第一标段：</w:t>
      </w:r>
      <w:r>
        <w:rPr>
          <w:rFonts w:eastAsia="方正仿宋_GB2312"/>
          <w:sz w:val="28"/>
          <w:szCs w:val="28"/>
        </w:rPr>
        <w:t>鲜牛肉最高限价：</w:t>
      </w:r>
      <w:r>
        <w:rPr>
          <w:rFonts w:hint="eastAsia" w:eastAsia="方正仿宋_GB2312"/>
          <w:sz w:val="28"/>
          <w:szCs w:val="28"/>
        </w:rPr>
        <w:t>6185580</w:t>
      </w:r>
      <w:r>
        <w:rPr>
          <w:rFonts w:eastAsia="方正仿宋_GB2312"/>
          <w:sz w:val="28"/>
          <w:szCs w:val="28"/>
        </w:rPr>
        <w:t>元，数量：1批（招下浮率）；鲜羊肉最高限价：</w:t>
      </w:r>
      <w:r>
        <w:rPr>
          <w:rFonts w:hint="eastAsia" w:eastAsia="方正仿宋_GB2312"/>
          <w:sz w:val="28"/>
          <w:szCs w:val="28"/>
        </w:rPr>
        <w:t>6105000</w:t>
      </w:r>
      <w:r>
        <w:rPr>
          <w:rFonts w:eastAsia="方正仿宋_GB2312"/>
          <w:sz w:val="28"/>
          <w:szCs w:val="28"/>
        </w:rPr>
        <w:t>元，数量：1批（招下浮率）；</w:t>
      </w:r>
    </w:p>
    <w:p w14:paraId="2E2DC1CA">
      <w:pPr>
        <w:spacing w:line="480" w:lineRule="auto"/>
        <w:ind w:left="479" w:leftChars="228"/>
        <w:rPr>
          <w:rFonts w:eastAsia="方正仿宋_GB2312"/>
          <w:sz w:val="28"/>
          <w:szCs w:val="28"/>
        </w:rPr>
      </w:pPr>
      <w:r>
        <w:rPr>
          <w:rFonts w:eastAsia="方正仿宋_GB2312"/>
          <w:b/>
          <w:bCs/>
          <w:sz w:val="28"/>
          <w:szCs w:val="28"/>
        </w:rPr>
        <w:t>第二标段：</w:t>
      </w:r>
      <w:r>
        <w:rPr>
          <w:rFonts w:eastAsia="方正仿宋_GB2312"/>
          <w:sz w:val="28"/>
          <w:szCs w:val="28"/>
        </w:rPr>
        <w:t>鲜牛肉最高限价：</w:t>
      </w:r>
      <w:r>
        <w:rPr>
          <w:rFonts w:hint="eastAsia" w:eastAsia="方正仿宋_GB2312"/>
          <w:sz w:val="28"/>
          <w:szCs w:val="28"/>
        </w:rPr>
        <w:t>9981930</w:t>
      </w:r>
      <w:r>
        <w:rPr>
          <w:rFonts w:eastAsia="方正仿宋_GB2312"/>
          <w:sz w:val="28"/>
          <w:szCs w:val="28"/>
        </w:rPr>
        <w:t>元，数量：1批（招下浮率）；鲜羊肉最高限价：</w:t>
      </w:r>
      <w:r>
        <w:rPr>
          <w:rFonts w:hint="eastAsia" w:eastAsia="方正仿宋_GB2312"/>
          <w:sz w:val="28"/>
          <w:szCs w:val="28"/>
        </w:rPr>
        <w:t>10294000</w:t>
      </w:r>
      <w:r>
        <w:rPr>
          <w:rFonts w:eastAsia="方正仿宋_GB2312"/>
          <w:sz w:val="28"/>
          <w:szCs w:val="28"/>
        </w:rPr>
        <w:t>元，数量：1批（招下浮率）；</w:t>
      </w:r>
    </w:p>
    <w:p w14:paraId="18C9DD48">
      <w:pPr>
        <w:spacing w:line="480" w:lineRule="auto"/>
        <w:ind w:left="479" w:leftChars="228"/>
        <w:rPr>
          <w:rFonts w:eastAsia="方正仿宋_GB2312"/>
          <w:sz w:val="28"/>
          <w:szCs w:val="28"/>
        </w:rPr>
      </w:pPr>
      <w:r>
        <w:rPr>
          <w:rFonts w:eastAsia="方正仿宋_GB2312"/>
          <w:b/>
          <w:bCs/>
          <w:sz w:val="28"/>
          <w:szCs w:val="28"/>
        </w:rPr>
        <w:t>第三标段：</w:t>
      </w:r>
      <w:r>
        <w:rPr>
          <w:rFonts w:eastAsia="方正仿宋_GB2312"/>
          <w:sz w:val="28"/>
          <w:szCs w:val="28"/>
        </w:rPr>
        <w:t>鲜牛肉最高限价：</w:t>
      </w:r>
      <w:r>
        <w:rPr>
          <w:rFonts w:hint="eastAsia" w:eastAsia="方正仿宋_GB2312"/>
          <w:sz w:val="28"/>
          <w:szCs w:val="28"/>
        </w:rPr>
        <w:t>13092400</w:t>
      </w:r>
      <w:r>
        <w:rPr>
          <w:rFonts w:eastAsia="方正仿宋_GB2312"/>
          <w:sz w:val="28"/>
          <w:szCs w:val="28"/>
        </w:rPr>
        <w:t>元，数量：1批（招下浮率）；鲜羊肉最高限价：</w:t>
      </w:r>
      <w:r>
        <w:rPr>
          <w:rFonts w:hint="eastAsia" w:eastAsia="方正仿宋_GB2312"/>
          <w:sz w:val="28"/>
          <w:szCs w:val="28"/>
        </w:rPr>
        <w:t>14841000</w:t>
      </w:r>
      <w:r>
        <w:rPr>
          <w:rFonts w:eastAsia="方正仿宋_GB2312"/>
          <w:sz w:val="28"/>
          <w:szCs w:val="28"/>
        </w:rPr>
        <w:t>元，数量：1批（招下浮率）；</w:t>
      </w:r>
    </w:p>
    <w:p w14:paraId="371847B6">
      <w:pPr>
        <w:spacing w:line="480" w:lineRule="auto"/>
        <w:ind w:left="479" w:leftChars="228"/>
        <w:rPr>
          <w:rFonts w:eastAsia="方正仿宋_GB2312"/>
          <w:sz w:val="28"/>
          <w:szCs w:val="28"/>
        </w:rPr>
      </w:pPr>
      <w:r>
        <w:rPr>
          <w:rFonts w:eastAsia="方正仿宋_GB2312"/>
          <w:b/>
          <w:bCs/>
          <w:sz w:val="28"/>
          <w:szCs w:val="28"/>
        </w:rPr>
        <w:t>第四标段：</w:t>
      </w:r>
      <w:r>
        <w:rPr>
          <w:rFonts w:eastAsia="方正仿宋_GB2312"/>
          <w:sz w:val="28"/>
          <w:szCs w:val="28"/>
        </w:rPr>
        <w:t>鲜牛肉最高限价：</w:t>
      </w:r>
      <w:r>
        <w:rPr>
          <w:rFonts w:hint="eastAsia" w:eastAsia="方正仿宋_GB2312"/>
          <w:sz w:val="28"/>
          <w:szCs w:val="28"/>
        </w:rPr>
        <w:t>11380090</w:t>
      </w:r>
      <w:r>
        <w:rPr>
          <w:rFonts w:eastAsia="方正仿宋_GB2312"/>
          <w:sz w:val="28"/>
          <w:szCs w:val="28"/>
        </w:rPr>
        <w:t>元，数量：1批（招下浮率）；鲜羊肉最高限价：</w:t>
      </w:r>
      <w:r>
        <w:rPr>
          <w:rFonts w:hint="eastAsia" w:eastAsia="方正仿宋_GB2312"/>
          <w:sz w:val="28"/>
          <w:szCs w:val="28"/>
        </w:rPr>
        <w:t>11680000</w:t>
      </w:r>
      <w:r>
        <w:rPr>
          <w:rFonts w:eastAsia="方正仿宋_GB2312"/>
          <w:sz w:val="28"/>
          <w:szCs w:val="28"/>
        </w:rPr>
        <w:t>元，数量：1批（招下浮率）；</w:t>
      </w:r>
    </w:p>
    <w:p w14:paraId="7C07B2CB">
      <w:pPr>
        <w:spacing w:line="480" w:lineRule="auto"/>
        <w:ind w:left="479" w:leftChars="228"/>
        <w:rPr>
          <w:rFonts w:eastAsia="方正仿宋_GB2312"/>
          <w:sz w:val="28"/>
          <w:szCs w:val="28"/>
        </w:rPr>
      </w:pPr>
      <w:r>
        <w:rPr>
          <w:rFonts w:eastAsia="方正仿宋_GB2312"/>
          <w:b/>
          <w:bCs/>
          <w:sz w:val="28"/>
          <w:szCs w:val="28"/>
        </w:rPr>
        <w:t>第五标段：</w:t>
      </w:r>
      <w:r>
        <w:rPr>
          <w:rFonts w:eastAsia="方正仿宋_GB2312"/>
          <w:sz w:val="28"/>
          <w:szCs w:val="28"/>
        </w:rPr>
        <w:t>鲜鸡肉最高限价：</w:t>
      </w:r>
      <w:r>
        <w:rPr>
          <w:rFonts w:hint="eastAsia" w:eastAsia="方正仿宋_GB2312"/>
          <w:sz w:val="28"/>
          <w:szCs w:val="28"/>
        </w:rPr>
        <w:t>2450000</w:t>
      </w:r>
      <w:r>
        <w:rPr>
          <w:rFonts w:eastAsia="方正仿宋_GB2312"/>
          <w:sz w:val="28"/>
          <w:szCs w:val="28"/>
        </w:rPr>
        <w:t>元，数量：1批（招下浮率）；</w:t>
      </w:r>
    </w:p>
    <w:p w14:paraId="3CA8831B">
      <w:pPr>
        <w:spacing w:line="480" w:lineRule="auto"/>
        <w:ind w:firstLine="560" w:firstLineChars="200"/>
        <w:rPr>
          <w:rFonts w:eastAsia="方正仿宋_GB2312"/>
          <w:sz w:val="28"/>
          <w:szCs w:val="28"/>
        </w:rPr>
      </w:pPr>
      <w:r>
        <w:rPr>
          <w:rFonts w:eastAsia="方正仿宋_GB2312"/>
          <w:sz w:val="28"/>
          <w:szCs w:val="28"/>
        </w:rPr>
        <w:t>合同履行期限：2025年8月20日至2026年1月31（具体以签订合同时间为准）</w:t>
      </w:r>
    </w:p>
    <w:p w14:paraId="0F38F4B3">
      <w:pPr>
        <w:pStyle w:val="3"/>
        <w:spacing w:line="360" w:lineRule="auto"/>
        <w:jc w:val="left"/>
        <w:rPr>
          <w:rFonts w:ascii="Times New Roman" w:hAnsi="Times New Roman" w:eastAsia="方正仿宋_GB2312"/>
          <w:b w:val="0"/>
          <w:sz w:val="28"/>
          <w:szCs w:val="28"/>
        </w:rPr>
      </w:pPr>
      <w:bookmarkStart w:id="11" w:name="_Toc28359003"/>
      <w:bookmarkStart w:id="12" w:name="_Toc3704"/>
      <w:bookmarkStart w:id="13" w:name="_Toc35393791"/>
      <w:bookmarkStart w:id="14" w:name="_Toc28359080"/>
      <w:bookmarkStart w:id="15" w:name="_Toc11609"/>
      <w:bookmarkStart w:id="16" w:name="_Toc35393622"/>
      <w:r>
        <w:rPr>
          <w:rFonts w:ascii="Times New Roman" w:hAnsi="Times New Roman" w:eastAsia="方正仿宋_GB2312"/>
          <w:b w:val="0"/>
          <w:sz w:val="28"/>
          <w:szCs w:val="28"/>
        </w:rPr>
        <w:t>二、申请人的资格要求：</w:t>
      </w:r>
      <w:bookmarkEnd w:id="11"/>
      <w:bookmarkEnd w:id="12"/>
      <w:bookmarkEnd w:id="13"/>
      <w:bookmarkEnd w:id="14"/>
      <w:bookmarkEnd w:id="15"/>
      <w:bookmarkEnd w:id="16"/>
      <w:r>
        <w:rPr>
          <w:rFonts w:ascii="Times New Roman" w:hAnsi="Times New Roman" w:eastAsia="方正仿宋_GB2312"/>
          <w:b w:val="0"/>
          <w:sz w:val="28"/>
          <w:szCs w:val="28"/>
        </w:rPr>
        <w:t xml:space="preserve"> </w:t>
      </w:r>
    </w:p>
    <w:p w14:paraId="02E22FC6">
      <w:pPr>
        <w:spacing w:line="360" w:lineRule="auto"/>
        <w:ind w:firstLine="560" w:firstLineChars="200"/>
        <w:rPr>
          <w:rFonts w:eastAsia="方正仿宋_GB2312"/>
          <w:sz w:val="28"/>
          <w:szCs w:val="28"/>
        </w:rPr>
      </w:pPr>
      <w:bookmarkStart w:id="17" w:name="_Toc28359081"/>
      <w:bookmarkStart w:id="18" w:name="_Toc28359004"/>
      <w:bookmarkStart w:id="19" w:name="_Toc35393792"/>
      <w:bookmarkStart w:id="20" w:name="_Toc35393623"/>
      <w:r>
        <w:rPr>
          <w:rFonts w:eastAsia="方正仿宋_GB2312"/>
          <w:sz w:val="28"/>
          <w:szCs w:val="28"/>
        </w:rPr>
        <w:t>1.满足《中华人民共和国政府采购法》第二十二条规定，根据《财政部关于在政府采购活动中查询及使用信用记录有关问题的通知》（财库﹝2016﹞125号）的要求，凡拟参加本次招标项目的供应商，如在“信用中国”网站（ www.creditchina.gov.cn） 被列入失信被执行人名单、重大税收违法失信主体名单、近3年内因食品安全违法行为受过行政处罚的，以及存在《中华人民共和国政府采购法实施条例》第十九条规定的行政处罚记录的(信息公示-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7A3958A1">
      <w:pPr>
        <w:spacing w:line="360" w:lineRule="auto"/>
        <w:ind w:firstLine="560" w:firstLineChars="200"/>
        <w:rPr>
          <w:rFonts w:eastAsia="方正仿宋_GB2312"/>
          <w:sz w:val="28"/>
          <w:szCs w:val="28"/>
        </w:rPr>
      </w:pPr>
      <w:r>
        <w:rPr>
          <w:rFonts w:eastAsia="方正仿宋_GB2312"/>
          <w:sz w:val="28"/>
          <w:szCs w:val="28"/>
        </w:rPr>
        <w:t>2.落实政府采购政策需满足的资格要求：</w:t>
      </w:r>
    </w:p>
    <w:p w14:paraId="79391E92">
      <w:pPr>
        <w:spacing w:line="360" w:lineRule="auto"/>
        <w:ind w:firstLine="560" w:firstLineChars="200"/>
        <w:rPr>
          <w:rFonts w:eastAsia="方正仿宋_GB2312"/>
          <w:sz w:val="28"/>
          <w:szCs w:val="28"/>
        </w:rPr>
      </w:pPr>
      <w:r>
        <w:rPr>
          <w:rFonts w:eastAsia="方正仿宋_GB2312"/>
          <w:sz w:val="28"/>
          <w:szCs w:val="28"/>
        </w:rPr>
        <w:t xml:space="preserve">（1）采购政策  </w:t>
      </w:r>
    </w:p>
    <w:p w14:paraId="65E5016C">
      <w:pPr>
        <w:spacing w:line="360" w:lineRule="auto"/>
        <w:ind w:firstLine="560" w:firstLineChars="200"/>
        <w:rPr>
          <w:rFonts w:eastAsia="方正仿宋_GB2312"/>
          <w:sz w:val="28"/>
          <w:szCs w:val="28"/>
        </w:rPr>
      </w:pPr>
      <w:r>
        <w:rPr>
          <w:rFonts w:eastAsia="方正仿宋_GB2312"/>
          <w:sz w:val="28"/>
          <w:szCs w:val="28"/>
        </w:rPr>
        <w:t xml:space="preserve">政府采购应当优先采购本国货物、工程和服务，并执行节能产品、环境标志产品、中小企业、残疾人福利性单位、监狱企业、商品外包装等适宜本项目的政府采购政策。  </w:t>
      </w:r>
    </w:p>
    <w:p w14:paraId="2D57D398">
      <w:pPr>
        <w:spacing w:line="360" w:lineRule="auto"/>
        <w:ind w:firstLine="560" w:firstLineChars="200"/>
        <w:rPr>
          <w:rFonts w:eastAsia="方正仿宋_GB2312"/>
          <w:sz w:val="28"/>
          <w:szCs w:val="28"/>
        </w:rPr>
      </w:pPr>
      <w:r>
        <w:rPr>
          <w:rFonts w:eastAsia="方正仿宋_GB2312"/>
          <w:sz w:val="28"/>
          <w:szCs w:val="28"/>
        </w:rPr>
        <w:t xml:space="preserve">（2）政策依据  </w:t>
      </w:r>
    </w:p>
    <w:p w14:paraId="7F854EBC">
      <w:pPr>
        <w:spacing w:line="360" w:lineRule="auto"/>
        <w:ind w:firstLine="560" w:firstLineChars="200"/>
        <w:rPr>
          <w:rFonts w:eastAsia="方正仿宋_GB2312"/>
          <w:sz w:val="28"/>
          <w:szCs w:val="28"/>
        </w:rPr>
      </w:pPr>
      <w:r>
        <w:rPr>
          <w:rFonts w:eastAsia="方正仿宋_GB2312"/>
          <w:sz w:val="28"/>
          <w:szCs w:val="28"/>
        </w:rPr>
        <w:t xml:space="preserve">1）财政部、工业和信息化部《关于印发《政府采购促进中小企业发展管理办法》的通知》（财库[2020]46号文）《关于进一步加大政府采购支持中小企业力度的通知》（财库[2022]19号文）； </w:t>
      </w:r>
    </w:p>
    <w:p w14:paraId="2C4079A4">
      <w:pPr>
        <w:spacing w:line="360" w:lineRule="auto"/>
        <w:ind w:firstLine="560" w:firstLineChars="200"/>
        <w:rPr>
          <w:rFonts w:eastAsia="方正仿宋_GB2312"/>
          <w:sz w:val="28"/>
          <w:szCs w:val="28"/>
        </w:rPr>
      </w:pPr>
      <w:r>
        <w:rPr>
          <w:rFonts w:eastAsia="方正仿宋_GB2312"/>
          <w:sz w:val="28"/>
          <w:szCs w:val="28"/>
        </w:rPr>
        <w:t xml:space="preserve">2）财政部、民政部、中国残疾人联合会《关于促进残疾人就业政府采购政策的通知》（财库[2017]141号）；  </w:t>
      </w:r>
    </w:p>
    <w:p w14:paraId="51CD1D1E">
      <w:pPr>
        <w:spacing w:line="360" w:lineRule="auto"/>
        <w:ind w:firstLine="560" w:firstLineChars="200"/>
        <w:rPr>
          <w:rFonts w:eastAsia="方正仿宋_GB2312"/>
          <w:sz w:val="28"/>
          <w:szCs w:val="28"/>
        </w:rPr>
      </w:pPr>
      <w:r>
        <w:rPr>
          <w:rFonts w:eastAsia="方正仿宋_GB2312"/>
          <w:sz w:val="28"/>
          <w:szCs w:val="28"/>
        </w:rPr>
        <w:t>3）财政部、生态环境部、国家邮政局《关于印发《商品包装政府采购需求标准（试行）》、 《快递包装政府采购需求标准（试行）》的通知》（财办库〔2020〕123号）。</w:t>
      </w:r>
    </w:p>
    <w:p w14:paraId="739E0CBC">
      <w:pPr>
        <w:numPr>
          <w:ilvl w:val="0"/>
          <w:numId w:val="1"/>
        </w:numPr>
        <w:spacing w:line="360" w:lineRule="auto"/>
        <w:ind w:firstLine="640"/>
        <w:rPr>
          <w:rFonts w:eastAsia="方正仿宋_GB2312"/>
          <w:kern w:val="0"/>
          <w:sz w:val="28"/>
          <w:szCs w:val="28"/>
        </w:rPr>
      </w:pPr>
      <w:r>
        <w:rPr>
          <w:rFonts w:eastAsia="方正仿宋_GB2312"/>
          <w:kern w:val="0"/>
          <w:sz w:val="28"/>
          <w:szCs w:val="28"/>
        </w:rPr>
        <w:t>本项目的资格要求：</w:t>
      </w:r>
      <w:bookmarkStart w:id="21" w:name="_Toc28241"/>
      <w:bookmarkStart w:id="22" w:name="_Toc30008"/>
    </w:p>
    <w:p w14:paraId="44414678">
      <w:pPr>
        <w:spacing w:line="360" w:lineRule="auto"/>
        <w:ind w:firstLine="560" w:firstLineChars="200"/>
        <w:rPr>
          <w:rFonts w:eastAsia="方正仿宋_GB2312"/>
          <w:sz w:val="28"/>
          <w:szCs w:val="28"/>
        </w:rPr>
      </w:pPr>
      <w:r>
        <w:rPr>
          <w:rFonts w:eastAsia="方正仿宋_GB2312"/>
          <w:sz w:val="28"/>
          <w:szCs w:val="28"/>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1083CDF8">
      <w:pPr>
        <w:spacing w:line="360" w:lineRule="auto"/>
        <w:ind w:firstLine="560" w:firstLineChars="200"/>
        <w:rPr>
          <w:rFonts w:eastAsia="方正仿宋_GB2312"/>
          <w:sz w:val="28"/>
          <w:szCs w:val="28"/>
        </w:rPr>
      </w:pPr>
      <w:r>
        <w:rPr>
          <w:rFonts w:eastAsia="方正仿宋_GB2312"/>
          <w:sz w:val="28"/>
          <w:szCs w:val="28"/>
        </w:rPr>
        <w:t>2.授权人参与投标提供法定代表人授权书及被授权人身份证。法人本人参与投标提供法人身份证及法人资格证明。</w:t>
      </w:r>
    </w:p>
    <w:p w14:paraId="768B815F">
      <w:pPr>
        <w:spacing w:line="360" w:lineRule="auto"/>
        <w:ind w:firstLine="560" w:firstLineChars="200"/>
        <w:rPr>
          <w:rFonts w:eastAsia="方正仿宋_GB2312"/>
          <w:sz w:val="28"/>
          <w:szCs w:val="28"/>
        </w:rPr>
      </w:pPr>
      <w:r>
        <w:rPr>
          <w:rFonts w:eastAsia="方正仿宋_GB2312"/>
          <w:sz w:val="28"/>
          <w:szCs w:val="28"/>
        </w:rPr>
        <w:t>3.提供被授权委托人在本单位缴纳近六个月内任意连续三个月的社保证明（单位社保缴费凭证和个人明细表）、法定代表人参与投标，提供法定代表人缴纳近六个月内任意连续三个月的社保证明（单位社保缴费凭证和个人明细表）</w:t>
      </w:r>
      <w:r>
        <w:rPr>
          <w:rFonts w:hint="eastAsia" w:eastAsia="方正仿宋_GB2312"/>
          <w:sz w:val="28"/>
          <w:szCs w:val="28"/>
        </w:rPr>
        <w:t>,（新成立公司不足3个月的提供成立至今缴纳证明）</w:t>
      </w:r>
      <w:r>
        <w:rPr>
          <w:rFonts w:eastAsia="方正仿宋_GB2312"/>
          <w:sz w:val="28"/>
          <w:szCs w:val="28"/>
        </w:rPr>
        <w:t>。</w:t>
      </w:r>
    </w:p>
    <w:p w14:paraId="2DEDA1A6">
      <w:pPr>
        <w:spacing w:line="360" w:lineRule="auto"/>
        <w:ind w:firstLine="560" w:firstLineChars="200"/>
        <w:rPr>
          <w:rFonts w:eastAsia="方正仿宋_GB2312"/>
          <w:sz w:val="28"/>
          <w:szCs w:val="28"/>
        </w:rPr>
      </w:pPr>
      <w:r>
        <w:rPr>
          <w:rFonts w:eastAsia="方正仿宋_GB2312"/>
          <w:sz w:val="28"/>
          <w:szCs w:val="28"/>
        </w:rPr>
        <w:t>4.</w:t>
      </w:r>
      <w:r>
        <w:rPr>
          <w:rFonts w:hint="eastAsia" w:eastAsia="方正仿宋_GB2312"/>
          <w:sz w:val="28"/>
          <w:szCs w:val="28"/>
        </w:rPr>
        <w:t>提供2024年的财务审计报告（新成立的公司提供自成立以来最新的银行资信证明）</w:t>
      </w:r>
      <w:r>
        <w:rPr>
          <w:rFonts w:eastAsia="方正仿宋_GB2312"/>
          <w:sz w:val="28"/>
          <w:szCs w:val="28"/>
        </w:rPr>
        <w:t>。</w:t>
      </w:r>
    </w:p>
    <w:p w14:paraId="31AE74DE">
      <w:pPr>
        <w:spacing w:line="360" w:lineRule="auto"/>
        <w:ind w:firstLine="560" w:firstLineChars="200"/>
        <w:rPr>
          <w:rFonts w:eastAsia="方正仿宋_GB2312"/>
          <w:sz w:val="28"/>
          <w:szCs w:val="28"/>
        </w:rPr>
      </w:pPr>
      <w:r>
        <w:rPr>
          <w:rFonts w:eastAsia="方正仿宋_GB2312"/>
          <w:sz w:val="28"/>
          <w:szCs w:val="28"/>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53F3E800">
      <w:pPr>
        <w:spacing w:line="360" w:lineRule="auto"/>
        <w:ind w:firstLine="560" w:firstLineChars="200"/>
        <w:rPr>
          <w:rFonts w:eastAsia="方正仿宋_GB2312"/>
          <w:sz w:val="28"/>
          <w:szCs w:val="28"/>
        </w:rPr>
      </w:pPr>
      <w:r>
        <w:rPr>
          <w:rFonts w:eastAsia="方正仿宋_GB2312"/>
          <w:sz w:val="28"/>
          <w:szCs w:val="28"/>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近3年内因食品安全违法行为受过行政处罚的，以及存在《中华人民共和国政府采购法实施条例》第十九条规定的行政处罚记录的(信息公示-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4BBA783A">
      <w:pPr>
        <w:spacing w:line="360" w:lineRule="auto"/>
        <w:ind w:firstLine="560" w:firstLineChars="200"/>
        <w:rPr>
          <w:rFonts w:eastAsia="方正仿宋_GB2312"/>
          <w:sz w:val="28"/>
          <w:szCs w:val="28"/>
        </w:rPr>
      </w:pPr>
      <w:r>
        <w:rPr>
          <w:rFonts w:eastAsia="方正仿宋_GB2312"/>
          <w:sz w:val="28"/>
          <w:szCs w:val="28"/>
        </w:rPr>
        <w:t>7.提供参加政府采购活动前3年内在经营活动中没有重大违法记录的书面声明。</w:t>
      </w:r>
    </w:p>
    <w:p w14:paraId="5A70BF3C">
      <w:pPr>
        <w:spacing w:line="360" w:lineRule="auto"/>
        <w:ind w:firstLine="560" w:firstLineChars="200"/>
        <w:rPr>
          <w:rFonts w:eastAsia="方正仿宋_GB2312"/>
          <w:sz w:val="28"/>
          <w:szCs w:val="28"/>
        </w:rPr>
      </w:pPr>
      <w:r>
        <w:rPr>
          <w:rFonts w:eastAsia="方正仿宋_GB2312"/>
          <w:sz w:val="28"/>
          <w:szCs w:val="28"/>
        </w:rPr>
        <w:t>8.提供针对本次项目《反商业贿赂承诺书》。</w:t>
      </w:r>
    </w:p>
    <w:p w14:paraId="1D291D62">
      <w:pPr>
        <w:spacing w:line="360" w:lineRule="auto"/>
        <w:ind w:firstLine="560" w:firstLineChars="200"/>
        <w:rPr>
          <w:rFonts w:eastAsia="方正仿宋_GB2312"/>
          <w:sz w:val="28"/>
          <w:szCs w:val="28"/>
        </w:rPr>
      </w:pPr>
      <w:r>
        <w:rPr>
          <w:rFonts w:eastAsia="方正仿宋_GB2312"/>
          <w:sz w:val="28"/>
          <w:szCs w:val="28"/>
        </w:rPr>
        <w:t>9.</w:t>
      </w:r>
      <w:r>
        <w:rPr>
          <w:rFonts w:hint="eastAsia" w:eastAsia="方正仿宋_GB2312"/>
          <w:b/>
          <w:bCs/>
          <w:sz w:val="28"/>
          <w:szCs w:val="28"/>
        </w:rPr>
        <w:t>若投标供应商为生产商</w:t>
      </w:r>
      <w:r>
        <w:rPr>
          <w:rFonts w:hint="eastAsia" w:eastAsia="方正仿宋_GB2312"/>
          <w:sz w:val="28"/>
          <w:szCs w:val="28"/>
        </w:rPr>
        <w:t>，须提供有效期内的《食品生产许可证》、有效期内的《动物防疫条件合格证》及其在有效期内的官方证明材料，</w:t>
      </w:r>
      <w:r>
        <w:rPr>
          <w:rFonts w:hint="eastAsia" w:eastAsia="方正仿宋_GB2312"/>
          <w:b/>
          <w:bCs/>
          <w:sz w:val="28"/>
          <w:szCs w:val="28"/>
        </w:rPr>
        <w:t>若投标供应商为经销商或代理商</w:t>
      </w:r>
      <w:r>
        <w:rPr>
          <w:rFonts w:hint="eastAsia" w:eastAsia="方正仿宋_GB2312"/>
          <w:sz w:val="28"/>
          <w:szCs w:val="28"/>
        </w:rPr>
        <w:t>，须提供自身在有效期内的《食品经营许可证》或《仅销售预包装食品经营者信息采集备案表》；并提供自身或上游供货商有效期内的《动物防疫条件合格证》及其在有效期内的官方证明材料，若使用上游供货商的《动物防疫条件合格证》，还需提供与上游供货商的合作协议等证明材料</w:t>
      </w:r>
      <w:r>
        <w:rPr>
          <w:rFonts w:eastAsia="方正仿宋_GB2312"/>
          <w:sz w:val="28"/>
          <w:szCs w:val="28"/>
        </w:rPr>
        <w:t>》，还需提供与上游供货商的合作协议等证明材料。</w:t>
      </w:r>
    </w:p>
    <w:p w14:paraId="4E81E8D0">
      <w:pPr>
        <w:spacing w:line="360" w:lineRule="auto"/>
        <w:ind w:firstLine="560" w:firstLineChars="200"/>
        <w:rPr>
          <w:rFonts w:eastAsia="方正仿宋_GB2312"/>
          <w:sz w:val="28"/>
          <w:szCs w:val="28"/>
        </w:rPr>
      </w:pPr>
      <w:r>
        <w:rPr>
          <w:rFonts w:eastAsia="方正仿宋_GB2312"/>
          <w:sz w:val="28"/>
          <w:szCs w:val="28"/>
        </w:rPr>
        <w:t>10.必须具有履行合同所必需的设备和专业技术能力。</w:t>
      </w:r>
    </w:p>
    <w:p w14:paraId="04E78923">
      <w:pPr>
        <w:spacing w:line="360" w:lineRule="auto"/>
        <w:ind w:firstLine="560" w:firstLineChars="200"/>
        <w:rPr>
          <w:rFonts w:eastAsia="方正仿宋_GB2312"/>
          <w:sz w:val="28"/>
          <w:szCs w:val="28"/>
        </w:rPr>
      </w:pPr>
      <w:r>
        <w:rPr>
          <w:rFonts w:eastAsia="方正仿宋_GB2312"/>
          <w:sz w:val="28"/>
          <w:szCs w:val="28"/>
        </w:rPr>
        <w:t>11.本项目不接受联合体投标；</w:t>
      </w:r>
    </w:p>
    <w:p w14:paraId="48FB2BEC">
      <w:pPr>
        <w:pStyle w:val="3"/>
        <w:spacing w:line="360" w:lineRule="auto"/>
        <w:jc w:val="left"/>
        <w:rPr>
          <w:rFonts w:ascii="Times New Roman" w:hAnsi="Times New Roman" w:eastAsia="方正仿宋_GB2312"/>
          <w:b w:val="0"/>
          <w:sz w:val="28"/>
          <w:szCs w:val="28"/>
        </w:rPr>
      </w:pPr>
      <w:r>
        <w:rPr>
          <w:rFonts w:ascii="Times New Roman" w:hAnsi="Times New Roman" w:eastAsia="方正仿宋_GB2312"/>
          <w:b w:val="0"/>
          <w:sz w:val="28"/>
          <w:szCs w:val="28"/>
        </w:rPr>
        <w:t>三、获取招标文件</w:t>
      </w:r>
      <w:bookmarkEnd w:id="17"/>
      <w:bookmarkEnd w:id="18"/>
      <w:bookmarkEnd w:id="19"/>
      <w:bookmarkEnd w:id="20"/>
      <w:bookmarkEnd w:id="21"/>
      <w:bookmarkEnd w:id="22"/>
    </w:p>
    <w:p w14:paraId="29CFA7E8">
      <w:pPr>
        <w:spacing w:line="360" w:lineRule="auto"/>
        <w:ind w:firstLine="540"/>
        <w:rPr>
          <w:rFonts w:eastAsia="方正仿宋_GB2312"/>
          <w:sz w:val="28"/>
          <w:szCs w:val="28"/>
        </w:rPr>
      </w:pPr>
      <w:r>
        <w:rPr>
          <w:rFonts w:eastAsia="方正仿宋_GB2312"/>
          <w:sz w:val="28"/>
          <w:szCs w:val="28"/>
        </w:rPr>
        <w:t>时间：</w:t>
      </w:r>
      <w:r>
        <w:rPr>
          <w:rFonts w:eastAsia="方正仿宋_GB2312"/>
          <w:color w:val="0000FF"/>
          <w:sz w:val="28"/>
          <w:szCs w:val="28"/>
          <w:highlight w:val="yellow"/>
          <w:u w:val="single"/>
        </w:rPr>
        <w:t>2025年</w:t>
      </w:r>
      <w:r>
        <w:rPr>
          <w:rFonts w:hint="eastAsia" w:eastAsia="方正仿宋_GB2312"/>
          <w:color w:val="0000FF"/>
          <w:sz w:val="28"/>
          <w:szCs w:val="28"/>
          <w:highlight w:val="yellow"/>
          <w:u w:val="single"/>
        </w:rPr>
        <w:t>7</w:t>
      </w:r>
      <w:r>
        <w:rPr>
          <w:rFonts w:eastAsia="方正仿宋_GB2312"/>
          <w:color w:val="0000FF"/>
          <w:sz w:val="28"/>
          <w:szCs w:val="28"/>
          <w:highlight w:val="yellow"/>
          <w:u w:val="single"/>
        </w:rPr>
        <w:t>月</w:t>
      </w:r>
      <w:r>
        <w:rPr>
          <w:rFonts w:hint="eastAsia" w:eastAsia="方正仿宋_GB2312"/>
          <w:color w:val="0000FF"/>
          <w:sz w:val="28"/>
          <w:szCs w:val="28"/>
          <w:highlight w:val="yellow"/>
          <w:u w:val="single"/>
        </w:rPr>
        <w:t>1</w:t>
      </w:r>
      <w:r>
        <w:rPr>
          <w:rFonts w:hint="eastAsia" w:eastAsia="方正仿宋_GB2312"/>
          <w:color w:val="0000FF"/>
          <w:sz w:val="28"/>
          <w:szCs w:val="28"/>
          <w:highlight w:val="yellow"/>
          <w:u w:val="single"/>
          <w:lang w:val="en-US" w:eastAsia="zh-CN"/>
        </w:rPr>
        <w:t>6</w:t>
      </w:r>
      <w:r>
        <w:rPr>
          <w:rFonts w:eastAsia="方正仿宋_GB2312"/>
          <w:color w:val="0000FF"/>
          <w:sz w:val="28"/>
          <w:szCs w:val="28"/>
          <w:highlight w:val="yellow"/>
          <w:u w:val="single"/>
        </w:rPr>
        <w:t>日至2025年</w:t>
      </w:r>
      <w:r>
        <w:rPr>
          <w:rFonts w:hint="eastAsia" w:eastAsia="方正仿宋_GB2312"/>
          <w:color w:val="0000FF"/>
          <w:sz w:val="28"/>
          <w:szCs w:val="28"/>
          <w:highlight w:val="yellow"/>
          <w:u w:val="single"/>
        </w:rPr>
        <w:t>7</w:t>
      </w:r>
      <w:r>
        <w:rPr>
          <w:rFonts w:eastAsia="方正仿宋_GB2312"/>
          <w:color w:val="0000FF"/>
          <w:sz w:val="28"/>
          <w:szCs w:val="28"/>
          <w:highlight w:val="yellow"/>
          <w:u w:val="single"/>
        </w:rPr>
        <w:t>月</w:t>
      </w:r>
      <w:r>
        <w:rPr>
          <w:rFonts w:hint="eastAsia" w:eastAsia="方正仿宋_GB2312"/>
          <w:color w:val="0000FF"/>
          <w:sz w:val="28"/>
          <w:szCs w:val="28"/>
          <w:highlight w:val="yellow"/>
          <w:u w:val="single"/>
        </w:rPr>
        <w:t>2</w:t>
      </w:r>
      <w:r>
        <w:rPr>
          <w:rFonts w:hint="eastAsia" w:eastAsia="方正仿宋_GB2312"/>
          <w:color w:val="0000FF"/>
          <w:sz w:val="28"/>
          <w:szCs w:val="28"/>
          <w:highlight w:val="yellow"/>
          <w:u w:val="single"/>
          <w:lang w:val="en-US" w:eastAsia="zh-CN"/>
        </w:rPr>
        <w:t>3</w:t>
      </w:r>
      <w:r>
        <w:rPr>
          <w:rFonts w:eastAsia="方正仿宋_GB2312"/>
          <w:color w:val="0000FF"/>
          <w:sz w:val="28"/>
          <w:szCs w:val="28"/>
          <w:highlight w:val="yellow"/>
          <w:u w:val="single"/>
        </w:rPr>
        <w:t>日</w:t>
      </w:r>
      <w:r>
        <w:rPr>
          <w:rFonts w:eastAsia="方正仿宋_GB2312"/>
          <w:sz w:val="28"/>
          <w:szCs w:val="28"/>
        </w:rPr>
        <w:t>，每天</w:t>
      </w:r>
      <w:r>
        <w:rPr>
          <w:rFonts w:eastAsia="方正仿宋_GB2312"/>
          <w:sz w:val="28"/>
          <w:szCs w:val="28"/>
          <w:u w:val="single"/>
        </w:rPr>
        <w:t>00:00</w:t>
      </w:r>
      <w:r>
        <w:rPr>
          <w:rFonts w:eastAsia="方正仿宋_GB2312"/>
          <w:sz w:val="28"/>
          <w:szCs w:val="28"/>
        </w:rPr>
        <w:t>至</w:t>
      </w:r>
      <w:r>
        <w:rPr>
          <w:rFonts w:eastAsia="方正仿宋_GB2312"/>
          <w:sz w:val="28"/>
          <w:szCs w:val="28"/>
          <w:u w:val="single"/>
        </w:rPr>
        <w:t>23:59</w:t>
      </w:r>
    </w:p>
    <w:p w14:paraId="05F87B56">
      <w:pPr>
        <w:spacing w:line="360" w:lineRule="auto"/>
        <w:ind w:firstLine="539"/>
        <w:rPr>
          <w:rFonts w:eastAsia="方正仿宋_GB2312"/>
          <w:sz w:val="28"/>
          <w:szCs w:val="28"/>
        </w:rPr>
      </w:pPr>
      <w:r>
        <w:rPr>
          <w:rFonts w:eastAsia="方正仿宋_GB2312"/>
          <w:sz w:val="28"/>
          <w:szCs w:val="28"/>
        </w:rPr>
        <w:t>地点：政采云平台（http://www.zcygov.cn/）</w:t>
      </w:r>
    </w:p>
    <w:p w14:paraId="5A3E9A06">
      <w:pPr>
        <w:spacing w:line="360" w:lineRule="auto"/>
        <w:ind w:firstLine="539"/>
        <w:rPr>
          <w:rFonts w:eastAsia="方正仿宋_GB2312"/>
          <w:sz w:val="28"/>
          <w:szCs w:val="28"/>
        </w:rPr>
      </w:pPr>
      <w:r>
        <w:rPr>
          <w:rFonts w:eastAsia="方正仿宋_GB2312"/>
          <w:kern w:val="0"/>
          <w:sz w:val="28"/>
          <w:szCs w:val="28"/>
        </w:rPr>
        <w:t>获取招标文</w:t>
      </w:r>
      <w:r>
        <w:rPr>
          <w:rFonts w:eastAsia="方正仿宋_GB2312"/>
          <w:sz w:val="28"/>
          <w:szCs w:val="28"/>
        </w:rPr>
        <w:t>件方式：线上获取</w:t>
      </w:r>
    </w:p>
    <w:p w14:paraId="1CEA1EB3">
      <w:pPr>
        <w:pStyle w:val="3"/>
        <w:spacing w:line="360" w:lineRule="auto"/>
        <w:jc w:val="left"/>
        <w:rPr>
          <w:rFonts w:ascii="Times New Roman" w:hAnsi="Times New Roman" w:eastAsia="方正仿宋_GB2312"/>
          <w:b w:val="0"/>
          <w:sz w:val="28"/>
          <w:szCs w:val="28"/>
        </w:rPr>
      </w:pPr>
      <w:bookmarkStart w:id="23" w:name="_Toc28359082"/>
      <w:bookmarkStart w:id="24" w:name="_Toc28359005"/>
      <w:bookmarkStart w:id="25" w:name="_Toc35393624"/>
      <w:bookmarkStart w:id="26" w:name="_Toc8247"/>
      <w:bookmarkStart w:id="27" w:name="_Toc31637"/>
      <w:bookmarkStart w:id="28" w:name="_Toc35393793"/>
      <w:r>
        <w:rPr>
          <w:rFonts w:ascii="Times New Roman" w:hAnsi="Times New Roman" w:eastAsia="方正仿宋_GB2312"/>
          <w:b w:val="0"/>
          <w:sz w:val="28"/>
          <w:szCs w:val="28"/>
        </w:rPr>
        <w:t>四、提交投标文件</w:t>
      </w:r>
      <w:bookmarkEnd w:id="23"/>
      <w:bookmarkEnd w:id="24"/>
      <w:r>
        <w:rPr>
          <w:rFonts w:ascii="Times New Roman" w:hAnsi="Times New Roman" w:eastAsia="方正仿宋_GB2312"/>
          <w:b w:val="0"/>
          <w:sz w:val="28"/>
          <w:szCs w:val="28"/>
        </w:rPr>
        <w:t>截止时间、开标时间和地点</w:t>
      </w:r>
      <w:bookmarkEnd w:id="25"/>
      <w:bookmarkEnd w:id="26"/>
      <w:bookmarkEnd w:id="27"/>
      <w:bookmarkEnd w:id="28"/>
    </w:p>
    <w:p w14:paraId="5D5A4228">
      <w:pPr>
        <w:spacing w:line="360" w:lineRule="auto"/>
        <w:ind w:firstLine="560" w:firstLineChars="200"/>
        <w:rPr>
          <w:rFonts w:eastAsia="方正仿宋_GB2312"/>
          <w:bCs/>
          <w:sz w:val="28"/>
          <w:szCs w:val="28"/>
          <w:u w:val="single"/>
        </w:rPr>
      </w:pPr>
      <w:r>
        <w:rPr>
          <w:rFonts w:eastAsia="方正仿宋_GB2312"/>
          <w:sz w:val="28"/>
          <w:szCs w:val="28"/>
        </w:rPr>
        <w:t>开标时间：</w:t>
      </w:r>
      <w:r>
        <w:rPr>
          <w:rFonts w:eastAsia="方正仿宋_GB2312"/>
          <w:color w:val="0000FF"/>
          <w:sz w:val="28"/>
          <w:szCs w:val="28"/>
          <w:highlight w:val="yellow"/>
        </w:rPr>
        <w:t>2025年</w:t>
      </w:r>
      <w:r>
        <w:rPr>
          <w:rFonts w:hint="eastAsia" w:eastAsia="方正仿宋_GB2312"/>
          <w:color w:val="0000FF"/>
          <w:sz w:val="28"/>
          <w:szCs w:val="28"/>
          <w:highlight w:val="yellow"/>
        </w:rPr>
        <w:t>8</w:t>
      </w:r>
      <w:r>
        <w:rPr>
          <w:rFonts w:eastAsia="方正仿宋_GB2312"/>
          <w:color w:val="0000FF"/>
          <w:sz w:val="28"/>
          <w:szCs w:val="28"/>
          <w:highlight w:val="yellow"/>
        </w:rPr>
        <w:t>月</w:t>
      </w:r>
      <w:r>
        <w:rPr>
          <w:rFonts w:hint="eastAsia" w:eastAsia="方正仿宋_GB2312"/>
          <w:color w:val="0000FF"/>
          <w:sz w:val="28"/>
          <w:szCs w:val="28"/>
          <w:highlight w:val="yellow"/>
        </w:rPr>
        <w:t>12</w:t>
      </w:r>
      <w:r>
        <w:rPr>
          <w:rFonts w:eastAsia="方正仿宋_GB2312"/>
          <w:color w:val="0000FF"/>
          <w:sz w:val="28"/>
          <w:szCs w:val="28"/>
          <w:highlight w:val="yellow"/>
        </w:rPr>
        <w:t>日11点00分</w:t>
      </w:r>
      <w:r>
        <w:rPr>
          <w:rFonts w:eastAsia="方正仿宋_GB2312"/>
          <w:sz w:val="28"/>
          <w:szCs w:val="28"/>
        </w:rPr>
        <w:t>（北京时间）</w:t>
      </w:r>
    </w:p>
    <w:p w14:paraId="532CC1B5">
      <w:pPr>
        <w:spacing w:line="360" w:lineRule="auto"/>
        <w:ind w:firstLine="560" w:firstLineChars="200"/>
        <w:rPr>
          <w:rFonts w:eastAsia="方正仿宋_GB2312"/>
          <w:sz w:val="28"/>
          <w:szCs w:val="28"/>
        </w:rPr>
      </w:pPr>
      <w:r>
        <w:rPr>
          <w:rFonts w:eastAsia="方正仿宋_GB2312"/>
          <w:sz w:val="28"/>
          <w:szCs w:val="28"/>
        </w:rPr>
        <w:t>地  点：政采云平台http://www.zcygov.cn/</w:t>
      </w:r>
    </w:p>
    <w:p w14:paraId="3D5C2FF5">
      <w:pPr>
        <w:pStyle w:val="3"/>
        <w:spacing w:line="360" w:lineRule="auto"/>
        <w:jc w:val="left"/>
        <w:rPr>
          <w:rFonts w:ascii="Times New Roman" w:hAnsi="Times New Roman" w:eastAsia="方正仿宋_GB2312"/>
          <w:b w:val="0"/>
          <w:sz w:val="28"/>
          <w:szCs w:val="28"/>
        </w:rPr>
      </w:pPr>
      <w:bookmarkStart w:id="29" w:name="_Toc9422"/>
      <w:bookmarkStart w:id="30" w:name="_Toc28359084"/>
      <w:bookmarkStart w:id="31" w:name="_Toc35393625"/>
      <w:bookmarkStart w:id="32" w:name="_Toc28359007"/>
      <w:bookmarkStart w:id="33" w:name="_Toc35393794"/>
      <w:r>
        <w:rPr>
          <w:rFonts w:ascii="Times New Roman" w:hAnsi="Times New Roman" w:eastAsia="方正仿宋_GB2312"/>
          <w:b w:val="0"/>
          <w:sz w:val="28"/>
          <w:szCs w:val="28"/>
        </w:rPr>
        <w:t>五、公告期限</w:t>
      </w:r>
      <w:bookmarkEnd w:id="29"/>
      <w:bookmarkEnd w:id="30"/>
      <w:bookmarkEnd w:id="31"/>
      <w:bookmarkEnd w:id="32"/>
      <w:bookmarkEnd w:id="33"/>
    </w:p>
    <w:p w14:paraId="39FD9471">
      <w:pPr>
        <w:spacing w:line="360" w:lineRule="auto"/>
        <w:ind w:firstLine="560" w:firstLineChars="200"/>
        <w:rPr>
          <w:rFonts w:eastAsia="方正仿宋_GB2312"/>
          <w:kern w:val="0"/>
          <w:sz w:val="28"/>
          <w:szCs w:val="28"/>
        </w:rPr>
      </w:pPr>
      <w:r>
        <w:rPr>
          <w:rFonts w:eastAsia="方正仿宋_GB2312"/>
          <w:kern w:val="0"/>
          <w:sz w:val="28"/>
          <w:szCs w:val="28"/>
        </w:rPr>
        <w:t>自本公告发布之日起5个工作日。</w:t>
      </w:r>
    </w:p>
    <w:p w14:paraId="4BBD137A">
      <w:pPr>
        <w:pStyle w:val="3"/>
        <w:numPr>
          <w:ilvl w:val="0"/>
          <w:numId w:val="2"/>
        </w:numPr>
        <w:spacing w:line="360" w:lineRule="auto"/>
        <w:jc w:val="left"/>
        <w:rPr>
          <w:rFonts w:ascii="Times New Roman" w:hAnsi="Times New Roman" w:eastAsia="方正仿宋_GB2312"/>
          <w:b w:val="0"/>
          <w:sz w:val="28"/>
          <w:szCs w:val="28"/>
        </w:rPr>
      </w:pPr>
      <w:bookmarkStart w:id="34" w:name="_Toc35393626"/>
      <w:bookmarkStart w:id="35" w:name="_Toc28618"/>
      <w:bookmarkStart w:id="36" w:name="_Toc35393795"/>
      <w:bookmarkStart w:id="37" w:name="_Toc7953"/>
      <w:r>
        <w:rPr>
          <w:rFonts w:ascii="Times New Roman" w:hAnsi="Times New Roman" w:eastAsia="方正仿宋_GB2312"/>
          <w:b w:val="0"/>
          <w:sz w:val="28"/>
          <w:szCs w:val="28"/>
        </w:rPr>
        <w:t>其他补充事宜</w:t>
      </w:r>
      <w:bookmarkEnd w:id="34"/>
      <w:bookmarkEnd w:id="35"/>
      <w:bookmarkEnd w:id="36"/>
      <w:bookmarkEnd w:id="37"/>
    </w:p>
    <w:p w14:paraId="31157D43">
      <w:pPr>
        <w:pStyle w:val="5"/>
        <w:ind w:firstLine="560"/>
        <w:rPr>
          <w:rFonts w:eastAsia="方正仿宋_GB2312"/>
          <w:kern w:val="0"/>
          <w:sz w:val="28"/>
          <w:szCs w:val="28"/>
        </w:rPr>
      </w:pPr>
      <w:r>
        <w:rPr>
          <w:rFonts w:eastAsia="方正仿宋_GB2312"/>
          <w:kern w:val="0"/>
          <w:sz w:val="28"/>
          <w:szCs w:val="28"/>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655A217">
      <w:pPr>
        <w:pStyle w:val="5"/>
        <w:ind w:firstLine="560"/>
        <w:rPr>
          <w:rFonts w:eastAsia="方正仿宋_GB2312"/>
          <w:kern w:val="0"/>
          <w:sz w:val="28"/>
          <w:szCs w:val="28"/>
        </w:rPr>
      </w:pPr>
      <w:r>
        <w:rPr>
          <w:rFonts w:eastAsia="方正仿宋_GB2312"/>
          <w:kern w:val="0"/>
          <w:sz w:val="28"/>
          <w:szCs w:val="28"/>
        </w:rPr>
        <w:t>2.本项目实行网上投标，采用电子投标文件(供应商须使用CA加密设备通过政采云电子投标客户端制作投标文件)。若供应商参与投标，自行承担投标一切费用。</w:t>
      </w:r>
    </w:p>
    <w:p w14:paraId="04DE1F3A">
      <w:pPr>
        <w:pStyle w:val="5"/>
        <w:ind w:firstLine="560"/>
        <w:rPr>
          <w:rFonts w:eastAsia="方正仿宋_GB2312"/>
          <w:kern w:val="0"/>
          <w:sz w:val="28"/>
          <w:szCs w:val="28"/>
        </w:rPr>
      </w:pPr>
      <w:r>
        <w:rPr>
          <w:rFonts w:eastAsia="方正仿宋_GB2312"/>
          <w:kern w:val="0"/>
          <w:sz w:val="28"/>
          <w:szCs w:val="28"/>
        </w:rPr>
        <w:t>3.各供应商应在开标前应确保成为新疆维吾尔自治区政府采购网正式注册入库供应商，并完成CA数字证书申领。因未注册入库、未办理CA数字证书等原因造成无法投标或投标失败等后果由供应商自行承担。</w:t>
      </w:r>
    </w:p>
    <w:p w14:paraId="747DBE5C">
      <w:pPr>
        <w:pStyle w:val="5"/>
        <w:ind w:firstLine="560"/>
        <w:rPr>
          <w:rFonts w:eastAsia="方正仿宋_GB2312"/>
          <w:kern w:val="0"/>
          <w:sz w:val="28"/>
          <w:szCs w:val="28"/>
        </w:rPr>
      </w:pPr>
      <w:r>
        <w:rPr>
          <w:rFonts w:eastAsia="方正仿宋_GB2312"/>
          <w:kern w:val="0"/>
          <w:sz w:val="28"/>
          <w:szCs w:val="28"/>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768E047D">
      <w:pPr>
        <w:pStyle w:val="5"/>
        <w:ind w:firstLine="560"/>
        <w:rPr>
          <w:rFonts w:eastAsia="方正仿宋_GB2312"/>
          <w:kern w:val="0"/>
          <w:sz w:val="28"/>
          <w:szCs w:val="28"/>
        </w:rPr>
      </w:pPr>
      <w:r>
        <w:rPr>
          <w:rFonts w:eastAsia="方正仿宋_GB2312"/>
          <w:kern w:val="0"/>
          <w:sz w:val="28"/>
          <w:szCs w:val="28"/>
        </w:rPr>
        <w:t>5.供应商在开标时须使用制作加密电子投标文件所使用的CA锁及电脑，电脑须提前配置好浏览器（建议使用谷歌浏览器），以便开标时解锁。</w:t>
      </w:r>
    </w:p>
    <w:p w14:paraId="6ADEE471">
      <w:pPr>
        <w:pStyle w:val="5"/>
        <w:ind w:firstLine="560"/>
        <w:rPr>
          <w:rFonts w:eastAsia="方正仿宋_GB2312"/>
          <w:kern w:val="0"/>
          <w:sz w:val="28"/>
          <w:szCs w:val="28"/>
        </w:rPr>
      </w:pPr>
      <w:r>
        <w:rPr>
          <w:rFonts w:eastAsia="方正仿宋_GB2312"/>
          <w:kern w:val="0"/>
          <w:sz w:val="28"/>
          <w:szCs w:val="28"/>
        </w:rPr>
        <w:t>6.投标保证金缴纳及确认时间：凡拟参加本次招标项目的供应商，必须在开标前将投标保证金汇入指定账户。投标保证金汇款凭证上用途栏应注明:招标项目名称+投标保证金。</w:t>
      </w:r>
    </w:p>
    <w:p w14:paraId="16B6BC0C">
      <w:pPr>
        <w:pStyle w:val="5"/>
        <w:ind w:firstLine="560"/>
        <w:rPr>
          <w:rFonts w:eastAsia="方正仿宋_GB2312"/>
          <w:kern w:val="0"/>
          <w:sz w:val="28"/>
          <w:szCs w:val="28"/>
        </w:rPr>
      </w:pPr>
      <w:r>
        <w:rPr>
          <w:rFonts w:eastAsia="方正仿宋_GB2312"/>
          <w:kern w:val="0"/>
          <w:sz w:val="28"/>
          <w:szCs w:val="28"/>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D31F018">
      <w:pPr>
        <w:pStyle w:val="5"/>
        <w:ind w:firstLine="560"/>
        <w:rPr>
          <w:rFonts w:eastAsia="方正仿宋_GB2312"/>
          <w:kern w:val="0"/>
          <w:sz w:val="28"/>
          <w:szCs w:val="28"/>
        </w:rPr>
      </w:pPr>
      <w:r>
        <w:rPr>
          <w:rFonts w:eastAsia="方正仿宋_GB2312"/>
          <w:kern w:val="0"/>
          <w:sz w:val="28"/>
          <w:szCs w:val="28"/>
        </w:rPr>
        <w:t>8.政采云线上获取招标文件方法：供应商登陆政采云平台http://www.zcygov.cn/，在线申请获取采购文件（登录政府采购云平台 → 项目采购 → 获取采购文件 → 申请，自行下载招标文件，如有操作性问题，可与政采云在线客服进行咨询，咨询电话：95763）</w:t>
      </w:r>
    </w:p>
    <w:p w14:paraId="3A74A498">
      <w:pPr>
        <w:pStyle w:val="5"/>
        <w:spacing w:line="324" w:lineRule="auto"/>
        <w:ind w:firstLine="560"/>
        <w:rPr>
          <w:rFonts w:eastAsia="方正仿宋_GB2312"/>
          <w:b/>
          <w:bCs/>
          <w:kern w:val="0"/>
          <w:sz w:val="28"/>
          <w:szCs w:val="28"/>
        </w:rPr>
      </w:pPr>
      <w:bookmarkStart w:id="38" w:name="_Toc19443"/>
      <w:bookmarkStart w:id="39" w:name="_Toc35393627"/>
      <w:bookmarkStart w:id="40" w:name="_Toc28359085"/>
      <w:bookmarkStart w:id="41" w:name="_Toc35393796"/>
      <w:bookmarkStart w:id="42" w:name="_Toc28359008"/>
      <w:r>
        <w:rPr>
          <w:rFonts w:eastAsia="方正仿宋_GB2312"/>
          <w:b/>
          <w:bCs/>
          <w:kern w:val="0"/>
          <w:sz w:val="28"/>
          <w:szCs w:val="28"/>
        </w:rPr>
        <w:t>特别提示：</w:t>
      </w:r>
    </w:p>
    <w:p w14:paraId="0502FD63">
      <w:pPr>
        <w:pStyle w:val="5"/>
        <w:ind w:firstLine="560"/>
        <w:rPr>
          <w:rFonts w:eastAsia="方正仿宋_GB2312"/>
          <w:b/>
          <w:bCs/>
          <w:kern w:val="0"/>
          <w:sz w:val="28"/>
          <w:szCs w:val="28"/>
        </w:rPr>
      </w:pPr>
      <w:r>
        <w:rPr>
          <w:rFonts w:eastAsia="方正仿宋_GB2312"/>
          <w:b/>
          <w:bCs/>
          <w:kern w:val="0"/>
          <w:sz w:val="28"/>
          <w:szCs w:val="28"/>
        </w:rPr>
        <w:t>1、采购限额标准以上，200万元以下的货物和服务采购项目、400万元以下的工程采购项目，适宜由中小企业提供的，采购人应当专门面向中小企业采购。</w:t>
      </w:r>
    </w:p>
    <w:p w14:paraId="041ECFC3">
      <w:pPr>
        <w:pStyle w:val="5"/>
        <w:ind w:firstLine="560"/>
        <w:rPr>
          <w:rFonts w:eastAsia="方正仿宋_GB2312"/>
          <w:b/>
          <w:bCs/>
          <w:kern w:val="0"/>
          <w:sz w:val="28"/>
          <w:szCs w:val="28"/>
        </w:rPr>
      </w:pPr>
      <w:r>
        <w:rPr>
          <w:rFonts w:eastAsia="方正仿宋_GB2312"/>
          <w:b/>
          <w:bCs/>
          <w:kern w:val="0"/>
          <w:sz w:val="28"/>
          <w:szCs w:val="28"/>
        </w:rPr>
        <w:t>2、超过200万元的货物和服务采购项目、超过400万元的工程采购项目中适宜由中小企业提供的，预留该部分采购项目预算总额的30%以上专门面向中小企业采购，其中预留给小微企业的比例不低于60%。</w:t>
      </w:r>
    </w:p>
    <w:p w14:paraId="5A6DBFC9">
      <w:pPr>
        <w:pStyle w:val="5"/>
        <w:ind w:firstLine="560"/>
        <w:rPr>
          <w:rFonts w:eastAsia="方正仿宋_GB2312"/>
          <w:b/>
          <w:bCs/>
          <w:kern w:val="0"/>
          <w:sz w:val="28"/>
          <w:szCs w:val="28"/>
        </w:rPr>
      </w:pPr>
      <w:r>
        <w:rPr>
          <w:rFonts w:eastAsia="方正仿宋_GB2312"/>
          <w:b/>
          <w:bCs/>
          <w:kern w:val="0"/>
          <w:sz w:val="28"/>
          <w:szCs w:val="28"/>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0BE26F9">
      <w:pPr>
        <w:pStyle w:val="5"/>
        <w:ind w:firstLine="560"/>
        <w:rPr>
          <w:rFonts w:eastAsia="方正仿宋_GB2312"/>
          <w:b/>
          <w:bCs/>
          <w:kern w:val="0"/>
          <w:sz w:val="28"/>
          <w:szCs w:val="28"/>
        </w:rPr>
      </w:pPr>
      <w:r>
        <w:rPr>
          <w:rFonts w:eastAsia="方正仿宋_GB2312"/>
          <w:b/>
          <w:bCs/>
          <w:kern w:val="0"/>
          <w:sz w:val="28"/>
          <w:szCs w:val="28"/>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2A60F3C">
      <w:pPr>
        <w:pStyle w:val="3"/>
        <w:spacing w:line="360" w:lineRule="auto"/>
        <w:jc w:val="left"/>
        <w:rPr>
          <w:rFonts w:ascii="Times New Roman" w:hAnsi="Times New Roman" w:eastAsia="方正仿宋_GB2312"/>
          <w:b w:val="0"/>
          <w:sz w:val="28"/>
          <w:szCs w:val="28"/>
        </w:rPr>
      </w:pPr>
      <w:bookmarkStart w:id="43" w:name="_Toc19917"/>
      <w:r>
        <w:rPr>
          <w:rFonts w:ascii="Times New Roman" w:hAnsi="Times New Roman" w:eastAsia="方正仿宋_GB2312"/>
          <w:b w:val="0"/>
          <w:sz w:val="28"/>
          <w:szCs w:val="28"/>
        </w:rPr>
        <w:t>七、对本次招标提出询问，请按以下方式联系。</w:t>
      </w:r>
      <w:bookmarkEnd w:id="38"/>
      <w:bookmarkEnd w:id="39"/>
      <w:bookmarkEnd w:id="40"/>
      <w:bookmarkEnd w:id="41"/>
      <w:bookmarkEnd w:id="42"/>
      <w:bookmarkEnd w:id="43"/>
    </w:p>
    <w:p w14:paraId="08912191">
      <w:pPr>
        <w:widowControl/>
        <w:spacing w:line="348" w:lineRule="auto"/>
        <w:jc w:val="left"/>
        <w:rPr>
          <w:rFonts w:eastAsia="方正仿宋_GB2312"/>
          <w:sz w:val="28"/>
          <w:szCs w:val="28"/>
        </w:rPr>
      </w:pPr>
      <w:r>
        <w:rPr>
          <w:rFonts w:eastAsia="方正仿宋_GB2312"/>
          <w:sz w:val="28"/>
          <w:szCs w:val="28"/>
        </w:rPr>
        <w:t>　　　1.采购人信息</w:t>
      </w:r>
    </w:p>
    <w:p w14:paraId="15A892C6">
      <w:pPr>
        <w:spacing w:line="348" w:lineRule="auto"/>
        <w:ind w:left="1129" w:leftChars="371" w:hanging="350" w:hangingChars="125"/>
        <w:jc w:val="left"/>
        <w:rPr>
          <w:rFonts w:eastAsia="方正仿宋_GB2312"/>
          <w:sz w:val="28"/>
          <w:szCs w:val="28"/>
        </w:rPr>
      </w:pPr>
      <w:bookmarkStart w:id="44" w:name="_Toc28359086"/>
      <w:bookmarkStart w:id="45" w:name="_Toc28359009"/>
      <w:r>
        <w:rPr>
          <w:rFonts w:eastAsia="方正仿宋_GB2312"/>
          <w:sz w:val="28"/>
          <w:szCs w:val="28"/>
        </w:rPr>
        <w:t xml:space="preserve">采购单位： </w:t>
      </w:r>
      <w:r>
        <w:rPr>
          <w:rFonts w:eastAsia="方正仿宋_GB2312"/>
          <w:sz w:val="28"/>
          <w:szCs w:val="28"/>
          <w:u w:val="single"/>
        </w:rPr>
        <w:t xml:space="preserve"> 莎车县教育局 </w:t>
      </w:r>
      <w:r>
        <w:rPr>
          <w:rFonts w:eastAsia="方正仿宋_GB2312"/>
          <w:sz w:val="28"/>
          <w:szCs w:val="28"/>
        </w:rPr>
        <w:t xml:space="preserve">     </w:t>
      </w:r>
    </w:p>
    <w:p w14:paraId="3810EA35">
      <w:pPr>
        <w:spacing w:line="348" w:lineRule="auto"/>
        <w:ind w:left="1129" w:leftChars="371" w:hanging="350" w:hangingChars="125"/>
        <w:jc w:val="left"/>
        <w:rPr>
          <w:rFonts w:eastAsia="方正仿宋_GB2312"/>
          <w:sz w:val="28"/>
          <w:szCs w:val="28"/>
        </w:rPr>
      </w:pPr>
      <w:r>
        <w:rPr>
          <w:rFonts w:eastAsia="方正仿宋_GB2312"/>
          <w:sz w:val="28"/>
          <w:szCs w:val="28"/>
        </w:rPr>
        <w:t xml:space="preserve">联 系 人： </w:t>
      </w:r>
      <w:r>
        <w:rPr>
          <w:rFonts w:eastAsia="方正仿宋_GB2312"/>
          <w:sz w:val="28"/>
          <w:szCs w:val="28"/>
          <w:u w:val="single"/>
        </w:rPr>
        <w:t xml:space="preserve"> 闫茂义  </w:t>
      </w:r>
      <w:r>
        <w:rPr>
          <w:rFonts w:eastAsia="方正仿宋_GB2312"/>
          <w:sz w:val="28"/>
          <w:szCs w:val="28"/>
        </w:rPr>
        <w:t xml:space="preserve">       </w:t>
      </w:r>
    </w:p>
    <w:p w14:paraId="12B6C0B0">
      <w:pPr>
        <w:spacing w:line="348" w:lineRule="auto"/>
        <w:ind w:left="1129" w:leftChars="371" w:hanging="350" w:hangingChars="125"/>
        <w:jc w:val="left"/>
        <w:rPr>
          <w:rFonts w:eastAsia="方正仿宋_GB2312"/>
          <w:sz w:val="28"/>
          <w:szCs w:val="28"/>
        </w:rPr>
      </w:pPr>
      <w:r>
        <w:rPr>
          <w:rFonts w:eastAsia="方正仿宋_GB2312"/>
          <w:sz w:val="28"/>
          <w:szCs w:val="28"/>
        </w:rPr>
        <w:t xml:space="preserve">联系电话： </w:t>
      </w:r>
      <w:r>
        <w:rPr>
          <w:rFonts w:eastAsia="方正仿宋_GB2312"/>
          <w:sz w:val="28"/>
          <w:szCs w:val="28"/>
          <w:u w:val="single"/>
        </w:rPr>
        <w:t xml:space="preserve"> 18699857582</w:t>
      </w:r>
      <w:r>
        <w:rPr>
          <w:rFonts w:eastAsia="方正仿宋_GB2312"/>
          <w:sz w:val="28"/>
          <w:szCs w:val="28"/>
        </w:rPr>
        <w:t xml:space="preserve">   </w:t>
      </w:r>
    </w:p>
    <w:p w14:paraId="0E55F6E0">
      <w:pPr>
        <w:spacing w:line="348" w:lineRule="auto"/>
        <w:ind w:left="1129" w:leftChars="371" w:hanging="350" w:hangingChars="125"/>
        <w:jc w:val="left"/>
        <w:rPr>
          <w:rFonts w:eastAsia="方正仿宋_GB2312"/>
          <w:sz w:val="28"/>
          <w:szCs w:val="28"/>
        </w:rPr>
      </w:pPr>
      <w:r>
        <w:rPr>
          <w:rFonts w:eastAsia="方正仿宋_GB2312"/>
          <w:sz w:val="28"/>
          <w:szCs w:val="28"/>
        </w:rPr>
        <w:t>2.采购代理机构信息</w:t>
      </w:r>
      <w:bookmarkEnd w:id="44"/>
      <w:bookmarkEnd w:id="45"/>
    </w:p>
    <w:p w14:paraId="27700717">
      <w:pPr>
        <w:spacing w:line="348" w:lineRule="auto"/>
        <w:ind w:firstLine="840" w:firstLineChars="300"/>
        <w:rPr>
          <w:rFonts w:eastAsia="方正仿宋_GB2312"/>
          <w:b/>
          <w:bCs/>
          <w:sz w:val="28"/>
          <w:szCs w:val="28"/>
        </w:rPr>
      </w:pPr>
      <w:r>
        <w:rPr>
          <w:rFonts w:eastAsia="方正仿宋_GB2312"/>
          <w:sz w:val="28"/>
          <w:szCs w:val="28"/>
        </w:rPr>
        <w:t>名  称：</w:t>
      </w:r>
      <w:r>
        <w:rPr>
          <w:rFonts w:eastAsia="方正仿宋_GB2312"/>
          <w:sz w:val="28"/>
          <w:szCs w:val="28"/>
          <w:u w:val="single"/>
        </w:rPr>
        <w:t>莎车县政府采购中心</w:t>
      </w:r>
    </w:p>
    <w:p w14:paraId="00856C20">
      <w:pPr>
        <w:spacing w:line="348" w:lineRule="auto"/>
        <w:ind w:firstLine="840" w:firstLineChars="300"/>
        <w:rPr>
          <w:rFonts w:eastAsia="方正仿宋_GB2312"/>
          <w:sz w:val="28"/>
          <w:szCs w:val="28"/>
          <w:u w:val="single"/>
        </w:rPr>
      </w:pPr>
      <w:r>
        <w:rPr>
          <w:rFonts w:eastAsia="方正仿宋_GB2312"/>
          <w:sz w:val="28"/>
          <w:szCs w:val="28"/>
        </w:rPr>
        <w:t>地　址：</w:t>
      </w:r>
      <w:r>
        <w:rPr>
          <w:rFonts w:eastAsia="方正仿宋_GB2312"/>
          <w:sz w:val="28"/>
          <w:szCs w:val="28"/>
          <w:u w:val="single"/>
        </w:rPr>
        <w:t>莎车县市民中心3楼政府采购中心</w:t>
      </w:r>
    </w:p>
    <w:p w14:paraId="2B8DACE2">
      <w:pPr>
        <w:spacing w:line="348" w:lineRule="auto"/>
        <w:ind w:firstLine="840" w:firstLineChars="300"/>
        <w:rPr>
          <w:rFonts w:eastAsia="方正仿宋_GB2312"/>
          <w:sz w:val="28"/>
          <w:szCs w:val="28"/>
          <w:u w:val="single"/>
        </w:rPr>
      </w:pPr>
      <w:r>
        <w:rPr>
          <w:rFonts w:eastAsia="方正仿宋_GB2312"/>
          <w:sz w:val="28"/>
          <w:szCs w:val="28"/>
        </w:rPr>
        <w:t>联系方式：</w:t>
      </w:r>
      <w:bookmarkStart w:id="46" w:name="_Toc28359010"/>
      <w:bookmarkStart w:id="47" w:name="_Toc28359087"/>
      <w:r>
        <w:rPr>
          <w:rFonts w:eastAsia="方正仿宋_GB2312"/>
          <w:sz w:val="28"/>
          <w:szCs w:val="28"/>
          <w:u w:val="single"/>
        </w:rPr>
        <w:t>0998-8512672</w:t>
      </w:r>
      <w:bookmarkEnd w:id="46"/>
      <w:bookmarkEnd w:id="47"/>
    </w:p>
    <w:p w14:paraId="2255D44C">
      <w:pPr>
        <w:spacing w:line="348" w:lineRule="auto"/>
        <w:ind w:firstLine="840" w:firstLineChars="300"/>
        <w:rPr>
          <w:rFonts w:eastAsia="方正仿宋_GB2312"/>
          <w:sz w:val="28"/>
          <w:szCs w:val="28"/>
          <w:u w:val="single"/>
        </w:rPr>
      </w:pPr>
    </w:p>
    <w:p w14:paraId="1DC5EAE9">
      <w:pPr>
        <w:spacing w:line="348" w:lineRule="auto"/>
        <w:ind w:firstLine="840" w:firstLineChars="300"/>
        <w:rPr>
          <w:rFonts w:eastAsia="方正仿宋_GB2312"/>
          <w:sz w:val="28"/>
          <w:szCs w:val="28"/>
          <w:u w:val="single"/>
        </w:rPr>
      </w:pPr>
    </w:p>
    <w:p w14:paraId="699BB82C">
      <w:pPr>
        <w:spacing w:line="348" w:lineRule="auto"/>
        <w:ind w:firstLine="840" w:firstLineChars="300"/>
        <w:rPr>
          <w:rFonts w:eastAsia="方正仿宋_GB2312"/>
          <w:sz w:val="28"/>
          <w:szCs w:val="28"/>
          <w:u w:val="single"/>
        </w:rPr>
      </w:pPr>
      <w:bookmarkStart w:id="48" w:name="_GoBack"/>
      <w:bookmarkEnd w:id="48"/>
    </w:p>
    <w:p w14:paraId="7ABA0133">
      <w:pPr>
        <w:spacing w:line="348" w:lineRule="auto"/>
        <w:ind w:firstLine="840" w:firstLineChars="300"/>
        <w:rPr>
          <w:rFonts w:eastAsia="方正仿宋_GB2312"/>
          <w:sz w:val="28"/>
          <w:szCs w:val="28"/>
          <w:u w:val="single"/>
        </w:rPr>
      </w:pPr>
    </w:p>
    <w:p w14:paraId="79F41E92">
      <w:pPr>
        <w:spacing w:line="348" w:lineRule="auto"/>
        <w:ind w:firstLine="5040" w:firstLineChars="1800"/>
        <w:rPr>
          <w:rFonts w:hint="eastAsia" w:eastAsia="方正仿宋_GB2312"/>
          <w:sz w:val="28"/>
          <w:szCs w:val="28"/>
          <w:u w:val="none"/>
          <w:lang w:eastAsia="zh-CN"/>
        </w:rPr>
      </w:pPr>
      <w:r>
        <w:rPr>
          <w:rFonts w:hint="eastAsia" w:eastAsia="方正仿宋_GB2312"/>
          <w:sz w:val="28"/>
          <w:szCs w:val="28"/>
          <w:u w:val="none"/>
          <w:lang w:eastAsia="zh-CN"/>
        </w:rPr>
        <w:t>莎车县政府采购中心</w:t>
      </w:r>
    </w:p>
    <w:p w14:paraId="13D5440A">
      <w:pPr>
        <w:spacing w:line="348" w:lineRule="auto"/>
        <w:ind w:firstLine="5320" w:firstLineChars="1900"/>
        <w:rPr>
          <w:rFonts w:hint="default" w:eastAsia="方正仿宋_GB2312"/>
          <w:sz w:val="28"/>
          <w:szCs w:val="28"/>
          <w:u w:val="none"/>
          <w:lang w:val="en-US" w:eastAsia="zh-CN"/>
        </w:rPr>
      </w:pPr>
      <w:r>
        <w:rPr>
          <w:rFonts w:hint="eastAsia" w:eastAsia="方正仿宋_GB2312"/>
          <w:sz w:val="28"/>
          <w:szCs w:val="28"/>
          <w:u w:val="none"/>
          <w:lang w:val="en-US" w:eastAsia="zh-CN"/>
        </w:rPr>
        <w:t>2025年7月14日</w:t>
      </w:r>
    </w:p>
    <w:p w14:paraId="61AADAF3">
      <w:pPr>
        <w:spacing w:line="348" w:lineRule="auto"/>
        <w:ind w:firstLine="840" w:firstLineChars="300"/>
        <w:rPr>
          <w:rFonts w:hint="eastAsia" w:eastAsia="方正仿宋_GB2312"/>
          <w:sz w:val="28"/>
          <w:szCs w:val="28"/>
          <w:u w:val="single"/>
          <w:lang w:val="en-US" w:eastAsia="zh-CN"/>
        </w:rPr>
      </w:pPr>
    </w:p>
    <w:p w14:paraId="2A471C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E304E"/>
    <w:multiLevelType w:val="singleLevel"/>
    <w:tmpl w:val="885E304E"/>
    <w:lvl w:ilvl="0" w:tentative="0">
      <w:start w:val="6"/>
      <w:numFmt w:val="chineseCounting"/>
      <w:suff w:val="nothing"/>
      <w:lvlText w:val="%1、"/>
      <w:lvlJc w:val="left"/>
      <w:rPr>
        <w:rFonts w:hint="eastAsia"/>
      </w:rPr>
    </w:lvl>
  </w:abstractNum>
  <w:abstractNum w:abstractNumId="1">
    <w:nsid w:val="61762FFD"/>
    <w:multiLevelType w:val="singleLevel"/>
    <w:tmpl w:val="61762FFD"/>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29323DD"/>
    <w:rsid w:val="002E6E94"/>
    <w:rsid w:val="004D40AA"/>
    <w:rsid w:val="004D6198"/>
    <w:rsid w:val="00591FE4"/>
    <w:rsid w:val="006B42E6"/>
    <w:rsid w:val="00CB0F2E"/>
    <w:rsid w:val="00E63769"/>
    <w:rsid w:val="129323DD"/>
    <w:rsid w:val="17116384"/>
    <w:rsid w:val="1B9200B0"/>
    <w:rsid w:val="1CB810E7"/>
    <w:rsid w:val="21D401AA"/>
    <w:rsid w:val="36725CBB"/>
    <w:rsid w:val="36995231"/>
    <w:rsid w:val="4670095E"/>
    <w:rsid w:val="47D44777"/>
    <w:rsid w:val="4EFE1B4F"/>
    <w:rsid w:val="55230AEC"/>
    <w:rsid w:val="5F17767D"/>
    <w:rsid w:val="5FCF68ED"/>
    <w:rsid w:val="668F4233"/>
    <w:rsid w:val="67852F40"/>
    <w:rsid w:val="6D836174"/>
    <w:rsid w:val="763D7808"/>
    <w:rsid w:val="78302628"/>
    <w:rsid w:val="7EC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360" w:lineRule="auto"/>
      <w:ind w:firstLine="570"/>
    </w:pPr>
    <w:rPr>
      <w:sz w:val="24"/>
    </w:rPr>
  </w:style>
  <w:style w:type="paragraph" w:styleId="5">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4036</Words>
  <Characters>4653</Characters>
  <Lines>6</Lines>
  <Paragraphs>9</Paragraphs>
  <TotalTime>19</TotalTime>
  <ScaleCrop>false</ScaleCrop>
  <LinksUpToDate>false</LinksUpToDate>
  <CharactersWithSpaces>4714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2025-07-09T12:23:00Z</dcterms:created>
  <dc:creator>苏冬冬</dc:creator>
  <cp:lastModifiedBy>Administrator</cp:lastModifiedBy>
  <dcterms:modified xsi:type="dcterms:W3CDTF">2025-07-15T02:26:34Z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930A778C839A4D538088D496B77BCF05_11</vt:lpwstr>
  </property>
  <property fmtid="{D5CDD505-2E9C-101B-9397-08002B2CF9AE}" pid="4" name="KSOTemplateDocerSaveRecord">
    <vt:lpwstr>eyJoZGlkIjoiM2JmZWQxYTNlN2RiNzhiN2VmODBkM2ExZTVkMjE3MWMifQ==</vt:lpwstr>
  </property>
</Properties>
</file>