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B8980">
      <w:pPr>
        <w:keepNext w:val="0"/>
        <w:keepLines w:val="0"/>
        <w:pageBreakBefore w:val="0"/>
        <w:widowControl w:val="0"/>
        <w:kinsoku/>
        <w:wordWrap/>
        <w:overflowPunct/>
        <w:autoSpaceDE/>
        <w:autoSpaceDN/>
        <w:bidi w:val="0"/>
        <w:adjustRightInd w:val="0"/>
        <w:snapToGrid w:val="0"/>
        <w:spacing w:line="620" w:lineRule="exact"/>
        <w:ind w:right="0"/>
        <w:jc w:val="both"/>
        <w:textAlignment w:val="auto"/>
        <w:rPr>
          <w:rFonts w:hint="eastAsia" w:ascii="方正小标宋_GBK" w:hAnsi="方正小标宋_GBK" w:eastAsia="方正小标宋_GBK" w:cs="方正小标宋_GBK"/>
          <w:b w:val="0"/>
          <w:bCs w:val="0"/>
          <w:color w:val="000000"/>
          <w:kern w:val="0"/>
          <w:sz w:val="40"/>
          <w:szCs w:val="40"/>
          <w:lang w:bidi="ar"/>
        </w:rPr>
      </w:pPr>
      <w:bookmarkStart w:id="0" w:name="OLE_LINK9"/>
      <w:bookmarkStart w:id="1" w:name="OLE_LINK12"/>
      <w:bookmarkStart w:id="2" w:name="OLE_LINK10"/>
      <w:bookmarkStart w:id="3" w:name="OLE_LINK11"/>
      <w:bookmarkStart w:id="4" w:name="OLE_LINK16"/>
    </w:p>
    <w:p w14:paraId="5C9577B7">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Times New Roman" w:hAnsi="Times New Roman" w:eastAsia="方正仿宋_GBK" w:cs="Times New Roman"/>
          <w:b/>
          <w:bCs/>
          <w:sz w:val="32"/>
          <w:szCs w:val="32"/>
          <w:u w:val="none"/>
          <w:lang w:val="en-US" w:eastAsia="zh-CN"/>
        </w:rPr>
      </w:pPr>
      <w:bookmarkStart w:id="7" w:name="_GoBack"/>
      <w:bookmarkStart w:id="5" w:name="_Toc14276"/>
      <w:r>
        <w:rPr>
          <w:rFonts w:hint="eastAsia" w:ascii="Times New Roman" w:hAnsi="Times New Roman" w:eastAsia="方正仿宋_GBK" w:cs="Times New Roman"/>
          <w:b/>
          <w:bCs/>
          <w:sz w:val="32"/>
          <w:szCs w:val="32"/>
          <w:u w:val="none"/>
          <w:lang w:val="en-US" w:eastAsia="zh-CN"/>
        </w:rPr>
        <w:t>莎车县社区综合服务设施建设采购项目（软硬件设施设备）</w:t>
      </w:r>
      <w:bookmarkEnd w:id="7"/>
      <w:r>
        <w:rPr>
          <w:rFonts w:hint="eastAsia" w:eastAsia="方正仿宋_GBK" w:cs="Times New Roman"/>
          <w:b/>
          <w:bCs/>
          <w:sz w:val="32"/>
          <w:szCs w:val="32"/>
          <w:u w:val="none"/>
          <w:lang w:val="en-US" w:eastAsia="zh-CN"/>
        </w:rPr>
        <w:t>(二次)</w:t>
      </w:r>
    </w:p>
    <w:p w14:paraId="45CE518D">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default" w:ascii="Times New Roman" w:hAnsi="Times New Roman" w:eastAsia="方正仿宋_GBK" w:cs="Times New Roman"/>
          <w:b/>
          <w:bCs/>
          <w:sz w:val="32"/>
          <w:szCs w:val="32"/>
          <w:u w:val="none"/>
          <w:lang w:val="en-US" w:eastAsia="zh-CN"/>
        </w:rPr>
      </w:pPr>
      <w:r>
        <w:rPr>
          <w:rFonts w:hint="default" w:ascii="Times New Roman" w:hAnsi="Times New Roman" w:eastAsia="方正仿宋_GBK" w:cs="Times New Roman"/>
          <w:b/>
          <w:bCs/>
          <w:sz w:val="32"/>
          <w:szCs w:val="32"/>
          <w:u w:val="none"/>
          <w:lang w:eastAsia="zh-CN"/>
        </w:rPr>
        <w:t>公开</w:t>
      </w:r>
      <w:bookmarkEnd w:id="5"/>
      <w:bookmarkStart w:id="6" w:name="_Toc6604"/>
      <w:r>
        <w:rPr>
          <w:rFonts w:hint="default" w:ascii="Times New Roman" w:hAnsi="Times New Roman" w:eastAsia="方正仿宋_GBK" w:cs="Times New Roman"/>
          <w:b/>
          <w:bCs/>
          <w:sz w:val="32"/>
          <w:szCs w:val="32"/>
          <w:u w:val="none"/>
          <w:lang w:eastAsia="zh-CN"/>
        </w:rPr>
        <w:t>招标公告</w:t>
      </w:r>
      <w:bookmarkEnd w:id="6"/>
    </w:p>
    <w:bookmarkEnd w:id="0"/>
    <w:bookmarkEnd w:id="1"/>
    <w:bookmarkEnd w:id="2"/>
    <w:bookmarkEnd w:id="3"/>
    <w:bookmarkEnd w:id="4"/>
    <w:p w14:paraId="6DD438EF">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u w:val="single"/>
        </w:rPr>
      </w:pPr>
    </w:p>
    <w:p w14:paraId="6B2AFF7F">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u w:val="single"/>
        </w:rPr>
        <w:t>莎车县政府采购中心受莎车县</w:t>
      </w:r>
      <w:r>
        <w:rPr>
          <w:rFonts w:hint="eastAsia" w:eastAsia="方正仿宋_GBK" w:cs="Times New Roman"/>
          <w:b w:val="0"/>
          <w:bCs w:val="0"/>
          <w:sz w:val="32"/>
          <w:szCs w:val="32"/>
          <w:u w:val="single"/>
          <w:lang w:eastAsia="zh-CN"/>
        </w:rPr>
        <w:t>城市管理局</w:t>
      </w:r>
      <w:r>
        <w:rPr>
          <w:rFonts w:hint="default" w:ascii="Times New Roman" w:hAnsi="Times New Roman" w:eastAsia="方正仿宋_GBK" w:cs="Times New Roman"/>
          <w:b w:val="0"/>
          <w:bCs w:val="0"/>
          <w:sz w:val="32"/>
          <w:szCs w:val="32"/>
          <w:u w:val="none"/>
        </w:rPr>
        <w:t>的委托，就</w:t>
      </w:r>
      <w:r>
        <w:rPr>
          <w:rFonts w:hint="default" w:ascii="Times New Roman" w:hAnsi="Times New Roman" w:eastAsia="方正仿宋_GBK" w:cs="Times New Roman"/>
          <w:b w:val="0"/>
          <w:bCs w:val="0"/>
          <w:sz w:val="32"/>
          <w:szCs w:val="32"/>
          <w:u w:val="single"/>
        </w:rPr>
        <w:t>莎车县</w:t>
      </w:r>
      <w:r>
        <w:rPr>
          <w:rFonts w:hint="eastAsia" w:eastAsia="方正仿宋_GBK" w:cs="Times New Roman"/>
          <w:b w:val="0"/>
          <w:bCs w:val="0"/>
          <w:sz w:val="32"/>
          <w:szCs w:val="32"/>
          <w:u w:val="single"/>
          <w:lang w:eastAsia="zh-CN"/>
        </w:rPr>
        <w:t>社区综合服务设施建设采购</w:t>
      </w:r>
      <w:r>
        <w:rPr>
          <w:rFonts w:hint="default" w:ascii="Times New Roman" w:hAnsi="Times New Roman" w:eastAsia="方正仿宋_GBK" w:cs="Times New Roman"/>
          <w:b w:val="0"/>
          <w:bCs w:val="0"/>
          <w:sz w:val="32"/>
          <w:szCs w:val="32"/>
          <w:u w:val="single"/>
        </w:rPr>
        <w:t>项目</w:t>
      </w:r>
      <w:r>
        <w:rPr>
          <w:rFonts w:hint="eastAsia" w:eastAsia="方正仿宋_GBK" w:cs="Times New Roman"/>
          <w:b w:val="0"/>
          <w:bCs w:val="0"/>
          <w:sz w:val="32"/>
          <w:szCs w:val="32"/>
          <w:u w:val="single"/>
          <w:lang w:eastAsia="zh-CN"/>
        </w:rPr>
        <w:t>（软硬件设施设备）（二次）</w:t>
      </w:r>
      <w:r>
        <w:rPr>
          <w:rFonts w:hint="default" w:ascii="Times New Roman" w:hAnsi="Times New Roman" w:eastAsia="方正仿宋_GBK" w:cs="Times New Roman"/>
          <w:b w:val="0"/>
          <w:bCs w:val="0"/>
          <w:sz w:val="32"/>
          <w:szCs w:val="32"/>
          <w:u w:val="none"/>
        </w:rPr>
        <w:t>采用公开招标的方式，现邀请合格供应商前来投标。</w:t>
      </w:r>
    </w:p>
    <w:p w14:paraId="264B604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一、项目基本情况</w:t>
      </w:r>
    </w:p>
    <w:p w14:paraId="709A4141">
      <w:pPr>
        <w:keepNext w:val="0"/>
        <w:keepLines w:val="0"/>
        <w:pageBreakBefore w:val="0"/>
        <w:widowControl w:val="0"/>
        <w:kinsoku/>
        <w:wordWrap/>
        <w:overflowPunct/>
        <w:autoSpaceDE/>
        <w:autoSpaceDN/>
        <w:bidi w:val="0"/>
        <w:spacing w:line="620" w:lineRule="exact"/>
        <w:ind w:right="0" w:firstLine="643"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项目编号</w:t>
      </w:r>
      <w:r>
        <w:rPr>
          <w:rFonts w:hint="default" w:ascii="Times New Roman" w:hAnsi="Times New Roman" w:eastAsia="方正仿宋_GBK" w:cs="Times New Roman"/>
          <w:b w:val="0"/>
          <w:bCs w:val="0"/>
          <w:sz w:val="32"/>
          <w:szCs w:val="32"/>
        </w:rPr>
        <w:t>：KSSCX (GK) 2025-01</w:t>
      </w:r>
      <w:r>
        <w:rPr>
          <w:rFonts w:hint="eastAsia" w:eastAsia="方正仿宋_GBK" w:cs="Times New Roman"/>
          <w:b w:val="0"/>
          <w:bCs w:val="0"/>
          <w:sz w:val="32"/>
          <w:szCs w:val="32"/>
          <w:lang w:val="en-US" w:eastAsia="zh-CN"/>
        </w:rPr>
        <w:t>3-01</w:t>
      </w:r>
      <w:r>
        <w:rPr>
          <w:rFonts w:hint="default" w:ascii="Times New Roman" w:hAnsi="Times New Roman" w:eastAsia="方正仿宋_GBK" w:cs="Times New Roman"/>
          <w:b w:val="0"/>
          <w:bCs w:val="0"/>
          <w:sz w:val="32"/>
          <w:szCs w:val="32"/>
        </w:rPr>
        <w:t>号</w:t>
      </w:r>
    </w:p>
    <w:p w14:paraId="43A3620D">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Times New Roman" w:hAnsi="Times New Roman" w:eastAsia="方正仿宋_GBK" w:cs="Times New Roman"/>
          <w:b w:val="0"/>
          <w:bCs w:val="0"/>
          <w:sz w:val="32"/>
          <w:szCs w:val="32"/>
          <w:lang w:eastAsia="zh-CN"/>
        </w:rPr>
      </w:pPr>
      <w:r>
        <w:rPr>
          <w:rFonts w:hint="eastAsia"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项目名称：</w:t>
      </w:r>
      <w:r>
        <w:rPr>
          <w:rFonts w:hint="default" w:ascii="Times New Roman" w:hAnsi="Times New Roman" w:eastAsia="方正仿宋_GBK" w:cs="Times New Roman"/>
          <w:b w:val="0"/>
          <w:bCs w:val="0"/>
          <w:sz w:val="32"/>
          <w:szCs w:val="32"/>
          <w:u w:val="none"/>
        </w:rPr>
        <w:t>莎车县社区综合服务设施建设采购项目</w:t>
      </w:r>
      <w:r>
        <w:rPr>
          <w:rFonts w:hint="eastAsia" w:ascii="Times New Roman" w:hAnsi="Times New Roman" w:eastAsia="方正仿宋_GBK" w:cs="Times New Roman"/>
          <w:b w:val="0"/>
          <w:bCs w:val="0"/>
          <w:sz w:val="32"/>
          <w:szCs w:val="32"/>
          <w:u w:val="none"/>
          <w:lang w:val="en-US" w:eastAsia="zh-CN"/>
        </w:rPr>
        <w:t>（软硬件设施设备）</w:t>
      </w:r>
      <w:r>
        <w:rPr>
          <w:rFonts w:hint="eastAsia" w:eastAsia="方正仿宋_GBK" w:cs="Times New Roman"/>
          <w:b w:val="0"/>
          <w:bCs w:val="0"/>
          <w:sz w:val="32"/>
          <w:szCs w:val="32"/>
          <w:u w:val="none"/>
          <w:lang w:val="en-US" w:eastAsia="zh-CN"/>
        </w:rPr>
        <w:t>（二次）</w:t>
      </w:r>
    </w:p>
    <w:p w14:paraId="355768E4">
      <w:pPr>
        <w:keepNext w:val="0"/>
        <w:keepLines w:val="0"/>
        <w:pageBreakBefore w:val="0"/>
        <w:widowControl w:val="0"/>
        <w:kinsoku/>
        <w:wordWrap/>
        <w:overflowPunct/>
        <w:autoSpaceDE/>
        <w:autoSpaceDN/>
        <w:bidi w:val="0"/>
        <w:spacing w:line="620" w:lineRule="exact"/>
        <w:ind w:right="0" w:firstLine="643"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采购方式：</w:t>
      </w:r>
      <w:r>
        <w:rPr>
          <w:rFonts w:hint="default" w:ascii="Times New Roman" w:hAnsi="Times New Roman" w:eastAsia="方正仿宋_GBK" w:cs="Times New Roman"/>
          <w:b w:val="0"/>
          <w:bCs w:val="0"/>
          <w:sz w:val="32"/>
          <w:szCs w:val="32"/>
        </w:rPr>
        <w:t>公开招标</w:t>
      </w:r>
    </w:p>
    <w:p w14:paraId="0461797F">
      <w:pPr>
        <w:widowControl w:val="0"/>
        <w:kinsoku/>
        <w:topLinePunct/>
        <w:autoSpaceDE/>
        <w:autoSpaceDN/>
        <w:spacing w:line="560" w:lineRule="exact"/>
        <w:ind w:firstLine="643"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32"/>
          <w:szCs w:val="32"/>
          <w:lang w:val="en-US" w:eastAsia="zh-CN"/>
        </w:rPr>
        <w:t>预算总金额（万元）：</w:t>
      </w:r>
      <w:r>
        <w:rPr>
          <w:rFonts w:hint="default" w:ascii="Times New Roman" w:hAnsi="Times New Roman" w:eastAsia="方正仿宋_GBK" w:cs="Times New Roman"/>
          <w:sz w:val="28"/>
          <w:szCs w:val="28"/>
          <w:lang w:val="en-US" w:eastAsia="zh-CN"/>
        </w:rPr>
        <w:t>1496</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744265万元</w:t>
      </w:r>
    </w:p>
    <w:p w14:paraId="6BF26FD6">
      <w:pPr>
        <w:widowControl w:val="0"/>
        <w:kinsoku/>
        <w:topLinePunct/>
        <w:autoSpaceDE/>
        <w:autoSpaceDN/>
        <w:spacing w:line="560" w:lineRule="exact"/>
        <w:ind w:firstLine="643"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32"/>
          <w:szCs w:val="32"/>
          <w:lang w:val="en-US" w:eastAsia="zh-CN"/>
        </w:rPr>
        <w:t>最高总限价（万元）：</w:t>
      </w:r>
      <w:r>
        <w:rPr>
          <w:rFonts w:hint="default" w:ascii="Times New Roman" w:hAnsi="Times New Roman" w:eastAsia="方正仿宋_GBK" w:cs="Times New Roman"/>
          <w:sz w:val="28"/>
          <w:szCs w:val="28"/>
          <w:lang w:val="en-US" w:eastAsia="zh-CN"/>
        </w:rPr>
        <w:t>1496</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744265万元</w:t>
      </w:r>
    </w:p>
    <w:p w14:paraId="678E8389">
      <w:pPr>
        <w:widowControl w:val="0"/>
        <w:kinsoku/>
        <w:topLinePunct/>
        <w:autoSpaceDE/>
        <w:autoSpaceDN/>
        <w:spacing w:line="560" w:lineRule="exact"/>
        <w:ind w:firstLine="643"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z w:val="32"/>
          <w:szCs w:val="32"/>
          <w:lang w:val="en-US" w:eastAsia="zh-CN"/>
        </w:rPr>
        <w:t>采购内容：</w:t>
      </w:r>
      <w:r>
        <w:rPr>
          <w:rFonts w:hint="default" w:ascii="Times New Roman" w:hAnsi="Times New Roman" w:eastAsia="方正仿宋_GBK" w:cs="Times New Roman"/>
          <w:b w:val="0"/>
          <w:bCs w:val="0"/>
          <w:sz w:val="32"/>
          <w:szCs w:val="32"/>
          <w:u w:val="none"/>
          <w:lang w:val="en-US" w:eastAsia="zh-CN"/>
        </w:rPr>
        <w:t>算力中心、数字底座、专题建设、城市APP基础扩容平台、智慧农业平台建设</w:t>
      </w:r>
      <w:r>
        <w:rPr>
          <w:rFonts w:hint="eastAsia" w:ascii="Times New Roman" w:hAnsi="Times New Roman" w:eastAsia="方正仿宋_GBK" w:cs="Times New Roman"/>
          <w:b w:val="0"/>
          <w:bCs w:val="0"/>
          <w:sz w:val="32"/>
          <w:szCs w:val="32"/>
          <w:u w:val="none"/>
          <w:lang w:val="en-US" w:eastAsia="zh-CN"/>
        </w:rPr>
        <w:t xml:space="preserve">   </w:t>
      </w:r>
    </w:p>
    <w:p w14:paraId="36154611">
      <w:pPr>
        <w:keepNext w:val="0"/>
        <w:keepLines w:val="0"/>
        <w:pageBreakBefore w:val="0"/>
        <w:widowControl w:val="0"/>
        <w:kinsoku/>
        <w:wordWrap/>
        <w:overflowPunct/>
        <w:autoSpaceDE/>
        <w:autoSpaceDN/>
        <w:bidi w:val="0"/>
        <w:spacing w:line="620" w:lineRule="exact"/>
        <w:ind w:right="0" w:firstLine="643" w:firstLineChars="200"/>
        <w:jc w:val="left"/>
        <w:textAlignment w:val="auto"/>
        <w:rPr>
          <w:rFonts w:hint="eastAsia"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bCs/>
          <w:sz w:val="32"/>
          <w:szCs w:val="32"/>
          <w:lang w:val="en-US" w:eastAsia="zh-CN"/>
        </w:rPr>
        <w:t>合同履行期限：</w:t>
      </w:r>
      <w:r>
        <w:rPr>
          <w:rFonts w:hint="default" w:ascii="Times New Roman" w:hAnsi="Times New Roman" w:eastAsia="方正仿宋_GBK" w:cs="Times New Roman"/>
          <w:b w:val="0"/>
          <w:bCs w:val="0"/>
          <w:sz w:val="32"/>
          <w:szCs w:val="32"/>
          <w:u w:val="none"/>
          <w:lang w:val="en-US" w:eastAsia="zh-CN"/>
        </w:rPr>
        <w:t>自合同签订之日起180天内，完成硬件购置、安装调试等，以及软件产品的部署联调、上线培训等工作（具体以签订合同为准）</w:t>
      </w:r>
      <w:r>
        <w:rPr>
          <w:rFonts w:hint="eastAsia" w:eastAsia="方正仿宋_GBK" w:cs="Times New Roman"/>
          <w:b w:val="0"/>
          <w:bCs w:val="0"/>
          <w:sz w:val="32"/>
          <w:szCs w:val="32"/>
          <w:u w:val="none"/>
          <w:lang w:val="en-US" w:eastAsia="zh-CN"/>
        </w:rPr>
        <w:t>。</w:t>
      </w:r>
    </w:p>
    <w:p w14:paraId="21DE6CA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二、申请人的资格要求：</w:t>
      </w:r>
    </w:p>
    <w:p w14:paraId="305C1BD9">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1. 投标人必须满足《中华人民共和国政府采购法》第二十二条规定；</w:t>
      </w:r>
    </w:p>
    <w:p w14:paraId="52760A95">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（1）企业三证合一的法人营业执照或含二维码的营业执照；</w:t>
      </w:r>
    </w:p>
    <w:p w14:paraId="1C9CD4E4">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（2）授权人参与投标提供法定代表人授权书及被授权人身份证；法人本人参与投标提供法人身份证及法人资格证明；</w:t>
      </w:r>
    </w:p>
    <w:p w14:paraId="1FAA1832">
      <w:pPr>
        <w:pStyle w:val="3"/>
        <w:keepNext w:val="0"/>
        <w:keepLines w:val="0"/>
        <w:pageBreakBefore w:val="0"/>
        <w:widowControl w:val="0"/>
        <w:numPr>
          <w:ilvl w:val="2"/>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ind w:firstLine="640" w:firstLineChars="200"/>
        <w:jc w:val="left"/>
        <w:textAlignment w:val="auto"/>
        <w:outlineLvl w:val="9"/>
        <w:rPr>
          <w:rFonts w:hint="eastAsia"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（3）</w:t>
      </w:r>
      <w:r>
        <w:rPr>
          <w:rFonts w:hint="eastAsia" w:ascii="Times New Roman" w:hAnsi="Times New Roman" w:eastAsia="方正仿宋_GBK" w:cs="Times New Roman"/>
          <w:b w:val="0"/>
          <w:bCs w:val="0"/>
          <w:kern w:val="2"/>
          <w:sz w:val="32"/>
          <w:szCs w:val="32"/>
          <w:u w:val="none"/>
          <w:lang w:val="en-US" w:eastAsia="zh-CN" w:bidi="ar-SA"/>
        </w:rPr>
        <w:t>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4ED151E5">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eastAsia"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（4）</w:t>
      </w:r>
      <w:r>
        <w:rPr>
          <w:rFonts w:hint="eastAsia" w:ascii="Times New Roman" w:hAnsi="Times New Roman" w:eastAsia="方正仿宋_GBK" w:cs="Times New Roman"/>
          <w:b w:val="0"/>
          <w:bCs w:val="0"/>
          <w:kern w:val="2"/>
          <w:sz w:val="32"/>
          <w:szCs w:val="32"/>
          <w:u w:val="none"/>
          <w:lang w:val="en-US" w:eastAsia="zh-CN" w:bidi="ar-SA"/>
        </w:rPr>
        <w:t>2023年或2024年的财务审计报告（新成立公司不足一年的提供近三个月内有效的银行资信证明）；</w:t>
      </w:r>
    </w:p>
    <w:p w14:paraId="2E311EA5">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eastAsia"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（5）</w:t>
      </w:r>
      <w:r>
        <w:rPr>
          <w:rFonts w:hint="eastAsia" w:ascii="Times New Roman" w:hAnsi="Times New Roman" w:eastAsia="方正仿宋_GBK" w:cs="Times New Roman"/>
          <w:b w:val="0"/>
          <w:bCs w:val="0"/>
          <w:kern w:val="2"/>
          <w:sz w:val="32"/>
          <w:szCs w:val="32"/>
          <w:u w:val="none"/>
          <w:lang w:val="en-US" w:eastAsia="zh-CN" w:bidi="ar-SA"/>
        </w:rPr>
        <w:t>缴纳税收近半年任意1个月的完税证明（零申报请出具税务部门加盖公章的证明材料或无欠款税收证明）；</w:t>
      </w:r>
    </w:p>
    <w:p w14:paraId="5404AEBD">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（6）根据《财政部关于在政府采购活动中查询及使用信用记录有关问题的通知》（财库﹝2016﹞125号）的要求，凡拟参加本次招标项目的供应商，如在“信用中国”网站（www.creditchina.gov.cn）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173B1634">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（7）在参加政府采购活动中前三年内无重大违法记录的承诺书（</w:t>
      </w:r>
      <w:r>
        <w:rPr>
          <w:rFonts w:hint="eastAsia" w:eastAsia="方正仿宋_GBK" w:cs="Times New Roman"/>
          <w:b w:val="0"/>
          <w:bCs w:val="0"/>
          <w:kern w:val="2"/>
          <w:sz w:val="32"/>
          <w:szCs w:val="32"/>
          <w:u w:val="none"/>
          <w:lang w:val="en-US" w:eastAsia="zh-CN" w:bidi="ar-SA"/>
        </w:rPr>
        <w:t>格式自拟</w:t>
      </w:r>
      <w:r>
        <w:rPr>
          <w:rFonts w:hint="default" w:ascii="Times New Roman" w:hAnsi="Times New Roman" w:eastAsia="方正仿宋_GBK" w:cs="Times New Roman"/>
          <w:b w:val="0"/>
          <w:bCs w:val="0"/>
          <w:kern w:val="2"/>
          <w:sz w:val="32"/>
          <w:szCs w:val="32"/>
          <w:u w:val="none"/>
          <w:lang w:val="en-US" w:eastAsia="zh-CN" w:bidi="ar-SA"/>
        </w:rPr>
        <w:t>）；</w:t>
      </w:r>
    </w:p>
    <w:p w14:paraId="5864AA05">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（8）提供针对本次项目《反商业贿赂承诺书》书面声明（</w:t>
      </w:r>
      <w:r>
        <w:rPr>
          <w:rFonts w:hint="eastAsia" w:eastAsia="方正仿宋_GBK" w:cs="Times New Roman"/>
          <w:b w:val="0"/>
          <w:bCs w:val="0"/>
          <w:kern w:val="2"/>
          <w:sz w:val="32"/>
          <w:szCs w:val="32"/>
          <w:u w:val="none"/>
          <w:lang w:val="en-US" w:eastAsia="zh-CN" w:bidi="ar-SA"/>
        </w:rPr>
        <w:t>格式自拟</w:t>
      </w:r>
      <w:r>
        <w:rPr>
          <w:rFonts w:hint="default" w:ascii="Times New Roman" w:hAnsi="Times New Roman" w:eastAsia="方正仿宋_GBK" w:cs="Times New Roman"/>
          <w:b w:val="0"/>
          <w:bCs w:val="0"/>
          <w:kern w:val="2"/>
          <w:sz w:val="32"/>
          <w:szCs w:val="32"/>
          <w:u w:val="none"/>
          <w:lang w:val="en-US" w:eastAsia="zh-CN" w:bidi="ar-SA"/>
        </w:rPr>
        <w:t>）；</w:t>
      </w:r>
    </w:p>
    <w:p w14:paraId="7AF49C84">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（9）本项目不接受联合体投标（提供非联合体投标承诺函，承诺函格式自拟）。</w:t>
      </w:r>
    </w:p>
    <w:p w14:paraId="44E07170">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eastAsia" w:ascii="Times New Roman" w:hAnsi="Times New Roman" w:eastAsia="方正仿宋_GBK" w:cs="Times New Roman"/>
          <w:b w:val="0"/>
          <w:bCs w:val="0"/>
          <w:kern w:val="2"/>
          <w:sz w:val="32"/>
          <w:szCs w:val="32"/>
          <w:u w:val="none"/>
          <w:lang w:val="en-US" w:eastAsia="zh-CN" w:bidi="ar-SA"/>
        </w:rPr>
      </w:pPr>
      <w:r>
        <w:rPr>
          <w:rFonts w:hint="default" w:ascii="Times New Roman" w:hAnsi="Times New Roman" w:eastAsia="方正仿宋_GBK" w:cs="Times New Roman"/>
          <w:b w:val="0"/>
          <w:bCs w:val="0"/>
          <w:kern w:val="2"/>
          <w:sz w:val="32"/>
          <w:szCs w:val="32"/>
          <w:u w:val="none"/>
          <w:lang w:val="en-US" w:eastAsia="zh-CN" w:bidi="ar-SA"/>
        </w:rPr>
        <w:t>（10）</w:t>
      </w:r>
      <w:r>
        <w:rPr>
          <w:rFonts w:hint="eastAsia" w:ascii="Times New Roman" w:hAnsi="Times New Roman" w:eastAsia="方正仿宋_GBK" w:cs="Times New Roman"/>
          <w:b w:val="0"/>
          <w:bCs w:val="0"/>
          <w:kern w:val="2"/>
          <w:sz w:val="32"/>
          <w:szCs w:val="32"/>
          <w:u w:val="none"/>
          <w:lang w:val="en-US" w:eastAsia="zh-CN" w:bidi="ar-SA"/>
        </w:rPr>
        <w:t>具有履行该项目合同所必需的专业技术能力的证明材料</w:t>
      </w:r>
    </w:p>
    <w:p w14:paraId="6C6B7458">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eastAsia" w:ascii="Times New Roman" w:hAnsi="Times New Roman" w:eastAsia="方正仿宋_GBK" w:cs="Times New Roman"/>
          <w:b w:val="0"/>
          <w:bCs w:val="0"/>
          <w:kern w:val="2"/>
          <w:sz w:val="32"/>
          <w:szCs w:val="32"/>
          <w:u w:val="none"/>
          <w:lang w:val="en-US" w:eastAsia="zh-CN" w:bidi="ar-SA"/>
        </w:rPr>
      </w:pPr>
      <w:r>
        <w:rPr>
          <w:rFonts w:hint="eastAsia" w:ascii="Times New Roman" w:hAnsi="Times New Roman" w:eastAsia="方正仿宋_GBK" w:cs="Times New Roman"/>
          <w:b w:val="0"/>
          <w:bCs w:val="0"/>
          <w:kern w:val="2"/>
          <w:sz w:val="32"/>
          <w:szCs w:val="32"/>
          <w:u w:val="none"/>
          <w:lang w:val="en-US" w:eastAsia="zh-CN" w:bidi="ar-SA"/>
        </w:rPr>
        <w:t>(备注:投标商需提供具有履行合同所必需的专业技术能力的承诺书、相关技术人员的证明材料)；</w:t>
      </w:r>
    </w:p>
    <w:p w14:paraId="2DB1F0BC">
      <w:pPr>
        <w:keepNext w:val="0"/>
        <w:keepLines w:val="0"/>
        <w:pageBreakBefore w:val="0"/>
        <w:widowControl w:val="0"/>
        <w:kinsoku/>
        <w:wordWrap/>
        <w:overflowPunct/>
        <w:autoSpaceDE/>
        <w:autoSpaceDN/>
        <w:bidi w:val="0"/>
        <w:adjustRightInd w:val="0"/>
        <w:snapToGrid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三、获取采购文件</w:t>
      </w:r>
    </w:p>
    <w:p w14:paraId="3A58DF5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时间 </w:t>
      </w:r>
      <w:r>
        <w:rPr>
          <w:rFonts w:hint="eastAsia" w:ascii="Times New Roman" w:hAnsi="Times New Roman" w:eastAsia="方正仿宋_GBK" w:cs="Times New Roman"/>
          <w:b w:val="0"/>
          <w:bCs w:val="0"/>
          <w:sz w:val="32"/>
          <w:szCs w:val="32"/>
          <w:lang w:val="en-US" w:eastAsia="zh-CN"/>
        </w:rPr>
        <w:t>2025年</w:t>
      </w:r>
      <w:r>
        <w:rPr>
          <w:rFonts w:hint="eastAsia" w:eastAsia="方正仿宋_GBK" w:cs="Times New Roman"/>
          <w:b w:val="0"/>
          <w:bCs w:val="0"/>
          <w:sz w:val="32"/>
          <w:szCs w:val="32"/>
          <w:lang w:val="en-US" w:eastAsia="zh-CN"/>
        </w:rPr>
        <w:t>7</w:t>
      </w:r>
      <w:r>
        <w:rPr>
          <w:rFonts w:hint="eastAsia"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至202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 xml:space="preserve"> 9</w:t>
      </w:r>
      <w:r>
        <w:rPr>
          <w:rFonts w:hint="default" w:ascii="Times New Roman" w:hAnsi="Times New Roman" w:eastAsia="方正仿宋_GBK" w:cs="Times New Roman"/>
          <w:b w:val="0"/>
          <w:bCs w:val="0"/>
          <w:sz w:val="32"/>
          <w:szCs w:val="32"/>
          <w:lang w:val="en-US" w:eastAsia="zh-CN"/>
        </w:rPr>
        <w:t>日（每日上午00：00至12:00，下午12:00至23:59 北京时间，节假日除外）</w:t>
      </w:r>
    </w:p>
    <w:p w14:paraId="31B14F16">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地点：政采云平台（https://www.zcygov.cn/） </w:t>
      </w:r>
    </w:p>
    <w:p w14:paraId="5EA325D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方式：供应商登录政采云平台https://www.zcygov.cn/在线申请获取采购文件（进入“项目采购”应用，在获取采购文件菜单中选择项目，申请获取采购文件）。本次招标不提供纸质版采购文件。</w:t>
      </w:r>
    </w:p>
    <w:p w14:paraId="724FBF4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售价（元）：0</w:t>
      </w:r>
    </w:p>
    <w:p w14:paraId="14618DC2">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四、提交投标文件截止时间、开标时间和地点</w:t>
      </w:r>
    </w:p>
    <w:p w14:paraId="7774812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提交文件截止时间：202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22</w:t>
      </w:r>
      <w:r>
        <w:rPr>
          <w:rFonts w:hint="eastAsia" w:ascii="Times New Roman" w:hAnsi="Times New Roman" w:eastAsia="方正仿宋_GBK"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上午11:00（北京时间）</w:t>
      </w:r>
    </w:p>
    <w:p w14:paraId="25122A8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投标地点：请登录政采云投标客户端投标</w:t>
      </w:r>
    </w:p>
    <w:p w14:paraId="28AC23F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开标时间：202</w:t>
      </w: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年</w:t>
      </w:r>
      <w:r>
        <w:rPr>
          <w:rFonts w:hint="eastAsia"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月</w:t>
      </w:r>
      <w:r>
        <w:rPr>
          <w:rFonts w:hint="eastAsia" w:eastAsia="方正仿宋_GBK" w:cs="Times New Roman"/>
          <w:b w:val="0"/>
          <w:bCs w:val="0"/>
          <w:sz w:val="32"/>
          <w:szCs w:val="32"/>
          <w:lang w:val="en-US" w:eastAsia="zh-CN"/>
        </w:rPr>
        <w:t xml:space="preserve">22 </w:t>
      </w:r>
      <w:r>
        <w:rPr>
          <w:rFonts w:hint="default" w:ascii="Times New Roman" w:hAnsi="Times New Roman" w:eastAsia="方正仿宋_GBK" w:cs="Times New Roman"/>
          <w:b w:val="0"/>
          <w:bCs w:val="0"/>
          <w:sz w:val="32"/>
          <w:szCs w:val="32"/>
          <w:lang w:val="en-US" w:eastAsia="zh-CN"/>
        </w:rPr>
        <w:t>日 11:00（北京时间）</w:t>
      </w:r>
    </w:p>
    <w:p w14:paraId="6154348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开标地点：政采云平台线上</w:t>
      </w:r>
    </w:p>
    <w:p w14:paraId="5600C83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五、公告期限</w:t>
      </w:r>
    </w:p>
    <w:p w14:paraId="3EE6F64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自本公告发布之日起5个工作日。</w:t>
      </w:r>
    </w:p>
    <w:p w14:paraId="04CC6AB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六、对本次采购提出询问，请按以下方式联系</w:t>
      </w:r>
    </w:p>
    <w:p w14:paraId="60328AF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1.采购人信息</w:t>
      </w:r>
    </w:p>
    <w:p w14:paraId="1583477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采购单位：莎车县城市管理局</w:t>
      </w:r>
    </w:p>
    <w:p w14:paraId="7463F1C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联 系 人：</w:t>
      </w:r>
      <w:r>
        <w:rPr>
          <w:rFonts w:hint="eastAsia" w:ascii="Times New Roman" w:hAnsi="Times New Roman" w:eastAsia="方正仿宋_GBK" w:cs="Times New Roman"/>
          <w:b w:val="0"/>
          <w:bCs w:val="0"/>
          <w:sz w:val="32"/>
          <w:szCs w:val="32"/>
          <w:lang w:val="en-US" w:eastAsia="zh-CN"/>
        </w:rPr>
        <w:t xml:space="preserve">王泽初 </w:t>
      </w:r>
    </w:p>
    <w:p w14:paraId="06AE652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spacing w:val="1"/>
          <w:sz w:val="32"/>
          <w:szCs w:val="32"/>
          <w:u w:val="single"/>
          <w:lang w:eastAsia="zh-CN"/>
        </w:rPr>
      </w:pPr>
      <w:r>
        <w:rPr>
          <w:rFonts w:hint="eastAsia" w:eastAsia="方正仿宋_GBK" w:cs="Times New Roman"/>
          <w:b w:val="0"/>
          <w:bCs w:val="0"/>
          <w:sz w:val="32"/>
          <w:szCs w:val="32"/>
          <w:lang w:val="en-US" w:eastAsia="zh-CN"/>
        </w:rPr>
        <w:t>联系方式： 17881641502</w:t>
      </w:r>
      <w:r>
        <w:rPr>
          <w:rFonts w:hint="default" w:ascii="Times New Roman" w:hAnsi="Times New Roman" w:eastAsia="方正仿宋_GBK" w:cs="Times New Roman"/>
          <w:b w:val="0"/>
          <w:bCs w:val="0"/>
          <w:sz w:val="32"/>
          <w:szCs w:val="32"/>
          <w:lang w:val="en-US" w:eastAsia="zh-CN"/>
        </w:rPr>
        <w:t xml:space="preserve">  </w:t>
      </w:r>
    </w:p>
    <w:p w14:paraId="7AB7561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2.</w:t>
      </w:r>
      <w:r>
        <w:rPr>
          <w:rFonts w:hint="default" w:eastAsia="方正仿宋_GBK" w:cs="Times New Roman"/>
          <w:b w:val="0"/>
          <w:bCs w:val="0"/>
          <w:sz w:val="32"/>
          <w:szCs w:val="32"/>
          <w:lang w:val="en-US" w:eastAsia="zh-CN"/>
        </w:rPr>
        <w:t>采购代理</w:t>
      </w:r>
      <w:r>
        <w:rPr>
          <w:rFonts w:hint="default" w:ascii="Times New Roman" w:hAnsi="Times New Roman" w:eastAsia="方正仿宋_GBK" w:cs="Times New Roman"/>
          <w:b w:val="0"/>
          <w:bCs w:val="0"/>
          <w:sz w:val="32"/>
          <w:szCs w:val="32"/>
          <w:lang w:val="en-US" w:eastAsia="zh-CN"/>
        </w:rPr>
        <w:t>机构信息</w:t>
      </w:r>
    </w:p>
    <w:p w14:paraId="09A5232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名    称：莎车县政府采购中心</w:t>
      </w:r>
    </w:p>
    <w:p w14:paraId="0390D77E">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系</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人：</w:t>
      </w:r>
      <w:r>
        <w:rPr>
          <w:rFonts w:hint="eastAsia" w:eastAsia="方正仿宋_GBK" w:cs="Times New Roman"/>
          <w:b w:val="0"/>
          <w:bCs w:val="0"/>
          <w:sz w:val="32"/>
          <w:szCs w:val="32"/>
          <w:lang w:val="en-US" w:eastAsia="zh-CN"/>
        </w:rPr>
        <w:t>张云霞</w:t>
      </w:r>
    </w:p>
    <w:p w14:paraId="6B9ADB3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联系方式：0998-8512672</w:t>
      </w:r>
    </w:p>
    <w:p w14:paraId="447BAF32">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3.同级政府采购监督管理部门</w:t>
      </w:r>
    </w:p>
    <w:p w14:paraId="00FF3DA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名    称：莎车县财政局采购监督管理办公室 </w:t>
      </w:r>
    </w:p>
    <w:p w14:paraId="7C1AF4B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联系方式：0998-8512578</w:t>
      </w:r>
    </w:p>
    <w:p w14:paraId="26EDE97C">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七、其他补充事宜</w:t>
      </w:r>
    </w:p>
    <w:p w14:paraId="000C154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1、采购文件获取须知：</w:t>
      </w:r>
    </w:p>
    <w:p w14:paraId="6DC86F1B">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（1）政采云平台已注册供应商可申请获取采购文件；网址：https://middle.zcygov.cn/v-settle-front/registry</w:t>
      </w:r>
    </w:p>
    <w:p w14:paraId="56E87967">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 xml:space="preserve">（2）登陆网址：https://login.zcygov.cn </w:t>
      </w:r>
    </w:p>
    <w:p w14:paraId="66E99FE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操作方法：登录政采云平台→【项目采购】→【获取采购文件】→通过项目区划或项目编号搜索项目→申请获取采购文件→进入获取采购文件信息填写页面，按要求规范填写信息（其中带“*”项为必填项）并提交；</w:t>
      </w:r>
    </w:p>
    <w:p w14:paraId="7BFF622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（4）如有操作性问题，请咨询政采云在线客服，咨询电话：4008817190</w:t>
      </w:r>
    </w:p>
    <w:p w14:paraId="5D3D5DCA">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76F2A1C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3、本项目实行网上投标，采用电子投标文件(供应商须使用CA加密设备通过政采云电子投标客户端制作投标文件)。若供应商参与投标，自行承担投标一切费用。</w:t>
      </w:r>
    </w:p>
    <w:p w14:paraId="1F0EC10D">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4、各供应商应在开标前应确保成为新疆政府采购网正式注册入库供应商，并完成CA数字证书申领。因未注册入库、未办理CA数字证书等原因造成无法投标或投标失败等后果由供应商自行承担。</w:t>
      </w:r>
    </w:p>
    <w:p w14:paraId="3CDB46A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2918AF8">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6.供应商在开标时须使用制作加密电子投标文件所使用的CA锁及电脑，电脑须提前配置好浏览器（建议使用360浏览器或谷歌浏览器），以便开标时解锁。</w:t>
      </w:r>
    </w:p>
    <w:p w14:paraId="478F5291">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7.投标保证金缴纳及确认时间：凡拟参加本次招标项目的供应商，必须在开标前将投标保证金汇入指定账户。否则，届时其投标将被拒绝。</w:t>
      </w:r>
    </w:p>
    <w:p w14:paraId="11CAF38F">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en-US"/>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default" w:ascii="Times New Roman" w:hAnsi="Times New Roman" w:eastAsia="方正仿宋_GBK" w:cs="Times New Roman"/>
          <w:b w:val="0"/>
          <w:bCs w:val="0"/>
          <w:sz w:val="32"/>
          <w:szCs w:val="32"/>
          <w:lang w:val="en-US" w:eastAsia="zh-CN"/>
        </w:rPr>
        <w:t>供应商钉钉群号：政采云新疆网超供应商服务二十群：35547618（如已加入1-19群，无需重复加入），钉钉工具软件具有回放功能，直播培训结束后可在钉钉群中回放观看学习。</w:t>
      </w:r>
    </w:p>
    <w:p w14:paraId="3298A562">
      <w:pPr>
        <w:keepNext w:val="0"/>
        <w:keepLines w:val="0"/>
        <w:pageBreakBefore w:val="0"/>
        <w:widowControl w:val="0"/>
        <w:kinsoku/>
        <w:wordWrap/>
        <w:overflowPunct/>
        <w:topLinePunct/>
        <w:autoSpaceDE/>
        <w:autoSpaceDN/>
        <w:bidi w:val="0"/>
        <w:adjustRightInd w:val="0"/>
        <w:snapToGrid w:val="0"/>
        <w:spacing w:line="620" w:lineRule="exact"/>
        <w:ind w:right="0" w:firstLine="643" w:firstLineChars="200"/>
        <w:jc w:val="left"/>
        <w:textAlignment w:val="auto"/>
        <w:rPr>
          <w:rFonts w:hint="default" w:ascii="Times New Roman" w:hAnsi="Times New Roman" w:eastAsia="方正仿宋_GBK" w:cs="Times New Roman"/>
          <w:b/>
          <w:bCs/>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特别提示：</w:t>
      </w:r>
    </w:p>
    <w:p w14:paraId="5B82A215">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1、超过200万元的货物和服务采购项目、超过400万元的工程采购项目中适宜由中小企业提供的，预留该部分采购项目预算总额的30%以上专门面向中小企业采购，其中预留给小微企业的比例不低于60%。</w:t>
      </w:r>
    </w:p>
    <w:p w14:paraId="287553D0">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2F7004">
      <w:pPr>
        <w:keepNext w:val="0"/>
        <w:keepLines w:val="0"/>
        <w:pageBreakBefore w:val="0"/>
        <w:widowControl w:val="0"/>
        <w:kinsoku/>
        <w:wordWrap/>
        <w:overflowPunct/>
        <w:autoSpaceDE/>
        <w:autoSpaceDN/>
        <w:bidi w:val="0"/>
        <w:spacing w:line="620" w:lineRule="exact"/>
        <w:ind w:right="0" w:firstLine="640" w:firstLineChars="200"/>
        <w:jc w:val="left"/>
        <w:textAlignment w:val="auto"/>
        <w:rPr>
          <w:rFonts w:hint="default" w:ascii="Times New Roman" w:hAnsi="Times New Roman" w:eastAsia="方正仿宋_GBK" w:cs="Times New Roman"/>
          <w:b w:val="0"/>
          <w:bCs w:val="0"/>
          <w:sz w:val="32"/>
          <w:szCs w:val="32"/>
          <w:lang w:val="en-US" w:eastAsia="en-US"/>
        </w:rPr>
      </w:pPr>
      <w:r>
        <w:rPr>
          <w:rFonts w:hint="default" w:ascii="Times New Roman" w:hAnsi="Times New Roman" w:eastAsia="方正仿宋_GBK" w:cs="Times New Roman"/>
          <w:b w:val="0"/>
          <w:bCs w:val="0"/>
          <w:sz w:val="32"/>
          <w:szCs w:val="32"/>
          <w:lang w:val="en-US" w:eastAsia="en-US"/>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193B09">
      <w:pPr>
        <w:keepNext w:val="0"/>
        <w:keepLines w:val="0"/>
        <w:pageBreakBefore w:val="0"/>
        <w:widowControl w:val="0"/>
        <w:kinsoku/>
        <w:wordWrap/>
        <w:overflowPunct/>
        <w:autoSpaceDE/>
        <w:autoSpaceDN/>
        <w:bidi w:val="0"/>
        <w:spacing w:line="620" w:lineRule="exact"/>
        <w:ind w:right="0" w:firstLine="640" w:firstLineChars="20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14:paraId="3E416E19">
      <w:pPr>
        <w:keepNext w:val="0"/>
        <w:keepLines w:val="0"/>
        <w:pageBreakBefore w:val="0"/>
        <w:widowControl w:val="0"/>
        <w:kinsoku/>
        <w:wordWrap/>
        <w:overflowPunct/>
        <w:autoSpaceDE/>
        <w:autoSpaceDN/>
        <w:bidi w:val="0"/>
        <w:spacing w:line="620" w:lineRule="exact"/>
        <w:ind w:right="0"/>
        <w:jc w:val="both"/>
        <w:textAlignment w:val="auto"/>
        <w:rPr>
          <w:rFonts w:hint="default" w:ascii="Times New Roman" w:hAnsi="Times New Roman" w:eastAsia="方正仿宋_GBK" w:cs="Times New Roman"/>
          <w:b w:val="0"/>
          <w:bCs w:val="0"/>
          <w:sz w:val="32"/>
          <w:szCs w:val="32"/>
        </w:rPr>
      </w:pPr>
    </w:p>
    <w:p w14:paraId="5C46F1CB">
      <w:pPr>
        <w:keepNext w:val="0"/>
        <w:keepLines w:val="0"/>
        <w:pageBreakBefore w:val="0"/>
        <w:widowControl w:val="0"/>
        <w:kinsoku/>
        <w:wordWrap/>
        <w:overflowPunct/>
        <w:autoSpaceDE/>
        <w:autoSpaceDN/>
        <w:bidi w:val="0"/>
        <w:spacing w:line="620" w:lineRule="exact"/>
        <w:ind w:right="0" w:firstLine="640" w:firstLineChars="200"/>
        <w:jc w:val="right"/>
        <w:textAlignment w:val="auto"/>
        <w:rPr>
          <w:rFonts w:hint="default" w:ascii="Times New Roman" w:hAnsi="Times New Roman" w:eastAsia="方正仿宋_GBK" w:cs="Times New Roman"/>
          <w:b w:val="0"/>
          <w:bCs w:val="0"/>
          <w:sz w:val="32"/>
          <w:szCs w:val="32"/>
        </w:rPr>
      </w:pPr>
    </w:p>
    <w:p w14:paraId="0F43D606">
      <w:pPr>
        <w:keepNext w:val="0"/>
        <w:keepLines w:val="0"/>
        <w:pageBreakBefore w:val="0"/>
        <w:widowControl w:val="0"/>
        <w:kinsoku/>
        <w:wordWrap/>
        <w:overflowPunct/>
        <w:autoSpaceDE/>
        <w:autoSpaceDN/>
        <w:bidi w:val="0"/>
        <w:spacing w:line="620" w:lineRule="exact"/>
        <w:ind w:right="0" w:firstLine="640" w:firstLineChars="200"/>
        <w:jc w:val="center"/>
        <w:textAlignment w:val="auto"/>
        <w:rPr>
          <w:rFonts w:hint="default" w:ascii="Times New Roman" w:hAnsi="Times New Roman" w:eastAsia="方正仿宋_GBK" w:cs="Times New Roman"/>
          <w:b w:val="0"/>
          <w:bCs w:val="0"/>
          <w:sz w:val="32"/>
          <w:szCs w:val="32"/>
        </w:rPr>
      </w:pPr>
      <w:r>
        <w:rPr>
          <w:rFonts w:hint="eastAsia"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莎车县政府采购中心                                     </w:t>
      </w:r>
    </w:p>
    <w:p w14:paraId="2C88DB7C">
      <w:pPr>
        <w:keepNext w:val="0"/>
        <w:keepLines w:val="0"/>
        <w:pageBreakBefore w:val="0"/>
        <w:widowControl w:val="0"/>
        <w:kinsoku/>
        <w:wordWrap/>
        <w:overflowPunct/>
        <w:autoSpaceDE/>
        <w:autoSpaceDN/>
        <w:bidi w:val="0"/>
        <w:spacing w:line="620" w:lineRule="exact"/>
        <w:ind w:right="0" w:firstLine="640" w:firstLineChars="200"/>
        <w:jc w:val="center"/>
        <w:textAlignment w:val="auto"/>
        <w:rPr>
          <w:rFonts w:hint="default" w:ascii="Times New Roman" w:hAnsi="Times New Roman" w:eastAsia="方正仿宋_GBK" w:cs="Times New Roman"/>
          <w:b w:val="0"/>
          <w:bCs w:val="0"/>
          <w:sz w:val="32"/>
          <w:szCs w:val="32"/>
        </w:rPr>
      </w:pPr>
      <w:r>
        <w:rPr>
          <w:rFonts w:hint="eastAsia" w:eastAsia="方正仿宋_GBK" w:cs="Times New Roman"/>
          <w:b w:val="0"/>
          <w:bCs w:val="0"/>
          <w:sz w:val="32"/>
          <w:szCs w:val="32"/>
          <w:lang w:val="en-US" w:eastAsia="zh-CN"/>
        </w:rPr>
        <w:t xml:space="preserve">           </w:t>
      </w:r>
      <w:r>
        <w:rPr>
          <w:rFonts w:hint="eastAsia"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202</w:t>
      </w:r>
      <w:r>
        <w:rPr>
          <w:rFonts w:hint="eastAsia"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rPr>
        <w:t xml:space="preserve"> 年</w:t>
      </w:r>
      <w:r>
        <w:rPr>
          <w:rFonts w:hint="eastAsia" w:eastAsia="方正仿宋_GBK" w:cs="Times New Roman"/>
          <w:b w:val="0"/>
          <w:bCs w:val="0"/>
          <w:sz w:val="32"/>
          <w:szCs w:val="32"/>
          <w:highlight w:val="none"/>
          <w:lang w:val="en-US" w:eastAsia="zh-CN"/>
        </w:rPr>
        <w:t>7月1</w:t>
      </w:r>
      <w:r>
        <w:rPr>
          <w:rFonts w:hint="default" w:ascii="Times New Roman" w:hAnsi="Times New Roman" w:eastAsia="方正仿宋_GBK" w:cs="Times New Roman"/>
          <w:b w:val="0"/>
          <w:bCs w:val="0"/>
          <w:sz w:val="32"/>
          <w:szCs w:val="32"/>
          <w:highlight w:val="none"/>
        </w:rPr>
        <w:t>日</w:t>
      </w:r>
    </w:p>
    <w:sectPr>
      <w:footerReference r:id="rId3"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4FE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68ECAF">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868ECA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80990"/>
    <w:multiLevelType w:val="multilevel"/>
    <w:tmpl w:val="7558099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tabs>
          <w:tab w:val="left" w:pos="0"/>
        </w:tabs>
        <w:ind w:left="420" w:leftChars="0" w:hanging="420" w:firstLineChars="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s>
  <w:rsids>
    <w:rsidRoot w:val="5E5D152A"/>
    <w:rsid w:val="000164F0"/>
    <w:rsid w:val="00034A0E"/>
    <w:rsid w:val="0004685F"/>
    <w:rsid w:val="00093729"/>
    <w:rsid w:val="000A70F8"/>
    <w:rsid w:val="000F768A"/>
    <w:rsid w:val="00111DAF"/>
    <w:rsid w:val="00113575"/>
    <w:rsid w:val="001442EB"/>
    <w:rsid w:val="00145C8A"/>
    <w:rsid w:val="00185FEB"/>
    <w:rsid w:val="001A3743"/>
    <w:rsid w:val="00226643"/>
    <w:rsid w:val="002444CF"/>
    <w:rsid w:val="0025456D"/>
    <w:rsid w:val="00257060"/>
    <w:rsid w:val="002640CE"/>
    <w:rsid w:val="00282FBB"/>
    <w:rsid w:val="002A0548"/>
    <w:rsid w:val="002A68AC"/>
    <w:rsid w:val="002B4EA2"/>
    <w:rsid w:val="002D038C"/>
    <w:rsid w:val="002E554C"/>
    <w:rsid w:val="00331020"/>
    <w:rsid w:val="00331C8B"/>
    <w:rsid w:val="00333F8C"/>
    <w:rsid w:val="00367A36"/>
    <w:rsid w:val="00382B50"/>
    <w:rsid w:val="003904A2"/>
    <w:rsid w:val="003D395A"/>
    <w:rsid w:val="003F4740"/>
    <w:rsid w:val="00462FF3"/>
    <w:rsid w:val="004727F6"/>
    <w:rsid w:val="004F1A18"/>
    <w:rsid w:val="00534DBB"/>
    <w:rsid w:val="0054151A"/>
    <w:rsid w:val="005528B4"/>
    <w:rsid w:val="0055684C"/>
    <w:rsid w:val="00574596"/>
    <w:rsid w:val="005A4E9B"/>
    <w:rsid w:val="00645B1D"/>
    <w:rsid w:val="006625E6"/>
    <w:rsid w:val="00665891"/>
    <w:rsid w:val="0067666D"/>
    <w:rsid w:val="0069349E"/>
    <w:rsid w:val="006A0F4B"/>
    <w:rsid w:val="006A19C6"/>
    <w:rsid w:val="006A4B0B"/>
    <w:rsid w:val="00711F06"/>
    <w:rsid w:val="0072250C"/>
    <w:rsid w:val="00743F0D"/>
    <w:rsid w:val="00746F3C"/>
    <w:rsid w:val="007554F7"/>
    <w:rsid w:val="00767D00"/>
    <w:rsid w:val="00797B33"/>
    <w:rsid w:val="007A7865"/>
    <w:rsid w:val="007C6967"/>
    <w:rsid w:val="007E1723"/>
    <w:rsid w:val="00807D65"/>
    <w:rsid w:val="0081349C"/>
    <w:rsid w:val="00821DCC"/>
    <w:rsid w:val="0087704A"/>
    <w:rsid w:val="008B0575"/>
    <w:rsid w:val="008B22D7"/>
    <w:rsid w:val="008D2B7E"/>
    <w:rsid w:val="008F2B68"/>
    <w:rsid w:val="008F7852"/>
    <w:rsid w:val="00903199"/>
    <w:rsid w:val="00922A8B"/>
    <w:rsid w:val="00936C7F"/>
    <w:rsid w:val="00944A32"/>
    <w:rsid w:val="00945B35"/>
    <w:rsid w:val="009976E9"/>
    <w:rsid w:val="009F17D7"/>
    <w:rsid w:val="00A34FA0"/>
    <w:rsid w:val="00A44865"/>
    <w:rsid w:val="00A5552B"/>
    <w:rsid w:val="00A848A7"/>
    <w:rsid w:val="00AA6AB4"/>
    <w:rsid w:val="00AD7CBB"/>
    <w:rsid w:val="00AE50BC"/>
    <w:rsid w:val="00B327DC"/>
    <w:rsid w:val="00B66462"/>
    <w:rsid w:val="00BB708B"/>
    <w:rsid w:val="00BC546D"/>
    <w:rsid w:val="00BC656A"/>
    <w:rsid w:val="00BD4AC9"/>
    <w:rsid w:val="00BE5F31"/>
    <w:rsid w:val="00C06FF0"/>
    <w:rsid w:val="00C24E2E"/>
    <w:rsid w:val="00C4014C"/>
    <w:rsid w:val="00C47867"/>
    <w:rsid w:val="00C5439B"/>
    <w:rsid w:val="00C64F1C"/>
    <w:rsid w:val="00C75D72"/>
    <w:rsid w:val="00C879BE"/>
    <w:rsid w:val="00CA2E32"/>
    <w:rsid w:val="00CB0AD1"/>
    <w:rsid w:val="00D13A44"/>
    <w:rsid w:val="00D339D4"/>
    <w:rsid w:val="00D46E57"/>
    <w:rsid w:val="00D50AB5"/>
    <w:rsid w:val="00D50C19"/>
    <w:rsid w:val="00D55BA1"/>
    <w:rsid w:val="00D6696E"/>
    <w:rsid w:val="00D71804"/>
    <w:rsid w:val="00D90B00"/>
    <w:rsid w:val="00DC060F"/>
    <w:rsid w:val="00DC36B2"/>
    <w:rsid w:val="00DE50C4"/>
    <w:rsid w:val="00DE6A11"/>
    <w:rsid w:val="00E13A83"/>
    <w:rsid w:val="00E23439"/>
    <w:rsid w:val="00E301F5"/>
    <w:rsid w:val="00E44D02"/>
    <w:rsid w:val="00E92FCD"/>
    <w:rsid w:val="00EA7893"/>
    <w:rsid w:val="00EC0E18"/>
    <w:rsid w:val="00EF1EF3"/>
    <w:rsid w:val="00F131F7"/>
    <w:rsid w:val="00F14967"/>
    <w:rsid w:val="00F25CEB"/>
    <w:rsid w:val="00F34933"/>
    <w:rsid w:val="00F608D6"/>
    <w:rsid w:val="00FC12E4"/>
    <w:rsid w:val="00FC5477"/>
    <w:rsid w:val="00FE02E1"/>
    <w:rsid w:val="015C05A8"/>
    <w:rsid w:val="016A00E2"/>
    <w:rsid w:val="026D418D"/>
    <w:rsid w:val="02841658"/>
    <w:rsid w:val="029B14D6"/>
    <w:rsid w:val="0341020B"/>
    <w:rsid w:val="03AE3AF3"/>
    <w:rsid w:val="044A695A"/>
    <w:rsid w:val="04D418B9"/>
    <w:rsid w:val="04DE2893"/>
    <w:rsid w:val="050D74D2"/>
    <w:rsid w:val="05E42C64"/>
    <w:rsid w:val="0610122E"/>
    <w:rsid w:val="06840EBE"/>
    <w:rsid w:val="06B97F29"/>
    <w:rsid w:val="0745095F"/>
    <w:rsid w:val="07E31F07"/>
    <w:rsid w:val="08153CA2"/>
    <w:rsid w:val="083F3037"/>
    <w:rsid w:val="08E2452D"/>
    <w:rsid w:val="09FF152E"/>
    <w:rsid w:val="0A05045C"/>
    <w:rsid w:val="0A754301"/>
    <w:rsid w:val="0AA61249"/>
    <w:rsid w:val="0AE76340"/>
    <w:rsid w:val="0AF00DC4"/>
    <w:rsid w:val="0BA8735C"/>
    <w:rsid w:val="0C3C2F9B"/>
    <w:rsid w:val="0C486AEB"/>
    <w:rsid w:val="0CA15F67"/>
    <w:rsid w:val="0CB63A18"/>
    <w:rsid w:val="0D7D6203"/>
    <w:rsid w:val="0E3E3EAE"/>
    <w:rsid w:val="0E641E8A"/>
    <w:rsid w:val="0E947649"/>
    <w:rsid w:val="0EBD179B"/>
    <w:rsid w:val="0EF004BE"/>
    <w:rsid w:val="10426E19"/>
    <w:rsid w:val="111E2682"/>
    <w:rsid w:val="11B104DD"/>
    <w:rsid w:val="129C73CB"/>
    <w:rsid w:val="12F31522"/>
    <w:rsid w:val="137F1ED3"/>
    <w:rsid w:val="13964589"/>
    <w:rsid w:val="14687299"/>
    <w:rsid w:val="14A257A6"/>
    <w:rsid w:val="150D5061"/>
    <w:rsid w:val="150D5F09"/>
    <w:rsid w:val="159F5C9E"/>
    <w:rsid w:val="16061D74"/>
    <w:rsid w:val="161220D7"/>
    <w:rsid w:val="165D51A1"/>
    <w:rsid w:val="1745665E"/>
    <w:rsid w:val="180C6BE2"/>
    <w:rsid w:val="184E445A"/>
    <w:rsid w:val="18600206"/>
    <w:rsid w:val="189D564A"/>
    <w:rsid w:val="194173C6"/>
    <w:rsid w:val="1ACB4B33"/>
    <w:rsid w:val="1B0F6F88"/>
    <w:rsid w:val="1BF3592A"/>
    <w:rsid w:val="1D0E15D7"/>
    <w:rsid w:val="1DED4DC0"/>
    <w:rsid w:val="1E537574"/>
    <w:rsid w:val="1E573828"/>
    <w:rsid w:val="1E78527E"/>
    <w:rsid w:val="1F8D3178"/>
    <w:rsid w:val="1FC447EF"/>
    <w:rsid w:val="1FD91963"/>
    <w:rsid w:val="1FEC5FE3"/>
    <w:rsid w:val="20554D31"/>
    <w:rsid w:val="20C8194A"/>
    <w:rsid w:val="20EB46DB"/>
    <w:rsid w:val="212925B3"/>
    <w:rsid w:val="21777563"/>
    <w:rsid w:val="21821605"/>
    <w:rsid w:val="21CA76CD"/>
    <w:rsid w:val="22C7550E"/>
    <w:rsid w:val="23023334"/>
    <w:rsid w:val="23D20766"/>
    <w:rsid w:val="23ED6148"/>
    <w:rsid w:val="24090BD6"/>
    <w:rsid w:val="2450072C"/>
    <w:rsid w:val="25916979"/>
    <w:rsid w:val="25F2175B"/>
    <w:rsid w:val="265108AB"/>
    <w:rsid w:val="265E4AAD"/>
    <w:rsid w:val="273A5242"/>
    <w:rsid w:val="28887C7C"/>
    <w:rsid w:val="29752593"/>
    <w:rsid w:val="299E1B49"/>
    <w:rsid w:val="29C43132"/>
    <w:rsid w:val="2A245D77"/>
    <w:rsid w:val="2B471E9F"/>
    <w:rsid w:val="2B6E32BA"/>
    <w:rsid w:val="2BD82657"/>
    <w:rsid w:val="2C0F2EDC"/>
    <w:rsid w:val="2CBA19B3"/>
    <w:rsid w:val="2D687FBF"/>
    <w:rsid w:val="2D7B7CF2"/>
    <w:rsid w:val="2D982D26"/>
    <w:rsid w:val="2E1A6BA3"/>
    <w:rsid w:val="2E53294F"/>
    <w:rsid w:val="2EF5425E"/>
    <w:rsid w:val="2FBD60AB"/>
    <w:rsid w:val="2FC722DF"/>
    <w:rsid w:val="301F52AD"/>
    <w:rsid w:val="31522CEC"/>
    <w:rsid w:val="3169410F"/>
    <w:rsid w:val="31B66612"/>
    <w:rsid w:val="328D3B3C"/>
    <w:rsid w:val="329F20DC"/>
    <w:rsid w:val="32A95622"/>
    <w:rsid w:val="32CC044C"/>
    <w:rsid w:val="33042538"/>
    <w:rsid w:val="3337769B"/>
    <w:rsid w:val="34727182"/>
    <w:rsid w:val="34AF2977"/>
    <w:rsid w:val="34B35D8D"/>
    <w:rsid w:val="3538471B"/>
    <w:rsid w:val="366620AB"/>
    <w:rsid w:val="36C936F4"/>
    <w:rsid w:val="36D519B9"/>
    <w:rsid w:val="36E97BAB"/>
    <w:rsid w:val="370A1EF2"/>
    <w:rsid w:val="37247935"/>
    <w:rsid w:val="37D9437F"/>
    <w:rsid w:val="38555CD5"/>
    <w:rsid w:val="38723CF4"/>
    <w:rsid w:val="38B10348"/>
    <w:rsid w:val="39C21DF3"/>
    <w:rsid w:val="3A3E0F4F"/>
    <w:rsid w:val="3A7A075B"/>
    <w:rsid w:val="3A7D1B8F"/>
    <w:rsid w:val="3AD67AB3"/>
    <w:rsid w:val="3B0E6AD4"/>
    <w:rsid w:val="3B131EB2"/>
    <w:rsid w:val="3BEE321D"/>
    <w:rsid w:val="3C6436E5"/>
    <w:rsid w:val="3D170A2F"/>
    <w:rsid w:val="3D1F2C8F"/>
    <w:rsid w:val="3D65451B"/>
    <w:rsid w:val="3D671655"/>
    <w:rsid w:val="3D693DD3"/>
    <w:rsid w:val="3DE66D08"/>
    <w:rsid w:val="3E2B1325"/>
    <w:rsid w:val="3E72122C"/>
    <w:rsid w:val="3EF70FEF"/>
    <w:rsid w:val="3F7C3B9F"/>
    <w:rsid w:val="40306FEF"/>
    <w:rsid w:val="403E557C"/>
    <w:rsid w:val="414C1DCF"/>
    <w:rsid w:val="414C6999"/>
    <w:rsid w:val="428B2315"/>
    <w:rsid w:val="42EC27DF"/>
    <w:rsid w:val="43186D09"/>
    <w:rsid w:val="4352181D"/>
    <w:rsid w:val="43B446D0"/>
    <w:rsid w:val="446B386D"/>
    <w:rsid w:val="44722248"/>
    <w:rsid w:val="45425452"/>
    <w:rsid w:val="455F7AA2"/>
    <w:rsid w:val="456E791E"/>
    <w:rsid w:val="461F1BF3"/>
    <w:rsid w:val="46410C11"/>
    <w:rsid w:val="465A541C"/>
    <w:rsid w:val="47745A86"/>
    <w:rsid w:val="48047A2A"/>
    <w:rsid w:val="487D3F41"/>
    <w:rsid w:val="48877A3B"/>
    <w:rsid w:val="488F1816"/>
    <w:rsid w:val="48B71C37"/>
    <w:rsid w:val="4AA266DE"/>
    <w:rsid w:val="4B127A0A"/>
    <w:rsid w:val="4B4254F3"/>
    <w:rsid w:val="4B567BDA"/>
    <w:rsid w:val="4CB16E35"/>
    <w:rsid w:val="4CBB5F06"/>
    <w:rsid w:val="4CD4389F"/>
    <w:rsid w:val="4CE036BE"/>
    <w:rsid w:val="4D093876"/>
    <w:rsid w:val="4D0A2571"/>
    <w:rsid w:val="4D424A80"/>
    <w:rsid w:val="4D46433B"/>
    <w:rsid w:val="4D574171"/>
    <w:rsid w:val="4D5D2381"/>
    <w:rsid w:val="4D646B4F"/>
    <w:rsid w:val="4D752558"/>
    <w:rsid w:val="4DD91F97"/>
    <w:rsid w:val="4E120ABD"/>
    <w:rsid w:val="4E5813CF"/>
    <w:rsid w:val="4EEF7D11"/>
    <w:rsid w:val="4F807252"/>
    <w:rsid w:val="4FC44539"/>
    <w:rsid w:val="50112CA0"/>
    <w:rsid w:val="50443754"/>
    <w:rsid w:val="50586946"/>
    <w:rsid w:val="5095081C"/>
    <w:rsid w:val="50972EEF"/>
    <w:rsid w:val="50F33EC0"/>
    <w:rsid w:val="514E5C25"/>
    <w:rsid w:val="516C77CE"/>
    <w:rsid w:val="516F72BF"/>
    <w:rsid w:val="519B4A99"/>
    <w:rsid w:val="51D207D6"/>
    <w:rsid w:val="522A4134"/>
    <w:rsid w:val="52CB1675"/>
    <w:rsid w:val="53A87E98"/>
    <w:rsid w:val="53D23C63"/>
    <w:rsid w:val="54043947"/>
    <w:rsid w:val="54853594"/>
    <w:rsid w:val="54E3558E"/>
    <w:rsid w:val="55780E38"/>
    <w:rsid w:val="55C53951"/>
    <w:rsid w:val="566D64C3"/>
    <w:rsid w:val="568348A5"/>
    <w:rsid w:val="5786758C"/>
    <w:rsid w:val="57A91F4F"/>
    <w:rsid w:val="585A65D3"/>
    <w:rsid w:val="597853C2"/>
    <w:rsid w:val="5B412E2B"/>
    <w:rsid w:val="5B4F03B3"/>
    <w:rsid w:val="5B765E19"/>
    <w:rsid w:val="5BA24834"/>
    <w:rsid w:val="5C8F2446"/>
    <w:rsid w:val="5E47520C"/>
    <w:rsid w:val="5E5D152A"/>
    <w:rsid w:val="5ED56BF4"/>
    <w:rsid w:val="5F6C759C"/>
    <w:rsid w:val="5F8E657D"/>
    <w:rsid w:val="5FEE1D56"/>
    <w:rsid w:val="604F0C94"/>
    <w:rsid w:val="621D32CC"/>
    <w:rsid w:val="622D678C"/>
    <w:rsid w:val="62A10E1D"/>
    <w:rsid w:val="630A6E47"/>
    <w:rsid w:val="630C28EF"/>
    <w:rsid w:val="635772E8"/>
    <w:rsid w:val="63645DA3"/>
    <w:rsid w:val="637C5F97"/>
    <w:rsid w:val="63A64500"/>
    <w:rsid w:val="63BA7028"/>
    <w:rsid w:val="6423783F"/>
    <w:rsid w:val="64E87B8B"/>
    <w:rsid w:val="64FE558A"/>
    <w:rsid w:val="65066A4F"/>
    <w:rsid w:val="67664F2E"/>
    <w:rsid w:val="67BC20FD"/>
    <w:rsid w:val="67D30A2B"/>
    <w:rsid w:val="67D825A8"/>
    <w:rsid w:val="67FF07D8"/>
    <w:rsid w:val="6832612D"/>
    <w:rsid w:val="69821E2D"/>
    <w:rsid w:val="6AB3494E"/>
    <w:rsid w:val="6AB92F2E"/>
    <w:rsid w:val="6AED3A03"/>
    <w:rsid w:val="6B102632"/>
    <w:rsid w:val="6B5A5634"/>
    <w:rsid w:val="6BD209CA"/>
    <w:rsid w:val="6C614C94"/>
    <w:rsid w:val="6CA759B5"/>
    <w:rsid w:val="6D613092"/>
    <w:rsid w:val="6D631856"/>
    <w:rsid w:val="6D7A035D"/>
    <w:rsid w:val="6E20252E"/>
    <w:rsid w:val="6E3C0DD4"/>
    <w:rsid w:val="6E573A41"/>
    <w:rsid w:val="6E6F50A7"/>
    <w:rsid w:val="6EF30CC7"/>
    <w:rsid w:val="6F3930B3"/>
    <w:rsid w:val="6F575F9E"/>
    <w:rsid w:val="6F7447ED"/>
    <w:rsid w:val="6FF173C5"/>
    <w:rsid w:val="705A6619"/>
    <w:rsid w:val="70AF681A"/>
    <w:rsid w:val="713B64D6"/>
    <w:rsid w:val="718A1EC9"/>
    <w:rsid w:val="72AC6A91"/>
    <w:rsid w:val="72CE1C3F"/>
    <w:rsid w:val="730952FF"/>
    <w:rsid w:val="738B18DE"/>
    <w:rsid w:val="73ED4347"/>
    <w:rsid w:val="74197D37"/>
    <w:rsid w:val="7474347D"/>
    <w:rsid w:val="761756AB"/>
    <w:rsid w:val="76B9490D"/>
    <w:rsid w:val="77202F67"/>
    <w:rsid w:val="77716808"/>
    <w:rsid w:val="777C48AB"/>
    <w:rsid w:val="78CB72B9"/>
    <w:rsid w:val="78D57421"/>
    <w:rsid w:val="79042E07"/>
    <w:rsid w:val="791F31F5"/>
    <w:rsid w:val="79520BE6"/>
    <w:rsid w:val="795F054A"/>
    <w:rsid w:val="79C10A51"/>
    <w:rsid w:val="7A7E219D"/>
    <w:rsid w:val="7AF846E1"/>
    <w:rsid w:val="7B0E2ACA"/>
    <w:rsid w:val="7BFD7EA1"/>
    <w:rsid w:val="7CD33AF4"/>
    <w:rsid w:val="7E1B435C"/>
    <w:rsid w:val="7E8B66BC"/>
    <w:rsid w:val="7EC269DE"/>
    <w:rsid w:val="7FB0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4"/>
    <w:next w:val="1"/>
    <w:unhideWhenUsed/>
    <w:qFormat/>
    <w:uiPriority w:val="0"/>
    <w:pPr>
      <w:keepNext w:val="0"/>
      <w:keepLines w:val="0"/>
      <w:numPr>
        <w:ilvl w:val="2"/>
        <w:numId w:val="1"/>
      </w:numPr>
      <w:spacing w:beforeLines="0" w:beforeAutospacing="0" w:afterLines="0" w:afterAutospacing="0" w:line="560" w:lineRule="exact"/>
      <w:ind w:left="0" w:firstLine="800" w:firstLineChars="200"/>
      <w:outlineLvl w:val="2"/>
    </w:pPr>
  </w:style>
  <w:style w:type="paragraph" w:styleId="4">
    <w:name w:val="heading 4"/>
    <w:basedOn w:val="1"/>
    <w:next w:val="1"/>
    <w:unhideWhenUsed/>
    <w:qFormat/>
    <w:uiPriority w:val="0"/>
    <w:pPr>
      <w:keepNext w:val="0"/>
      <w:keepLines w:val="0"/>
      <w:numPr>
        <w:ilvl w:val="3"/>
        <w:numId w:val="1"/>
      </w:numPr>
      <w:spacing w:beforeLines="0" w:beforeAutospacing="0" w:afterLines="0" w:afterAutospacing="0" w:line="560" w:lineRule="exact"/>
      <w:ind w:left="0" w:firstLine="800" w:firstLineChars="200"/>
      <w:outlineLvl w:val="3"/>
    </w:p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djustRightInd w:val="0"/>
      <w:spacing w:line="360" w:lineRule="atLeast"/>
      <w:ind w:firstLine="420" w:firstLineChars="200"/>
      <w:jc w:val="left"/>
      <w:textAlignment w:val="baseline"/>
    </w:pPr>
    <w:rPr>
      <w:kern w:val="0"/>
      <w:sz w:val="24"/>
    </w:rPr>
  </w:style>
  <w:style w:type="paragraph" w:styleId="6">
    <w:name w:val="toa heading"/>
    <w:basedOn w:val="1"/>
    <w:next w:val="1"/>
    <w:qFormat/>
    <w:uiPriority w:val="0"/>
    <w:pPr>
      <w:spacing w:before="120"/>
    </w:pPr>
    <w:rPr>
      <w:rFonts w:asciiTheme="majorHAnsi" w:hAnsiTheme="majorHAnsi" w:cstheme="majorBidi"/>
      <w:sz w:val="24"/>
    </w:r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7"/>
    <w:qFormat/>
    <w:uiPriority w:val="0"/>
    <w:pPr>
      <w:snapToGrid w:val="0"/>
      <w:jc w:val="left"/>
    </w:pPr>
    <w:rPr>
      <w:sz w:val="18"/>
    </w:rPr>
  </w:style>
  <w:style w:type="paragraph" w:styleId="11">
    <w:name w:val="Normal (Web)"/>
    <w:basedOn w:val="1"/>
    <w:qFormat/>
    <w:uiPriority w:val="99"/>
    <w:rPr>
      <w:sz w:val="24"/>
    </w:rPr>
  </w:style>
  <w:style w:type="paragraph" w:styleId="12">
    <w:name w:val="Body Text First Indent"/>
    <w:basedOn w:val="7"/>
    <w:next w:val="1"/>
    <w:qFormat/>
    <w:uiPriority w:val="0"/>
    <w:pPr>
      <w:widowControl/>
      <w:spacing w:line="312" w:lineRule="auto"/>
      <w:ind w:firstLine="420" w:firstLineChars="100"/>
    </w:pPr>
    <w:rPr>
      <w:rFonts w:hint="eastAsia" w:ascii="微软雅黑" w:hAnsi="微软雅黑" w:eastAsia="微软雅黑" w:cs="微软雅黑"/>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rPr>
  </w:style>
  <w:style w:type="paragraph" w:customStyle="1" w:styleId="17">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18">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标题 2 字符"/>
    <w:basedOn w:val="15"/>
    <w:link w:val="2"/>
    <w:semiHidden/>
    <w:qFormat/>
    <w:uiPriority w:val="0"/>
    <w:rPr>
      <w:rFonts w:asciiTheme="majorHAnsi" w:hAnsiTheme="majorHAnsi" w:eastAsiaTheme="majorEastAsia" w:cstheme="majorBidi"/>
      <w:b/>
      <w:bCs/>
      <w:kern w:val="2"/>
      <w:sz w:val="32"/>
      <w:szCs w:val="32"/>
    </w:rPr>
  </w:style>
  <w:style w:type="character" w:customStyle="1" w:styleId="20">
    <w:name w:val="bookmark-item"/>
    <w:basedOn w:val="15"/>
    <w:qFormat/>
    <w:uiPriority w:val="0"/>
  </w:style>
  <w:style w:type="character" w:customStyle="1" w:styleId="21">
    <w:name w:val="页眉 字符"/>
    <w:basedOn w:val="15"/>
    <w:link w:val="9"/>
    <w:qFormat/>
    <w:uiPriority w:val="0"/>
    <w:rPr>
      <w:rFonts w:ascii="Times New Roman" w:hAnsi="Times New Roman" w:eastAsia="宋体" w:cs="Times New Roman"/>
      <w:kern w:val="2"/>
      <w:sz w:val="18"/>
      <w:szCs w:val="18"/>
    </w:rPr>
  </w:style>
  <w:style w:type="character" w:customStyle="1" w:styleId="22">
    <w:name w:val="页脚 字符"/>
    <w:basedOn w:val="15"/>
    <w:link w:val="8"/>
    <w:qFormat/>
    <w:uiPriority w:val="0"/>
    <w:rPr>
      <w:rFonts w:ascii="Times New Roman" w:hAnsi="Times New Roman" w:eastAsia="宋体" w:cs="Times New Roman"/>
      <w:kern w:val="2"/>
      <w:sz w:val="18"/>
      <w:szCs w:val="18"/>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2872</Words>
  <Characters>3406</Characters>
  <Lines>27</Lines>
  <Paragraphs>7</Paragraphs>
  <TotalTime>12</TotalTime>
  <ScaleCrop>false</ScaleCrop>
  <LinksUpToDate>false</LinksUpToDate>
  <CharactersWithSpaces>3522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2023-05-17T13:20:00Z</dcterms:created>
  <dc:creator>Administrator</dc:creator>
  <cp:lastModifiedBy>Administrator</cp:lastModifiedBy>
  <cp:lastPrinted>2025-03-17T17:38:00Z</cp:lastPrinted>
  <dcterms:modified xsi:type="dcterms:W3CDTF">2025-07-01T08:24:12Z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FABCD9C7E261404383324BE298226F6C_13</vt:lpwstr>
  </property>
  <property fmtid="{D5CDD505-2E9C-101B-9397-08002B2CF9AE}" pid="4" name="KSOTemplateDocerSaveRecord">
    <vt:lpwstr>eyJoZGlkIjoiM2JmZWQxYTNlN2RiNzhiN2VmODBkM2ExZTVkMjE3MWMifQ==</vt:lpwstr>
  </property>
</Properties>
</file>