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  <w:lang w:eastAsia="zh-CN"/>
        </w:rPr>
        <w:t>莎车县一体化污水处理设施项目-一体化污水处理设施采购中标公告</w:t>
      </w:r>
    </w:p>
    <w:p>
      <w:pPr>
        <w:widowControl/>
        <w:numPr>
          <w:ilvl w:val="0"/>
          <w:numId w:val="0"/>
        </w:numPr>
        <w:spacing w:line="48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新疆众扬工程项目管理有限公司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受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莎车县住房和城乡建设局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莎车县一体化污水处理设施项目-一体化污水处理设施采购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招标方式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招标，现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将结果公告如下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项目名称：莎车县一体化污水处理设施项目-一体化污水处理设施采购 </w:t>
      </w:r>
    </w:p>
    <w:p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项目编号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：XJZY（GK）2023-03</w:t>
      </w:r>
    </w:p>
    <w:p>
      <w:pPr>
        <w:widowControl/>
        <w:numPr>
          <w:ilvl w:val="0"/>
          <w:numId w:val="0"/>
        </w:numPr>
        <w:spacing w:line="480" w:lineRule="auto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采购单位名称:莎车县住房和城乡建设局</w:t>
      </w:r>
    </w:p>
    <w:p>
      <w:pPr>
        <w:widowControl/>
        <w:numPr>
          <w:ilvl w:val="0"/>
          <w:numId w:val="0"/>
        </w:numPr>
        <w:spacing w:line="480" w:lineRule="auto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公告媒体及日期：本项目于202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政府采购网”上发布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、开标时间：202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上午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11：0</w:t>
      </w:r>
      <w:r>
        <w:rPr>
          <w:rFonts w:hint="eastAsia" w:ascii="宋体" w:hAnsi="宋体" w:eastAsia="宋体" w:cs="宋体"/>
          <w:kern w:val="0"/>
          <w:sz w:val="24"/>
          <w:szCs w:val="24"/>
        </w:rPr>
        <w:t>0（北京时间)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、评审结果如下：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评标委员会成员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李春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李亚丽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贾佳帅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,哈丽娜,</w:t>
      </w:r>
      <w:r>
        <w:rPr>
          <w:rFonts w:ascii="宋体" w:hAnsi="宋体" w:eastAsia="宋体" w:cs="宋体"/>
          <w:sz w:val="24"/>
          <w:szCs w:val="24"/>
        </w:rPr>
        <w:t>马太先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中标候选人：新疆华锐达建设工程有限公司</w:t>
      </w:r>
    </w:p>
    <w:p>
      <w:pPr>
        <w:widowControl/>
        <w:spacing w:line="48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联系人：朱宏江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联系电话：18997633069</w:t>
      </w:r>
    </w:p>
    <w:p>
      <w:pPr>
        <w:widowControl/>
        <w:spacing w:line="480" w:lineRule="auto"/>
        <w:ind w:right="-512" w:rightChars="-244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中标金额：4987280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 （大写：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肆佰玖拾捌万柒仟贰佰捌拾元整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pStyle w:val="2"/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代理服务费：53885.50元 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代理机构名称：新疆众扬工程项目管理有限公司</w:t>
      </w:r>
    </w:p>
    <w:p>
      <w:pPr>
        <w:pStyle w:val="5"/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   系   人： 余红       联系电话：18997858983</w:t>
      </w:r>
    </w:p>
    <w:p>
      <w:pPr>
        <w:pStyle w:val="5"/>
        <w:widowControl/>
        <w:spacing w:line="48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八、采购单位地址：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莎车县住房和城乡建设局</w:t>
      </w:r>
    </w:p>
    <w:p>
      <w:pPr>
        <w:pStyle w:val="5"/>
        <w:widowControl/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联系电话：0998-8563378</w:t>
      </w:r>
    </w:p>
    <w:p>
      <w:pPr>
        <w:pStyle w:val="5"/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   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</w:t>
      </w:r>
    </w:p>
    <w:p>
      <w:pPr>
        <w:pStyle w:val="2"/>
        <w:spacing w:line="360" w:lineRule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莎车县住房和城乡建设局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新疆众扬工程项目管理有限公司</w:t>
      </w:r>
    </w:p>
    <w:p>
      <w:pPr>
        <w:pStyle w:val="2"/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F4EAF"/>
    <w:multiLevelType w:val="singleLevel"/>
    <w:tmpl w:val="556F4E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DBhZTBkMTE0MzY3ZGU4NDA3NWQ0MTI4YWZlODMifQ=="/>
  </w:docVars>
  <w:rsids>
    <w:rsidRoot w:val="3A0C3C43"/>
    <w:rsid w:val="04F82B4C"/>
    <w:rsid w:val="05373674"/>
    <w:rsid w:val="06772950"/>
    <w:rsid w:val="07CA07CF"/>
    <w:rsid w:val="07EF0236"/>
    <w:rsid w:val="0D6E7E4F"/>
    <w:rsid w:val="13BA5B9C"/>
    <w:rsid w:val="154C1A80"/>
    <w:rsid w:val="16F413C5"/>
    <w:rsid w:val="1AE17EB2"/>
    <w:rsid w:val="236553F8"/>
    <w:rsid w:val="239D47C9"/>
    <w:rsid w:val="2449146F"/>
    <w:rsid w:val="255B6AB3"/>
    <w:rsid w:val="26B50445"/>
    <w:rsid w:val="28133675"/>
    <w:rsid w:val="28754C0C"/>
    <w:rsid w:val="2ACB0237"/>
    <w:rsid w:val="2DB72CF5"/>
    <w:rsid w:val="2DE27D71"/>
    <w:rsid w:val="32FC7A25"/>
    <w:rsid w:val="35E46651"/>
    <w:rsid w:val="394E275F"/>
    <w:rsid w:val="398F3F3D"/>
    <w:rsid w:val="3A0C3C43"/>
    <w:rsid w:val="3B895CD0"/>
    <w:rsid w:val="453D0BB9"/>
    <w:rsid w:val="515661FD"/>
    <w:rsid w:val="51D37176"/>
    <w:rsid w:val="52A40214"/>
    <w:rsid w:val="54273E81"/>
    <w:rsid w:val="571E156B"/>
    <w:rsid w:val="5BFC5BF3"/>
    <w:rsid w:val="60FD0443"/>
    <w:rsid w:val="6390559E"/>
    <w:rsid w:val="646B1B68"/>
    <w:rsid w:val="67A55390"/>
    <w:rsid w:val="67FF2CF3"/>
    <w:rsid w:val="6A5D1F52"/>
    <w:rsid w:val="6CE52944"/>
    <w:rsid w:val="6D214BBC"/>
    <w:rsid w:val="7294672D"/>
    <w:rsid w:val="74F51705"/>
    <w:rsid w:val="77043E82"/>
    <w:rsid w:val="7886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510</Characters>
  <Lines>0</Lines>
  <Paragraphs>0</Paragraphs>
  <TotalTime>38</TotalTime>
  <ScaleCrop>false</ScaleCrop>
  <LinksUpToDate>false</LinksUpToDate>
  <CharactersWithSpaces>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2023-01-02T18:38:00Z</dcterms:created>
  <dc:creator>ཎཽཾ༺少爺༻ནཽཾ</dc:creator>
  <cp:lastModifiedBy>ཎཽཾ༺少爺༻ནཽཾ</cp:lastModifiedBy>
  <dcterms:modified xsi:type="dcterms:W3CDTF">2023-03-25T09:20:29Z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F10F11FAB1BC4D0C95A5BE8F4D993BB7</vt:lpwstr>
  </property>
</Properties>
</file>