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ADF71">
      <w:pPr>
        <w:keepNext w:val="0"/>
        <w:keepLines w:val="0"/>
        <w:pageBreakBefore w:val="0"/>
        <w:widowControl/>
        <w:kinsoku/>
        <w:wordWrap/>
        <w:overflowPunct/>
        <w:topLinePunct w:val="0"/>
        <w:autoSpaceDE/>
        <w:autoSpaceDN/>
        <w:bidi w:val="0"/>
        <w:adjustRightInd/>
        <w:snapToGrid/>
        <w:spacing w:line="340" w:lineRule="atLeast"/>
        <w:jc w:val="center"/>
        <w:textAlignment w:val="auto"/>
        <w:rPr>
          <w:rFonts w:hint="eastAsia" w:ascii="微软雅黑" w:hAnsi="微软雅黑" w:eastAsia="微软雅黑" w:cs="微软雅黑"/>
          <w:b/>
          <w:bCs/>
          <w:kern w:val="0"/>
          <w:sz w:val="36"/>
          <w:szCs w:val="36"/>
        </w:rPr>
      </w:pPr>
      <w:r>
        <w:rPr>
          <w:rFonts w:hint="eastAsia" w:ascii="微软雅黑" w:hAnsi="微软雅黑" w:eastAsia="微软雅黑" w:cs="微软雅黑"/>
          <w:b/>
          <w:bCs/>
          <w:kern w:val="0"/>
          <w:sz w:val="36"/>
          <w:szCs w:val="36"/>
          <w:lang w:eastAsia="zh-CN"/>
        </w:rPr>
        <w:t>喀什地区第一人民医院医疗设备采购项目（标项二）二次废标</w:t>
      </w:r>
      <w:r>
        <w:rPr>
          <w:rFonts w:hint="eastAsia" w:ascii="微软雅黑" w:hAnsi="微软雅黑" w:eastAsia="微软雅黑" w:cs="微软雅黑"/>
          <w:b/>
          <w:bCs/>
          <w:kern w:val="0"/>
          <w:sz w:val="36"/>
          <w:szCs w:val="36"/>
        </w:rPr>
        <w:t>公告</w:t>
      </w:r>
    </w:p>
    <w:p w14:paraId="4270C6B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一、 采购人名称：喀什地区第一人民医院 </w:t>
      </w:r>
    </w:p>
    <w:p w14:paraId="6939F87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二、 采购项目名称：喀什地区第一人民医院医疗设备采购项目（标项二）二次          </w:t>
      </w:r>
    </w:p>
    <w:p w14:paraId="5B2D382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三、 采购项目编号：25GJ-(GK）044-3           </w:t>
      </w:r>
    </w:p>
    <w:p w14:paraId="4FA0F6A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四、 采购组织类型：分散采购-分散委托中介 </w:t>
      </w:r>
    </w:p>
    <w:p w14:paraId="7A33D8E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五、 采购方式：公开招标        </w:t>
      </w:r>
    </w:p>
    <w:p w14:paraId="123F4D4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六、 采购公告发布日期：2025年06月17日       </w:t>
      </w:r>
    </w:p>
    <w:p w14:paraId="7CCE56C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七、 预算金额（元）：4090000   </w:t>
      </w:r>
    </w:p>
    <w:p w14:paraId="17F3B83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i w:val="0"/>
          <w:color w:val="000000"/>
          <w:kern w:val="0"/>
          <w:sz w:val="24"/>
          <w:szCs w:val="24"/>
          <w:highlight w:val="none"/>
          <w:u w:val="none"/>
          <w:lang w:val="en-US" w:eastAsia="zh-CN" w:bidi="ar"/>
        </w:rPr>
      </w:pPr>
      <w:r>
        <w:rPr>
          <w:rFonts w:hint="eastAsia" w:ascii="微软雅黑" w:hAnsi="微软雅黑" w:eastAsia="微软雅黑" w:cs="微软雅黑"/>
          <w:i w:val="0"/>
          <w:color w:val="000000"/>
          <w:kern w:val="0"/>
          <w:sz w:val="24"/>
          <w:szCs w:val="24"/>
          <w:highlight w:val="none"/>
          <w:u w:val="none"/>
          <w:lang w:val="en-US" w:eastAsia="zh-CN" w:bidi="ar"/>
        </w:rPr>
        <w:t>八、 废标理由：</w:t>
      </w:r>
    </w:p>
    <w:p w14:paraId="66A8B417">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i w:val="0"/>
          <w:color w:val="000000"/>
          <w:kern w:val="0"/>
          <w:sz w:val="24"/>
          <w:szCs w:val="24"/>
          <w:highlight w:val="none"/>
          <w:u w:val="none"/>
          <w:lang w:val="en-US" w:eastAsia="zh-CN" w:bidi="ar"/>
        </w:rPr>
      </w:pPr>
      <w:r>
        <w:rPr>
          <w:rFonts w:hint="eastAsia" w:ascii="微软雅黑" w:hAnsi="微软雅黑" w:eastAsia="微软雅黑" w:cs="微软雅黑"/>
          <w:i w:val="0"/>
          <w:color w:val="000000"/>
          <w:kern w:val="0"/>
          <w:sz w:val="24"/>
          <w:szCs w:val="24"/>
          <w:highlight w:val="none"/>
          <w:u w:val="none"/>
          <w:lang w:val="en-US" w:eastAsia="zh-CN" w:bidi="ar"/>
        </w:rPr>
        <w:t> 标项1：有效供应商不足三家，作废标处理。    </w:t>
      </w:r>
    </w:p>
    <w:p w14:paraId="5DC9ED09">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u w:val="none"/>
          <w:lang w:val="en-US" w:eastAsia="zh-CN" w:bidi="ar-SA"/>
        </w:rPr>
      </w:pPr>
      <w:r>
        <w:rPr>
          <w:rFonts w:hint="eastAsia" w:ascii="微软雅黑" w:hAnsi="微软雅黑" w:eastAsia="微软雅黑" w:cs="微软雅黑"/>
          <w:kern w:val="0"/>
          <w:sz w:val="24"/>
          <w:szCs w:val="24"/>
          <w:lang w:val="en-US" w:eastAsia="zh-CN" w:bidi="ar-SA"/>
        </w:rPr>
        <w:t>九、</w:t>
      </w:r>
      <w:r>
        <w:rPr>
          <w:rFonts w:hint="eastAsia" w:ascii="微软雅黑" w:hAnsi="微软雅黑" w:eastAsia="微软雅黑" w:cs="微软雅黑"/>
          <w:kern w:val="0"/>
          <w:sz w:val="24"/>
          <w:szCs w:val="24"/>
          <w:u w:val="none"/>
          <w:lang w:val="en-US" w:eastAsia="zh-CN" w:bidi="ar-SA"/>
        </w:rPr>
        <w:t xml:space="preserve">评审小组成员名单：姚宗湖、伊马木吾山·吐尔洪、时佳菲、刘海波、艾尼瓦尔·卡地尔（第1标项采购人代表）       </w:t>
      </w:r>
    </w:p>
    <w:p w14:paraId="544A9D03">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u w:val="none"/>
          <w:lang w:val="en-US" w:eastAsia="zh-CN" w:bidi="ar-SA"/>
        </w:rPr>
      </w:pPr>
      <w:r>
        <w:rPr>
          <w:rFonts w:hint="eastAsia" w:ascii="微软雅黑" w:hAnsi="微软雅黑" w:eastAsia="微软雅黑" w:cs="微软雅黑"/>
          <w:kern w:val="0"/>
          <w:sz w:val="24"/>
          <w:szCs w:val="24"/>
          <w:lang w:val="en-US" w:eastAsia="zh-CN" w:bidi="ar-SA"/>
        </w:rPr>
        <w:t>十、</w:t>
      </w:r>
      <w:r>
        <w:rPr>
          <w:rFonts w:hint="eastAsia" w:ascii="微软雅黑" w:hAnsi="微软雅黑" w:eastAsia="微软雅黑" w:cs="微软雅黑"/>
          <w:kern w:val="0"/>
          <w:sz w:val="24"/>
          <w:szCs w:val="24"/>
          <w:u w:val="none"/>
          <w:lang w:val="en-US" w:eastAsia="zh-CN" w:bidi="ar-SA"/>
        </w:rPr>
        <w:t xml:space="preserve"> 其它事项</w:t>
      </w:r>
    </w:p>
    <w:p w14:paraId="1F20827D">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0"/>
          <w:sz w:val="24"/>
          <w:szCs w:val="24"/>
          <w:u w:val="none"/>
          <w:lang w:val="en-US" w:eastAsia="zh-CN" w:bidi="ar-SA"/>
        </w:rPr>
      </w:pPr>
      <w:r>
        <w:rPr>
          <w:rFonts w:hint="eastAsia" w:ascii="微软雅黑" w:hAnsi="微软雅黑" w:eastAsia="微软雅黑" w:cs="微软雅黑"/>
          <w:kern w:val="0"/>
          <w:sz w:val="24"/>
          <w:szCs w:val="24"/>
          <w:u w:val="none"/>
          <w:lang w:val="en-US" w:eastAsia="zh-CN" w:bidi="ar-SA"/>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 </w:t>
      </w:r>
    </w:p>
    <w:p w14:paraId="1141944E">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bidi="ar-SA"/>
        </w:rPr>
        <w:t>十一、</w:t>
      </w:r>
      <w:r>
        <w:rPr>
          <w:rFonts w:hint="eastAsia" w:ascii="微软雅黑" w:hAnsi="微软雅黑" w:eastAsia="微软雅黑" w:cs="微软雅黑"/>
          <w:kern w:val="0"/>
          <w:sz w:val="24"/>
          <w:szCs w:val="24"/>
          <w:lang w:val="en-US" w:eastAsia="zh-CN"/>
        </w:rPr>
        <w:t>凡对本次采购提出询问，请按以下方式联系。</w:t>
      </w:r>
    </w:p>
    <w:p w14:paraId="0237AEAB">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1.采购人信息</w:t>
      </w:r>
    </w:p>
    <w:p w14:paraId="77C83D8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名 称：喀什地区第一人民医院</w:t>
      </w:r>
    </w:p>
    <w:p w14:paraId="3EAE39E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地 址：喀什市迎宾大道120号 </w:t>
      </w:r>
    </w:p>
    <w:p w14:paraId="1C070A5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联系方式：朱宝平0998-2962911    </w:t>
      </w:r>
    </w:p>
    <w:p w14:paraId="2752494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2.采购代理机构信息</w:t>
      </w:r>
    </w:p>
    <w:p w14:paraId="374F017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名 称：新疆共建恒业信息咨询有限责任公司</w:t>
      </w:r>
    </w:p>
    <w:p w14:paraId="33D369E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地 址：喀什经济开发区深喀大道陕西大厦12楼1208室 </w:t>
      </w:r>
    </w:p>
    <w:p w14:paraId="5714D02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联系方式：刘晶晶 18209987338</w:t>
      </w:r>
    </w:p>
    <w:p w14:paraId="49B1DB7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3.项目联系方式</w:t>
      </w:r>
    </w:p>
    <w:p w14:paraId="49E541D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项目联系人：刘晶晶</w:t>
      </w:r>
    </w:p>
    <w:p w14:paraId="6482581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电 话：18209987338</w:t>
      </w:r>
    </w:p>
    <w:p w14:paraId="7850010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4.同级政府采购监督管理部门</w:t>
      </w:r>
    </w:p>
    <w:p w14:paraId="694C447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名    称：喀什地区财政局政府采购管理办公室            </w:t>
      </w:r>
    </w:p>
    <w:p w14:paraId="1958CC7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地    址：喀什地区财政局 </w:t>
      </w:r>
    </w:p>
    <w:p w14:paraId="3846569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监督投诉电话：09982597000/09982597200</w:t>
      </w:r>
    </w:p>
    <w:p w14:paraId="2D3560B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  </w:t>
      </w:r>
    </w:p>
    <w:p w14:paraId="3A8B0ACB">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 新疆共建恒业信息咨询有限责任公司</w:t>
      </w:r>
    </w:p>
    <w:p w14:paraId="5689D69E">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 xml:space="preserve">                                   </w:t>
      </w:r>
      <w:bookmarkStart w:id="0" w:name="_GoBack"/>
      <w:bookmarkEnd w:id="0"/>
      <w:r>
        <w:rPr>
          <w:rFonts w:hint="eastAsia" w:ascii="微软雅黑" w:hAnsi="微软雅黑" w:eastAsia="微软雅黑" w:cs="微软雅黑"/>
          <w:kern w:val="0"/>
          <w:sz w:val="24"/>
          <w:szCs w:val="24"/>
          <w:lang w:val="en-US" w:eastAsia="zh-CN"/>
        </w:rPr>
        <w:t xml:space="preserve">    2025年7月8日</w:t>
      </w:r>
    </w:p>
    <w:sectPr>
      <w:footerReference r:id="rId3" w:type="default"/>
      <w:pgSz w:w="11906" w:h="16838"/>
      <w:pgMar w:top="1080" w:right="1706" w:bottom="508" w:left="1380"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9050">
    <w:pPr>
      <w:pStyle w:val="10"/>
    </w:pPr>
    <w:r>
      <w:ptab w:relativeTo="margin" w:alignment="center" w:leader="none"/>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ZWE2ZWRkNjZhNjRjMzc3NTcyNmZiOTJjNDZmNTIifQ=="/>
  </w:docVars>
  <w:rsids>
    <w:rsidRoot w:val="42437505"/>
    <w:rsid w:val="000E6790"/>
    <w:rsid w:val="001A7C25"/>
    <w:rsid w:val="00550954"/>
    <w:rsid w:val="00781FA6"/>
    <w:rsid w:val="00B301EB"/>
    <w:rsid w:val="00E238A5"/>
    <w:rsid w:val="00EF5BA2"/>
    <w:rsid w:val="01A52705"/>
    <w:rsid w:val="024D5E5B"/>
    <w:rsid w:val="026E2AF7"/>
    <w:rsid w:val="027345B1"/>
    <w:rsid w:val="02936A01"/>
    <w:rsid w:val="035C5045"/>
    <w:rsid w:val="048E5D79"/>
    <w:rsid w:val="04D035F5"/>
    <w:rsid w:val="04EF5EA9"/>
    <w:rsid w:val="05D435B9"/>
    <w:rsid w:val="06531C6E"/>
    <w:rsid w:val="06A748F6"/>
    <w:rsid w:val="06DF5D71"/>
    <w:rsid w:val="0733705B"/>
    <w:rsid w:val="078B7C19"/>
    <w:rsid w:val="0877391C"/>
    <w:rsid w:val="08844845"/>
    <w:rsid w:val="09953CAE"/>
    <w:rsid w:val="0999250C"/>
    <w:rsid w:val="09D516AE"/>
    <w:rsid w:val="0A164C9A"/>
    <w:rsid w:val="0A1C72DC"/>
    <w:rsid w:val="0A203BFD"/>
    <w:rsid w:val="0AF357DE"/>
    <w:rsid w:val="0BA21E82"/>
    <w:rsid w:val="0C084BD0"/>
    <w:rsid w:val="0C346B5F"/>
    <w:rsid w:val="0D902689"/>
    <w:rsid w:val="0DB75782"/>
    <w:rsid w:val="0E94682C"/>
    <w:rsid w:val="0ECB3647"/>
    <w:rsid w:val="0FE1776C"/>
    <w:rsid w:val="10386560"/>
    <w:rsid w:val="1054157E"/>
    <w:rsid w:val="107766EA"/>
    <w:rsid w:val="11DA3D05"/>
    <w:rsid w:val="12F62DC0"/>
    <w:rsid w:val="13291261"/>
    <w:rsid w:val="13FF1FA1"/>
    <w:rsid w:val="144A4EAA"/>
    <w:rsid w:val="15267605"/>
    <w:rsid w:val="15971008"/>
    <w:rsid w:val="16092EC6"/>
    <w:rsid w:val="16E812E9"/>
    <w:rsid w:val="187C1796"/>
    <w:rsid w:val="18CE0259"/>
    <w:rsid w:val="1977008B"/>
    <w:rsid w:val="1AD825A6"/>
    <w:rsid w:val="1B53042F"/>
    <w:rsid w:val="1B6B53B8"/>
    <w:rsid w:val="1B6D1AF0"/>
    <w:rsid w:val="1C5C000B"/>
    <w:rsid w:val="1C6D51C2"/>
    <w:rsid w:val="1E9A43C1"/>
    <w:rsid w:val="1EC44A63"/>
    <w:rsid w:val="1ED241CF"/>
    <w:rsid w:val="1EEC5078"/>
    <w:rsid w:val="1F084588"/>
    <w:rsid w:val="1F330FC3"/>
    <w:rsid w:val="1F9949A2"/>
    <w:rsid w:val="1FD0508F"/>
    <w:rsid w:val="1FFC0CF3"/>
    <w:rsid w:val="211F1734"/>
    <w:rsid w:val="21692689"/>
    <w:rsid w:val="219F006A"/>
    <w:rsid w:val="22FC7B5B"/>
    <w:rsid w:val="231425E6"/>
    <w:rsid w:val="232A616E"/>
    <w:rsid w:val="23405992"/>
    <w:rsid w:val="23B07702"/>
    <w:rsid w:val="23C72931"/>
    <w:rsid w:val="240124E5"/>
    <w:rsid w:val="251C1443"/>
    <w:rsid w:val="2550613A"/>
    <w:rsid w:val="262A5FF5"/>
    <w:rsid w:val="27387112"/>
    <w:rsid w:val="27561C28"/>
    <w:rsid w:val="27A03023"/>
    <w:rsid w:val="27B34984"/>
    <w:rsid w:val="287B7B98"/>
    <w:rsid w:val="292634B6"/>
    <w:rsid w:val="29391A6D"/>
    <w:rsid w:val="29666619"/>
    <w:rsid w:val="29DF1437"/>
    <w:rsid w:val="2A36010C"/>
    <w:rsid w:val="2A602F93"/>
    <w:rsid w:val="2AF715E5"/>
    <w:rsid w:val="2B8107B4"/>
    <w:rsid w:val="2BF16AB0"/>
    <w:rsid w:val="2C450AC1"/>
    <w:rsid w:val="2C70332B"/>
    <w:rsid w:val="2CE6338F"/>
    <w:rsid w:val="2E5A0D3C"/>
    <w:rsid w:val="2E676978"/>
    <w:rsid w:val="2F1D1242"/>
    <w:rsid w:val="2F7C04DA"/>
    <w:rsid w:val="2FF43D8C"/>
    <w:rsid w:val="30EE4830"/>
    <w:rsid w:val="30FC4534"/>
    <w:rsid w:val="3179279B"/>
    <w:rsid w:val="325B46E9"/>
    <w:rsid w:val="32FB47A8"/>
    <w:rsid w:val="334B0167"/>
    <w:rsid w:val="33756465"/>
    <w:rsid w:val="33AD052E"/>
    <w:rsid w:val="340C1A5D"/>
    <w:rsid w:val="35453BA4"/>
    <w:rsid w:val="359D618E"/>
    <w:rsid w:val="36592B9B"/>
    <w:rsid w:val="366F55D1"/>
    <w:rsid w:val="37E9100C"/>
    <w:rsid w:val="37FC2378"/>
    <w:rsid w:val="37FD348E"/>
    <w:rsid w:val="382A716F"/>
    <w:rsid w:val="3848251C"/>
    <w:rsid w:val="39251AE5"/>
    <w:rsid w:val="39852AD2"/>
    <w:rsid w:val="3A2265B8"/>
    <w:rsid w:val="3C274618"/>
    <w:rsid w:val="3CB52107"/>
    <w:rsid w:val="3E577B11"/>
    <w:rsid w:val="3E791EC4"/>
    <w:rsid w:val="3EC314F9"/>
    <w:rsid w:val="3F0D7BA5"/>
    <w:rsid w:val="405D772B"/>
    <w:rsid w:val="408B4299"/>
    <w:rsid w:val="408E02A5"/>
    <w:rsid w:val="40C17448"/>
    <w:rsid w:val="41C46CCA"/>
    <w:rsid w:val="42437505"/>
    <w:rsid w:val="428F7D7F"/>
    <w:rsid w:val="43301A17"/>
    <w:rsid w:val="435217D6"/>
    <w:rsid w:val="43DC70B4"/>
    <w:rsid w:val="440B01B3"/>
    <w:rsid w:val="442D72FA"/>
    <w:rsid w:val="446270EF"/>
    <w:rsid w:val="44C304A5"/>
    <w:rsid w:val="45360E7A"/>
    <w:rsid w:val="45745363"/>
    <w:rsid w:val="45D74950"/>
    <w:rsid w:val="461D4326"/>
    <w:rsid w:val="46D66022"/>
    <w:rsid w:val="472A713C"/>
    <w:rsid w:val="482D3237"/>
    <w:rsid w:val="48B87BF5"/>
    <w:rsid w:val="48DD06C9"/>
    <w:rsid w:val="4A4026D4"/>
    <w:rsid w:val="4AF60EA8"/>
    <w:rsid w:val="4B90394D"/>
    <w:rsid w:val="4B906C07"/>
    <w:rsid w:val="4BE640DE"/>
    <w:rsid w:val="4C5D6BD7"/>
    <w:rsid w:val="4CAD3FDE"/>
    <w:rsid w:val="4CCC13B9"/>
    <w:rsid w:val="4CE74F4D"/>
    <w:rsid w:val="4DAA56D8"/>
    <w:rsid w:val="4DEF230B"/>
    <w:rsid w:val="4DEF4E5C"/>
    <w:rsid w:val="4ED22E96"/>
    <w:rsid w:val="4F7F55C6"/>
    <w:rsid w:val="503D2CBF"/>
    <w:rsid w:val="50AB294A"/>
    <w:rsid w:val="50DD469C"/>
    <w:rsid w:val="513D15DF"/>
    <w:rsid w:val="515E5D01"/>
    <w:rsid w:val="52441899"/>
    <w:rsid w:val="537D2333"/>
    <w:rsid w:val="53EB6DF4"/>
    <w:rsid w:val="54B465EE"/>
    <w:rsid w:val="54F20D15"/>
    <w:rsid w:val="5536100B"/>
    <w:rsid w:val="556A3A09"/>
    <w:rsid w:val="56781CD3"/>
    <w:rsid w:val="57E44562"/>
    <w:rsid w:val="583B266C"/>
    <w:rsid w:val="5844528B"/>
    <w:rsid w:val="590F1AB3"/>
    <w:rsid w:val="59D023FA"/>
    <w:rsid w:val="5A985194"/>
    <w:rsid w:val="5AA4092B"/>
    <w:rsid w:val="5AEC5138"/>
    <w:rsid w:val="5B2E47D3"/>
    <w:rsid w:val="5BCA76EC"/>
    <w:rsid w:val="5BF94355"/>
    <w:rsid w:val="5C175E3F"/>
    <w:rsid w:val="5C5A3075"/>
    <w:rsid w:val="5D7802D4"/>
    <w:rsid w:val="5DF179D9"/>
    <w:rsid w:val="5E0953BC"/>
    <w:rsid w:val="5E7D301B"/>
    <w:rsid w:val="5E9465B6"/>
    <w:rsid w:val="5F2D2C93"/>
    <w:rsid w:val="5F335108"/>
    <w:rsid w:val="5F342BD8"/>
    <w:rsid w:val="5F926F9A"/>
    <w:rsid w:val="5F9745B0"/>
    <w:rsid w:val="5F9B571C"/>
    <w:rsid w:val="5FC21F03"/>
    <w:rsid w:val="607224CD"/>
    <w:rsid w:val="611D6709"/>
    <w:rsid w:val="6123679A"/>
    <w:rsid w:val="62050C52"/>
    <w:rsid w:val="6242065A"/>
    <w:rsid w:val="625358B0"/>
    <w:rsid w:val="62693C55"/>
    <w:rsid w:val="638F6A46"/>
    <w:rsid w:val="6474351C"/>
    <w:rsid w:val="64967CE6"/>
    <w:rsid w:val="650A1380"/>
    <w:rsid w:val="65645C5C"/>
    <w:rsid w:val="66477584"/>
    <w:rsid w:val="66750176"/>
    <w:rsid w:val="68010C2B"/>
    <w:rsid w:val="68092DFD"/>
    <w:rsid w:val="69034A64"/>
    <w:rsid w:val="692021FA"/>
    <w:rsid w:val="698050E4"/>
    <w:rsid w:val="69FB298C"/>
    <w:rsid w:val="6A1567FD"/>
    <w:rsid w:val="6A42247B"/>
    <w:rsid w:val="6A457FC5"/>
    <w:rsid w:val="6A514D05"/>
    <w:rsid w:val="6AB30948"/>
    <w:rsid w:val="6AD9782B"/>
    <w:rsid w:val="6B241867"/>
    <w:rsid w:val="6B581609"/>
    <w:rsid w:val="6B8579B3"/>
    <w:rsid w:val="6D2D20B0"/>
    <w:rsid w:val="6DAC1227"/>
    <w:rsid w:val="6DD17F07"/>
    <w:rsid w:val="6E227E4C"/>
    <w:rsid w:val="6F56219C"/>
    <w:rsid w:val="716D5171"/>
    <w:rsid w:val="717F4346"/>
    <w:rsid w:val="71BE777B"/>
    <w:rsid w:val="71E125AB"/>
    <w:rsid w:val="71F53884"/>
    <w:rsid w:val="71FD64F5"/>
    <w:rsid w:val="7252285D"/>
    <w:rsid w:val="72B069D5"/>
    <w:rsid w:val="72FA5AA2"/>
    <w:rsid w:val="730218E9"/>
    <w:rsid w:val="73133AF6"/>
    <w:rsid w:val="73714351"/>
    <w:rsid w:val="738457FE"/>
    <w:rsid w:val="73A26C0A"/>
    <w:rsid w:val="73CF55B8"/>
    <w:rsid w:val="747C1514"/>
    <w:rsid w:val="74B805D7"/>
    <w:rsid w:val="75A218C5"/>
    <w:rsid w:val="76BC794F"/>
    <w:rsid w:val="773B5BED"/>
    <w:rsid w:val="77C6067E"/>
    <w:rsid w:val="77EE59D0"/>
    <w:rsid w:val="784262EB"/>
    <w:rsid w:val="79AD45D2"/>
    <w:rsid w:val="79B853F7"/>
    <w:rsid w:val="7A5028A4"/>
    <w:rsid w:val="7A911450"/>
    <w:rsid w:val="7B5D0004"/>
    <w:rsid w:val="7CAA2EAE"/>
    <w:rsid w:val="7DA63EE4"/>
    <w:rsid w:val="7DBA434B"/>
    <w:rsid w:val="7DCC1471"/>
    <w:rsid w:val="7DD947CA"/>
    <w:rsid w:val="7E062BD5"/>
    <w:rsid w:val="7E9975A5"/>
    <w:rsid w:val="7F253709"/>
    <w:rsid w:val="7F3D424A"/>
    <w:rsid w:val="7F596D35"/>
    <w:rsid w:val="7FE3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3"/>
    <w:qFormat/>
    <w:uiPriority w:val="0"/>
    <w:pPr>
      <w:spacing w:before="360" w:after="120"/>
      <w:jc w:val="left"/>
      <w:outlineLvl w:val="2"/>
    </w:pPr>
    <w:rPr>
      <w:rFonts w:ascii="宋体" w:hAnsi="Times New Roman" w:eastAsia="宋体"/>
      <w:sz w:val="24"/>
      <w:u w:val="single"/>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toa heading"/>
    <w:basedOn w:val="1"/>
    <w:next w:val="1"/>
    <w:qFormat/>
    <w:uiPriority w:val="0"/>
    <w:pPr>
      <w:spacing w:before="120"/>
    </w:pPr>
    <w:rPr>
      <w:rFonts w:ascii="Cambria" w:hAnsi="Cambria"/>
      <w:sz w:val="24"/>
      <w:szCs w:val="24"/>
    </w:rPr>
  </w:style>
  <w:style w:type="paragraph" w:styleId="6">
    <w:name w:val="Body Text"/>
    <w:basedOn w:val="1"/>
    <w:qFormat/>
    <w:uiPriority w:val="0"/>
    <w:pPr>
      <w:tabs>
        <w:tab w:val="left" w:pos="567"/>
      </w:tabs>
      <w:spacing w:before="120" w:line="22" w:lineRule="atLeast"/>
    </w:pPr>
    <w:rPr>
      <w:rFonts w:ascii="宋体" w:hAnsi="宋体"/>
      <w:sz w:val="24"/>
    </w:rPr>
  </w:style>
  <w:style w:type="paragraph" w:styleId="7">
    <w:name w:val="Body Text Indent"/>
    <w:basedOn w:val="1"/>
    <w:next w:val="8"/>
    <w:qFormat/>
    <w:uiPriority w:val="0"/>
    <w:pPr>
      <w:spacing w:line="360" w:lineRule="auto"/>
      <w:ind w:firstLine="570"/>
    </w:pPr>
    <w:rPr>
      <w:rFonts w:ascii="Times New Roman" w:hAnsi="Times New Roman" w:eastAsia="宋体" w:cs="Times New Roman"/>
      <w:sz w:val="24"/>
    </w:rPr>
  </w:style>
  <w:style w:type="paragraph" w:styleId="8">
    <w:name w:val="Body Text First Indent 2"/>
    <w:basedOn w:val="7"/>
    <w:next w:val="3"/>
    <w:qFormat/>
    <w:uiPriority w:val="0"/>
    <w:pPr>
      <w:ind w:firstLine="420" w:firstLineChars="200"/>
    </w:pPr>
    <w:rPr>
      <w:rFonts w:ascii="Times New Roman" w:hAnsi="Times New Roman" w:eastAsia="宋体" w:cs="Times New Roman"/>
      <w:szCs w:val="24"/>
    </w:rPr>
  </w:style>
  <w:style w:type="paragraph" w:styleId="9">
    <w:name w:val="Body Text Indent 2"/>
    <w:basedOn w:val="1"/>
    <w:qFormat/>
    <w:uiPriority w:val="0"/>
    <w:pPr>
      <w:ind w:firstLine="480" w:firstLineChars="200"/>
    </w:pPr>
    <w:rPr>
      <w:rFonts w:ascii="仿宋_GB2312" w:eastAsia="仿宋_GB2312"/>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rPr>
  </w:style>
  <w:style w:type="paragraph" w:styleId="13">
    <w:name w:val="Normal (Web)"/>
    <w:basedOn w:val="1"/>
    <w:unhideWhenUsed/>
    <w:qFormat/>
    <w:uiPriority w:val="99"/>
    <w:rPr>
      <w:sz w:val="24"/>
      <w:szCs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632</Words>
  <Characters>720</Characters>
  <Lines>7</Lines>
  <Paragraphs>2</Paragraphs>
  <TotalTime>0</TotalTime>
  <ScaleCrop>false</ScaleCrop>
  <LinksUpToDate>false</LinksUpToDate>
  <CharactersWithSpaces>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2017-11-14T05:44:00Z</dcterms:created>
  <dc:creator>Administrator</dc:creator>
  <cp:lastModifiedBy>新疆共建恒业信息咨询有限责任公司</cp:lastModifiedBy>
  <cp:lastPrinted>2024-12-30T05:14:00Z</cp:lastPrinted>
  <dcterms:modified xsi:type="dcterms:W3CDTF">2025-07-08T10:06:36Z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10065C21D7F147EA985E3D5067692FA5_13</vt:lpwstr>
  </property>
  <property fmtid="{D5CDD505-2E9C-101B-9397-08002B2CF9AE}" pid="4" name="KSOTemplateDocerSaveRecord">
    <vt:lpwstr>eyJoZGlkIjoiZGUyZWE2ZWRkNjZhNjRjMzc3NTcyNmZiOTJjNDZmNTIiLCJ1c2VySWQiOiIxNjE1NjUyMzEyIn0=</vt:lpwstr>
  </property>
</Properties>
</file>