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喀什职业技术学院2022-2023学年中、高职秋季（第一学期）教材征订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中标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 w:bidi="ar"/>
        </w:rPr>
        <w:t>新疆中标城乡工程咨询有限公司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喀什职业技术学院2022-2023学年中、高职秋季（第一学期）教材征订项目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进行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公开招标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，现将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中标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结果公示如下：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喀什职业技术学院2022-2023学年中、高职秋季（第一学期）教材征订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项目编号：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ZBCXKS-(GK)-2022-05号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3、采购预算金额:第一包：724507.6 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firstLine="1928" w:firstLineChars="8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第二包：1767635.4元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、采购代理机构名称：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 w:bidi="ar"/>
        </w:rPr>
        <w:t>新疆中标城乡工程咨询有限公司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、开标时间：20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22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07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29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 w:bidi="ar"/>
        </w:rPr>
        <w:t>中标单位：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第一包：喀什新华书店有限责任公司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中标金额：615831.46元        大写:陆拾壹万伍仟捌佰叁拾壹元肆角陆分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 xml:space="preserve">             第二包：喀什新华书店有限责任公司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 xml:space="preserve">中标金额：1502490.09元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大写:壹佰伍拾万零贰仟肆佰玖拾元零玖分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受理举报部门：喀什地区政府采购管理办公室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受理举报电话：0998-2597200、0998-2597000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代理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机构地址：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喀什地区喀什市色满乡1村5组90号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、项目联系人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 w:bidi="ar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 xml:space="preserve">杨帆    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电话：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15276958907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firstLine="5301" w:firstLineChars="2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firstLine="5301" w:firstLineChars="2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firstLine="3855" w:firstLineChars="16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新疆中标城乡工程咨询有限公司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jc w:val="center"/>
        <w:textAlignment w:val="auto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 xml:space="preserve">                                2022年07月29日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A1FA2"/>
    <w:multiLevelType w:val="singleLevel"/>
    <w:tmpl w:val="A20A1FA2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275959AB"/>
    <w:multiLevelType w:val="singleLevel"/>
    <w:tmpl w:val="275959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OTlmZDE3YjE3ZGUwNjhmYTYxNDIzYjQyNzg2NmMifQ=="/>
  </w:docVars>
  <w:rsids>
    <w:rsidRoot w:val="74CD3AAC"/>
    <w:rsid w:val="0C687059"/>
    <w:rsid w:val="17042A0F"/>
    <w:rsid w:val="17D348D4"/>
    <w:rsid w:val="1CCE20EC"/>
    <w:rsid w:val="1CD25438"/>
    <w:rsid w:val="21136F8A"/>
    <w:rsid w:val="212F6D1C"/>
    <w:rsid w:val="21705EE9"/>
    <w:rsid w:val="28293EAA"/>
    <w:rsid w:val="31563655"/>
    <w:rsid w:val="361A0462"/>
    <w:rsid w:val="3F9035F0"/>
    <w:rsid w:val="49771148"/>
    <w:rsid w:val="51B06965"/>
    <w:rsid w:val="536E01A8"/>
    <w:rsid w:val="56BF6551"/>
    <w:rsid w:val="584F0D53"/>
    <w:rsid w:val="5BEA392C"/>
    <w:rsid w:val="5CEE2396"/>
    <w:rsid w:val="625B135A"/>
    <w:rsid w:val="633D3711"/>
    <w:rsid w:val="6A557DAD"/>
    <w:rsid w:val="6D685EBF"/>
    <w:rsid w:val="73C11813"/>
    <w:rsid w:val="743C3437"/>
    <w:rsid w:val="74CD3AAC"/>
    <w:rsid w:val="76C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toa heading"/>
    <w:basedOn w:val="3"/>
    <w:next w:val="1"/>
    <w:qFormat/>
    <w:uiPriority w:val="0"/>
    <w:pPr>
      <w:widowControl/>
      <w:autoSpaceDE/>
      <w:autoSpaceDN/>
      <w:spacing w:before="120" w:after="0" w:line="240" w:lineRule="auto"/>
      <w:ind w:left="0" w:firstLine="3584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399</Characters>
  <Lines>0</Lines>
  <Paragraphs>0</Paragraphs>
  <TotalTime>0</TotalTime>
  <ScaleCrop>false</ScaleCrop>
  <LinksUpToDate>false</LinksUpToDate>
  <CharactersWithSpaces>443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2019-07-18T10:12:00Z</dcterms:created>
  <dc:creator>asus</dc:creator>
  <cp:lastModifiedBy>Administrator</cp:lastModifiedBy>
  <cp:lastPrinted>2019-12-23T07:06:00Z</cp:lastPrinted>
  <dcterms:modified xsi:type="dcterms:W3CDTF">2022-07-29T07:04:04Z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AB8A7257D2134F85935FD207336F06BF</vt:lpwstr>
  </property>
</Properties>
</file>