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D57D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文化润疆·库车市国家通用语言能力提升项目中标(成交)结果公告</w:t>
      </w:r>
    </w:p>
    <w:p w14:paraId="1D9267E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一、项目编号：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 KCS2025-WT105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                 </w:t>
      </w:r>
    </w:p>
    <w:p w14:paraId="60E4B8D1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315" w:lineRule="atLeast"/>
        <w:ind w:left="0" w:leftChars="-95" w:right="0" w:hanging="199" w:hangingChars="9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二、项目名称：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文化润疆·库车市国家通用语言能力提升项目</w:t>
      </w:r>
    </w:p>
    <w:p w14:paraId="53FCAADB">
      <w:pPr>
        <w:pStyle w:val="2"/>
        <w:keepNext w:val="0"/>
        <w:keepLines w:val="0"/>
        <w:widowControl/>
        <w:suppressLineNumbers w:val="0"/>
        <w:spacing w:before="75" w:beforeAutospacing="0" w:after="225" w:afterAutospacing="0" w:line="315" w:lineRule="atLeast"/>
        <w:ind w:left="0" w:right="-619" w:rightChars="-295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三、中标（成交）信息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                        </w:t>
      </w:r>
    </w:p>
    <w:p w14:paraId="67A0CBF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   1.中标结果：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        </w:t>
      </w:r>
    </w:p>
    <w:tbl>
      <w:tblPr>
        <w:tblStyle w:val="3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2344"/>
        <w:gridCol w:w="2625"/>
        <w:gridCol w:w="1912"/>
        <w:gridCol w:w="1132"/>
      </w:tblGrid>
      <w:tr w14:paraId="7DE6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E20B4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21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8FD0E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21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8C22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21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6DDCC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21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中标（成交）金额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0ADD8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21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评审总得分</w:t>
            </w:r>
          </w:p>
        </w:tc>
      </w:tr>
      <w:tr w14:paraId="780A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7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92D1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9E05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库车龟兹网络文化传媒有限公司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D01D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新疆阿克苏地区库车县宾馆南楼二楼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AB73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报价：2199900（元）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F27E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88.2</w:t>
            </w:r>
          </w:p>
        </w:tc>
      </w:tr>
    </w:tbl>
    <w:p w14:paraId="6CBFC95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              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 </w:t>
      </w:r>
    </w:p>
    <w:p w14:paraId="48314A02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四、主要标的信息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                        </w:t>
      </w:r>
    </w:p>
    <w:p w14:paraId="1369EC3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   服务类主要标的信息：</w:t>
      </w:r>
    </w:p>
    <w:p w14:paraId="6A10936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    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      </w:t>
      </w:r>
    </w:p>
    <w:tbl>
      <w:tblPr>
        <w:tblStyle w:val="3"/>
        <w:tblW w:w="526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402"/>
        <w:gridCol w:w="1402"/>
        <w:gridCol w:w="1403"/>
        <w:gridCol w:w="1403"/>
        <w:gridCol w:w="1407"/>
        <w:gridCol w:w="1407"/>
      </w:tblGrid>
      <w:tr w14:paraId="620DD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A7870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BEE9C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标项名称</w:t>
            </w:r>
          </w:p>
        </w:tc>
        <w:tc>
          <w:tcPr>
            <w:tcW w:w="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627C5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标的名称</w:t>
            </w:r>
          </w:p>
        </w:tc>
        <w:tc>
          <w:tcPr>
            <w:tcW w:w="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AE6C9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服务范围</w:t>
            </w:r>
          </w:p>
        </w:tc>
        <w:tc>
          <w:tcPr>
            <w:tcW w:w="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60999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服务要求</w:t>
            </w:r>
          </w:p>
        </w:tc>
        <w:tc>
          <w:tcPr>
            <w:tcW w:w="7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910ED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服务时间</w:t>
            </w:r>
          </w:p>
        </w:tc>
        <w:tc>
          <w:tcPr>
            <w:tcW w:w="7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9CDFB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服务标准</w:t>
            </w:r>
          </w:p>
        </w:tc>
      </w:tr>
      <w:tr w14:paraId="677D4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4" w:hRule="atLeast"/>
        </w:trPr>
        <w:tc>
          <w:tcPr>
            <w:tcW w:w="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3BE2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978A7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文化润疆·库车市国家通用语言能力提升项目</w:t>
            </w:r>
          </w:p>
        </w:tc>
        <w:tc>
          <w:tcPr>
            <w:tcW w:w="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25D5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文化润疆·库车市国家通用语言能力提升项目</w:t>
            </w:r>
          </w:p>
        </w:tc>
        <w:tc>
          <w:tcPr>
            <w:tcW w:w="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C46DF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根据各地推广情况及农牧民群众对国通语的掌握程度，分类别分层级开展国语牌推广培训工作，并根据群众接受度来更新牌面内容，以更加丰富的形式和内容，吸引更多的农牧民群众参与其中。同时根据不同年龄段和不同的国通语掌握层级，在比赛内容和形式以及难易程度上，设置更合理，推广更有力度，进一步有效提升阿克苏地区农牧民群众的国通语水平。</w:t>
            </w:r>
          </w:p>
        </w:tc>
        <w:tc>
          <w:tcPr>
            <w:tcW w:w="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D0D4A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根据我方要求按时保质完成赛事的各项工作，服务保障到位，包括宣传推广和教学视频拍摄、场地布置、奖品奖金等。</w:t>
            </w:r>
          </w:p>
        </w:tc>
        <w:tc>
          <w:tcPr>
            <w:tcW w:w="7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827F9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计划开始时间以合同签订为准，计划完成时间 2025 年 10 月 31 日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前完成。</w:t>
            </w:r>
          </w:p>
        </w:tc>
        <w:tc>
          <w:tcPr>
            <w:tcW w:w="7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4A302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满足国家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行业相关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服务标准</w:t>
            </w:r>
          </w:p>
        </w:tc>
      </w:tr>
    </w:tbl>
    <w:p w14:paraId="57F3B497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 </w:t>
      </w:r>
    </w:p>
    <w:p w14:paraId="63C4E085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五、评审专家（单一来源采购人员）名单：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                        </w:t>
      </w:r>
    </w:p>
    <w:p w14:paraId="3A8FC46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    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黄铁成，黄仁芬，裴云（采购人代表），候雪芳，陶明江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                        </w:t>
      </w:r>
    </w:p>
    <w:p w14:paraId="746E5170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六、代理服务收费标准及金额：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                 </w:t>
      </w:r>
    </w:p>
    <w:p w14:paraId="7E61B12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   1.代理服务收费标准：根据中华人民共和国国家计划委员会“计价格[2002]1980号”文规定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                        </w:t>
      </w:r>
    </w:p>
    <w:p w14:paraId="79734FC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   2.代理服务收费金额（元）：19000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 w14:paraId="553E6FB1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七、公告期限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                        </w:t>
      </w:r>
    </w:p>
    <w:p w14:paraId="09C4318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   自本公告发布之日起1个工作日。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                        </w:t>
      </w:r>
    </w:p>
    <w:p w14:paraId="4693D3DC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八、其他补充事宜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  <w:t>                   </w:t>
      </w:r>
    </w:p>
    <w:p w14:paraId="2165A26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     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 xml:space="preserve">    </w:t>
      </w:r>
      <w:bookmarkStart w:id="0" w:name="_GoBack"/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                 </w:t>
      </w:r>
    </w:p>
    <w:p w14:paraId="28AB7804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九、对本次公告内容提出询问，请按以下方式联系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　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            </w:t>
      </w:r>
    </w:p>
    <w:p w14:paraId="59CB249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1.采购人信息</w:t>
      </w:r>
    </w:p>
    <w:p w14:paraId="4522632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名 称：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库车市融媒体中心</w:t>
      </w:r>
    </w:p>
    <w:p w14:paraId="507FD60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地 址：库车市长宁路9号</w:t>
      </w:r>
    </w:p>
    <w:p w14:paraId="6DCA87C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联系方式：0997-7120128</w:t>
      </w:r>
    </w:p>
    <w:p w14:paraId="11A2854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2.采购代理机构信息</w:t>
      </w:r>
    </w:p>
    <w:p w14:paraId="5C4BA38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名 称：新疆天跃中达项目管理有限责任公司</w:t>
      </w:r>
    </w:p>
    <w:p w14:paraId="7656DEE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地 址：阿克苏地区库车市天河新城1栋1层07号商铺</w:t>
      </w:r>
    </w:p>
    <w:p w14:paraId="20DBE2D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联系方式：15352777557</w:t>
      </w:r>
    </w:p>
    <w:p w14:paraId="4FC09C0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3.项目联系方式</w:t>
      </w:r>
    </w:p>
    <w:p w14:paraId="370BA6B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项目联系人：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武阵华</w:t>
      </w:r>
    </w:p>
    <w:p w14:paraId="3685F07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sz w:val="18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电 话：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</w:rPr>
        <w:t>15352777557</w:t>
      </w: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41A0C"/>
    <w:rsid w:val="7E0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752</Words>
  <Characters>829</Characters>
  <Lines>0</Lines>
  <Paragraphs>0</Paragraphs>
  <TotalTime>4</TotalTime>
  <ScaleCrop>false</ScaleCrop>
  <LinksUpToDate>false</LinksUpToDate>
  <CharactersWithSpaces>1169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2025-06-04T09:32:00Z</dcterms:created>
  <dc:creator>Administrator</dc:creator>
  <cp:lastModifiedBy>西西</cp:lastModifiedBy>
  <dcterms:modified xsi:type="dcterms:W3CDTF">2025-06-04T09:45:20Z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eyJoZGlkIjoiY2M1NDliYjFkNDJhYTQ1MGNlZWNjOTdjNGJmMjc0MTMiLCJ1c2VySWQiOiI0MDk3MzY1NzAifQ==</vt:lpwstr>
  </property>
  <property fmtid="{D5CDD505-2E9C-101B-9397-08002B2CF9AE}" pid="4" name="ICV">
    <vt:lpwstr>E96642F67100413FA3BC38E245A34407_12</vt:lpwstr>
  </property>
</Properties>
</file>