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bookmarkStart w:id="0" w:name="_Toc35393809"/>
      <w:bookmarkStart w:id="1" w:name="_Toc28359022"/>
      <w:r>
        <w:rPr>
          <w:rFonts w:hint="eastAsia" w:ascii="仿宋" w:hAnsi="仿宋" w:eastAsia="仿宋" w:cs="仿宋"/>
          <w:sz w:val="36"/>
          <w:szCs w:val="36"/>
          <w:lang w:val="zh-CN" w:eastAsia="zh-CN"/>
        </w:rPr>
        <w:t>双阳区鹿乡镇石溪村二社张咀山农村道路改造工程</w:t>
      </w:r>
    </w:p>
    <w:p>
      <w:pPr>
        <w:pStyle w:val="2"/>
        <w:tabs>
          <w:tab w:val="left" w:pos="0"/>
        </w:tabs>
        <w:autoSpaceDE w:val="0"/>
        <w:autoSpaceDN w:val="0"/>
        <w:adjustRightInd w:val="0"/>
        <w:spacing w:before="0" w:after="0" w:line="360" w:lineRule="auto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成交</w:t>
      </w:r>
      <w:r>
        <w:rPr>
          <w:rFonts w:hint="eastAsia" w:ascii="仿宋" w:hAnsi="仿宋" w:eastAsia="仿宋" w:cs="仿宋"/>
          <w:sz w:val="36"/>
          <w:szCs w:val="36"/>
        </w:rPr>
        <w:t>结果公告</w:t>
      </w:r>
      <w:bookmarkEnd w:id="0"/>
      <w:bookmarkEnd w:id="1"/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 w:cs="仿宋"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项目编号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ZCFDAGC2312240274</w:t>
      </w:r>
    </w:p>
    <w:p>
      <w:pPr>
        <w:rPr>
          <w:rFonts w:hint="eastAsia" w:ascii="仿宋" w:hAnsi="仿宋" w:eastAsia="仿宋" w:cs="仿宋"/>
          <w:sz w:val="28"/>
          <w:szCs w:val="28"/>
          <w:u w:val="single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二、项目名称：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zh-CN" w:eastAsia="zh-CN"/>
        </w:rPr>
        <w:t>双阳区鹿乡镇石溪村二社张咀山农村道路改造工程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成交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信息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供应商名称：吉林省中源建筑工程有限公司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供应商地址：长春市绿园区皓月大路9258号西新镇民丰村五社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成交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金额：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1860000元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评审得分：84.33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  <w:lang w:val="en-US" w:eastAsia="zh-CN"/>
        </w:rPr>
        <w:t>四、</w:t>
      </w:r>
      <w:r>
        <w:rPr>
          <w:rFonts w:hint="eastAsia" w:ascii="仿宋" w:hAnsi="仿宋" w:eastAsia="仿宋" w:cs="仿宋"/>
          <w:b/>
          <w:bCs/>
          <w:sz w:val="28"/>
          <w:szCs w:val="28"/>
          <w:highlight w:val="none"/>
        </w:rPr>
        <w:t>主要标的信息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名称：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zh-CN" w:eastAsia="zh-CN"/>
        </w:rPr>
        <w:t>双阳区鹿乡镇石溪村二社张咀山农村道路改造工程</w:t>
      </w:r>
    </w:p>
    <w:p>
      <w:pPr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施工范围：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zh-CN" w:eastAsia="zh-CN"/>
        </w:rPr>
        <w:t>双阳区鹿乡镇石溪村二社张咀山农村道路改造工程，总长度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1.280km（具体详见工程量清单及图纸等全部内容）</w:t>
      </w:r>
    </w:p>
    <w:p>
      <w:pPr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施工工期：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自与甲方签订合同之日起60天内完成</w:t>
      </w:r>
    </w:p>
    <w:p>
      <w:pPr>
        <w:rPr>
          <w:rFonts w:hint="eastAsia" w:ascii="仿宋" w:hAnsi="仿宋" w:eastAsia="仿宋" w:cs="仿宋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项目经理：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李全</w:t>
      </w:r>
    </w:p>
    <w:p>
      <w:pPr>
        <w:rPr>
          <w:rFonts w:hint="default" w:ascii="仿宋" w:hAnsi="仿宋" w:eastAsia="仿宋" w:cs="仿宋"/>
          <w:sz w:val="28"/>
          <w:szCs w:val="28"/>
          <w:highlight w:val="none"/>
          <w:lang w:val="en-US"/>
        </w:rPr>
      </w:pPr>
      <w:r>
        <w:rPr>
          <w:rFonts w:hint="eastAsia" w:ascii="仿宋" w:hAnsi="仿宋" w:eastAsia="仿宋" w:cs="仿宋"/>
          <w:kern w:val="0"/>
          <w:sz w:val="28"/>
          <w:szCs w:val="28"/>
          <w:highlight w:val="none"/>
        </w:rPr>
        <w:t>执业证书信息：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级注册建造师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 xml:space="preserve"> 吉222222382969</w:t>
      </w:r>
    </w:p>
    <w:p>
      <w:pPr>
        <w:rPr>
          <w:rFonts w:hint="eastAsia" w:ascii="仿宋" w:hAnsi="仿宋" w:eastAsia="宋体" w:cs="仿宋"/>
          <w:b w:val="0"/>
          <w:bCs w:val="0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五、评审专家名单：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eastAsia="zh-CN"/>
        </w:rPr>
        <w:t>王淑清、吴光会、刘行</w:t>
      </w:r>
    </w:p>
    <w:p>
      <w:pPr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六、代理服务收费标准及金额：</w:t>
      </w:r>
      <w:r>
        <w:rPr>
          <w:rFonts w:hint="eastAsia" w:ascii="仿宋" w:hAnsi="仿宋" w:eastAsia="仿宋" w:cs="仿宋"/>
          <w:kern w:val="0"/>
          <w:sz w:val="28"/>
          <w:szCs w:val="28"/>
        </w:rPr>
        <w:t>参考国家发展计划委员会计价格[2002]1980号文件、国家发改委发改办价格[2003]857号文件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，按照</w:t>
      </w:r>
      <w:r>
        <w:rPr>
          <w:rFonts w:hint="eastAsia" w:ascii="仿宋" w:hAnsi="仿宋" w:eastAsia="仿宋" w:cs="仿宋"/>
          <w:kern w:val="0"/>
          <w:sz w:val="28"/>
          <w:szCs w:val="28"/>
        </w:rPr>
        <w:t>国家发改委发改价格[2015]299号文件规定收取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代理费</w:t>
      </w:r>
      <w:r>
        <w:rPr>
          <w:rFonts w:hint="eastAsia" w:ascii="仿宋" w:hAnsi="仿宋" w:eastAsia="仿宋" w:cs="仿宋"/>
          <w:kern w:val="0"/>
          <w:sz w:val="28"/>
          <w:szCs w:val="28"/>
          <w:highlight w:val="none"/>
          <w:lang w:val="en-US" w:eastAsia="zh-CN"/>
        </w:rPr>
        <w:t>16000</w:t>
      </w:r>
      <w:bookmarkStart w:id="14" w:name="_GoBack"/>
      <w:bookmarkEnd w:id="14"/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元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七、公告期限</w:t>
      </w:r>
    </w:p>
    <w:p>
      <w:pPr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自本公告发布之日起1个工作日。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其他补充事宜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本次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成交</w:t>
      </w:r>
      <w:r>
        <w:rPr>
          <w:rFonts w:hint="eastAsia" w:ascii="仿宋" w:hAnsi="仿宋" w:eastAsia="仿宋" w:cs="仿宋"/>
          <w:kern w:val="0"/>
          <w:sz w:val="28"/>
          <w:szCs w:val="28"/>
        </w:rPr>
        <w:t>结果公告同时在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kern w:val="0"/>
          <w:sz w:val="28"/>
          <w:szCs w:val="28"/>
        </w:rPr>
        <w:t>中国政府采购网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kern w:val="0"/>
          <w:sz w:val="28"/>
          <w:szCs w:val="28"/>
        </w:rPr>
        <w:t>长春市公共资源交易网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kern w:val="0"/>
          <w:sz w:val="28"/>
          <w:szCs w:val="28"/>
        </w:rPr>
        <w:t>、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kern w:val="0"/>
          <w:sz w:val="28"/>
          <w:szCs w:val="28"/>
        </w:rPr>
        <w:t>中国招标投标公共服务平台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》</w:t>
      </w:r>
      <w:r>
        <w:rPr>
          <w:rFonts w:hint="eastAsia" w:ascii="仿宋" w:hAnsi="仿宋" w:eastAsia="仿宋" w:cs="仿宋"/>
          <w:kern w:val="0"/>
          <w:sz w:val="28"/>
          <w:szCs w:val="28"/>
        </w:rPr>
        <w:t>上发布，其他网站转载无效。</w:t>
      </w:r>
    </w:p>
    <w:p>
      <w:pPr>
        <w:rPr>
          <w:rFonts w:hint="eastAsia" w:ascii="仿宋" w:hAnsi="仿宋" w:eastAsia="仿宋" w:cs="仿宋"/>
          <w:b/>
          <w:bCs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kern w:val="0"/>
          <w:sz w:val="28"/>
          <w:szCs w:val="28"/>
        </w:rPr>
        <w:t>九、凡对本次公告内容提出询问，请按以下方式联系。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2" w:name="_Toc28359023"/>
      <w:bookmarkStart w:id="3" w:name="_Toc35393641"/>
      <w:bookmarkStart w:id="4" w:name="_Toc28359100"/>
      <w:bookmarkStart w:id="5" w:name="_Toc35393810"/>
      <w:r>
        <w:rPr>
          <w:rFonts w:hint="eastAsia" w:ascii="仿宋" w:hAnsi="仿宋" w:eastAsia="仿宋" w:cs="仿宋"/>
          <w:sz w:val="28"/>
          <w:szCs w:val="28"/>
        </w:rPr>
        <w:t>1.采购人信息</w:t>
      </w:r>
      <w:bookmarkEnd w:id="2"/>
      <w:bookmarkEnd w:id="3"/>
      <w:bookmarkEnd w:id="4"/>
      <w:bookmarkEnd w:id="5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名    称：长春市双阳区交通运输局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    址：长春市双阳区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联系方式：麻胜宇0431-84239188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6" w:name="_Toc28359024"/>
      <w:bookmarkStart w:id="7" w:name="_Toc35393642"/>
      <w:bookmarkStart w:id="8" w:name="_Toc35393811"/>
      <w:bookmarkStart w:id="9" w:name="_Toc28359101"/>
      <w:r>
        <w:rPr>
          <w:rFonts w:hint="eastAsia" w:ascii="仿宋" w:hAnsi="仿宋" w:eastAsia="仿宋" w:cs="仿宋"/>
          <w:sz w:val="28"/>
          <w:szCs w:val="28"/>
        </w:rPr>
        <w:t>2.采购代理机构信息</w:t>
      </w:r>
      <w:bookmarkEnd w:id="6"/>
      <w:bookmarkEnd w:id="7"/>
      <w:bookmarkEnd w:id="8"/>
      <w:bookmarkEnd w:id="9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名    称：中招辰丰达招标有限公司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地　  址：长春市高新区学海街781号长春吉大科技园高技产业孵化大厦15楼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联系方式：刘鹤群、兰亚珍、李新民0431-81124285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bookmarkStart w:id="10" w:name="_Toc28359102"/>
      <w:bookmarkStart w:id="11" w:name="_Toc35393812"/>
      <w:bookmarkStart w:id="12" w:name="_Toc28359025"/>
      <w:bookmarkStart w:id="13" w:name="_Toc35393643"/>
      <w:r>
        <w:rPr>
          <w:rFonts w:hint="eastAsia" w:ascii="仿宋" w:hAnsi="仿宋" w:eastAsia="仿宋" w:cs="仿宋"/>
          <w:sz w:val="28"/>
          <w:szCs w:val="28"/>
        </w:rPr>
        <w:t>3.项目联系方式</w:t>
      </w:r>
      <w:bookmarkEnd w:id="10"/>
      <w:bookmarkEnd w:id="11"/>
      <w:bookmarkEnd w:id="12"/>
      <w:bookmarkEnd w:id="13"/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项目联系人：刘鹤群、兰亚珍、李新民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电　  话：0431-81124285</w:t>
      </w:r>
    </w:p>
    <w:p>
      <w:pPr>
        <w:ind w:firstLine="560" w:firstLineChars="200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4.招标监督管理部门：长春市双阳区政府采购管理工作办公室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5F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634FB9"/>
    <w:multiLevelType w:val="singleLevel"/>
    <w:tmpl w:val="4D634FB9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yNmY5YWI5Mzc3NTE3MjM4ZjE3YTFlNWI0MzFiMDcifQ=="/>
  </w:docVars>
  <w:rsids>
    <w:rsidRoot w:val="00000000"/>
    <w:rsid w:val="00D70859"/>
    <w:rsid w:val="0D047870"/>
    <w:rsid w:val="1A37112C"/>
    <w:rsid w:val="1D821562"/>
    <w:rsid w:val="252626A6"/>
    <w:rsid w:val="2DE27408"/>
    <w:rsid w:val="4185518C"/>
    <w:rsid w:val="45752B8D"/>
    <w:rsid w:val="4A205A52"/>
    <w:rsid w:val="502B57C2"/>
    <w:rsid w:val="506B45CB"/>
    <w:rsid w:val="527A5F1B"/>
    <w:rsid w:val="65286129"/>
    <w:rsid w:val="666B069E"/>
    <w:rsid w:val="70036200"/>
    <w:rsid w:val="71850069"/>
    <w:rsid w:val="721B2E1F"/>
    <w:rsid w:val="78EB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 w:cs="Arial"/>
      <w:b/>
      <w:bCs/>
      <w:sz w:val="32"/>
      <w:szCs w:val="32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autoRedefine/>
    <w:qFormat/>
    <w:uiPriority w:val="0"/>
    <w:rPr>
      <w:rFonts w:ascii="宋体" w:hAnsi="Courier New" w:eastAsiaTheme="minorEastAsia" w:cstheme="minorBidi"/>
      <w:szCs w:val="22"/>
    </w:rPr>
  </w:style>
  <w:style w:type="table" w:styleId="6">
    <w:name w:val="Table Grid"/>
    <w:basedOn w:val="5"/>
    <w:autoRedefine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2023-12-27T01:12:00Z</dcterms:created>
  <dc:creator>赵</dc:creator>
  <cp:lastModifiedBy>秋秋.</cp:lastModifiedBy>
  <dcterms:modified xsi:type="dcterms:W3CDTF">2024-01-25T07:19:42Z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B40239CA26084D1D93D358482B52C94C_12</vt:lpwstr>
  </property>
</Properties>
</file>