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2023-1213-153736015</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2024年-2026年米东区公共绿地绿化养护项目第15包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8737"/>
      <w:bookmarkStart w:id="1" w:name="_Toc26426"/>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2023-1213-153736015</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1315963</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1315963</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1315963</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764"/>
        <w:gridCol w:w="7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2024年-2026年米东区公共绿地绿化养护项目第15包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239266</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华清东街、甘泉堡路。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1315963</w:t>
            </w:r>
            <w:r>
              <w:rPr>
                <w:rFonts w:hint="eastAsia" w:asciiTheme="minorEastAsia" w:hAnsiTheme="minorEastAsia" w:cstheme="minorEastAsia"/>
                <w:kern w:val="0"/>
                <w:sz w:val="24"/>
                <w:szCs w:val="24"/>
              </w:rPr>
              <w:t>元（绿地养护费</w:t>
            </w:r>
            <w:r>
              <w:rPr>
                <w:rFonts w:hint="eastAsia" w:asciiTheme="minorEastAsia" w:hAnsiTheme="minorEastAsia" w:cstheme="minorEastAsia"/>
                <w:kern w:val="0"/>
                <w:sz w:val="24"/>
                <w:szCs w:val="24"/>
                <w:lang w:eastAsia="zh-CN"/>
              </w:rPr>
              <w:t>1315963</w:t>
            </w:r>
            <w:r>
              <w:rPr>
                <w:rFonts w:hint="eastAsia" w:asciiTheme="minorEastAsia" w:hAnsiTheme="minorEastAsia" w:cstheme="minorEastAsia"/>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4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cstheme="minorEastAsia"/>
                <w:kern w:val="0"/>
                <w:sz w:val="24"/>
                <w:szCs w:val="24"/>
                <w:lang w:eastAsia="zh-CN"/>
              </w:rPr>
              <w:t>1315963</w:t>
            </w:r>
            <w:r>
              <w:rPr>
                <w:rFonts w:hint="eastAsia" w:asciiTheme="minorEastAsia" w:hAnsiTheme="minorEastAsia" w:cstheme="minorEastAsia"/>
                <w:kern w:val="0"/>
                <w:sz w:val="24"/>
                <w:szCs w:val="24"/>
              </w:rPr>
              <w:t>元（绿地养护费</w:t>
            </w:r>
            <w:r>
              <w:rPr>
                <w:rFonts w:hint="eastAsia" w:asciiTheme="minorEastAsia" w:hAnsiTheme="minorEastAsia" w:cstheme="minorEastAsia"/>
                <w:kern w:val="0"/>
                <w:sz w:val="24"/>
                <w:szCs w:val="24"/>
                <w:lang w:eastAsia="zh-CN"/>
              </w:rPr>
              <w:t>1315963</w:t>
            </w:r>
            <w:r>
              <w:rPr>
                <w:rFonts w:hint="eastAsia" w:asciiTheme="minorEastAsia" w:hAnsiTheme="minorEastAsia" w:cstheme="minorEastAsia"/>
                <w:kern w:val="0"/>
                <w:sz w:val="24"/>
                <w:szCs w:val="24"/>
              </w:rPr>
              <w:t>元。）</w:t>
            </w:r>
          </w:p>
          <w:tbl>
            <w:tblPr>
              <w:tblStyle w:val="3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35"/>
              <w:gridCol w:w="2682"/>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5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18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kern w:val="0"/>
                      <w:sz w:val="24"/>
                      <w:szCs w:val="24"/>
                      <w:lang w:bidi="ar"/>
                    </w:rPr>
                  </w:pPr>
                  <w:r>
                    <w:rPr>
                      <w:rFonts w:hint="eastAsia" w:asciiTheme="minorEastAsia" w:hAnsi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lang w:bidi="ar"/>
                    </w:rPr>
                    <w:t>（元/m²/年）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8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华清东街</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8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甘泉堡路</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bl>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2024年-2026年米东区公共绿地绿化养护项目第15包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469"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lang w:val="en-US" w:eastAsia="zh-CN"/>
              </w:rPr>
              <w:t>13000</w:t>
            </w:r>
            <w:r>
              <w:rPr>
                <w:rFonts w:hint="eastAsia"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lang w:eastAsia="zh-CN"/>
              </w:rPr>
              <w:t>壹万叁仟元整</w:t>
            </w:r>
            <w:r>
              <w:rPr>
                <w:rFonts w:hint="eastAsia" w:asciiTheme="minorEastAsia" w:hAnsiTheme="minorEastAsia" w:eastAsiaTheme="minorEastAsia"/>
                <w:color w:val="auto"/>
                <w:sz w:val="24"/>
                <w:szCs w:val="24"/>
              </w:rPr>
              <w:t>）</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469"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469"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469"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764"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469"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469"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764"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469"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764"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469"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17299"/>
      <w:bookmarkStart w:id="6" w:name="_Toc22437"/>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1284"/>
      <w:bookmarkStart w:id="9" w:name="_Toc3248"/>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28949"/>
      <w:bookmarkStart w:id="12" w:name="_Toc510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7591"/>
      <w:bookmarkStart w:id="15" w:name="_Toc1186"/>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57105548"/>
      <w:bookmarkStart w:id="17" w:name="_Hlk18820306"/>
      <w:bookmarkStart w:id="18" w:name="_Hlk57105547"/>
      <w:bookmarkStart w:id="19" w:name="_Hlk22461104"/>
      <w:bookmarkStart w:id="20" w:name="_Hlk18820305"/>
      <w:bookmarkStart w:id="21" w:name="_Hlk23746210"/>
      <w:bookmarkStart w:id="22" w:name="_Hlk57105549"/>
      <w:bookmarkStart w:id="23" w:name="_Hlk23651228"/>
      <w:bookmarkStart w:id="24" w:name="_Hlk22461105"/>
      <w:bookmarkStart w:id="25" w:name="_Hlk18820304"/>
      <w:bookmarkStart w:id="26" w:name="_Hlk23746208"/>
      <w:bookmarkStart w:id="27" w:name="_Hlk23651230"/>
      <w:bookmarkStart w:id="28" w:name="_Hlk23651229"/>
      <w:bookmarkStart w:id="29" w:name="_Hlk22461103"/>
      <w:bookmarkStart w:id="30" w:name="_Hlk23746209"/>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0750"/>
      <w:bookmarkStart w:id="33" w:name="_Toc18413"/>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24540"/>
      <w:bookmarkStart w:id="40" w:name="_Toc31061"/>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29083"/>
      <w:bookmarkStart w:id="43" w:name="_Toc16039"/>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8538"/>
      <w:bookmarkEnd w:id="56"/>
      <w:bookmarkStart w:id="57" w:name="_Toc138638534"/>
      <w:bookmarkEnd w:id="57"/>
      <w:bookmarkStart w:id="58" w:name="_Toc138638509"/>
      <w:bookmarkEnd w:id="58"/>
      <w:bookmarkStart w:id="59" w:name="_Toc138639090"/>
      <w:bookmarkEnd w:id="59"/>
      <w:bookmarkStart w:id="60" w:name="_Toc138638702"/>
      <w:bookmarkEnd w:id="60"/>
      <w:bookmarkStart w:id="61" w:name="_Toc138638910"/>
      <w:bookmarkEnd w:id="61"/>
      <w:bookmarkStart w:id="62" w:name="_Toc138638510"/>
      <w:bookmarkEnd w:id="62"/>
      <w:bookmarkStart w:id="63" w:name="_Toc138638907"/>
      <w:bookmarkEnd w:id="63"/>
      <w:bookmarkStart w:id="64" w:name="_Toc138639145"/>
      <w:bookmarkEnd w:id="64"/>
      <w:bookmarkStart w:id="65" w:name="_Toc138638718"/>
      <w:bookmarkEnd w:id="65"/>
      <w:bookmarkStart w:id="66" w:name="_Toc138639091"/>
      <w:bookmarkEnd w:id="66"/>
      <w:bookmarkStart w:id="67" w:name="_合同文件的组成及解释顺序"/>
      <w:bookmarkEnd w:id="67"/>
      <w:bookmarkStart w:id="68" w:name="_Toc138638906"/>
      <w:bookmarkEnd w:id="68"/>
      <w:bookmarkStart w:id="69" w:name="_Toc138639074"/>
      <w:bookmarkEnd w:id="69"/>
      <w:bookmarkStart w:id="70" w:name="_Toc138638883"/>
      <w:bookmarkEnd w:id="70"/>
      <w:bookmarkStart w:id="71" w:name="_Toc138638719"/>
      <w:bookmarkEnd w:id="71"/>
      <w:bookmarkStart w:id="72" w:name="_Toc138638535"/>
      <w:bookmarkEnd w:id="72"/>
      <w:bookmarkStart w:id="73" w:name="_Toc138638884"/>
      <w:bookmarkEnd w:id="73"/>
      <w:bookmarkStart w:id="74" w:name="_Toc138638773"/>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2024年-2026年米东区公共绿地绿化养护项目第15包</w:t>
      </w:r>
    </w:p>
    <w:tbl>
      <w:tblPr>
        <w:tblStyle w:val="3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9"/>
        <w:gridCol w:w="1735"/>
        <w:gridCol w:w="1510"/>
        <w:gridCol w:w="1510"/>
        <w:gridCol w:w="151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9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62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8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8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8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华清东街</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4031</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3717</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67516</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甘泉堡路</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1472</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1462</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171750</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7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239266</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482628481"/>
            <w:bookmarkStart w:id="76" w:name="_Toc21888"/>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508295341"/>
      <w:bookmarkStart w:id="79" w:name="_Toc21602"/>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bookmarkStart w:id="113" w:name="_GoBack"/>
      <w:bookmarkEnd w:id="113"/>
      <w:r>
        <w:rPr>
          <w:rFonts w:cs="宋体" w:asciiTheme="minorEastAsia" w:hAnsiTheme="minorEastAsia"/>
          <w:kern w:val="0"/>
          <w:sz w:val="24"/>
          <w:szCs w:val="24"/>
        </w:rPr>
        <w:t>.</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16"/>
        <w:gridCol w:w="1287"/>
        <w:gridCol w:w="1176"/>
        <w:gridCol w:w="1176"/>
        <w:gridCol w:w="1117"/>
        <w:gridCol w:w="1117"/>
        <w:gridCol w:w="1117"/>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6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70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227"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6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6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全费用综合单价（元/m²/年）</w:t>
            </w:r>
          </w:p>
        </w:tc>
        <w:tc>
          <w:tcPr>
            <w:tcW w:w="613"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合价（元/年）</w:t>
            </w:r>
          </w:p>
        </w:tc>
        <w:tc>
          <w:tcPr>
            <w:tcW w:w="613"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0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61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6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70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华清东街</w:t>
            </w: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4031</w:t>
            </w:r>
          </w:p>
        </w:tc>
        <w:tc>
          <w:tcPr>
            <w:tcW w:w="61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3717</w:t>
            </w: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67516</w:t>
            </w: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70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甘泉堡路</w:t>
            </w: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1472</w:t>
            </w:r>
          </w:p>
        </w:tc>
        <w:tc>
          <w:tcPr>
            <w:tcW w:w="614"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1462</w:t>
            </w: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171750</w:t>
            </w: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18"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6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4"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239266</w:t>
            </w:r>
          </w:p>
        </w:tc>
        <w:tc>
          <w:tcPr>
            <w:tcW w:w="613"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13" w:type="pct"/>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101"/>
      <w:bookmarkStart w:id="83" w:name="_Toc11916"/>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3213"/>
      <w:bookmarkStart w:id="85" w:name="_Toc14696"/>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24010"/>
      <w:bookmarkStart w:id="87" w:name="_Toc1092"/>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6713"/>
      <w:bookmarkStart w:id="89" w:name="_Toc9077"/>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13371"/>
      <w:bookmarkStart w:id="91" w:name="_Toc29933"/>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10311"/>
      <w:bookmarkStart w:id="93" w:name="_Toc6408"/>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2"/>
            <w:bookmarkStart w:id="96" w:name="OLE_LINK1"/>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24562"/>
      <w:bookmarkStart w:id="100" w:name="_Toc5810"/>
      <w:bookmarkStart w:id="101" w:name="_Toc19094"/>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3E4A"/>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5505DB7"/>
    <w:rsid w:val="05F76F31"/>
    <w:rsid w:val="06367DD0"/>
    <w:rsid w:val="07647851"/>
    <w:rsid w:val="0858227F"/>
    <w:rsid w:val="0B14133A"/>
    <w:rsid w:val="0B526B23"/>
    <w:rsid w:val="0BB84DE3"/>
    <w:rsid w:val="0C7A56D7"/>
    <w:rsid w:val="0CD66DD1"/>
    <w:rsid w:val="0CE2480D"/>
    <w:rsid w:val="0CEF36E3"/>
    <w:rsid w:val="0E751200"/>
    <w:rsid w:val="10AB2B9D"/>
    <w:rsid w:val="117B0C7B"/>
    <w:rsid w:val="11B31184"/>
    <w:rsid w:val="11D129C7"/>
    <w:rsid w:val="12C375AC"/>
    <w:rsid w:val="12D6271E"/>
    <w:rsid w:val="143017A1"/>
    <w:rsid w:val="17321EED"/>
    <w:rsid w:val="17FA6EAF"/>
    <w:rsid w:val="18622CA6"/>
    <w:rsid w:val="18D563D0"/>
    <w:rsid w:val="1C0D6C7E"/>
    <w:rsid w:val="1C6320DF"/>
    <w:rsid w:val="1C6A484E"/>
    <w:rsid w:val="1CF2060C"/>
    <w:rsid w:val="1E805C34"/>
    <w:rsid w:val="21C4408A"/>
    <w:rsid w:val="21ED1832"/>
    <w:rsid w:val="226C09A9"/>
    <w:rsid w:val="23144B9D"/>
    <w:rsid w:val="24567E46"/>
    <w:rsid w:val="263C781B"/>
    <w:rsid w:val="264E038E"/>
    <w:rsid w:val="274F0899"/>
    <w:rsid w:val="2B773C5E"/>
    <w:rsid w:val="2BAA0794"/>
    <w:rsid w:val="2BC1541B"/>
    <w:rsid w:val="2E5D4C41"/>
    <w:rsid w:val="2E951288"/>
    <w:rsid w:val="2F503401"/>
    <w:rsid w:val="2FD32684"/>
    <w:rsid w:val="316B201F"/>
    <w:rsid w:val="31DE6AA2"/>
    <w:rsid w:val="32FD4461"/>
    <w:rsid w:val="33B65F28"/>
    <w:rsid w:val="33FA48FD"/>
    <w:rsid w:val="348C4EDB"/>
    <w:rsid w:val="358B3002"/>
    <w:rsid w:val="38740160"/>
    <w:rsid w:val="399F4FFA"/>
    <w:rsid w:val="39BD7A1D"/>
    <w:rsid w:val="39D13722"/>
    <w:rsid w:val="39EC63F1"/>
    <w:rsid w:val="3A7A77C8"/>
    <w:rsid w:val="3AE72E6B"/>
    <w:rsid w:val="3B6958A3"/>
    <w:rsid w:val="3D9756A5"/>
    <w:rsid w:val="3DC93F58"/>
    <w:rsid w:val="3E580B9B"/>
    <w:rsid w:val="3E5B7AE8"/>
    <w:rsid w:val="3EB14E36"/>
    <w:rsid w:val="3F453ADA"/>
    <w:rsid w:val="413A2358"/>
    <w:rsid w:val="41BB3F1A"/>
    <w:rsid w:val="41E77C8C"/>
    <w:rsid w:val="4216154E"/>
    <w:rsid w:val="42FE2D71"/>
    <w:rsid w:val="43641D51"/>
    <w:rsid w:val="475F3D89"/>
    <w:rsid w:val="47FC1909"/>
    <w:rsid w:val="4828256E"/>
    <w:rsid w:val="48C8645F"/>
    <w:rsid w:val="4A737F1A"/>
    <w:rsid w:val="4C226976"/>
    <w:rsid w:val="4C465518"/>
    <w:rsid w:val="4D285982"/>
    <w:rsid w:val="4DF27E89"/>
    <w:rsid w:val="4E310849"/>
    <w:rsid w:val="4E773F04"/>
    <w:rsid w:val="51A93339"/>
    <w:rsid w:val="530F7BB2"/>
    <w:rsid w:val="53D12B98"/>
    <w:rsid w:val="555F6A99"/>
    <w:rsid w:val="564035EA"/>
    <w:rsid w:val="564156CE"/>
    <w:rsid w:val="564D601C"/>
    <w:rsid w:val="56753913"/>
    <w:rsid w:val="5A422C67"/>
    <w:rsid w:val="5BF926C6"/>
    <w:rsid w:val="5C2A2760"/>
    <w:rsid w:val="5C3D4368"/>
    <w:rsid w:val="5C607E15"/>
    <w:rsid w:val="5C9A13C5"/>
    <w:rsid w:val="5DF9063C"/>
    <w:rsid w:val="5F557AF4"/>
    <w:rsid w:val="600734E4"/>
    <w:rsid w:val="60E53887"/>
    <w:rsid w:val="612358EA"/>
    <w:rsid w:val="61D62B3B"/>
    <w:rsid w:val="63A43008"/>
    <w:rsid w:val="653509E5"/>
    <w:rsid w:val="657874A5"/>
    <w:rsid w:val="657A6D97"/>
    <w:rsid w:val="6616058A"/>
    <w:rsid w:val="67393F00"/>
    <w:rsid w:val="6751773B"/>
    <w:rsid w:val="6817003C"/>
    <w:rsid w:val="682C4391"/>
    <w:rsid w:val="69160B2D"/>
    <w:rsid w:val="696C2B8A"/>
    <w:rsid w:val="69B30239"/>
    <w:rsid w:val="6B0317E1"/>
    <w:rsid w:val="6B3929BF"/>
    <w:rsid w:val="6C4A3A24"/>
    <w:rsid w:val="703D260A"/>
    <w:rsid w:val="7041132E"/>
    <w:rsid w:val="71033839"/>
    <w:rsid w:val="715E4F2E"/>
    <w:rsid w:val="71E865AC"/>
    <w:rsid w:val="72842772"/>
    <w:rsid w:val="752F3921"/>
    <w:rsid w:val="76112389"/>
    <w:rsid w:val="7701121A"/>
    <w:rsid w:val="777074AF"/>
    <w:rsid w:val="77751065"/>
    <w:rsid w:val="78E00C84"/>
    <w:rsid w:val="79084367"/>
    <w:rsid w:val="7AAF2754"/>
    <w:rsid w:val="7B49061E"/>
    <w:rsid w:val="7CD40D8A"/>
    <w:rsid w:val="7D0502B1"/>
    <w:rsid w:val="7DBC5AFB"/>
    <w:rsid w:val="7EED054A"/>
    <w:rsid w:val="7FFC54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autoRedefine/>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1</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2023-12-23T10:34:39Z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1724B3D0C35841E5844FD2DA468E57F3_13</vt:lpwstr>
  </property>
</Properties>
</file>