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策勒县政府采购报名表</w:t>
      </w:r>
    </w:p>
    <w:tbl>
      <w:tblPr>
        <w:tblStyle w:val="4"/>
        <w:tblW w:w="9584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2359"/>
        <w:gridCol w:w="1405"/>
        <w:gridCol w:w="1237"/>
        <w:gridCol w:w="167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91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投标项目名称</w:t>
            </w:r>
          </w:p>
        </w:tc>
        <w:tc>
          <w:tcPr>
            <w:tcW w:w="3764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  <w:tc>
          <w:tcPr>
            <w:tcW w:w="1237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项目编号</w:t>
            </w:r>
          </w:p>
        </w:tc>
        <w:tc>
          <w:tcPr>
            <w:tcW w:w="1673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投标企业名称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（全称）</w:t>
            </w:r>
          </w:p>
        </w:tc>
        <w:tc>
          <w:tcPr>
            <w:tcW w:w="37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所投标段</w:t>
            </w: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投标企业地址</w:t>
            </w:r>
          </w:p>
        </w:tc>
        <w:tc>
          <w:tcPr>
            <w:tcW w:w="37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供应商代表人</w:t>
            </w: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或授权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委托人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联系电话</w:t>
            </w: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身份证号码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电子邮箱：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所提供相关资质证书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具备有效的营业执照原件；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5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法定代表人投标需携带法定代表人身份证明书及法定代表人身份证，委托代理人投标需携带法定代表人授权委托书及委托代理人身份证；委托代理人需提供社保部门出具最少近三个月（10、11、12月）的缴纳社保证明（社保缴费凭证原件及个人明细表）。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由第三方财务审计机构出具的2021年度财务审计报告（2021年9月份后成立的公司可不提供但需提供三个月的完税证明或报税资料、银行出具的近三个月的资信证明）和健全的财务会计制度；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投标供应商为生产商的须具备《食品生产许可证》，投标供应商为经销商的须具备《食品经营许可证》，且工作人员需全部持有健康证；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投标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供应商须提供有效的《动物防疫合格证》或《动物检疫合格证明》；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pStyle w:val="3"/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投标供应商在策勒县必须有相应的储存能力及配送能力，以保证配送肉的新鲜程度，能提供本次采购货物的紧急服务和本地化服务，具备供货仓储或生产厂房（办公用房的租赁合同、产权证明材料或使用权证明）、配送及其他符合相关食物贮运条件的设备和专业技术能力,提供相应的证明材料 。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在和田地区范围内有过与其采购人签署过供货终止合同的，不得参加本次投标，在“信用中国网站（www.creditchina.gov.cn）”被列入失信被执行人、企业经营异常名录、重大税收违法案件当事人名单、政府采购严重违法失信名单（尚在处罚期内的）；在“中国政府采购网（www.ccgp.gov.cn）”被列入政府采购严重违法失信行为记录名单的（尚在处罚期内的）；在“国家企业信用信息公示系统（http://www.gsxt.gov.cn）”列入经营异常名录信息、列入严重违法失信企业名单（黑名单）信息；在“中国裁判文书网（https://wenshu.court.gov.cn/）”有行贿犯罪记录的截图加盖公章；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5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1、投标人已阅读、理解并接受策勒县招标公告的内容，并保证上表中所提供的资料是真实的、准确的。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投标人应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3、报名必须在规定的时间内报名。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</w:t>
      </w:r>
      <w:r>
        <w:rPr>
          <w:rFonts w:hint="eastAsia" w:ascii="黑体" w:hAnsi="黑体" w:eastAsia="黑体" w:cs="黑体"/>
          <w:sz w:val="24"/>
          <w:szCs w:val="32"/>
          <w:lang w:eastAsia="zh-CN"/>
        </w:rPr>
        <w:t>盖公章</w:t>
      </w:r>
      <w:r>
        <w:rPr>
          <w:rFonts w:hint="eastAsia" w:ascii="黑体" w:hAnsi="黑体" w:eastAsia="黑体" w:cs="黑体"/>
          <w:sz w:val="24"/>
          <w:szCs w:val="32"/>
        </w:rPr>
        <w:t>）：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32"/>
          <w:lang w:eastAsia="zh-CN"/>
        </w:rPr>
        <w:t>法人或法人授权</w:t>
      </w:r>
      <w:r>
        <w:rPr>
          <w:rFonts w:hint="eastAsia" w:ascii="黑体" w:hAnsi="黑体" w:eastAsia="黑体" w:cs="黑体"/>
          <w:sz w:val="24"/>
          <w:szCs w:val="32"/>
        </w:rPr>
        <w:t>委托人签字：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0" w:firstLineChars="1000"/>
        <w:jc w:val="both"/>
        <w:textAlignment w:val="auto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32"/>
        </w:rPr>
        <w:t>填表日期：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☆</w:t>
      </w:r>
      <w:r>
        <w:rPr>
          <w:rFonts w:hint="eastAsia" w:ascii="宋体" w:hAnsi="宋体"/>
          <w:b/>
          <w:bCs/>
          <w:sz w:val="24"/>
          <w:szCs w:val="24"/>
        </w:rPr>
        <w:t>请如实填写正确信息，如填写有误，所有责任由投标企业自行承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担☆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540742"/>
    <w:rsid w:val="3756042D"/>
    <w:rsid w:val="3809121B"/>
    <w:rsid w:val="3C9C7DA6"/>
    <w:rsid w:val="58900E72"/>
    <w:rsid w:val="5D581F85"/>
    <w:rsid w:val="5EBB593D"/>
    <w:rsid w:val="61CD048E"/>
    <w:rsid w:val="747A05F6"/>
    <w:rsid w:val="7CC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/>
      <w:tabs>
        <w:tab w:val="left" w:pos="9214"/>
      </w:tabs>
      <w:adjustRightInd w:val="0"/>
      <w:spacing w:after="120" w:line="400" w:lineRule="atLeast"/>
      <w:ind w:right="-58" w:firstLine="600"/>
      <w:textAlignment w:val="bottom"/>
    </w:pPr>
    <w:rPr>
      <w:rFonts w:ascii="宋体"/>
      <w:kern w:val="0"/>
      <w:sz w:val="24"/>
      <w:szCs w:val="20"/>
    </w:rPr>
  </w:style>
  <w:style w:type="paragraph" w:styleId="3">
    <w:name w:val="footnote text"/>
    <w:basedOn w:val="1"/>
    <w:qFormat/>
    <w:uiPriority w:val="99"/>
    <w:pPr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嘎嘎嘎</dc:creator>
  <cp:lastModifiedBy>dell</cp:lastModifiedBy>
  <dcterms:modified xsi:type="dcterms:W3CDTF">2022-01-15T03:31:28Z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C75FC786FDBB400E93846E1DC1F7AFF1</vt:lpwstr>
  </property>
</Properties>
</file>