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0" w:line="360" w:lineRule="auto"/>
        <w:jc w:val="center"/>
        <w:textAlignment w:val="baseline"/>
        <w:outlineLvl w:val="0"/>
        <w:rPr>
          <w:rFonts w:ascii="宋体" w:hAnsi="宋体" w:eastAsia="宋体" w:cs="宋体"/>
          <w:b/>
          <w:bCs/>
          <w:spacing w:val="-5"/>
          <w:sz w:val="36"/>
          <w:szCs w:val="36"/>
          <w14:textOutline w14:w="7972" w14:cap="sq" w14:cmpd="sng">
            <w14:solidFill>
              <w14:srgbClr w14:val="000000"/>
            </w14:solidFill>
            <w14:prstDash w14:val="solid"/>
            <w14:bevel/>
          </w14:textOutline>
        </w:rPr>
      </w:pPr>
      <w:r>
        <w:rPr>
          <w:rFonts w:hint="eastAsia" w:ascii="宋体" w:hAnsi="宋体" w:eastAsia="宋体" w:cs="宋体"/>
          <w:spacing w:val="-5"/>
          <w:sz w:val="36"/>
          <w:szCs w:val="36"/>
          <w:lang w:val="en-US" w:eastAsia="zh-CN"/>
          <w14:textOutline w14:w="7972" w14:cap="sq" w14:cmpd="sng">
            <w14:solidFill>
              <w14:srgbClr w14:val="000000"/>
            </w14:solidFill>
            <w14:prstDash w14:val="solid"/>
            <w14:bevel/>
          </w14:textOutline>
        </w:rPr>
        <w:t>彭州市天彭大道改造项目方案设计、初步设计及概算编制服务采购项目公开招标采购公告</w:t>
      </w:r>
    </w:p>
    <w:p>
      <w:pPr>
        <w:spacing w:before="100" w:line="185" w:lineRule="auto"/>
        <w:jc w:val="center"/>
        <w:outlineLvl w:val="0"/>
        <w:rPr>
          <w:rFonts w:ascii="宋体" w:hAnsi="宋体" w:eastAsia="宋体" w:cs="宋体"/>
          <w:sz w:val="36"/>
          <w:szCs w:val="36"/>
        </w:rPr>
      </w:pPr>
      <w:r>
        <w:rPr>
          <w:rFonts w:ascii="宋体" w:hAnsi="宋体" w:eastAsia="宋体" w:cs="宋体"/>
          <w:spacing w:val="-5"/>
          <w:sz w:val="36"/>
          <w:szCs w:val="36"/>
          <w14:textOutline w14:w="7972" w14:cap="sq" w14:cmpd="sng">
            <w14:solidFill>
              <w14:srgbClr w14:val="000000"/>
            </w14:solidFill>
            <w14:prstDash w14:val="solid"/>
            <w14:bevel/>
          </w14:textOutline>
        </w:rPr>
        <w:t>更正公告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snapToGrid w:val="0"/>
          <w:color w:val="000000"/>
          <w:kern w:val="0"/>
          <w:sz w:val="24"/>
          <w:szCs w:val="24"/>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napToGrid w:val="0"/>
          <w:color w:val="000000"/>
          <w:kern w:val="0"/>
          <w:sz w:val="24"/>
          <w:szCs w:val="24"/>
          <w:lang w:val="en-US" w:eastAsia="zh-CN" w:bidi="ar"/>
        </w:rPr>
        <w:t xml:space="preserve">一、项目基本情况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40" w:firstLine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napToGrid w:val="0"/>
          <w:color w:val="000000"/>
          <w:kern w:val="0"/>
          <w:sz w:val="24"/>
          <w:szCs w:val="24"/>
          <w:lang w:val="en-US" w:eastAsia="zh-CN" w:bidi="ar"/>
        </w:rPr>
        <w:t>原公告采购项目招标编号：</w:t>
      </w:r>
      <w:r>
        <w:rPr>
          <w:rFonts w:hint="eastAsia" w:ascii="微软雅黑" w:hAnsi="微软雅黑" w:eastAsia="微软雅黑" w:cs="微软雅黑"/>
          <w:snapToGrid w:val="0"/>
          <w:color w:val="000000"/>
          <w:kern w:val="0"/>
          <w:sz w:val="24"/>
          <w:szCs w:val="24"/>
          <w:u w:val="single"/>
          <w:lang w:val="en-US" w:eastAsia="zh-CN" w:bidi="ar"/>
        </w:rPr>
        <w:t xml:space="preserve">510182202200063 </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40" w:firstLineChars="100"/>
        <w:jc w:val="left"/>
        <w:textAlignment w:val="baseline"/>
        <w:rPr>
          <w:rFonts w:hint="eastAsia" w:ascii="微软雅黑" w:hAnsi="微软雅黑" w:eastAsia="微软雅黑" w:cs="微软雅黑"/>
          <w:snapToGrid w:val="0"/>
          <w:color w:val="000000"/>
          <w:kern w:val="0"/>
          <w:sz w:val="24"/>
          <w:szCs w:val="24"/>
          <w:u w:val="single"/>
          <w:lang w:val="en-US" w:eastAsia="zh-CN" w:bidi="ar"/>
        </w:rPr>
      </w:pPr>
      <w:r>
        <w:rPr>
          <w:rFonts w:hint="eastAsia" w:ascii="微软雅黑" w:hAnsi="微软雅黑" w:eastAsia="微软雅黑" w:cs="微软雅黑"/>
          <w:snapToGrid w:val="0"/>
          <w:color w:val="000000"/>
          <w:kern w:val="0"/>
          <w:sz w:val="24"/>
          <w:szCs w:val="24"/>
          <w:lang w:val="en-US" w:eastAsia="zh-CN" w:bidi="ar"/>
        </w:rPr>
        <w:t>原公告采购项目名称：</w:t>
      </w:r>
      <w:r>
        <w:rPr>
          <w:rFonts w:hint="eastAsia" w:ascii="微软雅黑" w:hAnsi="微软雅黑" w:eastAsia="微软雅黑" w:cs="微软雅黑"/>
          <w:snapToGrid w:val="0"/>
          <w:color w:val="000000"/>
          <w:kern w:val="0"/>
          <w:sz w:val="24"/>
          <w:szCs w:val="24"/>
          <w:u w:val="single"/>
          <w:lang w:val="en-US" w:eastAsia="zh-CN" w:bidi="ar"/>
        </w:rPr>
        <w:t>彭州市天彭大道改造项目方案设计、初步设计及概算编制服务采购项目</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40" w:firstLineChars="100"/>
        <w:jc w:val="left"/>
        <w:textAlignment w:val="baseline"/>
        <w:rPr>
          <w:rFonts w:hint="eastAsia" w:ascii="微软雅黑" w:hAnsi="微软雅黑" w:eastAsia="微软雅黑" w:cs="微软雅黑"/>
          <w:snapToGrid w:val="0"/>
          <w:color w:val="000000"/>
          <w:kern w:val="0"/>
          <w:sz w:val="24"/>
          <w:szCs w:val="24"/>
          <w:u w:val="single"/>
          <w:lang w:val="en-US" w:eastAsia="zh-CN" w:bidi="ar"/>
        </w:rPr>
      </w:pPr>
      <w:r>
        <w:rPr>
          <w:rFonts w:hint="eastAsia" w:ascii="微软雅黑" w:hAnsi="微软雅黑" w:eastAsia="微软雅黑" w:cs="微软雅黑"/>
          <w:snapToGrid w:val="0"/>
          <w:color w:val="000000"/>
          <w:kern w:val="0"/>
          <w:sz w:val="24"/>
          <w:szCs w:val="24"/>
          <w:lang w:val="en-US" w:eastAsia="zh-CN" w:bidi="ar"/>
        </w:rPr>
        <w:t>首次公告日期：</w:t>
      </w:r>
      <w:r>
        <w:rPr>
          <w:rFonts w:hint="eastAsia" w:ascii="微软雅黑" w:hAnsi="微软雅黑" w:eastAsia="微软雅黑" w:cs="微软雅黑"/>
          <w:snapToGrid w:val="0"/>
          <w:color w:val="000000"/>
          <w:kern w:val="0"/>
          <w:sz w:val="24"/>
          <w:szCs w:val="24"/>
          <w:u w:val="single"/>
          <w:lang w:val="en-US" w:eastAsia="zh-CN" w:bidi="ar"/>
        </w:rPr>
        <w:t>2022年3月28日</w:t>
      </w:r>
      <w:bookmarkStart w:id="6" w:name="_GoBack"/>
      <w:bookmarkEnd w:id="6"/>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b/>
          <w:bCs/>
          <w:snapToGrid w:val="0"/>
          <w:color w:val="000000"/>
          <w:kern w:val="0"/>
          <w:sz w:val="24"/>
          <w:szCs w:val="24"/>
          <w:lang w:val="en-US" w:eastAsia="zh-CN" w:bidi="ar"/>
        </w:rPr>
        <w:t>二、更正信息：</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40" w:firstLineChars="100"/>
        <w:jc w:val="left"/>
        <w:textAlignment w:val="baseline"/>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 xml:space="preserve">更正事项： 口资格预审公告 </w:t>
      </w:r>
      <w:r>
        <w:rPr>
          <w:rFonts w:hint="eastAsia" w:ascii="微软雅黑" w:hAnsi="微软雅黑" w:eastAsia="微软雅黑" w:cs="微软雅黑"/>
          <w:b/>
          <w:bCs/>
          <w:snapToGrid w:val="0"/>
          <w:color w:val="000000"/>
          <w:kern w:val="0"/>
          <w:sz w:val="24"/>
          <w:szCs w:val="24"/>
          <w:lang w:val="en-US" w:eastAsia="zh-CN" w:bidi="ar"/>
        </w:rPr>
        <w:sym w:font="Wingdings 2" w:char="00A3"/>
      </w:r>
      <w:r>
        <w:rPr>
          <w:rFonts w:hint="eastAsia" w:ascii="微软雅黑" w:hAnsi="微软雅黑" w:eastAsia="微软雅黑" w:cs="微软雅黑"/>
          <w:snapToGrid w:val="0"/>
          <w:color w:val="000000"/>
          <w:kern w:val="0"/>
          <w:sz w:val="24"/>
          <w:szCs w:val="24"/>
          <w:lang w:val="en-US" w:eastAsia="zh-CN" w:bidi="ar"/>
        </w:rPr>
        <w:t xml:space="preserve">釆购公告 </w:t>
      </w:r>
      <w:r>
        <w:rPr>
          <w:rFonts w:hint="eastAsia" w:ascii="微软雅黑" w:hAnsi="微软雅黑" w:eastAsia="微软雅黑" w:cs="微软雅黑"/>
          <w:b/>
          <w:bCs/>
          <w:snapToGrid w:val="0"/>
          <w:color w:val="000000"/>
          <w:kern w:val="0"/>
          <w:sz w:val="24"/>
          <w:szCs w:val="24"/>
          <w:lang w:val="en-US" w:eastAsia="zh-CN" w:bidi="ar"/>
        </w:rPr>
        <w:sym w:font="Wingdings 2" w:char="0052"/>
      </w:r>
      <w:r>
        <w:rPr>
          <w:rFonts w:hint="eastAsia" w:ascii="微软雅黑" w:hAnsi="微软雅黑" w:eastAsia="微软雅黑" w:cs="微软雅黑"/>
          <w:snapToGrid w:val="0"/>
          <w:color w:val="000000"/>
          <w:kern w:val="0"/>
          <w:sz w:val="24"/>
          <w:szCs w:val="24"/>
          <w:lang w:val="en-US" w:eastAsia="zh-CN" w:bidi="ar"/>
        </w:rPr>
        <w:t xml:space="preserve">采购文件 </w:t>
      </w:r>
      <w:r>
        <w:rPr>
          <w:rFonts w:hint="eastAsia" w:ascii="微软雅黑" w:hAnsi="微软雅黑" w:eastAsia="微软雅黑" w:cs="微软雅黑"/>
          <w:b/>
          <w:bCs/>
          <w:snapToGrid w:val="0"/>
          <w:color w:val="000000"/>
          <w:kern w:val="0"/>
          <w:sz w:val="24"/>
          <w:szCs w:val="24"/>
          <w:lang w:val="en-US" w:eastAsia="zh-CN" w:bidi="ar"/>
        </w:rPr>
        <w:sym w:font="Wingdings 2" w:char="00A3"/>
      </w:r>
      <w:r>
        <w:rPr>
          <w:rFonts w:hint="eastAsia" w:ascii="微软雅黑" w:hAnsi="微软雅黑" w:eastAsia="微软雅黑" w:cs="微软雅黑"/>
          <w:snapToGrid w:val="0"/>
          <w:color w:val="000000"/>
          <w:kern w:val="0"/>
          <w:sz w:val="24"/>
          <w:szCs w:val="24"/>
          <w:lang w:val="en-US" w:eastAsia="zh-CN" w:bidi="ar"/>
        </w:rPr>
        <w:t>釆购结果</w:t>
      </w:r>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240" w:firstLineChars="100"/>
        <w:jc w:val="left"/>
        <w:textAlignment w:val="baseline"/>
        <w:rPr>
          <w:rFonts w:hint="eastAsia" w:ascii="微软雅黑" w:hAnsi="微软雅黑" w:eastAsia="微软雅黑" w:cs="微软雅黑"/>
          <w:snapToGrid w:val="0"/>
          <w:color w:val="000000"/>
          <w:kern w:val="0"/>
          <w:sz w:val="24"/>
          <w:szCs w:val="24"/>
          <w:lang w:val="en-US" w:eastAsia="zh-CN" w:bidi="ar"/>
        </w:rPr>
      </w:pPr>
      <w:r>
        <w:rPr>
          <w:rFonts w:hint="eastAsia" w:ascii="微软雅黑" w:hAnsi="微软雅黑" w:eastAsia="微软雅黑" w:cs="微软雅黑"/>
          <w:snapToGrid w:val="0"/>
          <w:color w:val="000000"/>
          <w:kern w:val="0"/>
          <w:sz w:val="24"/>
          <w:szCs w:val="24"/>
          <w:lang w:val="en-US" w:eastAsia="zh-CN" w:bidi="ar"/>
        </w:rPr>
        <w:t>更正内容：</w:t>
      </w:r>
    </w:p>
    <w:tbl>
      <w:tblPr>
        <w:tblStyle w:val="5"/>
        <w:tblpPr w:leftFromText="180" w:rightFromText="180" w:vertAnchor="text" w:horzAnchor="page" w:tblpXSpec="center" w:tblpY="98"/>
        <w:tblOverlap w:val="never"/>
        <w:tblW w:w="957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11"/>
        <w:gridCol w:w="2349"/>
        <w:gridCol w:w="3526"/>
        <w:gridCol w:w="309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611" w:type="dxa"/>
            <w:vAlign w:val="center"/>
          </w:tcPr>
          <w:p>
            <w:pPr>
              <w:pStyle w:val="7"/>
              <w:keepNext w:val="0"/>
              <w:keepLines w:val="0"/>
              <w:pageBreakBefore w:val="0"/>
              <w:wordWrap/>
              <w:overflowPunct/>
              <w:topLinePunct w:val="0"/>
              <w:autoSpaceDE w:val="0"/>
              <w:autoSpaceDN w:val="0"/>
              <w:bidi w:val="0"/>
              <w:adjustRightInd w:val="0"/>
              <w:spacing w:line="440" w:lineRule="exact"/>
              <w:jc w:val="both"/>
              <w:rPr>
                <w:rFonts w:hint="eastAsia" w:ascii="微软雅黑" w:hAnsi="微软雅黑" w:eastAsia="微软雅黑" w:cs="微软雅黑"/>
                <w:b/>
                <w:kern w:val="2"/>
                <w:sz w:val="24"/>
                <w:szCs w:val="24"/>
                <w:lang w:val="zh-CN" w:eastAsia="zh-CN"/>
              </w:rPr>
            </w:pPr>
            <w:r>
              <w:rPr>
                <w:rFonts w:hint="eastAsia" w:ascii="微软雅黑" w:hAnsi="微软雅黑" w:eastAsia="微软雅黑" w:cs="微软雅黑"/>
                <w:b/>
                <w:kern w:val="2"/>
                <w:sz w:val="24"/>
                <w:szCs w:val="24"/>
                <w:lang w:val="zh-CN" w:eastAsia="zh-CN"/>
              </w:rPr>
              <w:t>序号</w:t>
            </w:r>
          </w:p>
        </w:tc>
        <w:tc>
          <w:tcPr>
            <w:tcW w:w="2349" w:type="dxa"/>
            <w:vAlign w:val="center"/>
          </w:tcPr>
          <w:p>
            <w:pPr>
              <w:pStyle w:val="7"/>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kern w:val="2"/>
                <w:sz w:val="24"/>
                <w:szCs w:val="24"/>
                <w:lang w:eastAsia="zh-CN"/>
              </w:rPr>
            </w:pPr>
            <w:r>
              <w:rPr>
                <w:rFonts w:hint="eastAsia" w:ascii="微软雅黑" w:hAnsi="微软雅黑" w:eastAsia="微软雅黑" w:cs="微软雅黑"/>
                <w:b/>
                <w:kern w:val="2"/>
                <w:sz w:val="24"/>
                <w:szCs w:val="24"/>
                <w:lang w:eastAsia="zh-CN"/>
              </w:rPr>
              <w:t>目录</w:t>
            </w:r>
          </w:p>
        </w:tc>
        <w:tc>
          <w:tcPr>
            <w:tcW w:w="3526" w:type="dxa"/>
            <w:shd w:val="clear" w:color="auto" w:fill="auto"/>
            <w:vAlign w:val="center"/>
          </w:tcPr>
          <w:p>
            <w:pPr>
              <w:pStyle w:val="7"/>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kern w:val="2"/>
                <w:sz w:val="24"/>
                <w:szCs w:val="24"/>
                <w:lang w:eastAsia="zh-CN"/>
              </w:rPr>
            </w:pPr>
            <w:r>
              <w:rPr>
                <w:rFonts w:hint="eastAsia" w:ascii="微软雅黑" w:hAnsi="微软雅黑" w:eastAsia="微软雅黑" w:cs="微软雅黑"/>
                <w:b/>
                <w:kern w:val="2"/>
                <w:sz w:val="24"/>
                <w:szCs w:val="24"/>
                <w:lang w:eastAsia="zh-CN"/>
              </w:rPr>
              <w:t>原招标文件内容</w:t>
            </w:r>
          </w:p>
        </w:tc>
        <w:tc>
          <w:tcPr>
            <w:tcW w:w="3093" w:type="dxa"/>
            <w:shd w:val="clear" w:color="auto" w:fill="auto"/>
            <w:vAlign w:val="center"/>
          </w:tcPr>
          <w:p>
            <w:pPr>
              <w:pStyle w:val="7"/>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kern w:val="2"/>
                <w:sz w:val="24"/>
                <w:szCs w:val="24"/>
                <w:lang w:eastAsia="zh-CN"/>
              </w:rPr>
            </w:pPr>
            <w:r>
              <w:rPr>
                <w:rFonts w:hint="eastAsia" w:ascii="微软雅黑" w:hAnsi="微软雅黑" w:eastAsia="微软雅黑" w:cs="微软雅黑"/>
                <w:b/>
                <w:kern w:val="2"/>
                <w:sz w:val="24"/>
                <w:szCs w:val="24"/>
                <w:lang w:eastAsia="zh-CN"/>
              </w:rPr>
              <w:t>更正后内容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0" w:hRule="atLeast"/>
          <w:jc w:val="center"/>
        </w:trPr>
        <w:tc>
          <w:tcPr>
            <w:tcW w:w="611" w:type="dxa"/>
            <w:vAlign w:val="center"/>
          </w:tcPr>
          <w:p>
            <w:pPr>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color w:val="000000"/>
                <w:kern w:val="0"/>
                <w:sz w:val="24"/>
                <w:szCs w:val="24"/>
                <w:lang w:val="zh-CN" w:eastAsia="zh-CN"/>
              </w:rPr>
            </w:pPr>
            <w:r>
              <w:rPr>
                <w:rFonts w:hint="eastAsia" w:ascii="微软雅黑" w:hAnsi="微软雅黑" w:eastAsia="微软雅黑" w:cs="微软雅黑"/>
                <w:b w:val="0"/>
                <w:bCs/>
                <w:color w:val="000000"/>
                <w:kern w:val="0"/>
                <w:sz w:val="24"/>
                <w:szCs w:val="24"/>
                <w:lang w:val="zh-CN"/>
              </w:rPr>
              <w:t>1</w:t>
            </w:r>
          </w:p>
        </w:tc>
        <w:tc>
          <w:tcPr>
            <w:tcW w:w="2349" w:type="dxa"/>
            <w:vAlign w:val="center"/>
          </w:tcPr>
          <w:p>
            <w:pPr>
              <w:keepNext w:val="0"/>
              <w:keepLines w:val="0"/>
              <w:pageBreakBefore w:val="0"/>
              <w:wordWrap/>
              <w:overflowPunct/>
              <w:topLinePunct w:val="0"/>
              <w:autoSpaceDE w:val="0"/>
              <w:autoSpaceDN w:val="0"/>
              <w:bidi w:val="0"/>
              <w:adjustRightInd w:val="0"/>
              <w:spacing w:line="440" w:lineRule="exact"/>
              <w:rPr>
                <w:rFonts w:hint="eastAsia" w:ascii="微软雅黑" w:hAnsi="微软雅黑" w:eastAsia="微软雅黑" w:cs="微软雅黑"/>
                <w:b/>
                <w:color w:val="000000"/>
                <w:kern w:val="0"/>
                <w:sz w:val="24"/>
                <w:szCs w:val="24"/>
              </w:rPr>
            </w:pPr>
            <w:bookmarkStart w:id="0" w:name="_Toc13695"/>
            <w:bookmarkStart w:id="1" w:name="_Toc495913051"/>
            <w:r>
              <w:rPr>
                <w:rFonts w:hint="eastAsia" w:ascii="微软雅黑" w:hAnsi="微软雅黑" w:eastAsia="微软雅黑" w:cs="微软雅黑"/>
                <w:b/>
                <w:color w:val="000000"/>
                <w:kern w:val="0"/>
                <w:sz w:val="24"/>
                <w:szCs w:val="24"/>
              </w:rPr>
              <w:t>第二章</w:t>
            </w:r>
            <w:r>
              <w:rPr>
                <w:rFonts w:hint="eastAsia" w:ascii="微软雅黑" w:hAnsi="微软雅黑" w:eastAsia="微软雅黑" w:cs="微软雅黑"/>
                <w:b/>
                <w:color w:val="000000"/>
                <w:kern w:val="0"/>
                <w:sz w:val="24"/>
                <w:szCs w:val="24"/>
                <w:lang w:val="en-US" w:eastAsia="zh-CN"/>
              </w:rPr>
              <w:t xml:space="preserve"> </w:t>
            </w:r>
            <w:r>
              <w:rPr>
                <w:rFonts w:hint="eastAsia" w:ascii="微软雅黑" w:hAnsi="微软雅黑" w:eastAsia="微软雅黑" w:cs="微软雅黑"/>
                <w:b/>
                <w:color w:val="000000"/>
                <w:kern w:val="0"/>
                <w:sz w:val="24"/>
                <w:szCs w:val="24"/>
              </w:rPr>
              <w:t>投标须知</w:t>
            </w:r>
            <w:bookmarkEnd w:id="0"/>
            <w:bookmarkEnd w:id="1"/>
          </w:p>
          <w:p>
            <w:pPr>
              <w:keepNext w:val="0"/>
              <w:keepLines w:val="0"/>
              <w:pageBreakBefore w:val="0"/>
              <w:wordWrap/>
              <w:overflowPunct/>
              <w:topLinePunct w:val="0"/>
              <w:autoSpaceDE w:val="0"/>
              <w:autoSpaceDN w:val="0"/>
              <w:bidi w:val="0"/>
              <w:adjustRightInd w:val="0"/>
              <w:spacing w:line="440" w:lineRule="exact"/>
              <w:rPr>
                <w:rFonts w:hint="eastAsia" w:ascii="微软雅黑" w:hAnsi="微软雅黑" w:eastAsia="微软雅黑" w:cs="微软雅黑"/>
                <w:b/>
                <w:color w:val="000000"/>
                <w:kern w:val="0"/>
                <w:sz w:val="24"/>
                <w:szCs w:val="24"/>
                <w:lang w:val="en-US" w:eastAsia="zh-CN"/>
              </w:rPr>
            </w:pPr>
            <w:bookmarkStart w:id="2" w:name="_Toc495165611"/>
            <w:bookmarkStart w:id="3" w:name="_Toc495570274"/>
            <w:bookmarkStart w:id="4" w:name="_Toc495165788"/>
            <w:bookmarkStart w:id="5" w:name="_Toc495521066"/>
            <w:r>
              <w:rPr>
                <w:rFonts w:hint="eastAsia" w:ascii="微软雅黑" w:hAnsi="微软雅黑" w:eastAsia="微软雅黑" w:cs="微软雅黑"/>
                <w:b/>
                <w:color w:val="000000"/>
                <w:kern w:val="0"/>
                <w:sz w:val="24"/>
                <w:szCs w:val="24"/>
              </w:rPr>
              <w:t>一、投标人须知附表</w:t>
            </w:r>
            <w:bookmarkEnd w:id="2"/>
            <w:bookmarkEnd w:id="3"/>
            <w:bookmarkEnd w:id="4"/>
            <w:bookmarkEnd w:id="5"/>
            <w:r>
              <w:rPr>
                <w:rFonts w:hint="eastAsia" w:ascii="微软雅黑" w:hAnsi="微软雅黑" w:eastAsia="微软雅黑" w:cs="微软雅黑"/>
                <w:b/>
                <w:color w:val="000000"/>
                <w:kern w:val="0"/>
                <w:sz w:val="24"/>
                <w:szCs w:val="24"/>
                <w:lang w:val="en-US" w:eastAsia="zh-CN"/>
              </w:rPr>
              <w:t xml:space="preserve"> </w:t>
            </w:r>
            <w:r>
              <w:rPr>
                <w:rFonts w:hint="eastAsia" w:ascii="微软雅黑" w:hAnsi="微软雅黑" w:eastAsia="微软雅黑" w:cs="微软雅黑"/>
                <w:b/>
                <w:color w:val="000000"/>
                <w:kern w:val="0"/>
                <w:sz w:val="24"/>
                <w:szCs w:val="24"/>
                <w:lang w:eastAsia="zh-CN"/>
              </w:rPr>
              <w:t>第</w:t>
            </w:r>
            <w:r>
              <w:rPr>
                <w:rFonts w:hint="eastAsia" w:ascii="微软雅黑" w:hAnsi="微软雅黑" w:eastAsia="微软雅黑" w:cs="微软雅黑"/>
                <w:b/>
                <w:color w:val="000000"/>
                <w:kern w:val="0"/>
                <w:sz w:val="24"/>
                <w:szCs w:val="24"/>
                <w:lang w:val="en-US" w:eastAsia="zh-CN"/>
              </w:rPr>
              <w:t>10条“</w:t>
            </w:r>
            <w:r>
              <w:rPr>
                <w:rFonts w:hint="eastAsia" w:ascii="微软雅黑" w:hAnsi="微软雅黑" w:eastAsia="微软雅黑" w:cs="微软雅黑"/>
                <w:kern w:val="2"/>
                <w:sz w:val="24"/>
                <w:szCs w:val="24"/>
              </w:rPr>
              <w:t>小微企业（监狱企业、残疾人福利性单位</w:t>
            </w:r>
            <w:r>
              <w:rPr>
                <w:rFonts w:hint="eastAsia" w:ascii="微软雅黑" w:hAnsi="微软雅黑" w:eastAsia="微软雅黑" w:cs="微软雅黑"/>
                <w:sz w:val="24"/>
                <w:szCs w:val="24"/>
              </w:rPr>
              <w:t>视同小微企业</w:t>
            </w:r>
            <w:r>
              <w:rPr>
                <w:rFonts w:hint="eastAsia" w:ascii="微软雅黑" w:hAnsi="微软雅黑" w:eastAsia="微软雅黑" w:cs="微软雅黑"/>
                <w:kern w:val="2"/>
                <w:sz w:val="24"/>
                <w:szCs w:val="24"/>
              </w:rPr>
              <w:t>）价格扣除</w:t>
            </w:r>
            <w:r>
              <w:rPr>
                <w:rFonts w:hint="eastAsia" w:ascii="微软雅黑" w:hAnsi="微软雅黑" w:eastAsia="微软雅黑" w:cs="微软雅黑"/>
                <w:b/>
                <w:color w:val="000000"/>
                <w:kern w:val="0"/>
                <w:sz w:val="24"/>
                <w:szCs w:val="24"/>
                <w:lang w:val="en-US" w:eastAsia="zh-CN"/>
              </w:rPr>
              <w:t>”</w:t>
            </w:r>
          </w:p>
        </w:tc>
        <w:tc>
          <w:tcPr>
            <w:tcW w:w="3526"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一、小微企业（监狱企业、残疾人福利性单位视同小微企业）价格扣除（本项目是专门面向中小企业采购的项目，小微企业（监狱企业、残疾人福利性单位视同小微企业）不再享受价格扣除）</w:t>
            </w:r>
          </w:p>
        </w:tc>
        <w:tc>
          <w:tcPr>
            <w:tcW w:w="3093"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snapToGrid w:val="0"/>
                <w:color w:val="000000"/>
                <w:kern w:val="0"/>
                <w:sz w:val="24"/>
                <w:szCs w:val="24"/>
              </w:rPr>
            </w:pPr>
            <w:r>
              <w:rPr>
                <w:rFonts w:hint="eastAsia" w:ascii="微软雅黑" w:hAnsi="微软雅黑" w:eastAsia="微软雅黑" w:cs="微软雅黑"/>
                <w:b/>
                <w:color w:val="000000"/>
                <w:kern w:val="0"/>
                <w:sz w:val="24"/>
                <w:szCs w:val="24"/>
              </w:rPr>
              <w:t>一、小微企业（监狱企业、残疾人福利性单位视同小微企业）价格扣除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0" w:hRule="atLeast"/>
          <w:jc w:val="center"/>
        </w:trPr>
        <w:tc>
          <w:tcPr>
            <w:tcW w:w="611" w:type="dxa"/>
            <w:vAlign w:val="center"/>
          </w:tcPr>
          <w:p>
            <w:pPr>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color w:val="000000"/>
                <w:kern w:val="0"/>
                <w:sz w:val="24"/>
                <w:szCs w:val="24"/>
                <w:lang w:val="en-US" w:eastAsia="zh-CN"/>
              </w:rPr>
            </w:pPr>
            <w:r>
              <w:rPr>
                <w:rFonts w:hint="eastAsia" w:ascii="微软雅黑" w:hAnsi="微软雅黑" w:eastAsia="微软雅黑" w:cs="微软雅黑"/>
                <w:b w:val="0"/>
                <w:bCs/>
                <w:color w:val="000000"/>
                <w:kern w:val="0"/>
                <w:sz w:val="24"/>
                <w:szCs w:val="24"/>
                <w:lang w:val="en-US" w:eastAsia="zh-CN"/>
              </w:rPr>
              <w:t>2</w:t>
            </w:r>
          </w:p>
        </w:tc>
        <w:tc>
          <w:tcPr>
            <w:tcW w:w="2349" w:type="dxa"/>
            <w:vAlign w:val="center"/>
          </w:tcPr>
          <w:p>
            <w:pPr>
              <w:keepNext w:val="0"/>
              <w:keepLines w:val="0"/>
              <w:pageBreakBefore w:val="0"/>
              <w:wordWrap/>
              <w:overflowPunct/>
              <w:topLinePunct w:val="0"/>
              <w:autoSpaceDE w:val="0"/>
              <w:autoSpaceDN w:val="0"/>
              <w:bidi w:val="0"/>
              <w:adjustRightInd w:val="0"/>
              <w:spacing w:line="440" w:lineRule="exact"/>
              <w:rPr>
                <w:rFonts w:hint="default" w:ascii="微软雅黑" w:hAnsi="微软雅黑" w:eastAsia="微软雅黑" w:cs="微软雅黑"/>
                <w:b/>
                <w:color w:val="000000"/>
                <w:kern w:val="0"/>
                <w:sz w:val="24"/>
                <w:szCs w:val="24"/>
                <w:lang w:val="en-US"/>
              </w:rPr>
            </w:pPr>
            <w:r>
              <w:rPr>
                <w:rFonts w:hint="eastAsia" w:ascii="微软雅黑" w:hAnsi="微软雅黑" w:eastAsia="微软雅黑" w:cs="微软雅黑"/>
                <w:b/>
                <w:bCs/>
                <w:sz w:val="24"/>
                <w:szCs w:val="24"/>
                <w:u w:val="none"/>
                <w:lang w:val="en-US" w:eastAsia="zh-CN"/>
              </w:rPr>
              <w:t>第五章  投标人应当提供的资格、资质性及其他类似效力要求的相关证明材料</w:t>
            </w:r>
            <w:r>
              <w:rPr>
                <w:rFonts w:hint="eastAsia" w:ascii="微软雅黑" w:hAnsi="微软雅黑" w:eastAsia="微软雅黑" w:cs="微软雅黑"/>
                <w:sz w:val="24"/>
                <w:szCs w:val="24"/>
                <w:u w:val="none"/>
                <w:lang w:val="en-US" w:eastAsia="zh-CN"/>
              </w:rPr>
              <w:t xml:space="preserve"> 1、满足《中华人 民共和国政府采购法》第二十二条 规定</w:t>
            </w:r>
          </w:p>
        </w:tc>
        <w:tc>
          <w:tcPr>
            <w:tcW w:w="3526"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b/>
                <w:color w:val="000000"/>
                <w:kern w:val="0"/>
                <w:sz w:val="24"/>
                <w:szCs w:val="24"/>
              </w:rPr>
            </w:pPr>
            <w:r>
              <w:rPr>
                <w:rFonts w:hint="eastAsia" w:ascii="微软雅黑" w:hAnsi="微软雅黑" w:eastAsia="微软雅黑" w:cs="微软雅黑"/>
                <w:sz w:val="24"/>
                <w:szCs w:val="24"/>
                <w:u w:val="none"/>
                <w:lang w:val="en-US" w:eastAsia="zh-CN"/>
              </w:rPr>
              <w:t>1.4具有依法缴纳税收的良好记录：①可提供2020年1月起最近6个月的银行纳税回单或税务局出具的纳税证明或纳税发票复印件（盖单位公章），②也可提供承诺函（格式详见第三章格式1-4的内容）；</w:t>
            </w:r>
          </w:p>
        </w:tc>
        <w:tc>
          <w:tcPr>
            <w:tcW w:w="3093"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b/>
                <w:color w:val="000000"/>
                <w:kern w:val="0"/>
                <w:sz w:val="24"/>
                <w:szCs w:val="24"/>
                <w:u w:val="none"/>
              </w:rPr>
            </w:pPr>
            <w:r>
              <w:rPr>
                <w:rFonts w:hint="eastAsia" w:ascii="微软雅黑" w:hAnsi="微软雅黑" w:eastAsia="微软雅黑" w:cs="微软雅黑"/>
                <w:b w:val="0"/>
                <w:bCs w:val="0"/>
                <w:sz w:val="24"/>
                <w:szCs w:val="24"/>
                <w:u w:val="none"/>
                <w:lang w:val="en-US" w:eastAsia="zh-CN"/>
              </w:rPr>
              <w:t>“1.4具有依法缴纳税收的良好记录：①可提供投标文件递交截止日前六个月的银行纳税回单或税务局出具的纳税证明或纳税发票复印件（盖单位公章），②也可提供承诺函（格式详见第三章格式1-4的内容）；”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0" w:hRule="atLeast"/>
          <w:jc w:val="center"/>
        </w:trPr>
        <w:tc>
          <w:tcPr>
            <w:tcW w:w="611" w:type="dxa"/>
            <w:vAlign w:val="center"/>
          </w:tcPr>
          <w:p>
            <w:pPr>
              <w:keepNext w:val="0"/>
              <w:keepLines w:val="0"/>
              <w:pageBreakBefore w:val="0"/>
              <w:wordWrap/>
              <w:overflowPunct/>
              <w:topLinePunct w:val="0"/>
              <w:autoSpaceDE w:val="0"/>
              <w:autoSpaceDN w:val="0"/>
              <w:bidi w:val="0"/>
              <w:adjustRightInd w:val="0"/>
              <w:spacing w:line="440" w:lineRule="exact"/>
              <w:jc w:val="center"/>
              <w:rPr>
                <w:rFonts w:hint="eastAsia" w:ascii="微软雅黑" w:hAnsi="微软雅黑" w:eastAsia="微软雅黑" w:cs="微软雅黑"/>
                <w:b/>
                <w:color w:val="000000"/>
                <w:kern w:val="0"/>
                <w:sz w:val="24"/>
                <w:szCs w:val="24"/>
                <w:lang w:val="en-US" w:eastAsia="zh-CN"/>
              </w:rPr>
            </w:pPr>
            <w:r>
              <w:rPr>
                <w:rFonts w:hint="eastAsia" w:ascii="微软雅黑" w:hAnsi="微软雅黑" w:eastAsia="微软雅黑" w:cs="微软雅黑"/>
                <w:b w:val="0"/>
                <w:bCs/>
                <w:color w:val="000000"/>
                <w:kern w:val="0"/>
                <w:sz w:val="24"/>
                <w:szCs w:val="24"/>
                <w:lang w:val="en-US" w:eastAsia="zh-CN"/>
              </w:rPr>
              <w:t>3</w:t>
            </w:r>
          </w:p>
        </w:tc>
        <w:tc>
          <w:tcPr>
            <w:tcW w:w="2349" w:type="dxa"/>
            <w:vAlign w:val="center"/>
          </w:tcPr>
          <w:p>
            <w:pPr>
              <w:keepNext w:val="0"/>
              <w:keepLines w:val="0"/>
              <w:pageBreakBefore w:val="0"/>
              <w:wordWrap/>
              <w:overflowPunct/>
              <w:topLinePunct w:val="0"/>
              <w:autoSpaceDE w:val="0"/>
              <w:autoSpaceDN w:val="0"/>
              <w:bidi w:val="0"/>
              <w:adjustRightInd w:val="0"/>
              <w:spacing w:line="440" w:lineRule="exact"/>
              <w:rPr>
                <w:rFonts w:hint="default" w:ascii="微软雅黑" w:hAnsi="微软雅黑" w:eastAsia="微软雅黑" w:cs="微软雅黑"/>
                <w:b/>
                <w:color w:val="000000"/>
                <w:kern w:val="0"/>
                <w:sz w:val="24"/>
                <w:szCs w:val="24"/>
                <w:lang w:val="en-US"/>
              </w:rPr>
            </w:pPr>
            <w:r>
              <w:rPr>
                <w:rFonts w:hint="eastAsia" w:ascii="微软雅黑" w:hAnsi="微软雅黑" w:eastAsia="微软雅黑" w:cs="微软雅黑"/>
                <w:b/>
                <w:bCs/>
                <w:sz w:val="24"/>
                <w:szCs w:val="24"/>
                <w:u w:val="none"/>
                <w:lang w:val="en-US" w:eastAsia="zh-CN"/>
              </w:rPr>
              <w:t>第五章  投标人应当提供的资格、资质性及其他类似效力要求的相关证明材料</w:t>
            </w:r>
            <w:r>
              <w:rPr>
                <w:rFonts w:hint="eastAsia" w:ascii="微软雅黑" w:hAnsi="微软雅黑" w:eastAsia="微软雅黑" w:cs="微软雅黑"/>
                <w:sz w:val="24"/>
                <w:szCs w:val="24"/>
                <w:u w:val="none"/>
                <w:lang w:val="en-US" w:eastAsia="zh-CN"/>
              </w:rPr>
              <w:t>“1、满足《中华人民共和国政府采购法》第二十二条规定”</w:t>
            </w:r>
          </w:p>
        </w:tc>
        <w:tc>
          <w:tcPr>
            <w:tcW w:w="3526"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b/>
                <w:color w:val="000000"/>
                <w:kern w:val="0"/>
                <w:sz w:val="24"/>
                <w:szCs w:val="24"/>
              </w:rPr>
            </w:pPr>
            <w:r>
              <w:rPr>
                <w:rFonts w:hint="eastAsia" w:ascii="微软雅黑" w:hAnsi="微软雅黑" w:eastAsia="微软雅黑" w:cs="微软雅黑"/>
                <w:sz w:val="24"/>
              </w:rPr>
              <w:t>1.5具有依法缴纳社会保障资金的良好记录：①</w:t>
            </w:r>
            <w:r>
              <w:rPr>
                <w:rFonts w:hint="eastAsia" w:ascii="微软雅黑" w:hAnsi="微软雅黑" w:eastAsia="微软雅黑" w:cs="微软雅黑"/>
                <w:color w:val="auto"/>
                <w:sz w:val="24"/>
              </w:rPr>
              <w:t>可提供20</w:t>
            </w:r>
            <w:r>
              <w:rPr>
                <w:rFonts w:hint="eastAsia" w:ascii="微软雅黑" w:hAnsi="微软雅黑" w:eastAsia="微软雅黑" w:cs="微软雅黑"/>
                <w:color w:val="auto"/>
                <w:sz w:val="24"/>
                <w:lang w:val="en-US" w:eastAsia="zh-CN"/>
              </w:rPr>
              <w:t>21</w:t>
            </w:r>
            <w:r>
              <w:rPr>
                <w:rFonts w:hint="eastAsia" w:ascii="微软雅黑" w:hAnsi="微软雅黑" w:eastAsia="微软雅黑" w:cs="微软雅黑"/>
                <w:color w:val="auto"/>
                <w:kern w:val="0"/>
                <w:sz w:val="24"/>
              </w:rPr>
              <w:t>年</w:t>
            </w:r>
            <w:r>
              <w:rPr>
                <w:rFonts w:hint="eastAsia" w:ascii="微软雅黑" w:hAnsi="微软雅黑" w:eastAsia="微软雅黑" w:cs="微软雅黑"/>
                <w:color w:val="auto"/>
                <w:kern w:val="0"/>
                <w:sz w:val="24"/>
                <w:lang w:val="en-US" w:eastAsia="zh-CN"/>
              </w:rPr>
              <w:t>1</w:t>
            </w:r>
            <w:r>
              <w:rPr>
                <w:rFonts w:hint="eastAsia" w:ascii="微软雅黑" w:hAnsi="微软雅黑" w:eastAsia="微软雅黑" w:cs="微软雅黑"/>
                <w:color w:val="auto"/>
                <w:kern w:val="0"/>
                <w:sz w:val="24"/>
              </w:rPr>
              <w:t>月起任意6个</w:t>
            </w:r>
            <w:r>
              <w:rPr>
                <w:rFonts w:hint="eastAsia" w:ascii="微软雅黑" w:hAnsi="微软雅黑" w:eastAsia="微软雅黑" w:cs="微软雅黑"/>
                <w:color w:val="000000"/>
                <w:kern w:val="0"/>
                <w:sz w:val="24"/>
              </w:rPr>
              <w:t>月的银行社保缴纳回单或社保局出具的社保缴纳证明复印件（盖单位公章）；</w:t>
            </w:r>
            <w:r>
              <w:rPr>
                <w:rFonts w:hint="eastAsia" w:ascii="微软雅黑" w:hAnsi="微软雅黑" w:eastAsia="微软雅黑" w:cs="微软雅黑"/>
                <w:sz w:val="24"/>
              </w:rPr>
              <w:t>②也可</w:t>
            </w:r>
            <w:r>
              <w:rPr>
                <w:rFonts w:hint="eastAsia" w:ascii="微软雅黑" w:hAnsi="微软雅黑" w:eastAsia="微软雅黑" w:cs="微软雅黑"/>
                <w:color w:val="000000"/>
                <w:kern w:val="0"/>
                <w:sz w:val="24"/>
              </w:rPr>
              <w:t>提供承诺函（</w:t>
            </w:r>
            <w:r>
              <w:rPr>
                <w:rFonts w:hint="eastAsia" w:ascii="微软雅黑" w:hAnsi="微软雅黑" w:eastAsia="微软雅黑" w:cs="微软雅黑"/>
                <w:sz w:val="24"/>
              </w:rPr>
              <w:t>格式详见第三章格式1-4的内容</w:t>
            </w:r>
            <w:r>
              <w:rPr>
                <w:rFonts w:hint="eastAsia" w:ascii="微软雅黑" w:hAnsi="微软雅黑" w:eastAsia="微软雅黑" w:cs="微软雅黑"/>
                <w:color w:val="000000"/>
                <w:kern w:val="0"/>
                <w:sz w:val="24"/>
              </w:rPr>
              <w:t>）</w:t>
            </w:r>
            <w:r>
              <w:rPr>
                <w:rFonts w:hint="eastAsia" w:ascii="微软雅黑" w:hAnsi="微软雅黑" w:eastAsia="微软雅黑" w:cs="微软雅黑"/>
                <w:color w:val="000000"/>
                <w:kern w:val="0"/>
                <w:sz w:val="24"/>
                <w:lang w:eastAsia="zh-CN"/>
              </w:rPr>
              <w:t>。</w:t>
            </w:r>
          </w:p>
        </w:tc>
        <w:tc>
          <w:tcPr>
            <w:tcW w:w="3093" w:type="dxa"/>
            <w:shd w:val="clear" w:color="auto" w:fill="auto"/>
            <w:vAlign w:val="center"/>
          </w:tcPr>
          <w:p>
            <w:pPr>
              <w:keepNext w:val="0"/>
              <w:keepLines w:val="0"/>
              <w:pageBreakBefore w:val="0"/>
              <w:wordWrap/>
              <w:overflowPunct/>
              <w:topLinePunct w:val="0"/>
              <w:autoSpaceDE w:val="0"/>
              <w:autoSpaceDN w:val="0"/>
              <w:bidi w:val="0"/>
              <w:adjustRightInd w:val="0"/>
              <w:spacing w:line="440" w:lineRule="exact"/>
              <w:ind w:firstLine="240" w:firstLineChars="100"/>
              <w:rPr>
                <w:rFonts w:hint="eastAsia" w:ascii="微软雅黑" w:hAnsi="微软雅黑" w:eastAsia="微软雅黑" w:cs="微软雅黑"/>
                <w:b/>
                <w:color w:val="000000"/>
                <w:kern w:val="0"/>
                <w:sz w:val="24"/>
                <w:szCs w:val="24"/>
                <w:u w:val="none"/>
              </w:rPr>
            </w:pPr>
            <w:r>
              <w:rPr>
                <w:rFonts w:hint="eastAsia" w:ascii="微软雅黑" w:hAnsi="微软雅黑" w:eastAsia="微软雅黑" w:cs="微软雅黑"/>
                <w:b w:val="0"/>
                <w:bCs w:val="0"/>
                <w:sz w:val="24"/>
                <w:szCs w:val="24"/>
                <w:u w:val="none"/>
                <w:lang w:val="en-US" w:eastAsia="zh-CN"/>
              </w:rPr>
              <w:t>1.5具有依法缴纳社会保障资金的良好记录：①可提供投标文件递交截止日前六个月的银行社保缴纳回单或社保局出具的社保缴纳证明复印件（盖单位公章）；②也可提供承诺函（格式详见第三章格式1-4的内容）。</w:t>
            </w:r>
          </w:p>
        </w:tc>
      </w:tr>
    </w:tbl>
    <w:p>
      <w:pPr>
        <w:pStyle w:val="2"/>
        <w:keepNext w:val="0"/>
        <w:keepLines w:val="0"/>
        <w:pageBreakBefore w:val="0"/>
        <w:wordWrap/>
        <w:overflowPunct/>
        <w:topLinePunct w:val="0"/>
        <w:autoSpaceDE w:val="0"/>
        <w:autoSpaceDN w:val="0"/>
        <w:bidi w:val="0"/>
        <w:adjustRightInd w:val="0"/>
        <w:spacing w:after="0" w:line="440" w:lineRule="exact"/>
        <w:rPr>
          <w:rFonts w:hint="eastAsia" w:ascii="微软雅黑" w:hAnsi="微软雅黑" w:eastAsia="微软雅黑" w:cs="微软雅黑"/>
          <w:color w:val="000000"/>
          <w:spacing w:val="0"/>
          <w:w w:val="100"/>
          <w:position w:val="0"/>
          <w:sz w:val="24"/>
          <w:szCs w:val="24"/>
        </w:rPr>
      </w:pPr>
      <w:r>
        <w:rPr>
          <w:rFonts w:hint="eastAsia" w:ascii="微软雅黑" w:hAnsi="微软雅黑" w:eastAsia="微软雅黑" w:cs="微软雅黑"/>
          <w:color w:val="000000"/>
          <w:spacing w:val="0"/>
          <w:w w:val="100"/>
          <w:position w:val="0"/>
          <w:sz w:val="24"/>
          <w:szCs w:val="24"/>
        </w:rPr>
        <w:t xml:space="preserve">釆购公告及招标文件中涉及之处作相应调整，其余事项不变。 </w:t>
      </w:r>
    </w:p>
    <w:p>
      <w:pPr>
        <w:pStyle w:val="2"/>
        <w:keepNext w:val="0"/>
        <w:keepLines w:val="0"/>
        <w:pageBreakBefore w:val="0"/>
        <w:wordWrap/>
        <w:overflowPunct/>
        <w:topLinePunct w:val="0"/>
        <w:autoSpaceDE w:val="0"/>
        <w:autoSpaceDN w:val="0"/>
        <w:bidi w:val="0"/>
        <w:adjustRightInd w:val="0"/>
        <w:spacing w:after="0" w:line="440" w:lineRule="exact"/>
        <w:rPr>
          <w:rFonts w:hint="eastAsia" w:ascii="微软雅黑" w:hAnsi="微软雅黑" w:eastAsia="微软雅黑" w:cs="微软雅黑"/>
          <w:color w:val="000000"/>
          <w:spacing w:val="0"/>
          <w:w w:val="100"/>
          <w:position w:val="0"/>
          <w:sz w:val="24"/>
          <w:szCs w:val="24"/>
        </w:rPr>
      </w:pPr>
      <w:r>
        <w:rPr>
          <w:rFonts w:hint="eastAsia" w:ascii="微软雅黑" w:hAnsi="微软雅黑" w:eastAsia="微软雅黑" w:cs="微软雅黑"/>
          <w:color w:val="000000"/>
          <w:spacing w:val="0"/>
          <w:w w:val="100"/>
          <w:position w:val="0"/>
          <w:sz w:val="24"/>
          <w:szCs w:val="24"/>
        </w:rPr>
        <w:t>给各投标人带来不便，敬请谅解。</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特此更正。</w:t>
      </w:r>
      <w:r>
        <w:rPr>
          <w:rFonts w:hint="eastAsia" w:ascii="微软雅黑" w:hAnsi="微软雅黑" w:eastAsia="微软雅黑" w:cs="微软雅黑"/>
          <w:sz w:val="24"/>
          <w:szCs w:val="24"/>
        </w:rPr>
        <w:t xml:space="preserve"> </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采购人信息</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名    称：</w:t>
      </w:r>
      <w:r>
        <w:rPr>
          <w:rFonts w:hint="eastAsia" w:ascii="微软雅黑" w:hAnsi="微软雅黑" w:eastAsia="微软雅黑" w:cs="微软雅黑"/>
          <w:spacing w:val="-16"/>
          <w:sz w:val="24"/>
          <w:szCs w:val="24"/>
        </w:rPr>
        <w:t>彭州市政府投资项目前期工作服务中心</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w:t>
      </w:r>
      <w:r>
        <w:rPr>
          <w:rFonts w:hint="eastAsia" w:ascii="微软雅黑" w:hAnsi="微软雅黑" w:eastAsia="微软雅黑" w:cs="微软雅黑"/>
          <w:spacing w:val="-11"/>
          <w:sz w:val="24"/>
          <w:szCs w:val="24"/>
          <w:lang w:val="en-US" w:eastAsia="zh-CN"/>
        </w:rPr>
        <w:t>彭州市</w:t>
      </w:r>
      <w:r>
        <w:rPr>
          <w:rFonts w:hint="eastAsia" w:ascii="微软雅黑" w:hAnsi="微软雅黑" w:eastAsia="微软雅黑" w:cs="微软雅黑"/>
          <w:spacing w:val="-11"/>
          <w:sz w:val="24"/>
          <w:szCs w:val="24"/>
        </w:rPr>
        <w:t>天府中路 145 号</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color w:val="C00000"/>
          <w:sz w:val="24"/>
          <w:szCs w:val="24"/>
        </w:rPr>
      </w:pPr>
      <w:r>
        <w:rPr>
          <w:rFonts w:hint="eastAsia" w:ascii="微软雅黑" w:hAnsi="微软雅黑" w:eastAsia="微软雅黑" w:cs="微软雅黑"/>
          <w:sz w:val="24"/>
          <w:szCs w:val="24"/>
        </w:rPr>
        <w:t>联系方式：</w:t>
      </w:r>
      <w:r>
        <w:rPr>
          <w:rFonts w:hint="eastAsia" w:ascii="微软雅黑" w:hAnsi="微软雅黑" w:eastAsia="微软雅黑" w:cs="微软雅黑"/>
          <w:spacing w:val="-11"/>
          <w:sz w:val="24"/>
          <w:szCs w:val="24"/>
        </w:rPr>
        <w:t>028-61172516</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采购代理机构信息</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名    称：中国远东国际招标有限公司</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地    址：成都市高新区应龙南一路555号正成南郡1栋19号</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联系电话：028-85135259</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项目联系方式</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项目联系人：</w:t>
      </w:r>
      <w:r>
        <w:rPr>
          <w:rFonts w:hint="eastAsia" w:ascii="微软雅黑" w:hAnsi="微软雅黑" w:eastAsia="微软雅黑" w:cs="微软雅黑"/>
          <w:spacing w:val="-11"/>
          <w:sz w:val="24"/>
          <w:szCs w:val="24"/>
        </w:rPr>
        <w:t>刘女士</w:t>
      </w:r>
    </w:p>
    <w:p>
      <w:pPr>
        <w:pStyle w:val="8"/>
        <w:keepNext w:val="0"/>
        <w:keepLines w:val="0"/>
        <w:pageBreakBefore w:val="0"/>
        <w:wordWrap/>
        <w:overflowPunct/>
        <w:topLinePunct w:val="0"/>
        <w:autoSpaceDE w:val="0"/>
        <w:autoSpaceDN w:val="0"/>
        <w:bidi w:val="0"/>
        <w:adjustRightInd w:val="0"/>
        <w:spacing w:line="44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电  话：028-85135259</w:t>
      </w:r>
    </w:p>
    <w:p>
      <w:pPr>
        <w:rPr>
          <w:rFonts w:hint="eastAsia" w:ascii="微软雅黑" w:hAnsi="微软雅黑" w:eastAsia="微软雅黑" w:cs="微软雅黑"/>
          <w:sz w:val="24"/>
          <w:szCs w:val="24"/>
        </w:rPr>
      </w:pPr>
    </w:p>
    <w:p>
      <w:pPr>
        <w:pStyle w:val="2"/>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彭州市政府投资项目前期工作服务中心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2022年03月30日</w:t>
      </w:r>
    </w:p>
    <w:p>
      <w:pPr>
        <w:pStyle w:val="2"/>
        <w:rPr>
          <w:rFonts w:hint="eastAsia"/>
        </w:rPr>
      </w:pPr>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C3042"/>
    <w:rsid w:val="018072E5"/>
    <w:rsid w:val="06E415CE"/>
    <w:rsid w:val="0E2F3A82"/>
    <w:rsid w:val="0F946022"/>
    <w:rsid w:val="0FA43FFC"/>
    <w:rsid w:val="13655850"/>
    <w:rsid w:val="1CBC0BD7"/>
    <w:rsid w:val="1E740D3C"/>
    <w:rsid w:val="1EDC3042"/>
    <w:rsid w:val="29863F4A"/>
    <w:rsid w:val="30177D86"/>
    <w:rsid w:val="3D5F318D"/>
    <w:rsid w:val="3F7647BE"/>
    <w:rsid w:val="3F91350E"/>
    <w:rsid w:val="40D90EBC"/>
    <w:rsid w:val="48450496"/>
    <w:rsid w:val="52C8312A"/>
    <w:rsid w:val="588F4B1D"/>
    <w:rsid w:val="58F272FA"/>
    <w:rsid w:val="5AA25CB9"/>
    <w:rsid w:val="5B264E92"/>
    <w:rsid w:val="611A2DA3"/>
    <w:rsid w:val="619A2136"/>
    <w:rsid w:val="63EB0A27"/>
    <w:rsid w:val="6B9B0F84"/>
    <w:rsid w:val="6F5E0B5E"/>
    <w:rsid w:val="70F03B20"/>
    <w:rsid w:val="74BD574D"/>
    <w:rsid w:val="758962F1"/>
    <w:rsid w:val="7ED4682F"/>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Body Text First Indent"/>
    <w:basedOn w:val="2"/>
    <w:unhideWhenUsed/>
    <w:qFormat/>
    <w:uiPriority w:val="0"/>
    <w:pPr>
      <w:ind w:firstLine="420" w:firstLineChars="100"/>
    </w:pPr>
  </w:style>
  <w:style w:type="paragraph" w:customStyle="1" w:styleId="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1006</Words>
  <Characters>1090</Characters>
  <Lines>0</Lines>
  <Paragraphs>0</Paragraphs>
  <TotalTime>4</TotalTime>
  <ScaleCrop>false</ScaleCrop>
  <LinksUpToDate>false</LinksUpToDate>
  <CharactersWithSpaces>1169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2022-03-29T02:14:00Z</dcterms:created>
  <dc:creator>坚持到底</dc:creator>
  <cp:lastModifiedBy>坚持到底</cp:lastModifiedBy>
  <dcterms:modified xsi:type="dcterms:W3CDTF">2022-03-30T05:24:05Z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870EC0FEF55B4FE487124565563D3EB9</vt:lpwstr>
  </property>
</Properties>
</file>