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EE53A" w14:textId="77777777" w:rsidR="00FD3567" w:rsidRPr="00264BB8" w:rsidRDefault="000704A0" w:rsidP="00264BB8">
      <w:pPr>
        <w:jc w:val="center"/>
        <w:rPr>
          <w:sz w:val="40"/>
        </w:rPr>
      </w:pPr>
      <w:r w:rsidRPr="00264BB8">
        <w:rPr>
          <w:rFonts w:hint="eastAsia"/>
          <w:sz w:val="40"/>
        </w:rPr>
        <w:t>变更</w:t>
      </w:r>
      <w:r w:rsidRPr="00264BB8">
        <w:rPr>
          <w:sz w:val="40"/>
        </w:rPr>
        <w:t>确认</w:t>
      </w:r>
      <w:r w:rsidRPr="00264BB8">
        <w:rPr>
          <w:rFonts w:hint="eastAsia"/>
          <w:sz w:val="40"/>
        </w:rPr>
        <w:t>函</w:t>
      </w:r>
    </w:p>
    <w:p w14:paraId="7C138E2D" w14:textId="77777777" w:rsidR="000704A0" w:rsidRDefault="000704A0"/>
    <w:p w14:paraId="1542426C" w14:textId="77777777" w:rsidR="000704A0" w:rsidRPr="00264BB8" w:rsidRDefault="000704A0" w:rsidP="00264BB8">
      <w:pPr>
        <w:ind w:firstLineChars="150" w:firstLine="360"/>
        <w:rPr>
          <w:sz w:val="24"/>
          <w:szCs w:val="24"/>
        </w:rPr>
      </w:pPr>
      <w:r w:rsidRPr="00264BB8">
        <w:rPr>
          <w:rFonts w:hint="eastAsia"/>
          <w:sz w:val="24"/>
          <w:szCs w:val="24"/>
        </w:rPr>
        <w:t>就项目</w:t>
      </w:r>
      <w:r w:rsidRPr="00264BB8">
        <w:rPr>
          <w:sz w:val="24"/>
          <w:szCs w:val="24"/>
        </w:rPr>
        <w:t>名称：</w:t>
      </w:r>
      <w:r w:rsidRPr="00264BB8">
        <w:rPr>
          <w:rFonts w:hint="eastAsia"/>
          <w:sz w:val="24"/>
          <w:szCs w:val="24"/>
        </w:rPr>
        <w:t>成都市金牛区综合行政执法局垃圾压缩站设备及特种车辆维保服务采购项目（项目</w:t>
      </w:r>
      <w:r w:rsidRPr="00264BB8">
        <w:rPr>
          <w:sz w:val="24"/>
          <w:szCs w:val="24"/>
        </w:rPr>
        <w:t>编号：</w:t>
      </w:r>
      <w:r w:rsidRPr="00264BB8">
        <w:rPr>
          <w:sz w:val="24"/>
          <w:szCs w:val="24"/>
        </w:rPr>
        <w:t>510106202100088</w:t>
      </w:r>
      <w:r w:rsidRPr="00264BB8">
        <w:rPr>
          <w:rFonts w:hint="eastAsia"/>
          <w:sz w:val="24"/>
          <w:szCs w:val="24"/>
        </w:rPr>
        <w:t>）现做出以</w:t>
      </w:r>
      <w:r w:rsidRPr="00264BB8">
        <w:rPr>
          <w:sz w:val="24"/>
          <w:szCs w:val="24"/>
        </w:rPr>
        <w:t>下变更：</w:t>
      </w:r>
    </w:p>
    <w:p w14:paraId="29FAD645" w14:textId="2E7F3868" w:rsidR="00E47859" w:rsidRPr="00264BB8" w:rsidRDefault="000704A0">
      <w:pPr>
        <w:rPr>
          <w:sz w:val="24"/>
          <w:szCs w:val="24"/>
        </w:rPr>
      </w:pPr>
      <w:r w:rsidRPr="00264BB8">
        <w:rPr>
          <w:rFonts w:hint="eastAsia"/>
          <w:sz w:val="24"/>
          <w:szCs w:val="24"/>
        </w:rPr>
        <w:t>一</w:t>
      </w:r>
      <w:r w:rsidRPr="00264BB8">
        <w:rPr>
          <w:sz w:val="24"/>
          <w:szCs w:val="24"/>
        </w:rPr>
        <w:t>、</w:t>
      </w:r>
      <w:r w:rsidRPr="00264BB8">
        <w:rPr>
          <w:rFonts w:hint="eastAsia"/>
          <w:sz w:val="24"/>
          <w:szCs w:val="24"/>
        </w:rPr>
        <w:t>原</w:t>
      </w:r>
      <w:r w:rsidR="009E5E53">
        <w:rPr>
          <w:rFonts w:hint="eastAsia"/>
          <w:sz w:val="24"/>
          <w:szCs w:val="24"/>
        </w:rPr>
        <w:t>招标</w:t>
      </w:r>
      <w:r w:rsidRPr="00264BB8">
        <w:rPr>
          <w:sz w:val="24"/>
          <w:szCs w:val="24"/>
        </w:rPr>
        <w:t>文</w:t>
      </w:r>
      <w:r w:rsidRPr="00264BB8">
        <w:rPr>
          <w:rFonts w:hint="eastAsia"/>
          <w:sz w:val="24"/>
          <w:szCs w:val="24"/>
        </w:rPr>
        <w:t>件第六章</w:t>
      </w:r>
      <w:r w:rsidRPr="00264BB8">
        <w:rPr>
          <w:rFonts w:hint="eastAsia"/>
          <w:sz w:val="24"/>
          <w:szCs w:val="24"/>
        </w:rPr>
        <w:t xml:space="preserve">  </w:t>
      </w:r>
      <w:r w:rsidRPr="00264BB8">
        <w:rPr>
          <w:rFonts w:hint="eastAsia"/>
          <w:sz w:val="24"/>
          <w:szCs w:val="24"/>
        </w:rPr>
        <w:t>招标项目技术、服务、政府采购合同内容条款及其他商务要求三、技术、服务要求</w:t>
      </w:r>
      <w:r w:rsidRPr="00264BB8">
        <w:rPr>
          <w:rFonts w:hint="eastAsia"/>
          <w:sz w:val="24"/>
          <w:szCs w:val="24"/>
        </w:rPr>
        <w:t>*</w:t>
      </w:r>
      <w:r w:rsidRPr="00264BB8">
        <w:rPr>
          <w:rFonts w:hint="eastAsia"/>
          <w:sz w:val="24"/>
          <w:szCs w:val="24"/>
        </w:rPr>
        <w:t>（一）服务内容及范围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824"/>
      </w:tblGrid>
      <w:tr w:rsidR="00E47859" w:rsidRPr="00E47859" w14:paraId="7AE0C9B7" w14:textId="77777777" w:rsidTr="009E5F88">
        <w:trPr>
          <w:trHeight w:val="275"/>
          <w:jc w:val="center"/>
        </w:trPr>
        <w:tc>
          <w:tcPr>
            <w:tcW w:w="887" w:type="pct"/>
            <w:tcBorders>
              <w:top w:val="single" w:sz="4" w:space="0" w:color="auto"/>
              <w:left w:val="single" w:sz="4" w:space="0" w:color="auto"/>
              <w:bottom w:val="single" w:sz="4" w:space="0" w:color="auto"/>
              <w:right w:val="single" w:sz="4" w:space="0" w:color="auto"/>
            </w:tcBorders>
            <w:vAlign w:val="center"/>
            <w:hideMark/>
          </w:tcPr>
          <w:p w14:paraId="16FACEEA" w14:textId="77777777" w:rsidR="00E47859" w:rsidRPr="00E47859" w:rsidRDefault="00E47859" w:rsidP="00E47859">
            <w:pPr>
              <w:spacing w:after="160" w:line="400" w:lineRule="exact"/>
              <w:jc w:val="center"/>
              <w:rPr>
                <w:rFonts w:ascii="仿宋" w:eastAsia="仿宋" w:hAnsi="仿宋" w:cs="Times New Roman"/>
                <w:b/>
                <w:sz w:val="24"/>
                <w:szCs w:val="24"/>
              </w:rPr>
            </w:pPr>
            <w:r w:rsidRPr="00E47859">
              <w:rPr>
                <w:rFonts w:ascii="仿宋" w:eastAsia="仿宋" w:hAnsi="仿宋" w:cs="Times New Roman" w:hint="eastAsia"/>
                <w:b/>
                <w:sz w:val="24"/>
                <w:szCs w:val="24"/>
              </w:rPr>
              <w:t>项目名称</w:t>
            </w:r>
          </w:p>
        </w:tc>
        <w:tc>
          <w:tcPr>
            <w:tcW w:w="4113" w:type="pct"/>
            <w:tcBorders>
              <w:top w:val="single" w:sz="4" w:space="0" w:color="auto"/>
              <w:left w:val="single" w:sz="4" w:space="0" w:color="auto"/>
              <w:bottom w:val="single" w:sz="4" w:space="0" w:color="auto"/>
              <w:right w:val="single" w:sz="4" w:space="0" w:color="auto"/>
            </w:tcBorders>
            <w:vAlign w:val="center"/>
            <w:hideMark/>
          </w:tcPr>
          <w:p w14:paraId="2EE0A32D" w14:textId="77777777" w:rsidR="00E47859" w:rsidRPr="00E47859" w:rsidRDefault="00E47859" w:rsidP="00E47859">
            <w:pPr>
              <w:spacing w:after="160" w:line="400" w:lineRule="exact"/>
              <w:ind w:leftChars="494" w:left="1037" w:firstLineChars="500" w:firstLine="1205"/>
              <w:rPr>
                <w:rFonts w:ascii="仿宋" w:eastAsia="仿宋" w:hAnsi="仿宋" w:cs="Times New Roman"/>
                <w:b/>
                <w:sz w:val="24"/>
                <w:szCs w:val="24"/>
              </w:rPr>
            </w:pPr>
            <w:r w:rsidRPr="00E47859">
              <w:rPr>
                <w:rFonts w:ascii="仿宋" w:eastAsia="仿宋" w:hAnsi="仿宋" w:cs="Times New Roman" w:hint="eastAsia"/>
                <w:b/>
                <w:sz w:val="24"/>
                <w:szCs w:val="24"/>
              </w:rPr>
              <w:t>车辆类型</w:t>
            </w:r>
          </w:p>
        </w:tc>
      </w:tr>
      <w:tr w:rsidR="00E47859" w:rsidRPr="00E47859" w14:paraId="723EC89B" w14:textId="77777777" w:rsidTr="009E5F88">
        <w:trPr>
          <w:trHeight w:val="550"/>
          <w:jc w:val="center"/>
        </w:trPr>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1CA75F8D" w14:textId="77777777" w:rsidR="00E47859" w:rsidRPr="00E47859" w:rsidRDefault="00E47859" w:rsidP="00E47859">
            <w:pPr>
              <w:spacing w:after="160" w:line="400" w:lineRule="exact"/>
              <w:jc w:val="center"/>
              <w:rPr>
                <w:rFonts w:ascii="仿宋" w:eastAsia="仿宋" w:hAnsi="仿宋" w:cs="Times New Roman"/>
                <w:sz w:val="24"/>
                <w:szCs w:val="24"/>
              </w:rPr>
            </w:pPr>
            <w:r w:rsidRPr="00E47859">
              <w:rPr>
                <w:rFonts w:ascii="仿宋" w:eastAsia="仿宋" w:hAnsi="仿宋" w:cs="Times New Roman" w:hint="eastAsia"/>
                <w:bCs/>
                <w:sz w:val="24"/>
                <w:szCs w:val="24"/>
              </w:rPr>
              <w:t>生产车辆、压缩站设备及新能源车辆定点维修</w:t>
            </w:r>
          </w:p>
        </w:tc>
        <w:tc>
          <w:tcPr>
            <w:tcW w:w="4113" w:type="pct"/>
            <w:tcBorders>
              <w:top w:val="single" w:sz="4" w:space="0" w:color="auto"/>
              <w:left w:val="single" w:sz="4" w:space="0" w:color="auto"/>
              <w:bottom w:val="single" w:sz="4" w:space="0" w:color="auto"/>
              <w:right w:val="single" w:sz="4" w:space="0" w:color="auto"/>
            </w:tcBorders>
            <w:vAlign w:val="center"/>
            <w:hideMark/>
          </w:tcPr>
          <w:p w14:paraId="5C09779E" w14:textId="77777777" w:rsidR="00E47859" w:rsidRPr="00E47859" w:rsidRDefault="00E47859" w:rsidP="00E47859">
            <w:pPr>
              <w:spacing w:after="160" w:line="259" w:lineRule="auto"/>
              <w:jc w:val="center"/>
              <w:rPr>
                <w:rFonts w:ascii="仿宋" w:eastAsia="仿宋" w:hAnsi="仿宋" w:cs="Times New Roman"/>
                <w:sz w:val="24"/>
                <w:szCs w:val="24"/>
              </w:rPr>
            </w:pPr>
            <w:r w:rsidRPr="00E47859">
              <w:rPr>
                <w:rFonts w:ascii="仿宋" w:eastAsia="仿宋" w:hAnsi="仿宋" w:cs="Times New Roman" w:hint="eastAsia"/>
                <w:sz w:val="24"/>
                <w:szCs w:val="24"/>
              </w:rPr>
              <w:t>洒水车（龙马牌）</w:t>
            </w:r>
          </w:p>
        </w:tc>
      </w:tr>
      <w:tr w:rsidR="00E47859" w:rsidRPr="00E47859" w14:paraId="25C72FF9" w14:textId="77777777" w:rsidTr="009E5F88">
        <w:trPr>
          <w:trHeight w:val="4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2C4D6" w14:textId="77777777" w:rsidR="00E47859" w:rsidRPr="00E47859" w:rsidRDefault="00E47859" w:rsidP="00E47859">
            <w:pPr>
              <w:widowControl/>
              <w:jc w:val="left"/>
              <w:rPr>
                <w:rFonts w:ascii="仿宋" w:eastAsia="仿宋" w:hAnsi="仿宋" w:cs="Times New Roman"/>
                <w:sz w:val="24"/>
                <w:szCs w:val="24"/>
              </w:rPr>
            </w:pPr>
          </w:p>
        </w:tc>
        <w:tc>
          <w:tcPr>
            <w:tcW w:w="4113" w:type="pct"/>
            <w:tcBorders>
              <w:top w:val="single" w:sz="4" w:space="0" w:color="auto"/>
              <w:left w:val="single" w:sz="4" w:space="0" w:color="auto"/>
              <w:bottom w:val="single" w:sz="4" w:space="0" w:color="auto"/>
              <w:right w:val="single" w:sz="4" w:space="0" w:color="auto"/>
            </w:tcBorders>
            <w:vAlign w:val="center"/>
            <w:hideMark/>
          </w:tcPr>
          <w:p w14:paraId="1866408D" w14:textId="77777777" w:rsidR="00E47859" w:rsidRPr="00E47859" w:rsidRDefault="00E47859" w:rsidP="00E47859">
            <w:pPr>
              <w:spacing w:after="160" w:line="259" w:lineRule="auto"/>
              <w:jc w:val="center"/>
              <w:rPr>
                <w:rFonts w:ascii="仿宋" w:eastAsia="仿宋" w:hAnsi="仿宋" w:cs="宋体"/>
                <w:sz w:val="24"/>
                <w:szCs w:val="24"/>
              </w:rPr>
            </w:pPr>
            <w:r w:rsidRPr="00E47859">
              <w:rPr>
                <w:rFonts w:ascii="仿宋" w:eastAsia="仿宋" w:hAnsi="仿宋" w:cs="Times New Roman" w:hint="eastAsia"/>
                <w:sz w:val="24"/>
                <w:szCs w:val="24"/>
              </w:rPr>
              <w:t>餐厨垃圾车（远达、中联牌）</w:t>
            </w:r>
          </w:p>
        </w:tc>
      </w:tr>
      <w:tr w:rsidR="00E47859" w:rsidRPr="00E47859" w14:paraId="3F4784E7" w14:textId="77777777" w:rsidTr="009E5F88">
        <w:trPr>
          <w:trHeight w:val="4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8399F" w14:textId="77777777" w:rsidR="00E47859" w:rsidRPr="00E47859" w:rsidRDefault="00E47859" w:rsidP="00E47859">
            <w:pPr>
              <w:widowControl/>
              <w:jc w:val="left"/>
              <w:rPr>
                <w:rFonts w:ascii="仿宋" w:eastAsia="仿宋" w:hAnsi="仿宋" w:cs="Times New Roman"/>
                <w:sz w:val="24"/>
                <w:szCs w:val="24"/>
              </w:rPr>
            </w:pPr>
          </w:p>
        </w:tc>
        <w:tc>
          <w:tcPr>
            <w:tcW w:w="4113" w:type="pct"/>
            <w:tcBorders>
              <w:top w:val="single" w:sz="4" w:space="0" w:color="auto"/>
              <w:left w:val="single" w:sz="4" w:space="0" w:color="auto"/>
              <w:bottom w:val="single" w:sz="4" w:space="0" w:color="auto"/>
              <w:right w:val="single" w:sz="4" w:space="0" w:color="auto"/>
            </w:tcBorders>
            <w:vAlign w:val="center"/>
            <w:hideMark/>
          </w:tcPr>
          <w:p w14:paraId="3617849E" w14:textId="77777777" w:rsidR="00E47859" w:rsidRPr="00E47859" w:rsidRDefault="00E47859" w:rsidP="00E47859">
            <w:pPr>
              <w:spacing w:after="160" w:line="259" w:lineRule="auto"/>
              <w:jc w:val="center"/>
              <w:rPr>
                <w:rFonts w:ascii="仿宋" w:eastAsia="仿宋" w:hAnsi="仿宋" w:cs="宋体"/>
                <w:sz w:val="24"/>
                <w:szCs w:val="24"/>
              </w:rPr>
            </w:pPr>
            <w:r w:rsidRPr="00E47859">
              <w:rPr>
                <w:rFonts w:ascii="仿宋" w:eastAsia="仿宋" w:hAnsi="仿宋" w:cs="Times New Roman" w:hint="eastAsia"/>
                <w:sz w:val="24"/>
                <w:szCs w:val="24"/>
              </w:rPr>
              <w:t>多功能洗扫车（龙马、中联牌）</w:t>
            </w:r>
          </w:p>
        </w:tc>
      </w:tr>
      <w:tr w:rsidR="00E47859" w:rsidRPr="00E47859" w14:paraId="0395B5F4" w14:textId="77777777" w:rsidTr="009E5F88">
        <w:trPr>
          <w:trHeight w:val="4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27426" w14:textId="77777777" w:rsidR="00E47859" w:rsidRPr="00E47859" w:rsidRDefault="00E47859" w:rsidP="00E47859">
            <w:pPr>
              <w:widowControl/>
              <w:jc w:val="left"/>
              <w:rPr>
                <w:rFonts w:ascii="仿宋" w:eastAsia="仿宋" w:hAnsi="仿宋" w:cs="Times New Roman"/>
                <w:sz w:val="24"/>
                <w:szCs w:val="24"/>
              </w:rPr>
            </w:pPr>
          </w:p>
        </w:tc>
        <w:tc>
          <w:tcPr>
            <w:tcW w:w="4113" w:type="pct"/>
            <w:tcBorders>
              <w:top w:val="single" w:sz="4" w:space="0" w:color="auto"/>
              <w:left w:val="single" w:sz="4" w:space="0" w:color="auto"/>
              <w:bottom w:val="single" w:sz="4" w:space="0" w:color="auto"/>
              <w:right w:val="single" w:sz="4" w:space="0" w:color="auto"/>
            </w:tcBorders>
            <w:vAlign w:val="center"/>
            <w:hideMark/>
          </w:tcPr>
          <w:p w14:paraId="7FEEB4A9" w14:textId="77777777" w:rsidR="00E47859" w:rsidRPr="00E47859" w:rsidRDefault="00E47859" w:rsidP="00E47859">
            <w:pPr>
              <w:spacing w:after="160" w:line="259" w:lineRule="auto"/>
              <w:jc w:val="center"/>
              <w:rPr>
                <w:rFonts w:ascii="仿宋" w:eastAsia="仿宋" w:hAnsi="仿宋" w:cs="Times New Roman"/>
                <w:sz w:val="24"/>
                <w:szCs w:val="24"/>
              </w:rPr>
            </w:pPr>
            <w:r w:rsidRPr="00E47859">
              <w:rPr>
                <w:rFonts w:ascii="仿宋" w:eastAsia="仿宋" w:hAnsi="仿宋" w:cs="Times New Roman" w:hint="eastAsia"/>
                <w:sz w:val="24"/>
                <w:szCs w:val="24"/>
              </w:rPr>
              <w:t>压缩站设备</w:t>
            </w:r>
          </w:p>
        </w:tc>
      </w:tr>
      <w:tr w:rsidR="00E47859" w:rsidRPr="00E47859" w14:paraId="045BDF06" w14:textId="77777777" w:rsidTr="009E5F88">
        <w:trPr>
          <w:trHeight w:val="4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1FD2D" w14:textId="77777777" w:rsidR="00E47859" w:rsidRPr="00E47859" w:rsidRDefault="00E47859" w:rsidP="00E47859">
            <w:pPr>
              <w:widowControl/>
              <w:jc w:val="left"/>
              <w:rPr>
                <w:rFonts w:ascii="仿宋" w:eastAsia="仿宋" w:hAnsi="仿宋" w:cs="Times New Roman"/>
                <w:sz w:val="24"/>
                <w:szCs w:val="24"/>
              </w:rPr>
            </w:pPr>
          </w:p>
        </w:tc>
        <w:tc>
          <w:tcPr>
            <w:tcW w:w="4113" w:type="pct"/>
            <w:tcBorders>
              <w:top w:val="single" w:sz="4" w:space="0" w:color="auto"/>
              <w:left w:val="single" w:sz="4" w:space="0" w:color="auto"/>
              <w:bottom w:val="single" w:sz="4" w:space="0" w:color="auto"/>
              <w:right w:val="single" w:sz="4" w:space="0" w:color="auto"/>
            </w:tcBorders>
            <w:vAlign w:val="center"/>
            <w:hideMark/>
          </w:tcPr>
          <w:p w14:paraId="2D0A6F48" w14:textId="77777777" w:rsidR="00E47859" w:rsidRPr="00E47859" w:rsidRDefault="00E47859" w:rsidP="00E47859">
            <w:pPr>
              <w:spacing w:after="160" w:line="259" w:lineRule="auto"/>
              <w:jc w:val="center"/>
              <w:rPr>
                <w:rFonts w:ascii="仿宋" w:eastAsia="仿宋" w:hAnsi="仿宋" w:cs="Times New Roman"/>
                <w:sz w:val="24"/>
                <w:szCs w:val="24"/>
              </w:rPr>
            </w:pPr>
            <w:r w:rsidRPr="00E47859">
              <w:rPr>
                <w:rFonts w:ascii="仿宋" w:eastAsia="仿宋" w:hAnsi="仿宋" w:cs="Times New Roman" w:hint="eastAsia"/>
                <w:sz w:val="24"/>
                <w:szCs w:val="24"/>
              </w:rPr>
              <w:t>吸粪车（武汉、南京晨光）</w:t>
            </w:r>
          </w:p>
        </w:tc>
      </w:tr>
      <w:tr w:rsidR="00E47859" w:rsidRPr="00E47859" w14:paraId="2DB905B2" w14:textId="77777777" w:rsidTr="009E5F88">
        <w:trPr>
          <w:trHeight w:val="3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78FB1" w14:textId="77777777" w:rsidR="00E47859" w:rsidRPr="00E47859" w:rsidRDefault="00E47859" w:rsidP="00E47859">
            <w:pPr>
              <w:widowControl/>
              <w:jc w:val="left"/>
              <w:rPr>
                <w:rFonts w:ascii="仿宋" w:eastAsia="仿宋" w:hAnsi="仿宋" w:cs="Times New Roman"/>
                <w:sz w:val="24"/>
                <w:szCs w:val="24"/>
              </w:rPr>
            </w:pPr>
          </w:p>
        </w:tc>
        <w:tc>
          <w:tcPr>
            <w:tcW w:w="4113" w:type="pct"/>
            <w:tcBorders>
              <w:top w:val="single" w:sz="4" w:space="0" w:color="auto"/>
              <w:left w:val="single" w:sz="4" w:space="0" w:color="auto"/>
              <w:bottom w:val="single" w:sz="4" w:space="0" w:color="auto"/>
              <w:right w:val="single" w:sz="4" w:space="0" w:color="auto"/>
            </w:tcBorders>
            <w:vAlign w:val="center"/>
            <w:hideMark/>
          </w:tcPr>
          <w:p w14:paraId="12A06114" w14:textId="77777777" w:rsidR="00E47859" w:rsidRPr="00E47859" w:rsidRDefault="00E47859" w:rsidP="00E47859">
            <w:pPr>
              <w:spacing w:after="160" w:line="259" w:lineRule="auto"/>
              <w:jc w:val="center"/>
              <w:rPr>
                <w:rFonts w:ascii="仿宋" w:eastAsia="仿宋" w:hAnsi="仿宋" w:cs="Times New Roman"/>
                <w:sz w:val="24"/>
                <w:szCs w:val="24"/>
              </w:rPr>
            </w:pPr>
            <w:r w:rsidRPr="00E47859">
              <w:rPr>
                <w:rFonts w:ascii="仿宋" w:eastAsia="仿宋" w:hAnsi="仿宋" w:cs="Times New Roman" w:hint="eastAsia"/>
                <w:sz w:val="24"/>
                <w:szCs w:val="24"/>
              </w:rPr>
              <w:t>清扫车（中联牌纯电动车）</w:t>
            </w:r>
          </w:p>
        </w:tc>
      </w:tr>
      <w:tr w:rsidR="00E47859" w:rsidRPr="00E47859" w14:paraId="7E0825B8" w14:textId="77777777" w:rsidTr="009E5F88">
        <w:trPr>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C57CE" w14:textId="77777777" w:rsidR="00E47859" w:rsidRPr="00E47859" w:rsidRDefault="00E47859" w:rsidP="00E47859">
            <w:pPr>
              <w:widowControl/>
              <w:jc w:val="left"/>
              <w:rPr>
                <w:rFonts w:ascii="仿宋" w:eastAsia="仿宋" w:hAnsi="仿宋" w:cs="Times New Roman"/>
                <w:sz w:val="24"/>
                <w:szCs w:val="24"/>
              </w:rPr>
            </w:pPr>
          </w:p>
        </w:tc>
        <w:tc>
          <w:tcPr>
            <w:tcW w:w="4113" w:type="pct"/>
            <w:tcBorders>
              <w:top w:val="single" w:sz="4" w:space="0" w:color="auto"/>
              <w:left w:val="single" w:sz="4" w:space="0" w:color="auto"/>
              <w:bottom w:val="single" w:sz="4" w:space="0" w:color="auto"/>
              <w:right w:val="single" w:sz="4" w:space="0" w:color="auto"/>
            </w:tcBorders>
            <w:vAlign w:val="center"/>
            <w:hideMark/>
          </w:tcPr>
          <w:p w14:paraId="10614105" w14:textId="77777777" w:rsidR="00E47859" w:rsidRPr="00E47859" w:rsidRDefault="00E47859" w:rsidP="00E47859">
            <w:pPr>
              <w:spacing w:after="160" w:line="259" w:lineRule="auto"/>
              <w:jc w:val="center"/>
              <w:rPr>
                <w:rFonts w:ascii="仿宋" w:eastAsia="仿宋" w:hAnsi="仿宋" w:cs="Times New Roman"/>
                <w:sz w:val="24"/>
                <w:szCs w:val="24"/>
              </w:rPr>
            </w:pPr>
            <w:r w:rsidRPr="00E47859">
              <w:rPr>
                <w:rFonts w:ascii="仿宋" w:eastAsia="仿宋" w:hAnsi="仿宋" w:cs="Times New Roman" w:hint="eastAsia"/>
                <w:sz w:val="24"/>
                <w:szCs w:val="24"/>
              </w:rPr>
              <w:t>洒水车（远达、王牌纯电动车）</w:t>
            </w:r>
          </w:p>
        </w:tc>
      </w:tr>
      <w:tr w:rsidR="00E47859" w:rsidRPr="00E47859" w14:paraId="3A22BF0F" w14:textId="77777777" w:rsidTr="009E5F88">
        <w:trPr>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BF9EF" w14:textId="77777777" w:rsidR="00E47859" w:rsidRPr="00E47859" w:rsidRDefault="00E47859" w:rsidP="00E47859">
            <w:pPr>
              <w:widowControl/>
              <w:jc w:val="left"/>
              <w:rPr>
                <w:rFonts w:ascii="仿宋" w:eastAsia="仿宋" w:hAnsi="仿宋" w:cs="Times New Roman"/>
                <w:sz w:val="24"/>
                <w:szCs w:val="24"/>
              </w:rPr>
            </w:pPr>
          </w:p>
        </w:tc>
        <w:tc>
          <w:tcPr>
            <w:tcW w:w="4113" w:type="pct"/>
            <w:tcBorders>
              <w:top w:val="single" w:sz="4" w:space="0" w:color="auto"/>
              <w:left w:val="single" w:sz="4" w:space="0" w:color="auto"/>
              <w:bottom w:val="single" w:sz="4" w:space="0" w:color="auto"/>
              <w:right w:val="single" w:sz="4" w:space="0" w:color="auto"/>
            </w:tcBorders>
            <w:vAlign w:val="center"/>
            <w:hideMark/>
          </w:tcPr>
          <w:p w14:paraId="0FD0037E" w14:textId="77777777" w:rsidR="00E47859" w:rsidRPr="00E47859" w:rsidRDefault="00E47859" w:rsidP="00E47859">
            <w:pPr>
              <w:spacing w:after="160" w:line="259" w:lineRule="auto"/>
              <w:jc w:val="center"/>
              <w:rPr>
                <w:rFonts w:ascii="仿宋" w:eastAsia="仿宋" w:hAnsi="仿宋" w:cs="Times New Roman"/>
                <w:sz w:val="24"/>
                <w:szCs w:val="24"/>
              </w:rPr>
            </w:pPr>
            <w:r w:rsidRPr="00E47859">
              <w:rPr>
                <w:rFonts w:ascii="仿宋" w:eastAsia="仿宋" w:hAnsi="仿宋" w:cs="Times New Roman" w:hint="eastAsia"/>
                <w:sz w:val="24"/>
                <w:szCs w:val="24"/>
              </w:rPr>
              <w:t>吸尘车（天路牌纯电动车）</w:t>
            </w:r>
          </w:p>
        </w:tc>
      </w:tr>
    </w:tbl>
    <w:p w14:paraId="7702DDAD" w14:textId="77777777" w:rsidR="00E47859" w:rsidRPr="00264BB8" w:rsidRDefault="00E47859">
      <w:pPr>
        <w:rPr>
          <w:sz w:val="24"/>
          <w:szCs w:val="24"/>
        </w:rPr>
      </w:pPr>
      <w:r w:rsidRPr="00264BB8">
        <w:rPr>
          <w:rFonts w:hint="eastAsia"/>
          <w:sz w:val="24"/>
          <w:szCs w:val="24"/>
        </w:rPr>
        <w:t>变更为</w:t>
      </w:r>
      <w:r w:rsidRPr="00264BB8">
        <w:rPr>
          <w:sz w:val="24"/>
          <w:szCs w:val="24"/>
        </w:rPr>
        <w:t>：</w:t>
      </w:r>
    </w:p>
    <w:p w14:paraId="1361E2A7" w14:textId="77777777" w:rsidR="00E47859" w:rsidRPr="00264BB8" w:rsidRDefault="00E47859">
      <w:pPr>
        <w:rPr>
          <w:sz w:val="24"/>
          <w:szCs w:val="24"/>
        </w:rPr>
      </w:pP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564"/>
        <w:gridCol w:w="1698"/>
        <w:gridCol w:w="2551"/>
      </w:tblGrid>
      <w:tr w:rsidR="003E302B" w:rsidRPr="00261311" w14:paraId="0EE2539C" w14:textId="316E32A6" w:rsidTr="008A64BB">
        <w:trPr>
          <w:trHeight w:val="275"/>
          <w:jc w:val="center"/>
        </w:trPr>
        <w:tc>
          <w:tcPr>
            <w:tcW w:w="758" w:type="pct"/>
            <w:tcBorders>
              <w:top w:val="single" w:sz="4" w:space="0" w:color="auto"/>
              <w:left w:val="single" w:sz="4" w:space="0" w:color="auto"/>
              <w:bottom w:val="single" w:sz="4" w:space="0" w:color="auto"/>
              <w:right w:val="single" w:sz="4" w:space="0" w:color="auto"/>
            </w:tcBorders>
            <w:vAlign w:val="center"/>
            <w:hideMark/>
          </w:tcPr>
          <w:p w14:paraId="1489C155" w14:textId="77777777" w:rsidR="003E302B" w:rsidRPr="00261311" w:rsidRDefault="003E302B" w:rsidP="003E302B">
            <w:pPr>
              <w:spacing w:after="160" w:line="400" w:lineRule="exact"/>
              <w:jc w:val="center"/>
              <w:rPr>
                <w:rFonts w:ascii="仿宋" w:eastAsia="仿宋" w:hAnsi="仿宋" w:cs="Times New Roman"/>
                <w:b/>
                <w:sz w:val="24"/>
                <w:szCs w:val="24"/>
              </w:rPr>
            </w:pPr>
            <w:r w:rsidRPr="00261311">
              <w:rPr>
                <w:rFonts w:ascii="仿宋" w:eastAsia="仿宋" w:hAnsi="仿宋" w:cs="Times New Roman" w:hint="eastAsia"/>
                <w:b/>
                <w:sz w:val="24"/>
                <w:szCs w:val="24"/>
              </w:rPr>
              <w:t>项目名称</w:t>
            </w:r>
          </w:p>
        </w:tc>
        <w:tc>
          <w:tcPr>
            <w:tcW w:w="1935" w:type="pct"/>
            <w:tcBorders>
              <w:top w:val="single" w:sz="4" w:space="0" w:color="auto"/>
              <w:left w:val="single" w:sz="4" w:space="0" w:color="auto"/>
              <w:bottom w:val="single" w:sz="4" w:space="0" w:color="auto"/>
              <w:right w:val="single" w:sz="4" w:space="0" w:color="auto"/>
            </w:tcBorders>
            <w:vAlign w:val="center"/>
            <w:hideMark/>
          </w:tcPr>
          <w:p w14:paraId="03CA9C7F" w14:textId="318E1264" w:rsidR="003E302B" w:rsidRPr="00261311" w:rsidRDefault="003E302B" w:rsidP="003E302B">
            <w:pPr>
              <w:spacing w:after="160" w:line="400" w:lineRule="exact"/>
              <w:ind w:leftChars="494" w:left="1037" w:firstLineChars="500" w:firstLine="1205"/>
              <w:rPr>
                <w:rFonts w:ascii="仿宋" w:eastAsia="仿宋" w:hAnsi="仿宋" w:cs="Times New Roman"/>
                <w:b/>
                <w:sz w:val="24"/>
                <w:szCs w:val="24"/>
              </w:rPr>
            </w:pPr>
            <w:r w:rsidRPr="00261311">
              <w:rPr>
                <w:rFonts w:ascii="仿宋" w:eastAsia="仿宋" w:hAnsi="仿宋" w:cs="Times New Roman" w:hint="eastAsia"/>
                <w:b/>
                <w:sz w:val="24"/>
                <w:szCs w:val="24"/>
              </w:rPr>
              <w:t>车辆类型</w:t>
            </w:r>
          </w:p>
        </w:tc>
        <w:tc>
          <w:tcPr>
            <w:tcW w:w="922" w:type="pct"/>
            <w:tcBorders>
              <w:top w:val="single" w:sz="4" w:space="0" w:color="auto"/>
              <w:left w:val="single" w:sz="4" w:space="0" w:color="auto"/>
              <w:bottom w:val="single" w:sz="4" w:space="0" w:color="auto"/>
              <w:right w:val="single" w:sz="4" w:space="0" w:color="auto"/>
            </w:tcBorders>
          </w:tcPr>
          <w:p w14:paraId="1EA6EB19" w14:textId="2B0DF548" w:rsidR="003E302B" w:rsidRPr="00261311" w:rsidRDefault="003E302B" w:rsidP="003E302B">
            <w:pPr>
              <w:spacing w:after="160" w:line="400" w:lineRule="exact"/>
              <w:rPr>
                <w:rFonts w:ascii="仿宋" w:eastAsia="仿宋" w:hAnsi="仿宋" w:cs="Times New Roman"/>
                <w:b/>
                <w:sz w:val="24"/>
                <w:szCs w:val="24"/>
              </w:rPr>
            </w:pPr>
            <w:r w:rsidRPr="00261311">
              <w:rPr>
                <w:rFonts w:ascii="仿宋" w:eastAsia="仿宋" w:hAnsi="仿宋" w:cs="Times New Roman" w:hint="eastAsia"/>
                <w:b/>
                <w:sz w:val="24"/>
                <w:szCs w:val="24"/>
              </w:rPr>
              <w:t>数量</w:t>
            </w:r>
          </w:p>
        </w:tc>
        <w:tc>
          <w:tcPr>
            <w:tcW w:w="1385" w:type="pct"/>
            <w:tcBorders>
              <w:top w:val="single" w:sz="4" w:space="0" w:color="auto"/>
              <w:left w:val="single" w:sz="4" w:space="0" w:color="auto"/>
              <w:bottom w:val="single" w:sz="4" w:space="0" w:color="auto"/>
              <w:right w:val="single" w:sz="4" w:space="0" w:color="auto"/>
            </w:tcBorders>
          </w:tcPr>
          <w:p w14:paraId="099BAADC" w14:textId="6516C2E3" w:rsidR="003E302B" w:rsidRPr="00261311" w:rsidRDefault="003E302B" w:rsidP="004279A1">
            <w:pPr>
              <w:spacing w:after="160" w:line="400" w:lineRule="exact"/>
              <w:jc w:val="center"/>
              <w:rPr>
                <w:rFonts w:ascii="仿宋" w:eastAsia="仿宋" w:hAnsi="仿宋" w:cs="Times New Roman"/>
                <w:b/>
                <w:sz w:val="24"/>
                <w:szCs w:val="24"/>
              </w:rPr>
            </w:pPr>
            <w:r>
              <w:rPr>
                <w:rFonts w:ascii="仿宋" w:eastAsia="仿宋" w:hAnsi="仿宋" w:hint="eastAsia"/>
                <w:b/>
                <w:sz w:val="24"/>
              </w:rPr>
              <w:t>备注</w:t>
            </w:r>
            <w:bookmarkStart w:id="0" w:name="_GoBack"/>
            <w:bookmarkEnd w:id="0"/>
          </w:p>
        </w:tc>
      </w:tr>
      <w:tr w:rsidR="003E302B" w:rsidRPr="00261311" w14:paraId="535B4387" w14:textId="055464D9" w:rsidTr="008A64BB">
        <w:trPr>
          <w:trHeight w:val="550"/>
          <w:jc w:val="center"/>
        </w:trPr>
        <w:tc>
          <w:tcPr>
            <w:tcW w:w="758" w:type="pct"/>
            <w:vMerge w:val="restart"/>
            <w:tcBorders>
              <w:top w:val="single" w:sz="4" w:space="0" w:color="auto"/>
              <w:left w:val="single" w:sz="4" w:space="0" w:color="auto"/>
              <w:bottom w:val="single" w:sz="4" w:space="0" w:color="auto"/>
              <w:right w:val="single" w:sz="4" w:space="0" w:color="auto"/>
            </w:tcBorders>
            <w:vAlign w:val="center"/>
            <w:hideMark/>
          </w:tcPr>
          <w:p w14:paraId="1BAE463D" w14:textId="77777777" w:rsidR="003E302B" w:rsidRPr="00261311" w:rsidRDefault="003E302B" w:rsidP="003E302B">
            <w:pPr>
              <w:spacing w:after="160" w:line="400" w:lineRule="exact"/>
              <w:jc w:val="center"/>
              <w:rPr>
                <w:rFonts w:ascii="仿宋" w:eastAsia="仿宋" w:hAnsi="仿宋" w:cs="Times New Roman"/>
                <w:sz w:val="24"/>
                <w:szCs w:val="24"/>
              </w:rPr>
            </w:pPr>
            <w:r w:rsidRPr="00261311">
              <w:rPr>
                <w:rFonts w:ascii="仿宋" w:eastAsia="仿宋" w:hAnsi="仿宋" w:cs="Times New Roman" w:hint="eastAsia"/>
                <w:bCs/>
                <w:sz w:val="24"/>
                <w:szCs w:val="24"/>
              </w:rPr>
              <w:t>生产车辆、压缩站设备及新能源车辆定点维修</w:t>
            </w:r>
          </w:p>
        </w:tc>
        <w:tc>
          <w:tcPr>
            <w:tcW w:w="1935" w:type="pct"/>
            <w:tcBorders>
              <w:top w:val="single" w:sz="4" w:space="0" w:color="auto"/>
              <w:left w:val="single" w:sz="4" w:space="0" w:color="auto"/>
              <w:bottom w:val="single" w:sz="4" w:space="0" w:color="auto"/>
              <w:right w:val="single" w:sz="4" w:space="0" w:color="auto"/>
            </w:tcBorders>
            <w:vAlign w:val="center"/>
            <w:hideMark/>
          </w:tcPr>
          <w:p w14:paraId="07C95F57" w14:textId="50E95D50"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洒水车（龙马牌）</w:t>
            </w:r>
          </w:p>
        </w:tc>
        <w:tc>
          <w:tcPr>
            <w:tcW w:w="922" w:type="pct"/>
            <w:tcBorders>
              <w:top w:val="single" w:sz="4" w:space="0" w:color="auto"/>
              <w:left w:val="single" w:sz="4" w:space="0" w:color="auto"/>
              <w:bottom w:val="single" w:sz="4" w:space="0" w:color="auto"/>
              <w:right w:val="single" w:sz="4" w:space="0" w:color="auto"/>
            </w:tcBorders>
          </w:tcPr>
          <w:p w14:paraId="037282AB" w14:textId="605F2285"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3</w:t>
            </w:r>
            <w:r>
              <w:rPr>
                <w:rFonts w:ascii="仿宋" w:eastAsia="仿宋" w:hAnsi="仿宋" w:cs="Times New Roman" w:hint="eastAsia"/>
                <w:sz w:val="24"/>
                <w:szCs w:val="24"/>
              </w:rPr>
              <w:t>辆</w:t>
            </w:r>
          </w:p>
        </w:tc>
        <w:tc>
          <w:tcPr>
            <w:tcW w:w="1385" w:type="pct"/>
            <w:tcBorders>
              <w:top w:val="single" w:sz="4" w:space="0" w:color="auto"/>
              <w:left w:val="single" w:sz="4" w:space="0" w:color="auto"/>
              <w:bottom w:val="single" w:sz="4" w:space="0" w:color="auto"/>
              <w:right w:val="single" w:sz="4" w:space="0" w:color="auto"/>
            </w:tcBorders>
          </w:tcPr>
          <w:p w14:paraId="128FF40B" w14:textId="77777777" w:rsidR="003E302B" w:rsidRPr="00261311" w:rsidRDefault="003E302B" w:rsidP="003E302B">
            <w:pPr>
              <w:spacing w:after="160" w:line="259" w:lineRule="auto"/>
              <w:jc w:val="center"/>
              <w:rPr>
                <w:rFonts w:ascii="仿宋" w:eastAsia="仿宋" w:hAnsi="仿宋" w:cs="Times New Roman"/>
                <w:sz w:val="24"/>
                <w:szCs w:val="24"/>
              </w:rPr>
            </w:pPr>
          </w:p>
        </w:tc>
      </w:tr>
      <w:tr w:rsidR="003E302B" w:rsidRPr="00261311" w14:paraId="260B4D6A" w14:textId="49B306F5" w:rsidTr="008A64BB">
        <w:trPr>
          <w:trHeight w:val="467"/>
          <w:jc w:val="center"/>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F3A7159" w14:textId="77777777" w:rsidR="003E302B" w:rsidRPr="00261311" w:rsidRDefault="003E302B" w:rsidP="003E302B">
            <w:pPr>
              <w:widowControl/>
              <w:jc w:val="left"/>
              <w:rPr>
                <w:rFonts w:ascii="仿宋" w:eastAsia="仿宋" w:hAnsi="仿宋" w:cs="Times New Roman"/>
                <w:sz w:val="24"/>
                <w:szCs w:val="24"/>
              </w:rPr>
            </w:pPr>
          </w:p>
        </w:tc>
        <w:tc>
          <w:tcPr>
            <w:tcW w:w="1935" w:type="pct"/>
            <w:tcBorders>
              <w:top w:val="single" w:sz="4" w:space="0" w:color="auto"/>
              <w:left w:val="single" w:sz="4" w:space="0" w:color="auto"/>
              <w:bottom w:val="single" w:sz="4" w:space="0" w:color="auto"/>
              <w:right w:val="single" w:sz="4" w:space="0" w:color="auto"/>
            </w:tcBorders>
            <w:vAlign w:val="center"/>
            <w:hideMark/>
          </w:tcPr>
          <w:p w14:paraId="301B6555" w14:textId="0D6D6EB1" w:rsidR="003E302B" w:rsidRPr="00261311" w:rsidRDefault="003E302B" w:rsidP="003E302B">
            <w:pPr>
              <w:spacing w:after="160" w:line="259" w:lineRule="auto"/>
              <w:jc w:val="center"/>
              <w:rPr>
                <w:rFonts w:ascii="仿宋" w:eastAsia="仿宋" w:hAnsi="仿宋" w:cs="宋体"/>
                <w:sz w:val="24"/>
                <w:szCs w:val="24"/>
              </w:rPr>
            </w:pPr>
            <w:r w:rsidRPr="00261311">
              <w:rPr>
                <w:rFonts w:ascii="仿宋" w:eastAsia="仿宋" w:hAnsi="仿宋" w:cs="Times New Roman" w:hint="eastAsia"/>
                <w:sz w:val="24"/>
                <w:szCs w:val="24"/>
              </w:rPr>
              <w:t>餐厨垃圾车（远达、中联牌）</w:t>
            </w:r>
          </w:p>
        </w:tc>
        <w:tc>
          <w:tcPr>
            <w:tcW w:w="922" w:type="pct"/>
            <w:tcBorders>
              <w:top w:val="single" w:sz="4" w:space="0" w:color="auto"/>
              <w:left w:val="single" w:sz="4" w:space="0" w:color="auto"/>
              <w:bottom w:val="single" w:sz="4" w:space="0" w:color="auto"/>
              <w:right w:val="single" w:sz="4" w:space="0" w:color="auto"/>
            </w:tcBorders>
          </w:tcPr>
          <w:p w14:paraId="63A32B01" w14:textId="4FAABA02"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1</w:t>
            </w:r>
            <w:r w:rsidRPr="00261311">
              <w:rPr>
                <w:rFonts w:ascii="仿宋" w:eastAsia="仿宋" w:hAnsi="仿宋" w:cs="Times New Roman"/>
                <w:sz w:val="24"/>
                <w:szCs w:val="24"/>
              </w:rPr>
              <w:t>4</w:t>
            </w:r>
            <w:r>
              <w:rPr>
                <w:rFonts w:ascii="仿宋" w:eastAsia="仿宋" w:hAnsi="仿宋" w:cs="Times New Roman" w:hint="eastAsia"/>
                <w:sz w:val="24"/>
                <w:szCs w:val="24"/>
              </w:rPr>
              <w:t>辆</w:t>
            </w:r>
          </w:p>
        </w:tc>
        <w:tc>
          <w:tcPr>
            <w:tcW w:w="1385" w:type="pct"/>
            <w:tcBorders>
              <w:top w:val="single" w:sz="4" w:space="0" w:color="auto"/>
              <w:left w:val="single" w:sz="4" w:space="0" w:color="auto"/>
              <w:bottom w:val="single" w:sz="4" w:space="0" w:color="auto"/>
              <w:right w:val="single" w:sz="4" w:space="0" w:color="auto"/>
            </w:tcBorders>
          </w:tcPr>
          <w:p w14:paraId="7A8FD044" w14:textId="77777777" w:rsidR="003E302B" w:rsidRPr="00261311" w:rsidRDefault="003E302B" w:rsidP="003E302B">
            <w:pPr>
              <w:spacing w:after="160" w:line="259" w:lineRule="auto"/>
              <w:jc w:val="center"/>
              <w:rPr>
                <w:rFonts w:ascii="仿宋" w:eastAsia="仿宋" w:hAnsi="仿宋" w:cs="Times New Roman"/>
                <w:sz w:val="24"/>
                <w:szCs w:val="24"/>
              </w:rPr>
            </w:pPr>
          </w:p>
        </w:tc>
      </w:tr>
      <w:tr w:rsidR="003E302B" w:rsidRPr="00261311" w14:paraId="1BBD319B" w14:textId="5B556D16" w:rsidTr="008A64BB">
        <w:trPr>
          <w:trHeight w:val="467"/>
          <w:jc w:val="center"/>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AA5A5B0" w14:textId="77777777" w:rsidR="003E302B" w:rsidRPr="00261311" w:rsidRDefault="003E302B" w:rsidP="003E302B">
            <w:pPr>
              <w:widowControl/>
              <w:jc w:val="left"/>
              <w:rPr>
                <w:rFonts w:ascii="仿宋" w:eastAsia="仿宋" w:hAnsi="仿宋" w:cs="Times New Roman"/>
                <w:sz w:val="24"/>
                <w:szCs w:val="24"/>
              </w:rPr>
            </w:pPr>
          </w:p>
        </w:tc>
        <w:tc>
          <w:tcPr>
            <w:tcW w:w="1935" w:type="pct"/>
            <w:tcBorders>
              <w:top w:val="single" w:sz="4" w:space="0" w:color="auto"/>
              <w:left w:val="single" w:sz="4" w:space="0" w:color="auto"/>
              <w:bottom w:val="single" w:sz="4" w:space="0" w:color="auto"/>
              <w:right w:val="single" w:sz="4" w:space="0" w:color="auto"/>
            </w:tcBorders>
            <w:vAlign w:val="center"/>
            <w:hideMark/>
          </w:tcPr>
          <w:p w14:paraId="5FD22408" w14:textId="2E5A71E6" w:rsidR="003E302B" w:rsidRPr="00261311" w:rsidRDefault="003E302B" w:rsidP="003E302B">
            <w:pPr>
              <w:spacing w:after="160" w:line="259" w:lineRule="auto"/>
              <w:jc w:val="center"/>
              <w:rPr>
                <w:rFonts w:ascii="仿宋" w:eastAsia="仿宋" w:hAnsi="仿宋" w:cs="宋体"/>
                <w:sz w:val="24"/>
                <w:szCs w:val="24"/>
              </w:rPr>
            </w:pPr>
            <w:r w:rsidRPr="00261311">
              <w:rPr>
                <w:rFonts w:ascii="仿宋" w:eastAsia="仿宋" w:hAnsi="仿宋" w:cs="Times New Roman" w:hint="eastAsia"/>
                <w:sz w:val="24"/>
                <w:szCs w:val="24"/>
              </w:rPr>
              <w:t>多功能洗扫车（龙马、中联牌）</w:t>
            </w:r>
          </w:p>
        </w:tc>
        <w:tc>
          <w:tcPr>
            <w:tcW w:w="922" w:type="pct"/>
            <w:tcBorders>
              <w:top w:val="single" w:sz="4" w:space="0" w:color="auto"/>
              <w:left w:val="single" w:sz="4" w:space="0" w:color="auto"/>
              <w:bottom w:val="single" w:sz="4" w:space="0" w:color="auto"/>
              <w:right w:val="single" w:sz="4" w:space="0" w:color="auto"/>
            </w:tcBorders>
          </w:tcPr>
          <w:p w14:paraId="26E81A30" w14:textId="63AEB365"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6</w:t>
            </w:r>
            <w:r>
              <w:rPr>
                <w:rFonts w:ascii="仿宋" w:eastAsia="仿宋" w:hAnsi="仿宋" w:cs="Times New Roman" w:hint="eastAsia"/>
                <w:sz w:val="24"/>
                <w:szCs w:val="24"/>
              </w:rPr>
              <w:t>辆</w:t>
            </w:r>
          </w:p>
        </w:tc>
        <w:tc>
          <w:tcPr>
            <w:tcW w:w="1385" w:type="pct"/>
            <w:tcBorders>
              <w:top w:val="single" w:sz="4" w:space="0" w:color="auto"/>
              <w:left w:val="single" w:sz="4" w:space="0" w:color="auto"/>
              <w:bottom w:val="single" w:sz="4" w:space="0" w:color="auto"/>
              <w:right w:val="single" w:sz="4" w:space="0" w:color="auto"/>
            </w:tcBorders>
          </w:tcPr>
          <w:p w14:paraId="7C082C82" w14:textId="77777777" w:rsidR="003E302B" w:rsidRPr="00261311" w:rsidRDefault="003E302B" w:rsidP="003E302B">
            <w:pPr>
              <w:spacing w:after="160" w:line="259" w:lineRule="auto"/>
              <w:jc w:val="center"/>
              <w:rPr>
                <w:rFonts w:ascii="仿宋" w:eastAsia="仿宋" w:hAnsi="仿宋" w:cs="Times New Roman"/>
                <w:sz w:val="24"/>
                <w:szCs w:val="24"/>
              </w:rPr>
            </w:pPr>
          </w:p>
        </w:tc>
      </w:tr>
      <w:tr w:rsidR="003E302B" w:rsidRPr="00261311" w14:paraId="79F394F3" w14:textId="72C5A403" w:rsidTr="008A64BB">
        <w:trPr>
          <w:trHeight w:val="467"/>
          <w:jc w:val="center"/>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4424D3F6" w14:textId="77777777" w:rsidR="003E302B" w:rsidRPr="00261311" w:rsidRDefault="003E302B" w:rsidP="003E302B">
            <w:pPr>
              <w:widowControl/>
              <w:jc w:val="left"/>
              <w:rPr>
                <w:rFonts w:ascii="仿宋" w:eastAsia="仿宋" w:hAnsi="仿宋" w:cs="Times New Roman"/>
                <w:sz w:val="24"/>
                <w:szCs w:val="24"/>
              </w:rPr>
            </w:pPr>
          </w:p>
        </w:tc>
        <w:tc>
          <w:tcPr>
            <w:tcW w:w="1935" w:type="pct"/>
            <w:tcBorders>
              <w:top w:val="single" w:sz="4" w:space="0" w:color="auto"/>
              <w:left w:val="single" w:sz="4" w:space="0" w:color="auto"/>
              <w:bottom w:val="single" w:sz="4" w:space="0" w:color="auto"/>
              <w:right w:val="single" w:sz="4" w:space="0" w:color="auto"/>
            </w:tcBorders>
            <w:vAlign w:val="center"/>
            <w:hideMark/>
          </w:tcPr>
          <w:p w14:paraId="53E4573D" w14:textId="3EC5D7F6"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压缩站设备</w:t>
            </w:r>
          </w:p>
        </w:tc>
        <w:tc>
          <w:tcPr>
            <w:tcW w:w="922" w:type="pct"/>
            <w:tcBorders>
              <w:top w:val="single" w:sz="4" w:space="0" w:color="auto"/>
              <w:left w:val="single" w:sz="4" w:space="0" w:color="auto"/>
              <w:bottom w:val="single" w:sz="4" w:space="0" w:color="auto"/>
              <w:right w:val="single" w:sz="4" w:space="0" w:color="auto"/>
            </w:tcBorders>
          </w:tcPr>
          <w:p w14:paraId="381C8237" w14:textId="46FAD115"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1</w:t>
            </w:r>
            <w:r w:rsidRPr="00261311">
              <w:rPr>
                <w:rFonts w:ascii="仿宋" w:eastAsia="仿宋" w:hAnsi="仿宋" w:cs="Times New Roman"/>
                <w:sz w:val="24"/>
                <w:szCs w:val="24"/>
              </w:rPr>
              <w:t>0</w:t>
            </w:r>
            <w:r w:rsidRPr="00261311">
              <w:rPr>
                <w:rFonts w:ascii="仿宋" w:eastAsia="仿宋" w:hAnsi="仿宋" w:cs="Times New Roman" w:hint="eastAsia"/>
                <w:sz w:val="24"/>
                <w:szCs w:val="24"/>
              </w:rPr>
              <w:t>座</w:t>
            </w:r>
          </w:p>
        </w:tc>
        <w:tc>
          <w:tcPr>
            <w:tcW w:w="1385" w:type="pct"/>
            <w:tcBorders>
              <w:top w:val="single" w:sz="4" w:space="0" w:color="auto"/>
              <w:left w:val="single" w:sz="4" w:space="0" w:color="auto"/>
              <w:bottom w:val="single" w:sz="4" w:space="0" w:color="auto"/>
              <w:right w:val="single" w:sz="4" w:space="0" w:color="auto"/>
            </w:tcBorders>
          </w:tcPr>
          <w:p w14:paraId="07ECFEE2" w14:textId="77777777" w:rsidR="003E302B" w:rsidRPr="00261311" w:rsidRDefault="003E302B" w:rsidP="003E302B">
            <w:pPr>
              <w:spacing w:after="160" w:line="259" w:lineRule="auto"/>
              <w:jc w:val="center"/>
              <w:rPr>
                <w:rFonts w:ascii="仿宋" w:eastAsia="仿宋" w:hAnsi="仿宋" w:cs="Times New Roman"/>
                <w:sz w:val="24"/>
                <w:szCs w:val="24"/>
              </w:rPr>
            </w:pPr>
          </w:p>
        </w:tc>
      </w:tr>
      <w:tr w:rsidR="003E302B" w:rsidRPr="00261311" w14:paraId="705E4DA6" w14:textId="4CC54E3D" w:rsidTr="008A64BB">
        <w:trPr>
          <w:trHeight w:val="467"/>
          <w:jc w:val="center"/>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10A62DA9" w14:textId="77777777" w:rsidR="003E302B" w:rsidRPr="00261311" w:rsidRDefault="003E302B" w:rsidP="003E302B">
            <w:pPr>
              <w:widowControl/>
              <w:jc w:val="left"/>
              <w:rPr>
                <w:rFonts w:ascii="仿宋" w:eastAsia="仿宋" w:hAnsi="仿宋" w:cs="Times New Roman"/>
                <w:sz w:val="24"/>
                <w:szCs w:val="24"/>
              </w:rPr>
            </w:pPr>
          </w:p>
        </w:tc>
        <w:tc>
          <w:tcPr>
            <w:tcW w:w="1935" w:type="pct"/>
            <w:tcBorders>
              <w:top w:val="single" w:sz="4" w:space="0" w:color="auto"/>
              <w:left w:val="single" w:sz="4" w:space="0" w:color="auto"/>
              <w:bottom w:val="single" w:sz="4" w:space="0" w:color="auto"/>
              <w:right w:val="single" w:sz="4" w:space="0" w:color="auto"/>
            </w:tcBorders>
            <w:vAlign w:val="center"/>
            <w:hideMark/>
          </w:tcPr>
          <w:p w14:paraId="523257C7" w14:textId="39830B98"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吸粪车（武汉、南京晨光）</w:t>
            </w:r>
          </w:p>
        </w:tc>
        <w:tc>
          <w:tcPr>
            <w:tcW w:w="922" w:type="pct"/>
            <w:tcBorders>
              <w:top w:val="single" w:sz="4" w:space="0" w:color="auto"/>
              <w:left w:val="single" w:sz="4" w:space="0" w:color="auto"/>
              <w:bottom w:val="single" w:sz="4" w:space="0" w:color="auto"/>
              <w:right w:val="single" w:sz="4" w:space="0" w:color="auto"/>
            </w:tcBorders>
          </w:tcPr>
          <w:p w14:paraId="2C34101C" w14:textId="40250D45" w:rsidR="003E302B" w:rsidRPr="00261311" w:rsidRDefault="003E302B" w:rsidP="003E302B">
            <w:pPr>
              <w:spacing w:after="160" w:line="259" w:lineRule="auto"/>
              <w:jc w:val="center"/>
              <w:rPr>
                <w:rFonts w:ascii="仿宋" w:eastAsia="仿宋" w:hAnsi="仿宋" w:cs="Times New Roman"/>
                <w:sz w:val="24"/>
                <w:szCs w:val="24"/>
              </w:rPr>
            </w:pPr>
            <w:r w:rsidRPr="00261311">
              <w:rPr>
                <w:rFonts w:ascii="仿宋" w:eastAsia="仿宋" w:hAnsi="仿宋" w:cs="Times New Roman"/>
                <w:sz w:val="24"/>
                <w:szCs w:val="24"/>
              </w:rPr>
              <w:t>8</w:t>
            </w:r>
            <w:r>
              <w:rPr>
                <w:rFonts w:ascii="仿宋" w:eastAsia="仿宋" w:hAnsi="仿宋" w:cs="Times New Roman" w:hint="eastAsia"/>
                <w:sz w:val="24"/>
                <w:szCs w:val="24"/>
              </w:rPr>
              <w:t>辆</w:t>
            </w:r>
          </w:p>
        </w:tc>
        <w:tc>
          <w:tcPr>
            <w:tcW w:w="1385" w:type="pct"/>
            <w:tcBorders>
              <w:top w:val="single" w:sz="4" w:space="0" w:color="auto"/>
              <w:left w:val="single" w:sz="4" w:space="0" w:color="auto"/>
              <w:bottom w:val="single" w:sz="4" w:space="0" w:color="auto"/>
              <w:right w:val="single" w:sz="4" w:space="0" w:color="auto"/>
            </w:tcBorders>
          </w:tcPr>
          <w:p w14:paraId="1735BA0D" w14:textId="77777777" w:rsidR="003E302B" w:rsidRPr="00261311" w:rsidRDefault="003E302B" w:rsidP="003E302B">
            <w:pPr>
              <w:spacing w:after="160" w:line="259" w:lineRule="auto"/>
              <w:jc w:val="center"/>
              <w:rPr>
                <w:rFonts w:ascii="仿宋" w:eastAsia="仿宋" w:hAnsi="仿宋" w:cs="Times New Roman"/>
                <w:sz w:val="24"/>
                <w:szCs w:val="24"/>
              </w:rPr>
            </w:pPr>
          </w:p>
        </w:tc>
      </w:tr>
      <w:tr w:rsidR="008A64BB" w:rsidRPr="00261311" w14:paraId="078F50DB" w14:textId="5C82D009" w:rsidTr="008A64BB">
        <w:trPr>
          <w:trHeight w:val="391"/>
          <w:jc w:val="center"/>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6CD5C9C5" w14:textId="77777777" w:rsidR="008A64BB" w:rsidRPr="00261311" w:rsidRDefault="008A64BB" w:rsidP="008A64BB">
            <w:pPr>
              <w:widowControl/>
              <w:jc w:val="left"/>
              <w:rPr>
                <w:rFonts w:ascii="仿宋" w:eastAsia="仿宋" w:hAnsi="仿宋" w:cs="Times New Roman"/>
                <w:sz w:val="24"/>
                <w:szCs w:val="24"/>
              </w:rPr>
            </w:pPr>
          </w:p>
        </w:tc>
        <w:tc>
          <w:tcPr>
            <w:tcW w:w="1935" w:type="pct"/>
            <w:tcBorders>
              <w:top w:val="single" w:sz="4" w:space="0" w:color="auto"/>
              <w:left w:val="single" w:sz="4" w:space="0" w:color="auto"/>
              <w:bottom w:val="single" w:sz="4" w:space="0" w:color="auto"/>
              <w:right w:val="single" w:sz="4" w:space="0" w:color="auto"/>
            </w:tcBorders>
            <w:vAlign w:val="center"/>
            <w:hideMark/>
          </w:tcPr>
          <w:p w14:paraId="60AA7D21" w14:textId="29D8C5A1" w:rsidR="008A64BB" w:rsidRPr="00261311" w:rsidRDefault="008A64BB" w:rsidP="008A64B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清扫车（中联牌纯电动车）</w:t>
            </w:r>
          </w:p>
        </w:tc>
        <w:tc>
          <w:tcPr>
            <w:tcW w:w="922" w:type="pct"/>
            <w:tcBorders>
              <w:top w:val="single" w:sz="4" w:space="0" w:color="auto"/>
              <w:left w:val="single" w:sz="4" w:space="0" w:color="auto"/>
              <w:bottom w:val="single" w:sz="4" w:space="0" w:color="auto"/>
              <w:right w:val="single" w:sz="4" w:space="0" w:color="auto"/>
            </w:tcBorders>
          </w:tcPr>
          <w:p w14:paraId="08A97F74" w14:textId="687AF943" w:rsidR="008A64BB" w:rsidRPr="00261311" w:rsidRDefault="008A64BB" w:rsidP="008A64B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7</w:t>
            </w:r>
            <w:r>
              <w:rPr>
                <w:rFonts w:ascii="仿宋" w:eastAsia="仿宋" w:hAnsi="仿宋" w:cs="Times New Roman" w:hint="eastAsia"/>
                <w:sz w:val="24"/>
                <w:szCs w:val="24"/>
              </w:rPr>
              <w:t>辆</w:t>
            </w:r>
          </w:p>
        </w:tc>
        <w:tc>
          <w:tcPr>
            <w:tcW w:w="1385" w:type="pct"/>
            <w:tcBorders>
              <w:top w:val="single" w:sz="4" w:space="0" w:color="auto"/>
              <w:left w:val="single" w:sz="4" w:space="0" w:color="auto"/>
              <w:bottom w:val="single" w:sz="4" w:space="0" w:color="auto"/>
              <w:right w:val="single" w:sz="4" w:space="0" w:color="auto"/>
            </w:tcBorders>
          </w:tcPr>
          <w:p w14:paraId="49600219" w14:textId="590862FD" w:rsidR="008A64BB" w:rsidRPr="00261311" w:rsidRDefault="008A64BB" w:rsidP="008A64BB">
            <w:pPr>
              <w:spacing w:after="160" w:line="259" w:lineRule="auto"/>
              <w:jc w:val="center"/>
              <w:rPr>
                <w:rFonts w:ascii="仿宋" w:eastAsia="仿宋" w:hAnsi="仿宋" w:cs="Times New Roman"/>
                <w:sz w:val="24"/>
                <w:szCs w:val="24"/>
              </w:rPr>
            </w:pPr>
            <w:r w:rsidRPr="008778FA">
              <w:rPr>
                <w:rFonts w:ascii="仿宋" w:eastAsia="仿宋" w:hAnsi="仿宋" w:hint="eastAsia"/>
                <w:sz w:val="24"/>
              </w:rPr>
              <w:t>因车辆原因一直搁置，目前暂未使用</w:t>
            </w:r>
          </w:p>
        </w:tc>
      </w:tr>
      <w:tr w:rsidR="008A64BB" w:rsidRPr="00261311" w14:paraId="29780F94" w14:textId="75410A9A" w:rsidTr="008A64BB">
        <w:trPr>
          <w:trHeight w:val="529"/>
          <w:jc w:val="center"/>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201D8A52" w14:textId="77777777" w:rsidR="008A64BB" w:rsidRPr="00261311" w:rsidRDefault="008A64BB" w:rsidP="008A64BB">
            <w:pPr>
              <w:widowControl/>
              <w:jc w:val="left"/>
              <w:rPr>
                <w:rFonts w:ascii="仿宋" w:eastAsia="仿宋" w:hAnsi="仿宋" w:cs="Times New Roman"/>
                <w:sz w:val="24"/>
                <w:szCs w:val="24"/>
              </w:rPr>
            </w:pPr>
          </w:p>
        </w:tc>
        <w:tc>
          <w:tcPr>
            <w:tcW w:w="1935" w:type="pct"/>
            <w:tcBorders>
              <w:top w:val="single" w:sz="4" w:space="0" w:color="auto"/>
              <w:left w:val="single" w:sz="4" w:space="0" w:color="auto"/>
              <w:bottom w:val="single" w:sz="4" w:space="0" w:color="auto"/>
              <w:right w:val="single" w:sz="4" w:space="0" w:color="auto"/>
            </w:tcBorders>
            <w:vAlign w:val="center"/>
            <w:hideMark/>
          </w:tcPr>
          <w:p w14:paraId="28503E70" w14:textId="6FF85326" w:rsidR="008A64BB" w:rsidRPr="00261311" w:rsidRDefault="008A64BB" w:rsidP="008A64B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洒水车（远达、王牌纯电动车）</w:t>
            </w:r>
          </w:p>
        </w:tc>
        <w:tc>
          <w:tcPr>
            <w:tcW w:w="922" w:type="pct"/>
            <w:tcBorders>
              <w:top w:val="single" w:sz="4" w:space="0" w:color="auto"/>
              <w:left w:val="single" w:sz="4" w:space="0" w:color="auto"/>
              <w:bottom w:val="single" w:sz="4" w:space="0" w:color="auto"/>
              <w:right w:val="single" w:sz="4" w:space="0" w:color="auto"/>
            </w:tcBorders>
          </w:tcPr>
          <w:p w14:paraId="1BB1C676" w14:textId="7781479D" w:rsidR="008A64BB" w:rsidRPr="00261311" w:rsidRDefault="008A64BB" w:rsidP="008A64B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1</w:t>
            </w:r>
            <w:r w:rsidRPr="00261311">
              <w:rPr>
                <w:rFonts w:ascii="仿宋" w:eastAsia="仿宋" w:hAnsi="仿宋" w:cs="Times New Roman"/>
                <w:sz w:val="24"/>
                <w:szCs w:val="24"/>
              </w:rPr>
              <w:t>6</w:t>
            </w:r>
            <w:r>
              <w:rPr>
                <w:rFonts w:ascii="仿宋" w:eastAsia="仿宋" w:hAnsi="仿宋" w:cs="Times New Roman" w:hint="eastAsia"/>
                <w:sz w:val="24"/>
                <w:szCs w:val="24"/>
              </w:rPr>
              <w:t>辆</w:t>
            </w:r>
          </w:p>
        </w:tc>
        <w:tc>
          <w:tcPr>
            <w:tcW w:w="1385" w:type="pct"/>
            <w:tcBorders>
              <w:top w:val="single" w:sz="4" w:space="0" w:color="auto"/>
              <w:left w:val="single" w:sz="4" w:space="0" w:color="auto"/>
              <w:bottom w:val="single" w:sz="4" w:space="0" w:color="auto"/>
              <w:right w:val="single" w:sz="4" w:space="0" w:color="auto"/>
            </w:tcBorders>
          </w:tcPr>
          <w:p w14:paraId="64B118BE" w14:textId="3CB1D275" w:rsidR="008A64BB" w:rsidRPr="00261311" w:rsidRDefault="008A64BB" w:rsidP="008A64BB">
            <w:pPr>
              <w:spacing w:after="160" w:line="259" w:lineRule="auto"/>
              <w:jc w:val="center"/>
              <w:rPr>
                <w:rFonts w:ascii="仿宋" w:eastAsia="仿宋" w:hAnsi="仿宋" w:cs="Times New Roman"/>
                <w:sz w:val="24"/>
                <w:szCs w:val="24"/>
              </w:rPr>
            </w:pPr>
            <w:r w:rsidRPr="008778FA">
              <w:rPr>
                <w:rFonts w:ascii="仿宋" w:eastAsia="仿宋" w:hAnsi="仿宋" w:hint="eastAsia"/>
                <w:sz w:val="24"/>
              </w:rPr>
              <w:t>因车辆原因一直搁置，目前暂未使用</w:t>
            </w:r>
          </w:p>
        </w:tc>
      </w:tr>
      <w:tr w:rsidR="008A64BB" w:rsidRPr="00261311" w14:paraId="76302AB6" w14:textId="5C22C6ED" w:rsidTr="008A64BB">
        <w:trPr>
          <w:trHeight w:val="529"/>
          <w:jc w:val="center"/>
        </w:trPr>
        <w:tc>
          <w:tcPr>
            <w:tcW w:w="758" w:type="pct"/>
            <w:vMerge/>
            <w:tcBorders>
              <w:top w:val="single" w:sz="4" w:space="0" w:color="auto"/>
              <w:left w:val="single" w:sz="4" w:space="0" w:color="auto"/>
              <w:bottom w:val="single" w:sz="4" w:space="0" w:color="auto"/>
              <w:right w:val="single" w:sz="4" w:space="0" w:color="auto"/>
            </w:tcBorders>
            <w:vAlign w:val="center"/>
            <w:hideMark/>
          </w:tcPr>
          <w:p w14:paraId="7DFA5FC7" w14:textId="77777777" w:rsidR="008A64BB" w:rsidRPr="00261311" w:rsidRDefault="008A64BB" w:rsidP="008A64BB">
            <w:pPr>
              <w:widowControl/>
              <w:jc w:val="left"/>
              <w:rPr>
                <w:rFonts w:ascii="仿宋" w:eastAsia="仿宋" w:hAnsi="仿宋" w:cs="Times New Roman"/>
                <w:sz w:val="24"/>
                <w:szCs w:val="24"/>
              </w:rPr>
            </w:pPr>
          </w:p>
        </w:tc>
        <w:tc>
          <w:tcPr>
            <w:tcW w:w="1935" w:type="pct"/>
            <w:tcBorders>
              <w:top w:val="single" w:sz="4" w:space="0" w:color="auto"/>
              <w:left w:val="single" w:sz="4" w:space="0" w:color="auto"/>
              <w:bottom w:val="single" w:sz="4" w:space="0" w:color="auto"/>
              <w:right w:val="single" w:sz="4" w:space="0" w:color="auto"/>
            </w:tcBorders>
            <w:vAlign w:val="center"/>
            <w:hideMark/>
          </w:tcPr>
          <w:p w14:paraId="09394C48" w14:textId="214A3174" w:rsidR="008A64BB" w:rsidRPr="00261311" w:rsidRDefault="008A64BB" w:rsidP="008A64B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吸尘车（天路牌纯电动车）</w:t>
            </w:r>
          </w:p>
        </w:tc>
        <w:tc>
          <w:tcPr>
            <w:tcW w:w="922" w:type="pct"/>
            <w:tcBorders>
              <w:top w:val="single" w:sz="4" w:space="0" w:color="auto"/>
              <w:left w:val="single" w:sz="4" w:space="0" w:color="auto"/>
              <w:bottom w:val="single" w:sz="4" w:space="0" w:color="auto"/>
              <w:right w:val="single" w:sz="4" w:space="0" w:color="auto"/>
            </w:tcBorders>
          </w:tcPr>
          <w:p w14:paraId="33E17E8F" w14:textId="209613D3" w:rsidR="008A64BB" w:rsidRPr="00261311" w:rsidRDefault="008A64BB" w:rsidP="008A64BB">
            <w:pPr>
              <w:spacing w:after="160" w:line="259" w:lineRule="auto"/>
              <w:jc w:val="center"/>
              <w:rPr>
                <w:rFonts w:ascii="仿宋" w:eastAsia="仿宋" w:hAnsi="仿宋" w:cs="Times New Roman"/>
                <w:sz w:val="24"/>
                <w:szCs w:val="24"/>
              </w:rPr>
            </w:pPr>
            <w:r w:rsidRPr="00261311">
              <w:rPr>
                <w:rFonts w:ascii="仿宋" w:eastAsia="仿宋" w:hAnsi="仿宋" w:cs="Times New Roman" w:hint="eastAsia"/>
                <w:sz w:val="24"/>
                <w:szCs w:val="24"/>
              </w:rPr>
              <w:t>3</w:t>
            </w:r>
            <w:r>
              <w:rPr>
                <w:rFonts w:ascii="仿宋" w:eastAsia="仿宋" w:hAnsi="仿宋" w:cs="Times New Roman" w:hint="eastAsia"/>
                <w:sz w:val="24"/>
                <w:szCs w:val="24"/>
              </w:rPr>
              <w:t>辆</w:t>
            </w:r>
          </w:p>
        </w:tc>
        <w:tc>
          <w:tcPr>
            <w:tcW w:w="1385" w:type="pct"/>
            <w:tcBorders>
              <w:top w:val="single" w:sz="4" w:space="0" w:color="auto"/>
              <w:left w:val="single" w:sz="4" w:space="0" w:color="auto"/>
              <w:bottom w:val="single" w:sz="4" w:space="0" w:color="auto"/>
              <w:right w:val="single" w:sz="4" w:space="0" w:color="auto"/>
            </w:tcBorders>
          </w:tcPr>
          <w:p w14:paraId="51AAA2C0" w14:textId="11D0E641" w:rsidR="008A64BB" w:rsidRPr="00261311" w:rsidRDefault="008A64BB" w:rsidP="008A64BB">
            <w:pPr>
              <w:spacing w:after="160" w:line="259" w:lineRule="auto"/>
              <w:jc w:val="center"/>
              <w:rPr>
                <w:rFonts w:ascii="仿宋" w:eastAsia="仿宋" w:hAnsi="仿宋" w:cs="Times New Roman"/>
                <w:sz w:val="24"/>
                <w:szCs w:val="24"/>
              </w:rPr>
            </w:pPr>
            <w:r w:rsidRPr="008778FA">
              <w:rPr>
                <w:rFonts w:ascii="仿宋" w:eastAsia="仿宋" w:hAnsi="仿宋" w:hint="eastAsia"/>
                <w:sz w:val="24"/>
              </w:rPr>
              <w:t>因车辆原因一直搁置，目前暂未使用</w:t>
            </w:r>
          </w:p>
        </w:tc>
      </w:tr>
    </w:tbl>
    <w:p w14:paraId="18D22FC0" w14:textId="77777777" w:rsidR="005E2B0C" w:rsidRPr="00261311" w:rsidRDefault="005E2B0C">
      <w:pPr>
        <w:rPr>
          <w:sz w:val="24"/>
          <w:szCs w:val="24"/>
        </w:rPr>
      </w:pPr>
    </w:p>
    <w:p w14:paraId="5C325A9A" w14:textId="7A4550D4" w:rsidR="005E2B0C" w:rsidRPr="00264BB8" w:rsidRDefault="005E2B0C" w:rsidP="005E2B0C">
      <w:pPr>
        <w:jc w:val="right"/>
        <w:rPr>
          <w:sz w:val="24"/>
          <w:szCs w:val="24"/>
        </w:rPr>
      </w:pPr>
      <w:r w:rsidRPr="00264BB8">
        <w:rPr>
          <w:rFonts w:hint="eastAsia"/>
          <w:sz w:val="24"/>
          <w:szCs w:val="24"/>
        </w:rPr>
        <w:lastRenderedPageBreak/>
        <w:t>成都市金牛区综合行政执法局</w:t>
      </w:r>
    </w:p>
    <w:p w14:paraId="503AD3A5" w14:textId="3398BDB1" w:rsidR="005E2B0C" w:rsidRPr="00264BB8" w:rsidRDefault="005E2B0C" w:rsidP="005E2B0C">
      <w:pPr>
        <w:jc w:val="right"/>
        <w:rPr>
          <w:sz w:val="24"/>
          <w:szCs w:val="24"/>
        </w:rPr>
      </w:pPr>
      <w:r w:rsidRPr="00264BB8">
        <w:rPr>
          <w:rFonts w:hint="eastAsia"/>
          <w:sz w:val="24"/>
          <w:szCs w:val="24"/>
        </w:rPr>
        <w:t>2021</w:t>
      </w:r>
      <w:r w:rsidRPr="00264BB8">
        <w:rPr>
          <w:rFonts w:hint="eastAsia"/>
          <w:sz w:val="24"/>
          <w:szCs w:val="24"/>
        </w:rPr>
        <w:t>年</w:t>
      </w:r>
      <w:r w:rsidRPr="00264BB8">
        <w:rPr>
          <w:rFonts w:hint="eastAsia"/>
          <w:sz w:val="24"/>
          <w:szCs w:val="24"/>
        </w:rPr>
        <w:t>7</w:t>
      </w:r>
      <w:r w:rsidRPr="00264BB8">
        <w:rPr>
          <w:rFonts w:hint="eastAsia"/>
          <w:sz w:val="24"/>
          <w:szCs w:val="24"/>
        </w:rPr>
        <w:t>月</w:t>
      </w:r>
      <w:r w:rsidRPr="00264BB8">
        <w:rPr>
          <w:rFonts w:hint="eastAsia"/>
          <w:sz w:val="24"/>
          <w:szCs w:val="24"/>
        </w:rPr>
        <w:t>21</w:t>
      </w:r>
      <w:r w:rsidRPr="00264BB8">
        <w:rPr>
          <w:rFonts w:hint="eastAsia"/>
          <w:sz w:val="24"/>
          <w:szCs w:val="24"/>
        </w:rPr>
        <w:t>日</w:t>
      </w:r>
    </w:p>
    <w:sectPr w:rsidR="005E2B0C" w:rsidRPr="00264B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95D89" w14:textId="77777777" w:rsidR="00477D5E" w:rsidRDefault="00477D5E" w:rsidP="00E47859">
      <w:r>
        <w:separator/>
      </w:r>
    </w:p>
  </w:endnote>
  <w:endnote w:type="continuationSeparator" w:id="0">
    <w:p w14:paraId="3F0D99B4" w14:textId="77777777" w:rsidR="00477D5E" w:rsidRDefault="00477D5E" w:rsidP="00E4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19577" w14:textId="77777777" w:rsidR="00477D5E" w:rsidRDefault="00477D5E" w:rsidP="00E47859">
      <w:r>
        <w:separator/>
      </w:r>
    </w:p>
  </w:footnote>
  <w:footnote w:type="continuationSeparator" w:id="0">
    <w:p w14:paraId="48EEE79C" w14:textId="77777777" w:rsidR="00477D5E" w:rsidRDefault="00477D5E" w:rsidP="00E47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A0"/>
    <w:rsid w:val="00007A28"/>
    <w:rsid w:val="000704A0"/>
    <w:rsid w:val="0022259E"/>
    <w:rsid w:val="00261311"/>
    <w:rsid w:val="00264BB8"/>
    <w:rsid w:val="003E302B"/>
    <w:rsid w:val="004279A1"/>
    <w:rsid w:val="00477D5E"/>
    <w:rsid w:val="005E2B0C"/>
    <w:rsid w:val="006441D3"/>
    <w:rsid w:val="00647C06"/>
    <w:rsid w:val="006759A2"/>
    <w:rsid w:val="007C080D"/>
    <w:rsid w:val="008A64BB"/>
    <w:rsid w:val="009E5E53"/>
    <w:rsid w:val="00A01319"/>
    <w:rsid w:val="00B66B11"/>
    <w:rsid w:val="00DC5639"/>
    <w:rsid w:val="00E47859"/>
    <w:rsid w:val="00EB06B9"/>
    <w:rsid w:val="00FD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0FF84"/>
  <w15:chartTrackingRefBased/>
  <w15:docId w15:val="{B8ECA494-6413-4C1F-95AB-50B9115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859"/>
    <w:rPr>
      <w:sz w:val="18"/>
      <w:szCs w:val="18"/>
    </w:rPr>
  </w:style>
  <w:style w:type="paragraph" w:styleId="a4">
    <w:name w:val="footer"/>
    <w:basedOn w:val="a"/>
    <w:link w:val="Char0"/>
    <w:uiPriority w:val="99"/>
    <w:unhideWhenUsed/>
    <w:rsid w:val="00E47859"/>
    <w:pPr>
      <w:tabs>
        <w:tab w:val="center" w:pos="4153"/>
        <w:tab w:val="right" w:pos="8306"/>
      </w:tabs>
      <w:snapToGrid w:val="0"/>
      <w:jc w:val="left"/>
    </w:pPr>
    <w:rPr>
      <w:sz w:val="18"/>
      <w:szCs w:val="18"/>
    </w:rPr>
  </w:style>
  <w:style w:type="character" w:customStyle="1" w:styleId="Char0">
    <w:name w:val="页脚 Char"/>
    <w:basedOn w:val="a0"/>
    <w:link w:val="a4"/>
    <w:uiPriority w:val="99"/>
    <w:rsid w:val="00E47859"/>
    <w:rPr>
      <w:sz w:val="18"/>
      <w:szCs w:val="18"/>
    </w:rPr>
  </w:style>
  <w:style w:type="character" w:styleId="a5">
    <w:name w:val="annotation reference"/>
    <w:basedOn w:val="a0"/>
    <w:uiPriority w:val="99"/>
    <w:semiHidden/>
    <w:unhideWhenUsed/>
    <w:rsid w:val="006759A2"/>
    <w:rPr>
      <w:sz w:val="21"/>
      <w:szCs w:val="21"/>
    </w:rPr>
  </w:style>
  <w:style w:type="paragraph" w:styleId="a6">
    <w:name w:val="annotation text"/>
    <w:basedOn w:val="a"/>
    <w:link w:val="Char1"/>
    <w:uiPriority w:val="99"/>
    <w:semiHidden/>
    <w:unhideWhenUsed/>
    <w:rsid w:val="006759A2"/>
    <w:pPr>
      <w:jc w:val="left"/>
    </w:pPr>
  </w:style>
  <w:style w:type="character" w:customStyle="1" w:styleId="Char1">
    <w:name w:val="批注文字 Char"/>
    <w:basedOn w:val="a0"/>
    <w:link w:val="a6"/>
    <w:uiPriority w:val="99"/>
    <w:semiHidden/>
    <w:rsid w:val="006759A2"/>
  </w:style>
  <w:style w:type="paragraph" w:styleId="a7">
    <w:name w:val="annotation subject"/>
    <w:basedOn w:val="a6"/>
    <w:next w:val="a6"/>
    <w:link w:val="Char2"/>
    <w:uiPriority w:val="99"/>
    <w:semiHidden/>
    <w:unhideWhenUsed/>
    <w:rsid w:val="006759A2"/>
    <w:rPr>
      <w:b/>
      <w:bCs/>
    </w:rPr>
  </w:style>
  <w:style w:type="character" w:customStyle="1" w:styleId="Char2">
    <w:name w:val="批注主题 Char"/>
    <w:basedOn w:val="Char1"/>
    <w:link w:val="a7"/>
    <w:uiPriority w:val="99"/>
    <w:semiHidden/>
    <w:rsid w:val="006759A2"/>
    <w:rPr>
      <w:b/>
      <w:bCs/>
    </w:rPr>
  </w:style>
  <w:style w:type="paragraph" w:styleId="a8">
    <w:name w:val="Balloon Text"/>
    <w:basedOn w:val="a"/>
    <w:link w:val="Char3"/>
    <w:uiPriority w:val="99"/>
    <w:semiHidden/>
    <w:unhideWhenUsed/>
    <w:rsid w:val="006759A2"/>
    <w:rPr>
      <w:sz w:val="18"/>
      <w:szCs w:val="18"/>
    </w:rPr>
  </w:style>
  <w:style w:type="character" w:customStyle="1" w:styleId="Char3">
    <w:name w:val="批注框文本 Char"/>
    <w:basedOn w:val="a0"/>
    <w:link w:val="a8"/>
    <w:uiPriority w:val="99"/>
    <w:semiHidden/>
    <w:rsid w:val="006759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15</cp:revision>
  <cp:lastPrinted>2021-07-21T08:33:00Z</cp:lastPrinted>
  <dcterms:created xsi:type="dcterms:W3CDTF">2021-07-21T03:41:00Z</dcterms:created>
  <dcterms:modified xsi:type="dcterms:W3CDTF">2021-07-21T08:43:00Z</dcterms:modified>
</cp:coreProperties>
</file>