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45" w:rsidRPr="00C24E45" w:rsidRDefault="00C24E45" w:rsidP="00C24E45">
      <w:pPr>
        <w:spacing w:line="360" w:lineRule="auto"/>
        <w:rPr>
          <w:rFonts w:ascii="宋体" w:hAnsi="宋体" w:hint="eastAsia"/>
          <w:b/>
          <w:sz w:val="24"/>
        </w:rPr>
      </w:pPr>
      <w:r w:rsidRPr="00C24E45">
        <w:rPr>
          <w:rFonts w:ascii="宋体" w:hAnsi="宋体" w:hint="eastAsia"/>
          <w:b/>
          <w:sz w:val="24"/>
        </w:rPr>
        <w:t>关于“成都市第三人民医院2021年第七批设备采购项目（第二次）(</w:t>
      </w:r>
      <w:r w:rsidRPr="00C24E45">
        <w:rPr>
          <w:rFonts w:ascii="宋体" w:hAnsi="宋体" w:hint="eastAsia"/>
          <w:b/>
          <w:sz w:val="24"/>
        </w:rPr>
        <w:t>招标编号：</w:t>
      </w:r>
      <w:r w:rsidRPr="00C24E45">
        <w:rPr>
          <w:rFonts w:ascii="宋体" w:hAnsi="宋体"/>
          <w:b/>
          <w:sz w:val="24"/>
        </w:rPr>
        <w:t>510101202100958</w:t>
      </w:r>
      <w:r w:rsidRPr="00C24E45">
        <w:rPr>
          <w:rFonts w:ascii="宋体" w:hAnsi="宋体" w:hint="eastAsia"/>
          <w:b/>
          <w:sz w:val="24"/>
        </w:rPr>
        <w:t>)”变更</w:t>
      </w:r>
      <w:r w:rsidRPr="00C24E45">
        <w:rPr>
          <w:rFonts w:ascii="宋体" w:hAnsi="宋体"/>
          <w:b/>
          <w:sz w:val="24"/>
        </w:rPr>
        <w:t>如下：</w:t>
      </w:r>
    </w:p>
    <w:p w:rsidR="00C24E45" w:rsidRPr="00C24E45" w:rsidRDefault="00C24E45" w:rsidP="00C24E45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32"/>
        </w:rPr>
      </w:pPr>
      <w:r w:rsidRPr="00C24E45">
        <w:rPr>
          <w:rFonts w:ascii="宋体" w:hAnsi="宋体" w:hint="eastAsia"/>
          <w:b/>
          <w:sz w:val="32"/>
        </w:rPr>
        <w:t>原:</w:t>
      </w:r>
      <w:r w:rsidRPr="00C24E45">
        <w:rPr>
          <w:rFonts w:ascii="宋体" w:hAnsi="宋体" w:hint="eastAsia"/>
          <w:sz w:val="32"/>
        </w:rPr>
        <w:t xml:space="preserve"> 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招标文件第六章  招标项目技术、服务、政府采购合同内容条款及其他商务要求 “三.技术参数要求”“包号06”参数内容</w:t>
      </w:r>
    </w:p>
    <w:p w:rsidR="00C24E45" w:rsidRPr="00C24E45" w:rsidRDefault="00C24E45" w:rsidP="00C24E45">
      <w:pPr>
        <w:spacing w:line="360" w:lineRule="auto"/>
        <w:rPr>
          <w:rFonts w:ascii="宋体" w:hAnsi="宋体"/>
          <w:b/>
          <w:sz w:val="24"/>
        </w:rPr>
      </w:pPr>
      <w:r w:rsidRPr="00C24E45">
        <w:rPr>
          <w:rFonts w:ascii="宋体" w:hAnsi="宋体" w:hint="eastAsia"/>
          <w:b/>
          <w:sz w:val="24"/>
        </w:rPr>
        <w:t>包号06：</w:t>
      </w:r>
    </w:p>
    <w:p w:rsidR="00C24E45" w:rsidRPr="00C24E45" w:rsidRDefault="00C24E45" w:rsidP="00C24E45">
      <w:pPr>
        <w:spacing w:line="360" w:lineRule="auto"/>
        <w:rPr>
          <w:rFonts w:ascii="宋体" w:hAnsi="宋体"/>
          <w:b/>
          <w:bCs/>
          <w:sz w:val="24"/>
        </w:rPr>
      </w:pPr>
      <w:r w:rsidRPr="00C24E45">
        <w:rPr>
          <w:rFonts w:ascii="宋体" w:hAnsi="宋体" w:hint="eastAsia"/>
          <w:b/>
          <w:bCs/>
          <w:sz w:val="24"/>
        </w:rPr>
        <w:t>一、设备名称：脊柱融合手术系统 允许</w:t>
      </w:r>
      <w:r w:rsidRPr="00C24E45">
        <w:rPr>
          <w:rFonts w:ascii="宋体" w:hAnsi="宋体"/>
          <w:b/>
          <w:bCs/>
          <w:sz w:val="24"/>
        </w:rPr>
        <w:t>采购进口产品</w:t>
      </w:r>
    </w:p>
    <w:p w:rsidR="00C24E45" w:rsidRPr="00C24E45" w:rsidRDefault="00C24E45" w:rsidP="00C24E45">
      <w:pPr>
        <w:spacing w:line="360" w:lineRule="auto"/>
        <w:rPr>
          <w:rFonts w:ascii="宋体" w:hAnsi="宋体"/>
          <w:b/>
          <w:bCs/>
          <w:sz w:val="24"/>
        </w:rPr>
      </w:pPr>
      <w:r w:rsidRPr="00C24E45">
        <w:rPr>
          <w:rFonts w:ascii="宋体" w:hAnsi="宋体" w:hint="eastAsia"/>
          <w:b/>
          <w:bCs/>
          <w:sz w:val="24"/>
        </w:rPr>
        <w:t>二、数量：1套</w:t>
      </w:r>
    </w:p>
    <w:p w:rsidR="00C24E45" w:rsidRPr="00C24E45" w:rsidRDefault="00C24E45" w:rsidP="00C24E45">
      <w:pPr>
        <w:spacing w:line="360" w:lineRule="auto"/>
        <w:rPr>
          <w:rFonts w:ascii="宋体" w:hAnsi="宋体"/>
          <w:b/>
          <w:bCs/>
          <w:sz w:val="24"/>
        </w:rPr>
      </w:pPr>
      <w:r w:rsidRPr="00C24E45">
        <w:rPr>
          <w:rFonts w:ascii="宋体" w:hAnsi="宋体" w:hint="eastAsia"/>
          <w:b/>
          <w:bCs/>
          <w:sz w:val="24"/>
        </w:rPr>
        <w:t>三、技术要求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1、内窥镜1支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1.1、视向角15°。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1.2、视场角＞70°。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★1.3、工作通道直径5.5mm～6.5mm。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1.4、外径≤10mm。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1.5、工作长度≤125 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2、减压手术器械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2.1、工作套管1支，前端斜面，不锈钢外螺纹，内径≥10.2 mm，外径≥13.7mm，长度＜95mm。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★ 2.2、工作套管1支，前端斜面，聚苯砜外螺纹，内径≥10.2 mm，外径≥13.7mm，长度＜95mm。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2.3、工作套管1支，前端平口，不锈钢外螺纹，内径≥10.2 mm，外径≥13.7mm，长度＜95mm。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★ 2.4、工作套管1支，前端平口，聚苯砜外螺纹，内径≥10.2 mm，外径≥13.7mm，</w:t>
      </w:r>
      <w:r w:rsidRPr="00C24E45">
        <w:rPr>
          <w:rFonts w:ascii="宋体" w:hAnsi="宋体" w:hint="eastAsia"/>
          <w:sz w:val="24"/>
        </w:rPr>
        <w:lastRenderedPageBreak/>
        <w:t>长度＜95mm。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2.5、工作套管手柄1个，内径＞12 mm，外径＜25mm，长度＜10mm。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2.6、工作套管接头1个，内径＞10.0 mm，外径＜25mm，长度＜40mm。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2.7、圆锥形导杆1支，内径≤1.0 mm，外径≥2.5mm，长度＞230mm。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2.8、圆锥形导管1支，内径＞2.5 mm，外径＜4.0mm，长度＞190mm。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2.9、圆锥形导管1</w:t>
      </w:r>
      <w:r w:rsidRPr="00C24E45">
        <w:rPr>
          <w:rFonts w:ascii="宋体" w:hAnsi="宋体" w:hint="eastAsia"/>
          <w:sz w:val="24"/>
        </w:rPr>
        <w:tab/>
        <w:t>支，内径＞3.5 mm，外径＜7.0mm，长度＞160mm。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2.10、圆锥形导管1支，内径＞5.5mm，外径＜16.0mm，长度＞160mm。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2.11、圆锥形导管1支，内径＞10.0mm，外径＜15.0mm，长度＞130mm。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★2.12、长开口带把手工作套管1支，内径＞14.0mm，外径＜18.0mm，长度＞130mm。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★2.13、工作套管1支，后端带把手，内径＞4.0 mm，外径＜6.0mm，长度＞220mm。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2.14、窥镜咬骨鞘管手柄2个，能与咬骨鞘管快速装配和拆卸，外径＞5.0mm。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2.15、40度窥镜咬骨鞘管1支，长度＜250mm，直径＞5.0mm，钳口为40°，工作宽度＜2.5mm。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2.16、90度加长型窥镜咬骨鞘管1支，长度＞220mm，直径＞5.0mm，钳口为90°，工作宽度≥3.0mm。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2.17、窥镜咬骨鞘管1支，长度＜250mm，直径≤4mm，前端弧形上翘5°，工作宽度＜2.0mm。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2.18、窥镜咬骨鞘管1支，长度＞250mm，直径＜4.0mm，钳口为40°，工作宽度＜2.0mm。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2.19、半柔性抓钳1把，可随意控制弯曲弧度，直径≥3.5mm，长度＜250mm 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2.20、打孔钳1把， 直径＞4.4mm, 钳口长度＞7.0mm，长度＜250mm。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2.21、打孔钳1把，直径≤2.5mm, 钳口长度＞4.0mm，长度＞250mm。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lastRenderedPageBreak/>
        <w:t>2.22、剥离子1支，单面刃口，直径≥3.5 mm，长度＞200mm。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2.23、刮勺1支，前端弧形，直径＞4.4 mm，长度＜320mm。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2.24、剥离器1支，前端弧形，长度＞250mm，直径＜5mm。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2.25、骨凿1支，长度＞270mm，直径≤3.7mm。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2.26、弹性神经拉钩1支，直径≤2.5mm，L型工作端长度≥3.3mm，长度≥270mm。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2.27、剥离器1支，前端为弧形，外径≤2.5 mm，长度≤300mm。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2.28、活检钳1把， 直径≤3.5mm, 钳口长度≥4.0mm，长度≤300mm。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2.29、勺型活检钳1把，直径≤2.5mm， 钳口长度≥4.0mm，长度≤300mm。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2.30、勺型活检钳1把，钳口上翘角度≥45°，直径≤2.0mm，长度≤300mm。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2.31、18G穿刺针1支。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3、融合手术器械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3.1、带手柄细齿扩孔钻2支，内径＞10.0mm，外径＜12.0mm，长度＜130mm。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3.2、带手柄半齿扩孔钻1支，锯齿＜250°，内径＞10.0mm，外径＜12.0mm，长度＜130mm。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3.3、扩张管1支，内径≥7.0mm，外径＜12.0mm，长度＞160mm。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★3.4、工作套管1支，前端阶梯斜面，内径＞11.0mm，外径＜13.0mm，长度＜110mm。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3.5、工作套管1支，前端斜面，内径＞10.0mm，外径＜12.0mm，长度≥125mm。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3.6、工作套管1支，前端斜面，内径＜10.5mm，外径＞11.0mm，长度≥125mm。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3.7、带手柄扩孔钻1支，内径＞4.0mm，外径＜6.0mm，长度≤300mm。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3.8、骨凿1支，长度≥240mm，直径＞5.5mm。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3.9、快装式手柄1个，内径≥9.5mm，宽度＞80mm。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3.10、铰刀1支，长度＞320mm，直径≤4.5mm，工作端高度≤8.0mm。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lastRenderedPageBreak/>
        <w:t>3.11、铰刀1支，长度＞320mm，直径≤4.5mm，工作端高度≥9.0mm。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3.12、刮刀1支，长度＞320mm，直径≤4.5mm；工作端高度≤7.0mm。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★3.13、方凿1支，长度＞320mm，直径≤4.5mm；工作端宽度＜10mm。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★3.14、可变角度刮勺1支，直径≥4.0mm，头端可变角度0°/30°/ 50°，长度＞300mm。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★3.15、工作套管1支，长度＜127mm，内径＞10mm，外径＜15mm。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3.16、工作套管1支，内径≥14mm，外径≤15mm，长度≥125mm，手柄长度≥60mm。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3.17、去骨椎1支，外径≥6.8mm，长度＞300mm。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3.18、平口工作套管1支，后端喇叭形开口，杆内径＞6.5mm，外径＜8.5mm，长度＜250mm。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★4、内窥镜、减压手术器械须为同一品牌。</w:t>
      </w:r>
    </w:p>
    <w:p w:rsidR="00C24E45" w:rsidRPr="00C24E45" w:rsidRDefault="00C24E45" w:rsidP="00C24E45">
      <w:pPr>
        <w:spacing w:line="360" w:lineRule="auto"/>
        <w:rPr>
          <w:rFonts w:ascii="宋体" w:hAnsi="宋体"/>
          <w:b/>
          <w:bCs/>
          <w:sz w:val="24"/>
        </w:rPr>
      </w:pPr>
      <w:r w:rsidRPr="00C24E45">
        <w:rPr>
          <w:rFonts w:ascii="宋体" w:hAnsi="宋体" w:hint="eastAsia"/>
          <w:b/>
          <w:bCs/>
          <w:sz w:val="24"/>
        </w:rPr>
        <w:t>四、配置要求</w:t>
      </w:r>
    </w:p>
    <w:p w:rsidR="008D5FAC" w:rsidRPr="00C24E45" w:rsidRDefault="00C24E45" w:rsidP="00C24E45">
      <w:pPr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1、脊柱融合手术系统1套</w:t>
      </w:r>
    </w:p>
    <w:p w:rsidR="00C24E45" w:rsidRPr="00C24E45" w:rsidRDefault="00C24E45" w:rsidP="00C24E45">
      <w:pPr>
        <w:rPr>
          <w:rFonts w:ascii="宋体" w:hAnsi="宋体"/>
          <w:sz w:val="24"/>
        </w:rPr>
      </w:pPr>
    </w:p>
    <w:p w:rsidR="00C24E45" w:rsidRPr="00C24E45" w:rsidRDefault="00C24E45" w:rsidP="00C24E45">
      <w:pPr>
        <w:rPr>
          <w:rFonts w:ascii="宋体" w:hAnsi="宋体"/>
          <w:b/>
          <w:sz w:val="32"/>
        </w:rPr>
      </w:pPr>
      <w:r w:rsidRPr="00C24E45">
        <w:rPr>
          <w:rFonts w:ascii="宋体" w:hAnsi="宋体" w:hint="eastAsia"/>
          <w:b/>
          <w:sz w:val="32"/>
        </w:rPr>
        <w:t>变更为</w:t>
      </w:r>
      <w:r w:rsidRPr="00C24E45">
        <w:rPr>
          <w:rFonts w:ascii="宋体" w:hAnsi="宋体"/>
          <w:b/>
          <w:sz w:val="32"/>
        </w:rPr>
        <w:t>：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包号06：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品目号：06-01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一、设备名称：非接触式眼压计  允许采购进口产品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二、数量：3套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三、技术要求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★1、测定范围为0-60mmHg，高低眼压无需转换，一次性完成测量。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2、三重测量模式：一键得出三个测量数据，节约时间、提高准确率，维持舒适度。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3、触摸屏显示界面：全彩色显示屏能引导整个测量过程，容易访问和浏览到设置菜单和设备选项。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lastRenderedPageBreak/>
        <w:t>★4、左右滑动的额头托：让病人头部保持在最适当的位置，能自动探测所测是左眼或右眼并进行测量，确保快速和舒适。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5、提供了明显视觉线索，能快速固定和准直，降低测量时间。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6、准确、简单、快速：全自动操作能满足高使用量的要求，在不牺牲准确度的情况下让操作更简易、测量速度进一步提高。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7、测量数据可通过USB接口传送。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四、配置要求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1、主机3台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2、内置打印机3台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3、打印纸6卷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4、电源线3根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5、防尘罩3个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6、升降台3套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7、外置电动下颚托3套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8、中英文操作手册3套</w:t>
      </w:r>
    </w:p>
    <w:p w:rsidR="00C24E45" w:rsidRPr="00C24E45" w:rsidRDefault="00C24E45" w:rsidP="00C24E45">
      <w:pPr>
        <w:rPr>
          <w:rFonts w:ascii="宋体" w:hAnsi="宋体"/>
          <w:sz w:val="24"/>
        </w:rPr>
      </w:pP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包号06：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品目号：06-02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一、设备名称：快速卡式消毒锅  允许采购进口产品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二、数量：1套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三、技术要求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★1、灭菌全过程时间（非包裹）≤8 min。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2、即用即消毒，适用于连台手术，提高工作效率。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3、满足器械应急快速灭菌要求，解决感控难题。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4、适用于眼科常用的超乳手柄。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★5、正压脉冲排出空气达到饱和蒸汽，能够对中空和多孔器械的灭菌。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6、温控精确，减少对精密眼科器械的损伤，延长器械使用寿命，降低成本。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7、满载干燥≤10分钟完成。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8、机器尺寸：长48.5cm×宽41.5cm×高15cm±0.5cm。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lastRenderedPageBreak/>
        <w:t>9、灭菌卡盒外部尺寸(包括手柄)：长41cm×宽19.5cm×高4cm±0.5cm。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10、灭菌卡盒内部尺寸：长28cm×宽18cm×高4cm±0.5cm。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11、灭菌内腔净容积：≥1.8L。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12、蓄水箱容积：≥4.0L。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13、灭菌内腔长度：≥28cm。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 xml:space="preserve">14、灭菌温度：≥134℃。 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15、最高工作温度：138度。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16、噪声：≤65dB。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17、蓄水箱最低水位：550mL。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18、有废水瓶液位显示，且有高低液位提示，满足临床快速了解需求。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19、蒸汽压力：≥340 kPa。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20、后置接口:串行通信端口。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四、配置要求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1、消毒锅主机1台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2、标准消毒盒1个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3、排水管1根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4、小卡子3个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5、螺丝钉3个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6、消毒支架1个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7、电源线1根</w:t>
      </w:r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8、干燥剂1包</w:t>
      </w:r>
      <w:bookmarkStart w:id="0" w:name="_GoBack"/>
      <w:bookmarkEnd w:id="0"/>
    </w:p>
    <w:p w:rsidR="00C24E45" w:rsidRPr="00C24E45" w:rsidRDefault="00C24E45" w:rsidP="00C24E45">
      <w:pPr>
        <w:rPr>
          <w:rFonts w:ascii="宋体" w:hAnsi="宋体" w:hint="eastAsia"/>
          <w:sz w:val="24"/>
        </w:rPr>
      </w:pPr>
      <w:r w:rsidRPr="00C24E45">
        <w:rPr>
          <w:rFonts w:ascii="宋体" w:hAnsi="宋体" w:hint="eastAsia"/>
          <w:sz w:val="24"/>
        </w:rPr>
        <w:t>9、水瓶（含，瓶盖，接口，冷凝器）1套</w:t>
      </w:r>
    </w:p>
    <w:p w:rsidR="00C24E45" w:rsidRDefault="00C24E45" w:rsidP="00C24E45">
      <w:pPr>
        <w:rPr>
          <w:rFonts w:ascii="宋体" w:hAnsi="宋体"/>
          <w:sz w:val="24"/>
        </w:rPr>
      </w:pPr>
      <w:r w:rsidRPr="00C24E45">
        <w:rPr>
          <w:rFonts w:ascii="宋体" w:hAnsi="宋体" w:hint="eastAsia"/>
          <w:sz w:val="24"/>
        </w:rPr>
        <w:t>10、说明书1套</w:t>
      </w:r>
    </w:p>
    <w:p w:rsidR="00C24E45" w:rsidRDefault="00C24E45" w:rsidP="00C24E45">
      <w:pPr>
        <w:rPr>
          <w:rFonts w:ascii="宋体" w:hAnsi="宋体"/>
          <w:sz w:val="24"/>
        </w:rPr>
      </w:pPr>
    </w:p>
    <w:p w:rsidR="00C24E45" w:rsidRPr="00C24E45" w:rsidRDefault="00C24E45" w:rsidP="00C24E45">
      <w:pPr>
        <w:rPr>
          <w:rFonts w:ascii="宋体" w:hAnsi="宋体" w:hint="eastAsia"/>
          <w:b/>
          <w:sz w:val="32"/>
        </w:rPr>
      </w:pPr>
      <w:r w:rsidRPr="00C24E45">
        <w:rPr>
          <w:rFonts w:ascii="宋体" w:hAnsi="宋体" w:hint="eastAsia"/>
          <w:b/>
          <w:sz w:val="32"/>
        </w:rPr>
        <w:t>二</w:t>
      </w:r>
      <w:r w:rsidRPr="00C24E45">
        <w:rPr>
          <w:rFonts w:ascii="宋体" w:hAnsi="宋体"/>
          <w:b/>
          <w:sz w:val="32"/>
        </w:rPr>
        <w:t>、其他不变。</w:t>
      </w:r>
    </w:p>
    <w:sectPr w:rsidR="00C24E45" w:rsidRPr="00C24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E45" w:rsidRDefault="00C24E45" w:rsidP="00C24E45">
      <w:pPr>
        <w:spacing w:after="0" w:line="240" w:lineRule="auto"/>
      </w:pPr>
      <w:r>
        <w:separator/>
      </w:r>
    </w:p>
  </w:endnote>
  <w:endnote w:type="continuationSeparator" w:id="0">
    <w:p w:rsidR="00C24E45" w:rsidRDefault="00C24E45" w:rsidP="00C2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E45" w:rsidRDefault="00C24E45" w:rsidP="00C24E45">
      <w:pPr>
        <w:spacing w:after="0" w:line="240" w:lineRule="auto"/>
      </w:pPr>
      <w:r>
        <w:separator/>
      </w:r>
    </w:p>
  </w:footnote>
  <w:footnote w:type="continuationSeparator" w:id="0">
    <w:p w:rsidR="00C24E45" w:rsidRDefault="00C24E45" w:rsidP="00C24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2DB"/>
    <w:multiLevelType w:val="hybridMultilevel"/>
    <w:tmpl w:val="66229032"/>
    <w:lvl w:ilvl="0" w:tplc="8D50D3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0A1BFC"/>
    <w:multiLevelType w:val="hybridMultilevel"/>
    <w:tmpl w:val="F468EAE8"/>
    <w:lvl w:ilvl="0" w:tplc="1AEAC7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F8"/>
    <w:rsid w:val="003A01F8"/>
    <w:rsid w:val="008D5FAC"/>
    <w:rsid w:val="00C2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F23C8"/>
  <w15:chartTrackingRefBased/>
  <w15:docId w15:val="{087C9CE7-737C-44A5-B023-A8841A5C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45"/>
    <w:pPr>
      <w:widowControl w:val="0"/>
      <w:spacing w:after="160" w:line="259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4E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4E45"/>
    <w:rPr>
      <w:sz w:val="18"/>
      <w:szCs w:val="18"/>
    </w:rPr>
  </w:style>
  <w:style w:type="paragraph" w:styleId="a7">
    <w:name w:val="List Paragraph"/>
    <w:basedOn w:val="a"/>
    <w:uiPriority w:val="34"/>
    <w:qFormat/>
    <w:rsid w:val="00C24E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518</Words>
  <Characters>2956</Characters>
  <Application>Microsoft Office Word</Application>
  <DocSecurity>0</DocSecurity>
  <Lines>24</Lines>
  <Paragraphs>6</Paragraphs>
  <ScaleCrop>false</ScaleCrop>
  <Company>DoubleOX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2</cp:revision>
  <dcterms:created xsi:type="dcterms:W3CDTF">2021-10-20T09:22:00Z</dcterms:created>
  <dcterms:modified xsi:type="dcterms:W3CDTF">2021-10-20T09:27:00Z</dcterms:modified>
</cp:coreProperties>
</file>