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C7E" w:rsidRDefault="00AD5C7E" w:rsidP="00AD5C7E">
      <w:pPr>
        <w:pStyle w:val="2"/>
        <w:keepNext w:val="0"/>
        <w:keepLines w:val="0"/>
        <w:spacing w:before="0" w:after="0" w:line="400" w:lineRule="exact"/>
        <w:ind w:firstLineChars="49" w:firstLine="118"/>
        <w:jc w:val="center"/>
        <w:rPr>
          <w:rFonts w:ascii="仿宋" w:eastAsia="仿宋" w:hAnsi="仿宋" w:hint="eastAsia"/>
          <w:sz w:val="24"/>
          <w:szCs w:val="24"/>
        </w:rPr>
      </w:pPr>
      <w:r>
        <w:rPr>
          <w:rFonts w:ascii="仿宋" w:eastAsia="仿宋" w:hAnsi="仿宋" w:hint="eastAsia"/>
          <w:sz w:val="24"/>
          <w:szCs w:val="24"/>
        </w:rPr>
        <w:t>采购</w:t>
      </w:r>
      <w:r>
        <w:rPr>
          <w:rFonts w:ascii="仿宋" w:eastAsia="仿宋" w:hAnsi="仿宋"/>
          <w:sz w:val="24"/>
          <w:szCs w:val="24"/>
        </w:rPr>
        <w:t>需求</w:t>
      </w:r>
    </w:p>
    <w:p w:rsidR="00AD5C7E" w:rsidRPr="00BD3837" w:rsidRDefault="00AD5C7E" w:rsidP="00AD5C7E">
      <w:pPr>
        <w:pStyle w:val="2"/>
        <w:keepNext w:val="0"/>
        <w:keepLines w:val="0"/>
        <w:spacing w:before="0" w:after="0" w:line="400" w:lineRule="exact"/>
        <w:ind w:firstLineChars="49" w:firstLine="118"/>
        <w:jc w:val="left"/>
        <w:rPr>
          <w:rFonts w:ascii="仿宋" w:eastAsia="仿宋" w:hAnsi="仿宋"/>
          <w:sz w:val="24"/>
          <w:szCs w:val="24"/>
        </w:rPr>
      </w:pPr>
      <w:r w:rsidRPr="00BD3837">
        <w:rPr>
          <w:rFonts w:ascii="仿宋" w:eastAsia="仿宋" w:hAnsi="仿宋" w:hint="eastAsia"/>
          <w:sz w:val="24"/>
          <w:szCs w:val="24"/>
        </w:rPr>
        <w:t>前提：</w:t>
      </w:r>
      <w:r w:rsidRPr="00BD3837">
        <w:rPr>
          <w:rFonts w:ascii="仿宋" w:eastAsia="仿宋" w:hAnsi="仿宋"/>
          <w:sz w:val="24"/>
          <w:szCs w:val="24"/>
        </w:rPr>
        <w:t>本章采</w:t>
      </w:r>
      <w:bookmarkStart w:id="0" w:name="_GoBack"/>
      <w:bookmarkEnd w:id="0"/>
      <w:r w:rsidRPr="00BD3837">
        <w:rPr>
          <w:rFonts w:ascii="仿宋" w:eastAsia="仿宋" w:hAnsi="仿宋"/>
          <w:sz w:val="24"/>
          <w:szCs w:val="24"/>
        </w:rPr>
        <w:t>购需求中标注“*”号的条款为本次磋商采购项目的实质性要求，供应商应全部满足。</w:t>
      </w:r>
    </w:p>
    <w:p w:rsidR="00AD5C7E" w:rsidRPr="00BD3837" w:rsidRDefault="00AD5C7E" w:rsidP="00AD5C7E">
      <w:pPr>
        <w:pStyle w:val="2"/>
        <w:spacing w:line="400" w:lineRule="exact"/>
        <w:ind w:firstLineChars="98" w:firstLine="236"/>
        <w:rPr>
          <w:rFonts w:ascii="仿宋" w:eastAsia="仿宋" w:hAnsi="仿宋" w:cs="仿宋"/>
          <w:b w:val="0"/>
          <w:sz w:val="24"/>
          <w:szCs w:val="24"/>
        </w:rPr>
      </w:pPr>
      <w:r w:rsidRPr="00BD3837">
        <w:rPr>
          <w:rFonts w:ascii="仿宋" w:eastAsia="仿宋" w:hAnsi="仿宋" w:cs="仿宋" w:hint="eastAsia"/>
          <w:sz w:val="24"/>
          <w:szCs w:val="24"/>
        </w:rPr>
        <w:t>一、</w:t>
      </w:r>
      <w:r w:rsidRPr="00BD3837">
        <w:rPr>
          <w:rFonts w:ascii="仿宋" w:eastAsia="仿宋" w:hAnsi="仿宋" w:cs="仿宋" w:hint="eastAsia"/>
          <w:b w:val="0"/>
          <w:sz w:val="24"/>
          <w:szCs w:val="24"/>
        </w:rPr>
        <w:t>项目概述</w:t>
      </w:r>
    </w:p>
    <w:p w:rsidR="00AD5C7E" w:rsidRPr="00BD3837" w:rsidRDefault="00AD5C7E" w:rsidP="00AD5C7E">
      <w:pPr>
        <w:spacing w:before="80" w:after="80" w:line="400" w:lineRule="exact"/>
        <w:ind w:firstLineChars="200" w:firstLine="480"/>
        <w:rPr>
          <w:rFonts w:ascii="仿宋" w:eastAsia="仿宋" w:hAnsi="仿宋" w:cs="仿宋"/>
          <w:sz w:val="24"/>
        </w:rPr>
      </w:pPr>
      <w:r w:rsidRPr="00BD3837">
        <w:rPr>
          <w:rFonts w:ascii="仿宋" w:eastAsia="仿宋" w:hAnsi="仿宋" w:cs="仿宋" w:hint="eastAsia"/>
          <w:sz w:val="24"/>
        </w:rPr>
        <w:t>根据教育部《关于实施全国中小学教师信息技术应用能力提升工程2.0的意见》要求，按照四川省教育厅《四川省中小学教师信息技术应用能力提升工程2.0实施方案》（</w:t>
      </w:r>
      <w:proofErr w:type="gramStart"/>
      <w:r w:rsidRPr="00BD3837">
        <w:rPr>
          <w:rFonts w:ascii="仿宋" w:eastAsia="仿宋" w:hAnsi="仿宋" w:cs="仿宋" w:hint="eastAsia"/>
          <w:sz w:val="24"/>
        </w:rPr>
        <w:t>川教函</w:t>
      </w:r>
      <w:proofErr w:type="gramEnd"/>
      <w:r w:rsidRPr="00BD3837">
        <w:rPr>
          <w:rFonts w:ascii="仿宋" w:eastAsia="仿宋" w:hAnsi="仿宋" w:cs="仿宋" w:hint="eastAsia"/>
          <w:sz w:val="24"/>
        </w:rPr>
        <w:t>〔2020〕266号）、成都市教育局关于印发《成都市中小学教师信息技术应用能力提升工程2.0 实施方案》的通知的文件精神，为了构建“以校为本、基于课堂、应用驱动、注重创新、精准测评”的教师信息素养发展新机制，我县以将组织实施新一轮中小学教师信息技术应用能力提升工程，基本实现校长信息化领导力、教师信息化教学能力、培训团队信息化指导能力显著提升，全面促进信息技术与教育教学融合创新发展的“三提升</w:t>
      </w:r>
      <w:proofErr w:type="gramStart"/>
      <w:r w:rsidRPr="00BD3837">
        <w:rPr>
          <w:rFonts w:ascii="仿宋" w:eastAsia="仿宋" w:hAnsi="仿宋" w:cs="仿宋" w:hint="eastAsia"/>
          <w:sz w:val="24"/>
        </w:rPr>
        <w:t>一</w:t>
      </w:r>
      <w:proofErr w:type="gramEnd"/>
      <w:r w:rsidRPr="00BD3837">
        <w:rPr>
          <w:rFonts w:ascii="仿宋" w:eastAsia="仿宋" w:hAnsi="仿宋" w:cs="仿宋" w:hint="eastAsia"/>
          <w:sz w:val="24"/>
        </w:rPr>
        <w:t>全面”的总体发展目标。</w:t>
      </w:r>
    </w:p>
    <w:p w:rsidR="00AD5C7E" w:rsidRPr="00BD3837" w:rsidRDefault="00AD5C7E" w:rsidP="00AD5C7E">
      <w:pPr>
        <w:pStyle w:val="a5"/>
        <w:spacing w:line="400" w:lineRule="exact"/>
        <w:ind w:firstLine="480"/>
        <w:rPr>
          <w:rFonts w:ascii="仿宋" w:eastAsia="仿宋" w:hAnsi="仿宋" w:cs="仿宋"/>
          <w:bCs/>
          <w:sz w:val="24"/>
        </w:rPr>
      </w:pPr>
      <w:r w:rsidRPr="00BD3837">
        <w:rPr>
          <w:rFonts w:ascii="仿宋" w:eastAsia="仿宋" w:hAnsi="仿宋" w:cs="仿宋" w:hint="eastAsia"/>
          <w:sz w:val="24"/>
        </w:rPr>
        <w:t>本项目共一个包，采购蒲江县2021-2023年中小学教师信息技术应用能力提升工程2.0</w:t>
      </w:r>
      <w:proofErr w:type="gramStart"/>
      <w:r w:rsidRPr="00BD3837">
        <w:rPr>
          <w:rFonts w:ascii="仿宋" w:eastAsia="仿宋" w:hAnsi="仿宋" w:cs="仿宋" w:hint="eastAsia"/>
          <w:sz w:val="24"/>
        </w:rPr>
        <w:t>整校推进</w:t>
      </w:r>
      <w:proofErr w:type="gramEnd"/>
      <w:r w:rsidRPr="00BD3837">
        <w:rPr>
          <w:rFonts w:ascii="仿宋" w:eastAsia="仿宋" w:hAnsi="仿宋" w:cs="仿宋" w:hint="eastAsia"/>
          <w:sz w:val="24"/>
        </w:rPr>
        <w:t>项目服务供应商一名。</w:t>
      </w:r>
    </w:p>
    <w:p w:rsidR="00AD5C7E" w:rsidRPr="00BD3837" w:rsidRDefault="00AD5C7E" w:rsidP="00AD5C7E">
      <w:pPr>
        <w:pStyle w:val="2"/>
        <w:spacing w:line="400" w:lineRule="exact"/>
        <w:ind w:firstLineChars="98" w:firstLine="236"/>
        <w:rPr>
          <w:rFonts w:ascii="仿宋" w:eastAsia="仿宋" w:hAnsi="仿宋" w:cs="仿宋"/>
          <w:b w:val="0"/>
          <w:sz w:val="24"/>
          <w:szCs w:val="24"/>
        </w:rPr>
      </w:pPr>
      <w:r w:rsidRPr="00BD3837">
        <w:rPr>
          <w:rFonts w:ascii="仿宋" w:eastAsia="仿宋" w:hAnsi="仿宋" w:cs="仿宋" w:hint="eastAsia"/>
          <w:sz w:val="24"/>
          <w:szCs w:val="24"/>
        </w:rPr>
        <w:t>二、</w:t>
      </w:r>
      <w:r w:rsidRPr="00BD3837">
        <w:rPr>
          <w:rFonts w:ascii="仿宋" w:eastAsia="仿宋" w:hAnsi="仿宋" w:cs="仿宋" w:hint="eastAsia"/>
          <w:b w:val="0"/>
          <w:sz w:val="24"/>
          <w:szCs w:val="24"/>
        </w:rPr>
        <w:t>项目清单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630"/>
        <w:gridCol w:w="3897"/>
        <w:gridCol w:w="2139"/>
        <w:gridCol w:w="878"/>
      </w:tblGrid>
      <w:tr w:rsidR="00AD5C7E" w:rsidRPr="00BD3837" w:rsidTr="00D87250">
        <w:trPr>
          <w:trHeight w:val="390"/>
        </w:trPr>
        <w:tc>
          <w:tcPr>
            <w:tcW w:w="453" w:type="pct"/>
            <w:vAlign w:val="center"/>
          </w:tcPr>
          <w:p w:rsidR="00AD5C7E" w:rsidRPr="00BD3837" w:rsidRDefault="00AD5C7E" w:rsidP="00D87250">
            <w:pPr>
              <w:spacing w:line="400" w:lineRule="exact"/>
              <w:jc w:val="center"/>
              <w:rPr>
                <w:rFonts w:ascii="仿宋" w:eastAsia="仿宋" w:hAnsi="仿宋" w:cs="仿宋"/>
                <w:b/>
                <w:sz w:val="24"/>
              </w:rPr>
            </w:pPr>
            <w:r w:rsidRPr="00BD3837">
              <w:rPr>
                <w:rFonts w:ascii="仿宋" w:eastAsia="仿宋" w:hAnsi="仿宋" w:cs="仿宋" w:hint="eastAsia"/>
                <w:b/>
                <w:sz w:val="24"/>
              </w:rPr>
              <w:t>序号</w:t>
            </w:r>
          </w:p>
        </w:tc>
        <w:tc>
          <w:tcPr>
            <w:tcW w:w="380" w:type="pct"/>
            <w:vAlign w:val="center"/>
          </w:tcPr>
          <w:p w:rsidR="00AD5C7E" w:rsidRPr="00BD3837" w:rsidRDefault="00AD5C7E" w:rsidP="00D87250">
            <w:pPr>
              <w:spacing w:line="400" w:lineRule="exact"/>
              <w:jc w:val="center"/>
              <w:rPr>
                <w:rFonts w:ascii="仿宋" w:eastAsia="仿宋" w:hAnsi="仿宋" w:cs="仿宋"/>
                <w:b/>
                <w:sz w:val="24"/>
              </w:rPr>
            </w:pPr>
            <w:proofErr w:type="gramStart"/>
            <w:r w:rsidRPr="00BD3837">
              <w:rPr>
                <w:rFonts w:ascii="仿宋" w:eastAsia="仿宋" w:hAnsi="仿宋" w:cs="仿宋" w:hint="eastAsia"/>
                <w:b/>
                <w:sz w:val="24"/>
              </w:rPr>
              <w:t>包号</w:t>
            </w:r>
            <w:proofErr w:type="gramEnd"/>
          </w:p>
        </w:tc>
        <w:tc>
          <w:tcPr>
            <w:tcW w:w="2349" w:type="pct"/>
            <w:vAlign w:val="center"/>
          </w:tcPr>
          <w:p w:rsidR="00AD5C7E" w:rsidRPr="00BD3837" w:rsidRDefault="00AD5C7E" w:rsidP="00D87250">
            <w:pPr>
              <w:spacing w:line="400" w:lineRule="exact"/>
              <w:jc w:val="center"/>
              <w:rPr>
                <w:rFonts w:ascii="仿宋" w:eastAsia="仿宋" w:hAnsi="仿宋" w:cs="仿宋"/>
                <w:b/>
                <w:sz w:val="24"/>
              </w:rPr>
            </w:pPr>
            <w:r w:rsidRPr="00BD3837">
              <w:rPr>
                <w:rFonts w:ascii="仿宋" w:eastAsia="仿宋" w:hAnsi="仿宋" w:cs="仿宋" w:hint="eastAsia"/>
                <w:b/>
                <w:sz w:val="24"/>
              </w:rPr>
              <w:t>标的名称</w:t>
            </w:r>
          </w:p>
        </w:tc>
        <w:tc>
          <w:tcPr>
            <w:tcW w:w="1289" w:type="pct"/>
            <w:vAlign w:val="center"/>
          </w:tcPr>
          <w:p w:rsidR="00AD5C7E" w:rsidRPr="00BD3837" w:rsidRDefault="00AD5C7E" w:rsidP="00D87250">
            <w:pPr>
              <w:spacing w:line="400" w:lineRule="exact"/>
              <w:jc w:val="center"/>
              <w:rPr>
                <w:rFonts w:ascii="仿宋" w:eastAsia="仿宋" w:hAnsi="仿宋" w:cs="仿宋"/>
                <w:b/>
                <w:sz w:val="24"/>
              </w:rPr>
            </w:pPr>
            <w:r w:rsidRPr="00BD3837">
              <w:rPr>
                <w:rFonts w:ascii="仿宋" w:eastAsia="仿宋" w:hAnsi="仿宋" w:cs="仿宋" w:hint="eastAsia"/>
                <w:b/>
                <w:sz w:val="24"/>
              </w:rPr>
              <w:t>所属行业</w:t>
            </w:r>
          </w:p>
        </w:tc>
        <w:tc>
          <w:tcPr>
            <w:tcW w:w="530" w:type="pct"/>
            <w:vAlign w:val="center"/>
          </w:tcPr>
          <w:p w:rsidR="00AD5C7E" w:rsidRPr="00BD3837" w:rsidRDefault="00AD5C7E" w:rsidP="00D87250">
            <w:pPr>
              <w:spacing w:line="400" w:lineRule="exact"/>
              <w:jc w:val="center"/>
              <w:rPr>
                <w:rFonts w:ascii="仿宋" w:eastAsia="仿宋" w:hAnsi="仿宋" w:cs="仿宋"/>
                <w:b/>
                <w:sz w:val="24"/>
              </w:rPr>
            </w:pPr>
            <w:r w:rsidRPr="00BD3837">
              <w:rPr>
                <w:rFonts w:ascii="仿宋" w:eastAsia="仿宋" w:hAnsi="仿宋" w:cs="仿宋" w:hint="eastAsia"/>
                <w:b/>
                <w:sz w:val="24"/>
              </w:rPr>
              <w:t>数量</w:t>
            </w:r>
          </w:p>
        </w:tc>
      </w:tr>
      <w:tr w:rsidR="00AD5C7E" w:rsidRPr="00BD3837" w:rsidTr="00D87250">
        <w:trPr>
          <w:trHeight w:val="374"/>
        </w:trPr>
        <w:tc>
          <w:tcPr>
            <w:tcW w:w="453" w:type="pct"/>
            <w:vAlign w:val="center"/>
          </w:tcPr>
          <w:p w:rsidR="00AD5C7E" w:rsidRPr="00BD3837" w:rsidRDefault="00AD5C7E" w:rsidP="00D87250">
            <w:pPr>
              <w:spacing w:line="400" w:lineRule="exact"/>
              <w:jc w:val="center"/>
              <w:rPr>
                <w:rFonts w:ascii="仿宋" w:eastAsia="仿宋" w:hAnsi="仿宋" w:cs="仿宋"/>
                <w:sz w:val="24"/>
              </w:rPr>
            </w:pPr>
            <w:r w:rsidRPr="00BD3837">
              <w:rPr>
                <w:rFonts w:ascii="仿宋" w:eastAsia="仿宋" w:hAnsi="仿宋" w:cs="仿宋" w:hint="eastAsia"/>
                <w:sz w:val="24"/>
              </w:rPr>
              <w:t>1</w:t>
            </w:r>
          </w:p>
        </w:tc>
        <w:tc>
          <w:tcPr>
            <w:tcW w:w="380" w:type="pct"/>
            <w:vAlign w:val="center"/>
          </w:tcPr>
          <w:p w:rsidR="00AD5C7E" w:rsidRPr="00BD3837" w:rsidRDefault="00AD5C7E" w:rsidP="00D87250">
            <w:pPr>
              <w:spacing w:line="400" w:lineRule="exact"/>
              <w:jc w:val="center"/>
              <w:rPr>
                <w:rFonts w:ascii="仿宋" w:eastAsia="仿宋" w:hAnsi="仿宋" w:cs="仿宋"/>
                <w:sz w:val="24"/>
              </w:rPr>
            </w:pPr>
            <w:r w:rsidRPr="00BD3837">
              <w:rPr>
                <w:rFonts w:ascii="仿宋" w:eastAsia="仿宋" w:hAnsi="仿宋" w:cs="仿宋" w:hint="eastAsia"/>
                <w:sz w:val="24"/>
              </w:rPr>
              <w:t>01</w:t>
            </w:r>
          </w:p>
        </w:tc>
        <w:tc>
          <w:tcPr>
            <w:tcW w:w="2349" w:type="pct"/>
            <w:vAlign w:val="center"/>
          </w:tcPr>
          <w:p w:rsidR="00AD5C7E" w:rsidRPr="00BD3837" w:rsidRDefault="00AD5C7E" w:rsidP="00D87250">
            <w:pPr>
              <w:spacing w:line="400" w:lineRule="exact"/>
              <w:jc w:val="center"/>
              <w:rPr>
                <w:rFonts w:ascii="仿宋" w:eastAsia="仿宋" w:hAnsi="仿宋" w:cs="仿宋"/>
                <w:sz w:val="24"/>
              </w:rPr>
            </w:pPr>
            <w:r w:rsidRPr="00BD3837">
              <w:rPr>
                <w:rFonts w:ascii="仿宋" w:eastAsia="仿宋" w:hAnsi="仿宋" w:cs="仿宋" w:hint="eastAsia"/>
                <w:sz w:val="24"/>
              </w:rPr>
              <w:t>蒲江县2021-2023年中小学教师信息技术应用能力提升工程2.0</w:t>
            </w:r>
            <w:proofErr w:type="gramStart"/>
            <w:r w:rsidRPr="00BD3837">
              <w:rPr>
                <w:rFonts w:ascii="仿宋" w:eastAsia="仿宋" w:hAnsi="仿宋" w:cs="仿宋" w:hint="eastAsia"/>
                <w:sz w:val="24"/>
              </w:rPr>
              <w:t>整校推进</w:t>
            </w:r>
            <w:proofErr w:type="gramEnd"/>
            <w:r w:rsidRPr="00BD3837">
              <w:rPr>
                <w:rFonts w:ascii="仿宋" w:eastAsia="仿宋" w:hAnsi="仿宋" w:cs="仿宋" w:hint="eastAsia"/>
                <w:sz w:val="24"/>
              </w:rPr>
              <w:t>项目</w:t>
            </w:r>
          </w:p>
        </w:tc>
        <w:tc>
          <w:tcPr>
            <w:tcW w:w="1289" w:type="pct"/>
            <w:vAlign w:val="center"/>
          </w:tcPr>
          <w:p w:rsidR="00AD5C7E" w:rsidRPr="00BD3837" w:rsidRDefault="00AD5C7E" w:rsidP="00D87250">
            <w:pPr>
              <w:spacing w:line="400" w:lineRule="exact"/>
              <w:jc w:val="center"/>
              <w:rPr>
                <w:rFonts w:ascii="仿宋" w:eastAsia="仿宋" w:hAnsi="仿宋" w:cs="仿宋"/>
                <w:sz w:val="24"/>
              </w:rPr>
            </w:pPr>
            <w:r w:rsidRPr="00BD3837">
              <w:rPr>
                <w:rFonts w:ascii="仿宋" w:eastAsia="仿宋" w:hAnsi="仿宋" w:cs="仿宋" w:hint="eastAsia"/>
                <w:sz w:val="24"/>
              </w:rPr>
              <w:t>其他未列明行业</w:t>
            </w:r>
          </w:p>
        </w:tc>
        <w:tc>
          <w:tcPr>
            <w:tcW w:w="530" w:type="pct"/>
            <w:vAlign w:val="center"/>
          </w:tcPr>
          <w:p w:rsidR="00AD5C7E" w:rsidRPr="00BD3837" w:rsidRDefault="00AD5C7E" w:rsidP="00D87250">
            <w:pPr>
              <w:spacing w:line="400" w:lineRule="exact"/>
              <w:jc w:val="center"/>
              <w:rPr>
                <w:rFonts w:ascii="仿宋" w:eastAsia="仿宋" w:hAnsi="仿宋" w:cs="仿宋"/>
                <w:sz w:val="24"/>
              </w:rPr>
            </w:pPr>
            <w:r w:rsidRPr="00BD3837">
              <w:rPr>
                <w:rFonts w:ascii="仿宋" w:eastAsia="仿宋" w:hAnsi="仿宋" w:cs="仿宋" w:hint="eastAsia"/>
                <w:sz w:val="24"/>
              </w:rPr>
              <w:t>1项</w:t>
            </w:r>
          </w:p>
        </w:tc>
      </w:tr>
    </w:tbl>
    <w:p w:rsidR="00AD5C7E" w:rsidRPr="00BD3837" w:rsidRDefault="00AD5C7E" w:rsidP="00AD5C7E">
      <w:pPr>
        <w:pStyle w:val="a0"/>
        <w:spacing w:line="400" w:lineRule="exact"/>
        <w:rPr>
          <w:rFonts w:ascii="仿宋" w:eastAsia="仿宋" w:hAnsi="仿宋" w:cs="仿宋"/>
          <w:sz w:val="24"/>
        </w:rPr>
      </w:pPr>
    </w:p>
    <w:p w:rsidR="00AD5C7E" w:rsidRPr="00BD3837" w:rsidRDefault="00AD5C7E" w:rsidP="00AD5C7E">
      <w:pPr>
        <w:pStyle w:val="2"/>
        <w:spacing w:line="400" w:lineRule="exact"/>
        <w:rPr>
          <w:rFonts w:ascii="仿宋" w:eastAsia="仿宋" w:hAnsi="仿宋" w:cs="仿宋"/>
          <w:sz w:val="24"/>
          <w:szCs w:val="24"/>
        </w:rPr>
      </w:pPr>
      <w:r w:rsidRPr="00BD3837">
        <w:rPr>
          <w:rFonts w:ascii="仿宋" w:eastAsia="仿宋" w:hAnsi="仿宋" w:cs="仿宋" w:hint="eastAsia"/>
          <w:sz w:val="24"/>
          <w:szCs w:val="24"/>
        </w:rPr>
        <w:t>*三、商务要求</w:t>
      </w:r>
    </w:p>
    <w:p w:rsidR="00AD5C7E" w:rsidRPr="00BD3837" w:rsidRDefault="00AD5C7E" w:rsidP="00AD5C7E">
      <w:pPr>
        <w:tabs>
          <w:tab w:val="left" w:pos="2552"/>
        </w:tabs>
        <w:spacing w:after="160" w:line="400" w:lineRule="exact"/>
        <w:contextualSpacing/>
        <w:rPr>
          <w:rFonts w:ascii="仿宋" w:eastAsia="仿宋" w:hAnsi="仿宋" w:cs="仿宋"/>
          <w:sz w:val="24"/>
        </w:rPr>
      </w:pPr>
      <w:r w:rsidRPr="00BD3837">
        <w:rPr>
          <w:rFonts w:ascii="仿宋" w:eastAsia="仿宋" w:hAnsi="仿宋" w:cs="仿宋" w:hint="eastAsia"/>
          <w:sz w:val="24"/>
        </w:rPr>
        <w:t>1．项目实施时间及地点：</w:t>
      </w:r>
    </w:p>
    <w:p w:rsidR="00AD5C7E" w:rsidRPr="00BD3837" w:rsidRDefault="00AD5C7E" w:rsidP="00AD5C7E">
      <w:pPr>
        <w:spacing w:after="160" w:line="400" w:lineRule="exact"/>
        <w:contextualSpacing/>
        <w:rPr>
          <w:rFonts w:ascii="仿宋" w:eastAsia="仿宋" w:hAnsi="仿宋" w:cs="仿宋"/>
          <w:sz w:val="24"/>
        </w:rPr>
      </w:pPr>
      <w:r w:rsidRPr="00BD3837">
        <w:rPr>
          <w:rFonts w:ascii="仿宋" w:eastAsia="仿宋" w:hAnsi="仿宋" w:cs="仿宋" w:hint="eastAsia"/>
          <w:sz w:val="24"/>
        </w:rPr>
        <w:t>1.1实施时间：合同签订之日起至2023年12月</w:t>
      </w:r>
    </w:p>
    <w:p w:rsidR="00AD5C7E" w:rsidRPr="00BD3837" w:rsidRDefault="00AD5C7E" w:rsidP="00AD5C7E">
      <w:pPr>
        <w:spacing w:after="160" w:line="400" w:lineRule="exact"/>
        <w:contextualSpacing/>
        <w:rPr>
          <w:rFonts w:ascii="仿宋" w:eastAsia="仿宋" w:hAnsi="仿宋" w:cs="仿宋"/>
          <w:sz w:val="24"/>
        </w:rPr>
      </w:pPr>
      <w:r w:rsidRPr="00BD3837">
        <w:rPr>
          <w:rFonts w:ascii="仿宋" w:eastAsia="仿宋" w:hAnsi="仿宋" w:cs="仿宋" w:hint="eastAsia"/>
          <w:sz w:val="24"/>
        </w:rPr>
        <w:t>1.2实施地点：成都市蒲江县</w:t>
      </w:r>
    </w:p>
    <w:p w:rsidR="00AD5C7E" w:rsidRPr="00BD3837" w:rsidRDefault="00AD5C7E" w:rsidP="00AD5C7E">
      <w:pPr>
        <w:spacing w:after="160" w:line="400" w:lineRule="exact"/>
        <w:contextualSpacing/>
        <w:rPr>
          <w:rFonts w:ascii="仿宋" w:eastAsia="仿宋" w:hAnsi="仿宋" w:cs="仿宋"/>
          <w:sz w:val="24"/>
        </w:rPr>
      </w:pPr>
      <w:r w:rsidRPr="00BD3837">
        <w:rPr>
          <w:rFonts w:ascii="仿宋" w:eastAsia="仿宋" w:hAnsi="仿宋" w:cs="仿宋" w:hint="eastAsia"/>
          <w:sz w:val="24"/>
        </w:rPr>
        <w:t>2．付款方法和条件</w:t>
      </w:r>
    </w:p>
    <w:p w:rsidR="00AD5C7E" w:rsidRPr="00BD3837" w:rsidRDefault="00AD5C7E" w:rsidP="00AD5C7E">
      <w:pPr>
        <w:tabs>
          <w:tab w:val="left" w:pos="851"/>
        </w:tabs>
        <w:adjustRightInd w:val="0"/>
        <w:snapToGrid w:val="0"/>
        <w:spacing w:before="80" w:after="80" w:line="400" w:lineRule="exact"/>
        <w:ind w:firstLineChars="100" w:firstLine="240"/>
        <w:rPr>
          <w:rFonts w:ascii="仿宋" w:eastAsia="仿宋" w:hAnsi="仿宋" w:cs="仿宋"/>
          <w:sz w:val="24"/>
        </w:rPr>
      </w:pPr>
      <w:r w:rsidRPr="00BD3837">
        <w:rPr>
          <w:rFonts w:ascii="仿宋" w:eastAsia="仿宋" w:hAnsi="仿宋" w:cs="仿宋" w:hint="eastAsia"/>
          <w:sz w:val="24"/>
        </w:rPr>
        <w:t>合同签订后，在收到成交人提交票据后30日内支付合同总金额 30%的款项；项目通过验收且在四川省中小学教师信息技术应用能力提升工程2.0管理平台上合格率达到95%以上，在收到成交人提交票据后30日内支付合同总金额 70%的款项，合格率每低1个百分点扣除余款1%支付。</w:t>
      </w:r>
    </w:p>
    <w:p w:rsidR="00AD5C7E" w:rsidRPr="00BD3837" w:rsidRDefault="00AD5C7E" w:rsidP="00AD5C7E">
      <w:pPr>
        <w:spacing w:after="160" w:line="400" w:lineRule="exact"/>
        <w:contextualSpacing/>
        <w:rPr>
          <w:rFonts w:ascii="仿宋" w:eastAsia="仿宋" w:hAnsi="仿宋" w:cs="仿宋"/>
          <w:sz w:val="24"/>
        </w:rPr>
      </w:pPr>
      <w:r w:rsidRPr="00BD3837">
        <w:rPr>
          <w:rFonts w:ascii="仿宋" w:eastAsia="仿宋" w:hAnsi="仿宋" w:cs="仿宋" w:hint="eastAsia"/>
          <w:sz w:val="24"/>
        </w:rPr>
        <w:lastRenderedPageBreak/>
        <w:t>3.验收</w:t>
      </w:r>
    </w:p>
    <w:p w:rsidR="00AD5C7E" w:rsidRPr="00BD3837" w:rsidRDefault="00AD5C7E" w:rsidP="00AD5C7E">
      <w:pPr>
        <w:tabs>
          <w:tab w:val="left" w:pos="1095"/>
        </w:tabs>
        <w:spacing w:line="400" w:lineRule="exact"/>
        <w:ind w:firstLineChars="100" w:firstLine="240"/>
        <w:contextualSpacing/>
        <w:rPr>
          <w:rFonts w:ascii="仿宋" w:eastAsia="仿宋" w:hAnsi="仿宋" w:cs="仿宋"/>
          <w:sz w:val="24"/>
        </w:rPr>
      </w:pPr>
      <w:r w:rsidRPr="00BD3837">
        <w:rPr>
          <w:rFonts w:ascii="仿宋" w:eastAsia="仿宋" w:hAnsi="仿宋" w:cs="仿宋" w:hint="eastAsia"/>
          <w:sz w:val="24"/>
        </w:rPr>
        <w:t>成交人与采购人应严格按照采购文件规定的相关要求进行验收。</w:t>
      </w:r>
    </w:p>
    <w:p w:rsidR="00AD5C7E" w:rsidRPr="00BD3837" w:rsidRDefault="00AD5C7E" w:rsidP="00AD5C7E">
      <w:pPr>
        <w:spacing w:after="160" w:line="400" w:lineRule="exact"/>
        <w:contextualSpacing/>
        <w:rPr>
          <w:rFonts w:ascii="仿宋" w:eastAsia="仿宋" w:hAnsi="仿宋" w:cs="仿宋"/>
          <w:sz w:val="24"/>
        </w:rPr>
      </w:pPr>
      <w:r w:rsidRPr="00BD3837">
        <w:rPr>
          <w:rFonts w:ascii="仿宋" w:eastAsia="仿宋" w:hAnsi="仿宋" w:cs="仿宋" w:hint="eastAsia"/>
          <w:sz w:val="24"/>
        </w:rPr>
        <w:t>3.1验收标准</w:t>
      </w:r>
    </w:p>
    <w:p w:rsidR="00AD5C7E" w:rsidRPr="00BD3837" w:rsidRDefault="00AD5C7E" w:rsidP="00AD5C7E">
      <w:pPr>
        <w:spacing w:after="160" w:line="400" w:lineRule="exact"/>
        <w:ind w:firstLineChars="100" w:firstLine="240"/>
        <w:contextualSpacing/>
        <w:rPr>
          <w:rFonts w:ascii="仿宋" w:eastAsia="仿宋" w:hAnsi="仿宋" w:cs="仿宋"/>
          <w:sz w:val="24"/>
        </w:rPr>
      </w:pPr>
      <w:r w:rsidRPr="00BD3837">
        <w:rPr>
          <w:rFonts w:ascii="仿宋" w:eastAsia="仿宋" w:hAnsi="仿宋" w:cs="仿宋" w:hint="eastAsia"/>
          <w:sz w:val="24"/>
        </w:rPr>
        <w:t>教育部《关于实施全国中小学教师信息技术应用能力提升工程2.0的意见》；四川省教育厅《四川省中小学教师信息技术应用能力提升工程2.0实施方案》；四川省中小学教师信息技术应用能力提升工程执行办公室《四川省中小学教师信息技术应用能力提升工程2.0整校推进实施指南（试行）》；成都市教育局《成都市中小学教师信息技术应用能力提升工程2.0实施方案》等。</w:t>
      </w:r>
    </w:p>
    <w:p w:rsidR="00AD5C7E" w:rsidRPr="00BD3837" w:rsidRDefault="00AD5C7E" w:rsidP="00AD5C7E">
      <w:pPr>
        <w:pStyle w:val="a0"/>
        <w:spacing w:line="400" w:lineRule="exact"/>
        <w:rPr>
          <w:rFonts w:ascii="仿宋" w:eastAsia="仿宋" w:hAnsi="仿宋" w:cs="仿宋"/>
          <w:sz w:val="24"/>
        </w:rPr>
      </w:pPr>
      <w:r w:rsidRPr="00BD3837">
        <w:rPr>
          <w:rFonts w:ascii="仿宋" w:eastAsia="仿宋" w:hAnsi="仿宋" w:cs="仿宋" w:hint="eastAsia"/>
          <w:sz w:val="24"/>
        </w:rPr>
        <w:t>3.2验收方法：验收时双方皆应派员参加，验收合格并安装完毕后需双方签署验收单</w:t>
      </w:r>
    </w:p>
    <w:p w:rsidR="00AD5C7E" w:rsidRPr="00BD3837" w:rsidRDefault="00AD5C7E" w:rsidP="00AD5C7E">
      <w:pPr>
        <w:pStyle w:val="a0"/>
        <w:spacing w:line="400" w:lineRule="exact"/>
        <w:rPr>
          <w:rFonts w:ascii="仿宋" w:eastAsia="仿宋" w:hAnsi="仿宋" w:cs="仿宋"/>
          <w:sz w:val="24"/>
        </w:rPr>
      </w:pPr>
      <w:r w:rsidRPr="00BD3837">
        <w:rPr>
          <w:rFonts w:ascii="仿宋" w:eastAsia="仿宋" w:hAnsi="仿宋" w:cs="仿宋" w:hint="eastAsia"/>
          <w:sz w:val="24"/>
        </w:rPr>
        <w:t>3.3验收时间要求：成交人按照合同要求完成全部工作后，采购人在收到书面的验收申请材料后30日内组织履约验收工作。</w:t>
      </w:r>
    </w:p>
    <w:p w:rsidR="00AD5C7E" w:rsidRPr="00BD3837" w:rsidRDefault="00AD5C7E" w:rsidP="00AD5C7E">
      <w:pPr>
        <w:spacing w:after="160" w:line="400" w:lineRule="exact"/>
        <w:contextualSpacing/>
        <w:rPr>
          <w:rFonts w:ascii="仿宋" w:eastAsia="仿宋" w:hAnsi="仿宋" w:cs="仿宋"/>
          <w:sz w:val="24"/>
        </w:rPr>
      </w:pPr>
      <w:r w:rsidRPr="00BD3837">
        <w:rPr>
          <w:rFonts w:ascii="仿宋" w:eastAsia="仿宋" w:hAnsi="仿宋" w:cs="仿宋" w:hint="eastAsia"/>
          <w:sz w:val="24"/>
        </w:rPr>
        <w:t>3.4验收材料</w:t>
      </w:r>
    </w:p>
    <w:p w:rsidR="00AD5C7E" w:rsidRPr="00BD3837" w:rsidRDefault="00AD5C7E" w:rsidP="00AD5C7E">
      <w:pPr>
        <w:spacing w:after="160" w:line="400" w:lineRule="exact"/>
        <w:ind w:firstLineChars="100" w:firstLine="240"/>
        <w:contextualSpacing/>
        <w:rPr>
          <w:rFonts w:ascii="仿宋" w:eastAsia="仿宋" w:hAnsi="仿宋" w:cs="仿宋"/>
          <w:sz w:val="24"/>
        </w:rPr>
      </w:pPr>
      <w:r w:rsidRPr="00BD3837">
        <w:rPr>
          <w:rFonts w:ascii="仿宋" w:eastAsia="仿宋" w:hAnsi="仿宋" w:cs="仿宋" w:hint="eastAsia"/>
          <w:sz w:val="24"/>
        </w:rPr>
        <w:t>培训结束一个月内向采购人提交汇编成册的培训资料：文本汇编资料（一式三套）：包括培训实施方案、简报（不少于6期）、项目总结、数据分析报告、学员花名册、到校指导照片、到校指导安排表、学员考勤表、专家培训资料、学员培训成果、满意度调查结果反馈等。以上资料，还须提交电子版存档。</w:t>
      </w:r>
    </w:p>
    <w:p w:rsidR="00AD5C7E" w:rsidRPr="00BD3837" w:rsidRDefault="00AD5C7E" w:rsidP="00AD5C7E">
      <w:pPr>
        <w:tabs>
          <w:tab w:val="left" w:pos="851"/>
        </w:tabs>
        <w:adjustRightInd w:val="0"/>
        <w:snapToGrid w:val="0"/>
        <w:spacing w:before="80" w:after="80" w:line="400" w:lineRule="exact"/>
        <w:rPr>
          <w:rFonts w:ascii="仿宋" w:eastAsia="仿宋" w:hAnsi="仿宋" w:cs="仿宋"/>
          <w:sz w:val="24"/>
        </w:rPr>
      </w:pPr>
      <w:r w:rsidRPr="00BD3837">
        <w:rPr>
          <w:rFonts w:ascii="仿宋" w:eastAsia="仿宋" w:hAnsi="仿宋" w:cs="仿宋" w:hint="eastAsia"/>
          <w:sz w:val="24"/>
        </w:rPr>
        <w:t>3.5 其他要求：</w:t>
      </w:r>
    </w:p>
    <w:p w:rsidR="00AD5C7E" w:rsidRPr="00BD3837" w:rsidRDefault="00AD5C7E" w:rsidP="00AD5C7E">
      <w:pPr>
        <w:tabs>
          <w:tab w:val="left" w:pos="851"/>
        </w:tabs>
        <w:adjustRightInd w:val="0"/>
        <w:snapToGrid w:val="0"/>
        <w:spacing w:before="80" w:after="80" w:line="400" w:lineRule="exact"/>
        <w:rPr>
          <w:rFonts w:ascii="仿宋" w:eastAsia="仿宋" w:hAnsi="仿宋" w:cs="仿宋"/>
          <w:sz w:val="24"/>
        </w:rPr>
      </w:pPr>
      <w:r w:rsidRPr="00BD3837">
        <w:rPr>
          <w:rFonts w:ascii="仿宋" w:eastAsia="仿宋" w:hAnsi="仿宋" w:cs="仿宋" w:hint="eastAsia"/>
          <w:sz w:val="24"/>
        </w:rPr>
        <w:t>（1）验收不合格时，采购人和成交人应协商一致，成交人应根据相关验收证明材料及时补足或整改，费用</w:t>
      </w:r>
      <w:proofErr w:type="gramStart"/>
      <w:r w:rsidRPr="00BD3837">
        <w:rPr>
          <w:rFonts w:ascii="仿宋" w:eastAsia="仿宋" w:hAnsi="仿宋" w:cs="仿宋" w:hint="eastAsia"/>
          <w:sz w:val="24"/>
        </w:rPr>
        <w:t>由成交人</w:t>
      </w:r>
      <w:proofErr w:type="gramEnd"/>
      <w:r w:rsidRPr="00BD3837">
        <w:rPr>
          <w:rFonts w:ascii="仿宋" w:eastAsia="仿宋" w:hAnsi="仿宋" w:cs="仿宋" w:hint="eastAsia"/>
          <w:sz w:val="24"/>
        </w:rPr>
        <w:t>自行承担；</w:t>
      </w:r>
    </w:p>
    <w:p w:rsidR="00AD5C7E" w:rsidRPr="00BD3837" w:rsidRDefault="00AD5C7E" w:rsidP="00AD5C7E">
      <w:pPr>
        <w:tabs>
          <w:tab w:val="left" w:pos="851"/>
        </w:tabs>
        <w:adjustRightInd w:val="0"/>
        <w:snapToGrid w:val="0"/>
        <w:spacing w:before="80" w:after="80" w:line="400" w:lineRule="exact"/>
        <w:rPr>
          <w:rFonts w:ascii="仿宋" w:eastAsia="仿宋" w:hAnsi="仿宋" w:cs="仿宋"/>
          <w:sz w:val="24"/>
        </w:rPr>
      </w:pPr>
      <w:r w:rsidRPr="00BD3837">
        <w:rPr>
          <w:rFonts w:ascii="仿宋" w:eastAsia="仿宋" w:hAnsi="仿宋" w:cs="仿宋" w:hint="eastAsia"/>
          <w:sz w:val="24"/>
        </w:rPr>
        <w:t>（2）参培学员满意度达95%以上；</w:t>
      </w:r>
    </w:p>
    <w:p w:rsidR="00AD5C7E" w:rsidRPr="00BD3837" w:rsidRDefault="00AD5C7E" w:rsidP="00AD5C7E">
      <w:pPr>
        <w:adjustRightInd w:val="0"/>
        <w:snapToGrid w:val="0"/>
        <w:spacing w:before="80" w:after="80" w:line="400" w:lineRule="exact"/>
        <w:rPr>
          <w:rFonts w:ascii="仿宋" w:eastAsia="仿宋" w:hAnsi="仿宋" w:cs="仿宋"/>
          <w:sz w:val="24"/>
        </w:rPr>
      </w:pPr>
      <w:r w:rsidRPr="00BD3837">
        <w:rPr>
          <w:rFonts w:ascii="仿宋" w:eastAsia="仿宋" w:hAnsi="仿宋" w:cs="仿宋" w:hint="eastAsia"/>
          <w:sz w:val="24"/>
        </w:rPr>
        <w:t>（3）通过培训，学员能良好</w:t>
      </w:r>
      <w:proofErr w:type="gramStart"/>
      <w:r w:rsidRPr="00BD3837">
        <w:rPr>
          <w:rFonts w:ascii="仿宋" w:eastAsia="仿宋" w:hAnsi="仿宋" w:cs="仿宋" w:hint="eastAsia"/>
          <w:sz w:val="24"/>
        </w:rPr>
        <w:t>掌相关握理论</w:t>
      </w:r>
      <w:proofErr w:type="gramEnd"/>
      <w:r w:rsidRPr="00BD3837">
        <w:rPr>
          <w:rFonts w:ascii="仿宋" w:eastAsia="仿宋" w:hAnsi="仿宋" w:cs="仿宋" w:hint="eastAsia"/>
          <w:sz w:val="24"/>
        </w:rPr>
        <w:t>与实践技能，完成培训考核任务，学员合格率达95%以上；</w:t>
      </w:r>
    </w:p>
    <w:p w:rsidR="00AD5C7E" w:rsidRPr="00BD3837" w:rsidRDefault="00AD5C7E" w:rsidP="00AD5C7E">
      <w:pPr>
        <w:spacing w:after="160" w:line="400" w:lineRule="exact"/>
        <w:contextualSpacing/>
        <w:rPr>
          <w:rFonts w:ascii="仿宋" w:eastAsia="仿宋" w:hAnsi="仿宋" w:cs="仿宋"/>
          <w:sz w:val="24"/>
        </w:rPr>
      </w:pPr>
      <w:r w:rsidRPr="00BD3837">
        <w:rPr>
          <w:rFonts w:ascii="仿宋" w:eastAsia="仿宋" w:hAnsi="仿宋" w:cs="仿宋" w:hint="eastAsia"/>
          <w:sz w:val="24"/>
        </w:rPr>
        <w:t>（4）提交纸质以及电子培训资料均齐全。</w:t>
      </w:r>
    </w:p>
    <w:p w:rsidR="00AD5C7E" w:rsidRPr="00BD3837" w:rsidRDefault="00AD5C7E" w:rsidP="00AD5C7E">
      <w:pPr>
        <w:spacing w:after="160" w:line="400" w:lineRule="exact"/>
        <w:contextualSpacing/>
        <w:rPr>
          <w:rFonts w:ascii="仿宋" w:eastAsia="仿宋" w:hAnsi="仿宋" w:cs="仿宋"/>
          <w:sz w:val="24"/>
        </w:rPr>
      </w:pPr>
      <w:r w:rsidRPr="00BD3837">
        <w:rPr>
          <w:rFonts w:ascii="仿宋" w:eastAsia="仿宋" w:hAnsi="仿宋" w:cs="仿宋" w:hint="eastAsia"/>
          <w:sz w:val="24"/>
        </w:rPr>
        <w:t>（5）参培学员合格率达95%以上。</w:t>
      </w:r>
    </w:p>
    <w:p w:rsidR="00AD5C7E" w:rsidRPr="00BD3837" w:rsidRDefault="00AD5C7E" w:rsidP="00AD5C7E">
      <w:pPr>
        <w:pStyle w:val="a0"/>
        <w:spacing w:line="400" w:lineRule="exact"/>
        <w:rPr>
          <w:rFonts w:ascii="仿宋" w:eastAsia="仿宋" w:hAnsi="仿宋" w:cs="仿宋"/>
          <w:sz w:val="24"/>
        </w:rPr>
      </w:pPr>
      <w:r w:rsidRPr="00BD3837">
        <w:rPr>
          <w:rFonts w:ascii="仿宋" w:eastAsia="仿宋" w:hAnsi="仿宋" w:cs="仿宋" w:hint="eastAsia"/>
          <w:sz w:val="24"/>
        </w:rPr>
        <w:t>4.其它要求</w:t>
      </w:r>
    </w:p>
    <w:p w:rsidR="00AD5C7E" w:rsidRPr="00BD3837" w:rsidRDefault="00AD5C7E" w:rsidP="00AD5C7E">
      <w:pPr>
        <w:pStyle w:val="a0"/>
        <w:spacing w:line="400" w:lineRule="exact"/>
        <w:rPr>
          <w:rFonts w:ascii="仿宋" w:eastAsia="仿宋" w:hAnsi="仿宋" w:cs="仿宋"/>
          <w:sz w:val="24"/>
        </w:rPr>
      </w:pPr>
      <w:r w:rsidRPr="00BD3837">
        <w:rPr>
          <w:rFonts w:ascii="仿宋" w:eastAsia="仿宋" w:hAnsi="仿宋" w:cs="仿宋" w:hint="eastAsia"/>
          <w:sz w:val="24"/>
        </w:rPr>
        <w:t>4.1项目团队人员应具备教学</w:t>
      </w:r>
      <w:proofErr w:type="gramStart"/>
      <w:r w:rsidRPr="00BD3837">
        <w:rPr>
          <w:rFonts w:ascii="仿宋" w:eastAsia="仿宋" w:hAnsi="仿宋" w:cs="仿宋" w:hint="eastAsia"/>
          <w:sz w:val="24"/>
        </w:rPr>
        <w:t>学</w:t>
      </w:r>
      <w:proofErr w:type="gramEnd"/>
      <w:r w:rsidRPr="00BD3837">
        <w:rPr>
          <w:rFonts w:ascii="仿宋" w:eastAsia="仿宋" w:hAnsi="仿宋" w:cs="仿宋" w:hint="eastAsia"/>
          <w:sz w:val="24"/>
        </w:rPr>
        <w:t>、信息技术、远程教育等专业背景，实践经验丰富、结构合理。指派专人推进项目工作，与采购人保持良好沟通，定期通报项目进度，协调项目过程中各类资源的配合。</w:t>
      </w:r>
    </w:p>
    <w:p w:rsidR="00AD5C7E" w:rsidRPr="00BD3837" w:rsidRDefault="00AD5C7E" w:rsidP="00AD5C7E">
      <w:pPr>
        <w:pStyle w:val="a0"/>
        <w:spacing w:line="400" w:lineRule="exact"/>
        <w:rPr>
          <w:rFonts w:ascii="仿宋" w:eastAsia="仿宋" w:hAnsi="仿宋" w:cs="仿宋"/>
          <w:sz w:val="24"/>
        </w:rPr>
      </w:pPr>
      <w:r w:rsidRPr="00BD3837">
        <w:rPr>
          <w:rFonts w:ascii="仿宋" w:eastAsia="仿宋" w:hAnsi="仿宋" w:cs="仿宋" w:hint="eastAsia"/>
          <w:sz w:val="24"/>
        </w:rPr>
        <w:t>4.2售后服务：开通提供电话、网络咨询服务，积极响应培训项目各类人员的服务需求与技术支持需求，保证工作日9：00-21：00、非工作日9：00-18：00受理服务需求与技术支持需求，并保证工作日响应时间不超过1小时，非工作日响</w:t>
      </w:r>
      <w:r w:rsidRPr="00BD3837">
        <w:rPr>
          <w:rFonts w:ascii="仿宋" w:eastAsia="仿宋" w:hAnsi="仿宋" w:cs="仿宋" w:hint="eastAsia"/>
          <w:sz w:val="24"/>
        </w:rPr>
        <w:lastRenderedPageBreak/>
        <w:t>应时间不超过2小时。</w:t>
      </w:r>
    </w:p>
    <w:p w:rsidR="00AD5C7E" w:rsidRPr="00BD3837" w:rsidRDefault="00AD5C7E" w:rsidP="00AD5C7E">
      <w:pPr>
        <w:pStyle w:val="2"/>
        <w:spacing w:line="400" w:lineRule="exact"/>
        <w:rPr>
          <w:rFonts w:ascii="仿宋" w:eastAsia="仿宋" w:hAnsi="仿宋" w:cs="仿宋"/>
          <w:sz w:val="24"/>
          <w:szCs w:val="24"/>
        </w:rPr>
      </w:pPr>
      <w:r w:rsidRPr="00BD3837">
        <w:rPr>
          <w:rFonts w:ascii="仿宋" w:eastAsia="仿宋" w:hAnsi="仿宋" w:cs="仿宋" w:hint="eastAsia"/>
          <w:sz w:val="24"/>
          <w:szCs w:val="24"/>
        </w:rPr>
        <w:t>*四、服务要求及其他</w:t>
      </w:r>
    </w:p>
    <w:p w:rsidR="00AD5C7E" w:rsidRPr="00BD3837" w:rsidRDefault="00AD5C7E" w:rsidP="00AD5C7E">
      <w:pPr>
        <w:spacing w:after="160" w:line="400" w:lineRule="exact"/>
        <w:contextualSpacing/>
        <w:rPr>
          <w:rFonts w:ascii="仿宋" w:eastAsia="仿宋" w:hAnsi="仿宋" w:cs="仿宋"/>
          <w:sz w:val="24"/>
        </w:rPr>
      </w:pPr>
      <w:r w:rsidRPr="00BD3837">
        <w:rPr>
          <w:rFonts w:ascii="仿宋" w:eastAsia="仿宋" w:hAnsi="仿宋" w:cs="仿宋" w:hint="eastAsia"/>
          <w:sz w:val="24"/>
        </w:rPr>
        <w:t>1．项目保障</w:t>
      </w:r>
    </w:p>
    <w:p w:rsidR="00AD5C7E" w:rsidRPr="00BD3837" w:rsidRDefault="00AD5C7E" w:rsidP="00AD5C7E">
      <w:pPr>
        <w:spacing w:after="160" w:line="400" w:lineRule="exact"/>
        <w:contextualSpacing/>
        <w:rPr>
          <w:rFonts w:ascii="仿宋" w:eastAsia="仿宋" w:hAnsi="仿宋" w:cs="仿宋"/>
          <w:sz w:val="24"/>
        </w:rPr>
      </w:pPr>
      <w:r w:rsidRPr="00BD3837">
        <w:rPr>
          <w:rFonts w:ascii="仿宋" w:eastAsia="仿宋" w:hAnsi="仿宋" w:cs="仿宋" w:hint="eastAsia"/>
          <w:sz w:val="24"/>
        </w:rPr>
        <w:t>1.1供应商具有可满足线下培训所需的场地环境和设施设备等条件，要有能够提供能力提升工程2.0线上学习和线下实践应用和测评的网络研修平台及课程资源；具有</w:t>
      </w:r>
      <w:proofErr w:type="gramStart"/>
      <w:r w:rsidRPr="00BD3837">
        <w:rPr>
          <w:rFonts w:ascii="仿宋" w:eastAsia="仿宋" w:hAnsi="仿宋" w:cs="仿宋" w:hint="eastAsia"/>
          <w:sz w:val="24"/>
        </w:rPr>
        <w:t>开展整校推进</w:t>
      </w:r>
      <w:proofErr w:type="gramEnd"/>
      <w:r w:rsidRPr="00BD3837">
        <w:rPr>
          <w:rFonts w:ascii="仿宋" w:eastAsia="仿宋" w:hAnsi="仿宋" w:cs="仿宋" w:hint="eastAsia"/>
          <w:sz w:val="24"/>
        </w:rPr>
        <w:t>、校本研修等方面的指导能力，所产生的费用</w:t>
      </w:r>
      <w:proofErr w:type="gramStart"/>
      <w:r w:rsidRPr="00BD3837">
        <w:rPr>
          <w:rFonts w:ascii="仿宋" w:eastAsia="仿宋" w:hAnsi="仿宋" w:cs="仿宋" w:hint="eastAsia"/>
          <w:sz w:val="24"/>
        </w:rPr>
        <w:t>由成交人</w:t>
      </w:r>
      <w:proofErr w:type="gramEnd"/>
      <w:r w:rsidRPr="00BD3837">
        <w:rPr>
          <w:rFonts w:ascii="仿宋" w:eastAsia="仿宋" w:hAnsi="仿宋" w:cs="仿宋" w:hint="eastAsia"/>
          <w:sz w:val="24"/>
        </w:rPr>
        <w:t>承担。</w:t>
      </w:r>
    </w:p>
    <w:p w:rsidR="00AD5C7E" w:rsidRPr="00BD3837" w:rsidRDefault="00AD5C7E" w:rsidP="00AD5C7E">
      <w:pPr>
        <w:pStyle w:val="a0"/>
        <w:spacing w:line="400" w:lineRule="exact"/>
        <w:rPr>
          <w:rFonts w:ascii="仿宋" w:eastAsia="仿宋" w:hAnsi="仿宋" w:cs="仿宋"/>
          <w:sz w:val="24"/>
        </w:rPr>
      </w:pPr>
      <w:r w:rsidRPr="00BD3837">
        <w:rPr>
          <w:rFonts w:ascii="仿宋" w:eastAsia="仿宋" w:hAnsi="仿宋" w:cs="仿宋" w:hint="eastAsia"/>
          <w:sz w:val="24"/>
        </w:rPr>
        <w:t>1.2项目团队人员应具备教学</w:t>
      </w:r>
      <w:proofErr w:type="gramStart"/>
      <w:r w:rsidRPr="00BD3837">
        <w:rPr>
          <w:rFonts w:ascii="仿宋" w:eastAsia="仿宋" w:hAnsi="仿宋" w:cs="仿宋" w:hint="eastAsia"/>
          <w:sz w:val="24"/>
        </w:rPr>
        <w:t>学</w:t>
      </w:r>
      <w:proofErr w:type="gramEnd"/>
      <w:r w:rsidRPr="00BD3837">
        <w:rPr>
          <w:rFonts w:ascii="仿宋" w:eastAsia="仿宋" w:hAnsi="仿宋" w:cs="仿宋" w:hint="eastAsia"/>
          <w:sz w:val="24"/>
        </w:rPr>
        <w:t>、信息技术、远程教育等专业背景，实践经验丰富、结构合理。指派专人推进项目工作，与采购人保持良好沟通，定期通报项目进度，协调项目过程中各类资源的配合。</w:t>
      </w:r>
    </w:p>
    <w:p w:rsidR="00AD5C7E" w:rsidRPr="00BD3837" w:rsidRDefault="00AD5C7E" w:rsidP="00AD5C7E">
      <w:pPr>
        <w:pStyle w:val="a0"/>
        <w:spacing w:line="400" w:lineRule="exact"/>
        <w:rPr>
          <w:rFonts w:ascii="仿宋" w:eastAsia="仿宋" w:hAnsi="仿宋" w:cs="仿宋"/>
          <w:sz w:val="24"/>
        </w:rPr>
      </w:pPr>
      <w:r w:rsidRPr="00BD3837">
        <w:rPr>
          <w:rFonts w:ascii="仿宋" w:eastAsia="仿宋" w:hAnsi="仿宋" w:cs="仿宋" w:hint="eastAsia"/>
          <w:sz w:val="24"/>
        </w:rPr>
        <w:t>2.培训内容：包括线上学习和线下应用测评（引领性培训、</w:t>
      </w:r>
      <w:proofErr w:type="gramStart"/>
      <w:r w:rsidRPr="00BD3837">
        <w:rPr>
          <w:rFonts w:ascii="仿宋" w:eastAsia="仿宋" w:hAnsi="仿宋" w:cs="仿宋" w:hint="eastAsia"/>
          <w:sz w:val="24"/>
        </w:rPr>
        <w:t>整校推进</w:t>
      </w:r>
      <w:proofErr w:type="gramEnd"/>
      <w:r w:rsidRPr="00BD3837">
        <w:rPr>
          <w:rFonts w:ascii="仿宋" w:eastAsia="仿宋" w:hAnsi="仿宋" w:cs="仿宋" w:hint="eastAsia"/>
          <w:sz w:val="24"/>
        </w:rPr>
        <w:t>、校本研修、考核评测指导等）</w:t>
      </w:r>
    </w:p>
    <w:p w:rsidR="00AD5C7E" w:rsidRPr="00BD3837" w:rsidRDefault="00AD5C7E" w:rsidP="00AD5C7E">
      <w:pPr>
        <w:pStyle w:val="a0"/>
        <w:spacing w:line="400" w:lineRule="exact"/>
        <w:rPr>
          <w:rFonts w:ascii="仿宋" w:eastAsia="仿宋" w:hAnsi="仿宋" w:cs="仿宋"/>
          <w:sz w:val="24"/>
        </w:rPr>
      </w:pPr>
      <w:r w:rsidRPr="00BD3837">
        <w:rPr>
          <w:rFonts w:ascii="仿宋" w:eastAsia="仿宋" w:hAnsi="仿宋" w:cs="仿宋" w:hint="eastAsia"/>
          <w:sz w:val="24"/>
        </w:rPr>
        <w:t>2.1紧紧围绕多媒体教学、混合学习、智慧学习 3 种环境下的学情分析、教学设计、学法指导、学业评价、融合创新 5个维度30项信息技术应用微能力。</w:t>
      </w:r>
    </w:p>
    <w:p w:rsidR="00AD5C7E" w:rsidRPr="00BD3837" w:rsidRDefault="00AD5C7E" w:rsidP="00AD5C7E">
      <w:pPr>
        <w:pStyle w:val="a0"/>
        <w:spacing w:line="400" w:lineRule="exact"/>
        <w:rPr>
          <w:rFonts w:ascii="仿宋" w:eastAsia="仿宋" w:hAnsi="仿宋" w:cs="仿宋"/>
          <w:sz w:val="24"/>
        </w:rPr>
      </w:pPr>
      <w:r w:rsidRPr="00BD3837">
        <w:rPr>
          <w:rFonts w:ascii="仿宋" w:eastAsia="仿宋" w:hAnsi="仿宋" w:cs="仿宋" w:hint="eastAsia"/>
          <w:sz w:val="24"/>
        </w:rPr>
        <w:t>2.2结合学校教育教学改革发展目标，以学校信息化发展规划的制订与落实为主线，开展面向所有学校管理团队的专项培训，提升信息化领导力。</w:t>
      </w:r>
    </w:p>
    <w:p w:rsidR="00AD5C7E" w:rsidRPr="00BD3837" w:rsidRDefault="00AD5C7E" w:rsidP="00AD5C7E">
      <w:pPr>
        <w:pStyle w:val="a0"/>
        <w:spacing w:line="400" w:lineRule="exact"/>
        <w:rPr>
          <w:rFonts w:ascii="仿宋" w:eastAsia="仿宋" w:hAnsi="仿宋" w:cs="仿宋"/>
          <w:sz w:val="24"/>
        </w:rPr>
      </w:pPr>
      <w:r w:rsidRPr="00BD3837">
        <w:rPr>
          <w:rFonts w:ascii="仿宋" w:eastAsia="仿宋" w:hAnsi="仿宋" w:cs="仿宋" w:hint="eastAsia"/>
          <w:sz w:val="24"/>
        </w:rPr>
        <w:t>2.3推动培训指导团队开展应用信息技术促进学科教育教学研究，探索基于“互联网+”的教研组织形式，提高指导学科教师信息化教学的能力，以及应用信息技术进行培训设计、管理、评价等的能力。</w:t>
      </w:r>
    </w:p>
    <w:p w:rsidR="00AD5C7E" w:rsidRPr="00BD3837" w:rsidRDefault="00AD5C7E" w:rsidP="00AD5C7E">
      <w:pPr>
        <w:pStyle w:val="a0"/>
        <w:spacing w:line="400" w:lineRule="exact"/>
        <w:rPr>
          <w:rFonts w:ascii="仿宋" w:eastAsia="仿宋" w:hAnsi="仿宋" w:cs="仿宋"/>
          <w:sz w:val="24"/>
        </w:rPr>
      </w:pPr>
      <w:r w:rsidRPr="00BD3837">
        <w:rPr>
          <w:rFonts w:ascii="仿宋" w:eastAsia="仿宋" w:hAnsi="仿宋" w:cs="仿宋" w:hint="eastAsia"/>
          <w:sz w:val="24"/>
        </w:rPr>
        <w:t>2.4案例收集、成果汇集与经验总结：开展培训优秀案例征集与评选活动，利用平台征集各校优秀案例，组织专家在线开展案例评选，发布展示最终入选的优秀案例成果。总结培训的实施情况和经验，进一步反思和提高，提出全员培训的实施建设。</w:t>
      </w:r>
    </w:p>
    <w:p w:rsidR="00AD5C7E" w:rsidRPr="00BD3837" w:rsidRDefault="00AD5C7E" w:rsidP="00AD5C7E">
      <w:pPr>
        <w:pStyle w:val="a0"/>
        <w:spacing w:line="400" w:lineRule="exact"/>
        <w:rPr>
          <w:rFonts w:ascii="仿宋" w:eastAsia="仿宋" w:hAnsi="仿宋" w:cs="仿宋"/>
          <w:sz w:val="24"/>
        </w:rPr>
      </w:pPr>
      <w:r w:rsidRPr="00BD3837">
        <w:rPr>
          <w:rFonts w:ascii="仿宋" w:eastAsia="仿宋" w:hAnsi="仿宋" w:cs="仿宋" w:hint="eastAsia"/>
          <w:sz w:val="24"/>
        </w:rPr>
        <w:t>3. 培训对象：蒲江县中小学（幼儿园）教师。</w:t>
      </w:r>
    </w:p>
    <w:tbl>
      <w:tblPr>
        <w:tblStyle w:val="a7"/>
        <w:tblW w:w="7650" w:type="dxa"/>
        <w:jc w:val="center"/>
        <w:tblLook w:val="04A0" w:firstRow="1" w:lastRow="0" w:firstColumn="1" w:lastColumn="0" w:noHBand="0" w:noVBand="1"/>
      </w:tblPr>
      <w:tblGrid>
        <w:gridCol w:w="2502"/>
        <w:gridCol w:w="5148"/>
      </w:tblGrid>
      <w:tr w:rsidR="00AD5C7E" w:rsidRPr="00BD3837" w:rsidTr="00D87250">
        <w:trPr>
          <w:trHeight w:val="308"/>
          <w:jc w:val="center"/>
        </w:trPr>
        <w:tc>
          <w:tcPr>
            <w:tcW w:w="2502" w:type="dxa"/>
            <w:vAlign w:val="center"/>
          </w:tcPr>
          <w:p w:rsidR="00AD5C7E" w:rsidRPr="00BD3837" w:rsidRDefault="00AD5C7E" w:rsidP="00D87250">
            <w:pPr>
              <w:spacing w:line="400" w:lineRule="exact"/>
              <w:contextualSpacing/>
              <w:jc w:val="center"/>
              <w:rPr>
                <w:rFonts w:ascii="仿宋" w:eastAsia="仿宋" w:hAnsi="仿宋" w:cs="仿宋"/>
                <w:b/>
                <w:sz w:val="24"/>
              </w:rPr>
            </w:pPr>
            <w:r w:rsidRPr="00BD3837">
              <w:rPr>
                <w:rFonts w:ascii="仿宋" w:eastAsia="仿宋" w:hAnsi="仿宋" w:cs="仿宋" w:hint="eastAsia"/>
                <w:b/>
                <w:sz w:val="24"/>
              </w:rPr>
              <w:t>类别</w:t>
            </w:r>
          </w:p>
        </w:tc>
        <w:tc>
          <w:tcPr>
            <w:tcW w:w="5148" w:type="dxa"/>
            <w:vAlign w:val="center"/>
          </w:tcPr>
          <w:p w:rsidR="00AD5C7E" w:rsidRPr="00BD3837" w:rsidRDefault="00AD5C7E" w:rsidP="00D87250">
            <w:pPr>
              <w:spacing w:line="400" w:lineRule="exact"/>
              <w:contextualSpacing/>
              <w:jc w:val="center"/>
              <w:rPr>
                <w:rFonts w:ascii="仿宋" w:eastAsia="仿宋" w:hAnsi="仿宋" w:cs="仿宋"/>
                <w:b/>
                <w:sz w:val="24"/>
              </w:rPr>
            </w:pPr>
            <w:r w:rsidRPr="00BD3837">
              <w:rPr>
                <w:rFonts w:ascii="仿宋" w:eastAsia="仿宋" w:hAnsi="仿宋" w:cs="仿宋" w:hint="eastAsia"/>
                <w:b/>
                <w:sz w:val="24"/>
              </w:rPr>
              <w:t>学校（单位名称）</w:t>
            </w:r>
          </w:p>
        </w:tc>
      </w:tr>
      <w:tr w:rsidR="00AD5C7E" w:rsidRPr="00BD3837" w:rsidTr="00D87250">
        <w:trPr>
          <w:trHeight w:val="350"/>
          <w:jc w:val="center"/>
        </w:trPr>
        <w:tc>
          <w:tcPr>
            <w:tcW w:w="2502" w:type="dxa"/>
            <w:vAlign w:val="center"/>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直属机构</w:t>
            </w: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蒲江县教育研究培训中心</w:t>
            </w:r>
          </w:p>
        </w:tc>
      </w:tr>
      <w:tr w:rsidR="00AD5C7E" w:rsidRPr="00BD3837" w:rsidTr="00D87250">
        <w:trPr>
          <w:trHeight w:val="350"/>
          <w:jc w:val="center"/>
        </w:trPr>
        <w:tc>
          <w:tcPr>
            <w:tcW w:w="2502" w:type="dxa"/>
            <w:vMerge w:val="restart"/>
            <w:vAlign w:val="center"/>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中小学校</w:t>
            </w: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蒲江县蒲江中学</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蒲江县寿安中学</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蒲江县蒲江中学实验学校</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蒲江县实验外国语小学</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蒲江县北街小学</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蒲江县鹤山镇初级中学</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w:t>
            </w:r>
            <w:proofErr w:type="gramStart"/>
            <w:r w:rsidRPr="00BD3837">
              <w:rPr>
                <w:rFonts w:ascii="仿宋" w:eastAsia="仿宋" w:hAnsi="仿宋" w:cs="仿宋" w:hint="eastAsia"/>
                <w:sz w:val="24"/>
              </w:rPr>
              <w:t>朝阳湖</w:t>
            </w:r>
            <w:proofErr w:type="gramEnd"/>
            <w:r w:rsidRPr="00BD3837">
              <w:rPr>
                <w:rFonts w:ascii="仿宋" w:eastAsia="仿宋" w:hAnsi="仿宋" w:cs="仿宋" w:hint="eastAsia"/>
                <w:sz w:val="24"/>
              </w:rPr>
              <w:t>镇九年制学校</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蒲江县西南小学</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蒲江县天华小学</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蒲江县寿安镇寿民小学</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蒲江县成雅小学</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蒲江县寿安镇初级中学</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蒲江县五星九年制学校</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蒲江县松华小学</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蒲江县金钥匙学校</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蒲江县西来镇九年制学校</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蒲江县复兴小学</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蒲江县大塘九年制学校</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蒲江县甘溪镇九年制学校</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蒲江县成佳镇九年制学校</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蒲江县大兴九年制学校</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蒲江县文靖学校</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蒲江县松华小学</w:t>
            </w:r>
          </w:p>
        </w:tc>
      </w:tr>
      <w:tr w:rsidR="00AD5C7E" w:rsidRPr="00BD3837" w:rsidTr="00D87250">
        <w:trPr>
          <w:trHeight w:val="350"/>
          <w:jc w:val="center"/>
        </w:trPr>
        <w:tc>
          <w:tcPr>
            <w:tcW w:w="2502" w:type="dxa"/>
            <w:vAlign w:val="center"/>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职业中学</w:t>
            </w: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蒲江县职业中学</w:t>
            </w:r>
          </w:p>
        </w:tc>
      </w:tr>
      <w:tr w:rsidR="00AD5C7E" w:rsidRPr="00BD3837" w:rsidTr="00D87250">
        <w:trPr>
          <w:trHeight w:val="350"/>
          <w:jc w:val="center"/>
        </w:trPr>
        <w:tc>
          <w:tcPr>
            <w:tcW w:w="2502" w:type="dxa"/>
            <w:vMerge w:val="restart"/>
            <w:vAlign w:val="center"/>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公办幼儿园</w:t>
            </w: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蒲江县南街幼儿园</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蒲江县北街幼儿园</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蒲江县城北幼儿园</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蒲江县城西幼儿园</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蒲江县城南幼儿园</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proofErr w:type="gramStart"/>
            <w:r w:rsidRPr="00BD3837">
              <w:rPr>
                <w:rFonts w:ascii="仿宋" w:eastAsia="仿宋" w:hAnsi="仿宋" w:cs="仿宋" w:hint="eastAsia"/>
                <w:sz w:val="24"/>
              </w:rPr>
              <w:t>蒲江县熙锦5号</w:t>
            </w:r>
            <w:proofErr w:type="gramEnd"/>
            <w:r w:rsidRPr="00BD3837">
              <w:rPr>
                <w:rFonts w:ascii="仿宋" w:eastAsia="仿宋" w:hAnsi="仿宋" w:cs="仿宋" w:hint="eastAsia"/>
                <w:sz w:val="24"/>
              </w:rPr>
              <w:t>幼儿园</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蒲江县西来幼儿园</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蒲江县寿安中心幼儿园</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蒲江县寿安新城幼儿园</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蒲江县天华幼儿园</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蒲江县寿民幼儿园</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蒲江县松华幼儿园</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蒲江县五星幼儿园</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蒲江县金钥匙幼儿园</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蒲江县复兴幼儿园</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蒲江县甘溪幼儿园</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蒲江县成佳幼儿园</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蒲江县朝阳湖幼儿园</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蒲江县白云幼儿园</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蒲江县大塘幼儿园</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蒲江县南街幼儿园大兴分园</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蒲江县城西幼儿</w:t>
            </w:r>
            <w:proofErr w:type="gramStart"/>
            <w:r w:rsidRPr="00BD3837">
              <w:rPr>
                <w:rFonts w:ascii="仿宋" w:eastAsia="仿宋" w:hAnsi="仿宋" w:cs="仿宋" w:hint="eastAsia"/>
                <w:sz w:val="24"/>
              </w:rPr>
              <w:t>园光</w:t>
            </w:r>
            <w:proofErr w:type="gramEnd"/>
            <w:r w:rsidRPr="00BD3837">
              <w:rPr>
                <w:rFonts w:ascii="仿宋" w:eastAsia="仿宋" w:hAnsi="仿宋" w:cs="仿宋" w:hint="eastAsia"/>
                <w:sz w:val="24"/>
              </w:rPr>
              <w:t>明分园</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蒲江县城北幼儿园高桥分园</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蒲江县寿安新城幼儿园长秋分园</w:t>
            </w:r>
          </w:p>
        </w:tc>
      </w:tr>
      <w:tr w:rsidR="00AD5C7E" w:rsidRPr="00BD3837" w:rsidTr="00D87250">
        <w:trPr>
          <w:trHeight w:val="350"/>
          <w:jc w:val="center"/>
        </w:trPr>
        <w:tc>
          <w:tcPr>
            <w:tcW w:w="2502" w:type="dxa"/>
            <w:vMerge w:val="restart"/>
            <w:vAlign w:val="center"/>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民办幼儿园</w:t>
            </w: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星</w:t>
            </w:r>
            <w:proofErr w:type="gramStart"/>
            <w:r w:rsidRPr="00BD3837">
              <w:rPr>
                <w:rFonts w:ascii="仿宋" w:eastAsia="仿宋" w:hAnsi="仿宋" w:cs="仿宋" w:hint="eastAsia"/>
                <w:sz w:val="24"/>
              </w:rPr>
              <w:t>源慧恩</w:t>
            </w:r>
            <w:proofErr w:type="gramEnd"/>
            <w:r w:rsidRPr="00BD3837">
              <w:rPr>
                <w:rFonts w:ascii="仿宋" w:eastAsia="仿宋" w:hAnsi="仿宋" w:cs="仿宋" w:hint="eastAsia"/>
                <w:sz w:val="24"/>
              </w:rPr>
              <w:t>幼儿园</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仙鹤幼儿园</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proofErr w:type="gramStart"/>
            <w:r w:rsidRPr="00BD3837">
              <w:rPr>
                <w:rFonts w:ascii="仿宋" w:eastAsia="仿宋" w:hAnsi="仿宋" w:cs="仿宋" w:hint="eastAsia"/>
                <w:sz w:val="24"/>
              </w:rPr>
              <w:t>轩</w:t>
            </w:r>
            <w:proofErr w:type="gramEnd"/>
            <w:r w:rsidRPr="00BD3837">
              <w:rPr>
                <w:rFonts w:ascii="仿宋" w:eastAsia="仿宋" w:hAnsi="仿宋" w:cs="仿宋" w:hint="eastAsia"/>
                <w:sz w:val="24"/>
              </w:rPr>
              <w:t>贝尔幼儿园</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好孩子幼儿园</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新星幼儿园</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proofErr w:type="gramStart"/>
            <w:r w:rsidRPr="00BD3837">
              <w:rPr>
                <w:rFonts w:ascii="仿宋" w:eastAsia="仿宋" w:hAnsi="仿宋" w:cs="仿宋" w:hint="eastAsia"/>
                <w:sz w:val="24"/>
              </w:rPr>
              <w:t>寿安镇星</w:t>
            </w:r>
            <w:proofErr w:type="gramEnd"/>
            <w:r w:rsidRPr="00BD3837">
              <w:rPr>
                <w:rFonts w:ascii="仿宋" w:eastAsia="仿宋" w:hAnsi="仿宋" w:cs="仿宋" w:hint="eastAsia"/>
                <w:sz w:val="24"/>
              </w:rPr>
              <w:t>光幼儿园</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西来镇李霞幼儿园</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大兴镇新苗幼儿园</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大塘镇新苗幼儿园</w:t>
            </w:r>
          </w:p>
        </w:tc>
      </w:tr>
      <w:tr w:rsidR="00AD5C7E" w:rsidRPr="00BD3837" w:rsidTr="00D87250">
        <w:trPr>
          <w:trHeight w:val="350"/>
          <w:jc w:val="center"/>
        </w:trPr>
        <w:tc>
          <w:tcPr>
            <w:tcW w:w="2502" w:type="dxa"/>
            <w:vMerge/>
            <w:vAlign w:val="center"/>
          </w:tcPr>
          <w:p w:rsidR="00AD5C7E" w:rsidRPr="00BD3837" w:rsidRDefault="00AD5C7E" w:rsidP="00D87250">
            <w:pPr>
              <w:spacing w:line="400" w:lineRule="exact"/>
              <w:contextualSpacing/>
              <w:jc w:val="center"/>
              <w:rPr>
                <w:rFonts w:ascii="仿宋" w:eastAsia="仿宋" w:hAnsi="仿宋" w:cs="仿宋"/>
                <w:sz w:val="24"/>
              </w:rPr>
            </w:pPr>
          </w:p>
        </w:tc>
        <w:tc>
          <w:tcPr>
            <w:tcW w:w="5148" w:type="dxa"/>
            <w:vAlign w:val="bottom"/>
          </w:tcPr>
          <w:p w:rsidR="00AD5C7E" w:rsidRPr="00BD3837" w:rsidRDefault="00AD5C7E" w:rsidP="00D87250">
            <w:pPr>
              <w:spacing w:line="400" w:lineRule="exact"/>
              <w:contextualSpacing/>
              <w:jc w:val="center"/>
              <w:rPr>
                <w:rFonts w:ascii="仿宋" w:eastAsia="仿宋" w:hAnsi="仿宋" w:cs="仿宋"/>
                <w:sz w:val="24"/>
              </w:rPr>
            </w:pPr>
            <w:r w:rsidRPr="00BD3837">
              <w:rPr>
                <w:rFonts w:ascii="仿宋" w:eastAsia="仿宋" w:hAnsi="仿宋" w:cs="仿宋" w:hint="eastAsia"/>
                <w:sz w:val="24"/>
              </w:rPr>
              <w:t>大塘镇雨朵幼儿园</w:t>
            </w:r>
          </w:p>
        </w:tc>
      </w:tr>
    </w:tbl>
    <w:p w:rsidR="00AD5C7E" w:rsidRPr="00BD3837" w:rsidRDefault="00AD5C7E" w:rsidP="00AD5C7E">
      <w:pPr>
        <w:spacing w:after="160" w:line="400" w:lineRule="exact"/>
        <w:contextualSpacing/>
        <w:rPr>
          <w:rFonts w:ascii="仿宋" w:eastAsia="仿宋" w:hAnsi="仿宋" w:cs="仿宋"/>
          <w:sz w:val="24"/>
        </w:rPr>
      </w:pPr>
      <w:r w:rsidRPr="00BD3837">
        <w:rPr>
          <w:rFonts w:ascii="仿宋" w:eastAsia="仿宋" w:hAnsi="仿宋" w:cs="仿宋" w:hint="eastAsia"/>
          <w:sz w:val="24"/>
        </w:rPr>
        <w:t>4.培训人数</w:t>
      </w:r>
    </w:p>
    <w:p w:rsidR="00AD5C7E" w:rsidRPr="00BD3837" w:rsidRDefault="00AD5C7E" w:rsidP="00AD5C7E">
      <w:pPr>
        <w:spacing w:after="160" w:line="400" w:lineRule="exact"/>
        <w:ind w:firstLineChars="200" w:firstLine="480"/>
        <w:contextualSpacing/>
        <w:rPr>
          <w:rFonts w:ascii="仿宋" w:eastAsia="仿宋" w:hAnsi="仿宋" w:cs="仿宋"/>
          <w:sz w:val="24"/>
        </w:rPr>
      </w:pPr>
      <w:r w:rsidRPr="00BD3837">
        <w:rPr>
          <w:rFonts w:ascii="仿宋" w:eastAsia="仿宋" w:hAnsi="仿宋" w:cs="仿宋" w:hint="eastAsia"/>
          <w:sz w:val="24"/>
        </w:rPr>
        <w:t>完成蒲江县59个单位</w:t>
      </w:r>
      <w:proofErr w:type="gramStart"/>
      <w:r w:rsidRPr="00BD3837">
        <w:rPr>
          <w:rFonts w:ascii="仿宋" w:eastAsia="仿宋" w:hAnsi="仿宋" w:cs="仿宋" w:hint="eastAsia"/>
          <w:sz w:val="24"/>
        </w:rPr>
        <w:t>整校推进</w:t>
      </w:r>
      <w:proofErr w:type="gramEnd"/>
      <w:r w:rsidRPr="00BD3837">
        <w:rPr>
          <w:rFonts w:ascii="仿宋" w:eastAsia="仿宋" w:hAnsi="仿宋" w:cs="仿宋" w:hint="eastAsia"/>
          <w:sz w:val="24"/>
        </w:rPr>
        <w:t>培训任务，参培教师人数包含现有教师人数约2200人和上述学校（单位）培训期间内新增教师。（±5%，最终以实际培训人数为准）</w:t>
      </w:r>
      <w:r w:rsidRPr="00BD3837">
        <w:rPr>
          <w:rFonts w:ascii="仿宋" w:eastAsia="仿宋" w:hAnsi="仿宋" w:cs="仿宋" w:hint="eastAsia"/>
          <w:sz w:val="24"/>
        </w:rPr>
        <w:cr/>
        <w:t>5. 培训目标：通过专家引领、案例分享、</w:t>
      </w:r>
      <w:proofErr w:type="gramStart"/>
      <w:r w:rsidRPr="00BD3837">
        <w:rPr>
          <w:rFonts w:ascii="仿宋" w:eastAsia="仿宋" w:hAnsi="仿宋" w:cs="仿宋" w:hint="eastAsia"/>
          <w:sz w:val="24"/>
        </w:rPr>
        <w:t>整校推进</w:t>
      </w:r>
      <w:proofErr w:type="gramEnd"/>
      <w:r w:rsidRPr="00BD3837">
        <w:rPr>
          <w:rFonts w:ascii="仿宋" w:eastAsia="仿宋" w:hAnsi="仿宋" w:cs="仿宋" w:hint="eastAsia"/>
          <w:sz w:val="24"/>
        </w:rPr>
        <w:t>、研讨交流等形式，提高蒲江县中小学教师信息技术应用能力提升2.0观念，围绕信息技术应用能力提升，提供覆盖多技术融合应用模式（多媒体教学环境、混合学习环境</w:t>
      </w:r>
      <w:proofErr w:type="gramStart"/>
      <w:r w:rsidRPr="00BD3837">
        <w:rPr>
          <w:rFonts w:ascii="仿宋" w:eastAsia="仿宋" w:hAnsi="仿宋" w:cs="仿宋" w:hint="eastAsia"/>
          <w:sz w:val="24"/>
        </w:rPr>
        <w:t>〉</w:t>
      </w:r>
      <w:proofErr w:type="gramEnd"/>
      <w:r w:rsidRPr="00BD3837">
        <w:rPr>
          <w:rFonts w:ascii="仿宋" w:eastAsia="仿宋" w:hAnsi="仿宋" w:cs="仿宋" w:hint="eastAsia"/>
          <w:sz w:val="24"/>
        </w:rPr>
        <w:t>和智慧教育应用模式（智慧学习环境）下的学情分析、教学设计、学法指导、学业评价和融合创新五个维度的三十个应用能力点，促进蒲江县中小学教师信息技术应用能力全面提升。</w:t>
      </w:r>
    </w:p>
    <w:p w:rsidR="00AD5C7E" w:rsidRPr="00BD3837" w:rsidRDefault="00AD5C7E" w:rsidP="00AD5C7E">
      <w:pPr>
        <w:spacing w:after="160" w:line="400" w:lineRule="exact"/>
        <w:contextualSpacing/>
        <w:rPr>
          <w:rFonts w:ascii="仿宋" w:eastAsia="仿宋" w:hAnsi="仿宋" w:cs="仿宋"/>
          <w:sz w:val="24"/>
        </w:rPr>
      </w:pPr>
      <w:r w:rsidRPr="00BD3837">
        <w:rPr>
          <w:rFonts w:ascii="仿宋" w:eastAsia="仿宋" w:hAnsi="仿宋" w:cs="仿宋" w:hint="eastAsia"/>
          <w:sz w:val="24"/>
        </w:rPr>
        <w:t>6.培训目标与内容</w:t>
      </w:r>
    </w:p>
    <w:p w:rsidR="00AD5C7E" w:rsidRPr="00BD3837" w:rsidRDefault="00AD5C7E" w:rsidP="00AD5C7E">
      <w:pPr>
        <w:spacing w:after="160" w:line="400" w:lineRule="exact"/>
        <w:ind w:firstLineChars="200" w:firstLine="480"/>
        <w:contextualSpacing/>
        <w:rPr>
          <w:rFonts w:ascii="仿宋" w:eastAsia="仿宋" w:hAnsi="仿宋" w:cs="仿宋"/>
          <w:sz w:val="24"/>
        </w:rPr>
      </w:pPr>
      <w:r w:rsidRPr="00BD3837">
        <w:rPr>
          <w:rFonts w:ascii="仿宋" w:eastAsia="仿宋" w:hAnsi="仿宋" w:cs="仿宋" w:hint="eastAsia"/>
          <w:sz w:val="24"/>
        </w:rPr>
        <w:t>围绕教育部、四川省教育厅、成都市教育局相关文件精神，以多媒体教学、混合学习、智慧学习3种环境下的学情分析、教学设计、学法指导和学业评价4个维度30项信息技术应用</w:t>
      </w:r>
      <w:proofErr w:type="gramStart"/>
      <w:r w:rsidRPr="00BD3837">
        <w:rPr>
          <w:rFonts w:ascii="仿宋" w:eastAsia="仿宋" w:hAnsi="仿宋" w:cs="仿宋" w:hint="eastAsia"/>
          <w:sz w:val="24"/>
        </w:rPr>
        <w:t>微能力</w:t>
      </w:r>
      <w:proofErr w:type="gramEnd"/>
      <w:r w:rsidRPr="00BD3837">
        <w:rPr>
          <w:rFonts w:ascii="仿宋" w:eastAsia="仿宋" w:hAnsi="仿宋" w:cs="仿宋" w:hint="eastAsia"/>
          <w:sz w:val="24"/>
        </w:rPr>
        <w:t>为培训内容，按照“整校推进”原则，通过多</w:t>
      </w:r>
      <w:r w:rsidRPr="00BD3837">
        <w:rPr>
          <w:rFonts w:ascii="仿宋" w:eastAsia="仿宋" w:hAnsi="仿宋" w:cs="仿宋" w:hint="eastAsia"/>
          <w:sz w:val="24"/>
        </w:rPr>
        <w:lastRenderedPageBreak/>
        <w:t>形式多路径开展培训。包括线上学习和线下应用测评（引领性培训、</w:t>
      </w:r>
      <w:proofErr w:type="gramStart"/>
      <w:r w:rsidRPr="00BD3837">
        <w:rPr>
          <w:rFonts w:ascii="仿宋" w:eastAsia="仿宋" w:hAnsi="仿宋" w:cs="仿宋" w:hint="eastAsia"/>
          <w:sz w:val="24"/>
        </w:rPr>
        <w:t>整校推进</w:t>
      </w:r>
      <w:proofErr w:type="gramEnd"/>
      <w:r w:rsidRPr="00BD3837">
        <w:rPr>
          <w:rFonts w:ascii="仿宋" w:eastAsia="仿宋" w:hAnsi="仿宋" w:cs="仿宋" w:hint="eastAsia"/>
          <w:sz w:val="24"/>
        </w:rPr>
        <w:t>、校本研修、考核评测指导等）</w:t>
      </w:r>
    </w:p>
    <w:p w:rsidR="00AD5C7E" w:rsidRPr="00BD3837" w:rsidRDefault="00AD5C7E" w:rsidP="00AD5C7E">
      <w:pPr>
        <w:pStyle w:val="a5"/>
        <w:spacing w:line="400" w:lineRule="exact"/>
        <w:ind w:firstLineChars="0" w:firstLine="0"/>
        <w:rPr>
          <w:rFonts w:ascii="仿宋" w:eastAsia="仿宋" w:hAnsi="仿宋" w:cs="仿宋"/>
          <w:sz w:val="24"/>
        </w:rPr>
      </w:pPr>
      <w:r w:rsidRPr="00BD3837">
        <w:rPr>
          <w:rFonts w:ascii="仿宋" w:eastAsia="仿宋" w:hAnsi="仿宋" w:cs="仿宋" w:hint="eastAsia"/>
          <w:sz w:val="24"/>
        </w:rPr>
        <w:t>6.1紧紧围绕多媒体教学、混合学习、智慧学习 3 种环境下的学情分析、教学设计、学法指导、学业评价、融合创新 5个维度30项信息技术应用微能力。</w:t>
      </w:r>
    </w:p>
    <w:p w:rsidR="00AD5C7E" w:rsidRPr="00BD3837" w:rsidRDefault="00AD5C7E" w:rsidP="00AD5C7E">
      <w:pPr>
        <w:pStyle w:val="a5"/>
        <w:spacing w:line="400" w:lineRule="exact"/>
        <w:ind w:firstLineChars="0" w:firstLine="0"/>
        <w:rPr>
          <w:rFonts w:ascii="仿宋" w:eastAsia="仿宋" w:hAnsi="仿宋" w:cs="仿宋"/>
          <w:sz w:val="24"/>
        </w:rPr>
      </w:pPr>
      <w:r w:rsidRPr="00BD3837">
        <w:rPr>
          <w:rFonts w:ascii="仿宋" w:eastAsia="仿宋" w:hAnsi="仿宋" w:cs="仿宋" w:hint="eastAsia"/>
          <w:sz w:val="24"/>
        </w:rPr>
        <w:t>6.2结合学校教育教学改革发展目标，以学校信息化发展规划的制订与落实为主线，开展面向所有学校管理团队的专项培训，提升信息化领导力。</w:t>
      </w:r>
    </w:p>
    <w:p w:rsidR="00AD5C7E" w:rsidRPr="00BD3837" w:rsidRDefault="00AD5C7E" w:rsidP="00AD5C7E">
      <w:pPr>
        <w:pStyle w:val="a5"/>
        <w:spacing w:line="400" w:lineRule="exact"/>
        <w:ind w:firstLineChars="0" w:firstLine="0"/>
        <w:rPr>
          <w:rFonts w:ascii="仿宋" w:eastAsia="仿宋" w:hAnsi="仿宋" w:cs="仿宋"/>
          <w:sz w:val="24"/>
        </w:rPr>
      </w:pPr>
      <w:r w:rsidRPr="00BD3837">
        <w:rPr>
          <w:rFonts w:ascii="仿宋" w:eastAsia="仿宋" w:hAnsi="仿宋" w:cs="仿宋" w:hint="eastAsia"/>
          <w:sz w:val="24"/>
        </w:rPr>
        <w:t>6.3推动培训指导团队开展应用信息技术促进学科教育教学研究，探索基于“互联网+”的教研组织形式，提高指导学科教师信息化教学的能力，以及应用信息技术进行培训设计、管理、评价等的能力。</w:t>
      </w:r>
    </w:p>
    <w:p w:rsidR="00AD5C7E" w:rsidRPr="00BD3837" w:rsidRDefault="00AD5C7E" w:rsidP="00AD5C7E">
      <w:pPr>
        <w:pStyle w:val="a0"/>
        <w:spacing w:line="400" w:lineRule="exact"/>
        <w:rPr>
          <w:rFonts w:ascii="仿宋" w:eastAsia="仿宋" w:hAnsi="仿宋" w:cs="仿宋"/>
          <w:sz w:val="24"/>
        </w:rPr>
      </w:pPr>
      <w:r w:rsidRPr="00BD3837">
        <w:rPr>
          <w:rFonts w:ascii="仿宋" w:eastAsia="仿宋" w:hAnsi="仿宋" w:cs="仿宋" w:hint="eastAsia"/>
          <w:sz w:val="24"/>
        </w:rPr>
        <w:t>6.4案例收集、成果汇集与经验总结：开展培训优秀案例征集与评选活动，利用平台征集各校优秀案例，组织专家在线开展案例评选，发布展示最终入选的优秀案例成果。总结培训的实施情况和经验，进一步反思和提高，提出全员培训的实施建设。</w:t>
      </w:r>
    </w:p>
    <w:p w:rsidR="00AD5C7E" w:rsidRPr="00BD3837" w:rsidRDefault="00AD5C7E" w:rsidP="00AD5C7E">
      <w:pPr>
        <w:spacing w:line="400" w:lineRule="exact"/>
        <w:contextualSpacing/>
        <w:rPr>
          <w:rFonts w:ascii="仿宋" w:eastAsia="仿宋" w:hAnsi="仿宋" w:cs="仿宋"/>
          <w:sz w:val="24"/>
        </w:rPr>
      </w:pPr>
      <w:r w:rsidRPr="00BD3837">
        <w:rPr>
          <w:rFonts w:ascii="仿宋" w:eastAsia="仿宋" w:hAnsi="仿宋" w:cs="仿宋" w:hint="eastAsia"/>
          <w:sz w:val="24"/>
        </w:rPr>
        <w:t>7.</w:t>
      </w:r>
      <w:r w:rsidRPr="00BD3837">
        <w:rPr>
          <w:rFonts w:ascii="仿宋" w:eastAsia="仿宋" w:hAnsi="仿宋" w:cs="仿宋" w:hint="eastAsia"/>
          <w:b/>
          <w:bCs/>
          <w:sz w:val="24"/>
        </w:rPr>
        <w:t xml:space="preserve"> </w:t>
      </w:r>
      <w:r w:rsidRPr="00BD3837">
        <w:rPr>
          <w:rFonts w:ascii="仿宋" w:eastAsia="仿宋" w:hAnsi="仿宋" w:cs="仿宋" w:hint="eastAsia"/>
          <w:sz w:val="24"/>
        </w:rPr>
        <w:t>培训具体要求</w:t>
      </w:r>
    </w:p>
    <w:p w:rsidR="00AD5C7E" w:rsidRPr="00BD3837" w:rsidRDefault="00AD5C7E" w:rsidP="00AD5C7E">
      <w:pPr>
        <w:pStyle w:val="a5"/>
        <w:spacing w:line="400" w:lineRule="exact"/>
        <w:ind w:firstLineChars="0" w:firstLine="0"/>
        <w:rPr>
          <w:rFonts w:ascii="仿宋" w:eastAsia="仿宋" w:hAnsi="仿宋" w:cs="仿宋"/>
          <w:sz w:val="24"/>
        </w:rPr>
      </w:pPr>
      <w:r w:rsidRPr="00BD3837">
        <w:rPr>
          <w:rFonts w:ascii="仿宋" w:eastAsia="仿宋" w:hAnsi="仿宋" w:cs="仿宋" w:hint="eastAsia"/>
          <w:sz w:val="24"/>
        </w:rPr>
        <w:t>7.1线上研修部分</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①供应商提供培训期间所需要的教学实践环境。</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②供应商须自有比较完善的教师研修平台与课程资源类。</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研修平台采用互联网主流技术框架进行整体和底层设计，功能可扩展、接口可开放、数据可共享、应用可管理、安全可保障。平台需按照统一标准，将</w:t>
      </w:r>
      <w:proofErr w:type="gramStart"/>
      <w:r w:rsidRPr="00BD3837">
        <w:rPr>
          <w:rFonts w:ascii="仿宋" w:eastAsia="仿宋" w:hAnsi="仿宋" w:cs="仿宋" w:hint="eastAsia"/>
          <w:sz w:val="24"/>
        </w:rPr>
        <w:t>整校推进</w:t>
      </w:r>
      <w:proofErr w:type="gramEnd"/>
      <w:r w:rsidRPr="00BD3837">
        <w:rPr>
          <w:rFonts w:ascii="仿宋" w:eastAsia="仿宋" w:hAnsi="仿宋" w:cs="仿宋" w:hint="eastAsia"/>
          <w:sz w:val="24"/>
        </w:rPr>
        <w:t>的相关数据，教师研修过程性数据、能力测评数据、校本研修数据等全部数据对接四川省中小学教师信息技术应用能力提升工程管理系统；需具有扩展定制服务能力。平台并发应用具备相应的保障技术设计，如文件缓存和上下行流量控制技术或策略等。平台并发承载能力应根据区域用户峰值的110%或更多来计算。课程资源符合国家课程标准和和四川省中小学教师信息技术应用能力提升工程2.0研修内容要求，体现较强的学科引领性、思想性和实用性，无政治性、科学性和思想性错误。应符合国家有关技术标准和规范，申报或上传平台前须进行防病毒处理。具有合法或明确的知识产权界定。具体为以下要求：</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 xml:space="preserve">功能条件： </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提供符合信息技术应用能力提升工程2.0需要的支持并且必须具有学校设置测评范畴、上</w:t>
      </w:r>
      <w:proofErr w:type="gramStart"/>
      <w:r w:rsidRPr="00BD3837">
        <w:rPr>
          <w:rFonts w:ascii="仿宋" w:eastAsia="仿宋" w:hAnsi="仿宋" w:cs="仿宋" w:hint="eastAsia"/>
          <w:sz w:val="24"/>
        </w:rPr>
        <w:t>传考核</w:t>
      </w:r>
      <w:proofErr w:type="gramEnd"/>
      <w:r w:rsidRPr="00BD3837">
        <w:rPr>
          <w:rFonts w:ascii="仿宋" w:eastAsia="仿宋" w:hAnsi="仿宋" w:cs="仿宋" w:hint="eastAsia"/>
          <w:sz w:val="24"/>
        </w:rPr>
        <w:t>材料、考核评价反馈、教师选学、上传测评材料、互测、专家测评、学时显示、测评结果显示及下载等功能的网络学习与服务平台。</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资源条件：</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提供但不限于以下基本的课程学习资源:信息技术应用能力提升2.0有关政策及解读课程；为《中小学教师信息技术应用能力发展测评规范》测评能力体系</w:t>
      </w:r>
      <w:r w:rsidRPr="00BD3837">
        <w:rPr>
          <w:rFonts w:ascii="仿宋" w:eastAsia="仿宋" w:hAnsi="仿宋" w:cs="仿宋" w:hint="eastAsia"/>
          <w:sz w:val="24"/>
        </w:rPr>
        <w:lastRenderedPageBreak/>
        <w:t>中的30个</w:t>
      </w:r>
      <w:proofErr w:type="gramStart"/>
      <w:r w:rsidRPr="00BD3837">
        <w:rPr>
          <w:rFonts w:ascii="仿宋" w:eastAsia="仿宋" w:hAnsi="仿宋" w:cs="仿宋" w:hint="eastAsia"/>
          <w:sz w:val="24"/>
        </w:rPr>
        <w:t>微能力</w:t>
      </w:r>
      <w:proofErr w:type="gramEnd"/>
      <w:r w:rsidRPr="00BD3837">
        <w:rPr>
          <w:rFonts w:ascii="仿宋" w:eastAsia="仿宋" w:hAnsi="仿宋" w:cs="仿宋" w:hint="eastAsia"/>
          <w:sz w:val="24"/>
        </w:rPr>
        <w:t>提供网络培训课程，包括讲座、工具推荐和制作、应用案例、案例剖析等学习资源﹔提供学校信息化诊断与规划制定所需的课程学习资源﹔教师信息素养课程﹔“互联网+教育”等有关课程。</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③课程设置围绕《教育部关于实施全国中小学教师信息技术应用能力提升工程2.0的意见》《四川省中小学教师信息技术应用能力提升工程2.0实施方案》、《成都市中小学教师信息技术应用能力提升工程2.0 实施方案》等文件精神，紧密结合新时期成都教育发展的新形势、新目标、新任务，根据教育信息化发展趋势和特点，准确确定研修内容，培训课程，提升管理人员规划和管理能力。</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④负责线上研修项目实施方案研制、学科授课专家团队组建，网络研修课程设置和研修平台搭建，为网络研修学员提供网络研修教学支持与服务。</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⑤根据培训项目实施方案，制定培训各</w:t>
      </w:r>
      <w:proofErr w:type="gramStart"/>
      <w:r w:rsidRPr="00BD3837">
        <w:rPr>
          <w:rFonts w:ascii="仿宋" w:eastAsia="仿宋" w:hAnsi="仿宋" w:cs="仿宋" w:hint="eastAsia"/>
          <w:sz w:val="24"/>
        </w:rPr>
        <w:t>角色周</w:t>
      </w:r>
      <w:proofErr w:type="gramEnd"/>
      <w:r w:rsidRPr="00BD3837">
        <w:rPr>
          <w:rFonts w:ascii="仿宋" w:eastAsia="仿宋" w:hAnsi="仿宋" w:cs="仿宋" w:hint="eastAsia"/>
          <w:sz w:val="24"/>
        </w:rPr>
        <w:t>工作计划表，规范远程培训实施和管理流程，明确各角色工作职责与任务。</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⑥负责组建项目管理员服务团队,团队通过平台对培训情况进行实施监控；定期发布、分析培训数据，对学员学习进行督促；协助专家做好在线学习支持服务工作；做好培训项目的学员分班、远程培训学员的账号发放、督促注册、专家答疑、线上研讨、学情统计、校本</w:t>
      </w:r>
      <w:proofErr w:type="gramStart"/>
      <w:r w:rsidRPr="00BD3837">
        <w:rPr>
          <w:rFonts w:ascii="仿宋" w:eastAsia="仿宋" w:hAnsi="仿宋" w:cs="仿宋" w:hint="eastAsia"/>
          <w:sz w:val="24"/>
        </w:rPr>
        <w:t>研修线</w:t>
      </w:r>
      <w:proofErr w:type="gramEnd"/>
      <w:r w:rsidRPr="00BD3837">
        <w:rPr>
          <w:rFonts w:ascii="仿宋" w:eastAsia="仿宋" w:hAnsi="仿宋" w:cs="仿宋" w:hint="eastAsia"/>
          <w:sz w:val="24"/>
        </w:rPr>
        <w:t>上线下管理、简报制作、评优总结等工作。</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⑦负责制定远程培训考核方案，对各培训阶段的学员进行学习情况实时考核，过程性考核和结果性考核。培训结束后按照要求，完成培训总结工作，提交培训总结报告。</w:t>
      </w:r>
    </w:p>
    <w:p w:rsidR="00AD5C7E" w:rsidRPr="00BD3837" w:rsidRDefault="00AD5C7E" w:rsidP="00AD5C7E">
      <w:pPr>
        <w:pStyle w:val="a5"/>
        <w:spacing w:line="400" w:lineRule="exact"/>
        <w:ind w:firstLineChars="0" w:firstLine="0"/>
        <w:rPr>
          <w:rFonts w:ascii="仿宋" w:eastAsia="仿宋" w:hAnsi="仿宋" w:cs="仿宋"/>
          <w:sz w:val="24"/>
        </w:rPr>
      </w:pPr>
      <w:r w:rsidRPr="00BD3837">
        <w:rPr>
          <w:rFonts w:ascii="仿宋" w:eastAsia="仿宋" w:hAnsi="仿宋" w:cs="仿宋" w:hint="eastAsia"/>
          <w:sz w:val="24"/>
        </w:rPr>
        <w:t>7.2线下研修部分</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①完成所有学员的线下集中研修任务。任务要求以本次培训项目所涉及到的学校培训要求为准。</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②完成与项目所在学校线下研修的沟通、协调等工作；并针对</w:t>
      </w:r>
      <w:proofErr w:type="gramStart"/>
      <w:r w:rsidRPr="00BD3837">
        <w:rPr>
          <w:rFonts w:ascii="仿宋" w:eastAsia="仿宋" w:hAnsi="仿宋" w:cs="仿宋" w:hint="eastAsia"/>
          <w:sz w:val="24"/>
        </w:rPr>
        <w:t>本培训</w:t>
      </w:r>
      <w:proofErr w:type="gramEnd"/>
      <w:r w:rsidRPr="00BD3837">
        <w:rPr>
          <w:rFonts w:ascii="仿宋" w:eastAsia="仿宋" w:hAnsi="仿宋" w:cs="仿宋" w:hint="eastAsia"/>
          <w:sz w:val="24"/>
        </w:rPr>
        <w:t>项目组建培训项目组，委派联络人员在项目执行期间与采购人开展培训实施相关对接工作。</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③负责培训项目开展线下研修期间指导专家团队的聘请，包括省市级专家团队和本地化专家团队的聘请，组建县级专家指导团队。县级专家指导团队主要负责培训期间各种线下培训活动指导与考核测评应用指导，并适当参与线上的研修指导活动。</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④</w:t>
      </w:r>
      <w:proofErr w:type="gramStart"/>
      <w:r w:rsidRPr="00BD3837">
        <w:rPr>
          <w:rFonts w:ascii="仿宋" w:eastAsia="仿宋" w:hAnsi="仿宋" w:cs="仿宋" w:hint="eastAsia"/>
          <w:sz w:val="24"/>
        </w:rPr>
        <w:t>开展县校两级</w:t>
      </w:r>
      <w:proofErr w:type="gramEnd"/>
      <w:r w:rsidRPr="00BD3837">
        <w:rPr>
          <w:rFonts w:ascii="仿宋" w:eastAsia="仿宋" w:hAnsi="仿宋" w:cs="仿宋" w:hint="eastAsia"/>
          <w:sz w:val="24"/>
        </w:rPr>
        <w:t>信息化领导力提升集中培训（县级管理团队、学校校长）、</w:t>
      </w:r>
      <w:proofErr w:type="gramStart"/>
      <w:r w:rsidRPr="00BD3837">
        <w:rPr>
          <w:rFonts w:ascii="仿宋" w:eastAsia="仿宋" w:hAnsi="仿宋" w:cs="仿宋" w:hint="eastAsia"/>
          <w:sz w:val="24"/>
        </w:rPr>
        <w:t>县校两级</w:t>
      </w:r>
      <w:proofErr w:type="gramEnd"/>
      <w:r w:rsidRPr="00BD3837">
        <w:rPr>
          <w:rFonts w:ascii="仿宋" w:eastAsia="仿宋" w:hAnsi="仿宋" w:cs="仿宋" w:hint="eastAsia"/>
          <w:sz w:val="24"/>
        </w:rPr>
        <w:t>信息化指导力提升集中培训（县级专家团队、信息化主管、学校教导主任、教研主任、教研组组长）、校级骨干教师信息化应用能力提升集中培训工作（学校各学科各学段教研组长、骨干教师），提升工程2.0平台管理集中培训（信</w:t>
      </w:r>
      <w:r w:rsidRPr="00BD3837">
        <w:rPr>
          <w:rFonts w:ascii="仿宋" w:eastAsia="仿宋" w:hAnsi="仿宋" w:cs="仿宋" w:hint="eastAsia"/>
          <w:sz w:val="24"/>
        </w:rPr>
        <w:lastRenderedPageBreak/>
        <w:t>息化主管）至少达一次以上现场培训。在培训期间开展对管理员的相关工作部署，进行培训需求调研，形成项目需求报告。</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⑤开发相关能力点线下研修指导课程，制定详细的线下研修实施方案，统筹安排好线下研修期间的组织、管理、实施等工作。完成线下研修的总结工作，及时对收集培训材料（视频、文本）进行整理，撰写线下研修工作简报等工作，并根据成都市中小学教师信息技术应用能力提升工程2.0相关要求，协同组织实施校本应用测评，完成相关成果收集。完成项目终期评估线下研修部分培训总结工作。</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⑥支持学校进行校本研修管理、校本应用考核的相关材料上传和数据收集；支持</w:t>
      </w:r>
      <w:proofErr w:type="gramStart"/>
      <w:r w:rsidRPr="00BD3837">
        <w:rPr>
          <w:rFonts w:ascii="仿宋" w:eastAsia="仿宋" w:hAnsi="仿宋" w:cs="仿宋" w:hint="eastAsia"/>
          <w:sz w:val="24"/>
        </w:rPr>
        <w:t>移动听</w:t>
      </w:r>
      <w:proofErr w:type="gramEnd"/>
      <w:r w:rsidRPr="00BD3837">
        <w:rPr>
          <w:rFonts w:ascii="仿宋" w:eastAsia="仿宋" w:hAnsi="仿宋" w:cs="仿宋" w:hint="eastAsia"/>
          <w:sz w:val="24"/>
        </w:rPr>
        <w:t>评课；支持学校团队结果测评认定， 各级专家抽检；学时等数据实时显示功能。</w:t>
      </w:r>
    </w:p>
    <w:p w:rsidR="00AD5C7E" w:rsidRPr="00BD3837" w:rsidRDefault="00AD5C7E" w:rsidP="00AD5C7E">
      <w:pPr>
        <w:pStyle w:val="a5"/>
        <w:spacing w:line="400" w:lineRule="exact"/>
        <w:ind w:firstLineChars="0" w:firstLine="0"/>
        <w:rPr>
          <w:rFonts w:ascii="仿宋" w:eastAsia="仿宋" w:hAnsi="仿宋" w:cs="仿宋"/>
          <w:sz w:val="24"/>
        </w:rPr>
      </w:pPr>
      <w:r w:rsidRPr="00BD3837">
        <w:rPr>
          <w:rFonts w:ascii="仿宋" w:eastAsia="仿宋" w:hAnsi="仿宋" w:cs="仿宋" w:hint="eastAsia"/>
          <w:sz w:val="24"/>
        </w:rPr>
        <w:t>8. 培训形式：</w:t>
      </w:r>
    </w:p>
    <w:p w:rsidR="00AD5C7E" w:rsidRPr="00BD3837" w:rsidRDefault="00AD5C7E" w:rsidP="00AD5C7E">
      <w:pPr>
        <w:pStyle w:val="a5"/>
        <w:spacing w:line="400" w:lineRule="exact"/>
        <w:ind w:firstLineChars="0" w:firstLine="0"/>
        <w:rPr>
          <w:rFonts w:ascii="仿宋" w:eastAsia="仿宋" w:hAnsi="仿宋" w:cs="仿宋"/>
          <w:sz w:val="24"/>
        </w:rPr>
      </w:pPr>
      <w:r w:rsidRPr="00BD3837">
        <w:rPr>
          <w:rFonts w:ascii="仿宋" w:eastAsia="仿宋" w:hAnsi="仿宋" w:cs="仿宋" w:hint="eastAsia"/>
          <w:sz w:val="24"/>
        </w:rPr>
        <w:t>8.1培训时间不少于50学时，其中线上集中培训不少于20学时，线下研修不少于30学时。(如因疫情等特殊原因需调整培训形式，经双方商议确定培训内容和形式)</w:t>
      </w:r>
    </w:p>
    <w:p w:rsidR="00AD5C7E" w:rsidRPr="00BD3837" w:rsidRDefault="00AD5C7E" w:rsidP="00AD5C7E">
      <w:pPr>
        <w:pStyle w:val="a5"/>
        <w:spacing w:line="400" w:lineRule="exact"/>
        <w:ind w:firstLineChars="0" w:firstLine="0"/>
        <w:rPr>
          <w:rFonts w:ascii="仿宋" w:eastAsia="仿宋" w:hAnsi="仿宋" w:cs="仿宋"/>
          <w:sz w:val="24"/>
        </w:rPr>
      </w:pPr>
      <w:r w:rsidRPr="00BD3837">
        <w:rPr>
          <w:rFonts w:ascii="仿宋" w:eastAsia="仿宋" w:hAnsi="仿宋" w:cs="仿宋" w:hint="eastAsia"/>
          <w:sz w:val="24"/>
        </w:rPr>
        <w:t>8.2采用线上（直播、研讨、互动交流等）、线下（专家讲座、案例分享、方案编制、方案指导、方案测评、展示交流等）、</w:t>
      </w:r>
      <w:proofErr w:type="gramStart"/>
      <w:r w:rsidRPr="00BD3837">
        <w:rPr>
          <w:rFonts w:ascii="仿宋" w:eastAsia="仿宋" w:hAnsi="仿宋" w:cs="仿宋" w:hint="eastAsia"/>
          <w:sz w:val="24"/>
        </w:rPr>
        <w:t>整校推进</w:t>
      </w:r>
      <w:proofErr w:type="gramEnd"/>
      <w:r w:rsidRPr="00BD3837">
        <w:rPr>
          <w:rFonts w:ascii="仿宋" w:eastAsia="仿宋" w:hAnsi="仿宋" w:cs="仿宋" w:hint="eastAsia"/>
          <w:sz w:val="24"/>
        </w:rPr>
        <w:t>三种研修形式。</w:t>
      </w:r>
    </w:p>
    <w:p w:rsidR="00AD5C7E" w:rsidRPr="00BD3837" w:rsidRDefault="00AD5C7E" w:rsidP="00AD5C7E">
      <w:pPr>
        <w:pStyle w:val="a5"/>
        <w:spacing w:line="400" w:lineRule="exact"/>
        <w:ind w:firstLineChars="0" w:firstLine="0"/>
        <w:rPr>
          <w:rFonts w:ascii="仿宋" w:eastAsia="仿宋" w:hAnsi="仿宋" w:cs="仿宋"/>
          <w:sz w:val="24"/>
        </w:rPr>
      </w:pPr>
      <w:r w:rsidRPr="00BD3837">
        <w:rPr>
          <w:rFonts w:ascii="仿宋" w:eastAsia="仿宋" w:hAnsi="仿宋" w:cs="仿宋" w:hint="eastAsia"/>
          <w:sz w:val="24"/>
        </w:rPr>
        <w:t>8.3培训完成后进行考核以及满意度调查。</w:t>
      </w:r>
    </w:p>
    <w:p w:rsidR="00AD5C7E" w:rsidRPr="00BD3837" w:rsidRDefault="00AD5C7E" w:rsidP="00AD5C7E">
      <w:pPr>
        <w:pStyle w:val="a5"/>
        <w:spacing w:line="400" w:lineRule="exact"/>
        <w:ind w:firstLineChars="0" w:firstLine="0"/>
        <w:rPr>
          <w:rFonts w:ascii="仿宋" w:eastAsia="仿宋" w:hAnsi="仿宋" w:cs="仿宋"/>
          <w:sz w:val="24"/>
        </w:rPr>
      </w:pPr>
      <w:r w:rsidRPr="00BD3837">
        <w:rPr>
          <w:rFonts w:ascii="仿宋" w:eastAsia="仿宋" w:hAnsi="仿宋" w:cs="仿宋" w:hint="eastAsia"/>
          <w:sz w:val="24"/>
        </w:rPr>
        <w:t xml:space="preserve">9．管理要求： </w:t>
      </w:r>
    </w:p>
    <w:p w:rsidR="00AD5C7E" w:rsidRPr="00BD3837" w:rsidRDefault="00AD5C7E" w:rsidP="00AD5C7E">
      <w:pPr>
        <w:pStyle w:val="a5"/>
        <w:spacing w:line="400" w:lineRule="exact"/>
        <w:ind w:firstLineChars="0" w:firstLine="0"/>
        <w:rPr>
          <w:rFonts w:ascii="仿宋" w:eastAsia="仿宋" w:hAnsi="仿宋" w:cs="仿宋"/>
          <w:sz w:val="24"/>
        </w:rPr>
      </w:pPr>
      <w:r w:rsidRPr="00BD3837">
        <w:rPr>
          <w:rFonts w:ascii="仿宋" w:eastAsia="仿宋" w:hAnsi="仿宋" w:cs="仿宋" w:hint="eastAsia"/>
          <w:sz w:val="24"/>
        </w:rPr>
        <w:t>9.1项目管理</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①必须有项目负责人1人、联系人1人；</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②相应的项目管理制度；</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③制定学员培训手册（指南）、及学员安全及应急预案(</w:t>
      </w:r>
      <w:proofErr w:type="gramStart"/>
      <w:r w:rsidRPr="00BD3837">
        <w:rPr>
          <w:rFonts w:ascii="仿宋" w:eastAsia="仿宋" w:hAnsi="仿宋" w:cs="仿宋" w:hint="eastAsia"/>
          <w:sz w:val="24"/>
        </w:rPr>
        <w:t>含集中</w:t>
      </w:r>
      <w:proofErr w:type="gramEnd"/>
      <w:r w:rsidRPr="00BD3837">
        <w:rPr>
          <w:rFonts w:ascii="仿宋" w:eastAsia="仿宋" w:hAnsi="仿宋" w:cs="仿宋" w:hint="eastAsia"/>
          <w:sz w:val="24"/>
        </w:rPr>
        <w:t>培训期间疫情防护措施的要求)。</w:t>
      </w:r>
    </w:p>
    <w:p w:rsidR="00AD5C7E" w:rsidRPr="00BD3837" w:rsidRDefault="00AD5C7E" w:rsidP="00AD5C7E">
      <w:pPr>
        <w:pStyle w:val="a5"/>
        <w:spacing w:line="400" w:lineRule="exact"/>
        <w:ind w:firstLineChars="0" w:firstLine="0"/>
        <w:rPr>
          <w:rFonts w:ascii="仿宋" w:eastAsia="仿宋" w:hAnsi="仿宋" w:cs="仿宋"/>
          <w:sz w:val="24"/>
        </w:rPr>
      </w:pPr>
      <w:r w:rsidRPr="00BD3837">
        <w:rPr>
          <w:rFonts w:ascii="仿宋" w:eastAsia="仿宋" w:hAnsi="仿宋" w:cs="仿宋" w:hint="eastAsia"/>
          <w:sz w:val="24"/>
        </w:rPr>
        <w:t>9.2、教学管理</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①严格按照采购文件执行；</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②教学方案的调整比例不超过20%；</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③培训方案必须经过采购方认可，方可实施；</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④采用信息化的管理手段和数字化学习共享平台，实现班级管理和培训前、培训中和培训后的网络空间研修学习和资源共享等。</w:t>
      </w:r>
    </w:p>
    <w:p w:rsidR="00AD5C7E" w:rsidRPr="00BD3837" w:rsidRDefault="00AD5C7E" w:rsidP="00AD5C7E">
      <w:pPr>
        <w:pStyle w:val="a5"/>
        <w:spacing w:line="400" w:lineRule="exact"/>
        <w:ind w:firstLineChars="0" w:firstLine="0"/>
        <w:rPr>
          <w:rFonts w:ascii="仿宋" w:eastAsia="仿宋" w:hAnsi="仿宋" w:cs="仿宋"/>
          <w:sz w:val="24"/>
        </w:rPr>
      </w:pPr>
      <w:r w:rsidRPr="00BD3837">
        <w:rPr>
          <w:rFonts w:ascii="仿宋" w:eastAsia="仿宋" w:hAnsi="仿宋" w:cs="仿宋" w:hint="eastAsia"/>
          <w:sz w:val="24"/>
        </w:rPr>
        <w:t>9.3、班级管理</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行政班主任</w:t>
      </w:r>
      <w:proofErr w:type="gramStart"/>
      <w:r w:rsidRPr="00BD3837">
        <w:rPr>
          <w:rFonts w:ascii="仿宋" w:eastAsia="仿宋" w:hAnsi="仿宋" w:cs="仿宋" w:hint="eastAsia"/>
          <w:sz w:val="24"/>
        </w:rPr>
        <w:t>需参与</w:t>
      </w:r>
      <w:proofErr w:type="gramEnd"/>
      <w:r w:rsidRPr="00BD3837">
        <w:rPr>
          <w:rFonts w:ascii="仿宋" w:eastAsia="仿宋" w:hAnsi="仿宋" w:cs="仿宋" w:hint="eastAsia"/>
          <w:sz w:val="24"/>
        </w:rPr>
        <w:t>过相关过培训工作，熟悉培训各</w:t>
      </w:r>
      <w:proofErr w:type="gramStart"/>
      <w:r w:rsidRPr="00BD3837">
        <w:rPr>
          <w:rFonts w:ascii="仿宋" w:eastAsia="仿宋" w:hAnsi="仿宋" w:cs="仿宋" w:hint="eastAsia"/>
          <w:sz w:val="24"/>
        </w:rPr>
        <w:t>类注意</w:t>
      </w:r>
      <w:proofErr w:type="gramEnd"/>
      <w:r w:rsidRPr="00BD3837">
        <w:rPr>
          <w:rFonts w:ascii="仿宋" w:eastAsia="仿宋" w:hAnsi="仿宋" w:cs="仿宋" w:hint="eastAsia"/>
          <w:sz w:val="24"/>
        </w:rPr>
        <w:t>事项；具有较强组织沟通协调能力和信息化教学管理应用能力；能应对各类突发事件，具备班级管理、后勤服务等基本能力。需全程跟班。</w:t>
      </w:r>
    </w:p>
    <w:p w:rsidR="00AD5C7E" w:rsidRPr="00BD3837" w:rsidRDefault="00AD5C7E" w:rsidP="00AD5C7E">
      <w:pPr>
        <w:pStyle w:val="a5"/>
        <w:spacing w:line="400" w:lineRule="exact"/>
        <w:ind w:firstLineChars="0" w:firstLine="0"/>
        <w:rPr>
          <w:rFonts w:ascii="仿宋" w:eastAsia="仿宋" w:hAnsi="仿宋" w:cs="仿宋"/>
          <w:sz w:val="24"/>
        </w:rPr>
      </w:pPr>
      <w:r w:rsidRPr="00BD3837">
        <w:rPr>
          <w:rFonts w:ascii="仿宋" w:eastAsia="仿宋" w:hAnsi="仿宋" w:cs="仿宋" w:hint="eastAsia"/>
          <w:sz w:val="24"/>
        </w:rPr>
        <w:lastRenderedPageBreak/>
        <w:t>9.4、学员管理</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①严格考勤管理，学员请假必须经过送培单位同意；</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②学员出勤情况必须统计上报采购人；</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③学员培训结束，学员缺勤达30%或者考核不合格者，不予发放证书。</w:t>
      </w:r>
    </w:p>
    <w:p w:rsidR="00AD5C7E" w:rsidRPr="00BD3837" w:rsidRDefault="00AD5C7E" w:rsidP="00AD5C7E">
      <w:pPr>
        <w:pStyle w:val="a5"/>
        <w:spacing w:line="400" w:lineRule="exact"/>
        <w:ind w:firstLineChars="0" w:firstLine="0"/>
        <w:rPr>
          <w:rFonts w:ascii="仿宋" w:eastAsia="仿宋" w:hAnsi="仿宋" w:cs="仿宋"/>
          <w:sz w:val="24"/>
        </w:rPr>
      </w:pPr>
      <w:r w:rsidRPr="00BD3837">
        <w:rPr>
          <w:rFonts w:ascii="仿宋" w:eastAsia="仿宋" w:hAnsi="仿宋" w:cs="仿宋" w:hint="eastAsia"/>
          <w:sz w:val="24"/>
        </w:rPr>
        <w:t>9.5、</w:t>
      </w:r>
      <w:proofErr w:type="gramStart"/>
      <w:r w:rsidRPr="00BD3837">
        <w:rPr>
          <w:rFonts w:ascii="仿宋" w:eastAsia="仿宋" w:hAnsi="仿宋" w:cs="仿宋" w:hint="eastAsia"/>
          <w:sz w:val="24"/>
        </w:rPr>
        <w:t>县校两级</w:t>
      </w:r>
      <w:proofErr w:type="gramEnd"/>
      <w:r w:rsidRPr="00BD3837">
        <w:rPr>
          <w:rFonts w:ascii="仿宋" w:eastAsia="仿宋" w:hAnsi="仿宋" w:cs="仿宋" w:hint="eastAsia"/>
          <w:sz w:val="24"/>
        </w:rPr>
        <w:t>平台管理员要求：</w:t>
      </w:r>
    </w:p>
    <w:p w:rsidR="00AD5C7E" w:rsidRPr="00BD3837" w:rsidRDefault="00AD5C7E" w:rsidP="00AD5C7E">
      <w:pPr>
        <w:pStyle w:val="a5"/>
        <w:spacing w:line="400" w:lineRule="exact"/>
        <w:ind w:firstLine="480"/>
        <w:rPr>
          <w:rFonts w:ascii="仿宋" w:eastAsia="仿宋" w:hAnsi="仿宋" w:cs="仿宋"/>
          <w:sz w:val="24"/>
        </w:rPr>
      </w:pPr>
      <w:proofErr w:type="gramStart"/>
      <w:r w:rsidRPr="00BD3837">
        <w:rPr>
          <w:rFonts w:ascii="仿宋" w:eastAsia="仿宋" w:hAnsi="仿宋" w:cs="仿宋" w:hint="eastAsia"/>
          <w:sz w:val="24"/>
        </w:rPr>
        <w:t>成立县校两级</w:t>
      </w:r>
      <w:proofErr w:type="gramEnd"/>
      <w:r w:rsidRPr="00BD3837">
        <w:rPr>
          <w:rFonts w:ascii="仿宋" w:eastAsia="仿宋" w:hAnsi="仿宋" w:cs="仿宋" w:hint="eastAsia"/>
          <w:sz w:val="24"/>
        </w:rPr>
        <w:t>平台管理员团队，根据培训要求</w:t>
      </w:r>
      <w:proofErr w:type="gramStart"/>
      <w:r w:rsidRPr="00BD3837">
        <w:rPr>
          <w:rFonts w:ascii="仿宋" w:eastAsia="仿宋" w:hAnsi="仿宋" w:cs="仿宋" w:hint="eastAsia"/>
          <w:sz w:val="24"/>
        </w:rPr>
        <w:t>制订县校</w:t>
      </w:r>
      <w:proofErr w:type="gramEnd"/>
      <w:r w:rsidRPr="00BD3837">
        <w:rPr>
          <w:rFonts w:ascii="仿宋" w:eastAsia="仿宋" w:hAnsi="仿宋" w:cs="仿宋" w:hint="eastAsia"/>
          <w:sz w:val="24"/>
        </w:rPr>
        <w:t>两级平台管理员职能职责并纳入项目统一管理、指导、考核体系，平台管理员按要求高效开展平台技术支持服务工作。</w:t>
      </w:r>
    </w:p>
    <w:p w:rsidR="00AD5C7E" w:rsidRPr="00BD3837" w:rsidRDefault="00AD5C7E" w:rsidP="00AD5C7E">
      <w:pPr>
        <w:pStyle w:val="a5"/>
        <w:spacing w:line="400" w:lineRule="exact"/>
        <w:ind w:firstLineChars="0" w:firstLine="0"/>
        <w:rPr>
          <w:rFonts w:ascii="仿宋" w:eastAsia="仿宋" w:hAnsi="仿宋" w:cs="仿宋"/>
          <w:sz w:val="24"/>
        </w:rPr>
      </w:pPr>
      <w:r w:rsidRPr="00BD3837">
        <w:rPr>
          <w:rFonts w:ascii="仿宋" w:eastAsia="仿宋" w:hAnsi="仿宋" w:cs="仿宋" w:hint="eastAsia"/>
          <w:sz w:val="24"/>
        </w:rPr>
        <w:t>9.6、过程评估及成果固化要求</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①接受采购人的评估；</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②培训结束一个月内向采购人提交汇编成册的培训资料，具体要求如下：</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1）过程性资料收集：文本汇编资料（一式三套）：包括培训实施方案、培训手册（培训指南）、项目总结、学员花名册、集体照片、课程安排表、学员考勤表、授课教师讲义、学员培训成果、满意度调查结果反馈等。</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（2）文本汇编资料、授课教师的课件，须提交电子版等。</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（3）完成案例收集、成果汇集工作。</w:t>
      </w:r>
    </w:p>
    <w:p w:rsidR="00AD5C7E" w:rsidRPr="00BD3837" w:rsidRDefault="00AD5C7E" w:rsidP="00AD5C7E">
      <w:pPr>
        <w:pStyle w:val="a0"/>
        <w:spacing w:line="400" w:lineRule="exact"/>
        <w:ind w:firstLineChars="200" w:firstLine="480"/>
        <w:rPr>
          <w:rFonts w:ascii="仿宋" w:eastAsia="仿宋" w:hAnsi="仿宋" w:cs="仿宋"/>
          <w:sz w:val="24"/>
        </w:rPr>
      </w:pPr>
      <w:r w:rsidRPr="00BD3837">
        <w:rPr>
          <w:rFonts w:ascii="仿宋" w:eastAsia="仿宋" w:hAnsi="仿宋" w:cs="仿宋" w:hint="eastAsia"/>
          <w:sz w:val="24"/>
        </w:rPr>
        <w:t>（4）完成培训总结和测评报告相关工作。</w:t>
      </w:r>
    </w:p>
    <w:p w:rsidR="00AD5C7E" w:rsidRPr="00BD3837" w:rsidRDefault="00AD5C7E" w:rsidP="00AD5C7E">
      <w:pPr>
        <w:spacing w:line="400" w:lineRule="exact"/>
        <w:contextualSpacing/>
        <w:rPr>
          <w:rFonts w:ascii="仿宋" w:eastAsia="仿宋" w:hAnsi="仿宋" w:cs="仿宋"/>
          <w:sz w:val="24"/>
        </w:rPr>
      </w:pPr>
      <w:r w:rsidRPr="00BD3837">
        <w:rPr>
          <w:rFonts w:ascii="仿宋" w:eastAsia="仿宋" w:hAnsi="仿宋" w:cs="仿宋" w:hint="eastAsia"/>
          <w:sz w:val="24"/>
        </w:rPr>
        <w:t>9.7在线学习和研修平台要求</w:t>
      </w:r>
    </w:p>
    <w:p w:rsidR="00AD5C7E" w:rsidRPr="00BD3837" w:rsidRDefault="00AD5C7E" w:rsidP="00AD5C7E">
      <w:pPr>
        <w:spacing w:line="400" w:lineRule="exact"/>
        <w:contextualSpacing/>
        <w:rPr>
          <w:rFonts w:ascii="仿宋" w:eastAsia="仿宋" w:hAnsi="仿宋" w:cs="仿宋"/>
          <w:sz w:val="24"/>
        </w:rPr>
      </w:pPr>
      <w:r w:rsidRPr="00BD3837">
        <w:rPr>
          <w:rFonts w:ascii="仿宋" w:eastAsia="仿宋" w:hAnsi="仿宋" w:cs="仿宋" w:hint="eastAsia"/>
          <w:sz w:val="24"/>
        </w:rPr>
        <w:t>9.7.1平台功能要求</w:t>
      </w:r>
    </w:p>
    <w:p w:rsidR="00AD5C7E" w:rsidRPr="00BD3837" w:rsidRDefault="00AD5C7E" w:rsidP="00AD5C7E">
      <w:pPr>
        <w:spacing w:line="400" w:lineRule="exact"/>
        <w:ind w:firstLineChars="200" w:firstLine="480"/>
        <w:contextualSpacing/>
        <w:rPr>
          <w:rFonts w:ascii="仿宋" w:eastAsia="仿宋" w:hAnsi="仿宋" w:cs="仿宋"/>
          <w:sz w:val="24"/>
        </w:rPr>
      </w:pPr>
      <w:r w:rsidRPr="00BD3837">
        <w:rPr>
          <w:rFonts w:ascii="仿宋" w:eastAsia="仿宋" w:hAnsi="仿宋" w:cs="仿宋" w:hint="eastAsia"/>
          <w:sz w:val="24"/>
        </w:rPr>
        <w:t>平台功能必须满足能力提升工程2.0基本业务功能和流程要求，包括线上学习、线下校本应用实践、校本应用测评、各级抽检等。具有支持分级分层的</w:t>
      </w:r>
      <w:proofErr w:type="gramStart"/>
      <w:r w:rsidRPr="00BD3837">
        <w:rPr>
          <w:rFonts w:ascii="仿宋" w:eastAsia="仿宋" w:hAnsi="仿宋" w:cs="仿宋" w:hint="eastAsia"/>
          <w:sz w:val="24"/>
        </w:rPr>
        <w:t>整校推进</w:t>
      </w:r>
      <w:proofErr w:type="gramEnd"/>
      <w:r w:rsidRPr="00BD3837">
        <w:rPr>
          <w:rFonts w:ascii="仿宋" w:eastAsia="仿宋" w:hAnsi="仿宋" w:cs="仿宋" w:hint="eastAsia"/>
          <w:sz w:val="24"/>
        </w:rPr>
        <w:t>实施的过程性管理功能。同时开放数据接口，能接至四川省中小学教师信息技术应用能力提升工程管理系统；平台兼容性强，支持多用户同时操作和高并发、高访问量；能够提供优质资源的本地化共享服务；确保平台的网络安全、系统安全、数据和信息安全，具有提供平台扩展服务能力等。</w:t>
      </w:r>
    </w:p>
    <w:p w:rsidR="00AD5C7E" w:rsidRPr="00BD3837" w:rsidRDefault="00AD5C7E" w:rsidP="00AD5C7E">
      <w:pPr>
        <w:spacing w:line="400" w:lineRule="exact"/>
        <w:contextualSpacing/>
        <w:rPr>
          <w:rFonts w:ascii="仿宋" w:eastAsia="仿宋" w:hAnsi="仿宋" w:cs="仿宋"/>
          <w:sz w:val="24"/>
        </w:rPr>
      </w:pPr>
      <w:r w:rsidRPr="00BD3837">
        <w:rPr>
          <w:rFonts w:ascii="仿宋" w:eastAsia="仿宋" w:hAnsi="仿宋" w:cs="仿宋" w:hint="eastAsia"/>
          <w:sz w:val="24"/>
        </w:rPr>
        <w:t>9.7.2线上学习课程和资源</w:t>
      </w:r>
    </w:p>
    <w:p w:rsidR="00AD5C7E" w:rsidRPr="00BD3837" w:rsidRDefault="00AD5C7E" w:rsidP="00AD5C7E">
      <w:pPr>
        <w:spacing w:line="400" w:lineRule="exact"/>
        <w:ind w:firstLineChars="200" w:firstLine="480"/>
        <w:contextualSpacing/>
        <w:rPr>
          <w:rFonts w:ascii="仿宋" w:eastAsia="仿宋" w:hAnsi="仿宋" w:cs="仿宋"/>
          <w:sz w:val="24"/>
        </w:rPr>
      </w:pPr>
      <w:r w:rsidRPr="00BD3837">
        <w:rPr>
          <w:rFonts w:ascii="仿宋" w:eastAsia="仿宋" w:hAnsi="仿宋" w:cs="仿宋" w:hint="eastAsia"/>
          <w:sz w:val="24"/>
        </w:rPr>
        <w:t>线上学习课程和资源必须符合国家及省市相关法律法规，党的教育方针、政策，体现社会主义核心价值观，无政治性、科学性错误。紧紧依据30个能力点考核标准进行设置，且完整覆盖30项能力点，课程设置合理，资源形式丰富，内容权威，画质清晰，拥有自主知识产权，无版权争议等。</w:t>
      </w:r>
    </w:p>
    <w:tbl>
      <w:tblPr>
        <w:tblpPr w:leftFromText="180" w:rightFromText="180" w:vertAnchor="text" w:horzAnchor="margin" w:tblpX="-357" w:tblpY="60"/>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376"/>
        <w:gridCol w:w="2268"/>
        <w:gridCol w:w="2126"/>
      </w:tblGrid>
      <w:tr w:rsidR="00AD5C7E" w:rsidRPr="00BD3837" w:rsidTr="00D87250">
        <w:trPr>
          <w:trHeight w:val="750"/>
        </w:trPr>
        <w:tc>
          <w:tcPr>
            <w:tcW w:w="1701" w:type="dxa"/>
            <w:shd w:val="clear" w:color="auto" w:fill="auto"/>
            <w:vAlign w:val="center"/>
          </w:tcPr>
          <w:p w:rsidR="00AD5C7E" w:rsidRPr="00BD3837" w:rsidRDefault="00AD5C7E" w:rsidP="00D87250">
            <w:pPr>
              <w:widowControl/>
              <w:spacing w:line="400" w:lineRule="exact"/>
              <w:contextualSpacing/>
              <w:jc w:val="center"/>
              <w:rPr>
                <w:rFonts w:ascii="仿宋" w:eastAsia="仿宋" w:hAnsi="仿宋" w:cs="仿宋"/>
                <w:kern w:val="0"/>
                <w:sz w:val="24"/>
              </w:rPr>
            </w:pPr>
            <w:r w:rsidRPr="00BD3837">
              <w:rPr>
                <w:rFonts w:ascii="仿宋" w:eastAsia="仿宋" w:hAnsi="仿宋" w:cs="仿宋" w:hint="eastAsia"/>
                <w:kern w:val="0"/>
                <w:sz w:val="24"/>
              </w:rPr>
              <w:t>信息技术应用环境</w:t>
            </w:r>
          </w:p>
        </w:tc>
        <w:tc>
          <w:tcPr>
            <w:tcW w:w="2376" w:type="dxa"/>
            <w:shd w:val="clear" w:color="auto" w:fill="auto"/>
            <w:vAlign w:val="center"/>
          </w:tcPr>
          <w:p w:rsidR="00AD5C7E" w:rsidRPr="00BD3837" w:rsidRDefault="00AD5C7E" w:rsidP="00D87250">
            <w:pPr>
              <w:widowControl/>
              <w:spacing w:line="400" w:lineRule="exact"/>
              <w:contextualSpacing/>
              <w:jc w:val="center"/>
              <w:rPr>
                <w:rFonts w:ascii="仿宋" w:eastAsia="仿宋" w:hAnsi="仿宋" w:cs="仿宋"/>
                <w:kern w:val="0"/>
                <w:sz w:val="24"/>
              </w:rPr>
            </w:pPr>
            <w:r w:rsidRPr="00BD3837">
              <w:rPr>
                <w:rFonts w:ascii="仿宋" w:eastAsia="仿宋" w:hAnsi="仿宋" w:cs="仿宋" w:hint="eastAsia"/>
                <w:kern w:val="0"/>
                <w:sz w:val="24"/>
              </w:rPr>
              <w:t>A 多媒体教学环境</w:t>
            </w:r>
          </w:p>
        </w:tc>
        <w:tc>
          <w:tcPr>
            <w:tcW w:w="2268" w:type="dxa"/>
            <w:shd w:val="clear" w:color="auto" w:fill="auto"/>
            <w:vAlign w:val="center"/>
          </w:tcPr>
          <w:p w:rsidR="00AD5C7E" w:rsidRPr="00BD3837" w:rsidRDefault="00AD5C7E" w:rsidP="00D87250">
            <w:pPr>
              <w:widowControl/>
              <w:spacing w:line="400" w:lineRule="exact"/>
              <w:contextualSpacing/>
              <w:jc w:val="center"/>
              <w:rPr>
                <w:rFonts w:ascii="仿宋" w:eastAsia="仿宋" w:hAnsi="仿宋" w:cs="仿宋"/>
                <w:kern w:val="0"/>
                <w:sz w:val="24"/>
              </w:rPr>
            </w:pPr>
            <w:r w:rsidRPr="00BD3837">
              <w:rPr>
                <w:rFonts w:ascii="仿宋" w:eastAsia="仿宋" w:hAnsi="仿宋" w:cs="仿宋" w:hint="eastAsia"/>
                <w:kern w:val="0"/>
                <w:sz w:val="24"/>
              </w:rPr>
              <w:t xml:space="preserve">B 混合学习环境 </w:t>
            </w:r>
          </w:p>
        </w:tc>
        <w:tc>
          <w:tcPr>
            <w:tcW w:w="2126" w:type="dxa"/>
            <w:shd w:val="clear" w:color="auto" w:fill="auto"/>
            <w:vAlign w:val="center"/>
          </w:tcPr>
          <w:p w:rsidR="00AD5C7E" w:rsidRPr="00BD3837" w:rsidRDefault="00AD5C7E" w:rsidP="00D87250">
            <w:pPr>
              <w:widowControl/>
              <w:spacing w:line="400" w:lineRule="exact"/>
              <w:contextualSpacing/>
              <w:jc w:val="center"/>
              <w:rPr>
                <w:rFonts w:ascii="仿宋" w:eastAsia="仿宋" w:hAnsi="仿宋" w:cs="仿宋"/>
                <w:kern w:val="0"/>
                <w:sz w:val="24"/>
              </w:rPr>
            </w:pPr>
            <w:r w:rsidRPr="00BD3837">
              <w:rPr>
                <w:rFonts w:ascii="仿宋" w:eastAsia="仿宋" w:hAnsi="仿宋" w:cs="仿宋" w:hint="eastAsia"/>
                <w:kern w:val="0"/>
                <w:sz w:val="24"/>
              </w:rPr>
              <w:t xml:space="preserve">C 智慧学习环境 </w:t>
            </w:r>
          </w:p>
        </w:tc>
      </w:tr>
      <w:tr w:rsidR="00AD5C7E" w:rsidRPr="00BD3837" w:rsidTr="00D87250">
        <w:trPr>
          <w:trHeight w:val="390"/>
        </w:trPr>
        <w:tc>
          <w:tcPr>
            <w:tcW w:w="1701" w:type="dxa"/>
            <w:shd w:val="clear" w:color="auto" w:fill="auto"/>
            <w:vAlign w:val="center"/>
          </w:tcPr>
          <w:p w:rsidR="00AD5C7E" w:rsidRPr="00BD3837" w:rsidRDefault="00AD5C7E" w:rsidP="00D87250">
            <w:pPr>
              <w:widowControl/>
              <w:spacing w:line="400" w:lineRule="exact"/>
              <w:contextualSpacing/>
              <w:jc w:val="center"/>
              <w:rPr>
                <w:rFonts w:ascii="仿宋" w:eastAsia="仿宋" w:hAnsi="仿宋" w:cs="仿宋"/>
                <w:kern w:val="0"/>
                <w:sz w:val="24"/>
              </w:rPr>
            </w:pPr>
            <w:r w:rsidRPr="00BD3837">
              <w:rPr>
                <w:rFonts w:ascii="仿宋" w:eastAsia="仿宋" w:hAnsi="仿宋" w:cs="仿宋" w:hint="eastAsia"/>
                <w:kern w:val="0"/>
                <w:sz w:val="24"/>
              </w:rPr>
              <w:t>学情分析</w:t>
            </w:r>
          </w:p>
        </w:tc>
        <w:tc>
          <w:tcPr>
            <w:tcW w:w="2376" w:type="dxa"/>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r w:rsidRPr="00BD3837">
              <w:rPr>
                <w:rFonts w:ascii="仿宋" w:eastAsia="仿宋" w:hAnsi="仿宋" w:cs="仿宋" w:hint="eastAsia"/>
                <w:kern w:val="0"/>
                <w:sz w:val="24"/>
              </w:rPr>
              <w:t xml:space="preserve">A1 技术支持的学情分析 </w:t>
            </w:r>
          </w:p>
        </w:tc>
        <w:tc>
          <w:tcPr>
            <w:tcW w:w="2268" w:type="dxa"/>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r w:rsidRPr="00BD3837">
              <w:rPr>
                <w:rFonts w:ascii="仿宋" w:eastAsia="仿宋" w:hAnsi="仿宋" w:cs="仿宋" w:hint="eastAsia"/>
                <w:kern w:val="0"/>
                <w:sz w:val="24"/>
              </w:rPr>
              <w:t xml:space="preserve">B1 技术支持的测验与练习 </w:t>
            </w:r>
          </w:p>
        </w:tc>
        <w:tc>
          <w:tcPr>
            <w:tcW w:w="2126" w:type="dxa"/>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p>
        </w:tc>
      </w:tr>
      <w:tr w:rsidR="00AD5C7E" w:rsidRPr="00BD3837" w:rsidTr="00D87250">
        <w:trPr>
          <w:trHeight w:val="375"/>
        </w:trPr>
        <w:tc>
          <w:tcPr>
            <w:tcW w:w="1701" w:type="dxa"/>
            <w:vMerge w:val="restart"/>
            <w:shd w:val="clear" w:color="auto" w:fill="auto"/>
            <w:vAlign w:val="center"/>
          </w:tcPr>
          <w:p w:rsidR="00AD5C7E" w:rsidRPr="00BD3837" w:rsidRDefault="00AD5C7E" w:rsidP="00D87250">
            <w:pPr>
              <w:widowControl/>
              <w:spacing w:line="400" w:lineRule="exact"/>
              <w:contextualSpacing/>
              <w:jc w:val="center"/>
              <w:rPr>
                <w:rFonts w:ascii="仿宋" w:eastAsia="仿宋" w:hAnsi="仿宋" w:cs="仿宋"/>
                <w:kern w:val="0"/>
                <w:sz w:val="24"/>
              </w:rPr>
            </w:pPr>
            <w:r w:rsidRPr="00BD3837">
              <w:rPr>
                <w:rFonts w:ascii="仿宋" w:eastAsia="仿宋" w:hAnsi="仿宋" w:cs="仿宋" w:hint="eastAsia"/>
                <w:kern w:val="0"/>
                <w:sz w:val="24"/>
              </w:rPr>
              <w:lastRenderedPageBreak/>
              <w:t>教学设计</w:t>
            </w:r>
          </w:p>
        </w:tc>
        <w:tc>
          <w:tcPr>
            <w:tcW w:w="2376" w:type="dxa"/>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r w:rsidRPr="00BD3837">
              <w:rPr>
                <w:rFonts w:ascii="仿宋" w:eastAsia="仿宋" w:hAnsi="仿宋" w:cs="仿宋" w:hint="eastAsia"/>
                <w:kern w:val="0"/>
                <w:sz w:val="24"/>
              </w:rPr>
              <w:t xml:space="preserve">A2 数字教育资源获取与评价 </w:t>
            </w:r>
          </w:p>
        </w:tc>
        <w:tc>
          <w:tcPr>
            <w:tcW w:w="2268" w:type="dxa"/>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r w:rsidRPr="00BD3837">
              <w:rPr>
                <w:rFonts w:ascii="仿宋" w:eastAsia="仿宋" w:hAnsi="仿宋" w:cs="仿宋" w:hint="eastAsia"/>
                <w:kern w:val="0"/>
                <w:sz w:val="24"/>
              </w:rPr>
              <w:t xml:space="preserve">B2 微课程设计与制作 </w:t>
            </w:r>
          </w:p>
        </w:tc>
        <w:tc>
          <w:tcPr>
            <w:tcW w:w="2126" w:type="dxa"/>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r w:rsidRPr="00BD3837">
              <w:rPr>
                <w:rFonts w:ascii="仿宋" w:eastAsia="仿宋" w:hAnsi="仿宋" w:cs="仿宋" w:hint="eastAsia"/>
                <w:kern w:val="0"/>
                <w:sz w:val="24"/>
              </w:rPr>
              <w:t xml:space="preserve">C1 跨学科学习活动设计 </w:t>
            </w:r>
          </w:p>
        </w:tc>
      </w:tr>
      <w:tr w:rsidR="00AD5C7E" w:rsidRPr="00BD3837" w:rsidTr="00D87250">
        <w:trPr>
          <w:trHeight w:val="375"/>
        </w:trPr>
        <w:tc>
          <w:tcPr>
            <w:tcW w:w="1701" w:type="dxa"/>
            <w:vMerge/>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p>
        </w:tc>
        <w:tc>
          <w:tcPr>
            <w:tcW w:w="2376" w:type="dxa"/>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r w:rsidRPr="00BD3837">
              <w:rPr>
                <w:rFonts w:ascii="仿宋" w:eastAsia="仿宋" w:hAnsi="仿宋" w:cs="仿宋" w:hint="eastAsia"/>
                <w:kern w:val="0"/>
                <w:sz w:val="24"/>
              </w:rPr>
              <w:t xml:space="preserve">A3 演示文稿设计与制作 </w:t>
            </w:r>
          </w:p>
        </w:tc>
        <w:tc>
          <w:tcPr>
            <w:tcW w:w="2268" w:type="dxa"/>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r w:rsidRPr="00BD3837">
              <w:rPr>
                <w:rFonts w:ascii="仿宋" w:eastAsia="仿宋" w:hAnsi="仿宋" w:cs="仿宋" w:hint="eastAsia"/>
                <w:kern w:val="0"/>
                <w:sz w:val="24"/>
              </w:rPr>
              <w:t xml:space="preserve">B3 探究型学习活动设计 </w:t>
            </w:r>
          </w:p>
        </w:tc>
        <w:tc>
          <w:tcPr>
            <w:tcW w:w="2126" w:type="dxa"/>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r w:rsidRPr="00BD3837">
              <w:rPr>
                <w:rFonts w:ascii="仿宋" w:eastAsia="仿宋" w:hAnsi="仿宋" w:cs="仿宋" w:hint="eastAsia"/>
                <w:kern w:val="0"/>
                <w:sz w:val="24"/>
              </w:rPr>
              <w:t xml:space="preserve">C2 创造真实学习情境 </w:t>
            </w:r>
          </w:p>
        </w:tc>
      </w:tr>
      <w:tr w:rsidR="00AD5C7E" w:rsidRPr="00BD3837" w:rsidTr="00D87250">
        <w:trPr>
          <w:trHeight w:val="390"/>
        </w:trPr>
        <w:tc>
          <w:tcPr>
            <w:tcW w:w="1701" w:type="dxa"/>
            <w:vMerge/>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p>
        </w:tc>
        <w:tc>
          <w:tcPr>
            <w:tcW w:w="2376" w:type="dxa"/>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r w:rsidRPr="00BD3837">
              <w:rPr>
                <w:rFonts w:ascii="仿宋" w:eastAsia="仿宋" w:hAnsi="仿宋" w:cs="仿宋" w:hint="eastAsia"/>
                <w:kern w:val="0"/>
                <w:sz w:val="24"/>
              </w:rPr>
              <w:t xml:space="preserve">A4 数字教育资源管理 </w:t>
            </w:r>
          </w:p>
        </w:tc>
        <w:tc>
          <w:tcPr>
            <w:tcW w:w="2268" w:type="dxa"/>
            <w:shd w:val="clear" w:color="auto" w:fill="auto"/>
            <w:noWrap/>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p>
        </w:tc>
        <w:tc>
          <w:tcPr>
            <w:tcW w:w="2126" w:type="dxa"/>
            <w:shd w:val="clear" w:color="auto" w:fill="auto"/>
            <w:noWrap/>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p>
        </w:tc>
      </w:tr>
      <w:tr w:rsidR="00AD5C7E" w:rsidRPr="00BD3837" w:rsidTr="00D87250">
        <w:trPr>
          <w:trHeight w:val="375"/>
        </w:trPr>
        <w:tc>
          <w:tcPr>
            <w:tcW w:w="1701" w:type="dxa"/>
            <w:vMerge w:val="restart"/>
            <w:shd w:val="clear" w:color="auto" w:fill="auto"/>
            <w:vAlign w:val="center"/>
          </w:tcPr>
          <w:p w:rsidR="00AD5C7E" w:rsidRPr="00BD3837" w:rsidRDefault="00AD5C7E" w:rsidP="00D87250">
            <w:pPr>
              <w:widowControl/>
              <w:spacing w:line="400" w:lineRule="exact"/>
              <w:contextualSpacing/>
              <w:jc w:val="center"/>
              <w:rPr>
                <w:rFonts w:ascii="仿宋" w:eastAsia="仿宋" w:hAnsi="仿宋" w:cs="仿宋"/>
                <w:kern w:val="0"/>
                <w:sz w:val="24"/>
              </w:rPr>
            </w:pPr>
            <w:r w:rsidRPr="00BD3837">
              <w:rPr>
                <w:rFonts w:ascii="仿宋" w:eastAsia="仿宋" w:hAnsi="仿宋" w:cs="仿宋" w:hint="eastAsia"/>
                <w:kern w:val="0"/>
                <w:sz w:val="24"/>
              </w:rPr>
              <w:t>学法指导</w:t>
            </w:r>
          </w:p>
        </w:tc>
        <w:tc>
          <w:tcPr>
            <w:tcW w:w="2376" w:type="dxa"/>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r w:rsidRPr="00BD3837">
              <w:rPr>
                <w:rFonts w:ascii="仿宋" w:eastAsia="仿宋" w:hAnsi="仿宋" w:cs="仿宋" w:hint="eastAsia"/>
                <w:kern w:val="0"/>
                <w:sz w:val="24"/>
              </w:rPr>
              <w:t xml:space="preserve">A5 技术支持的课堂导入 </w:t>
            </w:r>
          </w:p>
        </w:tc>
        <w:tc>
          <w:tcPr>
            <w:tcW w:w="2268" w:type="dxa"/>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r w:rsidRPr="00BD3837">
              <w:rPr>
                <w:rFonts w:ascii="仿宋" w:eastAsia="仿宋" w:hAnsi="仿宋" w:cs="仿宋" w:hint="eastAsia"/>
                <w:kern w:val="0"/>
                <w:sz w:val="24"/>
              </w:rPr>
              <w:t xml:space="preserve">B4 技术支持的发现与解决问题 </w:t>
            </w:r>
          </w:p>
        </w:tc>
        <w:tc>
          <w:tcPr>
            <w:tcW w:w="2126" w:type="dxa"/>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r w:rsidRPr="00BD3837">
              <w:rPr>
                <w:rFonts w:ascii="仿宋" w:eastAsia="仿宋" w:hAnsi="仿宋" w:cs="仿宋" w:hint="eastAsia"/>
                <w:kern w:val="0"/>
                <w:sz w:val="24"/>
              </w:rPr>
              <w:t xml:space="preserve">C3 创新解决问题的方法 </w:t>
            </w:r>
          </w:p>
        </w:tc>
      </w:tr>
      <w:tr w:rsidR="00AD5C7E" w:rsidRPr="00BD3837" w:rsidTr="00D87250">
        <w:trPr>
          <w:trHeight w:val="375"/>
        </w:trPr>
        <w:tc>
          <w:tcPr>
            <w:tcW w:w="1701" w:type="dxa"/>
            <w:vMerge/>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p>
        </w:tc>
        <w:tc>
          <w:tcPr>
            <w:tcW w:w="2376" w:type="dxa"/>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r w:rsidRPr="00BD3837">
              <w:rPr>
                <w:rFonts w:ascii="仿宋" w:eastAsia="仿宋" w:hAnsi="仿宋" w:cs="仿宋" w:hint="eastAsia"/>
                <w:kern w:val="0"/>
                <w:sz w:val="24"/>
              </w:rPr>
              <w:t xml:space="preserve">A6 技术支持的课堂讲授 </w:t>
            </w:r>
          </w:p>
        </w:tc>
        <w:tc>
          <w:tcPr>
            <w:tcW w:w="2268" w:type="dxa"/>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r w:rsidRPr="00BD3837">
              <w:rPr>
                <w:rFonts w:ascii="仿宋" w:eastAsia="仿宋" w:hAnsi="仿宋" w:cs="仿宋" w:hint="eastAsia"/>
                <w:kern w:val="0"/>
                <w:sz w:val="24"/>
              </w:rPr>
              <w:t xml:space="preserve">B5 学习小组组织与管理 </w:t>
            </w:r>
          </w:p>
        </w:tc>
        <w:tc>
          <w:tcPr>
            <w:tcW w:w="2126" w:type="dxa"/>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r w:rsidRPr="00BD3837">
              <w:rPr>
                <w:rFonts w:ascii="仿宋" w:eastAsia="仿宋" w:hAnsi="仿宋" w:cs="仿宋" w:hint="eastAsia"/>
                <w:kern w:val="0"/>
                <w:sz w:val="24"/>
              </w:rPr>
              <w:t xml:space="preserve">C4 支持学生创造性学习与表达 </w:t>
            </w:r>
          </w:p>
        </w:tc>
      </w:tr>
      <w:tr w:rsidR="00AD5C7E" w:rsidRPr="00BD3837" w:rsidTr="00D87250">
        <w:trPr>
          <w:trHeight w:val="375"/>
        </w:trPr>
        <w:tc>
          <w:tcPr>
            <w:tcW w:w="1701" w:type="dxa"/>
            <w:vMerge/>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p>
        </w:tc>
        <w:tc>
          <w:tcPr>
            <w:tcW w:w="2376" w:type="dxa"/>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r w:rsidRPr="00BD3837">
              <w:rPr>
                <w:rFonts w:ascii="仿宋" w:eastAsia="仿宋" w:hAnsi="仿宋" w:cs="仿宋" w:hint="eastAsia"/>
                <w:kern w:val="0"/>
                <w:sz w:val="24"/>
              </w:rPr>
              <w:t xml:space="preserve">A7 技术支持的总结提升 </w:t>
            </w:r>
          </w:p>
        </w:tc>
        <w:tc>
          <w:tcPr>
            <w:tcW w:w="2268" w:type="dxa"/>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r w:rsidRPr="00BD3837">
              <w:rPr>
                <w:rFonts w:ascii="仿宋" w:eastAsia="仿宋" w:hAnsi="仿宋" w:cs="仿宋" w:hint="eastAsia"/>
                <w:kern w:val="0"/>
                <w:sz w:val="24"/>
              </w:rPr>
              <w:t xml:space="preserve">B6 技术支持的展示交流 </w:t>
            </w:r>
          </w:p>
        </w:tc>
        <w:tc>
          <w:tcPr>
            <w:tcW w:w="2126" w:type="dxa"/>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r w:rsidRPr="00BD3837">
              <w:rPr>
                <w:rFonts w:ascii="仿宋" w:eastAsia="仿宋" w:hAnsi="仿宋" w:cs="仿宋" w:hint="eastAsia"/>
                <w:kern w:val="0"/>
                <w:sz w:val="24"/>
              </w:rPr>
              <w:t>C5 基于数据的个别</w:t>
            </w:r>
            <w:proofErr w:type="gramStart"/>
            <w:r w:rsidRPr="00BD3837">
              <w:rPr>
                <w:rFonts w:ascii="仿宋" w:eastAsia="仿宋" w:hAnsi="仿宋" w:cs="仿宋" w:hint="eastAsia"/>
                <w:kern w:val="0"/>
                <w:sz w:val="24"/>
              </w:rPr>
              <w:t>化指导</w:t>
            </w:r>
            <w:proofErr w:type="gramEnd"/>
            <w:r w:rsidRPr="00BD3837">
              <w:rPr>
                <w:rFonts w:ascii="仿宋" w:eastAsia="仿宋" w:hAnsi="仿宋" w:cs="仿宋" w:hint="eastAsia"/>
                <w:kern w:val="0"/>
                <w:sz w:val="24"/>
              </w:rPr>
              <w:t xml:space="preserve"> </w:t>
            </w:r>
          </w:p>
        </w:tc>
      </w:tr>
      <w:tr w:rsidR="00AD5C7E" w:rsidRPr="00BD3837" w:rsidTr="00D87250">
        <w:trPr>
          <w:trHeight w:val="375"/>
        </w:trPr>
        <w:tc>
          <w:tcPr>
            <w:tcW w:w="1701" w:type="dxa"/>
            <w:vMerge/>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p>
        </w:tc>
        <w:tc>
          <w:tcPr>
            <w:tcW w:w="2376" w:type="dxa"/>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r w:rsidRPr="00BD3837">
              <w:rPr>
                <w:rFonts w:ascii="仿宋" w:eastAsia="仿宋" w:hAnsi="仿宋" w:cs="仿宋" w:hint="eastAsia"/>
                <w:kern w:val="0"/>
                <w:sz w:val="24"/>
              </w:rPr>
              <w:t xml:space="preserve">A8 技术支持的方法指导 </w:t>
            </w:r>
          </w:p>
        </w:tc>
        <w:tc>
          <w:tcPr>
            <w:tcW w:w="2268" w:type="dxa"/>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r w:rsidRPr="00BD3837">
              <w:rPr>
                <w:rFonts w:ascii="仿宋" w:eastAsia="仿宋" w:hAnsi="仿宋" w:cs="仿宋" w:hint="eastAsia"/>
                <w:kern w:val="0"/>
                <w:sz w:val="24"/>
              </w:rPr>
              <w:t xml:space="preserve">B7 家校交流与指导 </w:t>
            </w:r>
          </w:p>
        </w:tc>
        <w:tc>
          <w:tcPr>
            <w:tcW w:w="2126" w:type="dxa"/>
            <w:shd w:val="clear" w:color="auto" w:fill="auto"/>
            <w:noWrap/>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p>
        </w:tc>
      </w:tr>
      <w:tr w:rsidR="00AD5C7E" w:rsidRPr="00BD3837" w:rsidTr="00D87250">
        <w:trPr>
          <w:trHeight w:val="375"/>
        </w:trPr>
        <w:tc>
          <w:tcPr>
            <w:tcW w:w="1701" w:type="dxa"/>
            <w:vMerge/>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p>
        </w:tc>
        <w:tc>
          <w:tcPr>
            <w:tcW w:w="2376" w:type="dxa"/>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r w:rsidRPr="00BD3837">
              <w:rPr>
                <w:rFonts w:ascii="仿宋" w:eastAsia="仿宋" w:hAnsi="仿宋" w:cs="仿宋" w:hint="eastAsia"/>
                <w:kern w:val="0"/>
                <w:sz w:val="24"/>
              </w:rPr>
              <w:t xml:space="preserve">A9 学生信息道德培养 </w:t>
            </w:r>
          </w:p>
        </w:tc>
        <w:tc>
          <w:tcPr>
            <w:tcW w:w="2268" w:type="dxa"/>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r w:rsidRPr="00BD3837">
              <w:rPr>
                <w:rFonts w:ascii="仿宋" w:eastAsia="仿宋" w:hAnsi="仿宋" w:cs="仿宋" w:hint="eastAsia"/>
                <w:kern w:val="0"/>
                <w:sz w:val="24"/>
              </w:rPr>
              <w:t xml:space="preserve">B8 公平管理技术资源 </w:t>
            </w:r>
          </w:p>
        </w:tc>
        <w:tc>
          <w:tcPr>
            <w:tcW w:w="2126" w:type="dxa"/>
            <w:shd w:val="clear" w:color="auto" w:fill="auto"/>
            <w:noWrap/>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p>
        </w:tc>
      </w:tr>
      <w:tr w:rsidR="00AD5C7E" w:rsidRPr="00BD3837" w:rsidTr="00D87250">
        <w:trPr>
          <w:trHeight w:val="390"/>
        </w:trPr>
        <w:tc>
          <w:tcPr>
            <w:tcW w:w="1701" w:type="dxa"/>
            <w:vMerge/>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p>
        </w:tc>
        <w:tc>
          <w:tcPr>
            <w:tcW w:w="2376" w:type="dxa"/>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r w:rsidRPr="00BD3837">
              <w:rPr>
                <w:rFonts w:ascii="仿宋" w:eastAsia="仿宋" w:hAnsi="仿宋" w:cs="仿宋" w:hint="eastAsia"/>
                <w:kern w:val="0"/>
                <w:sz w:val="24"/>
              </w:rPr>
              <w:t xml:space="preserve">A10 学生信息安全意识培养 </w:t>
            </w:r>
          </w:p>
        </w:tc>
        <w:tc>
          <w:tcPr>
            <w:tcW w:w="2268" w:type="dxa"/>
            <w:shd w:val="clear" w:color="auto" w:fill="auto"/>
            <w:noWrap/>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p>
        </w:tc>
        <w:tc>
          <w:tcPr>
            <w:tcW w:w="2126" w:type="dxa"/>
            <w:shd w:val="clear" w:color="auto" w:fill="auto"/>
            <w:noWrap/>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p>
        </w:tc>
      </w:tr>
      <w:tr w:rsidR="00AD5C7E" w:rsidRPr="00BD3837" w:rsidTr="00D87250">
        <w:trPr>
          <w:trHeight w:val="375"/>
        </w:trPr>
        <w:tc>
          <w:tcPr>
            <w:tcW w:w="1701" w:type="dxa"/>
            <w:vMerge w:val="restart"/>
            <w:shd w:val="clear" w:color="auto" w:fill="auto"/>
            <w:vAlign w:val="center"/>
          </w:tcPr>
          <w:p w:rsidR="00AD5C7E" w:rsidRPr="00BD3837" w:rsidRDefault="00AD5C7E" w:rsidP="00D87250">
            <w:pPr>
              <w:widowControl/>
              <w:spacing w:line="400" w:lineRule="exact"/>
              <w:contextualSpacing/>
              <w:jc w:val="center"/>
              <w:rPr>
                <w:rFonts w:ascii="仿宋" w:eastAsia="仿宋" w:hAnsi="仿宋" w:cs="仿宋"/>
                <w:kern w:val="0"/>
                <w:sz w:val="24"/>
              </w:rPr>
            </w:pPr>
            <w:r w:rsidRPr="00BD3837">
              <w:rPr>
                <w:rFonts w:ascii="仿宋" w:eastAsia="仿宋" w:hAnsi="仿宋" w:cs="仿宋" w:hint="eastAsia"/>
                <w:kern w:val="0"/>
                <w:sz w:val="24"/>
              </w:rPr>
              <w:t>学业评价</w:t>
            </w:r>
          </w:p>
        </w:tc>
        <w:tc>
          <w:tcPr>
            <w:tcW w:w="2376" w:type="dxa"/>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r w:rsidRPr="00BD3837">
              <w:rPr>
                <w:rFonts w:ascii="仿宋" w:eastAsia="仿宋" w:hAnsi="仿宋" w:cs="仿宋" w:hint="eastAsia"/>
                <w:kern w:val="0"/>
                <w:sz w:val="24"/>
              </w:rPr>
              <w:t xml:space="preserve">A11 评价量规设计与应用 </w:t>
            </w:r>
          </w:p>
        </w:tc>
        <w:tc>
          <w:tcPr>
            <w:tcW w:w="2268" w:type="dxa"/>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r w:rsidRPr="00BD3837">
              <w:rPr>
                <w:rFonts w:ascii="仿宋" w:eastAsia="仿宋" w:hAnsi="仿宋" w:cs="仿宋" w:hint="eastAsia"/>
                <w:kern w:val="0"/>
                <w:sz w:val="24"/>
              </w:rPr>
              <w:t xml:space="preserve">B9 自评与互评活动的组织 </w:t>
            </w:r>
          </w:p>
        </w:tc>
        <w:tc>
          <w:tcPr>
            <w:tcW w:w="2126" w:type="dxa"/>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r w:rsidRPr="00BD3837">
              <w:rPr>
                <w:rFonts w:ascii="仿宋" w:eastAsia="仿宋" w:hAnsi="仿宋" w:cs="仿宋" w:hint="eastAsia"/>
                <w:kern w:val="0"/>
                <w:sz w:val="24"/>
              </w:rPr>
              <w:t xml:space="preserve">C6 应用数据分析模型 </w:t>
            </w:r>
          </w:p>
        </w:tc>
      </w:tr>
      <w:tr w:rsidR="00AD5C7E" w:rsidRPr="00BD3837" w:rsidTr="00D87250">
        <w:trPr>
          <w:trHeight w:val="375"/>
        </w:trPr>
        <w:tc>
          <w:tcPr>
            <w:tcW w:w="1701" w:type="dxa"/>
            <w:vMerge/>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p>
        </w:tc>
        <w:tc>
          <w:tcPr>
            <w:tcW w:w="2376" w:type="dxa"/>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r w:rsidRPr="00BD3837">
              <w:rPr>
                <w:rFonts w:ascii="仿宋" w:eastAsia="仿宋" w:hAnsi="仿宋" w:cs="仿宋" w:hint="eastAsia"/>
                <w:kern w:val="0"/>
                <w:sz w:val="24"/>
              </w:rPr>
              <w:t xml:space="preserve">A12 评价数据的伴随性采集 </w:t>
            </w:r>
          </w:p>
        </w:tc>
        <w:tc>
          <w:tcPr>
            <w:tcW w:w="2268" w:type="dxa"/>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r w:rsidRPr="00BD3837">
              <w:rPr>
                <w:rFonts w:ascii="仿宋" w:eastAsia="仿宋" w:hAnsi="仿宋" w:cs="仿宋" w:hint="eastAsia"/>
                <w:kern w:val="0"/>
                <w:sz w:val="24"/>
              </w:rPr>
              <w:t>B10 档案</w:t>
            </w:r>
            <w:proofErr w:type="gramStart"/>
            <w:r w:rsidRPr="00BD3837">
              <w:rPr>
                <w:rFonts w:ascii="仿宋" w:eastAsia="仿宋" w:hAnsi="仿宋" w:cs="仿宋" w:hint="eastAsia"/>
                <w:kern w:val="0"/>
                <w:sz w:val="24"/>
              </w:rPr>
              <w:t>袋评价</w:t>
            </w:r>
            <w:proofErr w:type="gramEnd"/>
            <w:r w:rsidRPr="00BD3837">
              <w:rPr>
                <w:rFonts w:ascii="仿宋" w:eastAsia="仿宋" w:hAnsi="仿宋" w:cs="仿宋" w:hint="eastAsia"/>
                <w:kern w:val="0"/>
                <w:sz w:val="24"/>
              </w:rPr>
              <w:t xml:space="preserve"> </w:t>
            </w:r>
          </w:p>
        </w:tc>
        <w:tc>
          <w:tcPr>
            <w:tcW w:w="2126" w:type="dxa"/>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r w:rsidRPr="00BD3837">
              <w:rPr>
                <w:rFonts w:ascii="仿宋" w:eastAsia="仿宋" w:hAnsi="仿宋" w:cs="仿宋" w:hint="eastAsia"/>
                <w:kern w:val="0"/>
                <w:sz w:val="24"/>
              </w:rPr>
              <w:t xml:space="preserve">C7 创建数据分析策模型 </w:t>
            </w:r>
          </w:p>
        </w:tc>
      </w:tr>
      <w:tr w:rsidR="00AD5C7E" w:rsidRPr="00BD3837" w:rsidTr="00D87250">
        <w:trPr>
          <w:trHeight w:val="375"/>
        </w:trPr>
        <w:tc>
          <w:tcPr>
            <w:tcW w:w="1701" w:type="dxa"/>
            <w:vMerge/>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p>
        </w:tc>
        <w:tc>
          <w:tcPr>
            <w:tcW w:w="2376" w:type="dxa"/>
            <w:shd w:val="clear" w:color="auto" w:fill="auto"/>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r w:rsidRPr="00BD3837">
              <w:rPr>
                <w:rFonts w:ascii="仿宋" w:eastAsia="仿宋" w:hAnsi="仿宋" w:cs="仿宋" w:hint="eastAsia"/>
                <w:kern w:val="0"/>
                <w:sz w:val="24"/>
              </w:rPr>
              <w:t xml:space="preserve">A13 数据可视化呈现与解读 </w:t>
            </w:r>
          </w:p>
        </w:tc>
        <w:tc>
          <w:tcPr>
            <w:tcW w:w="2268" w:type="dxa"/>
            <w:shd w:val="clear" w:color="auto" w:fill="auto"/>
            <w:noWrap/>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p>
        </w:tc>
        <w:tc>
          <w:tcPr>
            <w:tcW w:w="2126" w:type="dxa"/>
            <w:shd w:val="clear" w:color="auto" w:fill="auto"/>
            <w:noWrap/>
            <w:vAlign w:val="center"/>
          </w:tcPr>
          <w:p w:rsidR="00AD5C7E" w:rsidRPr="00BD3837" w:rsidRDefault="00AD5C7E" w:rsidP="00D87250">
            <w:pPr>
              <w:widowControl/>
              <w:spacing w:line="400" w:lineRule="exact"/>
              <w:contextualSpacing/>
              <w:jc w:val="left"/>
              <w:rPr>
                <w:rFonts w:ascii="仿宋" w:eastAsia="仿宋" w:hAnsi="仿宋" w:cs="仿宋"/>
                <w:kern w:val="0"/>
                <w:sz w:val="24"/>
              </w:rPr>
            </w:pPr>
          </w:p>
        </w:tc>
      </w:tr>
    </w:tbl>
    <w:p w:rsidR="00AD5C7E" w:rsidRPr="00BD3837" w:rsidRDefault="00AD5C7E" w:rsidP="00AD5C7E">
      <w:pPr>
        <w:spacing w:after="160" w:line="400" w:lineRule="exact"/>
        <w:contextualSpacing/>
        <w:rPr>
          <w:rFonts w:ascii="仿宋" w:eastAsia="仿宋" w:hAnsi="仿宋" w:cs="仿宋"/>
          <w:sz w:val="24"/>
        </w:rPr>
      </w:pPr>
    </w:p>
    <w:p w:rsidR="00AD5C7E" w:rsidRPr="00BD3837" w:rsidRDefault="00AD5C7E" w:rsidP="00AD5C7E">
      <w:pPr>
        <w:spacing w:after="160" w:line="400" w:lineRule="exact"/>
        <w:contextualSpacing/>
        <w:rPr>
          <w:rFonts w:ascii="仿宋" w:eastAsia="仿宋" w:hAnsi="仿宋" w:cs="仿宋"/>
          <w:sz w:val="24"/>
        </w:rPr>
      </w:pPr>
      <w:r w:rsidRPr="00BD3837">
        <w:rPr>
          <w:rFonts w:ascii="仿宋" w:eastAsia="仿宋" w:hAnsi="仿宋" w:cs="仿宋" w:hint="eastAsia"/>
          <w:sz w:val="24"/>
        </w:rPr>
        <w:t>9.7.3平台服务时间：需提供至少两年平台服务，供参培学校（单位）常态化学习研修使用。</w:t>
      </w:r>
    </w:p>
    <w:p w:rsidR="00AD5C7E" w:rsidRPr="00BD3837" w:rsidRDefault="00AD5C7E" w:rsidP="00AD5C7E">
      <w:pPr>
        <w:spacing w:after="160" w:line="400" w:lineRule="exact"/>
        <w:contextualSpacing/>
        <w:rPr>
          <w:rFonts w:ascii="仿宋" w:eastAsia="仿宋" w:hAnsi="仿宋" w:cs="仿宋"/>
          <w:sz w:val="24"/>
        </w:rPr>
      </w:pPr>
      <w:r w:rsidRPr="00BD3837">
        <w:rPr>
          <w:rFonts w:ascii="仿宋" w:eastAsia="仿宋" w:hAnsi="仿宋" w:cs="仿宋" w:hint="eastAsia"/>
          <w:sz w:val="24"/>
        </w:rPr>
        <w:t>9.7.4在合同签订后两周内保证完成和</w:t>
      </w:r>
      <w:proofErr w:type="gramStart"/>
      <w:r w:rsidRPr="00BD3837">
        <w:rPr>
          <w:rFonts w:ascii="仿宋" w:eastAsia="仿宋" w:hAnsi="仿宋" w:cs="仿宋" w:hint="eastAsia"/>
          <w:sz w:val="24"/>
        </w:rPr>
        <w:t>省能力</w:t>
      </w:r>
      <w:proofErr w:type="gramEnd"/>
      <w:r w:rsidRPr="00BD3837">
        <w:rPr>
          <w:rFonts w:ascii="仿宋" w:eastAsia="仿宋" w:hAnsi="仿宋" w:cs="仿宋" w:hint="eastAsia"/>
          <w:sz w:val="24"/>
        </w:rPr>
        <w:t>提升工程2.0平台的数据对接，并提供承诺函。</w:t>
      </w:r>
    </w:p>
    <w:p w:rsidR="00AD5C7E" w:rsidRPr="00BD3837" w:rsidRDefault="00AD5C7E" w:rsidP="00AD5C7E">
      <w:pPr>
        <w:spacing w:line="400" w:lineRule="exact"/>
        <w:contextualSpacing/>
        <w:rPr>
          <w:rFonts w:ascii="仿宋" w:eastAsia="仿宋" w:hAnsi="仿宋" w:cs="仿宋"/>
          <w:sz w:val="24"/>
        </w:rPr>
      </w:pPr>
      <w:r w:rsidRPr="00BD3837">
        <w:rPr>
          <w:rFonts w:ascii="仿宋" w:eastAsia="仿宋" w:hAnsi="仿宋" w:cs="仿宋" w:hint="eastAsia"/>
          <w:sz w:val="24"/>
        </w:rPr>
        <w:t>9.8提供指导服务</w:t>
      </w:r>
    </w:p>
    <w:p w:rsidR="00AD5C7E" w:rsidRPr="00BD3837" w:rsidRDefault="00AD5C7E" w:rsidP="00AD5C7E">
      <w:pPr>
        <w:spacing w:line="400" w:lineRule="exact"/>
        <w:ind w:firstLineChars="200" w:firstLine="480"/>
        <w:contextualSpacing/>
        <w:rPr>
          <w:rFonts w:ascii="仿宋" w:eastAsia="仿宋" w:hAnsi="仿宋" w:cs="仿宋"/>
          <w:sz w:val="24"/>
        </w:rPr>
      </w:pPr>
      <w:r w:rsidRPr="00BD3837">
        <w:rPr>
          <w:rFonts w:ascii="仿宋" w:eastAsia="仿宋" w:hAnsi="仿宋" w:cs="仿宋" w:hint="eastAsia"/>
          <w:sz w:val="24"/>
        </w:rPr>
        <w:t>提供能力提升工程2.0专家到校点指导不少于2次，培训、指导和协助学校完成</w:t>
      </w:r>
      <w:proofErr w:type="gramStart"/>
      <w:r w:rsidRPr="00BD3837">
        <w:rPr>
          <w:rFonts w:ascii="仿宋" w:eastAsia="仿宋" w:hAnsi="仿宋" w:cs="仿宋" w:hint="eastAsia"/>
          <w:sz w:val="24"/>
        </w:rPr>
        <w:t>整校推进</w:t>
      </w:r>
      <w:proofErr w:type="gramEnd"/>
      <w:r w:rsidRPr="00BD3837">
        <w:rPr>
          <w:rFonts w:ascii="仿宋" w:eastAsia="仿宋" w:hAnsi="仿宋" w:cs="仿宋" w:hint="eastAsia"/>
          <w:sz w:val="24"/>
        </w:rPr>
        <w:t>任务。为学校提供电话、网络咨询等多种服务指导方式，解答教师疑难问题和技术支持，确保项目的顺利实施。</w:t>
      </w:r>
      <w:r w:rsidRPr="00BD3837">
        <w:rPr>
          <w:rFonts w:ascii="仿宋" w:eastAsia="仿宋" w:hAnsi="仿宋" w:cs="仿宋" w:hint="eastAsia"/>
          <w:sz w:val="24"/>
        </w:rPr>
        <w:cr/>
        <w:t>9.9培训分析报告</w:t>
      </w:r>
    </w:p>
    <w:p w:rsidR="00AD5C7E" w:rsidRPr="00BD3837" w:rsidRDefault="00AD5C7E" w:rsidP="00AD5C7E">
      <w:pPr>
        <w:spacing w:after="160" w:line="400" w:lineRule="exact"/>
        <w:ind w:firstLineChars="200" w:firstLine="480"/>
        <w:contextualSpacing/>
        <w:rPr>
          <w:rFonts w:ascii="仿宋" w:eastAsia="仿宋" w:hAnsi="仿宋" w:cs="仿宋"/>
          <w:sz w:val="24"/>
        </w:rPr>
      </w:pPr>
      <w:r w:rsidRPr="00BD3837">
        <w:rPr>
          <w:rFonts w:ascii="仿宋" w:eastAsia="仿宋" w:hAnsi="仿宋" w:cs="仿宋" w:hint="eastAsia"/>
          <w:sz w:val="24"/>
        </w:rPr>
        <w:lastRenderedPageBreak/>
        <w:t>针对成都市2021年中小学教师信息技术应用能力提升工程2.0</w:t>
      </w:r>
      <w:proofErr w:type="gramStart"/>
      <w:r w:rsidRPr="00BD3837">
        <w:rPr>
          <w:rFonts w:ascii="仿宋" w:eastAsia="仿宋" w:hAnsi="仿宋" w:cs="仿宋" w:hint="eastAsia"/>
          <w:sz w:val="24"/>
        </w:rPr>
        <w:t>整校推进</w:t>
      </w:r>
      <w:proofErr w:type="gramEnd"/>
      <w:r w:rsidRPr="00BD3837">
        <w:rPr>
          <w:rFonts w:ascii="仿宋" w:eastAsia="仿宋" w:hAnsi="仿宋" w:cs="仿宋" w:hint="eastAsia"/>
          <w:sz w:val="24"/>
        </w:rPr>
        <w:t>项目进行数据采集、处理、挖掘和分析，提供培训分析报告。</w:t>
      </w:r>
    </w:p>
    <w:p w:rsidR="00AD5C7E" w:rsidRPr="00BD3837" w:rsidRDefault="00AD5C7E" w:rsidP="00AD5C7E">
      <w:pPr>
        <w:spacing w:line="400" w:lineRule="exact"/>
        <w:contextualSpacing/>
        <w:rPr>
          <w:rFonts w:ascii="仿宋" w:eastAsia="仿宋" w:hAnsi="仿宋" w:cs="仿宋"/>
          <w:sz w:val="24"/>
        </w:rPr>
      </w:pPr>
      <w:r w:rsidRPr="00BD3837">
        <w:rPr>
          <w:rFonts w:ascii="仿宋" w:eastAsia="仿宋" w:hAnsi="仿宋" w:cs="仿宋" w:hint="eastAsia"/>
          <w:sz w:val="24"/>
        </w:rPr>
        <w:t>9.10培训专家团队和管理团队</w:t>
      </w:r>
    </w:p>
    <w:p w:rsidR="00AD5C7E" w:rsidRPr="00BD3837" w:rsidRDefault="00AD5C7E" w:rsidP="00AD5C7E">
      <w:pPr>
        <w:spacing w:line="400" w:lineRule="exact"/>
        <w:ind w:firstLineChars="200" w:firstLine="480"/>
        <w:contextualSpacing/>
        <w:rPr>
          <w:rFonts w:ascii="仿宋" w:eastAsia="仿宋" w:hAnsi="仿宋" w:cs="仿宋"/>
          <w:sz w:val="24"/>
        </w:rPr>
      </w:pPr>
      <w:r w:rsidRPr="00BD3837">
        <w:rPr>
          <w:rFonts w:ascii="仿宋" w:eastAsia="仿宋" w:hAnsi="仿宋" w:cs="仿宋" w:hint="eastAsia"/>
          <w:sz w:val="24"/>
        </w:rPr>
        <w:t>9.10.1培训专家团队：不低于8人。设置专家组组长，组长具有高级职称，</w:t>
      </w:r>
      <w:proofErr w:type="gramStart"/>
      <w:r w:rsidRPr="00BD3837">
        <w:rPr>
          <w:rFonts w:ascii="仿宋" w:eastAsia="仿宋" w:hAnsi="仿宋" w:cs="仿宋" w:hint="eastAsia"/>
          <w:sz w:val="24"/>
        </w:rPr>
        <w:t>且主持</w:t>
      </w:r>
      <w:proofErr w:type="gramEnd"/>
      <w:r w:rsidRPr="00BD3837">
        <w:rPr>
          <w:rFonts w:ascii="仿宋" w:eastAsia="仿宋" w:hAnsi="仿宋" w:cs="仿宋" w:hint="eastAsia"/>
          <w:sz w:val="24"/>
        </w:rPr>
        <w:t>或全程参与市级以上相关项目。专家组应包括高校专家、一线优秀校园长、骨干学科教师、教科研机构专家等。成员需熟悉中小学教师信息技术应用能力提升工程2.0国家、省、市相关政策文件。能够</w:t>
      </w:r>
      <w:proofErr w:type="gramStart"/>
      <w:r w:rsidRPr="00BD3837">
        <w:rPr>
          <w:rFonts w:ascii="仿宋" w:eastAsia="仿宋" w:hAnsi="仿宋" w:cs="仿宋" w:hint="eastAsia"/>
          <w:sz w:val="24"/>
        </w:rPr>
        <w:t>为整校推进</w:t>
      </w:r>
      <w:proofErr w:type="gramEnd"/>
      <w:r w:rsidRPr="00BD3837">
        <w:rPr>
          <w:rFonts w:ascii="仿宋" w:eastAsia="仿宋" w:hAnsi="仿宋" w:cs="仿宋" w:hint="eastAsia"/>
          <w:sz w:val="24"/>
        </w:rPr>
        <w:t xml:space="preserve">、校本应用、能力测评等提供指导服务。 </w:t>
      </w:r>
    </w:p>
    <w:p w:rsidR="00AD5C7E" w:rsidRPr="00BD3837" w:rsidRDefault="00AD5C7E" w:rsidP="00AD5C7E">
      <w:pPr>
        <w:spacing w:line="400" w:lineRule="exact"/>
        <w:ind w:firstLineChars="200" w:firstLine="480"/>
        <w:contextualSpacing/>
        <w:rPr>
          <w:rFonts w:ascii="仿宋" w:eastAsia="仿宋" w:hAnsi="仿宋" w:cs="仿宋"/>
          <w:sz w:val="24"/>
        </w:rPr>
      </w:pPr>
      <w:r w:rsidRPr="00BD3837">
        <w:rPr>
          <w:rFonts w:ascii="仿宋" w:eastAsia="仿宋" w:hAnsi="仿宋" w:cs="仿宋" w:hint="eastAsia"/>
          <w:sz w:val="24"/>
        </w:rPr>
        <w:t>9.10.2管理团队：不低于5人，其中负责人1人，联系人1人。项目管理团队责任任务明确、管理制度完善，能够充分调动整合优质资源，及时与各校点进行沟通，提供项目实施所需要的各项服务保障工作。</w:t>
      </w:r>
    </w:p>
    <w:p w:rsidR="00AD5C7E" w:rsidRPr="00BD3837" w:rsidRDefault="00AD5C7E" w:rsidP="00AD5C7E">
      <w:pPr>
        <w:spacing w:after="160" w:line="400" w:lineRule="exact"/>
        <w:ind w:firstLineChars="200" w:firstLine="480"/>
        <w:contextualSpacing/>
        <w:rPr>
          <w:rFonts w:ascii="仿宋" w:eastAsia="仿宋" w:hAnsi="仿宋" w:cs="仿宋"/>
          <w:sz w:val="24"/>
        </w:rPr>
      </w:pPr>
      <w:r w:rsidRPr="00BD3837">
        <w:rPr>
          <w:rFonts w:ascii="仿宋" w:eastAsia="仿宋" w:hAnsi="仿宋" w:cs="仿宋" w:hint="eastAsia"/>
          <w:sz w:val="24"/>
        </w:rPr>
        <w:t>9.11其他要求</w:t>
      </w:r>
    </w:p>
    <w:p w:rsidR="00AD5C7E" w:rsidRPr="00BD3837" w:rsidRDefault="00AD5C7E" w:rsidP="00AD5C7E">
      <w:pPr>
        <w:spacing w:after="160" w:line="400" w:lineRule="exact"/>
        <w:ind w:firstLineChars="200" w:firstLine="480"/>
        <w:contextualSpacing/>
        <w:rPr>
          <w:rFonts w:ascii="仿宋" w:eastAsia="仿宋" w:hAnsi="仿宋" w:cs="仿宋"/>
          <w:sz w:val="24"/>
        </w:rPr>
      </w:pPr>
      <w:r w:rsidRPr="00BD3837">
        <w:rPr>
          <w:rFonts w:ascii="仿宋" w:eastAsia="仿宋" w:hAnsi="仿宋" w:cs="仿宋" w:hint="eastAsia"/>
          <w:sz w:val="24"/>
        </w:rPr>
        <w:t>9.11.1.严格按照采购文件执行；</w:t>
      </w:r>
    </w:p>
    <w:p w:rsidR="00AD5C7E" w:rsidRPr="00BD3837" w:rsidRDefault="00AD5C7E" w:rsidP="00AD5C7E">
      <w:pPr>
        <w:spacing w:after="160" w:line="400" w:lineRule="exact"/>
        <w:ind w:firstLineChars="200" w:firstLine="480"/>
        <w:contextualSpacing/>
        <w:rPr>
          <w:rFonts w:ascii="仿宋" w:eastAsia="仿宋" w:hAnsi="仿宋" w:cs="仿宋"/>
          <w:sz w:val="24"/>
        </w:rPr>
      </w:pPr>
      <w:r w:rsidRPr="00BD3837">
        <w:rPr>
          <w:rFonts w:ascii="仿宋" w:eastAsia="仿宋" w:hAnsi="仿宋" w:cs="仿宋" w:hint="eastAsia"/>
          <w:sz w:val="24"/>
        </w:rPr>
        <w:t>9.11.2.方案的调整比例不超过20%；</w:t>
      </w:r>
    </w:p>
    <w:p w:rsidR="00AD5C7E" w:rsidRPr="00BD3837" w:rsidRDefault="00AD5C7E" w:rsidP="00AD5C7E">
      <w:pPr>
        <w:spacing w:after="160" w:line="400" w:lineRule="exact"/>
        <w:ind w:firstLineChars="200" w:firstLine="480"/>
        <w:contextualSpacing/>
        <w:rPr>
          <w:rFonts w:ascii="仿宋" w:eastAsia="仿宋" w:hAnsi="仿宋" w:cs="仿宋"/>
          <w:sz w:val="24"/>
        </w:rPr>
      </w:pPr>
      <w:r w:rsidRPr="00BD3837">
        <w:rPr>
          <w:rFonts w:ascii="仿宋" w:eastAsia="仿宋" w:hAnsi="仿宋" w:cs="仿宋" w:hint="eastAsia"/>
          <w:sz w:val="24"/>
        </w:rPr>
        <w:t>9.11.3.成交后，成交人需提供培训专家团队名单到采购方备案；</w:t>
      </w:r>
    </w:p>
    <w:p w:rsidR="00AD5C7E" w:rsidRPr="00BD3837" w:rsidRDefault="00AD5C7E" w:rsidP="00AD5C7E">
      <w:pPr>
        <w:spacing w:after="160" w:line="400" w:lineRule="exact"/>
        <w:ind w:firstLineChars="200" w:firstLine="480"/>
        <w:contextualSpacing/>
        <w:rPr>
          <w:rFonts w:ascii="仿宋" w:eastAsia="仿宋" w:hAnsi="仿宋" w:cs="仿宋"/>
          <w:sz w:val="24"/>
        </w:rPr>
      </w:pPr>
      <w:r w:rsidRPr="00BD3837">
        <w:rPr>
          <w:rFonts w:ascii="仿宋" w:eastAsia="仿宋" w:hAnsi="仿宋" w:cs="仿宋" w:hint="eastAsia"/>
          <w:sz w:val="24"/>
        </w:rPr>
        <w:t>9.11.4培训方案必须经过采购方认可，方可实施。</w:t>
      </w:r>
    </w:p>
    <w:p w:rsidR="00AD5C7E" w:rsidRPr="00BD3837" w:rsidRDefault="00AD5C7E" w:rsidP="00AD5C7E">
      <w:pPr>
        <w:pStyle w:val="3"/>
        <w:keepNext w:val="0"/>
        <w:keepLines w:val="0"/>
        <w:adjustRightInd w:val="0"/>
        <w:snapToGrid w:val="0"/>
        <w:spacing w:before="80" w:after="80" w:line="400" w:lineRule="exact"/>
        <w:rPr>
          <w:rFonts w:ascii="仿宋" w:eastAsia="仿宋" w:hAnsi="仿宋" w:cs="仿宋"/>
          <w:b w:val="0"/>
          <w:bCs w:val="0"/>
          <w:sz w:val="24"/>
          <w:szCs w:val="24"/>
        </w:rPr>
      </w:pPr>
      <w:r w:rsidRPr="00BD3837">
        <w:rPr>
          <w:rFonts w:ascii="仿宋" w:eastAsia="仿宋" w:hAnsi="仿宋" w:cs="仿宋" w:hint="eastAsia"/>
          <w:b w:val="0"/>
          <w:bCs w:val="0"/>
          <w:sz w:val="24"/>
          <w:szCs w:val="24"/>
        </w:rPr>
        <w:t>10.服务质量及保障要求</w:t>
      </w:r>
    </w:p>
    <w:p w:rsidR="00AD5C7E" w:rsidRPr="00BD3837" w:rsidRDefault="00AD5C7E" w:rsidP="00AD5C7E">
      <w:pPr>
        <w:spacing w:line="400" w:lineRule="exact"/>
        <w:contextualSpacing/>
        <w:rPr>
          <w:rFonts w:ascii="仿宋" w:eastAsia="仿宋" w:hAnsi="仿宋" w:cs="仿宋"/>
          <w:sz w:val="24"/>
        </w:rPr>
      </w:pPr>
      <w:r w:rsidRPr="00BD3837">
        <w:rPr>
          <w:rFonts w:ascii="仿宋" w:eastAsia="仿宋" w:hAnsi="仿宋" w:cs="仿宋" w:hint="eastAsia"/>
          <w:sz w:val="24"/>
        </w:rPr>
        <w:t>10.1供应商应该具备专职的培训管理团队和技术服务人员，培训流程标准规范，管理制度科学健全；机构应组建具有一支经验丰富、专兼结合、结构合理、课程研发的专家团队和管理团队；机构负责培训相关人员掌握平台操作，</w:t>
      </w:r>
      <w:proofErr w:type="gramStart"/>
      <w:r w:rsidRPr="00BD3837">
        <w:rPr>
          <w:rFonts w:ascii="仿宋" w:eastAsia="仿宋" w:hAnsi="仿宋" w:cs="仿宋" w:hint="eastAsia"/>
          <w:sz w:val="24"/>
        </w:rPr>
        <w:t>熟悉学习</w:t>
      </w:r>
      <w:proofErr w:type="gramEnd"/>
      <w:r w:rsidRPr="00BD3837">
        <w:rPr>
          <w:rFonts w:ascii="仿宋" w:eastAsia="仿宋" w:hAnsi="仿宋" w:cs="仿宋" w:hint="eastAsia"/>
          <w:sz w:val="24"/>
        </w:rPr>
        <w:t>与管理要求。</w:t>
      </w:r>
    </w:p>
    <w:p w:rsidR="00AD5C7E" w:rsidRPr="00BD3837" w:rsidRDefault="00AD5C7E" w:rsidP="00AD5C7E">
      <w:pPr>
        <w:spacing w:line="400" w:lineRule="exact"/>
        <w:contextualSpacing/>
        <w:rPr>
          <w:rFonts w:ascii="仿宋" w:eastAsia="仿宋" w:hAnsi="仿宋" w:cs="仿宋"/>
          <w:sz w:val="24"/>
        </w:rPr>
      </w:pPr>
      <w:r w:rsidRPr="00BD3837">
        <w:rPr>
          <w:rFonts w:ascii="仿宋" w:eastAsia="仿宋" w:hAnsi="仿宋" w:cs="仿宋" w:hint="eastAsia"/>
          <w:sz w:val="24"/>
        </w:rPr>
        <w:t>10.2 提供平台服务：供应商负责搭建研修平台，界面友好、方便使用，符合2.0基本业务功能和流程要求；开放数据接口，实现各级数据共建共享；平台需按照统一标准，将</w:t>
      </w:r>
      <w:proofErr w:type="gramStart"/>
      <w:r w:rsidRPr="00BD3837">
        <w:rPr>
          <w:rFonts w:ascii="仿宋" w:eastAsia="仿宋" w:hAnsi="仿宋" w:cs="仿宋" w:hint="eastAsia"/>
          <w:sz w:val="24"/>
        </w:rPr>
        <w:t>整校推进</w:t>
      </w:r>
      <w:proofErr w:type="gramEnd"/>
      <w:r w:rsidRPr="00BD3837">
        <w:rPr>
          <w:rFonts w:ascii="仿宋" w:eastAsia="仿宋" w:hAnsi="仿宋" w:cs="仿宋" w:hint="eastAsia"/>
          <w:sz w:val="24"/>
        </w:rPr>
        <w:t>的相关数据，教师研修过程性数据、能力测评数据、校本研修数据等全部数据对接四川省中小学教师信息技术应用能力提升工程管理系统；需具有扩展定制服务能力。平台能</w:t>
      </w:r>
      <w:proofErr w:type="gramStart"/>
      <w:r w:rsidRPr="00BD3837">
        <w:rPr>
          <w:rFonts w:ascii="仿宋" w:eastAsia="仿宋" w:hAnsi="仿宋" w:cs="仿宋" w:hint="eastAsia"/>
          <w:sz w:val="24"/>
        </w:rPr>
        <w:t>实现线</w:t>
      </w:r>
      <w:proofErr w:type="gramEnd"/>
      <w:r w:rsidRPr="00BD3837">
        <w:rPr>
          <w:rFonts w:ascii="仿宋" w:eastAsia="仿宋" w:hAnsi="仿宋" w:cs="仿宋" w:hint="eastAsia"/>
          <w:sz w:val="24"/>
        </w:rPr>
        <w:t>上学习各项功能，保证系统运行稳定，保证各角色顺利使用平台，解答教师疑难问题和技术畅通，确保项目的顺利实施。</w:t>
      </w:r>
    </w:p>
    <w:p w:rsidR="00AD5C7E" w:rsidRPr="00BD3837" w:rsidRDefault="00AD5C7E" w:rsidP="00AD5C7E">
      <w:pPr>
        <w:spacing w:line="400" w:lineRule="exact"/>
        <w:contextualSpacing/>
        <w:rPr>
          <w:rFonts w:ascii="仿宋" w:eastAsia="仿宋" w:hAnsi="仿宋" w:cs="仿宋"/>
          <w:sz w:val="24"/>
        </w:rPr>
      </w:pPr>
      <w:r w:rsidRPr="00BD3837">
        <w:rPr>
          <w:rFonts w:ascii="仿宋" w:eastAsia="仿宋" w:hAnsi="仿宋" w:cs="仿宋" w:hint="eastAsia"/>
          <w:sz w:val="24"/>
        </w:rPr>
        <w:t>10.3线上学习课程和资源：针对性，紧紧依据30个能力点考核标准设置课程；选择性，注重必修课程和</w:t>
      </w:r>
      <w:proofErr w:type="gramStart"/>
      <w:r w:rsidRPr="00BD3837">
        <w:rPr>
          <w:rFonts w:ascii="仿宋" w:eastAsia="仿宋" w:hAnsi="仿宋" w:cs="仿宋" w:hint="eastAsia"/>
          <w:sz w:val="24"/>
        </w:rPr>
        <w:t>通识性课程</w:t>
      </w:r>
      <w:proofErr w:type="gramEnd"/>
      <w:r w:rsidRPr="00BD3837">
        <w:rPr>
          <w:rFonts w:ascii="仿宋" w:eastAsia="仿宋" w:hAnsi="仿宋" w:cs="仿宋" w:hint="eastAsia"/>
          <w:sz w:val="24"/>
        </w:rPr>
        <w:t>；丰富性，板块完整，内容丰富多元；合理性，有内在逻辑关系；技术性，清晰清楚；示范性、权威性、实用性。</w:t>
      </w:r>
    </w:p>
    <w:p w:rsidR="00AD5C7E" w:rsidRPr="00BD3837" w:rsidRDefault="00AD5C7E" w:rsidP="00AD5C7E">
      <w:pPr>
        <w:spacing w:line="400" w:lineRule="exact"/>
        <w:contextualSpacing/>
        <w:rPr>
          <w:rFonts w:ascii="仿宋" w:eastAsia="仿宋" w:hAnsi="仿宋" w:cs="仿宋"/>
          <w:sz w:val="24"/>
        </w:rPr>
      </w:pPr>
      <w:r w:rsidRPr="00BD3837">
        <w:rPr>
          <w:rFonts w:ascii="仿宋" w:eastAsia="仿宋" w:hAnsi="仿宋" w:cs="仿宋" w:hint="eastAsia"/>
          <w:sz w:val="24"/>
        </w:rPr>
        <w:t>10.4线下校本研修应用：支持学校进行校本研修管理、校本应用考核的相关材料上传和数据收集；支持</w:t>
      </w:r>
      <w:proofErr w:type="gramStart"/>
      <w:r w:rsidRPr="00BD3837">
        <w:rPr>
          <w:rFonts w:ascii="仿宋" w:eastAsia="仿宋" w:hAnsi="仿宋" w:cs="仿宋" w:hint="eastAsia"/>
          <w:sz w:val="24"/>
        </w:rPr>
        <w:t>移动听</w:t>
      </w:r>
      <w:proofErr w:type="gramEnd"/>
      <w:r w:rsidRPr="00BD3837">
        <w:rPr>
          <w:rFonts w:ascii="仿宋" w:eastAsia="仿宋" w:hAnsi="仿宋" w:cs="仿宋" w:hint="eastAsia"/>
          <w:sz w:val="24"/>
        </w:rPr>
        <w:t>评课；支持学校团队结果测评认定， 各级专家抽检；学时等数据实时显示功能。</w:t>
      </w:r>
    </w:p>
    <w:p w:rsidR="00AD5C7E" w:rsidRPr="00BD3837" w:rsidRDefault="00AD5C7E" w:rsidP="00AD5C7E">
      <w:pPr>
        <w:spacing w:line="400" w:lineRule="exact"/>
        <w:contextualSpacing/>
        <w:rPr>
          <w:rFonts w:ascii="仿宋" w:eastAsia="仿宋" w:hAnsi="仿宋" w:cs="仿宋"/>
          <w:sz w:val="24"/>
        </w:rPr>
      </w:pPr>
      <w:r w:rsidRPr="00BD3837">
        <w:rPr>
          <w:rFonts w:ascii="仿宋" w:eastAsia="仿宋" w:hAnsi="仿宋" w:cs="仿宋" w:hint="eastAsia"/>
          <w:sz w:val="24"/>
        </w:rPr>
        <w:lastRenderedPageBreak/>
        <w:t>10.5平台网络安全要求：平台系统需兼容各大主流浏览器内核，支持多用户同时操作，支持系统高并发、高访问量，平台系统，数据库管理系统完善，网络安全保障到位，对于可能出现的硬件损坏、程序错误、黑客攻击及系统访问堵塞突发情况，以及课程资源错误、不当言论、网站内容篡改重大安全事件等，应该有成熟的应对措施。</w:t>
      </w:r>
    </w:p>
    <w:p w:rsidR="00AD5C7E" w:rsidRPr="00BD3837" w:rsidRDefault="00AD5C7E" w:rsidP="00AD5C7E">
      <w:pPr>
        <w:spacing w:line="400" w:lineRule="exact"/>
        <w:contextualSpacing/>
        <w:rPr>
          <w:rFonts w:ascii="仿宋" w:eastAsia="仿宋" w:hAnsi="仿宋" w:cs="仿宋"/>
          <w:sz w:val="24"/>
        </w:rPr>
      </w:pPr>
      <w:r w:rsidRPr="00BD3837">
        <w:rPr>
          <w:rFonts w:ascii="仿宋" w:eastAsia="仿宋" w:hAnsi="仿宋" w:cs="仿宋" w:hint="eastAsia"/>
          <w:sz w:val="24"/>
        </w:rPr>
        <w:t>10.6供应商具有可满足教师线上培训和线下研修所需的场所，还要具有开展远程培训、网络研修和信息化管理的能力，所产生的费用</w:t>
      </w:r>
      <w:proofErr w:type="gramStart"/>
      <w:r w:rsidRPr="00BD3837">
        <w:rPr>
          <w:rFonts w:ascii="仿宋" w:eastAsia="仿宋" w:hAnsi="仿宋" w:cs="仿宋" w:hint="eastAsia"/>
          <w:sz w:val="24"/>
        </w:rPr>
        <w:t>由成交人</w:t>
      </w:r>
      <w:proofErr w:type="gramEnd"/>
      <w:r w:rsidRPr="00BD3837">
        <w:rPr>
          <w:rFonts w:ascii="仿宋" w:eastAsia="仿宋" w:hAnsi="仿宋" w:cs="仿宋" w:hint="eastAsia"/>
          <w:sz w:val="24"/>
        </w:rPr>
        <w:t>承担。</w:t>
      </w:r>
    </w:p>
    <w:p w:rsidR="00AD5C7E" w:rsidRPr="00BD3837" w:rsidRDefault="00AD5C7E" w:rsidP="00AD5C7E">
      <w:pPr>
        <w:pStyle w:val="2"/>
        <w:spacing w:line="400" w:lineRule="exact"/>
        <w:rPr>
          <w:rFonts w:ascii="仿宋" w:eastAsia="仿宋" w:hAnsi="仿宋" w:cs="仿宋"/>
          <w:b w:val="0"/>
          <w:bCs w:val="0"/>
          <w:sz w:val="24"/>
          <w:szCs w:val="24"/>
        </w:rPr>
      </w:pPr>
      <w:r w:rsidRPr="00BD3837">
        <w:rPr>
          <w:rFonts w:ascii="仿宋" w:eastAsia="仿宋" w:hAnsi="仿宋" w:cs="仿宋" w:hint="eastAsia"/>
          <w:b w:val="0"/>
          <w:bCs w:val="0"/>
          <w:sz w:val="24"/>
          <w:szCs w:val="24"/>
        </w:rPr>
        <w:t>五、现场演示要求</w:t>
      </w:r>
    </w:p>
    <w:p w:rsidR="00AD5C7E" w:rsidRPr="00BD3837" w:rsidRDefault="00AD5C7E" w:rsidP="00AD5C7E">
      <w:pPr>
        <w:pStyle w:val="a5"/>
        <w:spacing w:line="400" w:lineRule="exact"/>
        <w:ind w:firstLineChars="130" w:firstLine="312"/>
        <w:rPr>
          <w:rFonts w:ascii="仿宋" w:eastAsia="仿宋" w:hAnsi="仿宋" w:cs="仿宋"/>
          <w:sz w:val="24"/>
        </w:rPr>
      </w:pPr>
      <w:r w:rsidRPr="00BD3837">
        <w:rPr>
          <w:rFonts w:ascii="仿宋" w:eastAsia="仿宋" w:hAnsi="仿宋" w:cs="仿宋" w:hint="eastAsia"/>
          <w:sz w:val="24"/>
        </w:rPr>
        <w:t>1.演示地点：本项目评审处。</w:t>
      </w:r>
    </w:p>
    <w:p w:rsidR="00AD5C7E" w:rsidRPr="00BD3837" w:rsidRDefault="00AD5C7E" w:rsidP="00AD5C7E">
      <w:pPr>
        <w:pStyle w:val="a5"/>
        <w:spacing w:line="400" w:lineRule="exact"/>
        <w:ind w:firstLineChars="130" w:firstLine="312"/>
        <w:rPr>
          <w:rFonts w:ascii="仿宋" w:eastAsia="仿宋" w:hAnsi="仿宋" w:cs="仿宋"/>
          <w:sz w:val="24"/>
        </w:rPr>
      </w:pPr>
      <w:r w:rsidRPr="00BD3837">
        <w:rPr>
          <w:rFonts w:ascii="仿宋" w:eastAsia="仿宋" w:hAnsi="仿宋" w:cs="仿宋" w:hint="eastAsia"/>
          <w:sz w:val="24"/>
        </w:rPr>
        <w:t>2.演示时长：</w:t>
      </w:r>
      <w:proofErr w:type="gramStart"/>
      <w:r w:rsidRPr="00BD3837">
        <w:rPr>
          <w:rFonts w:ascii="仿宋" w:eastAsia="仿宋" w:hAnsi="仿宋" w:cs="仿宋" w:hint="eastAsia"/>
          <w:sz w:val="24"/>
        </w:rPr>
        <w:t>演示总时长应该</w:t>
      </w:r>
      <w:proofErr w:type="gramEnd"/>
      <w:r w:rsidRPr="00BD3837">
        <w:rPr>
          <w:rFonts w:ascii="仿宋" w:eastAsia="仿宋" w:hAnsi="仿宋" w:cs="仿宋" w:hint="eastAsia"/>
          <w:sz w:val="24"/>
        </w:rPr>
        <w:t>控制在20分钟内，超过时长磋商小组有权终止演示。（演示时长包含供应商的准备时间）</w:t>
      </w:r>
    </w:p>
    <w:p w:rsidR="00AD5C7E" w:rsidRPr="00BD3837" w:rsidRDefault="00AD5C7E" w:rsidP="00AD5C7E">
      <w:pPr>
        <w:pStyle w:val="a5"/>
        <w:spacing w:line="400" w:lineRule="exact"/>
        <w:ind w:firstLineChars="130" w:firstLine="312"/>
        <w:rPr>
          <w:rFonts w:ascii="仿宋" w:eastAsia="仿宋" w:hAnsi="仿宋" w:cs="仿宋"/>
          <w:sz w:val="24"/>
        </w:rPr>
      </w:pPr>
      <w:r w:rsidRPr="00BD3837">
        <w:rPr>
          <w:rFonts w:ascii="仿宋" w:eastAsia="仿宋" w:hAnsi="仿宋" w:cs="仿宋" w:hint="eastAsia"/>
          <w:sz w:val="24"/>
        </w:rPr>
        <w:t>3.演示顺序由现场抽签决定。</w:t>
      </w:r>
    </w:p>
    <w:p w:rsidR="00AD5C7E" w:rsidRPr="00BD3837" w:rsidRDefault="00AD5C7E" w:rsidP="00AD5C7E">
      <w:pPr>
        <w:pStyle w:val="a5"/>
        <w:spacing w:line="400" w:lineRule="exact"/>
        <w:ind w:firstLineChars="130" w:firstLine="312"/>
        <w:rPr>
          <w:rFonts w:ascii="仿宋" w:eastAsia="仿宋" w:hAnsi="仿宋" w:cs="仿宋"/>
          <w:sz w:val="24"/>
        </w:rPr>
      </w:pPr>
      <w:r w:rsidRPr="00BD3837">
        <w:rPr>
          <w:rFonts w:ascii="仿宋" w:eastAsia="仿宋" w:hAnsi="仿宋" w:cs="仿宋" w:hint="eastAsia"/>
          <w:sz w:val="24"/>
        </w:rPr>
        <w:t>4.进行演示的人员不能超过2人。</w:t>
      </w:r>
    </w:p>
    <w:p w:rsidR="00AD5C7E" w:rsidRPr="00BD3837" w:rsidRDefault="00AD5C7E" w:rsidP="00AD5C7E">
      <w:pPr>
        <w:pStyle w:val="a5"/>
        <w:spacing w:line="400" w:lineRule="exact"/>
        <w:ind w:firstLineChars="130" w:firstLine="312"/>
        <w:rPr>
          <w:rFonts w:ascii="仿宋" w:eastAsia="仿宋" w:hAnsi="仿宋" w:cs="仿宋"/>
          <w:sz w:val="24"/>
        </w:rPr>
      </w:pPr>
      <w:r w:rsidRPr="00BD3837">
        <w:rPr>
          <w:rFonts w:ascii="仿宋" w:eastAsia="仿宋" w:hAnsi="仿宋" w:cs="仿宋" w:hint="eastAsia"/>
          <w:sz w:val="24"/>
        </w:rPr>
        <w:t>5.软硬件及网络：供应商需自行准备演示所需的软硬件环境及网络。</w:t>
      </w:r>
    </w:p>
    <w:p w:rsidR="00AD5C7E" w:rsidRPr="00BD3837" w:rsidRDefault="00AD5C7E" w:rsidP="00AD5C7E">
      <w:pPr>
        <w:pStyle w:val="a5"/>
        <w:spacing w:line="400" w:lineRule="exact"/>
        <w:ind w:firstLineChars="130" w:firstLine="312"/>
        <w:rPr>
          <w:rFonts w:ascii="仿宋" w:eastAsia="仿宋" w:hAnsi="仿宋" w:cs="仿宋"/>
          <w:sz w:val="24"/>
        </w:rPr>
      </w:pPr>
      <w:r w:rsidRPr="00BD3837">
        <w:rPr>
          <w:rFonts w:ascii="仿宋" w:eastAsia="仿宋" w:hAnsi="仿宋" w:cs="仿宋" w:hint="eastAsia"/>
          <w:sz w:val="24"/>
        </w:rPr>
        <w:t>6.演示要求：真实线上平台。</w:t>
      </w:r>
    </w:p>
    <w:p w:rsidR="00AD5C7E" w:rsidRPr="00BD3837" w:rsidRDefault="00AD5C7E" w:rsidP="00AD5C7E">
      <w:pPr>
        <w:pStyle w:val="a5"/>
        <w:spacing w:line="400" w:lineRule="exact"/>
        <w:ind w:firstLineChars="100" w:firstLine="240"/>
        <w:rPr>
          <w:rFonts w:ascii="仿宋" w:eastAsia="仿宋" w:hAnsi="仿宋" w:cs="仿宋"/>
          <w:sz w:val="24"/>
        </w:rPr>
      </w:pPr>
      <w:r w:rsidRPr="00BD3837">
        <w:rPr>
          <w:rFonts w:ascii="仿宋" w:eastAsia="仿宋" w:hAnsi="仿宋" w:cs="仿宋" w:hint="eastAsia"/>
          <w:sz w:val="24"/>
        </w:rPr>
        <w:t>7.演示内容：为保障</w:t>
      </w:r>
      <w:proofErr w:type="gramStart"/>
      <w:r w:rsidRPr="00BD3837">
        <w:rPr>
          <w:rFonts w:ascii="仿宋" w:eastAsia="仿宋" w:hAnsi="仿宋" w:cs="仿宋" w:hint="eastAsia"/>
          <w:sz w:val="24"/>
        </w:rPr>
        <w:t>本服务</w:t>
      </w:r>
      <w:proofErr w:type="gramEnd"/>
      <w:r w:rsidRPr="00BD3837">
        <w:rPr>
          <w:rFonts w:ascii="仿宋" w:eastAsia="仿宋" w:hAnsi="仿宋" w:cs="仿宋" w:hint="eastAsia"/>
          <w:sz w:val="24"/>
        </w:rPr>
        <w:t>项目正常实施，需对网络研修平台部分功能条件和资源条件进行功能演示，要求如下：</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功能条件演示有：①学校设置测评范畴；②考核评价反馈；③专家测评；④测评结果显示及下载；</w:t>
      </w:r>
    </w:p>
    <w:p w:rsidR="00AD5C7E" w:rsidRPr="00BD3837" w:rsidRDefault="00AD5C7E" w:rsidP="00AD5C7E">
      <w:pPr>
        <w:pStyle w:val="a5"/>
        <w:spacing w:line="400" w:lineRule="exact"/>
        <w:ind w:firstLine="480"/>
        <w:rPr>
          <w:rFonts w:ascii="仿宋" w:eastAsia="仿宋" w:hAnsi="仿宋" w:cs="仿宋"/>
          <w:sz w:val="24"/>
        </w:rPr>
      </w:pPr>
      <w:r w:rsidRPr="00BD3837">
        <w:rPr>
          <w:rFonts w:ascii="仿宋" w:eastAsia="仿宋" w:hAnsi="仿宋" w:cs="仿宋" w:hint="eastAsia"/>
          <w:sz w:val="24"/>
        </w:rPr>
        <w:t>资源</w:t>
      </w:r>
      <w:proofErr w:type="gramStart"/>
      <w:r w:rsidRPr="00BD3837">
        <w:rPr>
          <w:rFonts w:ascii="仿宋" w:eastAsia="仿宋" w:hAnsi="仿宋" w:cs="仿宋" w:hint="eastAsia"/>
          <w:sz w:val="24"/>
        </w:rPr>
        <w:t>条件条件</w:t>
      </w:r>
      <w:proofErr w:type="gramEnd"/>
      <w:r w:rsidRPr="00BD3837">
        <w:rPr>
          <w:rFonts w:ascii="仿宋" w:eastAsia="仿宋" w:hAnsi="仿宋" w:cs="仿宋" w:hint="eastAsia"/>
          <w:sz w:val="24"/>
        </w:rPr>
        <w:t>演示有：①信息技术应用能力提升2.0有关政策及解读课程；②30个</w:t>
      </w:r>
      <w:proofErr w:type="gramStart"/>
      <w:r w:rsidRPr="00BD3837">
        <w:rPr>
          <w:rFonts w:ascii="仿宋" w:eastAsia="仿宋" w:hAnsi="仿宋" w:cs="仿宋" w:hint="eastAsia"/>
          <w:sz w:val="24"/>
        </w:rPr>
        <w:t>微能力</w:t>
      </w:r>
      <w:proofErr w:type="gramEnd"/>
      <w:r w:rsidRPr="00BD3837">
        <w:rPr>
          <w:rFonts w:ascii="仿宋" w:eastAsia="仿宋" w:hAnsi="仿宋" w:cs="仿宋" w:hint="eastAsia"/>
          <w:sz w:val="24"/>
        </w:rPr>
        <w:t>的网络培训课程学习资源﹔③提供学校信息化诊断与规划制定所需的课程学习资源﹔④教师信息素养课程。</w:t>
      </w:r>
    </w:p>
    <w:p w:rsidR="00AD5C7E" w:rsidRPr="00BD3837" w:rsidRDefault="00AD5C7E" w:rsidP="00AD5C7E">
      <w:pPr>
        <w:pStyle w:val="a5"/>
        <w:spacing w:line="400" w:lineRule="exact"/>
        <w:ind w:firstLineChars="130" w:firstLine="312"/>
        <w:rPr>
          <w:rFonts w:ascii="仿宋" w:eastAsia="仿宋" w:hAnsi="仿宋" w:cs="仿宋"/>
          <w:sz w:val="24"/>
        </w:rPr>
      </w:pPr>
      <w:r w:rsidRPr="00BD3837">
        <w:rPr>
          <w:rFonts w:ascii="仿宋" w:eastAsia="仿宋" w:hAnsi="仿宋" w:cs="仿宋" w:hint="eastAsia"/>
          <w:sz w:val="24"/>
        </w:rPr>
        <w:t>8.演示系统：需对网络研修平台部分功能条件和资源条件进行功能演示，平台实际操作演示，非PPT或录屏演示。</w:t>
      </w:r>
    </w:p>
    <w:p w:rsidR="00AD5C7E" w:rsidRPr="00BD3837" w:rsidRDefault="00AD5C7E" w:rsidP="00AD5C7E">
      <w:pPr>
        <w:pStyle w:val="a5"/>
        <w:spacing w:line="400" w:lineRule="exact"/>
        <w:ind w:firstLineChars="130" w:firstLine="312"/>
        <w:rPr>
          <w:rFonts w:ascii="仿宋" w:eastAsia="仿宋" w:hAnsi="仿宋" w:cs="仿宋"/>
          <w:sz w:val="24"/>
        </w:rPr>
      </w:pPr>
      <w:r w:rsidRPr="00BD3837">
        <w:rPr>
          <w:rFonts w:ascii="仿宋" w:eastAsia="仿宋" w:hAnsi="仿宋" w:cs="仿宋" w:hint="eastAsia"/>
          <w:sz w:val="24"/>
        </w:rPr>
        <w:t>9.演示程序：</w:t>
      </w:r>
    </w:p>
    <w:p w:rsidR="00AD5C7E" w:rsidRPr="00BD3837" w:rsidRDefault="00AD5C7E" w:rsidP="00AD5C7E">
      <w:pPr>
        <w:pStyle w:val="a5"/>
        <w:spacing w:line="400" w:lineRule="exact"/>
        <w:ind w:firstLineChars="130" w:firstLine="312"/>
        <w:rPr>
          <w:rFonts w:ascii="仿宋" w:eastAsia="仿宋" w:hAnsi="仿宋" w:cs="仿宋"/>
          <w:sz w:val="24"/>
        </w:rPr>
      </w:pPr>
      <w:r w:rsidRPr="00BD3837">
        <w:rPr>
          <w:rFonts w:ascii="仿宋" w:eastAsia="仿宋" w:hAnsi="仿宋" w:cs="仿宋" w:hint="eastAsia"/>
          <w:sz w:val="24"/>
        </w:rPr>
        <w:t>9.1磋商会结束后，要参加演示的供应商代表应在供应商休息区等候。</w:t>
      </w:r>
    </w:p>
    <w:p w:rsidR="00AD5C7E" w:rsidRPr="00BD3837" w:rsidRDefault="00AD5C7E" w:rsidP="00AD5C7E">
      <w:pPr>
        <w:pStyle w:val="a5"/>
        <w:spacing w:line="400" w:lineRule="exact"/>
        <w:ind w:firstLineChars="130" w:firstLine="312"/>
        <w:rPr>
          <w:rFonts w:ascii="仿宋" w:eastAsia="仿宋" w:hAnsi="仿宋" w:cs="仿宋"/>
          <w:sz w:val="24"/>
        </w:rPr>
      </w:pPr>
      <w:r w:rsidRPr="00BD3837">
        <w:rPr>
          <w:rFonts w:ascii="仿宋" w:eastAsia="仿宋" w:hAnsi="仿宋" w:cs="仿宋" w:hint="eastAsia"/>
          <w:sz w:val="24"/>
        </w:rPr>
        <w:t xml:space="preserve">9.2资格性审查和符合性审查结束后，本项目监督人员对通过资格性审查和符合性审查的且要参加演示的供应商的演示顺序进行抽签。 </w:t>
      </w:r>
    </w:p>
    <w:p w:rsidR="00AD5C7E" w:rsidRPr="00BD3837" w:rsidRDefault="00AD5C7E" w:rsidP="00AD5C7E">
      <w:pPr>
        <w:pStyle w:val="a5"/>
        <w:spacing w:line="400" w:lineRule="exact"/>
        <w:ind w:firstLineChars="130" w:firstLine="312"/>
        <w:rPr>
          <w:rFonts w:asciiTheme="minorEastAsia" w:eastAsiaTheme="minorEastAsia" w:hAnsiTheme="minorEastAsia"/>
          <w:sz w:val="24"/>
        </w:rPr>
      </w:pPr>
      <w:r w:rsidRPr="00BD3837">
        <w:rPr>
          <w:rFonts w:ascii="仿宋" w:eastAsia="仿宋" w:hAnsi="仿宋" w:cs="仿宋" w:hint="eastAsia"/>
          <w:sz w:val="24"/>
        </w:rPr>
        <w:t>9.3评审委员会通知演示程序开始后，供应商根据抽签顺序逐一进行现场演示 。</w:t>
      </w:r>
    </w:p>
    <w:p w:rsidR="00F11D07" w:rsidRPr="00AD5C7E" w:rsidRDefault="00F11D07"/>
    <w:sectPr w:rsidR="00F11D07" w:rsidRPr="00AD5C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C7E"/>
    <w:rsid w:val="00AD5C7E"/>
    <w:rsid w:val="00F11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F08A1"/>
  <w15:chartTrackingRefBased/>
  <w15:docId w15:val="{675D88C0-0411-45BB-A623-7CEA9CD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D5C7E"/>
    <w:pPr>
      <w:widowControl w:val="0"/>
      <w:jc w:val="both"/>
    </w:pPr>
    <w:rPr>
      <w:rFonts w:ascii="Times New Roman" w:eastAsia="宋体" w:hAnsi="Times New Roman" w:cs="Times New Roman"/>
      <w:szCs w:val="24"/>
    </w:rPr>
  </w:style>
  <w:style w:type="paragraph" w:styleId="2">
    <w:name w:val="heading 2"/>
    <w:basedOn w:val="a"/>
    <w:next w:val="a"/>
    <w:link w:val="20"/>
    <w:qFormat/>
    <w:rsid w:val="00AD5C7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AD5C7E"/>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qFormat/>
    <w:rsid w:val="00AD5C7E"/>
    <w:rPr>
      <w:rFonts w:ascii="Arial" w:eastAsia="黑体" w:hAnsi="Arial" w:cs="Times New Roman"/>
      <w:b/>
      <w:bCs/>
      <w:sz w:val="32"/>
      <w:szCs w:val="32"/>
    </w:rPr>
  </w:style>
  <w:style w:type="character" w:customStyle="1" w:styleId="30">
    <w:name w:val="标题 3 字符"/>
    <w:basedOn w:val="a1"/>
    <w:link w:val="3"/>
    <w:qFormat/>
    <w:rsid w:val="00AD5C7E"/>
    <w:rPr>
      <w:rFonts w:ascii="Times New Roman" w:eastAsia="宋体" w:hAnsi="Times New Roman" w:cs="Times New Roman"/>
      <w:b/>
      <w:bCs/>
      <w:sz w:val="32"/>
      <w:szCs w:val="32"/>
    </w:rPr>
  </w:style>
  <w:style w:type="paragraph" w:styleId="a0">
    <w:name w:val="Body Text"/>
    <w:basedOn w:val="a"/>
    <w:next w:val="a"/>
    <w:link w:val="a4"/>
    <w:rsid w:val="00AD5C7E"/>
    <w:pPr>
      <w:spacing w:after="120"/>
    </w:pPr>
  </w:style>
  <w:style w:type="character" w:customStyle="1" w:styleId="a4">
    <w:name w:val="正文文本 字符"/>
    <w:basedOn w:val="a1"/>
    <w:link w:val="a0"/>
    <w:qFormat/>
    <w:rsid w:val="00AD5C7E"/>
    <w:rPr>
      <w:rFonts w:ascii="Times New Roman" w:eastAsia="宋体" w:hAnsi="Times New Roman" w:cs="Times New Roman"/>
      <w:szCs w:val="24"/>
    </w:rPr>
  </w:style>
  <w:style w:type="paragraph" w:styleId="a5">
    <w:name w:val="Normal Indent"/>
    <w:basedOn w:val="a"/>
    <w:link w:val="a6"/>
    <w:qFormat/>
    <w:rsid w:val="00AD5C7E"/>
    <w:pPr>
      <w:ind w:firstLineChars="200" w:firstLine="420"/>
    </w:pPr>
  </w:style>
  <w:style w:type="table" w:styleId="a7">
    <w:name w:val="Table Grid"/>
    <w:basedOn w:val="a2"/>
    <w:qFormat/>
    <w:rsid w:val="00AD5C7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缩进 字符"/>
    <w:link w:val="a5"/>
    <w:rsid w:val="00AD5C7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1377</Words>
  <Characters>7855</Characters>
  <Application>Microsoft Office Word</Application>
  <DocSecurity>0</DocSecurity>
  <Lines>65</Lines>
  <Paragraphs>18</Paragraphs>
  <ScaleCrop>false</ScaleCrop>
  <Company>DoubleOX</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cp:revision>
  <dcterms:created xsi:type="dcterms:W3CDTF">2021-07-27T04:40:00Z</dcterms:created>
  <dcterms:modified xsi:type="dcterms:W3CDTF">2021-07-27T04:41:00Z</dcterms:modified>
</cp:coreProperties>
</file>