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D01" w:rsidRDefault="00684D01" w:rsidP="00684D01">
      <w:pPr>
        <w:pStyle w:val="a9"/>
        <w:rPr>
          <w:rFonts w:asciiTheme="majorEastAsia" w:eastAsiaTheme="majorEastAsia" w:hAnsiTheme="majorEastAsia"/>
        </w:rPr>
      </w:pPr>
      <w:r>
        <w:rPr>
          <w:rFonts w:asciiTheme="majorEastAsia" w:eastAsiaTheme="majorEastAsia" w:hAnsiTheme="majorEastAsia" w:hint="eastAsia"/>
        </w:rPr>
        <w:t>采购项目技术、服务、政府采购合同内容条款及其他商务要求</w:t>
      </w:r>
    </w:p>
    <w:p w:rsidR="00684D01" w:rsidRDefault="00684D01" w:rsidP="00684D01">
      <w:pPr>
        <w:spacing w:line="400" w:lineRule="exact"/>
        <w:ind w:firstLineChars="49" w:firstLine="118"/>
        <w:jc w:val="left"/>
        <w:rPr>
          <w:rFonts w:asciiTheme="majorEastAsia" w:eastAsiaTheme="majorEastAsia" w:hAnsiTheme="majorEastAsia"/>
          <w:sz w:val="24"/>
        </w:rPr>
      </w:pPr>
      <w:bookmarkStart w:id="0" w:name="PO_默认文件内容_27"/>
      <w:r>
        <w:rPr>
          <w:rFonts w:asciiTheme="majorEastAsia" w:eastAsiaTheme="majorEastAsia" w:hAnsiTheme="majorEastAsia" w:hint="eastAsia"/>
          <w:sz w:val="24"/>
        </w:rPr>
        <w:t>前提：</w:t>
      </w:r>
      <w:r>
        <w:rPr>
          <w:rFonts w:asciiTheme="majorEastAsia" w:eastAsiaTheme="majorEastAsia" w:hAnsiTheme="majorEastAsia"/>
          <w:sz w:val="24"/>
        </w:rPr>
        <w:t>本章采购需求中标注“*”号的条款为本次磋商采购项目的实质性要求，供应商应全部满足。</w:t>
      </w:r>
      <w:bookmarkEnd w:id="0"/>
    </w:p>
    <w:p w:rsidR="00684D01" w:rsidRDefault="00684D01" w:rsidP="00684D01">
      <w:pPr>
        <w:widowControl/>
        <w:jc w:val="left"/>
        <w:rPr>
          <w:rFonts w:asciiTheme="majorEastAsia" w:eastAsiaTheme="majorEastAsia" w:hAnsiTheme="majorEastAsia"/>
          <w:b/>
          <w:sz w:val="24"/>
        </w:rPr>
      </w:pPr>
      <w:r>
        <w:rPr>
          <w:rFonts w:asciiTheme="majorEastAsia" w:eastAsiaTheme="majorEastAsia" w:hAnsiTheme="majorEastAsia"/>
          <w:b/>
          <w:sz w:val="24"/>
        </w:rPr>
        <w:t>一</w:t>
      </w:r>
      <w:r>
        <w:rPr>
          <w:rFonts w:asciiTheme="majorEastAsia" w:eastAsiaTheme="majorEastAsia" w:hAnsiTheme="majorEastAsia" w:hint="eastAsia"/>
          <w:b/>
          <w:sz w:val="24"/>
        </w:rPr>
        <w:t>、项目概述：</w:t>
      </w:r>
    </w:p>
    <w:p w:rsidR="00684D01" w:rsidRDefault="00684D01" w:rsidP="00684D01">
      <w:pPr>
        <w:widowControl/>
        <w:jc w:val="left"/>
        <w:rPr>
          <w:rFonts w:asciiTheme="majorEastAsia" w:eastAsiaTheme="majorEastAsia" w:hAnsiTheme="majorEastAsia"/>
          <w:sz w:val="24"/>
        </w:rPr>
      </w:pPr>
      <w:r>
        <w:rPr>
          <w:rFonts w:asciiTheme="majorEastAsia" w:eastAsiaTheme="majorEastAsia" w:hAnsiTheme="majorEastAsia" w:cstheme="majorBidi" w:hint="eastAsia"/>
          <w:bCs/>
          <w:sz w:val="24"/>
        </w:rPr>
        <w:t>（一）项目名称：</w:t>
      </w:r>
      <w:r>
        <w:rPr>
          <w:rFonts w:asciiTheme="majorEastAsia" w:eastAsiaTheme="majorEastAsia" w:hAnsiTheme="majorEastAsia" w:hint="eastAsia"/>
          <w:color w:val="FF0000"/>
          <w:sz w:val="24"/>
        </w:rPr>
        <w:t>成都市机关工考考核考评工作服务采购项目</w:t>
      </w:r>
    </w:p>
    <w:p w:rsidR="00684D01" w:rsidRDefault="00684D01" w:rsidP="00684D01">
      <w:pPr>
        <w:widowControl/>
        <w:jc w:val="left"/>
        <w:rPr>
          <w:rFonts w:asciiTheme="majorEastAsia" w:eastAsiaTheme="majorEastAsia" w:hAnsiTheme="majorEastAsia"/>
          <w:sz w:val="24"/>
        </w:rPr>
      </w:pPr>
      <w:r>
        <w:rPr>
          <w:rFonts w:asciiTheme="majorEastAsia" w:eastAsiaTheme="majorEastAsia" w:hAnsiTheme="majorEastAsia" w:hint="eastAsia"/>
          <w:sz w:val="24"/>
        </w:rPr>
        <w:t>（二）标的名称及所属行业：</w:t>
      </w:r>
    </w:p>
    <w:tbl>
      <w:tblPr>
        <w:tblW w:w="8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1"/>
        <w:gridCol w:w="3906"/>
      </w:tblGrid>
      <w:tr w:rsidR="00684D01" w:rsidTr="003C7306">
        <w:trPr>
          <w:trHeight w:val="390"/>
        </w:trPr>
        <w:tc>
          <w:tcPr>
            <w:tcW w:w="4391" w:type="dxa"/>
            <w:vAlign w:val="center"/>
          </w:tcPr>
          <w:p w:rsidR="00684D01" w:rsidRDefault="00684D01" w:rsidP="003C7306">
            <w:pPr>
              <w:widowControl/>
              <w:spacing w:line="360" w:lineRule="atLeast"/>
              <w:jc w:val="center"/>
              <w:outlineLvl w:val="1"/>
              <w:rPr>
                <w:rFonts w:asciiTheme="majorEastAsia" w:eastAsiaTheme="majorEastAsia" w:hAnsiTheme="majorEastAsia"/>
                <w:sz w:val="24"/>
              </w:rPr>
            </w:pPr>
            <w:r>
              <w:rPr>
                <w:rFonts w:asciiTheme="majorEastAsia" w:eastAsiaTheme="majorEastAsia" w:hAnsiTheme="majorEastAsia" w:hint="eastAsia"/>
                <w:sz w:val="24"/>
              </w:rPr>
              <w:t>标的名称</w:t>
            </w:r>
          </w:p>
        </w:tc>
        <w:tc>
          <w:tcPr>
            <w:tcW w:w="3906" w:type="dxa"/>
          </w:tcPr>
          <w:p w:rsidR="00684D01" w:rsidRDefault="00684D01" w:rsidP="003C7306">
            <w:pPr>
              <w:widowControl/>
              <w:spacing w:line="360" w:lineRule="atLeast"/>
              <w:jc w:val="center"/>
              <w:outlineLvl w:val="1"/>
              <w:rPr>
                <w:rFonts w:asciiTheme="majorEastAsia" w:eastAsiaTheme="majorEastAsia" w:hAnsiTheme="majorEastAsia"/>
                <w:sz w:val="24"/>
              </w:rPr>
            </w:pPr>
            <w:r>
              <w:rPr>
                <w:rFonts w:asciiTheme="majorEastAsia" w:eastAsiaTheme="majorEastAsia" w:hAnsiTheme="majorEastAsia" w:hint="eastAsia"/>
                <w:sz w:val="24"/>
              </w:rPr>
              <w:t>所属行业</w:t>
            </w:r>
          </w:p>
        </w:tc>
      </w:tr>
      <w:tr w:rsidR="00684D01" w:rsidTr="003C7306">
        <w:trPr>
          <w:trHeight w:val="374"/>
        </w:trPr>
        <w:tc>
          <w:tcPr>
            <w:tcW w:w="4391" w:type="dxa"/>
          </w:tcPr>
          <w:p w:rsidR="00684D01" w:rsidRDefault="00684D01" w:rsidP="003C7306">
            <w:pPr>
              <w:widowControl/>
              <w:spacing w:line="360" w:lineRule="atLeast"/>
              <w:jc w:val="left"/>
              <w:outlineLvl w:val="1"/>
              <w:rPr>
                <w:rFonts w:asciiTheme="majorEastAsia" w:eastAsiaTheme="majorEastAsia" w:hAnsiTheme="majorEastAsia"/>
                <w:sz w:val="24"/>
              </w:rPr>
            </w:pPr>
            <w:r>
              <w:rPr>
                <w:rFonts w:asciiTheme="majorEastAsia" w:eastAsiaTheme="majorEastAsia" w:hAnsiTheme="majorEastAsia" w:hint="eastAsia"/>
                <w:sz w:val="24"/>
              </w:rPr>
              <w:t>成都市机关工考考核考评工作服务</w:t>
            </w:r>
          </w:p>
        </w:tc>
        <w:tc>
          <w:tcPr>
            <w:tcW w:w="3906" w:type="dxa"/>
          </w:tcPr>
          <w:p w:rsidR="00684D01" w:rsidRDefault="00684D01" w:rsidP="003C7306">
            <w:pPr>
              <w:widowControl/>
              <w:spacing w:line="360" w:lineRule="atLeast"/>
              <w:ind w:firstLineChars="196" w:firstLine="470"/>
              <w:jc w:val="left"/>
              <w:outlineLvl w:val="1"/>
              <w:rPr>
                <w:rFonts w:asciiTheme="majorEastAsia" w:eastAsiaTheme="majorEastAsia" w:hAnsiTheme="majorEastAsia"/>
                <w:sz w:val="24"/>
              </w:rPr>
            </w:pPr>
            <w:r>
              <w:rPr>
                <w:rFonts w:asciiTheme="majorEastAsia" w:eastAsiaTheme="majorEastAsia" w:hAnsiTheme="majorEastAsia" w:hint="eastAsia"/>
                <w:sz w:val="24"/>
              </w:rPr>
              <w:t>租赁和商务服务业</w:t>
            </w:r>
          </w:p>
        </w:tc>
      </w:tr>
    </w:tbl>
    <w:p w:rsidR="00684D01" w:rsidRDefault="00684D01" w:rsidP="00684D01">
      <w:pPr>
        <w:spacing w:line="600" w:lineRule="exact"/>
        <w:ind w:leftChars="-270" w:left="-567" w:rightChars="-446" w:right="-937" w:firstLineChars="200" w:firstLine="480"/>
        <w:rPr>
          <w:rFonts w:asciiTheme="majorEastAsia" w:eastAsiaTheme="majorEastAsia" w:hAnsiTheme="majorEastAsia"/>
          <w:bCs/>
          <w:sz w:val="24"/>
        </w:rPr>
      </w:pPr>
      <w:r>
        <w:rPr>
          <w:rFonts w:asciiTheme="majorEastAsia" w:eastAsiaTheme="majorEastAsia" w:hAnsiTheme="majorEastAsia" w:cstheme="majorBidi" w:hint="eastAsia"/>
          <w:bCs/>
          <w:sz w:val="24"/>
        </w:rPr>
        <w:t>（三）</w:t>
      </w:r>
      <w:r>
        <w:rPr>
          <w:rFonts w:asciiTheme="majorEastAsia" w:eastAsiaTheme="majorEastAsia" w:hAnsiTheme="majorEastAsia" w:hint="eastAsia"/>
          <w:bCs/>
          <w:sz w:val="24"/>
        </w:rPr>
        <w:t>本次报考工种清单</w:t>
      </w:r>
    </w:p>
    <w:p w:rsidR="00684D01" w:rsidRDefault="00684D01" w:rsidP="00684D01">
      <w:pPr>
        <w:spacing w:line="600" w:lineRule="exact"/>
        <w:ind w:leftChars="-270" w:left="-567" w:rightChars="-446" w:right="-937" w:firstLineChars="350" w:firstLine="840"/>
        <w:jc w:val="left"/>
        <w:rPr>
          <w:rFonts w:asciiTheme="majorEastAsia" w:eastAsiaTheme="majorEastAsia" w:hAnsiTheme="majorEastAsia"/>
          <w:bCs/>
          <w:sz w:val="24"/>
        </w:rPr>
      </w:pPr>
      <w:r>
        <w:rPr>
          <w:rFonts w:asciiTheme="majorEastAsia" w:eastAsiaTheme="majorEastAsia" w:hAnsiTheme="majorEastAsia" w:hint="eastAsia"/>
          <w:bCs/>
          <w:sz w:val="24"/>
        </w:rPr>
        <w:t>2021年成都市机关工考报考工种清单</w:t>
      </w:r>
    </w:p>
    <w:tbl>
      <w:tblPr>
        <w:tblW w:w="7240" w:type="dxa"/>
        <w:tblInd w:w="93" w:type="dxa"/>
        <w:tblLayout w:type="fixed"/>
        <w:tblLook w:val="04A0" w:firstRow="1" w:lastRow="0" w:firstColumn="1" w:lastColumn="0" w:noHBand="0" w:noVBand="1"/>
      </w:tblPr>
      <w:tblGrid>
        <w:gridCol w:w="1080"/>
        <w:gridCol w:w="1680"/>
        <w:gridCol w:w="4480"/>
      </w:tblGrid>
      <w:tr w:rsidR="00684D01" w:rsidTr="003C7306">
        <w:trPr>
          <w:trHeight w:val="624"/>
        </w:trPr>
        <w:tc>
          <w:tcPr>
            <w:tcW w:w="10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84D01" w:rsidRDefault="00684D01" w:rsidP="003C7306">
            <w:pPr>
              <w:widowControl/>
              <w:jc w:val="center"/>
              <w:rPr>
                <w:rFonts w:asciiTheme="majorEastAsia" w:eastAsiaTheme="majorEastAsia" w:hAnsiTheme="majorEastAsia" w:cs="宋体"/>
                <w:b/>
                <w:bCs/>
                <w:color w:val="000000"/>
                <w:kern w:val="0"/>
                <w:sz w:val="24"/>
              </w:rPr>
            </w:pPr>
            <w:r>
              <w:rPr>
                <w:rFonts w:asciiTheme="majorEastAsia" w:eastAsiaTheme="majorEastAsia" w:hAnsiTheme="majorEastAsia" w:cs="宋体" w:hint="eastAsia"/>
                <w:b/>
                <w:bCs/>
                <w:color w:val="000000"/>
                <w:kern w:val="0"/>
                <w:sz w:val="24"/>
              </w:rPr>
              <w:t>序号</w:t>
            </w:r>
          </w:p>
        </w:tc>
        <w:tc>
          <w:tcPr>
            <w:tcW w:w="16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84D01" w:rsidRDefault="00684D01" w:rsidP="003C7306">
            <w:pPr>
              <w:widowControl/>
              <w:jc w:val="center"/>
              <w:rPr>
                <w:rFonts w:asciiTheme="majorEastAsia" w:eastAsiaTheme="majorEastAsia" w:hAnsiTheme="majorEastAsia" w:cs="宋体"/>
                <w:b/>
                <w:bCs/>
                <w:color w:val="000000"/>
                <w:kern w:val="0"/>
                <w:sz w:val="24"/>
              </w:rPr>
            </w:pPr>
            <w:r>
              <w:rPr>
                <w:rFonts w:asciiTheme="majorEastAsia" w:eastAsiaTheme="majorEastAsia" w:hAnsiTheme="majorEastAsia" w:cs="宋体" w:hint="eastAsia"/>
                <w:b/>
                <w:bCs/>
                <w:color w:val="000000"/>
                <w:kern w:val="0"/>
                <w:sz w:val="24"/>
              </w:rPr>
              <w:t>职业(工种)名称</w:t>
            </w:r>
          </w:p>
        </w:tc>
        <w:tc>
          <w:tcPr>
            <w:tcW w:w="44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84D01" w:rsidRDefault="00684D01" w:rsidP="003C7306">
            <w:pPr>
              <w:widowControl/>
              <w:jc w:val="center"/>
              <w:rPr>
                <w:rFonts w:asciiTheme="majorEastAsia" w:eastAsiaTheme="majorEastAsia" w:hAnsiTheme="majorEastAsia" w:cs="宋体"/>
                <w:b/>
                <w:bCs/>
                <w:color w:val="000000"/>
                <w:kern w:val="0"/>
                <w:sz w:val="24"/>
              </w:rPr>
            </w:pPr>
            <w:r>
              <w:rPr>
                <w:rFonts w:asciiTheme="majorEastAsia" w:eastAsiaTheme="majorEastAsia" w:hAnsiTheme="majorEastAsia" w:cs="宋体" w:hint="eastAsia"/>
                <w:b/>
                <w:bCs/>
                <w:color w:val="000000"/>
                <w:kern w:val="0"/>
                <w:sz w:val="24"/>
              </w:rPr>
              <w:t>报考等级</w:t>
            </w:r>
          </w:p>
        </w:tc>
      </w:tr>
      <w:tr w:rsidR="00684D01" w:rsidTr="003C7306">
        <w:trPr>
          <w:trHeight w:val="624"/>
        </w:trPr>
        <w:tc>
          <w:tcPr>
            <w:tcW w:w="1080" w:type="dxa"/>
            <w:vMerge/>
            <w:tcBorders>
              <w:top w:val="single" w:sz="4" w:space="0" w:color="auto"/>
              <w:left w:val="single" w:sz="4" w:space="0" w:color="auto"/>
              <w:bottom w:val="single" w:sz="4" w:space="0" w:color="auto"/>
              <w:right w:val="single" w:sz="4" w:space="0" w:color="auto"/>
            </w:tcBorders>
            <w:vAlign w:val="center"/>
          </w:tcPr>
          <w:p w:rsidR="00684D01" w:rsidRDefault="00684D01" w:rsidP="003C7306">
            <w:pPr>
              <w:widowControl/>
              <w:jc w:val="left"/>
              <w:rPr>
                <w:rFonts w:asciiTheme="majorEastAsia" w:eastAsiaTheme="majorEastAsia" w:hAnsiTheme="majorEastAsia" w:cs="宋体"/>
                <w:b/>
                <w:bCs/>
                <w:color w:val="000000"/>
                <w:kern w:val="0"/>
                <w:sz w:val="24"/>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684D01" w:rsidRDefault="00684D01" w:rsidP="003C7306">
            <w:pPr>
              <w:widowControl/>
              <w:jc w:val="left"/>
              <w:rPr>
                <w:rFonts w:asciiTheme="majorEastAsia" w:eastAsiaTheme="majorEastAsia" w:hAnsiTheme="majorEastAsia" w:cs="宋体"/>
                <w:b/>
                <w:bCs/>
                <w:color w:val="000000"/>
                <w:kern w:val="0"/>
                <w:sz w:val="24"/>
              </w:rPr>
            </w:pPr>
          </w:p>
        </w:tc>
        <w:tc>
          <w:tcPr>
            <w:tcW w:w="4480" w:type="dxa"/>
            <w:vMerge/>
            <w:tcBorders>
              <w:top w:val="single" w:sz="4" w:space="0" w:color="auto"/>
              <w:left w:val="single" w:sz="4" w:space="0" w:color="auto"/>
              <w:bottom w:val="single" w:sz="4" w:space="0" w:color="auto"/>
              <w:right w:val="single" w:sz="4" w:space="0" w:color="auto"/>
            </w:tcBorders>
            <w:vAlign w:val="center"/>
          </w:tcPr>
          <w:p w:rsidR="00684D01" w:rsidRDefault="00684D01" w:rsidP="003C7306">
            <w:pPr>
              <w:widowControl/>
              <w:jc w:val="left"/>
              <w:rPr>
                <w:rFonts w:asciiTheme="majorEastAsia" w:eastAsiaTheme="majorEastAsia" w:hAnsiTheme="majorEastAsia" w:cs="宋体"/>
                <w:b/>
                <w:bCs/>
                <w:color w:val="000000"/>
                <w:kern w:val="0"/>
                <w:sz w:val="24"/>
              </w:rPr>
            </w:pPr>
          </w:p>
        </w:tc>
      </w:tr>
      <w:tr w:rsidR="00684D01" w:rsidTr="003C7306">
        <w:trPr>
          <w:trHeight w:val="495"/>
        </w:trPr>
        <w:tc>
          <w:tcPr>
            <w:tcW w:w="1080" w:type="dxa"/>
            <w:tcBorders>
              <w:top w:val="nil"/>
              <w:left w:val="single" w:sz="4" w:space="0" w:color="auto"/>
              <w:bottom w:val="single" w:sz="4" w:space="0" w:color="auto"/>
              <w:right w:val="single" w:sz="4" w:space="0" w:color="auto"/>
            </w:tcBorders>
            <w:shd w:val="clear" w:color="000000" w:fill="FFFFFF"/>
            <w:vAlign w:val="center"/>
          </w:tcPr>
          <w:p w:rsidR="00684D01" w:rsidRDefault="00684D01" w:rsidP="003C7306">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1</w:t>
            </w:r>
          </w:p>
        </w:tc>
        <w:tc>
          <w:tcPr>
            <w:tcW w:w="1680" w:type="dxa"/>
            <w:tcBorders>
              <w:top w:val="nil"/>
              <w:left w:val="nil"/>
              <w:bottom w:val="single" w:sz="4" w:space="0" w:color="auto"/>
              <w:right w:val="single" w:sz="4" w:space="0" w:color="auto"/>
            </w:tcBorders>
            <w:shd w:val="clear" w:color="000000" w:fill="FFFFFF"/>
            <w:vAlign w:val="center"/>
          </w:tcPr>
          <w:p w:rsidR="00684D01" w:rsidRDefault="00684D01" w:rsidP="003C7306">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锅炉操作工</w:t>
            </w:r>
          </w:p>
        </w:tc>
        <w:tc>
          <w:tcPr>
            <w:tcW w:w="4480" w:type="dxa"/>
            <w:tcBorders>
              <w:top w:val="nil"/>
              <w:left w:val="nil"/>
              <w:bottom w:val="single" w:sz="4" w:space="0" w:color="auto"/>
              <w:right w:val="single" w:sz="4" w:space="0" w:color="auto"/>
            </w:tcBorders>
            <w:shd w:val="clear" w:color="000000" w:fill="FFFFFF"/>
            <w:vAlign w:val="center"/>
          </w:tcPr>
          <w:p w:rsidR="00684D01" w:rsidRDefault="00684D01" w:rsidP="003C7306">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技师</w:t>
            </w:r>
          </w:p>
        </w:tc>
      </w:tr>
      <w:tr w:rsidR="00684D01" w:rsidTr="003C7306">
        <w:trPr>
          <w:trHeight w:val="495"/>
        </w:trPr>
        <w:tc>
          <w:tcPr>
            <w:tcW w:w="1080" w:type="dxa"/>
            <w:tcBorders>
              <w:top w:val="nil"/>
              <w:left w:val="single" w:sz="4" w:space="0" w:color="auto"/>
              <w:bottom w:val="single" w:sz="4" w:space="0" w:color="auto"/>
              <w:right w:val="single" w:sz="4" w:space="0" w:color="auto"/>
            </w:tcBorders>
            <w:shd w:val="clear" w:color="000000" w:fill="FFFFFF"/>
            <w:vAlign w:val="center"/>
          </w:tcPr>
          <w:p w:rsidR="00684D01" w:rsidRDefault="00684D01" w:rsidP="003C7306">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2</w:t>
            </w:r>
          </w:p>
        </w:tc>
        <w:tc>
          <w:tcPr>
            <w:tcW w:w="1680" w:type="dxa"/>
            <w:tcBorders>
              <w:top w:val="nil"/>
              <w:left w:val="nil"/>
              <w:bottom w:val="single" w:sz="4" w:space="0" w:color="auto"/>
              <w:right w:val="single" w:sz="4" w:space="0" w:color="auto"/>
            </w:tcBorders>
            <w:shd w:val="clear" w:color="000000" w:fill="FFFFFF"/>
            <w:vAlign w:val="center"/>
          </w:tcPr>
          <w:p w:rsidR="00684D01" w:rsidRDefault="00684D01" w:rsidP="003C7306">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电工</w:t>
            </w:r>
          </w:p>
        </w:tc>
        <w:tc>
          <w:tcPr>
            <w:tcW w:w="4480" w:type="dxa"/>
            <w:tcBorders>
              <w:top w:val="nil"/>
              <w:left w:val="nil"/>
              <w:bottom w:val="single" w:sz="4" w:space="0" w:color="auto"/>
              <w:right w:val="single" w:sz="4" w:space="0" w:color="auto"/>
            </w:tcBorders>
            <w:shd w:val="clear" w:color="000000" w:fill="FFFFFF"/>
            <w:vAlign w:val="center"/>
          </w:tcPr>
          <w:p w:rsidR="00684D01" w:rsidRDefault="00684D01" w:rsidP="003C7306">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初级、中级、高级、技师、高级技师</w:t>
            </w:r>
          </w:p>
        </w:tc>
      </w:tr>
      <w:tr w:rsidR="00684D01" w:rsidTr="003C7306">
        <w:trPr>
          <w:trHeight w:val="495"/>
        </w:trPr>
        <w:tc>
          <w:tcPr>
            <w:tcW w:w="1080" w:type="dxa"/>
            <w:tcBorders>
              <w:top w:val="nil"/>
              <w:left w:val="single" w:sz="4" w:space="0" w:color="auto"/>
              <w:bottom w:val="single" w:sz="4" w:space="0" w:color="auto"/>
              <w:right w:val="single" w:sz="4" w:space="0" w:color="auto"/>
            </w:tcBorders>
            <w:shd w:val="clear" w:color="000000" w:fill="FFFFFF"/>
            <w:vAlign w:val="center"/>
          </w:tcPr>
          <w:p w:rsidR="00684D01" w:rsidRDefault="00684D01" w:rsidP="003C7306">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3</w:t>
            </w:r>
          </w:p>
        </w:tc>
        <w:tc>
          <w:tcPr>
            <w:tcW w:w="1680" w:type="dxa"/>
            <w:tcBorders>
              <w:top w:val="nil"/>
              <w:left w:val="nil"/>
              <w:bottom w:val="single" w:sz="4" w:space="0" w:color="auto"/>
              <w:right w:val="single" w:sz="4" w:space="0" w:color="auto"/>
            </w:tcBorders>
            <w:shd w:val="clear" w:color="000000" w:fill="FFFFFF"/>
            <w:vAlign w:val="center"/>
          </w:tcPr>
          <w:p w:rsidR="00684D01" w:rsidRDefault="00684D01" w:rsidP="003C7306">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仓库保管员</w:t>
            </w:r>
          </w:p>
        </w:tc>
        <w:tc>
          <w:tcPr>
            <w:tcW w:w="4480" w:type="dxa"/>
            <w:tcBorders>
              <w:top w:val="nil"/>
              <w:left w:val="nil"/>
              <w:bottom w:val="single" w:sz="4" w:space="0" w:color="auto"/>
              <w:right w:val="single" w:sz="4" w:space="0" w:color="auto"/>
            </w:tcBorders>
            <w:shd w:val="clear" w:color="000000" w:fill="FFFFFF"/>
            <w:vAlign w:val="center"/>
          </w:tcPr>
          <w:p w:rsidR="00684D01" w:rsidRDefault="00684D01" w:rsidP="003C7306">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初级、中级、高级、技师</w:t>
            </w:r>
          </w:p>
        </w:tc>
      </w:tr>
      <w:tr w:rsidR="00684D01" w:rsidTr="003C7306">
        <w:trPr>
          <w:trHeight w:val="495"/>
        </w:trPr>
        <w:tc>
          <w:tcPr>
            <w:tcW w:w="1080" w:type="dxa"/>
            <w:tcBorders>
              <w:top w:val="nil"/>
              <w:left w:val="single" w:sz="4" w:space="0" w:color="auto"/>
              <w:bottom w:val="single" w:sz="4" w:space="0" w:color="auto"/>
              <w:right w:val="single" w:sz="4" w:space="0" w:color="auto"/>
            </w:tcBorders>
            <w:shd w:val="clear" w:color="000000" w:fill="FFFFFF"/>
            <w:vAlign w:val="center"/>
          </w:tcPr>
          <w:p w:rsidR="00684D01" w:rsidRDefault="00684D01" w:rsidP="003C7306">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4</w:t>
            </w:r>
          </w:p>
        </w:tc>
        <w:tc>
          <w:tcPr>
            <w:tcW w:w="1680" w:type="dxa"/>
            <w:tcBorders>
              <w:top w:val="nil"/>
              <w:left w:val="nil"/>
              <w:bottom w:val="single" w:sz="4" w:space="0" w:color="auto"/>
              <w:right w:val="single" w:sz="4" w:space="0" w:color="auto"/>
            </w:tcBorders>
            <w:shd w:val="clear" w:color="000000" w:fill="FFFFFF"/>
            <w:vAlign w:val="center"/>
          </w:tcPr>
          <w:p w:rsidR="00684D01" w:rsidRDefault="00684D01" w:rsidP="003C7306">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车工</w:t>
            </w:r>
          </w:p>
        </w:tc>
        <w:tc>
          <w:tcPr>
            <w:tcW w:w="4480" w:type="dxa"/>
            <w:tcBorders>
              <w:top w:val="nil"/>
              <w:left w:val="nil"/>
              <w:bottom w:val="single" w:sz="4" w:space="0" w:color="auto"/>
              <w:right w:val="single" w:sz="4" w:space="0" w:color="auto"/>
            </w:tcBorders>
            <w:shd w:val="clear" w:color="000000" w:fill="FFFFFF"/>
            <w:vAlign w:val="center"/>
          </w:tcPr>
          <w:p w:rsidR="00684D01" w:rsidRDefault="00684D01" w:rsidP="003C7306">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技师</w:t>
            </w:r>
          </w:p>
        </w:tc>
      </w:tr>
      <w:tr w:rsidR="00684D01" w:rsidTr="003C7306">
        <w:trPr>
          <w:trHeight w:val="495"/>
        </w:trPr>
        <w:tc>
          <w:tcPr>
            <w:tcW w:w="1080" w:type="dxa"/>
            <w:tcBorders>
              <w:top w:val="nil"/>
              <w:left w:val="single" w:sz="4" w:space="0" w:color="auto"/>
              <w:bottom w:val="single" w:sz="4" w:space="0" w:color="auto"/>
              <w:right w:val="single" w:sz="4" w:space="0" w:color="auto"/>
            </w:tcBorders>
            <w:shd w:val="clear" w:color="000000" w:fill="FFFFFF"/>
            <w:vAlign w:val="center"/>
          </w:tcPr>
          <w:p w:rsidR="00684D01" w:rsidRDefault="00684D01" w:rsidP="003C7306">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5</w:t>
            </w:r>
          </w:p>
        </w:tc>
        <w:tc>
          <w:tcPr>
            <w:tcW w:w="1680" w:type="dxa"/>
            <w:tcBorders>
              <w:top w:val="nil"/>
              <w:left w:val="nil"/>
              <w:bottom w:val="single" w:sz="4" w:space="0" w:color="auto"/>
              <w:right w:val="single" w:sz="4" w:space="0" w:color="auto"/>
            </w:tcBorders>
            <w:shd w:val="clear" w:color="000000" w:fill="FFFFFF"/>
            <w:vAlign w:val="center"/>
          </w:tcPr>
          <w:p w:rsidR="00684D01" w:rsidRDefault="00684D01" w:rsidP="003C7306">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公路养护工</w:t>
            </w:r>
          </w:p>
        </w:tc>
        <w:tc>
          <w:tcPr>
            <w:tcW w:w="4480" w:type="dxa"/>
            <w:tcBorders>
              <w:top w:val="nil"/>
              <w:left w:val="nil"/>
              <w:bottom w:val="single" w:sz="4" w:space="0" w:color="auto"/>
              <w:right w:val="single" w:sz="4" w:space="0" w:color="auto"/>
            </w:tcBorders>
            <w:shd w:val="clear" w:color="000000" w:fill="FFFFFF"/>
            <w:vAlign w:val="center"/>
          </w:tcPr>
          <w:p w:rsidR="00684D01" w:rsidRDefault="00684D01" w:rsidP="003C7306">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初级、中级、高级、技师</w:t>
            </w:r>
          </w:p>
        </w:tc>
      </w:tr>
      <w:tr w:rsidR="00684D01" w:rsidTr="003C7306">
        <w:trPr>
          <w:trHeight w:val="495"/>
        </w:trPr>
        <w:tc>
          <w:tcPr>
            <w:tcW w:w="1080" w:type="dxa"/>
            <w:tcBorders>
              <w:top w:val="nil"/>
              <w:left w:val="single" w:sz="4" w:space="0" w:color="auto"/>
              <w:bottom w:val="single" w:sz="4" w:space="0" w:color="auto"/>
              <w:right w:val="single" w:sz="4" w:space="0" w:color="auto"/>
            </w:tcBorders>
            <w:shd w:val="clear" w:color="000000" w:fill="FFFFFF"/>
            <w:vAlign w:val="center"/>
          </w:tcPr>
          <w:p w:rsidR="00684D01" w:rsidRDefault="00684D01" w:rsidP="003C7306">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6</w:t>
            </w:r>
          </w:p>
        </w:tc>
        <w:tc>
          <w:tcPr>
            <w:tcW w:w="1680" w:type="dxa"/>
            <w:tcBorders>
              <w:top w:val="nil"/>
              <w:left w:val="nil"/>
              <w:bottom w:val="single" w:sz="4" w:space="0" w:color="auto"/>
              <w:right w:val="single" w:sz="4" w:space="0" w:color="auto"/>
            </w:tcBorders>
            <w:shd w:val="clear" w:color="000000" w:fill="FFFFFF"/>
            <w:vAlign w:val="center"/>
          </w:tcPr>
          <w:p w:rsidR="00684D01" w:rsidRDefault="00684D01" w:rsidP="003C7306">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护理员</w:t>
            </w:r>
          </w:p>
        </w:tc>
        <w:tc>
          <w:tcPr>
            <w:tcW w:w="4480" w:type="dxa"/>
            <w:tcBorders>
              <w:top w:val="nil"/>
              <w:left w:val="nil"/>
              <w:bottom w:val="single" w:sz="4" w:space="0" w:color="auto"/>
              <w:right w:val="single" w:sz="4" w:space="0" w:color="auto"/>
            </w:tcBorders>
            <w:shd w:val="clear" w:color="000000" w:fill="FFFFFF"/>
            <w:vAlign w:val="center"/>
          </w:tcPr>
          <w:p w:rsidR="00684D01" w:rsidRDefault="00684D01" w:rsidP="003C7306">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高级</w:t>
            </w:r>
          </w:p>
        </w:tc>
      </w:tr>
      <w:tr w:rsidR="00684D01" w:rsidTr="003C7306">
        <w:trPr>
          <w:trHeight w:val="495"/>
        </w:trPr>
        <w:tc>
          <w:tcPr>
            <w:tcW w:w="1080" w:type="dxa"/>
            <w:tcBorders>
              <w:top w:val="nil"/>
              <w:left w:val="single" w:sz="4" w:space="0" w:color="auto"/>
              <w:bottom w:val="single" w:sz="4" w:space="0" w:color="auto"/>
              <w:right w:val="single" w:sz="4" w:space="0" w:color="auto"/>
            </w:tcBorders>
            <w:shd w:val="clear" w:color="000000" w:fill="FFFFFF"/>
            <w:vAlign w:val="center"/>
          </w:tcPr>
          <w:p w:rsidR="00684D01" w:rsidRDefault="00684D01" w:rsidP="003C7306">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7</w:t>
            </w:r>
          </w:p>
        </w:tc>
        <w:tc>
          <w:tcPr>
            <w:tcW w:w="1680" w:type="dxa"/>
            <w:tcBorders>
              <w:top w:val="nil"/>
              <w:left w:val="nil"/>
              <w:bottom w:val="single" w:sz="4" w:space="0" w:color="auto"/>
              <w:right w:val="single" w:sz="4" w:space="0" w:color="auto"/>
            </w:tcBorders>
            <w:shd w:val="clear" w:color="000000" w:fill="FFFFFF"/>
            <w:vAlign w:val="center"/>
          </w:tcPr>
          <w:p w:rsidR="00684D01" w:rsidRDefault="00684D01" w:rsidP="003C7306">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环卫工</w:t>
            </w:r>
          </w:p>
        </w:tc>
        <w:tc>
          <w:tcPr>
            <w:tcW w:w="4480" w:type="dxa"/>
            <w:tcBorders>
              <w:top w:val="nil"/>
              <w:left w:val="nil"/>
              <w:bottom w:val="single" w:sz="4" w:space="0" w:color="auto"/>
              <w:right w:val="single" w:sz="4" w:space="0" w:color="auto"/>
            </w:tcBorders>
            <w:shd w:val="clear" w:color="000000" w:fill="FFFFFF"/>
            <w:vAlign w:val="center"/>
          </w:tcPr>
          <w:p w:rsidR="00684D01" w:rsidRDefault="00684D01" w:rsidP="003C7306">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高级、技师</w:t>
            </w:r>
          </w:p>
        </w:tc>
      </w:tr>
      <w:tr w:rsidR="00684D01" w:rsidTr="003C7306">
        <w:trPr>
          <w:trHeight w:val="600"/>
        </w:trPr>
        <w:tc>
          <w:tcPr>
            <w:tcW w:w="1080" w:type="dxa"/>
            <w:tcBorders>
              <w:top w:val="nil"/>
              <w:left w:val="single" w:sz="4" w:space="0" w:color="auto"/>
              <w:bottom w:val="single" w:sz="4" w:space="0" w:color="auto"/>
              <w:right w:val="single" w:sz="4" w:space="0" w:color="auto"/>
            </w:tcBorders>
            <w:shd w:val="clear" w:color="000000" w:fill="FFFFFF"/>
            <w:vAlign w:val="center"/>
          </w:tcPr>
          <w:p w:rsidR="00684D01" w:rsidRDefault="00684D01" w:rsidP="003C7306">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8</w:t>
            </w:r>
          </w:p>
        </w:tc>
        <w:tc>
          <w:tcPr>
            <w:tcW w:w="1680" w:type="dxa"/>
            <w:tcBorders>
              <w:top w:val="nil"/>
              <w:left w:val="nil"/>
              <w:bottom w:val="single" w:sz="4" w:space="0" w:color="auto"/>
              <w:right w:val="single" w:sz="4" w:space="0" w:color="auto"/>
            </w:tcBorders>
            <w:shd w:val="clear" w:color="000000" w:fill="FFFFFF"/>
            <w:vAlign w:val="center"/>
          </w:tcPr>
          <w:p w:rsidR="00684D01" w:rsidRDefault="00684D01" w:rsidP="003C7306">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计算机文字录入处理员</w:t>
            </w:r>
          </w:p>
        </w:tc>
        <w:tc>
          <w:tcPr>
            <w:tcW w:w="4480" w:type="dxa"/>
            <w:tcBorders>
              <w:top w:val="nil"/>
              <w:left w:val="nil"/>
              <w:bottom w:val="single" w:sz="4" w:space="0" w:color="auto"/>
              <w:right w:val="single" w:sz="4" w:space="0" w:color="auto"/>
            </w:tcBorders>
            <w:shd w:val="clear" w:color="000000" w:fill="FFFFFF"/>
            <w:vAlign w:val="center"/>
          </w:tcPr>
          <w:p w:rsidR="00684D01" w:rsidRDefault="00684D01" w:rsidP="003C7306">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初级、中级、高级、技师</w:t>
            </w:r>
          </w:p>
        </w:tc>
      </w:tr>
      <w:tr w:rsidR="00684D01" w:rsidTr="003C7306">
        <w:trPr>
          <w:trHeight w:val="495"/>
        </w:trPr>
        <w:tc>
          <w:tcPr>
            <w:tcW w:w="1080" w:type="dxa"/>
            <w:tcBorders>
              <w:top w:val="nil"/>
              <w:left w:val="single" w:sz="4" w:space="0" w:color="auto"/>
              <w:bottom w:val="single" w:sz="4" w:space="0" w:color="auto"/>
              <w:right w:val="single" w:sz="4" w:space="0" w:color="auto"/>
            </w:tcBorders>
            <w:shd w:val="clear" w:color="000000" w:fill="FFFFFF"/>
            <w:vAlign w:val="center"/>
          </w:tcPr>
          <w:p w:rsidR="00684D01" w:rsidRDefault="00684D01" w:rsidP="003C7306">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lastRenderedPageBreak/>
              <w:t>9</w:t>
            </w:r>
          </w:p>
        </w:tc>
        <w:tc>
          <w:tcPr>
            <w:tcW w:w="1680" w:type="dxa"/>
            <w:tcBorders>
              <w:top w:val="nil"/>
              <w:left w:val="nil"/>
              <w:bottom w:val="single" w:sz="4" w:space="0" w:color="auto"/>
              <w:right w:val="single" w:sz="4" w:space="0" w:color="auto"/>
            </w:tcBorders>
            <w:shd w:val="clear" w:color="000000" w:fill="FFFFFF"/>
            <w:vAlign w:val="center"/>
          </w:tcPr>
          <w:p w:rsidR="00684D01" w:rsidRDefault="00684D01" w:rsidP="003C7306">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技术监督类</w:t>
            </w:r>
          </w:p>
        </w:tc>
        <w:tc>
          <w:tcPr>
            <w:tcW w:w="4480" w:type="dxa"/>
            <w:tcBorders>
              <w:top w:val="nil"/>
              <w:left w:val="nil"/>
              <w:bottom w:val="single" w:sz="4" w:space="0" w:color="auto"/>
              <w:right w:val="single" w:sz="4" w:space="0" w:color="auto"/>
            </w:tcBorders>
            <w:shd w:val="clear" w:color="000000" w:fill="FFFFFF"/>
            <w:vAlign w:val="center"/>
          </w:tcPr>
          <w:p w:rsidR="00684D01" w:rsidRDefault="00684D01" w:rsidP="003C7306">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中级、技师、高级技师</w:t>
            </w:r>
          </w:p>
        </w:tc>
      </w:tr>
      <w:tr w:rsidR="00684D01" w:rsidTr="003C7306">
        <w:trPr>
          <w:trHeight w:val="495"/>
        </w:trPr>
        <w:tc>
          <w:tcPr>
            <w:tcW w:w="1080" w:type="dxa"/>
            <w:tcBorders>
              <w:top w:val="nil"/>
              <w:left w:val="single" w:sz="4" w:space="0" w:color="auto"/>
              <w:bottom w:val="single" w:sz="4" w:space="0" w:color="auto"/>
              <w:right w:val="single" w:sz="4" w:space="0" w:color="auto"/>
            </w:tcBorders>
            <w:shd w:val="clear" w:color="000000" w:fill="FFFFFF"/>
            <w:vAlign w:val="center"/>
          </w:tcPr>
          <w:p w:rsidR="00684D01" w:rsidRDefault="00684D01" w:rsidP="003C7306">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10</w:t>
            </w:r>
          </w:p>
        </w:tc>
        <w:tc>
          <w:tcPr>
            <w:tcW w:w="1680" w:type="dxa"/>
            <w:tcBorders>
              <w:top w:val="nil"/>
              <w:left w:val="nil"/>
              <w:bottom w:val="single" w:sz="4" w:space="0" w:color="auto"/>
              <w:right w:val="single" w:sz="4" w:space="0" w:color="auto"/>
            </w:tcBorders>
            <w:shd w:val="clear" w:color="000000" w:fill="FFFFFF"/>
            <w:vAlign w:val="center"/>
          </w:tcPr>
          <w:p w:rsidR="00684D01" w:rsidRDefault="00684D01" w:rsidP="003C7306">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经济岗位工</w:t>
            </w:r>
          </w:p>
        </w:tc>
        <w:tc>
          <w:tcPr>
            <w:tcW w:w="4480" w:type="dxa"/>
            <w:tcBorders>
              <w:top w:val="nil"/>
              <w:left w:val="nil"/>
              <w:bottom w:val="single" w:sz="4" w:space="0" w:color="auto"/>
              <w:right w:val="single" w:sz="4" w:space="0" w:color="auto"/>
            </w:tcBorders>
            <w:shd w:val="clear" w:color="000000" w:fill="FFFFFF"/>
            <w:vAlign w:val="center"/>
          </w:tcPr>
          <w:p w:rsidR="00684D01" w:rsidRDefault="00684D01" w:rsidP="003C7306">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初级、中级、高级、技师</w:t>
            </w:r>
          </w:p>
        </w:tc>
      </w:tr>
      <w:tr w:rsidR="00684D01" w:rsidTr="003C7306">
        <w:trPr>
          <w:trHeight w:val="495"/>
        </w:trPr>
        <w:tc>
          <w:tcPr>
            <w:tcW w:w="1080" w:type="dxa"/>
            <w:tcBorders>
              <w:top w:val="nil"/>
              <w:left w:val="single" w:sz="4" w:space="0" w:color="auto"/>
              <w:bottom w:val="single" w:sz="4" w:space="0" w:color="auto"/>
              <w:right w:val="single" w:sz="4" w:space="0" w:color="auto"/>
            </w:tcBorders>
            <w:shd w:val="clear" w:color="000000" w:fill="FFFFFF"/>
            <w:vAlign w:val="center"/>
          </w:tcPr>
          <w:p w:rsidR="00684D01" w:rsidRDefault="00684D01" w:rsidP="003C7306">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11</w:t>
            </w:r>
          </w:p>
        </w:tc>
        <w:tc>
          <w:tcPr>
            <w:tcW w:w="1680" w:type="dxa"/>
            <w:tcBorders>
              <w:top w:val="nil"/>
              <w:left w:val="nil"/>
              <w:bottom w:val="single" w:sz="4" w:space="0" w:color="auto"/>
              <w:right w:val="single" w:sz="4" w:space="0" w:color="auto"/>
            </w:tcBorders>
            <w:shd w:val="clear" w:color="000000" w:fill="FFFFFF"/>
            <w:vAlign w:val="center"/>
          </w:tcPr>
          <w:p w:rsidR="00684D01" w:rsidRDefault="00684D01" w:rsidP="003C7306">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勘探工</w:t>
            </w:r>
          </w:p>
        </w:tc>
        <w:tc>
          <w:tcPr>
            <w:tcW w:w="4480" w:type="dxa"/>
            <w:tcBorders>
              <w:top w:val="nil"/>
              <w:left w:val="nil"/>
              <w:bottom w:val="single" w:sz="4" w:space="0" w:color="auto"/>
              <w:right w:val="single" w:sz="4" w:space="0" w:color="auto"/>
            </w:tcBorders>
            <w:shd w:val="clear" w:color="000000" w:fill="FFFFFF"/>
            <w:vAlign w:val="center"/>
          </w:tcPr>
          <w:p w:rsidR="00684D01" w:rsidRDefault="00684D01" w:rsidP="003C7306">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初级、中级、高级技师</w:t>
            </w:r>
          </w:p>
        </w:tc>
      </w:tr>
      <w:tr w:rsidR="00684D01" w:rsidTr="003C7306">
        <w:trPr>
          <w:trHeight w:val="495"/>
        </w:trPr>
        <w:tc>
          <w:tcPr>
            <w:tcW w:w="1080" w:type="dxa"/>
            <w:tcBorders>
              <w:top w:val="nil"/>
              <w:left w:val="single" w:sz="4" w:space="0" w:color="auto"/>
              <w:bottom w:val="single" w:sz="4" w:space="0" w:color="auto"/>
              <w:right w:val="single" w:sz="4" w:space="0" w:color="auto"/>
            </w:tcBorders>
            <w:shd w:val="clear" w:color="000000" w:fill="FFFFFF"/>
            <w:vAlign w:val="center"/>
          </w:tcPr>
          <w:p w:rsidR="00684D01" w:rsidRDefault="00684D01" w:rsidP="003C7306">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12</w:t>
            </w:r>
          </w:p>
        </w:tc>
        <w:tc>
          <w:tcPr>
            <w:tcW w:w="1680" w:type="dxa"/>
            <w:tcBorders>
              <w:top w:val="nil"/>
              <w:left w:val="nil"/>
              <w:bottom w:val="single" w:sz="4" w:space="0" w:color="auto"/>
              <w:right w:val="single" w:sz="4" w:space="0" w:color="auto"/>
            </w:tcBorders>
            <w:shd w:val="clear" w:color="000000" w:fill="FFFFFF"/>
            <w:vAlign w:val="center"/>
          </w:tcPr>
          <w:p w:rsidR="00684D01" w:rsidRDefault="00684D01" w:rsidP="003C7306">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农艺工</w:t>
            </w:r>
          </w:p>
        </w:tc>
        <w:tc>
          <w:tcPr>
            <w:tcW w:w="4480" w:type="dxa"/>
            <w:tcBorders>
              <w:top w:val="nil"/>
              <w:left w:val="nil"/>
              <w:bottom w:val="single" w:sz="4" w:space="0" w:color="auto"/>
              <w:right w:val="single" w:sz="4" w:space="0" w:color="auto"/>
            </w:tcBorders>
            <w:shd w:val="clear" w:color="000000" w:fill="FFFFFF"/>
            <w:vAlign w:val="center"/>
          </w:tcPr>
          <w:p w:rsidR="00684D01" w:rsidRDefault="00684D01" w:rsidP="003C7306">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初级、中级、高级、技师、高级技师</w:t>
            </w:r>
          </w:p>
        </w:tc>
      </w:tr>
      <w:tr w:rsidR="00684D01" w:rsidTr="003C7306">
        <w:trPr>
          <w:trHeight w:val="495"/>
        </w:trPr>
        <w:tc>
          <w:tcPr>
            <w:tcW w:w="1080" w:type="dxa"/>
            <w:tcBorders>
              <w:top w:val="nil"/>
              <w:left w:val="single" w:sz="4" w:space="0" w:color="auto"/>
              <w:bottom w:val="single" w:sz="4" w:space="0" w:color="auto"/>
              <w:right w:val="single" w:sz="4" w:space="0" w:color="auto"/>
            </w:tcBorders>
            <w:shd w:val="clear" w:color="000000" w:fill="FFFFFF"/>
            <w:vAlign w:val="center"/>
          </w:tcPr>
          <w:p w:rsidR="00684D01" w:rsidRDefault="00684D01" w:rsidP="003C7306">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13</w:t>
            </w:r>
          </w:p>
        </w:tc>
        <w:tc>
          <w:tcPr>
            <w:tcW w:w="1680" w:type="dxa"/>
            <w:tcBorders>
              <w:top w:val="nil"/>
              <w:left w:val="nil"/>
              <w:bottom w:val="single" w:sz="4" w:space="0" w:color="auto"/>
              <w:right w:val="single" w:sz="4" w:space="0" w:color="auto"/>
            </w:tcBorders>
            <w:shd w:val="clear" w:color="000000" w:fill="FFFFFF"/>
            <w:vAlign w:val="center"/>
          </w:tcPr>
          <w:p w:rsidR="00684D01" w:rsidRDefault="00684D01" w:rsidP="003C7306">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汽车驾驶员</w:t>
            </w:r>
          </w:p>
        </w:tc>
        <w:tc>
          <w:tcPr>
            <w:tcW w:w="4480" w:type="dxa"/>
            <w:tcBorders>
              <w:top w:val="nil"/>
              <w:left w:val="nil"/>
              <w:bottom w:val="single" w:sz="4" w:space="0" w:color="auto"/>
              <w:right w:val="single" w:sz="4" w:space="0" w:color="auto"/>
            </w:tcBorders>
            <w:shd w:val="clear" w:color="000000" w:fill="FFFFFF"/>
            <w:vAlign w:val="center"/>
          </w:tcPr>
          <w:p w:rsidR="00684D01" w:rsidRDefault="00684D01" w:rsidP="003C7306">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初级、中级、高级、技师、高级技师</w:t>
            </w:r>
          </w:p>
        </w:tc>
      </w:tr>
      <w:tr w:rsidR="00684D01" w:rsidTr="003C7306">
        <w:trPr>
          <w:trHeight w:val="495"/>
        </w:trPr>
        <w:tc>
          <w:tcPr>
            <w:tcW w:w="1080" w:type="dxa"/>
            <w:tcBorders>
              <w:top w:val="nil"/>
              <w:left w:val="single" w:sz="4" w:space="0" w:color="auto"/>
              <w:bottom w:val="single" w:sz="4" w:space="0" w:color="auto"/>
              <w:right w:val="single" w:sz="4" w:space="0" w:color="auto"/>
            </w:tcBorders>
            <w:shd w:val="clear" w:color="000000" w:fill="FFFFFF"/>
            <w:vAlign w:val="center"/>
          </w:tcPr>
          <w:p w:rsidR="00684D01" w:rsidRDefault="00684D01" w:rsidP="003C7306">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14</w:t>
            </w:r>
          </w:p>
        </w:tc>
        <w:tc>
          <w:tcPr>
            <w:tcW w:w="1680" w:type="dxa"/>
            <w:tcBorders>
              <w:top w:val="nil"/>
              <w:left w:val="nil"/>
              <w:bottom w:val="single" w:sz="4" w:space="0" w:color="auto"/>
              <w:right w:val="single" w:sz="4" w:space="0" w:color="auto"/>
            </w:tcBorders>
            <w:shd w:val="clear" w:color="000000" w:fill="FFFFFF"/>
            <w:vAlign w:val="center"/>
          </w:tcPr>
          <w:p w:rsidR="00684D01" w:rsidRDefault="00684D01" w:rsidP="003C7306">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汽车维修工</w:t>
            </w:r>
          </w:p>
        </w:tc>
        <w:tc>
          <w:tcPr>
            <w:tcW w:w="4480" w:type="dxa"/>
            <w:tcBorders>
              <w:top w:val="nil"/>
              <w:left w:val="nil"/>
              <w:bottom w:val="single" w:sz="4" w:space="0" w:color="auto"/>
              <w:right w:val="single" w:sz="4" w:space="0" w:color="auto"/>
            </w:tcBorders>
            <w:shd w:val="clear" w:color="000000" w:fill="FFFFFF"/>
            <w:vAlign w:val="center"/>
          </w:tcPr>
          <w:p w:rsidR="00684D01" w:rsidRDefault="00684D01" w:rsidP="003C7306">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中级、技师</w:t>
            </w:r>
          </w:p>
        </w:tc>
      </w:tr>
      <w:tr w:rsidR="00684D01" w:rsidTr="003C7306">
        <w:trPr>
          <w:trHeight w:val="495"/>
        </w:trPr>
        <w:tc>
          <w:tcPr>
            <w:tcW w:w="1080" w:type="dxa"/>
            <w:tcBorders>
              <w:top w:val="nil"/>
              <w:left w:val="single" w:sz="4" w:space="0" w:color="auto"/>
              <w:bottom w:val="single" w:sz="4" w:space="0" w:color="auto"/>
              <w:right w:val="single" w:sz="4" w:space="0" w:color="auto"/>
            </w:tcBorders>
            <w:shd w:val="clear" w:color="000000" w:fill="FFFFFF"/>
            <w:vAlign w:val="center"/>
          </w:tcPr>
          <w:p w:rsidR="00684D01" w:rsidRDefault="00684D01" w:rsidP="003C7306">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15</w:t>
            </w:r>
          </w:p>
        </w:tc>
        <w:tc>
          <w:tcPr>
            <w:tcW w:w="1680" w:type="dxa"/>
            <w:tcBorders>
              <w:top w:val="nil"/>
              <w:left w:val="nil"/>
              <w:bottom w:val="single" w:sz="4" w:space="0" w:color="auto"/>
              <w:right w:val="single" w:sz="4" w:space="0" w:color="auto"/>
            </w:tcBorders>
            <w:shd w:val="clear" w:color="000000" w:fill="FFFFFF"/>
            <w:vAlign w:val="center"/>
          </w:tcPr>
          <w:p w:rsidR="00684D01" w:rsidRDefault="00684D01" w:rsidP="003C7306">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渠道维护工</w:t>
            </w:r>
          </w:p>
        </w:tc>
        <w:tc>
          <w:tcPr>
            <w:tcW w:w="4480" w:type="dxa"/>
            <w:tcBorders>
              <w:top w:val="nil"/>
              <w:left w:val="nil"/>
              <w:bottom w:val="single" w:sz="4" w:space="0" w:color="auto"/>
              <w:right w:val="single" w:sz="4" w:space="0" w:color="auto"/>
            </w:tcBorders>
            <w:shd w:val="clear" w:color="000000" w:fill="FFFFFF"/>
            <w:vAlign w:val="center"/>
          </w:tcPr>
          <w:p w:rsidR="00684D01" w:rsidRDefault="00684D01" w:rsidP="003C7306">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中级、高级、技师、高级技师</w:t>
            </w:r>
          </w:p>
        </w:tc>
      </w:tr>
      <w:tr w:rsidR="00684D01" w:rsidTr="003C7306">
        <w:trPr>
          <w:trHeight w:val="495"/>
        </w:trPr>
        <w:tc>
          <w:tcPr>
            <w:tcW w:w="1080" w:type="dxa"/>
            <w:tcBorders>
              <w:top w:val="nil"/>
              <w:left w:val="single" w:sz="4" w:space="0" w:color="auto"/>
              <w:bottom w:val="single" w:sz="4" w:space="0" w:color="auto"/>
              <w:right w:val="single" w:sz="4" w:space="0" w:color="auto"/>
            </w:tcBorders>
            <w:shd w:val="clear" w:color="000000" w:fill="FFFFFF"/>
            <w:vAlign w:val="center"/>
          </w:tcPr>
          <w:p w:rsidR="00684D01" w:rsidRDefault="00684D01" w:rsidP="003C7306">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16</w:t>
            </w:r>
          </w:p>
        </w:tc>
        <w:tc>
          <w:tcPr>
            <w:tcW w:w="1680" w:type="dxa"/>
            <w:tcBorders>
              <w:top w:val="nil"/>
              <w:left w:val="nil"/>
              <w:bottom w:val="single" w:sz="4" w:space="0" w:color="auto"/>
              <w:right w:val="single" w:sz="4" w:space="0" w:color="auto"/>
            </w:tcBorders>
            <w:shd w:val="clear" w:color="000000" w:fill="FFFFFF"/>
            <w:vAlign w:val="center"/>
          </w:tcPr>
          <w:p w:rsidR="00684D01" w:rsidRDefault="00684D01" w:rsidP="003C7306">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家禽饲养工</w:t>
            </w:r>
          </w:p>
        </w:tc>
        <w:tc>
          <w:tcPr>
            <w:tcW w:w="4480" w:type="dxa"/>
            <w:tcBorders>
              <w:top w:val="nil"/>
              <w:left w:val="nil"/>
              <w:bottom w:val="single" w:sz="4" w:space="0" w:color="auto"/>
              <w:right w:val="single" w:sz="4" w:space="0" w:color="auto"/>
            </w:tcBorders>
            <w:shd w:val="clear" w:color="000000" w:fill="FFFFFF"/>
            <w:vAlign w:val="center"/>
          </w:tcPr>
          <w:p w:rsidR="00684D01" w:rsidRDefault="00684D01" w:rsidP="003C7306">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高级、技师</w:t>
            </w:r>
          </w:p>
        </w:tc>
      </w:tr>
      <w:tr w:rsidR="00684D01" w:rsidTr="003C7306">
        <w:trPr>
          <w:trHeight w:val="495"/>
        </w:trPr>
        <w:tc>
          <w:tcPr>
            <w:tcW w:w="1080" w:type="dxa"/>
            <w:tcBorders>
              <w:top w:val="nil"/>
              <w:left w:val="single" w:sz="4" w:space="0" w:color="auto"/>
              <w:bottom w:val="single" w:sz="4" w:space="0" w:color="auto"/>
              <w:right w:val="single" w:sz="4" w:space="0" w:color="auto"/>
            </w:tcBorders>
            <w:shd w:val="clear" w:color="000000" w:fill="FFFFFF"/>
            <w:vAlign w:val="center"/>
          </w:tcPr>
          <w:p w:rsidR="00684D01" w:rsidRDefault="00684D01" w:rsidP="003C7306">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17</w:t>
            </w:r>
          </w:p>
        </w:tc>
        <w:tc>
          <w:tcPr>
            <w:tcW w:w="1680" w:type="dxa"/>
            <w:tcBorders>
              <w:top w:val="nil"/>
              <w:left w:val="nil"/>
              <w:bottom w:val="single" w:sz="4" w:space="0" w:color="auto"/>
              <w:right w:val="single" w:sz="4" w:space="0" w:color="auto"/>
            </w:tcBorders>
            <w:shd w:val="clear" w:color="000000" w:fill="FFFFFF"/>
            <w:vAlign w:val="center"/>
          </w:tcPr>
          <w:p w:rsidR="00684D01" w:rsidRDefault="00684D01" w:rsidP="003C7306">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兽医防治员</w:t>
            </w:r>
          </w:p>
        </w:tc>
        <w:tc>
          <w:tcPr>
            <w:tcW w:w="4480" w:type="dxa"/>
            <w:tcBorders>
              <w:top w:val="nil"/>
              <w:left w:val="nil"/>
              <w:bottom w:val="single" w:sz="4" w:space="0" w:color="auto"/>
              <w:right w:val="single" w:sz="4" w:space="0" w:color="auto"/>
            </w:tcBorders>
            <w:shd w:val="clear" w:color="000000" w:fill="FFFFFF"/>
            <w:vAlign w:val="center"/>
          </w:tcPr>
          <w:p w:rsidR="00684D01" w:rsidRDefault="00684D01" w:rsidP="003C7306">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高级、技师</w:t>
            </w:r>
          </w:p>
        </w:tc>
      </w:tr>
      <w:tr w:rsidR="00684D01" w:rsidTr="003C7306">
        <w:trPr>
          <w:trHeight w:val="495"/>
        </w:trPr>
        <w:tc>
          <w:tcPr>
            <w:tcW w:w="1080" w:type="dxa"/>
            <w:tcBorders>
              <w:top w:val="nil"/>
              <w:left w:val="single" w:sz="4" w:space="0" w:color="auto"/>
              <w:bottom w:val="single" w:sz="4" w:space="0" w:color="auto"/>
              <w:right w:val="single" w:sz="4" w:space="0" w:color="auto"/>
            </w:tcBorders>
            <w:shd w:val="clear" w:color="000000" w:fill="FFFFFF"/>
            <w:vAlign w:val="center"/>
          </w:tcPr>
          <w:p w:rsidR="00684D01" w:rsidRDefault="00684D01" w:rsidP="003C7306">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18</w:t>
            </w:r>
          </w:p>
        </w:tc>
        <w:tc>
          <w:tcPr>
            <w:tcW w:w="1680" w:type="dxa"/>
            <w:tcBorders>
              <w:top w:val="nil"/>
              <w:left w:val="nil"/>
              <w:bottom w:val="single" w:sz="4" w:space="0" w:color="auto"/>
              <w:right w:val="single" w:sz="4" w:space="0" w:color="auto"/>
            </w:tcBorders>
            <w:shd w:val="clear" w:color="000000" w:fill="FFFFFF"/>
            <w:vAlign w:val="center"/>
          </w:tcPr>
          <w:p w:rsidR="00684D01" w:rsidRDefault="00684D01" w:rsidP="003C7306">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水处理工</w:t>
            </w:r>
          </w:p>
        </w:tc>
        <w:tc>
          <w:tcPr>
            <w:tcW w:w="4480" w:type="dxa"/>
            <w:tcBorders>
              <w:top w:val="nil"/>
              <w:left w:val="nil"/>
              <w:bottom w:val="single" w:sz="4" w:space="0" w:color="auto"/>
              <w:right w:val="single" w:sz="4" w:space="0" w:color="auto"/>
            </w:tcBorders>
            <w:shd w:val="clear" w:color="000000" w:fill="FFFFFF"/>
            <w:vAlign w:val="center"/>
          </w:tcPr>
          <w:p w:rsidR="00684D01" w:rsidRDefault="00684D01" w:rsidP="003C7306">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高级、技师、高级技师</w:t>
            </w:r>
          </w:p>
        </w:tc>
      </w:tr>
      <w:tr w:rsidR="00684D01" w:rsidTr="003C7306">
        <w:trPr>
          <w:trHeight w:val="495"/>
        </w:trPr>
        <w:tc>
          <w:tcPr>
            <w:tcW w:w="1080" w:type="dxa"/>
            <w:tcBorders>
              <w:top w:val="nil"/>
              <w:left w:val="single" w:sz="4" w:space="0" w:color="auto"/>
              <w:bottom w:val="single" w:sz="4" w:space="0" w:color="auto"/>
              <w:right w:val="single" w:sz="4" w:space="0" w:color="auto"/>
            </w:tcBorders>
            <w:shd w:val="clear" w:color="000000" w:fill="FFFFFF"/>
            <w:vAlign w:val="center"/>
          </w:tcPr>
          <w:p w:rsidR="00684D01" w:rsidRDefault="00684D01" w:rsidP="003C7306">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19</w:t>
            </w:r>
          </w:p>
        </w:tc>
        <w:tc>
          <w:tcPr>
            <w:tcW w:w="1680" w:type="dxa"/>
            <w:tcBorders>
              <w:top w:val="nil"/>
              <w:left w:val="nil"/>
              <w:bottom w:val="single" w:sz="4" w:space="0" w:color="auto"/>
              <w:right w:val="single" w:sz="4" w:space="0" w:color="auto"/>
            </w:tcBorders>
            <w:shd w:val="clear" w:color="000000" w:fill="FFFFFF"/>
            <w:vAlign w:val="center"/>
          </w:tcPr>
          <w:p w:rsidR="00684D01" w:rsidRDefault="00684D01" w:rsidP="003C7306">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行政岗位工</w:t>
            </w:r>
          </w:p>
        </w:tc>
        <w:tc>
          <w:tcPr>
            <w:tcW w:w="4480" w:type="dxa"/>
            <w:tcBorders>
              <w:top w:val="nil"/>
              <w:left w:val="nil"/>
              <w:bottom w:val="single" w:sz="4" w:space="0" w:color="auto"/>
              <w:right w:val="single" w:sz="4" w:space="0" w:color="auto"/>
            </w:tcBorders>
            <w:shd w:val="clear" w:color="000000" w:fill="FFFFFF"/>
            <w:vAlign w:val="center"/>
          </w:tcPr>
          <w:p w:rsidR="00684D01" w:rsidRDefault="00684D01" w:rsidP="003C7306">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初级、中级、高级、技师</w:t>
            </w:r>
          </w:p>
        </w:tc>
      </w:tr>
      <w:tr w:rsidR="00684D01" w:rsidTr="003C7306">
        <w:trPr>
          <w:trHeight w:val="495"/>
        </w:trPr>
        <w:tc>
          <w:tcPr>
            <w:tcW w:w="1080" w:type="dxa"/>
            <w:tcBorders>
              <w:top w:val="nil"/>
              <w:left w:val="single" w:sz="4" w:space="0" w:color="auto"/>
              <w:bottom w:val="single" w:sz="4" w:space="0" w:color="auto"/>
              <w:right w:val="single" w:sz="4" w:space="0" w:color="auto"/>
            </w:tcBorders>
            <w:shd w:val="clear" w:color="000000" w:fill="FFFFFF"/>
            <w:vAlign w:val="center"/>
          </w:tcPr>
          <w:p w:rsidR="00684D01" w:rsidRDefault="00684D01" w:rsidP="003C7306">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20</w:t>
            </w:r>
          </w:p>
        </w:tc>
        <w:tc>
          <w:tcPr>
            <w:tcW w:w="1680" w:type="dxa"/>
            <w:tcBorders>
              <w:top w:val="nil"/>
              <w:left w:val="nil"/>
              <w:bottom w:val="single" w:sz="4" w:space="0" w:color="auto"/>
              <w:right w:val="single" w:sz="4" w:space="0" w:color="auto"/>
            </w:tcBorders>
            <w:shd w:val="clear" w:color="000000" w:fill="FFFFFF"/>
            <w:vAlign w:val="center"/>
          </w:tcPr>
          <w:p w:rsidR="00684D01" w:rsidRDefault="00684D01" w:rsidP="003C7306">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医技工</w:t>
            </w:r>
          </w:p>
        </w:tc>
        <w:tc>
          <w:tcPr>
            <w:tcW w:w="4480" w:type="dxa"/>
            <w:tcBorders>
              <w:top w:val="nil"/>
              <w:left w:val="nil"/>
              <w:bottom w:val="single" w:sz="4" w:space="0" w:color="auto"/>
              <w:right w:val="single" w:sz="4" w:space="0" w:color="auto"/>
            </w:tcBorders>
            <w:shd w:val="clear" w:color="000000" w:fill="FFFFFF"/>
            <w:vAlign w:val="center"/>
          </w:tcPr>
          <w:p w:rsidR="00684D01" w:rsidRDefault="00684D01" w:rsidP="003C7306">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初级、中级、高级、技师</w:t>
            </w:r>
          </w:p>
        </w:tc>
      </w:tr>
      <w:tr w:rsidR="00684D01" w:rsidTr="003C7306">
        <w:trPr>
          <w:trHeight w:val="495"/>
        </w:trPr>
        <w:tc>
          <w:tcPr>
            <w:tcW w:w="1080" w:type="dxa"/>
            <w:tcBorders>
              <w:top w:val="nil"/>
              <w:left w:val="single" w:sz="4" w:space="0" w:color="auto"/>
              <w:bottom w:val="single" w:sz="4" w:space="0" w:color="auto"/>
              <w:right w:val="single" w:sz="4" w:space="0" w:color="auto"/>
            </w:tcBorders>
            <w:shd w:val="clear" w:color="000000" w:fill="FFFFFF"/>
            <w:vAlign w:val="center"/>
          </w:tcPr>
          <w:p w:rsidR="00684D01" w:rsidRDefault="00684D01" w:rsidP="003C7306">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21</w:t>
            </w:r>
          </w:p>
        </w:tc>
        <w:tc>
          <w:tcPr>
            <w:tcW w:w="1680" w:type="dxa"/>
            <w:tcBorders>
              <w:top w:val="nil"/>
              <w:left w:val="nil"/>
              <w:bottom w:val="single" w:sz="4" w:space="0" w:color="auto"/>
              <w:right w:val="single" w:sz="4" w:space="0" w:color="auto"/>
            </w:tcBorders>
            <w:shd w:val="clear" w:color="000000" w:fill="FFFFFF"/>
            <w:vAlign w:val="center"/>
          </w:tcPr>
          <w:p w:rsidR="00684D01" w:rsidRDefault="00684D01" w:rsidP="003C7306">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遗体整容师</w:t>
            </w:r>
          </w:p>
        </w:tc>
        <w:tc>
          <w:tcPr>
            <w:tcW w:w="4480" w:type="dxa"/>
            <w:tcBorders>
              <w:top w:val="nil"/>
              <w:left w:val="nil"/>
              <w:bottom w:val="single" w:sz="4" w:space="0" w:color="auto"/>
              <w:right w:val="single" w:sz="4" w:space="0" w:color="auto"/>
            </w:tcBorders>
            <w:shd w:val="clear" w:color="000000" w:fill="FFFFFF"/>
            <w:vAlign w:val="center"/>
          </w:tcPr>
          <w:p w:rsidR="00684D01" w:rsidRDefault="00684D01" w:rsidP="003C7306">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中级</w:t>
            </w:r>
          </w:p>
        </w:tc>
      </w:tr>
      <w:tr w:rsidR="00684D01" w:rsidTr="003C7306">
        <w:trPr>
          <w:trHeight w:val="495"/>
        </w:trPr>
        <w:tc>
          <w:tcPr>
            <w:tcW w:w="1080" w:type="dxa"/>
            <w:tcBorders>
              <w:top w:val="nil"/>
              <w:left w:val="single" w:sz="4" w:space="0" w:color="auto"/>
              <w:bottom w:val="single" w:sz="4" w:space="0" w:color="auto"/>
              <w:right w:val="single" w:sz="4" w:space="0" w:color="auto"/>
            </w:tcBorders>
            <w:shd w:val="clear" w:color="000000" w:fill="FFFFFF"/>
            <w:vAlign w:val="center"/>
          </w:tcPr>
          <w:p w:rsidR="00684D01" w:rsidRDefault="00684D01" w:rsidP="003C7306">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22</w:t>
            </w:r>
          </w:p>
        </w:tc>
        <w:tc>
          <w:tcPr>
            <w:tcW w:w="1680" w:type="dxa"/>
            <w:tcBorders>
              <w:top w:val="nil"/>
              <w:left w:val="nil"/>
              <w:bottom w:val="single" w:sz="4" w:space="0" w:color="auto"/>
              <w:right w:val="single" w:sz="4" w:space="0" w:color="auto"/>
            </w:tcBorders>
            <w:shd w:val="clear" w:color="000000" w:fill="FFFFFF"/>
            <w:vAlign w:val="center"/>
          </w:tcPr>
          <w:p w:rsidR="00684D01" w:rsidRDefault="00684D01" w:rsidP="003C7306">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遗体火化师</w:t>
            </w:r>
          </w:p>
        </w:tc>
        <w:tc>
          <w:tcPr>
            <w:tcW w:w="4480" w:type="dxa"/>
            <w:tcBorders>
              <w:top w:val="nil"/>
              <w:left w:val="nil"/>
              <w:bottom w:val="single" w:sz="4" w:space="0" w:color="auto"/>
              <w:right w:val="single" w:sz="4" w:space="0" w:color="auto"/>
            </w:tcBorders>
            <w:shd w:val="clear" w:color="000000" w:fill="FFFFFF"/>
            <w:vAlign w:val="center"/>
          </w:tcPr>
          <w:p w:rsidR="00684D01" w:rsidRDefault="00684D01" w:rsidP="003C7306">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中级、技师、高级技师</w:t>
            </w:r>
          </w:p>
        </w:tc>
      </w:tr>
      <w:tr w:rsidR="00684D01" w:rsidTr="003C7306">
        <w:trPr>
          <w:trHeight w:val="495"/>
        </w:trPr>
        <w:tc>
          <w:tcPr>
            <w:tcW w:w="1080" w:type="dxa"/>
            <w:tcBorders>
              <w:top w:val="nil"/>
              <w:left w:val="single" w:sz="4" w:space="0" w:color="auto"/>
              <w:bottom w:val="single" w:sz="4" w:space="0" w:color="auto"/>
              <w:right w:val="single" w:sz="4" w:space="0" w:color="auto"/>
            </w:tcBorders>
            <w:shd w:val="clear" w:color="000000" w:fill="FFFFFF"/>
            <w:vAlign w:val="center"/>
          </w:tcPr>
          <w:p w:rsidR="00684D01" w:rsidRDefault="00684D01" w:rsidP="003C7306">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23</w:t>
            </w:r>
          </w:p>
        </w:tc>
        <w:tc>
          <w:tcPr>
            <w:tcW w:w="1680" w:type="dxa"/>
            <w:tcBorders>
              <w:top w:val="nil"/>
              <w:left w:val="nil"/>
              <w:bottom w:val="single" w:sz="4" w:space="0" w:color="auto"/>
              <w:right w:val="single" w:sz="4" w:space="0" w:color="auto"/>
            </w:tcBorders>
            <w:shd w:val="clear" w:color="000000" w:fill="FFFFFF"/>
            <w:vAlign w:val="center"/>
          </w:tcPr>
          <w:p w:rsidR="00684D01" w:rsidRDefault="00684D01" w:rsidP="003C7306">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殡仪服务员</w:t>
            </w:r>
          </w:p>
        </w:tc>
        <w:tc>
          <w:tcPr>
            <w:tcW w:w="4480" w:type="dxa"/>
            <w:tcBorders>
              <w:top w:val="nil"/>
              <w:left w:val="nil"/>
              <w:bottom w:val="single" w:sz="4" w:space="0" w:color="auto"/>
              <w:right w:val="single" w:sz="4" w:space="0" w:color="auto"/>
            </w:tcBorders>
            <w:shd w:val="clear" w:color="000000" w:fill="FFFFFF"/>
            <w:vAlign w:val="center"/>
          </w:tcPr>
          <w:p w:rsidR="00684D01" w:rsidRDefault="00684D01" w:rsidP="003C7306">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中级、高级</w:t>
            </w:r>
          </w:p>
        </w:tc>
      </w:tr>
      <w:tr w:rsidR="00684D01" w:rsidTr="003C7306">
        <w:trPr>
          <w:trHeight w:val="495"/>
        </w:trPr>
        <w:tc>
          <w:tcPr>
            <w:tcW w:w="1080" w:type="dxa"/>
            <w:tcBorders>
              <w:top w:val="nil"/>
              <w:left w:val="single" w:sz="4" w:space="0" w:color="auto"/>
              <w:bottom w:val="single" w:sz="4" w:space="0" w:color="auto"/>
              <w:right w:val="single" w:sz="4" w:space="0" w:color="auto"/>
            </w:tcBorders>
            <w:shd w:val="clear" w:color="000000" w:fill="FFFFFF"/>
            <w:vAlign w:val="center"/>
          </w:tcPr>
          <w:p w:rsidR="00684D01" w:rsidRDefault="00684D01" w:rsidP="003C7306">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24</w:t>
            </w:r>
          </w:p>
        </w:tc>
        <w:tc>
          <w:tcPr>
            <w:tcW w:w="1680" w:type="dxa"/>
            <w:tcBorders>
              <w:top w:val="nil"/>
              <w:left w:val="nil"/>
              <w:bottom w:val="single" w:sz="4" w:space="0" w:color="auto"/>
              <w:right w:val="single" w:sz="4" w:space="0" w:color="auto"/>
            </w:tcBorders>
            <w:shd w:val="clear" w:color="000000" w:fill="FFFFFF"/>
            <w:vAlign w:val="center"/>
          </w:tcPr>
          <w:p w:rsidR="00684D01" w:rsidRDefault="00684D01" w:rsidP="003C7306">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林木种苗工</w:t>
            </w:r>
          </w:p>
        </w:tc>
        <w:tc>
          <w:tcPr>
            <w:tcW w:w="4480" w:type="dxa"/>
            <w:tcBorders>
              <w:top w:val="nil"/>
              <w:left w:val="nil"/>
              <w:bottom w:val="single" w:sz="4" w:space="0" w:color="auto"/>
              <w:right w:val="single" w:sz="4" w:space="0" w:color="auto"/>
            </w:tcBorders>
            <w:shd w:val="clear" w:color="000000" w:fill="FFFFFF"/>
            <w:vAlign w:val="center"/>
          </w:tcPr>
          <w:p w:rsidR="00684D01" w:rsidRDefault="00684D01" w:rsidP="003C7306">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初级、中级、高级、技师</w:t>
            </w:r>
          </w:p>
        </w:tc>
      </w:tr>
      <w:tr w:rsidR="00684D01" w:rsidTr="003C7306">
        <w:trPr>
          <w:trHeight w:val="495"/>
        </w:trPr>
        <w:tc>
          <w:tcPr>
            <w:tcW w:w="1080" w:type="dxa"/>
            <w:tcBorders>
              <w:top w:val="nil"/>
              <w:left w:val="single" w:sz="4" w:space="0" w:color="auto"/>
              <w:bottom w:val="single" w:sz="4" w:space="0" w:color="auto"/>
              <w:right w:val="single" w:sz="4" w:space="0" w:color="auto"/>
            </w:tcBorders>
            <w:shd w:val="clear" w:color="000000" w:fill="FFFFFF"/>
            <w:vAlign w:val="center"/>
          </w:tcPr>
          <w:p w:rsidR="00684D01" w:rsidRDefault="00684D01" w:rsidP="003C7306">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25</w:t>
            </w:r>
          </w:p>
        </w:tc>
        <w:tc>
          <w:tcPr>
            <w:tcW w:w="1680" w:type="dxa"/>
            <w:tcBorders>
              <w:top w:val="nil"/>
              <w:left w:val="nil"/>
              <w:bottom w:val="single" w:sz="4" w:space="0" w:color="auto"/>
              <w:right w:val="single" w:sz="4" w:space="0" w:color="auto"/>
            </w:tcBorders>
            <w:shd w:val="clear" w:color="000000" w:fill="FFFFFF"/>
            <w:vAlign w:val="center"/>
          </w:tcPr>
          <w:p w:rsidR="00684D01" w:rsidRDefault="00684D01" w:rsidP="003C7306">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园林绿化工</w:t>
            </w:r>
          </w:p>
        </w:tc>
        <w:tc>
          <w:tcPr>
            <w:tcW w:w="4480" w:type="dxa"/>
            <w:tcBorders>
              <w:top w:val="nil"/>
              <w:left w:val="nil"/>
              <w:bottom w:val="single" w:sz="4" w:space="0" w:color="auto"/>
              <w:right w:val="single" w:sz="4" w:space="0" w:color="auto"/>
            </w:tcBorders>
            <w:shd w:val="clear" w:color="000000" w:fill="FFFFFF"/>
            <w:vAlign w:val="center"/>
          </w:tcPr>
          <w:p w:rsidR="00684D01" w:rsidRDefault="00684D01" w:rsidP="003C7306">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初级、中级、高级、技师</w:t>
            </w:r>
          </w:p>
        </w:tc>
      </w:tr>
      <w:tr w:rsidR="00684D01" w:rsidTr="003C7306">
        <w:trPr>
          <w:trHeight w:val="495"/>
        </w:trPr>
        <w:tc>
          <w:tcPr>
            <w:tcW w:w="1080" w:type="dxa"/>
            <w:tcBorders>
              <w:top w:val="nil"/>
              <w:left w:val="single" w:sz="4" w:space="0" w:color="auto"/>
              <w:bottom w:val="single" w:sz="4" w:space="0" w:color="auto"/>
              <w:right w:val="single" w:sz="4" w:space="0" w:color="auto"/>
            </w:tcBorders>
            <w:shd w:val="clear" w:color="000000" w:fill="FFFFFF"/>
            <w:vAlign w:val="center"/>
          </w:tcPr>
          <w:p w:rsidR="00684D01" w:rsidRDefault="00684D01" w:rsidP="003C7306">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26</w:t>
            </w:r>
          </w:p>
        </w:tc>
        <w:tc>
          <w:tcPr>
            <w:tcW w:w="1680" w:type="dxa"/>
            <w:tcBorders>
              <w:top w:val="nil"/>
              <w:left w:val="nil"/>
              <w:bottom w:val="single" w:sz="4" w:space="0" w:color="auto"/>
              <w:right w:val="single" w:sz="4" w:space="0" w:color="auto"/>
            </w:tcBorders>
            <w:shd w:val="clear" w:color="000000" w:fill="FFFFFF"/>
            <w:vAlign w:val="center"/>
          </w:tcPr>
          <w:p w:rsidR="00684D01" w:rsidRDefault="00684D01" w:rsidP="003C7306">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中式烹调师</w:t>
            </w:r>
          </w:p>
        </w:tc>
        <w:tc>
          <w:tcPr>
            <w:tcW w:w="4480" w:type="dxa"/>
            <w:tcBorders>
              <w:top w:val="nil"/>
              <w:left w:val="nil"/>
              <w:bottom w:val="single" w:sz="4" w:space="0" w:color="auto"/>
              <w:right w:val="single" w:sz="4" w:space="0" w:color="auto"/>
            </w:tcBorders>
            <w:shd w:val="clear" w:color="000000" w:fill="FFFFFF"/>
            <w:vAlign w:val="center"/>
          </w:tcPr>
          <w:p w:rsidR="00684D01" w:rsidRDefault="00684D01" w:rsidP="003C7306">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中级、高级、技师、高级技师</w:t>
            </w:r>
          </w:p>
        </w:tc>
      </w:tr>
    </w:tbl>
    <w:p w:rsidR="00684D01" w:rsidRDefault="00684D01" w:rsidP="00684D01">
      <w:pPr>
        <w:widowControl/>
        <w:jc w:val="left"/>
        <w:rPr>
          <w:rFonts w:asciiTheme="majorEastAsia" w:eastAsiaTheme="majorEastAsia" w:hAnsiTheme="majorEastAsia" w:cstheme="majorBidi"/>
          <w:b/>
          <w:bCs/>
          <w:sz w:val="24"/>
        </w:rPr>
      </w:pPr>
      <w:r>
        <w:rPr>
          <w:rFonts w:asciiTheme="majorEastAsia" w:eastAsiaTheme="majorEastAsia" w:hAnsiTheme="majorEastAsia" w:cstheme="majorBidi" w:hint="eastAsia"/>
          <w:b/>
          <w:bCs/>
          <w:sz w:val="24"/>
        </w:rPr>
        <w:t>*</w:t>
      </w:r>
      <w:r>
        <w:rPr>
          <w:rFonts w:asciiTheme="majorEastAsia" w:eastAsiaTheme="majorEastAsia" w:hAnsiTheme="majorEastAsia" w:cstheme="majorBidi"/>
          <w:b/>
          <w:bCs/>
          <w:sz w:val="24"/>
        </w:rPr>
        <w:t>二</w:t>
      </w:r>
      <w:r>
        <w:rPr>
          <w:rFonts w:asciiTheme="majorEastAsia" w:eastAsiaTheme="majorEastAsia" w:hAnsiTheme="majorEastAsia" w:cstheme="majorBidi" w:hint="eastAsia"/>
          <w:b/>
          <w:bCs/>
          <w:sz w:val="24"/>
        </w:rPr>
        <w:t>、</w:t>
      </w:r>
      <w:r>
        <w:rPr>
          <w:rFonts w:asciiTheme="majorEastAsia" w:eastAsiaTheme="majorEastAsia" w:hAnsiTheme="majorEastAsia" w:cstheme="majorBidi"/>
          <w:b/>
          <w:bCs/>
          <w:sz w:val="24"/>
        </w:rPr>
        <w:t>商务要求</w:t>
      </w:r>
    </w:p>
    <w:p w:rsidR="00684D01" w:rsidRDefault="00684D01" w:rsidP="00684D01">
      <w:pPr>
        <w:widowControl/>
        <w:jc w:val="left"/>
        <w:rPr>
          <w:rFonts w:asciiTheme="majorEastAsia" w:eastAsiaTheme="majorEastAsia" w:hAnsiTheme="majorEastAsia" w:cstheme="majorBidi"/>
          <w:b/>
          <w:bCs/>
          <w:sz w:val="24"/>
          <w:highlight w:val="yellow"/>
        </w:rPr>
      </w:pPr>
      <w:r>
        <w:rPr>
          <w:rFonts w:asciiTheme="majorEastAsia" w:eastAsiaTheme="majorEastAsia" w:hAnsiTheme="majorEastAsia" w:cstheme="majorBidi" w:hint="eastAsia"/>
          <w:b/>
          <w:bCs/>
          <w:sz w:val="24"/>
          <w:highlight w:val="yellow"/>
        </w:rPr>
        <w:t>（一）付款方式：</w:t>
      </w:r>
    </w:p>
    <w:tbl>
      <w:tblPr>
        <w:tblStyle w:val="ab"/>
        <w:tblW w:w="8297" w:type="dxa"/>
        <w:tblLayout w:type="fixed"/>
        <w:tblLook w:val="04A0" w:firstRow="1" w:lastRow="0" w:firstColumn="1" w:lastColumn="0" w:noHBand="0" w:noVBand="1"/>
      </w:tblPr>
      <w:tblGrid>
        <w:gridCol w:w="1431"/>
        <w:gridCol w:w="1875"/>
        <w:gridCol w:w="4991"/>
      </w:tblGrid>
      <w:tr w:rsidR="00684D01" w:rsidTr="003C7306">
        <w:tc>
          <w:tcPr>
            <w:tcW w:w="1431" w:type="dxa"/>
          </w:tcPr>
          <w:p w:rsidR="00684D01" w:rsidRDefault="00684D01" w:rsidP="003C7306">
            <w:pPr>
              <w:spacing w:afterLines="50" w:after="156" w:line="420" w:lineRule="exact"/>
              <w:jc w:val="center"/>
              <w:rPr>
                <w:rFonts w:asciiTheme="majorEastAsia" w:eastAsiaTheme="majorEastAsia" w:hAnsiTheme="majorEastAsia"/>
                <w:sz w:val="24"/>
                <w:highlight w:val="yellow"/>
              </w:rPr>
            </w:pPr>
            <w:r>
              <w:rPr>
                <w:rFonts w:asciiTheme="majorEastAsia" w:eastAsiaTheme="majorEastAsia" w:hAnsiTheme="majorEastAsia" w:hint="eastAsia"/>
                <w:sz w:val="24"/>
                <w:highlight w:val="yellow"/>
              </w:rPr>
              <w:t>品目号</w:t>
            </w:r>
          </w:p>
        </w:tc>
        <w:tc>
          <w:tcPr>
            <w:tcW w:w="1875" w:type="dxa"/>
          </w:tcPr>
          <w:p w:rsidR="00684D01" w:rsidRDefault="00684D01" w:rsidP="003C7306">
            <w:pPr>
              <w:spacing w:afterLines="50" w:after="156" w:line="420" w:lineRule="exact"/>
              <w:jc w:val="center"/>
              <w:rPr>
                <w:rFonts w:asciiTheme="majorEastAsia" w:eastAsiaTheme="majorEastAsia" w:hAnsiTheme="majorEastAsia"/>
                <w:sz w:val="24"/>
                <w:highlight w:val="yellow"/>
              </w:rPr>
            </w:pPr>
            <w:r>
              <w:rPr>
                <w:rFonts w:asciiTheme="majorEastAsia" w:eastAsiaTheme="majorEastAsia" w:hAnsiTheme="majorEastAsia"/>
                <w:sz w:val="24"/>
                <w:highlight w:val="yellow"/>
              </w:rPr>
              <w:t>服务内容</w:t>
            </w:r>
          </w:p>
        </w:tc>
        <w:tc>
          <w:tcPr>
            <w:tcW w:w="4991" w:type="dxa"/>
          </w:tcPr>
          <w:p w:rsidR="00684D01" w:rsidRDefault="00684D01" w:rsidP="003C7306">
            <w:pPr>
              <w:spacing w:afterLines="50" w:after="156" w:line="420" w:lineRule="exact"/>
              <w:jc w:val="center"/>
              <w:rPr>
                <w:rFonts w:asciiTheme="majorEastAsia" w:eastAsiaTheme="majorEastAsia" w:hAnsiTheme="majorEastAsia"/>
                <w:sz w:val="24"/>
                <w:highlight w:val="yellow"/>
              </w:rPr>
            </w:pPr>
            <w:r>
              <w:rPr>
                <w:rFonts w:asciiTheme="majorEastAsia" w:eastAsiaTheme="majorEastAsia" w:hAnsiTheme="majorEastAsia" w:hint="eastAsia"/>
                <w:sz w:val="24"/>
                <w:highlight w:val="yellow"/>
              </w:rPr>
              <w:t>付款方式</w:t>
            </w:r>
          </w:p>
        </w:tc>
      </w:tr>
      <w:tr w:rsidR="00684D01" w:rsidTr="003C7306">
        <w:tc>
          <w:tcPr>
            <w:tcW w:w="1431" w:type="dxa"/>
          </w:tcPr>
          <w:p w:rsidR="00684D01" w:rsidRDefault="00684D01" w:rsidP="003C7306">
            <w:pPr>
              <w:spacing w:afterLines="50" w:after="156" w:line="420" w:lineRule="exact"/>
              <w:rPr>
                <w:rFonts w:asciiTheme="majorEastAsia" w:eastAsiaTheme="majorEastAsia" w:hAnsiTheme="majorEastAsia"/>
                <w:sz w:val="24"/>
                <w:highlight w:val="yellow"/>
              </w:rPr>
            </w:pPr>
            <w:r>
              <w:rPr>
                <w:rFonts w:asciiTheme="majorEastAsia" w:eastAsiaTheme="majorEastAsia" w:hAnsiTheme="majorEastAsia" w:hint="eastAsia"/>
                <w:sz w:val="24"/>
                <w:highlight w:val="yellow"/>
              </w:rPr>
              <w:lastRenderedPageBreak/>
              <w:t>01-01</w:t>
            </w:r>
          </w:p>
        </w:tc>
        <w:tc>
          <w:tcPr>
            <w:tcW w:w="1875" w:type="dxa"/>
          </w:tcPr>
          <w:p w:rsidR="00684D01" w:rsidRDefault="00684D01" w:rsidP="003C7306">
            <w:pPr>
              <w:spacing w:afterLines="50" w:after="156" w:line="420" w:lineRule="exact"/>
              <w:jc w:val="center"/>
              <w:rPr>
                <w:rFonts w:asciiTheme="majorEastAsia" w:eastAsiaTheme="majorEastAsia" w:hAnsiTheme="majorEastAsia"/>
                <w:sz w:val="24"/>
                <w:highlight w:val="yellow"/>
              </w:rPr>
            </w:pPr>
            <w:r>
              <w:rPr>
                <w:rFonts w:asciiTheme="majorEastAsia" w:eastAsiaTheme="majorEastAsia" w:hAnsiTheme="majorEastAsia"/>
                <w:sz w:val="24"/>
                <w:highlight w:val="yellow"/>
              </w:rPr>
              <w:t>考务服务</w:t>
            </w:r>
          </w:p>
        </w:tc>
        <w:tc>
          <w:tcPr>
            <w:tcW w:w="4991" w:type="dxa"/>
          </w:tcPr>
          <w:p w:rsidR="00684D01" w:rsidRDefault="00684D01" w:rsidP="003C7306">
            <w:pPr>
              <w:widowControl/>
              <w:jc w:val="left"/>
              <w:rPr>
                <w:rFonts w:asciiTheme="majorEastAsia" w:eastAsiaTheme="majorEastAsia" w:hAnsiTheme="majorEastAsia" w:cstheme="majorBidi"/>
                <w:b/>
                <w:bCs/>
                <w:sz w:val="24"/>
                <w:highlight w:val="yellow"/>
              </w:rPr>
            </w:pPr>
            <w:r>
              <w:rPr>
                <w:rFonts w:asciiTheme="majorEastAsia" w:eastAsiaTheme="majorEastAsia" w:hAnsiTheme="majorEastAsia" w:cstheme="majorBidi" w:hint="eastAsia"/>
                <w:bCs/>
                <w:sz w:val="24"/>
                <w:highlight w:val="yellow"/>
              </w:rPr>
              <w:t>合同签订生效并</w:t>
            </w:r>
            <w:r>
              <w:rPr>
                <w:rFonts w:asciiTheme="majorEastAsia" w:eastAsiaTheme="majorEastAsia" w:hAnsiTheme="majorEastAsia" w:hint="eastAsia"/>
                <w:sz w:val="24"/>
                <w:highlight w:val="yellow"/>
              </w:rPr>
              <w:t>收到供应商发票</w:t>
            </w:r>
            <w:r>
              <w:rPr>
                <w:rFonts w:asciiTheme="majorEastAsia" w:eastAsiaTheme="majorEastAsia" w:hAnsiTheme="majorEastAsia" w:cstheme="majorBidi" w:hint="eastAsia"/>
                <w:bCs/>
                <w:sz w:val="24"/>
                <w:highlight w:val="yellow"/>
              </w:rPr>
              <w:t>后15个工作日内按供应商与采购人核算实际报考人数据实支付。</w:t>
            </w:r>
          </w:p>
        </w:tc>
      </w:tr>
      <w:tr w:rsidR="00684D01" w:rsidTr="003C7306">
        <w:tc>
          <w:tcPr>
            <w:tcW w:w="1431" w:type="dxa"/>
          </w:tcPr>
          <w:p w:rsidR="00684D01" w:rsidRDefault="00684D01" w:rsidP="003C7306">
            <w:pPr>
              <w:spacing w:afterLines="50" w:after="156" w:line="420" w:lineRule="exact"/>
              <w:rPr>
                <w:rFonts w:asciiTheme="majorEastAsia" w:eastAsiaTheme="majorEastAsia" w:hAnsiTheme="majorEastAsia"/>
                <w:sz w:val="24"/>
                <w:highlight w:val="yellow"/>
              </w:rPr>
            </w:pPr>
            <w:r>
              <w:rPr>
                <w:rFonts w:asciiTheme="majorEastAsia" w:eastAsiaTheme="majorEastAsia" w:hAnsiTheme="majorEastAsia" w:hint="eastAsia"/>
                <w:sz w:val="24"/>
                <w:highlight w:val="yellow"/>
              </w:rPr>
              <w:t>01-02</w:t>
            </w:r>
          </w:p>
        </w:tc>
        <w:tc>
          <w:tcPr>
            <w:tcW w:w="1875" w:type="dxa"/>
            <w:vAlign w:val="center"/>
          </w:tcPr>
          <w:p w:rsidR="00684D01" w:rsidRDefault="00684D01" w:rsidP="003C7306">
            <w:pPr>
              <w:spacing w:afterLines="50" w:after="156" w:line="420" w:lineRule="exact"/>
              <w:jc w:val="center"/>
              <w:rPr>
                <w:rFonts w:asciiTheme="majorEastAsia" w:eastAsiaTheme="majorEastAsia" w:hAnsiTheme="majorEastAsia"/>
                <w:sz w:val="24"/>
                <w:highlight w:val="yellow"/>
              </w:rPr>
            </w:pPr>
            <w:r>
              <w:rPr>
                <w:rFonts w:asciiTheme="majorEastAsia" w:eastAsiaTheme="majorEastAsia" w:hAnsiTheme="majorEastAsia" w:hint="eastAsia"/>
                <w:sz w:val="24"/>
                <w:highlight w:val="yellow"/>
              </w:rPr>
              <w:t>命题制卷服务</w:t>
            </w:r>
          </w:p>
        </w:tc>
        <w:tc>
          <w:tcPr>
            <w:tcW w:w="4991" w:type="dxa"/>
          </w:tcPr>
          <w:p w:rsidR="00684D01" w:rsidRDefault="00684D01" w:rsidP="003C7306">
            <w:pPr>
              <w:spacing w:afterLines="50" w:after="156" w:line="420" w:lineRule="exact"/>
              <w:rPr>
                <w:rFonts w:asciiTheme="majorEastAsia" w:eastAsiaTheme="majorEastAsia" w:hAnsiTheme="majorEastAsia"/>
                <w:sz w:val="24"/>
                <w:highlight w:val="yellow"/>
              </w:rPr>
            </w:pPr>
            <w:r>
              <w:rPr>
                <w:rFonts w:asciiTheme="majorEastAsia" w:eastAsiaTheme="majorEastAsia" w:hAnsiTheme="majorEastAsia" w:cstheme="majorBidi" w:hint="eastAsia"/>
                <w:bCs/>
                <w:sz w:val="24"/>
                <w:highlight w:val="yellow"/>
              </w:rPr>
              <w:t>合同签订生效并</w:t>
            </w:r>
            <w:r>
              <w:rPr>
                <w:rFonts w:asciiTheme="majorEastAsia" w:eastAsiaTheme="majorEastAsia" w:hAnsiTheme="majorEastAsia" w:hint="eastAsia"/>
                <w:sz w:val="24"/>
                <w:highlight w:val="yellow"/>
              </w:rPr>
              <w:t>收到供应商发票后15个工作日内支付</w:t>
            </w:r>
          </w:p>
        </w:tc>
      </w:tr>
    </w:tbl>
    <w:p w:rsidR="00684D01" w:rsidRDefault="00684D01" w:rsidP="00684D01">
      <w:pPr>
        <w:widowControl/>
        <w:jc w:val="left"/>
        <w:rPr>
          <w:rFonts w:asciiTheme="majorEastAsia" w:eastAsiaTheme="majorEastAsia" w:hAnsiTheme="majorEastAsia" w:cstheme="majorBidi"/>
          <w:b/>
          <w:bCs/>
          <w:sz w:val="24"/>
          <w:highlight w:val="yellow"/>
        </w:rPr>
      </w:pPr>
    </w:p>
    <w:p w:rsidR="00684D01" w:rsidRDefault="00684D01" w:rsidP="00684D01">
      <w:pPr>
        <w:widowControl/>
        <w:jc w:val="left"/>
        <w:rPr>
          <w:rFonts w:asciiTheme="majorEastAsia" w:eastAsiaTheme="majorEastAsia" w:hAnsiTheme="majorEastAsia" w:cstheme="majorBidi"/>
          <w:b/>
          <w:bCs/>
          <w:sz w:val="24"/>
          <w:highlight w:val="yellow"/>
        </w:rPr>
      </w:pPr>
      <w:r>
        <w:rPr>
          <w:rFonts w:asciiTheme="majorEastAsia" w:eastAsiaTheme="majorEastAsia" w:hAnsiTheme="majorEastAsia" w:cstheme="majorBidi" w:hint="eastAsia"/>
          <w:b/>
          <w:bCs/>
          <w:sz w:val="24"/>
          <w:highlight w:val="yellow"/>
        </w:rPr>
        <w:t>（二）服务期限：</w:t>
      </w:r>
    </w:p>
    <w:tbl>
      <w:tblPr>
        <w:tblStyle w:val="ab"/>
        <w:tblW w:w="8297" w:type="dxa"/>
        <w:tblLayout w:type="fixed"/>
        <w:tblLook w:val="04A0" w:firstRow="1" w:lastRow="0" w:firstColumn="1" w:lastColumn="0" w:noHBand="0" w:noVBand="1"/>
      </w:tblPr>
      <w:tblGrid>
        <w:gridCol w:w="1431"/>
        <w:gridCol w:w="1875"/>
        <w:gridCol w:w="4991"/>
      </w:tblGrid>
      <w:tr w:rsidR="00684D01" w:rsidTr="003C7306">
        <w:tc>
          <w:tcPr>
            <w:tcW w:w="1431" w:type="dxa"/>
          </w:tcPr>
          <w:p w:rsidR="00684D01" w:rsidRDefault="00684D01" w:rsidP="003C7306">
            <w:pPr>
              <w:spacing w:afterLines="50" w:after="156" w:line="420" w:lineRule="exact"/>
              <w:jc w:val="center"/>
              <w:rPr>
                <w:rFonts w:asciiTheme="majorEastAsia" w:eastAsiaTheme="majorEastAsia" w:hAnsiTheme="majorEastAsia"/>
                <w:sz w:val="24"/>
                <w:highlight w:val="yellow"/>
              </w:rPr>
            </w:pPr>
            <w:r>
              <w:rPr>
                <w:rFonts w:asciiTheme="majorEastAsia" w:eastAsiaTheme="majorEastAsia" w:hAnsiTheme="majorEastAsia" w:hint="eastAsia"/>
                <w:sz w:val="24"/>
                <w:highlight w:val="yellow"/>
              </w:rPr>
              <w:t>品目号</w:t>
            </w:r>
          </w:p>
        </w:tc>
        <w:tc>
          <w:tcPr>
            <w:tcW w:w="1875" w:type="dxa"/>
          </w:tcPr>
          <w:p w:rsidR="00684D01" w:rsidRDefault="00684D01" w:rsidP="003C7306">
            <w:pPr>
              <w:spacing w:afterLines="50" w:after="156" w:line="420" w:lineRule="exact"/>
              <w:jc w:val="center"/>
              <w:rPr>
                <w:rFonts w:asciiTheme="majorEastAsia" w:eastAsiaTheme="majorEastAsia" w:hAnsiTheme="majorEastAsia"/>
                <w:sz w:val="24"/>
                <w:highlight w:val="yellow"/>
              </w:rPr>
            </w:pPr>
            <w:r>
              <w:rPr>
                <w:rFonts w:asciiTheme="majorEastAsia" w:eastAsiaTheme="majorEastAsia" w:hAnsiTheme="majorEastAsia"/>
                <w:sz w:val="24"/>
                <w:highlight w:val="yellow"/>
              </w:rPr>
              <w:t>服务内容</w:t>
            </w:r>
          </w:p>
        </w:tc>
        <w:tc>
          <w:tcPr>
            <w:tcW w:w="4991" w:type="dxa"/>
          </w:tcPr>
          <w:p w:rsidR="00684D01" w:rsidRDefault="00684D01" w:rsidP="003C7306">
            <w:pPr>
              <w:spacing w:afterLines="50" w:after="156" w:line="420" w:lineRule="exact"/>
              <w:jc w:val="center"/>
              <w:rPr>
                <w:rFonts w:asciiTheme="majorEastAsia" w:eastAsiaTheme="majorEastAsia" w:hAnsiTheme="majorEastAsia"/>
                <w:sz w:val="24"/>
                <w:highlight w:val="yellow"/>
              </w:rPr>
            </w:pPr>
            <w:r>
              <w:rPr>
                <w:rFonts w:asciiTheme="majorEastAsia" w:eastAsiaTheme="majorEastAsia" w:hAnsiTheme="majorEastAsia" w:hint="eastAsia"/>
                <w:sz w:val="24"/>
                <w:highlight w:val="yellow"/>
              </w:rPr>
              <w:t>服务期限</w:t>
            </w:r>
          </w:p>
        </w:tc>
      </w:tr>
      <w:tr w:rsidR="00684D01" w:rsidTr="003C7306">
        <w:tc>
          <w:tcPr>
            <w:tcW w:w="1431" w:type="dxa"/>
          </w:tcPr>
          <w:p w:rsidR="00684D01" w:rsidRDefault="00684D01" w:rsidP="003C7306">
            <w:pPr>
              <w:spacing w:afterLines="50" w:after="156" w:line="420" w:lineRule="exact"/>
              <w:rPr>
                <w:rFonts w:asciiTheme="majorEastAsia" w:eastAsiaTheme="majorEastAsia" w:hAnsiTheme="majorEastAsia"/>
                <w:sz w:val="24"/>
                <w:highlight w:val="yellow"/>
              </w:rPr>
            </w:pPr>
            <w:r>
              <w:rPr>
                <w:rFonts w:asciiTheme="majorEastAsia" w:eastAsiaTheme="majorEastAsia" w:hAnsiTheme="majorEastAsia" w:hint="eastAsia"/>
                <w:sz w:val="24"/>
                <w:highlight w:val="yellow"/>
              </w:rPr>
              <w:t>01-01</w:t>
            </w:r>
          </w:p>
        </w:tc>
        <w:tc>
          <w:tcPr>
            <w:tcW w:w="1875" w:type="dxa"/>
          </w:tcPr>
          <w:p w:rsidR="00684D01" w:rsidRDefault="00684D01" w:rsidP="003C7306">
            <w:pPr>
              <w:spacing w:afterLines="50" w:after="156" w:line="420" w:lineRule="exact"/>
              <w:jc w:val="center"/>
              <w:rPr>
                <w:rFonts w:asciiTheme="majorEastAsia" w:eastAsiaTheme="majorEastAsia" w:hAnsiTheme="majorEastAsia"/>
                <w:sz w:val="24"/>
                <w:highlight w:val="yellow"/>
              </w:rPr>
            </w:pPr>
            <w:r>
              <w:rPr>
                <w:rFonts w:asciiTheme="majorEastAsia" w:eastAsiaTheme="majorEastAsia" w:hAnsiTheme="majorEastAsia"/>
                <w:sz w:val="24"/>
                <w:highlight w:val="yellow"/>
              </w:rPr>
              <w:t>考务服务</w:t>
            </w:r>
          </w:p>
        </w:tc>
        <w:tc>
          <w:tcPr>
            <w:tcW w:w="4991" w:type="dxa"/>
          </w:tcPr>
          <w:p w:rsidR="00684D01" w:rsidRDefault="00684D01" w:rsidP="003C7306">
            <w:pPr>
              <w:widowControl/>
              <w:jc w:val="left"/>
              <w:rPr>
                <w:rFonts w:asciiTheme="majorEastAsia" w:eastAsiaTheme="majorEastAsia" w:hAnsiTheme="majorEastAsia" w:cstheme="majorBidi"/>
                <w:b/>
                <w:bCs/>
                <w:sz w:val="24"/>
                <w:highlight w:val="yellow"/>
              </w:rPr>
            </w:pPr>
            <w:r>
              <w:rPr>
                <w:rFonts w:asciiTheme="majorEastAsia" w:eastAsiaTheme="majorEastAsia" w:hAnsiTheme="majorEastAsia" w:cstheme="majorBidi" w:hint="eastAsia"/>
                <w:bCs/>
                <w:sz w:val="24"/>
                <w:highlight w:val="yellow"/>
              </w:rPr>
              <w:t>2021年12月31日前完成相关考评工作</w:t>
            </w:r>
          </w:p>
        </w:tc>
      </w:tr>
      <w:tr w:rsidR="00684D01" w:rsidTr="003C7306">
        <w:tc>
          <w:tcPr>
            <w:tcW w:w="1431" w:type="dxa"/>
          </w:tcPr>
          <w:p w:rsidR="00684D01" w:rsidRDefault="00684D01" w:rsidP="003C7306">
            <w:pPr>
              <w:spacing w:afterLines="50" w:after="156" w:line="420" w:lineRule="exact"/>
              <w:rPr>
                <w:rFonts w:asciiTheme="majorEastAsia" w:eastAsiaTheme="majorEastAsia" w:hAnsiTheme="majorEastAsia"/>
                <w:sz w:val="24"/>
                <w:highlight w:val="yellow"/>
              </w:rPr>
            </w:pPr>
            <w:r>
              <w:rPr>
                <w:rFonts w:asciiTheme="majorEastAsia" w:eastAsiaTheme="majorEastAsia" w:hAnsiTheme="majorEastAsia" w:hint="eastAsia"/>
                <w:sz w:val="24"/>
                <w:highlight w:val="yellow"/>
              </w:rPr>
              <w:t>01-02</w:t>
            </w:r>
          </w:p>
        </w:tc>
        <w:tc>
          <w:tcPr>
            <w:tcW w:w="1875" w:type="dxa"/>
            <w:vAlign w:val="center"/>
          </w:tcPr>
          <w:p w:rsidR="00684D01" w:rsidRDefault="00684D01" w:rsidP="003C7306">
            <w:pPr>
              <w:spacing w:afterLines="50" w:after="156" w:line="420" w:lineRule="exact"/>
              <w:jc w:val="center"/>
              <w:rPr>
                <w:rFonts w:asciiTheme="majorEastAsia" w:eastAsiaTheme="majorEastAsia" w:hAnsiTheme="majorEastAsia"/>
                <w:sz w:val="24"/>
                <w:highlight w:val="yellow"/>
              </w:rPr>
            </w:pPr>
            <w:r>
              <w:rPr>
                <w:rFonts w:asciiTheme="majorEastAsia" w:eastAsiaTheme="majorEastAsia" w:hAnsiTheme="majorEastAsia" w:hint="eastAsia"/>
                <w:sz w:val="24"/>
                <w:highlight w:val="yellow"/>
              </w:rPr>
              <w:t>命题制卷服务</w:t>
            </w:r>
          </w:p>
        </w:tc>
        <w:tc>
          <w:tcPr>
            <w:tcW w:w="4991" w:type="dxa"/>
          </w:tcPr>
          <w:p w:rsidR="00684D01" w:rsidRDefault="00684D01" w:rsidP="003C7306">
            <w:pPr>
              <w:spacing w:afterLines="50" w:after="156" w:line="420" w:lineRule="exact"/>
              <w:rPr>
                <w:rFonts w:asciiTheme="majorEastAsia" w:eastAsiaTheme="majorEastAsia" w:hAnsiTheme="majorEastAsia"/>
                <w:sz w:val="24"/>
              </w:rPr>
            </w:pPr>
            <w:r>
              <w:rPr>
                <w:rFonts w:asciiTheme="majorEastAsia" w:eastAsiaTheme="majorEastAsia" w:hAnsiTheme="majorEastAsia" w:cstheme="majorBidi" w:hint="eastAsia"/>
                <w:bCs/>
                <w:sz w:val="24"/>
                <w:highlight w:val="yellow"/>
              </w:rPr>
              <w:t>2021年11月30日前</w:t>
            </w:r>
            <w:r>
              <w:rPr>
                <w:rFonts w:asciiTheme="majorEastAsia" w:eastAsiaTheme="majorEastAsia" w:hAnsiTheme="majorEastAsia" w:cstheme="majorBidi" w:hint="eastAsia"/>
                <w:bCs/>
                <w:sz w:val="24"/>
              </w:rPr>
              <w:t>完成</w:t>
            </w:r>
            <w:r>
              <w:rPr>
                <w:rFonts w:asciiTheme="majorEastAsia" w:eastAsiaTheme="majorEastAsia" w:hAnsiTheme="majorEastAsia" w:cstheme="majorBidi" w:hint="eastAsia"/>
                <w:bCs/>
                <w:sz w:val="24"/>
                <w:highlight w:val="yellow"/>
              </w:rPr>
              <w:t>命题制卷服务</w:t>
            </w:r>
          </w:p>
        </w:tc>
      </w:tr>
    </w:tbl>
    <w:p w:rsidR="00684D01" w:rsidRDefault="00684D01" w:rsidP="00684D01">
      <w:pPr>
        <w:widowControl/>
        <w:jc w:val="left"/>
        <w:rPr>
          <w:rFonts w:asciiTheme="majorEastAsia" w:eastAsiaTheme="majorEastAsia" w:hAnsiTheme="majorEastAsia" w:cstheme="majorBidi"/>
          <w:bCs/>
          <w:sz w:val="24"/>
        </w:rPr>
      </w:pPr>
      <w:r>
        <w:rPr>
          <w:rFonts w:asciiTheme="majorEastAsia" w:eastAsiaTheme="majorEastAsia" w:hAnsiTheme="majorEastAsia" w:cstheme="majorBidi" w:hint="eastAsia"/>
          <w:b/>
          <w:bCs/>
          <w:sz w:val="24"/>
        </w:rPr>
        <w:t>（三）服务地点：</w:t>
      </w:r>
      <w:r>
        <w:rPr>
          <w:rFonts w:asciiTheme="majorEastAsia" w:eastAsiaTheme="majorEastAsia" w:hAnsiTheme="majorEastAsia" w:cstheme="majorBidi" w:hint="eastAsia"/>
          <w:bCs/>
          <w:sz w:val="24"/>
        </w:rPr>
        <w:t>采购人指定地点（成都市范围内）</w:t>
      </w:r>
    </w:p>
    <w:p w:rsidR="00684D01" w:rsidRDefault="00684D01" w:rsidP="00684D01">
      <w:pPr>
        <w:pStyle w:val="a7"/>
        <w:ind w:firstLineChars="0" w:firstLine="0"/>
        <w:rPr>
          <w:rFonts w:asciiTheme="majorEastAsia" w:eastAsiaTheme="majorEastAsia" w:hAnsiTheme="majorEastAsia"/>
          <w:bCs/>
          <w:color w:val="000000" w:themeColor="text1"/>
          <w:sz w:val="24"/>
        </w:rPr>
      </w:pPr>
      <w:r>
        <w:rPr>
          <w:rFonts w:asciiTheme="majorEastAsia" w:eastAsiaTheme="majorEastAsia" w:hAnsiTheme="majorEastAsia" w:hint="eastAsia"/>
          <w:b/>
          <w:bCs/>
          <w:color w:val="000000" w:themeColor="text1"/>
          <w:sz w:val="24"/>
        </w:rPr>
        <w:t>（四）验收标准和方法:</w:t>
      </w:r>
      <w:r>
        <w:rPr>
          <w:rFonts w:asciiTheme="majorEastAsia" w:eastAsiaTheme="majorEastAsia" w:hAnsiTheme="majorEastAsia" w:hint="eastAsia"/>
          <w:bCs/>
          <w:color w:val="000000" w:themeColor="text1"/>
          <w:sz w:val="24"/>
        </w:rPr>
        <w:t xml:space="preserve"> 严格按照《财政部关于进一步加强政府采购需求和履约验收管理的指导意见》（财库〔2016〕205 号）的要求以及磋商文件和供应商的相应文件进行验收。</w:t>
      </w:r>
    </w:p>
    <w:p w:rsidR="00684D01" w:rsidRDefault="00684D01" w:rsidP="00684D01">
      <w:pPr>
        <w:pStyle w:val="a7"/>
        <w:ind w:firstLineChars="0" w:firstLine="0"/>
        <w:rPr>
          <w:rFonts w:asciiTheme="majorEastAsia" w:eastAsiaTheme="majorEastAsia" w:hAnsiTheme="majorEastAsia"/>
          <w:b/>
          <w:bCs/>
          <w:color w:val="000000" w:themeColor="text1"/>
          <w:sz w:val="24"/>
        </w:rPr>
      </w:pPr>
      <w:r>
        <w:rPr>
          <w:rFonts w:asciiTheme="majorEastAsia" w:eastAsiaTheme="majorEastAsia" w:hAnsiTheme="majorEastAsia" w:cs="楷体" w:hint="eastAsia"/>
          <w:sz w:val="24"/>
        </w:rPr>
        <w:t>（</w:t>
      </w:r>
      <w:r>
        <w:rPr>
          <w:rFonts w:asciiTheme="majorEastAsia" w:eastAsiaTheme="majorEastAsia" w:hAnsiTheme="majorEastAsia" w:hint="eastAsia"/>
          <w:b/>
          <w:bCs/>
          <w:color w:val="000000" w:themeColor="text1"/>
          <w:sz w:val="24"/>
        </w:rPr>
        <w:t>五）违约责任:</w:t>
      </w:r>
    </w:p>
    <w:p w:rsidR="00684D01" w:rsidRDefault="00684D01" w:rsidP="00684D01">
      <w:pPr>
        <w:pStyle w:val="a7"/>
        <w:ind w:firstLine="480"/>
        <w:rPr>
          <w:rFonts w:asciiTheme="majorEastAsia" w:eastAsiaTheme="majorEastAsia" w:hAnsiTheme="majorEastAsia"/>
          <w:bCs/>
          <w:color w:val="000000" w:themeColor="text1"/>
          <w:sz w:val="24"/>
        </w:rPr>
      </w:pPr>
      <w:r>
        <w:rPr>
          <w:rFonts w:asciiTheme="majorEastAsia" w:eastAsiaTheme="majorEastAsia" w:hAnsiTheme="majorEastAsia" w:hint="eastAsia"/>
          <w:bCs/>
          <w:color w:val="000000" w:themeColor="text1"/>
          <w:sz w:val="24"/>
        </w:rPr>
        <w:t>1、采购人和供应商双方必须遵守合同并执行合同中的各项规定，保证本合同的正常履行。</w:t>
      </w:r>
    </w:p>
    <w:p w:rsidR="00684D01" w:rsidRDefault="00684D01" w:rsidP="00684D01">
      <w:pPr>
        <w:pStyle w:val="a7"/>
        <w:ind w:firstLine="480"/>
        <w:rPr>
          <w:rFonts w:asciiTheme="majorEastAsia" w:eastAsiaTheme="majorEastAsia" w:hAnsiTheme="majorEastAsia"/>
          <w:bCs/>
          <w:color w:val="000000" w:themeColor="text1"/>
          <w:sz w:val="24"/>
        </w:rPr>
      </w:pPr>
      <w:r>
        <w:rPr>
          <w:rFonts w:asciiTheme="majorEastAsia" w:eastAsiaTheme="majorEastAsia" w:hAnsiTheme="majorEastAsia" w:hint="eastAsia"/>
          <w:bCs/>
          <w:color w:val="000000" w:themeColor="text1"/>
          <w:sz w:val="24"/>
        </w:rPr>
        <w:t>2、如因供应商工作人员在履行职务过程中的疏忽、失职、过错等故意或者过失原因给采购人造成损失或侵害，包括但不限于采购人本身的财产损失、采购人维权而支付的律师服务费等费用以及由此而导致的采购人对任何第三方的法律责任等，成交供应商均应承担全部的赔偿责任。</w:t>
      </w:r>
    </w:p>
    <w:p w:rsidR="00684D01" w:rsidRDefault="00684D01" w:rsidP="00684D01">
      <w:pPr>
        <w:pStyle w:val="a7"/>
        <w:ind w:firstLineChars="0" w:firstLine="0"/>
        <w:rPr>
          <w:rFonts w:asciiTheme="majorEastAsia" w:eastAsiaTheme="majorEastAsia" w:hAnsiTheme="majorEastAsia"/>
          <w:b/>
          <w:bCs/>
          <w:color w:val="000000" w:themeColor="text1"/>
          <w:sz w:val="24"/>
        </w:rPr>
      </w:pPr>
      <w:r>
        <w:rPr>
          <w:rFonts w:asciiTheme="majorEastAsia" w:eastAsiaTheme="majorEastAsia" w:hAnsiTheme="majorEastAsia" w:hint="eastAsia"/>
          <w:b/>
          <w:bCs/>
          <w:color w:val="000000" w:themeColor="text1"/>
          <w:sz w:val="24"/>
        </w:rPr>
        <w:t>（六）其他：</w:t>
      </w:r>
    </w:p>
    <w:p w:rsidR="00684D01" w:rsidRDefault="00684D01" w:rsidP="00684D01">
      <w:pPr>
        <w:pStyle w:val="a7"/>
        <w:ind w:firstLineChars="0" w:firstLine="0"/>
        <w:rPr>
          <w:rFonts w:asciiTheme="majorEastAsia" w:eastAsiaTheme="majorEastAsia" w:hAnsiTheme="majorEastAsia"/>
          <w:bCs/>
          <w:color w:val="000000" w:themeColor="text1"/>
          <w:sz w:val="24"/>
        </w:rPr>
      </w:pPr>
      <w:r>
        <w:rPr>
          <w:rFonts w:asciiTheme="majorEastAsia" w:eastAsiaTheme="majorEastAsia" w:hAnsiTheme="majorEastAsia" w:hint="eastAsia"/>
          <w:bCs/>
          <w:color w:val="000000" w:themeColor="text1"/>
          <w:sz w:val="24"/>
        </w:rPr>
        <w:t>如遇政策调整或疫情防控等不可抗拒的因素，本项目根据实际情况服务期限顺延</w:t>
      </w:r>
      <w:r>
        <w:rPr>
          <w:rFonts w:asciiTheme="majorEastAsia" w:eastAsiaTheme="majorEastAsia" w:hAnsiTheme="majorEastAsia" w:hint="eastAsia"/>
          <w:bCs/>
          <w:color w:val="000000" w:themeColor="text1"/>
          <w:sz w:val="24"/>
        </w:rPr>
        <w:lastRenderedPageBreak/>
        <w:t>或终止合同。</w:t>
      </w:r>
    </w:p>
    <w:p w:rsidR="00684D01" w:rsidRDefault="00684D01" w:rsidP="00684D01">
      <w:pPr>
        <w:widowControl/>
        <w:jc w:val="left"/>
        <w:rPr>
          <w:rFonts w:asciiTheme="majorEastAsia" w:eastAsiaTheme="majorEastAsia" w:hAnsiTheme="majorEastAsia" w:cstheme="majorBidi"/>
          <w:b/>
          <w:bCs/>
          <w:sz w:val="24"/>
        </w:rPr>
      </w:pPr>
      <w:r>
        <w:rPr>
          <w:rFonts w:asciiTheme="majorEastAsia" w:eastAsiaTheme="majorEastAsia" w:hAnsiTheme="majorEastAsia" w:cstheme="majorBidi"/>
          <w:b/>
          <w:bCs/>
          <w:sz w:val="24"/>
        </w:rPr>
        <w:t>三</w:t>
      </w:r>
      <w:r>
        <w:rPr>
          <w:rFonts w:asciiTheme="majorEastAsia" w:eastAsiaTheme="majorEastAsia" w:hAnsiTheme="majorEastAsia" w:cstheme="majorBidi" w:hint="eastAsia"/>
          <w:b/>
          <w:bCs/>
          <w:sz w:val="24"/>
        </w:rPr>
        <w:t>、</w:t>
      </w:r>
      <w:r>
        <w:rPr>
          <w:rFonts w:asciiTheme="majorEastAsia" w:eastAsiaTheme="majorEastAsia" w:hAnsiTheme="majorEastAsia" w:cstheme="majorBidi"/>
          <w:b/>
          <w:bCs/>
          <w:sz w:val="24"/>
        </w:rPr>
        <w:t>技术</w:t>
      </w:r>
      <w:r>
        <w:rPr>
          <w:rFonts w:asciiTheme="majorEastAsia" w:eastAsiaTheme="majorEastAsia" w:hAnsiTheme="majorEastAsia" w:cstheme="majorBidi" w:hint="eastAsia"/>
          <w:b/>
          <w:bCs/>
          <w:sz w:val="24"/>
        </w:rPr>
        <w:t>、</w:t>
      </w:r>
      <w:r>
        <w:rPr>
          <w:rFonts w:asciiTheme="majorEastAsia" w:eastAsiaTheme="majorEastAsia" w:hAnsiTheme="majorEastAsia" w:cstheme="majorBidi"/>
          <w:b/>
          <w:bCs/>
          <w:sz w:val="24"/>
        </w:rPr>
        <w:t>服务要求</w:t>
      </w:r>
    </w:p>
    <w:p w:rsidR="00684D01" w:rsidRDefault="00684D01" w:rsidP="00684D01">
      <w:pPr>
        <w:widowControl/>
        <w:jc w:val="left"/>
        <w:rPr>
          <w:rFonts w:asciiTheme="majorEastAsia" w:eastAsiaTheme="majorEastAsia" w:hAnsiTheme="majorEastAsia" w:cstheme="majorBidi"/>
          <w:b/>
          <w:bCs/>
          <w:sz w:val="24"/>
        </w:rPr>
      </w:pPr>
      <w:r>
        <w:rPr>
          <w:rFonts w:asciiTheme="majorEastAsia" w:eastAsiaTheme="majorEastAsia" w:hAnsiTheme="majorEastAsia" w:cstheme="majorBidi" w:hint="eastAsia"/>
          <w:b/>
          <w:bCs/>
          <w:sz w:val="24"/>
        </w:rPr>
        <w:t>（一）服务内容</w:t>
      </w:r>
    </w:p>
    <w:tbl>
      <w:tblPr>
        <w:tblStyle w:val="ab"/>
        <w:tblW w:w="6374" w:type="dxa"/>
        <w:tblLayout w:type="fixed"/>
        <w:tblLook w:val="04A0" w:firstRow="1" w:lastRow="0" w:firstColumn="1" w:lastColumn="0" w:noHBand="0" w:noVBand="1"/>
      </w:tblPr>
      <w:tblGrid>
        <w:gridCol w:w="1130"/>
        <w:gridCol w:w="3402"/>
        <w:gridCol w:w="1842"/>
      </w:tblGrid>
      <w:tr w:rsidR="00684D01" w:rsidTr="003C7306">
        <w:tc>
          <w:tcPr>
            <w:tcW w:w="1130" w:type="dxa"/>
          </w:tcPr>
          <w:p w:rsidR="00684D01" w:rsidRDefault="00684D01" w:rsidP="003C7306">
            <w:pPr>
              <w:spacing w:afterLines="50" w:after="156" w:line="420" w:lineRule="exact"/>
              <w:jc w:val="center"/>
              <w:rPr>
                <w:rFonts w:asciiTheme="majorEastAsia" w:eastAsiaTheme="majorEastAsia" w:hAnsiTheme="majorEastAsia"/>
                <w:sz w:val="24"/>
              </w:rPr>
            </w:pPr>
            <w:r>
              <w:rPr>
                <w:rFonts w:asciiTheme="majorEastAsia" w:eastAsiaTheme="majorEastAsia" w:hAnsiTheme="majorEastAsia" w:hint="eastAsia"/>
                <w:sz w:val="24"/>
              </w:rPr>
              <w:t>品目号</w:t>
            </w:r>
          </w:p>
        </w:tc>
        <w:tc>
          <w:tcPr>
            <w:tcW w:w="3402" w:type="dxa"/>
          </w:tcPr>
          <w:p w:rsidR="00684D01" w:rsidRDefault="00684D01" w:rsidP="003C7306">
            <w:pPr>
              <w:spacing w:afterLines="50" w:after="156" w:line="420" w:lineRule="exact"/>
              <w:jc w:val="center"/>
              <w:rPr>
                <w:rFonts w:asciiTheme="majorEastAsia" w:eastAsiaTheme="majorEastAsia" w:hAnsiTheme="majorEastAsia"/>
                <w:sz w:val="24"/>
              </w:rPr>
            </w:pPr>
            <w:r>
              <w:rPr>
                <w:rFonts w:asciiTheme="majorEastAsia" w:eastAsiaTheme="majorEastAsia" w:hAnsiTheme="majorEastAsia"/>
                <w:sz w:val="24"/>
              </w:rPr>
              <w:t>服务内容</w:t>
            </w:r>
          </w:p>
        </w:tc>
        <w:tc>
          <w:tcPr>
            <w:tcW w:w="1842" w:type="dxa"/>
          </w:tcPr>
          <w:p w:rsidR="00684D01" w:rsidRDefault="00684D01" w:rsidP="003C7306">
            <w:pPr>
              <w:spacing w:afterLines="50" w:after="156" w:line="420" w:lineRule="exact"/>
              <w:jc w:val="center"/>
              <w:rPr>
                <w:rFonts w:asciiTheme="majorEastAsia" w:eastAsiaTheme="majorEastAsia" w:hAnsiTheme="majorEastAsia"/>
                <w:sz w:val="24"/>
              </w:rPr>
            </w:pPr>
            <w:r>
              <w:rPr>
                <w:rFonts w:asciiTheme="majorEastAsia" w:eastAsiaTheme="majorEastAsia" w:hAnsiTheme="majorEastAsia" w:hint="eastAsia"/>
                <w:sz w:val="24"/>
              </w:rPr>
              <w:t>备注</w:t>
            </w:r>
          </w:p>
        </w:tc>
      </w:tr>
      <w:tr w:rsidR="00684D01" w:rsidTr="003C7306">
        <w:tc>
          <w:tcPr>
            <w:tcW w:w="1130" w:type="dxa"/>
          </w:tcPr>
          <w:p w:rsidR="00684D01" w:rsidRDefault="00684D01" w:rsidP="003C7306">
            <w:pPr>
              <w:spacing w:afterLines="50" w:after="156" w:line="420" w:lineRule="exact"/>
              <w:rPr>
                <w:rFonts w:asciiTheme="majorEastAsia" w:eastAsiaTheme="majorEastAsia" w:hAnsiTheme="majorEastAsia"/>
                <w:sz w:val="24"/>
              </w:rPr>
            </w:pPr>
            <w:r>
              <w:rPr>
                <w:rFonts w:asciiTheme="majorEastAsia" w:eastAsiaTheme="majorEastAsia" w:hAnsiTheme="majorEastAsia" w:hint="eastAsia"/>
                <w:sz w:val="24"/>
              </w:rPr>
              <w:t>01-01</w:t>
            </w:r>
          </w:p>
        </w:tc>
        <w:tc>
          <w:tcPr>
            <w:tcW w:w="3402" w:type="dxa"/>
          </w:tcPr>
          <w:p w:rsidR="00684D01" w:rsidRDefault="00684D01" w:rsidP="003C7306">
            <w:pPr>
              <w:spacing w:afterLines="50" w:after="156" w:line="420" w:lineRule="exact"/>
              <w:jc w:val="center"/>
              <w:rPr>
                <w:rFonts w:asciiTheme="majorEastAsia" w:eastAsiaTheme="majorEastAsia" w:hAnsiTheme="majorEastAsia"/>
                <w:sz w:val="24"/>
              </w:rPr>
            </w:pPr>
            <w:r>
              <w:rPr>
                <w:rFonts w:asciiTheme="majorEastAsia" w:eastAsiaTheme="majorEastAsia" w:hAnsiTheme="majorEastAsia"/>
                <w:sz w:val="24"/>
              </w:rPr>
              <w:t>考务服务</w:t>
            </w:r>
          </w:p>
        </w:tc>
        <w:tc>
          <w:tcPr>
            <w:tcW w:w="1842" w:type="dxa"/>
          </w:tcPr>
          <w:p w:rsidR="00684D01" w:rsidRDefault="00684D01" w:rsidP="003C7306">
            <w:pPr>
              <w:spacing w:afterLines="50" w:after="156" w:line="420" w:lineRule="exact"/>
              <w:rPr>
                <w:rFonts w:asciiTheme="majorEastAsia" w:eastAsiaTheme="majorEastAsia" w:hAnsiTheme="majorEastAsia"/>
                <w:sz w:val="24"/>
              </w:rPr>
            </w:pPr>
          </w:p>
        </w:tc>
      </w:tr>
      <w:tr w:rsidR="00684D01" w:rsidTr="003C7306">
        <w:tc>
          <w:tcPr>
            <w:tcW w:w="1130" w:type="dxa"/>
          </w:tcPr>
          <w:p w:rsidR="00684D01" w:rsidRDefault="00684D01" w:rsidP="003C7306">
            <w:pPr>
              <w:spacing w:afterLines="50" w:after="156" w:line="420" w:lineRule="exact"/>
              <w:rPr>
                <w:rFonts w:asciiTheme="majorEastAsia" w:eastAsiaTheme="majorEastAsia" w:hAnsiTheme="majorEastAsia"/>
                <w:sz w:val="24"/>
              </w:rPr>
            </w:pPr>
            <w:r>
              <w:rPr>
                <w:rFonts w:asciiTheme="majorEastAsia" w:eastAsiaTheme="majorEastAsia" w:hAnsiTheme="majorEastAsia" w:hint="eastAsia"/>
                <w:sz w:val="24"/>
              </w:rPr>
              <w:t>01-02</w:t>
            </w:r>
          </w:p>
        </w:tc>
        <w:tc>
          <w:tcPr>
            <w:tcW w:w="3402" w:type="dxa"/>
            <w:vAlign w:val="center"/>
          </w:tcPr>
          <w:p w:rsidR="00684D01" w:rsidRDefault="00684D01" w:rsidP="003C7306">
            <w:pPr>
              <w:spacing w:afterLines="50" w:after="156" w:line="420" w:lineRule="exact"/>
              <w:jc w:val="center"/>
              <w:rPr>
                <w:rFonts w:asciiTheme="majorEastAsia" w:eastAsiaTheme="majorEastAsia" w:hAnsiTheme="majorEastAsia"/>
                <w:sz w:val="24"/>
              </w:rPr>
            </w:pPr>
            <w:r>
              <w:rPr>
                <w:rFonts w:asciiTheme="majorEastAsia" w:eastAsiaTheme="majorEastAsia" w:hAnsiTheme="majorEastAsia" w:hint="eastAsia"/>
                <w:sz w:val="24"/>
              </w:rPr>
              <w:t>命题制卷服务</w:t>
            </w:r>
          </w:p>
        </w:tc>
        <w:tc>
          <w:tcPr>
            <w:tcW w:w="1842" w:type="dxa"/>
          </w:tcPr>
          <w:p w:rsidR="00684D01" w:rsidRDefault="00684D01" w:rsidP="003C7306">
            <w:pPr>
              <w:spacing w:afterLines="50" w:after="156" w:line="420" w:lineRule="exact"/>
              <w:rPr>
                <w:rFonts w:asciiTheme="majorEastAsia" w:eastAsiaTheme="majorEastAsia" w:hAnsiTheme="majorEastAsia"/>
                <w:sz w:val="24"/>
              </w:rPr>
            </w:pPr>
          </w:p>
        </w:tc>
      </w:tr>
    </w:tbl>
    <w:p w:rsidR="00684D01" w:rsidRDefault="00684D01" w:rsidP="00684D01">
      <w:pPr>
        <w:widowControl/>
        <w:jc w:val="left"/>
        <w:rPr>
          <w:rFonts w:asciiTheme="majorEastAsia" w:eastAsiaTheme="majorEastAsia" w:hAnsiTheme="majorEastAsia" w:cstheme="majorBidi"/>
          <w:b/>
          <w:bCs/>
          <w:sz w:val="24"/>
        </w:rPr>
      </w:pPr>
      <w:r>
        <w:rPr>
          <w:rFonts w:asciiTheme="majorEastAsia" w:eastAsiaTheme="majorEastAsia" w:hAnsiTheme="majorEastAsia" w:cstheme="majorBidi" w:hint="eastAsia"/>
          <w:b/>
          <w:bCs/>
          <w:sz w:val="24"/>
        </w:rPr>
        <w:t>（二）服务要求</w:t>
      </w:r>
    </w:p>
    <w:p w:rsidR="00684D01" w:rsidRDefault="00684D01" w:rsidP="00684D01">
      <w:pPr>
        <w:widowControl/>
        <w:jc w:val="left"/>
        <w:rPr>
          <w:rFonts w:asciiTheme="majorEastAsia" w:eastAsiaTheme="majorEastAsia" w:hAnsiTheme="majorEastAsia" w:cstheme="majorBidi"/>
          <w:b/>
          <w:bCs/>
          <w:sz w:val="24"/>
        </w:rPr>
      </w:pPr>
      <w:r>
        <w:rPr>
          <w:rFonts w:asciiTheme="majorEastAsia" w:eastAsiaTheme="majorEastAsia" w:hAnsiTheme="majorEastAsia" w:cstheme="majorBidi" w:hint="eastAsia"/>
          <w:b/>
          <w:bCs/>
          <w:sz w:val="24"/>
        </w:rPr>
        <w:t>01-01考务服务要求</w:t>
      </w:r>
    </w:p>
    <w:p w:rsidR="00684D01" w:rsidRDefault="00684D01" w:rsidP="00684D01">
      <w:pPr>
        <w:widowControl/>
        <w:jc w:val="left"/>
        <w:rPr>
          <w:rFonts w:asciiTheme="majorEastAsia" w:eastAsiaTheme="majorEastAsia" w:hAnsiTheme="majorEastAsia" w:cstheme="majorBidi"/>
          <w:b/>
          <w:bCs/>
          <w:sz w:val="24"/>
        </w:rPr>
      </w:pPr>
      <w:r>
        <w:rPr>
          <w:rFonts w:asciiTheme="majorEastAsia" w:eastAsiaTheme="majorEastAsia" w:hAnsiTheme="majorEastAsia" w:cstheme="majorBidi" w:hint="eastAsia"/>
          <w:b/>
          <w:bCs/>
          <w:sz w:val="24"/>
        </w:rPr>
        <w:t>1、基本要求</w:t>
      </w:r>
    </w:p>
    <w:p w:rsidR="00684D01" w:rsidRDefault="00684D01" w:rsidP="00684D01">
      <w:pPr>
        <w:widowControl/>
        <w:ind w:firstLineChars="100" w:firstLine="240"/>
        <w:jc w:val="left"/>
        <w:rPr>
          <w:rFonts w:asciiTheme="majorEastAsia" w:eastAsiaTheme="majorEastAsia" w:hAnsiTheme="majorEastAsia" w:cstheme="majorBidi"/>
          <w:bCs/>
          <w:sz w:val="24"/>
        </w:rPr>
      </w:pPr>
      <w:r>
        <w:rPr>
          <w:rFonts w:asciiTheme="majorEastAsia" w:eastAsiaTheme="majorEastAsia" w:hAnsiTheme="majorEastAsia" w:cstheme="majorBidi" w:hint="eastAsia"/>
          <w:bCs/>
          <w:sz w:val="24"/>
        </w:rPr>
        <w:t>供应商按照《成都市机关事业单位工人技术等级岗位考核办公室&lt;关于公布2021年成都市机关事业单位技术工人晋升技术等级（职务）考核规范及参考教材的通知》要求设置考场；按照《关于做好机关事业单位技术工人晋升技术等级（职务）考核考务工作要求的通知》要求做好考务工作，明确工作职责，做好疫情防控工作，确保成都市机关工考考核考评工作顺利完成。</w:t>
      </w:r>
    </w:p>
    <w:p w:rsidR="00684D01" w:rsidRDefault="00684D01" w:rsidP="00684D01">
      <w:pPr>
        <w:widowControl/>
        <w:jc w:val="left"/>
        <w:rPr>
          <w:rFonts w:asciiTheme="majorEastAsia" w:eastAsiaTheme="majorEastAsia" w:hAnsiTheme="majorEastAsia" w:cstheme="majorBidi"/>
          <w:b/>
          <w:bCs/>
          <w:sz w:val="24"/>
        </w:rPr>
      </w:pPr>
      <w:r>
        <w:rPr>
          <w:rFonts w:asciiTheme="majorEastAsia" w:eastAsiaTheme="majorEastAsia" w:hAnsiTheme="majorEastAsia" w:cstheme="majorBidi" w:hint="eastAsia"/>
          <w:b/>
          <w:bCs/>
          <w:sz w:val="24"/>
        </w:rPr>
        <w:t>2、单个考场基本设置要求</w:t>
      </w:r>
    </w:p>
    <w:p w:rsidR="00684D01" w:rsidRDefault="00684D01" w:rsidP="00684D01">
      <w:pPr>
        <w:rPr>
          <w:rFonts w:asciiTheme="majorEastAsia" w:eastAsiaTheme="majorEastAsia" w:hAnsiTheme="majorEastAsia" w:cs="黑体"/>
          <w:bCs/>
          <w:color w:val="000000"/>
          <w:sz w:val="24"/>
        </w:rPr>
      </w:pPr>
      <w:r>
        <w:rPr>
          <w:rFonts w:asciiTheme="majorEastAsia" w:eastAsiaTheme="majorEastAsia" w:hAnsiTheme="majorEastAsia" w:cs="宋体" w:hint="eastAsia"/>
          <w:color w:val="000000"/>
          <w:kern w:val="0"/>
          <w:sz w:val="24"/>
        </w:rPr>
        <w:t>2.1</w:t>
      </w:r>
      <w:r>
        <w:rPr>
          <w:rFonts w:asciiTheme="majorEastAsia" w:eastAsiaTheme="majorEastAsia" w:hAnsiTheme="majorEastAsia" w:hint="eastAsia"/>
          <w:sz w:val="24"/>
        </w:rPr>
        <w:t>考点要严格按照考试要求，做好横幅悬挂、考场分布图、考生须知、考场规则等考试考场布置，具体要求如下：</w:t>
      </w:r>
    </w:p>
    <w:p w:rsidR="00684D01" w:rsidRDefault="00684D01" w:rsidP="00684D01">
      <w:pPr>
        <w:rPr>
          <w:rFonts w:asciiTheme="majorEastAsia" w:eastAsiaTheme="majorEastAsia" w:hAnsiTheme="majorEastAsia"/>
          <w:sz w:val="24"/>
        </w:rPr>
      </w:pPr>
      <w:r>
        <w:rPr>
          <w:rFonts w:asciiTheme="majorEastAsia" w:eastAsiaTheme="majorEastAsia" w:hAnsiTheme="majorEastAsia" w:hint="eastAsia"/>
          <w:sz w:val="24"/>
        </w:rPr>
        <w:t>（1）横幅：大门柱上悬挂横幅：“2021年成都市机关事业单位晋升技术等级（职务）考试”。</w:t>
      </w:r>
    </w:p>
    <w:p w:rsidR="00684D01" w:rsidRDefault="00684D01" w:rsidP="00684D01">
      <w:pPr>
        <w:rPr>
          <w:rFonts w:asciiTheme="majorEastAsia" w:eastAsiaTheme="majorEastAsia" w:hAnsiTheme="majorEastAsia"/>
          <w:sz w:val="24"/>
        </w:rPr>
      </w:pPr>
      <w:r>
        <w:rPr>
          <w:rFonts w:asciiTheme="majorEastAsia" w:eastAsiaTheme="majorEastAsia" w:hAnsiTheme="majorEastAsia" w:hint="eastAsia"/>
          <w:sz w:val="24"/>
        </w:rPr>
        <w:t>（2）展板：在考场显著位置放置展板，包含以下内容：考生须知、考场分布图。</w:t>
      </w:r>
    </w:p>
    <w:p w:rsidR="00684D01" w:rsidRDefault="00684D01" w:rsidP="00684D01">
      <w:pPr>
        <w:rPr>
          <w:rFonts w:asciiTheme="majorEastAsia" w:eastAsiaTheme="majorEastAsia" w:hAnsiTheme="majorEastAsia"/>
          <w:sz w:val="24"/>
        </w:rPr>
      </w:pPr>
      <w:r>
        <w:rPr>
          <w:rFonts w:asciiTheme="majorEastAsia" w:eastAsiaTheme="majorEastAsia" w:hAnsiTheme="majorEastAsia" w:hint="eastAsia"/>
          <w:sz w:val="24"/>
        </w:rPr>
        <w:t>（3）各教室门口：贴门贴，考生名单。</w:t>
      </w:r>
    </w:p>
    <w:p w:rsidR="00684D01" w:rsidRDefault="00684D01" w:rsidP="00684D01">
      <w:pPr>
        <w:rPr>
          <w:rFonts w:asciiTheme="majorEastAsia" w:eastAsiaTheme="majorEastAsia" w:hAnsiTheme="majorEastAsia"/>
          <w:sz w:val="24"/>
        </w:rPr>
      </w:pPr>
      <w:r>
        <w:rPr>
          <w:rFonts w:asciiTheme="majorEastAsia" w:eastAsiaTheme="majorEastAsia" w:hAnsiTheme="majorEastAsia" w:hint="eastAsia"/>
          <w:sz w:val="24"/>
        </w:rPr>
        <w:t>（4）考场须有明确的安全标示、安全通道，并向所在辖区派出所备案（大型考</w:t>
      </w:r>
      <w:r>
        <w:rPr>
          <w:rFonts w:asciiTheme="majorEastAsia" w:eastAsiaTheme="majorEastAsia" w:hAnsiTheme="majorEastAsia" w:hint="eastAsia"/>
          <w:sz w:val="24"/>
        </w:rPr>
        <w:lastRenderedPageBreak/>
        <w:t>试）、做好保电工作、做好紧急预案。</w:t>
      </w:r>
    </w:p>
    <w:p w:rsidR="00684D01" w:rsidRDefault="00684D01" w:rsidP="00684D01">
      <w:pPr>
        <w:rPr>
          <w:rFonts w:asciiTheme="majorEastAsia" w:eastAsiaTheme="majorEastAsia" w:hAnsiTheme="majorEastAsia"/>
          <w:sz w:val="24"/>
        </w:rPr>
      </w:pPr>
      <w:r>
        <w:rPr>
          <w:rFonts w:asciiTheme="majorEastAsia" w:eastAsiaTheme="majorEastAsia" w:hAnsiTheme="majorEastAsia" w:hint="eastAsia"/>
          <w:sz w:val="24"/>
        </w:rPr>
        <w:t>（5）考场主楼设置警戒线，与考试无关人员不得随意进出考场，安保人员于当天开考前1个小时到场，确保考生在开考半小时前不得入内。</w:t>
      </w:r>
    </w:p>
    <w:p w:rsidR="00684D01" w:rsidRDefault="00684D01" w:rsidP="00684D01">
      <w:pPr>
        <w:rPr>
          <w:rFonts w:asciiTheme="majorEastAsia" w:eastAsiaTheme="majorEastAsia" w:hAnsiTheme="majorEastAsia"/>
          <w:sz w:val="24"/>
        </w:rPr>
      </w:pPr>
      <w:r>
        <w:rPr>
          <w:rFonts w:asciiTheme="majorEastAsia" w:eastAsiaTheme="majorEastAsia" w:hAnsiTheme="majorEastAsia" w:hint="eastAsia"/>
          <w:sz w:val="24"/>
        </w:rPr>
        <w:t>（6）各考点考务办公室准备带锁的铁皮柜以便存放</w:t>
      </w:r>
      <w:r>
        <w:rPr>
          <w:rFonts w:asciiTheme="majorEastAsia" w:eastAsiaTheme="majorEastAsia" w:hAnsiTheme="majorEastAsia" w:cs="宋体" w:hint="eastAsia"/>
          <w:sz w:val="24"/>
        </w:rPr>
        <w:t>实操</w:t>
      </w:r>
      <w:r>
        <w:rPr>
          <w:rFonts w:asciiTheme="majorEastAsia" w:eastAsiaTheme="majorEastAsia" w:hAnsiTheme="majorEastAsia" w:hint="eastAsia"/>
          <w:sz w:val="24"/>
        </w:rPr>
        <w:t>考试的试题试卷，并安排专人做好试卷的交接工作。</w:t>
      </w:r>
    </w:p>
    <w:p w:rsidR="00684D01" w:rsidRDefault="00684D01" w:rsidP="00684D01">
      <w:pPr>
        <w:rPr>
          <w:rFonts w:asciiTheme="majorEastAsia" w:eastAsiaTheme="majorEastAsia" w:hAnsiTheme="majorEastAsia"/>
          <w:sz w:val="24"/>
        </w:rPr>
      </w:pPr>
      <w:r>
        <w:rPr>
          <w:rFonts w:asciiTheme="majorEastAsia" w:eastAsiaTheme="majorEastAsia" w:hAnsiTheme="majorEastAsia" w:cs="宋体" w:hint="eastAsia"/>
          <w:color w:val="000000"/>
          <w:kern w:val="0"/>
          <w:sz w:val="24"/>
        </w:rPr>
        <w:t>（7）</w:t>
      </w:r>
      <w:r>
        <w:rPr>
          <w:rFonts w:asciiTheme="majorEastAsia" w:eastAsiaTheme="majorEastAsia" w:hAnsiTheme="majorEastAsia" w:hint="eastAsia"/>
          <w:color w:val="000000"/>
          <w:kern w:val="1"/>
          <w:sz w:val="24"/>
        </w:rPr>
        <w:t>每个考场（室）门口醒目位置应张贴考场号、准考证起始号等重要信息。考场内应设置考生物品存放处，黑板上应板书：考场号、考试工种、等级、准考证起始号段、考试时间。</w:t>
      </w:r>
    </w:p>
    <w:p w:rsidR="00684D01" w:rsidRDefault="00684D01" w:rsidP="00684D01">
      <w:pPr>
        <w:jc w:val="left"/>
        <w:rPr>
          <w:rFonts w:asciiTheme="majorEastAsia" w:eastAsiaTheme="majorEastAsia" w:hAnsiTheme="majorEastAsia" w:cs="仿宋"/>
          <w:color w:val="000000"/>
          <w:sz w:val="24"/>
        </w:rPr>
      </w:pPr>
      <w:r>
        <w:rPr>
          <w:rFonts w:asciiTheme="majorEastAsia" w:eastAsiaTheme="majorEastAsia" w:hAnsiTheme="majorEastAsia" w:cs="宋体" w:hint="eastAsia"/>
          <w:color w:val="000000"/>
          <w:kern w:val="0"/>
          <w:sz w:val="24"/>
        </w:rPr>
        <w:t>（8）</w:t>
      </w:r>
      <w:r>
        <w:rPr>
          <w:rFonts w:asciiTheme="majorEastAsia" w:eastAsiaTheme="majorEastAsia" w:hAnsiTheme="majorEastAsia" w:cs="仿宋" w:hint="eastAsia"/>
          <w:color w:val="000000"/>
          <w:sz w:val="24"/>
        </w:rPr>
        <w:t>考点应设置考务办公室、应急考场（室）、应试人员候考室、保密室、医务室、隔离室等，配备鉴定所需的工作人员证卡、纸张文具、监考设备等。</w:t>
      </w:r>
    </w:p>
    <w:p w:rsidR="00684D01" w:rsidRDefault="00684D01" w:rsidP="00684D01">
      <w:pPr>
        <w:adjustRightInd w:val="0"/>
        <w:snapToGrid w:val="0"/>
        <w:rPr>
          <w:rFonts w:asciiTheme="majorEastAsia" w:eastAsiaTheme="majorEastAsia" w:hAnsiTheme="majorEastAsia" w:cs="宋体"/>
          <w:b/>
          <w:color w:val="000000"/>
          <w:kern w:val="0"/>
          <w:sz w:val="24"/>
        </w:rPr>
      </w:pPr>
      <w:r>
        <w:rPr>
          <w:rFonts w:asciiTheme="majorEastAsia" w:eastAsiaTheme="majorEastAsia" w:hAnsiTheme="majorEastAsia" w:cs="宋体" w:hint="eastAsia"/>
          <w:b/>
          <w:color w:val="000000"/>
          <w:kern w:val="0"/>
          <w:sz w:val="24"/>
        </w:rPr>
        <w:t>3、不同考试形式的分类补充要求</w:t>
      </w:r>
    </w:p>
    <w:p w:rsidR="00684D01" w:rsidRDefault="00684D01" w:rsidP="00684D01">
      <w:pPr>
        <w:adjustRightInd w:val="0"/>
        <w:snapToGrid w:val="0"/>
        <w:rPr>
          <w:rFonts w:asciiTheme="majorEastAsia" w:eastAsiaTheme="majorEastAsia" w:hAnsiTheme="majorEastAsia"/>
          <w:b/>
          <w:bCs/>
          <w:color w:val="000000"/>
          <w:kern w:val="1"/>
          <w:sz w:val="24"/>
        </w:rPr>
      </w:pPr>
      <w:r>
        <w:rPr>
          <w:rFonts w:asciiTheme="majorEastAsia" w:eastAsiaTheme="majorEastAsia" w:hAnsiTheme="majorEastAsia" w:cs="宋体" w:hint="eastAsia"/>
          <w:color w:val="000000"/>
          <w:kern w:val="0"/>
          <w:sz w:val="24"/>
        </w:rPr>
        <w:t>3.1</w:t>
      </w:r>
      <w:r>
        <w:rPr>
          <w:rFonts w:asciiTheme="majorEastAsia" w:eastAsiaTheme="majorEastAsia" w:hAnsiTheme="majorEastAsia" w:hint="eastAsia"/>
          <w:bCs/>
          <w:color w:val="000000"/>
          <w:kern w:val="1"/>
          <w:sz w:val="24"/>
        </w:rPr>
        <w:t>纸笔考试考场设置</w:t>
      </w:r>
    </w:p>
    <w:p w:rsidR="00684D01" w:rsidRDefault="00684D01" w:rsidP="00684D01">
      <w:pPr>
        <w:adjustRightInd w:val="0"/>
        <w:snapToGrid w:val="0"/>
        <w:rPr>
          <w:rFonts w:asciiTheme="majorEastAsia" w:eastAsiaTheme="majorEastAsia" w:hAnsiTheme="majorEastAsia"/>
          <w:color w:val="000000" w:themeColor="text1"/>
          <w:kern w:val="1"/>
          <w:sz w:val="24"/>
        </w:rPr>
      </w:pPr>
      <w:r>
        <w:rPr>
          <w:rFonts w:asciiTheme="majorEastAsia" w:eastAsiaTheme="majorEastAsia" w:hAnsiTheme="majorEastAsia" w:hint="eastAsia"/>
          <w:color w:val="000000" w:themeColor="text1"/>
          <w:kern w:val="1"/>
          <w:sz w:val="24"/>
        </w:rPr>
        <w:t>(1)纸笔考试考场应为标准教室，每个考点不少于4</w:t>
      </w:r>
      <w:r>
        <w:rPr>
          <w:rFonts w:asciiTheme="majorEastAsia" w:eastAsiaTheme="majorEastAsia" w:hAnsiTheme="majorEastAsia"/>
          <w:color w:val="000000" w:themeColor="text1"/>
          <w:kern w:val="1"/>
          <w:sz w:val="24"/>
        </w:rPr>
        <w:t>0</w:t>
      </w:r>
      <w:r>
        <w:rPr>
          <w:rFonts w:asciiTheme="majorEastAsia" w:eastAsiaTheme="majorEastAsia" w:hAnsiTheme="majorEastAsia" w:hint="eastAsia"/>
          <w:color w:val="000000" w:themeColor="text1"/>
          <w:kern w:val="1"/>
          <w:sz w:val="24"/>
        </w:rPr>
        <w:t>个考室，每个考室参考面积为</w:t>
      </w:r>
      <w:r>
        <w:rPr>
          <w:rFonts w:asciiTheme="majorEastAsia" w:eastAsiaTheme="majorEastAsia" w:hAnsiTheme="majorEastAsia"/>
          <w:color w:val="000000" w:themeColor="text1"/>
          <w:kern w:val="1"/>
          <w:sz w:val="24"/>
        </w:rPr>
        <w:t>7</w:t>
      </w:r>
      <w:r>
        <w:rPr>
          <w:rFonts w:asciiTheme="majorEastAsia" w:eastAsiaTheme="majorEastAsia" w:hAnsiTheme="majorEastAsia" w:hint="eastAsia"/>
          <w:color w:val="000000" w:themeColor="text1"/>
          <w:kern w:val="1"/>
          <w:sz w:val="24"/>
        </w:rPr>
        <w:t>0-</w:t>
      </w:r>
      <w:r>
        <w:rPr>
          <w:rFonts w:asciiTheme="majorEastAsia" w:eastAsiaTheme="majorEastAsia" w:hAnsiTheme="majorEastAsia"/>
          <w:color w:val="000000" w:themeColor="text1"/>
          <w:kern w:val="1"/>
          <w:sz w:val="24"/>
        </w:rPr>
        <w:t>80</w:t>
      </w:r>
      <w:r>
        <w:rPr>
          <w:rFonts w:asciiTheme="majorEastAsia" w:eastAsiaTheme="majorEastAsia" w:hAnsiTheme="majorEastAsia" w:cs="Segoe UI Symbol" w:hint="eastAsia"/>
          <w:color w:val="000000" w:themeColor="text1"/>
          <w:kern w:val="1"/>
          <w:sz w:val="24"/>
        </w:rPr>
        <w:t>㎡</w:t>
      </w:r>
      <w:r>
        <w:rPr>
          <w:rFonts w:asciiTheme="majorEastAsia" w:eastAsiaTheme="majorEastAsia" w:hAnsiTheme="majorEastAsia" w:hint="eastAsia"/>
          <w:color w:val="000000" w:themeColor="text1"/>
          <w:kern w:val="1"/>
          <w:sz w:val="24"/>
        </w:rPr>
        <w:t>；</w:t>
      </w:r>
    </w:p>
    <w:p w:rsidR="00684D01" w:rsidRDefault="00684D01" w:rsidP="00684D01">
      <w:pPr>
        <w:adjustRightInd w:val="0"/>
        <w:snapToGrid w:val="0"/>
        <w:rPr>
          <w:rFonts w:asciiTheme="majorEastAsia" w:eastAsiaTheme="majorEastAsia" w:hAnsiTheme="majorEastAsia"/>
          <w:color w:val="000000" w:themeColor="text1"/>
          <w:kern w:val="1"/>
          <w:sz w:val="24"/>
        </w:rPr>
      </w:pPr>
      <w:r>
        <w:rPr>
          <w:rFonts w:asciiTheme="majorEastAsia" w:eastAsiaTheme="majorEastAsia" w:hAnsiTheme="majorEastAsia" w:hint="eastAsia"/>
          <w:color w:val="000000" w:themeColor="text1"/>
          <w:kern w:val="1"/>
          <w:sz w:val="24"/>
        </w:rPr>
        <w:t>(2)每个考场应试人员不得超过30人，实行单人、单桌，摆放整齐，前后左右桌距不得低于80cm；</w:t>
      </w:r>
    </w:p>
    <w:p w:rsidR="00684D01" w:rsidRDefault="00684D01" w:rsidP="00684D01">
      <w:pPr>
        <w:adjustRightInd w:val="0"/>
        <w:snapToGrid w:val="0"/>
        <w:rPr>
          <w:rFonts w:asciiTheme="majorEastAsia" w:eastAsiaTheme="majorEastAsia" w:hAnsiTheme="majorEastAsia"/>
          <w:color w:val="000000" w:themeColor="text1"/>
          <w:kern w:val="1"/>
          <w:sz w:val="24"/>
        </w:rPr>
      </w:pPr>
      <w:r>
        <w:rPr>
          <w:rFonts w:asciiTheme="majorEastAsia" w:eastAsiaTheme="majorEastAsia" w:hAnsiTheme="majorEastAsia" w:hint="eastAsia"/>
          <w:color w:val="000000" w:themeColor="text1"/>
          <w:kern w:val="1"/>
          <w:sz w:val="24"/>
        </w:rPr>
        <w:t>(3)每张桌子左上角粘贴座位号或准考证号，一个考点内考场座位编排规则应一致。</w:t>
      </w:r>
    </w:p>
    <w:p w:rsidR="00684D01" w:rsidRDefault="00684D01" w:rsidP="00684D01">
      <w:pPr>
        <w:adjustRightInd w:val="0"/>
        <w:snapToGrid w:val="0"/>
        <w:rPr>
          <w:rFonts w:asciiTheme="majorEastAsia" w:eastAsiaTheme="majorEastAsia" w:hAnsiTheme="majorEastAsia"/>
          <w:color w:val="000000" w:themeColor="text1"/>
          <w:kern w:val="1"/>
          <w:sz w:val="24"/>
        </w:rPr>
      </w:pPr>
      <w:r>
        <w:rPr>
          <w:rFonts w:asciiTheme="majorEastAsia" w:eastAsiaTheme="majorEastAsia" w:hAnsiTheme="majorEastAsia" w:hint="eastAsia"/>
          <w:color w:val="000000" w:themeColor="text1"/>
          <w:kern w:val="1"/>
          <w:sz w:val="24"/>
        </w:rPr>
        <w:t>（4）纸笔考试考室内、进出通道需配备视频监控设备。</w:t>
      </w:r>
    </w:p>
    <w:p w:rsidR="00684D01" w:rsidRDefault="00684D01" w:rsidP="00684D01">
      <w:pPr>
        <w:adjustRightInd w:val="0"/>
        <w:snapToGrid w:val="0"/>
        <w:jc w:val="left"/>
        <w:rPr>
          <w:rFonts w:asciiTheme="majorEastAsia" w:eastAsiaTheme="majorEastAsia" w:hAnsiTheme="majorEastAsia" w:cs="仿宋_GB2312"/>
          <w:color w:val="000000" w:themeColor="text1"/>
          <w:sz w:val="24"/>
        </w:rPr>
      </w:pPr>
      <w:r>
        <w:rPr>
          <w:rFonts w:asciiTheme="majorEastAsia" w:eastAsiaTheme="majorEastAsia" w:hAnsiTheme="majorEastAsia" w:cs="仿宋_GB2312" w:hint="eastAsia"/>
          <w:color w:val="000000" w:themeColor="text1"/>
          <w:sz w:val="24"/>
        </w:rPr>
        <w:t>3.2智能化机考考场设置</w:t>
      </w:r>
    </w:p>
    <w:p w:rsidR="00684D01" w:rsidRDefault="00684D01" w:rsidP="00684D01">
      <w:pPr>
        <w:jc w:val="left"/>
        <w:rPr>
          <w:rFonts w:asciiTheme="majorEastAsia" w:eastAsiaTheme="majorEastAsia" w:hAnsiTheme="majorEastAsia" w:cs="仿宋_GB2312"/>
          <w:color w:val="000000" w:themeColor="text1"/>
          <w:sz w:val="24"/>
        </w:rPr>
      </w:pPr>
      <w:r>
        <w:rPr>
          <w:rFonts w:asciiTheme="majorEastAsia" w:eastAsiaTheme="majorEastAsia" w:hAnsiTheme="majorEastAsia" w:cs="仿宋_GB2312" w:hint="eastAsia"/>
          <w:color w:val="000000" w:themeColor="text1"/>
          <w:sz w:val="24"/>
        </w:rPr>
        <w:t>(1)智能化上机考试考场应为标准信息化机房，遵循国家和地区的有关安全标准和规范而建，每个考点不少于6</w:t>
      </w:r>
      <w:r>
        <w:rPr>
          <w:rFonts w:asciiTheme="majorEastAsia" w:eastAsiaTheme="majorEastAsia" w:hAnsiTheme="majorEastAsia" w:cs="仿宋_GB2312"/>
          <w:color w:val="000000" w:themeColor="text1"/>
          <w:sz w:val="24"/>
        </w:rPr>
        <w:t>00</w:t>
      </w:r>
      <w:r>
        <w:rPr>
          <w:rFonts w:asciiTheme="majorEastAsia" w:eastAsiaTheme="majorEastAsia" w:hAnsiTheme="majorEastAsia" w:cs="仿宋_GB2312" w:hint="eastAsia"/>
          <w:color w:val="000000" w:themeColor="text1"/>
          <w:sz w:val="24"/>
        </w:rPr>
        <w:t>台机位，每个机房参考面积70-200㎡，可根据实际场地情况调整。</w:t>
      </w:r>
    </w:p>
    <w:p w:rsidR="00684D01" w:rsidRDefault="00684D01" w:rsidP="00684D01">
      <w:pPr>
        <w:jc w:val="left"/>
        <w:rPr>
          <w:rFonts w:asciiTheme="majorEastAsia" w:eastAsiaTheme="majorEastAsia" w:hAnsiTheme="majorEastAsia" w:cs="仿宋_GB2312"/>
          <w:color w:val="000000" w:themeColor="text1"/>
          <w:sz w:val="24"/>
        </w:rPr>
      </w:pPr>
      <w:r>
        <w:rPr>
          <w:rFonts w:asciiTheme="majorEastAsia" w:eastAsiaTheme="majorEastAsia" w:hAnsiTheme="majorEastAsia" w:cs="仿宋_GB2312" w:hint="eastAsia"/>
          <w:color w:val="000000" w:themeColor="text1"/>
          <w:sz w:val="24"/>
        </w:rPr>
        <w:t xml:space="preserve"> (2)智能化上机考试管理系统具有易支持、易使用、易维护、高稳定、防作弊的特点，支持考中服务器异常提示，学生考中打字、拍照、上传图片等答题形式，答题过程中内容实时保存，不受断网、断电等影响，实现全流程信息化管理。</w:t>
      </w:r>
    </w:p>
    <w:p w:rsidR="00684D01" w:rsidRDefault="00684D01" w:rsidP="00684D01">
      <w:pPr>
        <w:jc w:val="left"/>
        <w:rPr>
          <w:rFonts w:asciiTheme="majorEastAsia" w:eastAsiaTheme="majorEastAsia" w:hAnsiTheme="majorEastAsia" w:cs="仿宋_GB2312"/>
          <w:color w:val="000000" w:themeColor="text1"/>
          <w:sz w:val="24"/>
        </w:rPr>
      </w:pPr>
      <w:r>
        <w:rPr>
          <w:rFonts w:asciiTheme="majorEastAsia" w:eastAsiaTheme="majorEastAsia" w:hAnsiTheme="majorEastAsia" w:cs="仿宋_GB2312" w:hint="eastAsia"/>
          <w:color w:val="000000" w:themeColor="text1"/>
          <w:sz w:val="24"/>
        </w:rPr>
        <w:lastRenderedPageBreak/>
        <w:t>(3)智能化上机考试考场应配有教师用电脑1台，考生用电脑30-60台，</w:t>
      </w:r>
      <w:r>
        <w:rPr>
          <w:rFonts w:asciiTheme="majorEastAsia" w:eastAsiaTheme="majorEastAsia" w:hAnsiTheme="majorEastAsia" w:cs="仿宋"/>
          <w:color w:val="000000" w:themeColor="text1"/>
          <w:sz w:val="24"/>
        </w:rPr>
        <w:t>应配备不少于应考机器数量 5％的计算机作备用考试机</w:t>
      </w:r>
      <w:r>
        <w:rPr>
          <w:rFonts w:asciiTheme="majorEastAsia" w:eastAsiaTheme="majorEastAsia" w:hAnsiTheme="majorEastAsia" w:cs="仿宋" w:hint="eastAsia"/>
          <w:color w:val="000000" w:themeColor="text1"/>
          <w:sz w:val="24"/>
        </w:rPr>
        <w:t>，</w:t>
      </w:r>
      <w:r>
        <w:rPr>
          <w:rFonts w:asciiTheme="majorEastAsia" w:eastAsiaTheme="majorEastAsia" w:hAnsiTheme="majorEastAsia" w:cs="仿宋_GB2312" w:hint="eastAsia"/>
          <w:color w:val="000000" w:themeColor="text1"/>
          <w:sz w:val="24"/>
        </w:rPr>
        <w:t>可根据实际情况做调整。每台考试机必须与教师机联通，所有教师机能与信息中心联通。考试机应配有还原卡或其他管理软件。教师位标准尺寸130*110cm，考生位标准尺寸为65*55cm，桌椅前后间距为80cm，过道间距100cm。同时备有语音设备1套，黑（白）板1套等。</w:t>
      </w:r>
    </w:p>
    <w:p w:rsidR="00684D01" w:rsidRDefault="00684D01" w:rsidP="00684D01">
      <w:pPr>
        <w:jc w:val="left"/>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(4)硬件装修：布管布线、网线传输速率满足考试要求；装修符合消防安全标准，并张贴消防疏散图。</w:t>
      </w:r>
    </w:p>
    <w:p w:rsidR="00684D01" w:rsidRDefault="00684D01" w:rsidP="00684D01">
      <w:pPr>
        <w:rPr>
          <w:rFonts w:asciiTheme="majorEastAsia" w:eastAsiaTheme="majorEastAsia" w:hAnsiTheme="majorEastAsia" w:cs="仿宋"/>
          <w:color w:val="000000"/>
          <w:sz w:val="24"/>
        </w:rPr>
      </w:pPr>
      <w:r>
        <w:rPr>
          <w:rFonts w:asciiTheme="majorEastAsia" w:eastAsiaTheme="majorEastAsia" w:hAnsiTheme="majorEastAsia" w:cs="仿宋" w:hint="eastAsia"/>
          <w:color w:val="000000"/>
          <w:sz w:val="24"/>
        </w:rPr>
        <w:t>3.3实际操作考场设置</w:t>
      </w:r>
    </w:p>
    <w:p w:rsidR="00684D01" w:rsidRDefault="00684D01" w:rsidP="00684D01">
      <w:pPr>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(1)设置实际操作考场的考点必须符合环境保护、劳保安全和消防安全等各项要求。</w:t>
      </w:r>
    </w:p>
    <w:p w:rsidR="00684D01" w:rsidRDefault="00684D01" w:rsidP="00684D01">
      <w:pPr>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(2)考点必须设有实际操作考场、候考室、库房、评分室，根据考试职业（工种）的需要还应设置考试准备室，并张贴相应标识。评分室参考面积30㎡，评分室应配置评分桌椅。</w:t>
      </w:r>
    </w:p>
    <w:p w:rsidR="00684D01" w:rsidRDefault="00684D01" w:rsidP="00684D01">
      <w:pPr>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(3)每个职业（工种）实际操作工位不少于考生人数的20％，工位设置应独立，醒目处应张贴工位编号，工位之间互不干扰。</w:t>
      </w:r>
    </w:p>
    <w:p w:rsidR="00684D01" w:rsidRDefault="00684D01" w:rsidP="00684D01">
      <w:pPr>
        <w:rPr>
          <w:rFonts w:asciiTheme="majorEastAsia" w:eastAsiaTheme="majorEastAsia" w:hAnsiTheme="majorEastAsia" w:cs="仿宋_GB2312"/>
          <w:color w:val="000000"/>
          <w:sz w:val="24"/>
        </w:rPr>
      </w:pPr>
      <w:r>
        <w:rPr>
          <w:rFonts w:asciiTheme="majorEastAsia" w:eastAsiaTheme="majorEastAsia" w:hAnsiTheme="majorEastAsia" w:cs="仿宋_GB2312" w:hint="eastAsia"/>
          <w:color w:val="000000"/>
          <w:sz w:val="24"/>
        </w:rPr>
        <w:t>(4)考场内设施、设备、耗材等应按</w:t>
      </w:r>
      <w:r>
        <w:rPr>
          <w:rFonts w:asciiTheme="majorEastAsia" w:eastAsiaTheme="majorEastAsia" w:hAnsiTheme="majorEastAsia" w:cs="黑体" w:hint="eastAsia"/>
          <w:bCs/>
          <w:color w:val="000000"/>
          <w:sz w:val="24"/>
        </w:rPr>
        <w:t>《成都市机关事业单位工人技术等级岗位考核办公室&lt;关于公布2021年成都市机关事业单位技术工人晋升技术等级（职务）考核规范及参考教材的通知》</w:t>
      </w:r>
      <w:r>
        <w:rPr>
          <w:rFonts w:asciiTheme="majorEastAsia" w:eastAsiaTheme="majorEastAsia" w:hAnsiTheme="majorEastAsia" w:cs="仿宋_GB2312" w:hint="eastAsia"/>
          <w:color w:val="000000"/>
          <w:sz w:val="24"/>
        </w:rPr>
        <w:t>和考场通知单的要求，准备相应的设施、材料、工量具，符合安全文明操作规程。</w:t>
      </w:r>
    </w:p>
    <w:p w:rsidR="00684D01" w:rsidRDefault="00684D01" w:rsidP="00684D01">
      <w:pPr>
        <w:rPr>
          <w:rFonts w:asciiTheme="majorEastAsia" w:eastAsiaTheme="majorEastAsia" w:hAnsiTheme="majorEastAsia" w:cs="仿宋_GB2312"/>
          <w:sz w:val="24"/>
        </w:rPr>
      </w:pPr>
      <w:r>
        <w:rPr>
          <w:rFonts w:asciiTheme="majorEastAsia" w:eastAsiaTheme="majorEastAsia" w:hAnsiTheme="majorEastAsia" w:cs="仿宋_GB2312" w:hint="eastAsia"/>
          <w:sz w:val="24"/>
        </w:rPr>
        <w:t>3.4综合评审现场答辩考场设置</w:t>
      </w:r>
    </w:p>
    <w:p w:rsidR="00684D01" w:rsidRDefault="00684D01" w:rsidP="00684D01">
      <w:pPr>
        <w:adjustRightInd w:val="0"/>
        <w:snapToGrid w:val="0"/>
        <w:rPr>
          <w:rFonts w:asciiTheme="majorEastAsia" w:eastAsiaTheme="majorEastAsia" w:hAnsiTheme="majorEastAsia"/>
          <w:kern w:val="1"/>
          <w:sz w:val="24"/>
        </w:rPr>
      </w:pPr>
      <w:r>
        <w:rPr>
          <w:rFonts w:asciiTheme="majorEastAsia" w:eastAsiaTheme="majorEastAsia" w:hAnsiTheme="majorEastAsia" w:hint="eastAsia"/>
          <w:kern w:val="1"/>
          <w:sz w:val="24"/>
        </w:rPr>
        <w:t>(1)答辩考场应为标准正规的教室，参考面积40-80</w:t>
      </w:r>
      <w:r>
        <w:rPr>
          <w:rFonts w:asciiTheme="majorEastAsia" w:eastAsiaTheme="majorEastAsia" w:hAnsiTheme="majorEastAsia" w:cs="Segoe UI Symbol" w:hint="eastAsia"/>
          <w:kern w:val="1"/>
          <w:sz w:val="24"/>
        </w:rPr>
        <w:t>㎡</w:t>
      </w:r>
      <w:r>
        <w:rPr>
          <w:rFonts w:asciiTheme="majorEastAsia" w:eastAsiaTheme="majorEastAsia" w:hAnsiTheme="majorEastAsia" w:hint="eastAsia"/>
          <w:kern w:val="1"/>
          <w:sz w:val="24"/>
        </w:rPr>
        <w:t>，可根据实际场地情况调整。</w:t>
      </w:r>
    </w:p>
    <w:p w:rsidR="00684D01" w:rsidRDefault="00684D01" w:rsidP="00684D01">
      <w:pPr>
        <w:adjustRightInd w:val="0"/>
        <w:snapToGrid w:val="0"/>
        <w:rPr>
          <w:rFonts w:asciiTheme="majorEastAsia" w:eastAsiaTheme="majorEastAsia" w:hAnsiTheme="majorEastAsia"/>
          <w:color w:val="000000"/>
          <w:kern w:val="1"/>
          <w:sz w:val="24"/>
        </w:rPr>
      </w:pPr>
      <w:r>
        <w:rPr>
          <w:rFonts w:asciiTheme="majorEastAsia" w:eastAsiaTheme="majorEastAsia" w:hAnsiTheme="majorEastAsia" w:hint="eastAsia"/>
          <w:kern w:val="1"/>
          <w:sz w:val="24"/>
        </w:rPr>
        <w:t>(2)答辩考场内需配备考官桌椅和考生</w:t>
      </w:r>
      <w:r>
        <w:rPr>
          <w:rFonts w:asciiTheme="majorEastAsia" w:eastAsiaTheme="majorEastAsia" w:hAnsiTheme="majorEastAsia" w:hint="eastAsia"/>
          <w:color w:val="000000"/>
          <w:kern w:val="1"/>
          <w:sz w:val="24"/>
        </w:rPr>
        <w:t>桌椅，桌子参考尺寸70*50cm，考生桌椅与考官桌应当保持一米以上距离。考场内应投影仪 1 台，黑（白板1套）。</w:t>
      </w:r>
    </w:p>
    <w:p w:rsidR="00684D01" w:rsidRDefault="00684D01" w:rsidP="00684D01">
      <w:pPr>
        <w:rPr>
          <w:rFonts w:asciiTheme="majorEastAsia" w:eastAsiaTheme="majorEastAsia" w:hAnsiTheme="majorEastAsia"/>
          <w:b/>
          <w:bCs/>
          <w:color w:val="000000"/>
          <w:sz w:val="24"/>
        </w:rPr>
      </w:pPr>
      <w:r>
        <w:rPr>
          <w:rFonts w:asciiTheme="majorEastAsia" w:eastAsiaTheme="majorEastAsia" w:hAnsiTheme="majorEastAsia" w:hint="eastAsia"/>
          <w:b/>
          <w:bCs/>
          <w:color w:val="000000"/>
          <w:sz w:val="24"/>
        </w:rPr>
        <w:lastRenderedPageBreak/>
        <w:t>4、单个考点（场）人员配备要求</w:t>
      </w:r>
    </w:p>
    <w:p w:rsidR="00684D01" w:rsidRDefault="00684D01" w:rsidP="00684D01">
      <w:pPr>
        <w:rPr>
          <w:rFonts w:asciiTheme="majorEastAsia" w:eastAsiaTheme="majorEastAsia" w:hAnsiTheme="majorEastAsia"/>
          <w:b/>
          <w:bCs/>
          <w:color w:val="000000"/>
          <w:sz w:val="24"/>
        </w:rPr>
      </w:pPr>
      <w:r>
        <w:rPr>
          <w:rFonts w:asciiTheme="majorEastAsia" w:eastAsiaTheme="majorEastAsia" w:hAnsiTheme="majorEastAsia" w:hint="eastAsia"/>
          <w:color w:val="000000"/>
          <w:sz w:val="24"/>
        </w:rPr>
        <w:t>4.1每个考点设主考1人，副主考1─2人，主考、副主考原则上由考点负责人担任，负责协调和组织鉴定现场各项考务工作，是鉴定现场的总调度。按照鉴定各项规章制度，维护鉴定实施正常进行，处理干扰鉴定的行为和事故。</w:t>
      </w:r>
    </w:p>
    <w:p w:rsidR="00684D01" w:rsidRDefault="00684D01" w:rsidP="00684D01">
      <w:pPr>
        <w:rPr>
          <w:rFonts w:asciiTheme="majorEastAsia" w:eastAsiaTheme="majorEastAsia" w:hAnsiTheme="majorEastAsia"/>
          <w:color w:val="000000"/>
          <w:sz w:val="24"/>
        </w:rPr>
      </w:pPr>
      <w:r>
        <w:rPr>
          <w:rFonts w:asciiTheme="majorEastAsia" w:eastAsiaTheme="majorEastAsia" w:hAnsiTheme="majorEastAsia" w:hint="eastAsia"/>
          <w:color w:val="000000"/>
          <w:sz w:val="24"/>
        </w:rPr>
        <w:t>4.2每个考点配备医疗、保卫、后勤、流动监考等工作人员，负责维护考场（室）外部秩序和协助考场（室）监考人员处理考试过程中的特殊情况，负责考试期间考场安全和服务等工作。</w:t>
      </w:r>
    </w:p>
    <w:p w:rsidR="00684D01" w:rsidRDefault="00684D01" w:rsidP="00684D01">
      <w:pPr>
        <w:rPr>
          <w:rFonts w:asciiTheme="majorEastAsia" w:eastAsiaTheme="majorEastAsia" w:hAnsiTheme="majorEastAsia"/>
          <w:color w:val="000000" w:themeColor="text1"/>
          <w:sz w:val="24"/>
          <w:highlight w:val="yellow"/>
        </w:rPr>
      </w:pPr>
      <w:r>
        <w:rPr>
          <w:rFonts w:asciiTheme="majorEastAsia" w:eastAsiaTheme="majorEastAsia" w:hAnsiTheme="majorEastAsia" w:hint="eastAsia"/>
          <w:color w:val="000000" w:themeColor="text1"/>
          <w:sz w:val="24"/>
          <w:highlight w:val="yellow"/>
        </w:rPr>
        <w:t>4.3组织实施理论、实操考试及论文答辩考试工作，按照要求理论、纸笔作答实操考试每个考场按30名应考人员安排，配2名监考老师及评审专家。论文答辩由论文答辩专家，1名计时员，1名考务员组成答辩组。</w:t>
      </w:r>
    </w:p>
    <w:p w:rsidR="00684D01" w:rsidRDefault="00684D01" w:rsidP="00684D01">
      <w:pPr>
        <w:rPr>
          <w:rFonts w:asciiTheme="majorEastAsia" w:eastAsiaTheme="majorEastAsia" w:hAnsiTheme="majorEastAsia"/>
          <w:color w:val="000000"/>
          <w:sz w:val="24"/>
        </w:rPr>
      </w:pPr>
      <w:r>
        <w:rPr>
          <w:rFonts w:asciiTheme="majorEastAsia" w:eastAsiaTheme="majorEastAsia" w:hAnsiTheme="majorEastAsia" w:hint="eastAsia"/>
          <w:color w:val="000000"/>
          <w:sz w:val="24"/>
        </w:rPr>
        <w:t>4.4智能化机考考点每个考场应根据考试用计算机数量，原则上每50台机器聘请1名监考人员且每个机房不得少于2名监考人员。同时按200台机器配备1名经专业培训过的系统管理技术人员。</w:t>
      </w:r>
    </w:p>
    <w:p w:rsidR="00684D01" w:rsidRDefault="00684D01" w:rsidP="00684D01">
      <w:pP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highlight w:val="yellow"/>
        </w:rPr>
        <w:t>备注：论文答辩专家、综合评审专家统一由市职业能力建设指导中心派遣。每个职业（工种）每个考场论文答辩专家3人，综合评审专家不低于12人。</w:t>
      </w:r>
    </w:p>
    <w:p w:rsidR="00684D01" w:rsidRDefault="00684D01" w:rsidP="00684D01">
      <w:pPr>
        <w:rPr>
          <w:rFonts w:asciiTheme="majorEastAsia" w:eastAsiaTheme="majorEastAsia" w:hAnsiTheme="majorEastAsia"/>
          <w:b/>
          <w:bCs/>
          <w:color w:val="000000" w:themeColor="text1"/>
          <w:sz w:val="24"/>
        </w:rPr>
      </w:pPr>
      <w:r>
        <w:rPr>
          <w:rFonts w:asciiTheme="majorEastAsia" w:eastAsiaTheme="majorEastAsia" w:hAnsiTheme="majorEastAsia" w:hint="eastAsia"/>
          <w:b/>
          <w:bCs/>
          <w:color w:val="000000" w:themeColor="text1"/>
          <w:sz w:val="24"/>
        </w:rPr>
        <w:t>5、考务要求</w:t>
      </w:r>
    </w:p>
    <w:p w:rsidR="00684D01" w:rsidRDefault="00684D01" w:rsidP="00684D01">
      <w:pPr>
        <w:ind w:firstLineChars="200" w:firstLine="480"/>
        <w:rPr>
          <w:rFonts w:asciiTheme="majorEastAsia" w:eastAsiaTheme="majorEastAsia" w:hAnsiTheme="majorEastAsia"/>
          <w:bCs/>
          <w:color w:val="000000" w:themeColor="text1"/>
          <w:sz w:val="24"/>
        </w:rPr>
      </w:pPr>
      <w:r>
        <w:rPr>
          <w:rFonts w:asciiTheme="majorEastAsia" w:eastAsiaTheme="majorEastAsia" w:hAnsiTheme="majorEastAsia" w:hint="eastAsia"/>
          <w:bCs/>
          <w:color w:val="000000" w:themeColor="text1"/>
          <w:sz w:val="24"/>
        </w:rPr>
        <w:t>严格按照机关工考考核考评工作相关要求，加强考务管理，严格执行国家保密法律法规，加强对成都市机关工考考试资料的安全保密工作，将考试资料传递、分发等各环节的保密责任落实到人，杜绝泄密、失密事件发生。一旦发现违法涉密行为，要严肃查处并追究法律责任。</w:t>
      </w:r>
    </w:p>
    <w:p w:rsidR="00684D01" w:rsidRDefault="00684D01" w:rsidP="00684D01">
      <w:pPr>
        <w:jc w:val="left"/>
        <w:rPr>
          <w:rFonts w:asciiTheme="majorEastAsia" w:eastAsiaTheme="majorEastAsia" w:hAnsiTheme="majorEastAsia"/>
          <w:bCs/>
          <w:color w:val="000000" w:themeColor="text1"/>
          <w:sz w:val="24"/>
        </w:rPr>
      </w:pPr>
      <w:r>
        <w:rPr>
          <w:rFonts w:asciiTheme="majorEastAsia" w:eastAsiaTheme="majorEastAsia" w:hAnsiTheme="majorEastAsia" w:hint="eastAsia"/>
          <w:bCs/>
          <w:color w:val="000000" w:themeColor="text1"/>
          <w:sz w:val="24"/>
        </w:rPr>
        <w:t>（1）确定考场负责人（主任）。</w:t>
      </w:r>
    </w:p>
    <w:p w:rsidR="00684D01" w:rsidRDefault="00684D01" w:rsidP="00684D01">
      <w:pPr>
        <w:jc w:val="left"/>
        <w:rPr>
          <w:rFonts w:asciiTheme="majorEastAsia" w:eastAsiaTheme="majorEastAsia" w:hAnsiTheme="majorEastAsia"/>
          <w:bCs/>
          <w:color w:val="000000" w:themeColor="text1"/>
          <w:sz w:val="24"/>
        </w:rPr>
      </w:pPr>
      <w:r>
        <w:rPr>
          <w:rFonts w:asciiTheme="majorEastAsia" w:eastAsiaTheme="majorEastAsia" w:hAnsiTheme="majorEastAsia" w:hint="eastAsia"/>
          <w:bCs/>
          <w:color w:val="000000" w:themeColor="text1"/>
          <w:sz w:val="24"/>
        </w:rPr>
        <w:t>（2）召开考前考务工作会，并制定各岗位工作职责。</w:t>
      </w:r>
    </w:p>
    <w:p w:rsidR="00684D01" w:rsidRDefault="00684D01" w:rsidP="00684D01">
      <w:pPr>
        <w:jc w:val="left"/>
        <w:rPr>
          <w:rFonts w:asciiTheme="majorEastAsia" w:eastAsiaTheme="majorEastAsia" w:hAnsiTheme="majorEastAsia"/>
          <w:bCs/>
          <w:color w:val="000000" w:themeColor="text1"/>
          <w:sz w:val="24"/>
        </w:rPr>
      </w:pPr>
      <w:r>
        <w:rPr>
          <w:rFonts w:asciiTheme="majorEastAsia" w:eastAsiaTheme="majorEastAsia" w:hAnsiTheme="majorEastAsia" w:hint="eastAsia"/>
          <w:bCs/>
          <w:color w:val="000000" w:themeColor="text1"/>
          <w:sz w:val="24"/>
        </w:rPr>
        <w:lastRenderedPageBreak/>
        <w:t>（3）严肃考场纪律，强化监考人员责任意识，杜绝舞弊行为，维护统一鉴定的严肃性和权威性。</w:t>
      </w:r>
    </w:p>
    <w:p w:rsidR="00684D01" w:rsidRDefault="00684D01" w:rsidP="00684D01">
      <w:pPr>
        <w:jc w:val="left"/>
        <w:rPr>
          <w:rFonts w:asciiTheme="majorEastAsia" w:eastAsiaTheme="majorEastAsia" w:hAnsiTheme="majorEastAsia"/>
          <w:bCs/>
          <w:color w:val="000000" w:themeColor="text1"/>
          <w:sz w:val="24"/>
        </w:rPr>
      </w:pPr>
      <w:r>
        <w:rPr>
          <w:rFonts w:asciiTheme="majorEastAsia" w:eastAsiaTheme="majorEastAsia" w:hAnsiTheme="majorEastAsia" w:hint="eastAsia"/>
          <w:bCs/>
          <w:color w:val="000000" w:themeColor="text1"/>
          <w:sz w:val="24"/>
        </w:rPr>
        <w:t>（4）制定突发事件应急预案：如考试进行中火灾、地震、统考智能化考试中出现的非常规问题、考生身体不适等突发情况应急预案。</w:t>
      </w:r>
    </w:p>
    <w:p w:rsidR="00684D01" w:rsidRDefault="00684D01" w:rsidP="00684D01">
      <w:pPr>
        <w:rPr>
          <w:rFonts w:asciiTheme="majorEastAsia" w:eastAsiaTheme="majorEastAsia" w:hAnsiTheme="majorEastAsia"/>
          <w:bCs/>
          <w:color w:val="000000" w:themeColor="text1"/>
          <w:sz w:val="24"/>
        </w:rPr>
      </w:pPr>
      <w:r>
        <w:rPr>
          <w:rFonts w:asciiTheme="majorEastAsia" w:eastAsiaTheme="majorEastAsia" w:hAnsiTheme="majorEastAsia" w:hint="eastAsia"/>
          <w:bCs/>
          <w:color w:val="000000" w:themeColor="text1"/>
          <w:sz w:val="24"/>
        </w:rPr>
        <w:t>（5）按规定配备引导员、保安员、医务人员。</w:t>
      </w:r>
    </w:p>
    <w:p w:rsidR="00684D01" w:rsidRDefault="00684D01" w:rsidP="00684D01">
      <w:pPr>
        <w:rPr>
          <w:rFonts w:asciiTheme="majorEastAsia" w:eastAsiaTheme="majorEastAsia" w:hAnsiTheme="majorEastAsia"/>
          <w:bCs/>
          <w:color w:val="000000" w:themeColor="text1"/>
          <w:sz w:val="24"/>
        </w:rPr>
      </w:pPr>
      <w:r>
        <w:rPr>
          <w:rFonts w:asciiTheme="majorEastAsia" w:eastAsiaTheme="majorEastAsia" w:hAnsiTheme="majorEastAsia" w:hint="eastAsia"/>
          <w:bCs/>
          <w:color w:val="000000" w:themeColor="text1"/>
          <w:sz w:val="24"/>
        </w:rPr>
        <w:t>（6）按要求做好疫情防控工作。</w:t>
      </w:r>
    </w:p>
    <w:p w:rsidR="00684D01" w:rsidRDefault="00684D01" w:rsidP="00684D01">
      <w:pPr>
        <w:rPr>
          <w:rFonts w:asciiTheme="majorEastAsia" w:eastAsiaTheme="majorEastAsia" w:hAnsiTheme="majorEastAsia"/>
          <w:bCs/>
          <w:color w:val="000000" w:themeColor="text1"/>
          <w:sz w:val="24"/>
        </w:rPr>
      </w:pPr>
      <w:r>
        <w:rPr>
          <w:rFonts w:asciiTheme="majorEastAsia" w:eastAsiaTheme="majorEastAsia" w:hAnsiTheme="majorEastAsia" w:hint="eastAsia"/>
          <w:bCs/>
          <w:color w:val="000000" w:themeColor="text1"/>
          <w:sz w:val="24"/>
        </w:rPr>
        <w:t>（7）做好其他考务事项等工作。</w:t>
      </w:r>
    </w:p>
    <w:p w:rsidR="00684D01" w:rsidRDefault="00684D01" w:rsidP="00684D01">
      <w:pPr>
        <w:rPr>
          <w:rFonts w:asciiTheme="majorEastAsia" w:eastAsiaTheme="majorEastAsia" w:hAnsiTheme="majorEastAsia"/>
          <w:b/>
          <w:bCs/>
          <w:color w:val="000000" w:themeColor="text1"/>
          <w:sz w:val="24"/>
        </w:rPr>
      </w:pPr>
      <w:r>
        <w:rPr>
          <w:rFonts w:asciiTheme="majorEastAsia" w:eastAsiaTheme="majorEastAsia" w:hAnsiTheme="majorEastAsia" w:hint="eastAsia"/>
          <w:b/>
          <w:bCs/>
          <w:color w:val="000000" w:themeColor="text1"/>
          <w:sz w:val="24"/>
        </w:rPr>
        <w:t>★6、其他要求</w:t>
      </w:r>
    </w:p>
    <w:p w:rsidR="00684D01" w:rsidRDefault="00684D01" w:rsidP="00684D01">
      <w:pPr>
        <w:rPr>
          <w:rFonts w:asciiTheme="majorEastAsia" w:eastAsiaTheme="majorEastAsia" w:hAnsiTheme="majorEastAsia"/>
          <w:bCs/>
          <w:sz w:val="24"/>
        </w:rPr>
      </w:pPr>
      <w:r>
        <w:rPr>
          <w:rFonts w:asciiTheme="majorEastAsia" w:eastAsiaTheme="majorEastAsia" w:hAnsiTheme="majorEastAsia" w:hint="eastAsia"/>
          <w:bCs/>
          <w:sz w:val="24"/>
        </w:rPr>
        <w:t>（1）</w:t>
      </w:r>
      <w:r>
        <w:rPr>
          <w:rFonts w:asciiTheme="majorEastAsia" w:eastAsiaTheme="majorEastAsia" w:hAnsiTheme="majorEastAsia" w:cs="黑体" w:hint="eastAsia"/>
          <w:bCs/>
          <w:sz w:val="24"/>
        </w:rPr>
        <w:t>机关工考考核考评服务单位</w:t>
      </w:r>
      <w:r>
        <w:rPr>
          <w:rStyle w:val="fontstyle01"/>
          <w:rFonts w:asciiTheme="majorEastAsia" w:eastAsiaTheme="majorEastAsia" w:hAnsiTheme="majorEastAsia" w:hint="default"/>
          <w:sz w:val="24"/>
          <w:szCs w:val="24"/>
        </w:rPr>
        <w:t>按机关工考考核要求设置考场，提供考场相关资质。（租用考场的提供合同或协议书，租用期限至少为2年）。</w:t>
      </w:r>
    </w:p>
    <w:p w:rsidR="00684D01" w:rsidRDefault="00684D01" w:rsidP="00684D01">
      <w:pPr>
        <w:rPr>
          <w:rFonts w:asciiTheme="majorEastAsia" w:eastAsiaTheme="majorEastAsia" w:hAnsiTheme="majorEastAsia"/>
          <w:bCs/>
          <w:color w:val="000000" w:themeColor="text1"/>
          <w:sz w:val="24"/>
        </w:rPr>
      </w:pPr>
      <w:r>
        <w:rPr>
          <w:rFonts w:asciiTheme="majorEastAsia" w:eastAsiaTheme="majorEastAsia" w:hAnsiTheme="majorEastAsia" w:hint="eastAsia"/>
          <w:bCs/>
          <w:color w:val="000000" w:themeColor="text1"/>
          <w:sz w:val="24"/>
        </w:rPr>
        <w:t>（2）负责考试期间安全保卫工作，及时发现、排查安全隐患，并按照制定的突发事件应急预案处理各种突发事件。</w:t>
      </w:r>
    </w:p>
    <w:p w:rsidR="00684D01" w:rsidRDefault="00684D01" w:rsidP="00684D01">
      <w:pPr>
        <w:rPr>
          <w:rFonts w:asciiTheme="majorEastAsia" w:eastAsiaTheme="majorEastAsia" w:hAnsiTheme="majorEastAsia"/>
          <w:bCs/>
          <w:color w:val="000000" w:themeColor="text1"/>
          <w:sz w:val="24"/>
        </w:rPr>
      </w:pPr>
      <w:r>
        <w:rPr>
          <w:rFonts w:asciiTheme="majorEastAsia" w:eastAsiaTheme="majorEastAsia" w:hAnsiTheme="majorEastAsia" w:hint="eastAsia"/>
          <w:bCs/>
          <w:color w:val="000000" w:themeColor="text1"/>
          <w:sz w:val="24"/>
        </w:rPr>
        <w:t>（3）负责承担考点安全责任。</w:t>
      </w:r>
    </w:p>
    <w:p w:rsidR="00684D01" w:rsidRDefault="00684D01" w:rsidP="00684D01">
      <w:pPr>
        <w:widowControl/>
        <w:jc w:val="left"/>
        <w:rPr>
          <w:rFonts w:asciiTheme="majorEastAsia" w:eastAsiaTheme="majorEastAsia" w:hAnsiTheme="majorEastAsia"/>
          <w:b/>
          <w:sz w:val="24"/>
        </w:rPr>
      </w:pPr>
      <w:r>
        <w:rPr>
          <w:rFonts w:asciiTheme="majorEastAsia" w:eastAsiaTheme="majorEastAsia" w:hAnsiTheme="majorEastAsia" w:cstheme="majorBidi" w:hint="eastAsia"/>
          <w:b/>
          <w:bCs/>
          <w:sz w:val="24"/>
        </w:rPr>
        <w:t>01-02</w:t>
      </w:r>
      <w:r>
        <w:rPr>
          <w:rFonts w:asciiTheme="majorEastAsia" w:eastAsiaTheme="majorEastAsia" w:hAnsiTheme="majorEastAsia" w:hint="eastAsia"/>
          <w:b/>
          <w:sz w:val="24"/>
        </w:rPr>
        <w:t>命题制卷服务要求</w:t>
      </w:r>
    </w:p>
    <w:p w:rsidR="00684D01" w:rsidRDefault="00684D01" w:rsidP="00684D01">
      <w:pPr>
        <w:rPr>
          <w:rFonts w:asciiTheme="majorEastAsia" w:eastAsiaTheme="majorEastAsia" w:hAnsiTheme="majorEastAsia" w:cs="Arial"/>
          <w:b/>
          <w:color w:val="000000"/>
          <w:sz w:val="24"/>
          <w:shd w:val="clear" w:color="auto" w:fill="FFFFFF"/>
        </w:rPr>
      </w:pPr>
      <w:r>
        <w:rPr>
          <w:rFonts w:asciiTheme="majorEastAsia" w:eastAsiaTheme="majorEastAsia" w:hAnsiTheme="majorEastAsia" w:hint="eastAsia"/>
          <w:b/>
          <w:sz w:val="24"/>
        </w:rPr>
        <w:t>★1、命题形式</w:t>
      </w:r>
    </w:p>
    <w:p w:rsidR="00684D01" w:rsidRDefault="00684D01" w:rsidP="00684D01">
      <w:pPr>
        <w:ind w:firstLine="645"/>
        <w:jc w:val="left"/>
        <w:rPr>
          <w:rFonts w:asciiTheme="majorEastAsia" w:eastAsiaTheme="majorEastAsia" w:hAnsiTheme="majorEastAsia"/>
          <w:color w:val="000000"/>
          <w:sz w:val="24"/>
          <w:shd w:val="clear" w:color="auto" w:fill="FFFFFF"/>
        </w:rPr>
      </w:pPr>
      <w:r>
        <w:rPr>
          <w:rFonts w:asciiTheme="majorEastAsia" w:eastAsiaTheme="majorEastAsia" w:hAnsiTheme="majorEastAsia" w:hint="eastAsia"/>
          <w:color w:val="000000"/>
          <w:sz w:val="24"/>
          <w:shd w:val="clear" w:color="auto" w:fill="FFFFFF"/>
        </w:rPr>
        <w:t>理论考试和实操考核的命题制卷工作由供应商统一组织实施，</w:t>
      </w:r>
      <w:r>
        <w:rPr>
          <w:rFonts w:asciiTheme="majorEastAsia" w:eastAsiaTheme="majorEastAsia" w:hAnsiTheme="majorEastAsia" w:hint="eastAsia"/>
          <w:sz w:val="24"/>
        </w:rPr>
        <w:t>采取组织专家集中命题、抽题组卷的方式进行。</w:t>
      </w:r>
      <w:r>
        <w:rPr>
          <w:rFonts w:asciiTheme="majorEastAsia" w:eastAsiaTheme="majorEastAsia" w:hAnsiTheme="majorEastAsia" w:hint="eastAsia"/>
          <w:color w:val="000000"/>
          <w:sz w:val="24"/>
          <w:highlight w:val="yellow"/>
          <w:shd w:val="clear" w:color="auto" w:fill="FFFFFF"/>
        </w:rPr>
        <w:t>命题入闱场所需具</w:t>
      </w:r>
      <w:r>
        <w:rPr>
          <w:rFonts w:asciiTheme="majorEastAsia" w:eastAsiaTheme="majorEastAsia" w:hAnsiTheme="majorEastAsia" w:hint="eastAsia"/>
          <w:color w:val="000000"/>
          <w:sz w:val="24"/>
          <w:shd w:val="clear" w:color="auto" w:fill="FFFFFF"/>
        </w:rPr>
        <w:t>有相关保密场所资质(需提供保密相关资质，如是租赁的还需提供租赁或合作协议。</w:t>
      </w:r>
      <w:r>
        <w:rPr>
          <w:rFonts w:asciiTheme="majorEastAsia" w:eastAsiaTheme="majorEastAsia" w:hAnsiTheme="majorEastAsia" w:hint="eastAsia"/>
          <w:color w:val="000000"/>
          <w:sz w:val="24"/>
          <w:highlight w:val="yellow"/>
          <w:shd w:val="clear" w:color="auto" w:fill="FFFFFF"/>
        </w:rPr>
        <w:t>），能满足命题入闱期间出题、初审、评审、校对工作以及命题专家的食宿需求，确保顺利完成2021年度开考职业（工种）的命题制卷工作</w:t>
      </w:r>
      <w:r>
        <w:rPr>
          <w:rFonts w:asciiTheme="majorEastAsia" w:eastAsiaTheme="majorEastAsia" w:hAnsiTheme="majorEastAsia" w:hint="eastAsia"/>
          <w:color w:val="000000"/>
          <w:sz w:val="24"/>
          <w:shd w:val="clear" w:color="auto" w:fill="FFFFFF"/>
        </w:rPr>
        <w:t>。</w:t>
      </w:r>
    </w:p>
    <w:p w:rsidR="00684D01" w:rsidRDefault="00684D01" w:rsidP="00684D01">
      <w:pPr>
        <w:jc w:val="left"/>
        <w:rPr>
          <w:rFonts w:asciiTheme="majorEastAsia" w:eastAsiaTheme="majorEastAsia" w:hAnsiTheme="majorEastAsia"/>
          <w:color w:val="000000"/>
          <w:sz w:val="24"/>
          <w:shd w:val="clear" w:color="auto" w:fill="FFFFFF"/>
        </w:rPr>
      </w:pPr>
      <w:r>
        <w:rPr>
          <w:rFonts w:asciiTheme="majorEastAsia" w:eastAsiaTheme="majorEastAsia" w:hAnsiTheme="majorEastAsia" w:hint="eastAsia"/>
          <w:color w:val="000000"/>
          <w:sz w:val="24"/>
          <w:highlight w:val="yellow"/>
          <w:shd w:val="clear" w:color="auto" w:fill="FFFFFF"/>
        </w:rPr>
        <w:t>（1）本次开考26个工种，入闱命题周期不低于10天（包含理论、实操），命题专家不低于58人，审题人员不低于15人，供应商需负责入闱期间相关人员</w:t>
      </w:r>
      <w:r>
        <w:rPr>
          <w:rFonts w:asciiTheme="majorEastAsia" w:eastAsiaTheme="majorEastAsia" w:hAnsiTheme="majorEastAsia" w:hint="eastAsia"/>
          <w:color w:val="000000"/>
          <w:sz w:val="24"/>
          <w:highlight w:val="yellow"/>
          <w:shd w:val="clear" w:color="auto" w:fill="FFFFFF"/>
        </w:rPr>
        <w:lastRenderedPageBreak/>
        <w:t>的食宿及场地、专家及审题人员劳务。</w:t>
      </w:r>
    </w:p>
    <w:p w:rsidR="00684D01" w:rsidRDefault="00684D01" w:rsidP="00684D01">
      <w:pPr>
        <w:jc w:val="left"/>
        <w:rPr>
          <w:rFonts w:asciiTheme="majorEastAsia" w:eastAsiaTheme="majorEastAsia" w:hAnsiTheme="majorEastAsia"/>
          <w:color w:val="000000"/>
          <w:sz w:val="24"/>
          <w:shd w:val="clear" w:color="auto" w:fill="FFFFFF"/>
        </w:rPr>
      </w:pPr>
      <w:r>
        <w:rPr>
          <w:rFonts w:asciiTheme="majorEastAsia" w:eastAsiaTheme="majorEastAsia" w:hAnsiTheme="majorEastAsia" w:hint="eastAsia"/>
          <w:color w:val="000000"/>
          <w:sz w:val="24"/>
          <w:shd w:val="clear" w:color="auto" w:fill="FFFFFF"/>
        </w:rPr>
        <w:t>（2）实操考核试题命制类型：包括场地实操、纸笔作答、计算机考试3种类型，经专家组成员审查、专家组长审查、工作人员跟进校对、总审查人确认后印制。</w:t>
      </w:r>
    </w:p>
    <w:p w:rsidR="00684D01" w:rsidRDefault="00684D01" w:rsidP="00684D01">
      <w:pPr>
        <w:rPr>
          <w:rFonts w:asciiTheme="majorEastAsia" w:eastAsiaTheme="majorEastAsia" w:hAnsiTheme="majorEastAsia"/>
          <w:color w:val="000000"/>
          <w:sz w:val="24"/>
          <w:shd w:val="clear" w:color="auto" w:fill="FFFFFF"/>
        </w:rPr>
      </w:pPr>
      <w:r>
        <w:rPr>
          <w:rFonts w:asciiTheme="majorEastAsia" w:eastAsiaTheme="majorEastAsia" w:hAnsiTheme="majorEastAsia" w:hint="eastAsia"/>
          <w:color w:val="000000"/>
          <w:sz w:val="24"/>
        </w:rPr>
        <w:t>（3）</w:t>
      </w:r>
      <w:r>
        <w:rPr>
          <w:rFonts w:asciiTheme="majorEastAsia" w:eastAsiaTheme="majorEastAsia" w:hAnsiTheme="majorEastAsia" w:hint="eastAsia"/>
          <w:color w:val="000000"/>
          <w:sz w:val="24"/>
          <w:shd w:val="clear" w:color="auto" w:fill="FFFFFF"/>
        </w:rPr>
        <w:t>理论考试试题命制类型：为全市统一计算机在线考试，经专家组成员审查、专家组长审查、工作人员跟进校对、总审查人汇总后，提交技术单位刻成光碟，于考前一天发放。</w:t>
      </w:r>
    </w:p>
    <w:p w:rsidR="00684D01" w:rsidRDefault="00684D01" w:rsidP="00684D01">
      <w:pPr>
        <w:jc w:val="left"/>
        <w:rPr>
          <w:rFonts w:asciiTheme="majorEastAsia" w:eastAsiaTheme="majorEastAsia" w:hAnsiTheme="majorEastAsia"/>
          <w:sz w:val="24"/>
        </w:rPr>
      </w:pPr>
      <w:r>
        <w:rPr>
          <w:rFonts w:asciiTheme="majorEastAsia" w:eastAsiaTheme="majorEastAsia" w:hAnsiTheme="majorEastAsia" w:hint="eastAsia"/>
          <w:color w:val="000000"/>
          <w:sz w:val="24"/>
          <w:shd w:val="clear" w:color="auto" w:fill="FFFFFF"/>
        </w:rPr>
        <w:t>（4）命题专家要求：命题专家入选按照成都市职业能力建设指导中心《关于公布2021年成都市机关事业单位技术工人晋升技术等级（职务）试题资源采集标准的通知》的要求选用。供应商</w:t>
      </w:r>
      <w:r>
        <w:rPr>
          <w:rFonts w:asciiTheme="majorEastAsia" w:eastAsiaTheme="majorEastAsia" w:hAnsiTheme="majorEastAsia" w:hint="eastAsia"/>
          <w:sz w:val="24"/>
        </w:rPr>
        <w:t>根据报名的工种及命题需求，组织专家集中入闱命题。供应商负责组织专家入闱期间各项工作任务安排，提供后勤保障，验收工作结果，确保试题试卷内容无误差。</w:t>
      </w:r>
    </w:p>
    <w:p w:rsidR="00684D01" w:rsidRDefault="00684D01" w:rsidP="00684D01">
      <w:pPr>
        <w:jc w:val="left"/>
        <w:rPr>
          <w:rFonts w:asciiTheme="majorEastAsia" w:eastAsiaTheme="majorEastAsia" w:hAnsiTheme="majorEastAsia"/>
          <w:sz w:val="24"/>
        </w:rPr>
      </w:pPr>
      <w:r>
        <w:rPr>
          <w:rFonts w:asciiTheme="majorEastAsia" w:eastAsiaTheme="majorEastAsia" w:hAnsiTheme="majorEastAsia" w:hint="eastAsia"/>
          <w:sz w:val="24"/>
        </w:rPr>
        <w:t>备注：针对本条（1）、（2）、（3）、（4）项内容需提供承诺函</w:t>
      </w:r>
    </w:p>
    <w:p w:rsidR="00684D01" w:rsidRDefault="00684D01" w:rsidP="00684D01">
      <w:pPr>
        <w:jc w:val="left"/>
        <w:rPr>
          <w:rFonts w:asciiTheme="majorEastAsia" w:eastAsiaTheme="majorEastAsia" w:hAnsiTheme="majorEastAsia"/>
          <w:b/>
          <w:sz w:val="24"/>
        </w:rPr>
      </w:pPr>
      <w:r>
        <w:rPr>
          <w:rFonts w:asciiTheme="majorEastAsia" w:eastAsiaTheme="majorEastAsia" w:hAnsiTheme="majorEastAsia" w:hint="eastAsia"/>
          <w:b/>
          <w:color w:val="000000"/>
          <w:sz w:val="24"/>
          <w:shd w:val="clear" w:color="auto" w:fill="FFFFFF"/>
        </w:rPr>
        <w:t>2、</w:t>
      </w:r>
      <w:r>
        <w:rPr>
          <w:rFonts w:asciiTheme="majorEastAsia" w:eastAsiaTheme="majorEastAsia" w:hAnsiTheme="majorEastAsia" w:hint="eastAsia"/>
          <w:b/>
          <w:sz w:val="24"/>
        </w:rPr>
        <w:t>命题要求</w:t>
      </w:r>
    </w:p>
    <w:p w:rsidR="00684D01" w:rsidRDefault="00684D01" w:rsidP="00684D01">
      <w:pPr>
        <w:jc w:val="left"/>
        <w:rPr>
          <w:rFonts w:asciiTheme="majorEastAsia" w:eastAsiaTheme="majorEastAsia" w:hAnsiTheme="majorEastAsia"/>
          <w:color w:val="000000"/>
          <w:sz w:val="24"/>
        </w:rPr>
      </w:pPr>
      <w:r>
        <w:rPr>
          <w:rFonts w:asciiTheme="majorEastAsia" w:eastAsiaTheme="majorEastAsia" w:hAnsiTheme="majorEastAsia" w:hint="eastAsia"/>
          <w:sz w:val="24"/>
        </w:rPr>
        <w:t>（1）</w:t>
      </w:r>
      <w:r>
        <w:rPr>
          <w:rFonts w:asciiTheme="majorEastAsia" w:eastAsiaTheme="majorEastAsia" w:hAnsiTheme="majorEastAsia" w:hint="eastAsia"/>
          <w:color w:val="000000"/>
          <w:sz w:val="24"/>
        </w:rPr>
        <w:t>理论试题采集按照《理论试题命题方案》要求命制。理论试题每个工种每个等级题量为300道,题型为单选题、多选题、判断题、实务题。其中，理论试题中的纯文本试题必须按《纯文本试题格式模板》,用EXCEL格式提交；理论试题中的非纯文本试题以及实务题必须按《非纯文本及实务题格式模板》，用WORD格式提交。</w:t>
      </w:r>
    </w:p>
    <w:p w:rsidR="00684D01" w:rsidRDefault="00684D01" w:rsidP="00684D01">
      <w:pPr>
        <w:rPr>
          <w:rFonts w:asciiTheme="majorEastAsia" w:eastAsiaTheme="majorEastAsia" w:hAnsiTheme="majorEastAsia"/>
          <w:color w:val="000000"/>
          <w:sz w:val="24"/>
        </w:rPr>
      </w:pPr>
      <w:r>
        <w:rPr>
          <w:rFonts w:asciiTheme="majorEastAsia" w:eastAsiaTheme="majorEastAsia" w:hAnsiTheme="majorEastAsia" w:hint="eastAsia"/>
          <w:color w:val="000000"/>
          <w:sz w:val="24"/>
        </w:rPr>
        <w:t>（2）行政、经济类实操机考试题采集按照《行政、经济类的实操试题命题方案》要求命制。行政、经济类实操试题每个工种每个等级题量为200道,题型为实务题。计算机类实操机考试题采集，每个等级提交2套上机题本包，每套题本包</w:t>
      </w:r>
      <w:r>
        <w:rPr>
          <w:rFonts w:asciiTheme="majorEastAsia" w:eastAsiaTheme="majorEastAsia" w:hAnsiTheme="majorEastAsia" w:hint="eastAsia"/>
          <w:color w:val="000000"/>
          <w:sz w:val="24"/>
        </w:rPr>
        <w:lastRenderedPageBreak/>
        <w:t>3—5道题。其余传统实操试题按照《传统实操试卷编写模板》要求命制。每个工种每个级别命制两套实操试卷，每套实操试卷为3—5道题，每道试题分值100分，按鉴定比重加权汇总。该实操试题由考场考生准备单、操作技能考核试题、操作技能考核评分表三部分组成。</w:t>
      </w:r>
    </w:p>
    <w:p w:rsidR="00684D01" w:rsidRDefault="00684D01" w:rsidP="00684D01">
      <w:pPr>
        <w:rPr>
          <w:rFonts w:asciiTheme="majorEastAsia" w:eastAsiaTheme="majorEastAsia" w:hAnsiTheme="majorEastAsia"/>
          <w:sz w:val="24"/>
        </w:rPr>
      </w:pPr>
      <w:r>
        <w:rPr>
          <w:rFonts w:asciiTheme="majorEastAsia" w:eastAsiaTheme="majorEastAsia" w:hAnsiTheme="majorEastAsia" w:hint="eastAsia"/>
          <w:color w:val="000000"/>
          <w:sz w:val="24"/>
        </w:rPr>
        <w:t>（3）</w:t>
      </w:r>
      <w:r>
        <w:rPr>
          <w:rFonts w:asciiTheme="majorEastAsia" w:eastAsiaTheme="majorEastAsia" w:hAnsiTheme="majorEastAsia" w:hint="eastAsia"/>
          <w:bCs/>
          <w:color w:val="000000"/>
          <w:sz w:val="24"/>
        </w:rPr>
        <w:t>试题命制时的注意事项：试题编写应依据国家职业标准及相关教材；试题尽量覆盖考核大纲全部内容，取样具有一定代表性；试题的标准答案要正确，不能有争议；各题彼此独立，不可替其他试题作答或暗示他题答题线索；难度适中；语言规范，表述清楚，无歧义；可操作性强；不命制职业道德题（题库已有）；各级别中试题不重样；级别之间试题不重样；</w:t>
      </w:r>
      <w:r>
        <w:rPr>
          <w:rFonts w:asciiTheme="majorEastAsia" w:eastAsiaTheme="majorEastAsia" w:hAnsiTheme="majorEastAsia" w:hint="eastAsia"/>
          <w:color w:val="000000"/>
          <w:sz w:val="24"/>
        </w:rPr>
        <w:t>无论是EXCEL格式还是WORD格</w:t>
      </w:r>
      <w:r>
        <w:rPr>
          <w:rFonts w:asciiTheme="majorEastAsia" w:eastAsiaTheme="majorEastAsia" w:hAnsiTheme="majorEastAsia" w:hint="eastAsia"/>
          <w:sz w:val="24"/>
        </w:rPr>
        <w:t>式,文件名均须注明工种名称和级别；要求试题更新，与往年不同。</w:t>
      </w:r>
    </w:p>
    <w:p w:rsidR="00684D01" w:rsidRDefault="00684D01" w:rsidP="00684D01">
      <w:pPr>
        <w:rPr>
          <w:rFonts w:asciiTheme="majorEastAsia" w:eastAsiaTheme="majorEastAsia" w:hAnsiTheme="majorEastAsia"/>
          <w:bCs/>
          <w:color w:val="000000"/>
          <w:sz w:val="24"/>
        </w:rPr>
      </w:pPr>
      <w:r>
        <w:rPr>
          <w:rFonts w:asciiTheme="majorEastAsia" w:eastAsiaTheme="majorEastAsia" w:hAnsiTheme="majorEastAsia" w:hint="eastAsia"/>
          <w:color w:val="000000"/>
          <w:sz w:val="24"/>
        </w:rPr>
        <w:t>（4）提供教材信息，填写《教材情况登记表》</w:t>
      </w:r>
      <w:r>
        <w:rPr>
          <w:rFonts w:asciiTheme="majorEastAsia" w:eastAsiaTheme="majorEastAsia" w:hAnsiTheme="majorEastAsia" w:hint="eastAsia"/>
          <w:bCs/>
          <w:color w:val="000000"/>
          <w:sz w:val="24"/>
        </w:rPr>
        <w:t>、</w:t>
      </w:r>
      <w:r>
        <w:rPr>
          <w:rFonts w:asciiTheme="majorEastAsia" w:eastAsiaTheme="majorEastAsia" w:hAnsiTheme="majorEastAsia" w:hint="eastAsia"/>
          <w:color w:val="000000"/>
          <w:sz w:val="24"/>
        </w:rPr>
        <w:t>教材信息，包括教材的全称、出版社、出版时间。</w:t>
      </w:r>
    </w:p>
    <w:p w:rsidR="00684D01" w:rsidRDefault="00684D01" w:rsidP="00684D01">
      <w:pPr>
        <w:rPr>
          <w:rFonts w:asciiTheme="majorEastAsia" w:eastAsiaTheme="majorEastAsia" w:hAnsiTheme="majorEastAsia"/>
          <w:color w:val="000000"/>
          <w:sz w:val="24"/>
          <w:shd w:val="clear" w:color="auto" w:fill="FFFFFF"/>
        </w:rPr>
      </w:pPr>
      <w:r>
        <w:rPr>
          <w:rFonts w:asciiTheme="majorEastAsia" w:eastAsiaTheme="majorEastAsia" w:hAnsiTheme="majorEastAsia" w:hint="eastAsia"/>
          <w:color w:val="000000"/>
          <w:sz w:val="24"/>
        </w:rPr>
        <w:t>（5）相关人员严格遵守保密制度，需签订保密责任书，不得泄露试题，若有违纪者，按国家有关保密规定严肃处理。（提供承诺函）</w:t>
      </w:r>
    </w:p>
    <w:p w:rsidR="00684D01" w:rsidRDefault="00684D01" w:rsidP="00684D01">
      <w:pPr>
        <w:rPr>
          <w:rFonts w:asciiTheme="majorEastAsia" w:eastAsiaTheme="majorEastAsia" w:hAnsiTheme="majorEastAsia"/>
          <w:b/>
          <w:color w:val="000000"/>
          <w:sz w:val="24"/>
        </w:rPr>
      </w:pPr>
      <w:r>
        <w:rPr>
          <w:rFonts w:asciiTheme="majorEastAsia" w:eastAsiaTheme="majorEastAsia" w:hAnsiTheme="majorEastAsia" w:hint="eastAsia"/>
          <w:b/>
          <w:color w:val="000000"/>
          <w:sz w:val="24"/>
        </w:rPr>
        <w:t>3、试卷管理</w:t>
      </w:r>
    </w:p>
    <w:p w:rsidR="00684D01" w:rsidRDefault="00684D01" w:rsidP="00684D01">
      <w:pPr>
        <w:ind w:firstLine="630"/>
        <w:rPr>
          <w:rFonts w:asciiTheme="majorEastAsia" w:eastAsiaTheme="majorEastAsia" w:hAnsiTheme="majorEastAsia"/>
          <w:color w:val="FF0000"/>
          <w:sz w:val="24"/>
        </w:rPr>
      </w:pPr>
      <w:r>
        <w:rPr>
          <w:rFonts w:asciiTheme="majorEastAsia" w:eastAsiaTheme="majorEastAsia" w:hAnsiTheme="majorEastAsia"/>
          <w:color w:val="000000"/>
          <w:sz w:val="24"/>
        </w:rPr>
        <w:t>组织单位必须严格按照《关于机关事业单位技术工人晋升技术等级考试考务工作规则》《四川省人事考试考务工作细则》</w:t>
      </w:r>
      <w:r>
        <w:rPr>
          <w:rFonts w:asciiTheme="majorEastAsia" w:eastAsiaTheme="majorEastAsia" w:hAnsiTheme="majorEastAsia" w:hint="eastAsia"/>
          <w:color w:val="000000"/>
          <w:sz w:val="24"/>
        </w:rPr>
        <w:t>《四川</w:t>
      </w:r>
      <w:bookmarkStart w:id="1" w:name="_GoBack"/>
      <w:bookmarkEnd w:id="1"/>
      <w:r>
        <w:rPr>
          <w:rFonts w:asciiTheme="majorEastAsia" w:eastAsiaTheme="majorEastAsia" w:hAnsiTheme="majorEastAsia" w:hint="eastAsia"/>
          <w:color w:val="000000"/>
          <w:sz w:val="24"/>
        </w:rPr>
        <w:t>省人事考试违规违纪处理办法》和成都市机关工考的</w:t>
      </w:r>
      <w:r>
        <w:rPr>
          <w:rFonts w:asciiTheme="majorEastAsia" w:eastAsiaTheme="majorEastAsia" w:hAnsiTheme="majorEastAsia"/>
          <w:color w:val="000000"/>
          <w:sz w:val="24"/>
        </w:rPr>
        <w:t>有关规定，做好试卷的命制、运送、发放和保管工作，</w:t>
      </w:r>
      <w:r>
        <w:rPr>
          <w:rFonts w:asciiTheme="majorEastAsia" w:eastAsiaTheme="majorEastAsia" w:hAnsiTheme="majorEastAsia" w:hint="eastAsia"/>
          <w:color w:val="000000"/>
          <w:sz w:val="24"/>
        </w:rPr>
        <w:t>试题需由密封袋密封，</w:t>
      </w:r>
      <w:r>
        <w:rPr>
          <w:rFonts w:asciiTheme="majorEastAsia" w:eastAsiaTheme="majorEastAsia" w:hAnsiTheme="majorEastAsia"/>
          <w:color w:val="000000"/>
          <w:sz w:val="24"/>
        </w:rPr>
        <w:t>落实试题保密制度。</w:t>
      </w:r>
    </w:p>
    <w:p w:rsidR="006F5029" w:rsidRPr="00684D01" w:rsidRDefault="006F5029" w:rsidP="00684D01"/>
    <w:sectPr w:rsidR="006F5029" w:rsidRPr="00684D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D01" w:rsidRDefault="00684D01" w:rsidP="00684D01">
      <w:r>
        <w:separator/>
      </w:r>
    </w:p>
  </w:endnote>
  <w:endnote w:type="continuationSeparator" w:id="0">
    <w:p w:rsidR="00684D01" w:rsidRDefault="00684D01" w:rsidP="00684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D01" w:rsidRDefault="00684D01" w:rsidP="00684D01">
      <w:r>
        <w:separator/>
      </w:r>
    </w:p>
  </w:footnote>
  <w:footnote w:type="continuationSeparator" w:id="0">
    <w:p w:rsidR="00684D01" w:rsidRDefault="00684D01" w:rsidP="00684D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55A"/>
    <w:rsid w:val="002F455A"/>
    <w:rsid w:val="00684D01"/>
    <w:rsid w:val="006F5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B8138E4-FB04-4DB2-963E-CE7880D86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4D0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84D01"/>
    <w:rPr>
      <w:sz w:val="18"/>
      <w:szCs w:val="18"/>
    </w:rPr>
  </w:style>
  <w:style w:type="paragraph" w:styleId="a5">
    <w:name w:val="footer"/>
    <w:basedOn w:val="a"/>
    <w:link w:val="a6"/>
    <w:uiPriority w:val="99"/>
    <w:unhideWhenUsed/>
    <w:rsid w:val="00684D01"/>
    <w:pPr>
      <w:tabs>
        <w:tab w:val="center" w:pos="4153"/>
        <w:tab w:val="right" w:pos="8306"/>
      </w:tabs>
      <w:snapToGrid w:val="0"/>
      <w:jc w:val="left"/>
    </w:pPr>
    <w:rPr>
      <w:sz w:val="18"/>
      <w:szCs w:val="18"/>
    </w:rPr>
  </w:style>
  <w:style w:type="character" w:customStyle="1" w:styleId="a6">
    <w:name w:val="页脚 字符"/>
    <w:basedOn w:val="a0"/>
    <w:link w:val="a5"/>
    <w:uiPriority w:val="99"/>
    <w:rsid w:val="00684D01"/>
    <w:rPr>
      <w:sz w:val="18"/>
      <w:szCs w:val="18"/>
    </w:rPr>
  </w:style>
  <w:style w:type="paragraph" w:styleId="a7">
    <w:name w:val="Normal Indent"/>
    <w:basedOn w:val="a"/>
    <w:link w:val="a8"/>
    <w:qFormat/>
    <w:rsid w:val="00684D01"/>
    <w:pPr>
      <w:ind w:firstLineChars="200" w:firstLine="420"/>
    </w:pPr>
    <w:rPr>
      <w:rFonts w:ascii="Times New Roman" w:eastAsia="宋体" w:hAnsi="Times New Roman" w:cs="Times New Roman"/>
      <w:szCs w:val="24"/>
    </w:rPr>
  </w:style>
  <w:style w:type="paragraph" w:styleId="a9">
    <w:name w:val="Title"/>
    <w:basedOn w:val="a"/>
    <w:next w:val="a"/>
    <w:link w:val="aa"/>
    <w:uiPriority w:val="10"/>
    <w:qFormat/>
    <w:rsid w:val="00684D01"/>
    <w:pPr>
      <w:spacing w:before="240" w:after="60"/>
      <w:jc w:val="center"/>
      <w:outlineLvl w:val="0"/>
    </w:pPr>
    <w:rPr>
      <w:rFonts w:asciiTheme="majorHAnsi" w:eastAsia="宋体" w:hAnsiTheme="majorHAnsi" w:cstheme="majorBidi"/>
      <w:b/>
      <w:bCs/>
      <w:sz w:val="32"/>
      <w:szCs w:val="32"/>
    </w:rPr>
  </w:style>
  <w:style w:type="character" w:customStyle="1" w:styleId="aa">
    <w:name w:val="标题 字符"/>
    <w:basedOn w:val="a0"/>
    <w:link w:val="a9"/>
    <w:uiPriority w:val="10"/>
    <w:qFormat/>
    <w:rsid w:val="00684D01"/>
    <w:rPr>
      <w:rFonts w:asciiTheme="majorHAnsi" w:eastAsia="宋体" w:hAnsiTheme="majorHAnsi" w:cstheme="majorBidi"/>
      <w:b/>
      <w:bCs/>
      <w:sz w:val="32"/>
      <w:szCs w:val="32"/>
    </w:rPr>
  </w:style>
  <w:style w:type="table" w:styleId="ab">
    <w:name w:val="Table Grid"/>
    <w:basedOn w:val="a1"/>
    <w:qFormat/>
    <w:rsid w:val="00684D0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正文缩进 字符"/>
    <w:link w:val="a7"/>
    <w:qFormat/>
    <w:rsid w:val="00684D01"/>
    <w:rPr>
      <w:rFonts w:ascii="Times New Roman" w:eastAsia="宋体" w:hAnsi="Times New Roman" w:cs="Times New Roman"/>
      <w:szCs w:val="24"/>
    </w:rPr>
  </w:style>
  <w:style w:type="character" w:customStyle="1" w:styleId="fontstyle01">
    <w:name w:val="fontstyle01"/>
    <w:basedOn w:val="a0"/>
    <w:rsid w:val="00684D01"/>
    <w:rPr>
      <w:rFonts w:ascii="仿宋_GB2312" w:eastAsia="仿宋_GB2312" w:hint="eastAsia"/>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812</Words>
  <Characters>4634</Characters>
  <Application>Microsoft Office Word</Application>
  <DocSecurity>0</DocSecurity>
  <Lines>38</Lines>
  <Paragraphs>10</Paragraphs>
  <ScaleCrop>false</ScaleCrop>
  <Company>DoubleOX</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匿名</cp:lastModifiedBy>
  <cp:revision>2</cp:revision>
  <dcterms:created xsi:type="dcterms:W3CDTF">2021-10-29T07:08:00Z</dcterms:created>
  <dcterms:modified xsi:type="dcterms:W3CDTF">2021-10-29T07:21:00Z</dcterms:modified>
</cp:coreProperties>
</file>