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610" w:rsidRDefault="00567610" w:rsidP="00567610">
      <w:pPr>
        <w:pStyle w:val="1"/>
        <w:jc w:val="center"/>
        <w:rPr>
          <w:rFonts w:ascii="仿宋" w:eastAsia="仿宋" w:hAnsi="仿宋"/>
          <w:sz w:val="36"/>
          <w:szCs w:val="36"/>
        </w:rPr>
      </w:pPr>
      <w:r>
        <w:rPr>
          <w:rFonts w:ascii="仿宋" w:eastAsia="仿宋" w:hAnsi="仿宋" w:hint="eastAsia"/>
          <w:sz w:val="36"/>
          <w:szCs w:val="36"/>
        </w:rPr>
        <w:t>招标项目技术、服务、政府采购合同内容条款及其他商务要求</w:t>
      </w:r>
    </w:p>
    <w:p w:rsidR="00567610" w:rsidRDefault="00567610" w:rsidP="00567610">
      <w:pPr>
        <w:spacing w:line="400" w:lineRule="exact"/>
        <w:ind w:firstLineChars="98" w:firstLine="235"/>
        <w:rPr>
          <w:rFonts w:ascii="仿宋" w:eastAsia="仿宋" w:hAnsi="仿宋"/>
          <w:sz w:val="24"/>
        </w:rPr>
      </w:pPr>
      <w:bookmarkStart w:id="0" w:name="_Toc217446094"/>
      <w:r>
        <w:rPr>
          <w:rFonts w:ascii="仿宋" w:eastAsia="仿宋" w:hAnsi="仿宋" w:hint="eastAsia"/>
          <w:sz w:val="24"/>
        </w:rPr>
        <w:t>前提：本章中标注“*”的条款为本项目的实质性条款，投标人不满足的，将按照无效投标处理。</w:t>
      </w:r>
    </w:p>
    <w:p w:rsidR="00567610" w:rsidRDefault="00567610" w:rsidP="00567610">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一. 项目概述</w:t>
      </w:r>
      <w:bookmarkEnd w:id="0"/>
    </w:p>
    <w:p w:rsidR="00567610" w:rsidRDefault="00567610" w:rsidP="00567610">
      <w:pPr>
        <w:pStyle w:val="a5"/>
        <w:spacing w:line="400" w:lineRule="exact"/>
        <w:ind w:firstLine="480"/>
        <w:rPr>
          <w:rFonts w:ascii="仿宋" w:eastAsia="仿宋" w:hAnsi="仿宋"/>
          <w:bCs/>
          <w:sz w:val="24"/>
        </w:rPr>
      </w:pPr>
      <w:bookmarkStart w:id="1" w:name="_Toc217446095"/>
      <w:r>
        <w:rPr>
          <w:rFonts w:ascii="仿宋" w:eastAsia="仿宋" w:hAnsi="仿宋" w:hint="eastAsia"/>
          <w:bCs/>
          <w:sz w:val="24"/>
        </w:rPr>
        <w:t>0</w:t>
      </w:r>
      <w:r>
        <w:rPr>
          <w:rFonts w:ascii="仿宋" w:eastAsia="仿宋" w:hAnsi="仿宋"/>
          <w:bCs/>
          <w:sz w:val="24"/>
        </w:rPr>
        <w:t>1</w:t>
      </w:r>
      <w:r>
        <w:rPr>
          <w:rFonts w:ascii="仿宋" w:eastAsia="仿宋" w:hAnsi="仿宋" w:hint="eastAsia"/>
          <w:bCs/>
          <w:sz w:val="24"/>
        </w:rPr>
        <w:t>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tblCellMar>
        <w:tblLook w:val="04A0" w:firstRow="1" w:lastRow="0" w:firstColumn="1" w:lastColumn="0" w:noHBand="0" w:noVBand="1"/>
      </w:tblPr>
      <w:tblGrid>
        <w:gridCol w:w="1014"/>
        <w:gridCol w:w="2917"/>
        <w:gridCol w:w="964"/>
        <w:gridCol w:w="932"/>
        <w:gridCol w:w="2469"/>
      </w:tblGrid>
      <w:tr w:rsidR="00567610" w:rsidRPr="000E0DC1" w:rsidTr="005C73A4">
        <w:tc>
          <w:tcPr>
            <w:tcW w:w="611" w:type="pct"/>
            <w:shd w:val="clear" w:color="auto" w:fill="auto"/>
            <w:noWrap/>
            <w:vAlign w:val="center"/>
            <w:hideMark/>
          </w:tcPr>
          <w:p w:rsidR="00567610" w:rsidRPr="000E0DC1" w:rsidRDefault="00567610" w:rsidP="005C73A4">
            <w:pPr>
              <w:widowControl/>
              <w:spacing w:after="0" w:line="240" w:lineRule="auto"/>
              <w:jc w:val="center"/>
              <w:rPr>
                <w:rFonts w:ascii="仿宋" w:eastAsia="仿宋" w:hAnsi="仿宋" w:cs="宋体"/>
                <w:b/>
                <w:bCs/>
                <w:color w:val="000000"/>
                <w:kern w:val="0"/>
                <w:szCs w:val="21"/>
              </w:rPr>
            </w:pPr>
            <w:r w:rsidRPr="000E0DC1">
              <w:rPr>
                <w:rFonts w:ascii="仿宋" w:eastAsia="仿宋" w:hAnsi="仿宋" w:cs="宋体" w:hint="eastAsia"/>
                <w:b/>
                <w:bCs/>
                <w:color w:val="000000"/>
                <w:kern w:val="0"/>
                <w:szCs w:val="21"/>
              </w:rPr>
              <w:t>序号</w:t>
            </w:r>
          </w:p>
        </w:tc>
        <w:tc>
          <w:tcPr>
            <w:tcW w:w="1758" w:type="pct"/>
            <w:shd w:val="clear" w:color="auto" w:fill="auto"/>
            <w:noWrap/>
            <w:vAlign w:val="center"/>
            <w:hideMark/>
          </w:tcPr>
          <w:p w:rsidR="00567610" w:rsidRPr="000E0DC1" w:rsidRDefault="00567610" w:rsidP="005C73A4">
            <w:pPr>
              <w:widowControl/>
              <w:spacing w:after="0" w:line="240" w:lineRule="auto"/>
              <w:jc w:val="center"/>
              <w:rPr>
                <w:rFonts w:ascii="仿宋" w:eastAsia="仿宋" w:hAnsi="仿宋" w:cs="宋体"/>
                <w:b/>
                <w:bCs/>
                <w:color w:val="000000"/>
                <w:kern w:val="0"/>
                <w:szCs w:val="21"/>
              </w:rPr>
            </w:pPr>
            <w:r w:rsidRPr="000E0DC1">
              <w:rPr>
                <w:rFonts w:ascii="仿宋" w:eastAsia="仿宋" w:hAnsi="仿宋" w:cs="宋体" w:hint="eastAsia"/>
                <w:b/>
                <w:bCs/>
                <w:color w:val="000000"/>
                <w:kern w:val="0"/>
                <w:szCs w:val="21"/>
              </w:rPr>
              <w:t>标的名称</w:t>
            </w:r>
          </w:p>
        </w:tc>
        <w:tc>
          <w:tcPr>
            <w:tcW w:w="581" w:type="pct"/>
            <w:shd w:val="clear" w:color="auto" w:fill="auto"/>
            <w:noWrap/>
            <w:vAlign w:val="center"/>
            <w:hideMark/>
          </w:tcPr>
          <w:p w:rsidR="00567610" w:rsidRPr="000E0DC1" w:rsidRDefault="00567610" w:rsidP="005C73A4">
            <w:pPr>
              <w:widowControl/>
              <w:spacing w:after="0" w:line="240" w:lineRule="auto"/>
              <w:jc w:val="center"/>
              <w:rPr>
                <w:rFonts w:ascii="仿宋" w:eastAsia="仿宋" w:hAnsi="仿宋" w:cs="宋体"/>
                <w:b/>
                <w:bCs/>
                <w:color w:val="000000"/>
                <w:kern w:val="0"/>
                <w:szCs w:val="21"/>
              </w:rPr>
            </w:pPr>
            <w:r w:rsidRPr="000E0DC1">
              <w:rPr>
                <w:rFonts w:ascii="仿宋" w:eastAsia="仿宋" w:hAnsi="仿宋" w:cs="宋体" w:hint="eastAsia"/>
                <w:b/>
                <w:bCs/>
                <w:color w:val="000000"/>
                <w:kern w:val="0"/>
                <w:szCs w:val="21"/>
              </w:rPr>
              <w:t>数量</w:t>
            </w:r>
          </w:p>
        </w:tc>
        <w:tc>
          <w:tcPr>
            <w:tcW w:w="562" w:type="pct"/>
            <w:shd w:val="clear" w:color="auto" w:fill="auto"/>
            <w:noWrap/>
            <w:vAlign w:val="center"/>
            <w:hideMark/>
          </w:tcPr>
          <w:p w:rsidR="00567610" w:rsidRPr="000E0DC1" w:rsidRDefault="00567610" w:rsidP="005C73A4">
            <w:pPr>
              <w:widowControl/>
              <w:spacing w:after="0" w:line="240" w:lineRule="auto"/>
              <w:jc w:val="center"/>
              <w:rPr>
                <w:rFonts w:ascii="仿宋" w:eastAsia="仿宋" w:hAnsi="仿宋" w:cs="宋体"/>
                <w:b/>
                <w:bCs/>
                <w:color w:val="000000"/>
                <w:kern w:val="0"/>
                <w:szCs w:val="21"/>
              </w:rPr>
            </w:pPr>
            <w:r w:rsidRPr="000E0DC1">
              <w:rPr>
                <w:rFonts w:ascii="仿宋" w:eastAsia="仿宋" w:hAnsi="仿宋" w:cs="宋体" w:hint="eastAsia"/>
                <w:b/>
                <w:bCs/>
                <w:color w:val="000000"/>
                <w:kern w:val="0"/>
                <w:szCs w:val="21"/>
              </w:rPr>
              <w:t>单位</w:t>
            </w:r>
          </w:p>
        </w:tc>
        <w:tc>
          <w:tcPr>
            <w:tcW w:w="1488" w:type="pct"/>
            <w:vAlign w:val="center"/>
          </w:tcPr>
          <w:p w:rsidR="00567610" w:rsidRPr="000E0DC1" w:rsidRDefault="00567610" w:rsidP="005C73A4">
            <w:pPr>
              <w:widowControl/>
              <w:spacing w:after="0" w:line="240" w:lineRule="auto"/>
              <w:jc w:val="center"/>
              <w:rPr>
                <w:rFonts w:ascii="仿宋" w:eastAsia="仿宋" w:hAnsi="仿宋" w:cs="宋体"/>
                <w:b/>
                <w:bCs/>
                <w:color w:val="000000"/>
                <w:kern w:val="0"/>
                <w:szCs w:val="21"/>
              </w:rPr>
            </w:pPr>
            <w:r w:rsidRPr="000E0DC1">
              <w:rPr>
                <w:rFonts w:ascii="仿宋" w:eastAsia="仿宋" w:hAnsi="仿宋" w:cs="宋体" w:hint="eastAsia"/>
                <w:b/>
                <w:bCs/>
                <w:color w:val="000000"/>
                <w:kern w:val="0"/>
                <w:szCs w:val="21"/>
              </w:rPr>
              <w:t>所属行业</w:t>
            </w:r>
          </w:p>
        </w:tc>
      </w:tr>
      <w:tr w:rsidR="00567610" w:rsidRPr="000E0DC1" w:rsidTr="005C73A4">
        <w:tc>
          <w:tcPr>
            <w:tcW w:w="5000" w:type="pct"/>
            <w:gridSpan w:val="5"/>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b/>
                <w:bCs/>
                <w:color w:val="000000"/>
                <w:kern w:val="0"/>
                <w:szCs w:val="21"/>
              </w:rPr>
            </w:pPr>
            <w:r w:rsidRPr="000E0DC1">
              <w:rPr>
                <w:rFonts w:ascii="仿宋" w:eastAsia="仿宋" w:hAnsi="仿宋" w:cs="宋体" w:hint="eastAsia"/>
                <w:b/>
                <w:bCs/>
                <w:color w:val="000000"/>
                <w:kern w:val="0"/>
                <w:szCs w:val="21"/>
              </w:rPr>
              <w:t>一、个体心理咨询室</w:t>
            </w:r>
          </w:p>
        </w:tc>
      </w:tr>
      <w:tr w:rsidR="00567610" w:rsidRPr="000E0DC1" w:rsidTr="005C73A4">
        <w:trPr>
          <w:trHeight w:val="312"/>
        </w:trPr>
        <w:tc>
          <w:tcPr>
            <w:tcW w:w="611"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1</w:t>
            </w:r>
          </w:p>
        </w:tc>
        <w:tc>
          <w:tcPr>
            <w:tcW w:w="1758"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学生心理自助系统</w:t>
            </w:r>
          </w:p>
        </w:tc>
        <w:tc>
          <w:tcPr>
            <w:tcW w:w="581"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1</w:t>
            </w:r>
          </w:p>
        </w:tc>
        <w:tc>
          <w:tcPr>
            <w:tcW w:w="562"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套</w:t>
            </w:r>
          </w:p>
        </w:tc>
        <w:tc>
          <w:tcPr>
            <w:tcW w:w="1488" w:type="pct"/>
            <w:vAlign w:val="center"/>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软件和信息技术服务业</w:t>
            </w:r>
          </w:p>
        </w:tc>
      </w:tr>
      <w:tr w:rsidR="00567610" w:rsidRPr="000E0DC1" w:rsidTr="005C73A4">
        <w:trPr>
          <w:trHeight w:val="312"/>
        </w:trPr>
        <w:tc>
          <w:tcPr>
            <w:tcW w:w="611"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2</w:t>
            </w:r>
          </w:p>
        </w:tc>
        <w:tc>
          <w:tcPr>
            <w:tcW w:w="1758"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干扰因素下的反应时测试仪</w:t>
            </w:r>
          </w:p>
        </w:tc>
        <w:tc>
          <w:tcPr>
            <w:tcW w:w="581"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1</w:t>
            </w:r>
          </w:p>
        </w:tc>
        <w:tc>
          <w:tcPr>
            <w:tcW w:w="562"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套</w:t>
            </w:r>
          </w:p>
        </w:tc>
        <w:tc>
          <w:tcPr>
            <w:tcW w:w="1488" w:type="pct"/>
            <w:vAlign w:val="center"/>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工业</w:t>
            </w:r>
          </w:p>
        </w:tc>
      </w:tr>
      <w:tr w:rsidR="00567610" w:rsidRPr="000E0DC1" w:rsidTr="005C73A4">
        <w:trPr>
          <w:trHeight w:val="312"/>
        </w:trPr>
        <w:tc>
          <w:tcPr>
            <w:tcW w:w="611"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3</w:t>
            </w:r>
          </w:p>
        </w:tc>
        <w:tc>
          <w:tcPr>
            <w:tcW w:w="1758"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状态集中度训练仪</w:t>
            </w:r>
          </w:p>
        </w:tc>
        <w:tc>
          <w:tcPr>
            <w:tcW w:w="581"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1</w:t>
            </w:r>
          </w:p>
        </w:tc>
        <w:tc>
          <w:tcPr>
            <w:tcW w:w="562"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套</w:t>
            </w:r>
          </w:p>
        </w:tc>
        <w:tc>
          <w:tcPr>
            <w:tcW w:w="1488" w:type="pct"/>
            <w:vAlign w:val="center"/>
          </w:tcPr>
          <w:p w:rsidR="00567610" w:rsidRPr="000E0DC1" w:rsidRDefault="00567610" w:rsidP="005C73A4">
            <w:pPr>
              <w:widowControl/>
              <w:spacing w:after="0" w:line="240" w:lineRule="auto"/>
              <w:jc w:val="center"/>
              <w:rPr>
                <w:rFonts w:ascii="仿宋" w:eastAsia="仿宋" w:hAnsi="仿宋"/>
                <w:kern w:val="0"/>
                <w:szCs w:val="21"/>
              </w:rPr>
            </w:pPr>
            <w:r w:rsidRPr="000E0DC1">
              <w:rPr>
                <w:rFonts w:ascii="仿宋" w:eastAsia="仿宋" w:hAnsi="仿宋" w:cs="宋体" w:hint="eastAsia"/>
                <w:kern w:val="0"/>
                <w:szCs w:val="21"/>
              </w:rPr>
              <w:t>工业</w:t>
            </w:r>
          </w:p>
        </w:tc>
      </w:tr>
      <w:tr w:rsidR="00567610" w:rsidRPr="000E0DC1" w:rsidTr="005C73A4">
        <w:tc>
          <w:tcPr>
            <w:tcW w:w="5000" w:type="pct"/>
            <w:gridSpan w:val="5"/>
            <w:shd w:val="clear" w:color="auto" w:fill="auto"/>
            <w:vAlign w:val="center"/>
            <w:hideMark/>
          </w:tcPr>
          <w:p w:rsidR="00567610" w:rsidRPr="000E0DC1" w:rsidRDefault="00567610" w:rsidP="005C73A4">
            <w:pPr>
              <w:widowControl/>
              <w:spacing w:after="0" w:line="240" w:lineRule="auto"/>
              <w:jc w:val="center"/>
              <w:rPr>
                <w:rFonts w:ascii="仿宋" w:eastAsia="仿宋" w:hAnsi="仿宋"/>
                <w:kern w:val="0"/>
                <w:szCs w:val="21"/>
              </w:rPr>
            </w:pPr>
            <w:r w:rsidRPr="000E0DC1">
              <w:rPr>
                <w:rFonts w:ascii="仿宋" w:eastAsia="仿宋" w:hAnsi="仿宋" w:cs="宋体" w:hint="eastAsia"/>
                <w:b/>
                <w:bCs/>
                <w:color w:val="000000"/>
                <w:kern w:val="0"/>
                <w:szCs w:val="21"/>
              </w:rPr>
              <w:t>二、沙盘辅导室</w:t>
            </w:r>
          </w:p>
        </w:tc>
      </w:tr>
      <w:tr w:rsidR="00567610" w:rsidRPr="000E0DC1" w:rsidTr="005C73A4">
        <w:trPr>
          <w:trHeight w:val="312"/>
        </w:trPr>
        <w:tc>
          <w:tcPr>
            <w:tcW w:w="611"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1</w:t>
            </w:r>
          </w:p>
        </w:tc>
        <w:tc>
          <w:tcPr>
            <w:tcW w:w="1758"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沙盘套装</w:t>
            </w:r>
          </w:p>
        </w:tc>
        <w:tc>
          <w:tcPr>
            <w:tcW w:w="581"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1</w:t>
            </w:r>
          </w:p>
        </w:tc>
        <w:tc>
          <w:tcPr>
            <w:tcW w:w="562"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套</w:t>
            </w:r>
          </w:p>
        </w:tc>
        <w:tc>
          <w:tcPr>
            <w:tcW w:w="1488" w:type="pct"/>
            <w:vAlign w:val="center"/>
          </w:tcPr>
          <w:p w:rsidR="00567610" w:rsidRPr="000E0DC1" w:rsidRDefault="00567610" w:rsidP="005C73A4">
            <w:pPr>
              <w:widowControl/>
              <w:spacing w:after="0" w:line="240" w:lineRule="auto"/>
              <w:jc w:val="center"/>
              <w:rPr>
                <w:rFonts w:ascii="仿宋" w:eastAsia="仿宋" w:hAnsi="仿宋"/>
                <w:kern w:val="0"/>
                <w:szCs w:val="21"/>
              </w:rPr>
            </w:pPr>
            <w:r w:rsidRPr="000E0DC1">
              <w:rPr>
                <w:rFonts w:ascii="仿宋" w:eastAsia="仿宋" w:hAnsi="仿宋" w:cs="宋体" w:hint="eastAsia"/>
                <w:kern w:val="0"/>
                <w:szCs w:val="21"/>
              </w:rPr>
              <w:t>工业</w:t>
            </w:r>
          </w:p>
        </w:tc>
      </w:tr>
      <w:tr w:rsidR="00567610" w:rsidRPr="000E0DC1" w:rsidTr="005C73A4">
        <w:tc>
          <w:tcPr>
            <w:tcW w:w="611"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2</w:t>
            </w:r>
          </w:p>
        </w:tc>
        <w:tc>
          <w:tcPr>
            <w:tcW w:w="1758" w:type="pct"/>
            <w:shd w:val="clear" w:color="auto" w:fill="auto"/>
            <w:noWrap/>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儿童沙盘</w:t>
            </w:r>
          </w:p>
        </w:tc>
        <w:tc>
          <w:tcPr>
            <w:tcW w:w="581"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8</w:t>
            </w:r>
          </w:p>
        </w:tc>
        <w:tc>
          <w:tcPr>
            <w:tcW w:w="562"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套</w:t>
            </w:r>
          </w:p>
        </w:tc>
        <w:tc>
          <w:tcPr>
            <w:tcW w:w="1488" w:type="pct"/>
            <w:vAlign w:val="center"/>
          </w:tcPr>
          <w:p w:rsidR="00567610" w:rsidRPr="000E0DC1" w:rsidRDefault="00567610" w:rsidP="005C73A4">
            <w:pPr>
              <w:widowControl/>
              <w:spacing w:after="0" w:line="240" w:lineRule="auto"/>
              <w:jc w:val="center"/>
              <w:rPr>
                <w:rFonts w:ascii="仿宋" w:eastAsia="仿宋" w:hAnsi="仿宋"/>
                <w:kern w:val="0"/>
                <w:szCs w:val="21"/>
              </w:rPr>
            </w:pPr>
            <w:r w:rsidRPr="000E0DC1">
              <w:rPr>
                <w:rFonts w:ascii="仿宋" w:eastAsia="仿宋" w:hAnsi="仿宋" w:cs="宋体" w:hint="eastAsia"/>
                <w:kern w:val="0"/>
                <w:szCs w:val="21"/>
              </w:rPr>
              <w:t>工业</w:t>
            </w:r>
          </w:p>
        </w:tc>
      </w:tr>
      <w:tr w:rsidR="00567610" w:rsidRPr="000E0DC1" w:rsidTr="005C73A4">
        <w:trPr>
          <w:trHeight w:val="312"/>
        </w:trPr>
        <w:tc>
          <w:tcPr>
            <w:tcW w:w="611"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3</w:t>
            </w:r>
          </w:p>
        </w:tc>
        <w:tc>
          <w:tcPr>
            <w:tcW w:w="1758"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智能3D电子沙盘系统</w:t>
            </w:r>
          </w:p>
        </w:tc>
        <w:tc>
          <w:tcPr>
            <w:tcW w:w="581"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1</w:t>
            </w:r>
          </w:p>
        </w:tc>
        <w:tc>
          <w:tcPr>
            <w:tcW w:w="562"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套</w:t>
            </w:r>
          </w:p>
        </w:tc>
        <w:tc>
          <w:tcPr>
            <w:tcW w:w="1488" w:type="pct"/>
            <w:vAlign w:val="center"/>
          </w:tcPr>
          <w:p w:rsidR="00567610" w:rsidRPr="000E0DC1" w:rsidRDefault="00567610" w:rsidP="005C73A4">
            <w:pPr>
              <w:widowControl/>
              <w:spacing w:after="0" w:line="240" w:lineRule="auto"/>
              <w:jc w:val="center"/>
              <w:rPr>
                <w:rFonts w:ascii="仿宋" w:eastAsia="仿宋" w:hAnsi="仿宋"/>
                <w:kern w:val="0"/>
                <w:szCs w:val="21"/>
              </w:rPr>
            </w:pPr>
            <w:r w:rsidRPr="000E0DC1">
              <w:rPr>
                <w:rFonts w:ascii="仿宋" w:eastAsia="仿宋" w:hAnsi="仿宋" w:cs="宋体" w:hint="eastAsia"/>
                <w:kern w:val="0"/>
                <w:szCs w:val="21"/>
              </w:rPr>
              <w:t>软件和信息技术服务业</w:t>
            </w:r>
          </w:p>
        </w:tc>
      </w:tr>
      <w:tr w:rsidR="00567610" w:rsidRPr="000E0DC1" w:rsidTr="005C73A4">
        <w:tc>
          <w:tcPr>
            <w:tcW w:w="5000" w:type="pct"/>
            <w:gridSpan w:val="5"/>
            <w:shd w:val="clear" w:color="auto" w:fill="auto"/>
            <w:vAlign w:val="center"/>
            <w:hideMark/>
          </w:tcPr>
          <w:p w:rsidR="00567610" w:rsidRPr="000E0DC1" w:rsidRDefault="00567610" w:rsidP="005C73A4">
            <w:pPr>
              <w:widowControl/>
              <w:spacing w:after="0" w:line="240" w:lineRule="auto"/>
              <w:jc w:val="center"/>
              <w:rPr>
                <w:rFonts w:ascii="仿宋" w:eastAsia="仿宋" w:hAnsi="仿宋"/>
                <w:kern w:val="0"/>
                <w:szCs w:val="21"/>
              </w:rPr>
            </w:pPr>
            <w:r w:rsidRPr="000E0DC1">
              <w:rPr>
                <w:rFonts w:ascii="仿宋" w:eastAsia="仿宋" w:hAnsi="仿宋" w:cs="宋体" w:hint="eastAsia"/>
                <w:b/>
                <w:bCs/>
                <w:color w:val="000000"/>
                <w:kern w:val="0"/>
                <w:szCs w:val="21"/>
              </w:rPr>
              <w:t>三、团体辅导室</w:t>
            </w:r>
          </w:p>
        </w:tc>
      </w:tr>
      <w:tr w:rsidR="00567610" w:rsidRPr="000E0DC1" w:rsidTr="005C73A4">
        <w:trPr>
          <w:trHeight w:val="171"/>
        </w:trPr>
        <w:tc>
          <w:tcPr>
            <w:tcW w:w="611"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1</w:t>
            </w:r>
          </w:p>
        </w:tc>
        <w:tc>
          <w:tcPr>
            <w:tcW w:w="1758"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团体辅导活动包</w:t>
            </w:r>
          </w:p>
        </w:tc>
        <w:tc>
          <w:tcPr>
            <w:tcW w:w="581"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2</w:t>
            </w:r>
          </w:p>
        </w:tc>
        <w:tc>
          <w:tcPr>
            <w:tcW w:w="562"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套</w:t>
            </w:r>
          </w:p>
        </w:tc>
        <w:tc>
          <w:tcPr>
            <w:tcW w:w="1488" w:type="pct"/>
            <w:vAlign w:val="center"/>
          </w:tcPr>
          <w:p w:rsidR="00567610" w:rsidRPr="000E0DC1" w:rsidRDefault="00567610" w:rsidP="005C73A4">
            <w:pPr>
              <w:widowControl/>
              <w:spacing w:after="0" w:line="240" w:lineRule="auto"/>
              <w:jc w:val="center"/>
              <w:rPr>
                <w:rFonts w:ascii="仿宋" w:eastAsia="仿宋" w:hAnsi="仿宋"/>
                <w:kern w:val="0"/>
                <w:szCs w:val="21"/>
              </w:rPr>
            </w:pPr>
            <w:r w:rsidRPr="000E0DC1">
              <w:rPr>
                <w:rFonts w:ascii="仿宋" w:eastAsia="仿宋" w:hAnsi="仿宋" w:cs="宋体" w:hint="eastAsia"/>
                <w:color w:val="000000"/>
                <w:kern w:val="0"/>
                <w:szCs w:val="21"/>
              </w:rPr>
              <w:t>工业</w:t>
            </w:r>
          </w:p>
        </w:tc>
      </w:tr>
      <w:tr w:rsidR="00567610" w:rsidRPr="000E0DC1" w:rsidTr="005C73A4">
        <w:trPr>
          <w:trHeight w:val="312"/>
        </w:trPr>
        <w:tc>
          <w:tcPr>
            <w:tcW w:w="611"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2</w:t>
            </w:r>
          </w:p>
        </w:tc>
        <w:tc>
          <w:tcPr>
            <w:tcW w:w="1758"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积极心理提升工具包</w:t>
            </w:r>
          </w:p>
        </w:tc>
        <w:tc>
          <w:tcPr>
            <w:tcW w:w="581"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1</w:t>
            </w:r>
          </w:p>
        </w:tc>
        <w:tc>
          <w:tcPr>
            <w:tcW w:w="562"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套</w:t>
            </w:r>
          </w:p>
        </w:tc>
        <w:tc>
          <w:tcPr>
            <w:tcW w:w="1488" w:type="pct"/>
            <w:vAlign w:val="center"/>
          </w:tcPr>
          <w:p w:rsidR="00567610" w:rsidRPr="000E0DC1" w:rsidRDefault="00567610" w:rsidP="005C73A4">
            <w:pPr>
              <w:widowControl/>
              <w:spacing w:after="0" w:line="240" w:lineRule="auto"/>
              <w:jc w:val="center"/>
              <w:rPr>
                <w:rFonts w:ascii="仿宋" w:eastAsia="仿宋" w:hAnsi="仿宋"/>
                <w:kern w:val="0"/>
                <w:szCs w:val="21"/>
              </w:rPr>
            </w:pPr>
            <w:r w:rsidRPr="000E0DC1">
              <w:rPr>
                <w:rFonts w:ascii="仿宋" w:eastAsia="仿宋" w:hAnsi="仿宋" w:cs="宋体" w:hint="eastAsia"/>
                <w:color w:val="000000"/>
                <w:kern w:val="0"/>
                <w:szCs w:val="21"/>
              </w:rPr>
              <w:t>工业</w:t>
            </w:r>
          </w:p>
        </w:tc>
      </w:tr>
      <w:tr w:rsidR="00567610" w:rsidRPr="000E0DC1" w:rsidTr="005C73A4">
        <w:trPr>
          <w:trHeight w:val="312"/>
        </w:trPr>
        <w:tc>
          <w:tcPr>
            <w:tcW w:w="611"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3</w:t>
            </w:r>
          </w:p>
        </w:tc>
        <w:tc>
          <w:tcPr>
            <w:tcW w:w="1758"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艺术心理辅导工具包</w:t>
            </w:r>
          </w:p>
        </w:tc>
        <w:tc>
          <w:tcPr>
            <w:tcW w:w="581"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1</w:t>
            </w:r>
          </w:p>
        </w:tc>
        <w:tc>
          <w:tcPr>
            <w:tcW w:w="562"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套</w:t>
            </w:r>
          </w:p>
        </w:tc>
        <w:tc>
          <w:tcPr>
            <w:tcW w:w="1488" w:type="pct"/>
            <w:vAlign w:val="center"/>
          </w:tcPr>
          <w:p w:rsidR="00567610" w:rsidRPr="000E0DC1" w:rsidRDefault="00567610" w:rsidP="005C73A4">
            <w:pPr>
              <w:widowControl/>
              <w:spacing w:after="0" w:line="240" w:lineRule="auto"/>
              <w:jc w:val="center"/>
              <w:rPr>
                <w:rFonts w:ascii="仿宋" w:eastAsia="仿宋" w:hAnsi="仿宋"/>
                <w:kern w:val="0"/>
                <w:szCs w:val="21"/>
              </w:rPr>
            </w:pPr>
            <w:r w:rsidRPr="000E0DC1">
              <w:rPr>
                <w:rFonts w:ascii="仿宋" w:eastAsia="仿宋" w:hAnsi="仿宋" w:cs="宋体" w:hint="eastAsia"/>
                <w:color w:val="000000"/>
                <w:kern w:val="0"/>
                <w:szCs w:val="21"/>
              </w:rPr>
              <w:t>工业</w:t>
            </w:r>
          </w:p>
        </w:tc>
      </w:tr>
      <w:tr w:rsidR="00567610" w:rsidRPr="000E0DC1" w:rsidTr="005C73A4">
        <w:tc>
          <w:tcPr>
            <w:tcW w:w="611"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4</w:t>
            </w:r>
          </w:p>
        </w:tc>
        <w:tc>
          <w:tcPr>
            <w:tcW w:w="1758"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团体辅导桌椅（六人桌）</w:t>
            </w:r>
          </w:p>
        </w:tc>
        <w:tc>
          <w:tcPr>
            <w:tcW w:w="581"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8</w:t>
            </w:r>
          </w:p>
        </w:tc>
        <w:tc>
          <w:tcPr>
            <w:tcW w:w="562"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套</w:t>
            </w:r>
          </w:p>
        </w:tc>
        <w:tc>
          <w:tcPr>
            <w:tcW w:w="1488" w:type="pct"/>
            <w:vAlign w:val="center"/>
          </w:tcPr>
          <w:p w:rsidR="00567610" w:rsidRPr="000E0DC1" w:rsidRDefault="00567610" w:rsidP="005C73A4">
            <w:pPr>
              <w:widowControl/>
              <w:spacing w:after="0" w:line="240" w:lineRule="auto"/>
              <w:jc w:val="center"/>
              <w:rPr>
                <w:rFonts w:ascii="仿宋" w:eastAsia="仿宋" w:hAnsi="仿宋"/>
                <w:kern w:val="0"/>
                <w:szCs w:val="21"/>
              </w:rPr>
            </w:pPr>
            <w:r w:rsidRPr="000E0DC1">
              <w:rPr>
                <w:rFonts w:ascii="仿宋" w:eastAsia="仿宋" w:hAnsi="仿宋" w:cs="宋体" w:hint="eastAsia"/>
                <w:color w:val="000000"/>
                <w:kern w:val="0"/>
                <w:szCs w:val="21"/>
              </w:rPr>
              <w:t>工业</w:t>
            </w:r>
          </w:p>
        </w:tc>
      </w:tr>
      <w:tr w:rsidR="00567610" w:rsidRPr="000E0DC1" w:rsidTr="005C73A4">
        <w:tc>
          <w:tcPr>
            <w:tcW w:w="611"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5</w:t>
            </w:r>
          </w:p>
        </w:tc>
        <w:tc>
          <w:tcPr>
            <w:tcW w:w="1758"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团体辅导桌椅（八人桌）</w:t>
            </w:r>
          </w:p>
        </w:tc>
        <w:tc>
          <w:tcPr>
            <w:tcW w:w="581"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6</w:t>
            </w:r>
          </w:p>
        </w:tc>
        <w:tc>
          <w:tcPr>
            <w:tcW w:w="562"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套</w:t>
            </w:r>
          </w:p>
        </w:tc>
        <w:tc>
          <w:tcPr>
            <w:tcW w:w="1488" w:type="pct"/>
            <w:vAlign w:val="center"/>
          </w:tcPr>
          <w:p w:rsidR="00567610" w:rsidRPr="000E0DC1" w:rsidRDefault="00567610" w:rsidP="005C73A4">
            <w:pPr>
              <w:widowControl/>
              <w:spacing w:after="0" w:line="240" w:lineRule="auto"/>
              <w:jc w:val="center"/>
              <w:rPr>
                <w:rFonts w:ascii="仿宋" w:eastAsia="仿宋" w:hAnsi="仿宋"/>
                <w:kern w:val="0"/>
                <w:szCs w:val="21"/>
              </w:rPr>
            </w:pPr>
            <w:r w:rsidRPr="000E0DC1">
              <w:rPr>
                <w:rFonts w:ascii="仿宋" w:eastAsia="仿宋" w:hAnsi="仿宋" w:cs="宋体" w:hint="eastAsia"/>
                <w:color w:val="000000"/>
                <w:kern w:val="0"/>
                <w:szCs w:val="21"/>
              </w:rPr>
              <w:t>工业</w:t>
            </w:r>
          </w:p>
        </w:tc>
      </w:tr>
      <w:tr w:rsidR="00567610" w:rsidRPr="000E0DC1" w:rsidTr="005C73A4">
        <w:tc>
          <w:tcPr>
            <w:tcW w:w="5000" w:type="pct"/>
            <w:gridSpan w:val="5"/>
            <w:shd w:val="clear" w:color="auto" w:fill="auto"/>
            <w:vAlign w:val="center"/>
            <w:hideMark/>
          </w:tcPr>
          <w:p w:rsidR="00567610" w:rsidRPr="000E0DC1" w:rsidRDefault="00567610" w:rsidP="005C73A4">
            <w:pPr>
              <w:widowControl/>
              <w:spacing w:after="0" w:line="240" w:lineRule="auto"/>
              <w:jc w:val="center"/>
              <w:rPr>
                <w:rFonts w:ascii="仿宋" w:eastAsia="仿宋" w:hAnsi="仿宋"/>
                <w:kern w:val="0"/>
                <w:szCs w:val="21"/>
              </w:rPr>
            </w:pPr>
            <w:r w:rsidRPr="000E0DC1">
              <w:rPr>
                <w:rFonts w:ascii="仿宋" w:eastAsia="仿宋" w:hAnsi="仿宋" w:cs="宋体" w:hint="eastAsia"/>
                <w:b/>
                <w:bCs/>
                <w:color w:val="000000"/>
                <w:kern w:val="0"/>
                <w:szCs w:val="21"/>
              </w:rPr>
              <w:t>四、宣泄室</w:t>
            </w:r>
          </w:p>
        </w:tc>
      </w:tr>
      <w:tr w:rsidR="00567610" w:rsidRPr="000E0DC1" w:rsidTr="005C73A4">
        <w:tc>
          <w:tcPr>
            <w:tcW w:w="611"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1</w:t>
            </w:r>
          </w:p>
        </w:tc>
        <w:tc>
          <w:tcPr>
            <w:tcW w:w="1758"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爱心拥抱系统</w:t>
            </w:r>
          </w:p>
        </w:tc>
        <w:tc>
          <w:tcPr>
            <w:tcW w:w="581"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1</w:t>
            </w:r>
          </w:p>
        </w:tc>
        <w:tc>
          <w:tcPr>
            <w:tcW w:w="562"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套</w:t>
            </w:r>
          </w:p>
        </w:tc>
        <w:tc>
          <w:tcPr>
            <w:tcW w:w="1488" w:type="pct"/>
            <w:vAlign w:val="center"/>
          </w:tcPr>
          <w:p w:rsidR="00567610" w:rsidRPr="000E0DC1" w:rsidRDefault="00567610" w:rsidP="005C73A4">
            <w:pPr>
              <w:widowControl/>
              <w:spacing w:after="0" w:line="240" w:lineRule="auto"/>
              <w:jc w:val="center"/>
              <w:rPr>
                <w:rFonts w:ascii="仿宋" w:eastAsia="仿宋" w:hAnsi="仿宋"/>
                <w:kern w:val="0"/>
                <w:szCs w:val="21"/>
              </w:rPr>
            </w:pPr>
            <w:r w:rsidRPr="000E0DC1">
              <w:rPr>
                <w:rFonts w:ascii="仿宋" w:eastAsia="仿宋" w:hAnsi="仿宋" w:cs="宋体" w:hint="eastAsia"/>
                <w:kern w:val="0"/>
                <w:szCs w:val="21"/>
              </w:rPr>
              <w:t>软件和信息技术服务业</w:t>
            </w:r>
          </w:p>
        </w:tc>
      </w:tr>
      <w:tr w:rsidR="00567610" w:rsidRPr="000E0DC1" w:rsidTr="005C73A4">
        <w:trPr>
          <w:trHeight w:val="312"/>
        </w:trPr>
        <w:tc>
          <w:tcPr>
            <w:tcW w:w="611"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2</w:t>
            </w:r>
          </w:p>
        </w:tc>
        <w:tc>
          <w:tcPr>
            <w:tcW w:w="1758"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自信认知调节系统</w:t>
            </w:r>
          </w:p>
        </w:tc>
        <w:tc>
          <w:tcPr>
            <w:tcW w:w="581"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1</w:t>
            </w:r>
          </w:p>
        </w:tc>
        <w:tc>
          <w:tcPr>
            <w:tcW w:w="562"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套</w:t>
            </w:r>
          </w:p>
        </w:tc>
        <w:tc>
          <w:tcPr>
            <w:tcW w:w="1488" w:type="pct"/>
            <w:vAlign w:val="center"/>
          </w:tcPr>
          <w:p w:rsidR="00567610" w:rsidRPr="000E0DC1" w:rsidRDefault="00567610" w:rsidP="005C73A4">
            <w:pPr>
              <w:widowControl/>
              <w:spacing w:after="0" w:line="240" w:lineRule="auto"/>
              <w:jc w:val="center"/>
              <w:rPr>
                <w:rFonts w:ascii="仿宋" w:eastAsia="仿宋" w:hAnsi="仿宋"/>
                <w:kern w:val="0"/>
                <w:szCs w:val="21"/>
              </w:rPr>
            </w:pPr>
            <w:r w:rsidRPr="000E0DC1">
              <w:rPr>
                <w:rFonts w:ascii="仿宋" w:eastAsia="仿宋" w:hAnsi="仿宋" w:cs="宋体" w:hint="eastAsia"/>
                <w:kern w:val="0"/>
                <w:szCs w:val="21"/>
              </w:rPr>
              <w:t>软件和信息技术服务业</w:t>
            </w:r>
          </w:p>
        </w:tc>
      </w:tr>
      <w:tr w:rsidR="00567610" w:rsidRPr="000E0DC1" w:rsidTr="005C73A4">
        <w:trPr>
          <w:trHeight w:val="312"/>
        </w:trPr>
        <w:tc>
          <w:tcPr>
            <w:tcW w:w="611"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3</w:t>
            </w:r>
          </w:p>
        </w:tc>
        <w:tc>
          <w:tcPr>
            <w:tcW w:w="1758"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智能体感互动减压平台</w:t>
            </w:r>
          </w:p>
        </w:tc>
        <w:tc>
          <w:tcPr>
            <w:tcW w:w="581"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1</w:t>
            </w:r>
          </w:p>
        </w:tc>
        <w:tc>
          <w:tcPr>
            <w:tcW w:w="562"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套</w:t>
            </w:r>
          </w:p>
        </w:tc>
        <w:tc>
          <w:tcPr>
            <w:tcW w:w="1488" w:type="pct"/>
            <w:vAlign w:val="center"/>
          </w:tcPr>
          <w:p w:rsidR="00567610" w:rsidRPr="000E0DC1" w:rsidRDefault="00567610" w:rsidP="005C73A4">
            <w:pPr>
              <w:widowControl/>
              <w:spacing w:after="0" w:line="240" w:lineRule="auto"/>
              <w:jc w:val="center"/>
              <w:rPr>
                <w:rFonts w:ascii="仿宋" w:eastAsia="仿宋" w:hAnsi="仿宋"/>
                <w:kern w:val="0"/>
                <w:szCs w:val="21"/>
              </w:rPr>
            </w:pPr>
            <w:r w:rsidRPr="000E0DC1">
              <w:rPr>
                <w:rFonts w:ascii="仿宋" w:eastAsia="仿宋" w:hAnsi="仿宋" w:cs="宋体" w:hint="eastAsia"/>
                <w:kern w:val="0"/>
                <w:szCs w:val="21"/>
              </w:rPr>
              <w:t>软件和信息技术服务业</w:t>
            </w:r>
          </w:p>
        </w:tc>
      </w:tr>
      <w:tr w:rsidR="00567610" w:rsidRPr="000E0DC1" w:rsidTr="005C73A4">
        <w:tc>
          <w:tcPr>
            <w:tcW w:w="611"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4</w:t>
            </w:r>
          </w:p>
        </w:tc>
        <w:tc>
          <w:tcPr>
            <w:tcW w:w="1758"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宣泄人套装</w:t>
            </w:r>
          </w:p>
        </w:tc>
        <w:tc>
          <w:tcPr>
            <w:tcW w:w="581"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1</w:t>
            </w:r>
          </w:p>
        </w:tc>
        <w:tc>
          <w:tcPr>
            <w:tcW w:w="562"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套</w:t>
            </w:r>
          </w:p>
        </w:tc>
        <w:tc>
          <w:tcPr>
            <w:tcW w:w="1488" w:type="pct"/>
            <w:vAlign w:val="center"/>
          </w:tcPr>
          <w:p w:rsidR="00567610" w:rsidRPr="000E0DC1" w:rsidRDefault="00567610" w:rsidP="005C73A4">
            <w:pPr>
              <w:widowControl/>
              <w:spacing w:after="0" w:line="240" w:lineRule="auto"/>
              <w:jc w:val="center"/>
              <w:rPr>
                <w:rFonts w:ascii="仿宋" w:eastAsia="仿宋" w:hAnsi="仿宋"/>
                <w:kern w:val="0"/>
                <w:szCs w:val="21"/>
              </w:rPr>
            </w:pPr>
            <w:r w:rsidRPr="000E0DC1">
              <w:rPr>
                <w:rFonts w:ascii="仿宋" w:eastAsia="仿宋" w:hAnsi="仿宋" w:cs="宋体" w:hint="eastAsia"/>
                <w:kern w:val="0"/>
                <w:szCs w:val="21"/>
              </w:rPr>
              <w:t>工业</w:t>
            </w:r>
          </w:p>
        </w:tc>
      </w:tr>
      <w:tr w:rsidR="00567610" w:rsidRPr="000E0DC1" w:rsidTr="005C73A4">
        <w:trPr>
          <w:trHeight w:val="312"/>
        </w:trPr>
        <w:tc>
          <w:tcPr>
            <w:tcW w:w="611"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5</w:t>
            </w:r>
          </w:p>
        </w:tc>
        <w:tc>
          <w:tcPr>
            <w:tcW w:w="1758"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智能击打宣泄系统</w:t>
            </w:r>
          </w:p>
        </w:tc>
        <w:tc>
          <w:tcPr>
            <w:tcW w:w="581"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1</w:t>
            </w:r>
          </w:p>
        </w:tc>
        <w:tc>
          <w:tcPr>
            <w:tcW w:w="562"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套</w:t>
            </w:r>
          </w:p>
        </w:tc>
        <w:tc>
          <w:tcPr>
            <w:tcW w:w="1488" w:type="pct"/>
            <w:vAlign w:val="center"/>
          </w:tcPr>
          <w:p w:rsidR="00567610" w:rsidRPr="000E0DC1" w:rsidRDefault="00567610" w:rsidP="005C73A4">
            <w:pPr>
              <w:widowControl/>
              <w:spacing w:after="0" w:line="240" w:lineRule="auto"/>
              <w:jc w:val="center"/>
              <w:rPr>
                <w:rFonts w:ascii="仿宋" w:eastAsia="仿宋" w:hAnsi="仿宋"/>
                <w:kern w:val="0"/>
                <w:szCs w:val="21"/>
              </w:rPr>
            </w:pPr>
            <w:r w:rsidRPr="000E0DC1">
              <w:rPr>
                <w:rFonts w:ascii="仿宋" w:eastAsia="仿宋" w:hAnsi="仿宋" w:cs="宋体" w:hint="eastAsia"/>
                <w:kern w:val="0"/>
                <w:szCs w:val="21"/>
              </w:rPr>
              <w:t>软件和信息技术服务业</w:t>
            </w:r>
          </w:p>
        </w:tc>
      </w:tr>
      <w:tr w:rsidR="00567610" w:rsidRPr="000E0DC1" w:rsidTr="005C73A4">
        <w:tc>
          <w:tcPr>
            <w:tcW w:w="5000" w:type="pct"/>
            <w:gridSpan w:val="5"/>
            <w:shd w:val="clear" w:color="auto" w:fill="auto"/>
            <w:vAlign w:val="center"/>
            <w:hideMark/>
          </w:tcPr>
          <w:p w:rsidR="00567610" w:rsidRPr="000E0DC1" w:rsidRDefault="00567610" w:rsidP="005C73A4">
            <w:pPr>
              <w:widowControl/>
              <w:spacing w:after="0" w:line="240" w:lineRule="auto"/>
              <w:jc w:val="center"/>
              <w:rPr>
                <w:rFonts w:ascii="仿宋" w:eastAsia="仿宋" w:hAnsi="仿宋"/>
                <w:kern w:val="0"/>
                <w:szCs w:val="21"/>
              </w:rPr>
            </w:pPr>
            <w:r w:rsidRPr="000E0DC1">
              <w:rPr>
                <w:rFonts w:ascii="仿宋" w:eastAsia="仿宋" w:hAnsi="仿宋" w:cs="宋体" w:hint="eastAsia"/>
                <w:b/>
                <w:bCs/>
                <w:color w:val="000000"/>
                <w:kern w:val="0"/>
                <w:szCs w:val="21"/>
              </w:rPr>
              <w:t>五、心理测评室/生涯指导中心</w:t>
            </w:r>
          </w:p>
        </w:tc>
      </w:tr>
      <w:tr w:rsidR="00567610" w:rsidRPr="000E0DC1" w:rsidTr="005C73A4">
        <w:trPr>
          <w:trHeight w:val="312"/>
        </w:trPr>
        <w:tc>
          <w:tcPr>
            <w:tcW w:w="611"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1</w:t>
            </w:r>
          </w:p>
        </w:tc>
        <w:tc>
          <w:tcPr>
            <w:tcW w:w="1758"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bookmarkStart w:id="2" w:name="RANGE!B45"/>
            <w:r w:rsidRPr="000E0DC1">
              <w:rPr>
                <w:rFonts w:ascii="仿宋" w:eastAsia="仿宋" w:hAnsi="仿宋" w:cs="宋体" w:hint="eastAsia"/>
                <w:color w:val="000000"/>
                <w:kern w:val="0"/>
                <w:szCs w:val="21"/>
              </w:rPr>
              <w:t>心理测试管理工作平台</w:t>
            </w:r>
            <w:bookmarkEnd w:id="2"/>
          </w:p>
        </w:tc>
        <w:tc>
          <w:tcPr>
            <w:tcW w:w="581"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1</w:t>
            </w:r>
          </w:p>
        </w:tc>
        <w:tc>
          <w:tcPr>
            <w:tcW w:w="562"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套</w:t>
            </w:r>
          </w:p>
        </w:tc>
        <w:tc>
          <w:tcPr>
            <w:tcW w:w="1488" w:type="pct"/>
            <w:vAlign w:val="center"/>
          </w:tcPr>
          <w:p w:rsidR="00567610" w:rsidRPr="000E0DC1" w:rsidRDefault="00567610" w:rsidP="005C73A4">
            <w:pPr>
              <w:widowControl/>
              <w:spacing w:after="0" w:line="240" w:lineRule="auto"/>
              <w:jc w:val="center"/>
              <w:rPr>
                <w:rFonts w:ascii="仿宋" w:eastAsia="仿宋" w:hAnsi="仿宋"/>
                <w:kern w:val="0"/>
                <w:szCs w:val="21"/>
              </w:rPr>
            </w:pPr>
            <w:r w:rsidRPr="000E0DC1">
              <w:rPr>
                <w:rFonts w:ascii="仿宋" w:eastAsia="仿宋" w:hAnsi="仿宋" w:cs="宋体" w:hint="eastAsia"/>
                <w:kern w:val="0"/>
                <w:szCs w:val="21"/>
              </w:rPr>
              <w:t>软件和信息技术服务业</w:t>
            </w:r>
          </w:p>
        </w:tc>
      </w:tr>
      <w:tr w:rsidR="00567610" w:rsidRPr="000E0DC1" w:rsidTr="005C73A4">
        <w:trPr>
          <w:trHeight w:val="312"/>
        </w:trPr>
        <w:tc>
          <w:tcPr>
            <w:tcW w:w="611"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2</w:t>
            </w:r>
          </w:p>
        </w:tc>
        <w:tc>
          <w:tcPr>
            <w:tcW w:w="1758"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职业生涯规划系统</w:t>
            </w:r>
          </w:p>
        </w:tc>
        <w:tc>
          <w:tcPr>
            <w:tcW w:w="581"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1</w:t>
            </w:r>
          </w:p>
        </w:tc>
        <w:tc>
          <w:tcPr>
            <w:tcW w:w="562"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套</w:t>
            </w:r>
          </w:p>
        </w:tc>
        <w:tc>
          <w:tcPr>
            <w:tcW w:w="1488" w:type="pct"/>
            <w:vAlign w:val="center"/>
          </w:tcPr>
          <w:p w:rsidR="00567610" w:rsidRPr="000E0DC1" w:rsidRDefault="00567610" w:rsidP="005C73A4">
            <w:pPr>
              <w:widowControl/>
              <w:spacing w:after="0" w:line="240" w:lineRule="auto"/>
              <w:jc w:val="center"/>
              <w:rPr>
                <w:rFonts w:ascii="仿宋" w:eastAsia="仿宋" w:hAnsi="仿宋"/>
                <w:kern w:val="0"/>
                <w:szCs w:val="21"/>
              </w:rPr>
            </w:pPr>
            <w:r w:rsidRPr="000E0DC1">
              <w:rPr>
                <w:rFonts w:ascii="仿宋" w:eastAsia="仿宋" w:hAnsi="仿宋" w:cs="宋体" w:hint="eastAsia"/>
                <w:kern w:val="0"/>
                <w:szCs w:val="21"/>
              </w:rPr>
              <w:t>软件和信息技术服务业</w:t>
            </w:r>
          </w:p>
        </w:tc>
      </w:tr>
      <w:tr w:rsidR="00567610" w:rsidRPr="000E0DC1" w:rsidTr="005C73A4">
        <w:trPr>
          <w:trHeight w:val="312"/>
        </w:trPr>
        <w:tc>
          <w:tcPr>
            <w:tcW w:w="611"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3</w:t>
            </w:r>
          </w:p>
        </w:tc>
        <w:tc>
          <w:tcPr>
            <w:tcW w:w="1758"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脑波情绪座椅灯</w:t>
            </w:r>
          </w:p>
        </w:tc>
        <w:tc>
          <w:tcPr>
            <w:tcW w:w="581"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1</w:t>
            </w:r>
          </w:p>
        </w:tc>
        <w:tc>
          <w:tcPr>
            <w:tcW w:w="562"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套</w:t>
            </w:r>
          </w:p>
        </w:tc>
        <w:tc>
          <w:tcPr>
            <w:tcW w:w="1488" w:type="pct"/>
            <w:vAlign w:val="center"/>
          </w:tcPr>
          <w:p w:rsidR="00567610" w:rsidRPr="000E0DC1" w:rsidRDefault="00567610" w:rsidP="005C73A4">
            <w:pPr>
              <w:widowControl/>
              <w:spacing w:after="0" w:line="240" w:lineRule="auto"/>
              <w:jc w:val="center"/>
              <w:rPr>
                <w:rFonts w:ascii="仿宋" w:eastAsia="仿宋" w:hAnsi="仿宋"/>
                <w:kern w:val="0"/>
                <w:szCs w:val="21"/>
              </w:rPr>
            </w:pPr>
            <w:r w:rsidRPr="000E0DC1">
              <w:rPr>
                <w:rFonts w:ascii="仿宋" w:eastAsia="仿宋" w:hAnsi="仿宋" w:cs="宋体" w:hint="eastAsia"/>
                <w:kern w:val="0"/>
                <w:szCs w:val="21"/>
              </w:rPr>
              <w:t>工业</w:t>
            </w:r>
          </w:p>
        </w:tc>
      </w:tr>
      <w:tr w:rsidR="00567610" w:rsidRPr="000E0DC1" w:rsidTr="005C73A4">
        <w:tc>
          <w:tcPr>
            <w:tcW w:w="5000" w:type="pct"/>
            <w:gridSpan w:val="5"/>
            <w:shd w:val="clear" w:color="auto" w:fill="auto"/>
            <w:vAlign w:val="center"/>
            <w:hideMark/>
          </w:tcPr>
          <w:p w:rsidR="00567610" w:rsidRPr="000E0DC1" w:rsidRDefault="00567610" w:rsidP="005C73A4">
            <w:pPr>
              <w:widowControl/>
              <w:spacing w:after="0" w:line="240" w:lineRule="auto"/>
              <w:jc w:val="center"/>
              <w:rPr>
                <w:rFonts w:ascii="仿宋" w:eastAsia="仿宋" w:hAnsi="仿宋"/>
                <w:kern w:val="0"/>
                <w:szCs w:val="21"/>
              </w:rPr>
            </w:pPr>
            <w:r w:rsidRPr="000E0DC1">
              <w:rPr>
                <w:rFonts w:ascii="仿宋" w:eastAsia="仿宋" w:hAnsi="仿宋" w:cs="宋体" w:hint="eastAsia"/>
                <w:b/>
                <w:bCs/>
                <w:color w:val="000000"/>
                <w:kern w:val="0"/>
                <w:szCs w:val="21"/>
              </w:rPr>
              <w:t>六、放松室/音乐治疗室</w:t>
            </w:r>
          </w:p>
        </w:tc>
      </w:tr>
      <w:tr w:rsidR="00567610" w:rsidRPr="000E0DC1" w:rsidTr="005C73A4">
        <w:trPr>
          <w:trHeight w:val="312"/>
        </w:trPr>
        <w:tc>
          <w:tcPr>
            <w:tcW w:w="611"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1</w:t>
            </w:r>
          </w:p>
        </w:tc>
        <w:tc>
          <w:tcPr>
            <w:tcW w:w="1758"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音乐放松训练系统</w:t>
            </w:r>
          </w:p>
        </w:tc>
        <w:tc>
          <w:tcPr>
            <w:tcW w:w="581"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1</w:t>
            </w:r>
          </w:p>
        </w:tc>
        <w:tc>
          <w:tcPr>
            <w:tcW w:w="562"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套</w:t>
            </w:r>
          </w:p>
        </w:tc>
        <w:tc>
          <w:tcPr>
            <w:tcW w:w="1488" w:type="pct"/>
            <w:vAlign w:val="center"/>
          </w:tcPr>
          <w:p w:rsidR="00567610" w:rsidRPr="000E0DC1" w:rsidRDefault="00567610" w:rsidP="005C73A4">
            <w:pPr>
              <w:widowControl/>
              <w:spacing w:after="0" w:line="240" w:lineRule="auto"/>
              <w:jc w:val="center"/>
              <w:rPr>
                <w:rFonts w:ascii="仿宋" w:eastAsia="仿宋" w:hAnsi="仿宋"/>
                <w:kern w:val="0"/>
                <w:szCs w:val="21"/>
              </w:rPr>
            </w:pPr>
            <w:r w:rsidRPr="000E0DC1">
              <w:rPr>
                <w:rFonts w:ascii="仿宋" w:eastAsia="仿宋" w:hAnsi="仿宋" w:cs="宋体" w:hint="eastAsia"/>
                <w:kern w:val="0"/>
                <w:szCs w:val="21"/>
              </w:rPr>
              <w:t>软件和信息技术服务业</w:t>
            </w:r>
          </w:p>
        </w:tc>
      </w:tr>
      <w:tr w:rsidR="00567610" w:rsidRPr="000E0DC1" w:rsidTr="005C73A4">
        <w:tc>
          <w:tcPr>
            <w:tcW w:w="611"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2</w:t>
            </w:r>
          </w:p>
        </w:tc>
        <w:tc>
          <w:tcPr>
            <w:tcW w:w="1758"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身心反馈训练系统</w:t>
            </w:r>
          </w:p>
        </w:tc>
        <w:tc>
          <w:tcPr>
            <w:tcW w:w="581"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1</w:t>
            </w:r>
          </w:p>
        </w:tc>
        <w:tc>
          <w:tcPr>
            <w:tcW w:w="562"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套</w:t>
            </w:r>
          </w:p>
        </w:tc>
        <w:tc>
          <w:tcPr>
            <w:tcW w:w="1488" w:type="pct"/>
            <w:vAlign w:val="center"/>
          </w:tcPr>
          <w:p w:rsidR="00567610" w:rsidRPr="000E0DC1" w:rsidRDefault="00567610" w:rsidP="005C73A4">
            <w:pPr>
              <w:widowControl/>
              <w:spacing w:after="0" w:line="240" w:lineRule="auto"/>
              <w:jc w:val="center"/>
              <w:rPr>
                <w:rFonts w:ascii="仿宋" w:eastAsia="仿宋" w:hAnsi="仿宋"/>
                <w:kern w:val="0"/>
                <w:szCs w:val="21"/>
              </w:rPr>
            </w:pPr>
            <w:r w:rsidRPr="000E0DC1">
              <w:rPr>
                <w:rFonts w:ascii="仿宋" w:eastAsia="仿宋" w:hAnsi="仿宋" w:cs="宋体" w:hint="eastAsia"/>
                <w:kern w:val="0"/>
                <w:szCs w:val="21"/>
              </w:rPr>
              <w:t>软件和信息技术服务业</w:t>
            </w:r>
          </w:p>
        </w:tc>
      </w:tr>
      <w:tr w:rsidR="00567610" w:rsidRPr="000E0DC1" w:rsidTr="005C73A4">
        <w:tc>
          <w:tcPr>
            <w:tcW w:w="611"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lastRenderedPageBreak/>
              <w:t>3</w:t>
            </w:r>
          </w:p>
        </w:tc>
        <w:tc>
          <w:tcPr>
            <w:tcW w:w="1758"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VR虚拟现实心理训练系统</w:t>
            </w:r>
          </w:p>
        </w:tc>
        <w:tc>
          <w:tcPr>
            <w:tcW w:w="581"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1</w:t>
            </w:r>
          </w:p>
        </w:tc>
        <w:tc>
          <w:tcPr>
            <w:tcW w:w="562"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套</w:t>
            </w:r>
          </w:p>
        </w:tc>
        <w:tc>
          <w:tcPr>
            <w:tcW w:w="1488" w:type="pct"/>
            <w:vAlign w:val="center"/>
          </w:tcPr>
          <w:p w:rsidR="00567610" w:rsidRPr="000E0DC1" w:rsidRDefault="00567610" w:rsidP="005C73A4">
            <w:pPr>
              <w:widowControl/>
              <w:spacing w:after="0" w:line="240" w:lineRule="auto"/>
              <w:jc w:val="center"/>
              <w:rPr>
                <w:rFonts w:ascii="仿宋" w:eastAsia="仿宋" w:hAnsi="仿宋"/>
                <w:kern w:val="0"/>
                <w:szCs w:val="21"/>
              </w:rPr>
            </w:pPr>
            <w:r w:rsidRPr="000E0DC1">
              <w:rPr>
                <w:rFonts w:ascii="仿宋" w:eastAsia="仿宋" w:hAnsi="仿宋" w:cs="宋体" w:hint="eastAsia"/>
                <w:kern w:val="0"/>
                <w:szCs w:val="21"/>
              </w:rPr>
              <w:t>软件和信息技术服务业</w:t>
            </w:r>
          </w:p>
        </w:tc>
      </w:tr>
      <w:tr w:rsidR="00567610" w:rsidRPr="000E0DC1" w:rsidTr="005C73A4">
        <w:trPr>
          <w:trHeight w:val="312"/>
        </w:trPr>
        <w:tc>
          <w:tcPr>
            <w:tcW w:w="611"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4</w:t>
            </w:r>
          </w:p>
        </w:tc>
        <w:tc>
          <w:tcPr>
            <w:tcW w:w="1758"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体感音波催眠系统</w:t>
            </w:r>
          </w:p>
        </w:tc>
        <w:tc>
          <w:tcPr>
            <w:tcW w:w="581"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1</w:t>
            </w:r>
          </w:p>
        </w:tc>
        <w:tc>
          <w:tcPr>
            <w:tcW w:w="562"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套</w:t>
            </w:r>
          </w:p>
        </w:tc>
        <w:tc>
          <w:tcPr>
            <w:tcW w:w="1488" w:type="pct"/>
            <w:vAlign w:val="center"/>
          </w:tcPr>
          <w:p w:rsidR="00567610" w:rsidRPr="000E0DC1" w:rsidRDefault="00567610" w:rsidP="005C73A4">
            <w:pPr>
              <w:widowControl/>
              <w:spacing w:after="0" w:line="240" w:lineRule="auto"/>
              <w:jc w:val="center"/>
              <w:rPr>
                <w:rFonts w:ascii="仿宋" w:eastAsia="仿宋" w:hAnsi="仿宋"/>
                <w:kern w:val="0"/>
                <w:szCs w:val="21"/>
              </w:rPr>
            </w:pPr>
            <w:r w:rsidRPr="000E0DC1">
              <w:rPr>
                <w:rFonts w:ascii="仿宋" w:eastAsia="仿宋" w:hAnsi="仿宋" w:cs="宋体" w:hint="eastAsia"/>
                <w:kern w:val="0"/>
                <w:szCs w:val="21"/>
              </w:rPr>
              <w:t>软件和信息技术服务业</w:t>
            </w:r>
          </w:p>
        </w:tc>
      </w:tr>
      <w:tr w:rsidR="00567610" w:rsidRPr="000E0DC1" w:rsidTr="005C73A4">
        <w:tc>
          <w:tcPr>
            <w:tcW w:w="5000" w:type="pct"/>
            <w:gridSpan w:val="5"/>
            <w:shd w:val="clear" w:color="auto" w:fill="auto"/>
            <w:vAlign w:val="center"/>
            <w:hideMark/>
          </w:tcPr>
          <w:p w:rsidR="00567610" w:rsidRPr="000E0DC1" w:rsidRDefault="00567610" w:rsidP="005C73A4">
            <w:pPr>
              <w:widowControl/>
              <w:spacing w:after="0" w:line="240" w:lineRule="auto"/>
              <w:jc w:val="center"/>
              <w:rPr>
                <w:rFonts w:ascii="仿宋" w:eastAsia="仿宋" w:hAnsi="仿宋"/>
                <w:kern w:val="0"/>
                <w:szCs w:val="21"/>
              </w:rPr>
            </w:pPr>
            <w:r w:rsidRPr="000E0DC1">
              <w:rPr>
                <w:rFonts w:ascii="仿宋" w:eastAsia="仿宋" w:hAnsi="仿宋" w:cs="宋体" w:hint="eastAsia"/>
                <w:b/>
                <w:bCs/>
                <w:color w:val="000000"/>
                <w:kern w:val="0"/>
                <w:szCs w:val="21"/>
              </w:rPr>
              <w:t>七、戏剧治疗室/戏剧人生</w:t>
            </w:r>
          </w:p>
        </w:tc>
      </w:tr>
      <w:tr w:rsidR="00567610" w:rsidRPr="000E0DC1" w:rsidTr="005C73A4">
        <w:tc>
          <w:tcPr>
            <w:tcW w:w="611"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1</w:t>
            </w:r>
          </w:p>
        </w:tc>
        <w:tc>
          <w:tcPr>
            <w:tcW w:w="1758"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心理剧工具箱</w:t>
            </w:r>
          </w:p>
        </w:tc>
        <w:tc>
          <w:tcPr>
            <w:tcW w:w="581"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1</w:t>
            </w:r>
          </w:p>
        </w:tc>
        <w:tc>
          <w:tcPr>
            <w:tcW w:w="562"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套</w:t>
            </w:r>
          </w:p>
        </w:tc>
        <w:tc>
          <w:tcPr>
            <w:tcW w:w="1488" w:type="pct"/>
            <w:vAlign w:val="center"/>
          </w:tcPr>
          <w:p w:rsidR="00567610" w:rsidRPr="000E0DC1" w:rsidRDefault="00567610" w:rsidP="005C73A4">
            <w:pPr>
              <w:widowControl/>
              <w:spacing w:after="0" w:line="240" w:lineRule="auto"/>
              <w:jc w:val="center"/>
              <w:rPr>
                <w:rFonts w:ascii="仿宋" w:eastAsia="仿宋" w:hAnsi="仿宋"/>
                <w:kern w:val="0"/>
                <w:szCs w:val="21"/>
              </w:rPr>
            </w:pPr>
            <w:r w:rsidRPr="000E0DC1">
              <w:rPr>
                <w:rFonts w:ascii="仿宋" w:eastAsia="仿宋" w:hAnsi="仿宋" w:cs="宋体" w:hint="eastAsia"/>
                <w:kern w:val="0"/>
                <w:szCs w:val="21"/>
              </w:rPr>
              <w:t>工业</w:t>
            </w:r>
          </w:p>
        </w:tc>
      </w:tr>
      <w:tr w:rsidR="00567610" w:rsidRPr="000E0DC1" w:rsidTr="005C73A4">
        <w:tc>
          <w:tcPr>
            <w:tcW w:w="5000" w:type="pct"/>
            <w:gridSpan w:val="5"/>
            <w:shd w:val="clear" w:color="auto" w:fill="auto"/>
            <w:vAlign w:val="center"/>
            <w:hideMark/>
          </w:tcPr>
          <w:p w:rsidR="00567610" w:rsidRPr="000E0DC1" w:rsidRDefault="00567610" w:rsidP="005C73A4">
            <w:pPr>
              <w:widowControl/>
              <w:spacing w:after="0" w:line="240" w:lineRule="auto"/>
              <w:jc w:val="center"/>
              <w:rPr>
                <w:rFonts w:ascii="仿宋" w:eastAsia="仿宋" w:hAnsi="仿宋"/>
                <w:kern w:val="0"/>
                <w:szCs w:val="21"/>
              </w:rPr>
            </w:pPr>
            <w:r w:rsidRPr="000E0DC1">
              <w:rPr>
                <w:rFonts w:ascii="仿宋" w:eastAsia="仿宋" w:hAnsi="仿宋" w:cs="宋体" w:hint="eastAsia"/>
                <w:b/>
                <w:bCs/>
                <w:color w:val="000000"/>
                <w:kern w:val="0"/>
                <w:szCs w:val="21"/>
              </w:rPr>
              <w:t>八、其它辅助设备</w:t>
            </w:r>
          </w:p>
        </w:tc>
      </w:tr>
      <w:tr w:rsidR="00567610" w:rsidRPr="000E0DC1" w:rsidTr="005C73A4">
        <w:trPr>
          <w:trHeight w:val="312"/>
        </w:trPr>
        <w:tc>
          <w:tcPr>
            <w:tcW w:w="611"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1</w:t>
            </w:r>
          </w:p>
        </w:tc>
        <w:tc>
          <w:tcPr>
            <w:tcW w:w="1758"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心理环境图</w:t>
            </w:r>
          </w:p>
        </w:tc>
        <w:tc>
          <w:tcPr>
            <w:tcW w:w="581"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30</w:t>
            </w:r>
          </w:p>
        </w:tc>
        <w:tc>
          <w:tcPr>
            <w:tcW w:w="562"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幅</w:t>
            </w:r>
          </w:p>
        </w:tc>
        <w:tc>
          <w:tcPr>
            <w:tcW w:w="1488" w:type="pct"/>
            <w:vAlign w:val="center"/>
          </w:tcPr>
          <w:p w:rsidR="00567610" w:rsidRPr="000E0DC1" w:rsidRDefault="00567610" w:rsidP="005C73A4">
            <w:pPr>
              <w:widowControl/>
              <w:spacing w:after="0" w:line="240" w:lineRule="auto"/>
              <w:jc w:val="center"/>
              <w:rPr>
                <w:rFonts w:ascii="仿宋" w:eastAsia="仿宋" w:hAnsi="仿宋"/>
                <w:kern w:val="0"/>
                <w:szCs w:val="21"/>
              </w:rPr>
            </w:pPr>
            <w:r w:rsidRPr="000E0DC1">
              <w:rPr>
                <w:rFonts w:ascii="仿宋" w:eastAsia="仿宋" w:hAnsi="仿宋" w:cs="宋体" w:hint="eastAsia"/>
                <w:color w:val="000000"/>
                <w:kern w:val="0"/>
                <w:szCs w:val="21"/>
              </w:rPr>
              <w:t>工业</w:t>
            </w:r>
          </w:p>
        </w:tc>
      </w:tr>
      <w:tr w:rsidR="00567610" w:rsidRPr="000E0DC1" w:rsidTr="005C73A4">
        <w:trPr>
          <w:trHeight w:val="312"/>
        </w:trPr>
        <w:tc>
          <w:tcPr>
            <w:tcW w:w="611" w:type="pct"/>
            <w:shd w:val="clear" w:color="auto" w:fill="auto"/>
            <w:noWrap/>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2</w:t>
            </w:r>
          </w:p>
        </w:tc>
        <w:tc>
          <w:tcPr>
            <w:tcW w:w="1758" w:type="pct"/>
            <w:shd w:val="clear" w:color="auto" w:fill="auto"/>
            <w:noWrap/>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电钢琴</w:t>
            </w:r>
          </w:p>
        </w:tc>
        <w:tc>
          <w:tcPr>
            <w:tcW w:w="581" w:type="pct"/>
            <w:shd w:val="clear" w:color="auto" w:fill="auto"/>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1</w:t>
            </w:r>
          </w:p>
        </w:tc>
        <w:tc>
          <w:tcPr>
            <w:tcW w:w="562" w:type="pct"/>
            <w:shd w:val="clear" w:color="auto" w:fill="auto"/>
            <w:noWrap/>
            <w:vAlign w:val="center"/>
            <w:hideMark/>
          </w:tcPr>
          <w:p w:rsidR="00567610" w:rsidRPr="000E0DC1" w:rsidRDefault="00567610" w:rsidP="005C73A4">
            <w:pPr>
              <w:widowControl/>
              <w:spacing w:after="0" w:line="240" w:lineRule="auto"/>
              <w:jc w:val="center"/>
              <w:rPr>
                <w:rFonts w:ascii="仿宋" w:eastAsia="仿宋" w:hAnsi="仿宋" w:cs="宋体"/>
                <w:color w:val="000000"/>
                <w:kern w:val="0"/>
                <w:szCs w:val="21"/>
              </w:rPr>
            </w:pPr>
            <w:r w:rsidRPr="000E0DC1">
              <w:rPr>
                <w:rFonts w:ascii="仿宋" w:eastAsia="仿宋" w:hAnsi="仿宋" w:cs="宋体" w:hint="eastAsia"/>
                <w:color w:val="000000"/>
                <w:kern w:val="0"/>
                <w:szCs w:val="21"/>
              </w:rPr>
              <w:t>架</w:t>
            </w:r>
          </w:p>
        </w:tc>
        <w:tc>
          <w:tcPr>
            <w:tcW w:w="1488" w:type="pct"/>
            <w:vAlign w:val="center"/>
          </w:tcPr>
          <w:p w:rsidR="00567610" w:rsidRPr="000E0DC1" w:rsidRDefault="00567610" w:rsidP="005C73A4">
            <w:pPr>
              <w:widowControl/>
              <w:spacing w:after="0" w:line="240" w:lineRule="auto"/>
              <w:jc w:val="center"/>
              <w:rPr>
                <w:rFonts w:ascii="仿宋" w:eastAsia="仿宋" w:hAnsi="仿宋"/>
                <w:kern w:val="0"/>
                <w:szCs w:val="21"/>
              </w:rPr>
            </w:pPr>
            <w:r w:rsidRPr="000E0DC1">
              <w:rPr>
                <w:rFonts w:ascii="仿宋" w:eastAsia="仿宋" w:hAnsi="仿宋" w:cs="宋体" w:hint="eastAsia"/>
                <w:color w:val="000000"/>
                <w:kern w:val="0"/>
                <w:szCs w:val="21"/>
              </w:rPr>
              <w:t>工业</w:t>
            </w:r>
          </w:p>
        </w:tc>
      </w:tr>
    </w:tbl>
    <w:p w:rsidR="00567610" w:rsidRDefault="00567610" w:rsidP="00567610">
      <w:pPr>
        <w:pStyle w:val="a5"/>
        <w:spacing w:line="400" w:lineRule="exact"/>
        <w:ind w:firstLine="480"/>
        <w:rPr>
          <w:rFonts w:ascii="仿宋" w:eastAsia="仿宋" w:hAnsi="仿宋"/>
          <w:bCs/>
          <w:sz w:val="24"/>
        </w:rPr>
      </w:pPr>
      <w:r>
        <w:rPr>
          <w:rFonts w:ascii="仿宋" w:eastAsia="仿宋" w:hAnsi="仿宋" w:hint="eastAsia"/>
          <w:bCs/>
          <w:sz w:val="24"/>
        </w:rPr>
        <w:t>0</w:t>
      </w:r>
      <w:r>
        <w:rPr>
          <w:rFonts w:ascii="仿宋" w:eastAsia="仿宋" w:hAnsi="仿宋"/>
          <w:bCs/>
          <w:sz w:val="24"/>
        </w:rPr>
        <w:t>2</w:t>
      </w:r>
      <w:r>
        <w:rPr>
          <w:rFonts w:ascii="仿宋" w:eastAsia="仿宋" w:hAnsi="仿宋" w:hint="eastAsia"/>
          <w:bCs/>
          <w:sz w:val="24"/>
        </w:rPr>
        <w:t>包：</w:t>
      </w:r>
    </w:p>
    <w:tbl>
      <w:tblPr>
        <w:tblW w:w="5000" w:type="pct"/>
        <w:tblLook w:val="04A0" w:firstRow="1" w:lastRow="0" w:firstColumn="1" w:lastColumn="0" w:noHBand="0" w:noVBand="1"/>
      </w:tblPr>
      <w:tblGrid>
        <w:gridCol w:w="934"/>
        <w:gridCol w:w="3065"/>
        <w:gridCol w:w="889"/>
        <w:gridCol w:w="1037"/>
        <w:gridCol w:w="2371"/>
      </w:tblGrid>
      <w:tr w:rsidR="00567610" w:rsidRPr="006B0250" w:rsidTr="005C73A4">
        <w:tc>
          <w:tcPr>
            <w:tcW w:w="5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67610" w:rsidRPr="006B0250" w:rsidRDefault="00567610" w:rsidP="005C73A4">
            <w:pPr>
              <w:widowControl/>
              <w:spacing w:after="0" w:line="240" w:lineRule="auto"/>
              <w:jc w:val="center"/>
              <w:rPr>
                <w:rFonts w:ascii="仿宋" w:eastAsia="仿宋" w:hAnsi="仿宋" w:cs="宋体"/>
                <w:b/>
                <w:bCs/>
                <w:color w:val="000000"/>
                <w:kern w:val="0"/>
                <w:szCs w:val="21"/>
              </w:rPr>
            </w:pPr>
            <w:r w:rsidRPr="006B0250">
              <w:rPr>
                <w:rFonts w:ascii="仿宋" w:eastAsia="仿宋" w:hAnsi="仿宋" w:cs="宋体" w:hint="eastAsia"/>
                <w:b/>
                <w:bCs/>
                <w:color w:val="000000"/>
                <w:kern w:val="0"/>
                <w:szCs w:val="21"/>
              </w:rPr>
              <w:t>序号</w:t>
            </w:r>
          </w:p>
        </w:tc>
        <w:tc>
          <w:tcPr>
            <w:tcW w:w="18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67610" w:rsidRPr="006B0250" w:rsidRDefault="00567610" w:rsidP="005C73A4">
            <w:pPr>
              <w:widowControl/>
              <w:spacing w:after="0" w:line="240" w:lineRule="auto"/>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标的</w:t>
            </w:r>
            <w:r w:rsidRPr="006B0250">
              <w:rPr>
                <w:rFonts w:ascii="仿宋" w:eastAsia="仿宋" w:hAnsi="仿宋" w:cs="宋体" w:hint="eastAsia"/>
                <w:b/>
                <w:bCs/>
                <w:color w:val="000000"/>
                <w:kern w:val="0"/>
                <w:szCs w:val="21"/>
              </w:rPr>
              <w:t>名称</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67610" w:rsidRPr="006B0250" w:rsidRDefault="00567610" w:rsidP="005C73A4">
            <w:pPr>
              <w:widowControl/>
              <w:spacing w:after="0" w:line="240" w:lineRule="auto"/>
              <w:jc w:val="center"/>
              <w:rPr>
                <w:rFonts w:ascii="仿宋" w:eastAsia="仿宋" w:hAnsi="仿宋" w:cs="宋体"/>
                <w:b/>
                <w:bCs/>
                <w:color w:val="000000"/>
                <w:kern w:val="0"/>
                <w:szCs w:val="21"/>
              </w:rPr>
            </w:pPr>
            <w:r w:rsidRPr="006B0250">
              <w:rPr>
                <w:rFonts w:ascii="仿宋" w:eastAsia="仿宋" w:hAnsi="仿宋" w:cs="宋体" w:hint="eastAsia"/>
                <w:b/>
                <w:bCs/>
                <w:color w:val="000000"/>
                <w:kern w:val="0"/>
                <w:szCs w:val="21"/>
              </w:rPr>
              <w:t>数量</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67610" w:rsidRPr="006B0250" w:rsidRDefault="00567610" w:rsidP="005C73A4">
            <w:pPr>
              <w:widowControl/>
              <w:spacing w:after="0" w:line="240" w:lineRule="auto"/>
              <w:jc w:val="center"/>
              <w:rPr>
                <w:rFonts w:ascii="仿宋" w:eastAsia="仿宋" w:hAnsi="仿宋" w:cs="宋体"/>
                <w:b/>
                <w:bCs/>
                <w:color w:val="000000"/>
                <w:kern w:val="0"/>
                <w:szCs w:val="21"/>
              </w:rPr>
            </w:pPr>
            <w:r w:rsidRPr="006B0250">
              <w:rPr>
                <w:rFonts w:ascii="仿宋" w:eastAsia="仿宋" w:hAnsi="仿宋" w:cs="宋体" w:hint="eastAsia"/>
                <w:b/>
                <w:bCs/>
                <w:color w:val="000000"/>
                <w:kern w:val="0"/>
                <w:szCs w:val="21"/>
              </w:rPr>
              <w:t>单位</w:t>
            </w:r>
          </w:p>
        </w:tc>
        <w:tc>
          <w:tcPr>
            <w:tcW w:w="1429" w:type="pct"/>
            <w:tcBorders>
              <w:top w:val="single" w:sz="4" w:space="0" w:color="auto"/>
              <w:left w:val="single" w:sz="4" w:space="0" w:color="auto"/>
              <w:bottom w:val="single" w:sz="4" w:space="0" w:color="auto"/>
              <w:right w:val="single" w:sz="4" w:space="0" w:color="auto"/>
            </w:tcBorders>
            <w:shd w:val="clear" w:color="000000" w:fill="FFFFFF"/>
          </w:tcPr>
          <w:p w:rsidR="00567610" w:rsidRPr="006B0250" w:rsidRDefault="00567610" w:rsidP="005C73A4">
            <w:pPr>
              <w:widowControl/>
              <w:spacing w:after="0" w:line="240" w:lineRule="auto"/>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所属行业</w:t>
            </w:r>
          </w:p>
        </w:tc>
      </w:tr>
      <w:tr w:rsidR="00567610" w:rsidRPr="006B0250" w:rsidTr="005C73A4">
        <w:tc>
          <w:tcPr>
            <w:tcW w:w="5000" w:type="pct"/>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567610" w:rsidRDefault="00567610" w:rsidP="005C73A4">
            <w:pPr>
              <w:widowControl/>
              <w:spacing w:after="0" w:line="240" w:lineRule="auto"/>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一、</w:t>
            </w:r>
            <w:r w:rsidRPr="00C451F8">
              <w:rPr>
                <w:rFonts w:ascii="仿宋" w:eastAsia="仿宋" w:hAnsi="仿宋" w:cs="宋体" w:hint="eastAsia"/>
                <w:b/>
                <w:bCs/>
                <w:color w:val="000000"/>
                <w:kern w:val="0"/>
                <w:szCs w:val="21"/>
              </w:rPr>
              <w:t>物联网（开源硬件）实验室设备</w:t>
            </w:r>
          </w:p>
        </w:tc>
      </w:tr>
      <w:tr w:rsidR="00567610" w:rsidRPr="006B0250" w:rsidTr="005C73A4">
        <w:trPr>
          <w:trHeight w:val="169"/>
        </w:trPr>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610" w:rsidRPr="006B0250" w:rsidRDefault="00567610" w:rsidP="005C73A4">
            <w:pPr>
              <w:widowControl/>
              <w:spacing w:after="0" w:line="240" w:lineRule="auto"/>
              <w:jc w:val="center"/>
              <w:rPr>
                <w:rFonts w:ascii="等线" w:eastAsia="等线" w:hAnsi="等线" w:cs="宋体"/>
                <w:color w:val="000000"/>
                <w:kern w:val="0"/>
                <w:sz w:val="22"/>
                <w:szCs w:val="22"/>
              </w:rPr>
            </w:pPr>
            <w:r w:rsidRPr="006B0250">
              <w:rPr>
                <w:rFonts w:ascii="仿宋" w:eastAsia="仿宋" w:hAnsi="仿宋" w:cs="宋体" w:hint="eastAsia"/>
                <w:noProof/>
                <w:color w:val="000000"/>
                <w:kern w:val="0"/>
                <w:szCs w:val="21"/>
              </w:rPr>
              <w:drawing>
                <wp:anchor distT="0" distB="0" distL="114300" distR="114300" simplePos="0" relativeHeight="251667456" behindDoc="0" locked="0" layoutInCell="1" allowOverlap="1" wp14:anchorId="63279F5D" wp14:editId="02199C83">
                  <wp:simplePos x="0" y="0"/>
                  <wp:positionH relativeFrom="column">
                    <wp:posOffset>0</wp:posOffset>
                  </wp:positionH>
                  <wp:positionV relativeFrom="paragraph">
                    <wp:posOffset>0</wp:posOffset>
                  </wp:positionV>
                  <wp:extent cx="15240" cy="15240"/>
                  <wp:effectExtent l="0" t="0" r="0" b="0"/>
                  <wp:wrapNone/>
                  <wp:docPr id="54" name="图片 5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33DF2A3-A5DC-47F4-82AB-5E26131A39A3}"/>
                      </a:ext>
                    </a:extLst>
                  </wp:docPr>
                  <wp:cNvGraphicFramePr/>
                  <a:graphic xmlns:a="http://schemas.openxmlformats.org/drawingml/2006/main">
                    <a:graphicData uri="http://schemas.openxmlformats.org/drawingml/2006/picture">
                      <pic:pic xmlns:pic="http://schemas.openxmlformats.org/drawingml/2006/picture">
                        <pic:nvPicPr>
                          <pic:cNvPr id="2" name="图片_27">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33DF2A3-A5DC-47F4-82AB-5E26131A39A3}"/>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6B0250">
              <w:rPr>
                <w:rFonts w:ascii="仿宋" w:eastAsia="仿宋" w:hAnsi="仿宋" w:cs="宋体" w:hint="eastAsia"/>
                <w:noProof/>
                <w:color w:val="000000"/>
                <w:kern w:val="0"/>
                <w:szCs w:val="21"/>
              </w:rPr>
              <w:drawing>
                <wp:anchor distT="0" distB="0" distL="114300" distR="114300" simplePos="0" relativeHeight="251668480" behindDoc="0" locked="0" layoutInCell="1" allowOverlap="1" wp14:anchorId="2B960C62" wp14:editId="3665C753">
                  <wp:simplePos x="0" y="0"/>
                  <wp:positionH relativeFrom="column">
                    <wp:posOffset>0</wp:posOffset>
                  </wp:positionH>
                  <wp:positionV relativeFrom="paragraph">
                    <wp:posOffset>0</wp:posOffset>
                  </wp:positionV>
                  <wp:extent cx="15240" cy="15240"/>
                  <wp:effectExtent l="0" t="0" r="0" b="0"/>
                  <wp:wrapNone/>
                  <wp:docPr id="53" name="图片 5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61640A4-19F6-4D7D-9D47-52AE1B123B01}"/>
                      </a:ext>
                    </a:extLst>
                  </wp:docPr>
                  <wp:cNvGraphicFramePr/>
                  <a:graphic xmlns:a="http://schemas.openxmlformats.org/drawingml/2006/main">
                    <a:graphicData uri="http://schemas.openxmlformats.org/drawingml/2006/picture">
                      <pic:pic xmlns:pic="http://schemas.openxmlformats.org/drawingml/2006/picture">
                        <pic:nvPicPr>
                          <pic:cNvPr id="3" name="图片_27_SpCnt_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61640A4-19F6-4D7D-9D47-52AE1B123B0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6B0250">
              <w:rPr>
                <w:rFonts w:ascii="仿宋" w:eastAsia="仿宋" w:hAnsi="仿宋" w:cs="宋体" w:hint="eastAsia"/>
                <w:noProof/>
                <w:color w:val="000000"/>
                <w:kern w:val="0"/>
                <w:szCs w:val="21"/>
              </w:rPr>
              <w:drawing>
                <wp:anchor distT="0" distB="0" distL="114300" distR="114300" simplePos="0" relativeHeight="251669504" behindDoc="0" locked="0" layoutInCell="1" allowOverlap="1" wp14:anchorId="799C7CB6" wp14:editId="03694FDA">
                  <wp:simplePos x="0" y="0"/>
                  <wp:positionH relativeFrom="column">
                    <wp:posOffset>0</wp:posOffset>
                  </wp:positionH>
                  <wp:positionV relativeFrom="paragraph">
                    <wp:posOffset>0</wp:posOffset>
                  </wp:positionV>
                  <wp:extent cx="15240" cy="15240"/>
                  <wp:effectExtent l="0" t="0" r="0" b="0"/>
                  <wp:wrapNone/>
                  <wp:docPr id="52" name="图片 5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D69C331-407F-49F9-A19C-FBF32B5571AA}"/>
                      </a:ext>
                    </a:extLst>
                  </wp:docPr>
                  <wp:cNvGraphicFramePr/>
                  <a:graphic xmlns:a="http://schemas.openxmlformats.org/drawingml/2006/main">
                    <a:graphicData uri="http://schemas.openxmlformats.org/drawingml/2006/picture">
                      <pic:pic xmlns:pic="http://schemas.openxmlformats.org/drawingml/2006/picture">
                        <pic:nvPicPr>
                          <pic:cNvPr id="4" name="图片_27_SpCnt_2">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D69C331-407F-49F9-A19C-FBF32B5571AA}"/>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6B0250">
              <w:rPr>
                <w:rFonts w:ascii="仿宋" w:eastAsia="仿宋" w:hAnsi="仿宋" w:cs="宋体" w:hint="eastAsia"/>
                <w:noProof/>
                <w:color w:val="000000"/>
                <w:kern w:val="0"/>
                <w:szCs w:val="21"/>
              </w:rPr>
              <w:drawing>
                <wp:anchor distT="0" distB="0" distL="114300" distR="114300" simplePos="0" relativeHeight="251670528" behindDoc="0" locked="0" layoutInCell="1" allowOverlap="1" wp14:anchorId="7A2909E0" wp14:editId="136CD29C">
                  <wp:simplePos x="0" y="0"/>
                  <wp:positionH relativeFrom="column">
                    <wp:posOffset>0</wp:posOffset>
                  </wp:positionH>
                  <wp:positionV relativeFrom="paragraph">
                    <wp:posOffset>0</wp:posOffset>
                  </wp:positionV>
                  <wp:extent cx="15240" cy="15240"/>
                  <wp:effectExtent l="0" t="0" r="0" b="0"/>
                  <wp:wrapNone/>
                  <wp:docPr id="51" name="图片 5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0F77F38-7EEC-4065-A3C0-7BDC6F660A53}"/>
                      </a:ext>
                    </a:extLst>
                  </wp:docPr>
                  <wp:cNvGraphicFramePr/>
                  <a:graphic xmlns:a="http://schemas.openxmlformats.org/drawingml/2006/main">
                    <a:graphicData uri="http://schemas.openxmlformats.org/drawingml/2006/picture">
                      <pic:pic xmlns:pic="http://schemas.openxmlformats.org/drawingml/2006/picture">
                        <pic:nvPicPr>
                          <pic:cNvPr id="5" name="图片_27_SpCnt_3">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0F77F38-7EEC-4065-A3C0-7BDC6F660A53}"/>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6B0250">
              <w:rPr>
                <w:rFonts w:ascii="仿宋" w:eastAsia="仿宋" w:hAnsi="仿宋" w:cs="宋体" w:hint="eastAsia"/>
                <w:color w:val="000000"/>
                <w:kern w:val="0"/>
                <w:szCs w:val="21"/>
              </w:rPr>
              <w:t>1</w:t>
            </w:r>
          </w:p>
        </w:tc>
        <w:tc>
          <w:tcPr>
            <w:tcW w:w="18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6B0250">
              <w:rPr>
                <w:rFonts w:ascii="仿宋" w:eastAsia="仿宋" w:hAnsi="仿宋" w:cs="宋体" w:hint="eastAsia"/>
                <w:color w:val="000000"/>
                <w:kern w:val="0"/>
                <w:szCs w:val="21"/>
              </w:rPr>
              <w:t>物联网教学套装</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6B0250">
              <w:rPr>
                <w:rFonts w:ascii="仿宋" w:eastAsia="仿宋" w:hAnsi="仿宋" w:cs="宋体" w:hint="eastAsia"/>
                <w:color w:val="000000"/>
                <w:kern w:val="0"/>
                <w:szCs w:val="21"/>
              </w:rPr>
              <w:t>25</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6B0250">
              <w:rPr>
                <w:rFonts w:ascii="仿宋" w:eastAsia="仿宋" w:hAnsi="仿宋" w:cs="宋体" w:hint="eastAsia"/>
                <w:color w:val="000000"/>
                <w:kern w:val="0"/>
                <w:szCs w:val="21"/>
              </w:rPr>
              <w:t>套</w:t>
            </w:r>
          </w:p>
        </w:tc>
        <w:tc>
          <w:tcPr>
            <w:tcW w:w="1429" w:type="pct"/>
            <w:tcBorders>
              <w:top w:val="single" w:sz="4" w:space="0" w:color="auto"/>
              <w:left w:val="single" w:sz="4" w:space="0" w:color="auto"/>
              <w:right w:val="single" w:sz="4" w:space="0" w:color="auto"/>
            </w:tcBorders>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AE5283">
              <w:rPr>
                <w:rFonts w:ascii="仿宋" w:eastAsia="仿宋" w:hAnsi="仿宋" w:cs="宋体" w:hint="eastAsia"/>
                <w:color w:val="000000"/>
                <w:kern w:val="0"/>
                <w:szCs w:val="21"/>
              </w:rPr>
              <w:t>工业</w:t>
            </w:r>
          </w:p>
        </w:tc>
      </w:tr>
      <w:tr w:rsidR="00567610" w:rsidRPr="006B0250" w:rsidTr="005C73A4">
        <w:trPr>
          <w:trHeight w:val="312"/>
        </w:trPr>
        <w:tc>
          <w:tcPr>
            <w:tcW w:w="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6B0250">
              <w:rPr>
                <w:rFonts w:ascii="仿宋" w:eastAsia="仿宋" w:hAnsi="仿宋" w:cs="宋体" w:hint="eastAsia"/>
                <w:color w:val="000000"/>
                <w:kern w:val="0"/>
                <w:szCs w:val="21"/>
              </w:rPr>
              <w:t>2</w:t>
            </w:r>
          </w:p>
        </w:tc>
        <w:tc>
          <w:tcPr>
            <w:tcW w:w="18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6B0250">
              <w:rPr>
                <w:rFonts w:ascii="仿宋" w:eastAsia="仿宋" w:hAnsi="仿宋" w:cs="宋体" w:hint="eastAsia"/>
                <w:color w:val="000000"/>
                <w:kern w:val="0"/>
                <w:szCs w:val="21"/>
              </w:rPr>
              <w:t>物联网创意实践扩展包</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6B0250">
              <w:rPr>
                <w:rFonts w:ascii="仿宋" w:eastAsia="仿宋" w:hAnsi="仿宋" w:cs="宋体" w:hint="eastAsia"/>
                <w:color w:val="000000"/>
                <w:kern w:val="0"/>
                <w:szCs w:val="21"/>
              </w:rPr>
              <w:t>25</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6B0250">
              <w:rPr>
                <w:rFonts w:ascii="仿宋" w:eastAsia="仿宋" w:hAnsi="仿宋" w:cs="宋体" w:hint="eastAsia"/>
                <w:color w:val="000000"/>
                <w:kern w:val="0"/>
                <w:szCs w:val="21"/>
              </w:rPr>
              <w:t>套</w:t>
            </w:r>
          </w:p>
        </w:tc>
        <w:tc>
          <w:tcPr>
            <w:tcW w:w="1429" w:type="pct"/>
            <w:tcBorders>
              <w:top w:val="single" w:sz="4" w:space="0" w:color="auto"/>
              <w:left w:val="single" w:sz="4" w:space="0" w:color="auto"/>
              <w:right w:val="single" w:sz="4" w:space="0" w:color="auto"/>
            </w:tcBorders>
          </w:tcPr>
          <w:p w:rsidR="00567610" w:rsidRPr="006B0250" w:rsidRDefault="00567610" w:rsidP="005C73A4">
            <w:pPr>
              <w:widowControl/>
              <w:spacing w:after="0" w:line="240" w:lineRule="auto"/>
              <w:jc w:val="center"/>
              <w:rPr>
                <w:rFonts w:ascii="Times New Roman" w:eastAsia="Times New Roman" w:hAnsi="Times New Roman"/>
                <w:kern w:val="0"/>
                <w:sz w:val="20"/>
                <w:szCs w:val="20"/>
              </w:rPr>
            </w:pPr>
            <w:r w:rsidRPr="00AE5283">
              <w:rPr>
                <w:rFonts w:ascii="仿宋" w:eastAsia="仿宋" w:hAnsi="仿宋" w:cs="宋体" w:hint="eastAsia"/>
                <w:color w:val="000000"/>
                <w:kern w:val="0"/>
                <w:szCs w:val="21"/>
              </w:rPr>
              <w:t>工业</w:t>
            </w:r>
          </w:p>
        </w:tc>
      </w:tr>
      <w:tr w:rsidR="00567610" w:rsidRPr="006B0250" w:rsidTr="005C73A4">
        <w:trPr>
          <w:trHeight w:val="312"/>
        </w:trPr>
        <w:tc>
          <w:tcPr>
            <w:tcW w:w="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6B0250">
              <w:rPr>
                <w:rFonts w:ascii="仿宋" w:eastAsia="仿宋" w:hAnsi="仿宋" w:cs="宋体" w:hint="eastAsia"/>
                <w:color w:val="000000"/>
                <w:kern w:val="0"/>
                <w:szCs w:val="21"/>
              </w:rPr>
              <w:t>3</w:t>
            </w:r>
          </w:p>
        </w:tc>
        <w:tc>
          <w:tcPr>
            <w:tcW w:w="18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6B0250">
              <w:rPr>
                <w:rFonts w:ascii="仿宋" w:eastAsia="仿宋" w:hAnsi="仿宋" w:cs="宋体" w:hint="eastAsia"/>
                <w:color w:val="000000"/>
                <w:kern w:val="0"/>
                <w:szCs w:val="21"/>
              </w:rPr>
              <w:t>物联网科学探究扩展包</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6B0250">
              <w:rPr>
                <w:rFonts w:ascii="仿宋" w:eastAsia="仿宋" w:hAnsi="仿宋" w:cs="宋体" w:hint="eastAsia"/>
                <w:color w:val="000000"/>
                <w:kern w:val="0"/>
                <w:szCs w:val="21"/>
              </w:rPr>
              <w:t>25</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6B0250">
              <w:rPr>
                <w:rFonts w:ascii="仿宋" w:eastAsia="仿宋" w:hAnsi="仿宋" w:cs="宋体" w:hint="eastAsia"/>
                <w:color w:val="000000"/>
                <w:kern w:val="0"/>
                <w:szCs w:val="21"/>
              </w:rPr>
              <w:t>套</w:t>
            </w:r>
          </w:p>
        </w:tc>
        <w:tc>
          <w:tcPr>
            <w:tcW w:w="1429" w:type="pct"/>
            <w:tcBorders>
              <w:top w:val="single" w:sz="4" w:space="0" w:color="auto"/>
              <w:left w:val="single" w:sz="4" w:space="0" w:color="auto"/>
              <w:right w:val="single" w:sz="4" w:space="0" w:color="auto"/>
            </w:tcBorders>
          </w:tcPr>
          <w:p w:rsidR="00567610" w:rsidRPr="006B0250" w:rsidRDefault="00567610" w:rsidP="005C73A4">
            <w:pPr>
              <w:widowControl/>
              <w:spacing w:after="0" w:line="240" w:lineRule="auto"/>
              <w:jc w:val="center"/>
              <w:rPr>
                <w:rFonts w:ascii="Times New Roman" w:eastAsia="Times New Roman" w:hAnsi="Times New Roman"/>
                <w:kern w:val="0"/>
                <w:sz w:val="20"/>
                <w:szCs w:val="20"/>
              </w:rPr>
            </w:pPr>
            <w:r w:rsidRPr="00AE5283">
              <w:rPr>
                <w:rFonts w:ascii="仿宋" w:eastAsia="仿宋" w:hAnsi="仿宋" w:cs="宋体" w:hint="eastAsia"/>
                <w:color w:val="000000"/>
                <w:kern w:val="0"/>
                <w:szCs w:val="21"/>
              </w:rPr>
              <w:t>工业</w:t>
            </w:r>
          </w:p>
        </w:tc>
      </w:tr>
      <w:tr w:rsidR="00567610" w:rsidRPr="006B0250" w:rsidTr="005C73A4">
        <w:trPr>
          <w:trHeight w:val="312"/>
        </w:trPr>
        <w:tc>
          <w:tcPr>
            <w:tcW w:w="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6B0250">
              <w:rPr>
                <w:rFonts w:ascii="仿宋" w:eastAsia="仿宋" w:hAnsi="仿宋" w:cs="宋体" w:hint="eastAsia"/>
                <w:color w:val="000000"/>
                <w:kern w:val="0"/>
                <w:szCs w:val="21"/>
              </w:rPr>
              <w:t>4</w:t>
            </w:r>
          </w:p>
        </w:tc>
        <w:tc>
          <w:tcPr>
            <w:tcW w:w="18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6B0250">
              <w:rPr>
                <w:rFonts w:ascii="仿宋" w:eastAsia="仿宋" w:hAnsi="仿宋" w:cs="宋体" w:hint="eastAsia"/>
                <w:color w:val="000000"/>
                <w:kern w:val="0"/>
                <w:szCs w:val="21"/>
              </w:rPr>
              <w:t>智能人形机器人</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6B0250">
              <w:rPr>
                <w:rFonts w:ascii="仿宋" w:eastAsia="仿宋" w:hAnsi="仿宋" w:cs="宋体" w:hint="eastAsia"/>
                <w:color w:val="000000"/>
                <w:kern w:val="0"/>
                <w:szCs w:val="21"/>
              </w:rPr>
              <w:t>1</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6B0250">
              <w:rPr>
                <w:rFonts w:ascii="仿宋" w:eastAsia="仿宋" w:hAnsi="仿宋" w:cs="宋体" w:hint="eastAsia"/>
                <w:color w:val="000000"/>
                <w:kern w:val="0"/>
                <w:szCs w:val="21"/>
              </w:rPr>
              <w:t>套</w:t>
            </w:r>
          </w:p>
        </w:tc>
        <w:tc>
          <w:tcPr>
            <w:tcW w:w="1429" w:type="pct"/>
            <w:tcBorders>
              <w:top w:val="single" w:sz="4" w:space="0" w:color="auto"/>
              <w:left w:val="single" w:sz="4" w:space="0" w:color="auto"/>
              <w:right w:val="single" w:sz="4" w:space="0" w:color="auto"/>
            </w:tcBorders>
          </w:tcPr>
          <w:p w:rsidR="00567610" w:rsidRPr="006B0250" w:rsidRDefault="00567610" w:rsidP="005C73A4">
            <w:pPr>
              <w:widowControl/>
              <w:spacing w:after="0" w:line="240" w:lineRule="auto"/>
              <w:jc w:val="center"/>
              <w:rPr>
                <w:rFonts w:ascii="Times New Roman" w:eastAsia="Times New Roman" w:hAnsi="Times New Roman"/>
                <w:kern w:val="0"/>
                <w:sz w:val="20"/>
                <w:szCs w:val="20"/>
              </w:rPr>
            </w:pPr>
            <w:r w:rsidRPr="00AE5283">
              <w:rPr>
                <w:rFonts w:ascii="仿宋" w:eastAsia="仿宋" w:hAnsi="仿宋" w:cs="宋体" w:hint="eastAsia"/>
                <w:color w:val="000000"/>
                <w:kern w:val="0"/>
                <w:szCs w:val="21"/>
              </w:rPr>
              <w:t>工业</w:t>
            </w:r>
          </w:p>
        </w:tc>
      </w:tr>
      <w:tr w:rsidR="00567610" w:rsidRPr="006B0250" w:rsidTr="005C73A4">
        <w:trPr>
          <w:trHeight w:val="312"/>
        </w:trPr>
        <w:tc>
          <w:tcPr>
            <w:tcW w:w="5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6B0250">
              <w:rPr>
                <w:rFonts w:ascii="仿宋" w:eastAsia="仿宋" w:hAnsi="仿宋" w:cs="宋体" w:hint="eastAsia"/>
                <w:color w:val="000000"/>
                <w:kern w:val="0"/>
                <w:szCs w:val="21"/>
              </w:rPr>
              <w:t>5</w:t>
            </w:r>
          </w:p>
        </w:tc>
        <w:tc>
          <w:tcPr>
            <w:tcW w:w="18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6B0250">
              <w:rPr>
                <w:rFonts w:ascii="仿宋" w:eastAsia="仿宋" w:hAnsi="仿宋" w:cs="宋体" w:hint="eastAsia"/>
                <w:color w:val="000000"/>
                <w:kern w:val="0"/>
                <w:szCs w:val="21"/>
              </w:rPr>
              <w:t>3D打印教师用机</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6B0250">
              <w:rPr>
                <w:rFonts w:ascii="仿宋" w:eastAsia="仿宋" w:hAnsi="仿宋" w:cs="宋体" w:hint="eastAsia"/>
                <w:color w:val="000000"/>
                <w:kern w:val="0"/>
                <w:szCs w:val="21"/>
              </w:rPr>
              <w:t>1</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6B0250">
              <w:rPr>
                <w:rFonts w:ascii="仿宋" w:eastAsia="仿宋" w:hAnsi="仿宋" w:cs="宋体" w:hint="eastAsia"/>
                <w:color w:val="000000"/>
                <w:kern w:val="0"/>
                <w:szCs w:val="21"/>
              </w:rPr>
              <w:t>台</w:t>
            </w:r>
          </w:p>
        </w:tc>
        <w:tc>
          <w:tcPr>
            <w:tcW w:w="1429" w:type="pct"/>
            <w:tcBorders>
              <w:top w:val="single" w:sz="4" w:space="0" w:color="auto"/>
              <w:left w:val="single" w:sz="4" w:space="0" w:color="auto"/>
              <w:right w:val="single" w:sz="4" w:space="0" w:color="auto"/>
            </w:tcBorders>
          </w:tcPr>
          <w:p w:rsidR="00567610" w:rsidRPr="006B0250" w:rsidRDefault="00567610" w:rsidP="005C73A4">
            <w:pPr>
              <w:widowControl/>
              <w:spacing w:after="0" w:line="240" w:lineRule="auto"/>
              <w:jc w:val="center"/>
              <w:rPr>
                <w:rFonts w:ascii="Times New Roman" w:eastAsia="Times New Roman" w:hAnsi="Times New Roman"/>
                <w:kern w:val="0"/>
                <w:sz w:val="20"/>
                <w:szCs w:val="20"/>
              </w:rPr>
            </w:pPr>
            <w:r w:rsidRPr="00AE5283">
              <w:rPr>
                <w:rFonts w:ascii="仿宋" w:eastAsia="仿宋" w:hAnsi="仿宋" w:cs="宋体" w:hint="eastAsia"/>
                <w:color w:val="000000"/>
                <w:kern w:val="0"/>
                <w:szCs w:val="21"/>
              </w:rPr>
              <w:t>工业</w:t>
            </w:r>
          </w:p>
        </w:tc>
      </w:tr>
      <w:tr w:rsidR="00567610" w:rsidRPr="006B0250" w:rsidTr="005C73A4">
        <w:trPr>
          <w:trHeight w:val="312"/>
        </w:trPr>
        <w:tc>
          <w:tcPr>
            <w:tcW w:w="5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6B0250">
              <w:rPr>
                <w:rFonts w:ascii="仿宋" w:eastAsia="仿宋" w:hAnsi="仿宋" w:cs="宋体" w:hint="eastAsia"/>
                <w:color w:val="000000"/>
                <w:kern w:val="0"/>
                <w:szCs w:val="21"/>
              </w:rPr>
              <w:t>6</w:t>
            </w:r>
          </w:p>
        </w:tc>
        <w:tc>
          <w:tcPr>
            <w:tcW w:w="18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6B0250">
              <w:rPr>
                <w:rFonts w:ascii="仿宋" w:eastAsia="仿宋" w:hAnsi="仿宋" w:cs="宋体" w:hint="eastAsia"/>
                <w:color w:val="000000"/>
                <w:kern w:val="0"/>
                <w:szCs w:val="21"/>
              </w:rPr>
              <w:t>3D打印学生机</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6B0250">
              <w:rPr>
                <w:rFonts w:ascii="仿宋" w:eastAsia="仿宋" w:hAnsi="仿宋" w:cs="宋体" w:hint="eastAsia"/>
                <w:color w:val="000000"/>
                <w:kern w:val="0"/>
                <w:szCs w:val="21"/>
              </w:rPr>
              <w:t>8</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6B0250">
              <w:rPr>
                <w:rFonts w:ascii="仿宋" w:eastAsia="仿宋" w:hAnsi="仿宋" w:cs="宋体" w:hint="eastAsia"/>
                <w:color w:val="000000"/>
                <w:kern w:val="0"/>
                <w:szCs w:val="21"/>
              </w:rPr>
              <w:t>台</w:t>
            </w:r>
          </w:p>
        </w:tc>
        <w:tc>
          <w:tcPr>
            <w:tcW w:w="1429" w:type="pct"/>
            <w:tcBorders>
              <w:top w:val="single" w:sz="4" w:space="0" w:color="auto"/>
              <w:left w:val="single" w:sz="4" w:space="0" w:color="auto"/>
              <w:right w:val="single" w:sz="4" w:space="0" w:color="auto"/>
            </w:tcBorders>
          </w:tcPr>
          <w:p w:rsidR="00567610" w:rsidRPr="006B0250" w:rsidRDefault="00567610" w:rsidP="005C73A4">
            <w:pPr>
              <w:widowControl/>
              <w:spacing w:after="0" w:line="240" w:lineRule="auto"/>
              <w:jc w:val="center"/>
              <w:rPr>
                <w:rFonts w:ascii="Times New Roman" w:eastAsia="Times New Roman" w:hAnsi="Times New Roman"/>
                <w:kern w:val="0"/>
                <w:sz w:val="20"/>
                <w:szCs w:val="20"/>
              </w:rPr>
            </w:pPr>
            <w:r w:rsidRPr="00AE5283">
              <w:rPr>
                <w:rFonts w:ascii="仿宋" w:eastAsia="仿宋" w:hAnsi="仿宋" w:cs="宋体" w:hint="eastAsia"/>
                <w:color w:val="000000"/>
                <w:kern w:val="0"/>
                <w:szCs w:val="21"/>
              </w:rPr>
              <w:t>工业</w:t>
            </w:r>
          </w:p>
        </w:tc>
      </w:tr>
      <w:tr w:rsidR="00567610" w:rsidRPr="006B0250" w:rsidTr="005C73A4">
        <w:trPr>
          <w:trHeight w:val="312"/>
        </w:trPr>
        <w:tc>
          <w:tcPr>
            <w:tcW w:w="5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6B0250">
              <w:rPr>
                <w:rFonts w:ascii="仿宋" w:eastAsia="仿宋" w:hAnsi="仿宋" w:cs="宋体" w:hint="eastAsia"/>
                <w:color w:val="000000"/>
                <w:kern w:val="0"/>
                <w:szCs w:val="21"/>
              </w:rPr>
              <w:t>7</w:t>
            </w:r>
          </w:p>
        </w:tc>
        <w:tc>
          <w:tcPr>
            <w:tcW w:w="18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6B0250">
              <w:rPr>
                <w:rFonts w:ascii="仿宋" w:eastAsia="仿宋" w:hAnsi="仿宋" w:cs="宋体" w:hint="eastAsia"/>
                <w:color w:val="000000"/>
                <w:kern w:val="0"/>
                <w:szCs w:val="21"/>
              </w:rPr>
              <w:t>3D设计软件及课程资源</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6B0250">
              <w:rPr>
                <w:rFonts w:ascii="仿宋" w:eastAsia="仿宋" w:hAnsi="仿宋" w:cs="宋体" w:hint="eastAsia"/>
                <w:color w:val="000000"/>
                <w:kern w:val="0"/>
                <w:szCs w:val="21"/>
              </w:rPr>
              <w:t>6</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6B0250">
              <w:rPr>
                <w:rFonts w:ascii="仿宋" w:eastAsia="仿宋" w:hAnsi="仿宋" w:cs="宋体" w:hint="eastAsia"/>
                <w:color w:val="000000"/>
                <w:kern w:val="0"/>
                <w:szCs w:val="21"/>
              </w:rPr>
              <w:t>套</w:t>
            </w:r>
          </w:p>
        </w:tc>
        <w:tc>
          <w:tcPr>
            <w:tcW w:w="1429" w:type="pct"/>
            <w:tcBorders>
              <w:top w:val="single" w:sz="4" w:space="0" w:color="auto"/>
              <w:left w:val="single" w:sz="4" w:space="0" w:color="auto"/>
              <w:right w:val="single" w:sz="4" w:space="0" w:color="auto"/>
            </w:tcBorders>
          </w:tcPr>
          <w:p w:rsidR="00567610" w:rsidRPr="006B0250" w:rsidRDefault="00567610" w:rsidP="005C73A4">
            <w:pPr>
              <w:widowControl/>
              <w:spacing w:after="0" w:line="240" w:lineRule="auto"/>
              <w:jc w:val="center"/>
              <w:rPr>
                <w:rFonts w:ascii="Times New Roman" w:eastAsia="Times New Roman" w:hAnsi="Times New Roman"/>
                <w:kern w:val="0"/>
                <w:sz w:val="20"/>
                <w:szCs w:val="20"/>
              </w:rPr>
            </w:pPr>
            <w:r w:rsidRPr="00AE5283">
              <w:rPr>
                <w:rFonts w:ascii="仿宋" w:eastAsia="仿宋" w:hAnsi="仿宋" w:cs="宋体" w:hint="eastAsia"/>
                <w:color w:val="000000"/>
                <w:kern w:val="0"/>
                <w:szCs w:val="21"/>
              </w:rPr>
              <w:t>工业</w:t>
            </w:r>
          </w:p>
        </w:tc>
      </w:tr>
      <w:tr w:rsidR="00567610" w:rsidRPr="006B0250" w:rsidTr="005C73A4">
        <w:tc>
          <w:tcPr>
            <w:tcW w:w="5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6B0250">
              <w:rPr>
                <w:rFonts w:ascii="仿宋" w:eastAsia="仿宋" w:hAnsi="仿宋" w:cs="宋体" w:hint="eastAsia"/>
                <w:color w:val="000000"/>
                <w:kern w:val="0"/>
                <w:szCs w:val="21"/>
              </w:rPr>
              <w:t>8</w:t>
            </w:r>
          </w:p>
        </w:tc>
        <w:tc>
          <w:tcPr>
            <w:tcW w:w="18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6B0250">
              <w:rPr>
                <w:rFonts w:ascii="仿宋" w:eastAsia="仿宋" w:hAnsi="仿宋" w:cs="宋体" w:hint="eastAsia"/>
                <w:color w:val="000000"/>
                <w:kern w:val="0"/>
                <w:szCs w:val="21"/>
              </w:rPr>
              <w:t>打印耗材</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6B0250">
              <w:rPr>
                <w:rFonts w:ascii="仿宋" w:eastAsia="仿宋" w:hAnsi="仿宋" w:cs="宋体" w:hint="eastAsia"/>
                <w:color w:val="000000"/>
                <w:kern w:val="0"/>
                <w:szCs w:val="21"/>
              </w:rPr>
              <w:t>20</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6B0250">
              <w:rPr>
                <w:rFonts w:ascii="仿宋" w:eastAsia="仿宋" w:hAnsi="仿宋" w:cs="宋体" w:hint="eastAsia"/>
                <w:color w:val="000000"/>
                <w:kern w:val="0"/>
                <w:szCs w:val="21"/>
              </w:rPr>
              <w:t>盒</w:t>
            </w:r>
          </w:p>
        </w:tc>
        <w:tc>
          <w:tcPr>
            <w:tcW w:w="1429" w:type="pct"/>
            <w:tcBorders>
              <w:top w:val="single" w:sz="4" w:space="0" w:color="auto"/>
              <w:left w:val="single" w:sz="4" w:space="0" w:color="auto"/>
              <w:bottom w:val="single" w:sz="4" w:space="0" w:color="auto"/>
              <w:right w:val="single" w:sz="4" w:space="0" w:color="auto"/>
            </w:tcBorders>
          </w:tcPr>
          <w:p w:rsidR="00567610" w:rsidRPr="006B0250" w:rsidRDefault="00567610" w:rsidP="005C73A4">
            <w:pPr>
              <w:widowControl/>
              <w:spacing w:after="0" w:line="240" w:lineRule="auto"/>
              <w:jc w:val="center"/>
              <w:rPr>
                <w:rFonts w:ascii="Times New Roman" w:eastAsia="Times New Roman" w:hAnsi="Times New Roman"/>
                <w:kern w:val="0"/>
                <w:sz w:val="20"/>
                <w:szCs w:val="20"/>
              </w:rPr>
            </w:pPr>
            <w:r w:rsidRPr="00AE5283">
              <w:rPr>
                <w:rFonts w:ascii="仿宋" w:eastAsia="仿宋" w:hAnsi="仿宋" w:cs="宋体" w:hint="eastAsia"/>
                <w:color w:val="000000"/>
                <w:kern w:val="0"/>
                <w:szCs w:val="21"/>
              </w:rPr>
              <w:t>工业</w:t>
            </w:r>
          </w:p>
        </w:tc>
      </w:tr>
      <w:tr w:rsidR="00567610" w:rsidRPr="006B0250" w:rsidTr="005C73A4">
        <w:trPr>
          <w:trHeight w:val="312"/>
        </w:trPr>
        <w:tc>
          <w:tcPr>
            <w:tcW w:w="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6B0250">
              <w:rPr>
                <w:rFonts w:ascii="仿宋" w:eastAsia="仿宋" w:hAnsi="仿宋" w:cs="宋体" w:hint="eastAsia"/>
                <w:color w:val="000000"/>
                <w:kern w:val="0"/>
                <w:szCs w:val="21"/>
              </w:rPr>
              <w:t>9</w:t>
            </w:r>
          </w:p>
        </w:tc>
        <w:tc>
          <w:tcPr>
            <w:tcW w:w="18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6B0250">
              <w:rPr>
                <w:rFonts w:ascii="仿宋" w:eastAsia="仿宋" w:hAnsi="仿宋" w:cs="宋体" w:hint="eastAsia"/>
                <w:color w:val="000000"/>
                <w:kern w:val="0"/>
                <w:szCs w:val="21"/>
              </w:rPr>
              <w:t>激光切割机</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6B0250">
              <w:rPr>
                <w:rFonts w:ascii="仿宋" w:eastAsia="仿宋" w:hAnsi="仿宋" w:cs="宋体" w:hint="eastAsia"/>
                <w:color w:val="000000"/>
                <w:kern w:val="0"/>
                <w:szCs w:val="21"/>
              </w:rPr>
              <w:t>2</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6B0250">
              <w:rPr>
                <w:rFonts w:ascii="仿宋" w:eastAsia="仿宋" w:hAnsi="仿宋" w:cs="宋体" w:hint="eastAsia"/>
                <w:color w:val="000000"/>
                <w:kern w:val="0"/>
                <w:szCs w:val="21"/>
              </w:rPr>
              <w:t>套</w:t>
            </w:r>
          </w:p>
        </w:tc>
        <w:tc>
          <w:tcPr>
            <w:tcW w:w="1429" w:type="pct"/>
            <w:tcBorders>
              <w:top w:val="single" w:sz="4" w:space="0" w:color="auto"/>
              <w:left w:val="single" w:sz="4" w:space="0" w:color="auto"/>
              <w:right w:val="single" w:sz="4" w:space="0" w:color="auto"/>
            </w:tcBorders>
          </w:tcPr>
          <w:p w:rsidR="00567610" w:rsidRPr="006B0250" w:rsidRDefault="00567610" w:rsidP="005C73A4">
            <w:pPr>
              <w:widowControl/>
              <w:spacing w:after="0" w:line="240" w:lineRule="auto"/>
              <w:jc w:val="center"/>
              <w:rPr>
                <w:rFonts w:ascii="Times New Roman" w:eastAsia="Times New Roman" w:hAnsi="Times New Roman"/>
                <w:kern w:val="0"/>
                <w:sz w:val="20"/>
                <w:szCs w:val="20"/>
              </w:rPr>
            </w:pPr>
            <w:r w:rsidRPr="00AE5283">
              <w:rPr>
                <w:rFonts w:ascii="仿宋" w:eastAsia="仿宋" w:hAnsi="仿宋" w:cs="宋体" w:hint="eastAsia"/>
                <w:color w:val="000000"/>
                <w:kern w:val="0"/>
                <w:szCs w:val="21"/>
              </w:rPr>
              <w:t>工业</w:t>
            </w:r>
          </w:p>
        </w:tc>
      </w:tr>
      <w:tr w:rsidR="00567610" w:rsidRPr="006B0250" w:rsidTr="005C73A4">
        <w:tc>
          <w:tcPr>
            <w:tcW w:w="5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6B0250">
              <w:rPr>
                <w:rFonts w:ascii="仿宋" w:eastAsia="仿宋" w:hAnsi="仿宋" w:cs="宋体" w:hint="eastAsia"/>
                <w:color w:val="000000"/>
                <w:kern w:val="0"/>
                <w:szCs w:val="21"/>
              </w:rPr>
              <w:t>10</w:t>
            </w:r>
          </w:p>
        </w:tc>
        <w:tc>
          <w:tcPr>
            <w:tcW w:w="18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6B0250">
              <w:rPr>
                <w:rFonts w:ascii="仿宋" w:eastAsia="仿宋" w:hAnsi="仿宋" w:cs="宋体" w:hint="eastAsia"/>
                <w:color w:val="000000"/>
                <w:kern w:val="0"/>
                <w:szCs w:val="21"/>
              </w:rPr>
              <w:t>工具包</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6B0250">
              <w:rPr>
                <w:rFonts w:ascii="仿宋" w:eastAsia="仿宋" w:hAnsi="仿宋" w:cs="宋体" w:hint="eastAsia"/>
                <w:color w:val="000000"/>
                <w:kern w:val="0"/>
                <w:szCs w:val="21"/>
              </w:rPr>
              <w:t>4</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6B0250">
              <w:rPr>
                <w:rFonts w:ascii="仿宋" w:eastAsia="仿宋" w:hAnsi="仿宋" w:cs="宋体" w:hint="eastAsia"/>
                <w:color w:val="000000"/>
                <w:kern w:val="0"/>
                <w:szCs w:val="21"/>
              </w:rPr>
              <w:t>套</w:t>
            </w:r>
          </w:p>
        </w:tc>
        <w:tc>
          <w:tcPr>
            <w:tcW w:w="1429" w:type="pct"/>
            <w:tcBorders>
              <w:top w:val="single" w:sz="4" w:space="0" w:color="auto"/>
              <w:left w:val="single" w:sz="4" w:space="0" w:color="auto"/>
              <w:bottom w:val="single" w:sz="4" w:space="0" w:color="auto"/>
              <w:right w:val="single" w:sz="4" w:space="0" w:color="auto"/>
            </w:tcBorders>
          </w:tcPr>
          <w:p w:rsidR="00567610" w:rsidRPr="006B0250" w:rsidRDefault="00567610" w:rsidP="005C73A4">
            <w:pPr>
              <w:widowControl/>
              <w:spacing w:after="0" w:line="240" w:lineRule="auto"/>
              <w:jc w:val="center"/>
              <w:rPr>
                <w:rFonts w:ascii="Times New Roman" w:eastAsia="Times New Roman" w:hAnsi="Times New Roman"/>
                <w:kern w:val="0"/>
                <w:sz w:val="20"/>
                <w:szCs w:val="20"/>
              </w:rPr>
            </w:pPr>
            <w:r w:rsidRPr="00AE5283">
              <w:rPr>
                <w:rFonts w:ascii="仿宋" w:eastAsia="仿宋" w:hAnsi="仿宋" w:cs="宋体" w:hint="eastAsia"/>
                <w:color w:val="000000"/>
                <w:kern w:val="0"/>
                <w:szCs w:val="21"/>
              </w:rPr>
              <w:t>工业</w:t>
            </w:r>
          </w:p>
        </w:tc>
      </w:tr>
      <w:tr w:rsidR="00567610" w:rsidRPr="006B0250" w:rsidTr="005C73A4">
        <w:trPr>
          <w:trHeight w:val="312"/>
        </w:trPr>
        <w:tc>
          <w:tcPr>
            <w:tcW w:w="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6B0250">
              <w:rPr>
                <w:rFonts w:ascii="仿宋" w:eastAsia="仿宋" w:hAnsi="仿宋" w:cs="宋体" w:hint="eastAsia"/>
                <w:color w:val="000000"/>
                <w:kern w:val="0"/>
                <w:szCs w:val="21"/>
              </w:rPr>
              <w:t>11</w:t>
            </w:r>
          </w:p>
        </w:tc>
        <w:tc>
          <w:tcPr>
            <w:tcW w:w="18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6B0250">
              <w:rPr>
                <w:rFonts w:ascii="仿宋" w:eastAsia="仿宋" w:hAnsi="仿宋" w:cs="宋体" w:hint="eastAsia"/>
                <w:color w:val="000000"/>
                <w:kern w:val="0"/>
                <w:szCs w:val="21"/>
              </w:rPr>
              <w:t>学生桌</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6B0250">
              <w:rPr>
                <w:rFonts w:ascii="仿宋" w:eastAsia="仿宋" w:hAnsi="仿宋" w:cs="宋体" w:hint="eastAsia"/>
                <w:color w:val="000000"/>
                <w:kern w:val="0"/>
                <w:szCs w:val="21"/>
              </w:rPr>
              <w:t>6</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6B0250">
              <w:rPr>
                <w:rFonts w:ascii="仿宋" w:eastAsia="仿宋" w:hAnsi="仿宋" w:cs="宋体" w:hint="eastAsia"/>
                <w:color w:val="000000"/>
                <w:kern w:val="0"/>
                <w:szCs w:val="21"/>
              </w:rPr>
              <w:t>张</w:t>
            </w:r>
          </w:p>
        </w:tc>
        <w:tc>
          <w:tcPr>
            <w:tcW w:w="1429" w:type="pct"/>
            <w:tcBorders>
              <w:top w:val="single" w:sz="4" w:space="0" w:color="auto"/>
              <w:left w:val="single" w:sz="4" w:space="0" w:color="auto"/>
              <w:right w:val="single" w:sz="4" w:space="0" w:color="auto"/>
            </w:tcBorders>
          </w:tcPr>
          <w:p w:rsidR="00567610" w:rsidRPr="006B0250" w:rsidRDefault="00567610" w:rsidP="005C73A4">
            <w:pPr>
              <w:widowControl/>
              <w:spacing w:after="0" w:line="240" w:lineRule="auto"/>
              <w:jc w:val="center"/>
              <w:rPr>
                <w:rFonts w:ascii="Times New Roman" w:eastAsia="Times New Roman" w:hAnsi="Times New Roman"/>
                <w:kern w:val="0"/>
                <w:sz w:val="20"/>
                <w:szCs w:val="20"/>
              </w:rPr>
            </w:pPr>
            <w:r w:rsidRPr="00AE5283">
              <w:rPr>
                <w:rFonts w:ascii="仿宋" w:eastAsia="仿宋" w:hAnsi="仿宋" w:cs="宋体" w:hint="eastAsia"/>
                <w:color w:val="000000"/>
                <w:kern w:val="0"/>
                <w:szCs w:val="21"/>
              </w:rPr>
              <w:t>工业</w:t>
            </w:r>
          </w:p>
        </w:tc>
      </w:tr>
      <w:tr w:rsidR="00567610" w:rsidRPr="006B0250" w:rsidTr="005C73A4">
        <w:tc>
          <w:tcPr>
            <w:tcW w:w="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6B0250">
              <w:rPr>
                <w:rFonts w:ascii="仿宋" w:eastAsia="仿宋" w:hAnsi="仿宋" w:cs="宋体" w:hint="eastAsia"/>
                <w:color w:val="000000"/>
                <w:kern w:val="0"/>
                <w:szCs w:val="21"/>
              </w:rPr>
              <w:t>12</w:t>
            </w:r>
          </w:p>
        </w:tc>
        <w:tc>
          <w:tcPr>
            <w:tcW w:w="18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6B0250">
              <w:rPr>
                <w:rFonts w:ascii="仿宋" w:eastAsia="仿宋" w:hAnsi="仿宋" w:cs="宋体" w:hint="eastAsia"/>
                <w:color w:val="000000"/>
                <w:kern w:val="0"/>
                <w:szCs w:val="21"/>
              </w:rPr>
              <w:t>凳子</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6B0250">
              <w:rPr>
                <w:rFonts w:ascii="仿宋" w:eastAsia="仿宋" w:hAnsi="仿宋" w:cs="宋体" w:hint="eastAsia"/>
                <w:color w:val="000000"/>
                <w:kern w:val="0"/>
                <w:szCs w:val="21"/>
              </w:rPr>
              <w:t>25</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6B0250">
              <w:rPr>
                <w:rFonts w:ascii="仿宋" w:eastAsia="仿宋" w:hAnsi="仿宋" w:cs="宋体" w:hint="eastAsia"/>
                <w:color w:val="000000"/>
                <w:kern w:val="0"/>
                <w:szCs w:val="21"/>
              </w:rPr>
              <w:t>个</w:t>
            </w:r>
          </w:p>
        </w:tc>
        <w:tc>
          <w:tcPr>
            <w:tcW w:w="1429" w:type="pct"/>
            <w:tcBorders>
              <w:top w:val="single" w:sz="4" w:space="0" w:color="auto"/>
              <w:left w:val="single" w:sz="4" w:space="0" w:color="auto"/>
              <w:bottom w:val="single" w:sz="4" w:space="0" w:color="auto"/>
              <w:right w:val="single" w:sz="4" w:space="0" w:color="auto"/>
            </w:tcBorders>
          </w:tcPr>
          <w:p w:rsidR="00567610" w:rsidRPr="006B0250" w:rsidRDefault="00567610" w:rsidP="005C73A4">
            <w:pPr>
              <w:widowControl/>
              <w:spacing w:after="0" w:line="240" w:lineRule="auto"/>
              <w:jc w:val="center"/>
              <w:rPr>
                <w:rFonts w:ascii="Times New Roman" w:eastAsia="Times New Roman" w:hAnsi="Times New Roman"/>
                <w:kern w:val="0"/>
                <w:sz w:val="20"/>
                <w:szCs w:val="20"/>
              </w:rPr>
            </w:pPr>
            <w:r w:rsidRPr="00AE5283">
              <w:rPr>
                <w:rFonts w:ascii="仿宋" w:eastAsia="仿宋" w:hAnsi="仿宋" w:cs="宋体" w:hint="eastAsia"/>
                <w:color w:val="000000"/>
                <w:kern w:val="0"/>
                <w:szCs w:val="21"/>
              </w:rPr>
              <w:t>工业</w:t>
            </w:r>
          </w:p>
        </w:tc>
      </w:tr>
      <w:tr w:rsidR="00567610" w:rsidRPr="006B0250" w:rsidTr="005C73A4">
        <w:tc>
          <w:tcPr>
            <w:tcW w:w="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6B0250">
              <w:rPr>
                <w:rFonts w:ascii="仿宋" w:eastAsia="仿宋" w:hAnsi="仿宋" w:cs="宋体" w:hint="eastAsia"/>
                <w:color w:val="000000"/>
                <w:kern w:val="0"/>
                <w:szCs w:val="21"/>
              </w:rPr>
              <w:t>13</w:t>
            </w:r>
          </w:p>
        </w:tc>
        <w:tc>
          <w:tcPr>
            <w:tcW w:w="18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6B0250">
              <w:rPr>
                <w:rFonts w:ascii="仿宋" w:eastAsia="仿宋" w:hAnsi="仿宋" w:cs="宋体" w:hint="eastAsia"/>
                <w:color w:val="000000"/>
                <w:kern w:val="0"/>
                <w:szCs w:val="21"/>
              </w:rPr>
              <w:t>讲台</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6B0250">
              <w:rPr>
                <w:rFonts w:ascii="仿宋" w:eastAsia="仿宋" w:hAnsi="仿宋" w:cs="宋体" w:hint="eastAsia"/>
                <w:color w:val="000000"/>
                <w:kern w:val="0"/>
                <w:szCs w:val="21"/>
              </w:rPr>
              <w:t>1</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6B0250">
              <w:rPr>
                <w:rFonts w:ascii="仿宋" w:eastAsia="仿宋" w:hAnsi="仿宋" w:cs="宋体" w:hint="eastAsia"/>
                <w:color w:val="000000"/>
                <w:kern w:val="0"/>
                <w:szCs w:val="21"/>
              </w:rPr>
              <w:t>张</w:t>
            </w:r>
          </w:p>
        </w:tc>
        <w:tc>
          <w:tcPr>
            <w:tcW w:w="1429" w:type="pct"/>
            <w:tcBorders>
              <w:top w:val="single" w:sz="4" w:space="0" w:color="auto"/>
              <w:left w:val="single" w:sz="4" w:space="0" w:color="auto"/>
              <w:bottom w:val="single" w:sz="4" w:space="0" w:color="auto"/>
              <w:right w:val="single" w:sz="4" w:space="0" w:color="auto"/>
            </w:tcBorders>
          </w:tcPr>
          <w:p w:rsidR="00567610" w:rsidRPr="00C451F8" w:rsidRDefault="00567610" w:rsidP="005C73A4">
            <w:pPr>
              <w:widowControl/>
              <w:spacing w:after="0" w:line="240" w:lineRule="auto"/>
              <w:jc w:val="center"/>
              <w:rPr>
                <w:rFonts w:ascii="Times New Roman" w:eastAsiaTheme="minorEastAsia" w:hAnsi="Times New Roman"/>
                <w:kern w:val="0"/>
                <w:sz w:val="20"/>
                <w:szCs w:val="20"/>
              </w:rPr>
            </w:pPr>
            <w:r w:rsidRPr="00AE5283">
              <w:rPr>
                <w:rFonts w:ascii="仿宋" w:eastAsia="仿宋" w:hAnsi="仿宋" w:cs="宋体" w:hint="eastAsia"/>
                <w:color w:val="000000"/>
                <w:kern w:val="0"/>
                <w:szCs w:val="21"/>
              </w:rPr>
              <w:t>工业</w:t>
            </w:r>
          </w:p>
        </w:tc>
      </w:tr>
      <w:tr w:rsidR="00567610" w:rsidRPr="006B0250" w:rsidTr="005C73A4">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567610" w:rsidRPr="00C451F8" w:rsidRDefault="00567610" w:rsidP="005C73A4">
            <w:pPr>
              <w:widowControl/>
              <w:spacing w:after="0" w:line="240" w:lineRule="auto"/>
              <w:jc w:val="center"/>
              <w:rPr>
                <w:rFonts w:ascii="Times New Roman" w:eastAsiaTheme="minorEastAsia" w:hAnsi="Times New Roman"/>
                <w:kern w:val="0"/>
                <w:sz w:val="20"/>
                <w:szCs w:val="20"/>
              </w:rPr>
            </w:pPr>
            <w:r w:rsidRPr="00527A51">
              <w:rPr>
                <w:rFonts w:ascii="仿宋" w:eastAsia="仿宋" w:hAnsi="仿宋" w:cs="黑体" w:hint="eastAsia"/>
                <w:b/>
                <w:bCs/>
                <w:sz w:val="22"/>
                <w:lang w:bidi="zh-CN"/>
              </w:rPr>
              <w:t>二、人工智能创新实验室设备</w:t>
            </w:r>
          </w:p>
        </w:tc>
      </w:tr>
      <w:tr w:rsidR="00567610" w:rsidRPr="006B0250" w:rsidTr="005C73A4">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6B0250">
              <w:rPr>
                <w:rFonts w:ascii="仿宋" w:eastAsia="仿宋" w:hAnsi="仿宋" w:cs="宋体" w:hint="eastAsia"/>
                <w:noProof/>
                <w:color w:val="000000"/>
                <w:kern w:val="0"/>
                <w:szCs w:val="21"/>
              </w:rPr>
              <w:drawing>
                <wp:anchor distT="0" distB="0" distL="114300" distR="114300" simplePos="0" relativeHeight="251671552" behindDoc="0" locked="0" layoutInCell="1" allowOverlap="1" wp14:anchorId="50D86471" wp14:editId="18921E9E">
                  <wp:simplePos x="0" y="0"/>
                  <wp:positionH relativeFrom="column">
                    <wp:posOffset>0</wp:posOffset>
                  </wp:positionH>
                  <wp:positionV relativeFrom="paragraph">
                    <wp:posOffset>0</wp:posOffset>
                  </wp:positionV>
                  <wp:extent cx="15240" cy="15240"/>
                  <wp:effectExtent l="0" t="0" r="0" b="0"/>
                  <wp:wrapNone/>
                  <wp:docPr id="55" name="图片 5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33DF2A3-A5DC-47F4-82AB-5E26131A39A3}"/>
                      </a:ext>
                    </a:extLst>
                  </wp:docPr>
                  <wp:cNvGraphicFramePr/>
                  <a:graphic xmlns:a="http://schemas.openxmlformats.org/drawingml/2006/main">
                    <a:graphicData uri="http://schemas.openxmlformats.org/drawingml/2006/picture">
                      <pic:pic xmlns:pic="http://schemas.openxmlformats.org/drawingml/2006/picture">
                        <pic:nvPicPr>
                          <pic:cNvPr id="2" name="图片_27">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33DF2A3-A5DC-47F4-82AB-5E26131A39A3}"/>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6B0250">
              <w:rPr>
                <w:rFonts w:ascii="仿宋" w:eastAsia="仿宋" w:hAnsi="仿宋" w:cs="宋体" w:hint="eastAsia"/>
                <w:noProof/>
                <w:color w:val="000000"/>
                <w:kern w:val="0"/>
                <w:szCs w:val="21"/>
              </w:rPr>
              <w:drawing>
                <wp:anchor distT="0" distB="0" distL="114300" distR="114300" simplePos="0" relativeHeight="251672576" behindDoc="0" locked="0" layoutInCell="1" allowOverlap="1" wp14:anchorId="38AD4587" wp14:editId="6A51135F">
                  <wp:simplePos x="0" y="0"/>
                  <wp:positionH relativeFrom="column">
                    <wp:posOffset>0</wp:posOffset>
                  </wp:positionH>
                  <wp:positionV relativeFrom="paragraph">
                    <wp:posOffset>0</wp:posOffset>
                  </wp:positionV>
                  <wp:extent cx="15240" cy="15240"/>
                  <wp:effectExtent l="0" t="0" r="0" b="0"/>
                  <wp:wrapNone/>
                  <wp:docPr id="56" name="图片 5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61640A4-19F6-4D7D-9D47-52AE1B123B01}"/>
                      </a:ext>
                    </a:extLst>
                  </wp:docPr>
                  <wp:cNvGraphicFramePr/>
                  <a:graphic xmlns:a="http://schemas.openxmlformats.org/drawingml/2006/main">
                    <a:graphicData uri="http://schemas.openxmlformats.org/drawingml/2006/picture">
                      <pic:pic xmlns:pic="http://schemas.openxmlformats.org/drawingml/2006/picture">
                        <pic:nvPicPr>
                          <pic:cNvPr id="3" name="图片_27_SpCnt_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61640A4-19F6-4D7D-9D47-52AE1B123B0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6B0250">
              <w:rPr>
                <w:rFonts w:ascii="仿宋" w:eastAsia="仿宋" w:hAnsi="仿宋" w:cs="宋体" w:hint="eastAsia"/>
                <w:noProof/>
                <w:color w:val="000000"/>
                <w:kern w:val="0"/>
                <w:szCs w:val="21"/>
              </w:rPr>
              <w:drawing>
                <wp:anchor distT="0" distB="0" distL="114300" distR="114300" simplePos="0" relativeHeight="251673600" behindDoc="0" locked="0" layoutInCell="1" allowOverlap="1" wp14:anchorId="436120B8" wp14:editId="0030FA54">
                  <wp:simplePos x="0" y="0"/>
                  <wp:positionH relativeFrom="column">
                    <wp:posOffset>0</wp:posOffset>
                  </wp:positionH>
                  <wp:positionV relativeFrom="paragraph">
                    <wp:posOffset>0</wp:posOffset>
                  </wp:positionV>
                  <wp:extent cx="15240" cy="15240"/>
                  <wp:effectExtent l="0" t="0" r="0" b="0"/>
                  <wp:wrapNone/>
                  <wp:docPr id="57" name="图片 5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D69C331-407F-49F9-A19C-FBF32B5571AA}"/>
                      </a:ext>
                    </a:extLst>
                  </wp:docPr>
                  <wp:cNvGraphicFramePr/>
                  <a:graphic xmlns:a="http://schemas.openxmlformats.org/drawingml/2006/main">
                    <a:graphicData uri="http://schemas.openxmlformats.org/drawingml/2006/picture">
                      <pic:pic xmlns:pic="http://schemas.openxmlformats.org/drawingml/2006/picture">
                        <pic:nvPicPr>
                          <pic:cNvPr id="4" name="图片_27_SpCnt_2">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D69C331-407F-49F9-A19C-FBF32B5571AA}"/>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6B0250">
              <w:rPr>
                <w:rFonts w:ascii="仿宋" w:eastAsia="仿宋" w:hAnsi="仿宋" w:cs="宋体" w:hint="eastAsia"/>
                <w:noProof/>
                <w:color w:val="000000"/>
                <w:kern w:val="0"/>
                <w:szCs w:val="21"/>
              </w:rPr>
              <w:drawing>
                <wp:anchor distT="0" distB="0" distL="114300" distR="114300" simplePos="0" relativeHeight="251674624" behindDoc="0" locked="0" layoutInCell="1" allowOverlap="1" wp14:anchorId="720026EE" wp14:editId="0AE25E12">
                  <wp:simplePos x="0" y="0"/>
                  <wp:positionH relativeFrom="column">
                    <wp:posOffset>0</wp:posOffset>
                  </wp:positionH>
                  <wp:positionV relativeFrom="paragraph">
                    <wp:posOffset>0</wp:posOffset>
                  </wp:positionV>
                  <wp:extent cx="15240" cy="15240"/>
                  <wp:effectExtent l="0" t="0" r="0" b="0"/>
                  <wp:wrapNone/>
                  <wp:docPr id="58" name="图片 5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0F77F38-7EEC-4065-A3C0-7BDC6F660A53}"/>
                      </a:ext>
                    </a:extLst>
                  </wp:docPr>
                  <wp:cNvGraphicFramePr/>
                  <a:graphic xmlns:a="http://schemas.openxmlformats.org/drawingml/2006/main">
                    <a:graphicData uri="http://schemas.openxmlformats.org/drawingml/2006/picture">
                      <pic:pic xmlns:pic="http://schemas.openxmlformats.org/drawingml/2006/picture">
                        <pic:nvPicPr>
                          <pic:cNvPr id="5" name="图片_27_SpCnt_3">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0F77F38-7EEC-4065-A3C0-7BDC6F660A53}"/>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6B0250">
              <w:rPr>
                <w:rFonts w:ascii="仿宋" w:eastAsia="仿宋" w:hAnsi="仿宋" w:cs="宋体" w:hint="eastAsia"/>
                <w:color w:val="000000"/>
                <w:kern w:val="0"/>
                <w:szCs w:val="21"/>
              </w:rPr>
              <w:t>1</w:t>
            </w:r>
          </w:p>
        </w:tc>
        <w:tc>
          <w:tcPr>
            <w:tcW w:w="1847" w:type="pct"/>
            <w:tcBorders>
              <w:top w:val="single" w:sz="4" w:space="0" w:color="auto"/>
              <w:left w:val="single" w:sz="4" w:space="0" w:color="auto"/>
              <w:bottom w:val="single" w:sz="4" w:space="0" w:color="auto"/>
              <w:right w:val="single" w:sz="4" w:space="0" w:color="auto"/>
            </w:tcBorders>
            <w:shd w:val="clear" w:color="auto" w:fill="auto"/>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C451F8">
              <w:rPr>
                <w:rFonts w:ascii="仿宋" w:eastAsia="仿宋" w:hAnsi="仿宋" w:cs="宋体" w:hint="eastAsia"/>
                <w:color w:val="000000"/>
                <w:kern w:val="0"/>
                <w:szCs w:val="21"/>
              </w:rPr>
              <w:t>人工智能教育套装</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w:t>
            </w:r>
            <w:r>
              <w:rPr>
                <w:rFonts w:ascii="仿宋" w:eastAsia="仿宋" w:hAnsi="仿宋" w:cs="宋体"/>
                <w:color w:val="000000"/>
                <w:kern w:val="0"/>
                <w:szCs w:val="21"/>
              </w:rPr>
              <w:t>6</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c>
          <w:tcPr>
            <w:tcW w:w="1429" w:type="pct"/>
            <w:tcBorders>
              <w:top w:val="single" w:sz="4" w:space="0" w:color="auto"/>
              <w:left w:val="single" w:sz="4" w:space="0" w:color="auto"/>
              <w:bottom w:val="single" w:sz="4" w:space="0" w:color="auto"/>
              <w:right w:val="single" w:sz="4" w:space="0" w:color="auto"/>
            </w:tcBorders>
          </w:tcPr>
          <w:p w:rsidR="00567610" w:rsidRPr="00C451F8" w:rsidRDefault="00567610" w:rsidP="005C73A4">
            <w:pPr>
              <w:widowControl/>
              <w:spacing w:after="0" w:line="240" w:lineRule="auto"/>
              <w:jc w:val="center"/>
              <w:rPr>
                <w:rFonts w:ascii="Times New Roman" w:eastAsiaTheme="minorEastAsia" w:hAnsi="Times New Roman"/>
                <w:kern w:val="0"/>
                <w:sz w:val="20"/>
                <w:szCs w:val="20"/>
              </w:rPr>
            </w:pPr>
            <w:r w:rsidRPr="0028209D">
              <w:rPr>
                <w:rFonts w:ascii="仿宋" w:eastAsia="仿宋" w:hAnsi="仿宋" w:cs="宋体" w:hint="eastAsia"/>
                <w:color w:val="000000"/>
                <w:kern w:val="0"/>
                <w:szCs w:val="21"/>
              </w:rPr>
              <w:t>工业</w:t>
            </w:r>
          </w:p>
        </w:tc>
      </w:tr>
      <w:tr w:rsidR="00567610" w:rsidRPr="006B0250" w:rsidTr="005C73A4">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1847" w:type="pct"/>
            <w:tcBorders>
              <w:top w:val="single" w:sz="4" w:space="0" w:color="auto"/>
              <w:left w:val="single" w:sz="4" w:space="0" w:color="auto"/>
              <w:bottom w:val="single" w:sz="4" w:space="0" w:color="auto"/>
              <w:right w:val="single" w:sz="4" w:space="0" w:color="auto"/>
            </w:tcBorders>
            <w:shd w:val="clear" w:color="auto" w:fill="auto"/>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C451F8">
              <w:rPr>
                <w:rFonts w:ascii="仿宋" w:eastAsia="仿宋" w:hAnsi="仿宋" w:cs="宋体" w:hint="eastAsia"/>
                <w:color w:val="000000"/>
                <w:kern w:val="0"/>
                <w:szCs w:val="21"/>
              </w:rPr>
              <w:t>配件包</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w:t>
            </w:r>
            <w:r>
              <w:rPr>
                <w:rFonts w:ascii="仿宋" w:eastAsia="仿宋" w:hAnsi="仿宋" w:cs="宋体"/>
                <w:color w:val="000000"/>
                <w:kern w:val="0"/>
                <w:szCs w:val="21"/>
              </w:rPr>
              <w:t>6</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套</w:t>
            </w:r>
          </w:p>
        </w:tc>
        <w:tc>
          <w:tcPr>
            <w:tcW w:w="1429" w:type="pct"/>
            <w:tcBorders>
              <w:top w:val="single" w:sz="4" w:space="0" w:color="auto"/>
              <w:left w:val="single" w:sz="4" w:space="0" w:color="auto"/>
              <w:bottom w:val="single" w:sz="4" w:space="0" w:color="auto"/>
              <w:right w:val="single" w:sz="4" w:space="0" w:color="auto"/>
            </w:tcBorders>
          </w:tcPr>
          <w:p w:rsidR="00567610" w:rsidRPr="00C451F8" w:rsidRDefault="00567610" w:rsidP="005C73A4">
            <w:pPr>
              <w:widowControl/>
              <w:spacing w:after="0" w:line="240" w:lineRule="auto"/>
              <w:jc w:val="center"/>
              <w:rPr>
                <w:rFonts w:ascii="Times New Roman" w:eastAsiaTheme="minorEastAsia" w:hAnsi="Times New Roman"/>
                <w:kern w:val="0"/>
                <w:sz w:val="20"/>
                <w:szCs w:val="20"/>
              </w:rPr>
            </w:pPr>
            <w:r w:rsidRPr="0028209D">
              <w:rPr>
                <w:rFonts w:ascii="仿宋" w:eastAsia="仿宋" w:hAnsi="仿宋" w:cs="宋体" w:hint="eastAsia"/>
                <w:color w:val="000000"/>
                <w:kern w:val="0"/>
                <w:szCs w:val="21"/>
              </w:rPr>
              <w:t>工业</w:t>
            </w:r>
          </w:p>
        </w:tc>
      </w:tr>
      <w:tr w:rsidR="00567610" w:rsidRPr="006B0250" w:rsidTr="005C73A4">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3</w:t>
            </w:r>
          </w:p>
        </w:tc>
        <w:tc>
          <w:tcPr>
            <w:tcW w:w="1847" w:type="pct"/>
            <w:tcBorders>
              <w:top w:val="single" w:sz="4" w:space="0" w:color="auto"/>
              <w:left w:val="single" w:sz="4" w:space="0" w:color="auto"/>
              <w:bottom w:val="single" w:sz="4" w:space="0" w:color="auto"/>
              <w:right w:val="single" w:sz="4" w:space="0" w:color="auto"/>
            </w:tcBorders>
            <w:shd w:val="clear" w:color="auto" w:fill="auto"/>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C451F8">
              <w:rPr>
                <w:rFonts w:ascii="仿宋" w:eastAsia="仿宋" w:hAnsi="仿宋" w:cs="宋体" w:hint="eastAsia"/>
                <w:color w:val="000000"/>
                <w:kern w:val="0"/>
                <w:szCs w:val="21"/>
              </w:rPr>
              <w:t>训练场地道具</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半套</w:t>
            </w:r>
          </w:p>
        </w:tc>
        <w:tc>
          <w:tcPr>
            <w:tcW w:w="1429" w:type="pct"/>
            <w:tcBorders>
              <w:top w:val="single" w:sz="4" w:space="0" w:color="auto"/>
              <w:left w:val="single" w:sz="4" w:space="0" w:color="auto"/>
              <w:bottom w:val="single" w:sz="4" w:space="0" w:color="auto"/>
              <w:right w:val="single" w:sz="4" w:space="0" w:color="auto"/>
            </w:tcBorders>
          </w:tcPr>
          <w:p w:rsidR="00567610" w:rsidRPr="00C451F8" w:rsidRDefault="00567610" w:rsidP="005C73A4">
            <w:pPr>
              <w:widowControl/>
              <w:spacing w:after="0" w:line="240" w:lineRule="auto"/>
              <w:jc w:val="center"/>
              <w:rPr>
                <w:rFonts w:ascii="Times New Roman" w:eastAsiaTheme="minorEastAsia" w:hAnsi="Times New Roman"/>
                <w:kern w:val="0"/>
                <w:sz w:val="20"/>
                <w:szCs w:val="20"/>
              </w:rPr>
            </w:pPr>
            <w:r w:rsidRPr="0028209D">
              <w:rPr>
                <w:rFonts w:ascii="仿宋" w:eastAsia="仿宋" w:hAnsi="仿宋" w:cs="宋体" w:hint="eastAsia"/>
                <w:color w:val="000000"/>
                <w:kern w:val="0"/>
                <w:szCs w:val="21"/>
              </w:rPr>
              <w:t>工业</w:t>
            </w:r>
          </w:p>
        </w:tc>
      </w:tr>
      <w:tr w:rsidR="00567610" w:rsidRPr="006B0250" w:rsidTr="005C73A4">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4</w:t>
            </w:r>
          </w:p>
        </w:tc>
        <w:tc>
          <w:tcPr>
            <w:tcW w:w="1847" w:type="pct"/>
            <w:tcBorders>
              <w:top w:val="single" w:sz="4" w:space="0" w:color="auto"/>
              <w:left w:val="single" w:sz="4" w:space="0" w:color="auto"/>
              <w:bottom w:val="single" w:sz="4" w:space="0" w:color="auto"/>
              <w:right w:val="single" w:sz="4" w:space="0" w:color="auto"/>
            </w:tcBorders>
            <w:shd w:val="clear" w:color="auto" w:fill="auto"/>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C451F8">
              <w:rPr>
                <w:rFonts w:ascii="仿宋" w:eastAsia="仿宋" w:hAnsi="仿宋" w:cs="宋体" w:hint="eastAsia"/>
                <w:color w:val="000000"/>
                <w:kern w:val="0"/>
                <w:szCs w:val="21"/>
              </w:rPr>
              <w:t>编程无人机</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3</w:t>
            </w:r>
            <w:r>
              <w:rPr>
                <w:rFonts w:ascii="仿宋" w:eastAsia="仿宋" w:hAnsi="仿宋" w:cs="宋体"/>
                <w:color w:val="000000"/>
                <w:kern w:val="0"/>
                <w:szCs w:val="21"/>
              </w:rPr>
              <w:t>0</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套</w:t>
            </w:r>
          </w:p>
        </w:tc>
        <w:tc>
          <w:tcPr>
            <w:tcW w:w="1429" w:type="pct"/>
            <w:tcBorders>
              <w:top w:val="single" w:sz="4" w:space="0" w:color="auto"/>
              <w:left w:val="single" w:sz="4" w:space="0" w:color="auto"/>
              <w:bottom w:val="single" w:sz="4" w:space="0" w:color="auto"/>
              <w:right w:val="single" w:sz="4" w:space="0" w:color="auto"/>
            </w:tcBorders>
          </w:tcPr>
          <w:p w:rsidR="00567610" w:rsidRPr="00C451F8" w:rsidRDefault="00567610" w:rsidP="005C73A4">
            <w:pPr>
              <w:widowControl/>
              <w:spacing w:after="0" w:line="240" w:lineRule="auto"/>
              <w:jc w:val="center"/>
              <w:rPr>
                <w:rFonts w:ascii="Times New Roman" w:eastAsiaTheme="minorEastAsia" w:hAnsi="Times New Roman"/>
                <w:kern w:val="0"/>
                <w:sz w:val="20"/>
                <w:szCs w:val="20"/>
              </w:rPr>
            </w:pPr>
            <w:r w:rsidRPr="0028209D">
              <w:rPr>
                <w:rFonts w:ascii="仿宋" w:eastAsia="仿宋" w:hAnsi="仿宋" w:cs="宋体" w:hint="eastAsia"/>
                <w:color w:val="000000"/>
                <w:kern w:val="0"/>
                <w:szCs w:val="21"/>
              </w:rPr>
              <w:t>工业</w:t>
            </w:r>
          </w:p>
        </w:tc>
      </w:tr>
      <w:tr w:rsidR="00567610" w:rsidRPr="006B0250" w:rsidTr="005C73A4">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1847" w:type="pct"/>
            <w:tcBorders>
              <w:top w:val="single" w:sz="4" w:space="0" w:color="auto"/>
              <w:left w:val="single" w:sz="4" w:space="0" w:color="auto"/>
              <w:bottom w:val="single" w:sz="4" w:space="0" w:color="auto"/>
              <w:right w:val="single" w:sz="4" w:space="0" w:color="auto"/>
            </w:tcBorders>
            <w:shd w:val="clear" w:color="auto" w:fill="auto"/>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8E18D5">
              <w:rPr>
                <w:rFonts w:ascii="仿宋" w:eastAsia="仿宋" w:hAnsi="仿宋" w:cs="宋体" w:hint="eastAsia"/>
                <w:color w:val="000000"/>
                <w:kern w:val="0"/>
                <w:szCs w:val="21"/>
                <w:lang w:bidi="ar"/>
              </w:rPr>
              <w:t>编程无人机配件包</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3</w:t>
            </w:r>
            <w:r>
              <w:rPr>
                <w:rFonts w:ascii="仿宋" w:eastAsia="仿宋" w:hAnsi="仿宋" w:cs="宋体"/>
                <w:color w:val="000000"/>
                <w:kern w:val="0"/>
                <w:szCs w:val="21"/>
              </w:rPr>
              <w:t>0</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C451F8">
              <w:rPr>
                <w:rFonts w:ascii="仿宋" w:eastAsia="仿宋" w:hAnsi="仿宋" w:cs="宋体" w:hint="eastAsia"/>
                <w:color w:val="000000"/>
                <w:kern w:val="0"/>
                <w:szCs w:val="21"/>
              </w:rPr>
              <w:t>套</w:t>
            </w:r>
          </w:p>
        </w:tc>
        <w:tc>
          <w:tcPr>
            <w:tcW w:w="1429" w:type="pct"/>
            <w:tcBorders>
              <w:top w:val="single" w:sz="4" w:space="0" w:color="auto"/>
              <w:left w:val="single" w:sz="4" w:space="0" w:color="auto"/>
              <w:bottom w:val="single" w:sz="4" w:space="0" w:color="auto"/>
              <w:right w:val="single" w:sz="4" w:space="0" w:color="auto"/>
            </w:tcBorders>
          </w:tcPr>
          <w:p w:rsidR="00567610" w:rsidRPr="00C451F8" w:rsidRDefault="00567610" w:rsidP="005C73A4">
            <w:pPr>
              <w:widowControl/>
              <w:spacing w:after="0" w:line="240" w:lineRule="auto"/>
              <w:jc w:val="center"/>
              <w:rPr>
                <w:rFonts w:ascii="Times New Roman" w:eastAsiaTheme="minorEastAsia" w:hAnsi="Times New Roman"/>
                <w:kern w:val="0"/>
                <w:sz w:val="20"/>
                <w:szCs w:val="20"/>
              </w:rPr>
            </w:pPr>
            <w:r w:rsidRPr="0028209D">
              <w:rPr>
                <w:rFonts w:ascii="仿宋" w:eastAsia="仿宋" w:hAnsi="仿宋" w:cs="宋体" w:hint="eastAsia"/>
                <w:color w:val="000000"/>
                <w:kern w:val="0"/>
                <w:szCs w:val="21"/>
              </w:rPr>
              <w:t>工业</w:t>
            </w:r>
          </w:p>
        </w:tc>
      </w:tr>
      <w:tr w:rsidR="00567610" w:rsidRPr="006B0250" w:rsidTr="005C73A4">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6</w:t>
            </w:r>
          </w:p>
        </w:tc>
        <w:tc>
          <w:tcPr>
            <w:tcW w:w="1847" w:type="pct"/>
            <w:tcBorders>
              <w:top w:val="single" w:sz="4" w:space="0" w:color="auto"/>
              <w:left w:val="single" w:sz="4" w:space="0" w:color="auto"/>
              <w:bottom w:val="single" w:sz="4" w:space="0" w:color="auto"/>
              <w:right w:val="single" w:sz="4" w:space="0" w:color="auto"/>
            </w:tcBorders>
            <w:shd w:val="clear" w:color="auto" w:fill="auto"/>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C451F8">
              <w:rPr>
                <w:rFonts w:ascii="仿宋" w:eastAsia="仿宋" w:hAnsi="仿宋" w:cs="宋体" w:hint="eastAsia"/>
                <w:color w:val="000000"/>
                <w:kern w:val="0"/>
                <w:szCs w:val="21"/>
              </w:rPr>
              <w:t>无人机多机编队</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C451F8">
              <w:rPr>
                <w:rFonts w:ascii="仿宋" w:eastAsia="仿宋" w:hAnsi="仿宋" w:cs="宋体" w:hint="eastAsia"/>
                <w:color w:val="000000"/>
                <w:kern w:val="0"/>
                <w:szCs w:val="21"/>
              </w:rPr>
              <w:t>套</w:t>
            </w:r>
          </w:p>
        </w:tc>
        <w:tc>
          <w:tcPr>
            <w:tcW w:w="1429" w:type="pct"/>
            <w:tcBorders>
              <w:top w:val="single" w:sz="4" w:space="0" w:color="auto"/>
              <w:left w:val="single" w:sz="4" w:space="0" w:color="auto"/>
              <w:bottom w:val="single" w:sz="4" w:space="0" w:color="auto"/>
              <w:right w:val="single" w:sz="4" w:space="0" w:color="auto"/>
            </w:tcBorders>
          </w:tcPr>
          <w:p w:rsidR="00567610" w:rsidRPr="00C451F8" w:rsidRDefault="00567610" w:rsidP="005C73A4">
            <w:pPr>
              <w:widowControl/>
              <w:spacing w:after="0" w:line="240" w:lineRule="auto"/>
              <w:jc w:val="center"/>
              <w:rPr>
                <w:rFonts w:ascii="Times New Roman" w:eastAsiaTheme="minorEastAsia" w:hAnsi="Times New Roman"/>
                <w:kern w:val="0"/>
                <w:sz w:val="20"/>
                <w:szCs w:val="20"/>
              </w:rPr>
            </w:pPr>
            <w:r w:rsidRPr="0028209D">
              <w:rPr>
                <w:rFonts w:ascii="仿宋" w:eastAsia="仿宋" w:hAnsi="仿宋" w:cs="宋体" w:hint="eastAsia"/>
                <w:color w:val="000000"/>
                <w:kern w:val="0"/>
                <w:szCs w:val="21"/>
              </w:rPr>
              <w:t>工业</w:t>
            </w:r>
          </w:p>
        </w:tc>
      </w:tr>
      <w:tr w:rsidR="00567610" w:rsidRPr="006B0250" w:rsidTr="005C73A4">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7</w:t>
            </w:r>
          </w:p>
        </w:tc>
        <w:tc>
          <w:tcPr>
            <w:tcW w:w="1847" w:type="pct"/>
            <w:tcBorders>
              <w:top w:val="single" w:sz="4" w:space="0" w:color="auto"/>
              <w:left w:val="single" w:sz="4" w:space="0" w:color="auto"/>
              <w:bottom w:val="single" w:sz="4" w:space="0" w:color="auto"/>
              <w:right w:val="single" w:sz="4" w:space="0" w:color="auto"/>
            </w:tcBorders>
            <w:shd w:val="clear" w:color="auto" w:fill="auto"/>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C451F8">
              <w:rPr>
                <w:rFonts w:ascii="仿宋" w:eastAsia="仿宋" w:hAnsi="仿宋" w:cs="宋体" w:hint="eastAsia"/>
                <w:color w:val="000000"/>
                <w:kern w:val="0"/>
                <w:szCs w:val="21"/>
              </w:rPr>
              <w:t>学生桌</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6</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张</w:t>
            </w:r>
          </w:p>
        </w:tc>
        <w:tc>
          <w:tcPr>
            <w:tcW w:w="1429" w:type="pct"/>
            <w:tcBorders>
              <w:top w:val="single" w:sz="4" w:space="0" w:color="auto"/>
              <w:left w:val="single" w:sz="4" w:space="0" w:color="auto"/>
              <w:bottom w:val="single" w:sz="4" w:space="0" w:color="auto"/>
              <w:right w:val="single" w:sz="4" w:space="0" w:color="auto"/>
            </w:tcBorders>
          </w:tcPr>
          <w:p w:rsidR="00567610" w:rsidRPr="00C451F8" w:rsidRDefault="00567610" w:rsidP="005C73A4">
            <w:pPr>
              <w:widowControl/>
              <w:spacing w:after="0" w:line="240" w:lineRule="auto"/>
              <w:jc w:val="center"/>
              <w:rPr>
                <w:rFonts w:ascii="Times New Roman" w:eastAsiaTheme="minorEastAsia" w:hAnsi="Times New Roman"/>
                <w:kern w:val="0"/>
                <w:sz w:val="20"/>
                <w:szCs w:val="20"/>
              </w:rPr>
            </w:pPr>
            <w:r w:rsidRPr="0028209D">
              <w:rPr>
                <w:rFonts w:ascii="仿宋" w:eastAsia="仿宋" w:hAnsi="仿宋" w:cs="宋体" w:hint="eastAsia"/>
                <w:color w:val="000000"/>
                <w:kern w:val="0"/>
                <w:szCs w:val="21"/>
              </w:rPr>
              <w:t>工业</w:t>
            </w:r>
          </w:p>
        </w:tc>
      </w:tr>
      <w:tr w:rsidR="00567610" w:rsidRPr="006B0250" w:rsidTr="005C73A4">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8</w:t>
            </w:r>
          </w:p>
        </w:tc>
        <w:tc>
          <w:tcPr>
            <w:tcW w:w="1847" w:type="pct"/>
            <w:tcBorders>
              <w:top w:val="single" w:sz="4" w:space="0" w:color="auto"/>
              <w:left w:val="single" w:sz="4" w:space="0" w:color="auto"/>
              <w:bottom w:val="single" w:sz="4" w:space="0" w:color="auto"/>
              <w:right w:val="single" w:sz="4" w:space="0" w:color="auto"/>
            </w:tcBorders>
            <w:shd w:val="clear" w:color="auto" w:fill="auto"/>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C451F8">
              <w:rPr>
                <w:rFonts w:ascii="仿宋" w:eastAsia="仿宋" w:hAnsi="仿宋" w:cs="宋体" w:hint="eastAsia"/>
                <w:color w:val="000000"/>
                <w:kern w:val="0"/>
                <w:szCs w:val="21"/>
              </w:rPr>
              <w:t>凳子</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w:t>
            </w:r>
            <w:r>
              <w:rPr>
                <w:rFonts w:ascii="仿宋" w:eastAsia="仿宋" w:hAnsi="仿宋" w:cs="宋体"/>
                <w:color w:val="000000"/>
                <w:kern w:val="0"/>
                <w:szCs w:val="21"/>
              </w:rPr>
              <w:t>5</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个</w:t>
            </w:r>
          </w:p>
        </w:tc>
        <w:tc>
          <w:tcPr>
            <w:tcW w:w="1429" w:type="pct"/>
            <w:tcBorders>
              <w:top w:val="single" w:sz="4" w:space="0" w:color="auto"/>
              <w:left w:val="single" w:sz="4" w:space="0" w:color="auto"/>
              <w:bottom w:val="single" w:sz="4" w:space="0" w:color="auto"/>
              <w:right w:val="single" w:sz="4" w:space="0" w:color="auto"/>
            </w:tcBorders>
          </w:tcPr>
          <w:p w:rsidR="00567610" w:rsidRPr="00C451F8" w:rsidRDefault="00567610" w:rsidP="005C73A4">
            <w:pPr>
              <w:widowControl/>
              <w:spacing w:after="0" w:line="240" w:lineRule="auto"/>
              <w:jc w:val="center"/>
              <w:rPr>
                <w:rFonts w:ascii="Times New Roman" w:eastAsiaTheme="minorEastAsia" w:hAnsi="Times New Roman"/>
                <w:kern w:val="0"/>
                <w:sz w:val="20"/>
                <w:szCs w:val="20"/>
              </w:rPr>
            </w:pPr>
            <w:r w:rsidRPr="0028209D">
              <w:rPr>
                <w:rFonts w:ascii="仿宋" w:eastAsia="仿宋" w:hAnsi="仿宋" w:cs="宋体" w:hint="eastAsia"/>
                <w:color w:val="000000"/>
                <w:kern w:val="0"/>
                <w:szCs w:val="21"/>
              </w:rPr>
              <w:t>工业</w:t>
            </w:r>
          </w:p>
        </w:tc>
      </w:tr>
      <w:tr w:rsidR="00567610" w:rsidRPr="006B0250" w:rsidTr="005C73A4">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9</w:t>
            </w:r>
          </w:p>
        </w:tc>
        <w:tc>
          <w:tcPr>
            <w:tcW w:w="1847" w:type="pct"/>
            <w:tcBorders>
              <w:top w:val="single" w:sz="4" w:space="0" w:color="auto"/>
              <w:left w:val="single" w:sz="4" w:space="0" w:color="auto"/>
              <w:bottom w:val="single" w:sz="4" w:space="0" w:color="auto"/>
              <w:right w:val="single" w:sz="4" w:space="0" w:color="auto"/>
            </w:tcBorders>
            <w:shd w:val="clear" w:color="auto" w:fill="auto"/>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C451F8">
              <w:rPr>
                <w:rFonts w:ascii="仿宋" w:eastAsia="仿宋" w:hAnsi="仿宋" w:cs="宋体" w:hint="eastAsia"/>
                <w:color w:val="000000"/>
                <w:kern w:val="0"/>
                <w:szCs w:val="21"/>
              </w:rPr>
              <w:t>讲台</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张</w:t>
            </w:r>
          </w:p>
        </w:tc>
        <w:tc>
          <w:tcPr>
            <w:tcW w:w="1429" w:type="pct"/>
            <w:tcBorders>
              <w:top w:val="single" w:sz="4" w:space="0" w:color="auto"/>
              <w:left w:val="single" w:sz="4" w:space="0" w:color="auto"/>
              <w:bottom w:val="single" w:sz="4" w:space="0" w:color="auto"/>
              <w:right w:val="single" w:sz="4" w:space="0" w:color="auto"/>
            </w:tcBorders>
          </w:tcPr>
          <w:p w:rsidR="00567610" w:rsidRPr="00C451F8" w:rsidRDefault="00567610" w:rsidP="005C73A4">
            <w:pPr>
              <w:widowControl/>
              <w:spacing w:after="0" w:line="240" w:lineRule="auto"/>
              <w:jc w:val="center"/>
              <w:rPr>
                <w:rFonts w:ascii="Times New Roman" w:eastAsiaTheme="minorEastAsia" w:hAnsi="Times New Roman"/>
                <w:kern w:val="0"/>
                <w:sz w:val="20"/>
                <w:szCs w:val="20"/>
              </w:rPr>
            </w:pPr>
            <w:r w:rsidRPr="0028209D">
              <w:rPr>
                <w:rFonts w:ascii="仿宋" w:eastAsia="仿宋" w:hAnsi="仿宋" w:cs="宋体" w:hint="eastAsia"/>
                <w:color w:val="000000"/>
                <w:kern w:val="0"/>
                <w:szCs w:val="21"/>
              </w:rPr>
              <w:t>工业</w:t>
            </w:r>
          </w:p>
        </w:tc>
      </w:tr>
      <w:tr w:rsidR="00567610" w:rsidRPr="006B0250" w:rsidTr="005C73A4">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567610" w:rsidRPr="00527A51" w:rsidRDefault="00567610" w:rsidP="005C73A4">
            <w:pPr>
              <w:widowControl/>
              <w:spacing w:after="0" w:line="240" w:lineRule="auto"/>
              <w:jc w:val="center"/>
              <w:rPr>
                <w:rFonts w:ascii="Times New Roman" w:eastAsiaTheme="minorEastAsia" w:hAnsi="Times New Roman"/>
                <w:kern w:val="0"/>
                <w:szCs w:val="21"/>
              </w:rPr>
            </w:pPr>
            <w:r w:rsidRPr="00527A51">
              <w:rPr>
                <w:rFonts w:ascii="仿宋" w:eastAsia="仿宋" w:hAnsi="仿宋" w:cs="黑体" w:hint="eastAsia"/>
                <w:b/>
                <w:bCs/>
                <w:szCs w:val="21"/>
                <w:lang w:bidi="zh-CN"/>
              </w:rPr>
              <w:t>三、创新创意科创实验室设备</w:t>
            </w:r>
          </w:p>
        </w:tc>
      </w:tr>
      <w:tr w:rsidR="00567610" w:rsidRPr="006B0250" w:rsidTr="005C73A4">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6B0250">
              <w:rPr>
                <w:rFonts w:ascii="仿宋" w:eastAsia="仿宋" w:hAnsi="仿宋" w:cs="宋体" w:hint="eastAsia"/>
                <w:noProof/>
                <w:color w:val="000000"/>
                <w:kern w:val="0"/>
                <w:szCs w:val="21"/>
              </w:rPr>
              <w:drawing>
                <wp:anchor distT="0" distB="0" distL="114300" distR="114300" simplePos="0" relativeHeight="251675648" behindDoc="0" locked="0" layoutInCell="1" allowOverlap="1" wp14:anchorId="293F7FBA" wp14:editId="0413DC57">
                  <wp:simplePos x="0" y="0"/>
                  <wp:positionH relativeFrom="column">
                    <wp:posOffset>0</wp:posOffset>
                  </wp:positionH>
                  <wp:positionV relativeFrom="paragraph">
                    <wp:posOffset>0</wp:posOffset>
                  </wp:positionV>
                  <wp:extent cx="15240" cy="15240"/>
                  <wp:effectExtent l="0" t="0" r="0" b="0"/>
                  <wp:wrapNone/>
                  <wp:docPr id="59" name="图片 5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33DF2A3-A5DC-47F4-82AB-5E26131A39A3}"/>
                      </a:ext>
                    </a:extLst>
                  </wp:docPr>
                  <wp:cNvGraphicFramePr/>
                  <a:graphic xmlns:a="http://schemas.openxmlformats.org/drawingml/2006/main">
                    <a:graphicData uri="http://schemas.openxmlformats.org/drawingml/2006/picture">
                      <pic:pic xmlns:pic="http://schemas.openxmlformats.org/drawingml/2006/picture">
                        <pic:nvPicPr>
                          <pic:cNvPr id="2" name="图片_27">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33DF2A3-A5DC-47F4-82AB-5E26131A39A3}"/>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6B0250">
              <w:rPr>
                <w:rFonts w:ascii="仿宋" w:eastAsia="仿宋" w:hAnsi="仿宋" w:cs="宋体" w:hint="eastAsia"/>
                <w:noProof/>
                <w:color w:val="000000"/>
                <w:kern w:val="0"/>
                <w:szCs w:val="21"/>
              </w:rPr>
              <w:drawing>
                <wp:anchor distT="0" distB="0" distL="114300" distR="114300" simplePos="0" relativeHeight="251676672" behindDoc="0" locked="0" layoutInCell="1" allowOverlap="1" wp14:anchorId="08F899F3" wp14:editId="4436B66D">
                  <wp:simplePos x="0" y="0"/>
                  <wp:positionH relativeFrom="column">
                    <wp:posOffset>0</wp:posOffset>
                  </wp:positionH>
                  <wp:positionV relativeFrom="paragraph">
                    <wp:posOffset>0</wp:posOffset>
                  </wp:positionV>
                  <wp:extent cx="15240" cy="15240"/>
                  <wp:effectExtent l="0" t="0" r="0" b="0"/>
                  <wp:wrapNone/>
                  <wp:docPr id="60" name="图片 6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61640A4-19F6-4D7D-9D47-52AE1B123B01}"/>
                      </a:ext>
                    </a:extLst>
                  </wp:docPr>
                  <wp:cNvGraphicFramePr/>
                  <a:graphic xmlns:a="http://schemas.openxmlformats.org/drawingml/2006/main">
                    <a:graphicData uri="http://schemas.openxmlformats.org/drawingml/2006/picture">
                      <pic:pic xmlns:pic="http://schemas.openxmlformats.org/drawingml/2006/picture">
                        <pic:nvPicPr>
                          <pic:cNvPr id="3" name="图片_27_SpCnt_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61640A4-19F6-4D7D-9D47-52AE1B123B0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6B0250">
              <w:rPr>
                <w:rFonts w:ascii="仿宋" w:eastAsia="仿宋" w:hAnsi="仿宋" w:cs="宋体" w:hint="eastAsia"/>
                <w:noProof/>
                <w:color w:val="000000"/>
                <w:kern w:val="0"/>
                <w:szCs w:val="21"/>
              </w:rPr>
              <w:drawing>
                <wp:anchor distT="0" distB="0" distL="114300" distR="114300" simplePos="0" relativeHeight="251677696" behindDoc="0" locked="0" layoutInCell="1" allowOverlap="1" wp14:anchorId="02014174" wp14:editId="0538A80E">
                  <wp:simplePos x="0" y="0"/>
                  <wp:positionH relativeFrom="column">
                    <wp:posOffset>0</wp:posOffset>
                  </wp:positionH>
                  <wp:positionV relativeFrom="paragraph">
                    <wp:posOffset>0</wp:posOffset>
                  </wp:positionV>
                  <wp:extent cx="15240" cy="15240"/>
                  <wp:effectExtent l="0" t="0" r="0" b="0"/>
                  <wp:wrapNone/>
                  <wp:docPr id="61" name="图片 6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D69C331-407F-49F9-A19C-FBF32B5571AA}"/>
                      </a:ext>
                    </a:extLst>
                  </wp:docPr>
                  <wp:cNvGraphicFramePr/>
                  <a:graphic xmlns:a="http://schemas.openxmlformats.org/drawingml/2006/main">
                    <a:graphicData uri="http://schemas.openxmlformats.org/drawingml/2006/picture">
                      <pic:pic xmlns:pic="http://schemas.openxmlformats.org/drawingml/2006/picture">
                        <pic:nvPicPr>
                          <pic:cNvPr id="4" name="图片_27_SpCnt_2">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D69C331-407F-49F9-A19C-FBF32B5571AA}"/>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6B0250">
              <w:rPr>
                <w:rFonts w:ascii="仿宋" w:eastAsia="仿宋" w:hAnsi="仿宋" w:cs="宋体" w:hint="eastAsia"/>
                <w:noProof/>
                <w:color w:val="000000"/>
                <w:kern w:val="0"/>
                <w:szCs w:val="21"/>
              </w:rPr>
              <w:drawing>
                <wp:anchor distT="0" distB="0" distL="114300" distR="114300" simplePos="0" relativeHeight="251678720" behindDoc="0" locked="0" layoutInCell="1" allowOverlap="1" wp14:anchorId="6993DB4E" wp14:editId="68513556">
                  <wp:simplePos x="0" y="0"/>
                  <wp:positionH relativeFrom="column">
                    <wp:posOffset>0</wp:posOffset>
                  </wp:positionH>
                  <wp:positionV relativeFrom="paragraph">
                    <wp:posOffset>0</wp:posOffset>
                  </wp:positionV>
                  <wp:extent cx="15240" cy="15240"/>
                  <wp:effectExtent l="0" t="0" r="0" b="0"/>
                  <wp:wrapNone/>
                  <wp:docPr id="62" name="图片 6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0F77F38-7EEC-4065-A3C0-7BDC6F660A53}"/>
                      </a:ext>
                    </a:extLst>
                  </wp:docPr>
                  <wp:cNvGraphicFramePr/>
                  <a:graphic xmlns:a="http://schemas.openxmlformats.org/drawingml/2006/main">
                    <a:graphicData uri="http://schemas.openxmlformats.org/drawingml/2006/picture">
                      <pic:pic xmlns:pic="http://schemas.openxmlformats.org/drawingml/2006/picture">
                        <pic:nvPicPr>
                          <pic:cNvPr id="5" name="图片_27_SpCnt_3">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0F77F38-7EEC-4065-A3C0-7BDC6F660A53}"/>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6B0250">
              <w:rPr>
                <w:rFonts w:ascii="仿宋" w:eastAsia="仿宋" w:hAnsi="仿宋" w:cs="宋体" w:hint="eastAsia"/>
                <w:color w:val="000000"/>
                <w:kern w:val="0"/>
                <w:szCs w:val="21"/>
              </w:rPr>
              <w:t>1</w:t>
            </w:r>
          </w:p>
        </w:tc>
        <w:tc>
          <w:tcPr>
            <w:tcW w:w="1847" w:type="pct"/>
            <w:tcBorders>
              <w:top w:val="single" w:sz="4" w:space="0" w:color="auto"/>
              <w:left w:val="single" w:sz="4" w:space="0" w:color="auto"/>
              <w:bottom w:val="single" w:sz="4" w:space="0" w:color="auto"/>
              <w:right w:val="single" w:sz="4" w:space="0" w:color="auto"/>
            </w:tcBorders>
            <w:shd w:val="clear" w:color="auto" w:fill="auto"/>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C451F8">
              <w:rPr>
                <w:rFonts w:ascii="仿宋" w:eastAsia="仿宋" w:hAnsi="仿宋" w:cs="宋体" w:hint="eastAsia"/>
                <w:color w:val="000000"/>
                <w:kern w:val="0"/>
                <w:szCs w:val="21"/>
              </w:rPr>
              <w:t>学习套件</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4</w:t>
            </w:r>
            <w:r>
              <w:rPr>
                <w:rFonts w:ascii="仿宋" w:eastAsia="仿宋" w:hAnsi="仿宋" w:cs="宋体"/>
                <w:color w:val="000000"/>
                <w:kern w:val="0"/>
                <w:szCs w:val="21"/>
              </w:rPr>
              <w:t>0</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套</w:t>
            </w:r>
          </w:p>
        </w:tc>
        <w:tc>
          <w:tcPr>
            <w:tcW w:w="1429" w:type="pct"/>
            <w:tcBorders>
              <w:top w:val="single" w:sz="4" w:space="0" w:color="auto"/>
              <w:left w:val="single" w:sz="4" w:space="0" w:color="auto"/>
              <w:bottom w:val="single" w:sz="4" w:space="0" w:color="auto"/>
              <w:right w:val="single" w:sz="4" w:space="0" w:color="auto"/>
            </w:tcBorders>
          </w:tcPr>
          <w:p w:rsidR="00567610" w:rsidRPr="00C451F8" w:rsidRDefault="00567610" w:rsidP="005C73A4">
            <w:pPr>
              <w:widowControl/>
              <w:spacing w:after="0" w:line="240" w:lineRule="auto"/>
              <w:jc w:val="center"/>
              <w:rPr>
                <w:rFonts w:ascii="Times New Roman" w:eastAsiaTheme="minorEastAsia" w:hAnsi="Times New Roman"/>
                <w:kern w:val="0"/>
                <w:sz w:val="20"/>
                <w:szCs w:val="20"/>
              </w:rPr>
            </w:pPr>
            <w:r w:rsidRPr="00E27715">
              <w:rPr>
                <w:rFonts w:ascii="仿宋" w:eastAsia="仿宋" w:hAnsi="仿宋" w:cs="宋体" w:hint="eastAsia"/>
                <w:color w:val="000000"/>
                <w:kern w:val="0"/>
                <w:szCs w:val="21"/>
              </w:rPr>
              <w:t>工业</w:t>
            </w:r>
          </w:p>
        </w:tc>
      </w:tr>
      <w:tr w:rsidR="00567610" w:rsidRPr="006B0250" w:rsidTr="005C73A4">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1847" w:type="pct"/>
            <w:tcBorders>
              <w:top w:val="single" w:sz="4" w:space="0" w:color="auto"/>
              <w:left w:val="single" w:sz="4" w:space="0" w:color="auto"/>
              <w:bottom w:val="single" w:sz="4" w:space="0" w:color="auto"/>
              <w:right w:val="single" w:sz="4" w:space="0" w:color="auto"/>
            </w:tcBorders>
            <w:shd w:val="clear" w:color="auto" w:fill="auto"/>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C451F8">
              <w:rPr>
                <w:rFonts w:ascii="仿宋" w:eastAsia="仿宋" w:hAnsi="仿宋" w:cs="宋体" w:hint="eastAsia"/>
                <w:color w:val="000000"/>
                <w:kern w:val="0"/>
                <w:szCs w:val="21"/>
              </w:rPr>
              <w:t>教育机器人套装</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4</w:t>
            </w:r>
            <w:r>
              <w:rPr>
                <w:rFonts w:ascii="仿宋" w:eastAsia="仿宋" w:hAnsi="仿宋" w:cs="宋体"/>
                <w:color w:val="000000"/>
                <w:kern w:val="0"/>
                <w:szCs w:val="21"/>
              </w:rPr>
              <w:t>0</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套</w:t>
            </w:r>
          </w:p>
        </w:tc>
        <w:tc>
          <w:tcPr>
            <w:tcW w:w="1429" w:type="pct"/>
            <w:tcBorders>
              <w:top w:val="single" w:sz="4" w:space="0" w:color="auto"/>
              <w:left w:val="single" w:sz="4" w:space="0" w:color="auto"/>
              <w:bottom w:val="single" w:sz="4" w:space="0" w:color="auto"/>
              <w:right w:val="single" w:sz="4" w:space="0" w:color="auto"/>
            </w:tcBorders>
          </w:tcPr>
          <w:p w:rsidR="00567610" w:rsidRPr="00C451F8" w:rsidRDefault="00567610" w:rsidP="005C73A4">
            <w:pPr>
              <w:widowControl/>
              <w:spacing w:after="0" w:line="240" w:lineRule="auto"/>
              <w:jc w:val="center"/>
              <w:rPr>
                <w:rFonts w:ascii="Times New Roman" w:eastAsiaTheme="minorEastAsia" w:hAnsi="Times New Roman"/>
                <w:kern w:val="0"/>
                <w:sz w:val="20"/>
                <w:szCs w:val="20"/>
              </w:rPr>
            </w:pPr>
            <w:r w:rsidRPr="00E27715">
              <w:rPr>
                <w:rFonts w:ascii="仿宋" w:eastAsia="仿宋" w:hAnsi="仿宋" w:cs="宋体" w:hint="eastAsia"/>
                <w:color w:val="000000"/>
                <w:kern w:val="0"/>
                <w:szCs w:val="21"/>
              </w:rPr>
              <w:t>工业</w:t>
            </w:r>
          </w:p>
        </w:tc>
      </w:tr>
      <w:tr w:rsidR="00567610" w:rsidRPr="006B0250" w:rsidTr="005C73A4">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3</w:t>
            </w:r>
          </w:p>
        </w:tc>
        <w:tc>
          <w:tcPr>
            <w:tcW w:w="1847" w:type="pct"/>
            <w:tcBorders>
              <w:top w:val="single" w:sz="4" w:space="0" w:color="auto"/>
              <w:left w:val="single" w:sz="4" w:space="0" w:color="auto"/>
              <w:bottom w:val="single" w:sz="4" w:space="0" w:color="auto"/>
              <w:right w:val="single" w:sz="4" w:space="0" w:color="auto"/>
            </w:tcBorders>
            <w:shd w:val="clear" w:color="auto" w:fill="auto"/>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C451F8">
              <w:rPr>
                <w:rFonts w:ascii="仿宋" w:eastAsia="仿宋" w:hAnsi="仿宋" w:cs="宋体" w:hint="eastAsia"/>
                <w:color w:val="000000"/>
                <w:kern w:val="0"/>
                <w:szCs w:val="21"/>
              </w:rPr>
              <w:t>无屏编程机器人基础套装</w:t>
            </w:r>
            <w:r>
              <w:rPr>
                <w:rFonts w:ascii="仿宋" w:eastAsia="仿宋" w:hAnsi="仿宋" w:cs="宋体" w:hint="eastAsia"/>
                <w:color w:val="000000"/>
                <w:kern w:val="0"/>
                <w:szCs w:val="21"/>
              </w:rPr>
              <w:t>一</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rsidR="00567610" w:rsidRPr="00C451F8" w:rsidRDefault="00567610" w:rsidP="005C73A4">
            <w:pPr>
              <w:widowControl/>
              <w:spacing w:after="0" w:line="240" w:lineRule="auto"/>
              <w:jc w:val="center"/>
              <w:rPr>
                <w:rFonts w:ascii="仿宋" w:eastAsia="仿宋" w:hAnsi="仿宋" w:cs="宋体"/>
                <w:color w:val="000000"/>
                <w:kern w:val="0"/>
                <w:szCs w:val="21"/>
              </w:rPr>
            </w:pPr>
            <w:r>
              <w:rPr>
                <w:rFonts w:ascii="仿宋" w:eastAsia="仿宋" w:hAnsi="仿宋" w:cs="宋体"/>
                <w:color w:val="000000"/>
                <w:kern w:val="0"/>
                <w:szCs w:val="21"/>
              </w:rPr>
              <w:t>30</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套</w:t>
            </w:r>
          </w:p>
        </w:tc>
        <w:tc>
          <w:tcPr>
            <w:tcW w:w="1429" w:type="pct"/>
            <w:tcBorders>
              <w:top w:val="single" w:sz="4" w:space="0" w:color="auto"/>
              <w:left w:val="single" w:sz="4" w:space="0" w:color="auto"/>
              <w:bottom w:val="single" w:sz="4" w:space="0" w:color="auto"/>
              <w:right w:val="single" w:sz="4" w:space="0" w:color="auto"/>
            </w:tcBorders>
          </w:tcPr>
          <w:p w:rsidR="00567610" w:rsidRPr="00C451F8" w:rsidRDefault="00567610" w:rsidP="005C73A4">
            <w:pPr>
              <w:widowControl/>
              <w:spacing w:after="0" w:line="240" w:lineRule="auto"/>
              <w:jc w:val="center"/>
              <w:rPr>
                <w:rFonts w:ascii="Times New Roman" w:eastAsiaTheme="minorEastAsia" w:hAnsi="Times New Roman"/>
                <w:kern w:val="0"/>
                <w:sz w:val="20"/>
                <w:szCs w:val="20"/>
              </w:rPr>
            </w:pPr>
            <w:r w:rsidRPr="00E27715">
              <w:rPr>
                <w:rFonts w:ascii="仿宋" w:eastAsia="仿宋" w:hAnsi="仿宋" w:cs="宋体" w:hint="eastAsia"/>
                <w:color w:val="000000"/>
                <w:kern w:val="0"/>
                <w:szCs w:val="21"/>
              </w:rPr>
              <w:t>工业</w:t>
            </w:r>
          </w:p>
        </w:tc>
      </w:tr>
      <w:tr w:rsidR="00567610" w:rsidRPr="006B0250" w:rsidTr="005C73A4">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4</w:t>
            </w:r>
          </w:p>
        </w:tc>
        <w:tc>
          <w:tcPr>
            <w:tcW w:w="1847" w:type="pct"/>
            <w:tcBorders>
              <w:top w:val="single" w:sz="4" w:space="0" w:color="auto"/>
              <w:left w:val="single" w:sz="4" w:space="0" w:color="auto"/>
              <w:bottom w:val="single" w:sz="4" w:space="0" w:color="auto"/>
              <w:right w:val="single" w:sz="4" w:space="0" w:color="auto"/>
            </w:tcBorders>
            <w:shd w:val="clear" w:color="auto" w:fill="auto"/>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C451F8">
              <w:rPr>
                <w:rFonts w:ascii="仿宋" w:eastAsia="仿宋" w:hAnsi="仿宋" w:cs="宋体" w:hint="eastAsia"/>
                <w:color w:val="000000"/>
                <w:kern w:val="0"/>
                <w:szCs w:val="21"/>
              </w:rPr>
              <w:t>无屏编程机器人基础套装二</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w:t>
            </w:r>
            <w:r>
              <w:rPr>
                <w:rFonts w:ascii="仿宋" w:eastAsia="仿宋" w:hAnsi="仿宋" w:cs="宋体"/>
                <w:color w:val="000000"/>
                <w:kern w:val="0"/>
                <w:szCs w:val="21"/>
              </w:rPr>
              <w:t>0</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套</w:t>
            </w:r>
          </w:p>
        </w:tc>
        <w:tc>
          <w:tcPr>
            <w:tcW w:w="1429" w:type="pct"/>
            <w:tcBorders>
              <w:top w:val="single" w:sz="4" w:space="0" w:color="auto"/>
              <w:left w:val="single" w:sz="4" w:space="0" w:color="auto"/>
              <w:bottom w:val="single" w:sz="4" w:space="0" w:color="auto"/>
              <w:right w:val="single" w:sz="4" w:space="0" w:color="auto"/>
            </w:tcBorders>
          </w:tcPr>
          <w:p w:rsidR="00567610" w:rsidRPr="00C451F8" w:rsidRDefault="00567610" w:rsidP="005C73A4">
            <w:pPr>
              <w:widowControl/>
              <w:spacing w:after="0" w:line="240" w:lineRule="auto"/>
              <w:jc w:val="center"/>
              <w:rPr>
                <w:rFonts w:ascii="Times New Roman" w:eastAsiaTheme="minorEastAsia" w:hAnsi="Times New Roman"/>
                <w:kern w:val="0"/>
                <w:sz w:val="20"/>
                <w:szCs w:val="20"/>
              </w:rPr>
            </w:pPr>
            <w:r w:rsidRPr="00E27715">
              <w:rPr>
                <w:rFonts w:ascii="仿宋" w:eastAsia="仿宋" w:hAnsi="仿宋" w:cs="宋体" w:hint="eastAsia"/>
                <w:color w:val="000000"/>
                <w:kern w:val="0"/>
                <w:szCs w:val="21"/>
              </w:rPr>
              <w:t>工业</w:t>
            </w:r>
          </w:p>
        </w:tc>
      </w:tr>
      <w:tr w:rsidR="00567610" w:rsidRPr="006B0250" w:rsidTr="005C73A4">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1847" w:type="pct"/>
            <w:tcBorders>
              <w:top w:val="single" w:sz="4" w:space="0" w:color="auto"/>
              <w:left w:val="single" w:sz="4" w:space="0" w:color="auto"/>
              <w:bottom w:val="single" w:sz="4" w:space="0" w:color="auto"/>
              <w:right w:val="single" w:sz="4" w:space="0" w:color="auto"/>
            </w:tcBorders>
            <w:shd w:val="clear" w:color="auto" w:fill="auto"/>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C451F8">
              <w:rPr>
                <w:rFonts w:ascii="仿宋" w:eastAsia="仿宋" w:hAnsi="仿宋" w:cs="宋体" w:hint="eastAsia"/>
                <w:color w:val="000000"/>
                <w:kern w:val="0"/>
                <w:szCs w:val="21"/>
              </w:rPr>
              <w:t>无屏编程机器人基础套装三</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w:t>
            </w:r>
            <w:r>
              <w:rPr>
                <w:rFonts w:ascii="仿宋" w:eastAsia="仿宋" w:hAnsi="仿宋" w:cs="宋体"/>
                <w:color w:val="000000"/>
                <w:kern w:val="0"/>
                <w:szCs w:val="21"/>
              </w:rPr>
              <w:t>0</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套</w:t>
            </w:r>
          </w:p>
        </w:tc>
        <w:tc>
          <w:tcPr>
            <w:tcW w:w="1429" w:type="pct"/>
            <w:tcBorders>
              <w:top w:val="single" w:sz="4" w:space="0" w:color="auto"/>
              <w:left w:val="single" w:sz="4" w:space="0" w:color="auto"/>
              <w:bottom w:val="single" w:sz="4" w:space="0" w:color="auto"/>
              <w:right w:val="single" w:sz="4" w:space="0" w:color="auto"/>
            </w:tcBorders>
          </w:tcPr>
          <w:p w:rsidR="00567610" w:rsidRPr="00C451F8" w:rsidRDefault="00567610" w:rsidP="005C73A4">
            <w:pPr>
              <w:widowControl/>
              <w:spacing w:after="0" w:line="240" w:lineRule="auto"/>
              <w:jc w:val="center"/>
              <w:rPr>
                <w:rFonts w:ascii="Times New Roman" w:eastAsiaTheme="minorEastAsia" w:hAnsi="Times New Roman"/>
                <w:kern w:val="0"/>
                <w:sz w:val="20"/>
                <w:szCs w:val="20"/>
              </w:rPr>
            </w:pPr>
            <w:r w:rsidRPr="00E27715">
              <w:rPr>
                <w:rFonts w:ascii="仿宋" w:eastAsia="仿宋" w:hAnsi="仿宋" w:cs="宋体" w:hint="eastAsia"/>
                <w:color w:val="000000"/>
                <w:kern w:val="0"/>
                <w:szCs w:val="21"/>
              </w:rPr>
              <w:t>工业</w:t>
            </w:r>
          </w:p>
        </w:tc>
      </w:tr>
      <w:tr w:rsidR="00567610" w:rsidRPr="006B0250" w:rsidTr="005C73A4">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6</w:t>
            </w:r>
          </w:p>
        </w:tc>
        <w:tc>
          <w:tcPr>
            <w:tcW w:w="1847" w:type="pct"/>
            <w:tcBorders>
              <w:top w:val="single" w:sz="4" w:space="0" w:color="auto"/>
              <w:left w:val="single" w:sz="4" w:space="0" w:color="auto"/>
              <w:bottom w:val="single" w:sz="4" w:space="0" w:color="auto"/>
              <w:right w:val="single" w:sz="4" w:space="0" w:color="auto"/>
            </w:tcBorders>
            <w:shd w:val="clear" w:color="auto" w:fill="auto"/>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C451F8">
              <w:rPr>
                <w:rFonts w:ascii="仿宋" w:eastAsia="仿宋" w:hAnsi="仿宋" w:cs="宋体" w:hint="eastAsia"/>
                <w:color w:val="000000"/>
                <w:kern w:val="0"/>
                <w:szCs w:val="21"/>
              </w:rPr>
              <w:t>数学套装</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w:t>
            </w:r>
            <w:r>
              <w:rPr>
                <w:rFonts w:ascii="仿宋" w:eastAsia="仿宋" w:hAnsi="仿宋" w:cs="宋体"/>
                <w:color w:val="000000"/>
                <w:kern w:val="0"/>
                <w:szCs w:val="21"/>
              </w:rPr>
              <w:t>0</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套</w:t>
            </w:r>
          </w:p>
        </w:tc>
        <w:tc>
          <w:tcPr>
            <w:tcW w:w="1429" w:type="pct"/>
            <w:tcBorders>
              <w:top w:val="single" w:sz="4" w:space="0" w:color="auto"/>
              <w:left w:val="single" w:sz="4" w:space="0" w:color="auto"/>
              <w:bottom w:val="single" w:sz="4" w:space="0" w:color="auto"/>
              <w:right w:val="single" w:sz="4" w:space="0" w:color="auto"/>
            </w:tcBorders>
          </w:tcPr>
          <w:p w:rsidR="00567610" w:rsidRPr="00C451F8" w:rsidRDefault="00567610" w:rsidP="005C73A4">
            <w:pPr>
              <w:widowControl/>
              <w:spacing w:after="0" w:line="240" w:lineRule="auto"/>
              <w:jc w:val="center"/>
              <w:rPr>
                <w:rFonts w:ascii="Times New Roman" w:eastAsiaTheme="minorEastAsia" w:hAnsi="Times New Roman"/>
                <w:kern w:val="0"/>
                <w:sz w:val="20"/>
                <w:szCs w:val="20"/>
              </w:rPr>
            </w:pPr>
            <w:r w:rsidRPr="00E27715">
              <w:rPr>
                <w:rFonts w:ascii="仿宋" w:eastAsia="仿宋" w:hAnsi="仿宋" w:cs="宋体" w:hint="eastAsia"/>
                <w:color w:val="000000"/>
                <w:kern w:val="0"/>
                <w:szCs w:val="21"/>
              </w:rPr>
              <w:t>工业</w:t>
            </w:r>
          </w:p>
        </w:tc>
      </w:tr>
      <w:tr w:rsidR="00567610" w:rsidRPr="006B0250" w:rsidTr="005C73A4">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7</w:t>
            </w:r>
          </w:p>
        </w:tc>
        <w:tc>
          <w:tcPr>
            <w:tcW w:w="1847" w:type="pct"/>
            <w:tcBorders>
              <w:top w:val="single" w:sz="4" w:space="0" w:color="auto"/>
              <w:left w:val="single" w:sz="4" w:space="0" w:color="auto"/>
              <w:bottom w:val="single" w:sz="4" w:space="0" w:color="auto"/>
              <w:right w:val="single" w:sz="4" w:space="0" w:color="auto"/>
            </w:tcBorders>
            <w:shd w:val="clear" w:color="auto" w:fill="auto"/>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C451F8">
              <w:rPr>
                <w:rFonts w:ascii="仿宋" w:eastAsia="仿宋" w:hAnsi="仿宋" w:cs="宋体" w:hint="eastAsia"/>
                <w:color w:val="000000"/>
                <w:kern w:val="0"/>
                <w:szCs w:val="21"/>
              </w:rPr>
              <w:t>实物编程套装</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w:t>
            </w:r>
            <w:r>
              <w:rPr>
                <w:rFonts w:ascii="仿宋" w:eastAsia="仿宋" w:hAnsi="仿宋" w:cs="宋体"/>
                <w:color w:val="000000"/>
                <w:kern w:val="0"/>
                <w:szCs w:val="21"/>
              </w:rPr>
              <w:t>0</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套</w:t>
            </w:r>
          </w:p>
        </w:tc>
        <w:tc>
          <w:tcPr>
            <w:tcW w:w="1429" w:type="pct"/>
            <w:tcBorders>
              <w:top w:val="single" w:sz="4" w:space="0" w:color="auto"/>
              <w:left w:val="single" w:sz="4" w:space="0" w:color="auto"/>
              <w:bottom w:val="single" w:sz="4" w:space="0" w:color="auto"/>
              <w:right w:val="single" w:sz="4" w:space="0" w:color="auto"/>
            </w:tcBorders>
          </w:tcPr>
          <w:p w:rsidR="00567610" w:rsidRPr="00C451F8" w:rsidRDefault="00567610" w:rsidP="005C73A4">
            <w:pPr>
              <w:widowControl/>
              <w:spacing w:after="0" w:line="240" w:lineRule="auto"/>
              <w:jc w:val="center"/>
              <w:rPr>
                <w:rFonts w:ascii="Times New Roman" w:eastAsiaTheme="minorEastAsia" w:hAnsi="Times New Roman"/>
                <w:kern w:val="0"/>
                <w:sz w:val="20"/>
                <w:szCs w:val="20"/>
              </w:rPr>
            </w:pPr>
            <w:r w:rsidRPr="00E27715">
              <w:rPr>
                <w:rFonts w:ascii="仿宋" w:eastAsia="仿宋" w:hAnsi="仿宋" w:cs="宋体" w:hint="eastAsia"/>
                <w:color w:val="000000"/>
                <w:kern w:val="0"/>
                <w:szCs w:val="21"/>
              </w:rPr>
              <w:t>工业</w:t>
            </w:r>
          </w:p>
        </w:tc>
      </w:tr>
      <w:tr w:rsidR="00567610" w:rsidRPr="006B0250" w:rsidTr="005C73A4">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8</w:t>
            </w:r>
          </w:p>
        </w:tc>
        <w:tc>
          <w:tcPr>
            <w:tcW w:w="1847" w:type="pct"/>
            <w:tcBorders>
              <w:top w:val="single" w:sz="4" w:space="0" w:color="auto"/>
              <w:left w:val="single" w:sz="4" w:space="0" w:color="auto"/>
              <w:bottom w:val="single" w:sz="4" w:space="0" w:color="auto"/>
              <w:right w:val="single" w:sz="4" w:space="0" w:color="auto"/>
            </w:tcBorders>
            <w:shd w:val="clear" w:color="auto" w:fill="auto"/>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C451F8">
              <w:rPr>
                <w:rFonts w:ascii="仿宋" w:eastAsia="仿宋" w:hAnsi="仿宋" w:cs="宋体" w:hint="eastAsia"/>
                <w:color w:val="000000"/>
                <w:kern w:val="0"/>
                <w:szCs w:val="21"/>
              </w:rPr>
              <w:t>学生桌</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4</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张</w:t>
            </w:r>
          </w:p>
        </w:tc>
        <w:tc>
          <w:tcPr>
            <w:tcW w:w="1429" w:type="pct"/>
            <w:tcBorders>
              <w:top w:val="single" w:sz="4" w:space="0" w:color="auto"/>
              <w:left w:val="single" w:sz="4" w:space="0" w:color="auto"/>
              <w:bottom w:val="single" w:sz="4" w:space="0" w:color="auto"/>
              <w:right w:val="single" w:sz="4" w:space="0" w:color="auto"/>
            </w:tcBorders>
          </w:tcPr>
          <w:p w:rsidR="00567610" w:rsidRPr="00C451F8" w:rsidRDefault="00567610" w:rsidP="005C73A4">
            <w:pPr>
              <w:widowControl/>
              <w:spacing w:after="0" w:line="240" w:lineRule="auto"/>
              <w:jc w:val="center"/>
              <w:rPr>
                <w:rFonts w:ascii="Times New Roman" w:eastAsiaTheme="minorEastAsia" w:hAnsi="Times New Roman"/>
                <w:kern w:val="0"/>
                <w:sz w:val="20"/>
                <w:szCs w:val="20"/>
              </w:rPr>
            </w:pPr>
            <w:r w:rsidRPr="00E27715">
              <w:rPr>
                <w:rFonts w:ascii="仿宋" w:eastAsia="仿宋" w:hAnsi="仿宋" w:cs="宋体" w:hint="eastAsia"/>
                <w:color w:val="000000"/>
                <w:kern w:val="0"/>
                <w:szCs w:val="21"/>
              </w:rPr>
              <w:t>工业</w:t>
            </w:r>
          </w:p>
        </w:tc>
      </w:tr>
      <w:tr w:rsidR="00567610" w:rsidRPr="006B0250" w:rsidTr="005C73A4">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9</w:t>
            </w:r>
          </w:p>
        </w:tc>
        <w:tc>
          <w:tcPr>
            <w:tcW w:w="1847" w:type="pct"/>
            <w:tcBorders>
              <w:top w:val="single" w:sz="4" w:space="0" w:color="auto"/>
              <w:left w:val="single" w:sz="4" w:space="0" w:color="auto"/>
              <w:bottom w:val="single" w:sz="4" w:space="0" w:color="auto"/>
              <w:right w:val="single" w:sz="4" w:space="0" w:color="auto"/>
            </w:tcBorders>
            <w:shd w:val="clear" w:color="auto" w:fill="auto"/>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C451F8">
              <w:rPr>
                <w:rFonts w:ascii="仿宋" w:eastAsia="仿宋" w:hAnsi="仿宋" w:cs="宋体" w:hint="eastAsia"/>
                <w:color w:val="000000"/>
                <w:kern w:val="0"/>
                <w:szCs w:val="21"/>
              </w:rPr>
              <w:t>凳子</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w:t>
            </w:r>
            <w:r>
              <w:rPr>
                <w:rFonts w:ascii="仿宋" w:eastAsia="仿宋" w:hAnsi="仿宋" w:cs="宋体"/>
                <w:color w:val="000000"/>
                <w:kern w:val="0"/>
                <w:szCs w:val="21"/>
              </w:rPr>
              <w:t>5</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个</w:t>
            </w:r>
          </w:p>
        </w:tc>
        <w:tc>
          <w:tcPr>
            <w:tcW w:w="1429" w:type="pct"/>
            <w:tcBorders>
              <w:top w:val="single" w:sz="4" w:space="0" w:color="auto"/>
              <w:left w:val="single" w:sz="4" w:space="0" w:color="auto"/>
              <w:bottom w:val="single" w:sz="4" w:space="0" w:color="auto"/>
              <w:right w:val="single" w:sz="4" w:space="0" w:color="auto"/>
            </w:tcBorders>
          </w:tcPr>
          <w:p w:rsidR="00567610" w:rsidRPr="00C451F8" w:rsidRDefault="00567610" w:rsidP="005C73A4">
            <w:pPr>
              <w:widowControl/>
              <w:spacing w:after="0" w:line="240" w:lineRule="auto"/>
              <w:jc w:val="center"/>
              <w:rPr>
                <w:rFonts w:ascii="Times New Roman" w:eastAsiaTheme="minorEastAsia" w:hAnsi="Times New Roman"/>
                <w:kern w:val="0"/>
                <w:sz w:val="20"/>
                <w:szCs w:val="20"/>
              </w:rPr>
            </w:pPr>
            <w:r w:rsidRPr="00E27715">
              <w:rPr>
                <w:rFonts w:ascii="仿宋" w:eastAsia="仿宋" w:hAnsi="仿宋" w:cs="宋体" w:hint="eastAsia"/>
                <w:color w:val="000000"/>
                <w:kern w:val="0"/>
                <w:szCs w:val="21"/>
              </w:rPr>
              <w:t>工业</w:t>
            </w:r>
          </w:p>
        </w:tc>
      </w:tr>
      <w:tr w:rsidR="00567610" w:rsidRPr="006B0250" w:rsidTr="005C73A4">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w:t>
            </w:r>
            <w:r>
              <w:rPr>
                <w:rFonts w:ascii="仿宋" w:eastAsia="仿宋" w:hAnsi="仿宋" w:cs="宋体"/>
                <w:color w:val="000000"/>
                <w:kern w:val="0"/>
                <w:szCs w:val="21"/>
              </w:rPr>
              <w:t>0</w:t>
            </w:r>
          </w:p>
        </w:tc>
        <w:tc>
          <w:tcPr>
            <w:tcW w:w="1847" w:type="pct"/>
            <w:tcBorders>
              <w:top w:val="single" w:sz="4" w:space="0" w:color="auto"/>
              <w:left w:val="single" w:sz="4" w:space="0" w:color="auto"/>
              <w:bottom w:val="single" w:sz="4" w:space="0" w:color="auto"/>
              <w:right w:val="single" w:sz="4" w:space="0" w:color="auto"/>
            </w:tcBorders>
            <w:shd w:val="clear" w:color="auto" w:fill="auto"/>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sidRPr="00C451F8">
              <w:rPr>
                <w:rFonts w:ascii="仿宋" w:eastAsia="仿宋" w:hAnsi="仿宋" w:cs="宋体" w:hint="eastAsia"/>
                <w:color w:val="000000"/>
                <w:kern w:val="0"/>
                <w:szCs w:val="21"/>
              </w:rPr>
              <w:t>讲台</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tcPr>
          <w:p w:rsidR="00567610" w:rsidRPr="006B0250" w:rsidRDefault="00567610" w:rsidP="005C73A4">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张</w:t>
            </w:r>
          </w:p>
        </w:tc>
        <w:tc>
          <w:tcPr>
            <w:tcW w:w="1429" w:type="pct"/>
            <w:tcBorders>
              <w:top w:val="single" w:sz="4" w:space="0" w:color="auto"/>
              <w:left w:val="single" w:sz="4" w:space="0" w:color="auto"/>
              <w:bottom w:val="single" w:sz="4" w:space="0" w:color="auto"/>
              <w:right w:val="single" w:sz="4" w:space="0" w:color="auto"/>
            </w:tcBorders>
          </w:tcPr>
          <w:p w:rsidR="00567610" w:rsidRPr="00C451F8" w:rsidRDefault="00567610" w:rsidP="005C73A4">
            <w:pPr>
              <w:widowControl/>
              <w:spacing w:after="0" w:line="240" w:lineRule="auto"/>
              <w:jc w:val="center"/>
              <w:rPr>
                <w:rFonts w:ascii="Times New Roman" w:eastAsiaTheme="minorEastAsia" w:hAnsi="Times New Roman"/>
                <w:kern w:val="0"/>
                <w:sz w:val="20"/>
                <w:szCs w:val="20"/>
              </w:rPr>
            </w:pPr>
            <w:r w:rsidRPr="00E27715">
              <w:rPr>
                <w:rFonts w:ascii="仿宋" w:eastAsia="仿宋" w:hAnsi="仿宋" w:cs="宋体" w:hint="eastAsia"/>
                <w:color w:val="000000"/>
                <w:kern w:val="0"/>
                <w:szCs w:val="21"/>
              </w:rPr>
              <w:t>工业</w:t>
            </w:r>
          </w:p>
        </w:tc>
      </w:tr>
    </w:tbl>
    <w:p w:rsidR="00567610" w:rsidRDefault="00567610" w:rsidP="00567610">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二. 商务要求</w:t>
      </w:r>
      <w:r w:rsidRPr="007613CB">
        <w:rPr>
          <w:rFonts w:ascii="仿宋" w:eastAsia="仿宋" w:hAnsi="仿宋" w:hint="eastAsia"/>
          <w:sz w:val="24"/>
          <w:szCs w:val="24"/>
        </w:rPr>
        <w:t>（本节为通用商务条款，对本章“三、技术要求及其它”中未明确的设备适用，如“三、技术参数及其它要求”中有明确规定，以其规定为准）</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t xml:space="preserve">*1、交货期及地点 </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t>1.1交货时间：合同签订生效后15日内货物送到现场，20日内完成安装调试。</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t>1.2安装地点：</w:t>
      </w:r>
      <w:r>
        <w:rPr>
          <w:rFonts w:ascii="仿宋" w:eastAsia="仿宋" w:hAnsi="仿宋" w:hint="eastAsia"/>
          <w:bCs/>
          <w:sz w:val="24"/>
        </w:rPr>
        <w:t>成都七中英才学校</w:t>
      </w:r>
      <w:r w:rsidRPr="007613CB">
        <w:rPr>
          <w:rFonts w:ascii="仿宋" w:eastAsia="仿宋" w:hAnsi="仿宋" w:hint="eastAsia"/>
          <w:bCs/>
          <w:sz w:val="24"/>
        </w:rPr>
        <w:t>。</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t>*2、付款方式</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t>签订合同后，采购人支付合同款的50%给中标人，货物按照约定达到现场并经采购人验收合格，采购人支付合同款的50%给中标人。</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t>*3.质保期：</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t>3.1质保期：整体项目质保期为验收合格签字之日起36个月。（投标文件中须提供质量保证期的承诺函）。</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t>3.2质保期内中标单位必须提供良好的技术支持。对反映的问题在4个小时之内能得到及时响应，在远程不能解决问题的情况下，中标单位或设备供应商必须确保在12小时之内赶到现场。</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t>*4. 验收时提供的技术资料</w:t>
      </w:r>
      <w:r>
        <w:rPr>
          <w:rFonts w:ascii="仿宋" w:eastAsia="仿宋" w:hAnsi="仿宋" w:hint="eastAsia"/>
          <w:bCs/>
          <w:sz w:val="24"/>
        </w:rPr>
        <w:t>（如涉及）</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t>4.1原产地证明书(由制造厂签发)；</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t>4.2提供产品的操作手册、使用说明、维修指南或服务手册；</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t>4.4备件手册、零件及易损件的图纸及相关资料；</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t>4.5其它相关技术资料：</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t>*5.安装调试及验收：</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t>5.1投标供应商必须承诺中标后均严格按照所投质量产品技术参数交货。</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lastRenderedPageBreak/>
        <w:t>5.2中标人在发货之前，应对货物的有关内在和外观质量、规格、性能数量和重量进行准确的和全面的检验，并出具其货物符合本合同规定的质量合格证书。该证书将作为提交给使用人付款单据的组成部分，但不应视为是对质量、规格、性能、数量的最终确认。</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t>5.3设备进场后，设备由中标人保管并安装调试完毕，在货物验收并交付使用人后，若因使用人管理不善或安全设施原因造成设备（包括整机、部件、零配件）丢失、被盗、更换等，中标人不负任何责任。</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t>6.售后服务：</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t>6.1中标人必须提出保修期内的维修、维护内容及服务方式、范围（产品、技术、模块、部件），承诺中标后在成都地区设立维修服务部。</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t>6.2保修期内，中标单位负责对其提供的设备进行现场维修，免收任何费用（如部件费、人工费、差旅费等）。</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t>6.3中标单位必须承诺保修期满后，继续向采购人提供设备维修、技术支持、备品备件、有偿升级等服务，只收材料成本费。</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t>6.4提供有关资料及售后服务承诺。</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t>6.5备件送达期限：在设备的使用寿命期内，中标人应保证国内不超过7天。</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t>6.6终身零配件供应：投标人应保证设备停产后的备件供应保证10年，并以优惠的价格提供该设备所需的维修零配件。</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t>6.7中标人在国内应有24小时电话维修系统，并列出工程师名单、联系电话、通讯地址及备件库地址和备件的详细目录。</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t>6.8质保期后，卖方应向用户提供及时的、优质的、价格优惠的技术服务和备品备件供应。</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t>6.9投标人在投标文件中应提供售后服务承诺函。</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t>售后服务承诺函</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lastRenderedPageBreak/>
        <w:t>致：成都七中英才学校</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t>在（项目名称及招标编号）公开招标中，我方作为投标方提供以下售后服务承诺：</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t>1、我方保证售后服务由原制造厂家或我厂在蓉分公司直接提供；</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t>2、我方保证合同项下所供的合同设备是全新的、未使用过的；</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t>3、我方承诺：在设备到货后，我们将安排合格工程技术人员及施工人员到施工现场进行安装、调试及技术服务，并对产品质量全面负责，前述服务项目所涉费用已包含在合同总价中；</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t>4、我方负责提供全套合同设备使用说明书及日常维护保养文件，以及相关技术文件、资料；</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t>5、我方承诺所提供的合同设备实行保修，质保期为；在质保期内如不能正常使用需进行更换，则更换该部分质保期相应延长；</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t>6、我方承诺提供每周天，每天小时的修服务，在接到报修通知后，技术人员在个小时内赶到现场，并在小时内解决问题；</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t>7、我方承诺：保证贵方免受“第三方主张的任何权利”，“第三方主张的权利”包括所供设备的所有权、知识产权、债权、担保物权、用益物权等权利；</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t>8、若第三方对合同标的物主张担保物权或者用益物权或者债权或者租赁权，贵方有权要求我方减少货款或免除第三方的权利。如果致使不能实现合同目的的，贵方有权解除合同，并追究我方的违约责任；</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t>9、我方承诺：在合同履行过程中，贵方有确切证据证明第三方可能就合同标的物主张权利的，贵方有权中止支付相应的价款。因为第三方对发包人主张权利而发生的纠纷，我方承担相应的法律责任和诉讼费用、律师费用、其他为解除纠纷而发生的费用以及由此给贵方造成的经济损失；</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t>10、我方保证在质保期满后的 年之内，如贵方需要，我方将保证供应备品备件，对投标文件所列清单中的备品备件的供应价格不高于本次投标价。</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lastRenderedPageBreak/>
        <w:t>11、其他售后服务承诺：</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t>a.提供的技术支持（其费用已计入本次投标报价）；</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t>b.将所供设备的所有相关技术文件、资料；</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t>c.除以上售后服务内容以外，投标人还可向采购人提供的其他售后服务内容说明：</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t>（由投标人根据自身情况填写）</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t>总之：我方的售后服务将全面接受招标文件中规定，并承诺按投标文件中承诺内容执行，若投标文件中承诺内容未完全达到招标文件中要求，将无条件履行招标文件中规定的义务。</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t>投标人(章)：</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t>法定代表人</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t xml:space="preserve">或其授权委托人：  (签字或盖章)         </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t>日期：</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t>投标人地址：</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t>邮政编码：</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t>电话：传真：</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t>*7.违约责任：</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t>1、采购人违约责任</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t>（1）采购人无正当理由拒收货物的，采购人应偿付合同总价百分之叁的违约金；</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t>（2）采购人逾期支付货款的，除应及时付足货款外，应向中标人偿付欠款总额万分之壹/天的违约金；逾期付款超过30天的，中标人有权终止合同；</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t>（3）采购人偿付的违约金不足以弥补中标人损失的，还应按中标人损失尚未弥补的部分，支付赔偿金给中标人。</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lastRenderedPageBreak/>
        <w:t>2、中标人违约责任</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t>（1）中标人交付的货物质量不符合合同规定的，中标人应向采购人支付合同总价的百分之叁的违约金，并须在合同规定的交货时间内更换合格的货物给采购人，否则，视作中标人不能交付货物而违约，按本条本款下述第“（2）”项规定由中标人偿付违约赔偿金给采购人。</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t>（2）中标人不能交付货物或逾期交付货物而违约的，除应及时交足货物外，应向采购人偿付逾期交货部分货款总额的万分之壹/天的违约金；逾期交货超过30天，采购人有权终止合同，中标人则应按合同总价的百分之叁的款额向采购人偿付赔偿金，并须全额退还采购人已经付给中标人的货款及其利息。</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t>（3）中标人货物经采购人送交具有法定资格条件的质量技术监督机构检测后，如检测结果认定货物质量不符合本合同规定标准的，则视为中标人没有按时交货而违约，中标人须在10天内无条件更换合格的货物，如逾期不能更换合格的货物，采购人有权终止本合同，中标人应另付合同总价的百分之叁的赔偿金给采购人。</w:t>
      </w:r>
    </w:p>
    <w:p w:rsidR="00567610" w:rsidRPr="007613CB" w:rsidRDefault="00567610" w:rsidP="00567610">
      <w:pPr>
        <w:spacing w:line="500" w:lineRule="exact"/>
        <w:rPr>
          <w:rFonts w:ascii="仿宋" w:eastAsia="仿宋" w:hAnsi="仿宋"/>
          <w:bCs/>
          <w:sz w:val="24"/>
        </w:rPr>
      </w:pPr>
      <w:r w:rsidRPr="007613CB">
        <w:rPr>
          <w:rFonts w:ascii="仿宋" w:eastAsia="仿宋" w:hAnsi="仿宋" w:hint="eastAsia"/>
          <w:bCs/>
          <w:sz w:val="24"/>
        </w:rPr>
        <w:t>（4）中标人保证本合同货物的权利无瑕疵，包括货物所有权及知识产权等权利无瑕疵。如任何第三方经法院（或仲裁机构）裁决有权对上述货物主张权利或国家机关依法对货物进行没收查处的，中标人除应向采购人返还已收款项外，还应另按合同总价的百分之叁向采购人支付违约金并赔偿因此给采购人造成的一切损失。</w:t>
      </w:r>
    </w:p>
    <w:p w:rsidR="00567610" w:rsidRDefault="00567610" w:rsidP="00567610">
      <w:pPr>
        <w:spacing w:line="500" w:lineRule="exact"/>
        <w:rPr>
          <w:rFonts w:ascii="仿宋" w:eastAsia="仿宋" w:hAnsi="仿宋"/>
          <w:bCs/>
          <w:sz w:val="24"/>
        </w:rPr>
      </w:pPr>
      <w:r w:rsidRPr="007613CB">
        <w:rPr>
          <w:rFonts w:ascii="仿宋" w:eastAsia="仿宋" w:hAnsi="仿宋" w:hint="eastAsia"/>
          <w:bCs/>
          <w:sz w:val="24"/>
        </w:rPr>
        <w:t>（5）中标人偿付的违约金不足以弥补采购人损失的，还应按采购人损失尚未弥补的部分，支付赔偿金给采购人。</w:t>
      </w:r>
    </w:p>
    <w:p w:rsidR="00567610" w:rsidRDefault="00567610" w:rsidP="00567610">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三.技术、服务要求</w:t>
      </w:r>
      <w:bookmarkEnd w:id="1"/>
    </w:p>
    <w:p w:rsidR="00567610" w:rsidRDefault="00567610" w:rsidP="00567610">
      <w:pPr>
        <w:outlineLvl w:val="0"/>
        <w:rPr>
          <w:rFonts w:ascii="仿宋" w:eastAsia="仿宋" w:hAnsi="仿宋" w:cs="黑体"/>
          <w:b/>
          <w:bCs/>
          <w:sz w:val="24"/>
          <w:lang w:bidi="zh-CN"/>
        </w:rPr>
      </w:pPr>
      <w:bookmarkStart w:id="3" w:name="_Toc87291290"/>
      <w:r w:rsidRPr="00C21088">
        <w:rPr>
          <w:rFonts w:ascii="仿宋" w:eastAsia="仿宋" w:hAnsi="仿宋" w:cs="黑体" w:hint="eastAsia"/>
          <w:b/>
          <w:bCs/>
          <w:sz w:val="24"/>
          <w:lang w:bidi="zh-CN"/>
        </w:rPr>
        <w:t>0</w:t>
      </w:r>
      <w:r w:rsidRPr="00C21088">
        <w:rPr>
          <w:rFonts w:ascii="仿宋" w:eastAsia="仿宋" w:hAnsi="仿宋" w:cs="黑体"/>
          <w:b/>
          <w:bCs/>
          <w:sz w:val="24"/>
          <w:lang w:bidi="zh-CN"/>
        </w:rPr>
        <w:t>1</w:t>
      </w:r>
      <w:r w:rsidRPr="00C21088">
        <w:rPr>
          <w:rFonts w:ascii="仿宋" w:eastAsia="仿宋" w:hAnsi="仿宋" w:cs="黑体" w:hint="eastAsia"/>
          <w:b/>
          <w:bCs/>
          <w:sz w:val="24"/>
          <w:lang w:bidi="zh-CN"/>
        </w:rPr>
        <w:t>包：学生心理关护中心设备</w:t>
      </w:r>
      <w:bookmarkEnd w:id="3"/>
    </w:p>
    <w:tbl>
      <w:tblPr>
        <w:tblW w:w="5000" w:type="pct"/>
        <w:tblLook w:val="04A0" w:firstRow="1" w:lastRow="0" w:firstColumn="1" w:lastColumn="0" w:noHBand="0" w:noVBand="1"/>
      </w:tblPr>
      <w:tblGrid>
        <w:gridCol w:w="638"/>
        <w:gridCol w:w="1651"/>
        <w:gridCol w:w="4731"/>
        <w:gridCol w:w="638"/>
        <w:gridCol w:w="638"/>
      </w:tblGrid>
      <w:tr w:rsidR="00567610" w:rsidRPr="007613CB" w:rsidTr="005C73A4">
        <w:trPr>
          <w:trHeight w:val="490"/>
        </w:trPr>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610" w:rsidRPr="007613CB" w:rsidRDefault="00567610" w:rsidP="005C73A4">
            <w:pPr>
              <w:widowControl/>
              <w:jc w:val="center"/>
              <w:rPr>
                <w:rFonts w:ascii="仿宋" w:eastAsia="仿宋" w:hAnsi="仿宋" w:cs="宋体"/>
                <w:b/>
                <w:bCs/>
                <w:color w:val="000000"/>
                <w:kern w:val="0"/>
                <w:szCs w:val="21"/>
              </w:rPr>
            </w:pPr>
            <w:r w:rsidRPr="007613CB">
              <w:rPr>
                <w:rFonts w:ascii="仿宋" w:eastAsia="仿宋" w:hAnsi="仿宋" w:cs="宋体" w:hint="eastAsia"/>
                <w:b/>
                <w:bCs/>
                <w:color w:val="000000"/>
                <w:kern w:val="0"/>
                <w:szCs w:val="21"/>
              </w:rPr>
              <w:t>序号</w:t>
            </w:r>
          </w:p>
        </w:tc>
        <w:tc>
          <w:tcPr>
            <w:tcW w:w="1066" w:type="pct"/>
            <w:tcBorders>
              <w:top w:val="single" w:sz="4" w:space="0" w:color="auto"/>
              <w:left w:val="nil"/>
              <w:bottom w:val="single" w:sz="4" w:space="0" w:color="auto"/>
              <w:right w:val="single" w:sz="4" w:space="0" w:color="auto"/>
            </w:tcBorders>
            <w:shd w:val="clear" w:color="auto" w:fill="auto"/>
            <w:noWrap/>
            <w:vAlign w:val="center"/>
            <w:hideMark/>
          </w:tcPr>
          <w:p w:rsidR="00567610" w:rsidRPr="007613CB" w:rsidRDefault="00567610" w:rsidP="005C73A4">
            <w:pPr>
              <w:widowControl/>
              <w:jc w:val="center"/>
              <w:rPr>
                <w:rFonts w:ascii="仿宋" w:eastAsia="仿宋" w:hAnsi="仿宋" w:cs="宋体"/>
                <w:b/>
                <w:bCs/>
                <w:color w:val="000000"/>
                <w:kern w:val="0"/>
                <w:szCs w:val="21"/>
              </w:rPr>
            </w:pPr>
            <w:r w:rsidRPr="007613CB">
              <w:rPr>
                <w:rFonts w:ascii="仿宋" w:eastAsia="仿宋" w:hAnsi="仿宋" w:cs="宋体" w:hint="eastAsia"/>
                <w:b/>
                <w:bCs/>
                <w:color w:val="000000"/>
                <w:kern w:val="0"/>
                <w:szCs w:val="21"/>
              </w:rPr>
              <w:t>设备名称</w:t>
            </w:r>
          </w:p>
        </w:tc>
        <w:tc>
          <w:tcPr>
            <w:tcW w:w="2743" w:type="pct"/>
            <w:tcBorders>
              <w:top w:val="single" w:sz="4" w:space="0" w:color="auto"/>
              <w:left w:val="nil"/>
              <w:bottom w:val="single" w:sz="4" w:space="0" w:color="auto"/>
              <w:right w:val="single" w:sz="4" w:space="0" w:color="auto"/>
            </w:tcBorders>
            <w:shd w:val="clear" w:color="auto" w:fill="auto"/>
            <w:noWrap/>
            <w:vAlign w:val="center"/>
            <w:hideMark/>
          </w:tcPr>
          <w:p w:rsidR="00567610" w:rsidRPr="007613CB" w:rsidRDefault="00567610" w:rsidP="005C73A4">
            <w:pPr>
              <w:widowControl/>
              <w:jc w:val="center"/>
              <w:rPr>
                <w:rFonts w:ascii="仿宋" w:eastAsia="仿宋" w:hAnsi="仿宋" w:cs="宋体"/>
                <w:b/>
                <w:bCs/>
                <w:color w:val="000000"/>
                <w:kern w:val="0"/>
                <w:szCs w:val="21"/>
              </w:rPr>
            </w:pPr>
            <w:r w:rsidRPr="007613CB">
              <w:rPr>
                <w:rFonts w:ascii="仿宋" w:eastAsia="仿宋" w:hAnsi="仿宋" w:cs="宋体" w:hint="eastAsia"/>
                <w:b/>
                <w:bCs/>
                <w:color w:val="000000"/>
                <w:kern w:val="0"/>
                <w:szCs w:val="21"/>
              </w:rPr>
              <w:t>技术参数</w:t>
            </w:r>
          </w:p>
        </w:tc>
        <w:tc>
          <w:tcPr>
            <w:tcW w:w="397" w:type="pct"/>
            <w:tcBorders>
              <w:top w:val="single" w:sz="4" w:space="0" w:color="auto"/>
              <w:left w:val="nil"/>
              <w:bottom w:val="single" w:sz="4" w:space="0" w:color="auto"/>
              <w:right w:val="single" w:sz="4" w:space="0" w:color="auto"/>
            </w:tcBorders>
            <w:shd w:val="clear" w:color="auto" w:fill="auto"/>
            <w:noWrap/>
            <w:vAlign w:val="center"/>
            <w:hideMark/>
          </w:tcPr>
          <w:p w:rsidR="00567610" w:rsidRPr="007613CB" w:rsidRDefault="00567610" w:rsidP="005C73A4">
            <w:pPr>
              <w:widowControl/>
              <w:jc w:val="center"/>
              <w:rPr>
                <w:rFonts w:ascii="仿宋" w:eastAsia="仿宋" w:hAnsi="仿宋" w:cs="宋体"/>
                <w:b/>
                <w:bCs/>
                <w:color w:val="000000"/>
                <w:kern w:val="0"/>
                <w:szCs w:val="21"/>
              </w:rPr>
            </w:pPr>
            <w:r w:rsidRPr="007613CB">
              <w:rPr>
                <w:rFonts w:ascii="仿宋" w:eastAsia="仿宋" w:hAnsi="仿宋" w:cs="宋体" w:hint="eastAsia"/>
                <w:b/>
                <w:bCs/>
                <w:color w:val="000000"/>
                <w:kern w:val="0"/>
                <w:szCs w:val="21"/>
              </w:rPr>
              <w:t>数量</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567610" w:rsidRPr="007613CB" w:rsidRDefault="00567610" w:rsidP="005C73A4">
            <w:pPr>
              <w:widowControl/>
              <w:jc w:val="center"/>
              <w:rPr>
                <w:rFonts w:ascii="仿宋" w:eastAsia="仿宋" w:hAnsi="仿宋" w:cs="宋体"/>
                <w:b/>
                <w:bCs/>
                <w:color w:val="000000"/>
                <w:kern w:val="0"/>
                <w:szCs w:val="21"/>
              </w:rPr>
            </w:pPr>
            <w:r w:rsidRPr="007613CB">
              <w:rPr>
                <w:rFonts w:ascii="仿宋" w:eastAsia="仿宋" w:hAnsi="仿宋" w:cs="宋体" w:hint="eastAsia"/>
                <w:b/>
                <w:bCs/>
                <w:color w:val="000000"/>
                <w:kern w:val="0"/>
                <w:szCs w:val="21"/>
              </w:rPr>
              <w:t>单位</w:t>
            </w:r>
          </w:p>
        </w:tc>
      </w:tr>
      <w:tr w:rsidR="00567610" w:rsidRPr="007613CB" w:rsidTr="005C73A4">
        <w:trPr>
          <w:trHeight w:val="49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7610" w:rsidRPr="007613CB" w:rsidRDefault="00567610" w:rsidP="005C73A4">
            <w:pPr>
              <w:widowControl/>
              <w:jc w:val="left"/>
              <w:rPr>
                <w:rFonts w:ascii="仿宋" w:eastAsia="仿宋" w:hAnsi="仿宋" w:cs="宋体"/>
                <w:b/>
                <w:bCs/>
                <w:color w:val="000000"/>
                <w:kern w:val="0"/>
                <w:szCs w:val="21"/>
              </w:rPr>
            </w:pPr>
            <w:r w:rsidRPr="007613CB">
              <w:rPr>
                <w:rFonts w:ascii="仿宋" w:eastAsia="仿宋" w:hAnsi="仿宋" w:cs="宋体" w:hint="eastAsia"/>
                <w:b/>
                <w:bCs/>
                <w:color w:val="000000"/>
                <w:kern w:val="0"/>
                <w:szCs w:val="21"/>
              </w:rPr>
              <w:t>一、个体心理咨询室</w:t>
            </w:r>
          </w:p>
        </w:tc>
      </w:tr>
      <w:tr w:rsidR="00567610" w:rsidRPr="007613CB" w:rsidTr="005C73A4">
        <w:trPr>
          <w:trHeight w:val="490"/>
        </w:trPr>
        <w:tc>
          <w:tcPr>
            <w:tcW w:w="397" w:type="pct"/>
            <w:tcBorders>
              <w:top w:val="nil"/>
              <w:left w:val="single" w:sz="4" w:space="0" w:color="auto"/>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lastRenderedPageBreak/>
              <w:t>1</w:t>
            </w:r>
          </w:p>
        </w:tc>
        <w:tc>
          <w:tcPr>
            <w:tcW w:w="1066"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学生心理自助系统</w:t>
            </w:r>
          </w:p>
        </w:tc>
        <w:tc>
          <w:tcPr>
            <w:tcW w:w="2743"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left"/>
              <w:rPr>
                <w:rFonts w:ascii="仿宋" w:eastAsia="仿宋" w:hAnsi="仿宋" w:cs="宋体"/>
                <w:color w:val="000000"/>
                <w:kern w:val="0"/>
                <w:szCs w:val="21"/>
              </w:rPr>
            </w:pPr>
            <w:r w:rsidRPr="007613CB">
              <w:rPr>
                <w:rFonts w:ascii="仿宋" w:eastAsia="仿宋" w:hAnsi="仿宋" w:cs="宋体" w:hint="eastAsia"/>
                <w:color w:val="000000"/>
                <w:kern w:val="0"/>
                <w:szCs w:val="21"/>
              </w:rPr>
              <w:t>1、系统需支持包含放松训练、心理测量、行为训练、中心介绍、中心活动、心理知识六大模块；防爆触摸屏：≧32英寸；屏到地面的高度不少于700mm，长度不少于725mm，宽度不少于435mm；abs材质外壳，表面汽车烤漆，防磁、防静电、内置风扇、功放；音响采用双声道，立体声环绕功放系统，功率：2x2W频响：20Hz~20KHz；两侧装有蓝白相间的扶手，并采用环绕式，便于各种方位移动设备。扶手总长度不少于1100mm</w:t>
            </w:r>
            <w:r w:rsidRPr="007613CB">
              <w:rPr>
                <w:rFonts w:eastAsia="仿宋" w:cs="Calibri"/>
                <w:color w:val="000000"/>
                <w:kern w:val="0"/>
                <w:szCs w:val="21"/>
              </w:rPr>
              <w:t> </w:t>
            </w:r>
            <w:r w:rsidRPr="007613CB">
              <w:rPr>
                <w:rFonts w:ascii="仿宋" w:eastAsia="仿宋" w:hAnsi="仿宋" w:cs="宋体" w:hint="eastAsia"/>
                <w:color w:val="000000"/>
                <w:kern w:val="0"/>
                <w:szCs w:val="21"/>
              </w:rPr>
              <w:t>，宽度不少于10mm。底部装有塑胶万向轮；</w:t>
            </w:r>
            <w:r w:rsidRPr="007613CB">
              <w:rPr>
                <w:rFonts w:ascii="仿宋" w:eastAsia="仿宋" w:hAnsi="仿宋" w:cs="宋体" w:hint="eastAsia"/>
                <w:color w:val="000000"/>
                <w:kern w:val="0"/>
                <w:szCs w:val="21"/>
              </w:rPr>
              <w:br/>
              <w:t>★</w:t>
            </w:r>
            <w:r w:rsidRPr="007613CB">
              <w:rPr>
                <w:rFonts w:ascii="仿宋" w:eastAsia="仿宋" w:hAnsi="仿宋" w:cs="宋体"/>
                <w:color w:val="000000"/>
                <w:kern w:val="0"/>
                <w:szCs w:val="21"/>
              </w:rPr>
              <w:t>2</w:t>
            </w:r>
            <w:r w:rsidRPr="007613CB">
              <w:rPr>
                <w:rFonts w:ascii="仿宋" w:eastAsia="仿宋" w:hAnsi="仿宋" w:cs="宋体" w:hint="eastAsia"/>
                <w:color w:val="000000"/>
                <w:kern w:val="0"/>
                <w:szCs w:val="21"/>
              </w:rPr>
              <w:t>、系统内包含心理健康、情绪、学习、智力、人格、社交、生活、职业兴趣测评等15种专业心理量表；（提供软件功能截图）</w:t>
            </w:r>
            <w:r w:rsidRPr="007613CB">
              <w:rPr>
                <w:rFonts w:ascii="仿宋" w:eastAsia="仿宋" w:hAnsi="仿宋" w:cs="宋体" w:hint="eastAsia"/>
                <w:color w:val="000000"/>
                <w:kern w:val="0"/>
                <w:szCs w:val="21"/>
              </w:rPr>
              <w:br/>
            </w:r>
            <w:r w:rsidRPr="007613CB">
              <w:rPr>
                <w:rFonts w:ascii="仿宋" w:eastAsia="仿宋" w:hAnsi="仿宋" w:cs="宋体"/>
                <w:color w:val="000000"/>
                <w:kern w:val="0"/>
                <w:szCs w:val="21"/>
              </w:rPr>
              <w:t>3</w:t>
            </w:r>
            <w:r w:rsidRPr="007613CB">
              <w:rPr>
                <w:rFonts w:ascii="仿宋" w:eastAsia="仿宋" w:hAnsi="仿宋" w:cs="宋体" w:hint="eastAsia"/>
                <w:color w:val="000000"/>
                <w:kern w:val="0"/>
                <w:szCs w:val="21"/>
              </w:rPr>
              <w:t>、具备SCL-90、贝克焦虑量表BAI、焦虑自评量表SAS等量表，满足展示时进行心理健康测查；</w:t>
            </w:r>
            <w:r w:rsidRPr="007613CB">
              <w:rPr>
                <w:rFonts w:ascii="仿宋" w:eastAsia="仿宋" w:hAnsi="仿宋" w:cs="宋体" w:hint="eastAsia"/>
                <w:color w:val="000000"/>
                <w:kern w:val="0"/>
                <w:szCs w:val="21"/>
              </w:rPr>
              <w:br/>
            </w:r>
            <w:r w:rsidRPr="007613CB">
              <w:rPr>
                <w:rFonts w:ascii="仿宋" w:eastAsia="仿宋" w:hAnsi="仿宋" w:cs="宋体"/>
                <w:color w:val="000000"/>
                <w:kern w:val="0"/>
                <w:szCs w:val="21"/>
              </w:rPr>
              <w:t>4</w:t>
            </w:r>
            <w:r w:rsidRPr="007613CB">
              <w:rPr>
                <w:rFonts w:ascii="仿宋" w:eastAsia="仿宋" w:hAnsi="仿宋" w:cs="宋体" w:hint="eastAsia"/>
                <w:color w:val="000000"/>
                <w:kern w:val="0"/>
                <w:szCs w:val="21"/>
              </w:rPr>
              <w:t>、管理员可以选择根据量表名、时间查看数据，导出记录。</w:t>
            </w:r>
          </w:p>
        </w:tc>
        <w:tc>
          <w:tcPr>
            <w:tcW w:w="397"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1</w:t>
            </w:r>
          </w:p>
        </w:tc>
        <w:tc>
          <w:tcPr>
            <w:tcW w:w="398"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套</w:t>
            </w:r>
          </w:p>
        </w:tc>
      </w:tr>
      <w:tr w:rsidR="00567610" w:rsidRPr="007613CB" w:rsidTr="005C73A4">
        <w:trPr>
          <w:trHeight w:val="490"/>
        </w:trPr>
        <w:tc>
          <w:tcPr>
            <w:tcW w:w="397" w:type="pct"/>
            <w:tcBorders>
              <w:top w:val="nil"/>
              <w:left w:val="single" w:sz="4" w:space="0" w:color="auto"/>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2</w:t>
            </w:r>
          </w:p>
        </w:tc>
        <w:tc>
          <w:tcPr>
            <w:tcW w:w="1066"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干扰因素下的反应时测试仪</w:t>
            </w:r>
          </w:p>
        </w:tc>
        <w:tc>
          <w:tcPr>
            <w:tcW w:w="2743"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left"/>
              <w:rPr>
                <w:rFonts w:ascii="仿宋" w:eastAsia="仿宋" w:hAnsi="仿宋" w:cs="宋体"/>
                <w:color w:val="000000"/>
                <w:kern w:val="0"/>
                <w:szCs w:val="21"/>
              </w:rPr>
            </w:pPr>
            <w:r w:rsidRPr="007613CB">
              <w:rPr>
                <w:rFonts w:ascii="仿宋" w:eastAsia="仿宋" w:hAnsi="仿宋" w:cs="宋体" w:hint="eastAsia"/>
                <w:color w:val="000000"/>
                <w:kern w:val="0"/>
                <w:szCs w:val="21"/>
              </w:rPr>
              <w:t>1、手提便携式铝箱1个，尺寸：30*20*15.5cm（±3%）；脑电波采集器：智能脑波采集器圆形，很好的包围头部，后部断开按摩头，可因人而异，调节不同的头围，防止因太大或太紧造成的不适感。脑电设备可输出原始脑电波数据；数据输出频率为512Hz，并可输出δ、θ、α、β、γ等8个EEG频段数据。配备锂电池不少于550mh容量；内存：≥4GB，硬盘:≥60G以上；≥10寸电容全触屏平板；接口：具备MicroUSB接口≥1个，USB接口3.0接口≥1个 、HDMI高清接口≥1个；支持360度重力感应；</w:t>
            </w:r>
            <w:r w:rsidRPr="007613CB">
              <w:rPr>
                <w:rFonts w:ascii="仿宋" w:eastAsia="仿宋" w:hAnsi="仿宋" w:cs="宋体" w:hint="eastAsia"/>
                <w:color w:val="000000"/>
                <w:kern w:val="0"/>
                <w:szCs w:val="21"/>
              </w:rPr>
              <w:br/>
            </w:r>
            <w:r w:rsidRPr="007613CB">
              <w:rPr>
                <w:rFonts w:ascii="仿宋" w:eastAsia="仿宋" w:hAnsi="仿宋" w:cs="宋体"/>
                <w:color w:val="000000"/>
                <w:kern w:val="0"/>
                <w:szCs w:val="21"/>
              </w:rPr>
              <w:t>2</w:t>
            </w:r>
            <w:r w:rsidRPr="007613CB">
              <w:rPr>
                <w:rFonts w:ascii="仿宋" w:eastAsia="仿宋" w:hAnsi="仿宋" w:cs="宋体" w:hint="eastAsia"/>
                <w:color w:val="000000"/>
                <w:kern w:val="0"/>
                <w:szCs w:val="21"/>
              </w:rPr>
              <w:t>、系统支持用户中心：管理员可以对注册用户的用户名、性别、年龄等信息进行编辑、统一管理。不同的用户具有不同的用户管理权限。支持按照用户名筛选数据，方便查询用户信息；为了方便用户信息管理，管理员用户具有管理所有用户账号信息的权限，可对账号的密码及其他信息进行修改，防止用户遗忘密码无法登录的问题发生。角色管理：管理员可以自如添加不同角色分类，满足多种用户群体的使用需求。权限管理：管理员可以为不同用户角色分配不同权限，保证系统数据安全。管理员可以自如的设置用户所属组别，可以更好的分类用户群体，便于管理；</w:t>
            </w:r>
            <w:r w:rsidRPr="007613CB">
              <w:rPr>
                <w:rFonts w:ascii="仿宋" w:eastAsia="仿宋" w:hAnsi="仿宋" w:cs="宋体" w:hint="eastAsia"/>
                <w:color w:val="000000"/>
                <w:kern w:val="0"/>
                <w:szCs w:val="21"/>
              </w:rPr>
              <w:br/>
            </w:r>
            <w:r w:rsidRPr="007613CB">
              <w:rPr>
                <w:rFonts w:ascii="仿宋" w:eastAsia="仿宋" w:hAnsi="仿宋" w:cs="宋体" w:hint="eastAsia"/>
                <w:color w:val="000000"/>
                <w:kern w:val="0"/>
                <w:szCs w:val="21"/>
              </w:rPr>
              <w:lastRenderedPageBreak/>
              <w:t>3、数据中心：管理员可进行用户测试数据的删除、查看详情等操作，也可以对训练数据进行查看，方便管理人员对于测试数据的分析和研究。系统支持按照用户名进行检索测试结果，方便快速准确查找数据。系统可对脑波训练数据进行记录统计分析，并以曲线图、柱状图、饼状图等可视化形式展示。系统根据测试结果会提出针对性的建议，帮助提高训练者的自信心；</w:t>
            </w:r>
          </w:p>
          <w:p w:rsidR="00567610" w:rsidRPr="007613CB" w:rsidRDefault="00567610" w:rsidP="005C73A4">
            <w:pPr>
              <w:widowControl/>
              <w:jc w:val="left"/>
              <w:rPr>
                <w:rFonts w:ascii="仿宋" w:eastAsia="仿宋" w:hAnsi="仿宋" w:cs="宋体"/>
                <w:color w:val="000000"/>
                <w:kern w:val="0"/>
                <w:szCs w:val="21"/>
              </w:rPr>
            </w:pPr>
            <w:r w:rsidRPr="007613CB">
              <w:rPr>
                <w:rFonts w:ascii="仿宋" w:eastAsia="仿宋" w:hAnsi="仿宋" w:cs="宋体" w:hint="eastAsia"/>
                <w:color w:val="000000"/>
                <w:kern w:val="0"/>
                <w:szCs w:val="21"/>
              </w:rPr>
              <w:t>4、能力提升：可以实时监测用户的生理数据，引导使用者调节心理状态；操作界面由指导语、红键、绿键和开始按钮组成。用户根据系统指令做出反应：当屏幕上出现红圆时，左手点击屏幕绿键；出现绿圆时，右手点击屏幕红键；系统对错误次数进行记录，过程中不会要求改正，避免出现打扰用户训练的情况；实时反馈训练者的生理数据，长期训练可以提高训练者反应速度。</w:t>
            </w:r>
          </w:p>
        </w:tc>
        <w:tc>
          <w:tcPr>
            <w:tcW w:w="397"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lastRenderedPageBreak/>
              <w:t>1</w:t>
            </w:r>
          </w:p>
        </w:tc>
        <w:tc>
          <w:tcPr>
            <w:tcW w:w="398"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套</w:t>
            </w:r>
          </w:p>
        </w:tc>
      </w:tr>
      <w:tr w:rsidR="00567610" w:rsidRPr="007613CB" w:rsidTr="005C73A4">
        <w:trPr>
          <w:trHeight w:val="490"/>
        </w:trPr>
        <w:tc>
          <w:tcPr>
            <w:tcW w:w="397" w:type="pct"/>
            <w:tcBorders>
              <w:top w:val="nil"/>
              <w:left w:val="single" w:sz="4" w:space="0" w:color="auto"/>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3</w:t>
            </w:r>
          </w:p>
        </w:tc>
        <w:tc>
          <w:tcPr>
            <w:tcW w:w="1066"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状态集中度训练仪</w:t>
            </w:r>
          </w:p>
        </w:tc>
        <w:tc>
          <w:tcPr>
            <w:tcW w:w="2743"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left"/>
              <w:rPr>
                <w:rFonts w:ascii="仿宋" w:eastAsia="仿宋" w:hAnsi="仿宋" w:cs="宋体"/>
                <w:color w:val="000000"/>
                <w:kern w:val="0"/>
                <w:szCs w:val="21"/>
              </w:rPr>
            </w:pPr>
            <w:r w:rsidRPr="007613CB">
              <w:rPr>
                <w:rFonts w:ascii="仿宋" w:eastAsia="仿宋" w:hAnsi="仿宋" w:cs="宋体" w:hint="eastAsia"/>
                <w:color w:val="000000"/>
                <w:kern w:val="0"/>
                <w:szCs w:val="21"/>
              </w:rPr>
              <w:t>1、手提便携式铝箱1个，尺寸：30*20*15.5cm（±3%）；脑电波采集器：智能脑波采集器圆形，可包围头部，后部具有断开式按摩头，头围可调节。脑电采集位置：前额（FP1）, 采集点尺寸为10mm*10 mm圆形不锈钢采集点，采集信号敏锐，不掉线。脑电设备可输出原始脑电波数据；数据输出频率512Hz，并可输出δ、θ、α、β、γ等8个EEG频段数据。配备锂电池不少于550mh容量。前额切削式，有三色灯显示，可以显示出不同颜色，分别代表训练状态良好/连接成功、脑波断开连接 、训练效果不佳三种状态；</w:t>
            </w:r>
            <w:r w:rsidRPr="007613CB">
              <w:rPr>
                <w:rFonts w:ascii="仿宋" w:eastAsia="仿宋" w:hAnsi="仿宋" w:cs="宋体" w:hint="eastAsia"/>
                <w:color w:val="000000"/>
                <w:kern w:val="0"/>
                <w:szCs w:val="21"/>
              </w:rPr>
              <w:br/>
            </w:r>
            <w:r w:rsidRPr="007613CB">
              <w:rPr>
                <w:rFonts w:ascii="仿宋" w:eastAsia="仿宋" w:hAnsi="仿宋" w:cs="宋体"/>
                <w:color w:val="000000"/>
                <w:kern w:val="0"/>
                <w:szCs w:val="21"/>
              </w:rPr>
              <w:t>2</w:t>
            </w:r>
            <w:r w:rsidRPr="007613CB">
              <w:rPr>
                <w:rFonts w:ascii="仿宋" w:eastAsia="仿宋" w:hAnsi="仿宋" w:cs="宋体" w:hint="eastAsia"/>
                <w:color w:val="000000"/>
                <w:kern w:val="0"/>
                <w:szCs w:val="21"/>
              </w:rPr>
              <w:t>、系统搭载硬件：内存：≥4GB，CPU≥双核；硬盘:≥60G；接口：具备Micro  USB接口及USB接口3.0接口各≥1个、HDMI高清接口≥1个，支持360度重力感应；10英寸电容全触屏；</w:t>
            </w:r>
            <w:r w:rsidRPr="007613CB">
              <w:rPr>
                <w:rFonts w:ascii="仿宋" w:eastAsia="仿宋" w:hAnsi="仿宋" w:cs="宋体" w:hint="eastAsia"/>
                <w:color w:val="000000"/>
                <w:kern w:val="0"/>
                <w:szCs w:val="21"/>
              </w:rPr>
              <w:br/>
              <w:t>3、软件管理系统：管理员可以对注册用户的用户名、性别、年龄等信息进行编辑、统一管理。不同的用户具有不同的用户管理权限。支持按照用户名筛选数据，方便查询用户信息。账号信息修改：为了方便用户信息管理，管理员用户具有管理所有用户账号信息的权限，可对账号的密码及其他信息进行修改，防止用户遗忘密码无法登录的问题发生。角色管理：管理员可以自如添加不同角色分类，满足多种用户群体的使用需求。权</w:t>
            </w:r>
            <w:r w:rsidRPr="007613CB">
              <w:rPr>
                <w:rFonts w:ascii="仿宋" w:eastAsia="仿宋" w:hAnsi="仿宋" w:cs="宋体" w:hint="eastAsia"/>
                <w:color w:val="000000"/>
                <w:kern w:val="0"/>
                <w:szCs w:val="21"/>
              </w:rPr>
              <w:lastRenderedPageBreak/>
              <w:t>限管理：管理员可以为不同用户角色分配不同权限，保证系统数据安全。所属管理：管理员可以自如的设置用户所属组别，可以更好的分类用户群体，便于管理。管理员可以在其中进行用户测试数据的删除、查看详情等操作，也可以对训练数据进行查看，方便管理人员对于测试数据的分析和研究。系统支持按照用户名进行检索测试结果，方便测试数据比对分析。系统可对脑波训练数据进行记录统计分析，并以曲线图、柱状图、饼状图等可视化形式展示。系统根据测试结果会提出针对性的建议，帮助提高训练者的自信心。软件系统同时播放水滴和噪音音频，操作者将听到的水滴声次数填写到方格内，点击完成计数按钮，系统可以自动呈现结果报告。系统对错误次数进行记录，过程中不会要求改正，避免出现打扰用户训练的情况；实时反馈训练者的生理数据，长期训练可以提高训练者注意力品质和视觉-动觉能力协调能力训练。</w:t>
            </w:r>
          </w:p>
        </w:tc>
        <w:tc>
          <w:tcPr>
            <w:tcW w:w="397"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lastRenderedPageBreak/>
              <w:t>1</w:t>
            </w:r>
          </w:p>
        </w:tc>
        <w:tc>
          <w:tcPr>
            <w:tcW w:w="398"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套</w:t>
            </w:r>
          </w:p>
        </w:tc>
      </w:tr>
      <w:tr w:rsidR="00567610" w:rsidRPr="007613CB" w:rsidTr="005C73A4">
        <w:trPr>
          <w:trHeight w:val="49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7610" w:rsidRPr="007613CB" w:rsidRDefault="00567610" w:rsidP="005C73A4">
            <w:pPr>
              <w:widowControl/>
              <w:jc w:val="left"/>
              <w:rPr>
                <w:rFonts w:ascii="仿宋" w:eastAsia="仿宋" w:hAnsi="仿宋" w:cs="宋体"/>
                <w:b/>
                <w:bCs/>
                <w:color w:val="000000"/>
                <w:kern w:val="0"/>
                <w:szCs w:val="21"/>
              </w:rPr>
            </w:pPr>
            <w:r w:rsidRPr="007613CB">
              <w:rPr>
                <w:rFonts w:ascii="仿宋" w:eastAsia="仿宋" w:hAnsi="仿宋" w:cs="宋体" w:hint="eastAsia"/>
                <w:b/>
                <w:bCs/>
                <w:color w:val="000000"/>
                <w:kern w:val="0"/>
                <w:szCs w:val="21"/>
              </w:rPr>
              <w:t>二、沙盘辅导室</w:t>
            </w:r>
          </w:p>
        </w:tc>
      </w:tr>
      <w:tr w:rsidR="00567610" w:rsidRPr="007613CB" w:rsidTr="005C73A4">
        <w:trPr>
          <w:trHeight w:val="490"/>
        </w:trPr>
        <w:tc>
          <w:tcPr>
            <w:tcW w:w="397" w:type="pct"/>
            <w:tcBorders>
              <w:top w:val="nil"/>
              <w:left w:val="single" w:sz="4" w:space="0" w:color="auto"/>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1</w:t>
            </w:r>
          </w:p>
        </w:tc>
        <w:tc>
          <w:tcPr>
            <w:tcW w:w="1066"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沙盘套装</w:t>
            </w:r>
          </w:p>
        </w:tc>
        <w:tc>
          <w:tcPr>
            <w:tcW w:w="2743"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left"/>
              <w:rPr>
                <w:rFonts w:ascii="仿宋" w:eastAsia="仿宋" w:hAnsi="仿宋" w:cs="宋体"/>
                <w:color w:val="000000"/>
                <w:kern w:val="0"/>
                <w:szCs w:val="21"/>
              </w:rPr>
            </w:pPr>
            <w:r w:rsidRPr="007613CB">
              <w:rPr>
                <w:rFonts w:ascii="仿宋" w:eastAsia="仿宋" w:hAnsi="仿宋" w:cs="宋体" w:hint="eastAsia"/>
                <w:color w:val="000000"/>
                <w:kern w:val="0"/>
                <w:szCs w:val="21"/>
              </w:rPr>
              <w:t>★1、沙具架：分层结构沙具陈列架4个，材质为木制、木色；尺寸：宽150*80*30cm（±3%），6层，顶层为三围式；（提供第三方检测部门出具的甲醛释放量需符合国家标准要求</w:t>
            </w:r>
            <w:r>
              <w:rPr>
                <w:rFonts w:ascii="仿宋" w:eastAsia="仿宋" w:hAnsi="仿宋" w:cs="宋体" w:hint="eastAsia"/>
                <w:color w:val="000000"/>
                <w:kern w:val="0"/>
                <w:szCs w:val="21"/>
              </w:rPr>
              <w:t>的</w:t>
            </w:r>
            <w:r w:rsidRPr="007613CB">
              <w:rPr>
                <w:rFonts w:ascii="仿宋" w:eastAsia="仿宋" w:hAnsi="仿宋" w:cs="宋体" w:hint="eastAsia"/>
                <w:color w:val="000000"/>
                <w:kern w:val="0"/>
                <w:szCs w:val="21"/>
              </w:rPr>
              <w:t>检测报告复印件，检测标准依据国家标准“ GB18584-2001”）</w:t>
            </w:r>
            <w:r w:rsidRPr="007613CB">
              <w:rPr>
                <w:rFonts w:ascii="仿宋" w:eastAsia="仿宋" w:hAnsi="仿宋" w:cs="宋体" w:hint="eastAsia"/>
                <w:color w:val="000000"/>
                <w:kern w:val="0"/>
                <w:szCs w:val="21"/>
              </w:rPr>
              <w:br/>
              <w:t>2、沙箱：标准沙箱2个，团体沙盘1个，整体木制结构；尺寸：57*72*7cm（±3%）；颜色：外侧实木色；</w:t>
            </w:r>
            <w:r w:rsidRPr="007613CB">
              <w:rPr>
                <w:rFonts w:ascii="仿宋" w:eastAsia="仿宋" w:hAnsi="仿宋" w:cs="宋体" w:hint="eastAsia"/>
                <w:color w:val="000000"/>
                <w:kern w:val="0"/>
                <w:szCs w:val="21"/>
              </w:rPr>
              <w:br/>
              <w:t>团体沙箱按照国际标准尺寸：85*120*10cm（±3%）；颜色：外侧木本色；沙箱腿3套：折叠式支架，材质为不锈钢制作，易携带。高度70－100cm正好适合于手放置沙具的位置；沙具：≥3000个，沙具为树脂、陶瓷、环保塑胶材料制造。包含18大类别，人物包含神话人物、动漫人物、科幻人物、职业人物、偶像人物、恐怖人物等系列；交通工具包含豪车、飞机、消防、公安、工程、公交、军事系列；动物包含海洋动物、爬行动物、两栖动物、动漫动物、恐龙等系列；植物包含花、草、树、果实、蔬菜等系列；建筑物包含桥、道路、网吧、别墅等系列；食品</w:t>
            </w:r>
            <w:r w:rsidRPr="007613CB">
              <w:rPr>
                <w:rFonts w:ascii="仿宋" w:eastAsia="仿宋" w:hAnsi="仿宋" w:cs="宋体" w:hint="eastAsia"/>
                <w:color w:val="000000"/>
                <w:kern w:val="0"/>
                <w:szCs w:val="21"/>
              </w:rPr>
              <w:lastRenderedPageBreak/>
              <w:t>类包括包子、馒头、花卷、面包等系列；家居包含手机、各种家具、家用电器、生活用品系列；鸡鸭等家禽类；大肚佛等宗教类；意象类等；海沙：50公斤，80--100#天然黄色细沙、细腻、高温消毒；箱庭活动记录本（至少包括：个体箱庭制作过程记录表（6份）、团体箱庭制作（2份，共8张）过程记录表）、操作手册各一本。</w:t>
            </w:r>
          </w:p>
        </w:tc>
        <w:tc>
          <w:tcPr>
            <w:tcW w:w="397"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lastRenderedPageBreak/>
              <w:t>1</w:t>
            </w:r>
          </w:p>
        </w:tc>
        <w:tc>
          <w:tcPr>
            <w:tcW w:w="398"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套</w:t>
            </w:r>
          </w:p>
        </w:tc>
      </w:tr>
      <w:tr w:rsidR="00567610" w:rsidRPr="007613CB" w:rsidTr="005C73A4">
        <w:trPr>
          <w:trHeight w:val="490"/>
        </w:trPr>
        <w:tc>
          <w:tcPr>
            <w:tcW w:w="397" w:type="pct"/>
            <w:tcBorders>
              <w:top w:val="nil"/>
              <w:left w:val="single" w:sz="4" w:space="0" w:color="auto"/>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2</w:t>
            </w:r>
          </w:p>
        </w:tc>
        <w:tc>
          <w:tcPr>
            <w:tcW w:w="1066" w:type="pct"/>
            <w:tcBorders>
              <w:top w:val="nil"/>
              <w:left w:val="nil"/>
              <w:bottom w:val="single" w:sz="4" w:space="0" w:color="auto"/>
              <w:right w:val="single" w:sz="4" w:space="0" w:color="auto"/>
            </w:tcBorders>
            <w:shd w:val="clear" w:color="auto" w:fill="auto"/>
            <w:noWrap/>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儿童沙盘</w:t>
            </w:r>
          </w:p>
        </w:tc>
        <w:tc>
          <w:tcPr>
            <w:tcW w:w="2743" w:type="pct"/>
            <w:tcBorders>
              <w:top w:val="nil"/>
              <w:left w:val="nil"/>
              <w:bottom w:val="single" w:sz="4" w:space="0" w:color="auto"/>
              <w:right w:val="single" w:sz="4" w:space="0" w:color="auto"/>
            </w:tcBorders>
            <w:shd w:val="clear" w:color="auto" w:fill="auto"/>
            <w:noWrap/>
            <w:vAlign w:val="center"/>
            <w:hideMark/>
          </w:tcPr>
          <w:p w:rsidR="00567610" w:rsidRPr="007613CB" w:rsidRDefault="00567610" w:rsidP="005C73A4">
            <w:pPr>
              <w:widowControl/>
              <w:jc w:val="left"/>
              <w:rPr>
                <w:rFonts w:ascii="仿宋" w:eastAsia="仿宋" w:hAnsi="仿宋" w:cs="宋体"/>
                <w:color w:val="000000"/>
                <w:kern w:val="0"/>
                <w:szCs w:val="21"/>
              </w:rPr>
            </w:pPr>
            <w:r w:rsidRPr="007613CB">
              <w:rPr>
                <w:rFonts w:ascii="仿宋" w:eastAsia="仿宋" w:hAnsi="仿宋" w:cs="宋体" w:hint="eastAsia"/>
                <w:color w:val="000000"/>
                <w:kern w:val="0"/>
                <w:szCs w:val="21"/>
              </w:rPr>
              <w:t>1、带抽屉沙盘，每套≥10斤沙，≥200件沙具。</w:t>
            </w:r>
          </w:p>
        </w:tc>
        <w:tc>
          <w:tcPr>
            <w:tcW w:w="397"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8</w:t>
            </w:r>
          </w:p>
        </w:tc>
        <w:tc>
          <w:tcPr>
            <w:tcW w:w="398"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套</w:t>
            </w:r>
          </w:p>
        </w:tc>
      </w:tr>
      <w:tr w:rsidR="00567610" w:rsidRPr="007613CB" w:rsidTr="005C73A4">
        <w:trPr>
          <w:trHeight w:val="490"/>
        </w:trPr>
        <w:tc>
          <w:tcPr>
            <w:tcW w:w="397" w:type="pct"/>
            <w:tcBorders>
              <w:top w:val="nil"/>
              <w:left w:val="single" w:sz="4" w:space="0" w:color="auto"/>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3</w:t>
            </w:r>
          </w:p>
        </w:tc>
        <w:tc>
          <w:tcPr>
            <w:tcW w:w="1066"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智能3D电子沙盘系统</w:t>
            </w:r>
          </w:p>
        </w:tc>
        <w:tc>
          <w:tcPr>
            <w:tcW w:w="2743"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left"/>
              <w:rPr>
                <w:rFonts w:ascii="仿宋" w:eastAsia="仿宋" w:hAnsi="仿宋" w:cs="宋体"/>
                <w:color w:val="000000"/>
                <w:kern w:val="0"/>
                <w:szCs w:val="21"/>
              </w:rPr>
            </w:pPr>
            <w:r w:rsidRPr="007613CB">
              <w:rPr>
                <w:rFonts w:ascii="仿宋" w:eastAsia="仿宋" w:hAnsi="仿宋" w:cs="宋体" w:hint="eastAsia"/>
                <w:color w:val="000000"/>
                <w:kern w:val="0"/>
                <w:szCs w:val="21"/>
              </w:rPr>
              <w:t>1、≥42英寸红外防爆触摸屏；冷轧钢制柜体，表面为汽车烤漆，防磁、防静电,内置风扇、功放。音响采用双声道，立体声环绕功放系统，功率：2 x 2W频响：20Hz~20KHz；CPU：≥3.4GHZ；内存容量：≥8GB；硬盘容量：集成硬盘≥240G；</w:t>
            </w:r>
            <w:r w:rsidRPr="007613CB">
              <w:rPr>
                <w:rFonts w:ascii="仿宋" w:eastAsia="仿宋" w:hAnsi="仿宋" w:cs="宋体" w:hint="eastAsia"/>
                <w:color w:val="000000"/>
                <w:kern w:val="0"/>
                <w:szCs w:val="21"/>
              </w:rPr>
              <w:br/>
              <w:t>★2、至少具有用户模块、环境设置、沙具库、知识库、数据管理、帮助中心、系统设置等七大模块。（提供软件功能截图）</w:t>
            </w:r>
          </w:p>
        </w:tc>
        <w:tc>
          <w:tcPr>
            <w:tcW w:w="397"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1</w:t>
            </w:r>
          </w:p>
        </w:tc>
        <w:tc>
          <w:tcPr>
            <w:tcW w:w="398"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套</w:t>
            </w:r>
          </w:p>
        </w:tc>
      </w:tr>
      <w:tr w:rsidR="00567610" w:rsidRPr="007613CB" w:rsidTr="005C73A4">
        <w:trPr>
          <w:trHeight w:val="49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7610" w:rsidRPr="007613CB" w:rsidRDefault="00567610" w:rsidP="005C73A4">
            <w:pPr>
              <w:widowControl/>
              <w:jc w:val="left"/>
              <w:rPr>
                <w:rFonts w:ascii="仿宋" w:eastAsia="仿宋" w:hAnsi="仿宋" w:cs="宋体"/>
                <w:b/>
                <w:bCs/>
                <w:color w:val="000000"/>
                <w:kern w:val="0"/>
                <w:szCs w:val="21"/>
              </w:rPr>
            </w:pPr>
            <w:r w:rsidRPr="007613CB">
              <w:rPr>
                <w:rFonts w:ascii="仿宋" w:eastAsia="仿宋" w:hAnsi="仿宋" w:cs="宋体" w:hint="eastAsia"/>
                <w:b/>
                <w:bCs/>
                <w:color w:val="000000"/>
                <w:kern w:val="0"/>
                <w:szCs w:val="21"/>
              </w:rPr>
              <w:t>三、团体辅导室</w:t>
            </w:r>
          </w:p>
        </w:tc>
      </w:tr>
      <w:tr w:rsidR="00567610" w:rsidRPr="007613CB" w:rsidTr="005C73A4">
        <w:trPr>
          <w:trHeight w:val="490"/>
        </w:trPr>
        <w:tc>
          <w:tcPr>
            <w:tcW w:w="397" w:type="pct"/>
            <w:tcBorders>
              <w:top w:val="nil"/>
              <w:left w:val="single" w:sz="4" w:space="0" w:color="auto"/>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1</w:t>
            </w:r>
          </w:p>
        </w:tc>
        <w:tc>
          <w:tcPr>
            <w:tcW w:w="1066"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团体辅导活动包</w:t>
            </w:r>
          </w:p>
        </w:tc>
        <w:tc>
          <w:tcPr>
            <w:tcW w:w="2743"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left"/>
              <w:rPr>
                <w:rFonts w:ascii="仿宋" w:eastAsia="仿宋" w:hAnsi="仿宋" w:cs="宋体"/>
                <w:color w:val="000000"/>
                <w:kern w:val="0"/>
                <w:szCs w:val="21"/>
              </w:rPr>
            </w:pPr>
            <w:r w:rsidRPr="007613CB">
              <w:rPr>
                <w:rFonts w:ascii="仿宋" w:eastAsia="仿宋" w:hAnsi="仿宋" w:cs="宋体" w:hint="eastAsia"/>
                <w:color w:val="000000"/>
                <w:kern w:val="0"/>
                <w:szCs w:val="21"/>
              </w:rPr>
              <w:t>1、团体辅导活动包涵盖十大活动主题：环境适应、人际交往、竞争合作、减压练习、创新实践、学习管理、自我意识、意志责任、感恩体验、心灵成长；手提便携式团体活动箱不少于5个；尺寸：38*28*15.5cm（±3%）；颜色明亮，分为红色和蓝色两种箱体颜色；具备5个主题活动：人际关系及环境适应；自信培养、感恩体验；价值观及自我意识；创新实践及心灵成长；情绪管理及心理减压。人际关系及环境适应包：包括热身、环境适应、沟通交往、竞争合作4大活动主题，配备了25个团体活动方案。感恩体验、自信培养包：包括热身、自信心训练、感恩体验、学习管理4大活动主题，配备了20个团体活动方案。价值观及自我意识包：包括热身、自我意识、价值观、意志责任4大活动主题，配备了30个团体活动方案。创新实践及心灵成长包：包括热身、心灵成长、创新实践3大活动主题，配备了20个团体活动方案。情绪管理及心理减压包 ：包括热身、情绪管理、减压练习3大活动主题，配备了10个团体活动方案。</w:t>
            </w:r>
            <w:r w:rsidRPr="007613CB">
              <w:rPr>
                <w:rFonts w:ascii="仿宋" w:eastAsia="仿宋" w:hAnsi="仿宋" w:cs="宋体" w:hint="eastAsia"/>
                <w:color w:val="000000"/>
                <w:kern w:val="0"/>
                <w:szCs w:val="21"/>
              </w:rPr>
              <w:br/>
              <w:t>2、主题活动所需器材：纸、笔、谁是谁信息卡、</w:t>
            </w:r>
            <w:r w:rsidRPr="007613CB">
              <w:rPr>
                <w:rFonts w:ascii="仿宋" w:eastAsia="仿宋" w:hAnsi="仿宋" w:cs="宋体" w:hint="eastAsia"/>
                <w:color w:val="000000"/>
                <w:kern w:val="0"/>
                <w:szCs w:val="21"/>
              </w:rPr>
              <w:lastRenderedPageBreak/>
              <w:t>空白的胸卡、彩色笔、十二生肖面具、彩色卡纸(正方形）、欢快音乐碟片、充气棒、各种信息卡、短绳、口罩、眼罩、彩笔、图画纸、16开彩纸、剪刀、最佳配图、彩色卡片、高帽、13米的长绳2--3根、练习表、20cm长吸管、橡皮筋、50*60cm大小白纸、12色彩色水笔（粗头）、透明胶带、剪刀、10米长绳子、15米长绳子、18米长绳子、2cm宽木板、16开白纸、花盆、仿真花、草、叶、精美礼品、风雨卡片、个性特征表、不同颜色硬纸板、拍卖锤、人生曲线示意图及题卡、大头针、音乐碟片、大白纸、粗水笔、遵从指导材料一份、秒表、彩色小球、扑克牌、吸管、回形针、弯头吸管、鸡蛋、塑料袋、胶带纸、细绳子、信封、纸条、拼图、舞会眼镜、彩带、别针、8张尺寸大小一样的正方形纸片、粉笔、9块大小始终不同的颜色纸、水晶球、2*10cm小纸条、海绵垫、彩色小纸、线、条形白纸、胶带纸、1cm宽*100cm（±3%）长纸条、印有圆形图案白纸、长短不一的小棍子、天籁之声碟片、塑料打包绳、音箱、展示板、16开白纸、固体胶、直尺、铅笔、半圆、大信封、一张练习纸、漂亮彩纸、能量传输、齐眉竿、花、球、阅读规则材料、寻宝清单、塑料大托盘、命运纸牌、轻音乐碟片、塑料筐、情绪卡片、心形小卡片、音乐、跳袋、自我教导语言提示卡、人际关系问题解决方法提示卡共1000余件。团体活动手册5本。</w:t>
            </w:r>
            <w:r w:rsidRPr="007613CB">
              <w:rPr>
                <w:rFonts w:ascii="仿宋" w:eastAsia="仿宋" w:hAnsi="仿宋" w:cs="宋体" w:hint="eastAsia"/>
                <w:color w:val="000000"/>
                <w:kern w:val="0"/>
                <w:szCs w:val="21"/>
              </w:rPr>
              <w:br/>
              <w:t>3、团体辅导管理软件：用户账号管理：管理员可以对注册用户的用户名、性别、用户身份等信息进行编辑、统一管理，不同的角色具有软件使用的不同权限。支持按照用户名筛选数据，方便查询用户信息。成员信息管理：管理员可以自如添加、删除成员用户个人信息，并支持与数据录入模块进行关联，简化心理咨询师数据录入工作。多媒体记录：图片记录：系统支持上传.jpg、 .bmp等文件格式图片，并可记录上传时间、录入人员、图片名称等信息，帮助咨询师记录活动的精彩瞬间。视频记录：系统支持上传wmv ,avi等文件格式影像，并可记录上传时间、录入人员、影片名称等信息，帮助心理咨询师深入研究团体辅导的细节，提升团体辅导水平。数</w:t>
            </w:r>
            <w:r w:rsidRPr="007613CB">
              <w:rPr>
                <w:rFonts w:ascii="仿宋" w:eastAsia="仿宋" w:hAnsi="仿宋" w:cs="宋体" w:hint="eastAsia"/>
                <w:color w:val="000000"/>
                <w:kern w:val="0"/>
                <w:szCs w:val="21"/>
              </w:rPr>
              <w:lastRenderedPageBreak/>
              <w:t>据录入：数据录入模块里面包含了团体辅导添加、多媒体文件添加、团体活动反馈添加、团体过程单元添加、团体成员自评添加、成员评估添加、团体辅导过程添加、团体领导者评估添加八类团辅管理，过程完整，内容详尽，帮助心理咨询师对团体辅导过程的环节把控。团体辅导添加：可添加团体姓名、领导者、团体辅导时间、参加人数、活动地址、团体说明等活动信息的基本内容，方便心理咨询师对团体辅导进行更为细致深入地分析。多媒体文件添加：支持图片、视频两种格式文件上传保存，并支持快速与所属的辅导团体进行关联，丰富团体辅导记录形式，高保真还原辅导细节，便于心理咨询师进行案例研究。团体活动反馈添加：共有20多道反馈问题，包括目的、过程、感受等方面的内容，帮助心理咨询师全方位了解团体活动的反馈情况。团体过程单元添加：包括进程概况、成员参与情况、重要事件、领导者自我评论、督导意见等方面，全面监控团体辅导过程中关键环节。团体成员自评添加：包含团体成员参与团体辅导中的情感、行为、感悟等自评问题，帮助成员对团体辅导活动感悟更加深刻。成员团体评估添加：成员通过讨论、总结等形式对本次团体辅导进行评估，帮助成员们自我成长，自我接纳。团体辅导过程添加：可详细记录团体辅导过程、团体氛围等，支持对团体辅导活动进行衡量。</w:t>
            </w:r>
          </w:p>
        </w:tc>
        <w:tc>
          <w:tcPr>
            <w:tcW w:w="397"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lastRenderedPageBreak/>
              <w:t>2</w:t>
            </w:r>
          </w:p>
        </w:tc>
        <w:tc>
          <w:tcPr>
            <w:tcW w:w="398"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套</w:t>
            </w:r>
          </w:p>
        </w:tc>
      </w:tr>
      <w:tr w:rsidR="00567610" w:rsidRPr="007613CB" w:rsidTr="005C73A4">
        <w:trPr>
          <w:trHeight w:val="490"/>
        </w:trPr>
        <w:tc>
          <w:tcPr>
            <w:tcW w:w="397" w:type="pct"/>
            <w:tcBorders>
              <w:top w:val="nil"/>
              <w:left w:val="single" w:sz="4" w:space="0" w:color="auto"/>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lastRenderedPageBreak/>
              <w:t>2</w:t>
            </w:r>
          </w:p>
        </w:tc>
        <w:tc>
          <w:tcPr>
            <w:tcW w:w="1066"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积极心理提升工具包</w:t>
            </w:r>
          </w:p>
        </w:tc>
        <w:tc>
          <w:tcPr>
            <w:tcW w:w="2743"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left"/>
              <w:rPr>
                <w:rFonts w:ascii="仿宋" w:eastAsia="仿宋" w:hAnsi="仿宋" w:cs="宋体"/>
                <w:color w:val="000000"/>
                <w:kern w:val="0"/>
                <w:szCs w:val="21"/>
              </w:rPr>
            </w:pPr>
            <w:r w:rsidRPr="007613CB">
              <w:rPr>
                <w:rFonts w:ascii="仿宋" w:eastAsia="仿宋" w:hAnsi="仿宋" w:cs="宋体" w:hint="eastAsia"/>
                <w:color w:val="000000"/>
                <w:kern w:val="0"/>
                <w:szCs w:val="21"/>
              </w:rPr>
              <w:t xml:space="preserve">1、工具包分为自我成长包、挑战自我包、咨询助手包、阳光心态包、生涯规划包、危机干预包等7大类系列包组成； </w:t>
            </w:r>
            <w:r w:rsidRPr="007613CB">
              <w:rPr>
                <w:rFonts w:ascii="仿宋" w:eastAsia="仿宋" w:hAnsi="仿宋" w:cs="宋体" w:hint="eastAsia"/>
                <w:color w:val="000000"/>
                <w:kern w:val="0"/>
                <w:szCs w:val="21"/>
              </w:rPr>
              <w:br/>
              <w:t>2、整套工具包，外包装盒尺寸：长 40.5cm *宽29.5cm*高29.5cm（±3%）。内包装盒不少于5个（尺寸：长28cm；宽：27cm；高4.5cm；）（±3%），卡盒尺寸（长12.5cm；宽8.5cm；高3.0cm）（±3%），卡盒与外盒具有相同版式及色彩；体味人生包：共6小盒，由人生百态系列工具卡片组成，并由约300张情绪及事件卡片组成；让参与者体味人生，促进心理成长，调整认知架构；挑战自我包：共6小盒，由梯形卡、心形卡、矩形卡三种形状卡片组成；可以用于个体辅导，也可以用于团体辅导；可以用于心理训练</w:t>
            </w:r>
            <w:r w:rsidRPr="007613CB">
              <w:rPr>
                <w:rFonts w:ascii="仿宋" w:eastAsia="仿宋" w:hAnsi="仿宋" w:cs="宋体" w:hint="eastAsia"/>
                <w:color w:val="000000"/>
                <w:kern w:val="0"/>
                <w:szCs w:val="21"/>
              </w:rPr>
              <w:lastRenderedPageBreak/>
              <w:t>并比拼各种能力，具有快速活跃气氛、拉近关系、调节氛围的作用；有提升智力、反应能力的作用；自我成长包:共6小盒，由不少于100张对插式卡片，不少于100张心形卡片， 100张矩形卡片组成；由我是谁、树、花、房子等组成人格分析工具；可以在个体咨询中，作为心理分析的辅助工具，可以在团体心理辅导中，作为分组训练的心理道具；生涯规划包：共5小盒，有各为不少于80张11.5*8cm大小卡片组成；分为青少年版与成人版；可以对不同群体的未来规划进行辅导；危机干预包：共6小盒，为不少于150张11.5*8cm卡片组成，内含放松卡片；可以通过危机心理的演练，场景的预设，积极进行危机及创伤心理修复；可以对不同角色进行辅导及干预；阳光心态包：共6小盒，由50*50cm（±3%）大小的棋盘、11.5*8cm（±3%）卡片、骰子和棋子组成；阳光心态棋盘上的积极心理的收集，促进训练者阳光心态的养成；咨询助手包：共6小盒，由多种类型的11.5*8cm卡片组成；可以让参与者得到情绪表达、咨询技巧等训练从体察卡中可以锻炼敏锐感知来访者情绪、事件的能力；结交卡可以锻炼与来访者交流能力；辅导卡可以训练咨询能力。</w:t>
            </w:r>
          </w:p>
        </w:tc>
        <w:tc>
          <w:tcPr>
            <w:tcW w:w="397"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lastRenderedPageBreak/>
              <w:t>1</w:t>
            </w:r>
          </w:p>
        </w:tc>
        <w:tc>
          <w:tcPr>
            <w:tcW w:w="398"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套</w:t>
            </w:r>
          </w:p>
        </w:tc>
      </w:tr>
      <w:tr w:rsidR="00567610" w:rsidRPr="007613CB" w:rsidTr="005C73A4">
        <w:trPr>
          <w:trHeight w:val="490"/>
        </w:trPr>
        <w:tc>
          <w:tcPr>
            <w:tcW w:w="397" w:type="pct"/>
            <w:tcBorders>
              <w:top w:val="nil"/>
              <w:left w:val="single" w:sz="4" w:space="0" w:color="auto"/>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3</w:t>
            </w:r>
          </w:p>
        </w:tc>
        <w:tc>
          <w:tcPr>
            <w:tcW w:w="1066"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艺术心理辅导工具包</w:t>
            </w:r>
          </w:p>
        </w:tc>
        <w:tc>
          <w:tcPr>
            <w:tcW w:w="2743"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left"/>
              <w:rPr>
                <w:rFonts w:ascii="仿宋" w:eastAsia="仿宋" w:hAnsi="仿宋" w:cs="宋体"/>
                <w:color w:val="000000"/>
                <w:kern w:val="0"/>
                <w:szCs w:val="21"/>
              </w:rPr>
            </w:pPr>
            <w:r w:rsidRPr="007613CB">
              <w:rPr>
                <w:rFonts w:ascii="仿宋" w:eastAsia="仿宋" w:hAnsi="仿宋" w:cs="宋体" w:hint="eastAsia"/>
                <w:color w:val="000000"/>
                <w:kern w:val="0"/>
                <w:szCs w:val="21"/>
              </w:rPr>
              <w:t>1、外观尺寸：工具箱不少于3个；1号箱1个，尺寸长50cm *宽32cm*高30cm（±3%），内部隔板分成4格，内置拉杆及滚轮。2号箱2个 ；音乐心理辅导器具：旋律乐器8种；无旋律乐器30种；美术心理辅导器具：绘画类用品30种；纸工类用品20种；软陶类用品13种；美术辅助用品9种；舞动心理辅导器具：器具类8种；球类2种；配套艺术放松学习手册6本；艺术辅导管理软件：软件安装简便，易操作，可以在本地电脑轻松运行，涵盖用户管理、器材管理、数据录入、帮助中心四大模块。</w:t>
            </w:r>
            <w:r>
              <w:rPr>
                <w:rFonts w:ascii="仿宋" w:eastAsia="仿宋" w:hAnsi="仿宋" w:cs="宋体" w:hint="eastAsia"/>
                <w:color w:val="000000"/>
                <w:kern w:val="0"/>
                <w:szCs w:val="21"/>
              </w:rPr>
              <w:t>此</w:t>
            </w:r>
            <w:r w:rsidRPr="007613CB">
              <w:rPr>
                <w:rFonts w:ascii="仿宋" w:eastAsia="仿宋" w:hAnsi="仿宋" w:cs="宋体" w:hint="eastAsia"/>
                <w:color w:val="000000"/>
                <w:kern w:val="0"/>
                <w:szCs w:val="21"/>
              </w:rPr>
              <w:t>系统</w:t>
            </w:r>
            <w:r>
              <w:rPr>
                <w:rFonts w:ascii="仿宋" w:eastAsia="仿宋" w:hAnsi="仿宋" w:cs="宋体" w:hint="eastAsia"/>
                <w:color w:val="000000"/>
                <w:kern w:val="0"/>
                <w:szCs w:val="21"/>
              </w:rPr>
              <w:t>包括</w:t>
            </w:r>
            <w:r w:rsidRPr="007613CB">
              <w:rPr>
                <w:rFonts w:ascii="仿宋" w:eastAsia="仿宋" w:hAnsi="仿宋" w:cs="宋体" w:hint="eastAsia"/>
                <w:color w:val="000000"/>
                <w:kern w:val="0"/>
                <w:szCs w:val="21"/>
              </w:rPr>
              <w:t>艺术辅导、记录、点评、反馈等过程，帮助使用单位打造信息化艺术辅导档案库；</w:t>
            </w:r>
            <w:r w:rsidRPr="007613CB">
              <w:rPr>
                <w:rFonts w:ascii="仿宋" w:eastAsia="仿宋" w:hAnsi="仿宋" w:cs="宋体" w:hint="eastAsia"/>
                <w:color w:val="000000"/>
                <w:kern w:val="0"/>
                <w:szCs w:val="21"/>
              </w:rPr>
              <w:br/>
              <w:t>2、用户账号管理：管理员可以对注册用户的用户名、性别、用户身份等信息进行编辑、统一管理，可为不同的角色分配不同的使用权限，极大的保证了用户信息安全。支持按照用户名筛选数</w:t>
            </w:r>
            <w:r w:rsidRPr="007613CB">
              <w:rPr>
                <w:rFonts w:ascii="仿宋" w:eastAsia="仿宋" w:hAnsi="仿宋" w:cs="宋体" w:hint="eastAsia"/>
                <w:color w:val="000000"/>
                <w:kern w:val="0"/>
                <w:szCs w:val="21"/>
              </w:rPr>
              <w:lastRenderedPageBreak/>
              <w:t>据，方便查询用户信息。账号信息修改：为了方便用户信息管理，管理员用户具有管理所有用户账号信息的权限，可对账号的密码及其他信息进行修改，防止用户遗忘密码无法登录的问题发生。器材管理：系统可以直观的展示设备名称、型号、图片，方便管理员对设备进行管理。支持按照高级搜索功能，方便管理员查找、核对器材。数据录入：数据录入模块里面包含了艺术辅导添加、多媒体文件添加、活动反馈添加、过程单元添加、成员自评添加、成员评估添加、辅导过程添加、领导者评估添加八类管理步骤，过程完整，内容详尽，帮助心理咨询师对艺术辅导过程的环节把控。艺术辅导添加：可添加团体姓名、领导者、艺术辅导时间、参加人数、活动地址、团体说明等活动信息的基本内容，方便心理咨询师对艺术辅导进行更为细致深入地分析。多媒体文件添加：支持图片、视频两种格式文件上传保存，并支持快速与所属的辅导团体进行关联，丰富艺术辅导记录形式，高保真还原辅导细节，便于心理咨询师进行案例研究。活动反馈添加：共有20多道反馈问题，包括目的、过程、感受等方面的内容，帮助心理咨询师全方位了解艺术辅导活动的反馈情况。过程单元添加：包括进程概况、成员参与情况、重要事件、领导者自我评论、督导意见等方面，全面监控艺术辅导过程中关键环节。成员自评添加：包含团体成员参与艺术辅导中的情感、行为、感悟等自评问题，帮助成员对艺术辅导活动感悟更加深刻。成员评估添加：成员通过讨论、总结等形式对本次艺术辅导进行评估，帮助成员们自我成长。辅导过程添加：可详细记录艺术辅导过程、体会感悟等，支持全方位、多角度对艺术辅导活动进行衡量。</w:t>
            </w:r>
          </w:p>
        </w:tc>
        <w:tc>
          <w:tcPr>
            <w:tcW w:w="397"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lastRenderedPageBreak/>
              <w:t>1</w:t>
            </w:r>
          </w:p>
        </w:tc>
        <w:tc>
          <w:tcPr>
            <w:tcW w:w="398"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套</w:t>
            </w:r>
          </w:p>
        </w:tc>
      </w:tr>
      <w:tr w:rsidR="00567610" w:rsidRPr="007613CB" w:rsidTr="005C73A4">
        <w:trPr>
          <w:trHeight w:val="490"/>
        </w:trPr>
        <w:tc>
          <w:tcPr>
            <w:tcW w:w="397" w:type="pct"/>
            <w:tcBorders>
              <w:top w:val="nil"/>
              <w:left w:val="single" w:sz="4" w:space="0" w:color="auto"/>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4</w:t>
            </w:r>
          </w:p>
        </w:tc>
        <w:tc>
          <w:tcPr>
            <w:tcW w:w="1066"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团体辅导桌椅（六人桌）</w:t>
            </w:r>
          </w:p>
        </w:tc>
        <w:tc>
          <w:tcPr>
            <w:tcW w:w="2743"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left"/>
              <w:rPr>
                <w:rFonts w:ascii="仿宋" w:eastAsia="仿宋" w:hAnsi="仿宋" w:cs="宋体"/>
                <w:color w:val="000000"/>
                <w:kern w:val="0"/>
                <w:szCs w:val="21"/>
              </w:rPr>
            </w:pPr>
            <w:r w:rsidRPr="007613CB">
              <w:rPr>
                <w:rFonts w:ascii="仿宋" w:eastAsia="仿宋" w:hAnsi="仿宋" w:cs="宋体" w:hint="eastAsia"/>
                <w:color w:val="000000"/>
                <w:kern w:val="0"/>
                <w:szCs w:val="21"/>
              </w:rPr>
              <w:t>1、多彩扇形桌面，一组为六个组成。颜色随机可以为蓝色、绿色、橘色这三种；扇面厚度不少于2.35cm，长度为60cm*弧长87.5cm，下部由三块70cm*48cm侧板   70*35cm背板组成支撑；可自由拼装，任意组合各种形状，可以组成圆形、S形等多种活泼的组合方式；每张扇型桌，配套方凳一个。方凳面为彩色凳面，高40cm*长30cm*宽22cm。</w:t>
            </w:r>
          </w:p>
        </w:tc>
        <w:tc>
          <w:tcPr>
            <w:tcW w:w="397"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8</w:t>
            </w:r>
          </w:p>
        </w:tc>
        <w:tc>
          <w:tcPr>
            <w:tcW w:w="398"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套</w:t>
            </w:r>
          </w:p>
        </w:tc>
      </w:tr>
      <w:tr w:rsidR="00567610" w:rsidRPr="007613CB" w:rsidTr="005C73A4">
        <w:trPr>
          <w:trHeight w:val="490"/>
        </w:trPr>
        <w:tc>
          <w:tcPr>
            <w:tcW w:w="397" w:type="pct"/>
            <w:tcBorders>
              <w:top w:val="nil"/>
              <w:left w:val="single" w:sz="4" w:space="0" w:color="auto"/>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lastRenderedPageBreak/>
              <w:t>5</w:t>
            </w:r>
          </w:p>
        </w:tc>
        <w:tc>
          <w:tcPr>
            <w:tcW w:w="1066"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团体辅导桌椅（八人桌）</w:t>
            </w:r>
          </w:p>
        </w:tc>
        <w:tc>
          <w:tcPr>
            <w:tcW w:w="2743"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left"/>
              <w:rPr>
                <w:rFonts w:ascii="仿宋" w:eastAsia="仿宋" w:hAnsi="仿宋" w:cs="宋体"/>
                <w:color w:val="000000"/>
                <w:kern w:val="0"/>
                <w:szCs w:val="21"/>
              </w:rPr>
            </w:pPr>
            <w:r w:rsidRPr="007613CB">
              <w:rPr>
                <w:rFonts w:ascii="仿宋" w:eastAsia="仿宋" w:hAnsi="仿宋" w:cs="宋体" w:hint="eastAsia"/>
                <w:color w:val="000000"/>
                <w:kern w:val="0"/>
                <w:szCs w:val="21"/>
              </w:rPr>
              <w:t>1、多彩扇形桌面，一组为八个组成。颜色随机可以为粉色、蓝色、绿色、橘色这四种等；扇面厚度不少于2.35cm，斜长60cm，外弧直径85cm，内弧直径39cm，可自由拼装，任意组合各种形状，可以组成圆形、方形、S形等多种活泼的组合方式；每张扇型桌，配套方凳一个。方凳面为彩色凳面，高40cm*长30cm*宽22cm（±3%）。</w:t>
            </w:r>
          </w:p>
        </w:tc>
        <w:tc>
          <w:tcPr>
            <w:tcW w:w="397"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6</w:t>
            </w:r>
          </w:p>
        </w:tc>
        <w:tc>
          <w:tcPr>
            <w:tcW w:w="398"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套</w:t>
            </w:r>
          </w:p>
        </w:tc>
      </w:tr>
      <w:tr w:rsidR="00567610" w:rsidRPr="007613CB" w:rsidTr="005C73A4">
        <w:trPr>
          <w:trHeight w:val="49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7610" w:rsidRPr="007613CB" w:rsidRDefault="00567610" w:rsidP="005C73A4">
            <w:pPr>
              <w:widowControl/>
              <w:jc w:val="left"/>
              <w:rPr>
                <w:rFonts w:ascii="仿宋" w:eastAsia="仿宋" w:hAnsi="仿宋" w:cs="宋体"/>
                <w:b/>
                <w:bCs/>
                <w:color w:val="000000"/>
                <w:kern w:val="0"/>
                <w:szCs w:val="21"/>
              </w:rPr>
            </w:pPr>
            <w:r w:rsidRPr="007613CB">
              <w:rPr>
                <w:rFonts w:ascii="仿宋" w:eastAsia="仿宋" w:hAnsi="仿宋" w:cs="宋体" w:hint="eastAsia"/>
                <w:b/>
                <w:bCs/>
                <w:color w:val="000000"/>
                <w:kern w:val="0"/>
                <w:szCs w:val="21"/>
              </w:rPr>
              <w:t>四、宣泄室</w:t>
            </w:r>
          </w:p>
        </w:tc>
      </w:tr>
      <w:tr w:rsidR="00567610" w:rsidRPr="007613CB" w:rsidTr="005C73A4">
        <w:trPr>
          <w:trHeight w:val="490"/>
        </w:trPr>
        <w:tc>
          <w:tcPr>
            <w:tcW w:w="397" w:type="pct"/>
            <w:tcBorders>
              <w:top w:val="nil"/>
              <w:left w:val="single" w:sz="4" w:space="0" w:color="auto"/>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1</w:t>
            </w:r>
          </w:p>
        </w:tc>
        <w:tc>
          <w:tcPr>
            <w:tcW w:w="1066"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爱心拥抱系统</w:t>
            </w:r>
          </w:p>
        </w:tc>
        <w:tc>
          <w:tcPr>
            <w:tcW w:w="2743"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left"/>
              <w:rPr>
                <w:rFonts w:ascii="仿宋" w:eastAsia="仿宋" w:hAnsi="仿宋" w:cs="宋体"/>
                <w:color w:val="000000"/>
                <w:kern w:val="0"/>
                <w:szCs w:val="21"/>
              </w:rPr>
            </w:pPr>
            <w:r w:rsidRPr="007613CB">
              <w:rPr>
                <w:rFonts w:ascii="仿宋" w:eastAsia="仿宋" w:hAnsi="仿宋" w:cs="宋体" w:hint="eastAsia"/>
                <w:color w:val="000000"/>
                <w:kern w:val="0"/>
                <w:szCs w:val="21"/>
              </w:rPr>
              <w:t>1、拥抱系统外形：双脚站立人偶外形：阳光可爱人偶外形，给人一种积极乐观的感受。头部为放射状，胸口有心形图案，更容易吸引使用者的关注与喜爱。尺寸：总高度不低于165cm，胳膊长度不少于60cm、头部不少于55cm  腿长不少于65cm 、 脚部长度不少于40cm；软支架保护型拥抱结构，海绵填充；可拥抱区域不少于长100cm*高55cm；拥抱能给予人安全感。软萌外形，让被拥抱者感受被关心、被呵护的感觉，能调节心理平衡。大规模语音库；方便快捷的语音库，内含海量语音数据，可以存储500条语音，可以满足拥抱者的多种心理需求；拥抱功能 ：拥抱阳光人，可以将拥抱力度参数转换成数据参数，并被关爱系统所捕捉，将参数传递到中央控制系统；拥抱级别划分：50级力度划分，能敏感地给出对应相应的反馈信息；控制及处理器：阳光人偶内部内置高速处理器，采取程序编程，瞬时捕捉压力变量，转换成语音输出。高灵敏芯片，可以实现数模转换，将压力与语音系统完美集成。中央控制器包括压力传感器、喇叭等装置；压力传感器：高敏度压力传感器通过接收元件和转换元件组成，可实时记录动态压力，并传输进入爱心拥抱系统，对力学信息进行行为学分析。压力传感器可识别50个级别的压力水平，有着良好的精度与稳定性。喇叭：内置多方位喇叭营造环绕立体声的效果。</w:t>
            </w:r>
          </w:p>
        </w:tc>
        <w:tc>
          <w:tcPr>
            <w:tcW w:w="397"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1</w:t>
            </w:r>
          </w:p>
        </w:tc>
        <w:tc>
          <w:tcPr>
            <w:tcW w:w="398"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套</w:t>
            </w:r>
          </w:p>
        </w:tc>
      </w:tr>
      <w:tr w:rsidR="00567610" w:rsidRPr="007613CB" w:rsidTr="005C73A4">
        <w:trPr>
          <w:trHeight w:val="490"/>
        </w:trPr>
        <w:tc>
          <w:tcPr>
            <w:tcW w:w="397" w:type="pct"/>
            <w:tcBorders>
              <w:top w:val="nil"/>
              <w:left w:val="single" w:sz="4" w:space="0" w:color="auto"/>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2</w:t>
            </w:r>
          </w:p>
        </w:tc>
        <w:tc>
          <w:tcPr>
            <w:tcW w:w="1066"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自信认知调节系统</w:t>
            </w:r>
          </w:p>
        </w:tc>
        <w:tc>
          <w:tcPr>
            <w:tcW w:w="2743"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left"/>
              <w:rPr>
                <w:rFonts w:ascii="仿宋" w:eastAsia="仿宋" w:hAnsi="仿宋" w:cs="宋体"/>
                <w:color w:val="000000"/>
                <w:kern w:val="0"/>
                <w:szCs w:val="21"/>
              </w:rPr>
            </w:pPr>
            <w:r w:rsidRPr="007613CB">
              <w:rPr>
                <w:rFonts w:ascii="仿宋" w:eastAsia="仿宋" w:hAnsi="仿宋" w:cs="宋体" w:hint="eastAsia"/>
                <w:color w:val="000000"/>
                <w:kern w:val="0"/>
                <w:szCs w:val="21"/>
              </w:rPr>
              <w:t>1、全自动智能化结构；身高不低于160cm；环保材料；小蜜蜂卡通外形；语音采样装置 ：语音感应采样传感器；语音感应距离1至1.5米；现场环境噪声＜35分贝；当检测到前方有人员时，设备会自动播放欢迎语；四麦克风阵列，有效降噪</w:t>
            </w:r>
            <w:r w:rsidRPr="007613CB">
              <w:rPr>
                <w:rFonts w:ascii="仿宋" w:eastAsia="仿宋" w:hAnsi="仿宋" w:cs="宋体" w:hint="eastAsia"/>
                <w:color w:val="000000"/>
                <w:kern w:val="0"/>
                <w:szCs w:val="21"/>
              </w:rPr>
              <w:lastRenderedPageBreak/>
              <w:t>并进行打断或者唤醒等语音信息收集；设备默认静止，监测到有人时播放音乐；智能感应功能：</w:t>
            </w:r>
            <w:r w:rsidRPr="007613CB">
              <w:rPr>
                <w:rFonts w:ascii="仿宋" w:eastAsia="仿宋" w:hAnsi="仿宋" w:cs="宋体" w:hint="eastAsia"/>
                <w:color w:val="000000"/>
                <w:kern w:val="0"/>
                <w:szCs w:val="21"/>
              </w:rPr>
              <w:br/>
              <w:t>该产品配有红外感应功能，可以自动识别感应人体，当检测到前方有人员时，设备会自动播放欢迎语，可唤起温暖积极的参与体验；智能监测功能：系统可以根据使用者的语言互动内容、声音强度、次数、状态等数据，智能分析使用者的情绪状态，并可以自动做出语音反馈。帮助使用者提升自信心，减少负面情绪； 采用卡通外观，可爱生动，系统可以针对性的进行真人语音引导、鼓励反馈。可激发训练用户童心，感受到真人般的关爱，可大大提高训练真实感和训练效果。</w:t>
            </w:r>
          </w:p>
        </w:tc>
        <w:tc>
          <w:tcPr>
            <w:tcW w:w="397"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lastRenderedPageBreak/>
              <w:t>1</w:t>
            </w:r>
          </w:p>
        </w:tc>
        <w:tc>
          <w:tcPr>
            <w:tcW w:w="398"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套</w:t>
            </w:r>
          </w:p>
        </w:tc>
      </w:tr>
      <w:tr w:rsidR="00567610" w:rsidRPr="007613CB" w:rsidTr="005C73A4">
        <w:trPr>
          <w:trHeight w:val="490"/>
        </w:trPr>
        <w:tc>
          <w:tcPr>
            <w:tcW w:w="397" w:type="pct"/>
            <w:tcBorders>
              <w:top w:val="nil"/>
              <w:left w:val="single" w:sz="4" w:space="0" w:color="auto"/>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3</w:t>
            </w:r>
          </w:p>
        </w:tc>
        <w:tc>
          <w:tcPr>
            <w:tcW w:w="1066"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智能体感互动减压平台</w:t>
            </w:r>
          </w:p>
        </w:tc>
        <w:tc>
          <w:tcPr>
            <w:tcW w:w="2743"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left"/>
              <w:rPr>
                <w:rFonts w:ascii="仿宋" w:eastAsia="仿宋" w:hAnsi="仿宋" w:cs="宋体"/>
                <w:color w:val="000000"/>
                <w:kern w:val="0"/>
                <w:szCs w:val="21"/>
              </w:rPr>
            </w:pPr>
            <w:r w:rsidRPr="007613CB">
              <w:rPr>
                <w:rFonts w:ascii="仿宋" w:eastAsia="仿宋" w:hAnsi="仿宋" w:cs="宋体" w:hint="eastAsia"/>
                <w:color w:val="000000"/>
                <w:kern w:val="0"/>
                <w:szCs w:val="21"/>
              </w:rPr>
              <w:t>1、体感减压平台控制端：Windows7或以上；内存≥8G，硬盘≥1T，独显≥2G，≥21.5显示屏，训练端配备≥48英寸屏；</w:t>
            </w:r>
            <w:r w:rsidRPr="007613CB">
              <w:rPr>
                <w:rFonts w:ascii="仿宋" w:eastAsia="仿宋" w:hAnsi="仿宋" w:cs="宋体" w:hint="eastAsia"/>
                <w:color w:val="000000"/>
                <w:kern w:val="0"/>
                <w:szCs w:val="21"/>
              </w:rPr>
              <w:br/>
              <w:t>2、可移动式操作台：搁置台高出台面2cm，更方便使用者操作。台面下方有生理采集器或打印机搁置处。主机放置处边框突出四公分；尺寸：不小于长620mm* 宽550mm *高850mm，环保ABS塑料制作；脚轮：灰色耐磨胶轮；鼠标托：抽拉式 18cm*18cm。底座：蝶形；</w:t>
            </w:r>
            <w:r w:rsidRPr="007613CB">
              <w:rPr>
                <w:rFonts w:ascii="仿宋" w:eastAsia="仿宋" w:hAnsi="仿宋" w:cs="宋体" w:hint="eastAsia"/>
                <w:color w:val="000000"/>
                <w:kern w:val="0"/>
                <w:szCs w:val="21"/>
              </w:rPr>
              <w:br/>
              <w:t>3、体感机柜：冷轧钢制柜体、外表面进车烤漆、防磁、防静电,内嵌48寸显示屏;柜体整体高度为180公分，头部横径长为118cm，底座为80cm*37cm*15cm；</w:t>
            </w:r>
            <w:r w:rsidRPr="007613CB">
              <w:rPr>
                <w:rFonts w:ascii="仿宋" w:eastAsia="仿宋" w:hAnsi="仿宋" w:cs="宋体" w:hint="eastAsia"/>
                <w:color w:val="000000"/>
                <w:kern w:val="0"/>
                <w:szCs w:val="21"/>
              </w:rPr>
              <w:br/>
              <w:t>4、肢体运动采集器：采用体感探头技术，结合普通摄像头、景深摄像头以及RGB摄像头，形成识别“深度场”；捕捉用户三维动作信息；传输至体感互动减压系统进行行为学数据处理；</w:t>
            </w:r>
            <w:r w:rsidRPr="007613CB">
              <w:rPr>
                <w:rFonts w:ascii="仿宋" w:eastAsia="仿宋" w:hAnsi="仿宋" w:cs="宋体" w:hint="eastAsia"/>
                <w:color w:val="000000"/>
                <w:kern w:val="0"/>
                <w:szCs w:val="21"/>
              </w:rPr>
              <w:br/>
              <w:t>脑电波采集器：智能脑波采集器圆形，包围头部，后部具有断开式按摩头，头围可调节，防止因太大或太紧造成的不适感。脑电采集位置：前额（FP1）, 采集点尺寸为10mm*10 mm圆形不锈钢采集点，采集信号敏锐，不掉线。脑电设备可输出原始脑电波数据；数据输出频率为512Hz，并可输出δ、θ、α、β、γ等8个EEG频段数据。配备锂电池不少于550mh容量。前额切削式，有三色灯显示，可以显示出不同颜色，分别代表训练状态良好/连接成功、脑波断开连接 、训练效果不佳三种状态；软件管理系统：本产品</w:t>
            </w:r>
            <w:r w:rsidRPr="007613CB">
              <w:rPr>
                <w:rFonts w:ascii="仿宋" w:eastAsia="仿宋" w:hAnsi="仿宋" w:cs="宋体" w:hint="eastAsia"/>
                <w:color w:val="000000"/>
                <w:kern w:val="0"/>
                <w:szCs w:val="21"/>
              </w:rPr>
              <w:lastRenderedPageBreak/>
              <w:t>安装简便，易操作。本系统由管理中心、训练中心、减压中心、数据中心等模块组成，帮助用户了解自身情绪控制效果与身心调节状态，锻炼认知能力、生理机能协调性；管理中心：管理员可以对注册用户的用户名、性别、年龄等信息进行编辑、统一管理。不同的用户具有不同的用户管理权限。支持按照用户名筛选数据，方便查询用户信息。账号信息修改：为了方便用户信息管理，管理员用户具有管理所有用户账号信息的权限，可对账号的密码及其他信息进行修改，防止用户遗忘密码无法登录的问题发生。管理员可以自如添加不同角色分类，满足不同用户群体的使用需求。视频管理：管理员可以自如添加视频以及视频分类，拥有编辑视频相关描述、是否推荐等权限。满足多用户群体的使用需求。音乐管理：管理员可以自如添加音乐以及音乐分类，拥有编辑音乐相关描述、是否推荐等权限。训练中心：内含身心协调训练、身心娱乐训练、脑电训练模块，生动有趣的训练模式可以缓解训练的枯燥性，使用户积极与系统互动，充分激发潜能。身心协调训练：内含收集快乐、我的成长、平衡训练、勇对挫折训练场景，能够很好的锻炼用户身体协调能力、调节身心平衡；身心娱乐放松：内含切水果、拍击气球、急速行动、打地鼠四个场景，让训练者放松身心、愉悦心情，能够很好的锻炼用户反应速度和提高注意力；脑电训练：内含划船、滑雪训练场景、以及实时监测使用者脑电生理数据的模块。让使用者通过反复训练掌握自身的放松规律。摆脱传统脑电仪复杂的连接模式，采用非侵入式便携脑波带收集脑电信息，传输稳定，；通过实时动态变化的高清反馈画面，反馈监测的人体情绪控制效果与身心调节状态；系统会根据用户当前的生理数据，给予一定的专业指导，使用户学会自我调节，自我放松。减压中心：包括音乐减压和心理电影两个模块，使用者可以通过浸入式影音装置，感受到身临其境的体验，从而达到缓解心理压力，调节身心状态的效果。音乐减压：内置轻音乐、α音乐，帮助使用者放松心情，舒缓身心压力。心理电影：内置经典的心理学相关电影，以寓教于乐的方式，帮助训练使用者了解心理学相关知识。数据</w:t>
            </w:r>
            <w:r w:rsidRPr="007613CB">
              <w:rPr>
                <w:rFonts w:ascii="仿宋" w:eastAsia="仿宋" w:hAnsi="仿宋" w:cs="宋体" w:hint="eastAsia"/>
                <w:color w:val="000000"/>
                <w:kern w:val="0"/>
                <w:szCs w:val="21"/>
              </w:rPr>
              <w:lastRenderedPageBreak/>
              <w:t>中心：系统支持按照用户名、训练日期进行检索结果，方便数据比对分析。系统可自动对记录数据进行统计分析，报告结果包括训练类型、用户基础信息、测试时间等详情。</w:t>
            </w:r>
          </w:p>
        </w:tc>
        <w:tc>
          <w:tcPr>
            <w:tcW w:w="397"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lastRenderedPageBreak/>
              <w:t>1</w:t>
            </w:r>
          </w:p>
        </w:tc>
        <w:tc>
          <w:tcPr>
            <w:tcW w:w="398"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套</w:t>
            </w:r>
          </w:p>
        </w:tc>
      </w:tr>
      <w:tr w:rsidR="00567610" w:rsidRPr="007613CB" w:rsidTr="005C73A4">
        <w:trPr>
          <w:trHeight w:val="490"/>
        </w:trPr>
        <w:tc>
          <w:tcPr>
            <w:tcW w:w="397" w:type="pct"/>
            <w:tcBorders>
              <w:top w:val="nil"/>
              <w:left w:val="single" w:sz="4" w:space="0" w:color="auto"/>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lastRenderedPageBreak/>
              <w:t>4</w:t>
            </w:r>
          </w:p>
        </w:tc>
        <w:tc>
          <w:tcPr>
            <w:tcW w:w="1066"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宣泄人套装</w:t>
            </w:r>
          </w:p>
        </w:tc>
        <w:tc>
          <w:tcPr>
            <w:tcW w:w="2743"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left"/>
              <w:rPr>
                <w:rFonts w:ascii="仿宋" w:eastAsia="仿宋" w:hAnsi="仿宋" w:cs="宋体"/>
                <w:color w:val="000000"/>
                <w:kern w:val="0"/>
                <w:szCs w:val="21"/>
              </w:rPr>
            </w:pPr>
            <w:r w:rsidRPr="007613CB">
              <w:rPr>
                <w:rFonts w:ascii="仿宋" w:eastAsia="仿宋" w:hAnsi="仿宋" w:cs="宋体" w:hint="eastAsia"/>
                <w:color w:val="000000"/>
                <w:kern w:val="0"/>
                <w:szCs w:val="21"/>
              </w:rPr>
              <w:t>1、宣泄人2个，仿真人形，宣泄主体和固定底座两部份组成。内层为高回弹材料填充，外层高密度环保PU，抗击打，耐变形，具有无反弹无抵触的优点，底座可以充水或充沙。宣泄人高度不小于170cm，外套为三层复合布。可任选蓝色和红色；宣泄人胳膊长度不少于21cm；底座高度为不少于70cm，直径为不少于55cm，锥形体，更稳固；宣泄人头套4个，分别为不同性别、不同表情。适合针对性的进行不同对象宣泄，使得宣泄更有针对性、更加畅快淋漓；宣泄棒2根，长度不少于65cm ，弹性好，有保护性外套，可以保护使用者双手；立式宣泄球2套，立式不倒，外层高级仿皮材料，高度可调节；护手套2副：环保材料制作，能保护发泄者手避免受伤；宣泄挂图4幅（50*50cm，写真板材质）烘托宣泄氛围，激发宣泄情绪；储物凳1个，可以随机配送绿色、黑色、棕色、红色这4种颜色，以方便存放头套及护手套等配套器材。</w:t>
            </w:r>
          </w:p>
        </w:tc>
        <w:tc>
          <w:tcPr>
            <w:tcW w:w="397"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1</w:t>
            </w:r>
          </w:p>
        </w:tc>
        <w:tc>
          <w:tcPr>
            <w:tcW w:w="398"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套</w:t>
            </w:r>
          </w:p>
        </w:tc>
      </w:tr>
      <w:tr w:rsidR="00567610" w:rsidRPr="007613CB" w:rsidTr="005C73A4">
        <w:trPr>
          <w:trHeight w:val="490"/>
        </w:trPr>
        <w:tc>
          <w:tcPr>
            <w:tcW w:w="397" w:type="pct"/>
            <w:tcBorders>
              <w:top w:val="nil"/>
              <w:left w:val="single" w:sz="4" w:space="0" w:color="auto"/>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5</w:t>
            </w:r>
          </w:p>
        </w:tc>
        <w:tc>
          <w:tcPr>
            <w:tcW w:w="1066"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智能击打宣泄系统</w:t>
            </w:r>
          </w:p>
        </w:tc>
        <w:tc>
          <w:tcPr>
            <w:tcW w:w="2743"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left"/>
              <w:rPr>
                <w:rFonts w:ascii="仿宋" w:eastAsia="仿宋" w:hAnsi="仿宋" w:cs="宋体"/>
                <w:color w:val="000000"/>
                <w:kern w:val="0"/>
                <w:szCs w:val="21"/>
              </w:rPr>
            </w:pPr>
            <w:r w:rsidRPr="007613CB">
              <w:rPr>
                <w:rFonts w:ascii="仿宋" w:eastAsia="仿宋" w:hAnsi="仿宋" w:cs="宋体" w:hint="eastAsia"/>
                <w:color w:val="000000"/>
                <w:kern w:val="0"/>
                <w:szCs w:val="21"/>
              </w:rPr>
              <w:t>1、击打机柜尺寸：高215cm×宽85cm(底座)×深30cm；机柜顶部为一外置木质音箱，尺寸约为450*150*150mm（±3%），频率范围51HZ-19.5KH，灵敏度87db±2.5db；机柜中间为彩色亚克力面板组成；机柜下部为3.5cm以上红色高密度海绵保护垫组成，可以避免宣泄者击打时受伤；最大击打力度为：270kg；LED灯对应等级：10级显示；LED光源控制：芯片控制，10种可变灯光模式，呈两侧柱形级别及中央放射状，让使用者实时观测自我击打的效果；机柜上部中央为红黑相间的击打数值采集器，直径为30cm（±3%），高密度海绵及多层胶垫组成，能很好的保护击打者手部；击打时可以呈现火轮与闪电的灯光变化，火轮成放射状分布；高度为120cm×长41cm×宽35cm；整体为红色与白色环保ABS材料搭配而成，一次成模；四个高度不少于5cm的高品质环保塑胶滚轮，方便移动；主机触摸屏尺寸为17寸；内置高灵敏度电路板，用于接收、分</w:t>
            </w:r>
            <w:r w:rsidRPr="007613CB">
              <w:rPr>
                <w:rFonts w:ascii="仿宋" w:eastAsia="仿宋" w:hAnsi="仿宋" w:cs="宋体" w:hint="eastAsia"/>
                <w:color w:val="000000"/>
                <w:kern w:val="0"/>
                <w:szCs w:val="21"/>
              </w:rPr>
              <w:lastRenderedPageBreak/>
              <w:t>析、传输信号数值；</w:t>
            </w:r>
            <w:r w:rsidRPr="007613CB">
              <w:rPr>
                <w:rFonts w:ascii="仿宋" w:eastAsia="仿宋" w:hAnsi="仿宋" w:cs="宋体" w:hint="eastAsia"/>
                <w:color w:val="000000"/>
                <w:kern w:val="0"/>
                <w:szCs w:val="21"/>
              </w:rPr>
              <w:br/>
              <w:t xml:space="preserve">2、系统涵盖模式选择、资源共享、资源管理、查看报告、用户管理、参数检测、系统设置等模块，支持用户登录和一键游客登录两种模式。（提供软件功能截图） </w:t>
            </w:r>
          </w:p>
        </w:tc>
        <w:tc>
          <w:tcPr>
            <w:tcW w:w="397"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lastRenderedPageBreak/>
              <w:t>1</w:t>
            </w:r>
          </w:p>
        </w:tc>
        <w:tc>
          <w:tcPr>
            <w:tcW w:w="398"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套</w:t>
            </w:r>
          </w:p>
        </w:tc>
      </w:tr>
      <w:tr w:rsidR="00567610" w:rsidRPr="007613CB" w:rsidTr="005C73A4">
        <w:trPr>
          <w:trHeight w:val="49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7610" w:rsidRPr="007613CB" w:rsidRDefault="00567610" w:rsidP="005C73A4">
            <w:pPr>
              <w:widowControl/>
              <w:jc w:val="left"/>
              <w:rPr>
                <w:rFonts w:ascii="仿宋" w:eastAsia="仿宋" w:hAnsi="仿宋" w:cs="宋体"/>
                <w:b/>
                <w:bCs/>
                <w:color w:val="000000"/>
                <w:kern w:val="0"/>
                <w:szCs w:val="21"/>
              </w:rPr>
            </w:pPr>
            <w:r w:rsidRPr="007613CB">
              <w:rPr>
                <w:rFonts w:ascii="仿宋" w:eastAsia="仿宋" w:hAnsi="仿宋" w:cs="宋体" w:hint="eastAsia"/>
                <w:b/>
                <w:bCs/>
                <w:color w:val="000000"/>
                <w:kern w:val="0"/>
                <w:szCs w:val="21"/>
              </w:rPr>
              <w:t>五、心理测评室/生涯指导中心</w:t>
            </w:r>
          </w:p>
        </w:tc>
      </w:tr>
      <w:tr w:rsidR="00567610" w:rsidRPr="007613CB" w:rsidTr="005C73A4">
        <w:trPr>
          <w:trHeight w:val="490"/>
        </w:trPr>
        <w:tc>
          <w:tcPr>
            <w:tcW w:w="397" w:type="pct"/>
            <w:tcBorders>
              <w:top w:val="nil"/>
              <w:left w:val="single" w:sz="4" w:space="0" w:color="auto"/>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1</w:t>
            </w:r>
          </w:p>
        </w:tc>
        <w:tc>
          <w:tcPr>
            <w:tcW w:w="1066"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bookmarkStart w:id="4" w:name="_Hlk86919520"/>
            <w:r w:rsidRPr="007613CB">
              <w:rPr>
                <w:rFonts w:ascii="仿宋" w:eastAsia="仿宋" w:hAnsi="仿宋" w:cs="宋体" w:hint="eastAsia"/>
                <w:color w:val="000000"/>
                <w:kern w:val="0"/>
                <w:szCs w:val="21"/>
              </w:rPr>
              <w:t>心理测试管理工作平台</w:t>
            </w:r>
            <w:bookmarkEnd w:id="4"/>
          </w:p>
        </w:tc>
        <w:tc>
          <w:tcPr>
            <w:tcW w:w="2743"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left"/>
              <w:rPr>
                <w:rFonts w:ascii="仿宋" w:eastAsia="仿宋" w:hAnsi="仿宋" w:cs="宋体"/>
                <w:color w:val="000000"/>
                <w:kern w:val="0"/>
                <w:szCs w:val="21"/>
              </w:rPr>
            </w:pPr>
            <w:r w:rsidRPr="007613CB">
              <w:rPr>
                <w:rFonts w:ascii="仿宋" w:eastAsia="仿宋" w:hAnsi="仿宋" w:cs="宋体" w:hint="eastAsia"/>
                <w:color w:val="000000"/>
                <w:kern w:val="0"/>
                <w:szCs w:val="21"/>
              </w:rPr>
              <w:t>1、系统架构：系统采用B/S架构。采用浏览器+应用服务器+数据库的多架构运行模式，能够兼容在不同的操作系统上运行，能够支持庞大用户量和数据量。客户端无需安装，以IE 等浏览器为操作界面，并兼容SOGOU、360、 Firefox浏览器等。数据库：使用SQL Server数据库；网络环境：可运行于局域网和互联网。安全性高，稳定性强，既满足在本地电脑、局域网和互联网上同时进行团体测评，也可进行个体测评筛查。</w:t>
            </w:r>
            <w:r w:rsidRPr="007613CB">
              <w:rPr>
                <w:rFonts w:ascii="仿宋" w:eastAsia="仿宋" w:hAnsi="仿宋" w:cs="宋体" w:hint="eastAsia"/>
                <w:color w:val="000000"/>
                <w:kern w:val="0"/>
                <w:szCs w:val="21"/>
              </w:rPr>
              <w:br/>
              <w:t>2、数据库管理功能：使用统一的基础数据库管理模式，各种基础数据如组织机构信息、用户信息等被采集到基础数据中心，保持数据实时同步，可为现有及后续的各应用系统提供的数据基础，节约用户单位整体信息化的数据建设成本和维护成本。用户信息管理：用户管理：用于人口学资料收集，包含用户名、注册日期、ID号、人员组别、年龄、人员所属等信息，并支持自定义添加人员信息字段。充分满足心理工作和学术科研多样化条件筛选需要，为个性化心理工作和学术科研提供丰富的人口学指标字段数据样本。管理员可以对注册用户进行审核、统一管理，支持批量删除、批量初始化密码、新增用户的功能；系统支持下载Excel导入模版，一次性批量导入全部用户资料，即时生成登录帐号、密码、机构等信息，导入后即可登录系统，减少管理员录入资料的工作，从而有更多精力投入心理健康工作。数据导入后能自动生成完整的机构信息，并支持对机构信息进行调整、修改等操作。用户机构调整后，系统能对应进行自主修正。所属管理：建设统一的组织机构数据库，实现组织机构的集中管理、分级授权及统一认证，管理员可以对部门架构进行管理，支持新增、删除组织架构。配备导入部门架构的EXCEL模板，管理员可一键下载，按照操作提示快速上传。系统安全功能：采用</w:t>
            </w:r>
            <w:r w:rsidRPr="007613CB">
              <w:rPr>
                <w:rFonts w:ascii="仿宋" w:eastAsia="仿宋" w:hAnsi="仿宋" w:cs="宋体" w:hint="eastAsia"/>
                <w:color w:val="000000"/>
                <w:kern w:val="0"/>
                <w:szCs w:val="21"/>
              </w:rPr>
              <w:lastRenderedPageBreak/>
              <w:t>MD5加密技术，超级管理员权限管理， 数据库独立保存，角色权限限制访问等多种安全手段保证测评安全性。数据备份管理：系统具备数据备份管理，设置了备份功能和数据还原功能，防止软件数据丢失。备份的数据可下载到本地服务器，实现异地灾备功能，确保系统数据安全。功能权限管理：支持自定义多个用户类型和用户角色，不同的用户类型（如咨询师、测试用户、网站管理员等）关联不同的用户信息。不同角色可以设置不同的网站权限，根据权限的不同，对网站内数据查看的范围也不同，满足心理健康教育工作个性化以及心理咨询保密原则的需求。</w:t>
            </w:r>
          </w:p>
          <w:p w:rsidR="00567610" w:rsidRPr="007613CB" w:rsidRDefault="00567610" w:rsidP="005C73A4">
            <w:pPr>
              <w:widowControl/>
              <w:jc w:val="left"/>
              <w:rPr>
                <w:rFonts w:ascii="仿宋" w:eastAsia="仿宋" w:hAnsi="仿宋" w:cs="宋体"/>
                <w:color w:val="000000"/>
                <w:kern w:val="0"/>
                <w:szCs w:val="21"/>
              </w:rPr>
            </w:pPr>
            <w:r w:rsidRPr="007613CB">
              <w:rPr>
                <w:rFonts w:ascii="仿宋" w:eastAsia="仿宋" w:hAnsi="仿宋" w:cs="宋体"/>
                <w:color w:val="000000"/>
                <w:kern w:val="0"/>
                <w:szCs w:val="21"/>
              </w:rPr>
              <w:t>3</w:t>
            </w:r>
            <w:r w:rsidRPr="007613CB">
              <w:rPr>
                <w:rFonts w:ascii="仿宋" w:eastAsia="仿宋" w:hAnsi="仿宋" w:cs="宋体" w:hint="eastAsia"/>
                <w:color w:val="000000"/>
                <w:kern w:val="0"/>
                <w:szCs w:val="21"/>
              </w:rPr>
              <w:t>、测量信息管理：量表信息管理：系统内包含心理健康、情绪、学习、智力、人格、社交、生活、职业兴趣测评等105种专业心理量表供用户选择，可以满足不同人员的需求。至少满足千人同时在线测评，支持个人心理测评和团体心理测评，可自定义测试人群，并能智能检测用户是否符合测试条件，进一步提升测试的准确性。必配量表中涵盖世界十大经典量表如：SCL-90、贝克焦虑量表BAI、明尼苏达多项个性测验（MMPI）以及简易版、焦虑自评量表SAS、社会适应性测试、16PF、艾森克人格问卷EPQA、瑞文标准推理测验等； 选配量表中配备行业内具有针对性的特色量表。如UCLA孤独量表、交往焦虑量表、威廉斯创造力倾向测验、简明精神病量表、中学生升学就业指导测试、考试焦虑自我检查表、贝克绝望量表(BHS)、自杀态度问卷、老年抑郁量表（GDS）等；有管理后台权限的用户可以根据量表名或者量表分类查看量表，并根据需要开启、关闭、批量开启、批量关闭相应的量表；</w:t>
            </w:r>
            <w:r w:rsidRPr="007613CB">
              <w:rPr>
                <w:rFonts w:ascii="仿宋" w:eastAsia="仿宋" w:hAnsi="仿宋" w:cs="宋体" w:hint="eastAsia"/>
                <w:color w:val="000000"/>
                <w:kern w:val="0"/>
                <w:szCs w:val="21"/>
              </w:rPr>
              <w:br/>
            </w:r>
            <w:r w:rsidRPr="007613CB">
              <w:rPr>
                <w:rFonts w:ascii="仿宋" w:eastAsia="仿宋" w:hAnsi="仿宋" w:cs="宋体"/>
                <w:color w:val="000000"/>
                <w:kern w:val="0"/>
                <w:szCs w:val="21"/>
              </w:rPr>
              <w:t>4</w:t>
            </w:r>
            <w:r w:rsidRPr="007613CB">
              <w:rPr>
                <w:rFonts w:ascii="仿宋" w:eastAsia="仿宋" w:hAnsi="仿宋" w:cs="宋体" w:hint="eastAsia"/>
                <w:color w:val="000000"/>
                <w:kern w:val="0"/>
                <w:szCs w:val="21"/>
              </w:rPr>
              <w:t>、软件配置行为训练等特殊量表，系统可以随机生成划消数字量表，可自主设置需要划消的数字以及随机数字的个数。（提供软件功能截图）</w:t>
            </w:r>
            <w:r w:rsidRPr="007613CB">
              <w:rPr>
                <w:rFonts w:ascii="仿宋" w:eastAsia="仿宋" w:hAnsi="仿宋" w:cs="宋体" w:hint="eastAsia"/>
                <w:color w:val="000000"/>
                <w:kern w:val="0"/>
                <w:szCs w:val="21"/>
              </w:rPr>
              <w:br/>
            </w:r>
            <w:r w:rsidRPr="007613CB">
              <w:rPr>
                <w:rFonts w:ascii="仿宋" w:eastAsia="仿宋" w:hAnsi="仿宋" w:cs="宋体"/>
                <w:color w:val="000000"/>
                <w:kern w:val="0"/>
                <w:szCs w:val="21"/>
              </w:rPr>
              <w:t>5</w:t>
            </w:r>
            <w:r w:rsidRPr="007613CB">
              <w:rPr>
                <w:rFonts w:ascii="仿宋" w:eastAsia="仿宋" w:hAnsi="仿宋" w:cs="宋体" w:hint="eastAsia"/>
                <w:color w:val="000000"/>
                <w:kern w:val="0"/>
                <w:szCs w:val="21"/>
              </w:rPr>
              <w:t>、量表会更新、修订，在数量和质量上不断提升，量表常模修正升级，旨在为用户提供更加专业科学，标准化的心理测量工具。量表管理功能：管理员用户可以添加、修改、删除量表分类名称，并支持自如的分配量表。页面可展示量表名称、简介、说明、状态、所属分类信息，方便</w:t>
            </w:r>
            <w:r w:rsidRPr="007613CB">
              <w:rPr>
                <w:rFonts w:ascii="仿宋" w:eastAsia="仿宋" w:hAnsi="仿宋" w:cs="宋体" w:hint="eastAsia"/>
                <w:color w:val="000000"/>
                <w:kern w:val="0"/>
                <w:szCs w:val="21"/>
              </w:rPr>
              <w:lastRenderedPageBreak/>
              <w:t>有管理后台权限的用户查看。危机评估干预功能：危机分级说明：系统智能将心理危机进行一级预警、二级预警、三级预警、其他预警、无预警的五种分级，并用红、橙、蓝、灰、绿五种颜色显示，方便根据预警级别开展有针对性的心理辅导，帮助做好危机干预工作；系统内对预警等级划分有详细的说明解释，方便用户自行查看，让用户更好理解与掌握预警级别。支持手机短信接收预警信息功能，用户可以设置接收用户的手机号码、警戒通知的等级、账户名、密码等；用户可以设置对一二三级预警用户以邮箱方式发送通知，并支持对多个预警用户同时发送，用户可针对心理危机现状快速与领导沟通，商讨解决方案。危机评估管理：系统支持预警测试结果的详细信息显示，为心理健康工作者提供全方位的数据支持。用户可以根据用户名、年龄段、ID号、量表名称、预警等级、读取状态、所属信息查看测试结果，可单独或者批量导出报告，以供使用单位进一步研究分析。 危机数据统计：用户可以按照不同纬度的指标检索测试数据，并自动生成统计图表，从而进行定期监控，便于应对突发事件。危机上报管理：系统可以自动生成危机心理状况统计表，管理员可以按照预警级别和人员所属快速上报文件。系统内可以用邮箱形式对测试结果进行相关管理人员的对接发送，以方便测试者相关人员及时查看到测试用户的测试记录。心理咨询管理：预约症状设置：自定义设置支持预设症状种类，以适应用户实际使用需要。咨询师管理：页面展示咨询师的姓名、年龄、邮箱、预约状态等详细信息，可展示单位心理咨询师风采，帮助用户找到适合自己的咨询师，值班信息设置：表格式排班设置，方便快捷，支持按周排班，并支持延续上周设置，排班时也可以查看咨询师年龄、等级、手机号码等详细信息。咨询预约：用户可以根据咨询师信息，选择适合自己的咨询师进行线上预约，简单操作，节省了咨询双方的时间。管理人员可以查看所有预约人员的详细信息、会诊结果，并可以在后台撤销预约心理档案管理：系统可以为咨询用户建立心理档案，管理员可以查看档案详情、背景资料、联系方式等信息；系统配备详尽的档案系统，管理员可以</w:t>
            </w:r>
            <w:r w:rsidRPr="007613CB">
              <w:rPr>
                <w:rFonts w:ascii="仿宋" w:eastAsia="仿宋" w:hAnsi="仿宋" w:cs="宋体" w:hint="eastAsia"/>
                <w:color w:val="000000"/>
                <w:kern w:val="0"/>
                <w:szCs w:val="21"/>
              </w:rPr>
              <w:lastRenderedPageBreak/>
              <w:t>为测试人员快速建档，以便持续的关注，预防突发事件发生。回访管理：系统可以自如的设置回访日期、回访类型，并可以进行智能提醒，将咨询师从繁杂琐碎的日常事物中释放出来，更好的投入个案分析和心理健康研究中。咨询留言管理：管理员可以根据主题、时间等查询留言信息。可以查看到未回复、已回复、已关注留言等信息，并可以回复、删除、关注等留言；预留接口与咨询师助手做对接，可以调取咨询师助手内用户的咨询记录；可以在添加咨询师之后，以特殊标识对值班咨询师进行管理。</w:t>
            </w:r>
          </w:p>
        </w:tc>
        <w:tc>
          <w:tcPr>
            <w:tcW w:w="397"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lastRenderedPageBreak/>
              <w:t>1</w:t>
            </w:r>
          </w:p>
        </w:tc>
        <w:tc>
          <w:tcPr>
            <w:tcW w:w="398"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套</w:t>
            </w:r>
          </w:p>
        </w:tc>
      </w:tr>
      <w:tr w:rsidR="00567610" w:rsidRPr="007613CB" w:rsidTr="005C73A4">
        <w:trPr>
          <w:trHeight w:val="490"/>
        </w:trPr>
        <w:tc>
          <w:tcPr>
            <w:tcW w:w="397" w:type="pct"/>
            <w:tcBorders>
              <w:top w:val="nil"/>
              <w:left w:val="single" w:sz="4" w:space="0" w:color="auto"/>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lastRenderedPageBreak/>
              <w:t>2</w:t>
            </w:r>
          </w:p>
        </w:tc>
        <w:tc>
          <w:tcPr>
            <w:tcW w:w="1066"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职业生涯规划系统</w:t>
            </w:r>
          </w:p>
        </w:tc>
        <w:tc>
          <w:tcPr>
            <w:tcW w:w="2743"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left"/>
              <w:rPr>
                <w:rFonts w:ascii="仿宋" w:eastAsia="仿宋" w:hAnsi="仿宋" w:cs="宋体"/>
                <w:color w:val="000000"/>
                <w:kern w:val="0"/>
                <w:szCs w:val="21"/>
              </w:rPr>
            </w:pPr>
            <w:r w:rsidRPr="007613CB">
              <w:rPr>
                <w:rFonts w:ascii="仿宋" w:eastAsia="仿宋" w:hAnsi="仿宋" w:cs="宋体" w:hint="eastAsia"/>
                <w:color w:val="000000"/>
                <w:kern w:val="0"/>
                <w:szCs w:val="21"/>
              </w:rPr>
              <w:t>★1、职业规划系统功能：职业生涯规划 软件前台包含职业发展规划、活动影集、在线测试、在心咨询等模块；软件后台包含用户信息管理、量表信息管理、测试结果管理、心理咨询管理、网站信息管理等模块；（提供功能软件截图）</w:t>
            </w:r>
            <w:r w:rsidRPr="007613CB">
              <w:rPr>
                <w:rFonts w:ascii="仿宋" w:eastAsia="仿宋" w:hAnsi="仿宋" w:cs="宋体" w:hint="eastAsia"/>
                <w:color w:val="000000"/>
                <w:kern w:val="0"/>
                <w:szCs w:val="21"/>
              </w:rPr>
              <w:br/>
              <w:t>2、职业发展规划功能：该模块分为职业兴趣范围、职业性人格类型、职业情商等板块，选择相应的心理学量表进行测试 职业兴趣范围：包括职业倾向系列问卷、霍兰德职业兴趣测量表、职业价值观测试（WVI），能够测量出用户对某种职业活动具有的比较稳定而持久的心理倾向，为职业选择提供指导；职业性人格类型：包括埃森克人格问卷成人式（EPQA）、大五人格测试问卷，能够反映出个人长期稳定渗透入生活方方面面的心理及行为模式，对职业规划亦有指导意义；职业情商：提供人际信任量表，从人际关系等方面来考察职业情商。使用者完成量表之后，都可以选择是否将结果提交自己的评估报告。管理员用户具有对用户量表测试结果的管理、统计、导出纪录的权限，支持按照测试量表的种类、测试时间进行检索，方便管理员对数据深入分析；系统可提供对收集到的测试结果进行数据统计，可查看到年龄、性别等分布情况，并通过饼状图和柱状图直观展示。在线咨询功能： 系统提供职业规划指导平台，指导老师可入驻提供职业规划咨询服务。给用户和咨询师提供一个公开、交流平台；使用者可在系统中查看职业指导老师的资料信息，支持在线交流、给指导老师留言、预约职业指导等功能，为用户提供全方位职业规划服务。</w:t>
            </w:r>
            <w:r w:rsidRPr="007613CB">
              <w:rPr>
                <w:rFonts w:ascii="仿宋" w:eastAsia="仿宋" w:hAnsi="仿宋" w:cs="宋体" w:hint="eastAsia"/>
                <w:color w:val="000000"/>
                <w:kern w:val="0"/>
                <w:szCs w:val="21"/>
              </w:rPr>
              <w:lastRenderedPageBreak/>
              <w:t>系统为每一个使用者生成咨询档案，内容包括个人基本情况、测试历史记录、咨询历史记录等。在线测试功能： 提供专业的心理测试量表，使用者可以通过根据自己需要选择适合的心理量表，量表完成后，可以选择是否将结果存入自己的评估报告。管理员具有对用户量表测试结果的管理、统计、导出纪录的权限，支持按照测试量表的名称、测试时间进行检索，方便管理员对数据深入分析；新闻资讯功能：系统提供心理新闻、心理文章、心理活动、心理影集、等全方位资讯平台。心理新闻及心理文章版块可以浏览职场心理新闻、心理学趣味小知识，让用户实时了解新闻动态。心理活动及心理影集板块可以展示已经举办的，或者即将举办的心理活动以及活动影集，单位可以根据需求，进行个性化的设置和管理，展示单位的职业规划活动和心理活动风采，以满足单位对内通知以及对外宣传的需要；心理咨询师版块将展示系统中的注册心理咨询师，方便用户了解心理咨询师的基本情况和所擅长的技术，有选择的进行沟通和咨询。管理人员可以对心理新闻、心理文章、心理活动的文章进行搜索、添加、修改、删除操作。系统提供心理影集功能，管理员可以管理活动图片，展示单位心理健康活动风采。软件后台：用户管理：管理员可以修改用户的姓名、人员所属、人员组别、出生年月、性别、手机、邮箱等详细信息。用户审核：管理员可以审核新注册的用户，支持批量审核、批量删除。用户导入：系统支持下载Excel导入模版，一次性批量导入全部用户资料，即时生成登录帐号、密码、机构等信息，减少管理员录入资料的工作，从而有更多精力投入心理健康工作。角色管理：管理员可添加、修改、删除人员组别。部门管理：系统支持下载Excel导入模版，一次性批量导入全部资料。信息追加等权限：管理员可对用户信息资料进行完善、添加。量表信息管理：可对量表大类进行管理，分配量表、修改分类。测试结果管理：管理员用户具有对用户量表测试结果的管理、统计、导出纪录的权限，支持按照测试量表的名称、测试时间进行检索，方便管理员对数据深入分析；系统可提供对收集到的测试结果进行数据统计，可查看到年</w:t>
            </w:r>
            <w:r w:rsidRPr="007613CB">
              <w:rPr>
                <w:rFonts w:ascii="仿宋" w:eastAsia="仿宋" w:hAnsi="仿宋" w:cs="宋体" w:hint="eastAsia"/>
                <w:color w:val="000000"/>
                <w:kern w:val="0"/>
                <w:szCs w:val="21"/>
              </w:rPr>
              <w:lastRenderedPageBreak/>
              <w:t>龄、性别、测试量表等状况等分布情况，并通过饼状图和柱状图直观展示。量表信息管理：可对量表大类进行管理，分配量表、修改分类。网站信息管理：系统内具有心理新闻、心理文章、心理活动、心理影集、心理活动等全方位资讯平台。管理人员有权限可对新闻、文章、活动内容、咨询师等进行编辑管理，及时推送职业规划知识、就业知识，使得教学内容紧跟时代潮流。心理咨询管理预约症状设置：支持预设心理状态的修改、删除、添加操作，管理员可以根据实际要求修改预约心理状态名称。咨询师管理：管理员可以修改咨询师的姓名、年龄、性别、手机、邮箱、预约状态等详细信息，方便使用者选择适合自己的咨询师。值班信息表：支持咨询师自如排班设置，排班时也可以查看咨询师年龄、级别、手机号码等详细信息。咨询预约管理：管理员用户可以按照用户名称、症状类型、预约的咨询师、预约时间进行预约信息查询、批量删除工作.心理档案管理：系统可以为咨询用户建立心理档案，用户可以查看档案详情、背景资料、联系方式等信息；咨询回访管理：系统可以自如的设置回访日期、回访类型，并可以进行智能提醒，将咨询管理师从日常繁杂的事物中释放出来。咨询留言管理：咨询师可根据留言信息，如联系人姓名、联系方式、标题、内容等内容进行回复。管理员可查看、删除网站内所有留言信息，方便对网站信息的监管。系统安全功能：此模块包含了数据备份管理、用户权限管理、站内邮箱、回收站和用户操作记录。采用MD5加密技术，超级管理员权限管理， 数据库独立保存，角色权限限制访问等多种安全手段保证测评安全性。管理员可以设置查看数据备份详细信息，随时可以进行下载和删除，内设回收站功能，可以一键还原误删数据。后台登录权限以及功能权限可以自由勾选。</w:t>
            </w:r>
          </w:p>
        </w:tc>
        <w:tc>
          <w:tcPr>
            <w:tcW w:w="397"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lastRenderedPageBreak/>
              <w:t>1</w:t>
            </w:r>
          </w:p>
        </w:tc>
        <w:tc>
          <w:tcPr>
            <w:tcW w:w="398"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套</w:t>
            </w:r>
          </w:p>
        </w:tc>
      </w:tr>
      <w:tr w:rsidR="00567610" w:rsidRPr="007613CB" w:rsidTr="005C73A4">
        <w:trPr>
          <w:trHeight w:val="490"/>
        </w:trPr>
        <w:tc>
          <w:tcPr>
            <w:tcW w:w="397" w:type="pct"/>
            <w:tcBorders>
              <w:top w:val="nil"/>
              <w:left w:val="single" w:sz="4" w:space="0" w:color="auto"/>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lastRenderedPageBreak/>
              <w:t>3</w:t>
            </w:r>
          </w:p>
        </w:tc>
        <w:tc>
          <w:tcPr>
            <w:tcW w:w="1066"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脑波情绪座椅灯</w:t>
            </w:r>
          </w:p>
        </w:tc>
        <w:tc>
          <w:tcPr>
            <w:tcW w:w="2743"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left"/>
              <w:rPr>
                <w:rFonts w:ascii="仿宋" w:eastAsia="仿宋" w:hAnsi="仿宋" w:cs="宋体"/>
                <w:color w:val="000000"/>
                <w:kern w:val="0"/>
                <w:szCs w:val="21"/>
              </w:rPr>
            </w:pPr>
            <w:r w:rsidRPr="007613CB">
              <w:rPr>
                <w:rFonts w:ascii="仿宋" w:eastAsia="仿宋" w:hAnsi="仿宋" w:cs="宋体" w:hint="eastAsia"/>
                <w:color w:val="000000"/>
                <w:kern w:val="0"/>
                <w:szCs w:val="21"/>
              </w:rPr>
              <w:t>1、脑波座椅灯：座椅灯为心形；座椅灯尺寸：长900mm*宽400mm*高550mm（±3%），厚度为约为40cm；座椅灯2侧为弧状扶手，测试者可坐约为面积为40x40cm，底座中间为可以保护灯芯的凹形；整个构成为心形形状训练座椅灯正中为红</w:t>
            </w:r>
            <w:r w:rsidRPr="007613CB">
              <w:rPr>
                <w:rFonts w:ascii="仿宋" w:eastAsia="仿宋" w:hAnsi="仿宋" w:cs="宋体" w:hint="eastAsia"/>
                <w:color w:val="000000"/>
                <w:kern w:val="0"/>
                <w:szCs w:val="21"/>
              </w:rPr>
              <w:lastRenderedPageBreak/>
              <w:t>心；座椅灯供电为INPUT： AC100-240V,50/60HZ，DC：5V, 1A；脑波接收为5m及以下的无线距离，方便操作；脑波灯根据脑波数据变化下，情绪座椅可以实现多彩颜色变化；实时反馈出各种状态的变化，主色为红、蓝、绿、粉、橙色、浅蓝、淡绿。脑电波采集器：智能脑波采集器圆形，后部具有断开式按摩头，头围可调节，防止因太大或太紧造成的不适感。脑电采集位置：前额（FP1）, 采集点尺寸为10mm*10 mm（±3%）圆形不锈钢采集点，采集信号敏锐，不容易掉线。脑电设备可输出原始脑电波数据；数据输出频率为512Hz，并可输出δ、θ、α、β、γ等8个EEG频段数据。配备锂电池不少于550mh容量。前额切削式，有三色灯显示，可以显示出不同颜色，分别代表训练状态良好/连接成功、脑波断开连接 、训练效果不佳三种状态。配套硬件设施：系统：Windows7或以上操作系统；内存：≥4GB，CPU双核；硬盘:≥60G；支持360度重力感应；10寸电容全触屏。</w:t>
            </w:r>
          </w:p>
          <w:p w:rsidR="00567610" w:rsidRPr="007613CB" w:rsidRDefault="00567610" w:rsidP="005C73A4">
            <w:pPr>
              <w:widowControl/>
              <w:jc w:val="left"/>
              <w:rPr>
                <w:rFonts w:ascii="仿宋" w:eastAsia="仿宋" w:hAnsi="仿宋" w:cs="宋体"/>
                <w:color w:val="000000"/>
                <w:kern w:val="0"/>
                <w:szCs w:val="21"/>
              </w:rPr>
            </w:pPr>
            <w:r w:rsidRPr="007613CB">
              <w:rPr>
                <w:rFonts w:ascii="仿宋" w:eastAsia="仿宋" w:hAnsi="仿宋" w:cs="宋体" w:hint="eastAsia"/>
                <w:color w:val="000000"/>
                <w:kern w:val="0"/>
                <w:szCs w:val="21"/>
              </w:rPr>
              <w:t>★2、智能脑波情绪调节管理系统：涵盖波形训练、场景训练、学习中心、减压放松、数据分析、用户管理六大模块。（提供软件功能截图）3、波形训练：在训练过程中系统可以智能监测训练者心理参数，可提供6种自定义事件标记，帮助心理咨询师分类整理数据。系统可以实时检测用户的专注度、放松度，通过直观展示的方式帮助用户学会自我控制。系统内含荷花场景可以供用户训练，场景可以根据使用用户的生理指标进行实时画面反馈。内含有荷花三维场景可供训练者训练，并可以将EEG数据训练结果进行存储，可以随时调用、阅览；具有音乐管理功能，可根据情况添加放松音乐作为训练背景。具备自助式放松训练功能，包含意象放松训练、腹式呼吸放松训练、渐进式肌肉放松训练等几种模式，提供专业真人教学放松课程，减少心理咨询师工作量。支持视频和语音两种形式，满足不同人群的使用需求。意象放松训练：为用户打造舒适、惬意、放松的情景，可以有效地改善个体心理生理状态。腹式呼吸放松训练：在指导老师温柔的引导下，刺激副交感神经系统，舒缓肩膀、胸、隔</w:t>
            </w:r>
            <w:r w:rsidRPr="007613CB">
              <w:rPr>
                <w:rFonts w:ascii="仿宋" w:eastAsia="仿宋" w:hAnsi="仿宋" w:cs="宋体" w:hint="eastAsia"/>
                <w:color w:val="000000"/>
                <w:kern w:val="0"/>
                <w:szCs w:val="21"/>
              </w:rPr>
              <w:lastRenderedPageBreak/>
              <w:t>肌等部位肌肉，可缓解焦虑、愤怒、惊恐等症状。渐进式肌肉放松训练：该训练是一种逐渐的、有序的、使肌肉先紧张后放松的训练方法，易于用户学习和掌握，可以消除人的身体和心理方面的紧张状态，可使正常人提高健康水平，还可作为放松心理疾患的辅助手段。减压中心：包含音乐放松和图片指导两大部分，有助于来访者进行身心放松，舒缓身心压力，消除紧张、焦虑、抑郁等负面情绪。音乐放松：包含古典、安静、欢乐、温馨、放松等类型的音乐，用户可更加自己的喜好进行选择。图片指导：包含多种类型的放松图片，用于缓解用户身心压力，提高快乐指数。数据分析：系统可对训练记录数据进行统计分析，用曲线图、柱状图、饼图等图表形式显示、导出分析结果。系统可根据分析结果为用户针对性的提出积极指导建议，指导建议可在导出报告中查看，帮助用户调整心态，消除负面情绪。用户管理：管理员可以对注册用户的用户名、性别、出生日期等信息进行编辑、统一管理。不同的角色具有不同使用权限。账号信息修改：为了方便用户信息管理，管理员用户具有管理所有用户账号信息的权限，可对账号的密码及其他信息进行修改，防止出现用户遗忘密码无法登录的问题发生。</w:t>
            </w:r>
          </w:p>
        </w:tc>
        <w:tc>
          <w:tcPr>
            <w:tcW w:w="397"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lastRenderedPageBreak/>
              <w:t>1</w:t>
            </w:r>
          </w:p>
        </w:tc>
        <w:tc>
          <w:tcPr>
            <w:tcW w:w="398"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套</w:t>
            </w:r>
          </w:p>
        </w:tc>
      </w:tr>
      <w:tr w:rsidR="00567610" w:rsidRPr="007613CB" w:rsidTr="005C73A4">
        <w:trPr>
          <w:trHeight w:val="49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7610" w:rsidRPr="007613CB" w:rsidRDefault="00567610" w:rsidP="005C73A4">
            <w:pPr>
              <w:widowControl/>
              <w:jc w:val="left"/>
              <w:rPr>
                <w:rFonts w:ascii="仿宋" w:eastAsia="仿宋" w:hAnsi="仿宋" w:cs="宋体"/>
                <w:b/>
                <w:bCs/>
                <w:color w:val="000000"/>
                <w:kern w:val="0"/>
                <w:szCs w:val="21"/>
              </w:rPr>
            </w:pPr>
            <w:r w:rsidRPr="007613CB">
              <w:rPr>
                <w:rFonts w:ascii="仿宋" w:eastAsia="仿宋" w:hAnsi="仿宋" w:cs="宋体" w:hint="eastAsia"/>
                <w:b/>
                <w:bCs/>
                <w:color w:val="000000"/>
                <w:kern w:val="0"/>
                <w:szCs w:val="21"/>
              </w:rPr>
              <w:lastRenderedPageBreak/>
              <w:t>六、放松室/音乐治疗室</w:t>
            </w:r>
          </w:p>
        </w:tc>
      </w:tr>
      <w:tr w:rsidR="00567610" w:rsidRPr="007613CB" w:rsidTr="005C73A4">
        <w:trPr>
          <w:trHeight w:val="490"/>
        </w:trPr>
        <w:tc>
          <w:tcPr>
            <w:tcW w:w="397" w:type="pct"/>
            <w:tcBorders>
              <w:top w:val="nil"/>
              <w:left w:val="single" w:sz="4" w:space="0" w:color="auto"/>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1</w:t>
            </w:r>
          </w:p>
        </w:tc>
        <w:tc>
          <w:tcPr>
            <w:tcW w:w="1066"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音乐放松训练系统</w:t>
            </w:r>
          </w:p>
        </w:tc>
        <w:tc>
          <w:tcPr>
            <w:tcW w:w="2743"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left"/>
              <w:rPr>
                <w:rFonts w:ascii="仿宋" w:eastAsia="仿宋" w:hAnsi="仿宋" w:cs="宋体"/>
                <w:color w:val="000000"/>
                <w:kern w:val="0"/>
                <w:szCs w:val="21"/>
              </w:rPr>
            </w:pPr>
            <w:r w:rsidRPr="007613CB">
              <w:rPr>
                <w:rFonts w:ascii="仿宋" w:eastAsia="仿宋" w:hAnsi="仿宋" w:cs="宋体" w:hint="eastAsia"/>
                <w:color w:val="000000"/>
                <w:kern w:val="0"/>
                <w:szCs w:val="21"/>
              </w:rPr>
              <w:t>1、学习中心：具备自助式放松训练功能，包含意象放松训练、腹式呼吸放松训练、渐进式肌肉放松训练等三种模式，提供专业真人教学视频。意象放松训练：为用户打造舒适、惬意、放松的情景，可以有效地改善个体心理生理状态。腹式呼吸放松训练：在指导老师温柔的引导下，刺激副交感神经系统，舒缓肩膀、胸、隔肌等部位肌肉，缓解焦虑、愤怒、惊恐等情绪。渐进式肌肉放松训练：是一种逐渐的、有序的、使肌肉先紧张后放松的训练方法，易于使用者学习和掌握，可以消除人的生理和心理方面的紧张状态。</w:t>
            </w:r>
            <w:r w:rsidRPr="007613CB">
              <w:rPr>
                <w:rFonts w:ascii="仿宋" w:eastAsia="仿宋" w:hAnsi="仿宋" w:cs="宋体" w:hint="eastAsia"/>
                <w:color w:val="000000"/>
                <w:kern w:val="0"/>
                <w:szCs w:val="21"/>
              </w:rPr>
              <w:br/>
              <w:t>2、音乐中心：包含专业音乐、α波音乐、纯音乐三大板块，支持自定义添加音乐。专业音乐： 该板块下设中国古典、外国古典、中国民乐、外国民乐、自选音乐五种分类，每个分类都有20首经</w:t>
            </w:r>
            <w:r w:rsidRPr="007613CB">
              <w:rPr>
                <w:rFonts w:ascii="仿宋" w:eastAsia="仿宋" w:hAnsi="仿宋" w:cs="宋体" w:hint="eastAsia"/>
                <w:color w:val="000000"/>
                <w:kern w:val="0"/>
                <w:szCs w:val="21"/>
              </w:rPr>
              <w:lastRenderedPageBreak/>
              <w:t>典特色的曲目，既包含空灵缥缈的东方音乐，又包含西方经典的世界名曲，缓解用户焦虑、忧伤等情绪；α波音乐：α波音乐是一种用来开发大脑、激发潜能、协调身心的。系统中存放了多首α波音乐，管理员可以对音乐进行删除、添加的操作；系统中自带了多首经典纯音乐，管理员可以对音乐进行添加、删除的操作。</w:t>
            </w:r>
          </w:p>
          <w:p w:rsidR="00567610" w:rsidRPr="007613CB" w:rsidRDefault="00567610" w:rsidP="005C73A4">
            <w:pPr>
              <w:widowControl/>
              <w:jc w:val="left"/>
              <w:rPr>
                <w:rFonts w:ascii="仿宋" w:eastAsia="仿宋" w:hAnsi="仿宋" w:cs="宋体"/>
                <w:color w:val="000000"/>
                <w:kern w:val="0"/>
                <w:szCs w:val="21"/>
              </w:rPr>
            </w:pPr>
            <w:r w:rsidRPr="007613CB">
              <w:rPr>
                <w:rFonts w:ascii="仿宋" w:eastAsia="仿宋" w:hAnsi="仿宋" w:cs="宋体" w:hint="eastAsia"/>
                <w:color w:val="000000"/>
                <w:kern w:val="0"/>
                <w:szCs w:val="21"/>
              </w:rPr>
              <w:t>3、放松中心：包含了放松方案、放松环境、辅助催眠、系统管理、放松情况、使用帮助6大模块。可以实时监测使用者心率、压力指数、HRV、PNN50等数值，更加深入地分析用户的身心状态。放松方案：分别针对焦虑、恐怖、情绪低落、抑郁情绪状态研发出每种各8套音乐放松方案，令使用者达到自主神经系统平衡协调状态，缓解或消除焦虑、紧张、抑郁等情绪。系统针对不同情绪状态均有详尽的说明，帮助用户了解来源、 特征、缓解方法，减轻内心压力。系统软件会根据这些采集到的实时生理数据进行系统分析，并自动为使用者提供最有针对性的放松方案。如果当前音乐对其没有产生放松作用，系统会根据生理采集器数据，自动选择播放适合于放松的音乐。能生成并导出放松报告（可在记录中心查询），并给予放松建议。放松环境：内含山林幽静、田野夜色、下雨天、小桥流水、海边场景模式，高保真的音频播放让使用者仿佛身临其境，置身于大自然。系统支持自定义添加放松环境，从而在舒适的放松环境中，引发使用者的生理、心理、情绪、认知体验，来达到保持、恢复、改善和促进身心健康的目的。催眠辅助: 内置实时语音及载入语音2大模块，可自主选择需要的方式进行辅助。实时语音包含：呼吸式放松法、想象式放松法、肌肉式放松引导语音，并可以查看语音文字，帮助心理咨询师更好的开展工作。载入语音包含：意念式呼吸法，按摩式呼吸法，松弛反应，可以自定义添加催眠语音以及文字。放松情况: 可根据放松日期、用户所属查看放松情况，内容包括最大血氧、最大脉率、平均血氧、平均脉率、使用的方案等内容。系统管理：可以对新用户以及新设备进行系统的管理，不会出现随着训练者的越来越多，无效垃圾越来</w:t>
            </w:r>
            <w:r w:rsidRPr="007613CB">
              <w:rPr>
                <w:rFonts w:ascii="仿宋" w:eastAsia="仿宋" w:hAnsi="仿宋" w:cs="宋体" w:hint="eastAsia"/>
                <w:color w:val="000000"/>
                <w:kern w:val="0"/>
                <w:szCs w:val="21"/>
              </w:rPr>
              <w:lastRenderedPageBreak/>
              <w:t>越多，系统出现混乱的情况，也便于心理咨询师的管理。使用帮助：此模块详尽的介绍音乐疗法的内容、软件安装环境要求、仪器连接、系统操作说明等内容，帮助用户更好更快的熟悉本产品。记录中心：可以查询训练者本次及历次训练记录，可根据放松日期、用户名、用户所属进行查询用户训练记录，记录包含最大血氧、最大脉率、平均血氧、平均脉率、使用的方案等内容，管理员可以对注册用户的用户名、性别、年龄等信息进行编辑、统一管理。支持按照用户名筛选数据，方便查询用户信息。账号信息修改：为了方便用户信息管理，管理员用户具有管理所有用户账号信息的权限，可对账号的密码及其他信息进行修改，防止用户遗忘密码无法登录的问题发生。</w:t>
            </w:r>
            <w:r w:rsidRPr="007613CB">
              <w:rPr>
                <w:rFonts w:ascii="仿宋" w:eastAsia="仿宋" w:hAnsi="仿宋" w:cs="宋体" w:hint="eastAsia"/>
                <w:color w:val="000000"/>
                <w:kern w:val="0"/>
                <w:szCs w:val="21"/>
              </w:rPr>
              <w:br/>
            </w:r>
            <w:r w:rsidRPr="007613CB">
              <w:rPr>
                <w:rFonts w:ascii="仿宋" w:eastAsia="仿宋" w:hAnsi="仿宋" w:cs="宋体"/>
                <w:color w:val="000000"/>
                <w:kern w:val="0"/>
                <w:szCs w:val="21"/>
              </w:rPr>
              <w:t>4</w:t>
            </w:r>
            <w:r w:rsidRPr="007613CB">
              <w:rPr>
                <w:rFonts w:ascii="仿宋" w:eastAsia="仿宋" w:hAnsi="仿宋" w:cs="宋体" w:hint="eastAsia"/>
                <w:color w:val="000000"/>
                <w:kern w:val="0"/>
                <w:szCs w:val="21"/>
              </w:rPr>
              <w:t>、采集器：无线腕表式心率采集器：尺寸：55mm*55mm（±3%），显示屏为长24mm*宽度12mm（±3%），可以直接显示心率、血氧的实时数值及波形；红外指套探头，尺寸47.5mm*37.5mm（±3%）,可用于血氧饱和度和脉率的测量，可将血容积变化信号实时传送并显示。可以实现数据无线传输，随时取读使用者生理数据。可外接15英寸液晶全屏触摸式显示器，只需手指轻触屏幕便可完成放松放松操作流程，和电脑同步显示。 触摸屏支架固定于操作台上，操作台边缘厚度不少于38mm，这可以保证支架安装更稳固。支架由铝合金压铸及不锈钢柱构成，立柱高度为20cm，支架臂长为58.5cm,单个支臂为铝合金一次成型；支架采取压弹式控制系统，隐藏式束线系统装置；支架可以实现 360度无障碍旋转，触摸屏可以实现85-负45度仰俯角调节，方便使用触摸屏。软件系统：Windows7或以上；硬盘≥500G；LCD显示器≥19英寸；音乐放松椅尺寸为、椅长(展开）196cm*宽99cm*高115cm（±3%），蓝白皮料，训练椅靠背为蓝白弧形。电动多重姿势倾躺，可以满足训练者躺、仰、坐姿势。角度由105度—170度左右自由调整，腿部90度-170度。内置超静音电机，通过控制器控制放松椅升降角度。具备臀部、腰部、背部6个位点的按摩功能。可移动式操作台：搁置台高出台面2cm，更方便使用者操作。台面下方有生理采集器或打</w:t>
            </w:r>
            <w:r w:rsidRPr="007613CB">
              <w:rPr>
                <w:rFonts w:ascii="仿宋" w:eastAsia="仿宋" w:hAnsi="仿宋" w:cs="宋体" w:hint="eastAsia"/>
                <w:color w:val="000000"/>
                <w:kern w:val="0"/>
                <w:szCs w:val="21"/>
              </w:rPr>
              <w:lastRenderedPageBreak/>
              <w:t>印机搁置处。主机放置处边框突出四公分。尺寸：不小于长620mm* 宽550mm *高850mm（±3%），环保ABS塑料制作；脚轮：灰色耐磨胶轮；鼠标托：抽拉式 18cm*18cm（±3%）。底座：蝶形；耳机一副。</w:t>
            </w:r>
          </w:p>
        </w:tc>
        <w:tc>
          <w:tcPr>
            <w:tcW w:w="397"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lastRenderedPageBreak/>
              <w:t>1</w:t>
            </w:r>
          </w:p>
        </w:tc>
        <w:tc>
          <w:tcPr>
            <w:tcW w:w="398"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套</w:t>
            </w:r>
          </w:p>
        </w:tc>
      </w:tr>
      <w:tr w:rsidR="00567610" w:rsidRPr="007613CB" w:rsidTr="005C73A4">
        <w:trPr>
          <w:trHeight w:val="490"/>
        </w:trPr>
        <w:tc>
          <w:tcPr>
            <w:tcW w:w="397" w:type="pct"/>
            <w:tcBorders>
              <w:top w:val="nil"/>
              <w:left w:val="single" w:sz="4" w:space="0" w:color="auto"/>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lastRenderedPageBreak/>
              <w:t>2</w:t>
            </w:r>
          </w:p>
        </w:tc>
        <w:tc>
          <w:tcPr>
            <w:tcW w:w="1066"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身心反馈训练系统</w:t>
            </w:r>
          </w:p>
        </w:tc>
        <w:tc>
          <w:tcPr>
            <w:tcW w:w="2743"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left"/>
              <w:rPr>
                <w:rFonts w:ascii="仿宋" w:eastAsia="仿宋" w:hAnsi="仿宋" w:cs="宋体"/>
                <w:color w:val="000000"/>
                <w:kern w:val="0"/>
                <w:szCs w:val="21"/>
              </w:rPr>
            </w:pPr>
            <w:r w:rsidRPr="007613CB">
              <w:rPr>
                <w:rFonts w:ascii="仿宋" w:eastAsia="仿宋" w:hAnsi="仿宋" w:cs="宋体" w:hint="eastAsia"/>
                <w:color w:val="000000"/>
                <w:kern w:val="0"/>
                <w:szCs w:val="21"/>
              </w:rPr>
              <w:t>1、身心反馈训练系统（三通道）是一种身心放松训练设备，通过心率、呼吸、脑波三种传感器采集人体生理指标，经过系统智能分析，展示出用户的身心状态，帮助用户及时进行身心放松，舒缓心理压力，保持身心健康。放松训练椅：尺寸（展开）：196cm *99cm*115cm（±3%）；靠背皮料为绿白色弧形；扶手采取适合坐姿的圆弧；靠背柔通过手持控制器控制放松椅升降角度。满足训练者躺、仰、坐姿势；角度调节范围：靠背100度-170度，腿部90度-170度。软件系统运行所需：系统：Windows7或以上；硬盘≥500G；LCD显示器≥19英寸；可移动式操作台：搁置台高出台面2cm，更方便使用者操作。台面下方有生理采集器或打印机搁置处。主机放置处边框突出四公分。尺寸：不小于长620mm* 宽550mm *高850mm（±3%），环保ABS塑料制作；脚轮：灰色耐磨胶轮；鼠标托：抽拉式 18cm*18cm。底座：蝶形。≥43寸液晶显示屏 16:9，智能人机交互，数据无线投屏传输。无线触压式呼吸采集器：呼吸探头由深灰色硅胶材料制作，尺寸为宽49mm、长65mm、厚度13mm（±3%），采集探头为直径为42mm的白色圆形logo滴胶设置，探头开关直径均为16mm；可调式呼吸带采用浅灰色弹性材质制作，整体长度为900mm,调节范围为450~1600mm，可系于腰腹部，方便、舒适、便于运动；整体呼吸采集器内置Multi-point感应电路，采集呼吸等相关指数，双层Multi-point感应结构，专用IER校正电路精确采集吸呼比，采集精度：±3%，采集范围：0-50次/分，响应延迟：≤0.01秒。采集器则采用无线传输、灵敏度高、频率响应范围好、线性度好、体积小、耗电低、坚固耐用、使用方便等特点。无线腕表式心率采集器：尺寸：55mm*55mm（±3%），显示屏为长24mm*宽度12mm（±3%），可以直接显示心率、血氧的实时数值及波形；红外指套探头，尺</w:t>
            </w:r>
            <w:r w:rsidRPr="007613CB">
              <w:rPr>
                <w:rFonts w:ascii="仿宋" w:eastAsia="仿宋" w:hAnsi="仿宋" w:cs="宋体" w:hint="eastAsia"/>
                <w:color w:val="000000"/>
                <w:kern w:val="0"/>
                <w:szCs w:val="21"/>
              </w:rPr>
              <w:lastRenderedPageBreak/>
              <w:t>寸不小于45mm*35mm, 可用于血氧饱和度和脉率的测量，可将血容积变化信号实时传送并显示。可以实现数据无线传输，随时取读使用者生理数据。脑电波采集器：智能脑波采集器圆形，很好的包围头部，后部具有断开式按摩头，头围可调节，防止因太大或太紧造成的不适感。脑电采集位置：前额（FP1）, 采集点尺寸为10mm*10 mm（±3%）圆形不锈钢采集点，采集信号敏锐，不容易掉线。脑电设备可输出原始脑电波数据；数据输出频率为512Hz，并可输出δ、θ、α、β、γ等8个EEG频段数据。配备锂电池不少于550mh容量。前额切削式，有三色灯显示，可以显示出不同颜色，分别代表训练状态良好/连接成功、脑波断开连接 、训练效果不佳三种状态。身心反馈（三通道）管理系统，涵盖波形训练、场景训练、学习中心、减压放松、数据分析、用户管理，系统设置等模块。包含脑波、心率、呼吸三大训练通道，训练者可根据需求自行选择训练方式。在训练过程中系统可以智能监测训练者心理参数，可提供至少八种自定义事件标记，帮助心理咨询师分类整理数据，某个特殊时间或事件对训练者造成影响，生理指标数值会有变化，咨询师适时的记录下来，方便后期的咨询记训练，帮助心理咨询师分类整理数据。脑波通道：在此通道下，系统可以实时检测用户的专注度、放松度，通过直观展示的方式帮助用户学会自我控制，自我调节。心率通道：系统可以通过专业的指脉系统，采集人体的心率、血氧、HRV等生理数值，从而监测用户的紧张程度、压力状态。呼吸通道：系统可监测到用户的呼吸起伏和呼吸值，并通过及时反馈的呼吸球，引导用户放松心情，缓解压力。训练场景：系统内含多场景可以供用户选择训练，每个场景可以根据使用用户的生理指标进行实时画面反馈。心率通道训练：内含有枯树，日落，划船的三维场景可供训练者选择，并可以将训练结果进行存储，可以随时调用、阅览；内设有呼吸球功能，训练者可跟随呼吸球的节奏进行调整呼吸，放松训练，使自己能很快的放松下来。脑波通道训练：内含有荷花三维场景可供训练者训练，并可以将EEG数据训练结果进行存储，可以随时调用、阅览；内设有呼</w:t>
            </w:r>
            <w:r w:rsidRPr="007613CB">
              <w:rPr>
                <w:rFonts w:ascii="仿宋" w:eastAsia="仿宋" w:hAnsi="仿宋" w:cs="宋体" w:hint="eastAsia"/>
                <w:color w:val="000000"/>
                <w:kern w:val="0"/>
                <w:szCs w:val="21"/>
              </w:rPr>
              <w:lastRenderedPageBreak/>
              <w:t>吸球功能，训练者可跟随呼吸球的节奏进行调整呼吸，放松训练，使自己能很快的放松下来。呼吸通道训练：内含滑雪，猴子爬树，瀑布三维场景可供训练者选择，并可以将数据训练结果进行存储，可以随时调用、阅览。内设有呼吸球功能，训练者可跟随呼吸球的节奏进行调整呼吸，放松训练，使自己能很快的放松下来。学习中心：具备自助式放松训练功能，包含意象放松训练、呼吸放松训练、渐进式肌肉放松训练等几种模式，提供专业真人教学放松课程，减少心理咨询师工作量。支持视频和语音两种形式。意象放松训练：为用户打造舒适、惬意、放松的情景，可以有效地改善个体心理生理状态。腹式呼吸放松训练：在指导老师温柔的引导下，刺激副交感神经系统，舒缓肩膀、胸、隔肌等部位肌肉，可缓解焦虑、愤怒、惊恐等情绪。渐进式肌肉放松训练：该训练是一种逐渐的、有序的、使肌肉先紧张后放松的训练方法，易于用户学习和掌握，可以消除人的生理和心理方面的紧张情绪。减压放松：包含音乐放松和图片指导两大部分，有助于使用者者进行身心放松，舒缓身心压力，消除紧张、焦虑、抑郁等负面情绪。音乐放松：包含古典、安静、欢乐、温馨、放松等十种类型的音乐，使用者可根据自己的喜好进行选择。图片指导：包含多种类型的放松图片，用于缓解用户身心压力，提高快乐指数。数据分析：系统可对训练记录数据进行统计分析，并针对训练记录可设定统计分析区段，用曲线图、饼状图等图表形式显示、导出分析结果。系统可根据分析结果为用户针对性的提出积极引导建议，帮助用户调整心态，消除负面情绪。用户管理：管理员可以对注册用户的用户名、性别、年龄等信息进行编辑、统一管理。不同的用户具有不同的用户管理权限。账号信息修改：为了方便用户信息管理，管理员用户具有管理所有用户账号信息的权限，可对账号的密码及其他信息进行修改，防止用户遗忘密码无法登录的问题发生。</w:t>
            </w:r>
          </w:p>
        </w:tc>
        <w:tc>
          <w:tcPr>
            <w:tcW w:w="397"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lastRenderedPageBreak/>
              <w:t>1</w:t>
            </w:r>
          </w:p>
        </w:tc>
        <w:tc>
          <w:tcPr>
            <w:tcW w:w="398"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套</w:t>
            </w:r>
          </w:p>
        </w:tc>
      </w:tr>
      <w:tr w:rsidR="00567610" w:rsidRPr="007613CB" w:rsidTr="005C73A4">
        <w:trPr>
          <w:trHeight w:val="490"/>
        </w:trPr>
        <w:tc>
          <w:tcPr>
            <w:tcW w:w="397" w:type="pct"/>
            <w:tcBorders>
              <w:top w:val="nil"/>
              <w:left w:val="single" w:sz="4" w:space="0" w:color="auto"/>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lastRenderedPageBreak/>
              <w:t>3</w:t>
            </w:r>
          </w:p>
        </w:tc>
        <w:tc>
          <w:tcPr>
            <w:tcW w:w="1066"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V</w:t>
            </w:r>
            <w:r w:rsidRPr="007613CB">
              <w:rPr>
                <w:rFonts w:ascii="仿宋" w:eastAsia="仿宋" w:hAnsi="仿宋" w:cs="宋体"/>
                <w:color w:val="000000"/>
                <w:kern w:val="0"/>
                <w:szCs w:val="21"/>
              </w:rPr>
              <w:t>R</w:t>
            </w:r>
            <w:r w:rsidRPr="007613CB">
              <w:rPr>
                <w:rFonts w:ascii="仿宋" w:eastAsia="仿宋" w:hAnsi="仿宋" w:cs="宋体" w:hint="eastAsia"/>
                <w:color w:val="000000"/>
                <w:kern w:val="0"/>
                <w:szCs w:val="21"/>
              </w:rPr>
              <w:t>虚拟现实心理训练系统</w:t>
            </w:r>
          </w:p>
        </w:tc>
        <w:tc>
          <w:tcPr>
            <w:tcW w:w="2743"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left"/>
              <w:rPr>
                <w:rFonts w:ascii="仿宋" w:eastAsia="仿宋" w:hAnsi="仿宋" w:cs="宋体"/>
                <w:color w:val="000000"/>
                <w:kern w:val="0"/>
                <w:szCs w:val="21"/>
              </w:rPr>
            </w:pPr>
            <w:r w:rsidRPr="007613CB">
              <w:rPr>
                <w:rFonts w:ascii="仿宋" w:eastAsia="仿宋" w:hAnsi="仿宋" w:cs="宋体"/>
                <w:color w:val="000000"/>
                <w:kern w:val="0"/>
                <w:szCs w:val="21"/>
              </w:rPr>
              <w:t>1</w:t>
            </w:r>
            <w:r w:rsidRPr="007613CB">
              <w:rPr>
                <w:rFonts w:ascii="仿宋" w:eastAsia="仿宋" w:hAnsi="仿宋" w:cs="宋体" w:hint="eastAsia"/>
                <w:color w:val="000000"/>
                <w:kern w:val="0"/>
                <w:szCs w:val="21"/>
              </w:rPr>
              <w:t>、一体机VR眼镜。软件管理系统：系统主色调为蓝色透明。为了便于训练，系统显示界面为蓝色透明，无任何干扰，数据能直接、准确显示。</w:t>
            </w:r>
            <w:r w:rsidRPr="007613CB">
              <w:rPr>
                <w:rFonts w:ascii="仿宋" w:eastAsia="仿宋" w:hAnsi="仿宋" w:cs="宋体" w:hint="eastAsia"/>
                <w:color w:val="000000"/>
                <w:kern w:val="0"/>
                <w:szCs w:val="21"/>
              </w:rPr>
              <w:lastRenderedPageBreak/>
              <w:t>本系统由数据中心和VR视界两大模块组成，涵盖数据处理、放松训练、反馈训练等功能。数据中心：系统用户：管理员可以对注册用户的用户名、性别、年龄等信息进行编辑、统一管理。不同的用户具有不同的用户管理权限。支持按照用户名筛选数据，方便查询用户信息。账号信息修改：为了方便用户信息管理，管理员用户具有管理所有用户账号信息的权限，可对账号的密码及其他信息进行修改，防止用户遗忘密码无法登录的问题发生。支持游客登录，但仅限于使用训练功能，训练结果也只以游客身份进行数据保存。训练数据：管理员可以对训练数据查询、刷新、删除、取消等操作，用户权限：管理员可自由对组别信息进行添加、修改操作，并为其设置不同权限，满足不同用户群体使用需求，确保系统数据安全。VR视界：本模块包含反馈型训练、自由心理训练、心理放松训练、放松训练学习等功能，可以为训练者提供全方位，强沉浸感的虚拟现实环境。反馈型训练：本模块含黑暗场景，在进行场景训练时，通过腕表式采集器，实时采集生理数据，并可实现数据无线传输与电脑对接。系统软件会对接收到的生理数据进行实时处理，使场景根据生理数据变化而进行变化，训练指导师可以根据场景明暗变化，直观了解训练者对黑暗的耐受度，通过反复训练，以达到训练者对黑暗恐惧心理的减缓。自由心理训练：自由心理训练至少包含“死亡焦虑”、“广场恐怖”、“密集恐怖”、“物体恐怖”（毛毛虫、蛇、猫）、”特定场所恐怖”（地震、殡仪馆）、”恐高”、”电梯恐怖”等VR训练场景,让训练者能进入栩栩如生的场景中，进行系统脱敏训练，进行心理辅导及干预。死亡焦虑场景内有棺材，以360度场景视角出现，场景逼真，让使用者有强烈的代入感。广场恐怖场景依托空旷的广场，让训练者融入其中，进行广场恐怖脱敏训练；物体恐怖场景设置了毛毛虫从树上掉下来，落到训练者所处位置周围的情境，让训练者身临其境，有极强的训练效果；恐高场景模拟真实高楼情景，让训练者在高楼楼顶训练自己的恐高极限，达到系统脱敏的目标。心理放松训练：具备草原、沙滩、星空、童话世界、林间小路、大山脚</w:t>
            </w:r>
            <w:r w:rsidRPr="007613CB">
              <w:rPr>
                <w:rFonts w:ascii="仿宋" w:eastAsia="仿宋" w:hAnsi="仿宋" w:cs="宋体" w:hint="eastAsia"/>
                <w:color w:val="000000"/>
                <w:kern w:val="0"/>
                <w:szCs w:val="21"/>
              </w:rPr>
              <w:lastRenderedPageBreak/>
              <w:t>下、海上世界、阳光飞舞不少于8个VR放松场景。通过虚拟现实的放松方式疏导心理压力，让训练者在优美放松环境中放松自我。草原场景中系统建立了一望无际的草原场景，在绿色的大草原中，可以使训练者放松心情，缓解压力；大海场景中系统建立了虚拟海洋的场景，让训练者感受海浪变化，体会大海碧海连天的美感，达到放松自己的目的；阳光飞舞虚拟场景，让训练者仿佛置身于阳光灿烂、花朵漫天飞舞的场景中。该场景对心情低落、郁闷的训练者有放松心情、减压的作用。放松训练学习：具备按摩式呼吸法、自律训练法、渐进式放松训练、腹式呼吸放松训练等不少于5种学习视频。让每个认真学习过的训练者掌握自我放松的方法，随时随地进行自我的调适。训练者可以在指导老师温柔的引导下，刺激副交感神经系统，舒缓肩膀、胸、隔肌等部位肌肉，缓解焦虑、愤怒、恐怖等心理状态。易于学习和掌握，以消除训练者生理和心理方面的紧张状态，可使正常人提高健康水平，还可作为缓解心理问题的辅助手段。</w:t>
            </w:r>
          </w:p>
        </w:tc>
        <w:tc>
          <w:tcPr>
            <w:tcW w:w="397"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lastRenderedPageBreak/>
              <w:t>1</w:t>
            </w:r>
          </w:p>
        </w:tc>
        <w:tc>
          <w:tcPr>
            <w:tcW w:w="398"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套</w:t>
            </w:r>
          </w:p>
        </w:tc>
      </w:tr>
      <w:tr w:rsidR="00567610" w:rsidRPr="007613CB" w:rsidTr="005C73A4">
        <w:trPr>
          <w:trHeight w:val="490"/>
        </w:trPr>
        <w:tc>
          <w:tcPr>
            <w:tcW w:w="397" w:type="pct"/>
            <w:tcBorders>
              <w:top w:val="nil"/>
              <w:left w:val="single" w:sz="4" w:space="0" w:color="auto"/>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lastRenderedPageBreak/>
              <w:t>4</w:t>
            </w:r>
          </w:p>
        </w:tc>
        <w:tc>
          <w:tcPr>
            <w:tcW w:w="1066"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体感音波催眠系统</w:t>
            </w:r>
          </w:p>
        </w:tc>
        <w:tc>
          <w:tcPr>
            <w:tcW w:w="2743"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left"/>
              <w:rPr>
                <w:rFonts w:ascii="仿宋" w:eastAsia="仿宋" w:hAnsi="仿宋" w:cs="宋体"/>
                <w:color w:val="000000"/>
                <w:kern w:val="0"/>
                <w:szCs w:val="21"/>
              </w:rPr>
            </w:pPr>
            <w:r w:rsidRPr="007613CB">
              <w:rPr>
                <w:rFonts w:ascii="仿宋" w:eastAsia="仿宋" w:hAnsi="仿宋" w:cs="宋体" w:hint="eastAsia"/>
                <w:color w:val="000000"/>
                <w:kern w:val="0"/>
                <w:szCs w:val="21"/>
              </w:rPr>
              <w:t>1、体感音波控制器：全铝盒，尺寸不小于19cm *5cm，内置于床体内部，隐藏。体感音波床：内置体感振动，床尺寸（展开）187cm、宽98cm（±3%）。靠背可以通过控制器调节升降，采用高密度海绵以及皮质，结合人体结构工程学原理。体感音波控制区：体感床扶手上有触摸控制区，可以对音波高低、体感振幅进行调节，调节过程均以柱形图呈现。可以直接显示温度数字，安全加热范围为45—65度。触摸屏的尺寸25cm *15cm（±3%），触摸区域不小于15.5cm *8.5cm；触摸屏上，具有可以直接进行关闭屏幕的功能；</w:t>
            </w:r>
            <w:r w:rsidRPr="007613CB">
              <w:rPr>
                <w:rFonts w:ascii="仿宋" w:eastAsia="仿宋" w:hAnsi="仿宋" w:cs="宋体" w:hint="eastAsia"/>
                <w:color w:val="000000"/>
                <w:kern w:val="0"/>
                <w:szCs w:val="21"/>
              </w:rPr>
              <w:br/>
              <w:t>触摸屏、体感音波系统软件、控制器，可以实现三位一体控制。无线腕表式心率采集器尺寸：55mm*55mm（±3%），显示屏为长24mm*宽度12mm（±3%），可以直接显示心率、血氧的实时数值及波形；红外指套探头，尺寸不小于45mm*35mm,可用于血氧饱和度和脉率的测量，可将血容积变化信号实时传送并显示。以实现数据无线传输，随时取读使用者生理数据。系统专用控制终端：</w:t>
            </w:r>
            <w:r w:rsidRPr="007613CB">
              <w:rPr>
                <w:rFonts w:ascii="仿宋" w:eastAsia="仿宋" w:hAnsi="仿宋" w:cs="宋体" w:hint="eastAsia"/>
                <w:color w:val="000000"/>
                <w:kern w:val="0"/>
                <w:szCs w:val="21"/>
              </w:rPr>
              <w:lastRenderedPageBreak/>
              <w:t>系统：Windows7或以上；硬盘≥500G；LCD显示器≥19英寸；可移动式操作台：搁置台高出台面2cm，更方便使用者操作。尺寸：不小于长620mm* 宽550mm *高850mm，环保ABS塑料制作；脚轮：灰色耐磨胶轮；鼠标托：抽拉式 18cm*18cm（±3%）。底座：蝶形；</w:t>
            </w:r>
          </w:p>
          <w:p w:rsidR="00567610" w:rsidRPr="007613CB" w:rsidRDefault="00567610" w:rsidP="005C73A4">
            <w:pPr>
              <w:widowControl/>
              <w:jc w:val="left"/>
              <w:rPr>
                <w:rFonts w:ascii="仿宋" w:eastAsia="仿宋" w:hAnsi="仿宋" w:cs="宋体"/>
                <w:color w:val="000000"/>
                <w:kern w:val="0"/>
                <w:szCs w:val="21"/>
              </w:rPr>
            </w:pPr>
            <w:r w:rsidRPr="007613CB">
              <w:rPr>
                <w:rFonts w:ascii="仿宋" w:eastAsia="仿宋" w:hAnsi="仿宋" w:cs="宋体" w:hint="eastAsia"/>
                <w:color w:val="000000"/>
                <w:kern w:val="0"/>
                <w:szCs w:val="21"/>
              </w:rPr>
              <w:t>2、软件管理系统：涵盖学习中心、监测中心、体感中心、记录中心模块。学习中心：内含基本渐进肌肉放松法、意念式呼吸法、腹式呼吸放松训练等课程视频，可以达到训练者自主选择、自主学习。意向放松训练：为用户打造舒适、惬意、放松的情景，可以有效地改善个体心理生理状态。腹式呼吸放松训练：在指导老师温柔的引导下，刺激副交感神经系统，舒缓肩膀、胸、隔肌等部位肌肉，可缓解焦虑、愤怒、惊恐等情绪。渐进式放松训练：该训练是一种逐渐的、有序的、使肌肉先紧张后放松的训练方法，易于用户学习和掌握，可以消除人的身体和心理方面的紧张状态。监测中心：可采集血氧和心率等生理数据，系统实时展示相关信号和数据，将生理数据转化为直观图文，以折线图的方式反馈给使用者。具有系统设置，可以对生理采集器仪器串口进行设置，具有确认写入及查看蓝牙设备功能，以便设备串口丢失，重新设置。放松情况：可根据放松日期，用户名进行搜索，具有删除功能，可查看详情，详情内含用户名、性别、年龄，开始时间，结束时间，最大血氧，最大脉率，平均脉率，平均血氧具体信息。使用帮助：包括引言、软件综述、设备安装以及平台操作手册等信息，帮助使用者更好地了解和使用设备。体感中心：下设体感模式、催眠模式和放松模式三种模式，每个模式都配置了50种音乐，提供个性化选择。体感模式：使用者可以通过体感放松进行情绪训练，可以有效的缓解并提高情绪控制能力。催眠模式：提供专业催眠音乐，引导使用者进入催眠放松状态，缓解身心亚健康、焦虑等问题。放松模式：使用者可以进行放松训练舒缓机体及心理压力。记录中心：记录中心具备管理用户信息和数据信息的功能。可以对用户进行分类处理及批量处理，对数据进行用户名检索，放松日期</w:t>
            </w:r>
            <w:r w:rsidRPr="007613CB">
              <w:rPr>
                <w:rFonts w:ascii="仿宋" w:eastAsia="仿宋" w:hAnsi="仿宋" w:cs="宋体" w:hint="eastAsia"/>
                <w:color w:val="000000"/>
                <w:kern w:val="0"/>
                <w:szCs w:val="21"/>
              </w:rPr>
              <w:lastRenderedPageBreak/>
              <w:t>检索、详情查看或以Word形式导出体感音波训练效果报告。用户管理：管理员可以对注册用户的用户名、性别、年龄等信息进行编辑、统一管理。不同的用户具有不同的用户管理权限。支持按照用户名筛选数据，方便查询用户信息。具有用户所属管理，对注册用户具有删除功能和添加新用户功能。数据信息：系统可对训练记录数据进行统计分析，并针对训练记录可设定统计分析区段，用曲线图表形式显示、具有训练建议功能，咨询师可以根据使用者的生理数据针对性的提出建议，可导出分析结果。</w:t>
            </w:r>
          </w:p>
        </w:tc>
        <w:tc>
          <w:tcPr>
            <w:tcW w:w="397"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lastRenderedPageBreak/>
              <w:t>1</w:t>
            </w:r>
          </w:p>
        </w:tc>
        <w:tc>
          <w:tcPr>
            <w:tcW w:w="398"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套</w:t>
            </w:r>
          </w:p>
        </w:tc>
      </w:tr>
      <w:tr w:rsidR="00567610" w:rsidRPr="007613CB" w:rsidTr="005C73A4">
        <w:trPr>
          <w:trHeight w:val="49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7610" w:rsidRPr="007613CB" w:rsidRDefault="00567610" w:rsidP="005C73A4">
            <w:pPr>
              <w:widowControl/>
              <w:jc w:val="left"/>
              <w:rPr>
                <w:rFonts w:ascii="仿宋" w:eastAsia="仿宋" w:hAnsi="仿宋" w:cs="宋体"/>
                <w:b/>
                <w:bCs/>
                <w:color w:val="000000"/>
                <w:kern w:val="0"/>
                <w:szCs w:val="21"/>
              </w:rPr>
            </w:pPr>
            <w:r w:rsidRPr="007613CB">
              <w:rPr>
                <w:rFonts w:ascii="仿宋" w:eastAsia="仿宋" w:hAnsi="仿宋" w:cs="宋体" w:hint="eastAsia"/>
                <w:b/>
                <w:bCs/>
                <w:color w:val="000000"/>
                <w:kern w:val="0"/>
                <w:szCs w:val="21"/>
              </w:rPr>
              <w:lastRenderedPageBreak/>
              <w:t>七、戏剧治疗室/戏剧人生</w:t>
            </w:r>
          </w:p>
        </w:tc>
      </w:tr>
      <w:tr w:rsidR="00567610" w:rsidRPr="007613CB" w:rsidTr="005C73A4">
        <w:trPr>
          <w:trHeight w:val="490"/>
        </w:trPr>
        <w:tc>
          <w:tcPr>
            <w:tcW w:w="397" w:type="pct"/>
            <w:tcBorders>
              <w:top w:val="nil"/>
              <w:left w:val="single" w:sz="4" w:space="0" w:color="auto"/>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1</w:t>
            </w:r>
          </w:p>
        </w:tc>
        <w:tc>
          <w:tcPr>
            <w:tcW w:w="1066"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心理剧工具箱</w:t>
            </w:r>
          </w:p>
        </w:tc>
        <w:tc>
          <w:tcPr>
            <w:tcW w:w="2743"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left"/>
              <w:rPr>
                <w:rFonts w:ascii="仿宋" w:eastAsia="仿宋" w:hAnsi="仿宋" w:cs="宋体"/>
                <w:color w:val="000000"/>
                <w:kern w:val="0"/>
                <w:szCs w:val="21"/>
              </w:rPr>
            </w:pPr>
            <w:r w:rsidRPr="007613CB">
              <w:rPr>
                <w:rFonts w:ascii="仿宋" w:eastAsia="仿宋" w:hAnsi="仿宋" w:cs="宋体" w:hint="eastAsia"/>
                <w:color w:val="000000"/>
                <w:kern w:val="0"/>
                <w:szCs w:val="21"/>
              </w:rPr>
              <w:t>1、外观尺寸：工具箱分有3号箱。箱体外观颜色有军绿色及墨绿色2种颜色。1号箱、2号箱、尺寸为：长42cm *宽30cm*高23cm（±3%），3号箱内置拉杆及滚轮，尺寸50cm *宽32cm*高22cm（±3%）。利用心理剧工具箱，可以自如运用暖身技术、雕塑技术、设景技术、角色互换技术、镜像技术、替身技术、束绳技术、宣泄技术、空椅子技术，并实施到心理辅导工作中去。该工具包具备螺旋心理剧所需要的各种标志物、道具、器材。具备心理剧工作开展中，必备的器材：魔法棒，魔鬼服，法官服，天使服，大丝巾，角色牌，丝带，不透光的黑布，不透光的白布，地毯，垫子，多种音乐CD，彩笔，大白纸，各种情景卡片，抱枕，小鼓，志趣相投卡片，各种表情面具，纸球，锤子、彩灯（红蓝色）、可调灯，大块纱巾，社会测量卡，彩布，禅卡，风景卡，动物卡。出气棒，枕头等300多个物件。心理剧活动手册：一本详细活动指南、一本心理剧活动手册。心理剧管理软件：涵盖用户管理、多媒体管理、活动管理、帮助中心四大模块。帮助心理咨询师便捷快速的整理保存心理剧记录档案。用户管理：用户账号管理：管理员可以对注册用户的姓名、性别、用户权限等信息进行编辑、统一管理，可为不同的角色分配不同的使用权限，极大的保证了用户信息安全。支持按照用户名筛选数据，方便查询用户信息。账号信息修改：为了方便用户信息管理，管理员用户具有管理所有用户账号信息的权限，可对账号的密码及其他信息</w:t>
            </w:r>
            <w:r w:rsidRPr="007613CB">
              <w:rPr>
                <w:rFonts w:ascii="仿宋" w:eastAsia="仿宋" w:hAnsi="仿宋" w:cs="宋体" w:hint="eastAsia"/>
                <w:color w:val="000000"/>
                <w:kern w:val="0"/>
                <w:szCs w:val="21"/>
              </w:rPr>
              <w:lastRenderedPageBreak/>
              <w:t>进行修改，防止用户遗忘密码无法登录的问题发生。多媒体管理：图片管理：系统支持上传.jpg .bmp等文件格式图片，并可记录添加时间、录入人员、所属心理剧、图片名称等信息。视频管理：系统支持上传wmv ,avi等文件格式影像，并可记录添加时间、录入人员、所属心理剧、视频名称等信息。 文档管理：系统支持手动录入和导入文档两种形式上传，管理员可以根据实际需要自行选择文档上传方式，以供用户查看。活动管理：活动管理模块包含了信息编辑、单元编辑、过程编辑、添加总结评价等内容。信息编辑可添加心理剧基本信息、心理剧编导、心理剧开始/结束时间、参加人数、活动地址、说明等活动信息的基本内容，方便心理咨询师对心理剧活动进行更为细致深入地分析。单元编辑：包括进程概况、成员参与情况、重要事件、领导者自我评论、督导意见等方面，全面监控心理剧活动过程中关键环节。过程编辑：内容包括辅导过程概述、单元目标及活动主题、成员认知、情绪、行为的改变等，支持全方位、多角度对心理剧活动进行衡量。添加总结评价：引导参与者进行反思、总结活动的优缺点，帮助心理咨询师快速成长。帮助中心：介绍了心理剧辅导以及软件使用的相关内容，帮助使用者快速熟悉使用软件。</w:t>
            </w:r>
          </w:p>
        </w:tc>
        <w:tc>
          <w:tcPr>
            <w:tcW w:w="397"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lastRenderedPageBreak/>
              <w:t>1</w:t>
            </w:r>
          </w:p>
        </w:tc>
        <w:tc>
          <w:tcPr>
            <w:tcW w:w="398"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套</w:t>
            </w:r>
          </w:p>
        </w:tc>
      </w:tr>
      <w:tr w:rsidR="00567610" w:rsidRPr="007613CB" w:rsidTr="005C73A4">
        <w:trPr>
          <w:trHeight w:val="49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7610" w:rsidRPr="007613CB" w:rsidRDefault="00567610" w:rsidP="005C73A4">
            <w:pPr>
              <w:widowControl/>
              <w:jc w:val="left"/>
              <w:rPr>
                <w:rFonts w:ascii="仿宋" w:eastAsia="仿宋" w:hAnsi="仿宋" w:cs="宋体"/>
                <w:b/>
                <w:bCs/>
                <w:color w:val="000000"/>
                <w:kern w:val="0"/>
                <w:szCs w:val="21"/>
              </w:rPr>
            </w:pPr>
            <w:r w:rsidRPr="007613CB">
              <w:rPr>
                <w:rFonts w:ascii="仿宋" w:eastAsia="仿宋" w:hAnsi="仿宋" w:cs="宋体" w:hint="eastAsia"/>
                <w:b/>
                <w:bCs/>
                <w:color w:val="000000"/>
                <w:kern w:val="0"/>
                <w:szCs w:val="21"/>
              </w:rPr>
              <w:t>八、其它辅助设备</w:t>
            </w:r>
          </w:p>
        </w:tc>
      </w:tr>
      <w:tr w:rsidR="00567610" w:rsidRPr="007613CB" w:rsidTr="005C73A4">
        <w:trPr>
          <w:trHeight w:val="490"/>
        </w:trPr>
        <w:tc>
          <w:tcPr>
            <w:tcW w:w="397" w:type="pct"/>
            <w:tcBorders>
              <w:top w:val="nil"/>
              <w:left w:val="single" w:sz="4" w:space="0" w:color="auto"/>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1</w:t>
            </w:r>
          </w:p>
        </w:tc>
        <w:tc>
          <w:tcPr>
            <w:tcW w:w="1066"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心理环境图</w:t>
            </w:r>
          </w:p>
        </w:tc>
        <w:tc>
          <w:tcPr>
            <w:tcW w:w="2743"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left"/>
              <w:rPr>
                <w:rFonts w:ascii="仿宋" w:eastAsia="仿宋" w:hAnsi="仿宋" w:cs="宋体"/>
                <w:color w:val="000000"/>
                <w:kern w:val="0"/>
                <w:szCs w:val="21"/>
              </w:rPr>
            </w:pPr>
            <w:r w:rsidRPr="007613CB">
              <w:rPr>
                <w:rFonts w:ascii="仿宋" w:eastAsia="仿宋" w:hAnsi="仿宋" w:cs="宋体" w:hint="eastAsia"/>
                <w:color w:val="000000"/>
                <w:kern w:val="0"/>
                <w:szCs w:val="21"/>
              </w:rPr>
              <w:t>1、不同心理场景的可供选择的心理挂图：分为催眠图、错觉图、深思图、激励图等；</w:t>
            </w:r>
            <w:r w:rsidRPr="007613CB">
              <w:rPr>
                <w:rFonts w:ascii="仿宋" w:eastAsia="仿宋" w:hAnsi="仿宋" w:cs="宋体"/>
                <w:color w:val="000000"/>
                <w:kern w:val="0"/>
                <w:szCs w:val="21"/>
              </w:rPr>
              <w:t xml:space="preserve"> </w:t>
            </w:r>
          </w:p>
          <w:p w:rsidR="00567610" w:rsidRPr="007613CB" w:rsidRDefault="00567610" w:rsidP="005C73A4">
            <w:pPr>
              <w:widowControl/>
              <w:jc w:val="left"/>
              <w:rPr>
                <w:rFonts w:ascii="仿宋" w:eastAsia="仿宋" w:hAnsi="仿宋" w:cs="宋体"/>
                <w:color w:val="000000"/>
                <w:kern w:val="0"/>
                <w:szCs w:val="21"/>
              </w:rPr>
            </w:pPr>
            <w:r w:rsidRPr="007613CB">
              <w:rPr>
                <w:rFonts w:ascii="仿宋" w:eastAsia="仿宋" w:hAnsi="仿宋" w:cs="宋体"/>
                <w:color w:val="000000"/>
                <w:kern w:val="0"/>
                <w:szCs w:val="21"/>
              </w:rPr>
              <w:t>2</w:t>
            </w:r>
            <w:r w:rsidRPr="007613CB">
              <w:rPr>
                <w:rFonts w:ascii="仿宋" w:eastAsia="仿宋" w:hAnsi="仿宋" w:cs="宋体" w:hint="eastAsia"/>
                <w:color w:val="000000"/>
                <w:kern w:val="0"/>
                <w:szCs w:val="21"/>
              </w:rPr>
              <w:t>、整体尺寸：62*52cm（±3%）；边框颜色：欧白花纹；边框宽度：不少于3cm；边框材质：实木；前档板：有机玻璃；无痕挂钩： 30*15MM；</w:t>
            </w:r>
          </w:p>
        </w:tc>
        <w:tc>
          <w:tcPr>
            <w:tcW w:w="397"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30</w:t>
            </w:r>
          </w:p>
        </w:tc>
        <w:tc>
          <w:tcPr>
            <w:tcW w:w="398"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幅</w:t>
            </w:r>
          </w:p>
        </w:tc>
      </w:tr>
      <w:tr w:rsidR="00567610" w:rsidRPr="007613CB" w:rsidTr="005C73A4">
        <w:trPr>
          <w:trHeight w:val="490"/>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2</w:t>
            </w:r>
          </w:p>
        </w:tc>
        <w:tc>
          <w:tcPr>
            <w:tcW w:w="1066" w:type="pct"/>
            <w:tcBorders>
              <w:top w:val="nil"/>
              <w:left w:val="nil"/>
              <w:bottom w:val="single" w:sz="4" w:space="0" w:color="auto"/>
              <w:right w:val="single" w:sz="4" w:space="0" w:color="auto"/>
            </w:tcBorders>
            <w:shd w:val="clear" w:color="auto" w:fill="auto"/>
            <w:noWrap/>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电钢琴</w:t>
            </w:r>
          </w:p>
        </w:tc>
        <w:tc>
          <w:tcPr>
            <w:tcW w:w="2743"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left"/>
              <w:rPr>
                <w:rFonts w:ascii="仿宋" w:eastAsia="仿宋" w:hAnsi="仿宋" w:cs="宋体"/>
                <w:color w:val="000000"/>
                <w:kern w:val="0"/>
                <w:szCs w:val="21"/>
              </w:rPr>
            </w:pPr>
            <w:r w:rsidRPr="007613CB">
              <w:rPr>
                <w:rFonts w:ascii="仿宋" w:eastAsia="仿宋" w:hAnsi="仿宋" w:cs="宋体"/>
                <w:color w:val="000000"/>
                <w:kern w:val="0"/>
                <w:szCs w:val="21"/>
              </w:rPr>
              <w:t>1、键盘：88键，三触点传感器逐级配重力度键盘或力度触感重锤键盘，推滑式键盘盖</w:t>
            </w:r>
            <w:r w:rsidRPr="007613CB">
              <w:rPr>
                <w:rFonts w:ascii="仿宋" w:eastAsia="仿宋" w:hAnsi="仿宋" w:cs="宋体" w:hint="eastAsia"/>
                <w:color w:val="000000"/>
                <w:kern w:val="0"/>
                <w:szCs w:val="21"/>
              </w:rPr>
              <w:t>；</w:t>
            </w:r>
            <w:r w:rsidRPr="007613CB">
              <w:rPr>
                <w:rFonts w:ascii="仿宋" w:eastAsia="仿宋" w:hAnsi="仿宋" w:cs="宋体"/>
                <w:color w:val="000000"/>
                <w:kern w:val="0"/>
                <w:szCs w:val="21"/>
              </w:rPr>
              <w:t>音源：全立体声逐键采样HI谐波音源或AIR音源或DREAM音源</w:t>
            </w:r>
            <w:r w:rsidRPr="007613CB">
              <w:rPr>
                <w:rFonts w:ascii="仿宋" w:eastAsia="仿宋" w:hAnsi="仿宋" w:cs="宋体" w:hint="eastAsia"/>
                <w:color w:val="000000"/>
                <w:kern w:val="0"/>
                <w:szCs w:val="21"/>
              </w:rPr>
              <w:t>；</w:t>
            </w:r>
            <w:r w:rsidRPr="007613CB">
              <w:rPr>
                <w:rFonts w:ascii="仿宋" w:eastAsia="仿宋" w:hAnsi="仿宋" w:cs="宋体"/>
                <w:color w:val="000000"/>
                <w:kern w:val="0"/>
                <w:szCs w:val="21"/>
              </w:rPr>
              <w:t>内置音色不少于15种（包含不少于三角钢琴、大钢琴、柔和三角钢琴、现代钢琴、古典电钢琴、现代电钢琴、爵士风琴、教堂风琴、羽管键琴、电颤琴、弦乐合奏、慢弦乐、合</w:t>
            </w:r>
            <w:r w:rsidRPr="007613CB">
              <w:rPr>
                <w:rFonts w:ascii="仿宋" w:eastAsia="仿宋" w:hAnsi="仿宋" w:cs="宋体"/>
                <w:color w:val="000000"/>
                <w:kern w:val="0"/>
                <w:szCs w:val="21"/>
              </w:rPr>
              <w:lastRenderedPageBreak/>
              <w:t>奏、New Age Pad、氛围音乐等）</w:t>
            </w:r>
            <w:r w:rsidRPr="007613CB">
              <w:rPr>
                <w:rFonts w:ascii="仿宋" w:eastAsia="仿宋" w:hAnsi="仿宋" w:cs="宋体" w:hint="eastAsia"/>
                <w:color w:val="000000"/>
                <w:kern w:val="0"/>
                <w:szCs w:val="21"/>
              </w:rPr>
              <w:t>；</w:t>
            </w:r>
            <w:r w:rsidRPr="007613CB">
              <w:rPr>
                <w:rFonts w:ascii="仿宋" w:eastAsia="仿宋" w:hAnsi="仿宋" w:cs="宋体"/>
                <w:color w:val="000000"/>
                <w:kern w:val="0"/>
                <w:szCs w:val="21"/>
              </w:rPr>
              <w:t>复音数不少于192种</w:t>
            </w:r>
            <w:r w:rsidRPr="007613CB">
              <w:rPr>
                <w:rFonts w:ascii="仿宋" w:eastAsia="仿宋" w:hAnsi="仿宋" w:cs="宋体" w:hint="eastAsia"/>
                <w:color w:val="000000"/>
                <w:kern w:val="0"/>
                <w:szCs w:val="21"/>
              </w:rPr>
              <w:t>；</w:t>
            </w:r>
          </w:p>
          <w:p w:rsidR="00567610" w:rsidRPr="007613CB" w:rsidRDefault="00567610" w:rsidP="005C73A4">
            <w:pPr>
              <w:widowControl/>
              <w:jc w:val="left"/>
              <w:rPr>
                <w:rFonts w:ascii="仿宋" w:eastAsia="仿宋" w:hAnsi="仿宋" w:cs="宋体"/>
                <w:color w:val="000000"/>
                <w:kern w:val="0"/>
                <w:szCs w:val="21"/>
              </w:rPr>
            </w:pPr>
            <w:r w:rsidRPr="007613CB">
              <w:rPr>
                <w:rFonts w:ascii="仿宋" w:eastAsia="仿宋" w:hAnsi="仿宋" w:cs="宋体" w:hint="eastAsia"/>
                <w:color w:val="000000"/>
                <w:kern w:val="0"/>
                <w:szCs w:val="21"/>
              </w:rPr>
              <w:t>★2</w:t>
            </w:r>
            <w:r w:rsidRPr="007613CB">
              <w:rPr>
                <w:rFonts w:ascii="仿宋" w:eastAsia="仿宋" w:hAnsi="仿宋" w:cs="宋体"/>
                <w:color w:val="000000"/>
                <w:kern w:val="0"/>
                <w:szCs w:val="21"/>
              </w:rPr>
              <w:t>、混响不少于6种（包含不少于房间音效混响、休息厅音效混响、小型音乐厅音效混响、大型音乐厅音效混响、现场音乐厅音效混响、大教堂音效混响等）</w:t>
            </w:r>
          </w:p>
          <w:p w:rsidR="00567610" w:rsidRPr="007613CB" w:rsidRDefault="00567610" w:rsidP="005C73A4">
            <w:pPr>
              <w:widowControl/>
              <w:jc w:val="left"/>
              <w:rPr>
                <w:rFonts w:ascii="仿宋" w:eastAsia="仿宋" w:hAnsi="仿宋" w:cs="宋体"/>
                <w:color w:val="000000"/>
                <w:kern w:val="0"/>
                <w:szCs w:val="21"/>
              </w:rPr>
            </w:pPr>
            <w:r w:rsidRPr="007613CB">
              <w:rPr>
                <w:rFonts w:ascii="仿宋" w:eastAsia="仿宋" w:hAnsi="仿宋" w:cs="宋体" w:hint="eastAsia"/>
                <w:color w:val="000000"/>
                <w:kern w:val="0"/>
                <w:szCs w:val="21"/>
              </w:rPr>
              <w:t>3</w:t>
            </w:r>
            <w:r w:rsidRPr="007613CB">
              <w:rPr>
                <w:rFonts w:ascii="仿宋" w:eastAsia="仿宋" w:hAnsi="仿宋" w:cs="宋体"/>
                <w:color w:val="000000"/>
                <w:kern w:val="0"/>
                <w:szCs w:val="21"/>
              </w:rPr>
              <w:t>、内置录音器不少于3 首乐曲录制，录音容量大约为10000 个音符</w:t>
            </w:r>
            <w:r w:rsidRPr="007613CB">
              <w:rPr>
                <w:rFonts w:ascii="仿宋" w:eastAsia="仿宋" w:hAnsi="仿宋" w:cs="宋体" w:hint="eastAsia"/>
                <w:color w:val="000000"/>
                <w:kern w:val="0"/>
                <w:szCs w:val="21"/>
              </w:rPr>
              <w:t>；</w:t>
            </w:r>
            <w:r w:rsidRPr="007613CB">
              <w:rPr>
                <w:rFonts w:ascii="仿宋" w:eastAsia="仿宋" w:hAnsi="仿宋" w:cs="宋体"/>
                <w:color w:val="000000"/>
                <w:kern w:val="0"/>
                <w:szCs w:val="21"/>
              </w:rPr>
              <w:t>包含不少于拜尔126 曲（包含变奏曲20 首）、布尔格缪勒全25 首、车尔尼全30 首、艾尔弗雷德基础1A 和1B（全曲）（右手/ 左手声部可以单独播放配合练习、可自由调节速度）</w:t>
            </w:r>
            <w:r w:rsidRPr="007613CB">
              <w:rPr>
                <w:rFonts w:ascii="仿宋" w:eastAsia="仿宋" w:hAnsi="仿宋" w:cs="宋体" w:hint="eastAsia"/>
                <w:color w:val="000000"/>
                <w:kern w:val="0"/>
                <w:szCs w:val="21"/>
              </w:rPr>
              <w:t>。</w:t>
            </w:r>
            <w:r w:rsidRPr="007613CB">
              <w:rPr>
                <w:rFonts w:ascii="仿宋" w:eastAsia="仿宋" w:hAnsi="仿宋" w:cs="宋体"/>
                <w:color w:val="000000"/>
                <w:kern w:val="0"/>
                <w:szCs w:val="21"/>
              </w:rPr>
              <w:t>节拍器 ：节拍: 1/4、2/4、3/4、4/4、5/4、3/8、6/8，速度: 10 ～ 300 bpm键盘模式： 双音色演奏模式（可调节音量平衡），双钢琴模式</w:t>
            </w:r>
            <w:r w:rsidRPr="007613CB">
              <w:rPr>
                <w:rFonts w:ascii="仿宋" w:eastAsia="仿宋" w:hAnsi="仿宋" w:cs="宋体" w:hint="eastAsia"/>
                <w:color w:val="000000"/>
                <w:kern w:val="0"/>
                <w:szCs w:val="21"/>
              </w:rPr>
              <w:t>；</w:t>
            </w:r>
            <w:r w:rsidRPr="007613CB">
              <w:rPr>
                <w:rFonts w:ascii="仿宋" w:eastAsia="仿宋" w:hAnsi="仿宋" w:cs="宋体"/>
                <w:color w:val="000000"/>
                <w:kern w:val="0"/>
                <w:szCs w:val="21"/>
              </w:rPr>
              <w:t>其他功能：延音共振、混响、琴键力度、调音、移调、明亮度、耳机声音效果、耳机种类、自动关机、传送程序变更编码、MIDI 通道、本地控制、多音色模式</w:t>
            </w:r>
            <w:r w:rsidRPr="007613CB">
              <w:rPr>
                <w:rFonts w:ascii="仿宋" w:eastAsia="仿宋" w:hAnsi="仿宋" w:cs="宋体" w:hint="eastAsia"/>
                <w:color w:val="000000"/>
                <w:kern w:val="0"/>
                <w:szCs w:val="21"/>
              </w:rPr>
              <w:t>；</w:t>
            </w:r>
            <w:r w:rsidRPr="007613CB">
              <w:rPr>
                <w:rFonts w:ascii="仿宋" w:eastAsia="仿宋" w:hAnsi="仿宋" w:cs="宋体"/>
                <w:color w:val="000000"/>
                <w:kern w:val="0"/>
                <w:szCs w:val="21"/>
              </w:rPr>
              <w:t>踏板：延音踏板（支持半踏板）、柔音踏板、保留音踏板</w:t>
            </w:r>
            <w:r w:rsidRPr="007613CB">
              <w:rPr>
                <w:rFonts w:ascii="仿宋" w:eastAsia="仿宋" w:hAnsi="仿宋" w:cs="宋体" w:hint="eastAsia"/>
                <w:color w:val="000000"/>
                <w:kern w:val="0"/>
                <w:szCs w:val="21"/>
              </w:rPr>
              <w:t>；</w:t>
            </w:r>
            <w:r w:rsidRPr="007613CB">
              <w:rPr>
                <w:rFonts w:ascii="仿宋" w:eastAsia="仿宋" w:hAnsi="仿宋" w:cs="宋体"/>
                <w:color w:val="000000"/>
                <w:kern w:val="0"/>
                <w:szCs w:val="21"/>
              </w:rPr>
              <w:t>插孔MIDI（输入/ 输出）、耳机×2、USB to HOST</w:t>
            </w:r>
            <w:r w:rsidRPr="007613CB">
              <w:rPr>
                <w:rFonts w:ascii="仿宋" w:eastAsia="仿宋" w:hAnsi="仿宋" w:cs="宋体" w:hint="eastAsia"/>
                <w:color w:val="000000"/>
                <w:kern w:val="0"/>
                <w:szCs w:val="21"/>
              </w:rPr>
              <w:t>；</w:t>
            </w:r>
            <w:r w:rsidRPr="007613CB">
              <w:rPr>
                <w:rFonts w:ascii="仿宋" w:eastAsia="仿宋" w:hAnsi="仿宋" w:cs="宋体"/>
                <w:color w:val="000000"/>
                <w:kern w:val="0"/>
                <w:szCs w:val="21"/>
              </w:rPr>
              <w:t>输出功率不小于20W×2</w:t>
            </w:r>
            <w:r w:rsidRPr="007613CB">
              <w:rPr>
                <w:rFonts w:ascii="仿宋" w:eastAsia="仿宋" w:hAnsi="仿宋" w:cs="宋体" w:hint="eastAsia"/>
                <w:color w:val="000000"/>
                <w:kern w:val="0"/>
                <w:szCs w:val="21"/>
              </w:rPr>
              <w:t>；</w:t>
            </w:r>
          </w:p>
          <w:p w:rsidR="00567610" w:rsidRPr="007613CB" w:rsidRDefault="00567610" w:rsidP="005C73A4">
            <w:pPr>
              <w:widowControl/>
              <w:jc w:val="left"/>
              <w:rPr>
                <w:rFonts w:ascii="仿宋" w:eastAsia="仿宋" w:hAnsi="仿宋" w:cs="宋体"/>
                <w:color w:val="000000"/>
                <w:kern w:val="0"/>
                <w:szCs w:val="21"/>
              </w:rPr>
            </w:pPr>
            <w:r w:rsidRPr="007613CB">
              <w:rPr>
                <w:rFonts w:ascii="仿宋" w:eastAsia="仿宋" w:hAnsi="仿宋" w:cs="宋体" w:hint="eastAsia"/>
                <w:color w:val="000000"/>
                <w:kern w:val="0"/>
                <w:szCs w:val="21"/>
              </w:rPr>
              <w:t>★</w:t>
            </w:r>
            <w:r w:rsidRPr="007613CB">
              <w:rPr>
                <w:rFonts w:ascii="仿宋" w:eastAsia="仿宋" w:hAnsi="仿宋" w:cs="宋体"/>
                <w:color w:val="000000"/>
                <w:kern w:val="0"/>
                <w:szCs w:val="21"/>
              </w:rPr>
              <w:t>4、示范曲不少于15首；演奏性能:白键下沉偏差≤0.8㎜;相邻两白键偏差≤0.5㎜;相邻两白键高度误差≤0.5㎜;全键盘表面最大高度差≤0.9㎜;相邻两键下降负荷差最大值≤0.1N;琴键耐久性≥100万次</w:t>
            </w:r>
            <w:r w:rsidRPr="007613CB">
              <w:rPr>
                <w:rFonts w:ascii="仿宋" w:eastAsia="仿宋" w:hAnsi="仿宋" w:cs="宋体" w:hint="eastAsia"/>
                <w:color w:val="000000"/>
                <w:kern w:val="0"/>
                <w:szCs w:val="21"/>
              </w:rPr>
              <w:t>；</w:t>
            </w:r>
          </w:p>
          <w:p w:rsidR="00567610" w:rsidRPr="007613CB" w:rsidRDefault="00567610" w:rsidP="005C73A4">
            <w:pPr>
              <w:widowControl/>
              <w:jc w:val="left"/>
              <w:rPr>
                <w:rFonts w:ascii="仿宋" w:eastAsia="仿宋" w:hAnsi="仿宋" w:cs="宋体"/>
                <w:color w:val="000000"/>
                <w:kern w:val="0"/>
                <w:szCs w:val="21"/>
              </w:rPr>
            </w:pPr>
            <w:r w:rsidRPr="007613CB">
              <w:rPr>
                <w:rFonts w:ascii="仿宋" w:eastAsia="仿宋" w:hAnsi="仿宋" w:cs="宋体" w:hint="eastAsia"/>
                <w:color w:val="000000"/>
                <w:kern w:val="0"/>
                <w:szCs w:val="21"/>
              </w:rPr>
              <w:t>★</w:t>
            </w:r>
            <w:r w:rsidRPr="007613CB">
              <w:rPr>
                <w:rFonts w:ascii="仿宋" w:eastAsia="仿宋" w:hAnsi="仿宋" w:cs="宋体"/>
                <w:color w:val="000000"/>
                <w:kern w:val="0"/>
                <w:szCs w:val="21"/>
              </w:rPr>
              <w:t>5、声学品质:十二平均律，全音域音准允许误差≤±2音分;相邻两键音准误差之差≤3音分;通电2小时后全键盘同一音名的音高变化≤2音分。</w:t>
            </w:r>
          </w:p>
          <w:p w:rsidR="00567610" w:rsidRPr="007613CB" w:rsidRDefault="00567610" w:rsidP="005C73A4">
            <w:pPr>
              <w:widowControl/>
              <w:jc w:val="left"/>
              <w:rPr>
                <w:rFonts w:ascii="仿宋" w:eastAsia="仿宋" w:hAnsi="仿宋" w:cs="宋体"/>
                <w:color w:val="000000"/>
                <w:kern w:val="0"/>
                <w:szCs w:val="21"/>
              </w:rPr>
            </w:pPr>
            <w:r w:rsidRPr="007613CB">
              <w:rPr>
                <w:rFonts w:ascii="仿宋" w:eastAsia="仿宋" w:hAnsi="仿宋" w:cs="宋体" w:hint="eastAsia"/>
                <w:color w:val="000000"/>
                <w:kern w:val="0"/>
                <w:szCs w:val="21"/>
              </w:rPr>
              <w:t>★8</w:t>
            </w:r>
            <w:r w:rsidRPr="007613CB">
              <w:rPr>
                <w:rFonts w:ascii="仿宋" w:eastAsia="仿宋" w:hAnsi="仿宋" w:cs="宋体"/>
                <w:color w:val="000000"/>
                <w:kern w:val="0"/>
                <w:szCs w:val="21"/>
              </w:rPr>
              <w:t>、不少于10种智能调音效果，可通过App调节：键盘力度灵敏度、止音器共鸣、止音效果、音锤延迟、顶盖模拟、消音时间、最小触感、拉伸调音、音律、主音律、琴键音量、延音开启反应灵敏度、柔音踏板效果程度等</w:t>
            </w:r>
            <w:r w:rsidRPr="007613CB">
              <w:rPr>
                <w:rFonts w:ascii="仿宋" w:eastAsia="仿宋" w:hAnsi="仿宋" w:cs="宋体" w:hint="eastAsia"/>
                <w:color w:val="000000"/>
                <w:kern w:val="0"/>
                <w:szCs w:val="21"/>
              </w:rPr>
              <w:t>；</w:t>
            </w:r>
          </w:p>
          <w:p w:rsidR="00567610" w:rsidRPr="007613CB" w:rsidRDefault="00567610" w:rsidP="005C73A4">
            <w:pPr>
              <w:widowControl/>
              <w:jc w:val="left"/>
              <w:rPr>
                <w:rFonts w:ascii="仿宋" w:eastAsia="仿宋" w:hAnsi="仿宋" w:cs="宋体"/>
                <w:color w:val="000000"/>
                <w:kern w:val="0"/>
                <w:szCs w:val="21"/>
              </w:rPr>
            </w:pPr>
            <w:r w:rsidRPr="007613CB">
              <w:rPr>
                <w:rFonts w:ascii="仿宋" w:eastAsia="仿宋" w:hAnsi="仿宋" w:cs="宋体" w:hint="eastAsia"/>
                <w:color w:val="000000"/>
                <w:kern w:val="0"/>
                <w:szCs w:val="21"/>
              </w:rPr>
              <w:t>★</w:t>
            </w:r>
            <w:r w:rsidRPr="007613CB">
              <w:rPr>
                <w:rFonts w:ascii="仿宋" w:eastAsia="仿宋" w:hAnsi="仿宋" w:cs="宋体"/>
                <w:color w:val="000000"/>
                <w:kern w:val="0"/>
                <w:szCs w:val="21"/>
              </w:rPr>
              <w:t>6、支持蓝牙功能，可连接手机、电脑、平板、耳机等带蓝牙功能设备</w:t>
            </w:r>
            <w:r w:rsidRPr="007613CB">
              <w:rPr>
                <w:rFonts w:ascii="仿宋" w:eastAsia="仿宋" w:hAnsi="仿宋" w:cs="宋体" w:hint="eastAsia"/>
                <w:color w:val="000000"/>
                <w:kern w:val="0"/>
                <w:szCs w:val="21"/>
              </w:rPr>
              <w:t>；</w:t>
            </w:r>
            <w:r w:rsidRPr="007613CB">
              <w:rPr>
                <w:rFonts w:ascii="仿宋" w:eastAsia="仿宋" w:hAnsi="仿宋" w:cs="宋体"/>
                <w:color w:val="000000"/>
                <w:kern w:val="0"/>
                <w:szCs w:val="21"/>
              </w:rPr>
              <w:t>可支持APP功能，不少于2款APP</w:t>
            </w:r>
            <w:r w:rsidRPr="007613CB">
              <w:rPr>
                <w:rFonts w:ascii="仿宋" w:eastAsia="仿宋" w:hAnsi="仿宋" w:cs="宋体" w:hint="eastAsia"/>
                <w:color w:val="000000"/>
                <w:kern w:val="0"/>
                <w:szCs w:val="21"/>
              </w:rPr>
              <w:t>；</w:t>
            </w:r>
          </w:p>
          <w:p w:rsidR="00567610" w:rsidRPr="007613CB" w:rsidRDefault="00567610" w:rsidP="005C73A4">
            <w:pPr>
              <w:widowControl/>
              <w:jc w:val="left"/>
              <w:rPr>
                <w:rFonts w:ascii="仿宋" w:eastAsia="仿宋" w:hAnsi="仿宋" w:cs="宋体"/>
                <w:color w:val="000000"/>
                <w:kern w:val="0"/>
                <w:szCs w:val="21"/>
              </w:rPr>
            </w:pPr>
            <w:r w:rsidRPr="007613CB">
              <w:rPr>
                <w:rFonts w:ascii="仿宋" w:eastAsia="仿宋" w:hAnsi="仿宋" w:cs="宋体"/>
                <w:color w:val="000000"/>
                <w:kern w:val="0"/>
                <w:szCs w:val="21"/>
              </w:rPr>
              <w:lastRenderedPageBreak/>
              <w:t>7</w:t>
            </w:r>
            <w:r w:rsidRPr="007613CB">
              <w:rPr>
                <w:rFonts w:ascii="仿宋" w:eastAsia="仿宋" w:hAnsi="仿宋" w:cs="宋体" w:hint="eastAsia"/>
                <w:color w:val="000000"/>
                <w:kern w:val="0"/>
                <w:szCs w:val="21"/>
              </w:rPr>
              <w:t>、</w:t>
            </w:r>
            <w:r w:rsidRPr="007613CB">
              <w:rPr>
                <w:rFonts w:ascii="仿宋" w:eastAsia="仿宋" w:hAnsi="仿宋" w:cs="宋体"/>
                <w:color w:val="000000"/>
                <w:kern w:val="0"/>
                <w:szCs w:val="21"/>
              </w:rPr>
              <w:t>有害物质限量：甲醛≤0.08mg/m</w:t>
            </w:r>
            <w:r w:rsidRPr="007613CB">
              <w:rPr>
                <w:rFonts w:eastAsia="仿宋" w:cs="Calibri"/>
                <w:color w:val="000000"/>
                <w:kern w:val="0"/>
                <w:szCs w:val="21"/>
              </w:rPr>
              <w:t>³</w:t>
            </w:r>
            <w:r w:rsidRPr="007613CB">
              <w:rPr>
                <w:rFonts w:ascii="仿宋" w:eastAsia="仿宋" w:hAnsi="仿宋" w:cs="宋体"/>
                <w:color w:val="000000"/>
                <w:kern w:val="0"/>
                <w:szCs w:val="21"/>
              </w:rPr>
              <w:t>，甲苯≤0.20mg/m</w:t>
            </w:r>
            <w:r w:rsidRPr="007613CB">
              <w:rPr>
                <w:rFonts w:eastAsia="仿宋" w:cs="Calibri"/>
                <w:color w:val="000000"/>
                <w:kern w:val="0"/>
                <w:szCs w:val="21"/>
              </w:rPr>
              <w:t>³</w:t>
            </w:r>
            <w:r w:rsidRPr="007613CB">
              <w:rPr>
                <w:rFonts w:ascii="仿宋" w:eastAsia="仿宋" w:hAnsi="仿宋" w:cs="宋体"/>
                <w:color w:val="000000"/>
                <w:kern w:val="0"/>
                <w:szCs w:val="21"/>
              </w:rPr>
              <w:t>，二甲苯≤0.20mg/m</w:t>
            </w:r>
            <w:r w:rsidRPr="007613CB">
              <w:rPr>
                <w:rFonts w:eastAsia="仿宋" w:cs="Calibri"/>
                <w:color w:val="000000"/>
                <w:kern w:val="0"/>
                <w:szCs w:val="21"/>
              </w:rPr>
              <w:t>³</w:t>
            </w:r>
            <w:r w:rsidRPr="007613CB">
              <w:rPr>
                <w:rFonts w:ascii="仿宋" w:eastAsia="仿宋" w:hAnsi="仿宋" w:cs="宋体"/>
                <w:color w:val="000000"/>
                <w:kern w:val="0"/>
                <w:szCs w:val="21"/>
              </w:rPr>
              <w:t>，苯≤0.11mg/m</w:t>
            </w:r>
            <w:r w:rsidRPr="007613CB">
              <w:rPr>
                <w:rFonts w:eastAsia="仿宋" w:cs="Calibri"/>
                <w:color w:val="000000"/>
                <w:kern w:val="0"/>
                <w:szCs w:val="21"/>
              </w:rPr>
              <w:t>³</w:t>
            </w:r>
            <w:r w:rsidRPr="007613CB">
              <w:rPr>
                <w:rFonts w:ascii="仿宋" w:eastAsia="仿宋" w:hAnsi="仿宋" w:cs="宋体"/>
                <w:color w:val="000000"/>
                <w:kern w:val="0"/>
                <w:szCs w:val="21"/>
              </w:rPr>
              <w:t>，总挥发有机化合物≤0.15mg/m</w:t>
            </w:r>
            <w:r w:rsidRPr="007613CB">
              <w:rPr>
                <w:rFonts w:eastAsia="仿宋" w:cs="Calibri"/>
                <w:color w:val="000000"/>
                <w:kern w:val="0"/>
                <w:szCs w:val="21"/>
              </w:rPr>
              <w:t>³</w:t>
            </w:r>
            <w:r w:rsidRPr="007613CB">
              <w:rPr>
                <w:rFonts w:ascii="仿宋" w:eastAsia="仿宋" w:hAnsi="仿宋" w:cs="宋体"/>
                <w:color w:val="000000"/>
                <w:kern w:val="0"/>
                <w:szCs w:val="21"/>
              </w:rPr>
              <w:t>，且符合GB/T28489-2012《乐器有害物质限量》标准</w:t>
            </w:r>
            <w:r w:rsidRPr="007613CB">
              <w:rPr>
                <w:rFonts w:ascii="仿宋" w:eastAsia="仿宋" w:hAnsi="仿宋" w:cs="宋体" w:hint="eastAsia"/>
                <w:color w:val="000000"/>
                <w:kern w:val="0"/>
                <w:szCs w:val="21"/>
              </w:rPr>
              <w:t>；</w:t>
            </w:r>
            <w:r w:rsidRPr="007613CB">
              <w:rPr>
                <w:rFonts w:ascii="仿宋" w:eastAsia="仿宋" w:hAnsi="仿宋" w:cs="宋体"/>
                <w:color w:val="000000"/>
                <w:kern w:val="0"/>
                <w:szCs w:val="21"/>
              </w:rPr>
              <w:t xml:space="preserve"> </w:t>
            </w:r>
          </w:p>
          <w:p w:rsidR="00567610" w:rsidRPr="007613CB" w:rsidRDefault="00567610" w:rsidP="005C73A4">
            <w:pPr>
              <w:widowControl/>
              <w:jc w:val="left"/>
              <w:rPr>
                <w:rFonts w:ascii="仿宋" w:eastAsia="仿宋" w:hAnsi="仿宋" w:cs="宋体"/>
                <w:color w:val="000000"/>
                <w:kern w:val="0"/>
                <w:szCs w:val="21"/>
              </w:rPr>
            </w:pPr>
            <w:r w:rsidRPr="007613CB">
              <w:rPr>
                <w:rFonts w:ascii="仿宋" w:eastAsia="仿宋" w:hAnsi="仿宋" w:cs="宋体"/>
                <w:color w:val="000000"/>
                <w:kern w:val="0"/>
                <w:szCs w:val="21"/>
              </w:rPr>
              <w:t>8</w:t>
            </w:r>
            <w:r w:rsidRPr="007613CB">
              <w:rPr>
                <w:rFonts w:ascii="仿宋" w:eastAsia="仿宋" w:hAnsi="仿宋" w:cs="宋体" w:hint="eastAsia"/>
                <w:color w:val="000000"/>
                <w:kern w:val="0"/>
                <w:szCs w:val="21"/>
              </w:rPr>
              <w:t>、</w:t>
            </w:r>
            <w:r w:rsidRPr="007613CB">
              <w:rPr>
                <w:rFonts w:ascii="仿宋" w:eastAsia="仿宋" w:hAnsi="仿宋" w:cs="宋体"/>
                <w:color w:val="000000"/>
                <w:kern w:val="0"/>
                <w:szCs w:val="21"/>
              </w:rPr>
              <w:t>配套安装原装木质琴架及原装三踏板组件</w:t>
            </w:r>
            <w:r w:rsidRPr="007613CB">
              <w:rPr>
                <w:rFonts w:ascii="仿宋" w:eastAsia="仿宋" w:hAnsi="仿宋" w:cs="宋体" w:hint="eastAsia"/>
                <w:color w:val="000000"/>
                <w:kern w:val="0"/>
                <w:szCs w:val="21"/>
              </w:rPr>
              <w:t>；</w:t>
            </w:r>
            <w:r w:rsidRPr="007613CB">
              <w:rPr>
                <w:rFonts w:ascii="仿宋" w:eastAsia="仿宋" w:hAnsi="仿宋" w:cs="宋体"/>
                <w:color w:val="000000"/>
                <w:kern w:val="0"/>
                <w:szCs w:val="21"/>
              </w:rPr>
              <w:t>配件：使用说明书、电源适配器、保修卡、乐谱架</w:t>
            </w:r>
            <w:r w:rsidRPr="007613CB">
              <w:rPr>
                <w:rFonts w:ascii="仿宋" w:eastAsia="仿宋" w:hAnsi="仿宋" w:cs="宋体" w:hint="eastAsia"/>
                <w:color w:val="000000"/>
                <w:kern w:val="0"/>
                <w:szCs w:val="21"/>
              </w:rPr>
              <w:t>。</w:t>
            </w:r>
          </w:p>
        </w:tc>
        <w:tc>
          <w:tcPr>
            <w:tcW w:w="397" w:type="pct"/>
            <w:tcBorders>
              <w:top w:val="nil"/>
              <w:left w:val="nil"/>
              <w:bottom w:val="single" w:sz="4" w:space="0" w:color="auto"/>
              <w:right w:val="single" w:sz="4" w:space="0" w:color="auto"/>
            </w:tcBorders>
            <w:shd w:val="clear" w:color="auto" w:fill="auto"/>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lastRenderedPageBreak/>
              <w:t>1</w:t>
            </w:r>
          </w:p>
        </w:tc>
        <w:tc>
          <w:tcPr>
            <w:tcW w:w="398" w:type="pct"/>
            <w:tcBorders>
              <w:top w:val="nil"/>
              <w:left w:val="nil"/>
              <w:bottom w:val="single" w:sz="4" w:space="0" w:color="auto"/>
              <w:right w:val="single" w:sz="4" w:space="0" w:color="auto"/>
            </w:tcBorders>
            <w:shd w:val="clear" w:color="auto" w:fill="auto"/>
            <w:noWrap/>
            <w:vAlign w:val="center"/>
            <w:hideMark/>
          </w:tcPr>
          <w:p w:rsidR="00567610" w:rsidRPr="007613CB" w:rsidRDefault="00567610" w:rsidP="005C73A4">
            <w:pPr>
              <w:widowControl/>
              <w:jc w:val="center"/>
              <w:rPr>
                <w:rFonts w:ascii="仿宋" w:eastAsia="仿宋" w:hAnsi="仿宋" w:cs="宋体"/>
                <w:color w:val="000000"/>
                <w:kern w:val="0"/>
                <w:szCs w:val="21"/>
              </w:rPr>
            </w:pPr>
            <w:r w:rsidRPr="007613CB">
              <w:rPr>
                <w:rFonts w:ascii="仿宋" w:eastAsia="仿宋" w:hAnsi="仿宋" w:cs="宋体" w:hint="eastAsia"/>
                <w:color w:val="000000"/>
                <w:kern w:val="0"/>
                <w:szCs w:val="21"/>
              </w:rPr>
              <w:t>架</w:t>
            </w:r>
          </w:p>
        </w:tc>
      </w:tr>
    </w:tbl>
    <w:p w:rsidR="00567610" w:rsidRPr="007613CB" w:rsidRDefault="00567610" w:rsidP="00567610"/>
    <w:p w:rsidR="00567610" w:rsidRPr="007613CB" w:rsidRDefault="00567610" w:rsidP="00567610">
      <w:pPr>
        <w:pStyle w:val="1"/>
        <w:spacing w:line="400" w:lineRule="exact"/>
        <w:rPr>
          <w:rFonts w:ascii="仿宋" w:eastAsia="仿宋" w:hAnsi="仿宋" w:cs="黑体"/>
          <w:sz w:val="24"/>
          <w:szCs w:val="24"/>
          <w:lang w:bidi="zh-CN"/>
        </w:rPr>
      </w:pPr>
      <w:bookmarkStart w:id="5" w:name="_Toc87291291"/>
      <w:r w:rsidRPr="007613CB">
        <w:rPr>
          <w:rFonts w:ascii="仿宋" w:eastAsia="仿宋" w:hAnsi="仿宋" w:cs="黑体" w:hint="eastAsia"/>
          <w:sz w:val="24"/>
          <w:szCs w:val="24"/>
          <w:lang w:bidi="zh-CN"/>
        </w:rPr>
        <w:t>0</w:t>
      </w:r>
      <w:r w:rsidRPr="007613CB">
        <w:rPr>
          <w:rFonts w:ascii="仿宋" w:eastAsia="仿宋" w:hAnsi="仿宋" w:cs="黑体"/>
          <w:sz w:val="24"/>
          <w:szCs w:val="24"/>
          <w:lang w:bidi="zh-CN"/>
        </w:rPr>
        <w:t>2</w:t>
      </w:r>
      <w:r w:rsidRPr="007613CB">
        <w:rPr>
          <w:rFonts w:ascii="仿宋" w:eastAsia="仿宋" w:hAnsi="仿宋" w:cs="黑体" w:hint="eastAsia"/>
          <w:sz w:val="24"/>
          <w:szCs w:val="24"/>
          <w:lang w:bidi="zh-CN"/>
        </w:rPr>
        <w:t>包：</w:t>
      </w:r>
      <w:r w:rsidRPr="007613CB">
        <w:rPr>
          <w:rFonts w:ascii="仿宋" w:eastAsia="仿宋" w:hAnsi="仿宋" w:cs="黑体"/>
          <w:sz w:val="24"/>
          <w:szCs w:val="24"/>
          <w:lang w:bidi="zh-CN"/>
        </w:rPr>
        <w:t>学生科创中心设备</w:t>
      </w:r>
      <w:bookmarkEnd w:id="5"/>
    </w:p>
    <w:p w:rsidR="00567610" w:rsidRDefault="00567610" w:rsidP="00567610">
      <w:pPr>
        <w:jc w:val="center"/>
        <w:rPr>
          <w:rFonts w:ascii="仿宋" w:eastAsia="仿宋" w:hAnsi="仿宋" w:cs="黑体"/>
          <w:b/>
          <w:bCs/>
          <w:sz w:val="24"/>
          <w:lang w:bidi="zh-CN"/>
        </w:rPr>
      </w:pPr>
      <w:r w:rsidRPr="00463884">
        <w:rPr>
          <w:rFonts w:ascii="仿宋" w:eastAsia="仿宋" w:hAnsi="仿宋" w:cs="黑体" w:hint="eastAsia"/>
          <w:b/>
          <w:bCs/>
          <w:sz w:val="24"/>
          <w:lang w:bidi="zh-CN"/>
        </w:rPr>
        <w:t>物联网（开源硬件）实验室设备</w:t>
      </w:r>
    </w:p>
    <w:tbl>
      <w:tblPr>
        <w:tblW w:w="5000" w:type="pct"/>
        <w:tblLook w:val="04A0" w:firstRow="1" w:lastRow="0" w:firstColumn="1" w:lastColumn="0" w:noHBand="0" w:noVBand="1"/>
      </w:tblPr>
      <w:tblGrid>
        <w:gridCol w:w="846"/>
        <w:gridCol w:w="1122"/>
        <w:gridCol w:w="5120"/>
        <w:gridCol w:w="576"/>
        <w:gridCol w:w="632"/>
      </w:tblGrid>
      <w:tr w:rsidR="00567610" w:rsidRPr="007613CB" w:rsidTr="005C73A4">
        <w:tc>
          <w:tcPr>
            <w:tcW w:w="5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7613CB" w:rsidRDefault="00567610" w:rsidP="005C73A4">
            <w:pPr>
              <w:jc w:val="center"/>
              <w:rPr>
                <w:rFonts w:ascii="仿宋" w:eastAsia="仿宋" w:hAnsi="仿宋"/>
                <w:b/>
                <w:bCs/>
                <w:szCs w:val="21"/>
                <w:lang w:bidi="zh-CN"/>
              </w:rPr>
            </w:pPr>
            <w:r w:rsidRPr="007613CB">
              <w:rPr>
                <w:rFonts w:ascii="仿宋" w:eastAsia="仿宋" w:hAnsi="仿宋" w:hint="eastAsia"/>
                <w:b/>
                <w:bCs/>
                <w:szCs w:val="21"/>
                <w:lang w:bidi="zh-CN"/>
              </w:rPr>
              <w:t>序号</w:t>
            </w:r>
          </w:p>
        </w:tc>
        <w:tc>
          <w:tcPr>
            <w:tcW w:w="6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7613CB" w:rsidRDefault="00567610" w:rsidP="005C73A4">
            <w:pPr>
              <w:jc w:val="center"/>
              <w:rPr>
                <w:rFonts w:ascii="仿宋" w:eastAsia="仿宋" w:hAnsi="仿宋"/>
                <w:b/>
                <w:bCs/>
                <w:szCs w:val="21"/>
                <w:lang w:bidi="en-US"/>
              </w:rPr>
            </w:pPr>
            <w:r w:rsidRPr="007613CB">
              <w:rPr>
                <w:rFonts w:ascii="仿宋" w:eastAsia="仿宋" w:hAnsi="仿宋" w:hint="eastAsia"/>
                <w:b/>
                <w:bCs/>
                <w:szCs w:val="21"/>
                <w:lang w:bidi="zh-CN"/>
              </w:rPr>
              <w:t>产品名称</w:t>
            </w:r>
          </w:p>
        </w:tc>
        <w:tc>
          <w:tcPr>
            <w:tcW w:w="30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7613CB" w:rsidRDefault="00567610" w:rsidP="005C73A4">
            <w:pPr>
              <w:jc w:val="center"/>
              <w:rPr>
                <w:rFonts w:ascii="仿宋" w:eastAsia="仿宋" w:hAnsi="仿宋"/>
                <w:b/>
                <w:bCs/>
                <w:szCs w:val="21"/>
                <w:lang w:bidi="en-US"/>
              </w:rPr>
            </w:pPr>
            <w:r w:rsidRPr="007613CB">
              <w:rPr>
                <w:rFonts w:ascii="仿宋" w:eastAsia="仿宋" w:hAnsi="仿宋" w:hint="eastAsia"/>
                <w:b/>
                <w:bCs/>
                <w:szCs w:val="21"/>
                <w:lang w:bidi="zh-CN"/>
              </w:rPr>
              <w:t>技术参数及要求</w:t>
            </w:r>
          </w:p>
        </w:tc>
        <w:tc>
          <w:tcPr>
            <w:tcW w:w="3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7613CB" w:rsidRDefault="00567610" w:rsidP="005C73A4">
            <w:pPr>
              <w:jc w:val="center"/>
              <w:rPr>
                <w:rFonts w:ascii="仿宋" w:eastAsia="仿宋" w:hAnsi="仿宋"/>
                <w:b/>
                <w:bCs/>
                <w:szCs w:val="21"/>
                <w:lang w:bidi="en-US"/>
              </w:rPr>
            </w:pPr>
            <w:r w:rsidRPr="007613CB">
              <w:rPr>
                <w:rFonts w:ascii="仿宋" w:eastAsia="仿宋" w:hAnsi="仿宋" w:hint="eastAsia"/>
                <w:b/>
                <w:bCs/>
                <w:szCs w:val="21"/>
                <w:lang w:bidi="zh-CN"/>
              </w:rPr>
              <w:t>数量</w:t>
            </w:r>
          </w:p>
        </w:tc>
        <w:tc>
          <w:tcPr>
            <w:tcW w:w="3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7613CB" w:rsidRDefault="00567610" w:rsidP="005C73A4">
            <w:pPr>
              <w:jc w:val="center"/>
              <w:rPr>
                <w:rFonts w:ascii="仿宋" w:eastAsia="仿宋" w:hAnsi="仿宋"/>
                <w:b/>
                <w:bCs/>
                <w:szCs w:val="21"/>
                <w:lang w:bidi="en-US"/>
              </w:rPr>
            </w:pPr>
            <w:r w:rsidRPr="007613CB">
              <w:rPr>
                <w:rFonts w:ascii="仿宋" w:eastAsia="仿宋" w:hAnsi="仿宋" w:hint="eastAsia"/>
                <w:b/>
                <w:bCs/>
                <w:szCs w:val="21"/>
                <w:lang w:bidi="zh-CN"/>
              </w:rPr>
              <w:t>单位</w:t>
            </w:r>
          </w:p>
        </w:tc>
      </w:tr>
      <w:tr w:rsidR="00567610" w:rsidRPr="007613CB" w:rsidTr="005C73A4">
        <w:tc>
          <w:tcPr>
            <w:tcW w:w="510" w:type="pct"/>
            <w:tcBorders>
              <w:top w:val="single" w:sz="4" w:space="0" w:color="000000"/>
              <w:left w:val="single" w:sz="4" w:space="0" w:color="000000"/>
              <w:bottom w:val="single" w:sz="4" w:space="0" w:color="000000"/>
              <w:right w:val="single" w:sz="4" w:space="0" w:color="000000"/>
            </w:tcBorders>
            <w:vAlign w:val="center"/>
          </w:tcPr>
          <w:p w:rsidR="00567610" w:rsidRPr="007613CB" w:rsidRDefault="00567610" w:rsidP="005C73A4">
            <w:pPr>
              <w:jc w:val="center"/>
              <w:rPr>
                <w:rFonts w:ascii="仿宋" w:eastAsia="仿宋" w:hAnsi="仿宋"/>
                <w:szCs w:val="21"/>
                <w:lang w:bidi="zh-CN"/>
              </w:rPr>
            </w:pPr>
            <w:r w:rsidRPr="007613CB">
              <w:rPr>
                <w:rFonts w:ascii="仿宋" w:eastAsia="仿宋" w:hAnsi="仿宋" w:hint="eastAsia"/>
                <w:szCs w:val="21"/>
                <w:lang w:bidi="zh-CN"/>
              </w:rPr>
              <w:t>1</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7610" w:rsidRPr="007613CB" w:rsidRDefault="00567610" w:rsidP="005C73A4">
            <w:pPr>
              <w:jc w:val="center"/>
              <w:rPr>
                <w:rFonts w:ascii="仿宋" w:eastAsia="仿宋" w:hAnsi="仿宋"/>
                <w:szCs w:val="21"/>
                <w:lang w:bidi="en-US"/>
              </w:rPr>
            </w:pPr>
            <w:r w:rsidRPr="007613CB">
              <w:rPr>
                <w:rFonts w:ascii="仿宋" w:eastAsia="仿宋" w:hAnsi="仿宋" w:hint="eastAsia"/>
                <w:szCs w:val="21"/>
                <w:lang w:bidi="zh-CN"/>
              </w:rPr>
              <w:t>物联网教学套装</w:t>
            </w:r>
          </w:p>
        </w:tc>
        <w:tc>
          <w:tcPr>
            <w:tcW w:w="30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7610" w:rsidRPr="007613CB" w:rsidRDefault="00567610" w:rsidP="005C73A4">
            <w:pPr>
              <w:jc w:val="left"/>
              <w:rPr>
                <w:rFonts w:ascii="仿宋" w:eastAsia="仿宋" w:hAnsi="仿宋"/>
                <w:szCs w:val="21"/>
                <w:lang w:bidi="zh-CN"/>
              </w:rPr>
            </w:pPr>
            <w:r w:rsidRPr="007613CB">
              <w:rPr>
                <w:rFonts w:ascii="仿宋" w:eastAsia="仿宋" w:hAnsi="仿宋" w:hint="eastAsia"/>
                <w:szCs w:val="21"/>
                <w:lang w:bidi="zh-CN"/>
              </w:rPr>
              <w:t>1.产品组成：物联网开发板、扬声器、电源模块电源、电机驱动、测距传感器、8×16 LED 点阵、光线传感器、USB线、小风扇包、通用连接线及相关配件、零部件等。</w:t>
            </w:r>
          </w:p>
          <w:p w:rsidR="00567610" w:rsidRPr="007613CB" w:rsidRDefault="00567610" w:rsidP="005C73A4">
            <w:pPr>
              <w:jc w:val="left"/>
              <w:rPr>
                <w:rFonts w:ascii="仿宋" w:eastAsia="仿宋" w:hAnsi="仿宋"/>
                <w:szCs w:val="21"/>
                <w:lang w:bidi="en-US"/>
              </w:rPr>
            </w:pPr>
            <w:r w:rsidRPr="00733A81">
              <w:rPr>
                <w:rFonts w:ascii="仿宋" w:eastAsia="仿宋" w:hAnsi="仿宋" w:hint="eastAsia"/>
                <w:szCs w:val="21"/>
                <w:lang w:bidi="zh-CN"/>
              </w:rPr>
              <w:t>2.功能要求：</w:t>
            </w:r>
            <w:r w:rsidRPr="007613CB">
              <w:rPr>
                <w:rFonts w:ascii="仿宋" w:eastAsia="仿宋" w:hAnsi="仿宋" w:hint="eastAsia"/>
                <w:szCs w:val="21"/>
                <w:lang w:bidi="zh-CN"/>
              </w:rPr>
              <w:t>模块体积小，可堆叠，绝缘，兼容M4金属零件，支持与拼接积木结合，可搭配创造工具；</w:t>
            </w:r>
            <w:r w:rsidRPr="007613CB">
              <w:rPr>
                <w:rFonts w:ascii="仿宋" w:eastAsia="仿宋" w:hAnsi="仿宋" w:hint="eastAsia"/>
                <w:szCs w:val="21"/>
                <w:lang w:bidi="zh-CN"/>
              </w:rPr>
              <w:br/>
              <w:t>模块集成MCU，可双向通讯，可离线使用。</w:t>
            </w:r>
            <w:r w:rsidRPr="007613CB">
              <w:rPr>
                <w:rFonts w:ascii="仿宋" w:eastAsia="仿宋" w:hAnsi="仿宋" w:hint="eastAsia"/>
                <w:szCs w:val="21"/>
                <w:lang w:bidi="zh-CN"/>
              </w:rPr>
              <w:br/>
              <w:t>安全规范：元器件四周需为倒圆角，具有安全性；插拔规范：接口易插拔且具防反插功能。</w:t>
            </w:r>
            <w:r w:rsidRPr="007613CB">
              <w:rPr>
                <w:rFonts w:ascii="仿宋" w:eastAsia="仿宋" w:hAnsi="仿宋" w:hint="eastAsia"/>
                <w:szCs w:val="21"/>
                <w:lang w:bidi="zh-CN"/>
              </w:rPr>
              <w:br/>
              <w:t>电子模块，支持无限串联，无需编程也能使用。</w:t>
            </w:r>
            <w:r w:rsidRPr="007613CB">
              <w:rPr>
                <w:rFonts w:ascii="仿宋" w:eastAsia="仿宋" w:hAnsi="仿宋" w:hint="eastAsia"/>
                <w:szCs w:val="21"/>
                <w:lang w:bidi="zh-CN"/>
              </w:rPr>
              <w:br/>
              <w:t>配套积木式编程软件和 Mu Python 编辑器，可满足用户在编程普及、人工智能和物联网教学、创意制作、机器人赛事等场景中对电子模块的需求。</w:t>
            </w:r>
          </w:p>
        </w:tc>
        <w:tc>
          <w:tcPr>
            <w:tcW w:w="3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7610" w:rsidRPr="007613CB" w:rsidRDefault="00567610" w:rsidP="005C73A4">
            <w:pPr>
              <w:jc w:val="center"/>
              <w:rPr>
                <w:rFonts w:ascii="仿宋" w:eastAsia="仿宋" w:hAnsi="仿宋"/>
                <w:szCs w:val="21"/>
                <w:lang w:bidi="en-US"/>
              </w:rPr>
            </w:pPr>
            <w:r w:rsidRPr="007613CB">
              <w:rPr>
                <w:rFonts w:ascii="仿宋" w:eastAsia="仿宋" w:hAnsi="仿宋" w:hint="eastAsia"/>
                <w:noProof/>
                <w:szCs w:val="21"/>
              </w:rPr>
              <w:drawing>
                <wp:anchor distT="0" distB="0" distL="0" distR="0" simplePos="0" relativeHeight="251659264" behindDoc="0" locked="0" layoutInCell="0" allowOverlap="1" wp14:anchorId="0E781862" wp14:editId="304C2FE9">
                  <wp:simplePos x="0" y="0"/>
                  <wp:positionH relativeFrom="column">
                    <wp:posOffset>0</wp:posOffset>
                  </wp:positionH>
                  <wp:positionV relativeFrom="paragraph">
                    <wp:posOffset>635</wp:posOffset>
                  </wp:positionV>
                  <wp:extent cx="15875" cy="19050"/>
                  <wp:effectExtent l="0" t="0" r="0" b="0"/>
                  <wp:wrapNone/>
                  <wp:docPr id="39" name="图片_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_27"/>
                          <pic:cNvPicPr>
                            <a:picLocks noChangeAspect="1" noChangeArrowheads="1"/>
                          </pic:cNvPicPr>
                        </pic:nvPicPr>
                        <pic:blipFill>
                          <a:blip r:embed="rId7"/>
                          <a:stretch>
                            <a:fillRect/>
                          </a:stretch>
                        </pic:blipFill>
                        <pic:spPr>
                          <a:xfrm>
                            <a:off x="0" y="0"/>
                            <a:ext cx="15875" cy="19050"/>
                          </a:xfrm>
                          <a:prstGeom prst="rect">
                            <a:avLst/>
                          </a:prstGeom>
                        </pic:spPr>
                      </pic:pic>
                    </a:graphicData>
                  </a:graphic>
                </wp:anchor>
              </w:drawing>
            </w:r>
            <w:r w:rsidRPr="007613CB">
              <w:rPr>
                <w:rFonts w:ascii="仿宋" w:eastAsia="仿宋" w:hAnsi="仿宋" w:hint="eastAsia"/>
                <w:noProof/>
                <w:szCs w:val="21"/>
              </w:rPr>
              <w:drawing>
                <wp:anchor distT="0" distB="0" distL="0" distR="0" simplePos="0" relativeHeight="251660288" behindDoc="0" locked="0" layoutInCell="0" allowOverlap="1" wp14:anchorId="75D6BBFB" wp14:editId="49F6912E">
                  <wp:simplePos x="0" y="0"/>
                  <wp:positionH relativeFrom="column">
                    <wp:posOffset>0</wp:posOffset>
                  </wp:positionH>
                  <wp:positionV relativeFrom="paragraph">
                    <wp:posOffset>635</wp:posOffset>
                  </wp:positionV>
                  <wp:extent cx="15875" cy="19050"/>
                  <wp:effectExtent l="0" t="0" r="0" b="0"/>
                  <wp:wrapNone/>
                  <wp:docPr id="40" name="图片_27_SpCn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_27_SpCnt_1"/>
                          <pic:cNvPicPr>
                            <a:picLocks noChangeAspect="1" noChangeArrowheads="1"/>
                          </pic:cNvPicPr>
                        </pic:nvPicPr>
                        <pic:blipFill>
                          <a:blip r:embed="rId7"/>
                          <a:stretch>
                            <a:fillRect/>
                          </a:stretch>
                        </pic:blipFill>
                        <pic:spPr>
                          <a:xfrm>
                            <a:off x="0" y="0"/>
                            <a:ext cx="15875" cy="19050"/>
                          </a:xfrm>
                          <a:prstGeom prst="rect">
                            <a:avLst/>
                          </a:prstGeom>
                        </pic:spPr>
                      </pic:pic>
                    </a:graphicData>
                  </a:graphic>
                </wp:anchor>
              </w:drawing>
            </w:r>
            <w:r w:rsidRPr="007613CB">
              <w:rPr>
                <w:rFonts w:ascii="仿宋" w:eastAsia="仿宋" w:hAnsi="仿宋" w:hint="eastAsia"/>
                <w:noProof/>
                <w:szCs w:val="21"/>
              </w:rPr>
              <w:drawing>
                <wp:anchor distT="0" distB="0" distL="0" distR="0" simplePos="0" relativeHeight="251661312" behindDoc="0" locked="0" layoutInCell="0" allowOverlap="1" wp14:anchorId="132C7B70" wp14:editId="2C88367B">
                  <wp:simplePos x="0" y="0"/>
                  <wp:positionH relativeFrom="column">
                    <wp:posOffset>0</wp:posOffset>
                  </wp:positionH>
                  <wp:positionV relativeFrom="paragraph">
                    <wp:posOffset>635</wp:posOffset>
                  </wp:positionV>
                  <wp:extent cx="15875" cy="19050"/>
                  <wp:effectExtent l="0" t="0" r="0" b="0"/>
                  <wp:wrapNone/>
                  <wp:docPr id="41" name="图片_27_SpCn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_27_SpCnt_2"/>
                          <pic:cNvPicPr>
                            <a:picLocks noChangeAspect="1" noChangeArrowheads="1"/>
                          </pic:cNvPicPr>
                        </pic:nvPicPr>
                        <pic:blipFill>
                          <a:blip r:embed="rId7"/>
                          <a:stretch>
                            <a:fillRect/>
                          </a:stretch>
                        </pic:blipFill>
                        <pic:spPr>
                          <a:xfrm>
                            <a:off x="0" y="0"/>
                            <a:ext cx="15875" cy="19050"/>
                          </a:xfrm>
                          <a:prstGeom prst="rect">
                            <a:avLst/>
                          </a:prstGeom>
                        </pic:spPr>
                      </pic:pic>
                    </a:graphicData>
                  </a:graphic>
                </wp:anchor>
              </w:drawing>
            </w:r>
            <w:r w:rsidRPr="007613CB">
              <w:rPr>
                <w:rFonts w:ascii="仿宋" w:eastAsia="仿宋" w:hAnsi="仿宋" w:hint="eastAsia"/>
                <w:noProof/>
                <w:szCs w:val="21"/>
              </w:rPr>
              <w:drawing>
                <wp:anchor distT="0" distB="0" distL="0" distR="0" simplePos="0" relativeHeight="251662336" behindDoc="0" locked="0" layoutInCell="0" allowOverlap="1" wp14:anchorId="009EC868" wp14:editId="667AE857">
                  <wp:simplePos x="0" y="0"/>
                  <wp:positionH relativeFrom="column">
                    <wp:posOffset>0</wp:posOffset>
                  </wp:positionH>
                  <wp:positionV relativeFrom="paragraph">
                    <wp:posOffset>635</wp:posOffset>
                  </wp:positionV>
                  <wp:extent cx="15875" cy="19050"/>
                  <wp:effectExtent l="0" t="0" r="0" b="0"/>
                  <wp:wrapNone/>
                  <wp:docPr id="42" name="图片_27_SpCnt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_27_SpCnt_3"/>
                          <pic:cNvPicPr>
                            <a:picLocks noChangeAspect="1" noChangeArrowheads="1"/>
                          </pic:cNvPicPr>
                        </pic:nvPicPr>
                        <pic:blipFill>
                          <a:blip r:embed="rId7"/>
                          <a:stretch>
                            <a:fillRect/>
                          </a:stretch>
                        </pic:blipFill>
                        <pic:spPr>
                          <a:xfrm>
                            <a:off x="0" y="0"/>
                            <a:ext cx="15875" cy="19050"/>
                          </a:xfrm>
                          <a:prstGeom prst="rect">
                            <a:avLst/>
                          </a:prstGeom>
                        </pic:spPr>
                      </pic:pic>
                    </a:graphicData>
                  </a:graphic>
                </wp:anchor>
              </w:drawing>
            </w:r>
            <w:r w:rsidRPr="007613CB">
              <w:rPr>
                <w:rFonts w:ascii="仿宋" w:eastAsia="仿宋" w:hAnsi="仿宋" w:hint="eastAsia"/>
                <w:szCs w:val="21"/>
                <w:lang w:bidi="zh-CN"/>
              </w:rPr>
              <w:t>25</w:t>
            </w: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7610" w:rsidRPr="007613CB" w:rsidRDefault="00567610" w:rsidP="005C73A4">
            <w:pPr>
              <w:jc w:val="center"/>
              <w:rPr>
                <w:rFonts w:ascii="仿宋" w:eastAsia="仿宋" w:hAnsi="仿宋"/>
                <w:szCs w:val="21"/>
                <w:lang w:bidi="en-US"/>
              </w:rPr>
            </w:pPr>
            <w:r w:rsidRPr="007613CB">
              <w:rPr>
                <w:rFonts w:ascii="仿宋" w:eastAsia="仿宋" w:hAnsi="仿宋" w:hint="eastAsia"/>
                <w:szCs w:val="21"/>
                <w:lang w:bidi="zh-CN"/>
              </w:rPr>
              <w:t>套</w:t>
            </w:r>
          </w:p>
        </w:tc>
      </w:tr>
      <w:tr w:rsidR="00567610" w:rsidRPr="007613CB" w:rsidTr="005C73A4">
        <w:tc>
          <w:tcPr>
            <w:tcW w:w="510" w:type="pct"/>
            <w:tcBorders>
              <w:top w:val="single" w:sz="4" w:space="0" w:color="000000"/>
              <w:left w:val="single" w:sz="4" w:space="0" w:color="000000"/>
              <w:bottom w:val="single" w:sz="4" w:space="0" w:color="000000"/>
              <w:right w:val="single" w:sz="4" w:space="0" w:color="000000"/>
            </w:tcBorders>
            <w:vAlign w:val="center"/>
          </w:tcPr>
          <w:p w:rsidR="00567610" w:rsidRPr="007613CB" w:rsidRDefault="00567610" w:rsidP="005C73A4">
            <w:pPr>
              <w:jc w:val="center"/>
              <w:rPr>
                <w:rFonts w:ascii="仿宋" w:eastAsia="仿宋" w:hAnsi="仿宋"/>
                <w:szCs w:val="21"/>
                <w:lang w:bidi="zh-CN"/>
              </w:rPr>
            </w:pPr>
            <w:r w:rsidRPr="007613CB">
              <w:rPr>
                <w:rFonts w:ascii="仿宋" w:eastAsia="仿宋" w:hAnsi="仿宋" w:hint="eastAsia"/>
                <w:szCs w:val="21"/>
                <w:lang w:bidi="zh-CN"/>
              </w:rPr>
              <w:t>2</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7610" w:rsidRPr="007613CB" w:rsidRDefault="00567610" w:rsidP="005C73A4">
            <w:pPr>
              <w:jc w:val="center"/>
              <w:rPr>
                <w:rFonts w:ascii="仿宋" w:eastAsia="仿宋" w:hAnsi="仿宋"/>
                <w:szCs w:val="21"/>
                <w:lang w:bidi="en-US"/>
              </w:rPr>
            </w:pPr>
            <w:r w:rsidRPr="007613CB">
              <w:rPr>
                <w:rFonts w:ascii="仿宋" w:eastAsia="仿宋" w:hAnsi="仿宋" w:hint="eastAsia"/>
                <w:szCs w:val="21"/>
                <w:lang w:bidi="zh-CN"/>
              </w:rPr>
              <w:t>物联网创意实践扩展包</w:t>
            </w:r>
          </w:p>
        </w:tc>
        <w:tc>
          <w:tcPr>
            <w:tcW w:w="3086" w:type="pct"/>
            <w:tcBorders>
              <w:top w:val="single" w:sz="4" w:space="0" w:color="000000"/>
              <w:left w:val="single" w:sz="4" w:space="0" w:color="000000"/>
              <w:bottom w:val="single" w:sz="4" w:space="0" w:color="000000"/>
              <w:right w:val="single" w:sz="4" w:space="0" w:color="000000"/>
            </w:tcBorders>
            <w:shd w:val="clear" w:color="auto" w:fill="auto"/>
          </w:tcPr>
          <w:p w:rsidR="00567610" w:rsidRPr="007613CB" w:rsidRDefault="00567610" w:rsidP="005C73A4">
            <w:pPr>
              <w:jc w:val="left"/>
              <w:rPr>
                <w:rFonts w:ascii="仿宋" w:eastAsia="仿宋" w:hAnsi="仿宋"/>
                <w:szCs w:val="21"/>
                <w:lang w:bidi="en-US"/>
              </w:rPr>
            </w:pPr>
            <w:r w:rsidRPr="007613CB">
              <w:rPr>
                <w:rFonts w:ascii="仿宋" w:eastAsia="仿宋" w:hAnsi="仿宋" w:hint="eastAsia"/>
                <w:szCs w:val="21"/>
                <w:lang w:bidi="zh-CN"/>
              </w:rPr>
              <w:t>1.产品组成包括：不少于13个电子模块，包含扬声器、电机、舵机、灯带、灯环、LED点阵屏、小风扇，测距传感器、热运动传感器、双路颜色传感器、角度传感器、延长模块以及可充电锂电池模块。配件包含通用连接线及相关配件、零部包等。</w:t>
            </w:r>
            <w:r w:rsidRPr="007613CB">
              <w:rPr>
                <w:rFonts w:ascii="仿宋" w:eastAsia="仿宋" w:hAnsi="仿宋" w:hint="eastAsia"/>
                <w:szCs w:val="21"/>
                <w:lang w:bidi="zh-CN"/>
              </w:rPr>
              <w:br/>
            </w:r>
            <w:r w:rsidRPr="00733A81">
              <w:rPr>
                <w:rFonts w:ascii="仿宋" w:eastAsia="仿宋" w:hAnsi="仿宋" w:hint="eastAsia"/>
                <w:szCs w:val="21"/>
                <w:lang w:bidi="zh-CN"/>
              </w:rPr>
              <w:t>2.功能要求：</w:t>
            </w:r>
            <w:r w:rsidRPr="007613CB">
              <w:rPr>
                <w:rFonts w:ascii="仿宋" w:eastAsia="仿宋" w:hAnsi="仿宋" w:hint="eastAsia"/>
                <w:szCs w:val="21"/>
                <w:lang w:bidi="zh-CN"/>
              </w:rPr>
              <w:t>模块体积小，可堆叠，绝缘，兼容M4金属零件，支持与拼接积木结合，可搭配创造工具；</w:t>
            </w:r>
            <w:r w:rsidRPr="007613CB">
              <w:rPr>
                <w:rFonts w:ascii="仿宋" w:eastAsia="仿宋" w:hAnsi="仿宋" w:hint="eastAsia"/>
                <w:szCs w:val="21"/>
                <w:lang w:bidi="zh-CN"/>
              </w:rPr>
              <w:br/>
              <w:t>模块集成MCU，可双向通讯，可离线使用。</w:t>
            </w:r>
            <w:r w:rsidRPr="007613CB">
              <w:rPr>
                <w:rFonts w:ascii="仿宋" w:eastAsia="仿宋" w:hAnsi="仿宋" w:hint="eastAsia"/>
                <w:szCs w:val="21"/>
                <w:lang w:bidi="zh-CN"/>
              </w:rPr>
              <w:br/>
              <w:t>安全规范：元器件四周需为倒圆角，具有安全性；插拔规范：接口易插拔且具防反插功能。</w:t>
            </w:r>
            <w:r w:rsidRPr="007613CB">
              <w:rPr>
                <w:rFonts w:ascii="仿宋" w:eastAsia="仿宋" w:hAnsi="仿宋" w:hint="eastAsia"/>
                <w:szCs w:val="21"/>
                <w:lang w:bidi="zh-CN"/>
              </w:rPr>
              <w:br/>
            </w:r>
            <w:r w:rsidRPr="007613CB">
              <w:rPr>
                <w:rFonts w:ascii="仿宋" w:eastAsia="仿宋" w:hAnsi="仿宋" w:hint="eastAsia"/>
                <w:szCs w:val="21"/>
                <w:lang w:bidi="zh-CN"/>
              </w:rPr>
              <w:lastRenderedPageBreak/>
              <w:t>电子模块，支持无限串联，无需编程也能使用。</w:t>
            </w:r>
            <w:r w:rsidRPr="007613CB">
              <w:rPr>
                <w:rFonts w:ascii="仿宋" w:eastAsia="仿宋" w:hAnsi="仿宋" w:hint="eastAsia"/>
                <w:szCs w:val="21"/>
                <w:lang w:bidi="zh-CN"/>
              </w:rPr>
              <w:br/>
              <w:t>配套积木式编程软件和 Mu Python 编辑器，可全面满足用户在编程普及、人工智能和物联网教学、创意制作、机器人赛事等场景中对电子模块的需求。</w:t>
            </w:r>
          </w:p>
        </w:tc>
        <w:tc>
          <w:tcPr>
            <w:tcW w:w="3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7610" w:rsidRPr="007613CB" w:rsidRDefault="00567610" w:rsidP="005C73A4">
            <w:pPr>
              <w:jc w:val="center"/>
              <w:rPr>
                <w:rFonts w:ascii="仿宋" w:eastAsia="仿宋" w:hAnsi="仿宋"/>
                <w:szCs w:val="21"/>
                <w:lang w:bidi="en-US"/>
              </w:rPr>
            </w:pPr>
            <w:r w:rsidRPr="007613CB">
              <w:rPr>
                <w:rFonts w:ascii="仿宋" w:eastAsia="仿宋" w:hAnsi="仿宋" w:hint="eastAsia"/>
                <w:szCs w:val="21"/>
                <w:lang w:bidi="zh-CN"/>
              </w:rPr>
              <w:lastRenderedPageBreak/>
              <w:t>25</w:t>
            </w: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7610" w:rsidRPr="007613CB" w:rsidRDefault="00567610" w:rsidP="005C73A4">
            <w:pPr>
              <w:jc w:val="center"/>
              <w:rPr>
                <w:rFonts w:ascii="仿宋" w:eastAsia="仿宋" w:hAnsi="仿宋"/>
                <w:szCs w:val="21"/>
                <w:lang w:bidi="en-US"/>
              </w:rPr>
            </w:pPr>
            <w:r w:rsidRPr="007613CB">
              <w:rPr>
                <w:rFonts w:ascii="仿宋" w:eastAsia="仿宋" w:hAnsi="仿宋" w:hint="eastAsia"/>
                <w:szCs w:val="21"/>
                <w:lang w:bidi="zh-CN"/>
              </w:rPr>
              <w:t>套</w:t>
            </w:r>
          </w:p>
        </w:tc>
      </w:tr>
      <w:tr w:rsidR="00567610" w:rsidRPr="007613CB" w:rsidTr="005C73A4">
        <w:tc>
          <w:tcPr>
            <w:tcW w:w="510" w:type="pct"/>
            <w:tcBorders>
              <w:top w:val="single" w:sz="4" w:space="0" w:color="000000"/>
              <w:left w:val="single" w:sz="4" w:space="0" w:color="000000"/>
              <w:bottom w:val="single" w:sz="4" w:space="0" w:color="000000"/>
              <w:right w:val="single" w:sz="4" w:space="0" w:color="000000"/>
            </w:tcBorders>
            <w:vAlign w:val="center"/>
          </w:tcPr>
          <w:p w:rsidR="00567610" w:rsidRPr="007613CB" w:rsidRDefault="00567610" w:rsidP="005C73A4">
            <w:pPr>
              <w:jc w:val="center"/>
              <w:rPr>
                <w:rFonts w:ascii="仿宋" w:eastAsia="仿宋" w:hAnsi="仿宋"/>
                <w:szCs w:val="21"/>
                <w:lang w:bidi="zh-CN"/>
              </w:rPr>
            </w:pPr>
            <w:r w:rsidRPr="007613CB">
              <w:rPr>
                <w:rFonts w:ascii="仿宋" w:eastAsia="仿宋" w:hAnsi="仿宋" w:hint="eastAsia"/>
                <w:szCs w:val="21"/>
                <w:lang w:bidi="zh-CN"/>
              </w:rPr>
              <w:t>3</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7610" w:rsidRPr="007613CB" w:rsidRDefault="00567610" w:rsidP="005C73A4">
            <w:pPr>
              <w:jc w:val="center"/>
              <w:rPr>
                <w:rFonts w:ascii="仿宋" w:eastAsia="仿宋" w:hAnsi="仿宋"/>
                <w:szCs w:val="21"/>
                <w:lang w:bidi="en-US"/>
              </w:rPr>
            </w:pPr>
            <w:r w:rsidRPr="007613CB">
              <w:rPr>
                <w:rFonts w:ascii="仿宋" w:eastAsia="仿宋" w:hAnsi="仿宋" w:hint="eastAsia"/>
                <w:szCs w:val="21"/>
                <w:lang w:bidi="zh-CN"/>
              </w:rPr>
              <w:t>物联网科学探究扩展包</w:t>
            </w:r>
          </w:p>
        </w:tc>
        <w:tc>
          <w:tcPr>
            <w:tcW w:w="3086" w:type="pct"/>
            <w:tcBorders>
              <w:top w:val="single" w:sz="4" w:space="0" w:color="000000"/>
              <w:left w:val="single" w:sz="4" w:space="0" w:color="000000"/>
              <w:bottom w:val="single" w:sz="4" w:space="0" w:color="000000"/>
              <w:right w:val="single" w:sz="4" w:space="0" w:color="000000"/>
            </w:tcBorders>
            <w:shd w:val="clear" w:color="auto" w:fill="auto"/>
          </w:tcPr>
          <w:p w:rsidR="00567610" w:rsidRPr="007613CB" w:rsidRDefault="00567610" w:rsidP="005C73A4">
            <w:pPr>
              <w:jc w:val="left"/>
              <w:rPr>
                <w:rFonts w:ascii="仿宋" w:eastAsia="仿宋" w:hAnsi="仿宋"/>
                <w:szCs w:val="21"/>
                <w:lang w:bidi="en-US"/>
              </w:rPr>
            </w:pPr>
            <w:r w:rsidRPr="007613CB">
              <w:rPr>
                <w:rFonts w:ascii="仿宋" w:eastAsia="仿宋" w:hAnsi="仿宋" w:hint="eastAsia"/>
                <w:szCs w:val="21"/>
                <w:lang w:bidi="zh-CN"/>
              </w:rPr>
              <w:t>★1.产品组成包括：不少于18个电子模块，包含扬声器、电机、舵机、灯带、灯环、LED点阵屏、水泵，测距传感器、电位器、光线传感器、土壤湿度传感器、摇杆、温度传感器、气体传感器、温湿度传感器、火焰传感器、磁敏传感器、延长模块以及可充电锂电池模块。</w:t>
            </w:r>
            <w:r w:rsidRPr="007613CB">
              <w:rPr>
                <w:rFonts w:ascii="仿宋" w:eastAsia="仿宋" w:hAnsi="仿宋" w:hint="eastAsia"/>
                <w:szCs w:val="21"/>
                <w:lang w:bidi="zh-CN"/>
              </w:rPr>
              <w:br/>
            </w:r>
            <w:r w:rsidRPr="00733A81">
              <w:rPr>
                <w:rFonts w:ascii="仿宋" w:eastAsia="仿宋" w:hAnsi="仿宋" w:hint="eastAsia"/>
                <w:szCs w:val="21"/>
                <w:lang w:bidi="zh-CN"/>
              </w:rPr>
              <w:t>2.功能要求：</w:t>
            </w:r>
            <w:r w:rsidRPr="007613CB">
              <w:rPr>
                <w:rFonts w:ascii="仿宋" w:eastAsia="仿宋" w:hAnsi="仿宋" w:hint="eastAsia"/>
                <w:szCs w:val="21"/>
                <w:lang w:bidi="zh-CN"/>
              </w:rPr>
              <w:t>模块体积小，可堆叠，绝缘，兼容M4金属零件，支持与拼接积木结合，可搭配创造工具；</w:t>
            </w:r>
            <w:r w:rsidRPr="007613CB">
              <w:rPr>
                <w:rFonts w:ascii="仿宋" w:eastAsia="仿宋" w:hAnsi="仿宋" w:hint="eastAsia"/>
                <w:szCs w:val="21"/>
                <w:lang w:bidi="zh-CN"/>
              </w:rPr>
              <w:br/>
              <w:t>模块集成MCU，可双向通讯，可离线使用。</w:t>
            </w:r>
            <w:r w:rsidRPr="007613CB">
              <w:rPr>
                <w:rFonts w:ascii="仿宋" w:eastAsia="仿宋" w:hAnsi="仿宋" w:hint="eastAsia"/>
                <w:szCs w:val="21"/>
                <w:lang w:bidi="zh-CN"/>
              </w:rPr>
              <w:br/>
              <w:t>安全规范：元器件四周需为倒圆角，具有安全性；插拔规范：接口易插拔且具防反插功能。</w:t>
            </w:r>
            <w:r w:rsidRPr="007613CB">
              <w:rPr>
                <w:rFonts w:ascii="仿宋" w:eastAsia="仿宋" w:hAnsi="仿宋" w:hint="eastAsia"/>
                <w:szCs w:val="21"/>
                <w:lang w:bidi="zh-CN"/>
              </w:rPr>
              <w:br/>
              <w:t>电子模块，支持无限串联，无需编程也能使用。</w:t>
            </w:r>
            <w:r w:rsidRPr="007613CB">
              <w:rPr>
                <w:rFonts w:ascii="仿宋" w:eastAsia="仿宋" w:hAnsi="仿宋" w:hint="eastAsia"/>
                <w:szCs w:val="21"/>
                <w:lang w:bidi="zh-CN"/>
              </w:rPr>
              <w:br/>
              <w:t>配套积木式编程软件和 Mu Python 编辑器，可全面满足用户在编程普及、人工智能和物联网教学、创意制作、机器人赛事等场景中对电子模块的需求。</w:t>
            </w:r>
          </w:p>
        </w:tc>
        <w:tc>
          <w:tcPr>
            <w:tcW w:w="3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7610" w:rsidRPr="007613CB" w:rsidRDefault="00567610" w:rsidP="005C73A4">
            <w:pPr>
              <w:jc w:val="center"/>
              <w:rPr>
                <w:rFonts w:ascii="仿宋" w:eastAsia="仿宋" w:hAnsi="仿宋"/>
                <w:szCs w:val="21"/>
                <w:lang w:bidi="en-US"/>
              </w:rPr>
            </w:pPr>
            <w:r w:rsidRPr="007613CB">
              <w:rPr>
                <w:rFonts w:ascii="仿宋" w:eastAsia="仿宋" w:hAnsi="仿宋" w:hint="eastAsia"/>
                <w:szCs w:val="21"/>
                <w:lang w:bidi="zh-CN"/>
              </w:rPr>
              <w:t>25</w:t>
            </w: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7610" w:rsidRPr="007613CB" w:rsidRDefault="00567610" w:rsidP="005C73A4">
            <w:pPr>
              <w:jc w:val="center"/>
              <w:rPr>
                <w:rFonts w:ascii="仿宋" w:eastAsia="仿宋" w:hAnsi="仿宋"/>
                <w:szCs w:val="21"/>
                <w:lang w:bidi="en-US"/>
              </w:rPr>
            </w:pPr>
            <w:r w:rsidRPr="007613CB">
              <w:rPr>
                <w:rFonts w:ascii="仿宋" w:eastAsia="仿宋" w:hAnsi="仿宋" w:hint="eastAsia"/>
                <w:szCs w:val="21"/>
                <w:lang w:bidi="zh-CN"/>
              </w:rPr>
              <w:t>套</w:t>
            </w:r>
          </w:p>
        </w:tc>
      </w:tr>
      <w:tr w:rsidR="00567610" w:rsidRPr="007613CB" w:rsidTr="005C73A4">
        <w:tc>
          <w:tcPr>
            <w:tcW w:w="510" w:type="pct"/>
            <w:tcBorders>
              <w:top w:val="single" w:sz="4" w:space="0" w:color="000000"/>
              <w:left w:val="single" w:sz="4" w:space="0" w:color="000000"/>
              <w:bottom w:val="single" w:sz="4" w:space="0" w:color="000000"/>
              <w:right w:val="single" w:sz="4" w:space="0" w:color="000000"/>
            </w:tcBorders>
            <w:vAlign w:val="center"/>
          </w:tcPr>
          <w:p w:rsidR="00567610" w:rsidRPr="007613CB" w:rsidRDefault="00567610" w:rsidP="005C73A4">
            <w:pPr>
              <w:jc w:val="center"/>
              <w:rPr>
                <w:rFonts w:ascii="仿宋" w:eastAsia="仿宋" w:hAnsi="仿宋"/>
                <w:szCs w:val="21"/>
                <w:lang w:bidi="zh-CN"/>
              </w:rPr>
            </w:pPr>
            <w:r w:rsidRPr="007613CB">
              <w:rPr>
                <w:rFonts w:ascii="仿宋" w:eastAsia="仿宋" w:hAnsi="仿宋" w:hint="eastAsia"/>
                <w:szCs w:val="21"/>
                <w:lang w:bidi="zh-CN"/>
              </w:rPr>
              <w:t>4</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7610" w:rsidRPr="007613CB" w:rsidRDefault="00567610" w:rsidP="005C73A4">
            <w:pPr>
              <w:jc w:val="center"/>
              <w:rPr>
                <w:rFonts w:ascii="仿宋" w:eastAsia="仿宋" w:hAnsi="仿宋"/>
                <w:szCs w:val="21"/>
                <w:lang w:bidi="en-US"/>
              </w:rPr>
            </w:pPr>
            <w:r w:rsidRPr="007613CB">
              <w:rPr>
                <w:rFonts w:ascii="仿宋" w:eastAsia="仿宋" w:hAnsi="仿宋" w:hint="eastAsia"/>
                <w:szCs w:val="21"/>
                <w:lang w:bidi="zh-CN"/>
              </w:rPr>
              <w:t>智能人形机器人</w:t>
            </w:r>
          </w:p>
        </w:tc>
        <w:tc>
          <w:tcPr>
            <w:tcW w:w="3086" w:type="pct"/>
            <w:tcBorders>
              <w:top w:val="single" w:sz="4" w:space="0" w:color="000000"/>
              <w:left w:val="single" w:sz="4" w:space="0" w:color="000000"/>
              <w:bottom w:val="single" w:sz="4" w:space="0" w:color="000000"/>
              <w:right w:val="single" w:sz="4" w:space="0" w:color="000000"/>
            </w:tcBorders>
            <w:shd w:val="clear" w:color="auto" w:fill="auto"/>
          </w:tcPr>
          <w:p w:rsidR="00567610" w:rsidRPr="007613CB" w:rsidRDefault="00567610" w:rsidP="005C73A4">
            <w:pPr>
              <w:jc w:val="left"/>
              <w:rPr>
                <w:rFonts w:ascii="仿宋" w:eastAsia="仿宋" w:hAnsi="仿宋"/>
                <w:szCs w:val="21"/>
                <w:lang w:bidi="zh-CN"/>
              </w:rPr>
            </w:pPr>
            <w:r w:rsidRPr="007613CB">
              <w:rPr>
                <w:rFonts w:ascii="仿宋" w:eastAsia="仿宋" w:hAnsi="仿宋" w:hint="eastAsia"/>
                <w:szCs w:val="21"/>
                <w:lang w:bidi="zh-CN"/>
              </w:rPr>
              <w:t>★1、尺寸：110cm（高）x 38cm（宽）x 37cm（深）±5%；显示屏：9.7”LED IPS；抬头角度：左右 45°，上下抬头20°（±2°）；行走速度：最大0.8 m/s，正常 0.6 m/s，速度可调；越障高度：≤15mm；传感器：身体： RGB相机 x 1，3D 摄像头 x 1，激光测距传感器 x1，人体感应传感器 x1, 陀螺仪传感器 x1，加速度传感器 x1，超声传感器 x2；</w:t>
            </w:r>
          </w:p>
          <w:p w:rsidR="00567610" w:rsidRPr="007613CB" w:rsidRDefault="00567610" w:rsidP="005C73A4">
            <w:pPr>
              <w:jc w:val="left"/>
              <w:rPr>
                <w:rFonts w:ascii="仿宋" w:eastAsia="仿宋" w:hAnsi="仿宋"/>
                <w:szCs w:val="21"/>
                <w:lang w:bidi="en-US"/>
              </w:rPr>
            </w:pPr>
            <w:r w:rsidRPr="007613CB">
              <w:rPr>
                <w:rFonts w:ascii="仿宋" w:eastAsia="仿宋" w:hAnsi="仿宋" w:hint="eastAsia"/>
                <w:szCs w:val="21"/>
                <w:lang w:bidi="zh-CN"/>
              </w:rPr>
              <w:t>2、底盘：激光雷达传感器 x1，全撞板传感器 x1；WIFI 联网:802.11 b/g/n/ac;系统平台:Android 6.0;锂电池容量:22.2V，18,000mAh(type) / 17,000mAh(min)；正常使用时间大于8小时;智能语音识别,支持离线识别人脸的功能，可识别500张人脸,人体感应功能，定位导航，避障感知，语音操作，触摸操作，关机充电，超声传感器， 红外斜下式、全撞板以及急停按钮的安全防护系统。</w:t>
            </w:r>
          </w:p>
        </w:tc>
        <w:tc>
          <w:tcPr>
            <w:tcW w:w="3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7610" w:rsidRPr="007613CB" w:rsidRDefault="00567610" w:rsidP="005C73A4">
            <w:pPr>
              <w:jc w:val="center"/>
              <w:rPr>
                <w:rFonts w:ascii="仿宋" w:eastAsia="仿宋" w:hAnsi="仿宋"/>
                <w:szCs w:val="21"/>
                <w:lang w:bidi="en-US"/>
              </w:rPr>
            </w:pPr>
            <w:r w:rsidRPr="007613CB">
              <w:rPr>
                <w:rFonts w:ascii="仿宋" w:eastAsia="仿宋" w:hAnsi="仿宋" w:hint="eastAsia"/>
                <w:szCs w:val="21"/>
                <w:lang w:bidi="zh-CN"/>
              </w:rPr>
              <w:t>1</w:t>
            </w: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7610" w:rsidRPr="007613CB" w:rsidRDefault="00567610" w:rsidP="005C73A4">
            <w:pPr>
              <w:jc w:val="center"/>
              <w:rPr>
                <w:rFonts w:ascii="仿宋" w:eastAsia="仿宋" w:hAnsi="仿宋"/>
                <w:szCs w:val="21"/>
                <w:lang w:bidi="en-US"/>
              </w:rPr>
            </w:pPr>
            <w:r w:rsidRPr="007613CB">
              <w:rPr>
                <w:rFonts w:ascii="仿宋" w:eastAsia="仿宋" w:hAnsi="仿宋" w:hint="eastAsia"/>
                <w:szCs w:val="21"/>
                <w:lang w:bidi="zh-CN"/>
              </w:rPr>
              <w:t>套</w:t>
            </w:r>
          </w:p>
        </w:tc>
      </w:tr>
      <w:tr w:rsidR="00567610" w:rsidRPr="007613CB" w:rsidTr="005C73A4">
        <w:tc>
          <w:tcPr>
            <w:tcW w:w="5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7613CB" w:rsidRDefault="00567610" w:rsidP="005C73A4">
            <w:pPr>
              <w:jc w:val="center"/>
              <w:rPr>
                <w:rFonts w:ascii="仿宋" w:eastAsia="仿宋" w:hAnsi="仿宋"/>
                <w:szCs w:val="21"/>
                <w:lang w:bidi="zh-CN"/>
              </w:rPr>
            </w:pPr>
            <w:r w:rsidRPr="007613CB">
              <w:rPr>
                <w:rFonts w:ascii="仿宋" w:eastAsia="仿宋" w:hAnsi="仿宋" w:hint="eastAsia"/>
                <w:szCs w:val="21"/>
                <w:lang w:bidi="zh-CN"/>
              </w:rPr>
              <w:t>5</w:t>
            </w:r>
          </w:p>
        </w:tc>
        <w:tc>
          <w:tcPr>
            <w:tcW w:w="6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7613CB" w:rsidRDefault="00567610" w:rsidP="005C73A4">
            <w:pPr>
              <w:jc w:val="center"/>
              <w:rPr>
                <w:rFonts w:ascii="仿宋" w:eastAsia="仿宋" w:hAnsi="仿宋"/>
                <w:szCs w:val="21"/>
                <w:lang w:bidi="en-US"/>
              </w:rPr>
            </w:pPr>
            <w:r w:rsidRPr="007613CB">
              <w:rPr>
                <w:rFonts w:ascii="仿宋" w:eastAsia="仿宋" w:hAnsi="仿宋" w:hint="eastAsia"/>
                <w:szCs w:val="21"/>
                <w:lang w:bidi="zh-CN"/>
              </w:rPr>
              <w:t>3D打印教师用机</w:t>
            </w:r>
          </w:p>
        </w:tc>
        <w:tc>
          <w:tcPr>
            <w:tcW w:w="3086" w:type="pct"/>
            <w:tcBorders>
              <w:top w:val="single" w:sz="4" w:space="0" w:color="000000"/>
              <w:left w:val="single" w:sz="4" w:space="0" w:color="000000"/>
              <w:bottom w:val="single" w:sz="4" w:space="0" w:color="000000"/>
              <w:right w:val="single" w:sz="4" w:space="0" w:color="000000"/>
            </w:tcBorders>
            <w:shd w:val="clear" w:color="auto" w:fill="auto"/>
          </w:tcPr>
          <w:p w:rsidR="00567610" w:rsidRPr="007613CB" w:rsidRDefault="00567610" w:rsidP="005C73A4">
            <w:pPr>
              <w:jc w:val="left"/>
              <w:rPr>
                <w:rFonts w:ascii="仿宋" w:eastAsia="仿宋" w:hAnsi="仿宋"/>
                <w:szCs w:val="21"/>
                <w:lang w:bidi="zh-CN"/>
              </w:rPr>
            </w:pPr>
            <w:r w:rsidRPr="007613CB">
              <w:rPr>
                <w:rFonts w:ascii="仿宋" w:eastAsia="仿宋" w:hAnsi="仿宋" w:hint="eastAsia"/>
                <w:szCs w:val="21"/>
                <w:lang w:bidi="zh-CN"/>
              </w:rPr>
              <w:t>1.基本参数</w:t>
            </w:r>
            <w:r>
              <w:rPr>
                <w:rFonts w:ascii="仿宋" w:eastAsia="仿宋" w:hAnsi="仿宋" w:hint="eastAsia"/>
                <w:szCs w:val="21"/>
                <w:lang w:bidi="zh-CN"/>
              </w:rPr>
              <w:t>：</w:t>
            </w:r>
            <w:r w:rsidRPr="007613CB">
              <w:rPr>
                <w:rFonts w:ascii="仿宋" w:eastAsia="仿宋" w:hAnsi="仿宋" w:hint="eastAsia"/>
                <w:szCs w:val="21"/>
                <w:lang w:bidi="zh-CN"/>
              </w:rPr>
              <w:t>打印原理：熔铸堆积成型原理</w:t>
            </w:r>
            <w:r>
              <w:rPr>
                <w:rFonts w:ascii="仿宋" w:eastAsia="仿宋" w:hAnsi="仿宋" w:hint="eastAsia"/>
                <w:szCs w:val="21"/>
                <w:lang w:bidi="zh-CN"/>
              </w:rPr>
              <w:t>；</w:t>
            </w:r>
            <w:r w:rsidRPr="007613CB">
              <w:rPr>
                <w:rFonts w:ascii="仿宋" w:eastAsia="仿宋" w:hAnsi="仿宋" w:hint="eastAsia"/>
                <w:szCs w:val="21"/>
                <w:lang w:bidi="zh-CN"/>
              </w:rPr>
              <w:t>喷头数量：1个</w:t>
            </w:r>
            <w:r>
              <w:rPr>
                <w:rFonts w:ascii="仿宋" w:eastAsia="仿宋" w:hAnsi="仿宋" w:hint="eastAsia"/>
                <w:szCs w:val="21"/>
                <w:lang w:bidi="zh-CN"/>
              </w:rPr>
              <w:t>；</w:t>
            </w:r>
            <w:r w:rsidRPr="007613CB">
              <w:rPr>
                <w:rFonts w:ascii="仿宋" w:eastAsia="仿宋" w:hAnsi="仿宋" w:hint="eastAsia"/>
                <w:szCs w:val="21"/>
                <w:lang w:bidi="zh-CN"/>
              </w:rPr>
              <w:t>定位精度：Z轴0.0025mm,XY轴0.011mm</w:t>
            </w:r>
            <w:r>
              <w:rPr>
                <w:rFonts w:ascii="仿宋" w:eastAsia="仿宋" w:hAnsi="仿宋" w:hint="eastAsia"/>
                <w:szCs w:val="21"/>
                <w:lang w:bidi="zh-CN"/>
              </w:rPr>
              <w:t>；</w:t>
            </w:r>
            <w:r w:rsidRPr="007613CB">
              <w:rPr>
                <w:rFonts w:ascii="仿宋" w:eastAsia="仿宋" w:hAnsi="仿宋" w:hint="eastAsia"/>
                <w:szCs w:val="21"/>
                <w:lang w:bidi="zh-CN"/>
              </w:rPr>
              <w:t>打印层厚：0.05-0.4mm</w:t>
            </w:r>
            <w:r>
              <w:rPr>
                <w:rFonts w:ascii="仿宋" w:eastAsia="仿宋" w:hAnsi="仿宋" w:hint="eastAsia"/>
                <w:szCs w:val="21"/>
                <w:lang w:bidi="zh-CN"/>
              </w:rPr>
              <w:t>；</w:t>
            </w:r>
            <w:r w:rsidRPr="007613CB">
              <w:rPr>
                <w:rFonts w:ascii="仿宋" w:eastAsia="仿宋" w:hAnsi="仿宋" w:hint="eastAsia"/>
                <w:szCs w:val="21"/>
                <w:lang w:bidi="zh-CN"/>
              </w:rPr>
              <w:t>运动轴速度：40-200mm/s</w:t>
            </w:r>
            <w:r>
              <w:rPr>
                <w:rFonts w:ascii="仿宋" w:eastAsia="仿宋" w:hAnsi="仿宋" w:hint="eastAsia"/>
                <w:szCs w:val="21"/>
                <w:lang w:bidi="zh-CN"/>
              </w:rPr>
              <w:t>；</w:t>
            </w:r>
            <w:r w:rsidRPr="007613CB">
              <w:rPr>
                <w:rFonts w:ascii="仿宋" w:eastAsia="仿宋" w:hAnsi="仿宋" w:hint="eastAsia"/>
                <w:szCs w:val="21"/>
                <w:lang w:bidi="zh-CN"/>
              </w:rPr>
              <w:t>构建尺寸：不小于280×250×300mm</w:t>
            </w:r>
            <w:r>
              <w:rPr>
                <w:rFonts w:ascii="仿宋" w:eastAsia="仿宋" w:hAnsi="仿宋" w:hint="eastAsia"/>
                <w:szCs w:val="21"/>
                <w:lang w:bidi="zh-CN"/>
              </w:rPr>
              <w:t>；</w:t>
            </w:r>
            <w:r w:rsidRPr="007613CB">
              <w:rPr>
                <w:rFonts w:ascii="仿宋" w:eastAsia="仿宋" w:hAnsi="仿宋" w:hint="eastAsia"/>
                <w:szCs w:val="21"/>
                <w:lang w:bidi="zh-CN"/>
              </w:rPr>
              <w:t>控制面板：不</w:t>
            </w:r>
            <w:r w:rsidRPr="007613CB">
              <w:rPr>
                <w:rFonts w:ascii="仿宋" w:eastAsia="仿宋" w:hAnsi="仿宋" w:hint="eastAsia"/>
                <w:szCs w:val="21"/>
                <w:lang w:bidi="zh-CN"/>
              </w:rPr>
              <w:lastRenderedPageBreak/>
              <w:t>小于5英寸智能触控液晶屏</w:t>
            </w:r>
            <w:r>
              <w:rPr>
                <w:rFonts w:ascii="仿宋" w:eastAsia="仿宋" w:hAnsi="仿宋" w:hint="eastAsia"/>
                <w:szCs w:val="21"/>
                <w:lang w:bidi="zh-CN"/>
              </w:rPr>
              <w:t>。</w:t>
            </w:r>
          </w:p>
          <w:p w:rsidR="00567610" w:rsidRPr="007613CB" w:rsidRDefault="00567610" w:rsidP="005C73A4">
            <w:pPr>
              <w:jc w:val="left"/>
              <w:rPr>
                <w:rFonts w:ascii="仿宋" w:eastAsia="仿宋" w:hAnsi="仿宋"/>
                <w:szCs w:val="21"/>
                <w:lang w:bidi="zh-CN"/>
              </w:rPr>
            </w:pPr>
            <w:r w:rsidRPr="007613CB">
              <w:rPr>
                <w:rFonts w:ascii="仿宋" w:eastAsia="仿宋" w:hAnsi="仿宋" w:hint="eastAsia"/>
                <w:szCs w:val="21"/>
                <w:lang w:bidi="zh-CN"/>
              </w:rPr>
              <w:t>2.硬件要求</w:t>
            </w:r>
            <w:r>
              <w:rPr>
                <w:rFonts w:ascii="仿宋" w:eastAsia="仿宋" w:hAnsi="仿宋" w:hint="eastAsia"/>
                <w:szCs w:val="21"/>
                <w:lang w:bidi="zh-CN"/>
              </w:rPr>
              <w:t>：</w:t>
            </w:r>
            <w:r w:rsidRPr="007613CB">
              <w:rPr>
                <w:rFonts w:ascii="仿宋" w:eastAsia="仿宋" w:hAnsi="仿宋" w:hint="eastAsia"/>
                <w:szCs w:val="21"/>
                <w:lang w:bidi="zh-CN"/>
              </w:rPr>
              <w:t>机身全金属框架，调平模式：智能辅助调平</w:t>
            </w:r>
            <w:r>
              <w:rPr>
                <w:rFonts w:ascii="仿宋" w:eastAsia="仿宋" w:hAnsi="仿宋" w:hint="eastAsia"/>
                <w:szCs w:val="21"/>
                <w:lang w:bidi="zh-CN"/>
              </w:rPr>
              <w:t>；</w:t>
            </w:r>
            <w:r w:rsidRPr="007613CB">
              <w:rPr>
                <w:rFonts w:ascii="仿宋" w:eastAsia="仿宋" w:hAnsi="仿宋" w:hint="eastAsia"/>
                <w:szCs w:val="21"/>
                <w:lang w:bidi="zh-CN"/>
              </w:rPr>
              <w:t>可替换磨砂平台：磨砂表面紧抓住模型，确保打印过程中不脱落；可替换的磨砂表面提供低成本的换新方案，持久保证高打印成功率</w:t>
            </w:r>
            <w:r>
              <w:rPr>
                <w:rFonts w:ascii="仿宋" w:eastAsia="仿宋" w:hAnsi="仿宋" w:hint="eastAsia"/>
                <w:szCs w:val="21"/>
                <w:lang w:bidi="zh-CN"/>
              </w:rPr>
              <w:t>；</w:t>
            </w:r>
            <w:r w:rsidRPr="007613CB">
              <w:rPr>
                <w:rFonts w:ascii="仿宋" w:eastAsia="仿宋" w:hAnsi="仿宋" w:hint="eastAsia"/>
                <w:szCs w:val="21"/>
                <w:lang w:bidi="zh-CN"/>
              </w:rPr>
              <w:t>文件输入方式：手机APP\云平台\USB线连接\U盘\以太网\WIFI</w:t>
            </w:r>
            <w:r>
              <w:rPr>
                <w:rFonts w:ascii="仿宋" w:eastAsia="仿宋" w:hAnsi="仿宋" w:hint="eastAsia"/>
                <w:szCs w:val="21"/>
                <w:lang w:bidi="zh-CN"/>
              </w:rPr>
              <w:t>；</w:t>
            </w:r>
            <w:r w:rsidRPr="007613CB">
              <w:rPr>
                <w:rFonts w:ascii="仿宋" w:eastAsia="仿宋" w:hAnsi="仿宋" w:hint="eastAsia"/>
                <w:szCs w:val="21"/>
                <w:lang w:bidi="zh-CN"/>
              </w:rPr>
              <w:t>配置断电续打功能，确保打印工作不会半途而废</w:t>
            </w:r>
            <w:r>
              <w:rPr>
                <w:rFonts w:ascii="仿宋" w:eastAsia="仿宋" w:hAnsi="仿宋" w:hint="eastAsia"/>
                <w:szCs w:val="21"/>
                <w:lang w:bidi="zh-CN"/>
              </w:rPr>
              <w:t>；</w:t>
            </w:r>
            <w:r w:rsidRPr="007613CB">
              <w:rPr>
                <w:rFonts w:ascii="仿宋" w:eastAsia="仿宋" w:hAnsi="仿宋" w:hint="eastAsia"/>
                <w:szCs w:val="21"/>
                <w:lang w:bidi="zh-CN"/>
              </w:rPr>
              <w:t>支持耗材：ABS\PLA\木塑\PVA\HIPS\导电耗材\高光耗材\碳纤维\PLA基金属耗材\PETG\PA\PC\ASA\尼龙碳纤</w:t>
            </w:r>
            <w:r>
              <w:rPr>
                <w:rFonts w:ascii="仿宋" w:eastAsia="仿宋" w:hAnsi="仿宋" w:hint="eastAsia"/>
                <w:szCs w:val="21"/>
                <w:lang w:bidi="zh-CN"/>
              </w:rPr>
              <w:t>；</w:t>
            </w:r>
            <w:r w:rsidRPr="007613CB">
              <w:rPr>
                <w:rFonts w:ascii="仿宋" w:eastAsia="仿宋" w:hAnsi="仿宋" w:hint="eastAsia"/>
                <w:szCs w:val="21"/>
                <w:lang w:bidi="zh-CN"/>
              </w:rPr>
              <w:t>远程监控功能：可随时随地查看打印状况，便于教师控制管理实验室所有设备</w:t>
            </w:r>
            <w:r>
              <w:rPr>
                <w:rFonts w:ascii="仿宋" w:eastAsia="仿宋" w:hAnsi="仿宋" w:hint="eastAsia"/>
                <w:szCs w:val="21"/>
                <w:lang w:bidi="zh-CN"/>
              </w:rPr>
              <w:t>；</w:t>
            </w:r>
            <w:r w:rsidRPr="007613CB">
              <w:rPr>
                <w:rFonts w:ascii="仿宋" w:eastAsia="仿宋" w:hAnsi="仿宋" w:hint="eastAsia"/>
                <w:szCs w:val="21"/>
                <w:lang w:bidi="zh-CN"/>
              </w:rPr>
              <w:t>打印文件屏幕预览：可准确选择需要打印的文件</w:t>
            </w:r>
            <w:r>
              <w:rPr>
                <w:rFonts w:ascii="仿宋" w:eastAsia="仿宋" w:hAnsi="仿宋" w:hint="eastAsia"/>
                <w:szCs w:val="21"/>
                <w:lang w:bidi="zh-CN"/>
              </w:rPr>
              <w:t>；</w:t>
            </w:r>
            <w:r w:rsidRPr="007613CB">
              <w:rPr>
                <w:rFonts w:ascii="仿宋" w:eastAsia="仿宋" w:hAnsi="仿宋" w:hint="eastAsia"/>
                <w:szCs w:val="21"/>
                <w:lang w:bidi="zh-CN"/>
              </w:rPr>
              <w:t>断丝提醒功能：打印过程中耗材用尽时会暂停打印并提醒用户，重新装载后可续集打印</w:t>
            </w:r>
            <w:r>
              <w:rPr>
                <w:rFonts w:ascii="仿宋" w:eastAsia="仿宋" w:hAnsi="仿宋" w:hint="eastAsia"/>
                <w:szCs w:val="21"/>
                <w:lang w:bidi="zh-CN"/>
              </w:rPr>
              <w:t>；</w:t>
            </w:r>
            <w:r w:rsidRPr="007613CB">
              <w:rPr>
                <w:rFonts w:ascii="仿宋" w:eastAsia="仿宋" w:hAnsi="仿宋" w:hint="eastAsia"/>
                <w:szCs w:val="21"/>
                <w:lang w:bidi="zh-CN"/>
              </w:rPr>
              <w:t>设备内置高效滤芯，具备空气过滤功能，确保打印环境安全</w:t>
            </w:r>
            <w:r>
              <w:rPr>
                <w:rFonts w:ascii="仿宋" w:eastAsia="仿宋" w:hAnsi="仿宋" w:hint="eastAsia"/>
                <w:szCs w:val="21"/>
                <w:lang w:bidi="zh-CN"/>
              </w:rPr>
              <w:t>；</w:t>
            </w:r>
            <w:r w:rsidRPr="007613CB">
              <w:rPr>
                <w:rFonts w:ascii="仿宋" w:eastAsia="仿宋" w:hAnsi="仿宋" w:hint="eastAsia"/>
                <w:szCs w:val="21"/>
                <w:lang w:bidi="zh-CN"/>
              </w:rPr>
              <w:t>内置8G存储空间，常用文件直接存在机器内，无需再次传输文件接收后，通过内存文件打印，确保打印成功率</w:t>
            </w:r>
            <w:r>
              <w:rPr>
                <w:rFonts w:ascii="仿宋" w:eastAsia="仿宋" w:hAnsi="仿宋" w:hint="eastAsia"/>
                <w:szCs w:val="21"/>
                <w:lang w:bidi="zh-CN"/>
              </w:rPr>
              <w:t>；</w:t>
            </w:r>
            <w:r w:rsidRPr="007613CB">
              <w:rPr>
                <w:rFonts w:ascii="仿宋" w:eastAsia="仿宋" w:hAnsi="仿宋" w:hint="eastAsia"/>
                <w:szCs w:val="21"/>
                <w:lang w:bidi="zh-CN"/>
              </w:rPr>
              <w:t>屏幕语言：简/繁体中文、英语。机器兼容切片软件：Slic3r、Skeinforge、Cura、simplify3D</w:t>
            </w:r>
          </w:p>
          <w:p w:rsidR="00567610" w:rsidRPr="007613CB" w:rsidRDefault="00567610" w:rsidP="005C73A4">
            <w:pPr>
              <w:jc w:val="left"/>
              <w:rPr>
                <w:rFonts w:ascii="仿宋" w:eastAsia="仿宋" w:hAnsi="仿宋"/>
                <w:szCs w:val="21"/>
                <w:lang w:bidi="zh-CN"/>
              </w:rPr>
            </w:pPr>
            <w:r w:rsidRPr="007613CB">
              <w:rPr>
                <w:rFonts w:ascii="仿宋" w:eastAsia="仿宋" w:hAnsi="仿宋" w:hint="eastAsia"/>
                <w:szCs w:val="21"/>
                <w:lang w:bidi="zh-CN"/>
              </w:rPr>
              <w:t>3．软件要求</w:t>
            </w:r>
            <w:r>
              <w:rPr>
                <w:rFonts w:ascii="仿宋" w:eastAsia="仿宋" w:hAnsi="仿宋" w:hint="eastAsia"/>
                <w:szCs w:val="21"/>
                <w:lang w:bidi="zh-CN"/>
              </w:rPr>
              <w:t>：</w:t>
            </w:r>
            <w:r w:rsidRPr="007613CB">
              <w:rPr>
                <w:rFonts w:ascii="仿宋" w:eastAsia="仿宋" w:hAnsi="仿宋" w:hint="eastAsia"/>
                <w:szCs w:val="21"/>
                <w:lang w:bidi="zh-CN"/>
              </w:rPr>
              <w:t>可读取文件格式：3MF/STL/OBJ/FPP/BMP/PNG/JPG/JPEG文件</w:t>
            </w:r>
            <w:r>
              <w:rPr>
                <w:rFonts w:ascii="仿宋" w:eastAsia="仿宋" w:hAnsi="仿宋" w:hint="eastAsia"/>
                <w:szCs w:val="21"/>
                <w:lang w:bidi="zh-CN"/>
              </w:rPr>
              <w:t>；</w:t>
            </w:r>
            <w:r w:rsidRPr="007613CB">
              <w:rPr>
                <w:rFonts w:ascii="仿宋" w:eastAsia="仿宋" w:hAnsi="仿宋" w:hint="eastAsia"/>
                <w:szCs w:val="21"/>
                <w:lang w:bidi="zh-CN"/>
              </w:rPr>
              <w:t>切片软件包含基本模式和专家模式2种模式，满足不同的精度及难度的打印设置需求</w:t>
            </w:r>
            <w:r>
              <w:rPr>
                <w:rFonts w:ascii="仿宋" w:eastAsia="仿宋" w:hAnsi="仿宋" w:hint="eastAsia"/>
                <w:szCs w:val="21"/>
                <w:lang w:bidi="zh-CN"/>
              </w:rPr>
              <w:t>；</w:t>
            </w:r>
            <w:r w:rsidRPr="007613CB">
              <w:rPr>
                <w:rFonts w:ascii="仿宋" w:eastAsia="仿宋" w:hAnsi="仿宋" w:hint="eastAsia"/>
                <w:szCs w:val="21"/>
                <w:lang w:bidi="zh-CN"/>
              </w:rPr>
              <w:t>切片软件拥有二维转三维功能、智能生成树状或线状支撑功能、内外径补偿参数设置功能、根据不同耗材配置不同切片参数功能。帮助用户在不会使用三维设计软件的情况下快速设计、打印简单、精确的定制模型。操作系统：Winxp/Vista/7/8/10、MacOS、Linux</w:t>
            </w:r>
            <w:r>
              <w:rPr>
                <w:rFonts w:ascii="仿宋" w:eastAsia="仿宋" w:hAnsi="仿宋" w:hint="eastAsia"/>
                <w:szCs w:val="21"/>
                <w:lang w:bidi="zh-CN"/>
              </w:rPr>
              <w:t>；</w:t>
            </w:r>
            <w:r w:rsidRPr="007613CB">
              <w:rPr>
                <w:rFonts w:ascii="仿宋" w:eastAsia="仿宋" w:hAnsi="仿宋" w:hint="eastAsia"/>
                <w:szCs w:val="21"/>
                <w:lang w:bidi="zh-CN"/>
              </w:rPr>
              <w:t>切片软件语言：简/繁体中文、英语</w:t>
            </w:r>
            <w:r>
              <w:rPr>
                <w:rFonts w:ascii="仿宋" w:eastAsia="仿宋" w:hAnsi="仿宋" w:hint="eastAsia"/>
                <w:szCs w:val="21"/>
                <w:lang w:bidi="zh-CN"/>
              </w:rPr>
              <w:t>；</w:t>
            </w:r>
            <w:r w:rsidRPr="007613CB">
              <w:rPr>
                <w:rFonts w:ascii="仿宋" w:eastAsia="仿宋" w:hAnsi="仿宋" w:hint="eastAsia"/>
                <w:szCs w:val="21"/>
                <w:lang w:bidi="zh-CN"/>
              </w:rPr>
              <w:t>支持云平台切片、远程打印控制，并提供云端海量模型库</w:t>
            </w:r>
            <w:r>
              <w:rPr>
                <w:rFonts w:ascii="仿宋" w:eastAsia="仿宋" w:hAnsi="仿宋" w:hint="eastAsia"/>
                <w:szCs w:val="21"/>
                <w:lang w:bidi="zh-CN"/>
              </w:rPr>
              <w:t>；</w:t>
            </w:r>
            <w:r w:rsidRPr="007613CB">
              <w:rPr>
                <w:rFonts w:ascii="仿宋" w:eastAsia="仿宋" w:hAnsi="仿宋" w:hint="eastAsia"/>
                <w:szCs w:val="21"/>
                <w:lang w:bidi="zh-CN"/>
              </w:rPr>
              <w:t>提供云端储存空间，及云端队列打印功能，便于学生云端提交作业及教师统一安排所有设备的打印进度</w:t>
            </w:r>
            <w:r>
              <w:rPr>
                <w:rFonts w:ascii="仿宋" w:eastAsia="仿宋" w:hAnsi="仿宋" w:hint="eastAsia"/>
                <w:szCs w:val="21"/>
                <w:lang w:bidi="zh-CN"/>
              </w:rPr>
              <w:t>；</w:t>
            </w:r>
            <w:r w:rsidRPr="007613CB">
              <w:rPr>
                <w:rFonts w:ascii="仿宋" w:eastAsia="仿宋" w:hAnsi="仿宋" w:hint="eastAsia"/>
                <w:szCs w:val="21"/>
                <w:lang w:bidi="zh-CN"/>
              </w:rPr>
              <w:t>具有中文版3D设计软件，软件在PC端、移动端均可安装使用。</w:t>
            </w:r>
          </w:p>
        </w:tc>
        <w:tc>
          <w:tcPr>
            <w:tcW w:w="3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7613CB" w:rsidRDefault="00567610" w:rsidP="005C73A4">
            <w:pPr>
              <w:jc w:val="center"/>
              <w:rPr>
                <w:rFonts w:ascii="仿宋" w:eastAsia="仿宋" w:hAnsi="仿宋"/>
                <w:szCs w:val="21"/>
                <w:lang w:bidi="en-US"/>
              </w:rPr>
            </w:pPr>
            <w:r w:rsidRPr="007613CB">
              <w:rPr>
                <w:rFonts w:ascii="仿宋" w:eastAsia="仿宋" w:hAnsi="仿宋" w:hint="eastAsia"/>
                <w:szCs w:val="21"/>
                <w:lang w:bidi="zh-CN"/>
              </w:rPr>
              <w:lastRenderedPageBreak/>
              <w:t>1</w:t>
            </w:r>
          </w:p>
        </w:tc>
        <w:tc>
          <w:tcPr>
            <w:tcW w:w="3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7613CB" w:rsidRDefault="00567610" w:rsidP="005C73A4">
            <w:pPr>
              <w:jc w:val="center"/>
              <w:rPr>
                <w:rFonts w:ascii="仿宋" w:eastAsia="仿宋" w:hAnsi="仿宋"/>
                <w:szCs w:val="21"/>
                <w:lang w:bidi="en-US"/>
              </w:rPr>
            </w:pPr>
            <w:r w:rsidRPr="007613CB">
              <w:rPr>
                <w:rFonts w:ascii="仿宋" w:eastAsia="仿宋" w:hAnsi="仿宋" w:hint="eastAsia"/>
                <w:szCs w:val="21"/>
                <w:lang w:bidi="zh-CN"/>
              </w:rPr>
              <w:t>台</w:t>
            </w:r>
          </w:p>
        </w:tc>
      </w:tr>
      <w:tr w:rsidR="00567610" w:rsidRPr="007613CB" w:rsidTr="005C73A4">
        <w:tc>
          <w:tcPr>
            <w:tcW w:w="5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7613CB" w:rsidRDefault="00567610" w:rsidP="005C73A4">
            <w:pPr>
              <w:jc w:val="center"/>
              <w:rPr>
                <w:rFonts w:ascii="仿宋" w:eastAsia="仿宋" w:hAnsi="仿宋"/>
                <w:szCs w:val="21"/>
                <w:lang w:bidi="zh-CN"/>
              </w:rPr>
            </w:pPr>
            <w:r w:rsidRPr="007613CB">
              <w:rPr>
                <w:rFonts w:ascii="仿宋" w:eastAsia="仿宋" w:hAnsi="仿宋" w:hint="eastAsia"/>
                <w:szCs w:val="21"/>
                <w:lang w:bidi="zh-CN"/>
              </w:rPr>
              <w:t>6</w:t>
            </w:r>
          </w:p>
        </w:tc>
        <w:tc>
          <w:tcPr>
            <w:tcW w:w="6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7613CB" w:rsidRDefault="00567610" w:rsidP="005C73A4">
            <w:pPr>
              <w:jc w:val="center"/>
              <w:rPr>
                <w:rFonts w:ascii="仿宋" w:eastAsia="仿宋" w:hAnsi="仿宋"/>
                <w:szCs w:val="21"/>
                <w:lang w:bidi="en-US"/>
              </w:rPr>
            </w:pPr>
            <w:r w:rsidRPr="007613CB">
              <w:rPr>
                <w:rFonts w:ascii="仿宋" w:eastAsia="仿宋" w:hAnsi="仿宋" w:hint="eastAsia"/>
                <w:szCs w:val="21"/>
                <w:lang w:bidi="zh-CN"/>
              </w:rPr>
              <w:t>3D打印学生机</w:t>
            </w:r>
          </w:p>
        </w:tc>
        <w:tc>
          <w:tcPr>
            <w:tcW w:w="30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7610" w:rsidRPr="007613CB" w:rsidRDefault="00567610" w:rsidP="005C73A4">
            <w:pPr>
              <w:jc w:val="left"/>
              <w:rPr>
                <w:rFonts w:ascii="仿宋" w:eastAsia="仿宋" w:hAnsi="仿宋"/>
                <w:szCs w:val="21"/>
                <w:lang w:bidi="zh-CN"/>
              </w:rPr>
            </w:pPr>
            <w:r w:rsidRPr="007613CB">
              <w:rPr>
                <w:rFonts w:ascii="仿宋" w:eastAsia="仿宋" w:hAnsi="仿宋" w:hint="eastAsia"/>
                <w:szCs w:val="21"/>
                <w:lang w:bidi="zh-CN"/>
              </w:rPr>
              <w:t>1.基本参数</w:t>
            </w:r>
            <w:r>
              <w:rPr>
                <w:rFonts w:ascii="仿宋" w:eastAsia="仿宋" w:hAnsi="仿宋" w:hint="eastAsia"/>
                <w:szCs w:val="21"/>
                <w:lang w:bidi="zh-CN"/>
              </w:rPr>
              <w:t>：</w:t>
            </w:r>
            <w:r w:rsidRPr="007613CB">
              <w:rPr>
                <w:rFonts w:ascii="仿宋" w:eastAsia="仿宋" w:hAnsi="仿宋" w:hint="eastAsia"/>
                <w:szCs w:val="21"/>
                <w:lang w:bidi="zh-CN"/>
              </w:rPr>
              <w:t>打印原理：熔铸堆积成型原理</w:t>
            </w:r>
            <w:r>
              <w:rPr>
                <w:rFonts w:ascii="仿宋" w:eastAsia="仿宋" w:hAnsi="仿宋" w:hint="eastAsia"/>
                <w:szCs w:val="21"/>
                <w:lang w:bidi="zh-CN"/>
              </w:rPr>
              <w:t>；</w:t>
            </w:r>
            <w:r w:rsidRPr="007613CB">
              <w:rPr>
                <w:rFonts w:ascii="仿宋" w:eastAsia="仿宋" w:hAnsi="仿宋" w:hint="eastAsia"/>
                <w:szCs w:val="21"/>
                <w:lang w:bidi="zh-CN"/>
              </w:rPr>
              <w:t>喷头数量：1个</w:t>
            </w:r>
            <w:r>
              <w:rPr>
                <w:rFonts w:ascii="仿宋" w:eastAsia="仿宋" w:hAnsi="仿宋" w:hint="eastAsia"/>
                <w:szCs w:val="21"/>
                <w:lang w:bidi="zh-CN"/>
              </w:rPr>
              <w:t>；</w:t>
            </w:r>
            <w:r w:rsidRPr="007613CB">
              <w:rPr>
                <w:rFonts w:ascii="仿宋" w:eastAsia="仿宋" w:hAnsi="仿宋" w:hint="eastAsia"/>
                <w:szCs w:val="21"/>
                <w:lang w:bidi="zh-CN"/>
              </w:rPr>
              <w:t>材规格：1KG/1.75mm（±0.07mm）</w:t>
            </w:r>
            <w:r>
              <w:rPr>
                <w:rFonts w:ascii="仿宋" w:eastAsia="仿宋" w:hAnsi="仿宋" w:hint="eastAsia"/>
                <w:szCs w:val="21"/>
                <w:lang w:bidi="zh-CN"/>
              </w:rPr>
              <w:t>；</w:t>
            </w:r>
            <w:r w:rsidRPr="007613CB">
              <w:rPr>
                <w:rFonts w:ascii="仿宋" w:eastAsia="仿宋" w:hAnsi="仿宋" w:hint="eastAsia"/>
                <w:szCs w:val="21"/>
                <w:lang w:bidi="zh-CN"/>
              </w:rPr>
              <w:t>喷头温度：265</w:t>
            </w:r>
            <w:r>
              <w:rPr>
                <w:rFonts w:ascii="仿宋" w:eastAsia="仿宋" w:hAnsi="仿宋" w:hint="eastAsia"/>
                <w:szCs w:val="21"/>
                <w:lang w:bidi="zh-CN"/>
              </w:rPr>
              <w:t>；</w:t>
            </w:r>
            <w:r w:rsidRPr="007613CB">
              <w:rPr>
                <w:rFonts w:ascii="仿宋" w:eastAsia="仿宋" w:hAnsi="仿宋" w:hint="eastAsia"/>
                <w:szCs w:val="21"/>
                <w:lang w:bidi="zh-CN"/>
              </w:rPr>
              <w:t>打印精度：0.1mm</w:t>
            </w:r>
            <w:r>
              <w:rPr>
                <w:rFonts w:ascii="仿宋" w:eastAsia="仿宋" w:hAnsi="仿宋" w:hint="eastAsia"/>
                <w:szCs w:val="21"/>
                <w:lang w:bidi="zh-CN"/>
              </w:rPr>
              <w:t>；</w:t>
            </w:r>
            <w:r w:rsidRPr="007613CB">
              <w:rPr>
                <w:rFonts w:ascii="仿宋" w:eastAsia="仿宋" w:hAnsi="仿宋" w:hint="eastAsia"/>
                <w:szCs w:val="21"/>
                <w:lang w:bidi="zh-CN"/>
              </w:rPr>
              <w:t>喷头直径：0.4/0.3/0.6MM</w:t>
            </w:r>
            <w:r>
              <w:rPr>
                <w:rFonts w:ascii="仿宋" w:eastAsia="仿宋" w:hAnsi="仿宋" w:hint="eastAsia"/>
                <w:szCs w:val="21"/>
                <w:lang w:bidi="zh-CN"/>
              </w:rPr>
              <w:t>；</w:t>
            </w:r>
            <w:r w:rsidRPr="007613CB">
              <w:rPr>
                <w:rFonts w:ascii="仿宋" w:eastAsia="仿宋" w:hAnsi="仿宋" w:hint="eastAsia"/>
                <w:szCs w:val="21"/>
                <w:lang w:bidi="zh-CN"/>
              </w:rPr>
              <w:t>印速度：150mm/s</w:t>
            </w:r>
            <w:r>
              <w:rPr>
                <w:rFonts w:ascii="仿宋" w:eastAsia="仿宋" w:hAnsi="仿宋" w:hint="eastAsia"/>
                <w:szCs w:val="21"/>
                <w:lang w:bidi="zh-CN"/>
              </w:rPr>
              <w:t>；</w:t>
            </w:r>
            <w:r w:rsidRPr="007613CB">
              <w:rPr>
                <w:rFonts w:ascii="仿宋" w:eastAsia="仿宋" w:hAnsi="仿宋" w:hint="eastAsia"/>
                <w:szCs w:val="21"/>
                <w:lang w:bidi="zh-CN"/>
              </w:rPr>
              <w:t>构建尺寸：不小于220*200*250mm</w:t>
            </w:r>
            <w:r>
              <w:rPr>
                <w:rFonts w:ascii="仿宋" w:eastAsia="仿宋" w:hAnsi="仿宋" w:hint="eastAsia"/>
                <w:szCs w:val="21"/>
                <w:lang w:bidi="zh-CN"/>
              </w:rPr>
              <w:t>；</w:t>
            </w:r>
            <w:r w:rsidRPr="007613CB">
              <w:rPr>
                <w:rFonts w:ascii="仿宋" w:eastAsia="仿宋" w:hAnsi="仿宋" w:hint="eastAsia"/>
                <w:szCs w:val="21"/>
                <w:lang w:bidi="zh-CN"/>
              </w:rPr>
              <w:t>控制面板：不小于4.5英寸智能触控液晶屏</w:t>
            </w:r>
            <w:r>
              <w:rPr>
                <w:rFonts w:ascii="仿宋" w:eastAsia="仿宋" w:hAnsi="仿宋" w:hint="eastAsia"/>
                <w:szCs w:val="21"/>
                <w:lang w:bidi="zh-CN"/>
              </w:rPr>
              <w:t>；</w:t>
            </w:r>
            <w:r w:rsidRPr="007613CB">
              <w:rPr>
                <w:rFonts w:ascii="仿宋" w:eastAsia="仿宋" w:hAnsi="仿宋" w:hint="eastAsia"/>
                <w:szCs w:val="21"/>
                <w:lang w:bidi="zh-CN"/>
              </w:rPr>
              <w:t>平台加热最高温度设定：110</w:t>
            </w:r>
            <w:r>
              <w:rPr>
                <w:rFonts w:ascii="仿宋" w:eastAsia="仿宋" w:hAnsi="仿宋" w:hint="eastAsia"/>
                <w:szCs w:val="21"/>
                <w:lang w:bidi="zh-CN"/>
              </w:rPr>
              <w:t>。</w:t>
            </w:r>
          </w:p>
          <w:p w:rsidR="00567610" w:rsidRPr="007613CB" w:rsidRDefault="00567610" w:rsidP="005C73A4">
            <w:pPr>
              <w:jc w:val="left"/>
              <w:rPr>
                <w:rFonts w:ascii="仿宋" w:eastAsia="仿宋" w:hAnsi="仿宋"/>
                <w:szCs w:val="21"/>
                <w:lang w:bidi="zh-CN"/>
              </w:rPr>
            </w:pPr>
            <w:r w:rsidRPr="007613CB">
              <w:rPr>
                <w:rFonts w:ascii="仿宋" w:eastAsia="仿宋" w:hAnsi="仿宋" w:hint="eastAsia"/>
                <w:szCs w:val="21"/>
                <w:lang w:bidi="zh-CN"/>
              </w:rPr>
              <w:lastRenderedPageBreak/>
              <w:t>2.硬件要求</w:t>
            </w:r>
            <w:r>
              <w:rPr>
                <w:rFonts w:ascii="仿宋" w:eastAsia="仿宋" w:hAnsi="仿宋" w:hint="eastAsia"/>
                <w:szCs w:val="21"/>
                <w:lang w:bidi="zh-CN"/>
              </w:rPr>
              <w:t>：</w:t>
            </w:r>
            <w:r w:rsidRPr="007613CB">
              <w:rPr>
                <w:rFonts w:ascii="仿宋" w:eastAsia="仿宋" w:hAnsi="仿宋" w:hint="eastAsia"/>
                <w:szCs w:val="21"/>
                <w:lang w:bidi="zh-CN"/>
              </w:rPr>
              <w:t>圆润、无棱角、无高温部件及电线裸露，教学使用更安全；透明外观视窗，方便观察打印情况；全封闭机壳，使用安全；耗材内置设计：全封闭耗材腔体；调平模式：机器免调平，操作方便；平台形式：柔性钢板磁吸式平台；文件输入方式：手机APP\云平台\U盘\以太网\WIFI\内存卡；兼容耗材：PLA/ABS/PC/PETG/PLA-CF/PETG-CF；设备配置摄像头并具有延时视频功能；机器骨架：稳固的工业铣床结构；一键喷头快拆，方便售后维护；断电续打功能；内置8G存储空间，常用文件直接存在机器内，无需再次传输文件接收后，通过内存文件打印，确保打印成功率；丝料检测功能；机器兼容切片软件：Slic3r、Skeinforge、Cura、simplify3D；HEPA空气过滤功能；</w:t>
            </w:r>
          </w:p>
          <w:p w:rsidR="00567610" w:rsidRPr="007613CB" w:rsidRDefault="00567610" w:rsidP="005C73A4">
            <w:pPr>
              <w:jc w:val="left"/>
              <w:rPr>
                <w:rFonts w:ascii="仿宋" w:eastAsia="仿宋" w:hAnsi="仿宋"/>
                <w:szCs w:val="21"/>
                <w:lang w:bidi="en-US"/>
              </w:rPr>
            </w:pPr>
            <w:r w:rsidRPr="007613CB">
              <w:rPr>
                <w:rFonts w:ascii="仿宋" w:eastAsia="仿宋" w:hAnsi="仿宋" w:hint="eastAsia"/>
                <w:szCs w:val="21"/>
                <w:lang w:bidi="zh-CN"/>
              </w:rPr>
              <w:t>3.软件要求</w:t>
            </w:r>
            <w:r>
              <w:rPr>
                <w:rFonts w:ascii="仿宋" w:eastAsia="仿宋" w:hAnsi="仿宋" w:hint="eastAsia"/>
                <w:szCs w:val="21"/>
                <w:lang w:bidi="zh-CN"/>
              </w:rPr>
              <w:t>：</w:t>
            </w:r>
            <w:r w:rsidRPr="007613CB">
              <w:rPr>
                <w:rFonts w:ascii="仿宋" w:eastAsia="仿宋" w:hAnsi="仿宋" w:hint="eastAsia"/>
                <w:szCs w:val="21"/>
                <w:lang w:bidi="zh-CN"/>
              </w:rPr>
              <w:t>自带云平台打印功能；切片多机控制，智能联动；可读取文件格式：MF/STL/OBJ/FPP/BMP/PNG/JPG/JPEG文件；操作系统：Winxp/Vista/7/8/10、MacOS、Linux</w:t>
            </w:r>
            <w:r>
              <w:rPr>
                <w:rFonts w:ascii="仿宋" w:eastAsia="仿宋" w:hAnsi="仿宋" w:hint="eastAsia"/>
                <w:szCs w:val="21"/>
                <w:lang w:bidi="zh-CN"/>
              </w:rPr>
              <w:t>；</w:t>
            </w:r>
            <w:r w:rsidRPr="007613CB">
              <w:rPr>
                <w:rFonts w:ascii="仿宋" w:eastAsia="仿宋" w:hAnsi="仿宋" w:hint="eastAsia"/>
                <w:szCs w:val="21"/>
                <w:lang w:bidi="zh-CN"/>
              </w:rPr>
              <w:t>切片软件语言：简/繁体中文、英语；支持云平台切片、远程打印控制，并提供云端海量免费模型库；提供云端储存空间，及云端队列打印功能，便于学生云端提交作业及教师统一安排所有设备的打印进度；提供中文版3D设计软件，软件在PC端、移动端均可安装使用。</w:t>
            </w:r>
          </w:p>
        </w:tc>
        <w:tc>
          <w:tcPr>
            <w:tcW w:w="3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7613CB" w:rsidRDefault="00567610" w:rsidP="005C73A4">
            <w:pPr>
              <w:jc w:val="center"/>
              <w:rPr>
                <w:rFonts w:ascii="仿宋" w:eastAsia="仿宋" w:hAnsi="仿宋"/>
                <w:szCs w:val="21"/>
                <w:lang w:bidi="en-US"/>
              </w:rPr>
            </w:pPr>
            <w:r w:rsidRPr="007613CB">
              <w:rPr>
                <w:rFonts w:ascii="仿宋" w:eastAsia="仿宋" w:hAnsi="仿宋" w:hint="eastAsia"/>
                <w:szCs w:val="21"/>
                <w:lang w:bidi="zh-CN"/>
              </w:rPr>
              <w:lastRenderedPageBreak/>
              <w:t>8</w:t>
            </w:r>
          </w:p>
        </w:tc>
        <w:tc>
          <w:tcPr>
            <w:tcW w:w="3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7613CB" w:rsidRDefault="00567610" w:rsidP="005C73A4">
            <w:pPr>
              <w:jc w:val="center"/>
              <w:rPr>
                <w:rFonts w:ascii="仿宋" w:eastAsia="仿宋" w:hAnsi="仿宋"/>
                <w:szCs w:val="21"/>
                <w:lang w:bidi="en-US"/>
              </w:rPr>
            </w:pPr>
            <w:r w:rsidRPr="007613CB">
              <w:rPr>
                <w:rFonts w:ascii="仿宋" w:eastAsia="仿宋" w:hAnsi="仿宋" w:hint="eastAsia"/>
                <w:szCs w:val="21"/>
                <w:lang w:bidi="zh-CN"/>
              </w:rPr>
              <w:t>台</w:t>
            </w:r>
          </w:p>
        </w:tc>
      </w:tr>
      <w:tr w:rsidR="00567610" w:rsidRPr="007613CB" w:rsidTr="005C73A4">
        <w:tc>
          <w:tcPr>
            <w:tcW w:w="5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7613CB" w:rsidRDefault="00567610" w:rsidP="005C73A4">
            <w:pPr>
              <w:jc w:val="center"/>
              <w:rPr>
                <w:rFonts w:ascii="仿宋" w:eastAsia="仿宋" w:hAnsi="仿宋"/>
                <w:szCs w:val="21"/>
                <w:lang w:bidi="zh-CN"/>
              </w:rPr>
            </w:pPr>
            <w:r w:rsidRPr="007613CB">
              <w:rPr>
                <w:rFonts w:ascii="仿宋" w:eastAsia="仿宋" w:hAnsi="仿宋" w:hint="eastAsia"/>
                <w:szCs w:val="21"/>
                <w:lang w:bidi="zh-CN"/>
              </w:rPr>
              <w:t>7</w:t>
            </w:r>
          </w:p>
        </w:tc>
        <w:tc>
          <w:tcPr>
            <w:tcW w:w="6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7613CB" w:rsidRDefault="00567610" w:rsidP="005C73A4">
            <w:pPr>
              <w:jc w:val="center"/>
              <w:rPr>
                <w:rFonts w:ascii="仿宋" w:eastAsia="仿宋" w:hAnsi="仿宋"/>
                <w:szCs w:val="21"/>
                <w:lang w:bidi="en-US"/>
              </w:rPr>
            </w:pPr>
            <w:r w:rsidRPr="007613CB">
              <w:rPr>
                <w:rFonts w:ascii="仿宋" w:eastAsia="仿宋" w:hAnsi="仿宋" w:hint="eastAsia"/>
                <w:szCs w:val="21"/>
                <w:lang w:bidi="zh-CN"/>
              </w:rPr>
              <w:t>3D设计软件及课程资源</w:t>
            </w:r>
          </w:p>
        </w:tc>
        <w:tc>
          <w:tcPr>
            <w:tcW w:w="30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7613CB" w:rsidRDefault="00567610" w:rsidP="005C73A4">
            <w:pPr>
              <w:jc w:val="left"/>
              <w:rPr>
                <w:rFonts w:ascii="仿宋" w:eastAsia="仿宋" w:hAnsi="仿宋"/>
                <w:szCs w:val="21"/>
                <w:lang w:bidi="zh-CN"/>
              </w:rPr>
            </w:pPr>
            <w:r w:rsidRPr="007613CB">
              <w:rPr>
                <w:rFonts w:ascii="仿宋" w:eastAsia="仿宋" w:hAnsi="仿宋" w:hint="eastAsia"/>
                <w:szCs w:val="21"/>
                <w:lang w:bidi="zh-CN"/>
              </w:rPr>
              <w:t>青少年3D创新设计软件</w:t>
            </w:r>
            <w:r>
              <w:rPr>
                <w:rFonts w:ascii="仿宋" w:eastAsia="仿宋" w:hAnsi="仿宋" w:hint="eastAsia"/>
                <w:szCs w:val="21"/>
                <w:lang w:bidi="zh-CN"/>
              </w:rPr>
              <w:t>:</w:t>
            </w:r>
            <w:r w:rsidRPr="007613CB">
              <w:rPr>
                <w:rFonts w:ascii="仿宋" w:eastAsia="仿宋" w:hAnsi="仿宋" w:hint="eastAsia"/>
                <w:szCs w:val="21"/>
                <w:lang w:bidi="zh-CN"/>
              </w:rPr>
              <w:br/>
              <w:t>1.支持导入2D图片建模、文字建模、自定义绘制图形建模等多种建模方式，支持*.jpg、*.png、*.gif、*.bmp等格式。支持通过照片、图片与文字一键生成3D透光浮雕建模技术，实现最新回转体曲面浮雕生成技术。</w:t>
            </w:r>
            <w:r w:rsidRPr="007613CB">
              <w:rPr>
                <w:rFonts w:ascii="仿宋" w:eastAsia="仿宋" w:hAnsi="仿宋" w:hint="eastAsia"/>
                <w:szCs w:val="21"/>
                <w:lang w:bidi="zh-CN"/>
              </w:rPr>
              <w:br/>
              <w:t>2.支持单张2D照片自动合成3D人像功能，合成时间少于120秒。支持交互式3D人像变形设计，支持五官、表情、年龄、配饰、角色、发型、肤色等多种交互式快速设计功能。</w:t>
            </w:r>
            <w:r w:rsidRPr="007613CB">
              <w:rPr>
                <w:rFonts w:ascii="仿宋" w:eastAsia="仿宋" w:hAnsi="仿宋" w:hint="eastAsia"/>
                <w:szCs w:val="21"/>
                <w:lang w:bidi="zh-CN"/>
              </w:rPr>
              <w:br/>
              <w:t>3.支持单体积木堆叠、连续堆叠、拉伸堆叠、编组和取消编组、素材模型缩放编辑、导入模型按数量进行积木化等功能。</w:t>
            </w:r>
            <w:r w:rsidRPr="007613CB">
              <w:rPr>
                <w:rFonts w:ascii="仿宋" w:eastAsia="仿宋" w:hAnsi="仿宋" w:hint="eastAsia"/>
                <w:szCs w:val="21"/>
                <w:lang w:bidi="zh-CN"/>
              </w:rPr>
              <w:br/>
              <w:t>4.支持实体建模方式，至少包含立方体、椎体、六面体、圆环形、直齿轮、冠齿轮、球体、圆柱体、椭球体、螺栓、螺母等二十种以上的基本实体，实现直接拖拽进行便捷快速实体设计，并满足通过参数设定进</w:t>
            </w:r>
            <w:r w:rsidRPr="007613CB">
              <w:rPr>
                <w:rFonts w:ascii="仿宋" w:eastAsia="仿宋" w:hAnsi="仿宋" w:hint="eastAsia"/>
                <w:szCs w:val="21"/>
                <w:lang w:bidi="zh-CN"/>
              </w:rPr>
              <w:lastRenderedPageBreak/>
              <w:t>行精确设计，并满足通过参数设定进行精确设计，在不选择指定命令的情况下，直接用鼠标拖拽移动。</w:t>
            </w:r>
            <w:r w:rsidRPr="007613CB">
              <w:rPr>
                <w:rFonts w:ascii="仿宋" w:eastAsia="仿宋" w:hAnsi="仿宋" w:hint="eastAsia"/>
                <w:szCs w:val="21"/>
                <w:lang w:bidi="zh-CN"/>
              </w:rPr>
              <w:br/>
              <w:t>5.支持草图建模方式，通过工作平面上绘制草图设计三维模型，支持拉伸、旋转、扫略等草图建模，支持工作平面定义和还原、以及草图裁剪等功能。</w:t>
            </w:r>
            <w:r w:rsidRPr="007613CB">
              <w:rPr>
                <w:rFonts w:ascii="仿宋" w:eastAsia="仿宋" w:hAnsi="仿宋" w:hint="eastAsia"/>
                <w:szCs w:val="21"/>
                <w:lang w:bidi="zh-CN"/>
              </w:rPr>
              <w:br/>
              <w:t>6.支持3D数字雕刻建模，自由塑形，适用于设计3D艺术模型；实现雕刻功能：笔刷、膨胀、扭曲、平滑、抹平、夹捏、皱褶、拖拉以及涂绘等；内置球体、方块、圆柱、圆环等常用雕刻基础模型，也可从外部导入STL/OBJ模型作为雕刻基础模型；涂绘功能可以自由选择颜色。</w:t>
            </w:r>
            <w:r w:rsidRPr="007613CB">
              <w:rPr>
                <w:rFonts w:ascii="仿宋" w:eastAsia="仿宋" w:hAnsi="仿宋" w:hint="eastAsia"/>
                <w:szCs w:val="21"/>
                <w:lang w:bidi="zh-CN"/>
              </w:rPr>
              <w:br/>
              <w:t>7.支持SCRATCH、PYTHON两种编程交互方式的3D模型设计；SCRATCH编程建模支持2D图形（内置包含圆、椭圆、矩形、正多边形、2D函数等常用图形）、3D模型（内置包含球体、长方体、圆柱、圆台、圆锥、正棱柱、正棱台、正棱锥、圆环、圆管、齿轮、3D函数等常用模型）、2D/3D文字、2D/3D函数、布尔运算、凸壳处理、平移与缩放、镜像与旋转变换、2D图形的平直与扭曲等多种拉伸造型以及旋转造型、数学运算与函数、逻辑与循环控制、自定义变量和模块等参数化功能。PYTHON编程建模内置立方体、球体、圆柱体、环形体、螺旋体、3D文字基础模型文件，并支持生成倒角。</w:t>
            </w:r>
            <w:r w:rsidRPr="007613CB">
              <w:rPr>
                <w:rFonts w:ascii="仿宋" w:eastAsia="仿宋" w:hAnsi="仿宋" w:hint="eastAsia"/>
                <w:szCs w:val="21"/>
                <w:lang w:bidi="zh-CN"/>
              </w:rPr>
              <w:br/>
              <w:t>★8.面向小学低龄学生认知水平的启蒙三维设计模块，八款趣味主题式三维设计APP包括“百变陀螺”、“飞行大师”、“趣味ABC”、“指尖陀螺”、“竹蜻蜓”、“花样哨子”、“玩转徽章”与“快速建模”等模块，有效支持体验课、研学课与入门课的开展。</w:t>
            </w:r>
            <w:r w:rsidRPr="007613CB">
              <w:rPr>
                <w:rFonts w:ascii="仿宋" w:eastAsia="仿宋" w:hAnsi="仿宋" w:hint="eastAsia"/>
                <w:szCs w:val="21"/>
                <w:lang w:bidi="zh-CN"/>
              </w:rPr>
              <w:br/>
              <w:t>9.支持“标尺”功能，实现类似实际生活中用实物尺进行测量的操作，利于设计精确尺寸模型。</w:t>
            </w:r>
            <w:r w:rsidRPr="007613CB">
              <w:rPr>
                <w:rFonts w:ascii="仿宋" w:eastAsia="仿宋" w:hAnsi="仿宋" w:hint="eastAsia"/>
                <w:szCs w:val="21"/>
                <w:lang w:bidi="zh-CN"/>
              </w:rPr>
              <w:br/>
              <w:t>10.实现多种视角导图：具有多种视角，可通过该功能改变任意视角，便于操作和掌握空间感。</w:t>
            </w:r>
            <w:r w:rsidRPr="007613CB">
              <w:rPr>
                <w:rFonts w:ascii="仿宋" w:eastAsia="仿宋" w:hAnsi="仿宋" w:hint="eastAsia"/>
                <w:szCs w:val="21"/>
                <w:lang w:bidi="zh-CN"/>
              </w:rPr>
              <w:br/>
              <w:t>11.支持STL编辑功能：针对STL实现编辑功能，并对STL与实体文件及其他STL文件进行布尔运算，生成全新模型文件；实现自动STL破面修补：导入STL时后台自动对破面进行修补，无需勾选。</w:t>
            </w:r>
            <w:r w:rsidRPr="007613CB">
              <w:rPr>
                <w:rFonts w:ascii="仿宋" w:eastAsia="仿宋" w:hAnsi="仿宋" w:hint="eastAsia"/>
                <w:szCs w:val="21"/>
                <w:lang w:bidi="zh-CN"/>
              </w:rPr>
              <w:br/>
              <w:t>12.支持软件平台内嵌模型资源库，包含八大主题模型资源，并依据人教版最新教材开发的学科模型资源，涵盖语文、数学、科学、美术、物理、化学、生物、等多个学科。</w:t>
            </w:r>
            <w:r w:rsidRPr="007613CB">
              <w:rPr>
                <w:rFonts w:ascii="仿宋" w:eastAsia="仿宋" w:hAnsi="仿宋" w:hint="eastAsia"/>
                <w:szCs w:val="21"/>
                <w:lang w:bidi="zh-CN"/>
              </w:rPr>
              <w:br/>
              <w:t>13.软件平台支持所有WINDOWS系统设备运行，包括</w:t>
            </w:r>
            <w:r w:rsidRPr="007613CB">
              <w:rPr>
                <w:rFonts w:ascii="仿宋" w:eastAsia="仿宋" w:hAnsi="仿宋" w:hint="eastAsia"/>
                <w:szCs w:val="21"/>
                <w:lang w:bidi="zh-CN"/>
              </w:rPr>
              <w:lastRenderedPageBreak/>
              <w:t>电脑、一体机、电子白板、平板等，并可实现鼠标、触屏两种操作方式；可实现通过平台链接云端服务器，方便上传并保存设计作品文件、线上赛事活动参与、课程分享等活动；可实现“分享”功能，将数字模型文件分享到主流的媒体平台。</w:t>
            </w:r>
            <w:r w:rsidRPr="007613CB">
              <w:rPr>
                <w:rFonts w:ascii="仿宋" w:eastAsia="仿宋" w:hAnsi="仿宋" w:hint="eastAsia"/>
                <w:szCs w:val="21"/>
                <w:lang w:bidi="zh-CN"/>
              </w:rPr>
              <w:br/>
              <w:t>3D打印创新教育课程资源</w:t>
            </w:r>
            <w:r>
              <w:rPr>
                <w:rFonts w:ascii="仿宋" w:eastAsia="仿宋" w:hAnsi="仿宋" w:hint="eastAsia"/>
                <w:szCs w:val="21"/>
                <w:lang w:bidi="zh-CN"/>
              </w:rPr>
              <w:t>:</w:t>
            </w:r>
            <w:r w:rsidRPr="007613CB">
              <w:rPr>
                <w:rFonts w:ascii="仿宋" w:eastAsia="仿宋" w:hAnsi="仿宋" w:hint="eastAsia"/>
                <w:szCs w:val="21"/>
                <w:lang w:bidi="zh-CN"/>
              </w:rPr>
              <w:br/>
              <w:t>1.全新课程内容，与学科紧密联系，课程教案框架实现专业化设置，由“课程目标与重难点分析”、“教学流程”、“教学内容”与“评价建议”4大部分组成。</w:t>
            </w:r>
            <w:r w:rsidRPr="007613CB">
              <w:rPr>
                <w:rFonts w:ascii="仿宋" w:eastAsia="仿宋" w:hAnsi="仿宋" w:hint="eastAsia"/>
                <w:szCs w:val="21"/>
                <w:lang w:bidi="zh-CN"/>
              </w:rPr>
              <w:br/>
              <w:t>2.为了满足教学要求，方便老师授课、学生上课学习，须将完善课程体系直接嵌入软件平台，老师、学生只需要在软件平台界面选择相应课程即可开始上课。独立项目制课程系统涵盖美术、自然科学、数学、语文、物理、几何、管理学和人文等多个学科领域，学科知识体系与3D打印结合的创造力培养课件，能够全面覆盖小学或初中或高中、中职阶段。符合STEAM与创客教育的项目制教学课程，每节课程包含讲义、教案与教材、素材等全面材料，全套课程体系包含3D设计课程和3D编程设计课程。</w:t>
            </w:r>
            <w:r w:rsidRPr="007613CB">
              <w:rPr>
                <w:rFonts w:ascii="仿宋" w:eastAsia="仿宋" w:hAnsi="仿宋" w:hint="eastAsia"/>
                <w:szCs w:val="21"/>
                <w:lang w:bidi="zh-CN"/>
              </w:rPr>
              <w:br/>
              <w:t>★3.3D设计课程小学阶段不少于54个项目制课程，初中阶段不少于36个项目制课程，高中阶段不少于36个项目制课程；3D编程课程不少于18个项目制课程。</w:t>
            </w:r>
            <w:r w:rsidRPr="007613CB">
              <w:rPr>
                <w:rFonts w:ascii="仿宋" w:eastAsia="仿宋" w:hAnsi="仿宋" w:hint="eastAsia"/>
                <w:szCs w:val="21"/>
                <w:lang w:bidi="zh-CN"/>
              </w:rPr>
              <w:br/>
            </w:r>
            <w:r>
              <w:rPr>
                <w:rFonts w:ascii="仿宋" w:eastAsia="仿宋" w:hAnsi="仿宋" w:hint="eastAsia"/>
                <w:szCs w:val="21"/>
                <w:lang w:bidi="zh-CN"/>
              </w:rPr>
              <w:t>4</w:t>
            </w:r>
            <w:r>
              <w:rPr>
                <w:rFonts w:ascii="仿宋" w:eastAsia="仿宋" w:hAnsi="仿宋"/>
                <w:szCs w:val="21"/>
                <w:lang w:bidi="zh-CN"/>
              </w:rPr>
              <w:t>.</w:t>
            </w:r>
            <w:r w:rsidRPr="007613CB">
              <w:rPr>
                <w:rFonts w:ascii="仿宋" w:eastAsia="仿宋" w:hAnsi="仿宋" w:hint="eastAsia"/>
                <w:szCs w:val="21"/>
                <w:lang w:bidi="zh-CN"/>
              </w:rPr>
              <w:t>软件可生成STL标准格式文件，支持AWTJ、CDLHY、PANOWIN等所有品牌3D打印机，设计文件可与市场所有品牌3D打印机切片软件进行快速格式转换。</w:t>
            </w:r>
            <w:r w:rsidRPr="007613CB">
              <w:rPr>
                <w:rFonts w:ascii="仿宋" w:eastAsia="仿宋" w:hAnsi="仿宋" w:hint="eastAsia"/>
                <w:szCs w:val="21"/>
                <w:lang w:bidi="zh-CN"/>
              </w:rPr>
              <w:br/>
            </w:r>
            <w:r>
              <w:rPr>
                <w:rFonts w:ascii="仿宋" w:eastAsia="仿宋" w:hAnsi="仿宋" w:hint="eastAsia"/>
                <w:szCs w:val="21"/>
                <w:lang w:bidi="zh-CN"/>
              </w:rPr>
              <w:t>5</w:t>
            </w:r>
            <w:r>
              <w:rPr>
                <w:rFonts w:ascii="仿宋" w:eastAsia="仿宋" w:hAnsi="仿宋"/>
                <w:szCs w:val="21"/>
                <w:lang w:bidi="zh-CN"/>
              </w:rPr>
              <w:t>.</w:t>
            </w:r>
            <w:r w:rsidRPr="007613CB">
              <w:rPr>
                <w:rFonts w:ascii="仿宋" w:eastAsia="仿宋" w:hAnsi="仿宋" w:hint="eastAsia"/>
                <w:szCs w:val="21"/>
                <w:lang w:bidi="zh-CN"/>
              </w:rPr>
              <w:t>为便于开展教学与学习，所有功能须集成于同一平台中，单机版软件授权单台电脑使用该软件系统。通过软加密方式激活以上所有软件、课程各项功能。</w:t>
            </w:r>
          </w:p>
        </w:tc>
        <w:tc>
          <w:tcPr>
            <w:tcW w:w="3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7613CB" w:rsidRDefault="00567610" w:rsidP="005C73A4">
            <w:pPr>
              <w:jc w:val="center"/>
              <w:rPr>
                <w:rFonts w:ascii="仿宋" w:eastAsia="仿宋" w:hAnsi="仿宋"/>
                <w:szCs w:val="21"/>
                <w:lang w:bidi="en-US"/>
              </w:rPr>
            </w:pPr>
            <w:r w:rsidRPr="007613CB">
              <w:rPr>
                <w:rFonts w:ascii="仿宋" w:eastAsia="仿宋" w:hAnsi="仿宋" w:hint="eastAsia"/>
                <w:szCs w:val="21"/>
                <w:lang w:bidi="zh-CN"/>
              </w:rPr>
              <w:lastRenderedPageBreak/>
              <w:t>6</w:t>
            </w:r>
          </w:p>
        </w:tc>
        <w:tc>
          <w:tcPr>
            <w:tcW w:w="3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7613CB" w:rsidRDefault="00567610" w:rsidP="005C73A4">
            <w:pPr>
              <w:jc w:val="center"/>
              <w:rPr>
                <w:rFonts w:ascii="仿宋" w:eastAsia="仿宋" w:hAnsi="仿宋"/>
                <w:szCs w:val="21"/>
                <w:lang w:bidi="en-US"/>
              </w:rPr>
            </w:pPr>
            <w:r w:rsidRPr="007613CB">
              <w:rPr>
                <w:rFonts w:ascii="仿宋" w:eastAsia="仿宋" w:hAnsi="仿宋" w:hint="eastAsia"/>
                <w:szCs w:val="21"/>
                <w:lang w:bidi="zh-CN"/>
              </w:rPr>
              <w:t>套</w:t>
            </w:r>
          </w:p>
        </w:tc>
      </w:tr>
      <w:tr w:rsidR="00567610" w:rsidRPr="007613CB" w:rsidTr="005C73A4">
        <w:tc>
          <w:tcPr>
            <w:tcW w:w="5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7613CB" w:rsidRDefault="00567610" w:rsidP="005C73A4">
            <w:pPr>
              <w:jc w:val="center"/>
              <w:rPr>
                <w:rFonts w:ascii="仿宋" w:eastAsia="仿宋" w:hAnsi="仿宋"/>
                <w:szCs w:val="21"/>
                <w:lang w:bidi="zh-CN"/>
              </w:rPr>
            </w:pPr>
            <w:r w:rsidRPr="007613CB">
              <w:rPr>
                <w:rFonts w:ascii="仿宋" w:eastAsia="仿宋" w:hAnsi="仿宋" w:hint="eastAsia"/>
                <w:szCs w:val="21"/>
                <w:lang w:bidi="zh-CN"/>
              </w:rPr>
              <w:lastRenderedPageBreak/>
              <w:t>8</w:t>
            </w:r>
          </w:p>
        </w:tc>
        <w:tc>
          <w:tcPr>
            <w:tcW w:w="6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7613CB" w:rsidRDefault="00567610" w:rsidP="005C73A4">
            <w:pPr>
              <w:jc w:val="center"/>
              <w:rPr>
                <w:rFonts w:ascii="仿宋" w:eastAsia="仿宋" w:hAnsi="仿宋"/>
                <w:szCs w:val="21"/>
                <w:lang w:bidi="en-US"/>
              </w:rPr>
            </w:pPr>
            <w:r w:rsidRPr="007613CB">
              <w:rPr>
                <w:rFonts w:ascii="仿宋" w:eastAsia="仿宋" w:hAnsi="仿宋" w:hint="eastAsia"/>
                <w:szCs w:val="21"/>
                <w:lang w:bidi="zh-CN"/>
              </w:rPr>
              <w:t>打印耗材</w:t>
            </w:r>
          </w:p>
        </w:tc>
        <w:tc>
          <w:tcPr>
            <w:tcW w:w="30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7613CB" w:rsidRDefault="00567610" w:rsidP="005C73A4">
            <w:pPr>
              <w:jc w:val="left"/>
              <w:rPr>
                <w:rFonts w:ascii="仿宋" w:eastAsia="仿宋" w:hAnsi="仿宋"/>
                <w:szCs w:val="21"/>
                <w:lang w:bidi="en-US"/>
              </w:rPr>
            </w:pPr>
            <w:r w:rsidRPr="007613CB">
              <w:rPr>
                <w:rFonts w:ascii="仿宋" w:eastAsia="仿宋" w:hAnsi="仿宋" w:hint="eastAsia"/>
                <w:szCs w:val="21"/>
                <w:lang w:bidi="zh-CN"/>
              </w:rPr>
              <w:t>采用复合PLA 规格：1.75mm打印温度：195-220℃；净重不少于1KG；自然白色，无添加钛白粉等；打印过程过桥，不跌落.粘度低，支撑易去除；</w:t>
            </w:r>
          </w:p>
        </w:tc>
        <w:tc>
          <w:tcPr>
            <w:tcW w:w="3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7613CB" w:rsidRDefault="00567610" w:rsidP="005C73A4">
            <w:pPr>
              <w:jc w:val="center"/>
              <w:rPr>
                <w:rFonts w:ascii="仿宋" w:eastAsia="仿宋" w:hAnsi="仿宋"/>
                <w:szCs w:val="21"/>
                <w:lang w:bidi="en-US"/>
              </w:rPr>
            </w:pPr>
            <w:r w:rsidRPr="007613CB">
              <w:rPr>
                <w:rFonts w:ascii="仿宋" w:eastAsia="仿宋" w:hAnsi="仿宋" w:hint="eastAsia"/>
                <w:szCs w:val="21"/>
                <w:lang w:bidi="zh-CN"/>
              </w:rPr>
              <w:t>20</w:t>
            </w:r>
          </w:p>
        </w:tc>
        <w:tc>
          <w:tcPr>
            <w:tcW w:w="3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7613CB" w:rsidRDefault="00567610" w:rsidP="005C73A4">
            <w:pPr>
              <w:jc w:val="center"/>
              <w:rPr>
                <w:rFonts w:ascii="仿宋" w:eastAsia="仿宋" w:hAnsi="仿宋"/>
                <w:szCs w:val="21"/>
                <w:lang w:bidi="en-US"/>
              </w:rPr>
            </w:pPr>
            <w:r w:rsidRPr="007613CB">
              <w:rPr>
                <w:rFonts w:ascii="仿宋" w:eastAsia="仿宋" w:hAnsi="仿宋" w:hint="eastAsia"/>
                <w:szCs w:val="21"/>
                <w:lang w:bidi="zh-CN"/>
              </w:rPr>
              <w:t>盒</w:t>
            </w:r>
          </w:p>
        </w:tc>
      </w:tr>
      <w:tr w:rsidR="00567610" w:rsidRPr="007613CB" w:rsidTr="005C73A4">
        <w:tc>
          <w:tcPr>
            <w:tcW w:w="510" w:type="pct"/>
            <w:tcBorders>
              <w:top w:val="single" w:sz="4" w:space="0" w:color="000000"/>
              <w:left w:val="single" w:sz="4" w:space="0" w:color="000000"/>
              <w:bottom w:val="single" w:sz="4" w:space="0" w:color="000000"/>
              <w:right w:val="single" w:sz="4" w:space="0" w:color="000000"/>
            </w:tcBorders>
            <w:vAlign w:val="center"/>
          </w:tcPr>
          <w:p w:rsidR="00567610" w:rsidRPr="007613CB" w:rsidRDefault="00567610" w:rsidP="005C73A4">
            <w:pPr>
              <w:jc w:val="center"/>
              <w:rPr>
                <w:rFonts w:ascii="仿宋" w:eastAsia="仿宋" w:hAnsi="仿宋"/>
                <w:szCs w:val="21"/>
                <w:lang w:bidi="zh-CN"/>
              </w:rPr>
            </w:pPr>
            <w:r w:rsidRPr="007613CB">
              <w:rPr>
                <w:rFonts w:ascii="仿宋" w:eastAsia="仿宋" w:hAnsi="仿宋" w:hint="eastAsia"/>
                <w:szCs w:val="21"/>
                <w:lang w:bidi="zh-CN"/>
              </w:rPr>
              <w:t>9</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7610" w:rsidRPr="007613CB" w:rsidRDefault="00567610" w:rsidP="005C73A4">
            <w:pPr>
              <w:jc w:val="center"/>
              <w:rPr>
                <w:rFonts w:ascii="仿宋" w:eastAsia="仿宋" w:hAnsi="仿宋"/>
                <w:szCs w:val="21"/>
                <w:lang w:bidi="en-US"/>
              </w:rPr>
            </w:pPr>
            <w:r w:rsidRPr="007613CB">
              <w:rPr>
                <w:rFonts w:ascii="仿宋" w:eastAsia="仿宋" w:hAnsi="仿宋" w:hint="eastAsia"/>
                <w:szCs w:val="21"/>
                <w:lang w:bidi="zh-CN"/>
              </w:rPr>
              <w:t>激光切割机</w:t>
            </w:r>
          </w:p>
        </w:tc>
        <w:tc>
          <w:tcPr>
            <w:tcW w:w="30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7613CB" w:rsidRDefault="00567610" w:rsidP="005C73A4">
            <w:pPr>
              <w:jc w:val="left"/>
              <w:rPr>
                <w:rFonts w:ascii="仿宋" w:eastAsia="仿宋" w:hAnsi="仿宋"/>
                <w:szCs w:val="21"/>
                <w:lang w:bidi="en-US"/>
              </w:rPr>
            </w:pPr>
            <w:r w:rsidRPr="007613CB">
              <w:rPr>
                <w:rFonts w:ascii="仿宋" w:eastAsia="仿宋" w:hAnsi="仿宋" w:hint="eastAsia"/>
                <w:szCs w:val="21"/>
                <w:lang w:bidi="zh-CN"/>
              </w:rPr>
              <w:t xml:space="preserve">1.加工平台：600*400mm（±3%）精密丝杆电动升降平台，双平台配置，蜂巢板平台+铝刀条平台； </w:t>
            </w:r>
            <w:r w:rsidRPr="007613CB">
              <w:rPr>
                <w:rFonts w:ascii="仿宋" w:eastAsia="仿宋" w:hAnsi="仿宋" w:hint="eastAsia"/>
                <w:szCs w:val="21"/>
                <w:lang w:bidi="zh-CN"/>
              </w:rPr>
              <w:br/>
              <w:t xml:space="preserve">2.对焦方式：支持红外式自动对焦及手动对焦双模式 </w:t>
            </w:r>
            <w:r w:rsidRPr="007613CB">
              <w:rPr>
                <w:rFonts w:ascii="仿宋" w:eastAsia="仿宋" w:hAnsi="仿宋" w:hint="eastAsia"/>
                <w:szCs w:val="21"/>
                <w:lang w:bidi="zh-CN"/>
              </w:rPr>
              <w:br/>
              <w:t xml:space="preserve">3.定位指示器：合束结构红光定位系统，让CO2光束和红光光束重叠，精准定位 </w:t>
            </w:r>
            <w:r w:rsidRPr="007613CB">
              <w:rPr>
                <w:rFonts w:ascii="仿宋" w:eastAsia="仿宋" w:hAnsi="仿宋" w:hint="eastAsia"/>
                <w:szCs w:val="21"/>
                <w:lang w:bidi="zh-CN"/>
              </w:rPr>
              <w:br/>
              <w:t>4.管理员模式；工作舱开盖保护功能；激光器开盖保护功能；强制水冷保护系统；温控自动报警系统；漏</w:t>
            </w:r>
            <w:r w:rsidRPr="007613CB">
              <w:rPr>
                <w:rFonts w:ascii="仿宋" w:eastAsia="仿宋" w:hAnsi="仿宋" w:hint="eastAsia"/>
                <w:szCs w:val="21"/>
                <w:lang w:bidi="zh-CN"/>
              </w:rPr>
              <w:lastRenderedPageBreak/>
              <w:t>电断路保护系统；急停保护系统；封闭式光路系统；钢化玻璃观测窗口设计；工作状态指示灯；设备主体接口采用凹入防磕碰设计</w:t>
            </w:r>
            <w:r w:rsidRPr="007613CB">
              <w:rPr>
                <w:rFonts w:ascii="仿宋" w:eastAsia="仿宋" w:hAnsi="仿宋" w:hint="eastAsia"/>
                <w:szCs w:val="21"/>
                <w:lang w:bidi="zh-CN"/>
              </w:rPr>
              <w:br/>
              <w:t>5.激光操作软件：材料参数库；图库功能；一键轮廓抓取功能；图形焊接修剪功能；网格吸附功能；图形吸附对齐功能；支持CorelDraw、AutoCAD，Inkscape，Sketchup，Rhinoceros 等矢量绘图软件</w:t>
            </w:r>
            <w:r w:rsidRPr="007613CB">
              <w:rPr>
                <w:rFonts w:ascii="仿宋" w:eastAsia="仿宋" w:hAnsi="仿宋" w:hint="eastAsia"/>
                <w:szCs w:val="21"/>
                <w:lang w:bidi="zh-CN"/>
              </w:rPr>
              <w:br/>
              <w:t>6.文件支持格式：可直接打开SVG，DXF，PLT，AI等矢量格式，JPG，BMP等图片格式。</w:t>
            </w:r>
            <w:r w:rsidRPr="007613CB">
              <w:rPr>
                <w:rFonts w:ascii="仿宋" w:eastAsia="仿宋" w:hAnsi="仿宋" w:hint="eastAsia"/>
                <w:szCs w:val="21"/>
                <w:lang w:bidi="zh-CN"/>
              </w:rPr>
              <w:br/>
              <w:t>7.特殊功能：多种加工模式（标准雕刻、图片雕刻、浮雕雕刻、印章雕刻、深度雕刻、圆柱旋转雕刻、标准切割、3D切割、圆柱旋转切割）、切缝补偿，智能路径优化、智能节能降噪控制卡、自动吹气调节、自动抽风机节能控制、工时估算、任意定位、以太网络数据传输；自动工时预估</w:t>
            </w:r>
          </w:p>
        </w:tc>
        <w:tc>
          <w:tcPr>
            <w:tcW w:w="3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7613CB" w:rsidRDefault="00567610" w:rsidP="005C73A4">
            <w:pPr>
              <w:jc w:val="center"/>
              <w:rPr>
                <w:rFonts w:ascii="仿宋" w:eastAsia="仿宋" w:hAnsi="仿宋"/>
                <w:szCs w:val="21"/>
                <w:lang w:bidi="en-US"/>
              </w:rPr>
            </w:pPr>
            <w:r w:rsidRPr="007613CB">
              <w:rPr>
                <w:rFonts w:ascii="仿宋" w:eastAsia="仿宋" w:hAnsi="仿宋" w:hint="eastAsia"/>
                <w:szCs w:val="21"/>
                <w:lang w:bidi="zh-CN"/>
              </w:rPr>
              <w:lastRenderedPageBreak/>
              <w:t>2</w:t>
            </w:r>
          </w:p>
        </w:tc>
        <w:tc>
          <w:tcPr>
            <w:tcW w:w="3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7613CB" w:rsidRDefault="00567610" w:rsidP="005C73A4">
            <w:pPr>
              <w:jc w:val="center"/>
              <w:rPr>
                <w:rFonts w:ascii="仿宋" w:eastAsia="仿宋" w:hAnsi="仿宋"/>
                <w:szCs w:val="21"/>
                <w:lang w:bidi="en-US"/>
              </w:rPr>
            </w:pPr>
            <w:r w:rsidRPr="007613CB">
              <w:rPr>
                <w:rFonts w:ascii="仿宋" w:eastAsia="仿宋" w:hAnsi="仿宋" w:hint="eastAsia"/>
                <w:szCs w:val="21"/>
                <w:lang w:bidi="zh-CN"/>
              </w:rPr>
              <w:t>套</w:t>
            </w:r>
          </w:p>
        </w:tc>
      </w:tr>
      <w:tr w:rsidR="00567610" w:rsidRPr="007613CB" w:rsidTr="005C73A4">
        <w:tc>
          <w:tcPr>
            <w:tcW w:w="5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7613CB" w:rsidRDefault="00567610" w:rsidP="005C73A4">
            <w:pPr>
              <w:jc w:val="center"/>
              <w:rPr>
                <w:rFonts w:ascii="仿宋" w:eastAsia="仿宋" w:hAnsi="仿宋"/>
                <w:szCs w:val="21"/>
                <w:lang w:bidi="zh-CN"/>
              </w:rPr>
            </w:pPr>
            <w:r w:rsidRPr="007613CB">
              <w:rPr>
                <w:rFonts w:ascii="仿宋" w:eastAsia="仿宋" w:hAnsi="仿宋" w:hint="eastAsia"/>
                <w:szCs w:val="21"/>
                <w:lang w:bidi="zh-CN"/>
              </w:rPr>
              <w:t>10</w:t>
            </w:r>
          </w:p>
        </w:tc>
        <w:tc>
          <w:tcPr>
            <w:tcW w:w="6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7613CB" w:rsidRDefault="00567610" w:rsidP="005C73A4">
            <w:pPr>
              <w:jc w:val="center"/>
              <w:rPr>
                <w:rFonts w:ascii="仿宋" w:eastAsia="仿宋" w:hAnsi="仿宋"/>
                <w:szCs w:val="21"/>
                <w:lang w:bidi="en-US"/>
              </w:rPr>
            </w:pPr>
            <w:r w:rsidRPr="007613CB">
              <w:rPr>
                <w:rFonts w:ascii="仿宋" w:eastAsia="仿宋" w:hAnsi="仿宋" w:hint="eastAsia"/>
                <w:szCs w:val="21"/>
                <w:lang w:bidi="zh-CN"/>
              </w:rPr>
              <w:t>工具包</w:t>
            </w:r>
          </w:p>
        </w:tc>
        <w:tc>
          <w:tcPr>
            <w:tcW w:w="30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7613CB" w:rsidRDefault="00567610" w:rsidP="005C73A4">
            <w:pPr>
              <w:jc w:val="left"/>
              <w:rPr>
                <w:rFonts w:ascii="仿宋" w:eastAsia="仿宋" w:hAnsi="仿宋"/>
                <w:szCs w:val="21"/>
                <w:lang w:bidi="zh-CN"/>
              </w:rPr>
            </w:pPr>
            <w:r w:rsidRPr="007613CB">
              <w:rPr>
                <w:rFonts w:ascii="仿宋" w:eastAsia="仿宋" w:hAnsi="仿宋" w:hint="eastAsia"/>
                <w:szCs w:val="21"/>
                <w:lang w:bidi="en-US"/>
              </w:rPr>
              <w:t>包含木板，尺寸：≥450*450*3mm 200张、≥450*450*5 mm100张、亚克力尺寸≥400*600*3 50张。</w:t>
            </w:r>
          </w:p>
        </w:tc>
        <w:tc>
          <w:tcPr>
            <w:tcW w:w="3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7613CB" w:rsidRDefault="00567610" w:rsidP="005C73A4">
            <w:pPr>
              <w:jc w:val="center"/>
              <w:rPr>
                <w:rFonts w:ascii="仿宋" w:eastAsia="仿宋" w:hAnsi="仿宋"/>
                <w:szCs w:val="21"/>
                <w:lang w:bidi="en-US"/>
              </w:rPr>
            </w:pPr>
            <w:r w:rsidRPr="007613CB">
              <w:rPr>
                <w:rFonts w:ascii="仿宋" w:eastAsia="仿宋" w:hAnsi="仿宋" w:hint="eastAsia"/>
                <w:szCs w:val="21"/>
                <w:lang w:bidi="zh-CN"/>
              </w:rPr>
              <w:t>4</w:t>
            </w:r>
          </w:p>
        </w:tc>
        <w:tc>
          <w:tcPr>
            <w:tcW w:w="3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7613CB" w:rsidRDefault="00567610" w:rsidP="005C73A4">
            <w:pPr>
              <w:jc w:val="center"/>
              <w:rPr>
                <w:rFonts w:ascii="仿宋" w:eastAsia="仿宋" w:hAnsi="仿宋"/>
                <w:szCs w:val="21"/>
                <w:lang w:bidi="en-US"/>
              </w:rPr>
            </w:pPr>
            <w:r w:rsidRPr="007613CB">
              <w:rPr>
                <w:rFonts w:ascii="仿宋" w:eastAsia="仿宋" w:hAnsi="仿宋" w:hint="eastAsia"/>
                <w:szCs w:val="21"/>
                <w:lang w:bidi="zh-CN"/>
              </w:rPr>
              <w:t>套</w:t>
            </w:r>
          </w:p>
        </w:tc>
      </w:tr>
      <w:tr w:rsidR="00567610" w:rsidRPr="007613CB" w:rsidTr="005C73A4">
        <w:tc>
          <w:tcPr>
            <w:tcW w:w="510" w:type="pct"/>
            <w:tcBorders>
              <w:top w:val="single" w:sz="4" w:space="0" w:color="000000"/>
              <w:left w:val="single" w:sz="4" w:space="0" w:color="000000"/>
              <w:bottom w:val="single" w:sz="4" w:space="0" w:color="000000"/>
              <w:right w:val="single" w:sz="4" w:space="0" w:color="000000"/>
            </w:tcBorders>
            <w:vAlign w:val="center"/>
          </w:tcPr>
          <w:p w:rsidR="00567610" w:rsidRPr="007613CB" w:rsidRDefault="00567610" w:rsidP="005C73A4">
            <w:pPr>
              <w:jc w:val="center"/>
              <w:rPr>
                <w:rFonts w:ascii="仿宋" w:eastAsia="仿宋" w:hAnsi="仿宋"/>
                <w:szCs w:val="21"/>
                <w:lang w:bidi="zh-CN"/>
              </w:rPr>
            </w:pPr>
            <w:r w:rsidRPr="007613CB">
              <w:rPr>
                <w:rFonts w:ascii="仿宋" w:eastAsia="仿宋" w:hAnsi="仿宋" w:hint="eastAsia"/>
                <w:szCs w:val="21"/>
                <w:lang w:bidi="zh-CN"/>
              </w:rPr>
              <w:t>11</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7610" w:rsidRPr="007613CB" w:rsidRDefault="00567610" w:rsidP="005C73A4">
            <w:pPr>
              <w:jc w:val="center"/>
              <w:rPr>
                <w:rFonts w:ascii="仿宋" w:eastAsia="仿宋" w:hAnsi="仿宋"/>
                <w:szCs w:val="21"/>
                <w:lang w:bidi="en-US"/>
              </w:rPr>
            </w:pPr>
            <w:r w:rsidRPr="007613CB">
              <w:rPr>
                <w:rFonts w:ascii="仿宋" w:eastAsia="仿宋" w:hAnsi="仿宋" w:hint="eastAsia"/>
                <w:szCs w:val="21"/>
                <w:lang w:bidi="zh-CN"/>
              </w:rPr>
              <w:t>学生桌</w:t>
            </w:r>
          </w:p>
        </w:tc>
        <w:tc>
          <w:tcPr>
            <w:tcW w:w="30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7613CB" w:rsidRDefault="00567610" w:rsidP="005C73A4">
            <w:pPr>
              <w:jc w:val="left"/>
              <w:rPr>
                <w:rFonts w:ascii="仿宋" w:eastAsia="仿宋" w:hAnsi="仿宋"/>
                <w:szCs w:val="21"/>
                <w:lang w:bidi="en-US"/>
              </w:rPr>
            </w:pPr>
            <w:r w:rsidRPr="007613CB">
              <w:rPr>
                <w:rFonts w:ascii="仿宋" w:eastAsia="仿宋" w:hAnsi="仿宋" w:hint="eastAsia"/>
                <w:szCs w:val="21"/>
                <w:lang w:bidi="zh-CN"/>
              </w:rPr>
              <w:t>尺寸不小于(920+460)*400*760mm;基材：选用质三聚氰胺刨花板；台面：采用18mm；五金件：选用五金件。封边：发泡整体软封边。下脚为钢架结构. 桌立柱采用50*50*1.2圆管，拉方20*20*1.2方管，隔板采用1.2mm冷扎钢板焊接而成，金属件经过防锈工艺喷塑处理。</w:t>
            </w:r>
          </w:p>
        </w:tc>
        <w:tc>
          <w:tcPr>
            <w:tcW w:w="3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7613CB" w:rsidRDefault="00567610" w:rsidP="005C73A4">
            <w:pPr>
              <w:jc w:val="center"/>
              <w:rPr>
                <w:rFonts w:ascii="仿宋" w:eastAsia="仿宋" w:hAnsi="仿宋"/>
                <w:szCs w:val="21"/>
                <w:lang w:bidi="en-US"/>
              </w:rPr>
            </w:pPr>
            <w:r w:rsidRPr="007613CB">
              <w:rPr>
                <w:rFonts w:ascii="仿宋" w:eastAsia="仿宋" w:hAnsi="仿宋" w:hint="eastAsia"/>
                <w:szCs w:val="21"/>
                <w:lang w:bidi="zh-CN"/>
              </w:rPr>
              <w:t>6</w:t>
            </w:r>
          </w:p>
        </w:tc>
        <w:tc>
          <w:tcPr>
            <w:tcW w:w="3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7613CB" w:rsidRDefault="00567610" w:rsidP="005C73A4">
            <w:pPr>
              <w:jc w:val="center"/>
              <w:rPr>
                <w:rFonts w:ascii="仿宋" w:eastAsia="仿宋" w:hAnsi="仿宋"/>
                <w:szCs w:val="21"/>
                <w:lang w:bidi="en-US"/>
              </w:rPr>
            </w:pPr>
            <w:r w:rsidRPr="007613CB">
              <w:rPr>
                <w:rFonts w:ascii="仿宋" w:eastAsia="仿宋" w:hAnsi="仿宋" w:hint="eastAsia"/>
                <w:szCs w:val="21"/>
                <w:lang w:bidi="zh-CN"/>
              </w:rPr>
              <w:t>张</w:t>
            </w:r>
          </w:p>
        </w:tc>
      </w:tr>
      <w:tr w:rsidR="00567610" w:rsidRPr="007613CB" w:rsidTr="005C73A4">
        <w:tc>
          <w:tcPr>
            <w:tcW w:w="510" w:type="pct"/>
            <w:tcBorders>
              <w:top w:val="single" w:sz="4" w:space="0" w:color="000000"/>
              <w:left w:val="single" w:sz="4" w:space="0" w:color="000000"/>
              <w:bottom w:val="single" w:sz="4" w:space="0" w:color="000000"/>
              <w:right w:val="single" w:sz="4" w:space="0" w:color="000000"/>
            </w:tcBorders>
            <w:vAlign w:val="center"/>
          </w:tcPr>
          <w:p w:rsidR="00567610" w:rsidRPr="007613CB" w:rsidRDefault="00567610" w:rsidP="005C73A4">
            <w:pPr>
              <w:jc w:val="center"/>
              <w:rPr>
                <w:rFonts w:ascii="仿宋" w:eastAsia="仿宋" w:hAnsi="仿宋"/>
                <w:szCs w:val="21"/>
                <w:lang w:bidi="zh-CN"/>
              </w:rPr>
            </w:pPr>
            <w:r w:rsidRPr="007613CB">
              <w:rPr>
                <w:rFonts w:ascii="仿宋" w:eastAsia="仿宋" w:hAnsi="仿宋" w:hint="eastAsia"/>
                <w:szCs w:val="21"/>
                <w:lang w:bidi="zh-CN"/>
              </w:rPr>
              <w:t>12</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7610" w:rsidRPr="007613CB" w:rsidRDefault="00567610" w:rsidP="005C73A4">
            <w:pPr>
              <w:jc w:val="center"/>
              <w:rPr>
                <w:rFonts w:ascii="仿宋" w:eastAsia="仿宋" w:hAnsi="仿宋"/>
                <w:szCs w:val="21"/>
                <w:lang w:bidi="en-US"/>
              </w:rPr>
            </w:pPr>
            <w:r w:rsidRPr="007613CB">
              <w:rPr>
                <w:rFonts w:ascii="仿宋" w:eastAsia="仿宋" w:hAnsi="仿宋" w:hint="eastAsia"/>
                <w:szCs w:val="21"/>
                <w:lang w:bidi="zh-CN"/>
              </w:rPr>
              <w:t>凳子</w:t>
            </w:r>
          </w:p>
        </w:tc>
        <w:tc>
          <w:tcPr>
            <w:tcW w:w="3086" w:type="pct"/>
            <w:tcBorders>
              <w:top w:val="single" w:sz="4" w:space="0" w:color="000000"/>
              <w:left w:val="single" w:sz="4" w:space="0" w:color="000000"/>
              <w:bottom w:val="single" w:sz="4" w:space="0" w:color="000000"/>
              <w:right w:val="single" w:sz="4" w:space="0" w:color="000000"/>
            </w:tcBorders>
            <w:shd w:val="clear" w:color="auto" w:fill="auto"/>
          </w:tcPr>
          <w:p w:rsidR="00567610" w:rsidRPr="007613CB" w:rsidRDefault="00567610" w:rsidP="005C73A4">
            <w:pPr>
              <w:jc w:val="left"/>
              <w:rPr>
                <w:rFonts w:ascii="仿宋" w:eastAsia="仿宋" w:hAnsi="仿宋"/>
                <w:szCs w:val="21"/>
                <w:lang w:bidi="en-US"/>
              </w:rPr>
            </w:pPr>
            <w:r w:rsidRPr="007613CB">
              <w:rPr>
                <w:rFonts w:ascii="仿宋" w:eastAsia="仿宋" w:hAnsi="仿宋" w:hint="eastAsia"/>
                <w:szCs w:val="21"/>
                <w:lang w:bidi="zh-CN"/>
              </w:rPr>
              <w:t>尺寸不小于300*300*450mm;GB/T 10357.2-1989、GB/T 10357.3-1989标准，立柱采用50圆管，1.2mm，托盘采用1.5冷板冲压成型，下脚采用1.2冷板冲压成型、金属件严格经过酸洗、磷化、喷涂工艺，凳面采用聚丙工程塑料。</w:t>
            </w:r>
          </w:p>
        </w:tc>
        <w:tc>
          <w:tcPr>
            <w:tcW w:w="3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7613CB" w:rsidRDefault="00567610" w:rsidP="005C73A4">
            <w:pPr>
              <w:jc w:val="center"/>
              <w:rPr>
                <w:rFonts w:ascii="仿宋" w:eastAsia="仿宋" w:hAnsi="仿宋"/>
                <w:szCs w:val="21"/>
                <w:lang w:bidi="en-US"/>
              </w:rPr>
            </w:pPr>
            <w:r w:rsidRPr="007613CB">
              <w:rPr>
                <w:rFonts w:ascii="仿宋" w:eastAsia="仿宋" w:hAnsi="仿宋" w:hint="eastAsia"/>
                <w:szCs w:val="21"/>
                <w:lang w:bidi="zh-CN"/>
              </w:rPr>
              <w:t>25</w:t>
            </w:r>
          </w:p>
        </w:tc>
        <w:tc>
          <w:tcPr>
            <w:tcW w:w="3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7613CB" w:rsidRDefault="00567610" w:rsidP="005C73A4">
            <w:pPr>
              <w:jc w:val="center"/>
              <w:rPr>
                <w:rFonts w:ascii="仿宋" w:eastAsia="仿宋" w:hAnsi="仿宋"/>
                <w:szCs w:val="21"/>
                <w:lang w:bidi="en-US"/>
              </w:rPr>
            </w:pPr>
            <w:r w:rsidRPr="007613CB">
              <w:rPr>
                <w:rFonts w:ascii="仿宋" w:eastAsia="仿宋" w:hAnsi="仿宋" w:hint="eastAsia"/>
                <w:szCs w:val="21"/>
                <w:lang w:bidi="zh-CN"/>
              </w:rPr>
              <w:t>个</w:t>
            </w:r>
          </w:p>
        </w:tc>
      </w:tr>
      <w:tr w:rsidR="00567610" w:rsidRPr="007613CB" w:rsidTr="005C73A4">
        <w:tc>
          <w:tcPr>
            <w:tcW w:w="510" w:type="pct"/>
            <w:tcBorders>
              <w:top w:val="single" w:sz="4" w:space="0" w:color="000000"/>
              <w:left w:val="single" w:sz="4" w:space="0" w:color="000000"/>
              <w:bottom w:val="single" w:sz="4" w:space="0" w:color="000000"/>
              <w:right w:val="single" w:sz="4" w:space="0" w:color="000000"/>
            </w:tcBorders>
            <w:vAlign w:val="center"/>
          </w:tcPr>
          <w:p w:rsidR="00567610" w:rsidRPr="007613CB" w:rsidRDefault="00567610" w:rsidP="005C73A4">
            <w:pPr>
              <w:jc w:val="center"/>
              <w:rPr>
                <w:rFonts w:ascii="仿宋" w:eastAsia="仿宋" w:hAnsi="仿宋"/>
                <w:szCs w:val="21"/>
                <w:lang w:bidi="zh-CN"/>
              </w:rPr>
            </w:pPr>
            <w:r w:rsidRPr="007613CB">
              <w:rPr>
                <w:rFonts w:ascii="仿宋" w:eastAsia="仿宋" w:hAnsi="仿宋" w:hint="eastAsia"/>
                <w:szCs w:val="21"/>
                <w:lang w:bidi="zh-CN"/>
              </w:rPr>
              <w:t>13</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7610" w:rsidRPr="007613CB" w:rsidRDefault="00567610" w:rsidP="005C73A4">
            <w:pPr>
              <w:jc w:val="center"/>
              <w:rPr>
                <w:rFonts w:ascii="仿宋" w:eastAsia="仿宋" w:hAnsi="仿宋"/>
                <w:szCs w:val="21"/>
                <w:lang w:bidi="en-US"/>
              </w:rPr>
            </w:pPr>
            <w:r w:rsidRPr="007613CB">
              <w:rPr>
                <w:rFonts w:ascii="仿宋" w:eastAsia="仿宋" w:hAnsi="仿宋" w:hint="eastAsia"/>
                <w:szCs w:val="21"/>
                <w:lang w:bidi="zh-CN"/>
              </w:rPr>
              <w:t>讲台</w:t>
            </w:r>
          </w:p>
        </w:tc>
        <w:tc>
          <w:tcPr>
            <w:tcW w:w="3086" w:type="pct"/>
            <w:tcBorders>
              <w:top w:val="single" w:sz="4" w:space="0" w:color="000000"/>
              <w:left w:val="single" w:sz="4" w:space="0" w:color="000000"/>
              <w:bottom w:val="single" w:sz="4" w:space="0" w:color="000000"/>
              <w:right w:val="single" w:sz="4" w:space="0" w:color="000000"/>
            </w:tcBorders>
            <w:shd w:val="clear" w:color="auto" w:fill="auto"/>
          </w:tcPr>
          <w:p w:rsidR="00567610" w:rsidRPr="007613CB" w:rsidRDefault="00567610" w:rsidP="005C73A4">
            <w:pPr>
              <w:jc w:val="left"/>
              <w:rPr>
                <w:rFonts w:ascii="仿宋" w:eastAsia="仿宋" w:hAnsi="仿宋"/>
                <w:szCs w:val="21"/>
                <w:lang w:bidi="en-US"/>
              </w:rPr>
            </w:pPr>
            <w:r w:rsidRPr="007613CB">
              <w:rPr>
                <w:rFonts w:ascii="仿宋" w:eastAsia="仿宋" w:hAnsi="仿宋" w:hint="eastAsia"/>
                <w:szCs w:val="21"/>
                <w:lang w:bidi="zh-CN"/>
              </w:rPr>
              <w:t xml:space="preserve">尺寸不小于1200*700*1000mm;台面采用实芯25mm生态板业单面三聚氰胺板，面料采用成型防火板；桌体：采用16mm 三聚氢氨双饰面板。PVC 封边，厚2mm。 </w:t>
            </w:r>
          </w:p>
        </w:tc>
        <w:tc>
          <w:tcPr>
            <w:tcW w:w="3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7613CB" w:rsidRDefault="00567610" w:rsidP="005C73A4">
            <w:pPr>
              <w:jc w:val="center"/>
              <w:rPr>
                <w:rFonts w:ascii="仿宋" w:eastAsia="仿宋" w:hAnsi="仿宋"/>
                <w:szCs w:val="21"/>
                <w:lang w:bidi="en-US"/>
              </w:rPr>
            </w:pPr>
            <w:r w:rsidRPr="007613CB">
              <w:rPr>
                <w:rFonts w:ascii="仿宋" w:eastAsia="仿宋" w:hAnsi="仿宋" w:hint="eastAsia"/>
                <w:szCs w:val="21"/>
                <w:lang w:bidi="zh-CN"/>
              </w:rPr>
              <w:t>1</w:t>
            </w:r>
          </w:p>
        </w:tc>
        <w:tc>
          <w:tcPr>
            <w:tcW w:w="3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7613CB" w:rsidRDefault="00567610" w:rsidP="005C73A4">
            <w:pPr>
              <w:jc w:val="center"/>
              <w:rPr>
                <w:rFonts w:ascii="仿宋" w:eastAsia="仿宋" w:hAnsi="仿宋"/>
                <w:szCs w:val="21"/>
                <w:lang w:bidi="en-US"/>
              </w:rPr>
            </w:pPr>
            <w:r w:rsidRPr="007613CB">
              <w:rPr>
                <w:rFonts w:ascii="仿宋" w:eastAsia="仿宋" w:hAnsi="仿宋" w:hint="eastAsia"/>
                <w:szCs w:val="21"/>
                <w:lang w:bidi="zh-CN"/>
              </w:rPr>
              <w:t>张</w:t>
            </w:r>
          </w:p>
        </w:tc>
      </w:tr>
    </w:tbl>
    <w:p w:rsidR="00567610" w:rsidRDefault="00567610" w:rsidP="00567610">
      <w:pPr>
        <w:ind w:firstLineChars="200" w:firstLine="482"/>
        <w:jc w:val="center"/>
        <w:rPr>
          <w:rFonts w:ascii="仿宋" w:eastAsia="仿宋" w:hAnsi="仿宋" w:cs="黑体"/>
          <w:b/>
          <w:bCs/>
          <w:sz w:val="24"/>
          <w:lang w:bidi="zh-CN"/>
        </w:rPr>
      </w:pPr>
      <w:r>
        <w:rPr>
          <w:rFonts w:ascii="仿宋" w:eastAsia="仿宋" w:hAnsi="仿宋" w:cs="黑体" w:hint="eastAsia"/>
          <w:b/>
          <w:bCs/>
          <w:sz w:val="24"/>
          <w:lang w:bidi="zh-CN"/>
        </w:rPr>
        <w:t>人工智能创新实验室设备</w:t>
      </w:r>
    </w:p>
    <w:tbl>
      <w:tblPr>
        <w:tblW w:w="8522" w:type="dxa"/>
        <w:tblLayout w:type="fixed"/>
        <w:tblLook w:val="04A0" w:firstRow="1" w:lastRow="0" w:firstColumn="1" w:lastColumn="0" w:noHBand="0" w:noVBand="1"/>
      </w:tblPr>
      <w:tblGrid>
        <w:gridCol w:w="1015"/>
        <w:gridCol w:w="1163"/>
        <w:gridCol w:w="5099"/>
        <w:gridCol w:w="726"/>
        <w:gridCol w:w="519"/>
      </w:tblGrid>
      <w:tr w:rsidR="00567610" w:rsidRPr="008E18D5" w:rsidTr="005C73A4">
        <w:tc>
          <w:tcPr>
            <w:tcW w:w="1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8E18D5" w:rsidRDefault="00567610" w:rsidP="005C73A4">
            <w:pPr>
              <w:pStyle w:val="110"/>
              <w:spacing w:after="0" w:line="240" w:lineRule="auto"/>
              <w:jc w:val="center"/>
              <w:textAlignment w:val="center"/>
              <w:rPr>
                <w:rFonts w:ascii="仿宋" w:eastAsia="仿宋" w:hAnsi="仿宋" w:cs="宋体"/>
                <w:b/>
                <w:bCs/>
                <w:color w:val="000000"/>
                <w:kern w:val="0"/>
                <w:szCs w:val="21"/>
                <w:lang w:bidi="ar"/>
              </w:rPr>
            </w:pPr>
            <w:r w:rsidRPr="008E18D5">
              <w:rPr>
                <w:rFonts w:ascii="仿宋" w:eastAsia="仿宋" w:hAnsi="仿宋" w:cs="宋体" w:hint="eastAsia"/>
                <w:b/>
                <w:bCs/>
                <w:color w:val="000000"/>
                <w:kern w:val="0"/>
                <w:szCs w:val="21"/>
                <w:lang w:bidi="ar"/>
              </w:rPr>
              <w:t>序号</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8E18D5" w:rsidRDefault="00567610" w:rsidP="005C73A4">
            <w:pPr>
              <w:pStyle w:val="110"/>
              <w:spacing w:after="0" w:line="240" w:lineRule="auto"/>
              <w:jc w:val="center"/>
              <w:textAlignment w:val="center"/>
              <w:rPr>
                <w:rFonts w:ascii="仿宋" w:eastAsia="仿宋" w:hAnsi="仿宋" w:cs="宋体"/>
                <w:b/>
                <w:bCs/>
                <w:color w:val="000000"/>
                <w:kern w:val="0"/>
                <w:szCs w:val="21"/>
                <w:lang w:eastAsia="en-US" w:bidi="en-US"/>
              </w:rPr>
            </w:pPr>
            <w:r w:rsidRPr="008E18D5">
              <w:rPr>
                <w:rFonts w:ascii="仿宋" w:eastAsia="仿宋" w:hAnsi="仿宋" w:cs="宋体" w:hint="eastAsia"/>
                <w:b/>
                <w:bCs/>
                <w:color w:val="000000"/>
                <w:kern w:val="0"/>
                <w:szCs w:val="21"/>
                <w:lang w:bidi="ar"/>
              </w:rPr>
              <w:t>产品名称</w:t>
            </w:r>
          </w:p>
        </w:tc>
        <w:tc>
          <w:tcPr>
            <w:tcW w:w="5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8E18D5" w:rsidRDefault="00567610" w:rsidP="005C73A4">
            <w:pPr>
              <w:pStyle w:val="110"/>
              <w:spacing w:after="0" w:line="240" w:lineRule="auto"/>
              <w:jc w:val="center"/>
              <w:textAlignment w:val="center"/>
              <w:rPr>
                <w:rFonts w:ascii="仿宋" w:eastAsia="仿宋" w:hAnsi="仿宋" w:cs="宋体"/>
                <w:b/>
                <w:bCs/>
                <w:color w:val="000000"/>
                <w:kern w:val="0"/>
                <w:szCs w:val="21"/>
                <w:lang w:eastAsia="en-US" w:bidi="en-US"/>
              </w:rPr>
            </w:pPr>
            <w:r w:rsidRPr="008E18D5">
              <w:rPr>
                <w:rFonts w:ascii="仿宋" w:eastAsia="仿宋" w:hAnsi="仿宋" w:cs="宋体" w:hint="eastAsia"/>
                <w:b/>
                <w:bCs/>
                <w:color w:val="000000"/>
                <w:kern w:val="0"/>
                <w:szCs w:val="21"/>
                <w:lang w:bidi="ar"/>
              </w:rPr>
              <w:t>技术参数及要求</w:t>
            </w:r>
          </w:p>
        </w:tc>
        <w:tc>
          <w:tcPr>
            <w:tcW w:w="7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8E18D5" w:rsidRDefault="00567610" w:rsidP="005C73A4">
            <w:pPr>
              <w:pStyle w:val="110"/>
              <w:spacing w:after="0" w:line="240" w:lineRule="auto"/>
              <w:jc w:val="center"/>
              <w:textAlignment w:val="center"/>
              <w:rPr>
                <w:rFonts w:ascii="仿宋" w:eastAsia="仿宋" w:hAnsi="仿宋" w:cs="宋体"/>
                <w:b/>
                <w:bCs/>
                <w:color w:val="000000"/>
                <w:kern w:val="0"/>
                <w:szCs w:val="21"/>
                <w:lang w:eastAsia="en-US" w:bidi="en-US"/>
              </w:rPr>
            </w:pPr>
            <w:r w:rsidRPr="008E18D5">
              <w:rPr>
                <w:rFonts w:ascii="仿宋" w:eastAsia="仿宋" w:hAnsi="仿宋" w:cs="宋体" w:hint="eastAsia"/>
                <w:b/>
                <w:bCs/>
                <w:color w:val="000000"/>
                <w:kern w:val="0"/>
                <w:szCs w:val="21"/>
                <w:lang w:bidi="ar"/>
              </w:rPr>
              <w:t>数量</w:t>
            </w:r>
          </w:p>
        </w:tc>
        <w:tc>
          <w:tcPr>
            <w:tcW w:w="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8E18D5" w:rsidRDefault="00567610" w:rsidP="005C73A4">
            <w:pPr>
              <w:pStyle w:val="110"/>
              <w:spacing w:after="0" w:line="240" w:lineRule="auto"/>
              <w:jc w:val="center"/>
              <w:textAlignment w:val="center"/>
              <w:rPr>
                <w:rFonts w:ascii="仿宋" w:eastAsia="仿宋" w:hAnsi="仿宋" w:cs="宋体"/>
                <w:b/>
                <w:bCs/>
                <w:color w:val="000000"/>
                <w:kern w:val="0"/>
                <w:szCs w:val="21"/>
                <w:lang w:eastAsia="en-US" w:bidi="en-US"/>
              </w:rPr>
            </w:pPr>
            <w:r w:rsidRPr="008E18D5">
              <w:rPr>
                <w:rFonts w:ascii="仿宋" w:eastAsia="仿宋" w:hAnsi="仿宋" w:cs="宋体" w:hint="eastAsia"/>
                <w:b/>
                <w:bCs/>
                <w:color w:val="000000"/>
                <w:kern w:val="0"/>
                <w:szCs w:val="21"/>
                <w:lang w:bidi="ar"/>
              </w:rPr>
              <w:t>单位</w:t>
            </w:r>
          </w:p>
        </w:tc>
      </w:tr>
      <w:tr w:rsidR="00567610" w:rsidRPr="008E18D5" w:rsidTr="005C73A4">
        <w:tc>
          <w:tcPr>
            <w:tcW w:w="1015" w:type="dxa"/>
            <w:tcBorders>
              <w:top w:val="single" w:sz="4" w:space="0" w:color="000000"/>
              <w:left w:val="single" w:sz="4" w:space="0" w:color="000000"/>
              <w:bottom w:val="single" w:sz="4" w:space="0" w:color="000000"/>
              <w:right w:val="single" w:sz="4" w:space="0" w:color="000000"/>
            </w:tcBorders>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bidi="ar"/>
              </w:rPr>
            </w:pPr>
            <w:r w:rsidRPr="008E18D5">
              <w:rPr>
                <w:rFonts w:ascii="仿宋" w:eastAsia="仿宋" w:hAnsi="仿宋" w:cs="宋体" w:hint="eastAsia"/>
                <w:color w:val="000000"/>
                <w:kern w:val="0"/>
                <w:szCs w:val="21"/>
                <w:lang w:bidi="ar"/>
              </w:rPr>
              <w:t>1</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eastAsia="en-US" w:bidi="en-US"/>
              </w:rPr>
            </w:pPr>
            <w:r w:rsidRPr="008E18D5">
              <w:rPr>
                <w:rFonts w:ascii="仿宋" w:eastAsia="仿宋" w:hAnsi="仿宋" w:cs="宋体" w:hint="eastAsia"/>
                <w:color w:val="000000"/>
                <w:kern w:val="0"/>
                <w:szCs w:val="21"/>
                <w:lang w:bidi="ar"/>
              </w:rPr>
              <w:t>人工智能教育套装</w:t>
            </w:r>
          </w:p>
        </w:tc>
        <w:tc>
          <w:tcPr>
            <w:tcW w:w="50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67610" w:rsidRPr="008E18D5" w:rsidRDefault="00567610" w:rsidP="005C73A4">
            <w:pPr>
              <w:pStyle w:val="110"/>
              <w:spacing w:after="0" w:line="240" w:lineRule="auto"/>
              <w:jc w:val="left"/>
              <w:textAlignment w:val="bottom"/>
              <w:rPr>
                <w:rFonts w:ascii="仿宋" w:eastAsia="仿宋" w:hAnsi="仿宋" w:cs="宋体"/>
                <w:color w:val="000000"/>
                <w:kern w:val="0"/>
                <w:szCs w:val="21"/>
                <w:lang w:bidi="en-US"/>
              </w:rPr>
            </w:pPr>
            <w:r w:rsidRPr="008E18D5">
              <w:rPr>
                <w:rFonts w:ascii="仿宋" w:eastAsia="仿宋" w:hAnsi="仿宋" w:cs="宋体" w:hint="eastAsia"/>
                <w:color w:val="000000"/>
                <w:kern w:val="0"/>
                <w:szCs w:val="21"/>
                <w:lang w:bidi="ar"/>
              </w:rPr>
              <w:t>1、可组装成尺寸不小于320×240×270mm或410×240×330mm。</w:t>
            </w:r>
            <w:r w:rsidRPr="008E18D5">
              <w:rPr>
                <w:rFonts w:ascii="仿宋" w:eastAsia="仿宋" w:hAnsi="仿宋" w:cs="宋体" w:hint="eastAsia"/>
                <w:color w:val="000000"/>
                <w:kern w:val="0"/>
                <w:szCs w:val="21"/>
                <w:lang w:bidi="ar"/>
              </w:rPr>
              <w:br/>
            </w:r>
            <w:r w:rsidRPr="008E18D5">
              <w:rPr>
                <w:rFonts w:ascii="仿宋" w:eastAsia="仿宋" w:hAnsi="仿宋" w:cs="宋体" w:hint="eastAsia"/>
                <w:color w:val="000000"/>
                <w:kern w:val="0"/>
                <w:szCs w:val="21"/>
                <w:lang w:bidi="ar"/>
              </w:rPr>
              <w:lastRenderedPageBreak/>
              <w:t>★2、四驱，运动速度范围0-3.5m/s(前进)，0-2.5m/s(后退)，0-2.8m/s(横移)，最大旋转速度600°/s 。</w:t>
            </w:r>
            <w:r w:rsidRPr="008E18D5">
              <w:rPr>
                <w:rFonts w:ascii="仿宋" w:eastAsia="仿宋" w:hAnsi="仿宋" w:cs="宋体" w:hint="eastAsia"/>
                <w:color w:val="000000"/>
                <w:kern w:val="0"/>
                <w:szCs w:val="21"/>
                <w:lang w:bidi="ar"/>
              </w:rPr>
              <w:br/>
              <w:t>3、无刷电机最大转速1000rpm，最大扭矩：0.25N·m，最大输出功率19W。</w:t>
            </w:r>
            <w:r w:rsidRPr="008E18D5">
              <w:rPr>
                <w:rFonts w:ascii="仿宋" w:eastAsia="仿宋" w:hAnsi="仿宋" w:cs="宋体" w:hint="eastAsia"/>
                <w:color w:val="000000"/>
                <w:kern w:val="0"/>
                <w:szCs w:val="21"/>
                <w:lang w:bidi="ar"/>
              </w:rPr>
              <w:br/>
              <w:t>4、影像传感器1/4 英寸CMOS，有效像不小于500万，广角不小于120度FOV。</w:t>
            </w:r>
            <w:r w:rsidRPr="008E18D5">
              <w:rPr>
                <w:rFonts w:ascii="仿宋" w:eastAsia="仿宋" w:hAnsi="仿宋" w:cs="宋体" w:hint="eastAsia"/>
                <w:color w:val="000000"/>
                <w:kern w:val="0"/>
                <w:szCs w:val="21"/>
                <w:lang w:bidi="ar"/>
              </w:rPr>
              <w:br/>
              <w:t>5、高清FPV模式：图传延时，直连模式 80-100ms，路由器模式100-120ms。</w:t>
            </w:r>
            <w:r w:rsidRPr="008E18D5">
              <w:rPr>
                <w:rFonts w:ascii="仿宋" w:eastAsia="仿宋" w:hAnsi="仿宋" w:cs="宋体" w:hint="eastAsia"/>
                <w:color w:val="000000"/>
                <w:kern w:val="0"/>
                <w:szCs w:val="21"/>
                <w:lang w:bidi="ar"/>
              </w:rPr>
              <w:br/>
              <w:t>6、传输距离直连模式FCC：2.4GHz 140m，5.8GHz 90m，CE：2.4GHz 130m，5.8GHz 70m。</w:t>
            </w:r>
            <w:r w:rsidRPr="008E18D5">
              <w:rPr>
                <w:rFonts w:ascii="仿宋" w:eastAsia="仿宋" w:hAnsi="仿宋" w:cs="宋体" w:hint="eastAsia"/>
                <w:color w:val="000000"/>
                <w:kern w:val="0"/>
                <w:szCs w:val="21"/>
                <w:lang w:bidi="ar"/>
              </w:rPr>
              <w:br/>
              <w:t>7、开放SDK接口，支持WiFi直连/WiFi组网连接/USB RNDIS连接/串口连接。</w:t>
            </w:r>
            <w:r w:rsidRPr="008E18D5">
              <w:rPr>
                <w:rFonts w:ascii="仿宋" w:eastAsia="仿宋" w:hAnsi="仿宋" w:cs="宋体" w:hint="eastAsia"/>
                <w:color w:val="000000"/>
                <w:kern w:val="0"/>
                <w:szCs w:val="21"/>
                <w:lang w:bidi="ar"/>
              </w:rPr>
              <w:br/>
              <w:t>★8、开放SDK接口，支持视频流/音频流获取接口，拓展人工智能功能，兼容树莓派/Arduino/MicroBit/Jetson Nano等第三方开源平台。</w:t>
            </w:r>
            <w:r w:rsidRPr="008E18D5">
              <w:rPr>
                <w:rFonts w:ascii="仿宋" w:eastAsia="仿宋" w:hAnsi="仿宋" w:cs="宋体" w:hint="eastAsia"/>
                <w:color w:val="000000"/>
                <w:kern w:val="0"/>
                <w:szCs w:val="21"/>
                <w:lang w:bidi="ar"/>
              </w:rPr>
              <w:br/>
              <w:t>★9、拥有50个可编程控制部件，支持scratch及python编程语言，包括底盘/云台/发射器/装甲/灯效/机械臂/机械爪/舵机/红外传感器等模块，可组装成步兵/工程车等形态。</w:t>
            </w:r>
            <w:r w:rsidRPr="008E18D5">
              <w:rPr>
                <w:rFonts w:ascii="仿宋" w:eastAsia="仿宋" w:hAnsi="仿宋" w:cs="宋体" w:hint="eastAsia"/>
                <w:color w:val="000000"/>
                <w:kern w:val="0"/>
                <w:szCs w:val="21"/>
                <w:lang w:bidi="ar"/>
              </w:rPr>
              <w:br/>
              <w:t>10、机械臂：水平方向0.22米，垂直方向0.15米，2轴/支持绝对位置控制/相对位置控制/堵转保护。</w:t>
            </w:r>
            <w:r w:rsidRPr="008E18D5">
              <w:rPr>
                <w:rFonts w:ascii="仿宋" w:eastAsia="仿宋" w:hAnsi="仿宋" w:cs="宋体" w:hint="eastAsia"/>
                <w:color w:val="000000"/>
                <w:kern w:val="0"/>
                <w:szCs w:val="21"/>
                <w:lang w:bidi="ar"/>
              </w:rPr>
              <w:br/>
              <w:t>11、机械爪：开合最大距离10厘米，夹取重量约300g。</w:t>
            </w:r>
            <w:r w:rsidRPr="008E18D5">
              <w:rPr>
                <w:rFonts w:ascii="仿宋" w:eastAsia="仿宋" w:hAnsi="仿宋" w:cs="宋体" w:hint="eastAsia"/>
                <w:color w:val="000000"/>
                <w:kern w:val="0"/>
                <w:szCs w:val="21"/>
                <w:lang w:bidi="ar"/>
              </w:rPr>
              <w:br/>
              <w:t>12、舵机：重量69.5±1g，额定扭矩12kgf·cm，额定转速40±2rpm，传动比512。</w:t>
            </w:r>
            <w:r w:rsidRPr="008E18D5">
              <w:rPr>
                <w:rFonts w:ascii="仿宋" w:eastAsia="仿宋" w:hAnsi="仿宋" w:cs="宋体" w:hint="eastAsia"/>
                <w:color w:val="000000"/>
                <w:kern w:val="0"/>
                <w:szCs w:val="21"/>
                <w:lang w:bidi="ar"/>
              </w:rPr>
              <w:br/>
              <w:t>13、红外深度传感器：探测范围0.1米至10.0米，探测FOV 20度，测量精度5%（适用于10%到90%反射率的物体表面）。</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eastAsia="en-US" w:bidi="en-US"/>
              </w:rPr>
            </w:pPr>
            <w:r w:rsidRPr="008E18D5">
              <w:rPr>
                <w:rFonts w:ascii="仿宋" w:eastAsia="仿宋" w:hAnsi="仿宋" w:cs="宋体" w:hint="eastAsia"/>
                <w:noProof/>
              </w:rPr>
              <w:lastRenderedPageBreak/>
              <w:drawing>
                <wp:anchor distT="0" distB="0" distL="0" distR="0" simplePos="0" relativeHeight="251663360" behindDoc="0" locked="0" layoutInCell="0" allowOverlap="1" wp14:anchorId="1430320B" wp14:editId="17FC862C">
                  <wp:simplePos x="0" y="0"/>
                  <wp:positionH relativeFrom="column">
                    <wp:posOffset>0</wp:posOffset>
                  </wp:positionH>
                  <wp:positionV relativeFrom="paragraph">
                    <wp:posOffset>635</wp:posOffset>
                  </wp:positionV>
                  <wp:extent cx="15875" cy="19050"/>
                  <wp:effectExtent l="0" t="0" r="0" b="0"/>
                  <wp:wrapNone/>
                  <wp:docPr id="43" name="图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像1"/>
                          <pic:cNvPicPr>
                            <a:picLocks noChangeAspect="1" noChangeArrowheads="1"/>
                          </pic:cNvPicPr>
                        </pic:nvPicPr>
                        <pic:blipFill>
                          <a:blip r:embed="rId7"/>
                          <a:stretch>
                            <a:fillRect/>
                          </a:stretch>
                        </pic:blipFill>
                        <pic:spPr>
                          <a:xfrm>
                            <a:off x="0" y="0"/>
                            <a:ext cx="15875" cy="19050"/>
                          </a:xfrm>
                          <a:prstGeom prst="rect">
                            <a:avLst/>
                          </a:prstGeom>
                        </pic:spPr>
                      </pic:pic>
                    </a:graphicData>
                  </a:graphic>
                </wp:anchor>
              </w:drawing>
            </w:r>
            <w:r w:rsidRPr="008E18D5">
              <w:rPr>
                <w:rFonts w:ascii="仿宋" w:eastAsia="仿宋" w:hAnsi="仿宋" w:cs="宋体" w:hint="eastAsia"/>
                <w:noProof/>
              </w:rPr>
              <w:drawing>
                <wp:anchor distT="0" distB="0" distL="0" distR="0" simplePos="0" relativeHeight="251664384" behindDoc="0" locked="0" layoutInCell="0" allowOverlap="1" wp14:anchorId="4DB405F9" wp14:editId="0E55FFF2">
                  <wp:simplePos x="0" y="0"/>
                  <wp:positionH relativeFrom="column">
                    <wp:posOffset>0</wp:posOffset>
                  </wp:positionH>
                  <wp:positionV relativeFrom="paragraph">
                    <wp:posOffset>635</wp:posOffset>
                  </wp:positionV>
                  <wp:extent cx="15875" cy="19050"/>
                  <wp:effectExtent l="0" t="0" r="0" b="0"/>
                  <wp:wrapNone/>
                  <wp:docPr id="44" name="图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像2"/>
                          <pic:cNvPicPr>
                            <a:picLocks noChangeAspect="1" noChangeArrowheads="1"/>
                          </pic:cNvPicPr>
                        </pic:nvPicPr>
                        <pic:blipFill>
                          <a:blip r:embed="rId7"/>
                          <a:stretch>
                            <a:fillRect/>
                          </a:stretch>
                        </pic:blipFill>
                        <pic:spPr>
                          <a:xfrm>
                            <a:off x="0" y="0"/>
                            <a:ext cx="15875" cy="19050"/>
                          </a:xfrm>
                          <a:prstGeom prst="rect">
                            <a:avLst/>
                          </a:prstGeom>
                        </pic:spPr>
                      </pic:pic>
                    </a:graphicData>
                  </a:graphic>
                </wp:anchor>
              </w:drawing>
            </w:r>
            <w:r w:rsidRPr="008E18D5">
              <w:rPr>
                <w:rFonts w:ascii="仿宋" w:eastAsia="仿宋" w:hAnsi="仿宋" w:cs="宋体" w:hint="eastAsia"/>
                <w:noProof/>
              </w:rPr>
              <w:drawing>
                <wp:anchor distT="0" distB="0" distL="0" distR="0" simplePos="0" relativeHeight="251665408" behindDoc="0" locked="0" layoutInCell="0" allowOverlap="1" wp14:anchorId="14489C44" wp14:editId="409F9CC4">
                  <wp:simplePos x="0" y="0"/>
                  <wp:positionH relativeFrom="column">
                    <wp:posOffset>0</wp:posOffset>
                  </wp:positionH>
                  <wp:positionV relativeFrom="paragraph">
                    <wp:posOffset>635</wp:posOffset>
                  </wp:positionV>
                  <wp:extent cx="15875" cy="19050"/>
                  <wp:effectExtent l="0" t="0" r="0" b="0"/>
                  <wp:wrapNone/>
                  <wp:docPr id="45" name="图像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像3"/>
                          <pic:cNvPicPr>
                            <a:picLocks noChangeAspect="1" noChangeArrowheads="1"/>
                          </pic:cNvPicPr>
                        </pic:nvPicPr>
                        <pic:blipFill>
                          <a:blip r:embed="rId7"/>
                          <a:stretch>
                            <a:fillRect/>
                          </a:stretch>
                        </pic:blipFill>
                        <pic:spPr>
                          <a:xfrm>
                            <a:off x="0" y="0"/>
                            <a:ext cx="15875" cy="19050"/>
                          </a:xfrm>
                          <a:prstGeom prst="rect">
                            <a:avLst/>
                          </a:prstGeom>
                        </pic:spPr>
                      </pic:pic>
                    </a:graphicData>
                  </a:graphic>
                </wp:anchor>
              </w:drawing>
            </w:r>
            <w:r w:rsidRPr="008E18D5">
              <w:rPr>
                <w:rFonts w:ascii="仿宋" w:eastAsia="仿宋" w:hAnsi="仿宋" w:cs="宋体" w:hint="eastAsia"/>
                <w:noProof/>
              </w:rPr>
              <w:drawing>
                <wp:anchor distT="0" distB="0" distL="0" distR="0" simplePos="0" relativeHeight="251666432" behindDoc="0" locked="0" layoutInCell="0" allowOverlap="1" wp14:anchorId="464DF0A8" wp14:editId="371634A0">
                  <wp:simplePos x="0" y="0"/>
                  <wp:positionH relativeFrom="column">
                    <wp:posOffset>0</wp:posOffset>
                  </wp:positionH>
                  <wp:positionV relativeFrom="paragraph">
                    <wp:posOffset>635</wp:posOffset>
                  </wp:positionV>
                  <wp:extent cx="15875" cy="19050"/>
                  <wp:effectExtent l="0" t="0" r="0" b="0"/>
                  <wp:wrapNone/>
                  <wp:docPr id="46" name="图像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像4"/>
                          <pic:cNvPicPr>
                            <a:picLocks noChangeAspect="1" noChangeArrowheads="1"/>
                          </pic:cNvPicPr>
                        </pic:nvPicPr>
                        <pic:blipFill>
                          <a:blip r:embed="rId7"/>
                          <a:stretch>
                            <a:fillRect/>
                          </a:stretch>
                        </pic:blipFill>
                        <pic:spPr>
                          <a:xfrm>
                            <a:off x="0" y="0"/>
                            <a:ext cx="15875" cy="19050"/>
                          </a:xfrm>
                          <a:prstGeom prst="rect">
                            <a:avLst/>
                          </a:prstGeom>
                        </pic:spPr>
                      </pic:pic>
                    </a:graphicData>
                  </a:graphic>
                </wp:anchor>
              </w:drawing>
            </w:r>
            <w:r w:rsidRPr="008E18D5">
              <w:rPr>
                <w:rFonts w:ascii="仿宋" w:eastAsia="仿宋" w:hAnsi="仿宋" w:cs="宋体" w:hint="eastAsia"/>
                <w:color w:val="000000"/>
                <w:kern w:val="0"/>
                <w:szCs w:val="21"/>
                <w:lang w:bidi="ar"/>
              </w:rPr>
              <w:t>16</w:t>
            </w:r>
          </w:p>
        </w:tc>
        <w:tc>
          <w:tcPr>
            <w:tcW w:w="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eastAsia="en-US" w:bidi="en-US"/>
              </w:rPr>
            </w:pPr>
            <w:r w:rsidRPr="008E18D5">
              <w:rPr>
                <w:rFonts w:ascii="仿宋" w:eastAsia="仿宋" w:hAnsi="仿宋" w:cs="宋体" w:hint="eastAsia"/>
                <w:color w:val="000000"/>
                <w:kern w:val="0"/>
                <w:szCs w:val="21"/>
                <w:lang w:bidi="ar"/>
              </w:rPr>
              <w:t>台</w:t>
            </w:r>
          </w:p>
        </w:tc>
      </w:tr>
      <w:tr w:rsidR="00567610" w:rsidRPr="008E18D5" w:rsidTr="005C73A4">
        <w:tc>
          <w:tcPr>
            <w:tcW w:w="1015" w:type="dxa"/>
            <w:tcBorders>
              <w:top w:val="single" w:sz="4" w:space="0" w:color="000000"/>
              <w:left w:val="single" w:sz="4" w:space="0" w:color="000000"/>
              <w:bottom w:val="single" w:sz="4" w:space="0" w:color="000000"/>
              <w:right w:val="single" w:sz="4" w:space="0" w:color="000000"/>
            </w:tcBorders>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bidi="ar"/>
              </w:rPr>
            </w:pPr>
            <w:r w:rsidRPr="008E18D5">
              <w:rPr>
                <w:rFonts w:ascii="仿宋" w:eastAsia="仿宋" w:hAnsi="仿宋" w:cs="宋体" w:hint="eastAsia"/>
                <w:color w:val="000000"/>
                <w:kern w:val="0"/>
                <w:szCs w:val="21"/>
                <w:lang w:bidi="ar"/>
              </w:rPr>
              <w:t>2</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eastAsia="en-US" w:bidi="en-US"/>
              </w:rPr>
            </w:pPr>
            <w:r w:rsidRPr="008E18D5">
              <w:rPr>
                <w:rFonts w:ascii="仿宋" w:eastAsia="仿宋" w:hAnsi="仿宋" w:cs="宋体" w:hint="eastAsia"/>
                <w:color w:val="000000"/>
                <w:kern w:val="0"/>
                <w:szCs w:val="21"/>
                <w:lang w:bidi="ar"/>
              </w:rPr>
              <w:t>配件包</w:t>
            </w:r>
          </w:p>
        </w:tc>
        <w:tc>
          <w:tcPr>
            <w:tcW w:w="5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610" w:rsidRPr="008E18D5" w:rsidRDefault="00567610" w:rsidP="005C73A4">
            <w:pPr>
              <w:pStyle w:val="110"/>
              <w:spacing w:after="0" w:line="240" w:lineRule="auto"/>
              <w:jc w:val="left"/>
              <w:textAlignment w:val="center"/>
              <w:rPr>
                <w:rFonts w:ascii="仿宋" w:eastAsia="仿宋" w:hAnsi="仿宋" w:cs="宋体"/>
                <w:color w:val="000000"/>
                <w:kern w:val="0"/>
                <w:szCs w:val="21"/>
                <w:lang w:bidi="en-US"/>
              </w:rPr>
            </w:pPr>
            <w:r w:rsidRPr="008E18D5">
              <w:rPr>
                <w:rFonts w:ascii="仿宋" w:eastAsia="仿宋" w:hAnsi="仿宋" w:cs="宋体" w:hint="eastAsia"/>
                <w:color w:val="000000"/>
                <w:kern w:val="0"/>
                <w:szCs w:val="21"/>
                <w:lang w:bidi="ar"/>
              </w:rPr>
              <w:t>含游戏手柄，电池，弹仓，水晶弹，备用充电器，AC电源线，视觉标签，护目镜，备用轮</w:t>
            </w:r>
            <w:r>
              <w:rPr>
                <w:rFonts w:ascii="仿宋" w:eastAsia="仿宋" w:hAnsi="仿宋" w:cs="宋体" w:hint="eastAsia"/>
                <w:color w:val="000000"/>
                <w:kern w:val="0"/>
                <w:szCs w:val="21"/>
                <w:lang w:bidi="ar"/>
              </w:rPr>
              <w:t>胎</w:t>
            </w:r>
            <w:r w:rsidRPr="008E18D5">
              <w:rPr>
                <w:rFonts w:ascii="仿宋" w:eastAsia="仿宋" w:hAnsi="仿宋" w:cs="宋体" w:hint="eastAsia"/>
                <w:color w:val="000000"/>
                <w:kern w:val="0"/>
                <w:szCs w:val="21"/>
                <w:lang w:bidi="ar"/>
              </w:rPr>
              <w:t>，备用装甲板套装，备用线材包</w:t>
            </w:r>
            <w:r>
              <w:rPr>
                <w:rFonts w:ascii="仿宋" w:eastAsia="仿宋" w:hAnsi="仿宋" w:cs="宋体" w:hint="eastAsia"/>
                <w:color w:val="000000"/>
                <w:kern w:val="0"/>
                <w:szCs w:val="21"/>
                <w:lang w:bidi="ar"/>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eastAsia="en-US" w:bidi="en-US"/>
              </w:rPr>
            </w:pPr>
            <w:r w:rsidRPr="008E18D5">
              <w:rPr>
                <w:rFonts w:ascii="仿宋" w:eastAsia="仿宋" w:hAnsi="仿宋" w:cs="宋体" w:hint="eastAsia"/>
                <w:color w:val="000000"/>
                <w:kern w:val="0"/>
                <w:szCs w:val="21"/>
                <w:lang w:bidi="ar"/>
              </w:rPr>
              <w:t>16</w:t>
            </w:r>
          </w:p>
        </w:tc>
        <w:tc>
          <w:tcPr>
            <w:tcW w:w="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eastAsia="en-US" w:bidi="en-US"/>
              </w:rPr>
            </w:pPr>
            <w:r w:rsidRPr="008E18D5">
              <w:rPr>
                <w:rFonts w:ascii="仿宋" w:eastAsia="仿宋" w:hAnsi="仿宋" w:cs="宋体" w:hint="eastAsia"/>
                <w:color w:val="000000"/>
                <w:kern w:val="0"/>
                <w:szCs w:val="21"/>
                <w:lang w:bidi="ar"/>
              </w:rPr>
              <w:t>套</w:t>
            </w:r>
          </w:p>
        </w:tc>
      </w:tr>
      <w:tr w:rsidR="00567610" w:rsidRPr="008E18D5" w:rsidTr="005C73A4">
        <w:tc>
          <w:tcPr>
            <w:tcW w:w="1015" w:type="dxa"/>
            <w:tcBorders>
              <w:top w:val="single" w:sz="4" w:space="0" w:color="000000"/>
              <w:left w:val="single" w:sz="4" w:space="0" w:color="000000"/>
              <w:bottom w:val="single" w:sz="4" w:space="0" w:color="000000"/>
              <w:right w:val="single" w:sz="4" w:space="0" w:color="000000"/>
            </w:tcBorders>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bidi="ar"/>
              </w:rPr>
            </w:pPr>
            <w:r w:rsidRPr="008E18D5">
              <w:rPr>
                <w:rFonts w:ascii="仿宋" w:eastAsia="仿宋" w:hAnsi="仿宋" w:cs="宋体" w:hint="eastAsia"/>
                <w:color w:val="000000"/>
                <w:kern w:val="0"/>
                <w:szCs w:val="21"/>
                <w:lang w:bidi="ar"/>
              </w:rPr>
              <w:t>3</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eastAsia="en-US" w:bidi="en-US"/>
              </w:rPr>
            </w:pPr>
            <w:r w:rsidRPr="008E18D5">
              <w:rPr>
                <w:rFonts w:ascii="仿宋" w:eastAsia="仿宋" w:hAnsi="仿宋" w:cs="宋体" w:hint="eastAsia"/>
                <w:color w:val="000000"/>
                <w:kern w:val="0"/>
                <w:szCs w:val="21"/>
                <w:lang w:bidi="ar"/>
              </w:rPr>
              <w:t>训练场地道具</w:t>
            </w:r>
          </w:p>
        </w:tc>
        <w:tc>
          <w:tcPr>
            <w:tcW w:w="5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610" w:rsidRPr="008E18D5" w:rsidRDefault="00567610" w:rsidP="005C73A4">
            <w:pPr>
              <w:pStyle w:val="110"/>
              <w:spacing w:after="0" w:line="240" w:lineRule="auto"/>
              <w:jc w:val="left"/>
              <w:textAlignment w:val="center"/>
              <w:rPr>
                <w:rFonts w:ascii="仿宋" w:eastAsia="仿宋" w:hAnsi="仿宋" w:cs="宋体"/>
                <w:color w:val="000000"/>
                <w:kern w:val="0"/>
                <w:szCs w:val="21"/>
                <w:lang w:bidi="en-US"/>
              </w:rPr>
            </w:pPr>
            <w:r w:rsidRPr="008E18D5">
              <w:rPr>
                <w:rFonts w:ascii="仿宋" w:eastAsia="仿宋" w:hAnsi="仿宋" w:cs="宋体" w:hint="eastAsia"/>
                <w:color w:val="000000"/>
                <w:kern w:val="0"/>
                <w:szCs w:val="21"/>
                <w:lang w:bidi="ar"/>
              </w:rPr>
              <w:t>包含：地垫x20、围栏x18、基地x1、桥梁x1、停机坪x1、资源岛x1、能量机关x1、L-地形块x1</w:t>
            </w:r>
            <w:r>
              <w:rPr>
                <w:rFonts w:ascii="仿宋" w:eastAsia="仿宋" w:hAnsi="仿宋" w:cs="宋体" w:hint="eastAsia"/>
                <w:color w:val="000000"/>
                <w:kern w:val="0"/>
                <w:szCs w:val="21"/>
                <w:lang w:bidi="ar"/>
              </w:rPr>
              <w:t>；</w:t>
            </w:r>
            <w:r w:rsidRPr="008E18D5">
              <w:rPr>
                <w:rFonts w:ascii="仿宋" w:eastAsia="仿宋" w:hAnsi="仿宋" w:cs="宋体" w:hint="eastAsia"/>
                <w:color w:val="000000"/>
                <w:kern w:val="0"/>
                <w:szCs w:val="21"/>
                <w:lang w:bidi="ar"/>
              </w:rPr>
              <w:t>场地尺寸5m*4m</w:t>
            </w:r>
            <w:r>
              <w:rPr>
                <w:rFonts w:ascii="仿宋" w:eastAsia="仿宋" w:hAnsi="仿宋" w:cs="宋体" w:hint="eastAsia"/>
                <w:color w:val="000000"/>
                <w:kern w:val="0"/>
                <w:szCs w:val="21"/>
                <w:lang w:bidi="ar"/>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eastAsia="en-US" w:bidi="en-US"/>
              </w:rPr>
            </w:pPr>
            <w:r w:rsidRPr="008E18D5">
              <w:rPr>
                <w:rFonts w:ascii="仿宋" w:eastAsia="仿宋" w:hAnsi="仿宋" w:cs="宋体" w:hint="eastAsia"/>
                <w:color w:val="000000"/>
                <w:kern w:val="0"/>
                <w:szCs w:val="21"/>
                <w:lang w:bidi="ar"/>
              </w:rPr>
              <w:t>2</w:t>
            </w:r>
          </w:p>
        </w:tc>
        <w:tc>
          <w:tcPr>
            <w:tcW w:w="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eastAsia="en-US" w:bidi="en-US"/>
              </w:rPr>
            </w:pPr>
            <w:r w:rsidRPr="008E18D5">
              <w:rPr>
                <w:rFonts w:ascii="仿宋" w:eastAsia="仿宋" w:hAnsi="仿宋" w:cs="宋体" w:hint="eastAsia"/>
                <w:color w:val="000000"/>
                <w:kern w:val="0"/>
                <w:szCs w:val="21"/>
                <w:lang w:bidi="ar"/>
              </w:rPr>
              <w:t>半套</w:t>
            </w:r>
          </w:p>
        </w:tc>
      </w:tr>
      <w:tr w:rsidR="00567610" w:rsidRPr="008E18D5" w:rsidTr="005C73A4">
        <w:tc>
          <w:tcPr>
            <w:tcW w:w="1015" w:type="dxa"/>
            <w:tcBorders>
              <w:top w:val="single" w:sz="4" w:space="0" w:color="000000"/>
              <w:left w:val="single" w:sz="4" w:space="0" w:color="000000"/>
              <w:bottom w:val="single" w:sz="4" w:space="0" w:color="000000"/>
              <w:right w:val="single" w:sz="4" w:space="0" w:color="000000"/>
            </w:tcBorders>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bidi="ar"/>
              </w:rPr>
            </w:pPr>
            <w:r w:rsidRPr="008E18D5">
              <w:rPr>
                <w:rFonts w:ascii="仿宋" w:eastAsia="仿宋" w:hAnsi="仿宋" w:cs="宋体" w:hint="eastAsia"/>
                <w:color w:val="000000"/>
                <w:kern w:val="0"/>
                <w:szCs w:val="21"/>
                <w:lang w:bidi="ar"/>
              </w:rPr>
              <w:t>4</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eastAsia="en-US" w:bidi="en-US"/>
              </w:rPr>
            </w:pPr>
            <w:r w:rsidRPr="008E18D5">
              <w:rPr>
                <w:rFonts w:ascii="仿宋" w:eastAsia="仿宋" w:hAnsi="仿宋" w:cs="宋体" w:hint="eastAsia"/>
                <w:color w:val="000000"/>
                <w:kern w:val="0"/>
                <w:szCs w:val="21"/>
                <w:lang w:bidi="ar"/>
              </w:rPr>
              <w:t>编程无人机</w:t>
            </w:r>
          </w:p>
        </w:tc>
        <w:tc>
          <w:tcPr>
            <w:tcW w:w="5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610" w:rsidRPr="008E18D5" w:rsidRDefault="00567610" w:rsidP="005C73A4">
            <w:pPr>
              <w:pStyle w:val="110"/>
              <w:spacing w:after="0" w:line="240" w:lineRule="auto"/>
              <w:jc w:val="left"/>
              <w:textAlignment w:val="center"/>
              <w:rPr>
                <w:rFonts w:ascii="仿宋" w:eastAsia="仿宋" w:hAnsi="仿宋" w:cs="宋体"/>
                <w:color w:val="000000"/>
                <w:kern w:val="0"/>
                <w:szCs w:val="21"/>
                <w:lang w:bidi="ar"/>
              </w:rPr>
            </w:pPr>
            <w:r w:rsidRPr="008E18D5">
              <w:rPr>
                <w:rFonts w:ascii="仿宋" w:eastAsia="仿宋" w:hAnsi="仿宋" w:cs="宋体" w:hint="eastAsia"/>
                <w:color w:val="000000"/>
                <w:kern w:val="0"/>
                <w:szCs w:val="21"/>
                <w:lang w:bidi="ar"/>
              </w:rPr>
              <w:t>重量: 不小于87克（含桨叶和电池）</w:t>
            </w:r>
            <w:r>
              <w:rPr>
                <w:rFonts w:ascii="仿宋" w:eastAsia="仿宋" w:hAnsi="仿宋" w:cs="宋体" w:hint="eastAsia"/>
                <w:color w:val="000000"/>
                <w:kern w:val="0"/>
                <w:szCs w:val="21"/>
                <w:lang w:bidi="ar"/>
              </w:rPr>
              <w:t>；</w:t>
            </w:r>
            <w:r w:rsidRPr="008E18D5">
              <w:rPr>
                <w:rFonts w:ascii="仿宋" w:eastAsia="仿宋" w:hAnsi="仿宋" w:cs="宋体" w:hint="eastAsia"/>
                <w:color w:val="000000"/>
                <w:kern w:val="0"/>
                <w:szCs w:val="21"/>
                <w:lang w:bidi="ar"/>
              </w:rPr>
              <w:t>尺寸: 不小于98×92.5×41 mm</w:t>
            </w:r>
            <w:r>
              <w:rPr>
                <w:rFonts w:ascii="仿宋" w:eastAsia="仿宋" w:hAnsi="仿宋" w:cs="宋体" w:hint="eastAsia"/>
                <w:color w:val="000000"/>
                <w:kern w:val="0"/>
                <w:szCs w:val="21"/>
                <w:lang w:bidi="ar"/>
              </w:rPr>
              <w:t>；</w:t>
            </w:r>
            <w:r w:rsidRPr="008E18D5">
              <w:rPr>
                <w:rFonts w:ascii="仿宋" w:eastAsia="仿宋" w:hAnsi="仿宋" w:cs="宋体" w:hint="eastAsia"/>
                <w:color w:val="000000"/>
                <w:kern w:val="0"/>
                <w:szCs w:val="21"/>
                <w:lang w:bidi="ar"/>
              </w:rPr>
              <w:t>桨叶: 不小于3 英寸</w:t>
            </w:r>
            <w:r>
              <w:rPr>
                <w:rFonts w:ascii="仿宋" w:eastAsia="仿宋" w:hAnsi="仿宋" w:cs="宋体" w:hint="eastAsia"/>
                <w:color w:val="000000"/>
                <w:kern w:val="0"/>
                <w:szCs w:val="21"/>
                <w:lang w:bidi="ar"/>
              </w:rPr>
              <w:t>；</w:t>
            </w:r>
            <w:r w:rsidRPr="008E18D5">
              <w:rPr>
                <w:rFonts w:ascii="仿宋" w:eastAsia="仿宋" w:hAnsi="仿宋" w:cs="宋体" w:hint="eastAsia"/>
                <w:color w:val="000000"/>
                <w:kern w:val="0"/>
                <w:szCs w:val="21"/>
                <w:lang w:bidi="ar"/>
              </w:rPr>
              <w:t>内置功能: 红外定高，气压计定高，LED指示灯，下视视觉，WiFi连接，高清720P图传</w:t>
            </w:r>
            <w:r>
              <w:rPr>
                <w:rFonts w:ascii="仿宋" w:eastAsia="仿宋" w:hAnsi="仿宋" w:cs="宋体" w:hint="eastAsia"/>
                <w:color w:val="000000"/>
                <w:kern w:val="0"/>
                <w:szCs w:val="21"/>
                <w:lang w:bidi="ar"/>
              </w:rPr>
              <w:t>；</w:t>
            </w:r>
            <w:r w:rsidRPr="008E18D5">
              <w:rPr>
                <w:rFonts w:ascii="仿宋" w:eastAsia="仿宋" w:hAnsi="仿宋" w:cs="宋体" w:hint="eastAsia"/>
                <w:color w:val="000000"/>
                <w:kern w:val="0"/>
                <w:szCs w:val="21"/>
                <w:lang w:bidi="ar"/>
              </w:rPr>
              <w:t>接口: Micro USB充电接口</w:t>
            </w:r>
            <w:r>
              <w:rPr>
                <w:rFonts w:ascii="仿宋" w:eastAsia="仿宋" w:hAnsi="仿宋" w:cs="宋体" w:hint="eastAsia"/>
                <w:color w:val="000000"/>
                <w:kern w:val="0"/>
                <w:szCs w:val="21"/>
                <w:lang w:bidi="ar"/>
              </w:rPr>
              <w:t>；</w:t>
            </w:r>
            <w:r w:rsidRPr="008E18D5">
              <w:rPr>
                <w:rFonts w:ascii="仿宋" w:eastAsia="仿宋" w:hAnsi="仿宋" w:cs="宋体" w:hint="eastAsia"/>
                <w:color w:val="000000"/>
                <w:kern w:val="0"/>
                <w:szCs w:val="21"/>
                <w:lang w:bidi="ar"/>
              </w:rPr>
              <w:t>飞行性能：最大飞行距离: 100米；最大飞行速度: 8m/s；最大飞行时间: 13分钟；最大飞行高度: 30米</w:t>
            </w:r>
            <w:r>
              <w:rPr>
                <w:rFonts w:ascii="仿宋" w:eastAsia="仿宋" w:hAnsi="仿宋" w:cs="宋体" w:hint="eastAsia"/>
                <w:color w:val="000000"/>
                <w:kern w:val="0"/>
                <w:szCs w:val="21"/>
                <w:lang w:bidi="ar"/>
              </w:rPr>
              <w:t>。</w:t>
            </w:r>
          </w:p>
        </w:tc>
        <w:tc>
          <w:tcPr>
            <w:tcW w:w="7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eastAsia="en-US" w:bidi="en-US"/>
              </w:rPr>
            </w:pPr>
            <w:r w:rsidRPr="008E18D5">
              <w:rPr>
                <w:rFonts w:ascii="仿宋" w:eastAsia="仿宋" w:hAnsi="仿宋" w:cs="宋体" w:hint="eastAsia"/>
                <w:color w:val="000000"/>
                <w:kern w:val="0"/>
                <w:szCs w:val="21"/>
                <w:lang w:bidi="ar"/>
              </w:rPr>
              <w:t>30</w:t>
            </w:r>
          </w:p>
        </w:tc>
        <w:tc>
          <w:tcPr>
            <w:tcW w:w="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eastAsia="en-US" w:bidi="en-US"/>
              </w:rPr>
            </w:pPr>
            <w:r w:rsidRPr="008E18D5">
              <w:rPr>
                <w:rFonts w:ascii="仿宋" w:eastAsia="仿宋" w:hAnsi="仿宋" w:cs="宋体" w:hint="eastAsia"/>
                <w:color w:val="000000"/>
                <w:kern w:val="0"/>
                <w:szCs w:val="21"/>
                <w:lang w:bidi="ar"/>
              </w:rPr>
              <w:t>套</w:t>
            </w:r>
          </w:p>
        </w:tc>
      </w:tr>
      <w:tr w:rsidR="00567610" w:rsidRPr="008E18D5" w:rsidTr="005C73A4">
        <w:tc>
          <w:tcPr>
            <w:tcW w:w="1015" w:type="dxa"/>
            <w:tcBorders>
              <w:top w:val="single" w:sz="4" w:space="0" w:color="000000"/>
              <w:left w:val="single" w:sz="4" w:space="0" w:color="000000"/>
              <w:bottom w:val="single" w:sz="4" w:space="0" w:color="000000"/>
              <w:right w:val="single" w:sz="4" w:space="0" w:color="000000"/>
            </w:tcBorders>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bidi="ar"/>
              </w:rPr>
            </w:pPr>
            <w:r w:rsidRPr="008E18D5">
              <w:rPr>
                <w:rFonts w:ascii="仿宋" w:eastAsia="仿宋" w:hAnsi="仿宋" w:cs="宋体" w:hint="eastAsia"/>
                <w:color w:val="000000"/>
                <w:kern w:val="0"/>
                <w:szCs w:val="21"/>
                <w:lang w:bidi="ar"/>
              </w:rPr>
              <w:t>5</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eastAsia="en-US" w:bidi="en-US"/>
              </w:rPr>
            </w:pPr>
            <w:r w:rsidRPr="008E18D5">
              <w:rPr>
                <w:rFonts w:ascii="仿宋" w:eastAsia="仿宋" w:hAnsi="仿宋" w:cs="宋体" w:hint="eastAsia"/>
                <w:color w:val="000000"/>
                <w:kern w:val="0"/>
                <w:szCs w:val="21"/>
                <w:lang w:bidi="ar"/>
              </w:rPr>
              <w:t>编程无人</w:t>
            </w:r>
            <w:r w:rsidRPr="008E18D5">
              <w:rPr>
                <w:rFonts w:ascii="仿宋" w:eastAsia="仿宋" w:hAnsi="仿宋" w:cs="宋体" w:hint="eastAsia"/>
                <w:color w:val="000000"/>
                <w:kern w:val="0"/>
                <w:szCs w:val="21"/>
                <w:lang w:bidi="ar"/>
              </w:rPr>
              <w:lastRenderedPageBreak/>
              <w:t>机配件包</w:t>
            </w:r>
          </w:p>
        </w:tc>
        <w:tc>
          <w:tcPr>
            <w:tcW w:w="5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610" w:rsidRPr="008E18D5" w:rsidRDefault="00567610" w:rsidP="005C73A4">
            <w:pPr>
              <w:pStyle w:val="110"/>
              <w:spacing w:after="0" w:line="240" w:lineRule="auto"/>
              <w:jc w:val="left"/>
              <w:textAlignment w:val="center"/>
              <w:rPr>
                <w:rFonts w:ascii="仿宋" w:eastAsia="仿宋" w:hAnsi="仿宋" w:cs="宋体"/>
                <w:color w:val="000000"/>
                <w:kern w:val="0"/>
                <w:szCs w:val="21"/>
                <w:lang w:bidi="en-US"/>
              </w:rPr>
            </w:pPr>
            <w:r w:rsidRPr="008E18D5">
              <w:rPr>
                <w:rFonts w:ascii="仿宋" w:eastAsia="仿宋" w:hAnsi="仿宋" w:cs="宋体" w:hint="eastAsia"/>
                <w:color w:val="000000"/>
                <w:kern w:val="0"/>
                <w:szCs w:val="21"/>
                <w:lang w:bidi="ar"/>
              </w:rPr>
              <w:lastRenderedPageBreak/>
              <w:t>含电池2，充电器1，快拆螺旋桨，桨叶保护罩，充</w:t>
            </w:r>
            <w:r w:rsidRPr="008E18D5">
              <w:rPr>
                <w:rFonts w:ascii="仿宋" w:eastAsia="仿宋" w:hAnsi="仿宋" w:cs="宋体" w:hint="eastAsia"/>
                <w:color w:val="000000"/>
                <w:kern w:val="0"/>
                <w:szCs w:val="21"/>
                <w:lang w:bidi="ar"/>
              </w:rPr>
              <w:lastRenderedPageBreak/>
              <w:t>电头，护目镜</w:t>
            </w:r>
            <w:r>
              <w:rPr>
                <w:rFonts w:ascii="仿宋" w:eastAsia="仿宋" w:hAnsi="仿宋" w:cs="宋体" w:hint="eastAsia"/>
                <w:color w:val="000000"/>
                <w:kern w:val="0"/>
                <w:szCs w:val="21"/>
                <w:lang w:bidi="ar"/>
              </w:rPr>
              <w:t>。</w:t>
            </w:r>
          </w:p>
        </w:tc>
        <w:tc>
          <w:tcPr>
            <w:tcW w:w="7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eastAsia="en-US" w:bidi="en-US"/>
              </w:rPr>
            </w:pPr>
            <w:r w:rsidRPr="008E18D5">
              <w:rPr>
                <w:rFonts w:ascii="仿宋" w:eastAsia="仿宋" w:hAnsi="仿宋" w:cs="宋体" w:hint="eastAsia"/>
                <w:color w:val="000000"/>
                <w:kern w:val="0"/>
                <w:szCs w:val="21"/>
                <w:lang w:bidi="ar"/>
              </w:rPr>
              <w:lastRenderedPageBreak/>
              <w:t>30</w:t>
            </w:r>
          </w:p>
        </w:tc>
        <w:tc>
          <w:tcPr>
            <w:tcW w:w="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eastAsia="en-US" w:bidi="en-US"/>
              </w:rPr>
            </w:pPr>
            <w:r w:rsidRPr="008E18D5">
              <w:rPr>
                <w:rFonts w:ascii="仿宋" w:eastAsia="仿宋" w:hAnsi="仿宋" w:cs="宋体" w:hint="eastAsia"/>
                <w:color w:val="000000"/>
                <w:kern w:val="0"/>
                <w:szCs w:val="21"/>
                <w:lang w:bidi="ar"/>
              </w:rPr>
              <w:t>套</w:t>
            </w:r>
          </w:p>
        </w:tc>
      </w:tr>
      <w:tr w:rsidR="00567610" w:rsidRPr="008E18D5" w:rsidTr="005C73A4">
        <w:tc>
          <w:tcPr>
            <w:tcW w:w="1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bidi="ar"/>
              </w:rPr>
            </w:pPr>
            <w:r w:rsidRPr="008E18D5">
              <w:rPr>
                <w:rFonts w:ascii="仿宋" w:eastAsia="仿宋" w:hAnsi="仿宋" w:cs="宋体" w:hint="eastAsia"/>
                <w:color w:val="000000"/>
                <w:kern w:val="0"/>
                <w:szCs w:val="21"/>
                <w:lang w:bidi="ar"/>
              </w:rPr>
              <w:t>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eastAsia="en-US" w:bidi="en-US"/>
              </w:rPr>
            </w:pPr>
            <w:r w:rsidRPr="008E18D5">
              <w:rPr>
                <w:rFonts w:ascii="仿宋" w:eastAsia="仿宋" w:hAnsi="仿宋" w:cs="宋体" w:hint="eastAsia"/>
                <w:color w:val="000000"/>
                <w:kern w:val="0"/>
                <w:szCs w:val="21"/>
                <w:lang w:bidi="ar"/>
              </w:rPr>
              <w:t>无人机多机编队</w:t>
            </w:r>
          </w:p>
        </w:tc>
        <w:tc>
          <w:tcPr>
            <w:tcW w:w="5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610" w:rsidRPr="008E18D5" w:rsidRDefault="00567610" w:rsidP="005C73A4">
            <w:pPr>
              <w:pStyle w:val="110"/>
              <w:spacing w:after="0" w:line="240" w:lineRule="auto"/>
              <w:jc w:val="left"/>
              <w:textAlignment w:val="center"/>
              <w:rPr>
                <w:rFonts w:ascii="仿宋" w:eastAsia="仿宋" w:hAnsi="仿宋" w:cs="宋体"/>
                <w:color w:val="000000"/>
                <w:kern w:val="0"/>
                <w:szCs w:val="21"/>
                <w:lang w:eastAsia="en-US" w:bidi="en-US"/>
              </w:rPr>
            </w:pPr>
            <w:r w:rsidRPr="008E18D5">
              <w:rPr>
                <w:rFonts w:ascii="仿宋" w:eastAsia="仿宋" w:hAnsi="仿宋" w:cs="宋体" w:hint="eastAsia"/>
                <w:color w:val="000000"/>
                <w:kern w:val="0"/>
                <w:szCs w:val="21"/>
                <w:lang w:bidi="ar"/>
              </w:rPr>
              <w:t>1、编队套装配有整体器材收纳箱、内置10台飞行器、30块电池、10个充电管家、1台紫外充能灯、1套3*3m高精度星座地毯、10个全方位保护罩、10口集中充电器、10套挑战卡，10套备用桨叶等。</w:t>
            </w:r>
            <w:r w:rsidRPr="008E18D5">
              <w:rPr>
                <w:rFonts w:ascii="仿宋" w:eastAsia="仿宋" w:hAnsi="仿宋" w:cs="宋体" w:hint="eastAsia"/>
                <w:color w:val="000000"/>
                <w:kern w:val="0"/>
                <w:szCs w:val="21"/>
                <w:lang w:bidi="ar"/>
              </w:rPr>
              <w:br/>
              <w:t>2、编队套装搭配特制夜光星座地毯可实现夜晚编队飞行功能，编队套装飞行器自身即可组网编队，可以不用路由器。</w:t>
            </w:r>
            <w:r w:rsidRPr="008E18D5">
              <w:rPr>
                <w:rFonts w:ascii="仿宋" w:eastAsia="仿宋" w:hAnsi="仿宋" w:cs="宋体" w:hint="eastAsia"/>
                <w:color w:val="000000"/>
                <w:kern w:val="0"/>
                <w:szCs w:val="21"/>
                <w:lang w:bidi="ar"/>
              </w:rPr>
              <w:br/>
              <w:t>★3、编队套装默认内置多套编队程序，并自带编队模拟软件，支持实时编队(显示实时信息和位置)，离线编队(将程序下载至扩展模块中脱机执行)，编队模拟(3D界面预览效果)，编队编辑(可制作个性化图案和动作，可对多个编队文件进行拼接)。</w:t>
            </w:r>
            <w:r w:rsidRPr="008E18D5">
              <w:rPr>
                <w:rFonts w:ascii="仿宋" w:eastAsia="仿宋" w:hAnsi="仿宋" w:cs="宋体" w:hint="eastAsia"/>
                <w:color w:val="000000"/>
                <w:kern w:val="0"/>
                <w:szCs w:val="21"/>
                <w:lang w:bidi="ar"/>
              </w:rPr>
              <w:br/>
              <w:t>4、单台飞行器总重量不超过99克，尺寸不超过98 x 93 x 41mm(除拓展件外)。</w:t>
            </w:r>
            <w:r w:rsidRPr="008E18D5">
              <w:rPr>
                <w:rFonts w:ascii="仿宋" w:eastAsia="仿宋" w:hAnsi="仿宋" w:cs="宋体" w:hint="eastAsia"/>
                <w:color w:val="000000"/>
                <w:kern w:val="0"/>
                <w:szCs w:val="21"/>
                <w:lang w:bidi="ar"/>
              </w:rPr>
              <w:br/>
              <w:t>5、飞行器配备前视及下视摄像头，具有高清720p图传，图传距离不小于100m。</w:t>
            </w:r>
            <w:r w:rsidRPr="008E18D5">
              <w:rPr>
                <w:rFonts w:ascii="仿宋" w:eastAsia="仿宋" w:hAnsi="仿宋" w:cs="宋体" w:hint="eastAsia"/>
                <w:color w:val="000000"/>
                <w:kern w:val="0"/>
                <w:szCs w:val="21"/>
                <w:lang w:bidi="ar"/>
              </w:rPr>
              <w:br/>
              <w:t>6、飞行器配备可编程全彩LED灯，可编程8*8红蓝双色LED点阵屏，红外深度传感器TOF。</w:t>
            </w:r>
            <w:r w:rsidRPr="008E18D5">
              <w:rPr>
                <w:rFonts w:ascii="仿宋" w:eastAsia="仿宋" w:hAnsi="仿宋" w:cs="宋体" w:hint="eastAsia"/>
                <w:color w:val="000000"/>
                <w:kern w:val="0"/>
                <w:szCs w:val="21"/>
                <w:lang w:bidi="ar"/>
              </w:rPr>
              <w:br/>
              <w:t>7、飞行器配备ESP32开源硬件控制器，支持5.8G WiFi模块，配备14pin拓展转接板。</w:t>
            </w:r>
            <w:r w:rsidRPr="008E18D5">
              <w:rPr>
                <w:rFonts w:ascii="仿宋" w:eastAsia="仿宋" w:hAnsi="仿宋" w:cs="宋体" w:hint="eastAsia"/>
                <w:color w:val="000000"/>
                <w:kern w:val="0"/>
                <w:szCs w:val="21"/>
                <w:lang w:bidi="ar"/>
              </w:rPr>
              <w:br/>
              <w:t>8、飞行器支持图形化、Python编程控制，支持开源SDK开发，支持开源Arduino，Micro Python等编程控制。</w:t>
            </w:r>
          </w:p>
        </w:tc>
        <w:tc>
          <w:tcPr>
            <w:tcW w:w="7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eastAsia="en-US" w:bidi="en-US"/>
              </w:rPr>
            </w:pPr>
            <w:r w:rsidRPr="008E18D5">
              <w:rPr>
                <w:rFonts w:ascii="仿宋" w:eastAsia="仿宋" w:hAnsi="仿宋" w:cs="宋体" w:hint="eastAsia"/>
                <w:color w:val="000000"/>
                <w:kern w:val="0"/>
                <w:szCs w:val="21"/>
                <w:lang w:bidi="ar"/>
              </w:rPr>
              <w:t>1</w:t>
            </w:r>
          </w:p>
        </w:tc>
        <w:tc>
          <w:tcPr>
            <w:tcW w:w="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eastAsia="en-US" w:bidi="en-US"/>
              </w:rPr>
            </w:pPr>
            <w:r w:rsidRPr="008E18D5">
              <w:rPr>
                <w:rFonts w:ascii="仿宋" w:eastAsia="仿宋" w:hAnsi="仿宋" w:cs="宋体" w:hint="eastAsia"/>
                <w:color w:val="000000"/>
                <w:kern w:val="0"/>
                <w:szCs w:val="21"/>
                <w:lang w:bidi="ar"/>
              </w:rPr>
              <w:t>套</w:t>
            </w:r>
          </w:p>
        </w:tc>
      </w:tr>
      <w:tr w:rsidR="00567610" w:rsidRPr="008E18D5" w:rsidTr="005C73A4">
        <w:tc>
          <w:tcPr>
            <w:tcW w:w="1015" w:type="dxa"/>
            <w:tcBorders>
              <w:top w:val="single" w:sz="4" w:space="0" w:color="000000"/>
              <w:left w:val="single" w:sz="4" w:space="0" w:color="000000"/>
              <w:bottom w:val="single" w:sz="4" w:space="0" w:color="000000"/>
              <w:right w:val="single" w:sz="4" w:space="0" w:color="000000"/>
            </w:tcBorders>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bidi="ar"/>
              </w:rPr>
            </w:pPr>
            <w:r>
              <w:rPr>
                <w:rFonts w:ascii="仿宋" w:eastAsia="仿宋" w:hAnsi="仿宋" w:cs="宋体"/>
                <w:color w:val="000000"/>
                <w:kern w:val="0"/>
                <w:szCs w:val="21"/>
                <w:lang w:bidi="ar"/>
              </w:rPr>
              <w:t>7</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610" w:rsidRPr="008E18D5" w:rsidRDefault="00567610" w:rsidP="005C73A4">
            <w:pPr>
              <w:pStyle w:val="110"/>
              <w:spacing w:after="0" w:line="240" w:lineRule="auto"/>
              <w:jc w:val="left"/>
              <w:textAlignment w:val="center"/>
              <w:rPr>
                <w:rFonts w:ascii="仿宋" w:eastAsia="仿宋" w:hAnsi="仿宋" w:cs="宋体"/>
                <w:color w:val="000000"/>
                <w:kern w:val="0"/>
                <w:szCs w:val="21"/>
                <w:lang w:bidi="ar"/>
              </w:rPr>
            </w:pPr>
            <w:r w:rsidRPr="008E18D5">
              <w:rPr>
                <w:rFonts w:ascii="仿宋" w:eastAsia="仿宋" w:hAnsi="仿宋" w:cs="宋体" w:hint="eastAsia"/>
                <w:color w:val="000000"/>
                <w:kern w:val="0"/>
                <w:szCs w:val="21"/>
                <w:lang w:bidi="ar"/>
              </w:rPr>
              <w:t>学生桌</w:t>
            </w:r>
          </w:p>
        </w:tc>
        <w:tc>
          <w:tcPr>
            <w:tcW w:w="5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8E18D5" w:rsidRDefault="00567610" w:rsidP="005C73A4">
            <w:pPr>
              <w:pStyle w:val="110"/>
              <w:spacing w:after="0" w:line="240" w:lineRule="auto"/>
              <w:jc w:val="left"/>
              <w:textAlignment w:val="center"/>
              <w:rPr>
                <w:rFonts w:ascii="仿宋" w:eastAsia="仿宋" w:hAnsi="仿宋" w:cs="宋体"/>
                <w:color w:val="000000"/>
                <w:kern w:val="0"/>
                <w:szCs w:val="21"/>
                <w:lang w:bidi="ar"/>
              </w:rPr>
            </w:pPr>
            <w:r w:rsidRPr="008E18D5">
              <w:rPr>
                <w:rFonts w:ascii="仿宋" w:eastAsia="仿宋" w:hAnsi="仿宋" w:cs="宋体" w:hint="eastAsia"/>
                <w:color w:val="000000"/>
                <w:kern w:val="0"/>
                <w:szCs w:val="21"/>
                <w:lang w:bidi="ar"/>
              </w:rPr>
              <w:t>尺寸不小于2400*600*750mm;台面采用橡木指接板.加厚43mm；木材严格经过蒸煮.制药.杀菌.喷环保水性油漆.硬度达到4H级以上.保证光亮平整.耐磨.耐高温.可长期保持牢固.色泽美观 .不变形。 钢架：立柱釆用50*50*1.2mm.拉方50*30*1.2钢架结构，金属件严格经过酸洗、磷化、喷涂工艺。</w:t>
            </w:r>
          </w:p>
        </w:tc>
        <w:tc>
          <w:tcPr>
            <w:tcW w:w="7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8E18D5" w:rsidRDefault="00567610" w:rsidP="005C73A4">
            <w:pPr>
              <w:pStyle w:val="110"/>
              <w:spacing w:after="0" w:line="240" w:lineRule="auto"/>
              <w:jc w:val="left"/>
              <w:textAlignment w:val="center"/>
              <w:rPr>
                <w:rFonts w:ascii="仿宋" w:eastAsia="仿宋" w:hAnsi="仿宋" w:cs="宋体"/>
                <w:color w:val="000000"/>
                <w:kern w:val="0"/>
                <w:szCs w:val="21"/>
                <w:lang w:bidi="ar"/>
              </w:rPr>
            </w:pPr>
            <w:r w:rsidRPr="008E18D5">
              <w:rPr>
                <w:rFonts w:ascii="仿宋" w:eastAsia="仿宋" w:hAnsi="仿宋" w:cs="宋体" w:hint="eastAsia"/>
                <w:color w:val="000000"/>
                <w:kern w:val="0"/>
                <w:szCs w:val="21"/>
                <w:lang w:bidi="ar"/>
              </w:rPr>
              <w:t>6</w:t>
            </w:r>
          </w:p>
        </w:tc>
        <w:tc>
          <w:tcPr>
            <w:tcW w:w="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8E18D5" w:rsidRDefault="00567610" w:rsidP="005C73A4">
            <w:pPr>
              <w:pStyle w:val="110"/>
              <w:spacing w:after="0" w:line="240" w:lineRule="auto"/>
              <w:jc w:val="left"/>
              <w:textAlignment w:val="center"/>
              <w:rPr>
                <w:rFonts w:ascii="仿宋" w:eastAsia="仿宋" w:hAnsi="仿宋" w:cs="宋体"/>
                <w:color w:val="000000"/>
                <w:kern w:val="0"/>
                <w:szCs w:val="21"/>
                <w:lang w:bidi="ar"/>
              </w:rPr>
            </w:pPr>
            <w:r w:rsidRPr="008E18D5">
              <w:rPr>
                <w:rFonts w:ascii="仿宋" w:eastAsia="仿宋" w:hAnsi="仿宋" w:cs="宋体" w:hint="eastAsia"/>
                <w:color w:val="000000"/>
                <w:kern w:val="0"/>
                <w:szCs w:val="21"/>
                <w:lang w:bidi="ar"/>
              </w:rPr>
              <w:t>张</w:t>
            </w:r>
          </w:p>
        </w:tc>
      </w:tr>
      <w:tr w:rsidR="00567610" w:rsidRPr="008E18D5" w:rsidTr="005C73A4">
        <w:tc>
          <w:tcPr>
            <w:tcW w:w="1015" w:type="dxa"/>
            <w:tcBorders>
              <w:top w:val="single" w:sz="4" w:space="0" w:color="000000"/>
              <w:left w:val="single" w:sz="4" w:space="0" w:color="000000"/>
              <w:bottom w:val="single" w:sz="4" w:space="0" w:color="000000"/>
              <w:right w:val="single" w:sz="4" w:space="0" w:color="000000"/>
            </w:tcBorders>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bidi="ar"/>
              </w:rPr>
            </w:pPr>
            <w:r>
              <w:rPr>
                <w:rFonts w:ascii="仿宋" w:eastAsia="仿宋" w:hAnsi="仿宋" w:cs="宋体"/>
                <w:color w:val="000000"/>
                <w:kern w:val="0"/>
                <w:szCs w:val="21"/>
                <w:lang w:bidi="ar"/>
              </w:rPr>
              <w:t>8</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610" w:rsidRPr="008E18D5" w:rsidRDefault="00567610" w:rsidP="005C73A4">
            <w:pPr>
              <w:pStyle w:val="110"/>
              <w:spacing w:after="0" w:line="240" w:lineRule="auto"/>
              <w:jc w:val="left"/>
              <w:textAlignment w:val="center"/>
              <w:rPr>
                <w:rFonts w:ascii="仿宋" w:eastAsia="仿宋" w:hAnsi="仿宋" w:cs="宋体"/>
                <w:color w:val="000000"/>
                <w:kern w:val="0"/>
                <w:szCs w:val="21"/>
                <w:lang w:bidi="ar"/>
              </w:rPr>
            </w:pPr>
            <w:r w:rsidRPr="008E18D5">
              <w:rPr>
                <w:rFonts w:ascii="仿宋" w:eastAsia="仿宋" w:hAnsi="仿宋" w:cs="宋体" w:hint="eastAsia"/>
                <w:color w:val="000000"/>
                <w:kern w:val="0"/>
                <w:szCs w:val="21"/>
                <w:lang w:bidi="ar"/>
              </w:rPr>
              <w:t>凳子</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67610" w:rsidRPr="008E18D5" w:rsidRDefault="00567610" w:rsidP="005C73A4">
            <w:pPr>
              <w:pStyle w:val="110"/>
              <w:spacing w:after="0" w:line="240" w:lineRule="auto"/>
              <w:jc w:val="left"/>
              <w:textAlignment w:val="center"/>
              <w:rPr>
                <w:rFonts w:ascii="仿宋" w:eastAsia="仿宋" w:hAnsi="仿宋" w:cs="宋体"/>
                <w:color w:val="000000"/>
                <w:kern w:val="0"/>
                <w:szCs w:val="21"/>
                <w:lang w:bidi="ar"/>
              </w:rPr>
            </w:pPr>
            <w:r w:rsidRPr="008E18D5">
              <w:rPr>
                <w:rFonts w:ascii="仿宋" w:eastAsia="仿宋" w:hAnsi="仿宋" w:cs="宋体" w:hint="eastAsia"/>
                <w:color w:val="000000"/>
                <w:kern w:val="0"/>
                <w:szCs w:val="21"/>
                <w:lang w:bidi="ar"/>
              </w:rPr>
              <w:t>尺寸不小于300*300*450mm;GB/T 10357.2-1989、GB/T 10357.3-1989标准，立柱采用50圆管，1.2mm，托盘采用1.5冷板冲压成型，下脚采用1.2冷板冲压成型、金属件严格经过酸洗、磷化、喷涂工艺，凳面采用聚丙工程塑料。</w:t>
            </w:r>
          </w:p>
        </w:tc>
        <w:tc>
          <w:tcPr>
            <w:tcW w:w="7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8E18D5" w:rsidRDefault="00567610" w:rsidP="005C73A4">
            <w:pPr>
              <w:pStyle w:val="110"/>
              <w:spacing w:after="0" w:line="240" w:lineRule="auto"/>
              <w:jc w:val="left"/>
              <w:textAlignment w:val="center"/>
              <w:rPr>
                <w:rFonts w:ascii="仿宋" w:eastAsia="仿宋" w:hAnsi="仿宋" w:cs="宋体"/>
                <w:color w:val="000000"/>
                <w:kern w:val="0"/>
                <w:szCs w:val="21"/>
                <w:lang w:bidi="ar"/>
              </w:rPr>
            </w:pPr>
            <w:r w:rsidRPr="008E18D5">
              <w:rPr>
                <w:rFonts w:ascii="仿宋" w:eastAsia="仿宋" w:hAnsi="仿宋" w:cs="宋体" w:hint="eastAsia"/>
                <w:color w:val="000000"/>
                <w:kern w:val="0"/>
                <w:szCs w:val="21"/>
                <w:lang w:bidi="ar"/>
              </w:rPr>
              <w:t>25</w:t>
            </w:r>
          </w:p>
        </w:tc>
        <w:tc>
          <w:tcPr>
            <w:tcW w:w="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8E18D5" w:rsidRDefault="00567610" w:rsidP="005C73A4">
            <w:pPr>
              <w:pStyle w:val="110"/>
              <w:spacing w:after="0" w:line="240" w:lineRule="auto"/>
              <w:jc w:val="left"/>
              <w:textAlignment w:val="center"/>
              <w:rPr>
                <w:rFonts w:ascii="仿宋" w:eastAsia="仿宋" w:hAnsi="仿宋" w:cs="宋体"/>
                <w:color w:val="000000"/>
                <w:kern w:val="0"/>
                <w:szCs w:val="21"/>
                <w:lang w:bidi="ar"/>
              </w:rPr>
            </w:pPr>
            <w:r w:rsidRPr="008E18D5">
              <w:rPr>
                <w:rFonts w:ascii="仿宋" w:eastAsia="仿宋" w:hAnsi="仿宋" w:cs="宋体" w:hint="eastAsia"/>
                <w:color w:val="000000"/>
                <w:kern w:val="0"/>
                <w:szCs w:val="21"/>
                <w:lang w:bidi="ar"/>
              </w:rPr>
              <w:t>个</w:t>
            </w:r>
          </w:p>
        </w:tc>
      </w:tr>
      <w:tr w:rsidR="00567610" w:rsidRPr="008E18D5" w:rsidTr="005C73A4">
        <w:tc>
          <w:tcPr>
            <w:tcW w:w="1015" w:type="dxa"/>
            <w:tcBorders>
              <w:top w:val="single" w:sz="4" w:space="0" w:color="000000"/>
              <w:left w:val="single" w:sz="4" w:space="0" w:color="000000"/>
              <w:bottom w:val="single" w:sz="4" w:space="0" w:color="000000"/>
              <w:right w:val="single" w:sz="4" w:space="0" w:color="000000"/>
            </w:tcBorders>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bidi="ar"/>
              </w:rPr>
            </w:pPr>
            <w:r>
              <w:rPr>
                <w:rFonts w:ascii="仿宋" w:eastAsia="仿宋" w:hAnsi="仿宋" w:cs="宋体"/>
                <w:color w:val="000000"/>
                <w:kern w:val="0"/>
                <w:szCs w:val="21"/>
                <w:lang w:bidi="ar"/>
              </w:rPr>
              <w:t>9</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610" w:rsidRPr="008E18D5" w:rsidRDefault="00567610" w:rsidP="005C73A4">
            <w:pPr>
              <w:pStyle w:val="110"/>
              <w:spacing w:after="0" w:line="240" w:lineRule="auto"/>
              <w:jc w:val="left"/>
              <w:textAlignment w:val="center"/>
              <w:rPr>
                <w:rFonts w:ascii="仿宋" w:eastAsia="仿宋" w:hAnsi="仿宋" w:cs="宋体"/>
                <w:color w:val="000000"/>
                <w:kern w:val="0"/>
                <w:szCs w:val="21"/>
                <w:lang w:bidi="ar"/>
              </w:rPr>
            </w:pPr>
            <w:r w:rsidRPr="008E18D5">
              <w:rPr>
                <w:rFonts w:ascii="仿宋" w:eastAsia="仿宋" w:hAnsi="仿宋" w:cs="宋体" w:hint="eastAsia"/>
                <w:color w:val="000000"/>
                <w:kern w:val="0"/>
                <w:szCs w:val="21"/>
                <w:lang w:bidi="ar"/>
              </w:rPr>
              <w:t>讲台</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67610" w:rsidRPr="008E18D5" w:rsidRDefault="00567610" w:rsidP="005C73A4">
            <w:pPr>
              <w:pStyle w:val="110"/>
              <w:spacing w:after="0" w:line="240" w:lineRule="auto"/>
              <w:jc w:val="left"/>
              <w:textAlignment w:val="center"/>
              <w:rPr>
                <w:rFonts w:ascii="仿宋" w:eastAsia="仿宋" w:hAnsi="仿宋" w:cs="宋体"/>
                <w:color w:val="000000"/>
                <w:kern w:val="0"/>
                <w:szCs w:val="21"/>
                <w:lang w:bidi="ar"/>
              </w:rPr>
            </w:pPr>
            <w:r w:rsidRPr="008E18D5">
              <w:rPr>
                <w:rFonts w:ascii="仿宋" w:eastAsia="仿宋" w:hAnsi="仿宋" w:cs="宋体" w:hint="eastAsia"/>
                <w:color w:val="000000"/>
                <w:kern w:val="0"/>
                <w:szCs w:val="21"/>
                <w:lang w:bidi="ar"/>
              </w:rPr>
              <w:t xml:space="preserve">尺寸不小于1200*700*1000mm;台面采用实芯25mm生态板业单面三聚氰胺板，面料采用成型防火板；桌体：采用16mm三聚氢氨双饰面板。PVC 封边，厚2mm。 </w:t>
            </w:r>
          </w:p>
        </w:tc>
        <w:tc>
          <w:tcPr>
            <w:tcW w:w="7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8E18D5" w:rsidRDefault="00567610" w:rsidP="005C73A4">
            <w:pPr>
              <w:pStyle w:val="110"/>
              <w:spacing w:after="0" w:line="240" w:lineRule="auto"/>
              <w:jc w:val="left"/>
              <w:textAlignment w:val="center"/>
              <w:rPr>
                <w:rFonts w:ascii="仿宋" w:eastAsia="仿宋" w:hAnsi="仿宋" w:cs="宋体"/>
                <w:color w:val="000000"/>
                <w:kern w:val="0"/>
                <w:szCs w:val="21"/>
                <w:lang w:bidi="ar"/>
              </w:rPr>
            </w:pPr>
            <w:r w:rsidRPr="008E18D5">
              <w:rPr>
                <w:rFonts w:ascii="仿宋" w:eastAsia="仿宋" w:hAnsi="仿宋" w:cs="宋体" w:hint="eastAsia"/>
                <w:color w:val="000000"/>
                <w:kern w:val="0"/>
                <w:szCs w:val="21"/>
                <w:lang w:bidi="ar"/>
              </w:rPr>
              <w:t>1</w:t>
            </w:r>
          </w:p>
        </w:tc>
        <w:tc>
          <w:tcPr>
            <w:tcW w:w="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8E18D5" w:rsidRDefault="00567610" w:rsidP="005C73A4">
            <w:pPr>
              <w:pStyle w:val="110"/>
              <w:spacing w:after="0" w:line="240" w:lineRule="auto"/>
              <w:jc w:val="left"/>
              <w:textAlignment w:val="center"/>
              <w:rPr>
                <w:rFonts w:ascii="仿宋" w:eastAsia="仿宋" w:hAnsi="仿宋" w:cs="宋体"/>
                <w:color w:val="000000"/>
                <w:kern w:val="0"/>
                <w:szCs w:val="21"/>
                <w:lang w:bidi="ar"/>
              </w:rPr>
            </w:pPr>
            <w:r w:rsidRPr="008E18D5">
              <w:rPr>
                <w:rFonts w:ascii="仿宋" w:eastAsia="仿宋" w:hAnsi="仿宋" w:cs="宋体" w:hint="eastAsia"/>
                <w:color w:val="000000"/>
                <w:kern w:val="0"/>
                <w:szCs w:val="21"/>
                <w:lang w:bidi="ar"/>
              </w:rPr>
              <w:t>张</w:t>
            </w:r>
          </w:p>
        </w:tc>
      </w:tr>
    </w:tbl>
    <w:p w:rsidR="00567610" w:rsidRDefault="00567610" w:rsidP="00567610">
      <w:pPr>
        <w:ind w:firstLineChars="200" w:firstLine="482"/>
        <w:jc w:val="center"/>
        <w:rPr>
          <w:rFonts w:ascii="仿宋" w:eastAsia="仿宋" w:hAnsi="仿宋" w:cs="黑体"/>
          <w:b/>
          <w:bCs/>
          <w:sz w:val="24"/>
          <w:lang w:bidi="zh-CN"/>
        </w:rPr>
      </w:pPr>
    </w:p>
    <w:p w:rsidR="00567610" w:rsidRDefault="00567610" w:rsidP="00567610">
      <w:pPr>
        <w:ind w:firstLineChars="200" w:firstLine="482"/>
        <w:jc w:val="center"/>
        <w:rPr>
          <w:rFonts w:ascii="仿宋" w:eastAsia="仿宋" w:hAnsi="仿宋" w:cs="黑体"/>
          <w:b/>
          <w:bCs/>
          <w:sz w:val="24"/>
          <w:lang w:bidi="zh-CN"/>
        </w:rPr>
      </w:pPr>
      <w:r w:rsidRPr="002A4FC7">
        <w:rPr>
          <w:rFonts w:ascii="仿宋" w:eastAsia="仿宋" w:hAnsi="仿宋" w:cs="黑体" w:hint="eastAsia"/>
          <w:b/>
          <w:bCs/>
          <w:sz w:val="24"/>
          <w:lang w:bidi="zh-CN"/>
        </w:rPr>
        <w:t>创新创意科创实验室设备</w:t>
      </w:r>
    </w:p>
    <w:tbl>
      <w:tblPr>
        <w:tblW w:w="8522" w:type="dxa"/>
        <w:tblLayout w:type="fixed"/>
        <w:tblLook w:val="04A0" w:firstRow="1" w:lastRow="0" w:firstColumn="1" w:lastColumn="0" w:noHBand="0" w:noVBand="1"/>
      </w:tblPr>
      <w:tblGrid>
        <w:gridCol w:w="1010"/>
        <w:gridCol w:w="1788"/>
        <w:gridCol w:w="4479"/>
        <w:gridCol w:w="726"/>
        <w:gridCol w:w="519"/>
      </w:tblGrid>
      <w:tr w:rsidR="00567610" w:rsidRPr="008E18D5" w:rsidTr="005C73A4">
        <w:trPr>
          <w:trHeight w:val="285"/>
        </w:trPr>
        <w:tc>
          <w:tcPr>
            <w:tcW w:w="1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8E18D5" w:rsidRDefault="00567610" w:rsidP="005C73A4">
            <w:pPr>
              <w:pStyle w:val="110"/>
              <w:spacing w:after="0" w:line="240" w:lineRule="auto"/>
              <w:jc w:val="center"/>
              <w:textAlignment w:val="center"/>
              <w:rPr>
                <w:rFonts w:ascii="仿宋" w:eastAsia="仿宋" w:hAnsi="仿宋" w:cs="宋体"/>
                <w:b/>
                <w:bCs/>
                <w:color w:val="000000"/>
                <w:kern w:val="0"/>
                <w:szCs w:val="21"/>
                <w:lang w:bidi="ar"/>
              </w:rPr>
            </w:pPr>
            <w:r w:rsidRPr="008E18D5">
              <w:rPr>
                <w:rFonts w:ascii="仿宋" w:eastAsia="仿宋" w:hAnsi="仿宋" w:cs="宋体" w:hint="eastAsia"/>
                <w:b/>
                <w:bCs/>
                <w:color w:val="000000"/>
                <w:kern w:val="0"/>
                <w:szCs w:val="21"/>
                <w:lang w:bidi="ar"/>
              </w:rPr>
              <w:t>序号</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8E18D5" w:rsidRDefault="00567610" w:rsidP="005C73A4">
            <w:pPr>
              <w:pStyle w:val="110"/>
              <w:spacing w:after="0" w:line="240" w:lineRule="auto"/>
              <w:jc w:val="center"/>
              <w:textAlignment w:val="center"/>
              <w:rPr>
                <w:rFonts w:ascii="仿宋" w:eastAsia="仿宋" w:hAnsi="仿宋" w:cs="宋体"/>
                <w:b/>
                <w:bCs/>
                <w:color w:val="000000"/>
                <w:kern w:val="0"/>
                <w:szCs w:val="21"/>
                <w:lang w:eastAsia="en-US" w:bidi="en-US"/>
              </w:rPr>
            </w:pPr>
            <w:r w:rsidRPr="008E18D5">
              <w:rPr>
                <w:rFonts w:ascii="仿宋" w:eastAsia="仿宋" w:hAnsi="仿宋" w:cs="宋体" w:hint="eastAsia"/>
                <w:b/>
                <w:bCs/>
                <w:color w:val="000000"/>
                <w:kern w:val="0"/>
                <w:szCs w:val="21"/>
                <w:lang w:bidi="ar"/>
              </w:rPr>
              <w:t>产品名称</w:t>
            </w:r>
          </w:p>
        </w:tc>
        <w:tc>
          <w:tcPr>
            <w:tcW w:w="44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8E18D5" w:rsidRDefault="00567610" w:rsidP="005C73A4">
            <w:pPr>
              <w:pStyle w:val="110"/>
              <w:spacing w:after="0" w:line="240" w:lineRule="auto"/>
              <w:jc w:val="center"/>
              <w:textAlignment w:val="center"/>
              <w:rPr>
                <w:rFonts w:ascii="仿宋" w:eastAsia="仿宋" w:hAnsi="仿宋" w:cs="宋体"/>
                <w:b/>
                <w:bCs/>
                <w:color w:val="000000"/>
                <w:kern w:val="0"/>
                <w:szCs w:val="21"/>
                <w:lang w:eastAsia="en-US" w:bidi="en-US"/>
              </w:rPr>
            </w:pPr>
            <w:r w:rsidRPr="008E18D5">
              <w:rPr>
                <w:rFonts w:ascii="仿宋" w:eastAsia="仿宋" w:hAnsi="仿宋" w:cs="宋体" w:hint="eastAsia"/>
                <w:b/>
                <w:bCs/>
                <w:color w:val="000000"/>
                <w:kern w:val="0"/>
                <w:szCs w:val="21"/>
                <w:lang w:bidi="ar"/>
              </w:rPr>
              <w:t>技术参数及要求</w:t>
            </w:r>
          </w:p>
        </w:tc>
        <w:tc>
          <w:tcPr>
            <w:tcW w:w="7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8E18D5" w:rsidRDefault="00567610" w:rsidP="005C73A4">
            <w:pPr>
              <w:pStyle w:val="110"/>
              <w:spacing w:after="0" w:line="240" w:lineRule="auto"/>
              <w:jc w:val="center"/>
              <w:textAlignment w:val="center"/>
              <w:rPr>
                <w:rFonts w:ascii="仿宋" w:eastAsia="仿宋" w:hAnsi="仿宋" w:cs="宋体"/>
                <w:b/>
                <w:bCs/>
                <w:color w:val="000000"/>
                <w:kern w:val="0"/>
                <w:szCs w:val="21"/>
                <w:lang w:eastAsia="en-US" w:bidi="en-US"/>
              </w:rPr>
            </w:pPr>
            <w:r w:rsidRPr="008E18D5">
              <w:rPr>
                <w:rFonts w:ascii="仿宋" w:eastAsia="仿宋" w:hAnsi="仿宋" w:cs="宋体" w:hint="eastAsia"/>
                <w:b/>
                <w:bCs/>
                <w:color w:val="000000"/>
                <w:kern w:val="0"/>
                <w:szCs w:val="21"/>
                <w:lang w:bidi="ar"/>
              </w:rPr>
              <w:t>数量</w:t>
            </w:r>
          </w:p>
        </w:tc>
        <w:tc>
          <w:tcPr>
            <w:tcW w:w="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8E18D5" w:rsidRDefault="00567610" w:rsidP="005C73A4">
            <w:pPr>
              <w:pStyle w:val="110"/>
              <w:spacing w:after="0" w:line="240" w:lineRule="auto"/>
              <w:jc w:val="center"/>
              <w:textAlignment w:val="center"/>
              <w:rPr>
                <w:rFonts w:ascii="仿宋" w:eastAsia="仿宋" w:hAnsi="仿宋" w:cs="宋体"/>
                <w:b/>
                <w:bCs/>
                <w:color w:val="000000"/>
                <w:kern w:val="0"/>
                <w:szCs w:val="21"/>
                <w:lang w:eastAsia="en-US" w:bidi="en-US"/>
              </w:rPr>
            </w:pPr>
            <w:r w:rsidRPr="008E18D5">
              <w:rPr>
                <w:rFonts w:ascii="仿宋" w:eastAsia="仿宋" w:hAnsi="仿宋" w:cs="宋体" w:hint="eastAsia"/>
                <w:b/>
                <w:bCs/>
                <w:color w:val="000000"/>
                <w:kern w:val="0"/>
                <w:szCs w:val="21"/>
                <w:lang w:bidi="ar"/>
              </w:rPr>
              <w:t>单位</w:t>
            </w:r>
          </w:p>
        </w:tc>
      </w:tr>
      <w:tr w:rsidR="00567610" w:rsidRPr="008E18D5" w:rsidTr="005C73A4">
        <w:trPr>
          <w:trHeight w:val="695"/>
        </w:trPr>
        <w:tc>
          <w:tcPr>
            <w:tcW w:w="1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bidi="ar"/>
              </w:rPr>
            </w:pPr>
            <w:r w:rsidRPr="008E18D5">
              <w:rPr>
                <w:rFonts w:ascii="仿宋" w:eastAsia="仿宋" w:hAnsi="仿宋" w:cs="宋体" w:hint="eastAsia"/>
                <w:color w:val="000000"/>
                <w:kern w:val="0"/>
                <w:szCs w:val="21"/>
                <w:lang w:bidi="ar"/>
              </w:rPr>
              <w:lastRenderedPageBreak/>
              <w:t>1</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eastAsia="en-US" w:bidi="en-US"/>
              </w:rPr>
            </w:pPr>
            <w:r w:rsidRPr="008E18D5">
              <w:rPr>
                <w:rFonts w:ascii="仿宋" w:eastAsia="仿宋" w:hAnsi="仿宋" w:cs="宋体" w:hint="eastAsia"/>
                <w:color w:val="000000"/>
                <w:kern w:val="0"/>
                <w:szCs w:val="21"/>
                <w:lang w:bidi="ar"/>
              </w:rPr>
              <w:t>学习套件</w:t>
            </w:r>
          </w:p>
        </w:tc>
        <w:tc>
          <w:tcPr>
            <w:tcW w:w="44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8E18D5" w:rsidRDefault="00567610" w:rsidP="005C73A4">
            <w:pPr>
              <w:pStyle w:val="110"/>
              <w:spacing w:after="0" w:line="240" w:lineRule="auto"/>
              <w:jc w:val="left"/>
              <w:textAlignment w:val="center"/>
              <w:rPr>
                <w:rFonts w:ascii="仿宋" w:eastAsia="仿宋" w:hAnsi="仿宋" w:cs="宋体"/>
                <w:color w:val="000000"/>
                <w:kern w:val="0"/>
                <w:szCs w:val="21"/>
                <w:lang w:bidi="en-US"/>
              </w:rPr>
            </w:pPr>
            <w:r w:rsidRPr="008E18D5">
              <w:rPr>
                <w:rFonts w:ascii="仿宋" w:eastAsia="仿宋" w:hAnsi="仿宋" w:cs="宋体" w:hint="eastAsia"/>
                <w:color w:val="000000"/>
                <w:kern w:val="0"/>
                <w:szCs w:val="21"/>
                <w:lang w:bidi="ar"/>
              </w:rPr>
              <w:t>内含：micro:bit主板*1、各类传感器20+、连接线、microUSB数据线</w:t>
            </w:r>
            <w:r>
              <w:rPr>
                <w:rFonts w:ascii="仿宋" w:eastAsia="仿宋" w:hAnsi="仿宋" w:cs="宋体" w:hint="eastAsia"/>
                <w:color w:val="000000"/>
                <w:kern w:val="0"/>
                <w:szCs w:val="21"/>
                <w:lang w:bidi="ar"/>
              </w:rPr>
              <w:t>。</w:t>
            </w:r>
          </w:p>
        </w:tc>
        <w:tc>
          <w:tcPr>
            <w:tcW w:w="7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eastAsia="en-US" w:bidi="en-US"/>
              </w:rPr>
            </w:pPr>
            <w:r w:rsidRPr="008E18D5">
              <w:rPr>
                <w:rFonts w:ascii="仿宋" w:eastAsia="仿宋" w:hAnsi="仿宋" w:cs="宋体" w:hint="eastAsia"/>
                <w:color w:val="000000"/>
                <w:kern w:val="0"/>
                <w:szCs w:val="21"/>
                <w:lang w:bidi="ar"/>
              </w:rPr>
              <w:t>40</w:t>
            </w:r>
          </w:p>
        </w:tc>
        <w:tc>
          <w:tcPr>
            <w:tcW w:w="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eastAsia="en-US" w:bidi="en-US"/>
              </w:rPr>
            </w:pPr>
            <w:r w:rsidRPr="008E18D5">
              <w:rPr>
                <w:rFonts w:ascii="仿宋" w:eastAsia="仿宋" w:hAnsi="仿宋" w:cs="宋体" w:hint="eastAsia"/>
                <w:color w:val="000000"/>
                <w:kern w:val="0"/>
                <w:szCs w:val="21"/>
                <w:lang w:bidi="ar"/>
              </w:rPr>
              <w:t>套</w:t>
            </w:r>
          </w:p>
        </w:tc>
      </w:tr>
      <w:tr w:rsidR="00567610" w:rsidRPr="008E18D5" w:rsidTr="005C73A4">
        <w:trPr>
          <w:trHeight w:val="460"/>
        </w:trPr>
        <w:tc>
          <w:tcPr>
            <w:tcW w:w="1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bidi="ar"/>
              </w:rPr>
            </w:pPr>
            <w:r w:rsidRPr="008E18D5">
              <w:rPr>
                <w:rFonts w:ascii="仿宋" w:eastAsia="仿宋" w:hAnsi="仿宋" w:cs="宋体" w:hint="eastAsia"/>
                <w:color w:val="000000"/>
                <w:kern w:val="0"/>
                <w:szCs w:val="21"/>
                <w:lang w:bidi="ar"/>
              </w:rPr>
              <w:t>2</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eastAsia="en-US" w:bidi="en-US"/>
              </w:rPr>
            </w:pPr>
            <w:r w:rsidRPr="008E18D5">
              <w:rPr>
                <w:rFonts w:ascii="仿宋" w:eastAsia="仿宋" w:hAnsi="仿宋" w:cs="宋体" w:hint="eastAsia"/>
                <w:color w:val="000000"/>
                <w:kern w:val="0"/>
                <w:szCs w:val="21"/>
                <w:lang w:bidi="ar"/>
              </w:rPr>
              <w:t>教育机器人套装</w:t>
            </w:r>
          </w:p>
        </w:tc>
        <w:tc>
          <w:tcPr>
            <w:tcW w:w="44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8E18D5" w:rsidRDefault="00567610" w:rsidP="005C73A4">
            <w:pPr>
              <w:pStyle w:val="110"/>
              <w:spacing w:after="0" w:line="240" w:lineRule="auto"/>
              <w:jc w:val="left"/>
              <w:textAlignment w:val="center"/>
              <w:rPr>
                <w:rFonts w:ascii="仿宋" w:eastAsia="仿宋" w:hAnsi="仿宋" w:cs="宋体"/>
                <w:color w:val="000000"/>
                <w:kern w:val="0"/>
                <w:szCs w:val="21"/>
                <w:lang w:bidi="en-US"/>
              </w:rPr>
            </w:pPr>
            <w:r w:rsidRPr="008E18D5">
              <w:rPr>
                <w:rFonts w:ascii="仿宋" w:eastAsia="仿宋" w:hAnsi="仿宋" w:cs="宋体" w:hint="eastAsia"/>
                <w:color w:val="000000"/>
                <w:kern w:val="0"/>
                <w:szCs w:val="21"/>
                <w:lang w:bidi="ar"/>
              </w:rPr>
              <w:t>1、智能集线器：智能集线器无线连接电子设备与模型上的电子部分，使用低能耗蓝牙。集线器收到电子设备发出的程序链信息后，莫型的电子部分开始执行任务。智能集线器重要特点：两个连接传感器或马达的连接口、一个灯、一个开关按钮</w:t>
            </w:r>
            <w:r w:rsidRPr="008E18D5">
              <w:rPr>
                <w:rFonts w:ascii="仿宋" w:eastAsia="仿宋" w:hAnsi="仿宋" w:cs="宋体" w:hint="eastAsia"/>
                <w:color w:val="000000"/>
                <w:kern w:val="0"/>
                <w:szCs w:val="21"/>
                <w:lang w:bidi="ar"/>
              </w:rPr>
              <w:br/>
              <w:t>智能集线器使用5号电池(+AA)或补充充电电池。</w:t>
            </w:r>
            <w:r w:rsidRPr="008E18D5">
              <w:rPr>
                <w:rFonts w:ascii="仿宋" w:eastAsia="仿宋" w:hAnsi="仿宋" w:cs="宋体" w:hint="eastAsia"/>
                <w:color w:val="000000"/>
                <w:kern w:val="0"/>
                <w:szCs w:val="21"/>
                <w:lang w:bidi="ar"/>
              </w:rPr>
              <w:br/>
              <w:t>2、中型马达：马达可以使物体运动，中型马达通过电力进行轴心旋转。马达可以向两个方向旋转，可以被停止，可以被设定在特定的时间(精确到秒)内运行，也可以被调节在不同的速度档上。</w:t>
            </w:r>
            <w:r w:rsidRPr="008E18D5">
              <w:rPr>
                <w:rFonts w:ascii="仿宋" w:eastAsia="仿宋" w:hAnsi="仿宋" w:cs="宋体" w:hint="eastAsia"/>
                <w:color w:val="000000"/>
                <w:kern w:val="0"/>
                <w:szCs w:val="21"/>
                <w:lang w:bidi="ar"/>
              </w:rPr>
              <w:br/>
              <w:t>3、传感器：</w:t>
            </w:r>
            <w:r w:rsidRPr="008E18D5">
              <w:rPr>
                <w:rFonts w:ascii="仿宋" w:eastAsia="仿宋" w:hAnsi="仿宋" w:cs="宋体" w:hint="eastAsia"/>
                <w:color w:val="000000"/>
                <w:kern w:val="0"/>
                <w:szCs w:val="21"/>
                <w:lang w:bidi="ar"/>
              </w:rPr>
              <w:br/>
            </w:r>
            <w:r>
              <w:rPr>
                <w:rFonts w:ascii="仿宋" w:eastAsia="仿宋" w:hAnsi="仿宋" w:cs="宋体"/>
                <w:color w:val="000000"/>
                <w:kern w:val="0"/>
                <w:szCs w:val="21"/>
                <w:lang w:bidi="ar"/>
              </w:rPr>
              <w:t>3.1.</w:t>
            </w:r>
            <w:r w:rsidRPr="008E18D5">
              <w:rPr>
                <w:rFonts w:ascii="仿宋" w:eastAsia="仿宋" w:hAnsi="仿宋" w:cs="宋体" w:hint="eastAsia"/>
                <w:color w:val="000000"/>
                <w:kern w:val="0"/>
                <w:szCs w:val="21"/>
                <w:lang w:bidi="ar"/>
              </w:rPr>
              <w:t>倾斜传感器：倾斜传感器往不同的方向倾斜部件，可以使倾斜传感器接受感应.倾斜传感器可以探测出6个不同的位置变化：向左倾斜、向右倾斜、向上倾斜、向下倾斜、没有倾斜、任何倾斜(震动)</w:t>
            </w:r>
            <w:r w:rsidRPr="008E18D5">
              <w:rPr>
                <w:rFonts w:ascii="仿宋" w:eastAsia="仿宋" w:hAnsi="仿宋" w:cs="宋体" w:hint="eastAsia"/>
                <w:color w:val="000000"/>
                <w:kern w:val="0"/>
                <w:szCs w:val="21"/>
                <w:lang w:bidi="ar"/>
              </w:rPr>
              <w:br/>
            </w:r>
            <w:r>
              <w:rPr>
                <w:rFonts w:ascii="仿宋" w:eastAsia="仿宋" w:hAnsi="仿宋" w:cs="宋体"/>
                <w:color w:val="000000"/>
                <w:kern w:val="0"/>
                <w:szCs w:val="21"/>
                <w:lang w:bidi="ar"/>
              </w:rPr>
              <w:t>3.2.</w:t>
            </w:r>
            <w:r w:rsidRPr="008E18D5">
              <w:rPr>
                <w:rFonts w:ascii="仿宋" w:eastAsia="仿宋" w:hAnsi="仿宋" w:cs="宋体" w:hint="eastAsia"/>
                <w:color w:val="000000"/>
                <w:kern w:val="0"/>
                <w:szCs w:val="21"/>
                <w:lang w:bidi="ar"/>
              </w:rPr>
              <w:t>运动传感器：运动传感器传感器在一定的距离内可以通过三种方法探测物体的运动变化：物体接近、物体远离、物体改变位置</w:t>
            </w:r>
            <w:r w:rsidRPr="008E18D5">
              <w:rPr>
                <w:rFonts w:ascii="仿宋" w:eastAsia="仿宋" w:hAnsi="仿宋" w:cs="宋体" w:hint="eastAsia"/>
                <w:color w:val="000000"/>
                <w:kern w:val="0"/>
                <w:szCs w:val="21"/>
                <w:lang w:bidi="ar"/>
              </w:rPr>
              <w:br/>
              <w:t>4、含有搭建功能积木、连接功能积木、运动功能积木、装饰功能积木。搭建功能积木含有：拐角板、薄片、连接梁、45°斜面砖、梯形砖、方形薄片、滑片、转盘、弧面砖、多尺寸孔梁、角梁、多尺寸积木砖等。连接功能积木含有：特殊砖、轴连接器、轴套、轴连接器、销砖、十字孔砖、单/双球砖、卷线轴、链子、销、157.5°/135°轴连接器、销连接器、连接球、半轴套等。运动功能积木含有：轮毂、轮胎、齿轮条、水晶箱、滑轮、蜗杆、多个尺寸齿轮、橡胶连接器、多尺寸轴等。装饰功能积木含有：小天线、眼睛薄片、圆薄片、点砖、小草、绿叶、红花等。</w:t>
            </w:r>
          </w:p>
        </w:tc>
        <w:tc>
          <w:tcPr>
            <w:tcW w:w="7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eastAsia="en-US" w:bidi="en-US"/>
              </w:rPr>
            </w:pPr>
            <w:r w:rsidRPr="008E18D5">
              <w:rPr>
                <w:rFonts w:ascii="仿宋" w:eastAsia="仿宋" w:hAnsi="仿宋" w:cs="宋体" w:hint="eastAsia"/>
                <w:color w:val="000000"/>
                <w:kern w:val="0"/>
                <w:szCs w:val="21"/>
                <w:lang w:bidi="ar"/>
              </w:rPr>
              <w:t>40</w:t>
            </w:r>
          </w:p>
        </w:tc>
        <w:tc>
          <w:tcPr>
            <w:tcW w:w="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eastAsia="en-US" w:bidi="en-US"/>
              </w:rPr>
            </w:pPr>
            <w:r w:rsidRPr="008E18D5">
              <w:rPr>
                <w:rFonts w:ascii="仿宋" w:eastAsia="仿宋" w:hAnsi="仿宋" w:cs="宋体" w:hint="eastAsia"/>
                <w:color w:val="000000"/>
                <w:kern w:val="0"/>
                <w:szCs w:val="21"/>
                <w:lang w:bidi="ar"/>
              </w:rPr>
              <w:t>套</w:t>
            </w:r>
          </w:p>
        </w:tc>
      </w:tr>
      <w:tr w:rsidR="00567610" w:rsidRPr="008E18D5" w:rsidTr="005C73A4">
        <w:trPr>
          <w:trHeight w:val="1283"/>
        </w:trPr>
        <w:tc>
          <w:tcPr>
            <w:tcW w:w="1010" w:type="dxa"/>
            <w:tcBorders>
              <w:top w:val="single" w:sz="4" w:space="0" w:color="000000"/>
              <w:left w:val="single" w:sz="4" w:space="0" w:color="000000"/>
              <w:bottom w:val="single" w:sz="4" w:space="0" w:color="000000"/>
              <w:right w:val="single" w:sz="4" w:space="0" w:color="000000"/>
            </w:tcBorders>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bidi="ar"/>
              </w:rPr>
            </w:pPr>
            <w:r w:rsidRPr="008E18D5">
              <w:rPr>
                <w:rFonts w:ascii="仿宋" w:eastAsia="仿宋" w:hAnsi="仿宋" w:cs="宋体" w:hint="eastAsia"/>
                <w:color w:val="000000"/>
                <w:kern w:val="0"/>
                <w:szCs w:val="21"/>
                <w:lang w:bidi="ar"/>
              </w:rPr>
              <w:t>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bidi="en-US"/>
              </w:rPr>
            </w:pPr>
            <w:r w:rsidRPr="008E18D5">
              <w:rPr>
                <w:rFonts w:ascii="仿宋" w:eastAsia="仿宋" w:hAnsi="仿宋" w:cs="宋体" w:hint="eastAsia"/>
                <w:color w:val="000000"/>
                <w:kern w:val="0"/>
                <w:szCs w:val="21"/>
                <w:lang w:bidi="ar"/>
              </w:rPr>
              <w:t>无屏编程机器人基础套装</w:t>
            </w:r>
            <w:r w:rsidRPr="008E18D5">
              <w:rPr>
                <w:rFonts w:ascii="仿宋" w:eastAsia="仿宋" w:hAnsi="仿宋" w:cs="宋体" w:hint="eastAsia"/>
                <w:color w:val="000000"/>
                <w:kern w:val="0"/>
                <w:szCs w:val="21"/>
                <w:lang w:bidi="ar"/>
              </w:rPr>
              <w:br/>
            </w:r>
            <w:r w:rsidRPr="008E18D5">
              <w:rPr>
                <w:rFonts w:ascii="仿宋" w:eastAsia="仿宋" w:hAnsi="仿宋" w:cs="宋体" w:hint="eastAsia"/>
                <w:color w:val="000000"/>
                <w:kern w:val="0"/>
                <w:sz w:val="18"/>
                <w:szCs w:val="18"/>
                <w:lang w:bidi="ar"/>
              </w:rPr>
              <w:t>一</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610" w:rsidRPr="008E18D5" w:rsidRDefault="00567610" w:rsidP="005C73A4">
            <w:pPr>
              <w:pStyle w:val="110"/>
              <w:spacing w:after="0" w:line="240" w:lineRule="auto"/>
              <w:jc w:val="left"/>
              <w:textAlignment w:val="center"/>
              <w:rPr>
                <w:rFonts w:ascii="仿宋" w:eastAsia="仿宋" w:hAnsi="仿宋" w:cs="宋体"/>
                <w:color w:val="000000"/>
                <w:kern w:val="0"/>
                <w:szCs w:val="21"/>
                <w:lang w:bidi="en-US"/>
              </w:rPr>
            </w:pPr>
            <w:r w:rsidRPr="008E18D5">
              <w:rPr>
                <w:rFonts w:ascii="仿宋" w:eastAsia="仿宋" w:hAnsi="仿宋" w:cs="宋体" w:hint="eastAsia"/>
                <w:color w:val="000000"/>
                <w:kern w:val="0"/>
                <w:szCs w:val="21"/>
                <w:lang w:bidi="ar"/>
              </w:rPr>
              <w:t>内置HIFI音频扬声器</w:t>
            </w:r>
            <w:r>
              <w:rPr>
                <w:rFonts w:ascii="仿宋" w:eastAsia="仿宋" w:hAnsi="仿宋" w:cs="宋体" w:hint="eastAsia"/>
                <w:color w:val="000000"/>
                <w:kern w:val="0"/>
                <w:szCs w:val="21"/>
                <w:lang w:bidi="ar"/>
              </w:rPr>
              <w:t>；</w:t>
            </w:r>
            <w:r w:rsidRPr="008E18D5">
              <w:rPr>
                <w:rFonts w:ascii="仿宋" w:eastAsia="仿宋" w:hAnsi="仿宋" w:cs="宋体" w:hint="eastAsia"/>
                <w:color w:val="000000"/>
                <w:kern w:val="0"/>
                <w:szCs w:val="21"/>
                <w:lang w:bidi="ar"/>
              </w:rPr>
              <w:t>1个LED4色动态灯光显示</w:t>
            </w:r>
            <w:r>
              <w:rPr>
                <w:rFonts w:ascii="仿宋" w:eastAsia="仿宋" w:hAnsi="仿宋" w:cs="宋体" w:hint="eastAsia"/>
                <w:color w:val="000000"/>
                <w:kern w:val="0"/>
                <w:szCs w:val="21"/>
                <w:lang w:bidi="ar"/>
              </w:rPr>
              <w:t>；</w:t>
            </w:r>
            <w:r w:rsidRPr="008E18D5">
              <w:rPr>
                <w:rFonts w:ascii="仿宋" w:eastAsia="仿宋" w:hAnsi="仿宋" w:cs="宋体" w:hint="eastAsia"/>
                <w:color w:val="000000"/>
                <w:kern w:val="0"/>
                <w:szCs w:val="21"/>
                <w:lang w:bidi="ar"/>
              </w:rPr>
              <w:t>1个加速度控制器</w:t>
            </w:r>
            <w:r>
              <w:rPr>
                <w:rFonts w:ascii="仿宋" w:eastAsia="仿宋" w:hAnsi="仿宋" w:cs="宋体" w:hint="eastAsia"/>
                <w:color w:val="000000"/>
                <w:kern w:val="0"/>
                <w:szCs w:val="21"/>
                <w:lang w:bidi="ar"/>
              </w:rPr>
              <w:t>；</w:t>
            </w:r>
            <w:r w:rsidRPr="008E18D5">
              <w:rPr>
                <w:rFonts w:ascii="仿宋" w:eastAsia="仿宋" w:hAnsi="仿宋" w:cs="宋体" w:hint="eastAsia"/>
                <w:color w:val="000000"/>
                <w:kern w:val="0"/>
                <w:szCs w:val="21"/>
                <w:lang w:bidi="ar"/>
              </w:rPr>
              <w:t>1个陀螺仪</w:t>
            </w:r>
            <w:r>
              <w:rPr>
                <w:rFonts w:ascii="仿宋" w:eastAsia="仿宋" w:hAnsi="仿宋" w:cs="宋体" w:hint="eastAsia"/>
                <w:color w:val="000000"/>
                <w:kern w:val="0"/>
                <w:szCs w:val="21"/>
                <w:lang w:bidi="ar"/>
              </w:rPr>
              <w:t>；</w:t>
            </w:r>
            <w:r w:rsidRPr="008E18D5">
              <w:rPr>
                <w:rFonts w:ascii="仿宋" w:eastAsia="仿宋" w:hAnsi="仿宋" w:cs="宋体" w:hint="eastAsia"/>
                <w:color w:val="000000"/>
                <w:kern w:val="0"/>
                <w:szCs w:val="21"/>
                <w:lang w:bidi="ar"/>
              </w:rPr>
              <w:t>1个高精度电机及电机控制</w:t>
            </w:r>
            <w:r>
              <w:rPr>
                <w:rFonts w:ascii="仿宋" w:eastAsia="仿宋" w:hAnsi="仿宋" w:cs="宋体" w:hint="eastAsia"/>
                <w:color w:val="000000"/>
                <w:kern w:val="0"/>
                <w:szCs w:val="21"/>
                <w:lang w:bidi="ar"/>
              </w:rPr>
              <w:t>；</w:t>
            </w:r>
            <w:r w:rsidRPr="008E18D5">
              <w:rPr>
                <w:rFonts w:ascii="仿宋" w:eastAsia="仿宋" w:hAnsi="仿宋" w:cs="宋体" w:hint="eastAsia"/>
                <w:color w:val="000000"/>
                <w:kern w:val="0"/>
                <w:szCs w:val="21"/>
                <w:lang w:bidi="ar"/>
              </w:rPr>
              <w:t>1个步进电机</w:t>
            </w:r>
            <w:r>
              <w:rPr>
                <w:rFonts w:ascii="仿宋" w:eastAsia="仿宋" w:hAnsi="仿宋" w:cs="宋体" w:hint="eastAsia"/>
                <w:color w:val="000000"/>
                <w:kern w:val="0"/>
                <w:szCs w:val="21"/>
                <w:lang w:bidi="ar"/>
              </w:rPr>
              <w:t>；</w:t>
            </w:r>
            <w:r w:rsidRPr="008E18D5">
              <w:rPr>
                <w:rFonts w:ascii="仿宋" w:eastAsia="仿宋" w:hAnsi="仿宋" w:cs="宋体" w:hint="eastAsia"/>
                <w:color w:val="000000"/>
                <w:kern w:val="0"/>
                <w:szCs w:val="21"/>
                <w:lang w:bidi="ar"/>
              </w:rPr>
              <w:t>内置蓝牙5.0</w:t>
            </w:r>
            <w:r>
              <w:rPr>
                <w:rFonts w:ascii="仿宋" w:eastAsia="仿宋" w:hAnsi="仿宋" w:cs="宋体" w:hint="eastAsia"/>
                <w:color w:val="000000"/>
                <w:kern w:val="0"/>
                <w:szCs w:val="21"/>
                <w:lang w:bidi="ar"/>
              </w:rPr>
              <w:t>；</w:t>
            </w:r>
            <w:r w:rsidRPr="008E18D5">
              <w:rPr>
                <w:rFonts w:ascii="仿宋" w:eastAsia="仿宋" w:hAnsi="仿宋" w:cs="宋体" w:hint="eastAsia"/>
                <w:color w:val="000000"/>
                <w:kern w:val="0"/>
                <w:szCs w:val="21"/>
                <w:lang w:bidi="ar"/>
              </w:rPr>
              <w:t>磁性可交互连接件</w:t>
            </w:r>
            <w:r>
              <w:rPr>
                <w:rFonts w:ascii="仿宋" w:eastAsia="仿宋" w:hAnsi="仿宋" w:cs="宋体" w:hint="eastAsia"/>
                <w:color w:val="000000"/>
                <w:kern w:val="0"/>
                <w:szCs w:val="21"/>
                <w:lang w:bidi="ar"/>
              </w:rPr>
              <w:t>；</w:t>
            </w:r>
            <w:r w:rsidRPr="008E18D5">
              <w:rPr>
                <w:rFonts w:ascii="仿宋" w:eastAsia="仿宋" w:hAnsi="仿宋" w:cs="宋体" w:hint="eastAsia"/>
                <w:color w:val="000000"/>
                <w:kern w:val="0"/>
                <w:szCs w:val="21"/>
                <w:lang w:bidi="ar"/>
              </w:rPr>
              <w:t>1个Micro-USB充电接口</w:t>
            </w:r>
            <w:r>
              <w:rPr>
                <w:rFonts w:ascii="仿宋" w:eastAsia="仿宋" w:hAnsi="仿宋" w:cs="宋体" w:hint="eastAsia"/>
                <w:color w:val="000000"/>
                <w:kern w:val="0"/>
                <w:szCs w:val="21"/>
                <w:lang w:bidi="ar"/>
              </w:rPr>
              <w:t>；</w:t>
            </w:r>
            <w:r w:rsidRPr="008E18D5">
              <w:rPr>
                <w:rFonts w:ascii="仿宋" w:eastAsia="仿宋" w:hAnsi="仿宋" w:cs="宋体" w:hint="eastAsia"/>
                <w:color w:val="000000"/>
                <w:kern w:val="0"/>
                <w:szCs w:val="21"/>
                <w:lang w:bidi="ar"/>
              </w:rPr>
              <w:t>内置集成充电电池，单次充电4小时使用</w:t>
            </w:r>
            <w:r>
              <w:rPr>
                <w:rFonts w:ascii="仿宋" w:eastAsia="仿宋" w:hAnsi="仿宋" w:cs="宋体" w:hint="eastAsia"/>
                <w:color w:val="000000"/>
                <w:kern w:val="0"/>
                <w:szCs w:val="21"/>
                <w:lang w:bidi="ar"/>
              </w:rPr>
              <w:t>；</w:t>
            </w:r>
            <w:r w:rsidRPr="008E18D5">
              <w:rPr>
                <w:rFonts w:ascii="仿宋" w:eastAsia="仿宋" w:hAnsi="仿宋" w:cs="宋体" w:hint="eastAsia"/>
                <w:color w:val="000000"/>
                <w:kern w:val="0"/>
                <w:szCs w:val="21"/>
                <w:lang w:bidi="ar"/>
              </w:rPr>
              <w:t>电池800毫安时，充满电2小时</w:t>
            </w:r>
            <w:r>
              <w:rPr>
                <w:rFonts w:ascii="仿宋" w:eastAsia="仿宋" w:hAnsi="仿宋" w:cs="宋体" w:hint="eastAsia"/>
                <w:color w:val="000000"/>
                <w:kern w:val="0"/>
                <w:szCs w:val="21"/>
                <w:lang w:bidi="ar"/>
              </w:rPr>
              <w:t>；</w:t>
            </w:r>
            <w:r w:rsidRPr="008E18D5">
              <w:rPr>
                <w:rFonts w:ascii="仿宋" w:eastAsia="仿宋" w:hAnsi="仿宋" w:cs="宋体" w:hint="eastAsia"/>
                <w:color w:val="000000"/>
                <w:kern w:val="0"/>
                <w:szCs w:val="21"/>
                <w:lang w:bidi="ar"/>
              </w:rPr>
              <w:t>TagTiles指令芯片，包括; 方向指令芯片：前</w:t>
            </w:r>
            <w:r w:rsidRPr="008E18D5">
              <w:rPr>
                <w:rFonts w:ascii="仿宋" w:eastAsia="仿宋" w:hAnsi="仿宋" w:cs="宋体" w:hint="eastAsia"/>
                <w:color w:val="000000"/>
                <w:kern w:val="0"/>
                <w:szCs w:val="21"/>
                <w:lang w:bidi="ar"/>
              </w:rPr>
              <w:lastRenderedPageBreak/>
              <w:t>进指令*14，左转指令*6，左右指令*6</w:t>
            </w:r>
            <w:r>
              <w:rPr>
                <w:rFonts w:ascii="仿宋" w:eastAsia="仿宋" w:hAnsi="仿宋" w:cs="宋体" w:hint="eastAsia"/>
                <w:color w:val="000000"/>
                <w:kern w:val="0"/>
                <w:szCs w:val="21"/>
                <w:lang w:bidi="ar"/>
              </w:rPr>
              <w:t>；</w:t>
            </w:r>
            <w:r w:rsidRPr="008E18D5">
              <w:rPr>
                <w:rFonts w:ascii="仿宋" w:eastAsia="仿宋" w:hAnsi="仿宋" w:cs="宋体" w:hint="eastAsia"/>
                <w:color w:val="000000"/>
                <w:kern w:val="0"/>
                <w:szCs w:val="21"/>
                <w:lang w:bidi="ar"/>
              </w:rPr>
              <w:t>函数指令芯片：蓝色函数指令*2,红色函数指令*2</w:t>
            </w:r>
            <w:r>
              <w:rPr>
                <w:rFonts w:ascii="仿宋" w:eastAsia="仿宋" w:hAnsi="仿宋" w:cs="宋体" w:hint="eastAsia"/>
                <w:color w:val="000000"/>
                <w:kern w:val="0"/>
                <w:szCs w:val="21"/>
                <w:lang w:bidi="ar"/>
              </w:rPr>
              <w:t>；</w:t>
            </w:r>
            <w:r w:rsidRPr="008E18D5">
              <w:rPr>
                <w:rFonts w:ascii="仿宋" w:eastAsia="仿宋" w:hAnsi="仿宋" w:cs="宋体" w:hint="eastAsia"/>
                <w:color w:val="000000"/>
                <w:kern w:val="0"/>
                <w:szCs w:val="21"/>
                <w:lang w:bidi="ar"/>
              </w:rPr>
              <w:t>函数运行指令芯片：蓝色运行指令*2，红色运行指令*2</w:t>
            </w:r>
            <w:r>
              <w:rPr>
                <w:rFonts w:ascii="仿宋" w:eastAsia="仿宋" w:hAnsi="仿宋" w:cs="宋体" w:hint="eastAsia"/>
                <w:color w:val="000000"/>
                <w:kern w:val="0"/>
                <w:szCs w:val="21"/>
                <w:lang w:bidi="ar"/>
              </w:rPr>
              <w:t>；</w:t>
            </w:r>
            <w:r w:rsidRPr="008E18D5">
              <w:rPr>
                <w:rFonts w:ascii="仿宋" w:eastAsia="仿宋" w:hAnsi="仿宋" w:cs="宋体" w:hint="eastAsia"/>
                <w:color w:val="000000"/>
                <w:kern w:val="0"/>
                <w:szCs w:val="21"/>
                <w:lang w:bidi="ar"/>
              </w:rPr>
              <w:t>循环函数指令芯片：循环指令*2</w:t>
            </w:r>
            <w:r>
              <w:rPr>
                <w:rFonts w:ascii="仿宋" w:eastAsia="仿宋" w:hAnsi="仿宋" w:cs="宋体" w:hint="eastAsia"/>
                <w:color w:val="000000"/>
                <w:kern w:val="0"/>
                <w:szCs w:val="21"/>
                <w:lang w:bidi="ar"/>
              </w:rPr>
              <w:t>；</w:t>
            </w:r>
            <w:r w:rsidRPr="008E18D5">
              <w:rPr>
                <w:rFonts w:ascii="仿宋" w:eastAsia="仿宋" w:hAnsi="仿宋" w:cs="宋体" w:hint="eastAsia"/>
                <w:color w:val="000000"/>
                <w:kern w:val="0"/>
                <w:szCs w:val="21"/>
                <w:lang w:bidi="ar"/>
              </w:rPr>
              <w:t>循环参数指令芯片：参数指令*10</w:t>
            </w:r>
            <w:r>
              <w:rPr>
                <w:rFonts w:ascii="仿宋" w:eastAsia="仿宋" w:hAnsi="仿宋" w:cs="宋体" w:hint="eastAsia"/>
                <w:color w:val="000000"/>
                <w:kern w:val="0"/>
                <w:szCs w:val="21"/>
                <w:lang w:bidi="ar"/>
              </w:rPr>
              <w:t>；</w:t>
            </w:r>
            <w:r w:rsidRPr="008E18D5">
              <w:rPr>
                <w:rFonts w:ascii="仿宋" w:eastAsia="仿宋" w:hAnsi="仿宋" w:cs="宋体" w:hint="eastAsia"/>
                <w:color w:val="000000"/>
                <w:kern w:val="0"/>
                <w:szCs w:val="21"/>
                <w:lang w:bidi="ar"/>
              </w:rPr>
              <w:t>任务场地*1 48*48cm</w:t>
            </w:r>
            <w:r>
              <w:rPr>
                <w:rFonts w:ascii="仿宋" w:eastAsia="仿宋" w:hAnsi="仿宋" w:cs="宋体" w:hint="eastAsia"/>
                <w:color w:val="000000"/>
                <w:kern w:val="0"/>
                <w:szCs w:val="21"/>
                <w:lang w:bidi="ar"/>
              </w:rPr>
              <w:t>；</w:t>
            </w:r>
            <w:r w:rsidRPr="008E18D5">
              <w:rPr>
                <w:rFonts w:ascii="仿宋" w:eastAsia="仿宋" w:hAnsi="仿宋" w:cs="宋体" w:hint="eastAsia"/>
                <w:color w:val="000000"/>
                <w:kern w:val="0"/>
                <w:szCs w:val="21"/>
                <w:lang w:bidi="ar"/>
              </w:rPr>
              <w:t>Micro-USB充电线*1</w:t>
            </w:r>
            <w:r>
              <w:rPr>
                <w:rFonts w:ascii="仿宋" w:eastAsia="仿宋" w:hAnsi="仿宋" w:cs="宋体" w:hint="eastAsia"/>
                <w:color w:val="000000"/>
                <w:kern w:val="0"/>
                <w:szCs w:val="21"/>
                <w:lang w:bidi="ar"/>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eastAsia="en-US" w:bidi="en-US"/>
              </w:rPr>
            </w:pPr>
            <w:r w:rsidRPr="008E18D5">
              <w:rPr>
                <w:rFonts w:ascii="仿宋" w:eastAsia="仿宋" w:hAnsi="仿宋" w:cs="宋体" w:hint="eastAsia"/>
                <w:color w:val="000000"/>
                <w:kern w:val="0"/>
                <w:szCs w:val="21"/>
                <w:lang w:bidi="ar"/>
              </w:rPr>
              <w:lastRenderedPageBreak/>
              <w:t>30</w:t>
            </w:r>
          </w:p>
        </w:tc>
        <w:tc>
          <w:tcPr>
            <w:tcW w:w="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eastAsia="en-US" w:bidi="en-US"/>
              </w:rPr>
            </w:pPr>
            <w:r w:rsidRPr="008E18D5">
              <w:rPr>
                <w:rFonts w:ascii="仿宋" w:eastAsia="仿宋" w:hAnsi="仿宋" w:cs="宋体" w:hint="eastAsia"/>
                <w:color w:val="000000"/>
                <w:kern w:val="0"/>
                <w:szCs w:val="21"/>
                <w:lang w:bidi="ar"/>
              </w:rPr>
              <w:t>套</w:t>
            </w:r>
          </w:p>
        </w:tc>
      </w:tr>
      <w:tr w:rsidR="00567610" w:rsidRPr="008E18D5" w:rsidTr="005C73A4">
        <w:trPr>
          <w:trHeight w:val="1680"/>
        </w:trPr>
        <w:tc>
          <w:tcPr>
            <w:tcW w:w="1010" w:type="dxa"/>
            <w:tcBorders>
              <w:top w:val="single" w:sz="4" w:space="0" w:color="000000"/>
              <w:left w:val="single" w:sz="4" w:space="0" w:color="000000"/>
              <w:bottom w:val="single" w:sz="4" w:space="0" w:color="000000"/>
              <w:right w:val="single" w:sz="4" w:space="0" w:color="000000"/>
            </w:tcBorders>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bidi="ar"/>
              </w:rPr>
            </w:pPr>
            <w:r w:rsidRPr="008E18D5">
              <w:rPr>
                <w:rFonts w:ascii="仿宋" w:eastAsia="仿宋" w:hAnsi="仿宋" w:cs="宋体" w:hint="eastAsia"/>
                <w:color w:val="000000"/>
                <w:kern w:val="0"/>
                <w:szCs w:val="21"/>
                <w:lang w:bidi="ar"/>
              </w:rPr>
              <w:t>4</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bidi="en-US"/>
              </w:rPr>
            </w:pPr>
            <w:r w:rsidRPr="008E18D5">
              <w:rPr>
                <w:rFonts w:ascii="仿宋" w:eastAsia="仿宋" w:hAnsi="仿宋" w:cs="宋体" w:hint="eastAsia"/>
                <w:color w:val="000000"/>
                <w:kern w:val="0"/>
                <w:szCs w:val="21"/>
                <w:lang w:bidi="ar"/>
              </w:rPr>
              <w:t>无屏编程机器人基础套装二</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610" w:rsidRPr="008E18D5" w:rsidRDefault="00567610" w:rsidP="005C73A4">
            <w:pPr>
              <w:pStyle w:val="110"/>
              <w:spacing w:after="0" w:line="240" w:lineRule="auto"/>
              <w:jc w:val="left"/>
              <w:textAlignment w:val="center"/>
              <w:rPr>
                <w:rFonts w:ascii="仿宋" w:eastAsia="仿宋" w:hAnsi="仿宋" w:cs="宋体"/>
                <w:color w:val="000000"/>
                <w:kern w:val="0"/>
                <w:szCs w:val="21"/>
                <w:lang w:bidi="en-US"/>
              </w:rPr>
            </w:pPr>
            <w:r w:rsidRPr="008E18D5">
              <w:rPr>
                <w:rFonts w:ascii="仿宋" w:eastAsia="仿宋" w:hAnsi="仿宋" w:cs="宋体" w:hint="eastAsia"/>
                <w:color w:val="000000"/>
                <w:kern w:val="0"/>
                <w:szCs w:val="21"/>
                <w:lang w:bidi="ar"/>
              </w:rPr>
              <w:t>等待指令芯片：2秒*1，5秒*1，10 秒*1</w:t>
            </w:r>
            <w:r>
              <w:rPr>
                <w:rFonts w:ascii="仿宋" w:eastAsia="仿宋" w:hAnsi="仿宋" w:cs="宋体" w:hint="eastAsia"/>
                <w:color w:val="000000"/>
                <w:kern w:val="0"/>
                <w:szCs w:val="21"/>
                <w:lang w:bidi="ar"/>
              </w:rPr>
              <w:t>；</w:t>
            </w:r>
            <w:r w:rsidRPr="008E18D5">
              <w:rPr>
                <w:rFonts w:ascii="仿宋" w:eastAsia="仿宋" w:hAnsi="仿宋" w:cs="宋体" w:hint="eastAsia"/>
                <w:color w:val="000000"/>
                <w:kern w:val="0"/>
                <w:szCs w:val="21"/>
                <w:lang w:bidi="ar"/>
              </w:rPr>
              <w:t>速度指令芯片：低速*1, 中速*1 高速*1</w:t>
            </w:r>
            <w:r>
              <w:rPr>
                <w:rFonts w:ascii="仿宋" w:eastAsia="仿宋" w:hAnsi="仿宋" w:cs="宋体" w:hint="eastAsia"/>
                <w:color w:val="000000"/>
                <w:kern w:val="0"/>
                <w:szCs w:val="21"/>
                <w:lang w:bidi="ar"/>
              </w:rPr>
              <w:t>；</w:t>
            </w:r>
            <w:r w:rsidRPr="008E18D5">
              <w:rPr>
                <w:rFonts w:ascii="仿宋" w:eastAsia="仿宋" w:hAnsi="仿宋" w:cs="宋体" w:hint="eastAsia"/>
                <w:color w:val="000000"/>
                <w:kern w:val="0"/>
                <w:szCs w:val="21"/>
                <w:lang w:bidi="ar"/>
              </w:rPr>
              <w:t>路线指令芯片：后退*4， U形湾*2</w:t>
            </w:r>
            <w:r>
              <w:rPr>
                <w:rFonts w:ascii="仿宋" w:eastAsia="仿宋" w:hAnsi="仿宋" w:cs="宋体" w:hint="eastAsia"/>
                <w:color w:val="000000"/>
                <w:kern w:val="0"/>
                <w:szCs w:val="21"/>
                <w:lang w:bidi="ar"/>
              </w:rPr>
              <w:t>；</w:t>
            </w:r>
            <w:r w:rsidRPr="008E18D5">
              <w:rPr>
                <w:rFonts w:ascii="仿宋" w:eastAsia="仿宋" w:hAnsi="仿宋" w:cs="宋体" w:hint="eastAsia"/>
                <w:color w:val="000000"/>
                <w:kern w:val="0"/>
                <w:szCs w:val="21"/>
                <w:lang w:bidi="ar"/>
              </w:rPr>
              <w:t>递进指令芯片：前进2*2，前进3*2，前进4*2</w:t>
            </w:r>
            <w:r>
              <w:rPr>
                <w:rFonts w:ascii="仿宋" w:eastAsia="仿宋" w:hAnsi="仿宋" w:cs="宋体" w:hint="eastAsia"/>
                <w:color w:val="000000"/>
                <w:kern w:val="0"/>
                <w:szCs w:val="21"/>
                <w:lang w:bidi="ar"/>
              </w:rPr>
              <w:t>；</w:t>
            </w:r>
            <w:r w:rsidRPr="008E18D5">
              <w:rPr>
                <w:rFonts w:ascii="仿宋" w:eastAsia="仿宋" w:hAnsi="仿宋" w:cs="宋体" w:hint="eastAsia"/>
                <w:color w:val="000000"/>
                <w:kern w:val="0"/>
                <w:szCs w:val="21"/>
                <w:lang w:bidi="ar"/>
              </w:rPr>
              <w:t xml:space="preserve">角度指令芯片：顺时/逆时90度*2，顺时/逆时180度*1 </w:t>
            </w:r>
            <w:r>
              <w:rPr>
                <w:rFonts w:ascii="仿宋" w:eastAsia="仿宋" w:hAnsi="仿宋" w:cs="宋体" w:hint="eastAsia"/>
                <w:color w:val="000000"/>
                <w:kern w:val="0"/>
                <w:szCs w:val="21"/>
                <w:lang w:bidi="ar"/>
              </w:rPr>
              <w:t>；</w:t>
            </w:r>
            <w:r w:rsidRPr="008E18D5">
              <w:rPr>
                <w:rFonts w:ascii="仿宋" w:eastAsia="仿宋" w:hAnsi="仿宋" w:cs="宋体" w:hint="eastAsia"/>
                <w:color w:val="000000"/>
                <w:kern w:val="0"/>
                <w:szCs w:val="21"/>
                <w:lang w:bidi="ar"/>
              </w:rPr>
              <w:t>函数指令芯片：橙色函数指令*2，绿色函数指令*2</w:t>
            </w:r>
            <w:r>
              <w:rPr>
                <w:rFonts w:ascii="仿宋" w:eastAsia="仿宋" w:hAnsi="仿宋" w:cs="宋体" w:hint="eastAsia"/>
                <w:color w:val="000000"/>
                <w:kern w:val="0"/>
                <w:szCs w:val="21"/>
                <w:lang w:bidi="ar"/>
              </w:rPr>
              <w:t>；</w:t>
            </w:r>
            <w:r w:rsidRPr="008E18D5">
              <w:rPr>
                <w:rFonts w:ascii="仿宋" w:eastAsia="仿宋" w:hAnsi="仿宋" w:cs="宋体" w:hint="eastAsia"/>
                <w:color w:val="000000"/>
                <w:kern w:val="0"/>
                <w:szCs w:val="21"/>
                <w:lang w:bidi="ar"/>
              </w:rPr>
              <w:t>函数运行指令芯片：橙色运行指令*4，绿色指令芯片*4</w:t>
            </w:r>
            <w:r>
              <w:rPr>
                <w:rFonts w:ascii="仿宋" w:eastAsia="仿宋" w:hAnsi="仿宋" w:cs="宋体" w:hint="eastAsia"/>
                <w:color w:val="000000"/>
                <w:kern w:val="0"/>
                <w:szCs w:val="21"/>
                <w:lang w:bidi="ar"/>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eastAsia="en-US" w:bidi="en-US"/>
              </w:rPr>
            </w:pPr>
            <w:r w:rsidRPr="008E18D5">
              <w:rPr>
                <w:rFonts w:ascii="仿宋" w:eastAsia="仿宋" w:hAnsi="仿宋" w:cs="宋体" w:hint="eastAsia"/>
                <w:color w:val="000000"/>
                <w:kern w:val="0"/>
                <w:szCs w:val="21"/>
                <w:lang w:bidi="ar"/>
              </w:rPr>
              <w:t>20</w:t>
            </w:r>
          </w:p>
        </w:tc>
        <w:tc>
          <w:tcPr>
            <w:tcW w:w="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eastAsia="en-US" w:bidi="en-US"/>
              </w:rPr>
            </w:pPr>
            <w:r w:rsidRPr="008E18D5">
              <w:rPr>
                <w:rFonts w:ascii="仿宋" w:eastAsia="仿宋" w:hAnsi="仿宋" w:cs="宋体" w:hint="eastAsia"/>
                <w:color w:val="000000"/>
                <w:kern w:val="0"/>
                <w:szCs w:val="21"/>
                <w:lang w:bidi="ar"/>
              </w:rPr>
              <w:t>套</w:t>
            </w:r>
          </w:p>
        </w:tc>
      </w:tr>
      <w:tr w:rsidR="00567610" w:rsidRPr="008E18D5" w:rsidTr="005C73A4">
        <w:trPr>
          <w:trHeight w:val="360"/>
        </w:trPr>
        <w:tc>
          <w:tcPr>
            <w:tcW w:w="1010" w:type="dxa"/>
            <w:tcBorders>
              <w:top w:val="single" w:sz="4" w:space="0" w:color="000000"/>
              <w:left w:val="single" w:sz="4" w:space="0" w:color="000000"/>
              <w:bottom w:val="single" w:sz="4" w:space="0" w:color="000000"/>
              <w:right w:val="single" w:sz="4" w:space="0" w:color="000000"/>
            </w:tcBorders>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bidi="ar"/>
              </w:rPr>
            </w:pPr>
            <w:r w:rsidRPr="008E18D5">
              <w:rPr>
                <w:rFonts w:ascii="仿宋" w:eastAsia="仿宋" w:hAnsi="仿宋" w:cs="宋体" w:hint="eastAsia"/>
                <w:color w:val="000000"/>
                <w:kern w:val="0"/>
                <w:szCs w:val="21"/>
                <w:lang w:bidi="ar"/>
              </w:rPr>
              <w:t>5</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bidi="en-US"/>
              </w:rPr>
            </w:pPr>
            <w:r w:rsidRPr="008E18D5">
              <w:rPr>
                <w:rFonts w:ascii="仿宋" w:eastAsia="仿宋" w:hAnsi="仿宋" w:cs="宋体" w:hint="eastAsia"/>
                <w:color w:val="000000"/>
                <w:kern w:val="0"/>
                <w:szCs w:val="21"/>
                <w:lang w:bidi="ar"/>
              </w:rPr>
              <w:t>无屏编程机器人基础套装三</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610" w:rsidRPr="008E18D5" w:rsidRDefault="00567610" w:rsidP="005C73A4">
            <w:pPr>
              <w:pStyle w:val="110"/>
              <w:spacing w:after="0" w:line="240" w:lineRule="auto"/>
              <w:jc w:val="left"/>
              <w:textAlignment w:val="center"/>
              <w:rPr>
                <w:rFonts w:ascii="仿宋" w:eastAsia="仿宋" w:hAnsi="仿宋" w:cs="宋体"/>
                <w:color w:val="000000"/>
                <w:kern w:val="0"/>
                <w:szCs w:val="21"/>
                <w:lang w:bidi="en-US"/>
              </w:rPr>
            </w:pPr>
            <w:r w:rsidRPr="008E18D5">
              <w:rPr>
                <w:rFonts w:ascii="仿宋" w:eastAsia="仿宋" w:hAnsi="仿宋" w:cs="宋体" w:hint="eastAsia"/>
                <w:color w:val="000000"/>
                <w:kern w:val="0"/>
                <w:szCs w:val="21"/>
                <w:lang w:bidi="ar"/>
              </w:rPr>
              <w:t>变量指令芯片：变量指令*6</w:t>
            </w:r>
            <w:r>
              <w:rPr>
                <w:rFonts w:ascii="仿宋" w:eastAsia="仿宋" w:hAnsi="仿宋" w:cs="宋体" w:hint="eastAsia"/>
                <w:color w:val="000000"/>
                <w:kern w:val="0"/>
                <w:szCs w:val="21"/>
                <w:lang w:bidi="ar"/>
              </w:rPr>
              <w:t>；</w:t>
            </w:r>
            <w:r w:rsidRPr="008E18D5">
              <w:rPr>
                <w:rFonts w:ascii="仿宋" w:eastAsia="仿宋" w:hAnsi="仿宋" w:cs="宋体" w:hint="eastAsia"/>
                <w:color w:val="000000"/>
                <w:kern w:val="0"/>
                <w:szCs w:val="21"/>
                <w:lang w:bidi="ar"/>
              </w:rPr>
              <w:t>数学符号指令芯片：等于*2，加号*2，减号*2</w:t>
            </w:r>
            <w:r>
              <w:rPr>
                <w:rFonts w:ascii="仿宋" w:eastAsia="仿宋" w:hAnsi="仿宋" w:cs="宋体" w:hint="eastAsia"/>
                <w:color w:val="000000"/>
                <w:kern w:val="0"/>
                <w:szCs w:val="21"/>
                <w:lang w:bidi="ar"/>
              </w:rPr>
              <w:t>；</w:t>
            </w:r>
            <w:r w:rsidRPr="008E18D5">
              <w:rPr>
                <w:rFonts w:ascii="仿宋" w:eastAsia="仿宋" w:hAnsi="仿宋" w:cs="宋体" w:hint="eastAsia"/>
                <w:color w:val="000000"/>
                <w:kern w:val="0"/>
                <w:szCs w:val="21"/>
                <w:lang w:bidi="ar"/>
              </w:rPr>
              <w:t>不等号指令芯片：大于*1，小于*1</w:t>
            </w:r>
            <w:r>
              <w:rPr>
                <w:rFonts w:ascii="仿宋" w:eastAsia="仿宋" w:hAnsi="仿宋" w:cs="宋体" w:hint="eastAsia"/>
                <w:color w:val="000000"/>
                <w:kern w:val="0"/>
                <w:szCs w:val="21"/>
                <w:lang w:bidi="ar"/>
              </w:rPr>
              <w:t>；</w:t>
            </w:r>
            <w:r w:rsidRPr="008E18D5">
              <w:rPr>
                <w:rFonts w:ascii="仿宋" w:eastAsia="仿宋" w:hAnsi="仿宋" w:cs="宋体" w:hint="eastAsia"/>
                <w:color w:val="000000"/>
                <w:kern w:val="0"/>
                <w:szCs w:val="21"/>
                <w:lang w:bidi="ar"/>
              </w:rPr>
              <w:t>条件指令芯片：如果指令*2</w:t>
            </w:r>
            <w:r>
              <w:rPr>
                <w:rFonts w:ascii="仿宋" w:eastAsia="仿宋" w:hAnsi="仿宋" w:cs="宋体" w:hint="eastAsia"/>
                <w:color w:val="000000"/>
                <w:kern w:val="0"/>
                <w:szCs w:val="21"/>
                <w:lang w:bidi="ar"/>
              </w:rPr>
              <w:t>；</w:t>
            </w:r>
            <w:r w:rsidRPr="008E18D5">
              <w:rPr>
                <w:rFonts w:ascii="仿宋" w:eastAsia="仿宋" w:hAnsi="仿宋" w:cs="宋体" w:hint="eastAsia"/>
                <w:color w:val="000000"/>
                <w:kern w:val="0"/>
                <w:szCs w:val="21"/>
                <w:lang w:bidi="ar"/>
              </w:rPr>
              <w:t>判断指令芯片：正确芯片*2，错误芯片*2</w:t>
            </w:r>
            <w:r>
              <w:rPr>
                <w:rFonts w:ascii="仿宋" w:eastAsia="仿宋" w:hAnsi="仿宋" w:cs="宋体" w:hint="eastAsia"/>
                <w:color w:val="000000"/>
                <w:kern w:val="0"/>
                <w:szCs w:val="21"/>
                <w:lang w:bidi="ar"/>
              </w:rPr>
              <w:t>；</w:t>
            </w:r>
            <w:r w:rsidRPr="008E18D5">
              <w:rPr>
                <w:rFonts w:ascii="仿宋" w:eastAsia="仿宋" w:hAnsi="仿宋" w:cs="宋体" w:hint="eastAsia"/>
                <w:color w:val="000000"/>
                <w:kern w:val="0"/>
                <w:szCs w:val="21"/>
                <w:lang w:bidi="ar"/>
              </w:rPr>
              <w:t>状态指令芯片：状态指令*12</w:t>
            </w:r>
            <w:r>
              <w:rPr>
                <w:rFonts w:ascii="仿宋" w:eastAsia="仿宋" w:hAnsi="仿宋" w:cs="宋体" w:hint="eastAsia"/>
                <w:color w:val="000000"/>
                <w:kern w:val="0"/>
                <w:szCs w:val="21"/>
                <w:lang w:bidi="ar"/>
              </w:rPr>
              <w:t>；</w:t>
            </w:r>
            <w:r w:rsidRPr="008E18D5">
              <w:rPr>
                <w:rFonts w:ascii="仿宋" w:eastAsia="仿宋" w:hAnsi="仿宋" w:cs="宋体" w:hint="eastAsia"/>
                <w:color w:val="000000"/>
                <w:kern w:val="0"/>
                <w:szCs w:val="21"/>
                <w:lang w:bidi="ar"/>
              </w:rPr>
              <w:t>转向指令芯片：顺时/逆时15度指令*2</w:t>
            </w:r>
            <w:r>
              <w:rPr>
                <w:rFonts w:ascii="仿宋" w:eastAsia="仿宋" w:hAnsi="仿宋" w:cs="宋体" w:hint="eastAsia"/>
                <w:color w:val="000000"/>
                <w:kern w:val="0"/>
                <w:szCs w:val="21"/>
                <w:lang w:bidi="ar"/>
              </w:rPr>
              <w:t>；</w:t>
            </w:r>
            <w:r w:rsidRPr="008E18D5">
              <w:rPr>
                <w:rFonts w:ascii="仿宋" w:eastAsia="仿宋" w:hAnsi="仿宋" w:cs="宋体" w:hint="eastAsia"/>
                <w:color w:val="000000"/>
                <w:kern w:val="0"/>
                <w:szCs w:val="21"/>
                <w:lang w:bidi="ar"/>
              </w:rPr>
              <w:t>速度调节芯片：速度芯片*2</w:t>
            </w:r>
            <w:r>
              <w:rPr>
                <w:rFonts w:ascii="仿宋" w:eastAsia="仿宋" w:hAnsi="仿宋" w:cs="宋体" w:hint="eastAsia"/>
                <w:color w:val="000000"/>
                <w:kern w:val="0"/>
                <w:szCs w:val="21"/>
                <w:lang w:bidi="ar"/>
              </w:rPr>
              <w:t>；</w:t>
            </w:r>
            <w:r w:rsidRPr="008E18D5">
              <w:rPr>
                <w:rFonts w:ascii="仿宋" w:eastAsia="仿宋" w:hAnsi="仿宋" w:cs="宋体" w:hint="eastAsia"/>
                <w:color w:val="000000"/>
                <w:kern w:val="0"/>
                <w:szCs w:val="21"/>
                <w:lang w:bidi="ar"/>
              </w:rPr>
              <w:t>参数指令芯片：零参数*1</w:t>
            </w:r>
            <w:r>
              <w:rPr>
                <w:rFonts w:ascii="仿宋" w:eastAsia="仿宋" w:hAnsi="仿宋" w:cs="宋体" w:hint="eastAsia"/>
                <w:color w:val="000000"/>
                <w:kern w:val="0"/>
                <w:szCs w:val="21"/>
                <w:lang w:bidi="ar"/>
              </w:rPr>
              <w:t>；</w:t>
            </w:r>
            <w:r w:rsidRPr="008E18D5">
              <w:rPr>
                <w:rFonts w:ascii="仿宋" w:eastAsia="仿宋" w:hAnsi="仿宋" w:cs="宋体" w:hint="eastAsia"/>
                <w:color w:val="000000"/>
                <w:kern w:val="0"/>
                <w:szCs w:val="21"/>
                <w:lang w:bidi="ar"/>
              </w:rPr>
              <w:t>随机函数指令芯片：随机函数*2</w:t>
            </w:r>
            <w:r>
              <w:rPr>
                <w:rFonts w:ascii="仿宋" w:eastAsia="仿宋" w:hAnsi="仿宋" w:cs="宋体" w:hint="eastAsia"/>
                <w:color w:val="000000"/>
                <w:kern w:val="0"/>
                <w:szCs w:val="21"/>
                <w:lang w:bidi="ar"/>
              </w:rPr>
              <w:t>；</w:t>
            </w:r>
            <w:r w:rsidRPr="008E18D5">
              <w:rPr>
                <w:rFonts w:ascii="仿宋" w:eastAsia="仿宋" w:hAnsi="仿宋" w:cs="宋体" w:hint="eastAsia"/>
                <w:color w:val="000000"/>
                <w:kern w:val="0"/>
                <w:szCs w:val="21"/>
                <w:lang w:bidi="ar"/>
              </w:rPr>
              <w:t>调制器指令芯片：调制器*3</w:t>
            </w:r>
            <w:r>
              <w:rPr>
                <w:rFonts w:ascii="仿宋" w:eastAsia="仿宋" w:hAnsi="仿宋" w:cs="宋体" w:hint="eastAsia"/>
                <w:color w:val="000000"/>
                <w:kern w:val="0"/>
                <w:szCs w:val="21"/>
                <w:lang w:bidi="ar"/>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eastAsia="en-US" w:bidi="en-US"/>
              </w:rPr>
            </w:pPr>
            <w:r w:rsidRPr="008E18D5">
              <w:rPr>
                <w:rFonts w:ascii="仿宋" w:eastAsia="仿宋" w:hAnsi="仿宋" w:cs="宋体" w:hint="eastAsia"/>
                <w:color w:val="000000"/>
                <w:kern w:val="0"/>
                <w:szCs w:val="21"/>
                <w:lang w:bidi="ar"/>
              </w:rPr>
              <w:t>20</w:t>
            </w:r>
          </w:p>
        </w:tc>
        <w:tc>
          <w:tcPr>
            <w:tcW w:w="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eastAsia="en-US" w:bidi="en-US"/>
              </w:rPr>
            </w:pPr>
            <w:r w:rsidRPr="008E18D5">
              <w:rPr>
                <w:rFonts w:ascii="仿宋" w:eastAsia="仿宋" w:hAnsi="仿宋" w:cs="宋体" w:hint="eastAsia"/>
                <w:color w:val="000000"/>
                <w:kern w:val="0"/>
                <w:szCs w:val="21"/>
                <w:lang w:bidi="ar"/>
              </w:rPr>
              <w:t>套</w:t>
            </w:r>
          </w:p>
        </w:tc>
      </w:tr>
      <w:tr w:rsidR="00567610" w:rsidRPr="008E18D5" w:rsidTr="005C73A4">
        <w:trPr>
          <w:trHeight w:val="1200"/>
        </w:trPr>
        <w:tc>
          <w:tcPr>
            <w:tcW w:w="1010" w:type="dxa"/>
            <w:tcBorders>
              <w:top w:val="single" w:sz="4" w:space="0" w:color="000000"/>
              <w:left w:val="single" w:sz="4" w:space="0" w:color="000000"/>
              <w:bottom w:val="single" w:sz="4" w:space="0" w:color="000000"/>
              <w:right w:val="single" w:sz="4" w:space="0" w:color="000000"/>
            </w:tcBorders>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bidi="ar"/>
              </w:rPr>
            </w:pPr>
            <w:r w:rsidRPr="008E18D5">
              <w:rPr>
                <w:rFonts w:ascii="仿宋" w:eastAsia="仿宋" w:hAnsi="仿宋" w:cs="宋体" w:hint="eastAsia"/>
                <w:color w:val="000000"/>
                <w:kern w:val="0"/>
                <w:szCs w:val="21"/>
                <w:lang w:bidi="ar"/>
              </w:rPr>
              <w:t>6</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eastAsia="en-US" w:bidi="en-US"/>
              </w:rPr>
            </w:pPr>
            <w:r w:rsidRPr="008E18D5">
              <w:rPr>
                <w:rFonts w:ascii="仿宋" w:eastAsia="仿宋" w:hAnsi="仿宋" w:cs="宋体" w:hint="eastAsia"/>
                <w:color w:val="000000"/>
                <w:kern w:val="0"/>
                <w:szCs w:val="21"/>
                <w:lang w:bidi="ar"/>
              </w:rPr>
              <w:t>数学套装</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610" w:rsidRPr="008E18D5" w:rsidRDefault="00567610" w:rsidP="005C73A4">
            <w:pPr>
              <w:pStyle w:val="110"/>
              <w:spacing w:after="0" w:line="240" w:lineRule="auto"/>
              <w:jc w:val="left"/>
              <w:textAlignment w:val="center"/>
              <w:rPr>
                <w:rFonts w:ascii="仿宋" w:eastAsia="仿宋" w:hAnsi="仿宋" w:cs="宋体"/>
                <w:color w:val="000000"/>
                <w:kern w:val="0"/>
                <w:szCs w:val="21"/>
                <w:lang w:bidi="en-US"/>
              </w:rPr>
            </w:pPr>
            <w:r w:rsidRPr="008E18D5">
              <w:rPr>
                <w:rFonts w:ascii="仿宋" w:eastAsia="仿宋" w:hAnsi="仿宋" w:cs="宋体" w:hint="eastAsia"/>
                <w:color w:val="000000"/>
                <w:kern w:val="0"/>
                <w:szCs w:val="21"/>
                <w:lang w:bidi="ar"/>
              </w:rPr>
              <w:t>数字指令芯片（0-9）*33</w:t>
            </w:r>
            <w:r>
              <w:rPr>
                <w:rFonts w:ascii="仿宋" w:eastAsia="仿宋" w:hAnsi="仿宋" w:cs="宋体" w:hint="eastAsia"/>
                <w:color w:val="000000"/>
                <w:kern w:val="0"/>
                <w:szCs w:val="21"/>
                <w:lang w:bidi="ar"/>
              </w:rPr>
              <w:t>；</w:t>
            </w:r>
            <w:r w:rsidRPr="008E18D5">
              <w:rPr>
                <w:rFonts w:ascii="仿宋" w:eastAsia="仿宋" w:hAnsi="仿宋" w:cs="宋体" w:hint="eastAsia"/>
                <w:color w:val="000000"/>
                <w:kern w:val="0"/>
                <w:szCs w:val="21"/>
                <w:lang w:bidi="ar"/>
              </w:rPr>
              <w:t>学符号指令芯片：等于*2，加号*3，减号*2，除号*1，乘号*1</w:t>
            </w:r>
            <w:r>
              <w:rPr>
                <w:rFonts w:ascii="仿宋" w:eastAsia="仿宋" w:hAnsi="仿宋" w:cs="宋体" w:hint="eastAsia"/>
                <w:color w:val="000000"/>
                <w:kern w:val="0"/>
                <w:szCs w:val="21"/>
                <w:lang w:bidi="ar"/>
              </w:rPr>
              <w:t>；</w:t>
            </w:r>
            <w:r w:rsidRPr="008E18D5">
              <w:rPr>
                <w:rFonts w:ascii="仿宋" w:eastAsia="仿宋" w:hAnsi="仿宋" w:cs="宋体" w:hint="eastAsia"/>
                <w:color w:val="000000"/>
                <w:kern w:val="0"/>
                <w:szCs w:val="21"/>
                <w:lang w:bidi="ar"/>
              </w:rPr>
              <w:t>等号指令芯片：大于*1，小于*1</w:t>
            </w:r>
            <w:r>
              <w:rPr>
                <w:rFonts w:ascii="仿宋" w:eastAsia="仿宋" w:hAnsi="仿宋" w:cs="宋体" w:hint="eastAsia"/>
                <w:color w:val="000000"/>
                <w:kern w:val="0"/>
                <w:szCs w:val="21"/>
                <w:lang w:bidi="ar"/>
              </w:rPr>
              <w:t>；</w:t>
            </w:r>
            <w:r w:rsidRPr="008E18D5">
              <w:rPr>
                <w:rFonts w:ascii="仿宋" w:eastAsia="仿宋" w:hAnsi="仿宋" w:cs="宋体" w:hint="eastAsia"/>
                <w:color w:val="000000"/>
                <w:kern w:val="0"/>
                <w:szCs w:val="21"/>
                <w:lang w:bidi="ar"/>
              </w:rPr>
              <w:t>路线指令芯片：*1</w:t>
            </w:r>
            <w:r>
              <w:rPr>
                <w:rFonts w:ascii="仿宋" w:eastAsia="仿宋" w:hAnsi="仿宋" w:cs="宋体" w:hint="eastAsia"/>
                <w:color w:val="000000"/>
                <w:kern w:val="0"/>
                <w:szCs w:val="21"/>
                <w:lang w:bidi="ar"/>
              </w:rPr>
              <w:t>；</w:t>
            </w:r>
            <w:r w:rsidRPr="008E18D5">
              <w:rPr>
                <w:rFonts w:ascii="仿宋" w:eastAsia="仿宋" w:hAnsi="仿宋" w:cs="宋体" w:hint="eastAsia"/>
                <w:color w:val="000000"/>
                <w:kern w:val="0"/>
                <w:szCs w:val="21"/>
                <w:lang w:bidi="ar"/>
              </w:rPr>
              <w:t>事件指令芯片：*5</w:t>
            </w:r>
            <w:r>
              <w:rPr>
                <w:rFonts w:ascii="仿宋" w:eastAsia="仿宋" w:hAnsi="仿宋" w:cs="宋体" w:hint="eastAsia"/>
                <w:color w:val="000000"/>
                <w:kern w:val="0"/>
                <w:szCs w:val="21"/>
                <w:lang w:bidi="ar"/>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eastAsia="en-US" w:bidi="en-US"/>
              </w:rPr>
            </w:pPr>
            <w:r w:rsidRPr="008E18D5">
              <w:rPr>
                <w:rFonts w:ascii="仿宋" w:eastAsia="仿宋" w:hAnsi="仿宋" w:cs="宋体" w:hint="eastAsia"/>
                <w:color w:val="000000"/>
                <w:kern w:val="0"/>
                <w:szCs w:val="21"/>
                <w:lang w:bidi="ar"/>
              </w:rPr>
              <w:t>20</w:t>
            </w:r>
          </w:p>
        </w:tc>
        <w:tc>
          <w:tcPr>
            <w:tcW w:w="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eastAsia="en-US" w:bidi="en-US"/>
              </w:rPr>
            </w:pPr>
            <w:r w:rsidRPr="008E18D5">
              <w:rPr>
                <w:rFonts w:ascii="仿宋" w:eastAsia="仿宋" w:hAnsi="仿宋" w:cs="宋体" w:hint="eastAsia"/>
                <w:color w:val="000000"/>
                <w:kern w:val="0"/>
                <w:szCs w:val="21"/>
                <w:lang w:bidi="ar"/>
              </w:rPr>
              <w:t>套</w:t>
            </w:r>
          </w:p>
        </w:tc>
      </w:tr>
      <w:tr w:rsidR="00567610" w:rsidRPr="008E18D5" w:rsidTr="005C73A4">
        <w:trPr>
          <w:trHeight w:val="411"/>
        </w:trPr>
        <w:tc>
          <w:tcPr>
            <w:tcW w:w="1010" w:type="dxa"/>
            <w:tcBorders>
              <w:top w:val="single" w:sz="4" w:space="0" w:color="000000"/>
              <w:left w:val="single" w:sz="4" w:space="0" w:color="000000"/>
              <w:bottom w:val="single" w:sz="4" w:space="0" w:color="000000"/>
              <w:right w:val="single" w:sz="4" w:space="0" w:color="000000"/>
            </w:tcBorders>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bidi="ar"/>
              </w:rPr>
            </w:pPr>
            <w:r w:rsidRPr="008E18D5">
              <w:rPr>
                <w:rFonts w:ascii="仿宋" w:eastAsia="仿宋" w:hAnsi="仿宋" w:cs="宋体" w:hint="eastAsia"/>
                <w:color w:val="000000"/>
                <w:kern w:val="0"/>
                <w:szCs w:val="21"/>
                <w:lang w:bidi="ar"/>
              </w:rPr>
              <w:t>7</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eastAsia="en-US" w:bidi="en-US"/>
              </w:rPr>
            </w:pPr>
            <w:r w:rsidRPr="008E18D5">
              <w:rPr>
                <w:rFonts w:ascii="仿宋" w:eastAsia="仿宋" w:hAnsi="仿宋" w:cs="宋体" w:hint="eastAsia"/>
                <w:color w:val="000000"/>
                <w:kern w:val="0"/>
                <w:szCs w:val="21"/>
                <w:lang w:bidi="ar"/>
              </w:rPr>
              <w:t>实物编程套装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7610" w:rsidRPr="008E18D5" w:rsidRDefault="00567610" w:rsidP="005C73A4">
            <w:pPr>
              <w:pStyle w:val="110"/>
              <w:spacing w:after="0" w:line="240" w:lineRule="auto"/>
              <w:jc w:val="left"/>
              <w:textAlignment w:val="top"/>
              <w:rPr>
                <w:rFonts w:ascii="仿宋" w:eastAsia="仿宋" w:hAnsi="仿宋" w:cs="宋体"/>
                <w:color w:val="000000"/>
                <w:kern w:val="0"/>
                <w:szCs w:val="21"/>
                <w:lang w:bidi="ar"/>
              </w:rPr>
            </w:pPr>
            <w:r w:rsidRPr="008E18D5">
              <w:rPr>
                <w:rFonts w:ascii="仿宋" w:eastAsia="仿宋" w:hAnsi="仿宋" w:cs="宋体" w:hint="eastAsia"/>
                <w:color w:val="000000"/>
                <w:kern w:val="0"/>
                <w:szCs w:val="21"/>
                <w:lang w:bidi="ar"/>
              </w:rPr>
              <w:t>1、配套点读笔与机器人无线连接。连接方式：2.4G Hz无线传输。电源：机身：锂电池，电池容量≥1780mAh；点读笔：锂电池，电池容量≥280mAh。使用时长≥2.5小时</w:t>
            </w:r>
            <w:r w:rsidRPr="008E18D5">
              <w:rPr>
                <w:rFonts w:ascii="仿宋" w:eastAsia="仿宋" w:hAnsi="仿宋" w:cs="宋体" w:hint="eastAsia"/>
                <w:color w:val="000000"/>
                <w:kern w:val="0"/>
                <w:szCs w:val="21"/>
                <w:lang w:bidi="ar"/>
              </w:rPr>
              <w:br/>
              <w:t>2、机身及点读笔均内置陀螺仪以获得良好的人机交互体验。</w:t>
            </w:r>
            <w:r w:rsidRPr="008E18D5">
              <w:rPr>
                <w:rFonts w:ascii="仿宋" w:eastAsia="仿宋" w:hAnsi="仿宋" w:cs="宋体" w:hint="eastAsia"/>
                <w:color w:val="000000"/>
                <w:kern w:val="0"/>
                <w:szCs w:val="21"/>
                <w:lang w:bidi="ar"/>
              </w:rPr>
              <w:br/>
              <w:t>3、机身内置高清LCD屏幕，可显示丰富的表情。内置扬声器，包含至少300种声音反馈。</w:t>
            </w:r>
          </w:p>
          <w:p w:rsidR="00567610" w:rsidRPr="008E18D5" w:rsidRDefault="00567610" w:rsidP="005C73A4">
            <w:pPr>
              <w:pStyle w:val="110"/>
              <w:spacing w:after="0" w:line="240" w:lineRule="auto"/>
              <w:jc w:val="left"/>
              <w:textAlignment w:val="top"/>
              <w:rPr>
                <w:rFonts w:ascii="仿宋" w:eastAsia="仿宋" w:hAnsi="仿宋" w:cs="宋体"/>
                <w:color w:val="000000"/>
                <w:kern w:val="0"/>
                <w:szCs w:val="21"/>
                <w:lang w:bidi="en-US"/>
              </w:rPr>
            </w:pPr>
            <w:r w:rsidRPr="008E18D5">
              <w:rPr>
                <w:rFonts w:ascii="仿宋" w:eastAsia="仿宋" w:hAnsi="仿宋" w:cs="宋体" w:hint="eastAsia"/>
                <w:color w:val="000000"/>
                <w:kern w:val="0"/>
                <w:szCs w:val="21"/>
                <w:lang w:bidi="ar"/>
              </w:rPr>
              <w:t>★</w:t>
            </w:r>
            <w:r>
              <w:rPr>
                <w:rFonts w:ascii="仿宋" w:eastAsia="仿宋" w:hAnsi="仿宋" w:cs="宋体"/>
                <w:color w:val="000000"/>
                <w:kern w:val="0"/>
                <w:szCs w:val="21"/>
                <w:lang w:bidi="ar"/>
              </w:rPr>
              <w:t>4</w:t>
            </w:r>
            <w:r w:rsidRPr="008E18D5">
              <w:rPr>
                <w:rFonts w:ascii="仿宋" w:eastAsia="仿宋" w:hAnsi="仿宋" w:cs="宋体" w:hint="eastAsia"/>
                <w:color w:val="000000"/>
                <w:kern w:val="0"/>
                <w:szCs w:val="21"/>
                <w:lang w:bidi="ar"/>
              </w:rPr>
              <w:t>、机身及点读笔均需内置OID光学识别装置，内存50万种OID识别码；可以与地图或者编程指令卡片进行交互。</w:t>
            </w:r>
            <w:r w:rsidRPr="008E18D5">
              <w:rPr>
                <w:rFonts w:ascii="仿宋" w:eastAsia="仿宋" w:hAnsi="仿宋" w:cs="宋体" w:hint="eastAsia"/>
                <w:color w:val="000000"/>
                <w:kern w:val="0"/>
                <w:szCs w:val="21"/>
                <w:lang w:bidi="ar"/>
              </w:rPr>
              <w:br/>
            </w:r>
            <w:r>
              <w:rPr>
                <w:rFonts w:ascii="仿宋" w:eastAsia="仿宋" w:hAnsi="仿宋" w:cs="宋体"/>
                <w:color w:val="000000"/>
                <w:kern w:val="0"/>
                <w:szCs w:val="21"/>
                <w:lang w:bidi="ar"/>
              </w:rPr>
              <w:t>5</w:t>
            </w:r>
            <w:r w:rsidRPr="008E18D5">
              <w:rPr>
                <w:rFonts w:ascii="仿宋" w:eastAsia="仿宋" w:hAnsi="仿宋" w:cs="宋体" w:hint="eastAsia"/>
                <w:color w:val="000000"/>
                <w:kern w:val="0"/>
                <w:szCs w:val="21"/>
                <w:lang w:bidi="ar"/>
              </w:rPr>
              <w:t>、采用编码电机，通过智能算法可以自动修正移动路线。外壳需采用类肤材质。</w:t>
            </w:r>
            <w:r w:rsidRPr="008E18D5">
              <w:rPr>
                <w:rFonts w:ascii="仿宋" w:eastAsia="仿宋" w:hAnsi="仿宋" w:cs="宋体" w:hint="eastAsia"/>
                <w:color w:val="000000"/>
                <w:kern w:val="0"/>
                <w:szCs w:val="21"/>
                <w:lang w:bidi="ar"/>
              </w:rPr>
              <w:br/>
            </w:r>
            <w:r>
              <w:rPr>
                <w:rFonts w:ascii="仿宋" w:eastAsia="仿宋" w:hAnsi="仿宋" w:cs="宋体"/>
                <w:color w:val="000000"/>
                <w:kern w:val="0"/>
                <w:szCs w:val="21"/>
                <w:lang w:bidi="ar"/>
              </w:rPr>
              <w:t>6</w:t>
            </w:r>
            <w:r w:rsidRPr="008E18D5">
              <w:rPr>
                <w:rFonts w:ascii="仿宋" w:eastAsia="仿宋" w:hAnsi="仿宋" w:cs="宋体" w:hint="eastAsia"/>
                <w:color w:val="000000"/>
                <w:kern w:val="0"/>
                <w:szCs w:val="21"/>
                <w:lang w:bidi="ar"/>
              </w:rPr>
              <w:t>、配套可拼接地图：地图块不少于25张，尺寸≥180mm×180mm。</w:t>
            </w:r>
            <w:r w:rsidRPr="008E18D5">
              <w:rPr>
                <w:rFonts w:ascii="仿宋" w:eastAsia="仿宋" w:hAnsi="仿宋" w:cs="宋体" w:hint="eastAsia"/>
                <w:color w:val="000000"/>
                <w:kern w:val="0"/>
                <w:szCs w:val="21"/>
                <w:lang w:bidi="ar"/>
              </w:rPr>
              <w:br/>
              <w:t>★</w:t>
            </w:r>
            <w:r>
              <w:rPr>
                <w:rFonts w:ascii="仿宋" w:eastAsia="仿宋" w:hAnsi="仿宋" w:cs="宋体"/>
                <w:color w:val="000000"/>
                <w:kern w:val="0"/>
                <w:szCs w:val="21"/>
                <w:lang w:bidi="ar"/>
              </w:rPr>
              <w:t>7、</w:t>
            </w:r>
            <w:r w:rsidRPr="008E18D5">
              <w:rPr>
                <w:rFonts w:ascii="仿宋" w:eastAsia="仿宋" w:hAnsi="仿宋" w:cs="宋体" w:hint="eastAsia"/>
                <w:color w:val="000000"/>
                <w:kern w:val="0"/>
                <w:szCs w:val="21"/>
                <w:lang w:bidi="ar"/>
              </w:rPr>
              <w:t>配套教具</w:t>
            </w:r>
            <w:r>
              <w:rPr>
                <w:rFonts w:ascii="仿宋" w:eastAsia="仿宋" w:hAnsi="仿宋" w:cs="宋体" w:hint="eastAsia"/>
                <w:color w:val="000000"/>
                <w:kern w:val="0"/>
                <w:szCs w:val="21"/>
                <w:lang w:bidi="ar"/>
              </w:rPr>
              <w:t>：</w:t>
            </w:r>
            <w:r w:rsidRPr="008E18D5">
              <w:rPr>
                <w:rFonts w:ascii="仿宋" w:eastAsia="仿宋" w:hAnsi="仿宋" w:cs="宋体" w:hint="eastAsia"/>
                <w:color w:val="000000"/>
                <w:kern w:val="0"/>
                <w:szCs w:val="21"/>
                <w:lang w:bidi="ar"/>
              </w:rPr>
              <w:t>包括但不限于以下配套教具：旗杆、充电线、快速指南、安全使用说</w:t>
            </w:r>
            <w:r w:rsidRPr="008E18D5">
              <w:rPr>
                <w:rFonts w:ascii="仿宋" w:eastAsia="仿宋" w:hAnsi="仿宋" w:cs="宋体" w:hint="eastAsia"/>
                <w:color w:val="000000"/>
                <w:kern w:val="0"/>
                <w:szCs w:val="21"/>
                <w:lang w:bidi="ar"/>
              </w:rPr>
              <w:lastRenderedPageBreak/>
              <w:t>明。24片地图、36张编程卡片、6张小游戏卡片、3面具、8旗子、学生评价卡*12、各类贴纸若干。</w:t>
            </w:r>
          </w:p>
        </w:tc>
        <w:tc>
          <w:tcPr>
            <w:tcW w:w="7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eastAsia="en-US" w:bidi="en-US"/>
              </w:rPr>
            </w:pPr>
            <w:r w:rsidRPr="008E18D5">
              <w:rPr>
                <w:rFonts w:ascii="仿宋" w:eastAsia="仿宋" w:hAnsi="仿宋" w:cs="宋体" w:hint="eastAsia"/>
                <w:color w:val="000000"/>
                <w:kern w:val="0"/>
                <w:szCs w:val="21"/>
                <w:lang w:bidi="ar"/>
              </w:rPr>
              <w:lastRenderedPageBreak/>
              <w:t>20</w:t>
            </w:r>
          </w:p>
        </w:tc>
        <w:tc>
          <w:tcPr>
            <w:tcW w:w="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eastAsia="en-US" w:bidi="en-US"/>
              </w:rPr>
            </w:pPr>
            <w:r w:rsidRPr="008E18D5">
              <w:rPr>
                <w:rFonts w:ascii="仿宋" w:eastAsia="仿宋" w:hAnsi="仿宋" w:cs="宋体" w:hint="eastAsia"/>
                <w:color w:val="000000"/>
                <w:kern w:val="0"/>
                <w:szCs w:val="21"/>
                <w:lang w:bidi="ar"/>
              </w:rPr>
              <w:t>套</w:t>
            </w:r>
          </w:p>
        </w:tc>
      </w:tr>
      <w:tr w:rsidR="00567610" w:rsidRPr="008E18D5" w:rsidTr="005C73A4">
        <w:trPr>
          <w:trHeight w:val="1440"/>
        </w:trPr>
        <w:tc>
          <w:tcPr>
            <w:tcW w:w="1010" w:type="dxa"/>
            <w:tcBorders>
              <w:top w:val="single" w:sz="4" w:space="0" w:color="000000"/>
              <w:left w:val="single" w:sz="4" w:space="0" w:color="000000"/>
              <w:bottom w:val="single" w:sz="4" w:space="0" w:color="000000"/>
              <w:right w:val="single" w:sz="4" w:space="0" w:color="000000"/>
            </w:tcBorders>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bidi="ar"/>
              </w:rPr>
            </w:pPr>
            <w:r w:rsidRPr="008E18D5">
              <w:rPr>
                <w:rFonts w:ascii="仿宋" w:eastAsia="仿宋" w:hAnsi="仿宋" w:cs="宋体" w:hint="eastAsia"/>
                <w:color w:val="000000"/>
                <w:kern w:val="0"/>
                <w:szCs w:val="21"/>
                <w:lang w:bidi="ar"/>
              </w:rPr>
              <w:t>8</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eastAsia="en-US" w:bidi="en-US"/>
              </w:rPr>
            </w:pPr>
            <w:r w:rsidRPr="008E18D5">
              <w:rPr>
                <w:rFonts w:ascii="仿宋" w:eastAsia="仿宋" w:hAnsi="仿宋" w:cs="宋体" w:hint="eastAsia"/>
                <w:color w:val="000000"/>
                <w:kern w:val="0"/>
                <w:szCs w:val="21"/>
                <w:lang w:bidi="ar"/>
              </w:rPr>
              <w:t>学生桌</w:t>
            </w:r>
          </w:p>
        </w:tc>
        <w:tc>
          <w:tcPr>
            <w:tcW w:w="44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8E18D5" w:rsidRDefault="00567610" w:rsidP="005C73A4">
            <w:pPr>
              <w:pStyle w:val="110"/>
              <w:spacing w:after="0" w:line="240" w:lineRule="auto"/>
              <w:jc w:val="left"/>
              <w:textAlignment w:val="center"/>
              <w:rPr>
                <w:rFonts w:ascii="仿宋" w:eastAsia="仿宋" w:hAnsi="仿宋" w:cs="宋体"/>
                <w:color w:val="000000"/>
                <w:kern w:val="0"/>
                <w:szCs w:val="21"/>
                <w:lang w:bidi="en-US"/>
              </w:rPr>
            </w:pPr>
            <w:r w:rsidRPr="008E18D5">
              <w:rPr>
                <w:rFonts w:ascii="仿宋" w:eastAsia="仿宋" w:hAnsi="仿宋" w:cs="宋体" w:hint="eastAsia"/>
                <w:color w:val="000000"/>
                <w:kern w:val="0"/>
                <w:szCs w:val="21"/>
                <w:lang w:bidi="ar"/>
              </w:rPr>
              <w:t>尺寸不小于2400*800*750mm台面采用橡木指接板.加厚43mm；木材严格经过蒸煮.制药.杀菌.喷环保水性油漆.硬度达到4H级以上.保证光亮平整.耐磨.耐高温.可长期保持牢固.色泽美观 .不变形。 钢架：立柱釆用50*50*1.2mm.拉方50*30*1.2钢架结构，金属件严格经过酸洗、磷化、喷涂工艺。</w:t>
            </w:r>
          </w:p>
        </w:tc>
        <w:tc>
          <w:tcPr>
            <w:tcW w:w="7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eastAsia="en-US" w:bidi="en-US"/>
              </w:rPr>
            </w:pPr>
            <w:r w:rsidRPr="008E18D5">
              <w:rPr>
                <w:rFonts w:ascii="仿宋" w:eastAsia="仿宋" w:hAnsi="仿宋" w:cs="宋体" w:hint="eastAsia"/>
                <w:color w:val="000000"/>
                <w:kern w:val="0"/>
                <w:szCs w:val="21"/>
                <w:lang w:bidi="ar"/>
              </w:rPr>
              <w:t>4</w:t>
            </w:r>
          </w:p>
        </w:tc>
        <w:tc>
          <w:tcPr>
            <w:tcW w:w="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eastAsia="en-US" w:bidi="en-US"/>
              </w:rPr>
            </w:pPr>
            <w:r w:rsidRPr="008E18D5">
              <w:rPr>
                <w:rFonts w:ascii="仿宋" w:eastAsia="仿宋" w:hAnsi="仿宋" w:cs="宋体" w:hint="eastAsia"/>
                <w:color w:val="000000"/>
                <w:kern w:val="0"/>
                <w:szCs w:val="21"/>
                <w:lang w:bidi="ar"/>
              </w:rPr>
              <w:t>张</w:t>
            </w:r>
          </w:p>
        </w:tc>
      </w:tr>
      <w:tr w:rsidR="00567610" w:rsidRPr="008E18D5" w:rsidTr="005C73A4">
        <w:trPr>
          <w:trHeight w:val="960"/>
        </w:trPr>
        <w:tc>
          <w:tcPr>
            <w:tcW w:w="1010" w:type="dxa"/>
            <w:tcBorders>
              <w:top w:val="single" w:sz="4" w:space="0" w:color="000000"/>
              <w:left w:val="single" w:sz="4" w:space="0" w:color="000000"/>
              <w:bottom w:val="single" w:sz="4" w:space="0" w:color="000000"/>
              <w:right w:val="single" w:sz="4" w:space="0" w:color="000000"/>
            </w:tcBorders>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bidi="ar"/>
              </w:rPr>
            </w:pPr>
            <w:r w:rsidRPr="008E18D5">
              <w:rPr>
                <w:rFonts w:ascii="仿宋" w:eastAsia="仿宋" w:hAnsi="仿宋" w:cs="宋体" w:hint="eastAsia"/>
                <w:color w:val="000000"/>
                <w:kern w:val="0"/>
                <w:szCs w:val="21"/>
                <w:lang w:bidi="ar"/>
              </w:rPr>
              <w:t>9</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eastAsia="en-US" w:bidi="en-US"/>
              </w:rPr>
            </w:pPr>
            <w:r w:rsidRPr="008E18D5">
              <w:rPr>
                <w:rFonts w:ascii="仿宋" w:eastAsia="仿宋" w:hAnsi="仿宋" w:cs="宋体" w:hint="eastAsia"/>
                <w:color w:val="000000"/>
                <w:kern w:val="0"/>
                <w:szCs w:val="21"/>
                <w:lang w:bidi="ar"/>
              </w:rPr>
              <w:t>凳子</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7610" w:rsidRPr="008E18D5" w:rsidRDefault="00567610" w:rsidP="005C73A4">
            <w:pPr>
              <w:pStyle w:val="110"/>
              <w:spacing w:after="0" w:line="240" w:lineRule="auto"/>
              <w:jc w:val="left"/>
              <w:textAlignment w:val="top"/>
              <w:rPr>
                <w:rFonts w:ascii="仿宋" w:eastAsia="仿宋" w:hAnsi="仿宋" w:cs="宋体"/>
                <w:color w:val="000000"/>
                <w:kern w:val="0"/>
                <w:szCs w:val="21"/>
                <w:lang w:bidi="en-US"/>
              </w:rPr>
            </w:pPr>
            <w:r w:rsidRPr="008E18D5">
              <w:rPr>
                <w:rFonts w:ascii="仿宋" w:eastAsia="仿宋" w:hAnsi="仿宋" w:cs="宋体" w:hint="eastAsia"/>
                <w:color w:val="000000"/>
                <w:kern w:val="0"/>
                <w:szCs w:val="21"/>
                <w:lang w:bidi="ar"/>
              </w:rPr>
              <w:t>尺寸不小于300*300*450mm;GB/T 10357.2-1989、GB/T 10357.3-1989标准，立柱采用50圆管，1.2mm，托盘采用1.5冷板冲压成型，下脚采用1.2冷板冲压成型、金属件严格经过酸洗、磷化、喷涂工艺，凳面采用聚丙工程塑料。</w:t>
            </w:r>
          </w:p>
        </w:tc>
        <w:tc>
          <w:tcPr>
            <w:tcW w:w="7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eastAsia="en-US" w:bidi="en-US"/>
              </w:rPr>
            </w:pPr>
            <w:r w:rsidRPr="008E18D5">
              <w:rPr>
                <w:rFonts w:ascii="仿宋" w:eastAsia="仿宋" w:hAnsi="仿宋" w:cs="宋体" w:hint="eastAsia"/>
                <w:color w:val="000000"/>
                <w:kern w:val="0"/>
                <w:szCs w:val="21"/>
                <w:lang w:bidi="ar"/>
              </w:rPr>
              <w:t>25</w:t>
            </w:r>
          </w:p>
        </w:tc>
        <w:tc>
          <w:tcPr>
            <w:tcW w:w="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eastAsia="en-US" w:bidi="en-US"/>
              </w:rPr>
            </w:pPr>
            <w:r w:rsidRPr="008E18D5">
              <w:rPr>
                <w:rFonts w:ascii="仿宋" w:eastAsia="仿宋" w:hAnsi="仿宋" w:cs="宋体" w:hint="eastAsia"/>
                <w:color w:val="000000"/>
                <w:kern w:val="0"/>
                <w:szCs w:val="21"/>
                <w:lang w:bidi="ar"/>
              </w:rPr>
              <w:t>个</w:t>
            </w:r>
          </w:p>
        </w:tc>
      </w:tr>
      <w:tr w:rsidR="00567610" w:rsidRPr="008E18D5" w:rsidTr="005C73A4">
        <w:trPr>
          <w:trHeight w:val="350"/>
        </w:trPr>
        <w:tc>
          <w:tcPr>
            <w:tcW w:w="1010" w:type="dxa"/>
            <w:tcBorders>
              <w:top w:val="single" w:sz="4" w:space="0" w:color="000000"/>
              <w:left w:val="single" w:sz="4" w:space="0" w:color="000000"/>
              <w:bottom w:val="single" w:sz="4" w:space="0" w:color="000000"/>
              <w:right w:val="single" w:sz="4" w:space="0" w:color="000000"/>
            </w:tcBorders>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bidi="ar"/>
              </w:rPr>
            </w:pPr>
            <w:r w:rsidRPr="008E18D5">
              <w:rPr>
                <w:rFonts w:ascii="仿宋" w:eastAsia="仿宋" w:hAnsi="仿宋" w:cs="宋体" w:hint="eastAsia"/>
                <w:color w:val="000000"/>
                <w:kern w:val="0"/>
                <w:szCs w:val="21"/>
                <w:lang w:bidi="ar"/>
              </w:rPr>
              <w:t>10</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eastAsia="en-US" w:bidi="en-US"/>
              </w:rPr>
            </w:pPr>
            <w:r w:rsidRPr="008E18D5">
              <w:rPr>
                <w:rFonts w:ascii="仿宋" w:eastAsia="仿宋" w:hAnsi="仿宋" w:cs="宋体" w:hint="eastAsia"/>
                <w:color w:val="000000"/>
                <w:kern w:val="0"/>
                <w:szCs w:val="21"/>
                <w:lang w:bidi="ar"/>
              </w:rPr>
              <w:t>讲台</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7610" w:rsidRPr="008E18D5" w:rsidRDefault="00567610" w:rsidP="005C73A4">
            <w:pPr>
              <w:pStyle w:val="110"/>
              <w:spacing w:after="0" w:line="240" w:lineRule="auto"/>
              <w:jc w:val="left"/>
              <w:textAlignment w:val="top"/>
              <w:rPr>
                <w:rFonts w:ascii="仿宋" w:eastAsia="仿宋" w:hAnsi="仿宋" w:cs="宋体"/>
                <w:color w:val="000000"/>
                <w:kern w:val="0"/>
                <w:szCs w:val="21"/>
                <w:lang w:bidi="en-US"/>
              </w:rPr>
            </w:pPr>
            <w:r w:rsidRPr="008E18D5">
              <w:rPr>
                <w:rFonts w:ascii="仿宋" w:eastAsia="仿宋" w:hAnsi="仿宋" w:cs="宋体" w:hint="eastAsia"/>
                <w:color w:val="000000"/>
                <w:kern w:val="0"/>
                <w:szCs w:val="21"/>
                <w:lang w:bidi="ar"/>
              </w:rPr>
              <w:t xml:space="preserve">尺寸不小于1200*700*1000mm;台面采用实芯25mm生态板业单面三聚氰胺板，面料采用成型防火板；桌体：采用16mm三聚氢氨双饰面板。PVC 封边，厚2mm。 </w:t>
            </w:r>
          </w:p>
        </w:tc>
        <w:tc>
          <w:tcPr>
            <w:tcW w:w="7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eastAsia="en-US" w:bidi="en-US"/>
              </w:rPr>
            </w:pPr>
            <w:r w:rsidRPr="008E18D5">
              <w:rPr>
                <w:rFonts w:ascii="仿宋" w:eastAsia="仿宋" w:hAnsi="仿宋" w:cs="宋体" w:hint="eastAsia"/>
                <w:color w:val="000000"/>
                <w:kern w:val="0"/>
                <w:szCs w:val="21"/>
                <w:lang w:bidi="ar"/>
              </w:rPr>
              <w:t>1</w:t>
            </w:r>
          </w:p>
        </w:tc>
        <w:tc>
          <w:tcPr>
            <w:tcW w:w="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7610" w:rsidRPr="008E18D5" w:rsidRDefault="00567610" w:rsidP="005C73A4">
            <w:pPr>
              <w:pStyle w:val="110"/>
              <w:spacing w:after="0" w:line="240" w:lineRule="auto"/>
              <w:jc w:val="center"/>
              <w:textAlignment w:val="center"/>
              <w:rPr>
                <w:rFonts w:ascii="仿宋" w:eastAsia="仿宋" w:hAnsi="仿宋" w:cs="宋体"/>
                <w:color w:val="000000"/>
                <w:kern w:val="0"/>
                <w:szCs w:val="21"/>
                <w:lang w:eastAsia="en-US" w:bidi="en-US"/>
              </w:rPr>
            </w:pPr>
            <w:r w:rsidRPr="008E18D5">
              <w:rPr>
                <w:rFonts w:ascii="仿宋" w:eastAsia="仿宋" w:hAnsi="仿宋" w:cs="宋体" w:hint="eastAsia"/>
                <w:color w:val="000000"/>
                <w:kern w:val="0"/>
                <w:szCs w:val="21"/>
                <w:lang w:bidi="ar"/>
              </w:rPr>
              <w:t>张</w:t>
            </w:r>
          </w:p>
        </w:tc>
      </w:tr>
    </w:tbl>
    <w:p w:rsidR="008171D4" w:rsidRDefault="00567610">
      <w:bookmarkStart w:id="6" w:name="_GoBack"/>
      <w:bookmarkEnd w:id="6"/>
    </w:p>
    <w:sectPr w:rsidR="008171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610" w:rsidRDefault="00567610" w:rsidP="00567610">
      <w:pPr>
        <w:spacing w:after="0" w:line="240" w:lineRule="auto"/>
      </w:pPr>
      <w:r>
        <w:separator/>
      </w:r>
    </w:p>
  </w:endnote>
  <w:endnote w:type="continuationSeparator" w:id="0">
    <w:p w:rsidR="00567610" w:rsidRDefault="00567610" w:rsidP="00567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Eʩ">
    <w:altName w:val="微软雅黑"/>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610" w:rsidRDefault="00567610" w:rsidP="00567610">
      <w:pPr>
        <w:spacing w:after="0" w:line="240" w:lineRule="auto"/>
      </w:pPr>
      <w:r>
        <w:separator/>
      </w:r>
    </w:p>
  </w:footnote>
  <w:footnote w:type="continuationSeparator" w:id="0">
    <w:p w:rsidR="00567610" w:rsidRDefault="00567610" w:rsidP="00567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E32411"/>
    <w:multiLevelType w:val="singleLevel"/>
    <w:tmpl w:val="83E32411"/>
    <w:lvl w:ilvl="0">
      <w:start w:val="1"/>
      <w:numFmt w:val="decimal"/>
      <w:lvlText w:val="%1."/>
      <w:lvlJc w:val="left"/>
      <w:pPr>
        <w:tabs>
          <w:tab w:val="left" w:pos="312"/>
        </w:tabs>
      </w:pPr>
    </w:lvl>
  </w:abstractNum>
  <w:abstractNum w:abstractNumId="1" w15:restartNumberingAfterBreak="0">
    <w:nsid w:val="95EADDD9"/>
    <w:multiLevelType w:val="singleLevel"/>
    <w:tmpl w:val="95EADDD9"/>
    <w:lvl w:ilvl="0">
      <w:start w:val="5"/>
      <w:numFmt w:val="decimal"/>
      <w:suff w:val="space"/>
      <w:lvlText w:val="%1."/>
      <w:lvlJc w:val="left"/>
    </w:lvl>
  </w:abstractNum>
  <w:abstractNum w:abstractNumId="2" w15:restartNumberingAfterBreak="0">
    <w:nsid w:val="DD24C3E0"/>
    <w:multiLevelType w:val="singleLevel"/>
    <w:tmpl w:val="DD24C3E0"/>
    <w:lvl w:ilvl="0">
      <w:start w:val="2"/>
      <w:numFmt w:val="decimal"/>
      <w:suff w:val="nothing"/>
      <w:lvlText w:val="%1、"/>
      <w:lvlJc w:val="left"/>
      <w:pPr>
        <w:ind w:left="420" w:firstLine="0"/>
      </w:pPr>
    </w:lvl>
  </w:abstractNum>
  <w:abstractNum w:abstractNumId="3" w15:restartNumberingAfterBreak="0">
    <w:nsid w:val="1517B247"/>
    <w:multiLevelType w:val="singleLevel"/>
    <w:tmpl w:val="1517B247"/>
    <w:lvl w:ilvl="0">
      <w:start w:val="3"/>
      <w:numFmt w:val="decimal"/>
      <w:lvlText w:val="%1."/>
      <w:lvlJc w:val="left"/>
      <w:pPr>
        <w:tabs>
          <w:tab w:val="left" w:pos="312"/>
        </w:tabs>
      </w:pPr>
    </w:lvl>
  </w:abstractNum>
  <w:abstractNum w:abstractNumId="4" w15:restartNumberingAfterBreak="0">
    <w:nsid w:val="207D6FBD"/>
    <w:multiLevelType w:val="singleLevel"/>
    <w:tmpl w:val="207D6FBD"/>
    <w:lvl w:ilvl="0">
      <w:start w:val="2"/>
      <w:numFmt w:val="decimal"/>
      <w:suff w:val="nothing"/>
      <w:lvlText w:val="%1、"/>
      <w:lvlJc w:val="left"/>
    </w:lvl>
  </w:abstractNum>
  <w:abstractNum w:abstractNumId="5" w15:restartNumberingAfterBreak="0">
    <w:nsid w:val="597C3AB9"/>
    <w:multiLevelType w:val="multilevel"/>
    <w:tmpl w:val="597C3AB9"/>
    <w:lvl w:ilvl="0">
      <w:start w:val="1"/>
      <w:numFmt w:val="japaneseCounting"/>
      <w:lvlText w:val="（%1）"/>
      <w:lvlJc w:val="left"/>
      <w:pPr>
        <w:ind w:left="1247" w:hanging="765"/>
      </w:pPr>
      <w:rPr>
        <w:rFonts w:hint="default"/>
      </w:rPr>
    </w:lvl>
    <w:lvl w:ilvl="1">
      <w:start w:val="1"/>
      <w:numFmt w:val="decimal"/>
      <w:lvlText w:val="%2、"/>
      <w:lvlJc w:val="left"/>
      <w:pPr>
        <w:ind w:left="1262" w:hanging="360"/>
      </w:pPr>
      <w:rPr>
        <w:rFonts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6" w15:restartNumberingAfterBreak="0">
    <w:nsid w:val="59C07086"/>
    <w:multiLevelType w:val="singleLevel"/>
    <w:tmpl w:val="59C07086"/>
    <w:lvl w:ilvl="0">
      <w:start w:val="1"/>
      <w:numFmt w:val="decimal"/>
      <w:suff w:val="nothing"/>
      <w:lvlText w:val="%1、"/>
      <w:lvlJc w:val="left"/>
    </w:lvl>
  </w:abstractNum>
  <w:num w:numId="1">
    <w:abstractNumId w:val="2"/>
  </w:num>
  <w:num w:numId="2">
    <w:abstractNumId w:val="0"/>
  </w:num>
  <w:num w:numId="3">
    <w:abstractNumId w:val="5"/>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BE8"/>
    <w:rsid w:val="004A3277"/>
    <w:rsid w:val="00567610"/>
    <w:rsid w:val="00783291"/>
    <w:rsid w:val="00EC5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7138061-BCD9-466A-BE00-F81FFB6B0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610"/>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
    <w:qFormat/>
    <w:rsid w:val="00567610"/>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67610"/>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567610"/>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5676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7610"/>
    <w:rPr>
      <w:sz w:val="18"/>
      <w:szCs w:val="18"/>
    </w:rPr>
  </w:style>
  <w:style w:type="paragraph" w:styleId="a4">
    <w:name w:val="footer"/>
    <w:basedOn w:val="a"/>
    <w:link w:val="Char0"/>
    <w:uiPriority w:val="99"/>
    <w:unhideWhenUsed/>
    <w:qFormat/>
    <w:rsid w:val="00567610"/>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567610"/>
    <w:rPr>
      <w:sz w:val="18"/>
      <w:szCs w:val="18"/>
    </w:rPr>
  </w:style>
  <w:style w:type="character" w:customStyle="1" w:styleId="1Char">
    <w:name w:val="标题 1 Char"/>
    <w:basedOn w:val="a0"/>
    <w:link w:val="1"/>
    <w:qFormat/>
    <w:rsid w:val="00567610"/>
    <w:rPr>
      <w:rFonts w:ascii="Calibri" w:eastAsia="宋体" w:hAnsi="Calibri" w:cs="Times New Roman"/>
      <w:b/>
      <w:bCs/>
      <w:kern w:val="44"/>
      <w:sz w:val="44"/>
      <w:szCs w:val="44"/>
    </w:rPr>
  </w:style>
  <w:style w:type="character" w:customStyle="1" w:styleId="2Char">
    <w:name w:val="标题 2 Char"/>
    <w:basedOn w:val="a0"/>
    <w:link w:val="2"/>
    <w:rsid w:val="00567610"/>
    <w:rPr>
      <w:rFonts w:ascii="Arial" w:eastAsia="黑体" w:hAnsi="Arial" w:cs="Times New Roman"/>
      <w:b/>
      <w:bCs/>
      <w:sz w:val="32"/>
      <w:szCs w:val="32"/>
    </w:rPr>
  </w:style>
  <w:style w:type="character" w:customStyle="1" w:styleId="3Char">
    <w:name w:val="标题 3 Char"/>
    <w:basedOn w:val="a0"/>
    <w:link w:val="3"/>
    <w:rsid w:val="00567610"/>
    <w:rPr>
      <w:rFonts w:ascii="Calibri" w:eastAsia="宋体" w:hAnsi="Calibri" w:cs="Times New Roman"/>
      <w:b/>
      <w:bCs/>
      <w:sz w:val="32"/>
      <w:szCs w:val="32"/>
    </w:rPr>
  </w:style>
  <w:style w:type="paragraph" w:styleId="7">
    <w:name w:val="toc 7"/>
    <w:basedOn w:val="a"/>
    <w:next w:val="a"/>
    <w:qFormat/>
    <w:rsid w:val="00567610"/>
    <w:pPr>
      <w:ind w:leftChars="1200" w:left="2520"/>
    </w:pPr>
  </w:style>
  <w:style w:type="paragraph" w:styleId="a5">
    <w:name w:val="Normal Indent"/>
    <w:basedOn w:val="a"/>
    <w:qFormat/>
    <w:rsid w:val="00567610"/>
    <w:pPr>
      <w:ind w:firstLineChars="200" w:firstLine="200"/>
    </w:pPr>
  </w:style>
  <w:style w:type="paragraph" w:styleId="a6">
    <w:name w:val="Document Map"/>
    <w:basedOn w:val="a"/>
    <w:link w:val="Char1"/>
    <w:qFormat/>
    <w:rsid w:val="00567610"/>
    <w:rPr>
      <w:rFonts w:ascii="宋体"/>
      <w:sz w:val="18"/>
      <w:szCs w:val="18"/>
    </w:rPr>
  </w:style>
  <w:style w:type="character" w:customStyle="1" w:styleId="Char1">
    <w:name w:val="文档结构图 Char"/>
    <w:basedOn w:val="a0"/>
    <w:link w:val="a6"/>
    <w:qFormat/>
    <w:rsid w:val="00567610"/>
    <w:rPr>
      <w:rFonts w:ascii="宋体" w:eastAsia="宋体" w:hAnsi="Calibri" w:cs="Times New Roman"/>
      <w:sz w:val="18"/>
      <w:szCs w:val="18"/>
    </w:rPr>
  </w:style>
  <w:style w:type="paragraph" w:styleId="a7">
    <w:name w:val="annotation text"/>
    <w:basedOn w:val="a"/>
    <w:link w:val="Char2"/>
    <w:uiPriority w:val="99"/>
    <w:qFormat/>
    <w:rsid w:val="00567610"/>
    <w:pPr>
      <w:jc w:val="left"/>
    </w:pPr>
  </w:style>
  <w:style w:type="character" w:customStyle="1" w:styleId="Char2">
    <w:name w:val="批注文字 Char"/>
    <w:basedOn w:val="a0"/>
    <w:link w:val="a7"/>
    <w:uiPriority w:val="99"/>
    <w:qFormat/>
    <w:rsid w:val="00567610"/>
    <w:rPr>
      <w:rFonts w:ascii="Calibri" w:eastAsia="宋体" w:hAnsi="Calibri" w:cs="Times New Roman"/>
      <w:szCs w:val="24"/>
    </w:rPr>
  </w:style>
  <w:style w:type="paragraph" w:styleId="a8">
    <w:name w:val="Body Text Indent"/>
    <w:basedOn w:val="a"/>
    <w:link w:val="Char3"/>
    <w:qFormat/>
    <w:rsid w:val="00567610"/>
    <w:pPr>
      <w:ind w:firstLine="630"/>
    </w:pPr>
    <w:rPr>
      <w:sz w:val="32"/>
      <w:szCs w:val="20"/>
    </w:rPr>
  </w:style>
  <w:style w:type="character" w:customStyle="1" w:styleId="Char3">
    <w:name w:val="正文文本缩进 Char"/>
    <w:basedOn w:val="a0"/>
    <w:link w:val="a8"/>
    <w:rsid w:val="00567610"/>
    <w:rPr>
      <w:rFonts w:ascii="Calibri" w:eastAsia="宋体" w:hAnsi="Calibri" w:cs="Times New Roman"/>
      <w:sz w:val="32"/>
      <w:szCs w:val="20"/>
    </w:rPr>
  </w:style>
  <w:style w:type="paragraph" w:styleId="5">
    <w:name w:val="toc 5"/>
    <w:basedOn w:val="a"/>
    <w:next w:val="a"/>
    <w:qFormat/>
    <w:rsid w:val="00567610"/>
    <w:pPr>
      <w:ind w:leftChars="800" w:left="1680"/>
    </w:pPr>
  </w:style>
  <w:style w:type="paragraph" w:styleId="30">
    <w:name w:val="toc 3"/>
    <w:basedOn w:val="a"/>
    <w:next w:val="a"/>
    <w:qFormat/>
    <w:rsid w:val="00567610"/>
    <w:pPr>
      <w:ind w:leftChars="400" w:left="840"/>
    </w:pPr>
  </w:style>
  <w:style w:type="paragraph" w:styleId="8">
    <w:name w:val="toc 8"/>
    <w:basedOn w:val="a"/>
    <w:next w:val="a"/>
    <w:qFormat/>
    <w:rsid w:val="00567610"/>
    <w:pPr>
      <w:ind w:leftChars="1400" w:left="2940"/>
    </w:pPr>
  </w:style>
  <w:style w:type="paragraph" w:styleId="a9">
    <w:name w:val="Balloon Text"/>
    <w:basedOn w:val="a"/>
    <w:link w:val="Char4"/>
    <w:qFormat/>
    <w:rsid w:val="00567610"/>
    <w:rPr>
      <w:sz w:val="18"/>
      <w:szCs w:val="18"/>
    </w:rPr>
  </w:style>
  <w:style w:type="character" w:customStyle="1" w:styleId="Char4">
    <w:name w:val="批注框文本 Char"/>
    <w:basedOn w:val="a0"/>
    <w:link w:val="a9"/>
    <w:qFormat/>
    <w:rsid w:val="00567610"/>
    <w:rPr>
      <w:rFonts w:ascii="Calibri" w:eastAsia="宋体" w:hAnsi="Calibri" w:cs="Times New Roman"/>
      <w:sz w:val="18"/>
      <w:szCs w:val="18"/>
    </w:rPr>
  </w:style>
  <w:style w:type="paragraph" w:styleId="10">
    <w:name w:val="toc 1"/>
    <w:basedOn w:val="a"/>
    <w:next w:val="a"/>
    <w:uiPriority w:val="39"/>
    <w:qFormat/>
    <w:rsid w:val="00567610"/>
  </w:style>
  <w:style w:type="paragraph" w:styleId="4">
    <w:name w:val="toc 4"/>
    <w:basedOn w:val="a"/>
    <w:next w:val="a"/>
    <w:qFormat/>
    <w:rsid w:val="00567610"/>
    <w:pPr>
      <w:ind w:leftChars="600" w:left="1260"/>
    </w:pPr>
  </w:style>
  <w:style w:type="paragraph" w:styleId="6">
    <w:name w:val="toc 6"/>
    <w:basedOn w:val="a"/>
    <w:next w:val="a"/>
    <w:qFormat/>
    <w:rsid w:val="00567610"/>
    <w:pPr>
      <w:ind w:leftChars="1000" w:left="2100"/>
    </w:pPr>
  </w:style>
  <w:style w:type="paragraph" w:styleId="20">
    <w:name w:val="toc 2"/>
    <w:basedOn w:val="a"/>
    <w:next w:val="a"/>
    <w:qFormat/>
    <w:rsid w:val="00567610"/>
    <w:pPr>
      <w:ind w:leftChars="200" w:left="420"/>
    </w:pPr>
  </w:style>
  <w:style w:type="paragraph" w:styleId="9">
    <w:name w:val="toc 9"/>
    <w:basedOn w:val="a"/>
    <w:next w:val="a"/>
    <w:qFormat/>
    <w:rsid w:val="00567610"/>
    <w:pPr>
      <w:ind w:leftChars="1600" w:left="3360"/>
    </w:pPr>
  </w:style>
  <w:style w:type="paragraph" w:styleId="aa">
    <w:name w:val="Normal (Web)"/>
    <w:basedOn w:val="a"/>
    <w:qFormat/>
    <w:rsid w:val="00567610"/>
    <w:pPr>
      <w:widowControl/>
      <w:spacing w:before="100" w:beforeAutospacing="1" w:after="100" w:afterAutospacing="1"/>
      <w:jc w:val="left"/>
    </w:pPr>
    <w:rPr>
      <w:rFonts w:ascii="宋体"/>
      <w:kern w:val="0"/>
      <w:sz w:val="18"/>
      <w:szCs w:val="18"/>
    </w:rPr>
  </w:style>
  <w:style w:type="paragraph" w:styleId="ab">
    <w:name w:val="annotation subject"/>
    <w:basedOn w:val="a7"/>
    <w:next w:val="a7"/>
    <w:link w:val="Char5"/>
    <w:qFormat/>
    <w:rsid w:val="00567610"/>
    <w:rPr>
      <w:b/>
      <w:bCs/>
    </w:rPr>
  </w:style>
  <w:style w:type="character" w:customStyle="1" w:styleId="Char5">
    <w:name w:val="批注主题 Char"/>
    <w:basedOn w:val="Char2"/>
    <w:link w:val="ab"/>
    <w:qFormat/>
    <w:rsid w:val="00567610"/>
    <w:rPr>
      <w:rFonts w:ascii="Calibri" w:eastAsia="宋体" w:hAnsi="Calibri" w:cs="Times New Roman"/>
      <w:b/>
      <w:bCs/>
      <w:szCs w:val="24"/>
    </w:rPr>
  </w:style>
  <w:style w:type="table" w:styleId="ac">
    <w:name w:val="Table Grid"/>
    <w:basedOn w:val="a1"/>
    <w:qFormat/>
    <w:rsid w:val="0056761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qFormat/>
    <w:rsid w:val="00567610"/>
  </w:style>
  <w:style w:type="character" w:styleId="ae">
    <w:name w:val="FollowedHyperlink"/>
    <w:basedOn w:val="a0"/>
    <w:semiHidden/>
    <w:unhideWhenUsed/>
    <w:qFormat/>
    <w:rsid w:val="00567610"/>
    <w:rPr>
      <w:color w:val="954F72" w:themeColor="followedHyperlink"/>
      <w:u w:val="single"/>
    </w:rPr>
  </w:style>
  <w:style w:type="character" w:styleId="af">
    <w:name w:val="Hyperlink"/>
    <w:basedOn w:val="a0"/>
    <w:uiPriority w:val="99"/>
    <w:unhideWhenUsed/>
    <w:qFormat/>
    <w:rsid w:val="00567610"/>
    <w:rPr>
      <w:color w:val="0563C1" w:themeColor="hyperlink"/>
      <w:u w:val="single"/>
    </w:rPr>
  </w:style>
  <w:style w:type="character" w:styleId="af0">
    <w:name w:val="annotation reference"/>
    <w:uiPriority w:val="99"/>
    <w:qFormat/>
    <w:rsid w:val="00567610"/>
    <w:rPr>
      <w:sz w:val="21"/>
      <w:szCs w:val="21"/>
    </w:rPr>
  </w:style>
  <w:style w:type="character" w:customStyle="1" w:styleId="font91">
    <w:name w:val="font91"/>
    <w:qFormat/>
    <w:rsid w:val="00567610"/>
    <w:rPr>
      <w:rFonts w:ascii="宋体" w:eastAsia="宋体" w:hAnsi="宋体" w:cs="宋体" w:hint="eastAsia"/>
      <w:color w:val="FF0000"/>
      <w:sz w:val="21"/>
      <w:szCs w:val="21"/>
      <w:u w:val="single"/>
    </w:rPr>
  </w:style>
  <w:style w:type="character" w:customStyle="1" w:styleId="font101">
    <w:name w:val="font101"/>
    <w:qFormat/>
    <w:rsid w:val="00567610"/>
    <w:rPr>
      <w:rFonts w:ascii="宋体" w:eastAsia="宋体" w:hAnsi="宋体" w:cs="宋体" w:hint="eastAsia"/>
      <w:color w:val="000000"/>
      <w:sz w:val="21"/>
      <w:szCs w:val="21"/>
      <w:u w:val="single"/>
    </w:rPr>
  </w:style>
  <w:style w:type="character" w:customStyle="1" w:styleId="font111">
    <w:name w:val="font111"/>
    <w:qFormat/>
    <w:rsid w:val="00567610"/>
    <w:rPr>
      <w:rFonts w:ascii="Eʩ" w:eastAsia="Eʩ" w:hAnsi="Eʩ" w:cs="Eʩ" w:hint="default"/>
      <w:color w:val="000000"/>
      <w:sz w:val="21"/>
      <w:szCs w:val="21"/>
      <w:u w:val="single"/>
    </w:rPr>
  </w:style>
  <w:style w:type="character" w:customStyle="1" w:styleId="font31">
    <w:name w:val="font31"/>
    <w:qFormat/>
    <w:rsid w:val="00567610"/>
    <w:rPr>
      <w:rFonts w:ascii="宋体" w:eastAsia="宋体" w:hAnsi="宋体" w:cs="宋体" w:hint="eastAsia"/>
      <w:color w:val="000000"/>
      <w:sz w:val="21"/>
      <w:szCs w:val="21"/>
      <w:u w:val="none"/>
    </w:rPr>
  </w:style>
  <w:style w:type="paragraph" w:customStyle="1" w:styleId="11">
    <w:name w:val="正文1"/>
    <w:qFormat/>
    <w:rsid w:val="00567610"/>
    <w:pPr>
      <w:widowControl w:val="0"/>
      <w:adjustRightInd w:val="0"/>
      <w:spacing w:after="160" w:line="312" w:lineRule="atLeast"/>
      <w:jc w:val="both"/>
      <w:textAlignment w:val="baseline"/>
    </w:pPr>
    <w:rPr>
      <w:rFonts w:ascii="宋体" w:eastAsia="宋体" w:hAnsi="Calibri" w:cs="Times New Roman"/>
      <w:kern w:val="0"/>
      <w:sz w:val="34"/>
    </w:rPr>
  </w:style>
  <w:style w:type="paragraph" w:customStyle="1" w:styleId="21">
    <w:name w:val="样式 首行缩进:  2 字符"/>
    <w:basedOn w:val="a"/>
    <w:qFormat/>
    <w:rsid w:val="00567610"/>
    <w:pPr>
      <w:spacing w:line="400" w:lineRule="exact"/>
      <w:ind w:firstLineChars="200" w:firstLine="200"/>
    </w:pPr>
    <w:rPr>
      <w:rFonts w:cs="宋体"/>
      <w:sz w:val="24"/>
    </w:rPr>
  </w:style>
  <w:style w:type="paragraph" w:customStyle="1" w:styleId="af1">
    <w:name w:val="样式"/>
    <w:qFormat/>
    <w:rsid w:val="00567610"/>
    <w:pPr>
      <w:widowControl w:val="0"/>
      <w:autoSpaceDE w:val="0"/>
      <w:autoSpaceDN w:val="0"/>
      <w:adjustRightInd w:val="0"/>
      <w:spacing w:after="160" w:line="259" w:lineRule="auto"/>
    </w:pPr>
    <w:rPr>
      <w:rFonts w:ascii="宋体" w:eastAsia="宋体" w:hAnsi="宋体" w:cs="宋体"/>
      <w:kern w:val="0"/>
      <w:sz w:val="24"/>
      <w:szCs w:val="24"/>
    </w:rPr>
  </w:style>
  <w:style w:type="paragraph" w:customStyle="1" w:styleId="af2">
    <w:name w:val="正文首行缩进两字符"/>
    <w:basedOn w:val="a"/>
    <w:qFormat/>
    <w:rsid w:val="00567610"/>
    <w:pPr>
      <w:spacing w:line="360" w:lineRule="auto"/>
      <w:ind w:firstLineChars="200" w:firstLine="200"/>
    </w:pPr>
  </w:style>
  <w:style w:type="character" w:customStyle="1" w:styleId="Char10">
    <w:name w:val="批注文字 Char1"/>
    <w:basedOn w:val="a0"/>
    <w:qFormat/>
    <w:rsid w:val="00567610"/>
    <w:rPr>
      <w:rFonts w:ascii="Times New Roman" w:eastAsia="宋体" w:hAnsi="Times New Roman" w:cs="Times New Roman"/>
      <w:szCs w:val="24"/>
    </w:rPr>
  </w:style>
  <w:style w:type="paragraph" w:customStyle="1" w:styleId="12">
    <w:name w:val="修订1"/>
    <w:hidden/>
    <w:uiPriority w:val="99"/>
    <w:unhideWhenUsed/>
    <w:qFormat/>
    <w:rsid w:val="00567610"/>
    <w:rPr>
      <w:rFonts w:ascii="Calibri" w:eastAsia="宋体" w:hAnsi="Calibri" w:cs="Times New Roman"/>
      <w:szCs w:val="24"/>
    </w:rPr>
  </w:style>
  <w:style w:type="paragraph" w:styleId="af3">
    <w:name w:val="List Paragraph"/>
    <w:basedOn w:val="a"/>
    <w:uiPriority w:val="99"/>
    <w:unhideWhenUsed/>
    <w:qFormat/>
    <w:rsid w:val="00567610"/>
    <w:pPr>
      <w:ind w:firstLineChars="200" w:firstLine="420"/>
    </w:pPr>
  </w:style>
  <w:style w:type="paragraph" w:customStyle="1" w:styleId="af4">
    <w:name w:val="封面标准名称"/>
    <w:uiPriority w:val="99"/>
    <w:qFormat/>
    <w:rsid w:val="00567610"/>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110">
    <w:name w:val="正文11"/>
    <w:qFormat/>
    <w:rsid w:val="00567610"/>
    <w:pPr>
      <w:widowControl w:val="0"/>
      <w:spacing w:after="160" w:line="259" w:lineRule="auto"/>
      <w:jc w:val="both"/>
    </w:pPr>
    <w:rPr>
      <w:rFonts w:ascii="Calibri" w:eastAsia="宋体" w:hAnsi="Calibri" w:cs="Times New Roman"/>
      <w:szCs w:val="24"/>
    </w:rPr>
  </w:style>
  <w:style w:type="paragraph" w:styleId="af5">
    <w:name w:val="Revision"/>
    <w:hidden/>
    <w:uiPriority w:val="99"/>
    <w:semiHidden/>
    <w:rsid w:val="00567610"/>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6244</Words>
  <Characters>35592</Characters>
  <Application>Microsoft Office Word</Application>
  <DocSecurity>0</DocSecurity>
  <Lines>296</Lines>
  <Paragraphs>83</Paragraphs>
  <ScaleCrop>false</ScaleCrop>
  <Company>Sky123.Org</Company>
  <LinksUpToDate>false</LinksUpToDate>
  <CharactersWithSpaces>41753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2021-11-09T06:49:00Z</dcterms:created>
  <dcterms:modified xsi:type="dcterms:W3CDTF">2021-11-09T06:49:00Z</dcterms:modified>
</cp:coreProperties>
</file>