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21" w:rsidRPr="00AF0821" w:rsidRDefault="00AF0821" w:rsidP="00AF0821">
      <w:pPr>
        <w:spacing w:before="240" w:after="60"/>
        <w:jc w:val="center"/>
        <w:outlineLvl w:val="0"/>
        <w:rPr>
          <w:rFonts w:ascii="仿宋" w:eastAsia="仿宋" w:hAnsi="仿宋" w:cs="Times New Roman"/>
          <w:b/>
          <w:bCs/>
          <w:sz w:val="32"/>
          <w:szCs w:val="32"/>
        </w:rPr>
      </w:pPr>
      <w:r w:rsidRPr="00AF0821">
        <w:rPr>
          <w:rFonts w:ascii="仿宋" w:eastAsia="仿宋" w:hAnsi="仿宋" w:cs="Times New Roman" w:hint="eastAsia"/>
          <w:b/>
          <w:bCs/>
          <w:sz w:val="32"/>
          <w:szCs w:val="32"/>
        </w:rPr>
        <w:t>采购项目技术、服务、政府采购合同内容条款及其他商务要求</w:t>
      </w:r>
    </w:p>
    <w:p w:rsidR="00AF0821" w:rsidRPr="00AF0821" w:rsidRDefault="00AF0821" w:rsidP="00AF0821">
      <w:pPr>
        <w:spacing w:line="400" w:lineRule="exact"/>
        <w:ind w:firstLineChars="49" w:firstLine="118"/>
        <w:jc w:val="left"/>
        <w:outlineLvl w:val="1"/>
        <w:rPr>
          <w:rFonts w:ascii="仿宋" w:eastAsia="仿宋" w:hAnsi="仿宋" w:cs="Times New Roman"/>
          <w:b/>
          <w:bCs/>
          <w:sz w:val="24"/>
          <w:szCs w:val="24"/>
        </w:rPr>
      </w:pPr>
    </w:p>
    <w:p w:rsidR="00AF0821" w:rsidRPr="00AF0821" w:rsidRDefault="00AF0821" w:rsidP="00AF0821">
      <w:pPr>
        <w:spacing w:line="400" w:lineRule="exact"/>
        <w:ind w:firstLineChars="49" w:firstLine="118"/>
        <w:jc w:val="left"/>
        <w:outlineLvl w:val="1"/>
        <w:rPr>
          <w:rFonts w:ascii="仿宋" w:eastAsia="仿宋" w:hAnsi="仿宋" w:cs="Times New Roman"/>
          <w:b/>
          <w:bCs/>
          <w:sz w:val="24"/>
          <w:szCs w:val="24"/>
        </w:rPr>
      </w:pPr>
      <w:bookmarkStart w:id="0" w:name="PO_默认文件内容_27"/>
      <w:r w:rsidRPr="00AF0821">
        <w:rPr>
          <w:rFonts w:ascii="仿宋" w:eastAsia="仿宋" w:hAnsi="仿宋" w:cs="Times New Roman" w:hint="eastAsia"/>
          <w:b/>
          <w:bCs/>
          <w:sz w:val="24"/>
          <w:szCs w:val="24"/>
        </w:rPr>
        <w:t>前提：</w:t>
      </w:r>
      <w:r w:rsidRPr="00AF0821">
        <w:rPr>
          <w:rFonts w:ascii="仿宋" w:eastAsia="仿宋" w:hAnsi="仿宋" w:cs="Times New Roman"/>
          <w:b/>
          <w:bCs/>
          <w:sz w:val="24"/>
          <w:szCs w:val="24"/>
        </w:rPr>
        <w:t>本章采购需求中标注“*”号的条款为本次磋商采购项目的实质性要求，供应商应全部满足。</w:t>
      </w:r>
    </w:p>
    <w:p w:rsidR="00AF0821" w:rsidRPr="00AF0821" w:rsidRDefault="00AF0821" w:rsidP="00AF0821">
      <w:pPr>
        <w:keepNext/>
        <w:keepLines/>
        <w:spacing w:before="260" w:after="260" w:line="400" w:lineRule="exact"/>
        <w:ind w:firstLineChars="98" w:firstLine="236"/>
        <w:outlineLvl w:val="1"/>
        <w:rPr>
          <w:rFonts w:ascii="仿宋" w:eastAsia="仿宋" w:hAnsi="仿宋" w:cs="Times New Roman"/>
          <w:b/>
          <w:bCs/>
          <w:sz w:val="24"/>
          <w:szCs w:val="24"/>
        </w:rPr>
      </w:pPr>
      <w:r w:rsidRPr="00AF0821">
        <w:rPr>
          <w:rFonts w:ascii="仿宋" w:eastAsia="仿宋" w:hAnsi="仿宋" w:cs="Times New Roman" w:hint="eastAsia"/>
          <w:b/>
          <w:bCs/>
          <w:sz w:val="24"/>
          <w:szCs w:val="24"/>
        </w:rPr>
        <w:t>一、项目概述</w:t>
      </w:r>
    </w:p>
    <w:p w:rsidR="00AF0821" w:rsidRPr="00AF0821" w:rsidRDefault="00AF0821" w:rsidP="00AF0821">
      <w:pPr>
        <w:spacing w:line="400" w:lineRule="exact"/>
        <w:ind w:firstLineChars="100" w:firstLine="232"/>
        <w:rPr>
          <w:rFonts w:ascii="仿宋" w:eastAsia="仿宋" w:hAnsi="仿宋" w:cs="Times New Roman"/>
          <w:spacing w:val="-4"/>
          <w:sz w:val="24"/>
          <w:szCs w:val="24"/>
        </w:rPr>
      </w:pPr>
      <w:r w:rsidRPr="00AF0821">
        <w:rPr>
          <w:rFonts w:ascii="仿宋" w:eastAsia="仿宋" w:hAnsi="仿宋" w:cs="Times New Roman" w:hint="eastAsia"/>
          <w:spacing w:val="-4"/>
          <w:sz w:val="24"/>
          <w:szCs w:val="24"/>
        </w:rPr>
        <w:t>1、项目背景</w:t>
      </w:r>
      <w:r w:rsidRPr="00AF0821">
        <w:rPr>
          <w:rFonts w:ascii="仿宋" w:eastAsia="仿宋" w:hAnsi="仿宋" w:cs="Times New Roman"/>
          <w:spacing w:val="-4"/>
          <w:sz w:val="24"/>
          <w:szCs w:val="24"/>
        </w:rPr>
        <w:t>：</w:t>
      </w:r>
      <w:r w:rsidRPr="00AF0821">
        <w:rPr>
          <w:rFonts w:ascii="仿宋" w:eastAsia="仿宋" w:hAnsi="仿宋" w:cs="Times New Roman" w:hint="eastAsia"/>
          <w:spacing w:val="-4"/>
          <w:sz w:val="24"/>
          <w:szCs w:val="24"/>
        </w:rPr>
        <w:t>2018年两会政府工作报告提出了八大民生任务，在中国特色社会主义进入新时代之后，我们更需要坚持和贯彻以人民为中心的发展思想。这是因为进入新时代之后，我国社会主要矛盾发生了变化，由原来的人民日益增长的物质文化需要同落后的社会生产之间的矛盾，转变为人民日益增长的美好生活需要和不平衡不充分的发展之间的矛盾。一方面，新时代的人民美好生活需要更加广泛，要求也更高，既需要更高层次的物质文化生活水平，也需要民主、法治、公平、正义、安全、环境等方面的不断提升和完善。那么，我国只有通过坚持以人民为中心，通过更加平衡、更为充分的发展来不断满足人民在新时代的新需求。</w:t>
      </w:r>
    </w:p>
    <w:p w:rsidR="00AF0821" w:rsidRPr="00AF0821" w:rsidRDefault="00AF0821" w:rsidP="00AF0821">
      <w:pPr>
        <w:spacing w:line="400" w:lineRule="exact"/>
        <w:ind w:firstLineChars="200" w:firstLine="464"/>
        <w:rPr>
          <w:rFonts w:ascii="仿宋" w:eastAsia="仿宋" w:hAnsi="仿宋" w:cs="Times New Roman"/>
          <w:spacing w:val="-4"/>
          <w:sz w:val="24"/>
          <w:szCs w:val="24"/>
        </w:rPr>
      </w:pPr>
      <w:r w:rsidRPr="00AF0821">
        <w:rPr>
          <w:rFonts w:ascii="仿宋" w:eastAsia="仿宋" w:hAnsi="仿宋" w:cs="Times New Roman" w:hint="eastAsia"/>
          <w:spacing w:val="-4"/>
          <w:sz w:val="24"/>
          <w:szCs w:val="24"/>
        </w:rPr>
        <w:t>民生诉求的新变化，对党和政府的执政能力和水平提出了新要求，带来许多新挑战。政府要做到察民情、听民意、聚民智，尊重客观规律，提高决策的预见性、科学性和有效性。党和政府必须不断提高对于科学民主决策重要性的认识，增强实践科学民主决策的能力，只有这样，才能有效应对和满足民生诉求。</w:t>
      </w:r>
    </w:p>
    <w:p w:rsidR="00AF0821" w:rsidRPr="00AF0821" w:rsidRDefault="00AF0821" w:rsidP="00AF0821">
      <w:pPr>
        <w:spacing w:line="400" w:lineRule="exact"/>
        <w:ind w:firstLineChars="100" w:firstLine="232"/>
        <w:rPr>
          <w:rFonts w:ascii="仿宋" w:eastAsia="仿宋" w:hAnsi="仿宋" w:cs="Times New Roman"/>
          <w:bCs/>
          <w:sz w:val="24"/>
          <w:szCs w:val="24"/>
        </w:rPr>
      </w:pPr>
      <w:r w:rsidRPr="00AF0821">
        <w:rPr>
          <w:rFonts w:ascii="仿宋" w:eastAsia="仿宋" w:hAnsi="仿宋" w:cs="Times New Roman" w:hint="eastAsia"/>
          <w:spacing w:val="-4"/>
          <w:sz w:val="24"/>
          <w:szCs w:val="24"/>
        </w:rPr>
        <w:t>2、本项目</w:t>
      </w:r>
      <w:r w:rsidRPr="00AF0821">
        <w:rPr>
          <w:rFonts w:ascii="仿宋" w:eastAsia="仿宋" w:hAnsi="仿宋" w:cs="Times New Roman"/>
          <w:spacing w:val="-4"/>
          <w:sz w:val="24"/>
          <w:szCs w:val="24"/>
        </w:rPr>
        <w:t>所属行业：</w:t>
      </w:r>
      <w:r w:rsidRPr="00AF0821">
        <w:rPr>
          <w:rFonts w:ascii="仿宋" w:eastAsia="仿宋" w:hAnsi="仿宋" w:cs="Times New Roman" w:hint="eastAsia"/>
          <w:bCs/>
          <w:sz w:val="24"/>
          <w:szCs w:val="24"/>
        </w:rPr>
        <w:t>软件和信息技术服务业</w:t>
      </w:r>
    </w:p>
    <w:p w:rsidR="00AF0821" w:rsidRPr="00AF0821" w:rsidRDefault="00AF0821" w:rsidP="00AF0821">
      <w:pPr>
        <w:keepNext/>
        <w:keepLines/>
        <w:spacing w:before="260" w:after="260" w:line="400" w:lineRule="exact"/>
        <w:ind w:firstLineChars="98" w:firstLine="236"/>
        <w:outlineLvl w:val="1"/>
        <w:rPr>
          <w:rFonts w:ascii="仿宋" w:eastAsia="仿宋" w:hAnsi="仿宋" w:cs="Times New Roman"/>
          <w:b/>
          <w:bCs/>
          <w:sz w:val="24"/>
          <w:szCs w:val="24"/>
        </w:rPr>
      </w:pPr>
      <w:r w:rsidRPr="00AF0821">
        <w:rPr>
          <w:rFonts w:ascii="仿宋" w:eastAsia="仿宋" w:hAnsi="仿宋" w:cs="Times New Roman" w:hint="eastAsia"/>
          <w:b/>
          <w:bCs/>
          <w:sz w:val="24"/>
          <w:szCs w:val="24"/>
        </w:rPr>
        <w:t>二、技术服务要求</w:t>
      </w:r>
    </w:p>
    <w:p w:rsidR="00AF0821" w:rsidRPr="00AF0821" w:rsidRDefault="00AF0821" w:rsidP="00AF0821">
      <w:pPr>
        <w:spacing w:line="360" w:lineRule="auto"/>
        <w:rPr>
          <w:rFonts w:ascii="仿宋" w:eastAsia="仿宋" w:hAnsi="仿宋" w:cs="Times New Roman"/>
          <w:spacing w:val="-4"/>
          <w:sz w:val="24"/>
          <w:szCs w:val="24"/>
        </w:rPr>
      </w:pPr>
      <w:r w:rsidRPr="00AF0821">
        <w:rPr>
          <w:rFonts w:ascii="仿宋" w:eastAsia="仿宋" w:hAnsi="仿宋" w:cs="Times New Roman" w:hint="eastAsia"/>
          <w:spacing w:val="-4"/>
          <w:sz w:val="24"/>
          <w:szCs w:val="24"/>
        </w:rPr>
        <w:t>（一）系统功能要求</w:t>
      </w:r>
    </w:p>
    <w:p w:rsidR="00AF0821" w:rsidRPr="00AF0821" w:rsidRDefault="00AF0821" w:rsidP="00AF0821">
      <w:pPr>
        <w:spacing w:line="360" w:lineRule="auto"/>
        <w:ind w:firstLineChars="100" w:firstLine="232"/>
        <w:rPr>
          <w:rFonts w:ascii="仿宋" w:eastAsia="仿宋" w:hAnsi="仿宋" w:cs="Times New Roman"/>
          <w:spacing w:val="-4"/>
          <w:sz w:val="24"/>
          <w:szCs w:val="24"/>
        </w:rPr>
      </w:pPr>
      <w:r w:rsidRPr="00AF0821">
        <w:rPr>
          <w:rFonts w:ascii="仿宋" w:eastAsia="仿宋" w:hAnsi="仿宋" w:cs="Times New Roman" w:hint="eastAsia"/>
          <w:spacing w:val="-4"/>
          <w:sz w:val="24"/>
          <w:szCs w:val="24"/>
        </w:rPr>
        <w:t>1、诉求态势分析，需要按照时间范围将全域范围内的社会诉求进行时间、空间、事件多维度组合进行展示，其作用是向城市决策者提供整体的、宏观的数据信息，便于快速掌握当前民生诉求基数，问题分类表现，为决策分析提供基础，便于集中解决共性问题。针对诉求数量进行统计分析展示，包括全市诉求情况、全区部门街道综合展示、领导批示情况。具体包括：</w:t>
      </w:r>
    </w:p>
    <w:p w:rsidR="00AF0821" w:rsidRPr="00AF0821" w:rsidRDefault="00AF0821" w:rsidP="00AF0821">
      <w:pPr>
        <w:spacing w:line="360" w:lineRule="auto"/>
        <w:ind w:firstLineChars="100" w:firstLine="232"/>
        <w:jc w:val="left"/>
        <w:rPr>
          <w:rFonts w:ascii="仿宋" w:eastAsia="仿宋" w:hAnsi="仿宋" w:cs="Times New Roman"/>
          <w:spacing w:val="-4"/>
          <w:sz w:val="24"/>
          <w:szCs w:val="24"/>
        </w:rPr>
      </w:pPr>
      <w:r w:rsidRPr="00AF0821">
        <w:rPr>
          <w:rFonts w:ascii="仿宋" w:eastAsia="仿宋" w:hAnsi="仿宋" w:cs="Times New Roman"/>
          <w:spacing w:val="-4"/>
          <w:sz w:val="24"/>
          <w:szCs w:val="24"/>
        </w:rPr>
        <w:t>1.1</w:t>
      </w:r>
      <w:r w:rsidRPr="00AF0821">
        <w:rPr>
          <w:rFonts w:ascii="Times New Roman" w:eastAsia="宋体" w:hAnsi="Times New Roman" w:cs="Times New Roman"/>
          <w:szCs w:val="24"/>
        </w:rPr>
        <w:t xml:space="preserve"> </w:t>
      </w:r>
      <w:r w:rsidRPr="00AF0821">
        <w:rPr>
          <w:rFonts w:ascii="仿宋" w:eastAsia="仿宋" w:hAnsi="仿宋" w:cs="Times New Roman" w:hint="eastAsia"/>
          <w:spacing w:val="-4"/>
          <w:sz w:val="24"/>
          <w:szCs w:val="24"/>
        </w:rPr>
        <w:t>诉求渠道分析</w:t>
      </w:r>
    </w:p>
    <w:p w:rsidR="00AF0821" w:rsidRPr="00AF0821" w:rsidRDefault="00AF0821" w:rsidP="00AF0821">
      <w:pPr>
        <w:spacing w:line="360" w:lineRule="auto"/>
        <w:ind w:firstLineChars="100" w:firstLine="232"/>
        <w:jc w:val="left"/>
        <w:rPr>
          <w:rFonts w:ascii="仿宋" w:eastAsia="仿宋" w:hAnsi="仿宋" w:cs="Times New Roman"/>
          <w:spacing w:val="-4"/>
          <w:sz w:val="24"/>
          <w:szCs w:val="24"/>
        </w:rPr>
      </w:pPr>
      <w:r w:rsidRPr="00AF0821">
        <w:rPr>
          <w:rFonts w:ascii="仿宋" w:eastAsia="仿宋" w:hAnsi="仿宋" w:cs="Times New Roman"/>
          <w:spacing w:val="-4"/>
          <w:sz w:val="24"/>
          <w:szCs w:val="24"/>
        </w:rPr>
        <w:t>1.2</w:t>
      </w:r>
      <w:r w:rsidRPr="00AF0821">
        <w:rPr>
          <w:rFonts w:ascii="仿宋" w:eastAsia="仿宋" w:hAnsi="仿宋" w:cs="Times New Roman" w:hint="eastAsia"/>
          <w:spacing w:val="-4"/>
          <w:sz w:val="24"/>
          <w:szCs w:val="24"/>
        </w:rPr>
        <w:t>诉求性质分析</w:t>
      </w:r>
    </w:p>
    <w:p w:rsidR="00AF0821" w:rsidRPr="00AF0821" w:rsidRDefault="00AF0821" w:rsidP="00AF0821">
      <w:pPr>
        <w:spacing w:line="360" w:lineRule="auto"/>
        <w:ind w:firstLineChars="100" w:firstLine="232"/>
        <w:jc w:val="left"/>
        <w:rPr>
          <w:rFonts w:ascii="仿宋" w:eastAsia="仿宋" w:hAnsi="仿宋" w:cs="Times New Roman"/>
          <w:spacing w:val="-4"/>
          <w:sz w:val="24"/>
          <w:szCs w:val="24"/>
        </w:rPr>
      </w:pPr>
      <w:r w:rsidRPr="00AF0821">
        <w:rPr>
          <w:rFonts w:ascii="仿宋" w:eastAsia="仿宋" w:hAnsi="仿宋" w:cs="Times New Roman"/>
          <w:spacing w:val="-4"/>
          <w:sz w:val="24"/>
          <w:szCs w:val="24"/>
        </w:rPr>
        <w:t>1.3</w:t>
      </w:r>
      <w:r w:rsidRPr="00AF0821">
        <w:rPr>
          <w:rFonts w:ascii="仿宋" w:eastAsia="仿宋" w:hAnsi="仿宋" w:cs="Times New Roman" w:hint="eastAsia"/>
          <w:spacing w:val="-4"/>
          <w:sz w:val="24"/>
          <w:szCs w:val="24"/>
        </w:rPr>
        <w:t>诉求区域分析</w:t>
      </w:r>
    </w:p>
    <w:p w:rsidR="00AF0821" w:rsidRPr="00AF0821" w:rsidRDefault="00AF0821" w:rsidP="00AF0821">
      <w:pPr>
        <w:spacing w:line="360" w:lineRule="auto"/>
        <w:ind w:firstLineChars="100" w:firstLine="232"/>
        <w:jc w:val="left"/>
        <w:rPr>
          <w:rFonts w:ascii="仿宋" w:eastAsia="仿宋" w:hAnsi="仿宋" w:cs="Times New Roman"/>
          <w:spacing w:val="-4"/>
          <w:sz w:val="24"/>
          <w:szCs w:val="24"/>
        </w:rPr>
      </w:pPr>
      <w:r w:rsidRPr="00AF0821">
        <w:rPr>
          <w:rFonts w:ascii="仿宋" w:eastAsia="仿宋" w:hAnsi="仿宋" w:cs="Times New Roman"/>
          <w:spacing w:val="-4"/>
          <w:sz w:val="24"/>
          <w:szCs w:val="24"/>
        </w:rPr>
        <w:lastRenderedPageBreak/>
        <w:t>1.4</w:t>
      </w:r>
      <w:r w:rsidRPr="00AF0821">
        <w:rPr>
          <w:rFonts w:ascii="仿宋" w:eastAsia="仿宋" w:hAnsi="仿宋" w:cs="Times New Roman" w:hint="eastAsia"/>
          <w:spacing w:val="-4"/>
          <w:sz w:val="24"/>
          <w:szCs w:val="24"/>
        </w:rPr>
        <w:t>诉求领域分析</w:t>
      </w:r>
    </w:p>
    <w:p w:rsidR="00AF0821" w:rsidRPr="00AF0821" w:rsidRDefault="00AF0821" w:rsidP="00AF0821">
      <w:pPr>
        <w:spacing w:line="360" w:lineRule="auto"/>
        <w:ind w:firstLineChars="100" w:firstLine="232"/>
        <w:jc w:val="left"/>
        <w:rPr>
          <w:rFonts w:ascii="仿宋" w:eastAsia="仿宋" w:hAnsi="仿宋" w:cs="Times New Roman"/>
          <w:spacing w:val="-4"/>
          <w:sz w:val="24"/>
          <w:szCs w:val="24"/>
        </w:rPr>
      </w:pPr>
      <w:r w:rsidRPr="00AF0821">
        <w:rPr>
          <w:rFonts w:ascii="仿宋" w:eastAsia="仿宋" w:hAnsi="仿宋" w:cs="Times New Roman"/>
          <w:spacing w:val="-4"/>
          <w:sz w:val="24"/>
          <w:szCs w:val="24"/>
        </w:rPr>
        <w:t>1.5</w:t>
      </w:r>
      <w:r w:rsidRPr="00AF0821">
        <w:rPr>
          <w:rFonts w:ascii="仿宋" w:eastAsia="仿宋" w:hAnsi="仿宋" w:cs="Times New Roman" w:hint="eastAsia"/>
          <w:spacing w:val="-4"/>
          <w:sz w:val="24"/>
          <w:szCs w:val="24"/>
        </w:rPr>
        <w:t>诉求类型分析</w:t>
      </w:r>
    </w:p>
    <w:p w:rsidR="00AF0821" w:rsidRPr="00AF0821" w:rsidRDefault="00AF0821" w:rsidP="00AF0821">
      <w:pPr>
        <w:spacing w:line="360" w:lineRule="auto"/>
        <w:ind w:firstLineChars="100" w:firstLine="232"/>
        <w:jc w:val="left"/>
        <w:rPr>
          <w:rFonts w:ascii="仿宋" w:eastAsia="仿宋" w:hAnsi="仿宋" w:cs="Times New Roman"/>
          <w:spacing w:val="-4"/>
          <w:sz w:val="24"/>
          <w:szCs w:val="24"/>
        </w:rPr>
      </w:pPr>
      <w:r w:rsidRPr="00AF0821">
        <w:rPr>
          <w:rFonts w:ascii="仿宋" w:eastAsia="仿宋" w:hAnsi="仿宋" w:cs="Times New Roman"/>
          <w:spacing w:val="-4"/>
          <w:sz w:val="24"/>
          <w:szCs w:val="24"/>
        </w:rPr>
        <w:t>1.6</w:t>
      </w:r>
      <w:r w:rsidRPr="00AF0821">
        <w:rPr>
          <w:rFonts w:ascii="仿宋" w:eastAsia="仿宋" w:hAnsi="仿宋" w:cs="Times New Roman" w:hint="eastAsia"/>
          <w:spacing w:val="-4"/>
          <w:sz w:val="24"/>
          <w:szCs w:val="24"/>
        </w:rPr>
        <w:t>诉求对象分析</w:t>
      </w:r>
    </w:p>
    <w:p w:rsidR="00AF0821" w:rsidRPr="00AF0821" w:rsidRDefault="00AF0821" w:rsidP="00AF0821">
      <w:pPr>
        <w:spacing w:line="360" w:lineRule="auto"/>
        <w:ind w:firstLineChars="100" w:firstLine="232"/>
        <w:jc w:val="left"/>
        <w:rPr>
          <w:rFonts w:ascii="仿宋" w:eastAsia="仿宋" w:hAnsi="仿宋" w:cs="Times New Roman"/>
          <w:spacing w:val="-4"/>
          <w:sz w:val="24"/>
          <w:szCs w:val="24"/>
        </w:rPr>
      </w:pPr>
      <w:r w:rsidRPr="00AF0821">
        <w:rPr>
          <w:rFonts w:ascii="仿宋" w:eastAsia="仿宋" w:hAnsi="仿宋" w:cs="Times New Roman"/>
          <w:spacing w:val="-4"/>
          <w:sz w:val="24"/>
          <w:szCs w:val="24"/>
        </w:rPr>
        <w:t>1.7</w:t>
      </w:r>
      <w:r w:rsidRPr="00AF0821">
        <w:rPr>
          <w:rFonts w:ascii="仿宋" w:eastAsia="仿宋" w:hAnsi="仿宋" w:cs="Times New Roman" w:hint="eastAsia"/>
          <w:spacing w:val="-4"/>
          <w:sz w:val="24"/>
          <w:szCs w:val="24"/>
        </w:rPr>
        <w:t>诉求表现分析</w:t>
      </w:r>
    </w:p>
    <w:p w:rsidR="00AF0821" w:rsidRPr="00AF0821" w:rsidRDefault="00AF0821" w:rsidP="00AF0821">
      <w:pPr>
        <w:spacing w:line="360" w:lineRule="auto"/>
        <w:ind w:firstLineChars="100" w:firstLine="232"/>
        <w:jc w:val="left"/>
        <w:rPr>
          <w:rFonts w:ascii="仿宋" w:eastAsia="仿宋" w:hAnsi="仿宋" w:cs="Times New Roman"/>
          <w:spacing w:val="-4"/>
          <w:sz w:val="24"/>
          <w:szCs w:val="24"/>
        </w:rPr>
      </w:pPr>
      <w:r w:rsidRPr="00AF0821">
        <w:rPr>
          <w:rFonts w:ascii="仿宋" w:eastAsia="仿宋" w:hAnsi="仿宋" w:cs="Times New Roman"/>
          <w:spacing w:val="-4"/>
          <w:sz w:val="24"/>
          <w:szCs w:val="24"/>
        </w:rPr>
        <w:t>1.8</w:t>
      </w:r>
      <w:r w:rsidRPr="00AF0821">
        <w:rPr>
          <w:rFonts w:ascii="仿宋" w:eastAsia="仿宋" w:hAnsi="仿宋" w:cs="Times New Roman" w:hint="eastAsia"/>
          <w:spacing w:val="-4"/>
          <w:sz w:val="24"/>
          <w:szCs w:val="24"/>
        </w:rPr>
        <w:t>诉求趋势分析</w:t>
      </w:r>
    </w:p>
    <w:p w:rsidR="00AF0821" w:rsidRPr="00AF0821" w:rsidRDefault="00AF0821" w:rsidP="00AF0821">
      <w:pPr>
        <w:spacing w:line="360" w:lineRule="auto"/>
        <w:ind w:firstLineChars="100" w:firstLine="232"/>
        <w:jc w:val="left"/>
        <w:rPr>
          <w:rFonts w:ascii="仿宋" w:eastAsia="仿宋" w:hAnsi="仿宋" w:cs="Times New Roman"/>
          <w:spacing w:val="-4"/>
          <w:sz w:val="24"/>
          <w:szCs w:val="24"/>
        </w:rPr>
      </w:pPr>
      <w:r w:rsidRPr="00AF0821">
        <w:rPr>
          <w:rFonts w:ascii="仿宋" w:eastAsia="仿宋" w:hAnsi="仿宋" w:cs="Times New Roman"/>
          <w:spacing w:val="-4"/>
          <w:sz w:val="24"/>
          <w:szCs w:val="24"/>
        </w:rPr>
        <w:t>1.9</w:t>
      </w:r>
      <w:r w:rsidRPr="00AF0821">
        <w:rPr>
          <w:rFonts w:ascii="仿宋" w:eastAsia="仿宋" w:hAnsi="仿宋" w:cs="Times New Roman" w:hint="eastAsia"/>
          <w:spacing w:val="-4"/>
          <w:sz w:val="24"/>
          <w:szCs w:val="24"/>
        </w:rPr>
        <w:t>热点词云分析</w:t>
      </w:r>
    </w:p>
    <w:p w:rsidR="00AF0821" w:rsidRPr="00AF0821" w:rsidRDefault="00AF0821" w:rsidP="00AF0821">
      <w:pPr>
        <w:spacing w:line="360" w:lineRule="auto"/>
        <w:ind w:firstLineChars="100" w:firstLine="232"/>
        <w:jc w:val="left"/>
        <w:rPr>
          <w:rFonts w:ascii="仿宋" w:eastAsia="仿宋" w:hAnsi="仿宋" w:cs="Times New Roman"/>
          <w:spacing w:val="-4"/>
          <w:sz w:val="24"/>
          <w:szCs w:val="24"/>
        </w:rPr>
      </w:pPr>
      <w:r w:rsidRPr="00AF0821">
        <w:rPr>
          <w:rFonts w:ascii="仿宋" w:eastAsia="仿宋" w:hAnsi="仿宋" w:cs="Times New Roman"/>
          <w:spacing w:val="-4"/>
          <w:sz w:val="24"/>
          <w:szCs w:val="24"/>
        </w:rPr>
        <w:t>1.10</w:t>
      </w:r>
      <w:r w:rsidRPr="00AF0821">
        <w:rPr>
          <w:rFonts w:ascii="仿宋" w:eastAsia="仿宋" w:hAnsi="仿宋" w:cs="Times New Roman" w:hint="eastAsia"/>
          <w:spacing w:val="-4"/>
          <w:sz w:val="24"/>
          <w:szCs w:val="24"/>
        </w:rPr>
        <w:t>诉求详情查看</w:t>
      </w:r>
    </w:p>
    <w:p w:rsidR="00AF0821" w:rsidRPr="00AF0821" w:rsidRDefault="00AF0821" w:rsidP="00AF0821">
      <w:pPr>
        <w:spacing w:line="360" w:lineRule="auto"/>
        <w:ind w:firstLineChars="100" w:firstLine="232"/>
        <w:jc w:val="left"/>
        <w:rPr>
          <w:rFonts w:ascii="仿宋" w:eastAsia="仿宋" w:hAnsi="仿宋" w:cs="Times New Roman"/>
          <w:spacing w:val="-4"/>
          <w:sz w:val="24"/>
          <w:szCs w:val="24"/>
        </w:rPr>
      </w:pPr>
      <w:r w:rsidRPr="00AF0821">
        <w:rPr>
          <w:rFonts w:ascii="仿宋" w:eastAsia="仿宋" w:hAnsi="仿宋" w:cs="Times New Roman" w:hint="eastAsia"/>
          <w:spacing w:val="-4"/>
          <w:sz w:val="24"/>
          <w:szCs w:val="24"/>
        </w:rPr>
        <w:t>2、诉求事件分析，可根据关键字及时间范围进行自定义筛选。其作用是为决策者提供自助式的定制数据展示方式，让数据分析更贴近用户所需、数据展示更为具体，重点解决关注度高的问题。具体包括：</w:t>
      </w:r>
    </w:p>
    <w:p w:rsidR="00AF0821" w:rsidRPr="00AF0821" w:rsidRDefault="00AF0821" w:rsidP="00AF0821">
      <w:pPr>
        <w:spacing w:line="360" w:lineRule="auto"/>
        <w:ind w:left="420"/>
        <w:rPr>
          <w:rFonts w:ascii="仿宋" w:eastAsia="仿宋" w:hAnsi="仿宋" w:cs="Times New Roman"/>
          <w:spacing w:val="-4"/>
          <w:sz w:val="24"/>
          <w:szCs w:val="24"/>
        </w:rPr>
      </w:pPr>
      <w:r w:rsidRPr="00AF0821">
        <w:rPr>
          <w:rFonts w:ascii="宋体" w:eastAsia="宋体" w:hAnsi="宋体" w:cs="Times New Roman" w:hint="eastAsia"/>
          <w:sz w:val="24"/>
          <w:szCs w:val="28"/>
          <w:lang w:eastAsia="zh-Hans"/>
        </w:rPr>
        <w:t>2.1</w:t>
      </w:r>
      <w:r w:rsidRPr="00AF0821">
        <w:rPr>
          <w:rFonts w:ascii="仿宋" w:eastAsia="仿宋" w:hAnsi="仿宋" w:cs="Times New Roman" w:hint="eastAsia"/>
          <w:spacing w:val="-4"/>
          <w:sz w:val="24"/>
          <w:szCs w:val="24"/>
        </w:rPr>
        <w:t>诉求多维查询</w:t>
      </w:r>
    </w:p>
    <w:p w:rsidR="00AF0821" w:rsidRPr="00AF0821" w:rsidRDefault="00AF0821" w:rsidP="00AF0821">
      <w:pPr>
        <w:spacing w:line="360" w:lineRule="auto"/>
        <w:ind w:left="420"/>
        <w:rPr>
          <w:rFonts w:ascii="仿宋" w:eastAsia="仿宋" w:hAnsi="仿宋" w:cs="Times New Roman"/>
          <w:spacing w:val="-4"/>
          <w:sz w:val="24"/>
          <w:szCs w:val="24"/>
        </w:rPr>
      </w:pPr>
      <w:r w:rsidRPr="00AF0821">
        <w:rPr>
          <w:rFonts w:ascii="仿宋" w:eastAsia="仿宋" w:hAnsi="仿宋" w:cs="Times New Roman" w:hint="eastAsia"/>
          <w:spacing w:val="-4"/>
          <w:sz w:val="24"/>
          <w:szCs w:val="24"/>
        </w:rPr>
        <w:t>2.2诉求分类分析</w:t>
      </w:r>
    </w:p>
    <w:p w:rsidR="00AF0821" w:rsidRPr="00AF0821" w:rsidRDefault="00AF0821" w:rsidP="00AF0821">
      <w:pPr>
        <w:spacing w:line="360" w:lineRule="auto"/>
        <w:ind w:left="420"/>
        <w:rPr>
          <w:rFonts w:ascii="仿宋" w:eastAsia="仿宋" w:hAnsi="仿宋" w:cs="Times New Roman"/>
          <w:spacing w:val="-4"/>
          <w:sz w:val="24"/>
          <w:szCs w:val="24"/>
        </w:rPr>
      </w:pPr>
      <w:r w:rsidRPr="00AF0821">
        <w:rPr>
          <w:rFonts w:ascii="仿宋" w:eastAsia="仿宋" w:hAnsi="仿宋" w:cs="Times New Roman" w:hint="eastAsia"/>
          <w:spacing w:val="-4"/>
          <w:sz w:val="24"/>
          <w:szCs w:val="24"/>
        </w:rPr>
        <w:t>2.3诉求对象分析</w:t>
      </w:r>
    </w:p>
    <w:p w:rsidR="00AF0821" w:rsidRPr="00AF0821" w:rsidRDefault="00AF0821" w:rsidP="00AF0821">
      <w:pPr>
        <w:spacing w:line="360" w:lineRule="auto"/>
        <w:ind w:left="420"/>
        <w:rPr>
          <w:rFonts w:ascii="仿宋" w:eastAsia="仿宋" w:hAnsi="仿宋" w:cs="Times New Roman"/>
          <w:spacing w:val="-4"/>
          <w:sz w:val="24"/>
          <w:szCs w:val="24"/>
        </w:rPr>
      </w:pPr>
      <w:r w:rsidRPr="00AF0821">
        <w:rPr>
          <w:rFonts w:ascii="仿宋" w:eastAsia="仿宋" w:hAnsi="仿宋" w:cs="Times New Roman" w:hint="eastAsia"/>
          <w:spacing w:val="-4"/>
          <w:sz w:val="24"/>
          <w:szCs w:val="24"/>
        </w:rPr>
        <w:t>2.4诉求表现分析</w:t>
      </w:r>
    </w:p>
    <w:p w:rsidR="00AF0821" w:rsidRPr="00AF0821" w:rsidRDefault="00AF0821" w:rsidP="00AF0821">
      <w:pPr>
        <w:spacing w:line="360" w:lineRule="auto"/>
        <w:ind w:left="420"/>
        <w:rPr>
          <w:rFonts w:ascii="仿宋" w:eastAsia="仿宋" w:hAnsi="仿宋" w:cs="Times New Roman"/>
          <w:spacing w:val="-4"/>
          <w:sz w:val="24"/>
          <w:szCs w:val="24"/>
        </w:rPr>
      </w:pPr>
      <w:r w:rsidRPr="00AF0821">
        <w:rPr>
          <w:rFonts w:ascii="仿宋" w:eastAsia="仿宋" w:hAnsi="仿宋" w:cs="Times New Roman" w:hint="eastAsia"/>
          <w:spacing w:val="-4"/>
          <w:sz w:val="24"/>
          <w:szCs w:val="24"/>
        </w:rPr>
        <w:t>2.5诉求性质分析</w:t>
      </w:r>
    </w:p>
    <w:p w:rsidR="00AF0821" w:rsidRPr="00AF0821" w:rsidRDefault="00AF0821" w:rsidP="00AF0821">
      <w:pPr>
        <w:spacing w:line="360" w:lineRule="auto"/>
        <w:ind w:left="420"/>
        <w:rPr>
          <w:rFonts w:ascii="仿宋" w:eastAsia="仿宋" w:hAnsi="仿宋" w:cs="Times New Roman"/>
          <w:spacing w:val="-4"/>
          <w:sz w:val="24"/>
          <w:szCs w:val="24"/>
        </w:rPr>
      </w:pPr>
      <w:r w:rsidRPr="00AF0821">
        <w:rPr>
          <w:rFonts w:ascii="仿宋" w:eastAsia="仿宋" w:hAnsi="仿宋" w:cs="Times New Roman" w:hint="eastAsia"/>
          <w:spacing w:val="-4"/>
          <w:sz w:val="24"/>
          <w:szCs w:val="24"/>
        </w:rPr>
        <w:t>2.6诉求详情查看</w:t>
      </w:r>
    </w:p>
    <w:p w:rsidR="00AF0821" w:rsidRPr="00AF0821" w:rsidRDefault="00AF0821" w:rsidP="00AF0821">
      <w:pPr>
        <w:spacing w:line="360" w:lineRule="auto"/>
        <w:ind w:firstLineChars="100" w:firstLine="232"/>
        <w:jc w:val="left"/>
        <w:rPr>
          <w:rFonts w:ascii="仿宋" w:eastAsia="仿宋" w:hAnsi="仿宋" w:cs="Times New Roman"/>
          <w:spacing w:val="-4"/>
          <w:sz w:val="24"/>
          <w:szCs w:val="24"/>
        </w:rPr>
      </w:pPr>
      <w:r w:rsidRPr="00AF0821">
        <w:rPr>
          <w:rFonts w:ascii="仿宋" w:eastAsia="仿宋" w:hAnsi="仿宋" w:cs="Times New Roman" w:hint="eastAsia"/>
          <w:spacing w:val="-4"/>
          <w:sz w:val="24"/>
          <w:szCs w:val="24"/>
        </w:rPr>
        <w:t>3、智能预警分析，基于</w:t>
      </w:r>
      <w:proofErr w:type="gramStart"/>
      <w:r w:rsidRPr="00AF0821">
        <w:rPr>
          <w:rFonts w:ascii="仿宋" w:eastAsia="仿宋" w:hAnsi="仿宋" w:cs="Times New Roman" w:hint="eastAsia"/>
          <w:spacing w:val="-4"/>
          <w:sz w:val="24"/>
          <w:szCs w:val="24"/>
        </w:rPr>
        <w:t>市网络理</w:t>
      </w:r>
      <w:proofErr w:type="gramEnd"/>
      <w:r w:rsidRPr="00AF0821">
        <w:rPr>
          <w:rFonts w:ascii="仿宋" w:eastAsia="仿宋" w:hAnsi="仿宋" w:cs="Times New Roman" w:hint="eastAsia"/>
          <w:spacing w:val="-4"/>
          <w:sz w:val="24"/>
          <w:szCs w:val="24"/>
        </w:rPr>
        <w:t>政平台预警规则，设立针对诉求内容的即时预警功能，通过实时的预警提示结合显著的地理位置标注，聚焦当前预警诉求焦点，专项解决个性问题。具体包括：</w:t>
      </w:r>
    </w:p>
    <w:p w:rsidR="00AF0821" w:rsidRPr="00AF0821" w:rsidRDefault="00AF0821" w:rsidP="00AF0821">
      <w:pPr>
        <w:spacing w:line="360" w:lineRule="auto"/>
        <w:ind w:left="420"/>
        <w:rPr>
          <w:rFonts w:ascii="仿宋" w:eastAsia="仿宋" w:hAnsi="仿宋" w:cs="Times New Roman"/>
          <w:spacing w:val="-4"/>
          <w:sz w:val="24"/>
          <w:szCs w:val="24"/>
        </w:rPr>
      </w:pPr>
      <w:r w:rsidRPr="00AF0821">
        <w:rPr>
          <w:rFonts w:ascii="仿宋" w:eastAsia="仿宋" w:hAnsi="仿宋" w:cs="Times New Roman" w:hint="eastAsia"/>
          <w:spacing w:val="-4"/>
          <w:sz w:val="24"/>
          <w:szCs w:val="24"/>
        </w:rPr>
        <w:t>3.1热点预警对象分析</w:t>
      </w:r>
    </w:p>
    <w:p w:rsidR="00AF0821" w:rsidRPr="00AF0821" w:rsidRDefault="00AF0821" w:rsidP="00AF0821">
      <w:pPr>
        <w:spacing w:line="360" w:lineRule="auto"/>
        <w:ind w:left="420"/>
        <w:rPr>
          <w:rFonts w:ascii="仿宋" w:eastAsia="仿宋" w:hAnsi="仿宋" w:cs="Times New Roman"/>
          <w:spacing w:val="-4"/>
          <w:sz w:val="24"/>
          <w:szCs w:val="24"/>
        </w:rPr>
      </w:pPr>
      <w:r w:rsidRPr="00AF0821">
        <w:rPr>
          <w:rFonts w:ascii="仿宋" w:eastAsia="仿宋" w:hAnsi="仿宋" w:cs="Times New Roman" w:hint="eastAsia"/>
          <w:spacing w:val="-4"/>
          <w:sz w:val="24"/>
          <w:szCs w:val="24"/>
        </w:rPr>
        <w:t>3.2热点预警事件（分类）分析</w:t>
      </w:r>
    </w:p>
    <w:p w:rsidR="00AF0821" w:rsidRPr="00AF0821" w:rsidRDefault="00AF0821" w:rsidP="00AF0821">
      <w:pPr>
        <w:spacing w:line="360" w:lineRule="auto"/>
        <w:ind w:left="420"/>
        <w:rPr>
          <w:rFonts w:ascii="仿宋" w:eastAsia="仿宋" w:hAnsi="仿宋" w:cs="Times New Roman"/>
          <w:spacing w:val="-4"/>
          <w:sz w:val="24"/>
          <w:szCs w:val="24"/>
        </w:rPr>
      </w:pPr>
      <w:r w:rsidRPr="00AF0821">
        <w:rPr>
          <w:rFonts w:ascii="仿宋" w:eastAsia="仿宋" w:hAnsi="仿宋" w:cs="Times New Roman"/>
          <w:spacing w:val="-4"/>
          <w:sz w:val="24"/>
          <w:szCs w:val="24"/>
        </w:rPr>
        <w:t>3.3</w:t>
      </w:r>
      <w:r w:rsidRPr="00AF0821">
        <w:rPr>
          <w:rFonts w:ascii="仿宋" w:eastAsia="仿宋" w:hAnsi="仿宋" w:cs="Times New Roman" w:hint="eastAsia"/>
          <w:spacing w:val="-4"/>
          <w:sz w:val="24"/>
          <w:szCs w:val="24"/>
        </w:rPr>
        <w:t>即时</w:t>
      </w:r>
      <w:proofErr w:type="gramStart"/>
      <w:r w:rsidRPr="00AF0821">
        <w:rPr>
          <w:rFonts w:ascii="仿宋" w:eastAsia="仿宋" w:hAnsi="仿宋" w:cs="Times New Roman" w:hint="eastAsia"/>
          <w:spacing w:val="-4"/>
          <w:sz w:val="24"/>
          <w:szCs w:val="24"/>
        </w:rPr>
        <w:t>预警热词分析</w:t>
      </w:r>
      <w:proofErr w:type="gramEnd"/>
    </w:p>
    <w:p w:rsidR="00AF0821" w:rsidRPr="00AF0821" w:rsidRDefault="00AF0821" w:rsidP="00AF0821">
      <w:pPr>
        <w:spacing w:line="360" w:lineRule="auto"/>
        <w:ind w:left="420"/>
        <w:rPr>
          <w:rFonts w:ascii="仿宋" w:eastAsia="仿宋" w:hAnsi="仿宋" w:cs="Times New Roman"/>
          <w:spacing w:val="-4"/>
          <w:sz w:val="24"/>
          <w:szCs w:val="24"/>
        </w:rPr>
      </w:pPr>
      <w:r w:rsidRPr="00AF0821">
        <w:rPr>
          <w:rFonts w:ascii="仿宋" w:eastAsia="仿宋" w:hAnsi="仿宋" w:cs="Times New Roman" w:hint="eastAsia"/>
          <w:spacing w:val="-4"/>
          <w:sz w:val="24"/>
          <w:szCs w:val="24"/>
        </w:rPr>
        <w:t>3.4即时预警趋势分析</w:t>
      </w:r>
    </w:p>
    <w:p w:rsidR="00AF0821" w:rsidRPr="00AF0821" w:rsidRDefault="00AF0821" w:rsidP="00AF0821">
      <w:pPr>
        <w:spacing w:line="360" w:lineRule="auto"/>
        <w:ind w:left="420"/>
        <w:rPr>
          <w:rFonts w:ascii="仿宋" w:eastAsia="仿宋" w:hAnsi="仿宋" w:cs="Times New Roman"/>
          <w:spacing w:val="-4"/>
          <w:sz w:val="24"/>
          <w:szCs w:val="24"/>
        </w:rPr>
      </w:pPr>
      <w:r w:rsidRPr="00AF0821">
        <w:rPr>
          <w:rFonts w:ascii="仿宋" w:eastAsia="仿宋" w:hAnsi="仿宋" w:cs="Times New Roman" w:hint="eastAsia"/>
          <w:spacing w:val="-4"/>
          <w:sz w:val="24"/>
          <w:szCs w:val="24"/>
        </w:rPr>
        <w:t>3.5即时预警详情查看</w:t>
      </w:r>
    </w:p>
    <w:p w:rsidR="00AF0821" w:rsidRPr="00AF0821" w:rsidRDefault="00AF0821" w:rsidP="00AF0821">
      <w:pPr>
        <w:spacing w:line="360" w:lineRule="auto"/>
        <w:ind w:left="420"/>
        <w:rPr>
          <w:rFonts w:ascii="仿宋" w:eastAsia="仿宋" w:hAnsi="仿宋" w:cs="Times New Roman"/>
          <w:spacing w:val="-4"/>
          <w:sz w:val="24"/>
          <w:szCs w:val="24"/>
        </w:rPr>
      </w:pPr>
      <w:r w:rsidRPr="00AF0821">
        <w:rPr>
          <w:rFonts w:ascii="仿宋" w:eastAsia="仿宋" w:hAnsi="仿宋" w:cs="Times New Roman" w:hint="eastAsia"/>
          <w:spacing w:val="-4"/>
          <w:sz w:val="24"/>
          <w:szCs w:val="24"/>
        </w:rPr>
        <w:t>3.6预警相似工单查看</w:t>
      </w:r>
    </w:p>
    <w:p w:rsidR="00AF0821" w:rsidRPr="00AF0821" w:rsidRDefault="00AF0821" w:rsidP="00AF0821">
      <w:pPr>
        <w:spacing w:line="360" w:lineRule="auto"/>
        <w:ind w:firstLineChars="100" w:firstLine="232"/>
        <w:jc w:val="left"/>
        <w:rPr>
          <w:rFonts w:ascii="仿宋" w:eastAsia="仿宋" w:hAnsi="仿宋" w:cs="Times New Roman"/>
          <w:spacing w:val="-4"/>
          <w:sz w:val="24"/>
          <w:szCs w:val="24"/>
        </w:rPr>
      </w:pPr>
      <w:r w:rsidRPr="00AF0821">
        <w:rPr>
          <w:rFonts w:ascii="仿宋" w:eastAsia="仿宋" w:hAnsi="仿宋" w:cs="Times New Roman" w:hint="eastAsia"/>
          <w:spacing w:val="-4"/>
          <w:sz w:val="24"/>
          <w:szCs w:val="24"/>
        </w:rPr>
        <w:t>4、基础支撑：充分依托政务云的计算、存储资源，搭建项目支撑平台，所需资源按照实际使用情况向采购人申请，由采购人负责提供政务云资源；依托电子政务外网实现系统访问和数据对接。</w:t>
      </w:r>
    </w:p>
    <w:bookmarkEnd w:id="0"/>
    <w:p w:rsidR="00AF0821" w:rsidRPr="00AF0821" w:rsidRDefault="00AF0821" w:rsidP="00AF0821">
      <w:pPr>
        <w:keepNext/>
        <w:keepLines/>
        <w:spacing w:before="260" w:after="260" w:line="400" w:lineRule="exact"/>
        <w:ind w:firstLineChars="98" w:firstLine="236"/>
        <w:outlineLvl w:val="1"/>
        <w:rPr>
          <w:rFonts w:ascii="仿宋" w:eastAsia="仿宋" w:hAnsi="仿宋" w:cs="Times New Roman"/>
          <w:b/>
          <w:bCs/>
          <w:sz w:val="24"/>
          <w:szCs w:val="32"/>
        </w:rPr>
      </w:pPr>
      <w:r w:rsidRPr="00AF0821">
        <w:rPr>
          <w:rFonts w:ascii="仿宋" w:eastAsia="仿宋" w:hAnsi="仿宋" w:cs="Times New Roman" w:hint="eastAsia"/>
          <w:b/>
          <w:bCs/>
          <w:sz w:val="24"/>
          <w:szCs w:val="32"/>
        </w:rPr>
        <w:lastRenderedPageBreak/>
        <w:t>*三、</w:t>
      </w:r>
      <w:r w:rsidRPr="00AF0821">
        <w:rPr>
          <w:rFonts w:ascii="仿宋" w:eastAsia="仿宋" w:hAnsi="仿宋" w:cs="Times New Roman"/>
          <w:b/>
          <w:bCs/>
          <w:sz w:val="24"/>
          <w:szCs w:val="32"/>
        </w:rPr>
        <w:t>商务要求</w:t>
      </w:r>
    </w:p>
    <w:p w:rsidR="00AF0821" w:rsidRPr="00AF0821" w:rsidRDefault="00AF0821" w:rsidP="00AF0821">
      <w:pPr>
        <w:spacing w:line="360" w:lineRule="auto"/>
        <w:ind w:firstLineChars="100" w:firstLine="232"/>
        <w:rPr>
          <w:rFonts w:ascii="仿宋" w:eastAsia="仿宋" w:hAnsi="仿宋" w:cs="Times New Roman"/>
          <w:spacing w:val="-4"/>
          <w:sz w:val="24"/>
          <w:szCs w:val="24"/>
        </w:rPr>
      </w:pPr>
      <w:r w:rsidRPr="00AF0821">
        <w:rPr>
          <w:rFonts w:ascii="仿宋" w:eastAsia="仿宋" w:hAnsi="仿宋" w:cs="Times New Roman" w:hint="eastAsia"/>
          <w:spacing w:val="-4"/>
          <w:sz w:val="24"/>
          <w:szCs w:val="24"/>
        </w:rPr>
        <w:t>1、项目工期：合同</w:t>
      </w:r>
      <w:r w:rsidRPr="00AF0821">
        <w:rPr>
          <w:rFonts w:ascii="仿宋" w:eastAsia="仿宋" w:hAnsi="仿宋" w:cs="Times New Roman"/>
          <w:spacing w:val="-4"/>
          <w:sz w:val="24"/>
          <w:szCs w:val="24"/>
        </w:rPr>
        <w:t>签订生效后</w:t>
      </w:r>
      <w:r w:rsidRPr="00AF0821">
        <w:rPr>
          <w:rFonts w:ascii="仿宋" w:eastAsia="仿宋" w:hAnsi="仿宋" w:cs="Times New Roman" w:hint="eastAsia"/>
          <w:spacing w:val="-4"/>
          <w:sz w:val="24"/>
          <w:szCs w:val="24"/>
        </w:rPr>
        <w:t>4个月内，合同签订后1个月内完成项目部署上线（完成所有软件开发、部署和调试），并进入3个月（90日）试运行期。</w:t>
      </w:r>
    </w:p>
    <w:p w:rsidR="00AF0821" w:rsidRPr="00AF0821" w:rsidRDefault="00AF0821" w:rsidP="00AF0821">
      <w:pPr>
        <w:spacing w:line="360" w:lineRule="auto"/>
        <w:ind w:firstLineChars="100" w:firstLine="232"/>
        <w:rPr>
          <w:rFonts w:ascii="仿宋" w:eastAsia="仿宋" w:hAnsi="仿宋" w:cs="Times New Roman"/>
          <w:spacing w:val="-4"/>
          <w:sz w:val="24"/>
          <w:szCs w:val="24"/>
        </w:rPr>
      </w:pPr>
      <w:r w:rsidRPr="00AF0821">
        <w:rPr>
          <w:rFonts w:ascii="仿宋" w:eastAsia="仿宋" w:hAnsi="仿宋" w:cs="Times New Roman" w:hint="eastAsia"/>
          <w:spacing w:val="-4"/>
          <w:sz w:val="24"/>
          <w:szCs w:val="24"/>
        </w:rPr>
        <w:t>2、服务地点：成都市锦江区行政审批局</w:t>
      </w:r>
    </w:p>
    <w:p w:rsidR="00AF0821" w:rsidRPr="00AF0821" w:rsidRDefault="00AF0821" w:rsidP="00AF0821">
      <w:pPr>
        <w:spacing w:line="360" w:lineRule="auto"/>
        <w:ind w:firstLineChars="100" w:firstLine="232"/>
        <w:rPr>
          <w:rFonts w:ascii="仿宋" w:eastAsia="仿宋" w:hAnsi="仿宋" w:cs="Times New Roman"/>
          <w:spacing w:val="-4"/>
          <w:sz w:val="24"/>
          <w:szCs w:val="24"/>
        </w:rPr>
      </w:pPr>
      <w:r w:rsidRPr="00AF0821">
        <w:rPr>
          <w:rFonts w:ascii="仿宋" w:eastAsia="仿宋" w:hAnsi="仿宋" w:cs="Times New Roman"/>
          <w:spacing w:val="-4"/>
          <w:sz w:val="24"/>
          <w:szCs w:val="24"/>
        </w:rPr>
        <w:t>3</w:t>
      </w:r>
      <w:r w:rsidRPr="00AF0821">
        <w:rPr>
          <w:rFonts w:ascii="仿宋" w:eastAsia="仿宋" w:hAnsi="仿宋" w:cs="Times New Roman" w:hint="eastAsia"/>
          <w:spacing w:val="-4"/>
          <w:sz w:val="24"/>
          <w:szCs w:val="24"/>
        </w:rPr>
        <w:t>、付款方式：</w:t>
      </w:r>
      <w:r w:rsidRPr="00AF0821">
        <w:rPr>
          <w:rFonts w:ascii="仿宋" w:eastAsia="仿宋" w:hAnsi="仿宋" w:cs="Times New Roman"/>
          <w:spacing w:val="-4"/>
          <w:sz w:val="24"/>
          <w:szCs w:val="24"/>
        </w:rPr>
        <w:t xml:space="preserve"> </w:t>
      </w:r>
    </w:p>
    <w:p w:rsidR="00AF0821" w:rsidRPr="00AF0821" w:rsidRDefault="00AF0821" w:rsidP="00AF0821">
      <w:pPr>
        <w:spacing w:line="360" w:lineRule="auto"/>
        <w:ind w:left="420"/>
        <w:rPr>
          <w:rFonts w:ascii="仿宋" w:eastAsia="仿宋" w:hAnsi="仿宋" w:cs="Times New Roman"/>
          <w:spacing w:val="-4"/>
          <w:sz w:val="24"/>
          <w:szCs w:val="24"/>
        </w:rPr>
      </w:pPr>
      <w:r w:rsidRPr="00AF0821">
        <w:rPr>
          <w:rFonts w:ascii="仿宋" w:eastAsia="仿宋" w:hAnsi="仿宋" w:cs="Times New Roman"/>
          <w:spacing w:val="-4"/>
          <w:sz w:val="24"/>
          <w:szCs w:val="24"/>
        </w:rPr>
        <w:t>3.1</w:t>
      </w:r>
      <w:r w:rsidRPr="00AF0821">
        <w:rPr>
          <w:rFonts w:ascii="仿宋" w:eastAsia="仿宋" w:hAnsi="仿宋" w:cs="Times New Roman" w:hint="eastAsia"/>
          <w:spacing w:val="-4"/>
          <w:sz w:val="24"/>
          <w:szCs w:val="24"/>
        </w:rPr>
        <w:t>合同签订后5个工作日内，采购人向供应商支付合同总价的60%。</w:t>
      </w:r>
    </w:p>
    <w:p w:rsidR="00AF0821" w:rsidRPr="00AF0821" w:rsidRDefault="00AF0821" w:rsidP="00AF0821">
      <w:pPr>
        <w:spacing w:line="360" w:lineRule="auto"/>
        <w:ind w:left="420"/>
        <w:rPr>
          <w:rFonts w:ascii="仿宋" w:eastAsia="仿宋" w:hAnsi="仿宋" w:cs="Times New Roman"/>
          <w:spacing w:val="-4"/>
          <w:sz w:val="24"/>
          <w:szCs w:val="24"/>
        </w:rPr>
      </w:pPr>
      <w:r w:rsidRPr="00AF0821">
        <w:rPr>
          <w:rFonts w:ascii="仿宋" w:eastAsia="仿宋" w:hAnsi="仿宋" w:cs="Times New Roman"/>
          <w:spacing w:val="-4"/>
          <w:sz w:val="24"/>
          <w:szCs w:val="24"/>
        </w:rPr>
        <w:t>3.2</w:t>
      </w:r>
      <w:r w:rsidRPr="00AF0821">
        <w:rPr>
          <w:rFonts w:ascii="仿宋" w:eastAsia="仿宋" w:hAnsi="仿宋" w:cs="Times New Roman" w:hint="eastAsia"/>
          <w:spacing w:val="-4"/>
          <w:sz w:val="24"/>
          <w:szCs w:val="24"/>
        </w:rPr>
        <w:t>项目验收合格后5个工作日内，采购人向供应商支付合同总价的40%。</w:t>
      </w:r>
    </w:p>
    <w:p w:rsidR="00AF0821" w:rsidRPr="00AF0821" w:rsidRDefault="00AF0821" w:rsidP="00AF0821">
      <w:pPr>
        <w:spacing w:line="360" w:lineRule="auto"/>
        <w:ind w:left="420"/>
        <w:rPr>
          <w:rFonts w:ascii="仿宋" w:eastAsia="仿宋" w:hAnsi="仿宋" w:cs="Times New Roman"/>
          <w:spacing w:val="-4"/>
          <w:sz w:val="24"/>
          <w:szCs w:val="24"/>
        </w:rPr>
      </w:pPr>
      <w:r w:rsidRPr="00AF0821">
        <w:rPr>
          <w:rFonts w:ascii="仿宋" w:eastAsia="仿宋" w:hAnsi="仿宋" w:cs="Times New Roman"/>
          <w:spacing w:val="-4"/>
          <w:sz w:val="24"/>
          <w:szCs w:val="24"/>
        </w:rPr>
        <w:t>3.3</w:t>
      </w:r>
      <w:r w:rsidRPr="00AF0821">
        <w:rPr>
          <w:rFonts w:ascii="仿宋" w:eastAsia="仿宋" w:hAnsi="仿宋" w:cs="Times New Roman" w:hint="eastAsia"/>
          <w:spacing w:val="-4"/>
          <w:sz w:val="24"/>
          <w:szCs w:val="24"/>
        </w:rPr>
        <w:t>付款前，供应商应提前向采购人提出付款申请及提供合法发票，否则采购人有权拒绝付款，且不属于违约。</w:t>
      </w:r>
    </w:p>
    <w:p w:rsidR="00AF0821" w:rsidRPr="00AF0821" w:rsidRDefault="00AF0821" w:rsidP="00AF0821">
      <w:pPr>
        <w:spacing w:line="360" w:lineRule="auto"/>
        <w:ind w:firstLineChars="100" w:firstLine="232"/>
        <w:rPr>
          <w:rFonts w:ascii="仿宋" w:eastAsia="仿宋" w:hAnsi="仿宋" w:cs="Times New Roman"/>
          <w:spacing w:val="-4"/>
          <w:sz w:val="24"/>
          <w:szCs w:val="24"/>
        </w:rPr>
      </w:pPr>
      <w:r w:rsidRPr="00AF0821">
        <w:rPr>
          <w:rFonts w:ascii="仿宋" w:eastAsia="仿宋" w:hAnsi="仿宋" w:cs="Times New Roman"/>
          <w:spacing w:val="-4"/>
          <w:sz w:val="24"/>
          <w:szCs w:val="24"/>
        </w:rPr>
        <w:t>4</w:t>
      </w:r>
      <w:r w:rsidRPr="00AF0821">
        <w:rPr>
          <w:rFonts w:ascii="仿宋" w:eastAsia="仿宋" w:hAnsi="仿宋" w:cs="Times New Roman" w:hint="eastAsia"/>
          <w:spacing w:val="-4"/>
          <w:sz w:val="24"/>
          <w:szCs w:val="24"/>
        </w:rPr>
        <w:t>、质保期</w:t>
      </w:r>
      <w:r w:rsidRPr="00AF0821">
        <w:rPr>
          <w:rFonts w:ascii="仿宋" w:eastAsia="仿宋" w:hAnsi="仿宋" w:cs="Times New Roman"/>
          <w:spacing w:val="-4"/>
          <w:sz w:val="24"/>
          <w:szCs w:val="24"/>
        </w:rPr>
        <w:t>：</w:t>
      </w:r>
      <w:r w:rsidRPr="00AF0821">
        <w:rPr>
          <w:rFonts w:ascii="仿宋" w:eastAsia="仿宋" w:hAnsi="仿宋" w:cs="Times New Roman" w:hint="eastAsia"/>
          <w:spacing w:val="-4"/>
          <w:sz w:val="24"/>
          <w:szCs w:val="24"/>
        </w:rPr>
        <w:t>项目验收合格后提供1年质保期。</w:t>
      </w:r>
    </w:p>
    <w:p w:rsidR="00AF0821" w:rsidRPr="00AF0821" w:rsidRDefault="00AF0821" w:rsidP="00AF0821">
      <w:pPr>
        <w:spacing w:line="360" w:lineRule="auto"/>
        <w:ind w:firstLineChars="100" w:firstLine="232"/>
        <w:rPr>
          <w:rFonts w:ascii="仿宋" w:eastAsia="仿宋" w:hAnsi="仿宋" w:cs="Times New Roman"/>
          <w:spacing w:val="-4"/>
          <w:sz w:val="24"/>
          <w:szCs w:val="24"/>
        </w:rPr>
      </w:pPr>
      <w:r w:rsidRPr="00AF0821">
        <w:rPr>
          <w:rFonts w:ascii="仿宋" w:eastAsia="仿宋" w:hAnsi="仿宋" w:cs="Times New Roman" w:hint="eastAsia"/>
          <w:spacing w:val="-4"/>
          <w:sz w:val="24"/>
          <w:szCs w:val="24"/>
        </w:rPr>
        <w:t>5、</w:t>
      </w:r>
      <w:r w:rsidRPr="00AF0821">
        <w:rPr>
          <w:rFonts w:ascii="仿宋" w:eastAsia="仿宋" w:hAnsi="仿宋" w:cs="Times New Roman"/>
          <w:spacing w:val="-4"/>
          <w:sz w:val="24"/>
          <w:szCs w:val="24"/>
        </w:rPr>
        <w:t>验收标准和方法</w:t>
      </w:r>
    </w:p>
    <w:p w:rsidR="00AF0821" w:rsidRPr="00AF0821" w:rsidRDefault="00AF0821" w:rsidP="00AF0821">
      <w:pPr>
        <w:spacing w:line="360" w:lineRule="auto"/>
        <w:ind w:left="420"/>
        <w:rPr>
          <w:rFonts w:ascii="仿宋" w:eastAsia="仿宋" w:hAnsi="仿宋" w:cs="Times New Roman"/>
          <w:spacing w:val="-4"/>
          <w:sz w:val="24"/>
          <w:szCs w:val="24"/>
        </w:rPr>
      </w:pPr>
      <w:r w:rsidRPr="00AF0821">
        <w:rPr>
          <w:rFonts w:ascii="仿宋" w:eastAsia="仿宋" w:hAnsi="仿宋" w:cs="Times New Roman" w:hint="eastAsia"/>
          <w:spacing w:val="-4"/>
          <w:sz w:val="24"/>
          <w:szCs w:val="24"/>
        </w:rPr>
        <w:t>5.1验收</w:t>
      </w:r>
      <w:r w:rsidRPr="00AF0821">
        <w:rPr>
          <w:rFonts w:ascii="仿宋" w:eastAsia="仿宋" w:hAnsi="仿宋" w:cs="Times New Roman"/>
          <w:spacing w:val="-4"/>
          <w:sz w:val="24"/>
          <w:szCs w:val="24"/>
        </w:rPr>
        <w:t>时间：</w:t>
      </w:r>
      <w:r w:rsidRPr="00AF0821">
        <w:rPr>
          <w:rFonts w:ascii="仿宋" w:eastAsia="仿宋" w:hAnsi="仿宋" w:cs="Times New Roman" w:hint="eastAsia"/>
          <w:spacing w:val="-4"/>
          <w:sz w:val="24"/>
          <w:szCs w:val="24"/>
        </w:rPr>
        <w:t>上线后进入项目试运行，试运行90日后无项目质量问题，组织项目验收。</w:t>
      </w:r>
    </w:p>
    <w:p w:rsidR="00AF0821" w:rsidRPr="00AF0821" w:rsidRDefault="00AF0821" w:rsidP="00AF0821">
      <w:pPr>
        <w:spacing w:line="400" w:lineRule="exact"/>
        <w:ind w:firstLineChars="200" w:firstLine="464"/>
        <w:rPr>
          <w:rFonts w:ascii="仿宋" w:eastAsia="仿宋" w:hAnsi="仿宋" w:cs="Times New Roman"/>
          <w:spacing w:val="-4"/>
          <w:sz w:val="24"/>
          <w:szCs w:val="24"/>
        </w:rPr>
      </w:pPr>
      <w:r w:rsidRPr="00AF0821">
        <w:rPr>
          <w:rFonts w:ascii="仿宋" w:eastAsia="仿宋" w:hAnsi="仿宋" w:cs="Times New Roman" w:hint="eastAsia"/>
          <w:spacing w:val="-4"/>
          <w:sz w:val="24"/>
          <w:szCs w:val="24"/>
        </w:rPr>
        <w:t>5.2验收标准和方法</w:t>
      </w:r>
      <w:r w:rsidRPr="00AF0821">
        <w:rPr>
          <w:rFonts w:ascii="仿宋" w:eastAsia="仿宋" w:hAnsi="仿宋" w:cs="Times New Roman"/>
          <w:spacing w:val="-4"/>
          <w:sz w:val="24"/>
          <w:szCs w:val="24"/>
        </w:rPr>
        <w:t>：</w:t>
      </w:r>
      <w:r w:rsidRPr="00AF0821">
        <w:rPr>
          <w:rFonts w:ascii="仿宋" w:eastAsia="仿宋" w:hAnsi="仿宋" w:cs="Times New Roman" w:hint="eastAsia"/>
          <w:spacing w:val="-4"/>
          <w:sz w:val="24"/>
          <w:szCs w:val="24"/>
        </w:rPr>
        <w:t>采购人将严格按照政府采购相关法律法规以及按照《财政部关于进一步加强政府采购需求和履约验收管理指导意见》（财库（2016）205号）的要求进行验收。</w:t>
      </w:r>
    </w:p>
    <w:p w:rsidR="00AF0821" w:rsidRPr="00AF0821" w:rsidRDefault="00AF0821" w:rsidP="00AF0821">
      <w:pPr>
        <w:spacing w:line="440" w:lineRule="exact"/>
        <w:ind w:firstLineChars="200" w:firstLine="464"/>
        <w:rPr>
          <w:rFonts w:ascii="仿宋" w:eastAsia="仿宋" w:hAnsi="仿宋" w:cs="Times New Roman"/>
          <w:spacing w:val="-4"/>
          <w:sz w:val="24"/>
          <w:szCs w:val="24"/>
        </w:rPr>
      </w:pPr>
      <w:r w:rsidRPr="00AF0821">
        <w:rPr>
          <w:rFonts w:ascii="仿宋" w:eastAsia="仿宋" w:hAnsi="仿宋" w:cs="Times New Roman" w:hint="eastAsia"/>
          <w:spacing w:val="-4"/>
          <w:sz w:val="24"/>
          <w:szCs w:val="24"/>
        </w:rPr>
        <w:t>成交供应商完成本项目的质量应符合国家、地方及相关政府管理部门和行业与本项目有关的各项技术标准、规范要求，并满足采购人实际需求。</w:t>
      </w:r>
    </w:p>
    <w:p w:rsidR="00AF0821" w:rsidRPr="00AF0821" w:rsidRDefault="00AF0821" w:rsidP="00AF0821">
      <w:pPr>
        <w:spacing w:line="360" w:lineRule="auto"/>
        <w:ind w:firstLineChars="100" w:firstLine="232"/>
        <w:rPr>
          <w:rFonts w:ascii="仿宋" w:eastAsia="仿宋" w:hAnsi="仿宋" w:cs="Times New Roman"/>
          <w:spacing w:val="-4"/>
          <w:sz w:val="24"/>
          <w:szCs w:val="24"/>
        </w:rPr>
      </w:pPr>
      <w:r w:rsidRPr="00AF0821">
        <w:rPr>
          <w:rFonts w:ascii="仿宋" w:eastAsia="仿宋" w:hAnsi="仿宋" w:cs="Times New Roman" w:hint="eastAsia"/>
          <w:spacing w:val="-4"/>
          <w:sz w:val="24"/>
          <w:szCs w:val="24"/>
        </w:rPr>
        <w:t>试运行期满达到验收条件后，供应商向采购人提交验收申请，采购人确认后组织验收，验收通过后出具验收报告。</w:t>
      </w:r>
    </w:p>
    <w:p w:rsidR="00AF0821" w:rsidRPr="00AF0821" w:rsidRDefault="00AF0821" w:rsidP="00AF0821">
      <w:pPr>
        <w:spacing w:line="360" w:lineRule="auto"/>
        <w:ind w:firstLineChars="100" w:firstLine="232"/>
        <w:rPr>
          <w:rFonts w:ascii="仿宋" w:eastAsia="仿宋" w:hAnsi="仿宋" w:cs="Times New Roman"/>
          <w:spacing w:val="-4"/>
          <w:sz w:val="24"/>
          <w:szCs w:val="24"/>
        </w:rPr>
      </w:pPr>
      <w:r w:rsidRPr="00AF0821">
        <w:rPr>
          <w:rFonts w:ascii="仿宋" w:eastAsia="仿宋" w:hAnsi="仿宋" w:cs="Times New Roman"/>
          <w:spacing w:val="-4"/>
          <w:sz w:val="24"/>
          <w:szCs w:val="24"/>
        </w:rPr>
        <w:t>6</w:t>
      </w:r>
      <w:r w:rsidRPr="00AF0821">
        <w:rPr>
          <w:rFonts w:ascii="仿宋" w:eastAsia="仿宋" w:hAnsi="仿宋" w:cs="Times New Roman" w:hint="eastAsia"/>
          <w:spacing w:val="-4"/>
          <w:sz w:val="24"/>
          <w:szCs w:val="24"/>
        </w:rPr>
        <w:t>、</w:t>
      </w:r>
      <w:r w:rsidRPr="00AF0821">
        <w:rPr>
          <w:rFonts w:ascii="仿宋" w:eastAsia="仿宋" w:hAnsi="仿宋" w:cs="Times New Roman"/>
          <w:spacing w:val="-4"/>
          <w:sz w:val="24"/>
          <w:szCs w:val="24"/>
        </w:rPr>
        <w:t>售后服务要求</w:t>
      </w:r>
    </w:p>
    <w:p w:rsidR="00AF0821" w:rsidRPr="00AF0821" w:rsidRDefault="00AF0821" w:rsidP="00AF0821">
      <w:pPr>
        <w:spacing w:line="360" w:lineRule="auto"/>
        <w:ind w:firstLineChars="100" w:firstLine="232"/>
        <w:rPr>
          <w:rFonts w:ascii="仿宋" w:eastAsia="仿宋" w:hAnsi="仿宋" w:cs="Times New Roman"/>
          <w:spacing w:val="-4"/>
          <w:sz w:val="24"/>
          <w:szCs w:val="24"/>
        </w:rPr>
      </w:pPr>
      <w:r w:rsidRPr="00AF0821">
        <w:rPr>
          <w:rFonts w:ascii="仿宋" w:eastAsia="仿宋" w:hAnsi="仿宋" w:cs="Times New Roman"/>
          <w:spacing w:val="-4"/>
          <w:sz w:val="24"/>
          <w:szCs w:val="24"/>
        </w:rPr>
        <w:t>6.1</w:t>
      </w:r>
      <w:r w:rsidRPr="00AF0821">
        <w:rPr>
          <w:rFonts w:ascii="仿宋" w:eastAsia="仿宋" w:hAnsi="仿宋" w:cs="Times New Roman" w:hint="eastAsia"/>
          <w:spacing w:val="-4"/>
          <w:sz w:val="24"/>
          <w:szCs w:val="24"/>
        </w:rPr>
        <w:t>提供分析平台的运维服务、性能优化，保障平台稳定运行；</w:t>
      </w:r>
    </w:p>
    <w:p w:rsidR="00AF0821" w:rsidRPr="00AF0821" w:rsidRDefault="00AF0821" w:rsidP="00AF0821">
      <w:pPr>
        <w:spacing w:line="360" w:lineRule="auto"/>
        <w:ind w:firstLineChars="100" w:firstLine="232"/>
        <w:rPr>
          <w:rFonts w:ascii="仿宋" w:eastAsia="仿宋" w:hAnsi="仿宋" w:cs="Times New Roman"/>
          <w:spacing w:val="-4"/>
          <w:sz w:val="24"/>
          <w:szCs w:val="24"/>
        </w:rPr>
      </w:pPr>
      <w:r w:rsidRPr="00AF0821">
        <w:rPr>
          <w:rFonts w:ascii="仿宋" w:eastAsia="仿宋" w:hAnsi="仿宋" w:cs="Times New Roman"/>
          <w:spacing w:val="-4"/>
          <w:sz w:val="24"/>
          <w:szCs w:val="24"/>
        </w:rPr>
        <w:t>6.2</w:t>
      </w:r>
      <w:r w:rsidRPr="00AF0821">
        <w:rPr>
          <w:rFonts w:ascii="仿宋" w:eastAsia="仿宋" w:hAnsi="仿宋" w:cs="Times New Roman" w:hint="eastAsia"/>
          <w:spacing w:val="-4"/>
          <w:sz w:val="24"/>
          <w:szCs w:val="24"/>
        </w:rPr>
        <w:t>提供7×24小时电话服务，紧急情况接到</w:t>
      </w:r>
      <w:r w:rsidRPr="00AF0821">
        <w:rPr>
          <w:rFonts w:ascii="仿宋" w:eastAsia="仿宋" w:hAnsi="仿宋" w:cs="Times New Roman"/>
          <w:spacing w:val="-4"/>
          <w:sz w:val="24"/>
          <w:szCs w:val="24"/>
        </w:rPr>
        <w:t>采购人通知</w:t>
      </w:r>
      <w:r w:rsidRPr="00AF0821">
        <w:rPr>
          <w:rFonts w:ascii="仿宋" w:eastAsia="仿宋" w:hAnsi="仿宋" w:cs="Times New Roman" w:hint="eastAsia"/>
          <w:spacing w:val="-4"/>
          <w:sz w:val="24"/>
          <w:szCs w:val="24"/>
        </w:rPr>
        <w:t>后2小时内工程师到达现场处理，一般情况接到</w:t>
      </w:r>
      <w:r w:rsidRPr="00AF0821">
        <w:rPr>
          <w:rFonts w:ascii="仿宋" w:eastAsia="仿宋" w:hAnsi="仿宋" w:cs="Times New Roman"/>
          <w:spacing w:val="-4"/>
          <w:sz w:val="24"/>
          <w:szCs w:val="24"/>
        </w:rPr>
        <w:t>采购人通知</w:t>
      </w:r>
      <w:r w:rsidRPr="00AF0821">
        <w:rPr>
          <w:rFonts w:ascii="仿宋" w:eastAsia="仿宋" w:hAnsi="仿宋" w:cs="Times New Roman" w:hint="eastAsia"/>
          <w:spacing w:val="-4"/>
          <w:sz w:val="24"/>
          <w:szCs w:val="24"/>
        </w:rPr>
        <w:t>后4小时内远程处理。</w:t>
      </w:r>
    </w:p>
    <w:p w:rsidR="00AF0821" w:rsidRPr="00AF0821" w:rsidRDefault="00AF0821" w:rsidP="00AF0821">
      <w:pPr>
        <w:spacing w:line="360" w:lineRule="auto"/>
        <w:ind w:firstLineChars="100" w:firstLine="232"/>
        <w:rPr>
          <w:rFonts w:ascii="仿宋" w:eastAsia="仿宋" w:hAnsi="仿宋" w:cs="Times New Roman"/>
          <w:spacing w:val="-4"/>
          <w:sz w:val="24"/>
          <w:szCs w:val="24"/>
        </w:rPr>
      </w:pPr>
      <w:r w:rsidRPr="00AF0821">
        <w:rPr>
          <w:rFonts w:ascii="仿宋" w:eastAsia="仿宋" w:hAnsi="仿宋" w:cs="Times New Roman"/>
          <w:spacing w:val="-4"/>
          <w:sz w:val="24"/>
          <w:szCs w:val="24"/>
        </w:rPr>
        <w:t>7</w:t>
      </w:r>
      <w:r w:rsidRPr="00AF0821">
        <w:rPr>
          <w:rFonts w:ascii="仿宋" w:eastAsia="仿宋" w:hAnsi="仿宋" w:cs="Times New Roman" w:hint="eastAsia"/>
          <w:spacing w:val="-4"/>
          <w:sz w:val="24"/>
          <w:szCs w:val="24"/>
        </w:rPr>
        <w:t>、</w:t>
      </w:r>
      <w:r w:rsidRPr="00AF0821">
        <w:rPr>
          <w:rFonts w:ascii="仿宋" w:eastAsia="仿宋" w:hAnsi="仿宋" w:cs="Times New Roman"/>
          <w:spacing w:val="-4"/>
          <w:sz w:val="24"/>
          <w:szCs w:val="24"/>
        </w:rPr>
        <w:t>人员配置要求：</w:t>
      </w:r>
      <w:r w:rsidRPr="00AF0821">
        <w:rPr>
          <w:rFonts w:ascii="仿宋" w:eastAsia="仿宋" w:hAnsi="仿宋" w:cs="Times New Roman" w:hint="eastAsia"/>
          <w:spacing w:val="-4"/>
          <w:sz w:val="24"/>
          <w:szCs w:val="24"/>
        </w:rPr>
        <w:t>至少</w:t>
      </w:r>
      <w:r w:rsidRPr="00AF0821">
        <w:rPr>
          <w:rFonts w:ascii="仿宋" w:eastAsia="仿宋" w:hAnsi="仿宋" w:cs="Times New Roman"/>
          <w:spacing w:val="-4"/>
          <w:sz w:val="24"/>
          <w:szCs w:val="24"/>
        </w:rPr>
        <w:t>配备技术负责人</w:t>
      </w:r>
      <w:r w:rsidRPr="00AF0821">
        <w:rPr>
          <w:rFonts w:ascii="仿宋" w:eastAsia="仿宋" w:hAnsi="仿宋" w:cs="Times New Roman" w:hint="eastAsia"/>
          <w:spacing w:val="-4"/>
          <w:sz w:val="24"/>
          <w:szCs w:val="24"/>
        </w:rPr>
        <w:t>1</w:t>
      </w:r>
      <w:r w:rsidRPr="00AF0821">
        <w:rPr>
          <w:rFonts w:ascii="仿宋" w:eastAsia="仿宋" w:hAnsi="仿宋" w:cs="Times New Roman"/>
          <w:spacing w:val="-4"/>
          <w:sz w:val="24"/>
          <w:szCs w:val="24"/>
        </w:rPr>
        <w:t>名，项目经理</w:t>
      </w:r>
      <w:r w:rsidRPr="00AF0821">
        <w:rPr>
          <w:rFonts w:ascii="仿宋" w:eastAsia="仿宋" w:hAnsi="仿宋" w:cs="Times New Roman" w:hint="eastAsia"/>
          <w:spacing w:val="-4"/>
          <w:sz w:val="24"/>
          <w:szCs w:val="24"/>
        </w:rPr>
        <w:t>1</w:t>
      </w:r>
      <w:r w:rsidRPr="00AF0821">
        <w:rPr>
          <w:rFonts w:ascii="仿宋" w:eastAsia="仿宋" w:hAnsi="仿宋" w:cs="Times New Roman"/>
          <w:spacing w:val="-4"/>
          <w:sz w:val="24"/>
          <w:szCs w:val="24"/>
        </w:rPr>
        <w:t>名，</w:t>
      </w:r>
      <w:r w:rsidRPr="00AF0821">
        <w:rPr>
          <w:rFonts w:ascii="仿宋" w:eastAsia="仿宋" w:hAnsi="仿宋" w:cs="Times New Roman" w:hint="eastAsia"/>
          <w:spacing w:val="-4"/>
          <w:sz w:val="24"/>
          <w:szCs w:val="24"/>
        </w:rPr>
        <w:t>项目团队成员</w:t>
      </w:r>
      <w:r w:rsidRPr="00AF0821">
        <w:rPr>
          <w:rFonts w:ascii="仿宋" w:eastAsia="仿宋" w:hAnsi="仿宋" w:cs="Times New Roman"/>
          <w:spacing w:val="-4"/>
          <w:sz w:val="24"/>
          <w:szCs w:val="24"/>
        </w:rPr>
        <w:t>6</w:t>
      </w:r>
      <w:r w:rsidRPr="00AF0821">
        <w:rPr>
          <w:rFonts w:ascii="仿宋" w:eastAsia="仿宋" w:hAnsi="仿宋" w:cs="Times New Roman" w:hint="eastAsia"/>
          <w:spacing w:val="-4"/>
          <w:sz w:val="24"/>
          <w:szCs w:val="24"/>
        </w:rPr>
        <w:t>名。</w:t>
      </w:r>
    </w:p>
    <w:p w:rsidR="0044132B" w:rsidRPr="00AF0821" w:rsidRDefault="00AF0821" w:rsidP="00AF0821">
      <w:r w:rsidRPr="00AF0821">
        <w:rPr>
          <w:rFonts w:ascii="仿宋" w:eastAsia="仿宋" w:hAnsi="仿宋" w:cs="Times New Roman"/>
          <w:spacing w:val="-4"/>
          <w:sz w:val="24"/>
          <w:szCs w:val="24"/>
        </w:rPr>
        <w:br w:type="page"/>
      </w:r>
      <w:bookmarkStart w:id="1" w:name="_GoBack"/>
      <w:bookmarkEnd w:id="1"/>
    </w:p>
    <w:sectPr w:rsidR="0044132B" w:rsidRPr="00AF0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21"/>
    <w:rsid w:val="0044132B"/>
    <w:rsid w:val="00AF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58B8C-2436-46AF-B732-856470A9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275</Words>
  <Characters>1574</Characters>
  <Application>Microsoft Office Word</Application>
  <DocSecurity>0</DocSecurity>
  <Lines>13</Lines>
  <Paragraphs>3</Paragraphs>
  <ScaleCrop>false</ScaleCrop>
  <Company>微软中国</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2021-08-26T07:31:00Z</dcterms:created>
  <dcterms:modified xsi:type="dcterms:W3CDTF">2021-08-26T07:32:00Z</dcterms:modified>
</cp:coreProperties>
</file>