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9E" w:rsidRPr="000967F9" w:rsidRDefault="006C689E" w:rsidP="006C689E">
      <w:pPr>
        <w:pStyle w:val="2"/>
        <w:keepNext w:val="0"/>
        <w:keepLines w:val="0"/>
        <w:spacing w:before="0" w:after="0" w:line="400" w:lineRule="exact"/>
        <w:ind w:firstLineChars="49" w:firstLine="118"/>
        <w:jc w:val="left"/>
        <w:rPr>
          <w:rFonts w:ascii="仿宋" w:eastAsia="仿宋" w:hAnsi="仿宋"/>
          <w:sz w:val="24"/>
          <w:szCs w:val="24"/>
        </w:rPr>
      </w:pPr>
      <w:r w:rsidRPr="000967F9">
        <w:rPr>
          <w:rFonts w:ascii="仿宋" w:eastAsia="仿宋" w:hAnsi="仿宋" w:hint="eastAsia"/>
          <w:sz w:val="24"/>
          <w:szCs w:val="24"/>
        </w:rPr>
        <w:t>前提：</w:t>
      </w:r>
      <w:r w:rsidRPr="000967F9">
        <w:rPr>
          <w:rFonts w:ascii="仿宋" w:eastAsia="仿宋" w:hAnsi="仿宋"/>
          <w:sz w:val="24"/>
          <w:szCs w:val="24"/>
        </w:rPr>
        <w:t>本章采购需求中标注“*”号的条款为本次谈判采购项目的实质性要求，供应商应全部满足</w:t>
      </w:r>
      <w:r w:rsidRPr="000967F9">
        <w:rPr>
          <w:rFonts w:ascii="仿宋" w:eastAsia="仿宋" w:hAnsi="仿宋" w:hint="eastAsia"/>
          <w:sz w:val="24"/>
          <w:szCs w:val="24"/>
        </w:rPr>
        <w:t>，否则作无效响应处理</w:t>
      </w:r>
      <w:r w:rsidRPr="000967F9">
        <w:rPr>
          <w:rFonts w:ascii="仿宋" w:eastAsia="仿宋" w:hAnsi="仿宋"/>
          <w:sz w:val="24"/>
          <w:szCs w:val="24"/>
        </w:rPr>
        <w:t>。</w:t>
      </w:r>
    </w:p>
    <w:p w:rsidR="006C689E" w:rsidRPr="000967F9" w:rsidRDefault="006C689E" w:rsidP="006C689E">
      <w:pPr>
        <w:spacing w:line="400" w:lineRule="exact"/>
        <w:jc w:val="left"/>
        <w:rPr>
          <w:rFonts w:ascii="仿宋" w:eastAsia="仿宋" w:hAnsi="仿宋"/>
          <w:bCs/>
          <w:sz w:val="24"/>
        </w:rPr>
      </w:pPr>
      <w:r w:rsidRPr="000967F9">
        <w:rPr>
          <w:rFonts w:ascii="仿宋" w:eastAsia="仿宋" w:hAnsi="仿宋" w:hint="eastAsia"/>
          <w:b/>
          <w:sz w:val="24"/>
        </w:rPr>
        <w:t>一、项目清单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864"/>
        <w:gridCol w:w="1448"/>
        <w:gridCol w:w="2023"/>
      </w:tblGrid>
      <w:tr w:rsidR="006C689E" w:rsidRPr="000967F9" w:rsidTr="00284AA9">
        <w:tc>
          <w:tcPr>
            <w:tcW w:w="579" w:type="pct"/>
            <w:vAlign w:val="center"/>
          </w:tcPr>
          <w:p w:rsidR="006C689E" w:rsidRPr="000967F9" w:rsidRDefault="006C689E" w:rsidP="00284AA9">
            <w:pPr>
              <w:widowControl/>
              <w:spacing w:line="360" w:lineRule="auto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0967F9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2329" w:type="pct"/>
            <w:vAlign w:val="center"/>
          </w:tcPr>
          <w:p w:rsidR="006C689E" w:rsidRPr="000967F9" w:rsidRDefault="006C689E" w:rsidP="00284AA9">
            <w:pPr>
              <w:widowControl/>
              <w:spacing w:line="360" w:lineRule="auto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0967F9">
              <w:rPr>
                <w:rFonts w:ascii="仿宋" w:eastAsia="仿宋" w:hAnsi="仿宋" w:hint="eastAsia"/>
                <w:sz w:val="24"/>
              </w:rPr>
              <w:t>标的名称</w:t>
            </w:r>
          </w:p>
        </w:tc>
        <w:tc>
          <w:tcPr>
            <w:tcW w:w="873" w:type="pct"/>
            <w:vAlign w:val="center"/>
          </w:tcPr>
          <w:p w:rsidR="006C689E" w:rsidRPr="000967F9" w:rsidRDefault="006C689E" w:rsidP="00284AA9">
            <w:pPr>
              <w:widowControl/>
              <w:spacing w:line="360" w:lineRule="auto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0967F9">
              <w:rPr>
                <w:rFonts w:ascii="仿宋" w:eastAsia="仿宋" w:hAnsi="仿宋" w:hint="eastAsia"/>
                <w:sz w:val="24"/>
              </w:rPr>
              <w:t>所属行业</w:t>
            </w:r>
          </w:p>
        </w:tc>
        <w:tc>
          <w:tcPr>
            <w:tcW w:w="1219" w:type="pct"/>
            <w:vAlign w:val="center"/>
          </w:tcPr>
          <w:p w:rsidR="006C689E" w:rsidRPr="000967F9" w:rsidRDefault="006C689E" w:rsidP="00284AA9">
            <w:pPr>
              <w:widowControl/>
              <w:spacing w:line="360" w:lineRule="auto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0967F9">
              <w:rPr>
                <w:rFonts w:ascii="仿宋" w:eastAsia="仿宋" w:hAnsi="仿宋" w:hint="eastAsia"/>
                <w:sz w:val="24"/>
              </w:rPr>
              <w:t>数量</w:t>
            </w:r>
          </w:p>
        </w:tc>
      </w:tr>
      <w:tr w:rsidR="006C689E" w:rsidRPr="000967F9" w:rsidTr="00284AA9">
        <w:tc>
          <w:tcPr>
            <w:tcW w:w="579" w:type="pct"/>
            <w:vAlign w:val="center"/>
          </w:tcPr>
          <w:p w:rsidR="006C689E" w:rsidRPr="000967F9" w:rsidRDefault="006C689E" w:rsidP="00284AA9">
            <w:pPr>
              <w:widowControl/>
              <w:spacing w:line="360" w:lineRule="auto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0967F9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329" w:type="pct"/>
            <w:vAlign w:val="center"/>
          </w:tcPr>
          <w:p w:rsidR="006C689E" w:rsidRPr="000967F9" w:rsidRDefault="006C689E" w:rsidP="00284AA9">
            <w:pPr>
              <w:widowControl/>
              <w:spacing w:line="360" w:lineRule="auto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0967F9">
              <w:rPr>
                <w:rFonts w:ascii="仿宋" w:eastAsia="仿宋" w:hAnsi="仿宋" w:hint="eastAsia"/>
                <w:sz w:val="24"/>
              </w:rPr>
              <w:t>医用防护口罩</w:t>
            </w:r>
          </w:p>
        </w:tc>
        <w:tc>
          <w:tcPr>
            <w:tcW w:w="873" w:type="pct"/>
            <w:vAlign w:val="center"/>
          </w:tcPr>
          <w:p w:rsidR="006C689E" w:rsidRPr="000967F9" w:rsidRDefault="006C689E" w:rsidP="00284AA9">
            <w:pPr>
              <w:widowControl/>
              <w:spacing w:line="360" w:lineRule="auto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0967F9">
              <w:rPr>
                <w:rFonts w:ascii="仿宋" w:eastAsia="仿宋" w:hAnsi="仿宋" w:hint="eastAsia"/>
                <w:sz w:val="24"/>
              </w:rPr>
              <w:t>工业</w:t>
            </w:r>
          </w:p>
        </w:tc>
        <w:tc>
          <w:tcPr>
            <w:tcW w:w="1219" w:type="pct"/>
            <w:vAlign w:val="center"/>
          </w:tcPr>
          <w:p w:rsidR="006C689E" w:rsidRPr="000967F9" w:rsidRDefault="006C689E" w:rsidP="00284AA9">
            <w:pPr>
              <w:widowControl/>
              <w:spacing w:line="360" w:lineRule="auto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0967F9">
              <w:rPr>
                <w:rFonts w:ascii="仿宋" w:eastAsia="仿宋" w:hAnsi="仿宋" w:hint="eastAsia"/>
                <w:sz w:val="24"/>
              </w:rPr>
              <w:t>3000个</w:t>
            </w:r>
          </w:p>
        </w:tc>
      </w:tr>
      <w:tr w:rsidR="006C689E" w:rsidRPr="000967F9" w:rsidTr="00284AA9">
        <w:tc>
          <w:tcPr>
            <w:tcW w:w="579" w:type="pct"/>
            <w:vAlign w:val="center"/>
          </w:tcPr>
          <w:p w:rsidR="006C689E" w:rsidRPr="000967F9" w:rsidRDefault="006C689E" w:rsidP="00284AA9">
            <w:pPr>
              <w:widowControl/>
              <w:spacing w:line="360" w:lineRule="auto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0967F9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329" w:type="pct"/>
            <w:vAlign w:val="center"/>
          </w:tcPr>
          <w:p w:rsidR="006C689E" w:rsidRPr="000967F9" w:rsidRDefault="006C689E" w:rsidP="00284AA9">
            <w:pPr>
              <w:widowControl/>
              <w:spacing w:line="360" w:lineRule="auto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0967F9">
              <w:rPr>
                <w:rFonts w:ascii="仿宋" w:eastAsia="仿宋" w:hAnsi="仿宋" w:hint="eastAsia"/>
                <w:sz w:val="24"/>
              </w:rPr>
              <w:t>医用一次性防护服</w:t>
            </w:r>
          </w:p>
        </w:tc>
        <w:tc>
          <w:tcPr>
            <w:tcW w:w="873" w:type="pct"/>
            <w:vAlign w:val="center"/>
          </w:tcPr>
          <w:p w:rsidR="006C689E" w:rsidRPr="000967F9" w:rsidRDefault="006C689E" w:rsidP="00284AA9">
            <w:pPr>
              <w:widowControl/>
              <w:spacing w:line="360" w:lineRule="auto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0967F9">
              <w:rPr>
                <w:rFonts w:ascii="仿宋" w:eastAsia="仿宋" w:hAnsi="仿宋" w:hint="eastAsia"/>
                <w:sz w:val="24"/>
              </w:rPr>
              <w:t>工业</w:t>
            </w:r>
          </w:p>
        </w:tc>
        <w:tc>
          <w:tcPr>
            <w:tcW w:w="1219" w:type="pct"/>
            <w:vAlign w:val="center"/>
          </w:tcPr>
          <w:p w:rsidR="006C689E" w:rsidRPr="000967F9" w:rsidRDefault="006C689E" w:rsidP="00284AA9">
            <w:pPr>
              <w:widowControl/>
              <w:spacing w:line="360" w:lineRule="auto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0967F9">
              <w:rPr>
                <w:rFonts w:ascii="仿宋" w:eastAsia="仿宋" w:hAnsi="仿宋" w:hint="eastAsia"/>
                <w:sz w:val="24"/>
              </w:rPr>
              <w:t>3000套</w:t>
            </w:r>
          </w:p>
        </w:tc>
      </w:tr>
      <w:tr w:rsidR="006C689E" w:rsidRPr="000967F9" w:rsidTr="00284AA9">
        <w:tc>
          <w:tcPr>
            <w:tcW w:w="579" w:type="pct"/>
            <w:vAlign w:val="center"/>
          </w:tcPr>
          <w:p w:rsidR="006C689E" w:rsidRPr="000967F9" w:rsidRDefault="006C689E" w:rsidP="00284AA9">
            <w:pPr>
              <w:widowControl/>
              <w:spacing w:line="360" w:lineRule="auto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0967F9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329" w:type="pct"/>
            <w:vAlign w:val="center"/>
          </w:tcPr>
          <w:p w:rsidR="006C689E" w:rsidRPr="000967F9" w:rsidRDefault="006C689E" w:rsidP="00284AA9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967F9">
              <w:rPr>
                <w:rFonts w:ascii="仿宋" w:eastAsia="仿宋" w:hAnsi="仿宋" w:hint="eastAsia"/>
              </w:rPr>
              <w:t>医用帽</w:t>
            </w:r>
          </w:p>
        </w:tc>
        <w:tc>
          <w:tcPr>
            <w:tcW w:w="873" w:type="pct"/>
            <w:vAlign w:val="center"/>
          </w:tcPr>
          <w:p w:rsidR="006C689E" w:rsidRPr="000967F9" w:rsidRDefault="006C689E" w:rsidP="00284AA9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/>
              </w:rPr>
            </w:pPr>
            <w:r w:rsidRPr="000967F9">
              <w:rPr>
                <w:rFonts w:ascii="仿宋" w:eastAsia="仿宋" w:hAnsi="仿宋" w:hint="eastAsia"/>
              </w:rPr>
              <w:t>工业</w:t>
            </w:r>
          </w:p>
        </w:tc>
        <w:tc>
          <w:tcPr>
            <w:tcW w:w="1219" w:type="pct"/>
            <w:vAlign w:val="center"/>
          </w:tcPr>
          <w:p w:rsidR="006C689E" w:rsidRPr="000967F9" w:rsidRDefault="006C689E" w:rsidP="00284AA9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967F9">
              <w:rPr>
                <w:rFonts w:ascii="仿宋" w:eastAsia="仿宋" w:hAnsi="仿宋" w:hint="eastAsia"/>
              </w:rPr>
              <w:t>3000个</w:t>
            </w:r>
          </w:p>
        </w:tc>
      </w:tr>
      <w:tr w:rsidR="006C689E" w:rsidRPr="000967F9" w:rsidTr="00284AA9">
        <w:tc>
          <w:tcPr>
            <w:tcW w:w="579" w:type="pct"/>
            <w:vAlign w:val="center"/>
          </w:tcPr>
          <w:p w:rsidR="006C689E" w:rsidRPr="000967F9" w:rsidRDefault="006C689E" w:rsidP="00284AA9">
            <w:pPr>
              <w:widowControl/>
              <w:spacing w:line="360" w:lineRule="auto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0967F9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329" w:type="pct"/>
            <w:vAlign w:val="center"/>
          </w:tcPr>
          <w:p w:rsidR="006C689E" w:rsidRPr="000967F9" w:rsidRDefault="006C689E" w:rsidP="00284AA9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/>
              </w:rPr>
            </w:pPr>
            <w:r w:rsidRPr="000967F9">
              <w:rPr>
                <w:rFonts w:ascii="仿宋" w:eastAsia="仿宋" w:hAnsi="仿宋" w:hint="eastAsia"/>
              </w:rPr>
              <w:t>一次性使用灭菌橡胶外科手套</w:t>
            </w:r>
          </w:p>
        </w:tc>
        <w:tc>
          <w:tcPr>
            <w:tcW w:w="873" w:type="pct"/>
            <w:vAlign w:val="center"/>
          </w:tcPr>
          <w:p w:rsidR="006C689E" w:rsidRPr="000967F9" w:rsidRDefault="006C689E" w:rsidP="00284AA9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/>
              </w:rPr>
            </w:pPr>
            <w:r w:rsidRPr="000967F9">
              <w:rPr>
                <w:rFonts w:ascii="仿宋" w:eastAsia="仿宋" w:hAnsi="仿宋" w:hint="eastAsia"/>
              </w:rPr>
              <w:t>工业</w:t>
            </w:r>
          </w:p>
        </w:tc>
        <w:tc>
          <w:tcPr>
            <w:tcW w:w="1219" w:type="pct"/>
            <w:vAlign w:val="center"/>
          </w:tcPr>
          <w:p w:rsidR="006C689E" w:rsidRPr="000967F9" w:rsidRDefault="006C689E" w:rsidP="00284AA9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/>
              </w:rPr>
            </w:pPr>
            <w:r w:rsidRPr="000967F9">
              <w:rPr>
                <w:rFonts w:ascii="仿宋" w:eastAsia="仿宋" w:hAnsi="仿宋" w:hint="eastAsia"/>
              </w:rPr>
              <w:t>6000付</w:t>
            </w:r>
          </w:p>
        </w:tc>
      </w:tr>
      <w:tr w:rsidR="006C689E" w:rsidRPr="000967F9" w:rsidTr="00284AA9">
        <w:tc>
          <w:tcPr>
            <w:tcW w:w="579" w:type="pct"/>
            <w:vAlign w:val="center"/>
          </w:tcPr>
          <w:p w:rsidR="006C689E" w:rsidRPr="000967F9" w:rsidRDefault="006C689E" w:rsidP="00284AA9">
            <w:pPr>
              <w:widowControl/>
              <w:spacing w:line="360" w:lineRule="auto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0967F9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329" w:type="pct"/>
            <w:vAlign w:val="center"/>
          </w:tcPr>
          <w:p w:rsidR="006C689E" w:rsidRPr="000967F9" w:rsidRDefault="006C689E" w:rsidP="00284AA9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/>
              </w:rPr>
            </w:pPr>
            <w:r w:rsidRPr="000967F9">
              <w:rPr>
                <w:rFonts w:ascii="仿宋" w:eastAsia="仿宋" w:hAnsi="仿宋" w:hint="eastAsia"/>
              </w:rPr>
              <w:t>医用隔离面罩</w:t>
            </w:r>
          </w:p>
        </w:tc>
        <w:tc>
          <w:tcPr>
            <w:tcW w:w="873" w:type="pct"/>
            <w:vAlign w:val="center"/>
          </w:tcPr>
          <w:p w:rsidR="006C689E" w:rsidRPr="000967F9" w:rsidRDefault="006C689E" w:rsidP="00284AA9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/>
              </w:rPr>
            </w:pPr>
            <w:r w:rsidRPr="000967F9">
              <w:rPr>
                <w:rFonts w:ascii="仿宋" w:eastAsia="仿宋" w:hAnsi="仿宋" w:hint="eastAsia"/>
              </w:rPr>
              <w:t>工业</w:t>
            </w:r>
          </w:p>
        </w:tc>
        <w:tc>
          <w:tcPr>
            <w:tcW w:w="1219" w:type="pct"/>
            <w:vAlign w:val="center"/>
          </w:tcPr>
          <w:p w:rsidR="006C689E" w:rsidRPr="000967F9" w:rsidRDefault="006C689E" w:rsidP="00284AA9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/>
              </w:rPr>
            </w:pPr>
            <w:r w:rsidRPr="000967F9">
              <w:rPr>
                <w:rFonts w:ascii="仿宋" w:eastAsia="仿宋" w:hAnsi="仿宋" w:hint="eastAsia"/>
              </w:rPr>
              <w:t>3000个</w:t>
            </w:r>
          </w:p>
        </w:tc>
      </w:tr>
      <w:tr w:rsidR="006C689E" w:rsidRPr="000967F9" w:rsidTr="00284AA9">
        <w:tc>
          <w:tcPr>
            <w:tcW w:w="579" w:type="pct"/>
            <w:vAlign w:val="center"/>
          </w:tcPr>
          <w:p w:rsidR="006C689E" w:rsidRPr="000967F9" w:rsidRDefault="006C689E" w:rsidP="00284AA9">
            <w:pPr>
              <w:widowControl/>
              <w:spacing w:line="360" w:lineRule="auto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0967F9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329" w:type="pct"/>
            <w:vAlign w:val="center"/>
          </w:tcPr>
          <w:p w:rsidR="006C689E" w:rsidRPr="000967F9" w:rsidRDefault="006C689E" w:rsidP="00284AA9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/>
              </w:rPr>
            </w:pPr>
            <w:r w:rsidRPr="000967F9">
              <w:rPr>
                <w:rFonts w:ascii="仿宋" w:eastAsia="仿宋" w:hAnsi="仿宋" w:hint="eastAsia"/>
              </w:rPr>
              <w:t>一次性使用医用隔离衣</w:t>
            </w:r>
          </w:p>
        </w:tc>
        <w:tc>
          <w:tcPr>
            <w:tcW w:w="873" w:type="pct"/>
            <w:vAlign w:val="center"/>
          </w:tcPr>
          <w:p w:rsidR="006C689E" w:rsidRPr="000967F9" w:rsidRDefault="006C689E" w:rsidP="00284AA9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/>
              </w:rPr>
            </w:pPr>
            <w:r w:rsidRPr="000967F9">
              <w:rPr>
                <w:rFonts w:ascii="仿宋" w:eastAsia="仿宋" w:hAnsi="仿宋" w:hint="eastAsia"/>
              </w:rPr>
              <w:t>工业</w:t>
            </w:r>
          </w:p>
        </w:tc>
        <w:tc>
          <w:tcPr>
            <w:tcW w:w="1219" w:type="pct"/>
            <w:vAlign w:val="center"/>
          </w:tcPr>
          <w:p w:rsidR="006C689E" w:rsidRPr="000967F9" w:rsidRDefault="006C689E" w:rsidP="00284AA9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/>
              </w:rPr>
            </w:pPr>
            <w:r w:rsidRPr="000967F9">
              <w:rPr>
                <w:rFonts w:ascii="仿宋" w:eastAsia="仿宋" w:hAnsi="仿宋" w:hint="eastAsia"/>
              </w:rPr>
              <w:t>3000套</w:t>
            </w:r>
          </w:p>
        </w:tc>
      </w:tr>
      <w:tr w:rsidR="006C689E" w:rsidRPr="000967F9" w:rsidTr="00284AA9">
        <w:tc>
          <w:tcPr>
            <w:tcW w:w="579" w:type="pct"/>
            <w:vAlign w:val="center"/>
          </w:tcPr>
          <w:p w:rsidR="006C689E" w:rsidRPr="000967F9" w:rsidRDefault="006C689E" w:rsidP="00284AA9">
            <w:pPr>
              <w:widowControl/>
              <w:spacing w:line="360" w:lineRule="auto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0967F9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2329" w:type="pct"/>
            <w:vAlign w:val="center"/>
          </w:tcPr>
          <w:p w:rsidR="006C689E" w:rsidRPr="000967F9" w:rsidRDefault="006C689E" w:rsidP="00284AA9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/>
              </w:rPr>
            </w:pPr>
            <w:r w:rsidRPr="000967F9">
              <w:rPr>
                <w:rFonts w:ascii="仿宋" w:eastAsia="仿宋" w:hAnsi="仿宋" w:hint="eastAsia"/>
              </w:rPr>
              <w:t>医用隔离鞋套</w:t>
            </w:r>
          </w:p>
        </w:tc>
        <w:tc>
          <w:tcPr>
            <w:tcW w:w="873" w:type="pct"/>
            <w:vAlign w:val="center"/>
          </w:tcPr>
          <w:p w:rsidR="006C689E" w:rsidRPr="000967F9" w:rsidRDefault="006C689E" w:rsidP="00284AA9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/>
              </w:rPr>
            </w:pPr>
            <w:r w:rsidRPr="000967F9">
              <w:rPr>
                <w:rFonts w:ascii="仿宋" w:eastAsia="仿宋" w:hAnsi="仿宋" w:hint="eastAsia"/>
              </w:rPr>
              <w:t>工业</w:t>
            </w:r>
          </w:p>
        </w:tc>
        <w:tc>
          <w:tcPr>
            <w:tcW w:w="1219" w:type="pct"/>
            <w:vAlign w:val="center"/>
          </w:tcPr>
          <w:p w:rsidR="006C689E" w:rsidRPr="000967F9" w:rsidRDefault="006C689E" w:rsidP="00284AA9">
            <w:pPr>
              <w:pStyle w:val="a5"/>
              <w:spacing w:line="360" w:lineRule="auto"/>
              <w:ind w:firstLineChars="0" w:firstLine="0"/>
              <w:jc w:val="center"/>
              <w:rPr>
                <w:rFonts w:ascii="仿宋" w:eastAsia="仿宋" w:hAnsi="仿宋"/>
              </w:rPr>
            </w:pPr>
            <w:r w:rsidRPr="000967F9">
              <w:rPr>
                <w:rFonts w:ascii="仿宋" w:eastAsia="仿宋" w:hAnsi="仿宋" w:hint="eastAsia"/>
              </w:rPr>
              <w:t>3000个</w:t>
            </w:r>
          </w:p>
        </w:tc>
      </w:tr>
    </w:tbl>
    <w:p w:rsidR="006C689E" w:rsidRPr="000967F9" w:rsidRDefault="006C689E" w:rsidP="006C689E">
      <w:pPr>
        <w:rPr>
          <w:rFonts w:ascii="仿宋" w:eastAsia="仿宋" w:hAnsi="仿宋"/>
          <w:b/>
          <w:sz w:val="24"/>
        </w:rPr>
      </w:pPr>
    </w:p>
    <w:p w:rsidR="006C689E" w:rsidRPr="000967F9" w:rsidRDefault="006C689E" w:rsidP="006C689E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*</w:t>
      </w:r>
      <w:r w:rsidRPr="000967F9">
        <w:rPr>
          <w:rFonts w:ascii="仿宋" w:eastAsia="仿宋" w:hAnsi="仿宋" w:hint="eastAsia"/>
          <w:b/>
          <w:sz w:val="24"/>
        </w:rPr>
        <w:t>二、商务要求</w:t>
      </w:r>
    </w:p>
    <w:p w:rsidR="006C689E" w:rsidRPr="000967F9" w:rsidRDefault="006C689E" w:rsidP="006C689E">
      <w:pPr>
        <w:pStyle w:val="a5"/>
        <w:spacing w:line="360" w:lineRule="auto"/>
        <w:ind w:firstLine="482"/>
        <w:outlineLvl w:val="2"/>
        <w:rPr>
          <w:rFonts w:ascii="仿宋" w:eastAsia="仿宋" w:hAnsi="仿宋"/>
          <w:b/>
          <w:sz w:val="24"/>
        </w:rPr>
      </w:pPr>
      <w:r w:rsidRPr="000967F9">
        <w:rPr>
          <w:rFonts w:ascii="仿宋" w:eastAsia="仿宋" w:hAnsi="仿宋" w:hint="eastAsia"/>
          <w:b/>
          <w:sz w:val="24"/>
        </w:rPr>
        <w:t>1、交货地点</w:t>
      </w:r>
    </w:p>
    <w:p w:rsidR="006C689E" w:rsidRPr="000967F9" w:rsidRDefault="006C689E" w:rsidP="006C689E">
      <w:pPr>
        <w:spacing w:line="360" w:lineRule="auto"/>
        <w:ind w:firstLineChars="200" w:firstLine="480"/>
        <w:rPr>
          <w:rFonts w:ascii="仿宋" w:eastAsia="仿宋" w:hAnsi="仿宋" w:cs="仿宋_GB2312"/>
          <w:bCs/>
          <w:sz w:val="24"/>
        </w:rPr>
      </w:pPr>
      <w:r w:rsidRPr="000967F9">
        <w:rPr>
          <w:rFonts w:ascii="仿宋" w:eastAsia="仿宋" w:hAnsi="仿宋" w:cs="仿宋_GB2312" w:hint="eastAsia"/>
          <w:bCs/>
          <w:sz w:val="24"/>
        </w:rPr>
        <w:t>成交人负责将物资送到成都市成华区双桥子社区卫生服务中心。</w:t>
      </w:r>
    </w:p>
    <w:p w:rsidR="006C689E" w:rsidRPr="000967F9" w:rsidRDefault="006C689E" w:rsidP="006C689E">
      <w:pPr>
        <w:pStyle w:val="a5"/>
        <w:spacing w:line="360" w:lineRule="auto"/>
        <w:ind w:firstLine="482"/>
        <w:outlineLvl w:val="2"/>
        <w:rPr>
          <w:rFonts w:ascii="仿宋" w:eastAsia="仿宋" w:hAnsi="仿宋"/>
          <w:b/>
          <w:sz w:val="24"/>
        </w:rPr>
      </w:pPr>
      <w:r w:rsidRPr="000967F9">
        <w:rPr>
          <w:rFonts w:ascii="仿宋" w:eastAsia="仿宋" w:hAnsi="仿宋" w:hint="eastAsia"/>
          <w:b/>
          <w:sz w:val="24"/>
        </w:rPr>
        <w:t>2、交货期限</w:t>
      </w:r>
    </w:p>
    <w:p w:rsidR="006C689E" w:rsidRPr="000967F9" w:rsidRDefault="006C689E" w:rsidP="006C689E">
      <w:pPr>
        <w:spacing w:line="360" w:lineRule="auto"/>
        <w:ind w:firstLineChars="200" w:firstLine="480"/>
        <w:rPr>
          <w:rFonts w:ascii="仿宋" w:eastAsia="仿宋" w:hAnsi="仿宋" w:cs="仿宋_GB2312"/>
          <w:bCs/>
          <w:sz w:val="24"/>
        </w:rPr>
      </w:pPr>
      <w:r w:rsidRPr="000967F9">
        <w:rPr>
          <w:rFonts w:ascii="仿宋" w:eastAsia="仿宋" w:hAnsi="仿宋" w:cs="仿宋_GB2312" w:hint="eastAsia"/>
          <w:bCs/>
          <w:sz w:val="24"/>
        </w:rPr>
        <w:t>成交人须在签订合同后3日内完成全部物资的交付，否则将视为违约，采购人有权取消购货并索赔。</w:t>
      </w:r>
    </w:p>
    <w:p w:rsidR="006C689E" w:rsidRPr="000967F9" w:rsidRDefault="006C689E" w:rsidP="006C689E">
      <w:pPr>
        <w:pStyle w:val="a5"/>
        <w:spacing w:line="360" w:lineRule="auto"/>
        <w:ind w:firstLine="482"/>
        <w:outlineLvl w:val="2"/>
        <w:rPr>
          <w:rFonts w:ascii="仿宋" w:eastAsia="仿宋" w:hAnsi="仿宋"/>
          <w:b/>
          <w:sz w:val="24"/>
        </w:rPr>
      </w:pPr>
      <w:r w:rsidRPr="000967F9">
        <w:rPr>
          <w:rFonts w:ascii="仿宋" w:eastAsia="仿宋" w:hAnsi="仿宋" w:hint="eastAsia"/>
          <w:b/>
          <w:sz w:val="24"/>
        </w:rPr>
        <w:t>3、付款要求</w:t>
      </w:r>
    </w:p>
    <w:p w:rsidR="006C689E" w:rsidRPr="000967F9" w:rsidRDefault="006C689E" w:rsidP="006C689E">
      <w:pPr>
        <w:spacing w:line="360" w:lineRule="auto"/>
        <w:ind w:firstLineChars="200" w:firstLine="480"/>
        <w:rPr>
          <w:rFonts w:ascii="仿宋" w:eastAsia="仿宋" w:hAnsi="仿宋" w:cs="仿宋_GB2312"/>
          <w:bCs/>
          <w:sz w:val="24"/>
        </w:rPr>
      </w:pPr>
      <w:r w:rsidRPr="000967F9">
        <w:rPr>
          <w:rFonts w:ascii="仿宋" w:eastAsia="仿宋" w:hAnsi="仿宋" w:cs="仿宋_GB2312" w:hint="eastAsia"/>
          <w:bCs/>
          <w:sz w:val="24"/>
        </w:rPr>
        <w:t>3.1、合同签订后，成交人完成全部货物的交付等工作，经采购人验收合格结束后，采购人在收到成交人出具的正规发票30日内支付合同金额的100%。</w:t>
      </w:r>
    </w:p>
    <w:p w:rsidR="006C689E" w:rsidRPr="000967F9" w:rsidRDefault="006C689E" w:rsidP="006C689E">
      <w:pPr>
        <w:spacing w:line="360" w:lineRule="auto"/>
        <w:ind w:firstLineChars="200" w:firstLine="480"/>
        <w:rPr>
          <w:rFonts w:ascii="仿宋" w:eastAsia="仿宋" w:hAnsi="仿宋" w:cs="仿宋_GB2312"/>
          <w:b/>
          <w:sz w:val="24"/>
        </w:rPr>
      </w:pPr>
      <w:r w:rsidRPr="000967F9">
        <w:rPr>
          <w:rFonts w:ascii="仿宋" w:eastAsia="仿宋" w:hAnsi="仿宋" w:cs="仿宋_GB2312" w:hint="eastAsia"/>
          <w:bCs/>
          <w:sz w:val="24"/>
        </w:rPr>
        <w:t>3.2、逾期支付责任：采购人不得以机构变动、人员更替、政策调整等为由延迟付款，不得将采购文件和合同中未规定的义务作为向供应商付款的条件。采购人逾期付款的，依据相关规定承担相关责任。</w:t>
      </w:r>
      <w:r w:rsidRPr="000967F9">
        <w:rPr>
          <w:rFonts w:ascii="仿宋" w:eastAsia="仿宋" w:hAnsi="仿宋" w:cs="仿宋_GB2312" w:hint="eastAsia"/>
          <w:b/>
          <w:sz w:val="24"/>
        </w:rPr>
        <w:t>（注：此条款为采购人的逾期支付责任说明，供应商可不对此条款做响应。）</w:t>
      </w:r>
    </w:p>
    <w:p w:rsidR="006C689E" w:rsidRPr="000967F9" w:rsidRDefault="006C689E" w:rsidP="006C689E">
      <w:pPr>
        <w:pStyle w:val="a5"/>
        <w:spacing w:line="360" w:lineRule="auto"/>
        <w:ind w:firstLine="482"/>
        <w:outlineLvl w:val="2"/>
        <w:rPr>
          <w:rFonts w:ascii="仿宋" w:eastAsia="仿宋" w:hAnsi="仿宋"/>
          <w:b/>
          <w:sz w:val="24"/>
        </w:rPr>
      </w:pPr>
      <w:r w:rsidRPr="000967F9">
        <w:rPr>
          <w:rFonts w:ascii="仿宋" w:eastAsia="仿宋" w:hAnsi="仿宋" w:hint="eastAsia"/>
          <w:b/>
          <w:sz w:val="24"/>
        </w:rPr>
        <w:t>4、履约验收要求</w:t>
      </w:r>
    </w:p>
    <w:p w:rsidR="006C689E" w:rsidRPr="000967F9" w:rsidRDefault="006C689E" w:rsidP="006C689E">
      <w:pPr>
        <w:spacing w:line="360" w:lineRule="auto"/>
        <w:ind w:firstLineChars="200" w:firstLine="480"/>
        <w:rPr>
          <w:rFonts w:ascii="仿宋" w:eastAsia="仿宋" w:hAnsi="仿宋" w:cs="仿宋_GB2312"/>
          <w:bCs/>
          <w:sz w:val="24"/>
        </w:rPr>
      </w:pPr>
      <w:r w:rsidRPr="000967F9">
        <w:rPr>
          <w:rFonts w:ascii="仿宋" w:eastAsia="仿宋" w:hAnsi="仿宋" w:cs="仿宋_GB2312" w:hint="eastAsia"/>
          <w:bCs/>
          <w:sz w:val="24"/>
        </w:rPr>
        <w:t>4</w:t>
      </w:r>
      <w:r w:rsidRPr="000967F9">
        <w:rPr>
          <w:rFonts w:ascii="仿宋" w:eastAsia="仿宋" w:hAnsi="仿宋" w:cs="仿宋_GB2312"/>
          <w:bCs/>
          <w:sz w:val="24"/>
        </w:rPr>
        <w:t>.1</w:t>
      </w:r>
      <w:r w:rsidRPr="000967F9">
        <w:rPr>
          <w:rFonts w:ascii="仿宋" w:eastAsia="仿宋" w:hAnsi="仿宋" w:cs="仿宋_GB2312" w:hint="eastAsia"/>
          <w:bCs/>
          <w:sz w:val="24"/>
        </w:rPr>
        <w:t>、成交人与采购人按照相关要求进行验收，采购人有权邀请第三方机构或质检部门共同验收。</w:t>
      </w:r>
    </w:p>
    <w:p w:rsidR="006C689E" w:rsidRPr="000967F9" w:rsidRDefault="006C689E" w:rsidP="006C689E">
      <w:pPr>
        <w:spacing w:line="360" w:lineRule="auto"/>
        <w:ind w:firstLineChars="200" w:firstLine="480"/>
        <w:rPr>
          <w:rFonts w:ascii="仿宋" w:eastAsia="仿宋" w:hAnsi="仿宋" w:cs="仿宋_GB2312"/>
          <w:bCs/>
          <w:sz w:val="24"/>
        </w:rPr>
      </w:pPr>
      <w:r w:rsidRPr="000967F9">
        <w:rPr>
          <w:rFonts w:ascii="仿宋" w:eastAsia="仿宋" w:hAnsi="仿宋" w:cs="仿宋_GB2312" w:hint="eastAsia"/>
          <w:bCs/>
          <w:sz w:val="24"/>
        </w:rPr>
        <w:t>①验收方法：验收时双方皆应派员参加，验收合格并安装完毕后需双方签署验收单；</w:t>
      </w:r>
    </w:p>
    <w:p w:rsidR="006C689E" w:rsidRPr="000967F9" w:rsidRDefault="006C689E" w:rsidP="006C689E">
      <w:pPr>
        <w:spacing w:line="360" w:lineRule="auto"/>
        <w:ind w:firstLineChars="200" w:firstLine="480"/>
        <w:rPr>
          <w:rFonts w:ascii="仿宋" w:eastAsia="仿宋" w:hAnsi="仿宋" w:cs="仿宋_GB2312"/>
          <w:bCs/>
          <w:sz w:val="24"/>
        </w:rPr>
      </w:pPr>
      <w:r w:rsidRPr="000967F9">
        <w:rPr>
          <w:rFonts w:ascii="仿宋" w:eastAsia="仿宋" w:hAnsi="仿宋" w:cs="仿宋_GB2312" w:hint="eastAsia"/>
          <w:bCs/>
          <w:sz w:val="24"/>
        </w:rPr>
        <w:lastRenderedPageBreak/>
        <w:t>②验收标准：符合国家相关规定的合格产品；保证所供的货物皆为原厂原装、全新、未使用过，并按照相关技术要求进行运输，并完全满足需求方采购提出的工作需要；</w:t>
      </w:r>
    </w:p>
    <w:p w:rsidR="006C689E" w:rsidRPr="000967F9" w:rsidRDefault="006C689E" w:rsidP="006C689E">
      <w:pPr>
        <w:spacing w:line="360" w:lineRule="auto"/>
        <w:ind w:firstLineChars="200" w:firstLine="480"/>
        <w:rPr>
          <w:rFonts w:ascii="仿宋" w:eastAsia="仿宋" w:hAnsi="仿宋" w:cs="仿宋_GB2312"/>
          <w:bCs/>
          <w:sz w:val="24"/>
        </w:rPr>
      </w:pPr>
      <w:r w:rsidRPr="000967F9">
        <w:rPr>
          <w:rFonts w:ascii="仿宋" w:eastAsia="仿宋" w:hAnsi="仿宋" w:cs="仿宋_GB2312" w:hint="eastAsia"/>
          <w:bCs/>
          <w:sz w:val="24"/>
        </w:rPr>
        <w:t>③验收时间要求：成交人按照合同要求完成全部货物运输、交付等全部工作后，采购人在收到书面的验收申请材料后30日内组织履约验收工作。</w:t>
      </w:r>
    </w:p>
    <w:p w:rsidR="006C689E" w:rsidRPr="000967F9" w:rsidRDefault="006C689E" w:rsidP="006C689E">
      <w:pPr>
        <w:spacing w:line="360" w:lineRule="auto"/>
        <w:ind w:firstLineChars="200" w:firstLine="480"/>
        <w:rPr>
          <w:rFonts w:ascii="仿宋" w:eastAsia="仿宋" w:hAnsi="仿宋" w:cs="仿宋_GB2312"/>
          <w:bCs/>
          <w:sz w:val="24"/>
        </w:rPr>
      </w:pPr>
      <w:r w:rsidRPr="000967F9">
        <w:rPr>
          <w:rFonts w:ascii="仿宋" w:eastAsia="仿宋" w:hAnsi="仿宋" w:cs="仿宋_GB2312" w:hint="eastAsia"/>
          <w:bCs/>
          <w:sz w:val="24"/>
        </w:rPr>
        <w:t>③其他要求：验收不合格时，采购人和成交人应协商一致，成交人应根据相关验收证明材料及时补足或更换产品，费用由成交人自行承担。</w:t>
      </w:r>
    </w:p>
    <w:p w:rsidR="006C689E" w:rsidRPr="000967F9" w:rsidRDefault="006C689E" w:rsidP="006C689E">
      <w:pPr>
        <w:pStyle w:val="a5"/>
        <w:spacing w:line="360" w:lineRule="auto"/>
        <w:ind w:firstLine="482"/>
        <w:outlineLvl w:val="2"/>
        <w:rPr>
          <w:rFonts w:ascii="仿宋" w:eastAsia="仿宋" w:hAnsi="仿宋"/>
          <w:b/>
          <w:sz w:val="24"/>
        </w:rPr>
      </w:pPr>
      <w:r w:rsidRPr="000967F9">
        <w:rPr>
          <w:rFonts w:ascii="仿宋" w:eastAsia="仿宋" w:hAnsi="仿宋" w:hint="eastAsia"/>
          <w:b/>
          <w:sz w:val="24"/>
        </w:rPr>
        <w:t>5、质保期要求（如涉及“三、技术参数要求”中对产品质保期有另行要求的，此处不再重复评审）</w:t>
      </w:r>
    </w:p>
    <w:p w:rsidR="006C689E" w:rsidRPr="000967F9" w:rsidRDefault="006C689E" w:rsidP="006C689E">
      <w:pPr>
        <w:spacing w:line="360" w:lineRule="auto"/>
        <w:ind w:firstLineChars="200" w:firstLine="480"/>
        <w:rPr>
          <w:rFonts w:ascii="仿宋" w:eastAsia="仿宋" w:hAnsi="仿宋" w:cs="仿宋_GB2312"/>
          <w:bCs/>
          <w:sz w:val="24"/>
        </w:rPr>
      </w:pPr>
      <w:r w:rsidRPr="000967F9">
        <w:rPr>
          <w:rFonts w:ascii="仿宋" w:eastAsia="仿宋" w:hAnsi="仿宋" w:cs="仿宋_GB2312"/>
          <w:bCs/>
          <w:sz w:val="24"/>
        </w:rPr>
        <w:t>5</w:t>
      </w:r>
      <w:r w:rsidRPr="000967F9">
        <w:rPr>
          <w:rFonts w:ascii="仿宋" w:eastAsia="仿宋" w:hAnsi="仿宋" w:cs="仿宋_GB2312" w:hint="eastAsia"/>
          <w:bCs/>
          <w:sz w:val="24"/>
        </w:rPr>
        <w:t>.1质保期：≥1年；</w:t>
      </w:r>
    </w:p>
    <w:p w:rsidR="006C689E" w:rsidRPr="000967F9" w:rsidRDefault="006C689E" w:rsidP="006C689E">
      <w:pPr>
        <w:spacing w:line="360" w:lineRule="auto"/>
        <w:ind w:firstLineChars="200" w:firstLine="480"/>
        <w:rPr>
          <w:rFonts w:ascii="仿宋" w:eastAsia="仿宋" w:hAnsi="仿宋" w:cs="仿宋_GB2312"/>
          <w:bCs/>
          <w:sz w:val="24"/>
        </w:rPr>
      </w:pPr>
      <w:r w:rsidRPr="000967F9">
        <w:rPr>
          <w:rFonts w:ascii="仿宋" w:eastAsia="仿宋" w:hAnsi="仿宋" w:cs="仿宋_GB2312"/>
          <w:bCs/>
          <w:sz w:val="24"/>
        </w:rPr>
        <w:t>5</w:t>
      </w:r>
      <w:r w:rsidRPr="000967F9">
        <w:rPr>
          <w:rFonts w:ascii="仿宋" w:eastAsia="仿宋" w:hAnsi="仿宋" w:cs="仿宋_GB2312" w:hint="eastAsia"/>
          <w:bCs/>
          <w:sz w:val="24"/>
        </w:rPr>
        <w:t>.2质保期内负责设备维修及抢修，所产生的费用均包含在所投报价中。</w:t>
      </w:r>
    </w:p>
    <w:p w:rsidR="006C689E" w:rsidRPr="000967F9" w:rsidRDefault="006C689E" w:rsidP="006C689E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*</w:t>
      </w:r>
      <w:r w:rsidRPr="000967F9">
        <w:rPr>
          <w:rFonts w:ascii="仿宋" w:eastAsia="仿宋" w:hAnsi="仿宋" w:hint="eastAsia"/>
          <w:b/>
          <w:sz w:val="24"/>
        </w:rPr>
        <w:t>三、技术参数要求（参数中涉及到固定尺寸、重量、容积的允许±5%的偏差）</w:t>
      </w:r>
    </w:p>
    <w:p w:rsidR="006C689E" w:rsidRPr="000967F9" w:rsidRDefault="006C689E" w:rsidP="006C689E">
      <w:pPr>
        <w:spacing w:line="360" w:lineRule="auto"/>
        <w:ind w:firstLineChars="200" w:firstLine="482"/>
        <w:jc w:val="left"/>
        <w:rPr>
          <w:rFonts w:ascii="仿宋" w:eastAsia="仿宋" w:hAnsi="仿宋" w:cs="宋体"/>
          <w:b/>
          <w:bCs/>
          <w:sz w:val="24"/>
        </w:rPr>
      </w:pPr>
      <w:r w:rsidRPr="000967F9">
        <w:rPr>
          <w:rFonts w:ascii="仿宋" w:eastAsia="仿宋" w:hAnsi="仿宋" w:cs="宋体" w:hint="eastAsia"/>
          <w:b/>
          <w:bCs/>
          <w:sz w:val="24"/>
        </w:rPr>
        <w:t>（一）、医用防护口罩</w:t>
      </w:r>
    </w:p>
    <w:p w:rsidR="006C689E" w:rsidRPr="00613D4C" w:rsidRDefault="006C689E" w:rsidP="006C689E">
      <w:pPr>
        <w:spacing w:line="360" w:lineRule="auto"/>
        <w:ind w:firstLineChars="200" w:firstLine="480"/>
        <w:jc w:val="left"/>
        <w:rPr>
          <w:rFonts w:ascii="仿宋" w:eastAsia="仿宋" w:hAnsi="仿宋" w:cs="仿宋_GB2312"/>
          <w:bCs/>
          <w:sz w:val="24"/>
        </w:rPr>
      </w:pPr>
      <w:r w:rsidRPr="00613D4C">
        <w:rPr>
          <w:rFonts w:ascii="仿宋" w:eastAsia="仿宋" w:hAnsi="仿宋" w:cs="仿宋_GB2312" w:hint="eastAsia"/>
          <w:bCs/>
          <w:sz w:val="24"/>
        </w:rPr>
        <w:t>1）响应产品应全部符合中国GB19083-2010强制性标准条款；</w:t>
      </w:r>
    </w:p>
    <w:p w:rsidR="006C689E" w:rsidRPr="00613D4C" w:rsidRDefault="006C689E" w:rsidP="006C689E">
      <w:pPr>
        <w:spacing w:line="360" w:lineRule="auto"/>
        <w:ind w:firstLineChars="200" w:firstLine="480"/>
        <w:jc w:val="left"/>
        <w:rPr>
          <w:rFonts w:ascii="仿宋" w:eastAsia="仿宋" w:hAnsi="仿宋" w:cs="仿宋_GB2312"/>
          <w:bCs/>
          <w:sz w:val="24"/>
        </w:rPr>
      </w:pPr>
      <w:r w:rsidRPr="00613D4C">
        <w:rPr>
          <w:rFonts w:ascii="仿宋" w:eastAsia="仿宋" w:hAnsi="仿宋" w:cs="仿宋_GB2312" w:hint="eastAsia"/>
          <w:bCs/>
          <w:sz w:val="24"/>
        </w:rPr>
        <w:t>2）头戴式，有鼻夹，鼻夹应具有可调节性；</w:t>
      </w:r>
    </w:p>
    <w:p w:rsidR="006C689E" w:rsidRPr="00613D4C" w:rsidRDefault="006C689E" w:rsidP="006C689E">
      <w:pPr>
        <w:spacing w:line="360" w:lineRule="auto"/>
        <w:ind w:firstLineChars="200" w:firstLine="480"/>
        <w:jc w:val="left"/>
        <w:rPr>
          <w:rFonts w:ascii="仿宋" w:eastAsia="仿宋" w:hAnsi="仿宋" w:cs="仿宋_GB2312"/>
          <w:bCs/>
          <w:sz w:val="24"/>
        </w:rPr>
      </w:pPr>
      <w:r w:rsidRPr="00613D4C">
        <w:rPr>
          <w:rFonts w:ascii="仿宋" w:eastAsia="仿宋" w:hAnsi="仿宋" w:cs="仿宋_GB2312" w:hint="eastAsia"/>
          <w:bCs/>
          <w:sz w:val="24"/>
        </w:rPr>
        <w:t>3）过滤效率≥95%（使用非油性颗粒物测试)，达到医用级别。</w:t>
      </w:r>
    </w:p>
    <w:p w:rsidR="006C689E" w:rsidRPr="00613D4C" w:rsidRDefault="006C689E" w:rsidP="006C689E">
      <w:pPr>
        <w:spacing w:line="360" w:lineRule="auto"/>
        <w:ind w:firstLineChars="200" w:firstLine="480"/>
        <w:jc w:val="left"/>
        <w:rPr>
          <w:rFonts w:ascii="仿宋" w:eastAsia="仿宋" w:hAnsi="仿宋" w:cs="仿宋_GB2312"/>
          <w:bCs/>
          <w:sz w:val="24"/>
        </w:rPr>
      </w:pPr>
      <w:r w:rsidRPr="00613D4C">
        <w:rPr>
          <w:rFonts w:ascii="仿宋" w:eastAsia="仿宋" w:hAnsi="仿宋" w:cs="仿宋_GB2312" w:hint="eastAsia"/>
          <w:bCs/>
          <w:sz w:val="24"/>
        </w:rPr>
        <w:t>4）产品自生产之日起：有效期≥两年</w:t>
      </w:r>
    </w:p>
    <w:p w:rsidR="006C689E" w:rsidRPr="00613D4C" w:rsidRDefault="006C689E" w:rsidP="006C689E">
      <w:pPr>
        <w:spacing w:line="360" w:lineRule="auto"/>
        <w:ind w:firstLineChars="200" w:firstLine="480"/>
        <w:jc w:val="left"/>
        <w:rPr>
          <w:rFonts w:ascii="仿宋" w:eastAsia="仿宋" w:hAnsi="仿宋" w:cs="仿宋_GB2312"/>
          <w:bCs/>
          <w:sz w:val="24"/>
        </w:rPr>
      </w:pPr>
      <w:r w:rsidRPr="00613D4C">
        <w:rPr>
          <w:rFonts w:ascii="仿宋" w:eastAsia="仿宋" w:hAnsi="仿宋" w:cs="仿宋_GB2312" w:hint="eastAsia"/>
          <w:bCs/>
          <w:sz w:val="24"/>
        </w:rPr>
        <w:t>5)不可有呼吸阀</w:t>
      </w:r>
    </w:p>
    <w:p w:rsidR="006C689E" w:rsidRPr="000967F9" w:rsidRDefault="006C689E" w:rsidP="006C689E">
      <w:pPr>
        <w:spacing w:line="360" w:lineRule="auto"/>
        <w:ind w:firstLineChars="200" w:firstLine="482"/>
        <w:jc w:val="left"/>
        <w:rPr>
          <w:rFonts w:ascii="仿宋" w:eastAsia="仿宋" w:hAnsi="仿宋" w:cs="宋体"/>
          <w:b/>
          <w:bCs/>
          <w:sz w:val="24"/>
        </w:rPr>
      </w:pPr>
      <w:r w:rsidRPr="000967F9">
        <w:rPr>
          <w:rFonts w:ascii="仿宋" w:eastAsia="仿宋" w:hAnsi="仿宋" w:cs="宋体" w:hint="eastAsia"/>
          <w:b/>
          <w:bCs/>
          <w:sz w:val="24"/>
        </w:rPr>
        <w:t xml:space="preserve">（二）医用一次性防护服 </w:t>
      </w:r>
    </w:p>
    <w:p w:rsidR="006C689E" w:rsidRPr="000967F9" w:rsidRDefault="006C689E" w:rsidP="006C689E">
      <w:pPr>
        <w:spacing w:line="360" w:lineRule="auto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0967F9">
        <w:rPr>
          <w:rFonts w:ascii="仿宋" w:eastAsia="仿宋" w:hAnsi="仿宋" w:cs="宋体" w:hint="eastAsia"/>
          <w:sz w:val="24"/>
        </w:rPr>
        <w:t>1）符合国标GB 19082-2009《医用一次性防护服技术要求》，达到医用级别。需提供第三方合格的检测报告。</w:t>
      </w:r>
    </w:p>
    <w:p w:rsidR="006C689E" w:rsidRPr="000967F9" w:rsidRDefault="006C689E" w:rsidP="006C689E">
      <w:pPr>
        <w:spacing w:line="360" w:lineRule="auto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0967F9"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 w:hint="eastAsia"/>
          <w:sz w:val="24"/>
        </w:rPr>
        <w:t>）</w:t>
      </w:r>
      <w:r w:rsidRPr="000967F9">
        <w:rPr>
          <w:rFonts w:ascii="仿宋" w:eastAsia="仿宋" w:hAnsi="仿宋" w:cs="宋体" w:hint="eastAsia"/>
          <w:sz w:val="24"/>
        </w:rPr>
        <w:t>脚套一体式设计；</w:t>
      </w:r>
    </w:p>
    <w:p w:rsidR="006C689E" w:rsidRPr="000967F9" w:rsidRDefault="006C689E" w:rsidP="006C689E">
      <w:pPr>
        <w:spacing w:line="360" w:lineRule="auto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0967F9">
        <w:rPr>
          <w:rFonts w:ascii="仿宋" w:eastAsia="仿宋" w:hAnsi="仿宋" w:cs="宋体" w:hint="eastAsia"/>
          <w:sz w:val="24"/>
        </w:rPr>
        <w:t>3）型号：165、170数量各一半。</w:t>
      </w:r>
    </w:p>
    <w:p w:rsidR="006C689E" w:rsidRPr="000967F9" w:rsidRDefault="006C689E" w:rsidP="006C689E">
      <w:pPr>
        <w:spacing w:line="360" w:lineRule="auto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0967F9">
        <w:rPr>
          <w:rFonts w:ascii="仿宋" w:eastAsia="仿宋" w:hAnsi="仿宋" w:cs="宋体" w:hint="eastAsia"/>
          <w:sz w:val="24"/>
        </w:rPr>
        <w:t>4</w:t>
      </w:r>
      <w:r>
        <w:rPr>
          <w:rFonts w:ascii="仿宋" w:eastAsia="仿宋" w:hAnsi="仿宋" w:cs="宋体" w:hint="eastAsia"/>
          <w:sz w:val="24"/>
        </w:rPr>
        <w:t>）</w:t>
      </w:r>
      <w:r w:rsidRPr="000967F9">
        <w:rPr>
          <w:rFonts w:ascii="仿宋" w:eastAsia="仿宋" w:hAnsi="仿宋" w:cs="宋体" w:hint="eastAsia"/>
          <w:sz w:val="24"/>
        </w:rPr>
        <w:t>产品自生产之日起：有效期≥三年</w:t>
      </w:r>
    </w:p>
    <w:p w:rsidR="006C689E" w:rsidRPr="000967F9" w:rsidRDefault="006C689E" w:rsidP="006C689E">
      <w:pPr>
        <w:spacing w:line="360" w:lineRule="auto"/>
        <w:ind w:firstLineChars="200" w:firstLine="482"/>
        <w:jc w:val="left"/>
        <w:rPr>
          <w:rFonts w:ascii="仿宋" w:eastAsia="仿宋" w:hAnsi="仿宋" w:cs="宋体"/>
          <w:b/>
          <w:bCs/>
          <w:sz w:val="24"/>
        </w:rPr>
      </w:pPr>
      <w:r w:rsidRPr="000967F9">
        <w:rPr>
          <w:rFonts w:ascii="仿宋" w:eastAsia="仿宋" w:hAnsi="仿宋" w:cs="宋体" w:hint="eastAsia"/>
          <w:b/>
          <w:bCs/>
          <w:sz w:val="24"/>
        </w:rPr>
        <w:t xml:space="preserve">（三）、医用帽 </w:t>
      </w:r>
    </w:p>
    <w:p w:rsidR="006C689E" w:rsidRPr="000967F9" w:rsidRDefault="006C689E" w:rsidP="006C689E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0967F9">
        <w:rPr>
          <w:rFonts w:ascii="仿宋" w:eastAsia="仿宋" w:hAnsi="仿宋" w:cs="宋体" w:hint="eastAsia"/>
          <w:sz w:val="24"/>
        </w:rPr>
        <w:t>产品适用于临床医护人员在医疗过程中佩戴使用。需符合医疗器械标准。</w:t>
      </w:r>
      <w:r w:rsidRPr="000967F9">
        <w:rPr>
          <w:rFonts w:ascii="宋体" w:hAnsi="宋体" w:cs="宋体" w:hint="eastAsia"/>
          <w:sz w:val="24"/>
        </w:rPr>
        <w:t>经环氧乙烷灭菌，产品无菌。</w:t>
      </w:r>
    </w:p>
    <w:p w:rsidR="006C689E" w:rsidRPr="000967F9" w:rsidRDefault="006C689E" w:rsidP="006C689E">
      <w:pPr>
        <w:spacing w:line="360" w:lineRule="auto"/>
        <w:ind w:firstLineChars="200" w:firstLine="482"/>
        <w:jc w:val="left"/>
        <w:rPr>
          <w:rFonts w:ascii="仿宋" w:eastAsia="仿宋" w:hAnsi="仿宋" w:cs="宋体"/>
          <w:b/>
          <w:bCs/>
          <w:sz w:val="24"/>
        </w:rPr>
      </w:pPr>
      <w:r w:rsidRPr="000967F9">
        <w:rPr>
          <w:rFonts w:ascii="仿宋" w:eastAsia="仿宋" w:hAnsi="仿宋" w:cs="宋体" w:hint="eastAsia"/>
          <w:b/>
          <w:bCs/>
          <w:sz w:val="24"/>
        </w:rPr>
        <w:t xml:space="preserve">（四）、一次性使用灭菌橡胶外科手套 </w:t>
      </w:r>
    </w:p>
    <w:p w:rsidR="006C689E" w:rsidRPr="000967F9" w:rsidRDefault="006C689E" w:rsidP="006C689E">
      <w:pPr>
        <w:spacing w:line="360" w:lineRule="auto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0967F9">
        <w:rPr>
          <w:rFonts w:ascii="仿宋" w:eastAsia="仿宋" w:hAnsi="仿宋" w:cs="宋体" w:hint="eastAsia"/>
          <w:sz w:val="24"/>
        </w:rPr>
        <w:t>1）执行标准：《一次性使用灭菌橡胶外科手套GB7543-2006》</w:t>
      </w:r>
    </w:p>
    <w:p w:rsidR="006C689E" w:rsidRPr="000967F9" w:rsidRDefault="006C689E" w:rsidP="006C689E">
      <w:pPr>
        <w:spacing w:line="360" w:lineRule="auto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0967F9">
        <w:rPr>
          <w:rFonts w:ascii="仿宋" w:eastAsia="仿宋" w:hAnsi="仿宋" w:cs="宋体" w:hint="eastAsia"/>
          <w:sz w:val="24"/>
        </w:rPr>
        <w:lastRenderedPageBreak/>
        <w:t>2）型号：6.5号、7号数量各一半。</w:t>
      </w:r>
    </w:p>
    <w:p w:rsidR="006C689E" w:rsidRPr="000967F9" w:rsidRDefault="006C689E" w:rsidP="006C689E">
      <w:pPr>
        <w:pStyle w:val="a6"/>
        <w:ind w:firstLine="480"/>
        <w:rPr>
          <w:rFonts w:ascii="仿宋" w:eastAsia="仿宋" w:hAnsi="仿宋" w:cs="宋体"/>
          <w:sz w:val="24"/>
        </w:rPr>
      </w:pPr>
      <w:r w:rsidRPr="000967F9">
        <w:rPr>
          <w:rFonts w:ascii="仿宋" w:eastAsia="仿宋" w:hAnsi="仿宋" w:cs="宋体" w:hint="eastAsia"/>
          <w:sz w:val="24"/>
        </w:rPr>
        <w:t>3）产品自生产之日起：有效期≥二年</w:t>
      </w:r>
    </w:p>
    <w:p w:rsidR="006C689E" w:rsidRPr="000967F9" w:rsidRDefault="006C689E" w:rsidP="006C689E">
      <w:pPr>
        <w:spacing w:line="360" w:lineRule="auto"/>
        <w:ind w:firstLineChars="200" w:firstLine="482"/>
        <w:jc w:val="left"/>
        <w:rPr>
          <w:rFonts w:ascii="仿宋" w:eastAsia="仿宋" w:hAnsi="仿宋" w:cs="宋体"/>
          <w:b/>
          <w:bCs/>
          <w:sz w:val="24"/>
        </w:rPr>
      </w:pPr>
      <w:r w:rsidRPr="000967F9">
        <w:rPr>
          <w:rFonts w:ascii="仿宋" w:eastAsia="仿宋" w:hAnsi="仿宋" w:cs="宋体" w:hint="eastAsia"/>
          <w:b/>
          <w:bCs/>
          <w:sz w:val="24"/>
        </w:rPr>
        <w:t>（五）医用隔离面罩</w:t>
      </w:r>
    </w:p>
    <w:p w:rsidR="006C689E" w:rsidRPr="000967F9" w:rsidRDefault="006C689E" w:rsidP="006C689E">
      <w:pPr>
        <w:spacing w:line="360" w:lineRule="auto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0967F9">
        <w:rPr>
          <w:rFonts w:ascii="仿宋" w:eastAsia="仿宋" w:hAnsi="仿宋" w:cs="宋体" w:hint="eastAsia"/>
          <w:sz w:val="24"/>
        </w:rPr>
        <w:t xml:space="preserve">1）用于医疗机构中检查治疗时起防护作用，阻隔体液、血液飞溅或泼溅。                                                   </w:t>
      </w:r>
    </w:p>
    <w:p w:rsidR="006C689E" w:rsidRPr="000967F9" w:rsidRDefault="006C689E" w:rsidP="006C689E">
      <w:pPr>
        <w:spacing w:line="360" w:lineRule="auto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0967F9">
        <w:rPr>
          <w:rFonts w:ascii="仿宋" w:eastAsia="仿宋" w:hAnsi="仿宋" w:cs="宋体" w:hint="eastAsia"/>
          <w:sz w:val="24"/>
        </w:rPr>
        <w:t>2）执行标准：GB32166.1-2016。要求：人眼防护密封性好、防雾、气密或间接通气孔、 采用系头戴带；不建议直接通气孔和镜架形式、（可以和 近视镜兼容）、视野宽阔。</w:t>
      </w:r>
    </w:p>
    <w:p w:rsidR="006C689E" w:rsidRPr="000967F9" w:rsidRDefault="006C689E" w:rsidP="006C689E">
      <w:pPr>
        <w:widowControl/>
        <w:spacing w:line="360" w:lineRule="auto"/>
        <w:ind w:firstLineChars="200" w:firstLine="482"/>
        <w:rPr>
          <w:rFonts w:ascii="仿宋" w:eastAsia="仿宋" w:hAnsi="仿宋" w:cs="宋体"/>
          <w:b/>
          <w:bCs/>
          <w:sz w:val="24"/>
        </w:rPr>
      </w:pPr>
      <w:r w:rsidRPr="000967F9">
        <w:rPr>
          <w:rFonts w:ascii="仿宋" w:eastAsia="仿宋" w:hAnsi="仿宋" w:cs="宋体" w:hint="eastAsia"/>
          <w:b/>
          <w:sz w:val="24"/>
        </w:rPr>
        <w:t>（六）一次性使用医用隔离衣</w:t>
      </w:r>
    </w:p>
    <w:p w:rsidR="006C689E" w:rsidRPr="000967F9" w:rsidRDefault="006C689E" w:rsidP="006C689E">
      <w:pPr>
        <w:widowControl/>
        <w:spacing w:line="360" w:lineRule="auto"/>
        <w:ind w:firstLineChars="200" w:firstLine="480"/>
        <w:rPr>
          <w:rFonts w:ascii="仿宋" w:eastAsia="仿宋" w:hAnsi="仿宋" w:cs="宋体"/>
          <w:sz w:val="24"/>
        </w:rPr>
      </w:pPr>
      <w:r w:rsidRPr="000967F9">
        <w:rPr>
          <w:rFonts w:ascii="仿宋" w:eastAsia="仿宋" w:hAnsi="仿宋" w:cs="宋体" w:hint="eastAsia"/>
          <w:sz w:val="24"/>
        </w:rPr>
        <w:t>1）断裂强力符合GB/T  24218.3-2010方法标准</w:t>
      </w:r>
    </w:p>
    <w:p w:rsidR="006C689E" w:rsidRPr="000967F9" w:rsidRDefault="006C689E" w:rsidP="006C689E">
      <w:pPr>
        <w:pStyle w:val="a6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0967F9">
        <w:rPr>
          <w:rFonts w:ascii="仿宋" w:eastAsia="仿宋" w:hAnsi="仿宋" w:cs="宋体" w:hint="eastAsia"/>
          <w:sz w:val="24"/>
          <w:szCs w:val="24"/>
        </w:rPr>
        <w:t>2）喷淋冲击渗水量0 符合GB/T24218.17-2017方法标准。</w:t>
      </w:r>
    </w:p>
    <w:p w:rsidR="006C689E" w:rsidRPr="000967F9" w:rsidRDefault="006C689E" w:rsidP="006C689E">
      <w:pPr>
        <w:pStyle w:val="a6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0967F9">
        <w:rPr>
          <w:rFonts w:ascii="仿宋" w:eastAsia="仿宋" w:hAnsi="仿宋" w:cs="宋体" w:hint="eastAsia"/>
          <w:sz w:val="24"/>
          <w:szCs w:val="24"/>
        </w:rPr>
        <w:t>3）</w:t>
      </w:r>
      <w:r w:rsidRPr="000967F9">
        <w:rPr>
          <w:rFonts w:hAnsi="宋体" w:cs="宋体" w:hint="eastAsia"/>
          <w:sz w:val="24"/>
          <w:szCs w:val="24"/>
        </w:rPr>
        <w:t>褂</w:t>
      </w:r>
      <w:r w:rsidRPr="000967F9">
        <w:rPr>
          <w:rFonts w:ascii="仿宋" w:eastAsia="仿宋" w:hAnsi="仿宋" w:cs="宋体" w:hint="eastAsia"/>
          <w:sz w:val="24"/>
          <w:szCs w:val="24"/>
        </w:rPr>
        <w:t>式、无头套1500件；连体式、有头套1500件，型号165及170各一半。</w:t>
      </w:r>
    </w:p>
    <w:p w:rsidR="006C689E" w:rsidRPr="000967F9" w:rsidRDefault="006C689E" w:rsidP="006C689E">
      <w:pPr>
        <w:pStyle w:val="a6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0967F9">
        <w:rPr>
          <w:rFonts w:ascii="仿宋" w:eastAsia="仿宋" w:hAnsi="仿宋" w:cs="宋体" w:hint="eastAsia"/>
          <w:sz w:val="24"/>
          <w:szCs w:val="24"/>
        </w:rPr>
        <w:t>4）产品自生产之日起：有效期≥三年</w:t>
      </w:r>
    </w:p>
    <w:p w:rsidR="006C689E" w:rsidRPr="000967F9" w:rsidRDefault="006C689E" w:rsidP="006C689E">
      <w:pPr>
        <w:widowControl/>
        <w:spacing w:line="360" w:lineRule="auto"/>
        <w:ind w:firstLineChars="200" w:firstLine="482"/>
        <w:rPr>
          <w:rFonts w:ascii="仿宋" w:eastAsia="仿宋" w:hAnsi="仿宋" w:cs="宋体"/>
          <w:b/>
          <w:bCs/>
          <w:sz w:val="24"/>
        </w:rPr>
      </w:pPr>
      <w:r w:rsidRPr="000967F9">
        <w:rPr>
          <w:rFonts w:ascii="仿宋" w:eastAsia="仿宋" w:hAnsi="仿宋" w:cs="宋体" w:hint="eastAsia"/>
          <w:b/>
          <w:bCs/>
          <w:sz w:val="24"/>
        </w:rPr>
        <w:t>（七）医用隔离鞋套</w:t>
      </w:r>
    </w:p>
    <w:p w:rsidR="006C689E" w:rsidRPr="000967F9" w:rsidRDefault="006C689E" w:rsidP="006C689E">
      <w:pPr>
        <w:spacing w:line="360" w:lineRule="auto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0967F9">
        <w:rPr>
          <w:rFonts w:ascii="仿宋" w:eastAsia="仿宋" w:hAnsi="仿宋" w:cs="宋体" w:hint="eastAsia"/>
          <w:sz w:val="24"/>
        </w:rPr>
        <w:t>1）大号、中号。</w:t>
      </w:r>
    </w:p>
    <w:p w:rsidR="006C689E" w:rsidRPr="000967F9" w:rsidRDefault="006C689E" w:rsidP="006C689E">
      <w:pPr>
        <w:pStyle w:val="a6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0967F9">
        <w:rPr>
          <w:rFonts w:ascii="仿宋" w:eastAsia="仿宋" w:hAnsi="仿宋" w:cs="宋体" w:hint="eastAsia"/>
          <w:sz w:val="24"/>
          <w:szCs w:val="24"/>
        </w:rPr>
        <w:t>2）靴套型鞋套采用SMS熔喷无纺布缝制，普通型鞋套采用覆膜无纺布缝制。</w:t>
      </w:r>
    </w:p>
    <w:p w:rsidR="006C689E" w:rsidRPr="000967F9" w:rsidRDefault="006C689E" w:rsidP="006C689E">
      <w:pPr>
        <w:pStyle w:val="a6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0967F9">
        <w:rPr>
          <w:rFonts w:ascii="仿宋" w:eastAsia="仿宋" w:hAnsi="仿宋" w:cs="宋体" w:hint="eastAsia"/>
          <w:sz w:val="24"/>
          <w:szCs w:val="24"/>
        </w:rPr>
        <w:t>3）医务人员在医疗机构中使用，防止接触到具有潜在感染性的患者血液、体液、分泌物等，起阻隔、防护作用。</w:t>
      </w:r>
    </w:p>
    <w:p w:rsidR="006C689E" w:rsidRPr="000967F9" w:rsidRDefault="006C689E" w:rsidP="006C689E">
      <w:pPr>
        <w:pStyle w:val="a6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0967F9">
        <w:rPr>
          <w:rFonts w:ascii="仿宋" w:eastAsia="仿宋" w:hAnsi="仿宋" w:cs="宋体" w:hint="eastAsia"/>
          <w:sz w:val="24"/>
          <w:szCs w:val="24"/>
        </w:rPr>
        <w:t>4）产品自生产之日起：有效期≥二年</w:t>
      </w:r>
    </w:p>
    <w:p w:rsidR="00236184" w:rsidRPr="006C689E" w:rsidRDefault="006C689E">
      <w:bookmarkStart w:id="0" w:name="_GoBack"/>
      <w:bookmarkEnd w:id="0"/>
    </w:p>
    <w:sectPr w:rsidR="00236184" w:rsidRPr="006C6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9E" w:rsidRDefault="006C689E" w:rsidP="006C689E">
      <w:r>
        <w:separator/>
      </w:r>
    </w:p>
  </w:endnote>
  <w:endnote w:type="continuationSeparator" w:id="0">
    <w:p w:rsidR="006C689E" w:rsidRDefault="006C689E" w:rsidP="006C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9E" w:rsidRDefault="006C689E" w:rsidP="006C689E">
      <w:r>
        <w:separator/>
      </w:r>
    </w:p>
  </w:footnote>
  <w:footnote w:type="continuationSeparator" w:id="0">
    <w:p w:rsidR="006C689E" w:rsidRDefault="006C689E" w:rsidP="006C6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D1"/>
    <w:rsid w:val="006C689E"/>
    <w:rsid w:val="00721C9D"/>
    <w:rsid w:val="007E50D1"/>
    <w:rsid w:val="009B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697470-7CE6-4AB0-A3C0-07270489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6C689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8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8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89E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6C689E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link w:val="Char1"/>
    <w:qFormat/>
    <w:rsid w:val="006C689E"/>
    <w:pPr>
      <w:ind w:firstLineChars="200" w:firstLine="420"/>
    </w:pPr>
  </w:style>
  <w:style w:type="character" w:customStyle="1" w:styleId="Char1">
    <w:name w:val="正文缩进 Char"/>
    <w:link w:val="a5"/>
    <w:qFormat/>
    <w:rsid w:val="006C689E"/>
    <w:rPr>
      <w:rFonts w:ascii="Times New Roman" w:eastAsia="宋体" w:hAnsi="Times New Roman" w:cs="Times New Roman"/>
      <w:szCs w:val="24"/>
    </w:rPr>
  </w:style>
  <w:style w:type="paragraph" w:customStyle="1" w:styleId="a6">
    <w:name w:val="段"/>
    <w:rsid w:val="006C689E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1511</Characters>
  <Application>Microsoft Office Word</Application>
  <DocSecurity>0</DocSecurity>
  <Lines>12</Lines>
  <Paragraphs>3</Paragraphs>
  <ScaleCrop>false</ScaleCrop>
  <Company>微软中国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王师沁</dc:creator>
  <cp:keywords/>
  <dc:description/>
  <cp:lastModifiedBy>王师沁</cp:lastModifiedBy>
  <cp:revision>2</cp:revision>
  <dcterms:created xsi:type="dcterms:W3CDTF">2021-08-11T06:21:00Z</dcterms:created>
  <dcterms:modified xsi:type="dcterms:W3CDTF">2021-08-11T06:21:00Z</dcterms:modified>
</cp:coreProperties>
</file>