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61" w:rsidRPr="002C524E" w:rsidRDefault="00CE1B61" w:rsidP="00CE1B61">
      <w:pPr>
        <w:pStyle w:val="2"/>
        <w:spacing w:line="400" w:lineRule="exact"/>
        <w:ind w:firstLineChars="98" w:firstLine="236"/>
        <w:rPr>
          <w:rFonts w:asciiTheme="majorEastAsia" w:eastAsiaTheme="majorEastAsia" w:hAnsiTheme="majorEastAsia"/>
          <w:sz w:val="24"/>
          <w:szCs w:val="24"/>
        </w:rPr>
      </w:pPr>
      <w:r w:rsidRPr="002C524E">
        <w:rPr>
          <w:rFonts w:asciiTheme="majorEastAsia" w:eastAsiaTheme="majorEastAsia" w:hAnsiTheme="majorEastAsia" w:hint="eastAsia"/>
          <w:sz w:val="24"/>
          <w:szCs w:val="24"/>
        </w:rPr>
        <w:t>一、项目概述</w:t>
      </w:r>
    </w:p>
    <w:p w:rsidR="00CE1B61" w:rsidRPr="002C524E" w:rsidRDefault="00CE1B61" w:rsidP="00CE1B61">
      <w:pPr>
        <w:pStyle w:val="a4"/>
        <w:spacing w:line="360" w:lineRule="auto"/>
        <w:ind w:firstLine="464"/>
        <w:rPr>
          <w:rFonts w:asciiTheme="majorEastAsia" w:eastAsiaTheme="majorEastAsia" w:hAnsiTheme="majorEastAsia"/>
          <w:sz w:val="24"/>
        </w:rPr>
      </w:pPr>
      <w:bookmarkStart w:id="0" w:name="_Toc217446095"/>
      <w:r w:rsidRPr="002C524E">
        <w:rPr>
          <w:rFonts w:ascii="宋体" w:hAnsi="宋体" w:cs="宋体" w:hint="eastAsia"/>
          <w:spacing w:val="-4"/>
          <w:sz w:val="24"/>
        </w:rPr>
        <w:t>本项目共4个包，采购十二导联心电分析系统（心电图机）</w:t>
      </w:r>
      <w:r w:rsidRPr="002C524E">
        <w:rPr>
          <w:rFonts w:ascii="宋体" w:hAnsi="宋体" w:cs="宋体" w:hint="eastAsia"/>
          <w:bCs/>
          <w:sz w:val="24"/>
          <w:szCs w:val="32"/>
        </w:rPr>
        <w:t>等设备一批,</w:t>
      </w:r>
      <w:r w:rsidRPr="002C524E">
        <w:rPr>
          <w:rFonts w:asciiTheme="majorEastAsia" w:eastAsiaTheme="majorEastAsia" w:hAnsiTheme="majorEastAsia" w:hint="eastAsia"/>
          <w:spacing w:val="-4"/>
          <w:sz w:val="24"/>
        </w:rPr>
        <w:t>部分</w:t>
      </w:r>
      <w:r w:rsidRPr="002C524E">
        <w:rPr>
          <w:rFonts w:asciiTheme="majorEastAsia" w:eastAsiaTheme="majorEastAsia" w:hAnsiTheme="majorEastAsia" w:hint="eastAsia"/>
          <w:sz w:val="24"/>
          <w:szCs w:val="28"/>
        </w:rPr>
        <w:t>允许采购进口产品</w:t>
      </w:r>
      <w:r w:rsidRPr="002C524E">
        <w:rPr>
          <w:rFonts w:ascii="宋体" w:hAnsi="宋体" w:cs="宋体" w:hint="eastAsia"/>
          <w:spacing w:val="-4"/>
          <w:sz w:val="24"/>
        </w:rPr>
        <w:t>。</w:t>
      </w:r>
    </w:p>
    <w:tbl>
      <w:tblPr>
        <w:tblStyle w:val="a6"/>
        <w:tblW w:w="9180" w:type="dxa"/>
        <w:tblLook w:val="04A0" w:firstRow="1" w:lastRow="0" w:firstColumn="1" w:lastColumn="0" w:noHBand="0" w:noVBand="1"/>
      </w:tblPr>
      <w:tblGrid>
        <w:gridCol w:w="1038"/>
        <w:gridCol w:w="1177"/>
        <w:gridCol w:w="3000"/>
        <w:gridCol w:w="898"/>
        <w:gridCol w:w="1700"/>
        <w:gridCol w:w="1367"/>
      </w:tblGrid>
      <w:tr w:rsidR="00CE1B61" w:rsidRPr="002C524E" w:rsidTr="00313594">
        <w:tc>
          <w:tcPr>
            <w:tcW w:w="103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bCs/>
                <w:sz w:val="24"/>
              </w:rPr>
            </w:pPr>
            <w:r w:rsidRPr="002C524E">
              <w:rPr>
                <w:rFonts w:asciiTheme="majorEastAsia" w:eastAsiaTheme="majorEastAsia" w:hAnsiTheme="majorEastAsia" w:cs="仿宋" w:hint="eastAsia"/>
                <w:bCs/>
                <w:sz w:val="24"/>
              </w:rPr>
              <w:t>包号</w:t>
            </w: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bCs/>
                <w:sz w:val="24"/>
              </w:rPr>
            </w:pPr>
            <w:r w:rsidRPr="002C524E">
              <w:rPr>
                <w:rFonts w:asciiTheme="majorEastAsia" w:eastAsiaTheme="majorEastAsia" w:hAnsiTheme="majorEastAsia" w:cs="仿宋" w:hint="eastAsia"/>
                <w:bCs/>
                <w:sz w:val="24"/>
              </w:rPr>
              <w:t>品目号</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bCs/>
                <w:sz w:val="24"/>
              </w:rPr>
            </w:pPr>
            <w:r w:rsidRPr="002C524E">
              <w:rPr>
                <w:rFonts w:asciiTheme="majorEastAsia" w:eastAsiaTheme="majorEastAsia" w:hAnsiTheme="majorEastAsia" w:cs="仿宋" w:hint="eastAsia"/>
                <w:bCs/>
                <w:sz w:val="24"/>
              </w:rPr>
              <w:t>产品名称</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bCs/>
                <w:sz w:val="24"/>
              </w:rPr>
            </w:pPr>
            <w:r w:rsidRPr="002C524E">
              <w:rPr>
                <w:rFonts w:asciiTheme="majorEastAsia" w:eastAsiaTheme="majorEastAsia" w:hAnsiTheme="majorEastAsia" w:cs="仿宋" w:hint="eastAsia"/>
                <w:bCs/>
                <w:sz w:val="24"/>
              </w:rPr>
              <w:t>数量</w:t>
            </w:r>
          </w:p>
        </w:tc>
        <w:tc>
          <w:tcPr>
            <w:tcW w:w="1700" w:type="dxa"/>
            <w:vAlign w:val="center"/>
          </w:tcPr>
          <w:p w:rsidR="00CE1B61" w:rsidRPr="002C524E" w:rsidRDefault="00CE1B61" w:rsidP="00313594">
            <w:pPr>
              <w:spacing w:after="0" w:line="360" w:lineRule="auto"/>
              <w:jc w:val="center"/>
              <w:textAlignment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最高限价</w:t>
            </w:r>
          </w:p>
          <w:p w:rsidR="00CE1B61" w:rsidRPr="002C524E" w:rsidRDefault="00CE1B61" w:rsidP="00313594">
            <w:pPr>
              <w:pStyle w:val="a4"/>
              <w:spacing w:line="400" w:lineRule="exact"/>
              <w:ind w:firstLineChars="0" w:firstLine="0"/>
              <w:jc w:val="center"/>
              <w:rPr>
                <w:rFonts w:asciiTheme="majorEastAsia" w:eastAsiaTheme="majorEastAsia" w:hAnsiTheme="majorEastAsia"/>
                <w:bCs/>
                <w:sz w:val="24"/>
              </w:rPr>
            </w:pPr>
          </w:p>
        </w:tc>
        <w:tc>
          <w:tcPr>
            <w:tcW w:w="1367" w:type="dxa"/>
          </w:tcPr>
          <w:p w:rsidR="00CE1B61" w:rsidRPr="002C524E" w:rsidRDefault="00CE1B61" w:rsidP="00313594">
            <w:pPr>
              <w:spacing w:after="0" w:line="360" w:lineRule="auto"/>
              <w:jc w:val="center"/>
              <w:textAlignment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备注</w:t>
            </w:r>
          </w:p>
        </w:tc>
      </w:tr>
      <w:tr w:rsidR="00CE1B61" w:rsidRPr="002C524E" w:rsidTr="00313594">
        <w:tc>
          <w:tcPr>
            <w:tcW w:w="103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bCs/>
                <w:sz w:val="24"/>
              </w:rPr>
            </w:pPr>
            <w:r w:rsidRPr="002C524E">
              <w:rPr>
                <w:rFonts w:asciiTheme="majorEastAsia" w:eastAsiaTheme="majorEastAsia" w:hAnsiTheme="majorEastAsia" w:cs="仿宋"/>
                <w:bCs/>
                <w:sz w:val="24"/>
              </w:rPr>
              <w:t>01</w:t>
            </w: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bCs/>
                <w:sz w:val="24"/>
              </w:rPr>
            </w:pPr>
            <w:r w:rsidRPr="002C524E">
              <w:rPr>
                <w:rFonts w:asciiTheme="majorEastAsia" w:eastAsiaTheme="majorEastAsia" w:hAnsiTheme="majorEastAsia" w:cs="仿宋" w:hint="eastAsia"/>
                <w:bCs/>
                <w:sz w:val="24"/>
              </w:rPr>
              <w:t>0</w:t>
            </w:r>
            <w:r w:rsidRPr="002C524E">
              <w:rPr>
                <w:rFonts w:asciiTheme="majorEastAsia" w:eastAsiaTheme="majorEastAsia" w:hAnsiTheme="majorEastAsia" w:cs="仿宋"/>
                <w:bCs/>
                <w:sz w:val="24"/>
              </w:rPr>
              <w:t>1</w:t>
            </w:r>
            <w:r w:rsidRPr="002C524E">
              <w:rPr>
                <w:rFonts w:asciiTheme="majorEastAsia" w:eastAsiaTheme="majorEastAsia" w:hAnsiTheme="majorEastAsia" w:cs="仿宋" w:hint="eastAsia"/>
                <w:bCs/>
                <w:sz w:val="24"/>
              </w:rPr>
              <w:t>-01</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十二导联心电分析系统（心电图机）</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16台</w:t>
            </w:r>
          </w:p>
        </w:tc>
        <w:tc>
          <w:tcPr>
            <w:tcW w:w="1700" w:type="dxa"/>
            <w:vAlign w:val="center"/>
          </w:tcPr>
          <w:p w:rsidR="00CE1B61" w:rsidRPr="002C524E" w:rsidRDefault="00CE1B61" w:rsidP="00313594">
            <w:pPr>
              <w:widowControl/>
              <w:jc w:val="center"/>
              <w:textAlignment w:val="center"/>
              <w:rPr>
                <w:rFonts w:asciiTheme="minorEastAsia" w:eastAsiaTheme="minorEastAsia" w:hAnsiTheme="minorEastAsia" w:cstheme="minorEastAsia"/>
                <w:bCs/>
                <w:sz w:val="24"/>
              </w:rPr>
            </w:pPr>
            <w:r w:rsidRPr="002C524E">
              <w:rPr>
                <w:rFonts w:asciiTheme="minorEastAsia" w:eastAsiaTheme="minorEastAsia" w:hAnsiTheme="minorEastAsia" w:cstheme="minorEastAsia" w:hint="eastAsia"/>
                <w:bCs/>
                <w:sz w:val="24"/>
                <w:lang w:bidi="ar"/>
              </w:rPr>
              <w:t>64</w:t>
            </w: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w:t>
            </w:r>
          </w:p>
        </w:tc>
      </w:tr>
      <w:tr w:rsidR="00CE1B61" w:rsidRPr="002C524E" w:rsidTr="00313594">
        <w:tc>
          <w:tcPr>
            <w:tcW w:w="1038" w:type="dxa"/>
            <w:vMerge w:val="restart"/>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w:t>
            </w: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02-01</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便携式多参数心电监护仪</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9台</w:t>
            </w:r>
          </w:p>
        </w:tc>
        <w:tc>
          <w:tcPr>
            <w:tcW w:w="1700" w:type="dxa"/>
            <w:vMerge w:val="restart"/>
            <w:vAlign w:val="center"/>
          </w:tcPr>
          <w:p w:rsidR="00CE1B61" w:rsidRPr="002C524E" w:rsidRDefault="00CE1B61" w:rsidP="00313594">
            <w:pPr>
              <w:widowControl/>
              <w:jc w:val="center"/>
              <w:textAlignment w:val="center"/>
              <w:rPr>
                <w:rFonts w:asciiTheme="minorEastAsia" w:eastAsiaTheme="minorEastAsia" w:hAnsiTheme="minorEastAsia" w:cstheme="minorEastAsia"/>
                <w:bCs/>
                <w:sz w:val="24"/>
                <w:lang w:bidi="ar"/>
              </w:rPr>
            </w:pPr>
            <w:r w:rsidRPr="002C524E">
              <w:rPr>
                <w:rFonts w:asciiTheme="minorEastAsia" w:eastAsiaTheme="minorEastAsia" w:hAnsiTheme="minorEastAsia" w:cstheme="minorEastAsia" w:hint="eastAsia"/>
                <w:bCs/>
                <w:sz w:val="24"/>
                <w:lang w:bidi="ar"/>
              </w:rPr>
              <w:t>30.89</w:t>
            </w: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sz w:val="24"/>
                <w:lang w:bidi="ar"/>
              </w:rPr>
            </w:pPr>
            <w:r w:rsidRPr="002C524E">
              <w:rPr>
                <w:rFonts w:asciiTheme="majorEastAsia" w:eastAsiaTheme="majorEastAsia" w:hAnsiTheme="majorEastAsia" w:hint="eastAsia"/>
                <w:sz w:val="24"/>
                <w:lang w:bidi="ar"/>
              </w:rPr>
              <w:t>/</w:t>
            </w:r>
          </w:p>
        </w:tc>
      </w:tr>
      <w:tr w:rsidR="00CE1B61" w:rsidRPr="002C524E" w:rsidTr="00313594">
        <w:tc>
          <w:tcPr>
            <w:tcW w:w="1038" w:type="dxa"/>
            <w:vMerge/>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02-02</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床旁心电监护仪</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6台</w:t>
            </w:r>
          </w:p>
        </w:tc>
        <w:tc>
          <w:tcPr>
            <w:tcW w:w="1700" w:type="dxa"/>
            <w:vMerge/>
            <w:vAlign w:val="center"/>
          </w:tcPr>
          <w:p w:rsidR="00CE1B61" w:rsidRPr="002C524E" w:rsidRDefault="00CE1B61" w:rsidP="00313594">
            <w:pPr>
              <w:pStyle w:val="a4"/>
              <w:spacing w:line="400" w:lineRule="exact"/>
              <w:ind w:firstLineChars="0" w:firstLine="0"/>
              <w:jc w:val="center"/>
              <w:rPr>
                <w:rFonts w:asciiTheme="minorEastAsia" w:eastAsiaTheme="minorEastAsia" w:hAnsiTheme="minorEastAsia" w:cstheme="minorEastAsia"/>
                <w:bCs/>
                <w:sz w:val="24"/>
                <w:lang w:bidi="ar"/>
              </w:rPr>
            </w:pP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sz w:val="24"/>
                <w:lang w:bidi="ar"/>
              </w:rPr>
            </w:pPr>
            <w:r w:rsidRPr="002C524E">
              <w:rPr>
                <w:rFonts w:asciiTheme="majorEastAsia" w:eastAsiaTheme="majorEastAsia" w:hAnsiTheme="majorEastAsia" w:hint="eastAsia"/>
                <w:sz w:val="24"/>
                <w:lang w:bidi="ar"/>
              </w:rPr>
              <w:t>/</w:t>
            </w:r>
          </w:p>
        </w:tc>
      </w:tr>
      <w:tr w:rsidR="00CE1B61" w:rsidRPr="002C524E" w:rsidTr="00313594">
        <w:tc>
          <w:tcPr>
            <w:tcW w:w="1038" w:type="dxa"/>
            <w:vMerge/>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02-03</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心电监护仪</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1台</w:t>
            </w:r>
          </w:p>
        </w:tc>
        <w:tc>
          <w:tcPr>
            <w:tcW w:w="1700" w:type="dxa"/>
            <w:vMerge/>
            <w:vAlign w:val="center"/>
          </w:tcPr>
          <w:p w:rsidR="00CE1B61" w:rsidRPr="002C524E" w:rsidRDefault="00CE1B61" w:rsidP="00313594">
            <w:pPr>
              <w:pStyle w:val="a4"/>
              <w:spacing w:line="400" w:lineRule="exact"/>
              <w:ind w:firstLineChars="0" w:firstLine="0"/>
              <w:jc w:val="center"/>
              <w:rPr>
                <w:rFonts w:asciiTheme="minorEastAsia" w:eastAsiaTheme="minorEastAsia" w:hAnsiTheme="minorEastAsia" w:cstheme="minorEastAsia"/>
                <w:bCs/>
                <w:sz w:val="24"/>
                <w:lang w:bidi="ar"/>
              </w:rPr>
            </w:pP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sz w:val="24"/>
                <w:lang w:bidi="ar"/>
              </w:rPr>
            </w:pPr>
            <w:r w:rsidRPr="002C524E">
              <w:rPr>
                <w:rFonts w:asciiTheme="majorEastAsia" w:eastAsiaTheme="majorEastAsia" w:hAnsiTheme="majorEastAsia" w:hint="eastAsia"/>
                <w:sz w:val="24"/>
                <w:lang w:bidi="ar"/>
              </w:rPr>
              <w:t>/</w:t>
            </w:r>
          </w:p>
        </w:tc>
      </w:tr>
      <w:tr w:rsidR="00CE1B61" w:rsidRPr="002C524E" w:rsidTr="00313594">
        <w:tc>
          <w:tcPr>
            <w:tcW w:w="1038" w:type="dxa"/>
            <w:vMerge/>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02-04</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超声波身高体重仪</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1台</w:t>
            </w:r>
          </w:p>
        </w:tc>
        <w:tc>
          <w:tcPr>
            <w:tcW w:w="1700" w:type="dxa"/>
            <w:vMerge/>
            <w:vAlign w:val="center"/>
          </w:tcPr>
          <w:p w:rsidR="00CE1B61" w:rsidRPr="002C524E" w:rsidRDefault="00CE1B61" w:rsidP="00313594">
            <w:pPr>
              <w:pStyle w:val="a4"/>
              <w:spacing w:line="400" w:lineRule="exact"/>
              <w:ind w:firstLineChars="0" w:firstLine="0"/>
              <w:jc w:val="center"/>
              <w:rPr>
                <w:rFonts w:asciiTheme="minorEastAsia" w:eastAsiaTheme="minorEastAsia" w:hAnsiTheme="minorEastAsia" w:cstheme="minorEastAsia"/>
                <w:bCs/>
                <w:sz w:val="24"/>
                <w:lang w:bidi="ar"/>
              </w:rPr>
            </w:pP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sz w:val="24"/>
                <w:lang w:bidi="ar"/>
              </w:rPr>
            </w:pPr>
            <w:r w:rsidRPr="002C524E">
              <w:rPr>
                <w:rFonts w:asciiTheme="majorEastAsia" w:eastAsiaTheme="majorEastAsia" w:hAnsiTheme="majorEastAsia" w:hint="eastAsia"/>
                <w:sz w:val="24"/>
                <w:lang w:bidi="ar"/>
              </w:rPr>
              <w:t>/</w:t>
            </w:r>
          </w:p>
        </w:tc>
      </w:tr>
      <w:tr w:rsidR="00CE1B61" w:rsidRPr="002C524E" w:rsidTr="00313594">
        <w:tc>
          <w:tcPr>
            <w:tcW w:w="1038" w:type="dxa"/>
            <w:vMerge/>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02-05</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肺功能仪</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1台</w:t>
            </w:r>
          </w:p>
        </w:tc>
        <w:tc>
          <w:tcPr>
            <w:tcW w:w="1700" w:type="dxa"/>
            <w:vMerge/>
            <w:vAlign w:val="center"/>
          </w:tcPr>
          <w:p w:rsidR="00CE1B61" w:rsidRPr="002C524E" w:rsidRDefault="00CE1B61" w:rsidP="00313594">
            <w:pPr>
              <w:pStyle w:val="a4"/>
              <w:spacing w:line="400" w:lineRule="exact"/>
              <w:ind w:firstLineChars="0" w:firstLine="0"/>
              <w:jc w:val="center"/>
              <w:rPr>
                <w:rFonts w:asciiTheme="minorEastAsia" w:eastAsiaTheme="minorEastAsia" w:hAnsiTheme="minorEastAsia" w:cstheme="minorEastAsia"/>
                <w:bCs/>
                <w:sz w:val="24"/>
                <w:lang w:bidi="ar"/>
              </w:rPr>
            </w:pP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sz w:val="24"/>
                <w:lang w:bidi="ar"/>
              </w:rPr>
            </w:pPr>
            <w:r w:rsidRPr="002C524E">
              <w:rPr>
                <w:rFonts w:asciiTheme="majorEastAsia" w:eastAsiaTheme="majorEastAsia" w:hAnsiTheme="majorEastAsia" w:hint="eastAsia"/>
                <w:sz w:val="24"/>
                <w:lang w:bidi="ar"/>
              </w:rPr>
              <w:t>/</w:t>
            </w:r>
          </w:p>
        </w:tc>
      </w:tr>
      <w:tr w:rsidR="00CE1B61" w:rsidRPr="002C524E" w:rsidTr="00313594">
        <w:tc>
          <w:tcPr>
            <w:tcW w:w="1038" w:type="dxa"/>
            <w:vMerge/>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02-06</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台式血压计</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1台</w:t>
            </w:r>
          </w:p>
        </w:tc>
        <w:tc>
          <w:tcPr>
            <w:tcW w:w="1700" w:type="dxa"/>
            <w:vMerge/>
            <w:vAlign w:val="center"/>
          </w:tcPr>
          <w:p w:rsidR="00CE1B61" w:rsidRPr="002C524E" w:rsidRDefault="00CE1B61" w:rsidP="00313594">
            <w:pPr>
              <w:pStyle w:val="a4"/>
              <w:spacing w:line="400" w:lineRule="exact"/>
              <w:ind w:firstLineChars="0" w:firstLine="0"/>
              <w:jc w:val="center"/>
              <w:rPr>
                <w:rFonts w:asciiTheme="minorEastAsia" w:eastAsiaTheme="minorEastAsia" w:hAnsiTheme="minorEastAsia" w:cstheme="minorEastAsia"/>
                <w:bCs/>
                <w:sz w:val="24"/>
                <w:lang w:bidi="ar"/>
              </w:rPr>
            </w:pP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sz w:val="24"/>
                <w:lang w:bidi="ar"/>
              </w:rPr>
            </w:pPr>
            <w:r w:rsidRPr="002C524E">
              <w:rPr>
                <w:rFonts w:asciiTheme="majorEastAsia" w:eastAsiaTheme="majorEastAsia" w:hAnsiTheme="majorEastAsia" w:hint="eastAsia"/>
                <w:sz w:val="24"/>
                <w:lang w:bidi="ar"/>
              </w:rPr>
              <w:t>/</w:t>
            </w:r>
          </w:p>
        </w:tc>
      </w:tr>
      <w:tr w:rsidR="00CE1B61" w:rsidRPr="002C524E" w:rsidTr="00313594">
        <w:tc>
          <w:tcPr>
            <w:tcW w:w="1038" w:type="dxa"/>
            <w:vMerge w:val="restart"/>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03</w:t>
            </w: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03-01</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超声骨密度</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1台</w:t>
            </w:r>
          </w:p>
        </w:tc>
        <w:tc>
          <w:tcPr>
            <w:tcW w:w="1700" w:type="dxa"/>
            <w:vMerge w:val="restart"/>
            <w:vAlign w:val="center"/>
          </w:tcPr>
          <w:p w:rsidR="00CE1B61" w:rsidRPr="002C524E" w:rsidRDefault="00CE1B61" w:rsidP="00313594">
            <w:pPr>
              <w:widowControl/>
              <w:jc w:val="center"/>
              <w:textAlignment w:val="center"/>
              <w:rPr>
                <w:rFonts w:asciiTheme="minorEastAsia" w:eastAsiaTheme="minorEastAsia" w:hAnsiTheme="minorEastAsia" w:cstheme="minorEastAsia"/>
                <w:bCs/>
                <w:sz w:val="24"/>
                <w:lang w:bidi="ar"/>
              </w:rPr>
            </w:pPr>
            <w:r w:rsidRPr="002C524E">
              <w:rPr>
                <w:rFonts w:asciiTheme="minorEastAsia" w:eastAsiaTheme="minorEastAsia" w:hAnsiTheme="minorEastAsia" w:cstheme="minorEastAsia" w:hint="eastAsia"/>
                <w:bCs/>
                <w:sz w:val="24"/>
                <w:lang w:bidi="ar"/>
              </w:rPr>
              <w:t>125</w:t>
            </w: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sz w:val="24"/>
                <w:lang w:bidi="ar"/>
              </w:rPr>
            </w:pPr>
            <w:r w:rsidRPr="002C524E">
              <w:rPr>
                <w:rFonts w:asciiTheme="majorEastAsia" w:eastAsiaTheme="majorEastAsia" w:hAnsiTheme="majorEastAsia" w:hint="eastAsia"/>
                <w:sz w:val="24"/>
                <w:lang w:bidi="ar"/>
              </w:rPr>
              <w:t>/</w:t>
            </w:r>
          </w:p>
        </w:tc>
      </w:tr>
      <w:tr w:rsidR="00CE1B61" w:rsidRPr="002C524E" w:rsidTr="00313594">
        <w:trPr>
          <w:trHeight w:val="500"/>
        </w:trPr>
        <w:tc>
          <w:tcPr>
            <w:tcW w:w="1038" w:type="dxa"/>
            <w:vMerge/>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03-02</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人体成分分析仪</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1台</w:t>
            </w:r>
          </w:p>
        </w:tc>
        <w:tc>
          <w:tcPr>
            <w:tcW w:w="1700" w:type="dxa"/>
            <w:vMerge/>
            <w:vAlign w:val="center"/>
          </w:tcPr>
          <w:p w:rsidR="00CE1B61" w:rsidRPr="002C524E" w:rsidRDefault="00CE1B61" w:rsidP="00313594">
            <w:pPr>
              <w:pStyle w:val="a4"/>
              <w:spacing w:line="400" w:lineRule="exact"/>
              <w:ind w:firstLineChars="0" w:firstLine="0"/>
              <w:jc w:val="center"/>
              <w:rPr>
                <w:rFonts w:asciiTheme="minorEastAsia" w:eastAsiaTheme="minorEastAsia" w:hAnsiTheme="minorEastAsia" w:cstheme="minorEastAsia"/>
                <w:bCs/>
                <w:sz w:val="24"/>
                <w:lang w:bidi="ar"/>
              </w:rPr>
            </w:pP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sz w:val="24"/>
                <w:lang w:bidi="ar"/>
              </w:rPr>
            </w:pPr>
            <w:r w:rsidRPr="002C524E">
              <w:rPr>
                <w:rFonts w:asciiTheme="majorEastAsia" w:eastAsiaTheme="majorEastAsia" w:hAnsiTheme="majorEastAsia" w:cs="仿宋" w:hint="eastAsia"/>
                <w:bCs/>
                <w:sz w:val="24"/>
              </w:rPr>
              <w:t>允许采购进口产品</w:t>
            </w:r>
          </w:p>
        </w:tc>
      </w:tr>
      <w:tr w:rsidR="00CE1B61" w:rsidRPr="002C524E" w:rsidTr="00313594">
        <w:tc>
          <w:tcPr>
            <w:tcW w:w="1038" w:type="dxa"/>
            <w:vMerge/>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03-03</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经颅多普勒血流分析仪</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1台</w:t>
            </w:r>
          </w:p>
        </w:tc>
        <w:tc>
          <w:tcPr>
            <w:tcW w:w="1700" w:type="dxa"/>
            <w:vMerge/>
            <w:vAlign w:val="center"/>
          </w:tcPr>
          <w:p w:rsidR="00CE1B61" w:rsidRPr="002C524E" w:rsidRDefault="00CE1B61" w:rsidP="00313594">
            <w:pPr>
              <w:pStyle w:val="a4"/>
              <w:spacing w:line="400" w:lineRule="exact"/>
              <w:ind w:firstLineChars="0" w:firstLine="0"/>
              <w:jc w:val="center"/>
              <w:rPr>
                <w:rFonts w:asciiTheme="minorEastAsia" w:eastAsiaTheme="minorEastAsia" w:hAnsiTheme="minorEastAsia" w:cstheme="minorEastAsia"/>
                <w:bCs/>
                <w:sz w:val="24"/>
                <w:lang w:bidi="ar"/>
              </w:rPr>
            </w:pP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sz w:val="24"/>
                <w:lang w:bidi="ar"/>
              </w:rPr>
            </w:pPr>
            <w:r w:rsidRPr="002C524E">
              <w:rPr>
                <w:rFonts w:asciiTheme="majorEastAsia" w:eastAsiaTheme="majorEastAsia" w:hAnsiTheme="majorEastAsia" w:hint="eastAsia"/>
                <w:sz w:val="24"/>
                <w:lang w:bidi="ar"/>
              </w:rPr>
              <w:t>/</w:t>
            </w:r>
          </w:p>
        </w:tc>
      </w:tr>
      <w:tr w:rsidR="00CE1B61" w:rsidRPr="002C524E" w:rsidTr="00313594">
        <w:tc>
          <w:tcPr>
            <w:tcW w:w="1038" w:type="dxa"/>
            <w:vMerge/>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03-04</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动脉硬化（双头）</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1台</w:t>
            </w:r>
          </w:p>
        </w:tc>
        <w:tc>
          <w:tcPr>
            <w:tcW w:w="1700" w:type="dxa"/>
            <w:vMerge/>
            <w:vAlign w:val="center"/>
          </w:tcPr>
          <w:p w:rsidR="00CE1B61" w:rsidRPr="002C524E" w:rsidRDefault="00CE1B61" w:rsidP="00313594">
            <w:pPr>
              <w:pStyle w:val="a4"/>
              <w:spacing w:line="400" w:lineRule="exact"/>
              <w:ind w:firstLineChars="0" w:firstLine="0"/>
              <w:jc w:val="center"/>
              <w:rPr>
                <w:rFonts w:asciiTheme="minorEastAsia" w:eastAsiaTheme="minorEastAsia" w:hAnsiTheme="minorEastAsia" w:cstheme="minorEastAsia"/>
                <w:bCs/>
                <w:sz w:val="24"/>
                <w:lang w:bidi="ar"/>
              </w:rPr>
            </w:pP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sz w:val="24"/>
                <w:lang w:bidi="ar"/>
              </w:rPr>
            </w:pPr>
            <w:r w:rsidRPr="002C524E">
              <w:rPr>
                <w:rFonts w:asciiTheme="majorEastAsia" w:eastAsiaTheme="majorEastAsia" w:hAnsiTheme="majorEastAsia" w:hint="eastAsia"/>
                <w:sz w:val="24"/>
                <w:lang w:bidi="ar"/>
              </w:rPr>
              <w:t>/</w:t>
            </w:r>
          </w:p>
        </w:tc>
      </w:tr>
      <w:tr w:rsidR="00CE1B61" w:rsidRPr="002C524E" w:rsidTr="00313594">
        <w:tc>
          <w:tcPr>
            <w:tcW w:w="103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04</w:t>
            </w:r>
          </w:p>
        </w:tc>
        <w:tc>
          <w:tcPr>
            <w:tcW w:w="117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04-01</w:t>
            </w:r>
          </w:p>
        </w:tc>
        <w:tc>
          <w:tcPr>
            <w:tcW w:w="3000"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胃肠动力检测仪</w:t>
            </w:r>
          </w:p>
        </w:tc>
        <w:tc>
          <w:tcPr>
            <w:tcW w:w="898"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1台</w:t>
            </w:r>
          </w:p>
        </w:tc>
        <w:tc>
          <w:tcPr>
            <w:tcW w:w="1700" w:type="dxa"/>
            <w:vAlign w:val="center"/>
          </w:tcPr>
          <w:p w:rsidR="00CE1B61" w:rsidRPr="002C524E" w:rsidRDefault="00CE1B61" w:rsidP="00313594">
            <w:pPr>
              <w:widowControl/>
              <w:jc w:val="center"/>
              <w:textAlignment w:val="center"/>
              <w:rPr>
                <w:rFonts w:asciiTheme="minorEastAsia" w:eastAsiaTheme="minorEastAsia" w:hAnsiTheme="minorEastAsia" w:cstheme="minorEastAsia"/>
                <w:bCs/>
                <w:sz w:val="24"/>
                <w:lang w:bidi="ar"/>
              </w:rPr>
            </w:pPr>
            <w:r w:rsidRPr="002C524E">
              <w:rPr>
                <w:rFonts w:asciiTheme="minorEastAsia" w:eastAsiaTheme="minorEastAsia" w:hAnsiTheme="minorEastAsia" w:cstheme="minorEastAsia" w:hint="eastAsia"/>
                <w:bCs/>
                <w:sz w:val="24"/>
                <w:lang w:bidi="ar"/>
              </w:rPr>
              <w:t>70</w:t>
            </w:r>
          </w:p>
        </w:tc>
        <w:tc>
          <w:tcPr>
            <w:tcW w:w="1367" w:type="dxa"/>
          </w:tcPr>
          <w:p w:rsidR="00CE1B61" w:rsidRPr="002C524E" w:rsidRDefault="00CE1B61" w:rsidP="00313594">
            <w:pPr>
              <w:pStyle w:val="a4"/>
              <w:spacing w:line="400" w:lineRule="exact"/>
              <w:ind w:firstLineChars="0" w:firstLine="0"/>
              <w:jc w:val="center"/>
              <w:rPr>
                <w:rFonts w:asciiTheme="majorEastAsia" w:eastAsiaTheme="majorEastAsia" w:hAnsiTheme="majorEastAsia"/>
                <w:sz w:val="24"/>
                <w:lang w:bidi="ar"/>
              </w:rPr>
            </w:pPr>
            <w:r w:rsidRPr="002C524E">
              <w:rPr>
                <w:rFonts w:asciiTheme="majorEastAsia" w:eastAsiaTheme="majorEastAsia" w:hAnsiTheme="majorEastAsia" w:hint="eastAsia"/>
                <w:sz w:val="24"/>
                <w:lang w:bidi="ar"/>
              </w:rPr>
              <w:t>/</w:t>
            </w:r>
          </w:p>
        </w:tc>
      </w:tr>
    </w:tbl>
    <w:p w:rsidR="00CE1B61" w:rsidRPr="002C524E" w:rsidRDefault="00CE1B61" w:rsidP="00CE1B61">
      <w:pPr>
        <w:pStyle w:val="a4"/>
        <w:spacing w:line="360" w:lineRule="auto"/>
        <w:ind w:firstLine="480"/>
        <w:rPr>
          <w:rFonts w:asciiTheme="majorEastAsia" w:eastAsiaTheme="majorEastAsia" w:hAnsiTheme="majorEastAsia"/>
          <w:bCs/>
          <w:sz w:val="24"/>
        </w:rPr>
      </w:pPr>
      <w:r w:rsidRPr="002C524E">
        <w:rPr>
          <w:rFonts w:asciiTheme="majorEastAsia" w:eastAsiaTheme="majorEastAsia" w:hAnsiTheme="majorEastAsia" w:hint="eastAsia"/>
          <w:bCs/>
          <w:sz w:val="24"/>
        </w:rPr>
        <w:t>2.标的名称及</w:t>
      </w:r>
      <w:r w:rsidRPr="002C524E">
        <w:rPr>
          <w:rFonts w:asciiTheme="majorEastAsia" w:eastAsiaTheme="majorEastAsia" w:hAnsiTheme="majorEastAsia"/>
          <w:bCs/>
          <w:sz w:val="24"/>
        </w:rPr>
        <w:t>所属行业</w:t>
      </w:r>
      <w:r w:rsidRPr="002C524E">
        <w:rPr>
          <w:rFonts w:asciiTheme="majorEastAsia" w:eastAsiaTheme="majorEastAsia" w:hAnsiTheme="majorEastAsia" w:hint="eastAsia"/>
          <w:bCs/>
          <w:sz w:val="24"/>
        </w:rPr>
        <w:t>：</w:t>
      </w:r>
    </w:p>
    <w:tbl>
      <w:tblPr>
        <w:tblStyle w:val="a6"/>
        <w:tblW w:w="7713" w:type="dxa"/>
        <w:jc w:val="center"/>
        <w:tblLayout w:type="fixed"/>
        <w:tblLook w:val="04A0" w:firstRow="1" w:lastRow="0" w:firstColumn="1" w:lastColumn="0" w:noHBand="0" w:noVBand="1"/>
      </w:tblPr>
      <w:tblGrid>
        <w:gridCol w:w="1154"/>
        <w:gridCol w:w="1417"/>
        <w:gridCol w:w="3004"/>
        <w:gridCol w:w="2138"/>
      </w:tblGrid>
      <w:tr w:rsidR="00CE1B61" w:rsidRPr="002C524E" w:rsidTr="00313594">
        <w:trPr>
          <w:jc w:val="center"/>
        </w:trPr>
        <w:tc>
          <w:tcPr>
            <w:tcW w:w="1154" w:type="dxa"/>
            <w:vAlign w:val="center"/>
          </w:tcPr>
          <w:p w:rsidR="00CE1B61" w:rsidRPr="002C524E" w:rsidRDefault="00CE1B61" w:rsidP="00313594">
            <w:pPr>
              <w:pStyle w:val="a4"/>
              <w:spacing w:line="360" w:lineRule="auto"/>
              <w:ind w:firstLineChars="0" w:firstLine="0"/>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包号</w:t>
            </w:r>
          </w:p>
        </w:tc>
        <w:tc>
          <w:tcPr>
            <w:tcW w:w="1417" w:type="dxa"/>
            <w:vAlign w:val="center"/>
          </w:tcPr>
          <w:p w:rsidR="00CE1B61" w:rsidRPr="002C524E" w:rsidRDefault="00CE1B61" w:rsidP="00313594">
            <w:pPr>
              <w:pStyle w:val="a4"/>
              <w:spacing w:line="360" w:lineRule="auto"/>
              <w:ind w:firstLineChars="0" w:firstLine="0"/>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品目号</w:t>
            </w:r>
          </w:p>
        </w:tc>
        <w:tc>
          <w:tcPr>
            <w:tcW w:w="3004" w:type="dxa"/>
            <w:vAlign w:val="center"/>
          </w:tcPr>
          <w:p w:rsidR="00CE1B61" w:rsidRPr="002C524E" w:rsidRDefault="00CE1B61" w:rsidP="00313594">
            <w:pPr>
              <w:pStyle w:val="a4"/>
              <w:spacing w:line="360" w:lineRule="auto"/>
              <w:ind w:firstLineChars="0" w:firstLine="0"/>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标的</w:t>
            </w:r>
            <w:r w:rsidRPr="002C524E">
              <w:rPr>
                <w:rFonts w:asciiTheme="majorEastAsia" w:eastAsiaTheme="majorEastAsia" w:hAnsiTheme="majorEastAsia"/>
                <w:bCs/>
                <w:sz w:val="24"/>
              </w:rPr>
              <w:t>名称</w:t>
            </w:r>
          </w:p>
        </w:tc>
        <w:tc>
          <w:tcPr>
            <w:tcW w:w="2138" w:type="dxa"/>
            <w:vAlign w:val="center"/>
          </w:tcPr>
          <w:p w:rsidR="00CE1B61" w:rsidRPr="002C524E" w:rsidRDefault="00CE1B61" w:rsidP="00313594">
            <w:pPr>
              <w:pStyle w:val="a4"/>
              <w:spacing w:line="360" w:lineRule="auto"/>
              <w:ind w:firstLineChars="0" w:firstLine="0"/>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所属行业</w:t>
            </w:r>
          </w:p>
        </w:tc>
      </w:tr>
      <w:tr w:rsidR="00CE1B61" w:rsidRPr="002C524E" w:rsidTr="00313594">
        <w:trPr>
          <w:trHeight w:val="365"/>
          <w:jc w:val="center"/>
        </w:trPr>
        <w:tc>
          <w:tcPr>
            <w:tcW w:w="1154" w:type="dxa"/>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bCs/>
                <w:sz w:val="24"/>
              </w:rPr>
            </w:pPr>
            <w:r w:rsidRPr="002C524E">
              <w:rPr>
                <w:rFonts w:asciiTheme="majorEastAsia" w:eastAsiaTheme="majorEastAsia" w:hAnsiTheme="majorEastAsia" w:cs="仿宋"/>
                <w:bCs/>
                <w:sz w:val="24"/>
              </w:rPr>
              <w:t>01</w:t>
            </w:r>
          </w:p>
        </w:tc>
        <w:tc>
          <w:tcPr>
            <w:tcW w:w="1417" w:type="dxa"/>
            <w:vAlign w:val="center"/>
          </w:tcPr>
          <w:p w:rsidR="00CE1B61" w:rsidRPr="002C524E" w:rsidRDefault="00CE1B61" w:rsidP="00313594">
            <w:pPr>
              <w:pStyle w:val="a4"/>
              <w:spacing w:line="360" w:lineRule="auto"/>
              <w:ind w:firstLineChars="0" w:firstLine="0"/>
              <w:jc w:val="center"/>
              <w:rPr>
                <w:rFonts w:asciiTheme="majorEastAsia" w:eastAsiaTheme="majorEastAsia" w:hAnsiTheme="majorEastAsia"/>
                <w:bCs/>
                <w:sz w:val="24"/>
              </w:rPr>
            </w:pPr>
            <w:r w:rsidRPr="002C524E">
              <w:rPr>
                <w:rFonts w:asciiTheme="majorEastAsia" w:eastAsiaTheme="majorEastAsia" w:hAnsiTheme="majorEastAsia" w:cs="仿宋"/>
                <w:bCs/>
                <w:sz w:val="24"/>
              </w:rPr>
              <w:t>01</w:t>
            </w:r>
            <w:r w:rsidRPr="002C524E">
              <w:rPr>
                <w:rFonts w:asciiTheme="majorEastAsia" w:eastAsiaTheme="majorEastAsia" w:hAnsiTheme="majorEastAsia" w:cs="仿宋" w:hint="eastAsia"/>
                <w:bCs/>
                <w:sz w:val="24"/>
              </w:rPr>
              <w:t>-01</w:t>
            </w:r>
          </w:p>
        </w:tc>
        <w:tc>
          <w:tcPr>
            <w:tcW w:w="3004" w:type="dxa"/>
            <w:vAlign w:val="center"/>
          </w:tcPr>
          <w:p w:rsidR="00CE1B61" w:rsidRPr="002C524E" w:rsidRDefault="00CE1B61" w:rsidP="00313594">
            <w:pPr>
              <w:pStyle w:val="a4"/>
              <w:spacing w:line="400" w:lineRule="exact"/>
              <w:ind w:firstLineChars="0" w:firstLine="0"/>
              <w:jc w:val="center"/>
              <w:rPr>
                <w:rFonts w:ascii="宋体" w:hAnsi="宋体" w:cs="宋体"/>
                <w:sz w:val="24"/>
              </w:rPr>
            </w:pPr>
            <w:r w:rsidRPr="002C524E">
              <w:rPr>
                <w:rFonts w:asciiTheme="majorEastAsia" w:eastAsiaTheme="majorEastAsia" w:hAnsiTheme="majorEastAsia" w:cs="仿宋" w:hint="eastAsia"/>
                <w:bCs/>
                <w:sz w:val="24"/>
              </w:rPr>
              <w:t>十二导联心电分析系统（心电图机）</w:t>
            </w:r>
          </w:p>
        </w:tc>
        <w:tc>
          <w:tcPr>
            <w:tcW w:w="2138" w:type="dxa"/>
            <w:vAlign w:val="center"/>
          </w:tcPr>
          <w:p w:rsidR="00CE1B61" w:rsidRPr="002C524E" w:rsidRDefault="00CE1B61" w:rsidP="00313594">
            <w:pPr>
              <w:pStyle w:val="a4"/>
              <w:spacing w:line="360" w:lineRule="auto"/>
              <w:ind w:firstLineChars="0" w:firstLine="0"/>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r w:rsidR="00CE1B61" w:rsidRPr="002C524E" w:rsidTr="00313594">
        <w:trPr>
          <w:trHeight w:val="365"/>
          <w:jc w:val="center"/>
        </w:trPr>
        <w:tc>
          <w:tcPr>
            <w:tcW w:w="1154" w:type="dxa"/>
            <w:vMerge w:val="restart"/>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bCs/>
                <w:sz w:val="24"/>
              </w:rPr>
            </w:pPr>
            <w:r w:rsidRPr="002C524E">
              <w:rPr>
                <w:rFonts w:asciiTheme="majorEastAsia" w:eastAsiaTheme="majorEastAsia" w:hAnsiTheme="majorEastAsia" w:cs="仿宋" w:hint="eastAsia"/>
                <w:bCs/>
                <w:sz w:val="24"/>
              </w:rPr>
              <w:t>02</w:t>
            </w:r>
          </w:p>
        </w:tc>
        <w:tc>
          <w:tcPr>
            <w:tcW w:w="141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bCs/>
                <w:sz w:val="24"/>
              </w:rPr>
            </w:pPr>
            <w:r w:rsidRPr="002C524E">
              <w:rPr>
                <w:rFonts w:asciiTheme="majorEastAsia" w:eastAsiaTheme="majorEastAsia" w:hAnsiTheme="majorEastAsia" w:cs="仿宋" w:hint="eastAsia"/>
                <w:bCs/>
                <w:sz w:val="24"/>
              </w:rPr>
              <w:t>02-01</w:t>
            </w:r>
          </w:p>
        </w:tc>
        <w:tc>
          <w:tcPr>
            <w:tcW w:w="3004"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便携式多参数心电监护仪</w:t>
            </w:r>
          </w:p>
        </w:tc>
        <w:tc>
          <w:tcPr>
            <w:tcW w:w="2138" w:type="dxa"/>
            <w:vAlign w:val="center"/>
          </w:tcPr>
          <w:p w:rsidR="00CE1B61" w:rsidRPr="002C524E" w:rsidRDefault="00CE1B61" w:rsidP="00313594">
            <w:pPr>
              <w:pStyle w:val="a4"/>
              <w:spacing w:line="360" w:lineRule="auto"/>
              <w:ind w:firstLineChars="0" w:firstLine="0"/>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r w:rsidR="00CE1B61" w:rsidRPr="002C524E" w:rsidTr="00313594">
        <w:trPr>
          <w:trHeight w:val="365"/>
          <w:jc w:val="center"/>
        </w:trPr>
        <w:tc>
          <w:tcPr>
            <w:tcW w:w="1154" w:type="dxa"/>
            <w:vMerge/>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cs="仿宋"/>
                <w:bCs/>
                <w:sz w:val="24"/>
              </w:rPr>
            </w:pPr>
          </w:p>
        </w:tc>
        <w:tc>
          <w:tcPr>
            <w:tcW w:w="141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02-02</w:t>
            </w:r>
          </w:p>
        </w:tc>
        <w:tc>
          <w:tcPr>
            <w:tcW w:w="3004"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床旁心电监护仪</w:t>
            </w:r>
          </w:p>
        </w:tc>
        <w:tc>
          <w:tcPr>
            <w:tcW w:w="2138" w:type="dxa"/>
            <w:vAlign w:val="center"/>
          </w:tcPr>
          <w:p w:rsidR="00CE1B61" w:rsidRPr="002C524E" w:rsidRDefault="00CE1B61" w:rsidP="00313594">
            <w:pPr>
              <w:spacing w:line="360" w:lineRule="auto"/>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r w:rsidR="00CE1B61" w:rsidRPr="002C524E" w:rsidTr="00313594">
        <w:trPr>
          <w:trHeight w:val="365"/>
          <w:jc w:val="center"/>
        </w:trPr>
        <w:tc>
          <w:tcPr>
            <w:tcW w:w="1154" w:type="dxa"/>
            <w:vMerge/>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cs="仿宋"/>
                <w:bCs/>
                <w:sz w:val="24"/>
              </w:rPr>
            </w:pPr>
          </w:p>
        </w:tc>
        <w:tc>
          <w:tcPr>
            <w:tcW w:w="141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02-03</w:t>
            </w:r>
          </w:p>
        </w:tc>
        <w:tc>
          <w:tcPr>
            <w:tcW w:w="3004"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心电监护仪</w:t>
            </w:r>
          </w:p>
        </w:tc>
        <w:tc>
          <w:tcPr>
            <w:tcW w:w="2138" w:type="dxa"/>
            <w:vAlign w:val="center"/>
          </w:tcPr>
          <w:p w:rsidR="00CE1B61" w:rsidRPr="002C524E" w:rsidRDefault="00CE1B61" w:rsidP="00313594">
            <w:pPr>
              <w:spacing w:line="360" w:lineRule="auto"/>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r w:rsidR="00CE1B61" w:rsidRPr="002C524E" w:rsidTr="00313594">
        <w:trPr>
          <w:trHeight w:val="365"/>
          <w:jc w:val="center"/>
        </w:trPr>
        <w:tc>
          <w:tcPr>
            <w:tcW w:w="1154" w:type="dxa"/>
            <w:vMerge/>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cs="仿宋"/>
                <w:bCs/>
                <w:sz w:val="24"/>
              </w:rPr>
            </w:pPr>
          </w:p>
        </w:tc>
        <w:tc>
          <w:tcPr>
            <w:tcW w:w="141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02-04</w:t>
            </w:r>
          </w:p>
        </w:tc>
        <w:tc>
          <w:tcPr>
            <w:tcW w:w="3004"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超声波身高体重仪</w:t>
            </w:r>
          </w:p>
        </w:tc>
        <w:tc>
          <w:tcPr>
            <w:tcW w:w="2138" w:type="dxa"/>
            <w:vAlign w:val="center"/>
          </w:tcPr>
          <w:p w:rsidR="00CE1B61" w:rsidRPr="002C524E" w:rsidRDefault="00CE1B61" w:rsidP="00313594">
            <w:pPr>
              <w:spacing w:line="360" w:lineRule="auto"/>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r w:rsidR="00CE1B61" w:rsidRPr="002C524E" w:rsidTr="00313594">
        <w:trPr>
          <w:trHeight w:val="365"/>
          <w:jc w:val="center"/>
        </w:trPr>
        <w:tc>
          <w:tcPr>
            <w:tcW w:w="1154" w:type="dxa"/>
            <w:vMerge/>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cs="仿宋"/>
                <w:bCs/>
                <w:sz w:val="24"/>
              </w:rPr>
            </w:pPr>
          </w:p>
        </w:tc>
        <w:tc>
          <w:tcPr>
            <w:tcW w:w="141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02-05</w:t>
            </w:r>
          </w:p>
        </w:tc>
        <w:tc>
          <w:tcPr>
            <w:tcW w:w="3004"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肺功能仪</w:t>
            </w:r>
          </w:p>
        </w:tc>
        <w:tc>
          <w:tcPr>
            <w:tcW w:w="2138" w:type="dxa"/>
            <w:vAlign w:val="center"/>
          </w:tcPr>
          <w:p w:rsidR="00CE1B61" w:rsidRPr="002C524E" w:rsidRDefault="00CE1B61" w:rsidP="00313594">
            <w:pPr>
              <w:spacing w:line="360" w:lineRule="auto"/>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r w:rsidR="00CE1B61" w:rsidRPr="002C524E" w:rsidTr="00313594">
        <w:trPr>
          <w:trHeight w:val="365"/>
          <w:jc w:val="center"/>
        </w:trPr>
        <w:tc>
          <w:tcPr>
            <w:tcW w:w="1154" w:type="dxa"/>
            <w:vMerge/>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cs="仿宋"/>
                <w:bCs/>
                <w:sz w:val="24"/>
              </w:rPr>
            </w:pPr>
          </w:p>
        </w:tc>
        <w:tc>
          <w:tcPr>
            <w:tcW w:w="141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02-06</w:t>
            </w:r>
          </w:p>
        </w:tc>
        <w:tc>
          <w:tcPr>
            <w:tcW w:w="3004" w:type="dxa"/>
            <w:vAlign w:val="center"/>
          </w:tcPr>
          <w:p w:rsidR="00CE1B61" w:rsidRPr="002C524E" w:rsidRDefault="00CE1B61" w:rsidP="00313594">
            <w:pPr>
              <w:pStyle w:val="a4"/>
              <w:spacing w:line="400" w:lineRule="exact"/>
              <w:ind w:firstLineChars="0" w:firstLine="0"/>
              <w:jc w:val="center"/>
              <w:rPr>
                <w:rFonts w:ascii="宋体" w:hAnsi="宋体" w:cs="宋体"/>
                <w:sz w:val="24"/>
                <w:lang w:bidi="ar"/>
              </w:rPr>
            </w:pPr>
            <w:r w:rsidRPr="002C524E">
              <w:rPr>
                <w:rFonts w:asciiTheme="majorEastAsia" w:eastAsiaTheme="majorEastAsia" w:hAnsiTheme="majorEastAsia" w:cs="仿宋" w:hint="eastAsia"/>
                <w:bCs/>
                <w:sz w:val="24"/>
              </w:rPr>
              <w:t>台式血压计</w:t>
            </w:r>
          </w:p>
        </w:tc>
        <w:tc>
          <w:tcPr>
            <w:tcW w:w="2138" w:type="dxa"/>
            <w:vAlign w:val="center"/>
          </w:tcPr>
          <w:p w:rsidR="00CE1B61" w:rsidRPr="002C524E" w:rsidRDefault="00CE1B61" w:rsidP="00313594">
            <w:pPr>
              <w:spacing w:line="360" w:lineRule="auto"/>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r w:rsidR="00CE1B61" w:rsidRPr="002C524E" w:rsidTr="00313594">
        <w:trPr>
          <w:trHeight w:val="365"/>
          <w:jc w:val="center"/>
        </w:trPr>
        <w:tc>
          <w:tcPr>
            <w:tcW w:w="1154" w:type="dxa"/>
            <w:vMerge w:val="restart"/>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03</w:t>
            </w:r>
          </w:p>
        </w:tc>
        <w:tc>
          <w:tcPr>
            <w:tcW w:w="141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03-01</w:t>
            </w:r>
          </w:p>
        </w:tc>
        <w:tc>
          <w:tcPr>
            <w:tcW w:w="3004" w:type="dxa"/>
            <w:vAlign w:val="center"/>
          </w:tcPr>
          <w:p w:rsidR="00CE1B61" w:rsidRPr="002C524E" w:rsidRDefault="00CE1B61" w:rsidP="00313594">
            <w:pPr>
              <w:pStyle w:val="a4"/>
              <w:spacing w:line="400" w:lineRule="exact"/>
              <w:ind w:firstLineChars="0" w:firstLine="0"/>
              <w:jc w:val="center"/>
              <w:rPr>
                <w:rFonts w:ascii="宋体" w:hAnsi="宋体" w:cs="宋体"/>
                <w:sz w:val="24"/>
                <w:lang w:bidi="ar"/>
              </w:rPr>
            </w:pPr>
            <w:r w:rsidRPr="002C524E">
              <w:rPr>
                <w:rFonts w:asciiTheme="majorEastAsia" w:eastAsiaTheme="majorEastAsia" w:hAnsiTheme="majorEastAsia" w:cs="仿宋" w:hint="eastAsia"/>
                <w:bCs/>
                <w:sz w:val="24"/>
              </w:rPr>
              <w:t>超声骨密度</w:t>
            </w:r>
          </w:p>
        </w:tc>
        <w:tc>
          <w:tcPr>
            <w:tcW w:w="2138" w:type="dxa"/>
            <w:vAlign w:val="center"/>
          </w:tcPr>
          <w:p w:rsidR="00CE1B61" w:rsidRPr="002C524E" w:rsidRDefault="00CE1B61" w:rsidP="00313594">
            <w:pPr>
              <w:spacing w:line="360" w:lineRule="auto"/>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r w:rsidR="00CE1B61" w:rsidRPr="002C524E" w:rsidTr="00313594">
        <w:trPr>
          <w:trHeight w:val="365"/>
          <w:jc w:val="center"/>
        </w:trPr>
        <w:tc>
          <w:tcPr>
            <w:tcW w:w="1154" w:type="dxa"/>
            <w:vMerge/>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cs="仿宋"/>
                <w:bCs/>
                <w:sz w:val="24"/>
              </w:rPr>
            </w:pPr>
          </w:p>
        </w:tc>
        <w:tc>
          <w:tcPr>
            <w:tcW w:w="141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03-02</w:t>
            </w:r>
          </w:p>
        </w:tc>
        <w:tc>
          <w:tcPr>
            <w:tcW w:w="3004" w:type="dxa"/>
            <w:vAlign w:val="center"/>
          </w:tcPr>
          <w:p w:rsidR="00CE1B61" w:rsidRPr="002C524E" w:rsidRDefault="00CE1B61" w:rsidP="00313594">
            <w:pPr>
              <w:pStyle w:val="a4"/>
              <w:spacing w:line="400" w:lineRule="exact"/>
              <w:ind w:firstLineChars="0" w:firstLine="0"/>
              <w:jc w:val="center"/>
              <w:rPr>
                <w:rFonts w:ascii="宋体" w:hAnsi="宋体" w:cs="宋体"/>
                <w:sz w:val="24"/>
                <w:lang w:bidi="ar"/>
              </w:rPr>
            </w:pPr>
            <w:r w:rsidRPr="002C524E">
              <w:rPr>
                <w:rFonts w:asciiTheme="majorEastAsia" w:eastAsiaTheme="majorEastAsia" w:hAnsiTheme="majorEastAsia" w:cs="仿宋" w:hint="eastAsia"/>
                <w:bCs/>
                <w:sz w:val="24"/>
              </w:rPr>
              <w:t>人体成分分析仪</w:t>
            </w:r>
          </w:p>
        </w:tc>
        <w:tc>
          <w:tcPr>
            <w:tcW w:w="2138" w:type="dxa"/>
            <w:vAlign w:val="center"/>
          </w:tcPr>
          <w:p w:rsidR="00CE1B61" w:rsidRPr="002C524E" w:rsidRDefault="00CE1B61" w:rsidP="00313594">
            <w:pPr>
              <w:spacing w:line="360" w:lineRule="auto"/>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r w:rsidR="00CE1B61" w:rsidRPr="002C524E" w:rsidTr="00313594">
        <w:trPr>
          <w:trHeight w:val="365"/>
          <w:jc w:val="center"/>
        </w:trPr>
        <w:tc>
          <w:tcPr>
            <w:tcW w:w="1154" w:type="dxa"/>
            <w:vMerge/>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cs="仿宋"/>
                <w:bCs/>
                <w:sz w:val="24"/>
              </w:rPr>
            </w:pPr>
          </w:p>
        </w:tc>
        <w:tc>
          <w:tcPr>
            <w:tcW w:w="141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03-03</w:t>
            </w:r>
          </w:p>
        </w:tc>
        <w:tc>
          <w:tcPr>
            <w:tcW w:w="3004" w:type="dxa"/>
            <w:vAlign w:val="center"/>
          </w:tcPr>
          <w:p w:rsidR="00CE1B61" w:rsidRPr="002C524E" w:rsidRDefault="00CE1B61" w:rsidP="00313594">
            <w:pPr>
              <w:pStyle w:val="a4"/>
              <w:spacing w:line="400" w:lineRule="exact"/>
              <w:ind w:firstLineChars="0" w:firstLine="0"/>
              <w:jc w:val="center"/>
              <w:rPr>
                <w:rFonts w:ascii="宋体" w:hAnsi="宋体" w:cs="宋体"/>
                <w:sz w:val="24"/>
                <w:lang w:bidi="ar"/>
              </w:rPr>
            </w:pPr>
            <w:r w:rsidRPr="002C524E">
              <w:rPr>
                <w:rFonts w:asciiTheme="majorEastAsia" w:eastAsiaTheme="majorEastAsia" w:hAnsiTheme="majorEastAsia" w:cs="仿宋" w:hint="eastAsia"/>
                <w:bCs/>
                <w:sz w:val="24"/>
              </w:rPr>
              <w:t>经颅多普勒血流分析仪</w:t>
            </w:r>
          </w:p>
        </w:tc>
        <w:tc>
          <w:tcPr>
            <w:tcW w:w="2138" w:type="dxa"/>
            <w:vAlign w:val="center"/>
          </w:tcPr>
          <w:p w:rsidR="00CE1B61" w:rsidRPr="002C524E" w:rsidRDefault="00CE1B61" w:rsidP="00313594">
            <w:pPr>
              <w:spacing w:line="360" w:lineRule="auto"/>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r w:rsidR="00CE1B61" w:rsidRPr="002C524E" w:rsidTr="00313594">
        <w:trPr>
          <w:trHeight w:val="365"/>
          <w:jc w:val="center"/>
        </w:trPr>
        <w:tc>
          <w:tcPr>
            <w:tcW w:w="1154" w:type="dxa"/>
            <w:vMerge/>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cs="仿宋"/>
                <w:bCs/>
                <w:sz w:val="24"/>
              </w:rPr>
            </w:pPr>
          </w:p>
        </w:tc>
        <w:tc>
          <w:tcPr>
            <w:tcW w:w="141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03-04</w:t>
            </w:r>
          </w:p>
        </w:tc>
        <w:tc>
          <w:tcPr>
            <w:tcW w:w="3004" w:type="dxa"/>
            <w:vAlign w:val="center"/>
          </w:tcPr>
          <w:p w:rsidR="00CE1B61" w:rsidRPr="002C524E" w:rsidRDefault="00CE1B61" w:rsidP="00313594">
            <w:pPr>
              <w:pStyle w:val="a4"/>
              <w:spacing w:line="400" w:lineRule="exact"/>
              <w:ind w:firstLineChars="0" w:firstLine="0"/>
              <w:jc w:val="center"/>
              <w:rPr>
                <w:rFonts w:ascii="宋体" w:hAnsi="宋体" w:cs="宋体"/>
                <w:sz w:val="24"/>
                <w:lang w:bidi="ar"/>
              </w:rPr>
            </w:pPr>
            <w:r w:rsidRPr="002C524E">
              <w:rPr>
                <w:rFonts w:asciiTheme="majorEastAsia" w:eastAsiaTheme="majorEastAsia" w:hAnsiTheme="majorEastAsia" w:cs="仿宋" w:hint="eastAsia"/>
                <w:bCs/>
                <w:sz w:val="24"/>
              </w:rPr>
              <w:t>动脉硬化（双头）</w:t>
            </w:r>
          </w:p>
        </w:tc>
        <w:tc>
          <w:tcPr>
            <w:tcW w:w="2138" w:type="dxa"/>
            <w:vAlign w:val="center"/>
          </w:tcPr>
          <w:p w:rsidR="00CE1B61" w:rsidRPr="002C524E" w:rsidRDefault="00CE1B61" w:rsidP="00313594">
            <w:pPr>
              <w:spacing w:line="360" w:lineRule="auto"/>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r w:rsidR="00CE1B61" w:rsidRPr="002C524E" w:rsidTr="00313594">
        <w:trPr>
          <w:trHeight w:val="365"/>
          <w:jc w:val="center"/>
        </w:trPr>
        <w:tc>
          <w:tcPr>
            <w:tcW w:w="1154" w:type="dxa"/>
            <w:vAlign w:val="center"/>
          </w:tcPr>
          <w:p w:rsidR="00CE1B61" w:rsidRPr="002C524E" w:rsidRDefault="00CE1B61" w:rsidP="00313594">
            <w:pPr>
              <w:pStyle w:val="a4"/>
              <w:spacing w:line="360" w:lineRule="auto"/>
              <w:ind w:firstLineChars="83" w:firstLine="199"/>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04</w:t>
            </w:r>
          </w:p>
        </w:tc>
        <w:tc>
          <w:tcPr>
            <w:tcW w:w="1417" w:type="dxa"/>
            <w:vAlign w:val="center"/>
          </w:tcPr>
          <w:p w:rsidR="00CE1B61" w:rsidRPr="002C524E" w:rsidRDefault="00CE1B61" w:rsidP="00313594">
            <w:pPr>
              <w:pStyle w:val="a4"/>
              <w:spacing w:line="400" w:lineRule="exact"/>
              <w:ind w:firstLineChars="0" w:firstLine="0"/>
              <w:jc w:val="center"/>
              <w:rPr>
                <w:rFonts w:asciiTheme="majorEastAsia" w:eastAsiaTheme="majorEastAsia" w:hAnsiTheme="majorEastAsia" w:cs="仿宋"/>
                <w:bCs/>
                <w:sz w:val="24"/>
              </w:rPr>
            </w:pPr>
            <w:r w:rsidRPr="002C524E">
              <w:rPr>
                <w:rFonts w:asciiTheme="majorEastAsia" w:eastAsiaTheme="majorEastAsia" w:hAnsiTheme="majorEastAsia" w:cs="仿宋" w:hint="eastAsia"/>
                <w:bCs/>
                <w:sz w:val="24"/>
              </w:rPr>
              <w:t>04-01</w:t>
            </w:r>
          </w:p>
        </w:tc>
        <w:tc>
          <w:tcPr>
            <w:tcW w:w="3004" w:type="dxa"/>
            <w:vAlign w:val="center"/>
          </w:tcPr>
          <w:p w:rsidR="00CE1B61" w:rsidRPr="002C524E" w:rsidRDefault="00CE1B61" w:rsidP="00313594">
            <w:pPr>
              <w:pStyle w:val="a4"/>
              <w:spacing w:line="400" w:lineRule="exact"/>
              <w:ind w:firstLineChars="0" w:firstLine="0"/>
              <w:jc w:val="center"/>
              <w:rPr>
                <w:rFonts w:ascii="宋体" w:hAnsi="宋体" w:cs="宋体"/>
                <w:sz w:val="24"/>
                <w:lang w:bidi="ar"/>
              </w:rPr>
            </w:pPr>
            <w:r w:rsidRPr="002C524E">
              <w:rPr>
                <w:rFonts w:asciiTheme="majorEastAsia" w:eastAsiaTheme="majorEastAsia" w:hAnsiTheme="majorEastAsia" w:cs="仿宋" w:hint="eastAsia"/>
                <w:bCs/>
                <w:sz w:val="24"/>
              </w:rPr>
              <w:t>胃肠动力检测仪</w:t>
            </w:r>
          </w:p>
        </w:tc>
        <w:tc>
          <w:tcPr>
            <w:tcW w:w="2138" w:type="dxa"/>
            <w:vAlign w:val="center"/>
          </w:tcPr>
          <w:p w:rsidR="00CE1B61" w:rsidRPr="002C524E" w:rsidRDefault="00CE1B61" w:rsidP="00313594">
            <w:pPr>
              <w:spacing w:line="360" w:lineRule="auto"/>
              <w:jc w:val="center"/>
              <w:rPr>
                <w:rFonts w:asciiTheme="majorEastAsia" w:eastAsiaTheme="majorEastAsia" w:hAnsiTheme="majorEastAsia"/>
                <w:bCs/>
                <w:sz w:val="24"/>
              </w:rPr>
            </w:pPr>
            <w:r w:rsidRPr="002C524E">
              <w:rPr>
                <w:rFonts w:asciiTheme="majorEastAsia" w:eastAsiaTheme="majorEastAsia" w:hAnsiTheme="majorEastAsia" w:hint="eastAsia"/>
                <w:bCs/>
                <w:sz w:val="24"/>
              </w:rPr>
              <w:t>工业</w:t>
            </w:r>
          </w:p>
        </w:tc>
      </w:tr>
    </w:tbl>
    <w:p w:rsidR="00CE1B61" w:rsidRPr="002C524E" w:rsidRDefault="00CE1B61" w:rsidP="00CE1B61">
      <w:pPr>
        <w:pStyle w:val="2"/>
        <w:spacing w:line="360" w:lineRule="auto"/>
        <w:ind w:firstLineChars="98" w:firstLine="236"/>
        <w:rPr>
          <w:rFonts w:asciiTheme="majorEastAsia" w:eastAsiaTheme="majorEastAsia" w:hAnsiTheme="majorEastAsia"/>
          <w:sz w:val="24"/>
          <w:szCs w:val="24"/>
        </w:rPr>
      </w:pPr>
      <w:r w:rsidRPr="002C524E">
        <w:rPr>
          <w:rFonts w:asciiTheme="majorEastAsia" w:eastAsiaTheme="majorEastAsia" w:hAnsiTheme="majorEastAsia" w:hint="eastAsia"/>
          <w:sz w:val="24"/>
          <w:szCs w:val="24"/>
        </w:rPr>
        <w:t>二、 商务要求</w:t>
      </w:r>
    </w:p>
    <w:p w:rsidR="00CE1B61" w:rsidRPr="002C524E" w:rsidRDefault="00CE1B61" w:rsidP="00CE1B61">
      <w:pPr>
        <w:spacing w:after="0" w:line="360" w:lineRule="auto"/>
        <w:rPr>
          <w:rFonts w:asciiTheme="majorEastAsia" w:eastAsiaTheme="majorEastAsia" w:hAnsiTheme="majorEastAsia" w:cs="仿宋_GB2312"/>
          <w:b/>
          <w:bCs/>
          <w:sz w:val="24"/>
        </w:rPr>
      </w:pPr>
      <w:r w:rsidRPr="002C524E">
        <w:rPr>
          <w:rFonts w:asciiTheme="majorEastAsia" w:eastAsiaTheme="majorEastAsia" w:hAnsiTheme="majorEastAsia" w:cs="仿宋_GB2312" w:hint="eastAsia"/>
          <w:b/>
          <w:sz w:val="24"/>
        </w:rPr>
        <w:t>*</w:t>
      </w:r>
      <w:r w:rsidRPr="002C524E">
        <w:rPr>
          <w:rFonts w:asciiTheme="majorEastAsia" w:eastAsiaTheme="majorEastAsia" w:hAnsiTheme="majorEastAsia" w:cs="仿宋_GB2312" w:hint="eastAsia"/>
          <w:b/>
          <w:bCs/>
          <w:sz w:val="24"/>
        </w:rPr>
        <w:t>1．交货期及地点</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 xml:space="preserve"> 1.1 交货期：通知送货之日起30天内到货。</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 xml:space="preserve"> 1.2 交货地点:成都市中西医结合医院。</w:t>
      </w:r>
    </w:p>
    <w:p w:rsidR="00CE1B61" w:rsidRPr="002C524E" w:rsidRDefault="00CE1B61" w:rsidP="00CE1B61">
      <w:pPr>
        <w:spacing w:after="0" w:line="360" w:lineRule="auto"/>
        <w:rPr>
          <w:rFonts w:asciiTheme="majorEastAsia" w:eastAsiaTheme="majorEastAsia" w:hAnsiTheme="majorEastAsia" w:cs="仿宋_GB2312"/>
          <w:b/>
          <w:bCs/>
          <w:sz w:val="24"/>
        </w:rPr>
      </w:pPr>
      <w:r w:rsidRPr="002C524E">
        <w:rPr>
          <w:rFonts w:asciiTheme="majorEastAsia" w:eastAsiaTheme="majorEastAsia" w:hAnsiTheme="majorEastAsia" w:cs="仿宋_GB2312" w:hint="eastAsia"/>
          <w:b/>
          <w:sz w:val="24"/>
        </w:rPr>
        <w:t>*</w:t>
      </w:r>
      <w:r w:rsidRPr="002C524E">
        <w:rPr>
          <w:rFonts w:asciiTheme="majorEastAsia" w:eastAsiaTheme="majorEastAsia" w:hAnsiTheme="majorEastAsia" w:cs="仿宋_GB2312" w:hint="eastAsia"/>
          <w:b/>
          <w:bCs/>
          <w:sz w:val="24"/>
        </w:rPr>
        <w:t>2．付款方法和条件：</w:t>
      </w:r>
    </w:p>
    <w:p w:rsidR="00CE1B61" w:rsidRDefault="00CE1B61" w:rsidP="00CE1B61">
      <w:pPr>
        <w:spacing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01包、02包：</w:t>
      </w:r>
      <w:r w:rsidRPr="00566595">
        <w:rPr>
          <w:rFonts w:asciiTheme="majorEastAsia" w:eastAsiaTheme="majorEastAsia" w:hAnsiTheme="majorEastAsia" w:cs="仿宋_GB2312" w:hint="eastAsia"/>
          <w:sz w:val="24"/>
        </w:rPr>
        <w:t>签订合同，在收到中标人提供的完整有效的发票后5个工作日内预付合同金额的30%，在设备按照调试验收后1个月内支付合同金额的60%，余款在质保期满后无质量问题支付。</w:t>
      </w:r>
    </w:p>
    <w:p w:rsidR="00CE1B61" w:rsidRPr="005D2D63" w:rsidRDefault="00CE1B61" w:rsidP="00CE1B61">
      <w:pPr>
        <w:spacing w:line="360" w:lineRule="auto"/>
      </w:pPr>
      <w:r w:rsidRPr="002C524E">
        <w:rPr>
          <w:rFonts w:asciiTheme="majorEastAsia" w:eastAsiaTheme="majorEastAsia" w:hAnsiTheme="majorEastAsia" w:cs="仿宋_GB2312" w:hint="eastAsia"/>
          <w:sz w:val="24"/>
        </w:rPr>
        <w:t>03包、04包：</w:t>
      </w:r>
      <w:r w:rsidRPr="00E530E1">
        <w:rPr>
          <w:rFonts w:asciiTheme="majorEastAsia" w:eastAsiaTheme="majorEastAsia" w:hAnsiTheme="majorEastAsia" w:cs="仿宋_GB2312" w:hint="eastAsia"/>
          <w:sz w:val="24"/>
        </w:rPr>
        <w:t>签订合同，在收到中标人提供的完整有效的发票后5个工作日内预付合同金额的30%，在设备按照调试验收后1个月内支付合同金额的60%，余款在质保期满后无质量问题支付。</w:t>
      </w:r>
    </w:p>
    <w:p w:rsidR="00CE1B61" w:rsidRPr="002C524E" w:rsidRDefault="00CE1B61" w:rsidP="00CE1B61">
      <w:pPr>
        <w:spacing w:after="0" w:line="360" w:lineRule="auto"/>
        <w:rPr>
          <w:rFonts w:asciiTheme="majorEastAsia" w:eastAsiaTheme="majorEastAsia" w:hAnsiTheme="majorEastAsia" w:cs="仿宋_GB2312"/>
          <w:b/>
          <w:bCs/>
          <w:sz w:val="24"/>
        </w:rPr>
      </w:pPr>
      <w:r w:rsidRPr="002C524E">
        <w:rPr>
          <w:rFonts w:asciiTheme="majorEastAsia" w:eastAsiaTheme="majorEastAsia" w:hAnsiTheme="majorEastAsia" w:cs="仿宋_GB2312" w:hint="eastAsia"/>
          <w:b/>
          <w:bCs/>
          <w:sz w:val="24"/>
        </w:rPr>
        <w:t>3. 交货时应提供以下技术资料（如涉及）</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 xml:space="preserve">  原产地证明书(由制造厂签发)、提供主机及配套设备的安装图纸及说明、提供主机及配套设备使用说明书、维护手册、备件手册、零件及易损件的图纸及相关</w:t>
      </w:r>
      <w:r w:rsidRPr="002C524E">
        <w:rPr>
          <w:rFonts w:asciiTheme="majorEastAsia" w:eastAsiaTheme="majorEastAsia" w:hAnsiTheme="majorEastAsia" w:cs="仿宋_GB2312" w:hint="eastAsia"/>
          <w:sz w:val="24"/>
        </w:rPr>
        <w:lastRenderedPageBreak/>
        <w:t>资料、其它相关技术资料。</w:t>
      </w:r>
    </w:p>
    <w:p w:rsidR="00CE1B61" w:rsidRPr="002C524E" w:rsidRDefault="00CE1B61" w:rsidP="00CE1B61">
      <w:pPr>
        <w:spacing w:after="0" w:line="360" w:lineRule="auto"/>
        <w:ind w:firstLineChars="100" w:firstLine="240"/>
        <w:rPr>
          <w:rFonts w:asciiTheme="majorEastAsia" w:eastAsiaTheme="majorEastAsia" w:hAnsiTheme="majorEastAsia" w:cs="仿宋_GB2312"/>
          <w:bCs/>
          <w:sz w:val="24"/>
        </w:rPr>
      </w:pPr>
      <w:r w:rsidRPr="002C524E">
        <w:rPr>
          <w:rFonts w:asciiTheme="majorEastAsia" w:eastAsiaTheme="majorEastAsia" w:hAnsiTheme="majorEastAsia" w:cs="仿宋_GB2312" w:hint="eastAsia"/>
          <w:bCs/>
          <w:sz w:val="24"/>
        </w:rPr>
        <w:t>项目涉及专用耗材请注明，如未注明则视为无专用耗材。</w:t>
      </w:r>
    </w:p>
    <w:p w:rsidR="00CE1B61" w:rsidRPr="002C524E" w:rsidRDefault="00CE1B61" w:rsidP="00CE1B61">
      <w:pPr>
        <w:spacing w:after="0" w:line="360" w:lineRule="auto"/>
        <w:rPr>
          <w:rFonts w:asciiTheme="majorEastAsia" w:eastAsiaTheme="majorEastAsia" w:hAnsiTheme="majorEastAsia" w:cs="仿宋_GB2312"/>
          <w:b/>
          <w:bCs/>
          <w:sz w:val="24"/>
        </w:rPr>
      </w:pPr>
      <w:r w:rsidRPr="002C524E">
        <w:rPr>
          <w:rFonts w:asciiTheme="majorEastAsia" w:eastAsiaTheme="majorEastAsia" w:hAnsiTheme="majorEastAsia" w:cs="仿宋_GB2312" w:hint="eastAsia"/>
          <w:b/>
          <w:bCs/>
          <w:sz w:val="24"/>
        </w:rPr>
        <w:t>*4.安装调试及验收：</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4.1供应商负责设备安装、调试。货物到达生产现场后，供应商接到采购人通知后3日内到达现场组织安装、</w:t>
      </w:r>
      <w:r w:rsidRPr="002C524E">
        <w:rPr>
          <w:rFonts w:asciiTheme="majorEastAsia" w:eastAsiaTheme="majorEastAsia" w:hAnsiTheme="majorEastAsia" w:cs="仿宋_GB2312" w:hint="eastAsia"/>
          <w:spacing w:val="-6"/>
          <w:sz w:val="24"/>
        </w:rPr>
        <w:t>调试，达到正常运行要求，保证采购人正常使用。所需的费用包括在投标总价格中。</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4.2供应商应就设备的安装、调试、操作、维修、保养等对采购人维修技术人员进行培训。设备安装调试完毕后，供应商应对采购人操作人员进行现场培训，直至采购人的技术人员能独立操作，同时能完成一般常见故障的维修工作。</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4.3验收标准以招投标文件技术参数及要求和相关行业标准为准。</w:t>
      </w:r>
    </w:p>
    <w:p w:rsidR="00CE1B61" w:rsidRPr="002C524E" w:rsidRDefault="00CE1B61" w:rsidP="00CE1B61">
      <w:pPr>
        <w:spacing w:after="0" w:line="360" w:lineRule="auto"/>
        <w:rPr>
          <w:rFonts w:asciiTheme="majorEastAsia" w:eastAsiaTheme="majorEastAsia" w:hAnsiTheme="majorEastAsia" w:cs="仿宋_GB2312"/>
          <w:b/>
          <w:sz w:val="24"/>
        </w:rPr>
      </w:pPr>
      <w:r w:rsidRPr="002C524E">
        <w:rPr>
          <w:rFonts w:asciiTheme="majorEastAsia" w:eastAsiaTheme="majorEastAsia" w:hAnsiTheme="majorEastAsia" w:cs="仿宋_GB2312" w:hint="eastAsia"/>
          <w:b/>
          <w:sz w:val="24"/>
        </w:rPr>
        <w:t>*5.耗材</w:t>
      </w:r>
    </w:p>
    <w:p w:rsidR="00CE1B61" w:rsidRPr="002C524E" w:rsidRDefault="00CE1B61" w:rsidP="00CE1B61">
      <w:pPr>
        <w:spacing w:after="0" w:line="360" w:lineRule="auto"/>
        <w:rPr>
          <w:rStyle w:val="a7"/>
        </w:rPr>
      </w:pPr>
      <w:r w:rsidRPr="002C524E">
        <w:rPr>
          <w:rFonts w:asciiTheme="majorEastAsia" w:eastAsiaTheme="majorEastAsia" w:hAnsiTheme="majorEastAsia" w:cs="仿宋_GB2312" w:hint="eastAsia"/>
          <w:sz w:val="24"/>
        </w:rPr>
        <w:t>所投设备若涉及专用耗材或封闭试剂需在投标文件商务应答表中标明，并列出专用耗材或封闭试剂的项目及价格清单（若属于四川省药械采购平台的需列出挂网产品流水号和平台当月采购最低价格）（格式详见第三章格式2-</w:t>
      </w:r>
      <w:r w:rsidRPr="002C524E">
        <w:rPr>
          <w:rFonts w:asciiTheme="majorEastAsia" w:eastAsiaTheme="majorEastAsia" w:hAnsiTheme="majorEastAsia" w:cs="仿宋_GB2312"/>
          <w:sz w:val="24"/>
        </w:rPr>
        <w:t>7</w:t>
      </w:r>
      <w:r w:rsidRPr="002C524E">
        <w:rPr>
          <w:rFonts w:asciiTheme="majorEastAsia" w:eastAsiaTheme="majorEastAsia" w:hAnsiTheme="majorEastAsia" w:cs="仿宋_GB2312" w:hint="eastAsia"/>
          <w:sz w:val="24"/>
        </w:rPr>
        <w:t>）；所投设备若不涉及专用耗材或封闭试剂需在投标文件商务应答表中标明本次所投设备不涉及专用耗材或封闭式试剂。</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注：此价格不参与本项目价格评审</w:t>
      </w:r>
    </w:p>
    <w:p w:rsidR="00CE1B61" w:rsidRPr="002C524E" w:rsidRDefault="00CE1B61" w:rsidP="00CE1B61">
      <w:pPr>
        <w:pStyle w:val="2"/>
        <w:numPr>
          <w:ilvl w:val="0"/>
          <w:numId w:val="1"/>
        </w:numPr>
        <w:spacing w:line="360" w:lineRule="auto"/>
        <w:ind w:firstLineChars="98" w:firstLine="236"/>
        <w:rPr>
          <w:rFonts w:asciiTheme="majorEastAsia" w:eastAsiaTheme="majorEastAsia" w:hAnsiTheme="majorEastAsia" w:cs="仿宋_GB2312"/>
          <w:sz w:val="24"/>
        </w:rPr>
      </w:pPr>
      <w:r w:rsidRPr="002C524E">
        <w:rPr>
          <w:rFonts w:asciiTheme="majorEastAsia" w:eastAsiaTheme="majorEastAsia" w:hAnsiTheme="majorEastAsia" w:hint="eastAsia"/>
          <w:sz w:val="24"/>
          <w:szCs w:val="24"/>
        </w:rPr>
        <w:t>质保期及售后服务</w:t>
      </w:r>
    </w:p>
    <w:p w:rsidR="00CE1B61" w:rsidRPr="002C524E" w:rsidRDefault="00CE1B61" w:rsidP="00CE1B61">
      <w:pPr>
        <w:pStyle w:val="2"/>
        <w:spacing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1.质保期：</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整机设备质保期为验收合格之日起2年。</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质保期内供应商应负责设备维修及抢修，产生的所有费用由供应商承担。</w:t>
      </w:r>
    </w:p>
    <w:p w:rsidR="00CE1B61" w:rsidRPr="002C524E" w:rsidRDefault="00CE1B61" w:rsidP="00CE1B61">
      <w:pPr>
        <w:spacing w:after="0" w:line="360" w:lineRule="auto"/>
        <w:rPr>
          <w:rFonts w:asciiTheme="majorEastAsia" w:eastAsiaTheme="majorEastAsia" w:hAnsiTheme="majorEastAsia" w:cs="仿宋_GB2312"/>
          <w:spacing w:val="-6"/>
          <w:sz w:val="24"/>
        </w:rPr>
      </w:pPr>
      <w:r w:rsidRPr="002C524E">
        <w:rPr>
          <w:rFonts w:asciiTheme="majorEastAsia" w:eastAsiaTheme="majorEastAsia" w:hAnsiTheme="majorEastAsia" w:cs="仿宋_GB2312" w:hint="eastAsia"/>
          <w:spacing w:val="-6"/>
          <w:sz w:val="24"/>
        </w:rPr>
        <w:t>供应商保证年开机率大于95％（365天/年计算），若≤95％则相应延长保修期。</w:t>
      </w:r>
    </w:p>
    <w:p w:rsidR="00CE1B61" w:rsidRPr="002C524E" w:rsidRDefault="00CE1B61" w:rsidP="00CE1B61">
      <w:pPr>
        <w:spacing w:after="0" w:line="360" w:lineRule="auto"/>
        <w:rPr>
          <w:rFonts w:asciiTheme="majorEastAsia" w:eastAsiaTheme="majorEastAsia" w:hAnsiTheme="majorEastAsia" w:cs="仿宋_GB2312"/>
          <w:b/>
          <w:bCs/>
          <w:sz w:val="24"/>
        </w:rPr>
      </w:pPr>
      <w:r w:rsidRPr="002C524E">
        <w:rPr>
          <w:rFonts w:asciiTheme="majorEastAsia" w:eastAsiaTheme="majorEastAsia" w:hAnsiTheme="majorEastAsia" w:cs="仿宋_GB2312" w:hint="eastAsia"/>
          <w:b/>
          <w:bCs/>
          <w:sz w:val="24"/>
        </w:rPr>
        <w:t>2.售后服务：</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提供有关资料及售后服务承诺。</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备件送达期限：在设备的使用寿命期内，供应商应保证国内不超过7天。</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终身零配件供应：供应商应保证设备停产后的备件供应保证10年，并以优惠的价格提供该设备所需的维修零配件。</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供应商在国内应有24小时电话维修系统，并列出工程师名单、联系电话、通讯</w:t>
      </w:r>
      <w:r w:rsidRPr="002C524E">
        <w:rPr>
          <w:rFonts w:asciiTheme="majorEastAsia" w:eastAsiaTheme="majorEastAsia" w:hAnsiTheme="majorEastAsia" w:cs="仿宋_GB2312" w:hint="eastAsia"/>
          <w:sz w:val="24"/>
        </w:rPr>
        <w:lastRenderedPageBreak/>
        <w:t>地址及备件库地址和备件的详细目录。</w:t>
      </w:r>
    </w:p>
    <w:p w:rsidR="00CE1B61" w:rsidRPr="002C524E" w:rsidRDefault="00CE1B61" w:rsidP="00CE1B61">
      <w:pPr>
        <w:spacing w:after="0" w:line="360" w:lineRule="auto"/>
        <w:rPr>
          <w:rFonts w:asciiTheme="majorEastAsia" w:eastAsiaTheme="majorEastAsia" w:hAnsiTheme="majorEastAsia" w:cs="仿宋_GB2312"/>
          <w:sz w:val="24"/>
        </w:rPr>
      </w:pPr>
      <w:r w:rsidRPr="002C524E">
        <w:rPr>
          <w:rFonts w:asciiTheme="majorEastAsia" w:eastAsiaTheme="majorEastAsia" w:hAnsiTheme="majorEastAsia" w:cs="仿宋_GB2312" w:hint="eastAsia"/>
          <w:sz w:val="24"/>
        </w:rPr>
        <w:t>质保期后，供应商应向用户提供技术服务和备品备件供应。</w:t>
      </w:r>
    </w:p>
    <w:p w:rsidR="00CE1B61" w:rsidRPr="002C524E" w:rsidRDefault="00CE1B61" w:rsidP="00CE1B61">
      <w:pPr>
        <w:pStyle w:val="2"/>
        <w:spacing w:line="360" w:lineRule="auto"/>
        <w:rPr>
          <w:rFonts w:asciiTheme="majorEastAsia" w:eastAsiaTheme="majorEastAsia" w:hAnsiTheme="majorEastAsia"/>
          <w:sz w:val="24"/>
          <w:szCs w:val="24"/>
        </w:rPr>
      </w:pPr>
      <w:r w:rsidRPr="002C524E">
        <w:rPr>
          <w:rFonts w:asciiTheme="majorEastAsia" w:eastAsiaTheme="majorEastAsia" w:hAnsiTheme="majorEastAsia" w:hint="eastAsia"/>
          <w:sz w:val="24"/>
          <w:szCs w:val="24"/>
        </w:rPr>
        <w:t>四、技术、服务要求</w:t>
      </w:r>
      <w:bookmarkEnd w:id="0"/>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 xml:space="preserve">01 </w:t>
      </w:r>
      <w:r w:rsidRPr="002C524E">
        <w:rPr>
          <w:rFonts w:asciiTheme="majorEastAsia" w:eastAsiaTheme="majorEastAsia" w:hAnsiTheme="majorEastAsia" w:hint="eastAsia"/>
          <w:b/>
          <w:bCs/>
          <w:sz w:val="24"/>
        </w:rPr>
        <w:t>品目号：01-01</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设备名称：十二导联心电分析系统（心电图机）</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数量：16台</w:t>
      </w:r>
    </w:p>
    <w:p w:rsidR="00CE1B61" w:rsidRPr="002C524E" w:rsidRDefault="00CE1B61" w:rsidP="00CE1B61">
      <w:pPr>
        <w:spacing w:line="360" w:lineRule="auto"/>
        <w:rPr>
          <w:rFonts w:ascii="宋体" w:hAnsi="宋体" w:cs="宋体"/>
          <w:sz w:val="24"/>
        </w:rPr>
      </w:pPr>
      <w:r w:rsidRPr="002C524E">
        <w:rPr>
          <w:rFonts w:ascii="宋体" w:hAnsi="宋体" w:cs="宋体" w:hint="eastAsia"/>
          <w:sz w:val="24"/>
        </w:rPr>
        <w:t>一、功能要求</w:t>
      </w:r>
    </w:p>
    <w:p w:rsidR="00CE1B61" w:rsidRPr="002C524E" w:rsidRDefault="00CE1B61" w:rsidP="00CE1B61">
      <w:pPr>
        <w:spacing w:line="360" w:lineRule="auto"/>
        <w:rPr>
          <w:rFonts w:ascii="宋体" w:hAnsi="宋体" w:cs="宋体"/>
          <w:sz w:val="24"/>
        </w:rPr>
      </w:pPr>
      <w:r w:rsidRPr="002C524E">
        <w:rPr>
          <w:rFonts w:ascii="宋体" w:hAnsi="宋体" w:cs="宋体" w:hint="eastAsia"/>
          <w:bCs/>
          <w:sz w:val="24"/>
        </w:rPr>
        <w:t>★</w:t>
      </w:r>
      <w:r w:rsidRPr="002C524E">
        <w:rPr>
          <w:rFonts w:ascii="宋体" w:hAnsi="宋体" w:cs="宋体" w:hint="eastAsia"/>
          <w:sz w:val="24"/>
        </w:rPr>
        <w:t>1</w:t>
      </w:r>
      <w:r w:rsidRPr="002C524E">
        <w:rPr>
          <w:rFonts w:ascii="宋体" w:hAnsi="宋体" w:cs="宋体"/>
          <w:sz w:val="24"/>
        </w:rPr>
        <w:t>、心电信息管理系统、静态心电采集设备、十二导联心电分析系统必须为同一厂家生产，以保证产品的延续与稳定。</w:t>
      </w:r>
    </w:p>
    <w:p w:rsidR="00CE1B61" w:rsidRPr="002C524E" w:rsidRDefault="00CE1B61" w:rsidP="00CE1B61">
      <w:pPr>
        <w:spacing w:line="360" w:lineRule="auto"/>
        <w:rPr>
          <w:rFonts w:ascii="宋体" w:hAnsi="宋体" w:cs="宋体"/>
          <w:sz w:val="24"/>
        </w:rPr>
      </w:pPr>
      <w:r w:rsidRPr="002C524E">
        <w:rPr>
          <w:rFonts w:ascii="宋体" w:hAnsi="宋体" w:cs="宋体" w:hint="eastAsia"/>
          <w:sz w:val="24"/>
        </w:rPr>
        <w:t>二、</w:t>
      </w:r>
      <w:r w:rsidRPr="002C524E">
        <w:rPr>
          <w:rFonts w:ascii="宋体" w:hAnsi="宋体" w:cs="宋体"/>
          <w:sz w:val="24"/>
        </w:rPr>
        <w:t>数字化心电采集器</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1、采样频率：数字化采集≥24000点。</w:t>
      </w:r>
      <w:r w:rsidRPr="002C524E">
        <w:rPr>
          <w:rFonts w:ascii="宋体" w:hAnsi="宋体" w:cs="宋体"/>
          <w:sz w:val="24"/>
        </w:rPr>
        <w:br/>
      </w:r>
      <w:r w:rsidRPr="002C524E">
        <w:rPr>
          <w:rFonts w:ascii="宋体" w:hAnsi="宋体" w:cs="宋体" w:hint="eastAsia"/>
          <w:bCs/>
          <w:sz w:val="24"/>
        </w:rPr>
        <w:t>★</w:t>
      </w:r>
      <w:r w:rsidRPr="002C524E">
        <w:rPr>
          <w:rFonts w:ascii="宋体" w:hAnsi="宋体" w:cs="宋体"/>
          <w:sz w:val="24"/>
        </w:rPr>
        <w:t>2、共模抑制比：≥85dB</w:t>
      </w:r>
      <w:r w:rsidRPr="002C524E">
        <w:rPr>
          <w:rFonts w:ascii="宋体" w:hAnsi="宋体" w:cs="宋体" w:hint="eastAsia"/>
          <w:sz w:val="24"/>
        </w:rPr>
        <w:t>(提供附件证明）</w:t>
      </w:r>
      <w:r w:rsidRPr="002C524E">
        <w:rPr>
          <w:rFonts w:ascii="宋体" w:hAnsi="宋体" w:cs="宋体"/>
          <w:sz w:val="24"/>
        </w:rPr>
        <w:t>；</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3、采样精度：≥16位；</w:t>
      </w:r>
      <w:r w:rsidRPr="002C524E">
        <w:rPr>
          <w:rFonts w:ascii="宋体" w:hAnsi="宋体" w:cs="宋体"/>
          <w:sz w:val="24"/>
        </w:rPr>
        <w:br/>
      </w:r>
      <w:r w:rsidRPr="002C524E">
        <w:rPr>
          <w:rFonts w:ascii="宋体" w:hAnsi="宋体" w:cs="宋体" w:hint="eastAsia"/>
          <w:sz w:val="24"/>
        </w:rPr>
        <w:t xml:space="preserve"> 4、</w:t>
      </w:r>
      <w:r w:rsidRPr="002C524E">
        <w:rPr>
          <w:rFonts w:ascii="宋体" w:hAnsi="宋体" w:cs="宋体"/>
          <w:sz w:val="24"/>
        </w:rPr>
        <w:t>输入回路电流：各输入回路电流不大于0.1μA；</w:t>
      </w:r>
      <w:r w:rsidRPr="002C524E">
        <w:rPr>
          <w:rFonts w:ascii="宋体" w:hAnsi="宋体" w:cs="宋体"/>
          <w:sz w:val="24"/>
        </w:rPr>
        <w:br/>
      </w:r>
      <w:r w:rsidRPr="002C524E">
        <w:rPr>
          <w:rFonts w:ascii="宋体" w:hAnsi="宋体" w:cs="宋体" w:hint="eastAsia"/>
          <w:sz w:val="24"/>
        </w:rPr>
        <w:t xml:space="preserve"> 5、</w:t>
      </w:r>
      <w:r w:rsidRPr="002C524E">
        <w:rPr>
          <w:rFonts w:ascii="宋体" w:hAnsi="宋体" w:cs="宋体"/>
          <w:sz w:val="24"/>
        </w:rPr>
        <w:t>输入阻抗：各输入回路之间的输入阻抗不小于5MΩ；</w:t>
      </w:r>
      <w:r w:rsidRPr="002C524E">
        <w:rPr>
          <w:rFonts w:ascii="宋体" w:hAnsi="宋体" w:cs="宋体"/>
          <w:sz w:val="24"/>
        </w:rPr>
        <w:br/>
      </w:r>
      <w:r w:rsidRPr="002C524E">
        <w:rPr>
          <w:rFonts w:ascii="宋体" w:hAnsi="宋体" w:cs="宋体" w:hint="eastAsia"/>
          <w:sz w:val="24"/>
        </w:rPr>
        <w:t xml:space="preserve"> 6、</w:t>
      </w:r>
      <w:r w:rsidRPr="002C524E">
        <w:rPr>
          <w:rFonts w:ascii="宋体" w:hAnsi="宋体" w:cs="宋体"/>
          <w:sz w:val="24"/>
        </w:rPr>
        <w:t>耐极化电压：≥300mV；   </w:t>
      </w:r>
      <w:r w:rsidRPr="002C524E">
        <w:rPr>
          <w:rFonts w:ascii="宋体" w:hAnsi="宋体" w:cs="宋体"/>
          <w:sz w:val="24"/>
        </w:rPr>
        <w:br/>
      </w:r>
      <w:r w:rsidRPr="002C524E">
        <w:rPr>
          <w:rFonts w:ascii="宋体" w:hAnsi="宋体" w:cs="宋体" w:hint="eastAsia"/>
          <w:sz w:val="24"/>
        </w:rPr>
        <w:t xml:space="preserve"> 7、</w:t>
      </w:r>
      <w:r w:rsidRPr="002C524E">
        <w:rPr>
          <w:rFonts w:ascii="宋体" w:hAnsi="宋体" w:cs="宋体"/>
          <w:sz w:val="24"/>
        </w:rPr>
        <w:t>低频特性：时间常数不小于3.2s；</w:t>
      </w:r>
      <w:r w:rsidRPr="002C524E">
        <w:rPr>
          <w:rFonts w:ascii="宋体" w:hAnsi="宋体" w:cs="宋体"/>
          <w:sz w:val="24"/>
        </w:rPr>
        <w:br/>
      </w:r>
      <w:r w:rsidRPr="002C524E">
        <w:rPr>
          <w:rFonts w:ascii="宋体" w:hAnsi="宋体" w:cs="宋体" w:hint="eastAsia"/>
          <w:sz w:val="24"/>
        </w:rPr>
        <w:t xml:space="preserve"> 8、</w:t>
      </w:r>
      <w:r w:rsidRPr="002C524E">
        <w:rPr>
          <w:rFonts w:ascii="宋体" w:hAnsi="宋体" w:cs="宋体"/>
          <w:sz w:val="24"/>
        </w:rPr>
        <w:t>无源技术、光耦隔离，隔离电压4000V以上；</w:t>
      </w:r>
      <w:r w:rsidRPr="002C524E">
        <w:rPr>
          <w:rFonts w:ascii="宋体" w:hAnsi="宋体" w:cs="宋体"/>
          <w:sz w:val="24"/>
        </w:rPr>
        <w:br/>
      </w:r>
      <w:r w:rsidRPr="002C524E">
        <w:rPr>
          <w:rFonts w:ascii="宋体" w:hAnsi="宋体" w:cs="宋体" w:hint="eastAsia"/>
          <w:sz w:val="24"/>
        </w:rPr>
        <w:t xml:space="preserve"> 9、</w:t>
      </w:r>
      <w:r w:rsidRPr="002C524E">
        <w:rPr>
          <w:rFonts w:ascii="宋体" w:hAnsi="宋体" w:cs="宋体"/>
          <w:sz w:val="24"/>
        </w:rPr>
        <w:t>全数字采集系统：RFA递增滤波技术、硬件模块数字降燥、智能型抗零漂，心电信号高清技术。</w:t>
      </w:r>
    </w:p>
    <w:p w:rsidR="00CE1B61" w:rsidRPr="002C524E" w:rsidRDefault="00CE1B61" w:rsidP="00CE1B61">
      <w:pPr>
        <w:spacing w:line="360" w:lineRule="auto"/>
        <w:rPr>
          <w:rFonts w:ascii="宋体" w:hAnsi="宋体" w:cs="宋体"/>
          <w:sz w:val="24"/>
        </w:rPr>
      </w:pPr>
      <w:r w:rsidRPr="002C524E">
        <w:rPr>
          <w:rFonts w:ascii="宋体" w:hAnsi="宋体" w:cs="宋体"/>
          <w:sz w:val="24"/>
        </w:rPr>
        <w:t>三</w:t>
      </w:r>
      <w:r w:rsidRPr="002C524E">
        <w:rPr>
          <w:rFonts w:ascii="宋体" w:hAnsi="宋体" w:cs="宋体" w:hint="eastAsia"/>
          <w:sz w:val="24"/>
        </w:rPr>
        <w:t>、</w:t>
      </w:r>
      <w:r w:rsidRPr="002C524E">
        <w:rPr>
          <w:rFonts w:ascii="宋体" w:hAnsi="宋体" w:cs="宋体"/>
          <w:sz w:val="24"/>
        </w:rPr>
        <w:t>分析软件的功能要求</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1、心电图分析系统：</w:t>
      </w:r>
      <w:r w:rsidRPr="002C524E">
        <w:rPr>
          <w:rFonts w:ascii="宋体" w:hAnsi="宋体" w:cs="宋体"/>
          <w:sz w:val="24"/>
        </w:rPr>
        <w:br/>
      </w:r>
      <w:r w:rsidRPr="002C524E">
        <w:rPr>
          <w:rFonts w:ascii="宋体" w:hAnsi="宋体" w:cs="宋体" w:hint="eastAsia"/>
          <w:bCs/>
          <w:sz w:val="24"/>
        </w:rPr>
        <w:t>★</w:t>
      </w:r>
      <w:r w:rsidRPr="002C524E">
        <w:rPr>
          <w:rFonts w:ascii="宋体" w:hAnsi="宋体" w:cs="宋体"/>
          <w:sz w:val="24"/>
        </w:rPr>
        <w:t>1.1</w:t>
      </w:r>
      <w:r w:rsidRPr="002C524E">
        <w:rPr>
          <w:rFonts w:ascii="宋体" w:hAnsi="宋体" w:cs="宋体" w:hint="eastAsia"/>
          <w:sz w:val="24"/>
        </w:rPr>
        <w:t xml:space="preserve"> </w:t>
      </w:r>
      <w:r w:rsidRPr="002C524E">
        <w:rPr>
          <w:rFonts w:ascii="宋体" w:hAnsi="宋体" w:cs="宋体"/>
          <w:sz w:val="24"/>
        </w:rPr>
        <w:t>同步12导联信号采集分析，可采集后壁V7，V8，V9和右心导联V3R,V4R,V5R波形等≥10种导联采集方式</w:t>
      </w:r>
      <w:r w:rsidRPr="002C524E">
        <w:rPr>
          <w:rFonts w:ascii="宋体" w:hAnsi="宋体" w:cs="宋体" w:hint="eastAsia"/>
          <w:sz w:val="24"/>
        </w:rPr>
        <w:t>(提供设备软件截图证明）</w:t>
      </w:r>
      <w:r w:rsidRPr="002C524E">
        <w:rPr>
          <w:rFonts w:ascii="宋体" w:hAnsi="宋体" w:cs="宋体"/>
          <w:sz w:val="24"/>
        </w:rPr>
        <w:t>；</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1.2</w:t>
      </w:r>
      <w:r w:rsidRPr="002C524E">
        <w:rPr>
          <w:rFonts w:ascii="宋体" w:hAnsi="宋体" w:cs="宋体" w:hint="eastAsia"/>
          <w:sz w:val="24"/>
        </w:rPr>
        <w:t xml:space="preserve"> </w:t>
      </w:r>
      <w:r w:rsidRPr="002C524E">
        <w:rPr>
          <w:rFonts w:ascii="宋体" w:hAnsi="宋体" w:cs="宋体"/>
          <w:sz w:val="24"/>
        </w:rPr>
        <w:t>12导联心电图自动测量、自动诊断；</w:t>
      </w:r>
      <w:r w:rsidRPr="002C524E">
        <w:rPr>
          <w:rFonts w:ascii="宋体" w:hAnsi="宋体" w:cs="宋体"/>
          <w:sz w:val="24"/>
        </w:rPr>
        <w:br/>
        <w:t>图形输出格式：jpg截图功能，png/bmp/gif/tpf/pdf报告输出上传模式；支持</w:t>
      </w:r>
      <w:r w:rsidRPr="002C524E">
        <w:rPr>
          <w:rFonts w:ascii="宋体" w:hAnsi="宋体" w:cs="宋体"/>
          <w:sz w:val="24"/>
        </w:rPr>
        <w:lastRenderedPageBreak/>
        <w:t>XML格式和DICOM格式。</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1.3</w:t>
      </w:r>
      <w:r w:rsidRPr="002C524E">
        <w:rPr>
          <w:rFonts w:ascii="宋体" w:hAnsi="宋体" w:cs="宋体" w:hint="eastAsia"/>
          <w:sz w:val="24"/>
        </w:rPr>
        <w:t xml:space="preserve"> </w:t>
      </w:r>
      <w:r w:rsidRPr="002C524E">
        <w:rPr>
          <w:rFonts w:ascii="宋体" w:hAnsi="宋体" w:cs="宋体"/>
          <w:sz w:val="24"/>
        </w:rPr>
        <w:t>心电图放大镜模式；</w:t>
      </w:r>
      <w:r w:rsidRPr="002C524E">
        <w:rPr>
          <w:rFonts w:ascii="宋体" w:hAnsi="宋体" w:cs="宋体"/>
          <w:sz w:val="24"/>
        </w:rPr>
        <w:br/>
      </w:r>
      <w:r w:rsidRPr="002C524E">
        <w:rPr>
          <w:rFonts w:ascii="宋体" w:hAnsi="宋体" w:cs="宋体" w:hint="eastAsia"/>
          <w:sz w:val="24"/>
        </w:rPr>
        <w:t xml:space="preserve"> 1.4 </w:t>
      </w:r>
      <w:r w:rsidRPr="002C524E">
        <w:rPr>
          <w:rFonts w:ascii="宋体" w:hAnsi="宋体" w:cs="宋体"/>
          <w:sz w:val="24"/>
        </w:rPr>
        <w:t>左右手电极互换模式、交换胸导联模式；</w:t>
      </w:r>
      <w:r w:rsidRPr="002C524E">
        <w:rPr>
          <w:rFonts w:ascii="宋体" w:hAnsi="宋体" w:cs="宋体"/>
          <w:sz w:val="24"/>
        </w:rPr>
        <w:br/>
      </w:r>
      <w:r w:rsidRPr="002C524E">
        <w:rPr>
          <w:rFonts w:ascii="宋体" w:hAnsi="宋体" w:cs="宋体" w:hint="eastAsia"/>
          <w:sz w:val="24"/>
        </w:rPr>
        <w:t xml:space="preserve"> 1.5 </w:t>
      </w:r>
      <w:r w:rsidRPr="002C524E">
        <w:rPr>
          <w:rFonts w:ascii="宋体" w:hAnsi="宋体" w:cs="宋体"/>
          <w:sz w:val="24"/>
        </w:rPr>
        <w:t>既往心电图对比模式；</w:t>
      </w:r>
      <w:r w:rsidRPr="002C524E">
        <w:rPr>
          <w:rFonts w:ascii="宋体" w:hAnsi="宋体" w:cs="宋体"/>
          <w:sz w:val="24"/>
        </w:rPr>
        <w:br/>
      </w:r>
      <w:r w:rsidRPr="002C524E">
        <w:rPr>
          <w:rFonts w:ascii="宋体" w:hAnsi="宋体" w:cs="宋体" w:hint="eastAsia"/>
          <w:sz w:val="24"/>
        </w:rPr>
        <w:t xml:space="preserve"> 1.6 </w:t>
      </w:r>
      <w:r w:rsidRPr="002C524E">
        <w:rPr>
          <w:rFonts w:ascii="宋体" w:hAnsi="宋体" w:cs="宋体"/>
          <w:sz w:val="24"/>
        </w:rPr>
        <w:t>儿童算法诊断：鉴于临床上儿童和成人心电图的差异性，儿童采用不同的自动分析和诊断算法；</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2、心向量、时间向量分析系统：</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2.1 图形分析显示要求：方向、振幅、角度、间期和 QRS-T、QRS/T、TL/W，QRS面积比、初始向量及立体空间最大向量分析；</w:t>
      </w:r>
      <w:r w:rsidRPr="002C524E">
        <w:rPr>
          <w:rFonts w:ascii="宋体" w:hAnsi="宋体" w:cs="宋体"/>
          <w:sz w:val="24"/>
        </w:rPr>
        <w:br/>
      </w:r>
      <w:r w:rsidRPr="002C524E">
        <w:rPr>
          <w:rFonts w:ascii="宋体" w:hAnsi="宋体" w:cs="宋体" w:hint="eastAsia"/>
          <w:sz w:val="24"/>
        </w:rPr>
        <w:t xml:space="preserve"> 2.2 </w:t>
      </w:r>
      <w:r w:rsidRPr="002C524E">
        <w:rPr>
          <w:rFonts w:ascii="宋体" w:hAnsi="宋体" w:cs="宋体"/>
          <w:sz w:val="24"/>
        </w:rPr>
        <w:t>心向量波形叠加对比模式；</w:t>
      </w:r>
      <w:r w:rsidRPr="002C524E">
        <w:rPr>
          <w:rFonts w:ascii="宋体" w:hAnsi="宋体" w:cs="宋体"/>
          <w:sz w:val="24"/>
        </w:rPr>
        <w:br/>
      </w:r>
      <w:r w:rsidRPr="002C524E">
        <w:rPr>
          <w:rFonts w:ascii="宋体" w:hAnsi="宋体" w:cs="宋体" w:hint="eastAsia"/>
          <w:sz w:val="24"/>
        </w:rPr>
        <w:t xml:space="preserve"> 2.3 </w:t>
      </w:r>
      <w:r w:rsidRPr="002C524E">
        <w:rPr>
          <w:rFonts w:ascii="宋体" w:hAnsi="宋体" w:cs="宋体"/>
          <w:sz w:val="24"/>
        </w:rPr>
        <w:t>时间向量、瞬间向量、90度翻转向量；</w:t>
      </w:r>
      <w:r w:rsidRPr="002C524E">
        <w:rPr>
          <w:rFonts w:ascii="宋体" w:hAnsi="宋体" w:cs="宋体"/>
          <w:sz w:val="24"/>
        </w:rPr>
        <w:br/>
      </w:r>
      <w:r w:rsidRPr="002C524E">
        <w:rPr>
          <w:rFonts w:ascii="宋体" w:hAnsi="宋体" w:cs="宋体" w:hint="eastAsia"/>
          <w:sz w:val="24"/>
        </w:rPr>
        <w:t xml:space="preserve"> 2.4 </w:t>
      </w:r>
      <w:r w:rsidRPr="002C524E">
        <w:rPr>
          <w:rFonts w:ascii="宋体" w:hAnsi="宋体" w:cs="宋体"/>
          <w:sz w:val="24"/>
        </w:rPr>
        <w:t>图形输出：综合报告、各环放大图、单面环体放大图；</w:t>
      </w:r>
      <w:r w:rsidRPr="002C524E">
        <w:rPr>
          <w:rFonts w:ascii="宋体" w:hAnsi="宋体" w:cs="宋体"/>
          <w:sz w:val="24"/>
        </w:rPr>
        <w:br/>
      </w:r>
      <w:r w:rsidRPr="002C524E">
        <w:rPr>
          <w:rFonts w:ascii="宋体" w:hAnsi="宋体" w:cs="宋体" w:hint="eastAsia"/>
          <w:sz w:val="24"/>
        </w:rPr>
        <w:t xml:space="preserve"> 2.5 </w:t>
      </w:r>
      <w:r w:rsidRPr="002C524E">
        <w:rPr>
          <w:rFonts w:ascii="宋体" w:hAnsi="宋体" w:cs="宋体"/>
          <w:sz w:val="24"/>
        </w:rPr>
        <w:t>富兰克、威尔逊、正交导联方式采样，互相转化功能。</w:t>
      </w:r>
      <w:r w:rsidRPr="002C524E">
        <w:rPr>
          <w:rFonts w:ascii="宋体" w:hAnsi="宋体" w:cs="宋体"/>
          <w:sz w:val="24"/>
        </w:rPr>
        <w:br/>
      </w:r>
      <w:r w:rsidRPr="002C524E">
        <w:rPr>
          <w:rFonts w:ascii="宋体" w:hAnsi="宋体" w:cs="宋体" w:hint="eastAsia"/>
          <w:sz w:val="24"/>
        </w:rPr>
        <w:t xml:space="preserve"> 3、</w:t>
      </w:r>
      <w:r w:rsidRPr="002C524E">
        <w:rPr>
          <w:rFonts w:ascii="宋体" w:hAnsi="宋体" w:cs="宋体"/>
          <w:sz w:val="24"/>
        </w:rPr>
        <w:t>频谱心电图分析：功率谱图分析、相位移动叠加分析、脉冲响应分析；心电图频谱变化对应心肌缺血部位显示。</w:t>
      </w:r>
      <w:r w:rsidRPr="002C524E">
        <w:rPr>
          <w:rFonts w:ascii="宋体" w:hAnsi="宋体" w:cs="宋体"/>
          <w:sz w:val="24"/>
        </w:rPr>
        <w:br/>
      </w:r>
      <w:r w:rsidRPr="002C524E">
        <w:rPr>
          <w:rFonts w:ascii="宋体" w:hAnsi="宋体" w:cs="宋体" w:hint="eastAsia"/>
          <w:sz w:val="24"/>
        </w:rPr>
        <w:t xml:space="preserve"> 4、</w:t>
      </w:r>
      <w:r w:rsidRPr="002C524E">
        <w:rPr>
          <w:rFonts w:ascii="宋体" w:hAnsi="宋体" w:cs="宋体"/>
          <w:sz w:val="24"/>
        </w:rPr>
        <w:t>晚电位分析：</w:t>
      </w:r>
      <w:r w:rsidRPr="002C524E">
        <w:rPr>
          <w:rFonts w:ascii="宋体" w:hAnsi="宋体" w:cs="宋体"/>
          <w:sz w:val="24"/>
        </w:rPr>
        <w:br/>
      </w:r>
      <w:r w:rsidRPr="002C524E">
        <w:rPr>
          <w:rFonts w:ascii="宋体" w:hAnsi="宋体" w:cs="宋体" w:hint="eastAsia"/>
          <w:sz w:val="24"/>
        </w:rPr>
        <w:t xml:space="preserve"> 4.</w:t>
      </w:r>
      <w:r w:rsidRPr="002C524E">
        <w:rPr>
          <w:rFonts w:ascii="宋体" w:hAnsi="宋体" w:cs="宋体"/>
          <w:sz w:val="24"/>
        </w:rPr>
        <w:t>1</w:t>
      </w:r>
      <w:r w:rsidRPr="002C524E">
        <w:rPr>
          <w:rFonts w:ascii="宋体" w:hAnsi="宋体" w:cs="宋体" w:hint="eastAsia"/>
          <w:sz w:val="24"/>
        </w:rPr>
        <w:t xml:space="preserve"> </w:t>
      </w:r>
      <w:r w:rsidRPr="002C524E">
        <w:rPr>
          <w:rFonts w:ascii="宋体" w:hAnsi="宋体" w:cs="宋体"/>
          <w:sz w:val="24"/>
        </w:rPr>
        <w:t>时域分析、频域分析、三维频谱标测分析、正常因子分析的图谱和指标；</w:t>
      </w:r>
      <w:r w:rsidRPr="002C524E">
        <w:rPr>
          <w:rFonts w:ascii="宋体" w:hAnsi="宋体" w:cs="宋体"/>
          <w:sz w:val="24"/>
        </w:rPr>
        <w:br/>
      </w:r>
      <w:r w:rsidRPr="002C524E">
        <w:rPr>
          <w:rFonts w:ascii="宋体" w:hAnsi="宋体" w:cs="宋体" w:hint="eastAsia"/>
          <w:sz w:val="24"/>
        </w:rPr>
        <w:t xml:space="preserve"> 4.</w:t>
      </w:r>
      <w:r w:rsidRPr="002C524E">
        <w:rPr>
          <w:rFonts w:ascii="宋体" w:hAnsi="宋体" w:cs="宋体"/>
          <w:sz w:val="24"/>
        </w:rPr>
        <w:t>2</w:t>
      </w:r>
      <w:r w:rsidRPr="002C524E">
        <w:rPr>
          <w:rFonts w:ascii="宋体" w:hAnsi="宋体" w:cs="宋体" w:hint="eastAsia"/>
          <w:sz w:val="24"/>
        </w:rPr>
        <w:t xml:space="preserve"> </w:t>
      </w:r>
      <w:r w:rsidRPr="002C524E">
        <w:rPr>
          <w:rFonts w:ascii="宋体" w:hAnsi="宋体" w:cs="宋体"/>
          <w:sz w:val="24"/>
        </w:rPr>
        <w:t>双频段滤波自动分析处理；</w:t>
      </w:r>
      <w:r w:rsidRPr="002C524E">
        <w:rPr>
          <w:rFonts w:ascii="宋体" w:hAnsi="宋体" w:cs="宋体"/>
          <w:sz w:val="24"/>
        </w:rPr>
        <w:br/>
      </w:r>
      <w:r w:rsidRPr="002C524E">
        <w:rPr>
          <w:rFonts w:ascii="宋体" w:hAnsi="宋体" w:cs="宋体" w:hint="eastAsia"/>
          <w:sz w:val="24"/>
        </w:rPr>
        <w:t xml:space="preserve"> 4.3 </w:t>
      </w:r>
      <w:r w:rsidRPr="002C524E">
        <w:rPr>
          <w:rFonts w:ascii="宋体" w:hAnsi="宋体" w:cs="宋体"/>
          <w:sz w:val="24"/>
        </w:rPr>
        <w:t>分析频域可选择。</w:t>
      </w:r>
    </w:p>
    <w:p w:rsidR="00CE1B61" w:rsidRPr="002C524E" w:rsidRDefault="00CE1B61" w:rsidP="00CE1B61">
      <w:pPr>
        <w:spacing w:line="360" w:lineRule="auto"/>
        <w:rPr>
          <w:rFonts w:ascii="宋体" w:hAnsi="宋体" w:cs="宋体"/>
          <w:sz w:val="24"/>
        </w:rPr>
      </w:pPr>
      <w:r w:rsidRPr="002C524E">
        <w:rPr>
          <w:rFonts w:ascii="宋体" w:hAnsi="宋体" w:cs="宋体" w:hint="eastAsia"/>
          <w:sz w:val="24"/>
        </w:rPr>
        <w:t xml:space="preserve"> 5、</w:t>
      </w:r>
      <w:r w:rsidRPr="002C524E">
        <w:rPr>
          <w:rFonts w:ascii="宋体" w:hAnsi="宋体" w:cs="宋体"/>
          <w:sz w:val="24"/>
        </w:rPr>
        <w:t>心率变异性：时域、频域和非线性分析；RT间期变异性分析：时域、频域和非线性分析；</w:t>
      </w:r>
      <w:r w:rsidRPr="002C524E">
        <w:rPr>
          <w:rFonts w:ascii="宋体" w:hAnsi="宋体" w:cs="宋体"/>
          <w:sz w:val="24"/>
        </w:rPr>
        <w:br/>
      </w:r>
      <w:r w:rsidRPr="002C524E">
        <w:rPr>
          <w:rFonts w:ascii="宋体" w:hAnsi="宋体" w:cs="宋体" w:hint="eastAsia"/>
          <w:sz w:val="24"/>
        </w:rPr>
        <w:t xml:space="preserve"> 6、</w:t>
      </w:r>
      <w:r w:rsidRPr="002C524E">
        <w:rPr>
          <w:rFonts w:ascii="宋体" w:hAnsi="宋体" w:cs="宋体"/>
          <w:sz w:val="24"/>
        </w:rPr>
        <w:t>QT分析：QT/QTc 各项指标；</w:t>
      </w:r>
      <w:r w:rsidRPr="002C524E">
        <w:rPr>
          <w:rFonts w:ascii="宋体" w:hAnsi="宋体" w:cs="宋体"/>
          <w:sz w:val="24"/>
        </w:rPr>
        <w:br/>
      </w:r>
      <w:r w:rsidRPr="002C524E">
        <w:rPr>
          <w:rFonts w:ascii="宋体" w:hAnsi="宋体" w:cs="宋体" w:hint="eastAsia"/>
          <w:bCs/>
          <w:sz w:val="24"/>
        </w:rPr>
        <w:t>★</w:t>
      </w:r>
      <w:r w:rsidRPr="002C524E">
        <w:rPr>
          <w:rFonts w:ascii="宋体" w:hAnsi="宋体" w:cs="宋体" w:hint="eastAsia"/>
          <w:sz w:val="24"/>
        </w:rPr>
        <w:t>7、</w:t>
      </w:r>
      <w:r w:rsidRPr="002C524E">
        <w:rPr>
          <w:rFonts w:ascii="宋体" w:hAnsi="宋体" w:cs="宋体"/>
          <w:sz w:val="24"/>
        </w:rPr>
        <w:t>测量参数：自动测量参数不少于</w:t>
      </w:r>
      <w:r w:rsidRPr="002C524E">
        <w:rPr>
          <w:rFonts w:ascii="宋体" w:hAnsi="宋体" w:cs="宋体" w:hint="eastAsia"/>
          <w:sz w:val="24"/>
        </w:rPr>
        <w:t>40</w:t>
      </w:r>
      <w:r w:rsidRPr="002C524E">
        <w:rPr>
          <w:rFonts w:ascii="宋体" w:hAnsi="宋体" w:cs="宋体"/>
          <w:sz w:val="24"/>
        </w:rPr>
        <w:t>种</w:t>
      </w:r>
      <w:r w:rsidRPr="002C524E">
        <w:rPr>
          <w:rFonts w:ascii="宋体" w:hAnsi="宋体" w:cs="宋体" w:hint="eastAsia"/>
          <w:sz w:val="24"/>
        </w:rPr>
        <w:t>(提供设备软件截图证明）</w:t>
      </w:r>
      <w:r w:rsidRPr="002C524E">
        <w:rPr>
          <w:rFonts w:ascii="宋体" w:hAnsi="宋体" w:cs="宋体"/>
          <w:sz w:val="24"/>
        </w:rPr>
        <w:t>；</w:t>
      </w:r>
      <w:r w:rsidRPr="002C524E">
        <w:rPr>
          <w:rFonts w:ascii="宋体" w:hAnsi="宋体" w:cs="宋体"/>
          <w:sz w:val="24"/>
        </w:rPr>
        <w:br/>
      </w:r>
      <w:r w:rsidRPr="002C524E">
        <w:rPr>
          <w:rFonts w:ascii="宋体" w:hAnsi="宋体" w:cs="宋体" w:hint="eastAsia"/>
          <w:bCs/>
          <w:sz w:val="24"/>
        </w:rPr>
        <w:t>★</w:t>
      </w:r>
      <w:r w:rsidRPr="002C524E">
        <w:rPr>
          <w:rFonts w:ascii="宋体" w:hAnsi="宋体" w:cs="宋体" w:hint="eastAsia"/>
          <w:sz w:val="24"/>
        </w:rPr>
        <w:t>8、</w:t>
      </w:r>
      <w:r w:rsidRPr="002C524E">
        <w:rPr>
          <w:rFonts w:ascii="宋体" w:hAnsi="宋体" w:cs="宋体"/>
          <w:sz w:val="24"/>
        </w:rPr>
        <w:t>支持医院现有院内</w:t>
      </w:r>
      <w:r w:rsidRPr="002C524E">
        <w:rPr>
          <w:rFonts w:ascii="宋体" w:hAnsi="宋体" w:cs="宋体" w:hint="eastAsia"/>
          <w:sz w:val="24"/>
        </w:rPr>
        <w:t>谷山丰iCV net院内</w:t>
      </w:r>
      <w:r w:rsidRPr="002C524E">
        <w:rPr>
          <w:rFonts w:ascii="宋体" w:hAnsi="宋体" w:cs="宋体"/>
          <w:sz w:val="24"/>
        </w:rPr>
        <w:t>心电诊断平台和远程心电诊断平台，无需再开发</w:t>
      </w:r>
      <w:r w:rsidRPr="002C524E">
        <w:rPr>
          <w:rFonts w:ascii="宋体" w:hAnsi="宋体" w:cs="宋体" w:hint="eastAsia"/>
          <w:sz w:val="24"/>
        </w:rPr>
        <w:t>(提供设备及软件截图证明）</w:t>
      </w:r>
      <w:r w:rsidRPr="002C524E">
        <w:rPr>
          <w:rFonts w:ascii="宋体" w:hAnsi="宋体" w:cs="宋体"/>
          <w:sz w:val="24"/>
        </w:rPr>
        <w:t>。</w:t>
      </w:r>
      <w:r w:rsidRPr="002C524E">
        <w:rPr>
          <w:rFonts w:ascii="宋体" w:hAnsi="宋体" w:cs="宋体"/>
          <w:sz w:val="24"/>
        </w:rPr>
        <w:br/>
      </w:r>
      <w:r w:rsidRPr="002C524E">
        <w:rPr>
          <w:rFonts w:ascii="宋体" w:hAnsi="宋体" w:cs="宋体" w:hint="eastAsia"/>
          <w:bCs/>
          <w:sz w:val="24"/>
        </w:rPr>
        <w:t>★</w:t>
      </w:r>
      <w:r w:rsidRPr="002C524E">
        <w:rPr>
          <w:rFonts w:ascii="宋体" w:hAnsi="宋体" w:cs="宋体" w:hint="eastAsia"/>
          <w:sz w:val="24"/>
        </w:rPr>
        <w:t>9、支持利旧，可以连接医院现有十余台台式或便携式心电图机，无需第三方软件转接(提供照片、设备软件接口证明）</w:t>
      </w:r>
      <w:r w:rsidRPr="002C524E">
        <w:rPr>
          <w:rFonts w:ascii="宋体" w:hAnsi="宋体" w:cs="宋体"/>
          <w:sz w:val="24"/>
        </w:rPr>
        <w:t>；</w:t>
      </w:r>
    </w:p>
    <w:p w:rsidR="00CE1B61" w:rsidRPr="002C524E" w:rsidRDefault="00CE1B61" w:rsidP="00CE1B61">
      <w:pPr>
        <w:pStyle w:val="a5"/>
        <w:rPr>
          <w:rFonts w:ascii="宋体" w:hAnsi="宋体" w:cs="宋体"/>
          <w:bCs/>
          <w:sz w:val="24"/>
        </w:rPr>
      </w:pPr>
      <w:r w:rsidRPr="002C524E">
        <w:rPr>
          <w:rFonts w:ascii="宋体" w:hAnsi="宋体" w:cs="宋体" w:hint="eastAsia"/>
          <w:bCs/>
          <w:sz w:val="24"/>
        </w:rPr>
        <w:t>★10、设备配置系统必须与医院现有医慧集成平台和柯林布瑞大数据中心完成对接</w:t>
      </w:r>
    </w:p>
    <w:p w:rsidR="00CE1B61" w:rsidRPr="002C524E" w:rsidRDefault="00CE1B61" w:rsidP="00CE1B61">
      <w:pPr>
        <w:rPr>
          <w:rFonts w:ascii="宋体" w:hAnsi="宋体" w:cs="宋体"/>
          <w:sz w:val="24"/>
        </w:rPr>
      </w:pPr>
      <w:r w:rsidRPr="002C524E">
        <w:rPr>
          <w:rFonts w:ascii="宋体" w:hAnsi="宋体" w:cs="宋体" w:hint="eastAsia"/>
          <w:bCs/>
          <w:sz w:val="24"/>
        </w:rPr>
        <w:lastRenderedPageBreak/>
        <w:t>★</w:t>
      </w:r>
      <w:r w:rsidRPr="002C524E">
        <w:rPr>
          <w:rFonts w:ascii="宋体" w:hAnsi="宋体" w:cs="宋体" w:hint="eastAsia"/>
          <w:sz w:val="24"/>
        </w:rPr>
        <w:t>11、非生产厂家投标需提供生产厂家售后服务承诺函</w:t>
      </w:r>
    </w:p>
    <w:p w:rsidR="00CE1B61" w:rsidRPr="002C524E" w:rsidRDefault="00CE1B61" w:rsidP="00CE1B61">
      <w:pPr>
        <w:spacing w:line="360" w:lineRule="auto"/>
        <w:rPr>
          <w:rFonts w:ascii="宋体" w:hAnsi="宋体" w:cs="宋体"/>
          <w:sz w:val="24"/>
        </w:rPr>
      </w:pPr>
      <w:r w:rsidRPr="002C524E">
        <w:rPr>
          <w:rFonts w:ascii="宋体" w:hAnsi="宋体" w:cs="宋体"/>
          <w:sz w:val="24"/>
        </w:rPr>
        <w:t>四</w:t>
      </w:r>
      <w:r w:rsidRPr="002C524E">
        <w:rPr>
          <w:rFonts w:ascii="宋体" w:hAnsi="宋体" w:cs="宋体" w:hint="eastAsia"/>
          <w:sz w:val="24"/>
        </w:rPr>
        <w:t>、</w:t>
      </w:r>
      <w:r w:rsidRPr="002C524E">
        <w:rPr>
          <w:rFonts w:ascii="宋体" w:hAnsi="宋体" w:cs="宋体"/>
          <w:sz w:val="24"/>
        </w:rPr>
        <w:t>配置要求（作为1条参数计算）</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图文处理工作站，CPU:Intel 核心≥4核，硬盘:≥</w:t>
      </w:r>
      <w:r w:rsidRPr="002C524E">
        <w:rPr>
          <w:rFonts w:ascii="宋体" w:hAnsi="宋体" w:cs="宋体" w:hint="eastAsia"/>
          <w:sz w:val="24"/>
        </w:rPr>
        <w:t>256G</w:t>
      </w:r>
      <w:r w:rsidRPr="002C524E">
        <w:rPr>
          <w:rFonts w:ascii="宋体" w:hAnsi="宋体" w:cs="宋体"/>
          <w:sz w:val="24"/>
        </w:rPr>
        <w:t>B，内存:≥8GB；中文Win10</w:t>
      </w:r>
      <w:r w:rsidRPr="002C524E">
        <w:rPr>
          <w:rFonts w:ascii="宋体" w:hAnsi="宋体" w:cs="宋体" w:hint="eastAsia"/>
          <w:sz w:val="24"/>
        </w:rPr>
        <w:t xml:space="preserve">/11          </w:t>
      </w:r>
      <w:r w:rsidRPr="002C524E">
        <w:rPr>
          <w:rFonts w:ascii="宋体" w:hAnsi="宋体" w:cs="宋体"/>
          <w:sz w:val="24"/>
        </w:rPr>
        <w:t>操作系统</w:t>
      </w:r>
      <w:r w:rsidRPr="002C524E">
        <w:rPr>
          <w:rFonts w:ascii="宋体" w:hAnsi="宋体" w:cs="宋体" w:hint="eastAsia"/>
          <w:sz w:val="24"/>
        </w:rPr>
        <w:t>16</w:t>
      </w:r>
      <w:r w:rsidRPr="002C524E">
        <w:rPr>
          <w:rFonts w:ascii="宋体" w:hAnsi="宋体" w:cs="宋体"/>
          <w:sz w:val="24"/>
        </w:rPr>
        <w:t>台</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数字化心电采集盒</w:t>
      </w:r>
      <w:r w:rsidRPr="002C524E">
        <w:rPr>
          <w:rFonts w:ascii="宋体" w:hAnsi="宋体" w:cs="宋体" w:hint="eastAsia"/>
          <w:sz w:val="24"/>
        </w:rPr>
        <w:t>16</w:t>
      </w:r>
      <w:r w:rsidRPr="002C524E">
        <w:rPr>
          <w:rFonts w:ascii="宋体" w:hAnsi="宋体" w:cs="宋体"/>
          <w:sz w:val="24"/>
        </w:rPr>
        <w:t>套</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心电导联线、吸球、夹子</w:t>
      </w:r>
      <w:r w:rsidRPr="002C524E">
        <w:rPr>
          <w:rFonts w:ascii="宋体" w:hAnsi="宋体" w:cs="宋体" w:hint="eastAsia"/>
          <w:sz w:val="24"/>
        </w:rPr>
        <w:t>16</w:t>
      </w:r>
      <w:r w:rsidRPr="002C524E">
        <w:rPr>
          <w:rFonts w:ascii="宋体" w:hAnsi="宋体" w:cs="宋体"/>
          <w:sz w:val="24"/>
        </w:rPr>
        <w:t>套</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软件</w:t>
      </w:r>
      <w:r w:rsidRPr="002C524E">
        <w:rPr>
          <w:rFonts w:ascii="宋体" w:hAnsi="宋体" w:cs="宋体" w:hint="eastAsia"/>
          <w:sz w:val="24"/>
        </w:rPr>
        <w:t>16</w:t>
      </w:r>
      <w:r w:rsidRPr="002C524E">
        <w:rPr>
          <w:rFonts w:ascii="宋体" w:hAnsi="宋体" w:cs="宋体"/>
          <w:sz w:val="24"/>
        </w:rPr>
        <w:t>套</w:t>
      </w:r>
      <w:r w:rsidRPr="002C524E">
        <w:rPr>
          <w:rFonts w:ascii="宋体" w:hAnsi="宋体" w:cs="宋体"/>
          <w:sz w:val="24"/>
        </w:rPr>
        <w:br/>
      </w:r>
      <w:r w:rsidRPr="002C524E">
        <w:rPr>
          <w:rFonts w:ascii="宋体" w:hAnsi="宋体" w:cs="宋体" w:hint="eastAsia"/>
          <w:sz w:val="24"/>
        </w:rPr>
        <w:t xml:space="preserve"> </w:t>
      </w:r>
      <w:r w:rsidRPr="002C524E">
        <w:rPr>
          <w:rFonts w:ascii="宋体" w:hAnsi="宋体" w:cs="宋体"/>
          <w:sz w:val="24"/>
        </w:rPr>
        <w:t>说明书</w:t>
      </w:r>
      <w:r w:rsidRPr="002C524E">
        <w:rPr>
          <w:rFonts w:ascii="宋体" w:hAnsi="宋体" w:cs="宋体" w:hint="eastAsia"/>
          <w:sz w:val="24"/>
        </w:rPr>
        <w:t>16</w:t>
      </w:r>
      <w:r w:rsidRPr="002C524E">
        <w:rPr>
          <w:rFonts w:ascii="宋体" w:hAnsi="宋体" w:cs="宋体"/>
          <w:sz w:val="24"/>
        </w:rPr>
        <w:t>本</w:t>
      </w:r>
    </w:p>
    <w:p w:rsidR="00CE1B61" w:rsidRPr="002C524E" w:rsidRDefault="00CE1B61" w:rsidP="00CE1B61">
      <w:pPr>
        <w:pStyle w:val="a0"/>
      </w:pPr>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0</w:t>
      </w:r>
      <w:r w:rsidRPr="002C524E">
        <w:rPr>
          <w:rFonts w:asciiTheme="majorEastAsia" w:eastAsiaTheme="majorEastAsia" w:hAnsiTheme="majorEastAsia" w:hint="eastAsia"/>
          <w:b/>
          <w:bCs/>
          <w:sz w:val="24"/>
        </w:rPr>
        <w:t>2</w:t>
      </w:r>
      <w:r w:rsidRPr="002C524E">
        <w:rPr>
          <w:rFonts w:asciiTheme="majorEastAsia" w:eastAsiaTheme="majorEastAsia" w:hAnsiTheme="majorEastAsia"/>
          <w:b/>
          <w:bCs/>
          <w:sz w:val="24"/>
        </w:rPr>
        <w:t xml:space="preserve"> </w:t>
      </w:r>
      <w:r w:rsidRPr="002C524E">
        <w:rPr>
          <w:rFonts w:asciiTheme="majorEastAsia" w:eastAsiaTheme="majorEastAsia" w:hAnsiTheme="majorEastAsia" w:hint="eastAsia"/>
          <w:b/>
          <w:bCs/>
          <w:sz w:val="24"/>
        </w:rPr>
        <w:t>品目号：02-01</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设备名称：便携式多参数心电监护仪</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w:t>
      </w:r>
      <w:r w:rsidRPr="002C524E">
        <w:rPr>
          <w:rFonts w:asciiTheme="majorEastAsia" w:eastAsiaTheme="majorEastAsia" w:hAnsiTheme="majorEastAsia" w:cs="Arial"/>
          <w:b/>
          <w:bCs/>
          <w:sz w:val="24"/>
        </w:rPr>
        <w:t>9</w:t>
      </w:r>
      <w:r w:rsidRPr="002C524E">
        <w:rPr>
          <w:rFonts w:asciiTheme="majorEastAsia" w:eastAsiaTheme="majorEastAsia" w:hAnsiTheme="majorEastAsia" w:cs="Arial" w:hint="eastAsia"/>
          <w:b/>
          <w:bCs/>
          <w:sz w:val="24"/>
        </w:rPr>
        <w:t>台</w:t>
      </w:r>
    </w:p>
    <w:p w:rsidR="00CE1B61" w:rsidRPr="002C524E" w:rsidRDefault="00CE1B61" w:rsidP="00CE1B61">
      <w:pPr>
        <w:autoSpaceDE w:val="0"/>
        <w:autoSpaceDN w:val="0"/>
        <w:adjustRightInd w:val="0"/>
        <w:snapToGrid w:val="0"/>
        <w:spacing w:after="0" w:line="360" w:lineRule="auto"/>
        <w:jc w:val="left"/>
        <w:rPr>
          <w:rFonts w:ascii="宋体" w:hAnsi="宋体" w:cs="宋体"/>
          <w:bCs/>
          <w:sz w:val="24"/>
        </w:rPr>
      </w:pPr>
      <w:r w:rsidRPr="002C524E">
        <w:rPr>
          <w:rFonts w:ascii="宋体" w:hAnsi="宋体" w:cs="宋体" w:hint="eastAsia"/>
          <w:bCs/>
          <w:sz w:val="24"/>
        </w:rPr>
        <w:t>（一）监护仪外形结构：</w:t>
      </w:r>
    </w:p>
    <w:p w:rsidR="00CE1B61" w:rsidRPr="002C524E" w:rsidRDefault="00CE1B61" w:rsidP="00CE1B61">
      <w:pPr>
        <w:autoSpaceDE w:val="0"/>
        <w:autoSpaceDN w:val="0"/>
        <w:adjustRightInd w:val="0"/>
        <w:snapToGrid w:val="0"/>
        <w:spacing w:after="0" w:line="360" w:lineRule="auto"/>
        <w:jc w:val="left"/>
        <w:rPr>
          <w:rFonts w:ascii="宋体" w:hAnsi="宋体" w:cs="宋体"/>
          <w:bCs/>
          <w:sz w:val="24"/>
        </w:rPr>
      </w:pPr>
      <w:r w:rsidRPr="002C524E">
        <w:rPr>
          <w:rFonts w:ascii="宋体" w:hAnsi="宋体" w:cs="宋体" w:hint="eastAsia"/>
          <w:bCs/>
          <w:sz w:val="24"/>
        </w:rPr>
        <w:t>1.便携一体式监护仪,可用于监护成人,儿童,新生儿患者</w:t>
      </w:r>
    </w:p>
    <w:p w:rsidR="00CE1B61" w:rsidRPr="002C524E" w:rsidRDefault="00CE1B61" w:rsidP="00CE1B61">
      <w:pPr>
        <w:autoSpaceDE w:val="0"/>
        <w:autoSpaceDN w:val="0"/>
        <w:adjustRightInd w:val="0"/>
        <w:snapToGrid w:val="0"/>
        <w:spacing w:after="0" w:line="360" w:lineRule="auto"/>
        <w:jc w:val="left"/>
        <w:rPr>
          <w:rFonts w:ascii="宋体" w:hAnsi="宋体" w:cs="宋体"/>
          <w:bCs/>
          <w:sz w:val="24"/>
        </w:rPr>
      </w:pPr>
      <w:r w:rsidRPr="002C524E">
        <w:rPr>
          <w:rFonts w:ascii="宋体" w:hAnsi="宋体" w:cs="宋体" w:hint="eastAsia"/>
          <w:bCs/>
          <w:sz w:val="24"/>
        </w:rPr>
        <w:t>★2.≥10寸彩色LED背光液晶显示屏，彩色分辨率达不低于800*600，8通道波形显示</w:t>
      </w:r>
    </w:p>
    <w:p w:rsidR="00CE1B61" w:rsidRPr="002C524E" w:rsidRDefault="00CE1B61" w:rsidP="00CE1B61">
      <w:pPr>
        <w:autoSpaceDE w:val="0"/>
        <w:autoSpaceDN w:val="0"/>
        <w:adjustRightInd w:val="0"/>
        <w:snapToGrid w:val="0"/>
        <w:spacing w:after="0" w:line="360" w:lineRule="auto"/>
        <w:jc w:val="left"/>
        <w:rPr>
          <w:rFonts w:ascii="宋体" w:hAnsi="宋体" w:cs="宋体"/>
          <w:bCs/>
          <w:sz w:val="24"/>
        </w:rPr>
      </w:pPr>
      <w:r w:rsidRPr="002C524E">
        <w:rPr>
          <w:rFonts w:ascii="宋体" w:hAnsi="宋体" w:cs="宋体" w:hint="eastAsia"/>
          <w:bCs/>
          <w:sz w:val="24"/>
        </w:rPr>
        <w:t>3.整机无风扇设计</w:t>
      </w:r>
    </w:p>
    <w:p w:rsidR="00CE1B61" w:rsidRPr="002C524E" w:rsidRDefault="00CE1B61" w:rsidP="00CE1B61">
      <w:pPr>
        <w:autoSpaceDE w:val="0"/>
        <w:autoSpaceDN w:val="0"/>
        <w:adjustRightInd w:val="0"/>
        <w:snapToGrid w:val="0"/>
        <w:spacing w:after="0" w:line="360" w:lineRule="auto"/>
        <w:jc w:val="left"/>
        <w:rPr>
          <w:rFonts w:ascii="宋体" w:hAnsi="宋体" w:cs="宋体"/>
          <w:bCs/>
          <w:sz w:val="24"/>
        </w:rPr>
      </w:pPr>
      <w:r w:rsidRPr="002C524E">
        <w:rPr>
          <w:rFonts w:ascii="宋体" w:hAnsi="宋体" w:cs="宋体" w:hint="eastAsia"/>
          <w:bCs/>
          <w:sz w:val="24"/>
        </w:rPr>
        <w:t>（二）监测参数：</w:t>
      </w:r>
    </w:p>
    <w:p w:rsidR="00CE1B61" w:rsidRPr="002C524E" w:rsidRDefault="00CE1B61" w:rsidP="00CE1B61">
      <w:pPr>
        <w:autoSpaceDE w:val="0"/>
        <w:autoSpaceDN w:val="0"/>
        <w:adjustRightInd w:val="0"/>
        <w:spacing w:after="0" w:line="360" w:lineRule="auto"/>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1.标准配置可监测心电，呼吸，无创血压，血氧饱和度，脉搏和体温</w:t>
      </w:r>
    </w:p>
    <w:p w:rsidR="00CE1B61" w:rsidRPr="002C524E" w:rsidRDefault="00CE1B61" w:rsidP="00CE1B61">
      <w:pPr>
        <w:autoSpaceDE w:val="0"/>
        <w:autoSpaceDN w:val="0"/>
        <w:adjustRightInd w:val="0"/>
        <w:spacing w:after="0" w:line="360" w:lineRule="auto"/>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2.心电波形速度支持6.25、12.5、25和50mm/s不少于4种选择</w:t>
      </w:r>
    </w:p>
    <w:p w:rsidR="00CE1B61" w:rsidRPr="002C524E" w:rsidRDefault="00CE1B61" w:rsidP="00CE1B61">
      <w:pPr>
        <w:autoSpaceDE w:val="0"/>
        <w:autoSpaceDN w:val="0"/>
        <w:adjustRightInd w:val="0"/>
        <w:spacing w:after="0" w:line="360" w:lineRule="auto"/>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3.具备智能导联脱落监测功能，个别导联脱落的情况下仍能保持监护</w:t>
      </w:r>
    </w:p>
    <w:p w:rsidR="00CE1B61" w:rsidRPr="002C524E" w:rsidRDefault="00CE1B61" w:rsidP="00CE1B61">
      <w:pPr>
        <w:autoSpaceDE w:val="0"/>
        <w:autoSpaceDN w:val="0"/>
        <w:adjustRightInd w:val="0"/>
        <w:spacing w:after="0" w:line="360" w:lineRule="auto"/>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★4.提供心率变化统计界面，包括患者平均心率、夜间平均心率、白天平均心率、最快心率和最慢心率，了解过去24小时患者的心率变化和心率分布情况。</w:t>
      </w:r>
    </w:p>
    <w:p w:rsidR="00CE1B61" w:rsidRPr="002C524E" w:rsidRDefault="00CE1B61" w:rsidP="00CE1B61">
      <w:pPr>
        <w:autoSpaceDE w:val="0"/>
        <w:autoSpaceDN w:val="0"/>
        <w:adjustRightInd w:val="0"/>
        <w:spacing w:after="0" w:line="360" w:lineRule="auto"/>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★5.血氧监测时标配支持PI血氧灌注指数的监测，反映血氧灌注情况</w:t>
      </w:r>
    </w:p>
    <w:p w:rsidR="00CE1B61" w:rsidRPr="002C524E" w:rsidRDefault="00CE1B61" w:rsidP="00CE1B61">
      <w:pPr>
        <w:autoSpaceDE w:val="0"/>
        <w:autoSpaceDN w:val="0"/>
        <w:adjustRightInd w:val="0"/>
        <w:spacing w:after="0" w:line="360" w:lineRule="auto"/>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6.无创血压支持手动、连续、自动和序列测量模式</w:t>
      </w:r>
    </w:p>
    <w:p w:rsidR="00CE1B61" w:rsidRPr="002C524E" w:rsidRDefault="00CE1B61" w:rsidP="00CE1B61">
      <w:pPr>
        <w:autoSpaceDE w:val="0"/>
        <w:autoSpaceDN w:val="0"/>
        <w:adjustRightInd w:val="0"/>
        <w:spacing w:after="0" w:line="360" w:lineRule="auto"/>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7.成人无创血压测量范围：收缩压 25~290mmHg，舒张压 10~250mmHg</w:t>
      </w:r>
    </w:p>
    <w:p w:rsidR="00CE1B61" w:rsidRPr="002C524E" w:rsidRDefault="00CE1B61" w:rsidP="00CE1B61">
      <w:pPr>
        <w:autoSpaceDE w:val="0"/>
        <w:autoSpaceDN w:val="0"/>
        <w:adjustRightInd w:val="0"/>
        <w:spacing w:after="0" w:line="360" w:lineRule="auto"/>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8.小儿无创血压测量范围：收缩压 25~240mmHg，舒张压 10~200mmHg</w:t>
      </w:r>
    </w:p>
    <w:p w:rsidR="00CE1B61" w:rsidRPr="002C524E" w:rsidRDefault="00CE1B61" w:rsidP="00CE1B61">
      <w:pPr>
        <w:autoSpaceDE w:val="0"/>
        <w:autoSpaceDN w:val="0"/>
        <w:adjustRightInd w:val="0"/>
        <w:spacing w:after="0" w:line="360" w:lineRule="auto"/>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9.新生儿无创血压测量范围：收缩压 25~140mmHg，舒张压 10~115mmHg</w:t>
      </w:r>
    </w:p>
    <w:p w:rsidR="00CE1B61" w:rsidRPr="002C524E" w:rsidRDefault="00CE1B61" w:rsidP="00CE1B61">
      <w:pPr>
        <w:autoSpaceDE w:val="0"/>
        <w:autoSpaceDN w:val="0"/>
        <w:adjustRightInd w:val="0"/>
        <w:spacing w:after="0" w:line="360" w:lineRule="auto"/>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lastRenderedPageBreak/>
        <w:t>★10.提供动态血压分析界面，包括平均血压、白天平均血压、夜间平均血压、最高血压、最低血压和正常血压比例，了解过去24小时患者血压变化和分布情况。</w:t>
      </w:r>
    </w:p>
    <w:p w:rsidR="00CE1B61" w:rsidRPr="002C524E" w:rsidRDefault="00CE1B61" w:rsidP="00CE1B61">
      <w:pPr>
        <w:autoSpaceDE w:val="0"/>
        <w:autoSpaceDN w:val="0"/>
        <w:adjustRightInd w:val="0"/>
        <w:snapToGrid w:val="0"/>
        <w:spacing w:after="0" w:line="360" w:lineRule="auto"/>
        <w:jc w:val="left"/>
        <w:rPr>
          <w:rFonts w:ascii="宋体" w:hAnsi="宋体" w:cs="宋体"/>
          <w:bCs/>
          <w:sz w:val="24"/>
        </w:rPr>
      </w:pPr>
      <w:r w:rsidRPr="002C524E">
        <w:rPr>
          <w:rFonts w:ascii="宋体" w:hAnsi="宋体" w:cs="宋体" w:hint="eastAsia"/>
          <w:bCs/>
          <w:sz w:val="24"/>
        </w:rPr>
        <w:t>（三）系统功能：</w:t>
      </w:r>
    </w:p>
    <w:p w:rsidR="00CE1B61" w:rsidRPr="002C524E" w:rsidRDefault="00CE1B61" w:rsidP="00CE1B61">
      <w:pPr>
        <w:spacing w:after="0" w:line="360" w:lineRule="auto"/>
        <w:ind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1.支持中/英文输入</w:t>
      </w:r>
    </w:p>
    <w:p w:rsidR="00CE1B61" w:rsidRPr="002C524E" w:rsidRDefault="00CE1B61" w:rsidP="00CE1B61">
      <w:pPr>
        <w:spacing w:after="0" w:line="360" w:lineRule="auto"/>
        <w:ind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2.具有三级声光报警，参数报警级别可调</w:t>
      </w:r>
    </w:p>
    <w:p w:rsidR="00CE1B61" w:rsidRPr="002C524E" w:rsidRDefault="00CE1B61" w:rsidP="00CE1B61">
      <w:pPr>
        <w:spacing w:after="0" w:line="360" w:lineRule="auto"/>
        <w:ind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3.具备报警集中设置功能</w:t>
      </w:r>
    </w:p>
    <w:p w:rsidR="00CE1B61" w:rsidRPr="002C524E" w:rsidRDefault="00CE1B61" w:rsidP="00CE1B61">
      <w:pPr>
        <w:spacing w:after="0" w:line="360" w:lineRule="auto"/>
        <w:ind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4.具备血液动力学、药物计算功能</w:t>
      </w:r>
    </w:p>
    <w:p w:rsidR="00CE1B61" w:rsidRPr="002C524E" w:rsidRDefault="00CE1B61" w:rsidP="00CE1B61">
      <w:pPr>
        <w:spacing w:after="0" w:line="360" w:lineRule="auto"/>
        <w:ind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5.支持≥1000小时趋势数据的存储与回顾功能</w:t>
      </w:r>
    </w:p>
    <w:p w:rsidR="00CE1B61" w:rsidRPr="002C524E" w:rsidRDefault="00CE1B61" w:rsidP="00CE1B61">
      <w:pPr>
        <w:spacing w:after="0" w:line="360" w:lineRule="auto"/>
        <w:ind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6.具备监护模式、待机模式，演示模式、隐私模式和夜间模式不少于5种工作模式</w:t>
      </w:r>
    </w:p>
    <w:p w:rsidR="00CE1B61" w:rsidRPr="002C524E" w:rsidRDefault="00CE1B61" w:rsidP="00CE1B61">
      <w:pPr>
        <w:spacing w:after="0" w:line="360" w:lineRule="auto"/>
        <w:ind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7.具备趋势共存界面、呼吸氧合图界面，大字体显示界面，及标准显示界面等多种显示界面</w:t>
      </w:r>
    </w:p>
    <w:p w:rsidR="00CE1B61" w:rsidRPr="002C524E" w:rsidRDefault="00CE1B61" w:rsidP="00CE1B61">
      <w:pPr>
        <w:spacing w:after="0" w:line="360" w:lineRule="auto"/>
        <w:ind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8.具备网络通信功能，实现中央站的集中监护</w:t>
      </w:r>
    </w:p>
    <w:p w:rsidR="00CE1B61" w:rsidRPr="002C524E" w:rsidRDefault="00CE1B61" w:rsidP="00CE1B61">
      <w:pPr>
        <w:spacing w:after="0" w:line="360" w:lineRule="auto"/>
        <w:ind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9.标配一块锂电池，工作时间</w:t>
      </w:r>
      <w:r w:rsidRPr="002C524E">
        <w:rPr>
          <w:rFonts w:asciiTheme="minorEastAsia" w:eastAsiaTheme="minorEastAsia" w:hAnsiTheme="minorEastAsia" w:cstheme="minorEastAsia"/>
          <w:sz w:val="24"/>
        </w:rPr>
        <w:t>≥</w:t>
      </w:r>
      <w:r w:rsidRPr="002C524E">
        <w:rPr>
          <w:rFonts w:asciiTheme="minorEastAsia" w:eastAsiaTheme="minorEastAsia" w:hAnsiTheme="minorEastAsia" w:cstheme="minorEastAsia" w:hint="eastAsia"/>
          <w:sz w:val="24"/>
        </w:rPr>
        <w:t>4小时</w:t>
      </w:r>
    </w:p>
    <w:p w:rsidR="00CE1B61" w:rsidRPr="002C524E" w:rsidRDefault="00CE1B61" w:rsidP="00CE1B61">
      <w:pPr>
        <w:spacing w:after="0" w:line="360" w:lineRule="auto"/>
        <w:ind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10.支持监护仪系统日志的向U盘设备的导出功能，日志包括：系统状态、异常和技术报警等★11.主机集成附件收纳槽，支持将心电、血氧和无创血压等导联线附件进行收纳放置，方便监护仪设备的管理和转移。</w:t>
      </w:r>
    </w:p>
    <w:p w:rsidR="00CE1B61" w:rsidRPr="002C524E" w:rsidRDefault="00CE1B61" w:rsidP="00CE1B61">
      <w:pPr>
        <w:spacing w:after="0" w:line="360" w:lineRule="auto"/>
        <w:rPr>
          <w:rFonts w:asciiTheme="majorEastAsia" w:eastAsiaTheme="majorEastAsia" w:hAnsiTheme="majorEastAsia" w:cs="仿宋_GB2312"/>
          <w:sz w:val="24"/>
        </w:rPr>
      </w:pPr>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0</w:t>
      </w:r>
      <w:r w:rsidRPr="002C524E">
        <w:rPr>
          <w:rFonts w:asciiTheme="majorEastAsia" w:eastAsiaTheme="majorEastAsia" w:hAnsiTheme="majorEastAsia" w:hint="eastAsia"/>
          <w:b/>
          <w:bCs/>
          <w:sz w:val="24"/>
        </w:rPr>
        <w:t>2</w:t>
      </w:r>
      <w:r w:rsidRPr="002C524E">
        <w:rPr>
          <w:rFonts w:asciiTheme="majorEastAsia" w:eastAsiaTheme="majorEastAsia" w:hAnsiTheme="majorEastAsia"/>
          <w:b/>
          <w:bCs/>
          <w:sz w:val="24"/>
        </w:rPr>
        <w:t xml:space="preserve"> </w:t>
      </w:r>
      <w:r w:rsidRPr="002C524E">
        <w:rPr>
          <w:rFonts w:asciiTheme="majorEastAsia" w:eastAsiaTheme="majorEastAsia" w:hAnsiTheme="majorEastAsia" w:hint="eastAsia"/>
          <w:b/>
          <w:bCs/>
          <w:sz w:val="24"/>
        </w:rPr>
        <w:t>品目号：02-02</w:t>
      </w:r>
    </w:p>
    <w:p w:rsidR="00CE1B61" w:rsidRPr="002C524E" w:rsidRDefault="00CE1B61" w:rsidP="00CE1B61">
      <w:pPr>
        <w:pStyle w:val="a5"/>
        <w:spacing w:line="360" w:lineRule="auto"/>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设备名称：床旁心电监护仪</w:t>
      </w:r>
    </w:p>
    <w:p w:rsidR="00CE1B61" w:rsidRPr="002C524E" w:rsidRDefault="00CE1B61" w:rsidP="00CE1B61">
      <w:pPr>
        <w:pStyle w:val="a5"/>
        <w:spacing w:line="360" w:lineRule="auto"/>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w:t>
      </w:r>
      <w:r w:rsidRPr="002C524E">
        <w:rPr>
          <w:rFonts w:asciiTheme="majorEastAsia" w:eastAsiaTheme="majorEastAsia" w:hAnsiTheme="majorEastAsia" w:cs="Arial"/>
          <w:b/>
          <w:bCs/>
          <w:sz w:val="24"/>
        </w:rPr>
        <w:t>6</w:t>
      </w:r>
      <w:r w:rsidRPr="002C524E">
        <w:rPr>
          <w:rFonts w:asciiTheme="majorEastAsia" w:eastAsiaTheme="majorEastAsia" w:hAnsiTheme="majorEastAsia" w:cs="Arial" w:hint="eastAsia"/>
          <w:b/>
          <w:bCs/>
          <w:sz w:val="24"/>
        </w:rPr>
        <w:t>台</w:t>
      </w:r>
    </w:p>
    <w:p w:rsidR="00CE1B61" w:rsidRPr="002C524E" w:rsidRDefault="00CE1B61" w:rsidP="00CE1B61">
      <w:pPr>
        <w:autoSpaceDE w:val="0"/>
        <w:autoSpaceDN w:val="0"/>
        <w:adjustRightInd w:val="0"/>
        <w:spacing w:line="360" w:lineRule="auto"/>
        <w:jc w:val="left"/>
        <w:rPr>
          <w:rFonts w:asciiTheme="minorEastAsia" w:eastAsiaTheme="minorEastAsia" w:hAnsiTheme="minorEastAsia" w:cstheme="minorEastAsia"/>
          <w:kern w:val="0"/>
          <w:sz w:val="24"/>
        </w:rPr>
      </w:pPr>
      <w:r w:rsidRPr="002C524E">
        <w:rPr>
          <w:rFonts w:asciiTheme="minorEastAsia" w:eastAsiaTheme="minorEastAsia" w:hAnsiTheme="minorEastAsia" w:cstheme="minorEastAsia" w:hint="eastAsia"/>
          <w:kern w:val="0"/>
          <w:sz w:val="24"/>
        </w:rPr>
        <w:t>（一）整机要求：</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1.一体化便携监护仪，整机无风扇设计。</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kern w:val="0"/>
          <w:sz w:val="24"/>
        </w:rPr>
      </w:pPr>
      <w:r w:rsidRPr="002C524E">
        <w:rPr>
          <w:rFonts w:asciiTheme="minorEastAsia" w:eastAsiaTheme="minorEastAsia" w:hAnsiTheme="minorEastAsia" w:cstheme="minorEastAsia" w:hint="eastAsia"/>
          <w:sz w:val="24"/>
        </w:rPr>
        <w:t>2.配置提手。</w:t>
      </w:r>
      <w:r w:rsidRPr="002C524E">
        <w:rPr>
          <w:rFonts w:asciiTheme="minorEastAsia" w:eastAsiaTheme="minorEastAsia" w:hAnsiTheme="minorEastAsia" w:cstheme="minorEastAsia" w:hint="eastAsia"/>
          <w:kern w:val="0"/>
          <w:sz w:val="24"/>
        </w:rPr>
        <w:t xml:space="preserve"> </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3.≥8.4英寸彩色LED背光液晶显示屏，分辨率≥800*600像素。</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4.内置锂电池，插槽式设计，无需螺丝刀工具支持拆卸和安装。锂电池支持监护仪工作时间≥4小时。</w:t>
      </w:r>
    </w:p>
    <w:p w:rsidR="00CE1B61" w:rsidRPr="002C524E" w:rsidRDefault="00CE1B61" w:rsidP="00CE1B61">
      <w:pPr>
        <w:pStyle w:val="a8"/>
        <w:adjustRightInd w:val="0"/>
        <w:spacing w:line="360" w:lineRule="auto"/>
        <w:ind w:leftChars="200" w:left="420" w:firstLineChars="0" w:firstLine="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lastRenderedPageBreak/>
        <w:t>★5.安全规格：ECG, TEMP, IBP, SpO2 , NIBP监测参数抗电击程度为防除颤CF型。</w:t>
      </w:r>
    </w:p>
    <w:p w:rsidR="00CE1B61" w:rsidRPr="002C524E" w:rsidRDefault="00CE1B61" w:rsidP="00CE1B61">
      <w:pPr>
        <w:pStyle w:val="a8"/>
        <w:adjustRightInd w:val="0"/>
        <w:spacing w:line="360" w:lineRule="auto"/>
        <w:ind w:leftChars="200" w:left="420" w:firstLineChars="0" w:firstLine="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6.监护仪设计使用年限≥8年。</w:t>
      </w:r>
    </w:p>
    <w:p w:rsidR="00CE1B61" w:rsidRPr="002C524E" w:rsidRDefault="00CE1B61" w:rsidP="00CE1B61">
      <w:pPr>
        <w:pStyle w:val="a8"/>
        <w:adjustRightInd w:val="0"/>
        <w:spacing w:line="360" w:lineRule="auto"/>
        <w:ind w:leftChars="200" w:left="420" w:firstLineChars="0" w:firstLine="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7.监护仪清洁维护支持的清洁剂≥13种。</w:t>
      </w:r>
    </w:p>
    <w:p w:rsidR="00CE1B61" w:rsidRPr="002C524E" w:rsidRDefault="00CE1B61" w:rsidP="00CE1B61">
      <w:pPr>
        <w:pStyle w:val="a8"/>
        <w:adjustRightInd w:val="0"/>
        <w:spacing w:line="360" w:lineRule="auto"/>
        <w:ind w:leftChars="200" w:left="420" w:firstLineChars="0" w:firstLine="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8.监护仪主机工作大气压环境范围：57.0~107.4kPa。</w:t>
      </w:r>
    </w:p>
    <w:p w:rsidR="00CE1B61" w:rsidRPr="002C524E" w:rsidRDefault="00CE1B61" w:rsidP="00CE1B61">
      <w:pPr>
        <w:pStyle w:val="a8"/>
        <w:adjustRightInd w:val="0"/>
        <w:spacing w:line="360" w:lineRule="auto"/>
        <w:ind w:leftChars="200" w:left="420" w:firstLineChars="0" w:firstLine="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9.监护仪主机工作温度环境范围：0~40°C。</w:t>
      </w:r>
    </w:p>
    <w:p w:rsidR="00CE1B61" w:rsidRPr="002C524E" w:rsidRDefault="00CE1B61" w:rsidP="00CE1B61">
      <w:pPr>
        <w:pStyle w:val="a8"/>
        <w:adjustRightInd w:val="0"/>
        <w:spacing w:line="360" w:lineRule="auto"/>
        <w:ind w:leftChars="200" w:left="420" w:firstLineChars="0" w:firstLine="0"/>
        <w:rPr>
          <w:rFonts w:asciiTheme="minorEastAsia" w:eastAsiaTheme="minorEastAsia" w:hAnsiTheme="minorEastAsia" w:cstheme="minorEastAsia"/>
          <w:kern w:val="0"/>
          <w:sz w:val="24"/>
        </w:rPr>
      </w:pPr>
      <w:r w:rsidRPr="002C524E">
        <w:rPr>
          <w:rFonts w:asciiTheme="minorEastAsia" w:eastAsiaTheme="minorEastAsia" w:hAnsiTheme="minorEastAsia" w:cstheme="minorEastAsia" w:hint="eastAsia"/>
          <w:sz w:val="24"/>
        </w:rPr>
        <w:t>10.监护仪主机工作湿度环境范围；15~95%。</w:t>
      </w:r>
    </w:p>
    <w:p w:rsidR="00CE1B61" w:rsidRPr="002C524E" w:rsidRDefault="00CE1B61" w:rsidP="00CE1B61">
      <w:pPr>
        <w:autoSpaceDE w:val="0"/>
        <w:autoSpaceDN w:val="0"/>
        <w:adjustRightInd w:val="0"/>
        <w:spacing w:line="360" w:lineRule="auto"/>
        <w:jc w:val="left"/>
        <w:rPr>
          <w:rFonts w:asciiTheme="minorEastAsia" w:eastAsiaTheme="minorEastAsia" w:hAnsiTheme="minorEastAsia" w:cstheme="minorEastAsia"/>
          <w:kern w:val="0"/>
          <w:sz w:val="24"/>
        </w:rPr>
      </w:pPr>
      <w:r w:rsidRPr="002C524E">
        <w:rPr>
          <w:rFonts w:asciiTheme="minorEastAsia" w:eastAsiaTheme="minorEastAsia" w:hAnsiTheme="minorEastAsia" w:cstheme="minorEastAsia" w:hint="eastAsia"/>
          <w:kern w:val="0"/>
          <w:sz w:val="24"/>
        </w:rPr>
        <w:t>（二）监测参数：</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1.配置3/5导心电，呼吸，无创血压，血氧饱和度，脉搏和双通道体温参数监测。</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2.配置3/5导心电监护，支持心率，ST段测量，心律失常分析，QT/QTc连续实时测量，适用于成人，小儿和新生儿。</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3.心电波形扫描速度支持6.25mm/s、12.5 mm/s、25 mm/s和50 mm/s。</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4.提供窗口支持心脏下壁，侧壁和前壁对应多个ST片段的同屏实时显示，提供参考片段和实时片段的对比查看。</w:t>
      </w:r>
    </w:p>
    <w:p w:rsidR="00CE1B61" w:rsidRPr="002C524E" w:rsidRDefault="00CE1B61" w:rsidP="00CE1B61">
      <w:pPr>
        <w:pStyle w:val="a8"/>
        <w:autoSpaceDE w:val="0"/>
        <w:autoSpaceDN w:val="0"/>
        <w:adjustRightInd w:val="0"/>
        <w:spacing w:line="360" w:lineRule="auto"/>
        <w:ind w:left="340" w:firstLineChars="0" w:firstLine="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★5.支持不少于20种心律失常实时分析,包括房颤分析。</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6.QT和QTc实时监测参数测量范围：200～800 ms。</w:t>
      </w:r>
    </w:p>
    <w:p w:rsidR="00CE1B61" w:rsidRPr="002C524E" w:rsidRDefault="00CE1B61" w:rsidP="00CE1B61">
      <w:pPr>
        <w:autoSpaceDE w:val="0"/>
        <w:autoSpaceDN w:val="0"/>
        <w:adjustRightInd w:val="0"/>
        <w:spacing w:line="360" w:lineRule="auto"/>
        <w:ind w:firstLineChars="200" w:firstLine="48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7.支持升级提供过去24小时心电概览报告查看与打印，包括心率统计结果，心律失常统计结果，ST统计和QT/QTc统计结果。</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8.提供SpO2,PR和PI参数的实时监测，适用于成人，小儿和新生儿。</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9.支持指套式血氧探头，IPX7防水等级，支持液体浸泡消毒和清洁。</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10.配置无创血压测量，适用于成人，小儿和新生儿。</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★11.提供手动，自动，连续和序列4种测量模式。</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lastRenderedPageBreak/>
        <w:t>12.无创血压成人测量范围：收缩压25~290mmHg，舒张压10~250mmHg，平均压15~260mmHg。</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13.配置辅助静脉穿刺功能。</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14.提供双通道体温和温差参数的监测, 并可根据需要更改体温通道标名，提供界面截图。</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15.支持升级有创压监测，动脉压监测时支持同步监测PPV，适用于成人，小儿和新生儿。</w:t>
      </w:r>
    </w:p>
    <w:p w:rsidR="00CE1B61" w:rsidRPr="002C524E" w:rsidRDefault="00CE1B61" w:rsidP="00CE1B61">
      <w:pPr>
        <w:spacing w:line="360" w:lineRule="auto"/>
        <w:ind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（三）系统功能：</w:t>
      </w:r>
    </w:p>
    <w:p w:rsidR="00CE1B61" w:rsidRPr="002C524E" w:rsidRDefault="00CE1B61" w:rsidP="00CE1B61">
      <w:pPr>
        <w:spacing w:line="360" w:lineRule="auto"/>
        <w:ind w:leftChars="200" w:left="420"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★1.支持所有监测参数报警，限一键自动设置功能</w:t>
      </w:r>
    </w:p>
    <w:p w:rsidR="00CE1B61" w:rsidRPr="002C524E" w:rsidRDefault="00CE1B61" w:rsidP="00CE1B61">
      <w:pPr>
        <w:spacing w:line="360" w:lineRule="auto"/>
        <w:ind w:leftChars="200" w:left="420"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2.支持≥120小时趋势图和趋势表回顾，支持选择不同趋势组回顾。</w:t>
      </w:r>
    </w:p>
    <w:p w:rsidR="00CE1B61" w:rsidRPr="002C524E" w:rsidRDefault="00CE1B61" w:rsidP="00CE1B61">
      <w:pPr>
        <w:spacing w:line="360" w:lineRule="auto"/>
        <w:ind w:leftChars="200" w:left="420"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3.支持≥200条事件存储与回顾。</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4.支持RJ45接口进行有线网络通信，和除颤监护仪一起联网通信到中心监护系统。</w:t>
      </w:r>
    </w:p>
    <w:p w:rsidR="00CE1B61" w:rsidRPr="002C524E" w:rsidRDefault="00CE1B61" w:rsidP="00CE1B61">
      <w:pPr>
        <w:spacing w:line="360" w:lineRule="auto"/>
        <w:ind w:leftChars="200" w:left="420" w:rightChars="-244" w:right="-512"/>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5.支持升级无线wifi</w:t>
      </w:r>
    </w:p>
    <w:p w:rsidR="00CE1B61" w:rsidRPr="002C524E" w:rsidRDefault="00CE1B61" w:rsidP="00CE1B61">
      <w:pPr>
        <w:spacing w:line="360" w:lineRule="auto"/>
        <w:ind w:leftChars="200" w:left="42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★6.支持监护仪进入夜间模式，隐私模式，演示模式和待机模式。</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7.可升级配置临床评分系统</w:t>
      </w:r>
      <w:r w:rsidRPr="002C524E">
        <w:rPr>
          <w:rFonts w:asciiTheme="minorEastAsia" w:eastAsiaTheme="minorEastAsia" w:hAnsiTheme="minorEastAsia" w:cstheme="minorEastAsia"/>
          <w:sz w:val="24"/>
        </w:rPr>
        <w:t>，</w:t>
      </w:r>
      <w:r w:rsidRPr="002C524E">
        <w:rPr>
          <w:rFonts w:asciiTheme="minorEastAsia" w:eastAsiaTheme="minorEastAsia" w:hAnsiTheme="minorEastAsia" w:cstheme="minorEastAsia" w:hint="eastAsia"/>
          <w:sz w:val="24"/>
        </w:rPr>
        <w:t>提供证明材料。</w:t>
      </w:r>
    </w:p>
    <w:p w:rsidR="00CE1B61" w:rsidRPr="002C524E" w:rsidRDefault="00CE1B61" w:rsidP="00CE1B61">
      <w:pPr>
        <w:autoSpaceDE w:val="0"/>
        <w:autoSpaceDN w:val="0"/>
        <w:adjustRightInd w:val="0"/>
        <w:spacing w:line="360" w:lineRule="auto"/>
        <w:ind w:leftChars="200" w:left="420"/>
        <w:jc w:val="left"/>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★8.提供计时器功能，支持开始计时，清除计时和设置功能，计时方向包括正计时和倒计时两种选择。</w:t>
      </w:r>
    </w:p>
    <w:p w:rsidR="00CE1B61" w:rsidRPr="002C524E" w:rsidRDefault="00CE1B61" w:rsidP="00CE1B61">
      <w:pPr>
        <w:spacing w:after="0" w:line="360" w:lineRule="auto"/>
        <w:rPr>
          <w:rFonts w:asciiTheme="majorEastAsia" w:eastAsiaTheme="majorEastAsia" w:hAnsiTheme="majorEastAsia" w:cs="仿宋_GB2312"/>
          <w:sz w:val="24"/>
        </w:rPr>
      </w:pPr>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0</w:t>
      </w:r>
      <w:r w:rsidRPr="002C524E">
        <w:rPr>
          <w:rFonts w:asciiTheme="majorEastAsia" w:eastAsiaTheme="majorEastAsia" w:hAnsiTheme="majorEastAsia" w:hint="eastAsia"/>
          <w:b/>
          <w:bCs/>
          <w:sz w:val="24"/>
        </w:rPr>
        <w:t>2</w:t>
      </w:r>
      <w:r w:rsidRPr="002C524E">
        <w:rPr>
          <w:rFonts w:asciiTheme="majorEastAsia" w:eastAsiaTheme="majorEastAsia" w:hAnsiTheme="majorEastAsia"/>
          <w:b/>
          <w:bCs/>
          <w:sz w:val="24"/>
        </w:rPr>
        <w:t xml:space="preserve"> </w:t>
      </w:r>
      <w:r w:rsidRPr="002C524E">
        <w:rPr>
          <w:rFonts w:asciiTheme="majorEastAsia" w:eastAsiaTheme="majorEastAsia" w:hAnsiTheme="majorEastAsia" w:hint="eastAsia"/>
          <w:b/>
          <w:bCs/>
          <w:sz w:val="24"/>
        </w:rPr>
        <w:t>品目号：02-03</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设备名称：心电监护仪</w:t>
      </w:r>
    </w:p>
    <w:p w:rsidR="00CE1B61" w:rsidRPr="002C524E" w:rsidRDefault="00CE1B61" w:rsidP="00CE1B61">
      <w:pPr>
        <w:pStyle w:val="a5"/>
        <w:spacing w:line="360" w:lineRule="auto"/>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w:t>
      </w:r>
      <w:r w:rsidRPr="002C524E">
        <w:rPr>
          <w:rFonts w:asciiTheme="majorEastAsia" w:eastAsiaTheme="majorEastAsia" w:hAnsiTheme="majorEastAsia" w:cs="Arial"/>
          <w:b/>
          <w:bCs/>
          <w:sz w:val="24"/>
        </w:rPr>
        <w:t>1</w:t>
      </w:r>
      <w:r w:rsidRPr="002C524E">
        <w:rPr>
          <w:rFonts w:asciiTheme="majorEastAsia" w:eastAsiaTheme="majorEastAsia" w:hAnsiTheme="majorEastAsia" w:cs="Arial" w:hint="eastAsia"/>
          <w:b/>
          <w:bCs/>
          <w:sz w:val="24"/>
        </w:rPr>
        <w:t>台</w:t>
      </w:r>
    </w:p>
    <w:p w:rsidR="00CE1B61" w:rsidRPr="002C524E" w:rsidRDefault="00CE1B61" w:rsidP="00CE1B61">
      <w:pPr>
        <w:widowControl/>
        <w:spacing w:after="0" w:line="360" w:lineRule="auto"/>
        <w:ind w:firstLineChars="200" w:firstLine="480"/>
        <w:jc w:val="left"/>
        <w:rPr>
          <w:rFonts w:asciiTheme="majorEastAsia" w:eastAsiaTheme="majorEastAsia" w:hAnsiTheme="majorEastAsia" w:cstheme="minorEastAsia"/>
          <w:sz w:val="24"/>
        </w:rPr>
      </w:pPr>
      <w:r w:rsidRPr="002C524E">
        <w:rPr>
          <w:rFonts w:asciiTheme="majorEastAsia" w:eastAsiaTheme="majorEastAsia" w:hAnsiTheme="majorEastAsia" w:cstheme="minorEastAsia" w:hint="eastAsia"/>
          <w:sz w:val="24"/>
        </w:rPr>
        <w:t>（一）整机要求</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1.模块化监护仪。</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2.整机无风扇设计，防水等级IPX1或更高。</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lastRenderedPageBreak/>
        <w:t>3.≥10.1英寸彩色液晶触摸屏。</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4.屏幕具备</w:t>
      </w:r>
      <w:r w:rsidRPr="002C524E">
        <w:rPr>
          <w:rFonts w:asciiTheme="minorEastAsia" w:eastAsiaTheme="minorEastAsia" w:hAnsiTheme="minorEastAsia" w:cstheme="minorEastAsia"/>
          <w:sz w:val="24"/>
        </w:rPr>
        <w:t>≥</w:t>
      </w:r>
      <w:r w:rsidRPr="002C524E">
        <w:rPr>
          <w:rFonts w:asciiTheme="minorEastAsia" w:eastAsiaTheme="minorEastAsia" w:hAnsiTheme="minorEastAsia" w:cstheme="minorEastAsia" w:hint="eastAsia"/>
          <w:sz w:val="24"/>
        </w:rPr>
        <w:t>170度宽视角设计技术。</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5.内置电池，插槽式设计，无需螺丝刀工具支持拆卸和安装。电池支持监护仪工作时间≥4小时。</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6.监护仪设计使用年限≥8年。</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7.监护仪清洁消毒维护支持多种消毒剂。</w:t>
      </w:r>
    </w:p>
    <w:p w:rsidR="00CE1B61" w:rsidRPr="002C524E" w:rsidRDefault="00CE1B61" w:rsidP="00CE1B61">
      <w:pPr>
        <w:widowControl/>
        <w:spacing w:after="0" w:line="360" w:lineRule="auto"/>
        <w:ind w:firstLineChars="200" w:firstLine="480"/>
        <w:jc w:val="left"/>
        <w:rPr>
          <w:rFonts w:asciiTheme="majorEastAsia" w:eastAsiaTheme="majorEastAsia" w:hAnsiTheme="majorEastAsia" w:cstheme="minorEastAsia"/>
          <w:sz w:val="24"/>
        </w:rPr>
      </w:pPr>
      <w:r w:rsidRPr="002C524E">
        <w:rPr>
          <w:rFonts w:asciiTheme="majorEastAsia" w:eastAsiaTheme="majorEastAsia" w:hAnsiTheme="majorEastAsia" w:cstheme="minorEastAsia" w:hint="eastAsia"/>
          <w:sz w:val="24"/>
        </w:rPr>
        <w:t>（二）监测参数</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1.配置3/5导心电，呼吸，无创血压，血氧饱和度，脉搏，IBP监测等参数监测。</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2.心电监护支持心率，ST段测量，心律失常分析，QT/QTc连续实时测量和对应报警功能。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3.心电波形扫描速度支持6.25mm/s、12.5 mm/s、25 mm/s和50 mm/s。</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4.提供窗口支持心脏下壁，侧壁和前壁对应多个ST片段的同屏实时显示，提供参考片段和实时片段的对比查看。</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5.支持≥20种心律失常分析,包括房颤分析。</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6.QT和QTc实时监测参数测量范围：200～800 ms。</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7.支持升级提供过去24小时心电概览报告查看与打印，包括心率统计结果，心律失常统计结果，ST统计和QT/QTc统计结果。</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8.提供SpO2、PR和PI参数的实时监测，适用于成人，小儿和新生儿。</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9.支持指套式血氧探头，IPX7防水等级，支持液体浸泡消毒和清洁。</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10.配置无创血压测量，适用于成人，小儿和新生儿。</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11.提供手动，自动，连续和序列4种测量模式，并提供24小时动态血压统计结果。</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12.无创血压成人测量范围：收缩压25~290mmHg，舒张压10~250mmHg，平均压15~260mmHg。</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lastRenderedPageBreak/>
        <w:t>13.提供辅助静脉穿刺功能。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14.支持升级有创压监测。</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15.支持升级移动监护功能。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16.移动模块采用防水抗摔设计，防水等级≥IPX2，通过1.5米6面跌落测试。</w:t>
      </w:r>
    </w:p>
    <w:p w:rsidR="00CE1B61" w:rsidRPr="002C524E" w:rsidRDefault="00CE1B61" w:rsidP="00CE1B61">
      <w:pPr>
        <w:widowControl/>
        <w:spacing w:after="0" w:line="360" w:lineRule="auto"/>
        <w:ind w:left="480"/>
        <w:jc w:val="left"/>
        <w:rPr>
          <w:rFonts w:asciiTheme="majorEastAsia" w:eastAsiaTheme="majorEastAsia" w:hAnsiTheme="majorEastAsia" w:cstheme="minorEastAsia"/>
          <w:sz w:val="24"/>
        </w:rPr>
      </w:pPr>
      <w:r w:rsidRPr="002C524E">
        <w:rPr>
          <w:rFonts w:asciiTheme="majorEastAsia" w:eastAsiaTheme="majorEastAsia" w:hAnsiTheme="majorEastAsia" w:cstheme="minorEastAsia" w:hint="eastAsia"/>
          <w:sz w:val="24"/>
        </w:rPr>
        <w:t>（三）系统功能：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1.支持所有监测参数报警限一键自动设置功能。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2.具有图形化技术报警指示功能，帮助医护团队识别报警来源。</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3.支持≥120小时趋势图和趋势表回顾，支持选择不同趋势组回顾。</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4.支持≥1000条事件回顾。每条报警事件至少能够存储32秒三道相关波形，以及报警触发时所有测量参数值。</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5.支持≥1000组NIBP测量结果的存储与回顾。</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6.支持≥120小时（分辨率1分钟）ST模板存储与回顾。</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7.支持≥48小时全息波形的存储与回顾功能。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8.支持监护仪历史病人数据的存储和回顾，并支持通过USB接口将历史病人数据导出到U盘。</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9.支持RJ45接口进行有线网络通信，和除颤监护仪一起联网通信到中心监护系统。</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10.支持进入夜间模式，隐私模式，演示模式和待机模式。</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11.配置临床评分系统，可支持定时自动EWS评分功能。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12.提供计时器功能，界面区提供设置≥4个计时器，每个计时器支持独立设置和计时功能，计时方向包括正计时和倒计时两种选择。</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13.动态趋势界面可支持统计1-24小时心律失常报警、参数超限报警信息，并对超限报警区间的波形进行高亮显示，帮助医护人员快速识别异常趋势信息。</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14.提供屏幕截图功能，将屏幕截图通过USB接口导出到U盘。</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lastRenderedPageBreak/>
        <w:t>15.支持它床观察，可同时监视≥12它床的报警信息。</w:t>
      </w:r>
    </w:p>
    <w:p w:rsidR="00CE1B61" w:rsidRPr="002C524E" w:rsidRDefault="00CE1B61" w:rsidP="00CE1B61">
      <w:pPr>
        <w:pStyle w:val="a5"/>
        <w:spacing w:line="360" w:lineRule="auto"/>
        <w:rPr>
          <w:rFonts w:asciiTheme="minorEastAsia" w:eastAsiaTheme="minorEastAsia" w:hAnsiTheme="minorEastAsia" w:cstheme="minorEastAsia"/>
          <w:bCs/>
          <w:kern w:val="0"/>
          <w:sz w:val="24"/>
          <w:lang w:bidi="ar"/>
        </w:rPr>
      </w:pPr>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0</w:t>
      </w:r>
      <w:r w:rsidRPr="002C524E">
        <w:rPr>
          <w:rFonts w:asciiTheme="majorEastAsia" w:eastAsiaTheme="majorEastAsia" w:hAnsiTheme="majorEastAsia" w:hint="eastAsia"/>
          <w:b/>
          <w:bCs/>
          <w:sz w:val="24"/>
        </w:rPr>
        <w:t>2</w:t>
      </w:r>
      <w:r w:rsidRPr="002C524E">
        <w:rPr>
          <w:rFonts w:asciiTheme="majorEastAsia" w:eastAsiaTheme="majorEastAsia" w:hAnsiTheme="majorEastAsia"/>
          <w:b/>
          <w:bCs/>
          <w:sz w:val="24"/>
        </w:rPr>
        <w:t xml:space="preserve"> </w:t>
      </w:r>
      <w:r w:rsidRPr="002C524E">
        <w:rPr>
          <w:rFonts w:asciiTheme="majorEastAsia" w:eastAsiaTheme="majorEastAsia" w:hAnsiTheme="majorEastAsia" w:hint="eastAsia"/>
          <w:b/>
          <w:bCs/>
          <w:sz w:val="24"/>
        </w:rPr>
        <w:t>品目号：02-04</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设备名称：超声波身高体重仪</w:t>
      </w:r>
    </w:p>
    <w:p w:rsidR="00CE1B61" w:rsidRPr="002C524E" w:rsidRDefault="00CE1B61" w:rsidP="00CE1B61">
      <w:pPr>
        <w:pStyle w:val="a5"/>
        <w:spacing w:line="360" w:lineRule="auto"/>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数量：1台</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（一）技术参数</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1.电源：电压AC220V，频率50Hz</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2.使用环境：温度范围</w:t>
      </w:r>
      <w:r w:rsidRPr="002C524E">
        <w:rPr>
          <w:rFonts w:asciiTheme="minorEastAsia" w:eastAsiaTheme="minorEastAsia" w:hAnsiTheme="minorEastAsia" w:cstheme="minorEastAsia"/>
          <w:sz w:val="24"/>
        </w:rPr>
        <w:t>：</w:t>
      </w:r>
      <w:r w:rsidRPr="002C524E">
        <w:rPr>
          <w:rFonts w:asciiTheme="minorEastAsia" w:eastAsiaTheme="minorEastAsia" w:hAnsiTheme="minorEastAsia" w:cstheme="minorEastAsia" w:hint="eastAsia"/>
          <w:sz w:val="24"/>
        </w:rPr>
        <w:t>+10℃～+40℃；湿度</w:t>
      </w:r>
      <w:r w:rsidRPr="002C524E">
        <w:rPr>
          <w:rFonts w:asciiTheme="minorEastAsia" w:eastAsiaTheme="minorEastAsia" w:hAnsiTheme="minorEastAsia" w:cstheme="minorEastAsia"/>
          <w:sz w:val="24"/>
        </w:rPr>
        <w:t>范围</w:t>
      </w:r>
      <w:r w:rsidRPr="002C524E">
        <w:rPr>
          <w:rFonts w:asciiTheme="minorEastAsia" w:eastAsiaTheme="minorEastAsia" w:hAnsiTheme="minorEastAsia" w:cstheme="minorEastAsia" w:hint="eastAsia"/>
          <w:sz w:val="24"/>
        </w:rPr>
        <w:t>20%RH～85%RH（无冷凝）</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3.保存环境：-5℃～55℃；不大于85%RH</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4.身高测量范围：70cm～2</w:t>
      </w:r>
      <w:r w:rsidRPr="002C524E">
        <w:rPr>
          <w:rFonts w:asciiTheme="minorEastAsia" w:eastAsiaTheme="minorEastAsia" w:hAnsiTheme="minorEastAsia" w:cstheme="minorEastAsia"/>
          <w:sz w:val="24"/>
        </w:rPr>
        <w:t>00</w:t>
      </w:r>
      <w:r w:rsidRPr="002C524E">
        <w:rPr>
          <w:rFonts w:asciiTheme="minorEastAsia" w:eastAsiaTheme="minorEastAsia" w:hAnsiTheme="minorEastAsia" w:cstheme="minorEastAsia" w:hint="eastAsia"/>
          <w:sz w:val="24"/>
        </w:rPr>
        <w:t>cm，分辨率0.1cm，最大误差±0.5cm</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5.体重测量范围：2kg～200kg，最大误差±0.1kg</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6.外形</w:t>
      </w:r>
      <w:r w:rsidRPr="002C524E">
        <w:rPr>
          <w:rFonts w:asciiTheme="minorEastAsia" w:eastAsiaTheme="minorEastAsia" w:hAnsiTheme="minorEastAsia" w:cstheme="minorEastAsia"/>
          <w:sz w:val="24"/>
        </w:rPr>
        <w:t>尺寸：</w:t>
      </w:r>
      <w:bookmarkStart w:id="1" w:name="_Hlk1031187"/>
      <w:r w:rsidRPr="002C524E">
        <w:rPr>
          <w:rFonts w:asciiTheme="minorEastAsia" w:eastAsiaTheme="minorEastAsia" w:hAnsiTheme="minorEastAsia" w:cstheme="minorEastAsia" w:hint="eastAsia"/>
          <w:sz w:val="24"/>
        </w:rPr>
        <w:t>长</w:t>
      </w:r>
      <w:r w:rsidRPr="002C524E">
        <w:rPr>
          <w:rFonts w:asciiTheme="minorEastAsia" w:eastAsiaTheme="minorEastAsia" w:hAnsiTheme="minorEastAsia" w:cstheme="minorEastAsia"/>
          <w:sz w:val="24"/>
        </w:rPr>
        <w:t>≥</w:t>
      </w:r>
      <w:r w:rsidRPr="002C524E">
        <w:rPr>
          <w:rFonts w:asciiTheme="minorEastAsia" w:eastAsiaTheme="minorEastAsia" w:hAnsiTheme="minorEastAsia" w:cstheme="minorEastAsia" w:hint="eastAsia"/>
          <w:sz w:val="24"/>
        </w:rPr>
        <w:t>520</w:t>
      </w:r>
      <w:r w:rsidRPr="002C524E">
        <w:rPr>
          <w:rFonts w:asciiTheme="minorEastAsia" w:eastAsiaTheme="minorEastAsia" w:hAnsiTheme="minorEastAsia" w:cstheme="minorEastAsia"/>
          <w:sz w:val="24"/>
        </w:rPr>
        <w:t>mm</w:t>
      </w:r>
      <w:r w:rsidRPr="002C524E">
        <w:rPr>
          <w:rFonts w:asciiTheme="minorEastAsia" w:eastAsiaTheme="minorEastAsia" w:hAnsiTheme="minorEastAsia" w:cstheme="minorEastAsia" w:hint="eastAsia"/>
          <w:sz w:val="24"/>
        </w:rPr>
        <w:t>，宽≥405</w:t>
      </w:r>
      <w:r w:rsidRPr="002C524E">
        <w:rPr>
          <w:rFonts w:asciiTheme="minorEastAsia" w:eastAsiaTheme="minorEastAsia" w:hAnsiTheme="minorEastAsia" w:cstheme="minorEastAsia"/>
          <w:sz w:val="24"/>
        </w:rPr>
        <w:t>mm</w:t>
      </w:r>
      <w:r w:rsidRPr="002C524E">
        <w:rPr>
          <w:rFonts w:asciiTheme="minorEastAsia" w:eastAsiaTheme="minorEastAsia" w:hAnsiTheme="minorEastAsia" w:cstheme="minorEastAsia" w:hint="eastAsia"/>
          <w:sz w:val="24"/>
        </w:rPr>
        <w:t>，高约1400</w:t>
      </w:r>
      <w:r w:rsidRPr="002C524E">
        <w:rPr>
          <w:rFonts w:asciiTheme="minorEastAsia" w:eastAsiaTheme="minorEastAsia" w:hAnsiTheme="minorEastAsia" w:cstheme="minorEastAsia"/>
          <w:sz w:val="24"/>
        </w:rPr>
        <w:t>mm</w:t>
      </w:r>
      <w:r w:rsidRPr="002C524E">
        <w:rPr>
          <w:rFonts w:asciiTheme="minorEastAsia" w:eastAsiaTheme="minorEastAsia" w:hAnsiTheme="minorEastAsia" w:cstheme="minorEastAsia" w:hint="eastAsia"/>
          <w:sz w:val="24"/>
        </w:rPr>
        <w:t>（m</w:t>
      </w:r>
      <w:r w:rsidRPr="002C524E">
        <w:rPr>
          <w:rFonts w:asciiTheme="minorEastAsia" w:eastAsiaTheme="minorEastAsia" w:hAnsiTheme="minorEastAsia" w:cstheme="minorEastAsia"/>
          <w:sz w:val="24"/>
        </w:rPr>
        <w:t>in</w:t>
      </w:r>
      <w:r w:rsidRPr="002C524E">
        <w:rPr>
          <w:rFonts w:asciiTheme="minorEastAsia" w:eastAsiaTheme="minorEastAsia" w:hAnsiTheme="minorEastAsia" w:cstheme="minorEastAsia" w:hint="eastAsia"/>
          <w:sz w:val="24"/>
        </w:rPr>
        <w:t>）</w:t>
      </w:r>
      <w:bookmarkEnd w:id="1"/>
      <w:r w:rsidRPr="002C524E">
        <w:rPr>
          <w:rFonts w:asciiTheme="minorEastAsia" w:eastAsiaTheme="minorEastAsia" w:hAnsiTheme="minorEastAsia" w:cstheme="minorEastAsia" w:hint="eastAsia"/>
          <w:sz w:val="24"/>
        </w:rPr>
        <w:t>～ 2350mm（max）</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w:t>
      </w:r>
      <w:r w:rsidRPr="002C524E">
        <w:rPr>
          <w:rFonts w:asciiTheme="minorEastAsia" w:eastAsiaTheme="minorEastAsia" w:hAnsiTheme="minorEastAsia" w:cstheme="minorEastAsia"/>
          <w:sz w:val="24"/>
        </w:rPr>
        <w:t>7</w:t>
      </w:r>
      <w:r w:rsidRPr="002C524E">
        <w:rPr>
          <w:rFonts w:asciiTheme="minorEastAsia" w:eastAsiaTheme="minorEastAsia" w:hAnsiTheme="minorEastAsia" w:cstheme="minorEastAsia" w:hint="eastAsia"/>
          <w:sz w:val="24"/>
        </w:rPr>
        <w:t>.通过计量认证：可提供计量院出具的计量认证证明资料。</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（二）功能特性</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w:t>
      </w:r>
      <w:bookmarkStart w:id="2" w:name="page40"/>
      <w:bookmarkEnd w:id="2"/>
      <w:r w:rsidRPr="002C524E">
        <w:rPr>
          <w:rFonts w:asciiTheme="minorEastAsia" w:eastAsiaTheme="minorEastAsia" w:hAnsiTheme="minorEastAsia" w:cstheme="minorEastAsia" w:hint="eastAsia"/>
          <w:sz w:val="24"/>
        </w:rPr>
        <w:t>1.</w:t>
      </w:r>
      <w:r w:rsidRPr="002C524E">
        <w:rPr>
          <w:rFonts w:asciiTheme="minorEastAsia" w:eastAsiaTheme="minorEastAsia" w:hAnsiTheme="minorEastAsia" w:cstheme="minorEastAsia"/>
          <w:sz w:val="24"/>
        </w:rPr>
        <w:t>测量方式：</w:t>
      </w:r>
      <w:r w:rsidRPr="002C524E">
        <w:rPr>
          <w:rFonts w:asciiTheme="minorEastAsia" w:eastAsiaTheme="minorEastAsia" w:hAnsiTheme="minorEastAsia" w:cstheme="minorEastAsia" w:hint="eastAsia"/>
          <w:sz w:val="24"/>
        </w:rPr>
        <w:t>手动﹑自动﹑遥控三种方式可随意选择。</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w:t>
      </w:r>
      <w:r w:rsidRPr="002C524E">
        <w:rPr>
          <w:rFonts w:asciiTheme="minorEastAsia" w:eastAsiaTheme="minorEastAsia" w:hAnsiTheme="minorEastAsia" w:cstheme="minorEastAsia"/>
          <w:sz w:val="24"/>
        </w:rPr>
        <w:t>.</w:t>
      </w:r>
      <w:r w:rsidRPr="002C524E">
        <w:rPr>
          <w:rFonts w:asciiTheme="minorEastAsia" w:eastAsiaTheme="minorEastAsia" w:hAnsiTheme="minorEastAsia" w:cstheme="minorEastAsia" w:hint="eastAsia"/>
          <w:sz w:val="24"/>
        </w:rPr>
        <w:t>超声</w:t>
      </w:r>
      <w:r w:rsidRPr="002C524E">
        <w:rPr>
          <w:rFonts w:asciiTheme="minorEastAsia" w:eastAsiaTheme="minorEastAsia" w:hAnsiTheme="minorEastAsia" w:cstheme="minorEastAsia"/>
          <w:sz w:val="24"/>
        </w:rPr>
        <w:t>三探头设计</w:t>
      </w:r>
      <w:r w:rsidRPr="002C524E">
        <w:rPr>
          <w:rFonts w:asciiTheme="minorEastAsia" w:eastAsiaTheme="minorEastAsia" w:hAnsiTheme="minorEastAsia" w:cstheme="minorEastAsia" w:hint="eastAsia"/>
          <w:sz w:val="24"/>
        </w:rPr>
        <w:t>:配备三个超声波探头</w:t>
      </w:r>
      <w:r w:rsidRPr="002C524E">
        <w:rPr>
          <w:rFonts w:asciiTheme="minorEastAsia" w:eastAsiaTheme="minorEastAsia" w:hAnsiTheme="minorEastAsia" w:cstheme="minorEastAsia"/>
          <w:sz w:val="24"/>
        </w:rPr>
        <w:t>。</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★3.温度补偿功能：双温度传感器，具有温度补偿功能。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★4.H</w:t>
      </w:r>
      <w:r w:rsidRPr="002C524E">
        <w:rPr>
          <w:rFonts w:asciiTheme="minorEastAsia" w:eastAsiaTheme="minorEastAsia" w:hAnsiTheme="minorEastAsia" w:cstheme="minorEastAsia"/>
          <w:sz w:val="24"/>
        </w:rPr>
        <w:t>BM</w:t>
      </w:r>
      <w:r w:rsidRPr="002C524E">
        <w:rPr>
          <w:rFonts w:asciiTheme="minorEastAsia" w:eastAsiaTheme="minorEastAsia" w:hAnsiTheme="minorEastAsia" w:cstheme="minorEastAsia" w:hint="eastAsia"/>
          <w:sz w:val="24"/>
        </w:rPr>
        <w:t>称重传感器</w:t>
      </w:r>
      <w:r w:rsidRPr="002C524E">
        <w:rPr>
          <w:rFonts w:asciiTheme="minorEastAsia" w:eastAsiaTheme="minorEastAsia" w:hAnsiTheme="minorEastAsia" w:cstheme="minorEastAsia"/>
          <w:sz w:val="24"/>
        </w:rPr>
        <w:t>。</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5.检</w:t>
      </w:r>
      <w:r w:rsidRPr="002C524E">
        <w:rPr>
          <w:rFonts w:asciiTheme="minorEastAsia" w:eastAsiaTheme="minorEastAsia" w:hAnsiTheme="minorEastAsia" w:cstheme="minorEastAsia"/>
          <w:sz w:val="24"/>
        </w:rPr>
        <w:t>测参数：可检测</w:t>
      </w:r>
      <w:r w:rsidRPr="002C524E">
        <w:rPr>
          <w:rFonts w:asciiTheme="minorEastAsia" w:eastAsiaTheme="minorEastAsia" w:hAnsiTheme="minorEastAsia" w:cstheme="minorEastAsia" w:hint="eastAsia"/>
          <w:sz w:val="24"/>
        </w:rPr>
        <w:t>身高、体重，可</w:t>
      </w:r>
      <w:r w:rsidRPr="002C524E">
        <w:rPr>
          <w:rFonts w:asciiTheme="minorEastAsia" w:eastAsiaTheme="minorEastAsia" w:hAnsiTheme="minorEastAsia" w:cstheme="minorEastAsia"/>
          <w:sz w:val="24"/>
        </w:rPr>
        <w:t>计算</w:t>
      </w:r>
      <w:r w:rsidRPr="002C524E">
        <w:rPr>
          <w:rFonts w:asciiTheme="minorEastAsia" w:eastAsiaTheme="minorEastAsia" w:hAnsiTheme="minorEastAsia" w:cstheme="minorEastAsia" w:hint="eastAsia"/>
          <w:sz w:val="24"/>
        </w:rPr>
        <w:t>BMI、体表面积、男性超重百分比、女性超重百分比。</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6.语音播报功能：可播报操作指导、注意事项、测量结果、异常提示，并可对播报内容进行选择设置。</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7.打印结果：可进行测量结果数值打印、条码打印、体重指数BMI参照表打印（中</w:t>
      </w:r>
      <w:r w:rsidRPr="002C524E">
        <w:rPr>
          <w:rFonts w:asciiTheme="minorEastAsia" w:eastAsiaTheme="minorEastAsia" w:hAnsiTheme="minorEastAsia" w:cstheme="minorEastAsia" w:hint="eastAsia"/>
          <w:sz w:val="24"/>
        </w:rPr>
        <w:lastRenderedPageBreak/>
        <w:t>国卫生行业标准（WS/T428-2013）参照表）多种结果显示打印。</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★8.离线保存测量结果：可保存≥ 2000例测量结果。</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★9.网络直连功能：可通过网线、W</w:t>
      </w:r>
      <w:r w:rsidRPr="002C524E">
        <w:rPr>
          <w:rFonts w:asciiTheme="minorEastAsia" w:eastAsiaTheme="minorEastAsia" w:hAnsiTheme="minorEastAsia" w:cstheme="minorEastAsia"/>
          <w:sz w:val="24"/>
        </w:rPr>
        <w:t>IFI</w:t>
      </w:r>
      <w:r w:rsidRPr="002C524E">
        <w:rPr>
          <w:rFonts w:asciiTheme="minorEastAsia" w:eastAsiaTheme="minorEastAsia" w:hAnsiTheme="minorEastAsia" w:cstheme="minorEastAsia" w:hint="eastAsia"/>
          <w:sz w:val="24"/>
        </w:rPr>
        <w:t>以及移动网络模块（选配）等方式直接将设备的检测数据传输至医院各个网络系统，不在需要单独传输至P</w:t>
      </w:r>
      <w:r w:rsidRPr="002C524E">
        <w:rPr>
          <w:rFonts w:asciiTheme="minorEastAsia" w:eastAsiaTheme="minorEastAsia" w:hAnsiTheme="minorEastAsia" w:cstheme="minorEastAsia"/>
          <w:sz w:val="24"/>
        </w:rPr>
        <w:t>C</w:t>
      </w:r>
      <w:r w:rsidRPr="002C524E">
        <w:rPr>
          <w:rFonts w:asciiTheme="minorEastAsia" w:eastAsiaTheme="minorEastAsia" w:hAnsiTheme="minorEastAsia" w:cstheme="minorEastAsia" w:hint="eastAsia"/>
          <w:sz w:val="24"/>
        </w:rPr>
        <w:t xml:space="preserve">端。 </w:t>
      </w:r>
    </w:p>
    <w:p w:rsidR="00CE1B61" w:rsidRPr="002C524E" w:rsidRDefault="00CE1B61" w:rsidP="00CE1B61">
      <w:pPr>
        <w:numPr>
          <w:ilvl w:val="0"/>
          <w:numId w:val="2"/>
        </w:num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多外置接口开放：可外接扫码枪（选配</w:t>
      </w:r>
      <w:r w:rsidRPr="002C524E">
        <w:rPr>
          <w:rFonts w:asciiTheme="minorEastAsia" w:eastAsiaTheme="minorEastAsia" w:hAnsiTheme="minorEastAsia" w:cstheme="minorEastAsia"/>
          <w:sz w:val="24"/>
        </w:rPr>
        <w:t>）</w:t>
      </w:r>
      <w:r w:rsidRPr="002C524E">
        <w:rPr>
          <w:rFonts w:asciiTheme="minorEastAsia" w:eastAsiaTheme="minorEastAsia" w:hAnsiTheme="minorEastAsia" w:cstheme="minorEastAsia" w:hint="eastAsia"/>
          <w:sz w:val="24"/>
        </w:rPr>
        <w:t>、身份证读卡器（选配</w:t>
      </w:r>
      <w:r w:rsidRPr="002C524E">
        <w:rPr>
          <w:rFonts w:asciiTheme="minorEastAsia" w:eastAsiaTheme="minorEastAsia" w:hAnsiTheme="minorEastAsia" w:cstheme="minorEastAsia"/>
          <w:sz w:val="24"/>
        </w:rPr>
        <w:t>）</w:t>
      </w:r>
    </w:p>
    <w:p w:rsidR="00CE1B61" w:rsidRPr="002C524E" w:rsidRDefault="00CE1B61" w:rsidP="00CE1B61">
      <w:pPr>
        <w:numPr>
          <w:ilvl w:val="0"/>
          <w:numId w:val="2"/>
        </w:num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★11.可升降机身：通过上立柱伸缩调节设备高度；</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12.打印机功能：自动切纸</w:t>
      </w:r>
      <w:r w:rsidRPr="002C524E">
        <w:rPr>
          <w:rFonts w:asciiTheme="minorEastAsia" w:eastAsiaTheme="minorEastAsia" w:hAnsiTheme="minorEastAsia" w:cstheme="minorEastAsia"/>
          <w:sz w:val="24"/>
        </w:rPr>
        <w:t>的</w:t>
      </w:r>
      <w:r w:rsidRPr="002C524E">
        <w:rPr>
          <w:rFonts w:asciiTheme="minorEastAsia" w:eastAsiaTheme="minorEastAsia" w:hAnsiTheme="minorEastAsia" w:cstheme="minorEastAsia" w:hint="eastAsia"/>
          <w:sz w:val="24"/>
        </w:rPr>
        <w:t>高速热敏蓝牙打印，</w:t>
      </w:r>
      <w:r w:rsidRPr="002C524E">
        <w:rPr>
          <w:rFonts w:asciiTheme="minorEastAsia" w:eastAsiaTheme="minorEastAsia" w:hAnsiTheme="minorEastAsia" w:cstheme="minorEastAsia"/>
          <w:sz w:val="24"/>
        </w:rPr>
        <w:t>打印</w:t>
      </w:r>
      <w:r w:rsidRPr="002C524E">
        <w:rPr>
          <w:rFonts w:asciiTheme="minorEastAsia" w:eastAsiaTheme="minorEastAsia" w:hAnsiTheme="minorEastAsia" w:cstheme="minorEastAsia" w:hint="eastAsia"/>
          <w:sz w:val="24"/>
        </w:rPr>
        <w:t>功能</w:t>
      </w:r>
      <w:r w:rsidRPr="002C524E">
        <w:rPr>
          <w:rFonts w:asciiTheme="minorEastAsia" w:eastAsiaTheme="minorEastAsia" w:hAnsiTheme="minorEastAsia" w:cstheme="minorEastAsia"/>
          <w:sz w:val="24"/>
        </w:rPr>
        <w:t>开关可设置</w:t>
      </w:r>
      <w:r w:rsidRPr="002C524E">
        <w:rPr>
          <w:rFonts w:asciiTheme="minorEastAsia" w:eastAsiaTheme="minorEastAsia" w:hAnsiTheme="minorEastAsia" w:cstheme="minorEastAsia" w:hint="eastAsia"/>
          <w:sz w:val="24"/>
        </w:rPr>
        <w:t>。</w:t>
      </w:r>
    </w:p>
    <w:p w:rsidR="00CE1B61" w:rsidRPr="002C524E" w:rsidRDefault="00CE1B61" w:rsidP="00CE1B61">
      <w:pPr>
        <w:pStyle w:val="a5"/>
        <w:spacing w:line="360" w:lineRule="auto"/>
        <w:rPr>
          <w:rFonts w:asciiTheme="minorEastAsia" w:eastAsiaTheme="minorEastAsia" w:hAnsiTheme="minorEastAsia" w:cstheme="minorEastAsia"/>
          <w:bCs/>
          <w:kern w:val="0"/>
          <w:sz w:val="24"/>
          <w:lang w:bidi="ar"/>
        </w:rPr>
      </w:pPr>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0</w:t>
      </w:r>
      <w:r w:rsidRPr="002C524E">
        <w:rPr>
          <w:rFonts w:asciiTheme="majorEastAsia" w:eastAsiaTheme="majorEastAsia" w:hAnsiTheme="majorEastAsia" w:hint="eastAsia"/>
          <w:b/>
          <w:bCs/>
          <w:sz w:val="24"/>
        </w:rPr>
        <w:t>2</w:t>
      </w:r>
      <w:r w:rsidRPr="002C524E">
        <w:rPr>
          <w:rFonts w:asciiTheme="majorEastAsia" w:eastAsiaTheme="majorEastAsia" w:hAnsiTheme="majorEastAsia"/>
          <w:b/>
          <w:bCs/>
          <w:sz w:val="24"/>
        </w:rPr>
        <w:t xml:space="preserve"> </w:t>
      </w:r>
      <w:r w:rsidRPr="002C524E">
        <w:rPr>
          <w:rFonts w:asciiTheme="majorEastAsia" w:eastAsiaTheme="majorEastAsia" w:hAnsiTheme="majorEastAsia" w:hint="eastAsia"/>
          <w:b/>
          <w:bCs/>
          <w:sz w:val="24"/>
        </w:rPr>
        <w:t>品目号：02-05</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设备名称：肺功能仪</w:t>
      </w:r>
    </w:p>
    <w:p w:rsidR="00CE1B61" w:rsidRPr="002C524E" w:rsidRDefault="00CE1B61" w:rsidP="00CE1B61">
      <w:pPr>
        <w:pStyle w:val="a5"/>
        <w:spacing w:line="360" w:lineRule="auto"/>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数量：1台</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（一）产品原理</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★1.产品检测原理：采用压差检测技术原理。</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（二）产品功能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1.操作界面：产品具有中英文操作界面</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2.产品测试曲线：产品可提供容量—时间曲线，容量—流速曲线（F-V）</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3.预测公式：产品可实现10种预测公式，并可实现6种以上针对国人预测公式</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★4.产品可实现ATPS自动转换至BTPS功能;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5.产品可实现各项检测指标反复进行测量，并可实现3次测试结果相比较功能;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★6.数据上传功能：产品可通过USB接口，实现测量数据上传功能，并通过PC机分析处理软件，可回放、分析、打印测量波形和结果，测量数据存储功能。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★7.可实现信息管理功能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可实现按键输入患者信息ID号、年龄、身高、体重、性别对患者信息进行数据输</w:t>
      </w:r>
      <w:r w:rsidRPr="002C524E">
        <w:rPr>
          <w:rFonts w:asciiTheme="minorEastAsia" w:eastAsiaTheme="minorEastAsia" w:hAnsiTheme="minorEastAsia" w:cstheme="minorEastAsia" w:hint="eastAsia"/>
          <w:sz w:val="24"/>
        </w:rPr>
        <w:lastRenderedPageBreak/>
        <w:t>入</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可实现通过按键修改已有患者信息功能；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可实现对已记录患者信息删除功能；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可实现通过选择ID号显示出该ID号患者的所有测量结果数据</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★8.具有存储功能：可通过菜单操作存储当前患者测量结果的数据。最大存储能力</w:t>
      </w:r>
      <w:r w:rsidRPr="002C524E">
        <w:rPr>
          <w:rFonts w:hint="eastAsia"/>
        </w:rPr>
        <w:t>≥</w:t>
      </w:r>
      <w:r w:rsidRPr="002C524E">
        <w:rPr>
          <w:rFonts w:asciiTheme="minorEastAsia" w:eastAsiaTheme="minorEastAsia" w:hAnsiTheme="minorEastAsia" w:cstheme="minorEastAsia" w:hint="eastAsia"/>
          <w:sz w:val="24"/>
        </w:rPr>
        <w:t>100个患者的测量结果数据。</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★9.具有打印功能：可将测量结果打印出来。</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（三）测量参数</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1.具有≥30个肺通气功能检测参数。FVC（用力肺活量）： FVC、FEV0.5、FEV1（或FEV1.0）、FEV3（或FEV3.0）、FEV1/FVC（或FEV1.0%G）、FEV1/VC（或FEV1.0%T，或FEV1/VC Max）、FEV3/FVC（或FEV3.0%G）、FEV3/VC（或FEV3.0%T，或FEV3/VC Max）、VEXP（或Vext）、FET（或EX Time）、 MMEF (或MMF，或FEF25-75)、PEF、 FEF25（或MEF75）、FEF50（或MEF50）、FEF75（或MEF25）等呼气指标，FIVC、FIV0.5、FIV1（或FIV1.0）、FIV1/FVC（或FIV1.0/FVC）、FIV1/FIVC（或FIV1.0/FIVC）、PIF、MIF50等吸气指标；VC（肺活量）：VC（或VC Max）、VT（或TV）、IRV、ERV、IC等；MVV（最大自主通气量）： MVV、RR、VT (或TV)等。</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（四）性能指标</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 容量：</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★（1）测量范围：0L～9L</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（2）测量精度：±50mL或</w:t>
      </w:r>
      <w:bookmarkStart w:id="3" w:name="OLE_LINK1"/>
      <w:r w:rsidRPr="002C524E">
        <w:rPr>
          <w:rFonts w:asciiTheme="minorEastAsia" w:eastAsiaTheme="minorEastAsia" w:hAnsiTheme="minorEastAsia" w:cstheme="minorEastAsia" w:hint="eastAsia"/>
          <w:sz w:val="24"/>
        </w:rPr>
        <w:t>±</w:t>
      </w:r>
      <w:bookmarkEnd w:id="3"/>
      <w:r w:rsidRPr="002C524E">
        <w:rPr>
          <w:rFonts w:asciiTheme="minorEastAsia" w:eastAsiaTheme="minorEastAsia" w:hAnsiTheme="minorEastAsia" w:cstheme="minorEastAsia" w:hint="eastAsia"/>
          <w:sz w:val="24"/>
        </w:rPr>
        <w:t>3%</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2.流速</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★（1）流速范围：0～14升/秒</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（2）流速精度：5%或0.2升/秒</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3.呼吸</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lastRenderedPageBreak/>
        <w:t>（1）测量范围：4次/分～60次/分</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（2）测量精度：±1次/分或±5%</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（五）打印功能</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 产品配置内置热敏打印机，打印宽度≥110mm</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2.可打印10例完整波形测量报告或100例以上非波形测量报告，VC、FVC、MVV测量结果及曲线，及相应的药后测量结果打印</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（六）电源</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 xml:space="preserve">1. 交直流两用，内置充电电池 </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 电源：220V, 50Hz</w:t>
      </w:r>
    </w:p>
    <w:p w:rsidR="00CE1B61" w:rsidRPr="002C524E" w:rsidRDefault="00CE1B61" w:rsidP="00CE1B61">
      <w:pPr>
        <w:pStyle w:val="a5"/>
        <w:spacing w:line="360" w:lineRule="auto"/>
        <w:rPr>
          <w:rFonts w:asciiTheme="majorEastAsia" w:eastAsiaTheme="majorEastAsia" w:hAnsiTheme="majorEastAsia" w:cs="Arial"/>
          <w:b/>
          <w:bCs/>
          <w:sz w:val="24"/>
        </w:rPr>
      </w:pPr>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0</w:t>
      </w:r>
      <w:r w:rsidRPr="002C524E">
        <w:rPr>
          <w:rFonts w:asciiTheme="majorEastAsia" w:eastAsiaTheme="majorEastAsia" w:hAnsiTheme="majorEastAsia" w:hint="eastAsia"/>
          <w:b/>
          <w:bCs/>
          <w:sz w:val="24"/>
        </w:rPr>
        <w:t>2</w:t>
      </w:r>
      <w:r w:rsidRPr="002C524E">
        <w:rPr>
          <w:rFonts w:asciiTheme="majorEastAsia" w:eastAsiaTheme="majorEastAsia" w:hAnsiTheme="majorEastAsia"/>
          <w:b/>
          <w:bCs/>
          <w:sz w:val="24"/>
        </w:rPr>
        <w:t xml:space="preserve"> </w:t>
      </w:r>
      <w:r w:rsidRPr="002C524E">
        <w:rPr>
          <w:rFonts w:asciiTheme="majorEastAsia" w:eastAsiaTheme="majorEastAsia" w:hAnsiTheme="majorEastAsia" w:hint="eastAsia"/>
          <w:b/>
          <w:bCs/>
          <w:sz w:val="24"/>
        </w:rPr>
        <w:t>品目号：02-06</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设备名称：台式血压计</w:t>
      </w:r>
    </w:p>
    <w:p w:rsidR="00CE1B61" w:rsidRPr="002C524E" w:rsidRDefault="00CE1B61" w:rsidP="00CE1B61">
      <w:pPr>
        <w:pStyle w:val="a5"/>
        <w:spacing w:line="360" w:lineRule="auto"/>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数量：1台</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（一）适用范围：测量成人血压、脉率和脉搏波波形；</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（二）技术参数</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1.测量原理:示波法，放气过程测量血压；</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2.测量范围：</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血压:0mmHg～300mmHg；  脉率：35 bpm～185 bpm</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3.测量精准度:</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 xml:space="preserve">血压测量精度：±3mmHg；   </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脉率测量精度：35bpm～100bpm范围内，误差≤±2bpm；</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 xml:space="preserve">             100bpm～185bpm范围内，误差≤±3bpm；</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lastRenderedPageBreak/>
        <w:t>4.测量分辨率:</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压力测量分辨率：1mmHg；脉率测量分辨率：1bpm；</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5.适用臂围：16cm～43cm；</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★6.病例存储容量：≥2000例；</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7.数字式LED屏显示：根据《中国高血压防治指南》自动对测量结果进行评估并显示，测量可信度的显示；</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★8.袖带驱动方式：电机自动裹袖带，模拟人工绑袖带；</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9.血压计工作模式：智能充气、线性放气。</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★10.臂姿确认功能：通过臂姿检测按钮和红外传感器可使人体臂姿和位置处于最佳检测状态。</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11.数据联网功能：USB接口、WIFI联网、有线联网、移动网络模块(选配)联网；</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12.语音提示功能：真人语音对操作指导、注意事项、测量结果进行播报以及血压计异常状态进行提示；</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13.病例管理功能：可通过配套数据管理软件上对存储的病例进行管理；</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14.卷筒角度可调：可适应不同高度的人群以及修正不同坐姿带来的测量影响；</w:t>
      </w:r>
    </w:p>
    <w:p w:rsidR="00CE1B61" w:rsidRPr="002C524E" w:rsidRDefault="00CE1B61" w:rsidP="00CE1B61">
      <w:pPr>
        <w:spacing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15.多外置接口开放：可外接扫码枪（选配）、身份证读卡器（选配），实现病人信息录入；</w:t>
      </w:r>
    </w:p>
    <w:p w:rsidR="00CE1B61" w:rsidRPr="002C524E" w:rsidRDefault="00CE1B61" w:rsidP="00CE1B61">
      <w:pPr>
        <w:spacing w:line="360" w:lineRule="auto"/>
        <w:ind w:rightChars="-244" w:right="-512" w:firstLineChars="150" w:firstLine="360"/>
        <w:rPr>
          <w:rFonts w:asciiTheme="majorEastAsia" w:eastAsiaTheme="majorEastAsia" w:hAnsiTheme="majorEastAsia" w:cs="Arial"/>
          <w:b/>
          <w:bCs/>
          <w:sz w:val="24"/>
        </w:rPr>
      </w:pPr>
      <w:r w:rsidRPr="002C524E">
        <w:rPr>
          <w:rFonts w:asciiTheme="minorEastAsia" w:eastAsiaTheme="minorEastAsia" w:hAnsiTheme="minorEastAsia" w:cstheme="minorEastAsia" w:hint="eastAsia"/>
          <w:sz w:val="24"/>
        </w:rPr>
        <w:t>★16.电磁兼容性：射频发射水平≥B类标准，满足可直接连接家用电网使用的要求。（需提供国家认可的第三方检测机构的检测报告；）</w:t>
      </w:r>
    </w:p>
    <w:p w:rsidR="00CE1B61" w:rsidRPr="002C524E" w:rsidRDefault="00CE1B61" w:rsidP="00CE1B61">
      <w:pPr>
        <w:spacing w:line="360" w:lineRule="auto"/>
        <w:rPr>
          <w:rFonts w:asciiTheme="majorEastAsia" w:eastAsiaTheme="majorEastAsia" w:hAnsiTheme="majorEastAsia"/>
          <w:b/>
          <w:bCs/>
          <w:sz w:val="24"/>
        </w:rPr>
      </w:pPr>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0</w:t>
      </w:r>
      <w:r w:rsidRPr="002C524E">
        <w:rPr>
          <w:rFonts w:asciiTheme="majorEastAsia" w:eastAsiaTheme="majorEastAsia" w:hAnsiTheme="majorEastAsia" w:hint="eastAsia"/>
          <w:b/>
          <w:bCs/>
          <w:sz w:val="24"/>
        </w:rPr>
        <w:t>3</w:t>
      </w:r>
      <w:r w:rsidRPr="002C524E">
        <w:rPr>
          <w:rFonts w:asciiTheme="majorEastAsia" w:eastAsiaTheme="majorEastAsia" w:hAnsiTheme="majorEastAsia"/>
          <w:b/>
          <w:bCs/>
          <w:sz w:val="24"/>
        </w:rPr>
        <w:t xml:space="preserve"> </w:t>
      </w:r>
      <w:r w:rsidRPr="002C524E">
        <w:rPr>
          <w:rFonts w:asciiTheme="majorEastAsia" w:eastAsiaTheme="majorEastAsia" w:hAnsiTheme="majorEastAsia" w:hint="eastAsia"/>
          <w:b/>
          <w:bCs/>
          <w:sz w:val="24"/>
        </w:rPr>
        <w:t>品目号：03-01</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设备名称：超声骨密度</w:t>
      </w:r>
    </w:p>
    <w:p w:rsidR="00CE1B61" w:rsidRPr="002C524E" w:rsidRDefault="00CE1B61" w:rsidP="00CE1B61">
      <w:pPr>
        <w:pStyle w:val="a5"/>
        <w:spacing w:line="360" w:lineRule="auto"/>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数量：1台</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lastRenderedPageBreak/>
        <w:t>★1.探头工作频率:核心频率1.25MHz，偏差≤±15%；</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2.探头组成:四晶体超声探头；</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3.收发模式:轴向超声波传导技术，双晶体发射双晶体接收，自动消除软组织干扰；</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4.检测部位:桡骨、胫骨；</w:t>
      </w:r>
      <w:r w:rsidRPr="002C524E">
        <w:rPr>
          <w:rFonts w:asciiTheme="minorEastAsia" w:eastAsiaTheme="minorEastAsia" w:hAnsiTheme="minorEastAsia" w:cstheme="minorEastAsia"/>
          <w:sz w:val="24"/>
        </w:rPr>
        <w:t xml:space="preserve"> </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5.测量参数:SOS值、T值、Z值、相对骨折风险、骨强度指数、骨质疏松预计发生年龄、身高预测、骨骼生理年龄；</w:t>
      </w:r>
      <w:r w:rsidRPr="002C524E">
        <w:rPr>
          <w:rFonts w:asciiTheme="minorEastAsia" w:eastAsiaTheme="minorEastAsia" w:hAnsiTheme="minorEastAsia" w:cstheme="minorEastAsia"/>
          <w:sz w:val="24"/>
        </w:rPr>
        <w:t xml:space="preserve"> </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★6.声速显示范围:2200m/s～4800m/s；</w:t>
      </w:r>
      <w:r w:rsidRPr="002C524E">
        <w:rPr>
          <w:rFonts w:asciiTheme="minorEastAsia" w:eastAsiaTheme="minorEastAsia" w:hAnsiTheme="minorEastAsia" w:cstheme="minorEastAsia"/>
          <w:sz w:val="24"/>
        </w:rPr>
        <w:t xml:space="preserve"> </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★7.高测量重复性:≤±0.15%；</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★8.支持探头类型：LM、LU、LR；</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9.在黄铜、有机玻璃双重校准下误差≤±50m/s；</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10.快速、高精度两种测量模式；</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11.单点检测速度:≤0.4s；</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12.单次测量时间≤10秒。</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★13.探头导航:实时可视探头与皮肤接触状态、探头与骨骼平面夹角，角度显示偏转精度≤0.1°；</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★14.视频播放：儿童检查时可播放动画片。动画片内容可更换、增减；</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15.联网功能：支持DB（SQL Server、Oracle、MySql、Postgre SQL）、Http、WebService数据接口，将检测数据传输至医院网络系统；</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16.实时显示骨质声速值、测量次数、测量时间；</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17.显示患者详细信息资料并可编辑；</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18.显示历史测量结果；</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19.病案管理功能：可对病例进行保存、显示、检索、编辑、导出等一系列操作管理；</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20.提供A4、16K、B5等多种尺寸报告单；</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21.自动生成报告单；</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22.支持保存报告单为PNG、JPG、BMP及PDF等格式；</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23.便携式校验模块（带温度指示条）：用于检测前设备的校验；</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24.配备婴幼儿（0-5岁）数据库，青少年（5-20岁）数据库，成人（20-90岁）数据库；</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lastRenderedPageBreak/>
        <w:t>★25.探头自动休眠，延长探头使用寿命；</w:t>
      </w:r>
    </w:p>
    <w:p w:rsidR="00CE1B61" w:rsidRPr="002C524E" w:rsidRDefault="00CE1B61" w:rsidP="00CE1B61">
      <w:pPr>
        <w:spacing w:after="0" w:line="360" w:lineRule="auto"/>
        <w:ind w:rightChars="-244" w:right="-512" w:firstLineChars="150" w:firstLine="360"/>
        <w:rPr>
          <w:rFonts w:asciiTheme="minorEastAsia" w:eastAsiaTheme="minorEastAsia" w:hAnsiTheme="minorEastAsia" w:cstheme="minorEastAsia"/>
          <w:sz w:val="24"/>
        </w:rPr>
      </w:pPr>
      <w:r w:rsidRPr="002C524E">
        <w:rPr>
          <w:rFonts w:asciiTheme="minorEastAsia" w:eastAsiaTheme="minorEastAsia" w:hAnsiTheme="minorEastAsia" w:cstheme="minorEastAsia" w:hint="eastAsia"/>
          <w:sz w:val="24"/>
        </w:rPr>
        <w:t>★26.探头配置：标配：LM探头1个；可选配：LU探头、LR探头；</w:t>
      </w:r>
    </w:p>
    <w:p w:rsidR="00CE1B61" w:rsidRPr="002C524E" w:rsidRDefault="00CE1B61" w:rsidP="00CE1B61">
      <w:pPr>
        <w:spacing w:line="360" w:lineRule="auto"/>
        <w:rPr>
          <w:rFonts w:asciiTheme="majorEastAsia" w:eastAsiaTheme="majorEastAsia" w:hAnsiTheme="majorEastAsia"/>
          <w:b/>
          <w:bCs/>
          <w:sz w:val="24"/>
        </w:rPr>
      </w:pPr>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0</w:t>
      </w:r>
      <w:r w:rsidRPr="002C524E">
        <w:rPr>
          <w:rFonts w:asciiTheme="majorEastAsia" w:eastAsiaTheme="majorEastAsia" w:hAnsiTheme="majorEastAsia" w:hint="eastAsia"/>
          <w:b/>
          <w:bCs/>
          <w:sz w:val="24"/>
        </w:rPr>
        <w:t>3</w:t>
      </w:r>
      <w:r w:rsidRPr="002C524E">
        <w:rPr>
          <w:rFonts w:asciiTheme="majorEastAsia" w:eastAsiaTheme="majorEastAsia" w:hAnsiTheme="majorEastAsia"/>
          <w:b/>
          <w:bCs/>
          <w:sz w:val="24"/>
        </w:rPr>
        <w:t xml:space="preserve"> </w:t>
      </w:r>
      <w:r w:rsidRPr="002C524E">
        <w:rPr>
          <w:rFonts w:asciiTheme="majorEastAsia" w:eastAsiaTheme="majorEastAsia" w:hAnsiTheme="majorEastAsia" w:hint="eastAsia"/>
          <w:b/>
          <w:bCs/>
          <w:sz w:val="24"/>
        </w:rPr>
        <w:t>品目号：03-02</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设备名称：人体成分分析仪</w:t>
      </w:r>
    </w:p>
    <w:p w:rsidR="00CE1B61" w:rsidRPr="002C524E" w:rsidRDefault="00CE1B61" w:rsidP="00CE1B61">
      <w:pPr>
        <w:pStyle w:val="a5"/>
        <w:spacing w:line="360" w:lineRule="auto"/>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数量：1台</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sz w:val="24"/>
        </w:rPr>
        <w:t>★</w:t>
      </w:r>
      <w:r w:rsidRPr="002C524E">
        <w:rPr>
          <w:rFonts w:asciiTheme="minorEastAsia" w:eastAsiaTheme="minorEastAsia" w:hAnsiTheme="minorEastAsia" w:cstheme="minorEastAsia" w:hint="eastAsia"/>
          <w:bCs/>
          <w:kern w:val="0"/>
          <w:sz w:val="24"/>
          <w:lang w:bidi="ar"/>
        </w:rPr>
        <w:t>1.测试方法：直接节段多频率生物电阻抗测试法（DSM-BIA法）,计算方法:不使用经验值估算（提供检测报告）</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2.电极方法：4极8点接触式电极</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sz w:val="24"/>
        </w:rPr>
        <w:t>★</w:t>
      </w:r>
      <w:r w:rsidRPr="002C524E">
        <w:rPr>
          <w:rFonts w:asciiTheme="minorEastAsia" w:eastAsiaTheme="minorEastAsia" w:hAnsiTheme="minorEastAsia" w:cstheme="minorEastAsia" w:hint="eastAsia"/>
          <w:bCs/>
          <w:kern w:val="0"/>
          <w:sz w:val="24"/>
          <w:lang w:bidi="ar"/>
        </w:rPr>
        <w:t>3.测试部位及频率：</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阻抗（Z）：通过6个不同的频率（1 KHZ ，5 KHZ ，50KHZ ，250KHZ ，500KHZ，1000KHZ）分别在5个节段部分(右上肢、左上肢、躯干、右下肢、左下肢)进行30个电阻抗测量；</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电抗（Xc）：通过3个不同的频率（5 KHZ ，50KHZ ，250KHZ ）分别在5个节段部分(右上肢、左上肢、躯干、右下肢、左下肢)进行15个电阻抗测量</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sz w:val="24"/>
        </w:rPr>
        <w:t>★</w:t>
      </w:r>
      <w:r w:rsidRPr="002C524E">
        <w:rPr>
          <w:rFonts w:asciiTheme="minorEastAsia" w:eastAsiaTheme="minorEastAsia" w:hAnsiTheme="minorEastAsia" w:cstheme="minorEastAsia" w:hint="eastAsia"/>
          <w:bCs/>
          <w:kern w:val="0"/>
          <w:sz w:val="24"/>
          <w:lang w:bidi="ar"/>
        </w:rPr>
        <w:t>4.具有3种结果报告：体成分报告、儿童报告、水分报告，3种报告可单独打印。</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5.主要测量值：</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★（1）体成分报告纸</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人体成分分析(身体总水分、蛋白质、无机盐、体脂肪、肌肉量、体重), 肥胖分析(BMI,体脂百分比), 节段肌肉分析(根据理想体重/根据当前体重: 右上肢、左上肢、躯干、右下肢、左下肢), 细胞外水分比率分析(细胞外水分比率), 测试历史记录(体重、骨骼肌重量、体脂肪率、细胞外水分比率), 体成分评分, 内脏脂肪面积(图解),体型, 体重控制(目标体重、体重控制、脂肪控制、肌肉控制), 肥胖评估，营养评估, 身体均衡评估(上肢、下肢、上下肢), 节段脂肪分析(右上肢、左上肢、躯干、右下肢、左下肢), 节段水分分析 ，节段细胞内水分分析，节段细胞外水分分析, 节段围度分析(颈围、胸围、腹围、臀围，右上臂、左上臂、右大腿、左大腿), 腹部脂肪率(图解), 内脏脂肪等级</w:t>
      </w:r>
      <w:r w:rsidRPr="002C524E">
        <w:rPr>
          <w:rFonts w:asciiTheme="minorEastAsia" w:eastAsiaTheme="minorEastAsia" w:hAnsiTheme="minorEastAsia" w:cstheme="minorEastAsia" w:hint="eastAsia"/>
          <w:bCs/>
          <w:kern w:val="0"/>
          <w:sz w:val="24"/>
          <w:lang w:bidi="ar"/>
        </w:rPr>
        <w:lastRenderedPageBreak/>
        <w:t>(图解)，研究项目(细胞内水分、细胞外水分，骨骼肌、基础代谢率、腰臀比、内脏脂肪等级、肥胖度、骨矿物质含量、身体细胞量、上臂围度、上臂肌肉围度,去脂体重指数、脂肪量指数), 结果解析二维码, 电抗, 相位角(50kHz,右半身, 节段相位角50kHz), 阻抗 （提供产品纸质报告证明）</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sz w:val="24"/>
        </w:rPr>
        <w:t>★</w:t>
      </w:r>
      <w:r w:rsidRPr="002C524E">
        <w:rPr>
          <w:rFonts w:asciiTheme="minorEastAsia" w:eastAsiaTheme="minorEastAsia" w:hAnsiTheme="minorEastAsia" w:cstheme="minorEastAsia" w:hint="eastAsia"/>
          <w:bCs/>
          <w:kern w:val="0"/>
          <w:sz w:val="24"/>
          <w:lang w:bidi="ar"/>
        </w:rPr>
        <w:t>（2）儿童报告纸</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体重、身体总水分、蛋白质、无机盐、骨骼肌、体脂肪含量、BMI、体脂百分比、身体均衡评估、肌肉均衡、成长曲线（身高、体重）、营养评估（蛋白质、无机盐、脂肪）、研究项目(细胞内水分、细胞外水分，基础代谢率、儿童肥胖度、骨矿物质含量、身体细胞量)、每个节段和频率的电阻抗值、结果解析QR代码,儿童数据库（WHO、整个中国、中国北方、中国东方）（提供产品纸质报告证明）</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sz w:val="24"/>
        </w:rPr>
        <w:t>★</w:t>
      </w:r>
      <w:r w:rsidRPr="002C524E">
        <w:rPr>
          <w:rFonts w:asciiTheme="minorEastAsia" w:eastAsiaTheme="minorEastAsia" w:hAnsiTheme="minorEastAsia" w:cstheme="minorEastAsia" w:hint="eastAsia"/>
          <w:bCs/>
          <w:kern w:val="0"/>
          <w:sz w:val="24"/>
          <w:lang w:bidi="ar"/>
        </w:rPr>
        <w:t>（3）水分报告</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身体水分组成(身体总水分, 细胞内水分,细胞外水分),细胞外水分比率分析(细胞外水分比率), 节段体水分分析, 节段细胞外水分比率分析,身体水分历史记录(体重、身体总水分、细胞内水分、细胞外水分、细胞外水分比率), 节段细胞内水分分析, 节段细胞外水分分析,人体成分分析(蛋白质、无机盐、体脂肪、去脂体重、 骨矿物质含量), 肌肉脂肪分析(体重、骨骼肌含量、肌肉量、体脂肪含量), 肥胖分析(BMI, 体脂百分比), 研究项目(基础代谢率、腰臀比、腹围、内脏脂肪面积、肥胖度、身体细胞量、上臂围度、上臂肌肉围度、 TBW/FFM, 去脂体重指数、脂肪量指数),结果解析二维码,电抗，相位角(50kHz,右半身), 节段相位角,阻抗（提供产品纸质报告证明）</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6.参考标准：亚洲人标准（多人种标准可供选择）</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7.操作语言：中文及多语种选择（大于5种语言）</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sz w:val="24"/>
        </w:rPr>
        <w:t>★</w:t>
      </w:r>
      <w:r w:rsidRPr="002C524E">
        <w:rPr>
          <w:rFonts w:asciiTheme="minorEastAsia" w:eastAsiaTheme="minorEastAsia" w:hAnsiTheme="minorEastAsia" w:cstheme="minorEastAsia" w:hint="eastAsia"/>
          <w:bCs/>
          <w:kern w:val="0"/>
          <w:sz w:val="24"/>
          <w:lang w:bidi="ar"/>
        </w:rPr>
        <w:t>8.显示屏：≥10英寸彩色液晶屏，触摸屏，语音提示测试功能，保护性：使用密码功能</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sz w:val="24"/>
        </w:rPr>
        <w:t>★</w:t>
      </w:r>
      <w:r w:rsidRPr="002C524E">
        <w:rPr>
          <w:rFonts w:asciiTheme="minorEastAsia" w:eastAsiaTheme="minorEastAsia" w:hAnsiTheme="minorEastAsia" w:cstheme="minorEastAsia" w:hint="eastAsia"/>
          <w:bCs/>
          <w:kern w:val="0"/>
          <w:sz w:val="24"/>
          <w:lang w:bidi="ar"/>
        </w:rPr>
        <w:t>9.测量体重范围： 10～270Kg</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sz w:val="24"/>
        </w:rPr>
        <w:t>★</w:t>
      </w:r>
      <w:r w:rsidRPr="002C524E">
        <w:rPr>
          <w:rFonts w:asciiTheme="minorEastAsia" w:eastAsiaTheme="minorEastAsia" w:hAnsiTheme="minorEastAsia" w:cstheme="minorEastAsia" w:hint="eastAsia"/>
          <w:bCs/>
          <w:kern w:val="0"/>
          <w:sz w:val="24"/>
          <w:lang w:bidi="ar"/>
        </w:rPr>
        <w:t>10.测量年龄范围： 3～99岁</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sz w:val="24"/>
        </w:rPr>
        <w:t>★</w:t>
      </w:r>
      <w:r w:rsidRPr="002C524E">
        <w:rPr>
          <w:rFonts w:asciiTheme="minorEastAsia" w:eastAsiaTheme="minorEastAsia" w:hAnsiTheme="minorEastAsia" w:cstheme="minorEastAsia" w:hint="eastAsia"/>
          <w:bCs/>
          <w:kern w:val="0"/>
          <w:sz w:val="24"/>
          <w:lang w:bidi="ar"/>
        </w:rPr>
        <w:t>11.测量身高范围： 95～220cm</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12.测试时间： 1分钟以内</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13.数据存储：通过输入ID号可储存结果≥100000次</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lastRenderedPageBreak/>
        <w:t>14.操作环境：温度10~40℃，湿度30%～75％RH，70~106kPa</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保存环境：温度-20~70℃，湿度10%～95％RH，50~106kPa（无凝结）</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15.管理员菜单</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 xml:space="preserve">环境设置:对设备操作的设置及数据管理 </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 xml:space="preserve">故障排除: 对常出现的问题进行检查说明 </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sz w:val="24"/>
        </w:rPr>
        <w:t>★</w:t>
      </w:r>
      <w:r w:rsidRPr="002C524E">
        <w:rPr>
          <w:rFonts w:asciiTheme="minorEastAsia" w:eastAsiaTheme="minorEastAsia" w:hAnsiTheme="minorEastAsia" w:cstheme="minorEastAsia" w:hint="eastAsia"/>
          <w:bCs/>
          <w:kern w:val="0"/>
          <w:sz w:val="24"/>
          <w:lang w:bidi="ar"/>
        </w:rPr>
        <w:t>16.具有相位角(</w:t>
      </w:r>
      <w:r w:rsidRPr="002C524E">
        <w:rPr>
          <w:rFonts w:ascii="Cambria" w:eastAsiaTheme="minorEastAsia" w:hAnsi="Cambria" w:cs="Cambria"/>
          <w:bCs/>
          <w:kern w:val="0"/>
          <w:sz w:val="24"/>
          <w:lang w:bidi="ar"/>
        </w:rPr>
        <w:t>ǿ</w:t>
      </w:r>
      <w:r w:rsidRPr="002C524E">
        <w:rPr>
          <w:rFonts w:asciiTheme="minorEastAsia" w:eastAsiaTheme="minorEastAsia" w:hAnsiTheme="minorEastAsia" w:cstheme="minorEastAsia" w:hint="eastAsia"/>
          <w:bCs/>
          <w:kern w:val="0"/>
          <w:sz w:val="24"/>
          <w:lang w:bidi="ar"/>
        </w:rPr>
        <w:t>)测量：全身相位角(50kHz)</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17.支持USB存储设备，可使用USB存储设备存储数据或备份全部数据</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18.备份数据：可用USB存储设备备份和恢复体成分的数据</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 xml:space="preserve">19.测试模式：自助模式及专家模式 </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20.显示LOGO：报告纸中显示名称、地址、联系方式</w:t>
      </w:r>
    </w:p>
    <w:p w:rsidR="00CE1B61" w:rsidRPr="002C524E" w:rsidRDefault="00CE1B61" w:rsidP="00CE1B61">
      <w:pPr>
        <w:autoSpaceDE w:val="0"/>
        <w:autoSpaceDN w:val="0"/>
        <w:adjustRightInd w:val="0"/>
        <w:snapToGrid w:val="0"/>
        <w:spacing w:after="0" w:line="360" w:lineRule="auto"/>
        <w:jc w:val="left"/>
        <w:rPr>
          <w:rFonts w:asciiTheme="minorEastAsia" w:eastAsiaTheme="minorEastAsia" w:hAnsiTheme="minorEastAsia" w:cstheme="minorEastAsia"/>
          <w:bCs/>
          <w:kern w:val="0"/>
          <w:sz w:val="24"/>
          <w:lang w:bidi="ar"/>
        </w:rPr>
      </w:pPr>
      <w:r w:rsidRPr="002C524E">
        <w:rPr>
          <w:rFonts w:asciiTheme="minorEastAsia" w:eastAsiaTheme="minorEastAsia" w:hAnsiTheme="minorEastAsia" w:cstheme="minorEastAsia" w:hint="eastAsia"/>
          <w:bCs/>
          <w:kern w:val="0"/>
          <w:sz w:val="24"/>
          <w:lang w:bidi="ar"/>
        </w:rPr>
        <w:t>21.仪器重量：≥35kg</w:t>
      </w:r>
    </w:p>
    <w:p w:rsidR="00CE1B61" w:rsidRPr="002C524E" w:rsidRDefault="00CE1B61" w:rsidP="00CE1B61">
      <w:pPr>
        <w:spacing w:line="360" w:lineRule="auto"/>
        <w:rPr>
          <w:rFonts w:asciiTheme="majorEastAsia" w:eastAsiaTheme="majorEastAsia" w:hAnsiTheme="majorEastAsia"/>
          <w:b/>
          <w:bCs/>
          <w:sz w:val="24"/>
        </w:rPr>
      </w:pPr>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0</w:t>
      </w:r>
      <w:r w:rsidRPr="002C524E">
        <w:rPr>
          <w:rFonts w:asciiTheme="majorEastAsia" w:eastAsiaTheme="majorEastAsia" w:hAnsiTheme="majorEastAsia" w:hint="eastAsia"/>
          <w:b/>
          <w:bCs/>
          <w:sz w:val="24"/>
        </w:rPr>
        <w:t>3</w:t>
      </w:r>
      <w:r w:rsidRPr="002C524E">
        <w:rPr>
          <w:rFonts w:asciiTheme="majorEastAsia" w:eastAsiaTheme="majorEastAsia" w:hAnsiTheme="majorEastAsia"/>
          <w:b/>
          <w:bCs/>
          <w:sz w:val="24"/>
        </w:rPr>
        <w:t xml:space="preserve"> </w:t>
      </w:r>
      <w:r w:rsidRPr="002C524E">
        <w:rPr>
          <w:rFonts w:asciiTheme="majorEastAsia" w:eastAsiaTheme="majorEastAsia" w:hAnsiTheme="majorEastAsia" w:hint="eastAsia"/>
          <w:b/>
          <w:bCs/>
          <w:sz w:val="24"/>
        </w:rPr>
        <w:t>品目号：03-03</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设备名称：经颅多普勒血流分析仪</w:t>
      </w:r>
    </w:p>
    <w:p w:rsidR="00CE1B61" w:rsidRPr="002C524E" w:rsidRDefault="00CE1B61" w:rsidP="00CE1B61">
      <w:pPr>
        <w:pStyle w:val="a5"/>
        <w:spacing w:line="360" w:lineRule="auto"/>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数量：1台</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1.临床功能：支持颅内外血管常规检测、栓子监测及长程监护等功能</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（一）主要技术规格及系统参数</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1.频谱分辨率：128点、256点、512点、1024点；</w:t>
      </w:r>
    </w:p>
    <w:p w:rsidR="00CE1B61" w:rsidRPr="002C524E" w:rsidRDefault="00CE1B61" w:rsidP="00CE1B61">
      <w:pPr>
        <w:spacing w:after="0" w:line="360" w:lineRule="auto"/>
        <w:ind w:right="72"/>
        <w:rPr>
          <w:rFonts w:ascii="宋体" w:hAnsi="宋体" w:cs="宋体"/>
          <w:sz w:val="24"/>
        </w:rPr>
      </w:pPr>
      <w:r w:rsidRPr="002C524E">
        <w:rPr>
          <w:rFonts w:hint="eastAsia"/>
          <w:sz w:val="24"/>
        </w:rPr>
        <w:t>★</w:t>
      </w:r>
      <w:r w:rsidRPr="002C524E">
        <w:rPr>
          <w:rFonts w:ascii="宋体" w:hAnsi="宋体" w:cs="宋体" w:hint="eastAsia"/>
          <w:sz w:val="24"/>
        </w:rPr>
        <w:t>2.流速测量范围：</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a)脉冲波（PW）模式：</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 xml:space="preserve">当超声工作频率为1.0MHz时，50mm深处时，6mm取样容积，流速测量范围不窄于20cm/s—1000cm/s；  </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 xml:space="preserve">当超声工作频率为1.6MHz时，50mm深处时，6mm取样容积，流速测量范围不窄于20cm/s—625cm/s；  </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 xml:space="preserve">当超声工作频率为2.0MHz时，50mm深处时，6mm取样容积，流速测量范围不窄于20cm/s—500cm/s；  </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b)连续波（CW）模式：</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当超声工作频率为4.0MHz时，流速测量范围不窄于10cm/s～400cm/s；</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lastRenderedPageBreak/>
        <w:t>当超声工作频率为8.0MHz时，流速测量范围不窄于10cm/s～400cm/s；</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3.取样容积：1-20 mm连续可调</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4.探测深度范围:最小工作距离≤15mm，最大工作距离≥140mm。</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5.增益范围：1～60dB可调，并可自动调整</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6.动态范围:1-40 dB；</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7.功率范围:0-100 %,在保持高灵敏度和高穿透力的基础上，功率范围在0-182mw之间。</w:t>
      </w:r>
    </w:p>
    <w:p w:rsidR="00CE1B61" w:rsidRPr="002C524E" w:rsidRDefault="00CE1B61" w:rsidP="00CE1B61">
      <w:pPr>
        <w:spacing w:after="0" w:line="360" w:lineRule="auto"/>
        <w:ind w:right="72"/>
        <w:rPr>
          <w:rFonts w:ascii="宋体" w:hAnsi="宋体" w:cs="宋体"/>
          <w:bCs/>
          <w:sz w:val="24"/>
        </w:rPr>
      </w:pPr>
      <w:r w:rsidRPr="002C524E">
        <w:rPr>
          <w:rFonts w:ascii="宋体" w:hAnsi="宋体" w:cs="宋体" w:hint="eastAsia"/>
          <w:bCs/>
          <w:sz w:val="24"/>
        </w:rPr>
        <w:t>8.多普勒角度补偿</w:t>
      </w:r>
      <w:r w:rsidRPr="002C524E">
        <w:rPr>
          <w:rFonts w:ascii="宋体" w:hAnsi="宋体" w:cs="宋体" w:hint="eastAsia"/>
          <w:sz w:val="24"/>
        </w:rPr>
        <w:t>功能： 0～89°，补偿超声波与血管夹角造成的血流速度降低，真实反映血流流速。</w:t>
      </w:r>
    </w:p>
    <w:p w:rsidR="00CE1B61" w:rsidRPr="002C524E" w:rsidRDefault="00CE1B61" w:rsidP="00CE1B61">
      <w:pPr>
        <w:spacing w:after="0" w:line="360" w:lineRule="auto"/>
        <w:ind w:right="72"/>
        <w:rPr>
          <w:rFonts w:ascii="宋体" w:hAnsi="宋体" w:cs="宋体"/>
          <w:b/>
          <w:bCs/>
          <w:sz w:val="24"/>
        </w:rPr>
      </w:pPr>
      <w:r w:rsidRPr="002C524E">
        <w:rPr>
          <w:rFonts w:ascii="宋体" w:hAnsi="宋体" w:cs="宋体" w:hint="eastAsia"/>
          <w:sz w:val="24"/>
        </w:rPr>
        <w:t>9.滤波调节范围:0-800Hz（13档）</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 xml:space="preserve">10.扫描时间: 2.6s、3.1s、3.9s、5.2s、7.8s（5档） </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11.谱图色条:≥6种，操作界面可调节</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12.M波色条:≥6种，操作界面可调节</w:t>
      </w:r>
      <w:r w:rsidRPr="002C524E">
        <w:rPr>
          <w:rFonts w:ascii="宋体" w:hAnsi="宋体" w:cs="宋体" w:hint="eastAsia"/>
          <w:sz w:val="24"/>
        </w:rPr>
        <w:tab/>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13.支持探头类型:1MHz、1.6MHz、2MHz、4MHz、8MHz;</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（二）软件功能</w:t>
      </w:r>
    </w:p>
    <w:p w:rsidR="00CE1B61" w:rsidRPr="002C524E" w:rsidRDefault="00CE1B61" w:rsidP="00CE1B61">
      <w:pPr>
        <w:spacing w:after="0" w:line="360" w:lineRule="auto"/>
        <w:ind w:right="72"/>
        <w:rPr>
          <w:rFonts w:ascii="宋体" w:hAnsi="宋体" w:cs="宋体"/>
          <w:b/>
          <w:bCs/>
          <w:sz w:val="24"/>
        </w:rPr>
      </w:pPr>
      <w:r w:rsidRPr="002C524E">
        <w:rPr>
          <w:rFonts w:ascii="宋体" w:hAnsi="宋体" w:cs="宋体" w:hint="eastAsia"/>
          <w:sz w:val="24"/>
        </w:rPr>
        <w:t>1.检查参数：Vs、Vd、Vm、PI、RI、S/D、HR、a、DFI（脑死亡指数）、SBI（频宽指数）、STI（狭窄指数）、HITS（短暂高强度信号）、TI（热指数）、lindegaard（血管痉挛指数）。</w:t>
      </w:r>
    </w:p>
    <w:p w:rsidR="00CE1B61" w:rsidRPr="002C524E" w:rsidRDefault="00CE1B61" w:rsidP="00CE1B61">
      <w:pPr>
        <w:spacing w:after="0" w:line="360" w:lineRule="auto"/>
        <w:ind w:right="72"/>
        <w:rPr>
          <w:rFonts w:ascii="宋体" w:hAnsi="宋体" w:cs="宋体"/>
          <w:i/>
          <w:iCs/>
          <w:sz w:val="22"/>
          <w:szCs w:val="22"/>
        </w:rPr>
      </w:pPr>
      <w:r w:rsidRPr="002C524E">
        <w:rPr>
          <w:rFonts w:hint="eastAsia"/>
          <w:sz w:val="24"/>
        </w:rPr>
        <w:t>★</w:t>
      </w:r>
      <w:r w:rsidRPr="002C524E">
        <w:rPr>
          <w:rFonts w:ascii="宋体" w:hAnsi="宋体" w:cs="宋体" w:hint="eastAsia"/>
          <w:sz w:val="24"/>
        </w:rPr>
        <w:t>2.常规检测模式下，单个探头能够支持同步显示的多普勒频谱图≥9个，同时多深度间隔可设置</w:t>
      </w:r>
      <w:r w:rsidRPr="002C524E">
        <w:rPr>
          <w:rFonts w:ascii="宋体" w:hAnsi="宋体" w:cs="宋体" w:hint="eastAsia"/>
          <w:i/>
          <w:iCs/>
          <w:sz w:val="22"/>
          <w:szCs w:val="22"/>
        </w:rPr>
        <w:t>。</w:t>
      </w:r>
    </w:p>
    <w:p w:rsidR="00CE1B61" w:rsidRPr="002C524E" w:rsidRDefault="00CE1B61" w:rsidP="00CE1B61">
      <w:pPr>
        <w:spacing w:after="0" w:line="360" w:lineRule="auto"/>
        <w:rPr>
          <w:rFonts w:ascii="宋体" w:hAnsi="宋体" w:cs="宋体"/>
          <w:sz w:val="24"/>
        </w:rPr>
      </w:pPr>
      <w:r w:rsidRPr="002C524E">
        <w:rPr>
          <w:rFonts w:ascii="宋体" w:hAnsi="宋体" w:cs="宋体" w:hint="eastAsia"/>
          <w:sz w:val="24"/>
        </w:rPr>
        <w:t>3.多深度动态M波功能:可视取样容积宽度、深度，全深度内血流的流向、强度、深度信息同时显示。</w:t>
      </w:r>
    </w:p>
    <w:p w:rsidR="00CE1B61" w:rsidRPr="002C524E" w:rsidRDefault="00CE1B61" w:rsidP="00CE1B61">
      <w:pPr>
        <w:spacing w:after="0" w:line="360" w:lineRule="auto"/>
        <w:rPr>
          <w:rFonts w:ascii="宋体" w:hAnsi="宋体" w:cs="宋体"/>
          <w:sz w:val="24"/>
        </w:rPr>
      </w:pPr>
      <w:r w:rsidRPr="002C524E">
        <w:rPr>
          <w:rFonts w:ascii="宋体" w:hAnsi="宋体" w:cs="宋体" w:hint="eastAsia"/>
          <w:sz w:val="24"/>
        </w:rPr>
        <w:t>4.双线M波功能：双通双深模式下，M波上可显示双深度界面频谱取样线，可联动调节，也可单独调节；</w:t>
      </w:r>
    </w:p>
    <w:p w:rsidR="00CE1B61" w:rsidRPr="002C524E" w:rsidRDefault="00CE1B61" w:rsidP="00CE1B61">
      <w:pPr>
        <w:spacing w:after="0" w:line="360" w:lineRule="auto"/>
        <w:ind w:right="72"/>
        <w:rPr>
          <w:rFonts w:ascii="宋体" w:hAnsi="宋体" w:cs="宋体"/>
          <w:bCs/>
          <w:sz w:val="24"/>
        </w:rPr>
      </w:pPr>
      <w:r w:rsidRPr="002C524E">
        <w:rPr>
          <w:rFonts w:hint="eastAsia"/>
          <w:sz w:val="24"/>
        </w:rPr>
        <w:t>★</w:t>
      </w:r>
      <w:r w:rsidRPr="002C524E">
        <w:rPr>
          <w:rFonts w:ascii="宋体" w:hAnsi="宋体" w:cs="宋体" w:hint="eastAsia"/>
          <w:sz w:val="24"/>
        </w:rPr>
        <w:t>5.异</w:t>
      </w:r>
      <w:r w:rsidRPr="002C524E">
        <w:rPr>
          <w:rFonts w:ascii="宋体" w:hAnsi="宋体" w:cs="宋体" w:hint="eastAsia"/>
          <w:bCs/>
          <w:sz w:val="24"/>
        </w:rPr>
        <w:t>常血流提醒功能：常规检查中参数Vs、Vm、Vd、PI、RI、S/D 通过与内置（专家）各年龄组、两性别的正常参考值比较，超出和低于正常值范围时，软件有颜色提醒功能，</w:t>
      </w:r>
    </w:p>
    <w:p w:rsidR="00CE1B61" w:rsidRPr="002C524E" w:rsidRDefault="00CE1B61" w:rsidP="00CE1B61">
      <w:pPr>
        <w:spacing w:after="0" w:line="360" w:lineRule="auto"/>
        <w:ind w:right="72"/>
        <w:rPr>
          <w:rFonts w:ascii="宋体" w:hAnsi="宋体" w:cs="宋体"/>
          <w:sz w:val="24"/>
        </w:rPr>
      </w:pPr>
      <w:r w:rsidRPr="002C524E">
        <w:rPr>
          <w:rFonts w:hint="eastAsia"/>
          <w:sz w:val="24"/>
        </w:rPr>
        <w:t>★</w:t>
      </w:r>
      <w:r w:rsidRPr="002C524E">
        <w:rPr>
          <w:rFonts w:ascii="宋体" w:hAnsi="宋体" w:cs="宋体" w:hint="eastAsia"/>
          <w:sz w:val="24"/>
        </w:rPr>
        <w:t>6.检测技术：辅助规范化检测动脉，呈现至少41支血管的多维度参考依据（解剖位置、深度范围、探头角度、血管阻力、血流方向、谱图实例）；</w:t>
      </w:r>
    </w:p>
    <w:p w:rsidR="00CE1B61" w:rsidRPr="002C524E" w:rsidRDefault="00CE1B61" w:rsidP="00CE1B61">
      <w:pPr>
        <w:spacing w:after="0" w:line="360" w:lineRule="auto"/>
        <w:ind w:right="72"/>
        <w:rPr>
          <w:rFonts w:ascii="宋体" w:hAnsi="宋体" w:cs="宋体"/>
          <w:sz w:val="24"/>
        </w:rPr>
      </w:pPr>
      <w:r w:rsidRPr="002C524E">
        <w:rPr>
          <w:rFonts w:hint="eastAsia"/>
          <w:sz w:val="24"/>
        </w:rPr>
        <w:lastRenderedPageBreak/>
        <w:t>★</w:t>
      </w:r>
      <w:r w:rsidRPr="002C524E">
        <w:rPr>
          <w:rFonts w:ascii="宋体" w:hAnsi="宋体" w:cs="宋体" w:hint="eastAsia"/>
          <w:sz w:val="24"/>
        </w:rPr>
        <w:t>7.分析诊断：自动提供诊断建议并辅助引导进一步血管检查路径；</w:t>
      </w:r>
    </w:p>
    <w:p w:rsidR="00CE1B61" w:rsidRPr="002C524E" w:rsidRDefault="00CE1B61" w:rsidP="00CE1B61">
      <w:pPr>
        <w:spacing w:after="0" w:line="360" w:lineRule="auto"/>
        <w:ind w:right="72"/>
        <w:rPr>
          <w:rFonts w:ascii="宋体" w:hAnsi="宋体" w:cs="宋体"/>
          <w:sz w:val="24"/>
        </w:rPr>
      </w:pPr>
      <w:r w:rsidRPr="002C524E">
        <w:rPr>
          <w:rFonts w:hint="eastAsia"/>
          <w:sz w:val="24"/>
        </w:rPr>
        <w:t>★</w:t>
      </w:r>
      <w:r w:rsidRPr="002C524E">
        <w:rPr>
          <w:rFonts w:ascii="宋体" w:hAnsi="宋体" w:cs="宋体" w:hint="eastAsia"/>
          <w:sz w:val="24"/>
        </w:rPr>
        <w:t>8.侧支循环：辅助引导操作者开展侧支循环评估，辅助引导的侧支循环通路≥18条；</w:t>
      </w:r>
    </w:p>
    <w:p w:rsidR="00CE1B61" w:rsidRPr="002C524E" w:rsidRDefault="00CE1B61" w:rsidP="00CE1B61">
      <w:pPr>
        <w:spacing w:after="0" w:line="360" w:lineRule="auto"/>
        <w:ind w:right="72"/>
        <w:rPr>
          <w:rFonts w:ascii="宋体" w:hAnsi="宋体" w:cs="宋体"/>
          <w:sz w:val="24"/>
        </w:rPr>
      </w:pPr>
      <w:r w:rsidRPr="002C524E">
        <w:rPr>
          <w:rFonts w:hint="eastAsia"/>
          <w:sz w:val="24"/>
        </w:rPr>
        <w:t>★</w:t>
      </w:r>
      <w:r w:rsidRPr="002C524E">
        <w:rPr>
          <w:rFonts w:ascii="宋体" w:hAnsi="宋体" w:cs="宋体" w:hint="eastAsia"/>
          <w:sz w:val="24"/>
        </w:rPr>
        <w:t>9.一键优化：深度、标尺、增益、基线、降噪一键控制。</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10.微栓子监测：</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栓子/伪迹自动识别、栓子自动统计；</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具备栓子图、声谱图、统计直方图等；</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可缩放/测量纺锤波，可手动添加栓子事件；</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TCD报告能够显示栓子图、声谱图、直方图；</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11.长程监护：</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全程至少六种参数进行趋势监护；</w:t>
      </w:r>
    </w:p>
    <w:p w:rsidR="00CE1B61" w:rsidRPr="002C524E" w:rsidRDefault="00CE1B61" w:rsidP="00CE1B61">
      <w:pPr>
        <w:spacing w:after="0" w:line="360" w:lineRule="auto"/>
        <w:rPr>
          <w:rFonts w:ascii="宋体" w:hAnsi="宋体" w:cs="宋体"/>
          <w:sz w:val="24"/>
        </w:rPr>
      </w:pPr>
      <w:r w:rsidRPr="002C524E">
        <w:rPr>
          <w:rFonts w:ascii="宋体" w:hAnsi="宋体" w:cs="宋体" w:hint="eastAsia"/>
          <w:sz w:val="24"/>
        </w:rPr>
        <w:t>测量方式：H测量、两点测量、单线测量</w:t>
      </w:r>
    </w:p>
    <w:p w:rsidR="00CE1B61" w:rsidRPr="002C524E" w:rsidRDefault="00CE1B61" w:rsidP="00CE1B61">
      <w:pPr>
        <w:spacing w:after="0" w:line="360" w:lineRule="auto"/>
        <w:rPr>
          <w:rFonts w:ascii="宋体" w:hAnsi="宋体" w:cs="宋体"/>
          <w:sz w:val="24"/>
        </w:rPr>
      </w:pPr>
      <w:r w:rsidRPr="002C524E">
        <w:rPr>
          <w:rFonts w:ascii="宋体" w:hAnsi="宋体" w:cs="宋体" w:hint="eastAsia"/>
          <w:sz w:val="24"/>
        </w:rPr>
        <w:t>可进行事件持续时间描记</w:t>
      </w:r>
    </w:p>
    <w:p w:rsidR="00CE1B61" w:rsidRPr="002C524E" w:rsidRDefault="00CE1B61" w:rsidP="00CE1B61">
      <w:pPr>
        <w:spacing w:after="0" w:line="360" w:lineRule="auto"/>
        <w:rPr>
          <w:rFonts w:ascii="宋体" w:hAnsi="宋体" w:cs="宋体"/>
          <w:sz w:val="24"/>
        </w:rPr>
      </w:pPr>
      <w:r w:rsidRPr="002C524E">
        <w:rPr>
          <w:rFonts w:ascii="宋体" w:hAnsi="宋体" w:cs="宋体" w:hint="eastAsia"/>
          <w:sz w:val="24"/>
        </w:rPr>
        <w:t>趋势线快速拖拽、缩放（时间缩放、幅度缩放）</w:t>
      </w:r>
    </w:p>
    <w:p w:rsidR="00CE1B61" w:rsidRPr="002C524E" w:rsidRDefault="00CE1B61" w:rsidP="00CE1B61">
      <w:pPr>
        <w:spacing w:after="0" w:line="360" w:lineRule="auto"/>
        <w:rPr>
          <w:rFonts w:ascii="宋体" w:hAnsi="宋体" w:cs="宋体"/>
          <w:sz w:val="24"/>
        </w:rPr>
      </w:pPr>
      <w:r w:rsidRPr="002C524E">
        <w:rPr>
          <w:rFonts w:ascii="宋体" w:hAnsi="宋体" w:cs="宋体" w:hint="eastAsia"/>
          <w:sz w:val="24"/>
        </w:rPr>
        <w:t>TCD报告显示监护曲线和监护图谱；</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12.参数自动报警功能：可设定预警的阈值，术中避免高灌注、低灌注的发生。</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13.支持自定义检测血管参数，自定义检测流程；</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★14.配备无线遥控器：可远距离无线操控，同时遥控器具有自定义按键功能；</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15.离线数据分析功能：可在检查结束后再对数据进行计算、测量、出报告</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16.报告单功能：多种模板选择、模板自定义、报告单另存为图片</w:t>
      </w:r>
      <w:r w:rsidRPr="002C524E">
        <w:rPr>
          <w:rFonts w:ascii="宋体" w:hAnsi="宋体" w:cs="宋体"/>
          <w:sz w:val="24"/>
        </w:rPr>
        <w:t>/PDF</w:t>
      </w:r>
      <w:r w:rsidRPr="002C524E">
        <w:rPr>
          <w:rFonts w:ascii="宋体" w:hAnsi="宋体" w:cs="宋体" w:hint="eastAsia"/>
          <w:sz w:val="24"/>
        </w:rPr>
        <w:t>文</w:t>
      </w:r>
      <w:r w:rsidRPr="002C524E">
        <w:rPr>
          <w:rFonts w:hint="eastAsia"/>
        </w:rPr>
        <w:t>件、</w:t>
      </w:r>
      <w:r w:rsidRPr="002C524E">
        <w:rPr>
          <w:rFonts w:ascii="宋体" w:hAnsi="宋体" w:cs="宋体" w:hint="eastAsia"/>
          <w:sz w:val="24"/>
        </w:rPr>
        <w:t>血管批量导入报告单、词条可编辑导入或导出、出报告单（从检查页面直接出报告单）、从病案界面直接出报告单.</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17.参数双向自动计算，并支持手动测量保存数据；</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（三）数据管理</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1.数据导入及导出：检查条件、功能设置、病案可导入及导出</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2.数据检索：可以根据TCD号、病案号、姓名等任意参数检索出病例</w:t>
      </w:r>
    </w:p>
    <w:p w:rsidR="00CE1B61" w:rsidRPr="002C524E" w:rsidRDefault="00CE1B61" w:rsidP="00CE1B61">
      <w:pPr>
        <w:spacing w:after="0" w:line="360" w:lineRule="auto"/>
        <w:ind w:right="72"/>
        <w:rPr>
          <w:rFonts w:ascii="宋体" w:hAnsi="宋体"/>
          <w:kern w:val="0"/>
          <w:sz w:val="24"/>
        </w:rPr>
      </w:pPr>
      <w:r w:rsidRPr="002C524E">
        <w:rPr>
          <w:rFonts w:ascii="宋体" w:hAnsi="宋体" w:cs="宋体" w:hint="eastAsia"/>
          <w:sz w:val="24"/>
        </w:rPr>
        <w:t>3.联网及统计：数据分类统计、网络数据库读写</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（四）探头配置</w:t>
      </w:r>
    </w:p>
    <w:p w:rsidR="00CE1B61" w:rsidRPr="002C524E" w:rsidRDefault="00CE1B61" w:rsidP="00CE1B61">
      <w:pPr>
        <w:spacing w:after="0" w:line="360" w:lineRule="auto"/>
        <w:ind w:right="72"/>
        <w:rPr>
          <w:rFonts w:ascii="宋体" w:hAnsi="宋体" w:cs="宋体"/>
          <w:sz w:val="24"/>
        </w:rPr>
      </w:pPr>
      <w:r w:rsidRPr="002C524E">
        <w:rPr>
          <w:rFonts w:ascii="宋体" w:hAnsi="宋体" w:cs="宋体" w:hint="eastAsia"/>
          <w:sz w:val="24"/>
        </w:rPr>
        <w:t>1.探头要求：PW 2M探头1个，CW 4M探头1个；</w:t>
      </w:r>
    </w:p>
    <w:p w:rsidR="00CE1B61" w:rsidRPr="002C524E" w:rsidRDefault="00CE1B61" w:rsidP="00CE1B61">
      <w:pPr>
        <w:spacing w:after="0" w:line="360" w:lineRule="auto"/>
        <w:ind w:right="72"/>
        <w:rPr>
          <w:rFonts w:ascii="宋体" w:hAnsi="宋体" w:cs="宋体"/>
          <w:bCs/>
          <w:sz w:val="24"/>
        </w:rPr>
      </w:pPr>
      <w:r w:rsidRPr="002C524E">
        <w:rPr>
          <w:rFonts w:ascii="宋体" w:hAnsi="宋体" w:cs="宋体" w:hint="eastAsia"/>
          <w:sz w:val="24"/>
        </w:rPr>
        <w:lastRenderedPageBreak/>
        <w:t>★2.</w:t>
      </w:r>
      <w:r w:rsidRPr="002C524E">
        <w:rPr>
          <w:rFonts w:ascii="宋体" w:hAnsi="宋体" w:cs="宋体" w:hint="eastAsia"/>
          <w:bCs/>
          <w:sz w:val="24"/>
        </w:rPr>
        <w:t>探头保护功能：探头自动休眠功能，延长探头使用寿命；</w:t>
      </w:r>
    </w:p>
    <w:p w:rsidR="00CE1B61" w:rsidRPr="002C524E" w:rsidRDefault="00CE1B61" w:rsidP="00CE1B61">
      <w:pPr>
        <w:pStyle w:val="a5"/>
        <w:spacing w:line="360" w:lineRule="auto"/>
        <w:rPr>
          <w:rFonts w:asciiTheme="majorEastAsia" w:eastAsiaTheme="majorEastAsia" w:hAnsiTheme="majorEastAsia" w:cs="Arial"/>
          <w:b/>
          <w:bCs/>
          <w:sz w:val="24"/>
        </w:rPr>
      </w:pPr>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0</w:t>
      </w:r>
      <w:r w:rsidRPr="002C524E">
        <w:rPr>
          <w:rFonts w:asciiTheme="majorEastAsia" w:eastAsiaTheme="majorEastAsia" w:hAnsiTheme="majorEastAsia" w:hint="eastAsia"/>
          <w:b/>
          <w:bCs/>
          <w:sz w:val="24"/>
        </w:rPr>
        <w:t>3</w:t>
      </w:r>
      <w:r w:rsidRPr="002C524E">
        <w:rPr>
          <w:rFonts w:asciiTheme="majorEastAsia" w:eastAsiaTheme="majorEastAsia" w:hAnsiTheme="majorEastAsia"/>
          <w:b/>
          <w:bCs/>
          <w:sz w:val="24"/>
        </w:rPr>
        <w:t xml:space="preserve"> </w:t>
      </w:r>
      <w:r w:rsidRPr="002C524E">
        <w:rPr>
          <w:rFonts w:asciiTheme="majorEastAsia" w:eastAsiaTheme="majorEastAsia" w:hAnsiTheme="majorEastAsia" w:hint="eastAsia"/>
          <w:b/>
          <w:bCs/>
          <w:sz w:val="24"/>
        </w:rPr>
        <w:t>品目号：03-04</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设备名称：动脉硬化（双头）</w:t>
      </w:r>
    </w:p>
    <w:p w:rsidR="00CE1B61" w:rsidRPr="002C524E" w:rsidRDefault="00CE1B61" w:rsidP="00CE1B61">
      <w:pPr>
        <w:pStyle w:val="a5"/>
        <w:spacing w:line="360" w:lineRule="auto"/>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数量：1台</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（一）性能指标</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1.血压测量范围：0mmHg～300mmHg；</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2.脉率测量范围：35-185bpm;</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3.测量范围：30次/分-300次/分;</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（二）检测参数</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1.下肢血管阻塞检测：ABI（踝臂指数）、TBI（趾臂指数）；</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★2.上肢血管阻塞检测：BAI（臂踝指数）；</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3.血管僵硬度检测：PWV；</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 xml:space="preserve">4. R-R间期检测：HR（心率）、心率均值、R-R间期均值、R-R间期标准差、R-R间期变异系数、R-R间期统计直方图、R-R间期趋势曲线图； </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5.运动负荷事件对比：ABI历史数据趋势图、血压检测列表；</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6.与心脏功能评价相关的测量参数（STI）： PEP（射血前期）、ET（射血时间）、ET/PEP（射血指数）；</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7.其他参数：四肢动脉血压：SBP（收缩压）、DBP（舒张压）、MBP（平均压）、PP（脉压）；ECG(心电波形)、PCG(心音波形)、HR（心率）；PVR波形以及与PVR波形相关的定量测量参数： UT（脉搏波上行时间）、%MAP；AI（反射波增强指数）；BMI（体质指数）；</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（三）技术要求</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★1.三种检测模式：四肢同步检测、单侧检测、单肢体检测；</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★2.在同一心动周期内，同步测量ABI（踝臂指数）、BAI（臂踝指数）、SBP(收缩压)、DBP(舒张压)、MBP(平均动脉压)、PP(脉压差)等参数；</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★3.双人同步检测：实现两人的同时检测。</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lastRenderedPageBreak/>
        <w:t>★4.联网功能：支持有线、WIFI等多种联网方式，将检测数据通过本机直接传输至体检软件系统，无需外接电脑工作站进行转换。</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5.滤波功能：可通过设定多个脉搏波起始条件，将噪音波自动滤掉。</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6.操作方式：全触摸屏操作，主机无需任何实体按键辅助。</w:t>
      </w:r>
    </w:p>
    <w:p w:rsidR="00CE1B61" w:rsidRPr="002C524E" w:rsidRDefault="00CE1B61" w:rsidP="00CE1B61">
      <w:pPr>
        <w:widowControl/>
        <w:spacing w:after="0" w:line="360" w:lineRule="auto"/>
        <w:jc w:val="left"/>
        <w:rPr>
          <w:rFonts w:ascii="宋体" w:hAnsi="宋体" w:cs="宋体"/>
          <w:sz w:val="24"/>
        </w:rPr>
      </w:pPr>
      <w:r w:rsidRPr="002C524E">
        <w:rPr>
          <w:rFonts w:ascii="宋体" w:hAnsi="宋体" w:cs="宋体" w:hint="eastAsia"/>
          <w:sz w:val="24"/>
        </w:rPr>
        <w:t>7.报告单：提供≥5种报告单模板，并可重新编辑报告单字段，针对检测结果，检测图表，检测意见或者医生意见等字段，可进行缩放，拖动，添加或删除等操作。</w:t>
      </w:r>
    </w:p>
    <w:p w:rsidR="00CE1B61" w:rsidRPr="002C524E" w:rsidRDefault="00CE1B61" w:rsidP="00CE1B61">
      <w:pPr>
        <w:spacing w:after="0" w:line="360" w:lineRule="auto"/>
      </w:pPr>
      <w:r w:rsidRPr="002C524E">
        <w:rPr>
          <w:rFonts w:ascii="宋体" w:hAnsi="宋体" w:cs="宋体" w:hint="eastAsia"/>
          <w:sz w:val="24"/>
        </w:rPr>
        <w:t>8.病案管理：支持检测结果的筛选，便于异常病例/正常病例的分类；支持今日、本周、本月等病例的筛选统计。</w:t>
      </w:r>
    </w:p>
    <w:p w:rsidR="00CE1B61" w:rsidRPr="002C524E" w:rsidRDefault="00CE1B61" w:rsidP="00CE1B61">
      <w:pPr>
        <w:spacing w:line="360" w:lineRule="auto"/>
        <w:rPr>
          <w:rFonts w:asciiTheme="majorEastAsia" w:eastAsiaTheme="majorEastAsia" w:hAnsiTheme="majorEastAsia"/>
          <w:b/>
          <w:bCs/>
          <w:sz w:val="24"/>
        </w:rPr>
      </w:pPr>
    </w:p>
    <w:p w:rsidR="00CE1B61" w:rsidRPr="002C524E" w:rsidRDefault="00CE1B61" w:rsidP="00CE1B61">
      <w:pPr>
        <w:spacing w:line="360" w:lineRule="auto"/>
        <w:outlineLvl w:val="2"/>
        <w:rPr>
          <w:rFonts w:asciiTheme="majorEastAsia" w:eastAsiaTheme="majorEastAsia" w:hAnsiTheme="majorEastAsia"/>
          <w:b/>
          <w:bCs/>
          <w:sz w:val="24"/>
        </w:rPr>
      </w:pPr>
      <w:r w:rsidRPr="002C524E">
        <w:rPr>
          <w:rFonts w:asciiTheme="majorEastAsia" w:eastAsiaTheme="majorEastAsia" w:hAnsiTheme="majorEastAsia" w:hint="eastAsia"/>
          <w:b/>
          <w:bCs/>
          <w:sz w:val="24"/>
        </w:rPr>
        <w:t xml:space="preserve">包号 </w:t>
      </w:r>
      <w:r w:rsidRPr="002C524E">
        <w:rPr>
          <w:rFonts w:asciiTheme="majorEastAsia" w:eastAsiaTheme="majorEastAsia" w:hAnsiTheme="majorEastAsia"/>
          <w:b/>
          <w:bCs/>
          <w:sz w:val="24"/>
        </w:rPr>
        <w:t>0</w:t>
      </w:r>
      <w:r w:rsidRPr="002C524E">
        <w:rPr>
          <w:rFonts w:asciiTheme="majorEastAsia" w:eastAsiaTheme="majorEastAsia" w:hAnsiTheme="majorEastAsia" w:hint="eastAsia"/>
          <w:b/>
          <w:bCs/>
          <w:sz w:val="24"/>
        </w:rPr>
        <w:t>4</w:t>
      </w:r>
      <w:r w:rsidRPr="002C524E">
        <w:rPr>
          <w:rFonts w:asciiTheme="majorEastAsia" w:eastAsiaTheme="majorEastAsia" w:hAnsiTheme="majorEastAsia"/>
          <w:b/>
          <w:bCs/>
          <w:sz w:val="24"/>
        </w:rPr>
        <w:t xml:space="preserve"> </w:t>
      </w:r>
      <w:r w:rsidRPr="002C524E">
        <w:rPr>
          <w:rFonts w:asciiTheme="majorEastAsia" w:eastAsiaTheme="majorEastAsia" w:hAnsiTheme="majorEastAsia" w:hint="eastAsia"/>
          <w:b/>
          <w:bCs/>
          <w:sz w:val="24"/>
        </w:rPr>
        <w:t>品目号：04-01</w:t>
      </w:r>
    </w:p>
    <w:p w:rsidR="00CE1B61" w:rsidRPr="002C524E" w:rsidRDefault="00CE1B61" w:rsidP="00CE1B61">
      <w:pPr>
        <w:autoSpaceDE w:val="0"/>
        <w:autoSpaceDN w:val="0"/>
        <w:spacing w:line="360" w:lineRule="auto"/>
        <w:textAlignment w:val="bottom"/>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设备名称：胃肠动力检测仪</w:t>
      </w:r>
    </w:p>
    <w:p w:rsidR="00CE1B61" w:rsidRPr="002C524E" w:rsidRDefault="00CE1B61" w:rsidP="00CE1B61">
      <w:pPr>
        <w:pStyle w:val="a5"/>
        <w:spacing w:line="360" w:lineRule="auto"/>
        <w:rPr>
          <w:rFonts w:asciiTheme="majorEastAsia" w:eastAsiaTheme="majorEastAsia" w:hAnsiTheme="majorEastAsia" w:cs="Arial"/>
          <w:b/>
          <w:bCs/>
          <w:sz w:val="24"/>
        </w:rPr>
      </w:pPr>
      <w:r w:rsidRPr="002C524E">
        <w:rPr>
          <w:rFonts w:asciiTheme="majorEastAsia" w:eastAsiaTheme="majorEastAsia" w:hAnsiTheme="majorEastAsia" w:cs="Arial" w:hint="eastAsia"/>
          <w:b/>
          <w:bCs/>
          <w:sz w:val="24"/>
        </w:rPr>
        <w:t>数量：1台</w:t>
      </w:r>
    </w:p>
    <w:p w:rsidR="00CE1B61" w:rsidRPr="002C524E" w:rsidRDefault="00CE1B61" w:rsidP="00CE1B61">
      <w:pPr>
        <w:snapToGrid w:val="0"/>
        <w:spacing w:after="0" w:line="360" w:lineRule="auto"/>
        <w:jc w:val="left"/>
        <w:rPr>
          <w:rFonts w:ascii="宋体" w:hAnsi="宋体"/>
          <w:sz w:val="24"/>
        </w:rPr>
      </w:pPr>
      <w:r w:rsidRPr="002C524E">
        <w:rPr>
          <w:rFonts w:asciiTheme="minorEastAsia" w:eastAsiaTheme="minorEastAsia" w:hAnsiTheme="minorEastAsia" w:cstheme="minorEastAsia" w:hint="eastAsia"/>
          <w:sz w:val="24"/>
        </w:rPr>
        <w:t>★</w:t>
      </w:r>
      <w:r w:rsidRPr="002C524E">
        <w:rPr>
          <w:rFonts w:ascii="宋体" w:hAnsi="宋体" w:hint="eastAsia"/>
          <w:sz w:val="24"/>
        </w:rPr>
        <w:t>一、仪器组成：肛肠压力检测和胃肠电图检测</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二、仪器技术性能：</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（一）肛肠压力检测部分</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1.主要技术指标</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（1）测压通道数：肛肠12通道</w:t>
      </w:r>
    </w:p>
    <w:p w:rsidR="00CE1B61" w:rsidRPr="002C524E" w:rsidRDefault="00CE1B61" w:rsidP="00CE1B61">
      <w:pPr>
        <w:snapToGrid w:val="0"/>
        <w:spacing w:after="0" w:line="360" w:lineRule="auto"/>
        <w:jc w:val="left"/>
        <w:rPr>
          <w:rFonts w:ascii="宋体" w:hAnsi="宋体"/>
          <w:sz w:val="24"/>
        </w:rPr>
      </w:pPr>
      <w:r w:rsidRPr="002C524E">
        <w:rPr>
          <w:rFonts w:asciiTheme="minorEastAsia" w:eastAsiaTheme="minorEastAsia" w:hAnsiTheme="minorEastAsia" w:cstheme="minorEastAsia" w:hint="eastAsia"/>
          <w:sz w:val="24"/>
        </w:rPr>
        <w:t>★</w:t>
      </w:r>
      <w:r w:rsidRPr="002C524E">
        <w:rPr>
          <w:rFonts w:ascii="宋体" w:hAnsi="宋体" w:hint="eastAsia"/>
          <w:sz w:val="24"/>
        </w:rPr>
        <w:t>（2）测压范围：-100mmHg～450mmHg。</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（3）满量程输出：≥450mmHg。</w:t>
      </w:r>
    </w:p>
    <w:p w:rsidR="00CE1B61" w:rsidRPr="002C524E" w:rsidRDefault="00CE1B61" w:rsidP="00CE1B61">
      <w:pPr>
        <w:snapToGrid w:val="0"/>
        <w:spacing w:after="0" w:line="360" w:lineRule="auto"/>
        <w:jc w:val="left"/>
        <w:rPr>
          <w:rFonts w:ascii="宋体" w:hAnsi="宋体"/>
          <w:sz w:val="24"/>
        </w:rPr>
      </w:pPr>
      <w:r w:rsidRPr="002C524E">
        <w:rPr>
          <w:rFonts w:asciiTheme="minorEastAsia" w:eastAsiaTheme="minorEastAsia" w:hAnsiTheme="minorEastAsia" w:cstheme="minorEastAsia" w:hint="eastAsia"/>
          <w:sz w:val="24"/>
        </w:rPr>
        <w:t>★</w:t>
      </w:r>
      <w:r w:rsidRPr="002C524E">
        <w:rPr>
          <w:rFonts w:ascii="宋体" w:hAnsi="宋体" w:hint="eastAsia"/>
          <w:sz w:val="24"/>
        </w:rPr>
        <w:t>（4）精确度：-100～100mmHg ±1.5 mmHg； 100～450mmHg  ±1.5%。</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（5）频率特性： 0.1 ～ 2.5 Hz</w:t>
      </w:r>
    </w:p>
    <w:p w:rsidR="00CE1B61" w:rsidRPr="002C524E" w:rsidRDefault="00CE1B61" w:rsidP="00CE1B61">
      <w:pPr>
        <w:snapToGrid w:val="0"/>
        <w:spacing w:after="0" w:line="360" w:lineRule="auto"/>
        <w:jc w:val="left"/>
        <w:rPr>
          <w:rStyle w:val="a7"/>
        </w:rPr>
      </w:pPr>
      <w:r w:rsidRPr="002C524E">
        <w:rPr>
          <w:rFonts w:ascii="宋体" w:hAnsi="宋体" w:hint="eastAsia"/>
          <w:sz w:val="24"/>
        </w:rPr>
        <w:t>（6）测压软件采用色谱显示方式，clouse绘图</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（7）患者信息数据库式管理，压力数据自动存储，多方位检索，可全部或单个导入、导出</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（8）全自动分析压力事件图标，专家自动诊断模式，根据分析数据，给出诊断意见，同时可以进行人工干预</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（9）生物反馈训练软件包采用三维动画方式进行腹压和肛门括约肌协调训练、</w:t>
      </w:r>
      <w:r w:rsidRPr="002C524E">
        <w:rPr>
          <w:rFonts w:ascii="宋体" w:hAnsi="宋体" w:hint="eastAsia"/>
          <w:sz w:val="24"/>
        </w:rPr>
        <w:lastRenderedPageBreak/>
        <w:t>腹压训练和括约肌松弛训练，训练方式根据患者情况进行选择；并对训练有效与否实时显示。</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10）检测直肠静息压、肛管静息压、肛管舒张压、肛管最大收缩压、肛管最大收缩时间、直肠肛门抑制反射、直肠容量感觉阈值、直肠恒定感觉、直肠最大耐受感觉阈值、直肠蠕动波、肛管蠕动波、肛管收缩波、肛管功能长度等多种压力参数；在临床上适用于盆底痉挛、新生儿巨结肠以及慢性直肠炎等诊断，并可用于肛门失禁、功能性便秘的生物反馈治疗</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（二）八导胃肠电图部分</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1.可八通道胃、肠同步做</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2.主要技术指标</w:t>
      </w:r>
    </w:p>
    <w:p w:rsidR="00CE1B61" w:rsidRPr="002C524E" w:rsidRDefault="00CE1B61" w:rsidP="00CE1B61">
      <w:pPr>
        <w:snapToGrid w:val="0"/>
        <w:spacing w:after="0" w:line="360" w:lineRule="auto"/>
        <w:jc w:val="left"/>
        <w:rPr>
          <w:rFonts w:ascii="宋体" w:hAnsi="宋体"/>
          <w:sz w:val="24"/>
        </w:rPr>
      </w:pPr>
      <w:r w:rsidRPr="002C524E">
        <w:rPr>
          <w:rFonts w:asciiTheme="minorEastAsia" w:eastAsiaTheme="minorEastAsia" w:hAnsiTheme="minorEastAsia" w:cstheme="minorEastAsia" w:hint="eastAsia"/>
          <w:sz w:val="24"/>
        </w:rPr>
        <w:t>★</w:t>
      </w:r>
      <w:r w:rsidRPr="002C524E">
        <w:rPr>
          <w:rFonts w:ascii="宋体" w:hAnsi="宋体" w:hint="eastAsia"/>
          <w:sz w:val="24"/>
        </w:rPr>
        <w:t>（1）精确度：输入端输入幅值150μV,频率为0.05Hz的正弦波信号,其输出读数应为150±7.5μV。</w:t>
      </w:r>
    </w:p>
    <w:p w:rsidR="00CE1B61" w:rsidRPr="002C524E" w:rsidRDefault="00CE1B61" w:rsidP="00CE1B61">
      <w:pPr>
        <w:snapToGrid w:val="0"/>
        <w:spacing w:after="0" w:line="360" w:lineRule="auto"/>
        <w:jc w:val="left"/>
        <w:rPr>
          <w:rFonts w:ascii="宋体" w:hAnsi="宋体"/>
          <w:sz w:val="24"/>
        </w:rPr>
      </w:pPr>
      <w:r w:rsidRPr="002C524E">
        <w:rPr>
          <w:rFonts w:asciiTheme="minorEastAsia" w:eastAsiaTheme="minorEastAsia" w:hAnsiTheme="minorEastAsia" w:cstheme="minorEastAsia" w:hint="eastAsia"/>
          <w:sz w:val="24"/>
        </w:rPr>
        <w:t>★</w:t>
      </w:r>
      <w:r w:rsidRPr="002C524E">
        <w:rPr>
          <w:rFonts w:ascii="宋体" w:hAnsi="宋体" w:hint="eastAsia"/>
          <w:sz w:val="24"/>
        </w:rPr>
        <w:t>（2）频带：胃电：0.025 HZ～0.067HZ；肠电：0.025HZ～0.33HZ；输入阻抗：≥5MΩ</w:t>
      </w:r>
    </w:p>
    <w:p w:rsidR="00CE1B61" w:rsidRPr="002C524E" w:rsidRDefault="00CE1B61" w:rsidP="00CE1B61">
      <w:pPr>
        <w:snapToGrid w:val="0"/>
        <w:spacing w:after="0" w:line="360" w:lineRule="auto"/>
        <w:jc w:val="left"/>
        <w:rPr>
          <w:rFonts w:ascii="宋体" w:hAnsi="宋体"/>
          <w:sz w:val="24"/>
        </w:rPr>
      </w:pPr>
      <w:r w:rsidRPr="002C524E">
        <w:rPr>
          <w:rFonts w:asciiTheme="minorEastAsia" w:eastAsiaTheme="minorEastAsia" w:hAnsiTheme="minorEastAsia" w:cstheme="minorEastAsia" w:hint="eastAsia"/>
          <w:sz w:val="24"/>
        </w:rPr>
        <w:t>★</w:t>
      </w:r>
      <w:r w:rsidRPr="002C524E">
        <w:rPr>
          <w:rFonts w:ascii="宋体" w:hAnsi="宋体" w:hint="eastAsia"/>
          <w:sz w:val="24"/>
        </w:rPr>
        <w:t>（3）灵敏度 ：输入端输入幅值30μV,频率为0.05Hz的正弦波信号,其输出读数应为30±1.5μV。</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（4）特殊功能:</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 xml:space="preserve">    波形幅植及频率即时计算功能；干扰波形裁减功能；图文粘贴功能；标记制作功能；波形放大及缩小功能；频带设置功能；三维时段主频率显示功能；三维时段选择功能</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（5）抗干扰能力:</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 xml:space="preserve">    a.对工作频率0.05Hz的干扰          CMRR≥70dB</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 xml:space="preserve">    b.道间干扰                         CMRR≥50dB</w:t>
      </w:r>
    </w:p>
    <w:p w:rsidR="00CE1B61" w:rsidRPr="002C524E" w:rsidRDefault="00CE1B61" w:rsidP="00CE1B61">
      <w:pPr>
        <w:snapToGrid w:val="0"/>
        <w:spacing w:after="0" w:line="360" w:lineRule="auto"/>
        <w:jc w:val="left"/>
        <w:rPr>
          <w:rFonts w:ascii="宋体" w:hAnsi="宋体"/>
          <w:sz w:val="24"/>
        </w:rPr>
      </w:pPr>
      <w:r w:rsidRPr="002C524E">
        <w:rPr>
          <w:rFonts w:asciiTheme="minorEastAsia" w:eastAsiaTheme="minorEastAsia" w:hAnsiTheme="minorEastAsia" w:cstheme="minorEastAsia" w:hint="eastAsia"/>
          <w:sz w:val="24"/>
        </w:rPr>
        <w:t>★</w:t>
      </w:r>
      <w:r w:rsidRPr="002C524E">
        <w:rPr>
          <w:rFonts w:ascii="宋体" w:hAnsi="宋体" w:hint="eastAsia"/>
          <w:sz w:val="24"/>
        </w:rPr>
        <w:t>3.系统分析功能:临床检查报告11项分析功能：波形平均幅值VP-P（μV）；波形平均频率（CPM）；胃肠电节律紊乱百分比；波形反应面积RA；导联时间差（传导速率）（Sec.）；波形主频率（CPM）；主功率比；正常慢波百分比；慢波频率不稳定系数；偶联百分比；餐后/餐前功率比。</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a）胃肠电二维功率谱分析功能</w:t>
      </w:r>
    </w:p>
    <w:p w:rsidR="00CE1B61" w:rsidRPr="002C524E" w:rsidRDefault="00CE1B61" w:rsidP="00CE1B61">
      <w:pPr>
        <w:snapToGrid w:val="0"/>
        <w:spacing w:after="0" w:line="360" w:lineRule="auto"/>
        <w:jc w:val="left"/>
        <w:rPr>
          <w:rFonts w:ascii="宋体" w:hAnsi="宋体"/>
          <w:sz w:val="24"/>
        </w:rPr>
      </w:pPr>
      <w:r w:rsidRPr="002C524E">
        <w:rPr>
          <w:rFonts w:ascii="宋体" w:hAnsi="宋体" w:hint="eastAsia"/>
          <w:sz w:val="24"/>
        </w:rPr>
        <w:t>b）胃肠电三维功率谱分析功能</w:t>
      </w:r>
    </w:p>
    <w:p w:rsidR="00CE1B61" w:rsidRPr="002C524E" w:rsidRDefault="00CE1B61" w:rsidP="00CE1B61">
      <w:pPr>
        <w:snapToGrid w:val="0"/>
        <w:spacing w:after="0" w:line="360" w:lineRule="auto"/>
        <w:jc w:val="left"/>
        <w:rPr>
          <w:rFonts w:ascii="宋体" w:hAnsi="宋体"/>
          <w:sz w:val="24"/>
        </w:rPr>
      </w:pPr>
      <w:r w:rsidRPr="002C524E">
        <w:rPr>
          <w:rFonts w:hint="eastAsia"/>
        </w:rPr>
        <w:t>*</w:t>
      </w:r>
      <w:r w:rsidRPr="002C524E">
        <w:rPr>
          <w:rFonts w:ascii="宋体" w:hAnsi="宋体" w:hint="eastAsia"/>
          <w:sz w:val="24"/>
        </w:rPr>
        <w:t>4.质量保证：产品符合YY0505-2012和GB9706.1-2007的标准，并通过相应检</w:t>
      </w:r>
      <w:r w:rsidRPr="002C524E">
        <w:rPr>
          <w:rFonts w:ascii="宋体" w:hAnsi="宋体" w:hint="eastAsia"/>
          <w:sz w:val="24"/>
        </w:rPr>
        <w:lastRenderedPageBreak/>
        <w:t>测(提供检测报告）</w:t>
      </w:r>
    </w:p>
    <w:p w:rsidR="0025710C" w:rsidRPr="00CE1B61" w:rsidRDefault="00CE1B61">
      <w:bookmarkStart w:id="4" w:name="_GoBack"/>
      <w:bookmarkEnd w:id="4"/>
    </w:p>
    <w:sectPr w:rsidR="0025710C" w:rsidRPr="00CE1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140BB5"/>
    <w:multiLevelType w:val="singleLevel"/>
    <w:tmpl w:val="FF140BB5"/>
    <w:lvl w:ilvl="0">
      <w:start w:val="3"/>
      <w:numFmt w:val="chineseCounting"/>
      <w:suff w:val="nothing"/>
      <w:lvlText w:val="%1、"/>
      <w:lvlJc w:val="left"/>
      <w:rPr>
        <w:rFonts w:hint="eastAsia"/>
      </w:rPr>
    </w:lvl>
  </w:abstractNum>
  <w:abstractNum w:abstractNumId="1">
    <w:nsid w:val="0715E507"/>
    <w:multiLevelType w:val="singleLevel"/>
    <w:tmpl w:val="0715E507"/>
    <w:lvl w:ilvl="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61"/>
    <w:rsid w:val="003B0741"/>
    <w:rsid w:val="00AB7FEF"/>
    <w:rsid w:val="00CE1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CC58F-50CD-42BC-93DB-5B1E1B16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E1B61"/>
    <w:pPr>
      <w:widowControl w:val="0"/>
      <w:spacing w:after="160" w:line="259" w:lineRule="auto"/>
      <w:jc w:val="both"/>
    </w:pPr>
    <w:rPr>
      <w:rFonts w:ascii="Calibri" w:eastAsia="宋体" w:hAnsi="Calibri" w:cs="Times New Roman"/>
      <w:szCs w:val="24"/>
    </w:rPr>
  </w:style>
  <w:style w:type="paragraph" w:styleId="2">
    <w:name w:val="heading 2"/>
    <w:basedOn w:val="a"/>
    <w:next w:val="a"/>
    <w:link w:val="2Char"/>
    <w:qFormat/>
    <w:rsid w:val="00CE1B61"/>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E1B61"/>
    <w:rPr>
      <w:rFonts w:ascii="Arial" w:eastAsia="黑体" w:hAnsi="Arial" w:cs="Times New Roman"/>
      <w:b/>
      <w:bCs/>
      <w:sz w:val="32"/>
      <w:szCs w:val="32"/>
    </w:rPr>
  </w:style>
  <w:style w:type="paragraph" w:styleId="a0">
    <w:name w:val="Plain Text"/>
    <w:basedOn w:val="a"/>
    <w:link w:val="Char"/>
    <w:qFormat/>
    <w:rsid w:val="00CE1B61"/>
    <w:rPr>
      <w:rFonts w:hAnsi="Courier New"/>
      <w:szCs w:val="20"/>
    </w:rPr>
  </w:style>
  <w:style w:type="character" w:customStyle="1" w:styleId="Char">
    <w:name w:val="纯文本 Char"/>
    <w:basedOn w:val="a1"/>
    <w:link w:val="a0"/>
    <w:rsid w:val="00CE1B61"/>
    <w:rPr>
      <w:rFonts w:ascii="Calibri" w:eastAsia="宋体" w:hAnsi="Courier New" w:cs="Times New Roman"/>
      <w:szCs w:val="20"/>
    </w:rPr>
  </w:style>
  <w:style w:type="paragraph" w:styleId="a4">
    <w:name w:val="Normal Indent"/>
    <w:basedOn w:val="a"/>
    <w:qFormat/>
    <w:rsid w:val="00CE1B61"/>
    <w:pPr>
      <w:ind w:firstLineChars="200" w:firstLine="200"/>
    </w:pPr>
  </w:style>
  <w:style w:type="paragraph" w:styleId="a5">
    <w:name w:val="Body Text"/>
    <w:basedOn w:val="a"/>
    <w:link w:val="Char0"/>
    <w:unhideWhenUsed/>
    <w:qFormat/>
    <w:rsid w:val="00CE1B61"/>
    <w:pPr>
      <w:spacing w:after="120"/>
    </w:pPr>
  </w:style>
  <w:style w:type="character" w:customStyle="1" w:styleId="Char0">
    <w:name w:val="正文文本 Char"/>
    <w:basedOn w:val="a1"/>
    <w:link w:val="a5"/>
    <w:rsid w:val="00CE1B61"/>
    <w:rPr>
      <w:rFonts w:ascii="Calibri" w:eastAsia="宋体" w:hAnsi="Calibri" w:cs="Times New Roman"/>
      <w:szCs w:val="24"/>
    </w:rPr>
  </w:style>
  <w:style w:type="table" w:styleId="a6">
    <w:name w:val="Table Grid"/>
    <w:basedOn w:val="a2"/>
    <w:qFormat/>
    <w:rsid w:val="00CE1B6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uiPriority w:val="99"/>
    <w:qFormat/>
    <w:rsid w:val="00CE1B61"/>
    <w:rPr>
      <w:sz w:val="21"/>
      <w:szCs w:val="21"/>
    </w:rPr>
  </w:style>
  <w:style w:type="paragraph" w:styleId="a8">
    <w:name w:val="List Paragraph"/>
    <w:basedOn w:val="a"/>
    <w:uiPriority w:val="34"/>
    <w:unhideWhenUsed/>
    <w:qFormat/>
    <w:rsid w:val="00CE1B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2341</Words>
  <Characters>13348</Characters>
  <Application>Microsoft Office Word</Application>
  <DocSecurity>0</DocSecurity>
  <Lines>111</Lines>
  <Paragraphs>31</Paragraphs>
  <ScaleCrop>false</ScaleCrop>
  <Company>微软公司</Company>
  <LinksUpToDate>false</LinksUpToDate>
  <CharactersWithSpaces>15658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2021-11-19T01:48:00Z</dcterms:created>
  <dcterms:modified xsi:type="dcterms:W3CDTF">2021-11-19T01:48:00Z</dcterms:modified>
</cp:coreProperties>
</file>