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83E" w:rsidRPr="0033083E" w:rsidRDefault="0033083E" w:rsidP="0033083E">
      <w:pPr>
        <w:spacing w:after="160" w:line="400" w:lineRule="exact"/>
        <w:ind w:firstLineChars="98" w:firstLine="235"/>
        <w:rPr>
          <w:rFonts w:ascii="仿宋" w:eastAsia="仿宋" w:hAnsi="仿宋" w:cs="Times New Roman"/>
          <w:sz w:val="24"/>
          <w:szCs w:val="24"/>
        </w:rPr>
      </w:pPr>
      <w:bookmarkStart w:id="0" w:name="_Toc217446094"/>
      <w:r w:rsidRPr="0033083E">
        <w:rPr>
          <w:rFonts w:ascii="仿宋" w:eastAsia="仿宋" w:hAnsi="仿宋" w:cs="Times New Roman" w:hint="eastAsia"/>
          <w:sz w:val="24"/>
          <w:szCs w:val="24"/>
        </w:rPr>
        <w:t>前提：本章中标注“*”的条款为本项目的实质性条款，投标人不满足的，将按照无效投标处理。</w:t>
      </w:r>
    </w:p>
    <w:p w:rsidR="0033083E" w:rsidRPr="0033083E" w:rsidRDefault="0033083E" w:rsidP="0033083E">
      <w:pPr>
        <w:keepNext/>
        <w:keepLines/>
        <w:spacing w:before="260" w:after="260" w:line="400" w:lineRule="exact"/>
        <w:ind w:firstLineChars="98" w:firstLine="236"/>
        <w:outlineLvl w:val="1"/>
        <w:rPr>
          <w:rFonts w:ascii="仿宋" w:eastAsia="仿宋" w:hAnsi="仿宋" w:cs="Times New Roman"/>
          <w:b/>
          <w:bCs/>
          <w:sz w:val="24"/>
          <w:szCs w:val="24"/>
        </w:rPr>
      </w:pPr>
      <w:r w:rsidRPr="0033083E">
        <w:rPr>
          <w:rFonts w:ascii="仿宋" w:eastAsia="仿宋" w:hAnsi="仿宋" w:cs="Times New Roman" w:hint="eastAsia"/>
          <w:b/>
          <w:bCs/>
          <w:sz w:val="24"/>
          <w:szCs w:val="24"/>
        </w:rPr>
        <w:t>壹. 项目概述</w:t>
      </w:r>
      <w:bookmarkEnd w:id="0"/>
    </w:p>
    <w:p w:rsidR="0033083E" w:rsidRPr="0033083E" w:rsidRDefault="0033083E" w:rsidP="0033083E">
      <w:pPr>
        <w:spacing w:after="160" w:line="400" w:lineRule="exact"/>
        <w:ind w:firstLineChars="200" w:firstLine="480"/>
        <w:rPr>
          <w:rFonts w:ascii="仿宋" w:eastAsia="仿宋" w:hAnsi="仿宋" w:cs="Times New Roman"/>
          <w:bCs/>
          <w:sz w:val="24"/>
          <w:szCs w:val="24"/>
        </w:rPr>
      </w:pPr>
      <w:bookmarkStart w:id="1" w:name="_Toc217446095"/>
      <w:r w:rsidRPr="0033083E">
        <w:rPr>
          <w:rFonts w:ascii="仿宋" w:eastAsia="仿宋" w:hAnsi="仿宋" w:cs="Times New Roman" w:hint="eastAsia"/>
          <w:bCs/>
          <w:sz w:val="24"/>
          <w:szCs w:val="24"/>
        </w:rPr>
        <w:t>1.项目</w:t>
      </w:r>
      <w:r w:rsidRPr="0033083E">
        <w:rPr>
          <w:rFonts w:ascii="仿宋" w:eastAsia="仿宋" w:hAnsi="仿宋" w:cs="Times New Roman"/>
          <w:bCs/>
          <w:sz w:val="24"/>
          <w:szCs w:val="24"/>
        </w:rPr>
        <w:t>概况</w:t>
      </w:r>
      <w:r w:rsidRPr="0033083E">
        <w:rPr>
          <w:rFonts w:ascii="仿宋" w:eastAsia="仿宋" w:hAnsi="仿宋" w:cs="Times New Roman" w:hint="eastAsia"/>
          <w:bCs/>
          <w:sz w:val="24"/>
          <w:szCs w:val="24"/>
        </w:rPr>
        <w:t>：本项目共1个包，采购医疗质量管理系统。</w:t>
      </w:r>
    </w:p>
    <w:p w:rsidR="0033083E" w:rsidRPr="0033083E" w:rsidRDefault="0033083E" w:rsidP="0033083E">
      <w:pPr>
        <w:spacing w:after="160" w:line="400" w:lineRule="exact"/>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2.标的名称及</w:t>
      </w:r>
      <w:r w:rsidRPr="0033083E">
        <w:rPr>
          <w:rFonts w:ascii="仿宋" w:eastAsia="仿宋" w:hAnsi="仿宋" w:cs="Times New Roman"/>
          <w:bCs/>
          <w:sz w:val="24"/>
          <w:szCs w:val="24"/>
        </w:rPr>
        <w:t>所属行业</w:t>
      </w:r>
      <w:r w:rsidRPr="0033083E">
        <w:rPr>
          <w:rFonts w:ascii="仿宋" w:eastAsia="仿宋" w:hAnsi="仿宋" w:cs="Times New Roman" w:hint="eastAsia"/>
          <w:bCs/>
          <w:sz w:val="24"/>
          <w:szCs w:val="24"/>
        </w:rPr>
        <w:t>：</w:t>
      </w:r>
    </w:p>
    <w:tbl>
      <w:tblPr>
        <w:tblStyle w:val="16"/>
        <w:tblW w:w="8296" w:type="dxa"/>
        <w:jc w:val="center"/>
        <w:tblLayout w:type="fixed"/>
        <w:tblLook w:val="04A0" w:firstRow="1" w:lastRow="0" w:firstColumn="1" w:lastColumn="0" w:noHBand="0" w:noVBand="1"/>
      </w:tblPr>
      <w:tblGrid>
        <w:gridCol w:w="893"/>
        <w:gridCol w:w="3071"/>
        <w:gridCol w:w="1418"/>
        <w:gridCol w:w="2914"/>
      </w:tblGrid>
      <w:tr w:rsidR="0033083E" w:rsidRPr="0033083E" w:rsidTr="00582FB6">
        <w:trPr>
          <w:jc w:val="center"/>
        </w:trPr>
        <w:tc>
          <w:tcPr>
            <w:tcW w:w="893" w:type="dxa"/>
            <w:vAlign w:val="center"/>
          </w:tcPr>
          <w:p w:rsidR="0033083E" w:rsidRPr="0033083E" w:rsidRDefault="0033083E" w:rsidP="0033083E">
            <w:pPr>
              <w:spacing w:line="360" w:lineRule="auto"/>
              <w:jc w:val="center"/>
              <w:rPr>
                <w:rFonts w:ascii="仿宋" w:eastAsia="仿宋" w:hAnsi="仿宋"/>
                <w:bCs/>
                <w:sz w:val="24"/>
                <w:szCs w:val="24"/>
              </w:rPr>
            </w:pPr>
            <w:r w:rsidRPr="0033083E">
              <w:rPr>
                <w:rFonts w:ascii="仿宋" w:eastAsia="仿宋" w:hAnsi="仿宋" w:hint="eastAsia"/>
                <w:bCs/>
                <w:sz w:val="24"/>
                <w:szCs w:val="24"/>
              </w:rPr>
              <w:t>序号</w:t>
            </w:r>
          </w:p>
        </w:tc>
        <w:tc>
          <w:tcPr>
            <w:tcW w:w="3071" w:type="dxa"/>
            <w:vAlign w:val="center"/>
          </w:tcPr>
          <w:p w:rsidR="0033083E" w:rsidRPr="0033083E" w:rsidRDefault="0033083E" w:rsidP="0033083E">
            <w:pPr>
              <w:spacing w:line="360" w:lineRule="auto"/>
              <w:jc w:val="center"/>
              <w:rPr>
                <w:rFonts w:ascii="仿宋" w:eastAsia="仿宋" w:hAnsi="仿宋"/>
                <w:bCs/>
                <w:sz w:val="24"/>
                <w:szCs w:val="24"/>
              </w:rPr>
            </w:pPr>
            <w:r w:rsidRPr="0033083E">
              <w:rPr>
                <w:rFonts w:ascii="仿宋" w:eastAsia="仿宋" w:hAnsi="仿宋" w:hint="eastAsia"/>
                <w:bCs/>
                <w:sz w:val="24"/>
                <w:szCs w:val="24"/>
              </w:rPr>
              <w:t>标的</w:t>
            </w:r>
            <w:r w:rsidRPr="0033083E">
              <w:rPr>
                <w:rFonts w:ascii="仿宋" w:eastAsia="仿宋" w:hAnsi="仿宋"/>
                <w:bCs/>
                <w:sz w:val="24"/>
                <w:szCs w:val="24"/>
              </w:rPr>
              <w:t>名称</w:t>
            </w:r>
          </w:p>
        </w:tc>
        <w:tc>
          <w:tcPr>
            <w:tcW w:w="1418" w:type="dxa"/>
            <w:vAlign w:val="center"/>
          </w:tcPr>
          <w:p w:rsidR="0033083E" w:rsidRPr="0033083E" w:rsidRDefault="0033083E" w:rsidP="0033083E">
            <w:pPr>
              <w:spacing w:line="360" w:lineRule="auto"/>
              <w:jc w:val="center"/>
              <w:rPr>
                <w:rFonts w:ascii="仿宋" w:eastAsia="仿宋" w:hAnsi="仿宋"/>
                <w:bCs/>
                <w:sz w:val="24"/>
                <w:szCs w:val="24"/>
              </w:rPr>
            </w:pPr>
            <w:r w:rsidRPr="0033083E">
              <w:rPr>
                <w:rFonts w:ascii="仿宋" w:eastAsia="仿宋" w:hAnsi="仿宋" w:hint="eastAsia"/>
                <w:bCs/>
                <w:sz w:val="24"/>
                <w:szCs w:val="24"/>
              </w:rPr>
              <w:t>数量</w:t>
            </w:r>
          </w:p>
        </w:tc>
        <w:tc>
          <w:tcPr>
            <w:tcW w:w="2914" w:type="dxa"/>
            <w:vAlign w:val="center"/>
          </w:tcPr>
          <w:p w:rsidR="0033083E" w:rsidRPr="0033083E" w:rsidRDefault="0033083E" w:rsidP="0033083E">
            <w:pPr>
              <w:spacing w:line="360" w:lineRule="auto"/>
              <w:jc w:val="center"/>
              <w:rPr>
                <w:rFonts w:ascii="仿宋" w:eastAsia="仿宋" w:hAnsi="仿宋"/>
                <w:bCs/>
                <w:sz w:val="24"/>
                <w:szCs w:val="24"/>
              </w:rPr>
            </w:pPr>
            <w:r w:rsidRPr="0033083E">
              <w:rPr>
                <w:rFonts w:ascii="仿宋" w:eastAsia="仿宋" w:hAnsi="仿宋" w:hint="eastAsia"/>
                <w:bCs/>
                <w:sz w:val="24"/>
                <w:szCs w:val="24"/>
              </w:rPr>
              <w:t>所属</w:t>
            </w:r>
            <w:r w:rsidRPr="0033083E">
              <w:rPr>
                <w:rFonts w:ascii="仿宋" w:eastAsia="仿宋" w:hAnsi="仿宋"/>
                <w:bCs/>
                <w:sz w:val="24"/>
                <w:szCs w:val="24"/>
              </w:rPr>
              <w:t>行业</w:t>
            </w:r>
          </w:p>
        </w:tc>
      </w:tr>
      <w:tr w:rsidR="0033083E" w:rsidRPr="0033083E" w:rsidTr="00582FB6">
        <w:trPr>
          <w:jc w:val="center"/>
        </w:trPr>
        <w:tc>
          <w:tcPr>
            <w:tcW w:w="893" w:type="dxa"/>
            <w:vAlign w:val="center"/>
          </w:tcPr>
          <w:p w:rsidR="0033083E" w:rsidRPr="0033083E" w:rsidRDefault="0033083E" w:rsidP="0033083E">
            <w:pPr>
              <w:spacing w:line="360" w:lineRule="auto"/>
              <w:jc w:val="center"/>
              <w:rPr>
                <w:rFonts w:ascii="仿宋" w:eastAsia="仿宋" w:hAnsi="仿宋"/>
                <w:bCs/>
                <w:sz w:val="24"/>
                <w:szCs w:val="24"/>
              </w:rPr>
            </w:pPr>
            <w:r w:rsidRPr="0033083E">
              <w:rPr>
                <w:rFonts w:ascii="仿宋" w:eastAsia="仿宋" w:hAnsi="仿宋" w:hint="eastAsia"/>
                <w:bCs/>
                <w:sz w:val="24"/>
                <w:szCs w:val="24"/>
              </w:rPr>
              <w:t>1</w:t>
            </w:r>
          </w:p>
        </w:tc>
        <w:tc>
          <w:tcPr>
            <w:tcW w:w="3071" w:type="dxa"/>
            <w:vAlign w:val="center"/>
          </w:tcPr>
          <w:p w:rsidR="0033083E" w:rsidRPr="0033083E" w:rsidRDefault="0033083E" w:rsidP="0033083E">
            <w:pPr>
              <w:spacing w:line="360" w:lineRule="auto"/>
              <w:jc w:val="center"/>
              <w:rPr>
                <w:rFonts w:ascii="仿宋" w:eastAsia="仿宋" w:hAnsi="仿宋"/>
                <w:bCs/>
                <w:sz w:val="24"/>
                <w:szCs w:val="24"/>
              </w:rPr>
            </w:pPr>
            <w:r w:rsidRPr="0033083E">
              <w:rPr>
                <w:rFonts w:ascii="仿宋" w:eastAsia="仿宋" w:hAnsi="仿宋" w:hint="eastAsia"/>
                <w:bCs/>
                <w:sz w:val="24"/>
                <w:szCs w:val="24"/>
              </w:rPr>
              <w:t>医疗质量管理系统</w:t>
            </w:r>
          </w:p>
        </w:tc>
        <w:tc>
          <w:tcPr>
            <w:tcW w:w="1418" w:type="dxa"/>
            <w:vAlign w:val="center"/>
          </w:tcPr>
          <w:p w:rsidR="0033083E" w:rsidRPr="0033083E" w:rsidRDefault="0033083E" w:rsidP="0033083E">
            <w:pPr>
              <w:spacing w:line="360" w:lineRule="auto"/>
              <w:jc w:val="center"/>
              <w:rPr>
                <w:rFonts w:ascii="仿宋" w:eastAsia="仿宋" w:hAnsi="仿宋"/>
                <w:bCs/>
                <w:sz w:val="24"/>
                <w:szCs w:val="24"/>
              </w:rPr>
            </w:pPr>
            <w:r w:rsidRPr="0033083E">
              <w:rPr>
                <w:rFonts w:ascii="仿宋" w:eastAsia="仿宋" w:hAnsi="仿宋" w:hint="eastAsia"/>
                <w:bCs/>
                <w:sz w:val="24"/>
                <w:szCs w:val="24"/>
              </w:rPr>
              <w:t>1套</w:t>
            </w:r>
          </w:p>
        </w:tc>
        <w:tc>
          <w:tcPr>
            <w:tcW w:w="2914" w:type="dxa"/>
            <w:vAlign w:val="center"/>
          </w:tcPr>
          <w:p w:rsidR="0033083E" w:rsidRPr="0033083E" w:rsidRDefault="0033083E" w:rsidP="0033083E">
            <w:pPr>
              <w:spacing w:line="360" w:lineRule="auto"/>
              <w:jc w:val="center"/>
              <w:rPr>
                <w:rFonts w:ascii="仿宋" w:eastAsia="仿宋" w:hAnsi="仿宋"/>
                <w:bCs/>
                <w:sz w:val="24"/>
                <w:szCs w:val="24"/>
              </w:rPr>
            </w:pPr>
            <w:r w:rsidRPr="0033083E">
              <w:rPr>
                <w:rFonts w:ascii="仿宋" w:eastAsia="仿宋" w:hAnsi="仿宋" w:hint="eastAsia"/>
                <w:bCs/>
                <w:sz w:val="24"/>
                <w:szCs w:val="24"/>
              </w:rPr>
              <w:t>软件和信息技术服务业</w:t>
            </w:r>
          </w:p>
        </w:tc>
      </w:tr>
    </w:tbl>
    <w:p w:rsidR="0033083E" w:rsidRPr="0033083E" w:rsidRDefault="0033083E" w:rsidP="0033083E">
      <w:pPr>
        <w:spacing w:after="160" w:line="400" w:lineRule="exact"/>
        <w:ind w:firstLineChars="83" w:firstLine="199"/>
        <w:rPr>
          <w:rFonts w:ascii="仿宋" w:eastAsia="仿宋" w:hAnsi="仿宋" w:cs="Times New Roman"/>
          <w:bCs/>
          <w:sz w:val="24"/>
          <w:szCs w:val="24"/>
        </w:rPr>
      </w:pPr>
      <w:r w:rsidRPr="0033083E">
        <w:rPr>
          <w:rFonts w:ascii="仿宋" w:eastAsia="仿宋" w:hAnsi="仿宋" w:cs="Times New Roman" w:hint="eastAsia"/>
          <w:bCs/>
          <w:sz w:val="24"/>
          <w:szCs w:val="24"/>
        </w:rPr>
        <w:t>3</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rPr>
        <w:t>项目建设的总体目标：</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利用医院的集成平台，通过统一的数据接口对质控数据进行抽取/转换/加载，建立以质控数据中心为基础的质控数据管理体系；建立政策执行、异常监控的督导监控体系。</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建立以质量控制与分析为目标的数据中心并实现数据集成，将医院相关业务系统如LIS、HIS、病案管理系统等系统的业务数据抽取、清</w:t>
      </w:r>
      <w:bookmarkStart w:id="2" w:name="_GoBack"/>
      <w:bookmarkEnd w:id="2"/>
      <w:r w:rsidRPr="0033083E">
        <w:rPr>
          <w:rFonts w:ascii="仿宋" w:eastAsia="仿宋" w:hAnsi="仿宋" w:cs="Times New Roman" w:hint="eastAsia"/>
          <w:bCs/>
          <w:sz w:val="24"/>
          <w:szCs w:val="24"/>
        </w:rPr>
        <w:t>洗、转换等预处理方法，汇总至质控数据中心。</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建立质量控制与管理平台，建立统一数据管理门户，整合医院各个业务数据，完成结构质量管理、环节质量控制、终末质量控制、科室质量管理。</w:t>
      </w:r>
    </w:p>
    <w:p w:rsidR="0033083E" w:rsidRPr="0033083E" w:rsidRDefault="0033083E" w:rsidP="0033083E">
      <w:pPr>
        <w:spacing w:after="160" w:line="400" w:lineRule="exact"/>
        <w:ind w:firstLineChars="83" w:firstLine="199"/>
        <w:rPr>
          <w:rFonts w:ascii="仿宋" w:eastAsia="仿宋" w:hAnsi="仿宋" w:cs="Times New Roman"/>
          <w:bCs/>
          <w:sz w:val="24"/>
          <w:szCs w:val="24"/>
        </w:rPr>
      </w:pPr>
      <w:r w:rsidRPr="0033083E">
        <w:rPr>
          <w:rFonts w:ascii="仿宋" w:eastAsia="仿宋" w:hAnsi="仿宋" w:cs="Times New Roman" w:hint="eastAsia"/>
          <w:bCs/>
          <w:sz w:val="24"/>
          <w:szCs w:val="24"/>
        </w:rPr>
        <w:t>4</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rPr>
        <w:t>整体</w:t>
      </w:r>
      <w:r w:rsidRPr="0033083E">
        <w:rPr>
          <w:rFonts w:ascii="仿宋" w:eastAsia="仿宋" w:hAnsi="仿宋" w:cs="Times New Roman"/>
          <w:bCs/>
          <w:sz w:val="24"/>
          <w:szCs w:val="24"/>
        </w:rPr>
        <w:t>要求</w:t>
      </w:r>
    </w:p>
    <w:p w:rsidR="0033083E" w:rsidRPr="0033083E" w:rsidRDefault="0033083E" w:rsidP="0033083E">
      <w:pPr>
        <w:spacing w:after="160" w:line="360" w:lineRule="auto"/>
        <w:ind w:firstLine="420"/>
        <w:rPr>
          <w:rFonts w:ascii="仿宋" w:eastAsia="仿宋" w:hAnsi="仿宋" w:cs="Times New Roman"/>
          <w:bCs/>
          <w:sz w:val="24"/>
          <w:szCs w:val="24"/>
        </w:rPr>
      </w:pPr>
      <w:r w:rsidRPr="0033083E">
        <w:rPr>
          <w:rFonts w:ascii="仿宋" w:eastAsia="仿宋" w:hAnsi="仿宋" w:cs="Times New Roman" w:hint="eastAsia"/>
          <w:bCs/>
          <w:sz w:val="24"/>
          <w:szCs w:val="24"/>
        </w:rPr>
        <w:t>医疗质量管理系统平台是以医疗业务、数据仓库及相关的工具软件为核心基础，为医院提供一个分析平台环境。根据医院信息化建设的实际情况，结合质控平台需求，在不推翻医院原有信息系统的基础上，通过建设医院质量数据统一平台，整合医院已有各系统的系统数据，构建全院质量数据中心。考虑到医院所有用户的信息需要，为医院各类用户包括院领导、行政管理部门、医护人员提供统一的医疗信息咨询/检索/展现平台，建立全院协同运作模式，根据质量管理体系标准，结合医疗服务规章制度、诊疗常规等，识别影响医疗质量的要素，建立医疗质量控制指标体系。根据该体系，研究医疗质量实时控制的模式及持续改进机制，制定医疗质量管理信息系统的功能框架和建设规范。</w:t>
      </w:r>
    </w:p>
    <w:p w:rsidR="0033083E" w:rsidRPr="0033083E" w:rsidRDefault="0033083E" w:rsidP="0033083E">
      <w:pPr>
        <w:spacing w:after="160" w:line="400" w:lineRule="exact"/>
        <w:ind w:firstLineChars="83" w:firstLine="199"/>
        <w:rPr>
          <w:rFonts w:ascii="仿宋" w:eastAsia="仿宋" w:hAnsi="仿宋" w:cs="Times New Roman"/>
          <w:bCs/>
          <w:sz w:val="24"/>
          <w:szCs w:val="24"/>
        </w:rPr>
      </w:pPr>
      <w:r w:rsidRPr="0033083E">
        <w:rPr>
          <w:rFonts w:ascii="仿宋" w:eastAsia="仿宋" w:hAnsi="仿宋" w:cs="Times New Roman"/>
          <w:bCs/>
          <w:sz w:val="24"/>
          <w:szCs w:val="24"/>
        </w:rPr>
        <w:t>5.模块清单：</w:t>
      </w:r>
    </w:p>
    <w:tbl>
      <w:tblPr>
        <w:tblW w:w="8220" w:type="dxa"/>
        <w:jc w:val="center"/>
        <w:tblLayout w:type="fixed"/>
        <w:tblLook w:val="04A0" w:firstRow="1" w:lastRow="0" w:firstColumn="1" w:lastColumn="0" w:noHBand="0" w:noVBand="1"/>
      </w:tblPr>
      <w:tblGrid>
        <w:gridCol w:w="2281"/>
        <w:gridCol w:w="5939"/>
      </w:tblGrid>
      <w:tr w:rsidR="0033083E" w:rsidRPr="0033083E" w:rsidTr="00582FB6">
        <w:trPr>
          <w:trHeight w:val="281"/>
          <w:jc w:val="center"/>
        </w:trPr>
        <w:tc>
          <w:tcPr>
            <w:tcW w:w="228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3083E" w:rsidRPr="0033083E" w:rsidRDefault="0033083E" w:rsidP="0033083E">
            <w:pPr>
              <w:spacing w:line="360" w:lineRule="auto"/>
              <w:jc w:val="center"/>
              <w:rPr>
                <w:rFonts w:ascii="仿宋" w:eastAsia="仿宋" w:hAnsi="仿宋" w:cs="Times New Roman"/>
                <w:sz w:val="24"/>
                <w:szCs w:val="24"/>
              </w:rPr>
            </w:pPr>
            <w:r w:rsidRPr="0033083E">
              <w:rPr>
                <w:rFonts w:ascii="仿宋" w:eastAsia="仿宋" w:hAnsi="仿宋" w:cs="Times New Roman" w:hint="eastAsia"/>
                <w:sz w:val="24"/>
                <w:szCs w:val="24"/>
              </w:rPr>
              <w:lastRenderedPageBreak/>
              <w:t>一级模块</w:t>
            </w: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jc w:val="center"/>
              <w:rPr>
                <w:rFonts w:ascii="仿宋" w:eastAsia="仿宋" w:hAnsi="仿宋" w:cs="Times New Roman"/>
                <w:sz w:val="24"/>
                <w:szCs w:val="24"/>
              </w:rPr>
            </w:pPr>
            <w:r w:rsidRPr="0033083E">
              <w:rPr>
                <w:rFonts w:ascii="仿宋" w:eastAsia="仿宋" w:hAnsi="仿宋" w:cs="Times New Roman" w:hint="eastAsia"/>
                <w:sz w:val="24"/>
                <w:szCs w:val="24"/>
              </w:rPr>
              <w:t>二级模块</w:t>
            </w:r>
          </w:p>
        </w:tc>
      </w:tr>
      <w:tr w:rsidR="0033083E" w:rsidRPr="0033083E" w:rsidTr="00582FB6">
        <w:trPr>
          <w:trHeight w:val="281"/>
          <w:jc w:val="center"/>
        </w:trPr>
        <w:tc>
          <w:tcPr>
            <w:tcW w:w="228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33083E" w:rsidRPr="0033083E" w:rsidRDefault="0033083E" w:rsidP="0033083E">
            <w:pPr>
              <w:spacing w:line="360" w:lineRule="auto"/>
              <w:jc w:val="center"/>
              <w:rPr>
                <w:rFonts w:ascii="仿宋" w:eastAsia="仿宋" w:hAnsi="仿宋" w:cs="Times New Roman"/>
                <w:sz w:val="24"/>
                <w:szCs w:val="24"/>
              </w:rPr>
            </w:pPr>
            <w:r w:rsidRPr="0033083E">
              <w:rPr>
                <w:rFonts w:ascii="仿宋" w:eastAsia="仿宋" w:hAnsi="仿宋" w:cs="Times New Roman" w:hint="eastAsia"/>
                <w:sz w:val="24"/>
                <w:szCs w:val="24"/>
              </w:rPr>
              <w:t>结构质量管理</w:t>
            </w: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人员资质管理</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医疗技术管理和追踪</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质控员管理</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治疗组管理</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排班管理</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科室角色和重点病种、重点手术统计</w:t>
            </w:r>
          </w:p>
        </w:tc>
      </w:tr>
      <w:tr w:rsidR="0033083E" w:rsidRPr="0033083E" w:rsidTr="00582FB6">
        <w:trPr>
          <w:trHeight w:val="281"/>
          <w:jc w:val="center"/>
        </w:trPr>
        <w:tc>
          <w:tcPr>
            <w:tcW w:w="228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33083E" w:rsidRPr="0033083E" w:rsidRDefault="0033083E" w:rsidP="0033083E">
            <w:pPr>
              <w:spacing w:line="360" w:lineRule="auto"/>
              <w:jc w:val="center"/>
              <w:rPr>
                <w:rFonts w:ascii="仿宋" w:eastAsia="仿宋" w:hAnsi="仿宋" w:cs="Times New Roman"/>
                <w:sz w:val="24"/>
                <w:szCs w:val="24"/>
              </w:rPr>
            </w:pPr>
            <w:r w:rsidRPr="0033083E">
              <w:rPr>
                <w:rFonts w:ascii="仿宋" w:eastAsia="仿宋" w:hAnsi="仿宋" w:cs="Times New Roman" w:hint="eastAsia"/>
                <w:sz w:val="24"/>
                <w:szCs w:val="24"/>
              </w:rPr>
              <w:t>环节质量管理</w:t>
            </w: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制度执行</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异常值监管</w:t>
            </w:r>
          </w:p>
        </w:tc>
      </w:tr>
      <w:tr w:rsidR="0033083E" w:rsidRPr="0033083E" w:rsidTr="00582FB6">
        <w:trPr>
          <w:trHeight w:val="281"/>
          <w:jc w:val="center"/>
        </w:trPr>
        <w:tc>
          <w:tcPr>
            <w:tcW w:w="228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33083E" w:rsidRPr="0033083E" w:rsidRDefault="0033083E" w:rsidP="0033083E">
            <w:pPr>
              <w:spacing w:line="360" w:lineRule="auto"/>
              <w:jc w:val="center"/>
              <w:rPr>
                <w:rFonts w:ascii="仿宋" w:eastAsia="仿宋" w:hAnsi="仿宋" w:cs="Times New Roman"/>
                <w:sz w:val="24"/>
                <w:szCs w:val="24"/>
              </w:rPr>
            </w:pPr>
            <w:r w:rsidRPr="0033083E">
              <w:rPr>
                <w:rFonts w:ascii="仿宋" w:eastAsia="仿宋" w:hAnsi="仿宋" w:cs="Times New Roman" w:hint="eastAsia"/>
                <w:sz w:val="24"/>
                <w:szCs w:val="24"/>
              </w:rPr>
              <w:t>终末质量管理</w:t>
            </w: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补录平台</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系统报表</w:t>
            </w:r>
          </w:p>
        </w:tc>
      </w:tr>
      <w:tr w:rsidR="0033083E" w:rsidRPr="0033083E" w:rsidTr="00582FB6">
        <w:trPr>
          <w:trHeight w:val="281"/>
          <w:jc w:val="center"/>
        </w:trPr>
        <w:tc>
          <w:tcPr>
            <w:tcW w:w="228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33083E" w:rsidRPr="0033083E" w:rsidRDefault="0033083E" w:rsidP="0033083E">
            <w:pPr>
              <w:spacing w:line="360" w:lineRule="auto"/>
              <w:jc w:val="center"/>
              <w:rPr>
                <w:rFonts w:ascii="仿宋" w:eastAsia="仿宋" w:hAnsi="仿宋" w:cs="Times New Roman"/>
                <w:sz w:val="24"/>
                <w:szCs w:val="24"/>
              </w:rPr>
            </w:pPr>
            <w:r w:rsidRPr="0033083E">
              <w:rPr>
                <w:rFonts w:ascii="仿宋" w:eastAsia="仿宋" w:hAnsi="仿宋" w:cs="Times New Roman" w:hint="eastAsia"/>
                <w:sz w:val="24"/>
                <w:szCs w:val="24"/>
              </w:rPr>
              <w:t>科室质量管理</w:t>
            </w: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医疗质控计划</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质控小组管理</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auto"/>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医疗指标总结分析</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auto"/>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院级PDCA管理循环</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auto"/>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科室PDCA管理循环</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质量活动记录</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年度培训计划上报</w:t>
            </w:r>
          </w:p>
        </w:tc>
      </w:tr>
      <w:tr w:rsidR="0033083E" w:rsidRPr="0033083E" w:rsidTr="00582FB6">
        <w:trPr>
          <w:trHeight w:val="281"/>
          <w:jc w:val="center"/>
        </w:trPr>
        <w:tc>
          <w:tcPr>
            <w:tcW w:w="2281" w:type="dxa"/>
            <w:vMerge/>
            <w:tcBorders>
              <w:top w:val="single" w:sz="8" w:space="0" w:color="000000"/>
              <w:left w:val="single" w:sz="8" w:space="0" w:color="000000"/>
              <w:bottom w:val="single" w:sz="8" w:space="0" w:color="000000"/>
              <w:right w:val="single" w:sz="8" w:space="0" w:color="000000"/>
            </w:tcBorders>
            <w:vAlign w:val="center"/>
          </w:tcPr>
          <w:p w:rsidR="0033083E" w:rsidRPr="0033083E" w:rsidRDefault="0033083E" w:rsidP="0033083E">
            <w:pPr>
              <w:spacing w:line="360" w:lineRule="auto"/>
              <w:jc w:val="center"/>
              <w:rPr>
                <w:rFonts w:ascii="仿宋" w:eastAsia="仿宋" w:hAnsi="仿宋" w:cs="Times New Roman"/>
                <w:sz w:val="24"/>
                <w:szCs w:val="24"/>
              </w:rPr>
            </w:pP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科室医疗服务与质量安全报告</w:t>
            </w:r>
          </w:p>
        </w:tc>
      </w:tr>
      <w:tr w:rsidR="0033083E" w:rsidRPr="0033083E" w:rsidTr="00582FB6">
        <w:trPr>
          <w:trHeight w:val="298"/>
          <w:jc w:val="center"/>
        </w:trPr>
        <w:tc>
          <w:tcPr>
            <w:tcW w:w="228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3083E" w:rsidRPr="0033083E" w:rsidRDefault="0033083E" w:rsidP="0033083E">
            <w:pPr>
              <w:spacing w:line="360" w:lineRule="auto"/>
              <w:jc w:val="center"/>
              <w:rPr>
                <w:rFonts w:ascii="仿宋" w:eastAsia="仿宋" w:hAnsi="仿宋" w:cs="Times New Roman"/>
                <w:sz w:val="24"/>
                <w:szCs w:val="24"/>
              </w:rPr>
            </w:pPr>
            <w:r w:rsidRPr="0033083E">
              <w:rPr>
                <w:rFonts w:ascii="仿宋" w:eastAsia="仿宋" w:hAnsi="仿宋" w:cs="Times New Roman" w:hint="eastAsia"/>
                <w:sz w:val="24"/>
                <w:szCs w:val="24"/>
              </w:rPr>
              <w:t>支持大屏展示</w:t>
            </w:r>
          </w:p>
        </w:tc>
        <w:tc>
          <w:tcPr>
            <w:tcW w:w="5939" w:type="dxa"/>
            <w:tcBorders>
              <w:top w:val="single" w:sz="8" w:space="0" w:color="000000"/>
              <w:left w:val="nil"/>
              <w:bottom w:val="single" w:sz="8" w:space="0" w:color="000000"/>
              <w:right w:val="single" w:sz="8" w:space="0" w:color="000000"/>
            </w:tcBorders>
            <w:shd w:val="clear" w:color="000000" w:fill="FFFFFF"/>
            <w:vAlign w:val="center"/>
          </w:tcPr>
          <w:p w:rsidR="0033083E" w:rsidRPr="0033083E" w:rsidRDefault="0033083E" w:rsidP="0033083E">
            <w:pPr>
              <w:spacing w:line="360" w:lineRule="auto"/>
              <w:rPr>
                <w:rFonts w:ascii="仿宋" w:eastAsia="仿宋" w:hAnsi="仿宋" w:cs="Times New Roman"/>
                <w:sz w:val="24"/>
                <w:szCs w:val="24"/>
              </w:rPr>
            </w:pPr>
            <w:r w:rsidRPr="0033083E">
              <w:rPr>
                <w:rFonts w:ascii="仿宋" w:eastAsia="仿宋" w:hAnsi="仿宋" w:cs="Times New Roman" w:hint="eastAsia"/>
                <w:sz w:val="24"/>
                <w:szCs w:val="24"/>
              </w:rPr>
              <w:t>支持大屏展示</w:t>
            </w:r>
          </w:p>
        </w:tc>
      </w:tr>
    </w:tbl>
    <w:p w:rsidR="0033083E" w:rsidRPr="0033083E" w:rsidRDefault="0033083E" w:rsidP="0033083E">
      <w:pPr>
        <w:spacing w:after="160" w:line="400" w:lineRule="exact"/>
        <w:ind w:firstLineChars="200" w:firstLine="480"/>
        <w:rPr>
          <w:rFonts w:ascii="仿宋" w:eastAsia="仿宋" w:hAnsi="仿宋" w:cs="Times New Roman"/>
          <w:bCs/>
          <w:sz w:val="24"/>
          <w:szCs w:val="24"/>
        </w:rPr>
      </w:pPr>
    </w:p>
    <w:p w:rsidR="0033083E" w:rsidRPr="0033083E" w:rsidRDefault="0033083E" w:rsidP="0033083E">
      <w:pPr>
        <w:keepNext/>
        <w:keepLines/>
        <w:spacing w:before="260" w:after="260" w:line="400" w:lineRule="exact"/>
        <w:ind w:firstLineChars="98" w:firstLine="236"/>
        <w:outlineLvl w:val="1"/>
        <w:rPr>
          <w:rFonts w:ascii="仿宋" w:eastAsia="仿宋" w:hAnsi="仿宋" w:cs="Times New Roman"/>
          <w:b/>
          <w:bCs/>
          <w:sz w:val="24"/>
          <w:szCs w:val="24"/>
        </w:rPr>
      </w:pPr>
      <w:r w:rsidRPr="0033083E">
        <w:rPr>
          <w:rFonts w:ascii="仿宋" w:eastAsia="仿宋" w:hAnsi="仿宋" w:cs="Times New Roman" w:hint="eastAsia"/>
          <w:b/>
          <w:bCs/>
          <w:sz w:val="24"/>
          <w:szCs w:val="24"/>
        </w:rPr>
        <w:t>贰. 商务要求</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*1．交货期及地点</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1.1 交货期：合同签订之日起7个月内完成系统开发、到货、安装、调试，进行项目初验，开始试运行。试运行2个月后组织终验。</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1.2 交货地点: 金堂县第一人民医院。</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*2.付款方法和条件：合同签订后5个工作日，采购人向中标人支付合同金额40%作为预付款；项目验收合格后，采购人接收到中标人的票据凭证资料15个自然日内，向中标人付清合同金额的全部款项。</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3.实施要求</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要求提供具体的项目实施方案和测试方案，并采取相关技术措施保障工期的顺利完成；</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4.售后服务要求</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4.1 要求提供完整的售后服务方案和售后服务承诺函；</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4.2投标人提供≧1年的质保和维保服务。维保期自双方代表在系统安装验收单上签字之日起计算。维保期内所发生的一切费用包括系统技术支持，系统维护或升级，人员交通，差旅服务等费用全部包含在中标价内。维保期满后，每年的维护费不得高于项目软件价格的10%；</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4.3系统故障的响应时间：投标人提供7*24小时技术支持热线电话（固话，手机）。当发生故障时，自报障时起算，1小时内响应，若远程维护无法解决，投标人的售后技术工程师应在4小时内到达现场处理故障。</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4.4若中标人在维保期内对本项目中的系统功能有更新版本，应提供系统扩充、升级方面的技术支持服务，相关费用包含在投标价格中。</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*5. 交货时应提供以下技术资料（如涉及）</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5.1提供安装说明；</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5.2提供使用说明书、维护手册；</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5.3其它相关技术资料。</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6.培训要求</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6.1 要求提供完整的培训方案及相应的培训服务承诺函；</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6.2培训内容与课程要求：对系统的使用，操作，维护进行培训，并提供安装使用维护说明书，以确保采购人能够对系统熟悉，能够独立进行系统的日常维护和管理。培训所需一切资料由中标商提供。</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*6.3培训费用：培训过程中所发生的一切费用（含培训教材费）均包含在中标价内。</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*7.验收要求</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7.1系统功能满足采购人与中标人双方签订的《用户需求说明》，并顺利上线试运行2个月。验收时采购人、中标人等项目相关方都必须在现场，验收完毕后，签署项目验收报告。</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7.2</w:t>
      </w:r>
      <w:r w:rsidRPr="0033083E">
        <w:rPr>
          <w:rFonts w:ascii="仿宋" w:eastAsia="仿宋" w:hAnsi="仿宋" w:cs="Times New Roman" w:hint="eastAsia"/>
          <w:bCs/>
          <w:sz w:val="24"/>
          <w:szCs w:val="24"/>
        </w:rPr>
        <w:tab/>
        <w:t>文档齐全，符合采购合同和招标文件及相关标准要求，包括下列文档：用户需求说明书、系统概要设计说明书、数据库设计说明书、测试报告、用户手册、项目实施计划、用户培训记录。</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7.3验收项目包括按照采购合同和招标文件中所标明的软件系统，及相关的技术维护文档、培训教材、使用说明书等。</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*8.其他要求</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8.1系统验收合格后1年维保期内若因政策调整，应为医院提供软件功能修改, 相关费用包含在投标价格中。维保期外收费另议。</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8.2系统维保期内软件故障率不得超过7天，如达不到要求，每超过一天，维保期内相应延长10天。维保期内因系统本身缺陷造成各种故障应由中标人技术服务和维保, 由此产生的费用由中标人承担。</w:t>
      </w:r>
    </w:p>
    <w:p w:rsidR="0033083E" w:rsidRPr="0033083E" w:rsidRDefault="0033083E" w:rsidP="0033083E">
      <w:pPr>
        <w:spacing w:after="160" w:line="500" w:lineRule="exact"/>
        <w:rPr>
          <w:rFonts w:ascii="仿宋" w:eastAsia="仿宋" w:hAnsi="仿宋" w:cs="Times New Roman"/>
          <w:bCs/>
          <w:sz w:val="24"/>
          <w:szCs w:val="24"/>
        </w:rPr>
      </w:pPr>
      <w:r w:rsidRPr="0033083E">
        <w:rPr>
          <w:rFonts w:ascii="仿宋" w:eastAsia="仿宋" w:hAnsi="仿宋" w:cs="Times New Roman" w:hint="eastAsia"/>
          <w:bCs/>
          <w:sz w:val="24"/>
          <w:szCs w:val="24"/>
        </w:rPr>
        <w:t>8.3不能使用加密狗或其它方式限制软件使用；</w:t>
      </w:r>
    </w:p>
    <w:p w:rsidR="0033083E" w:rsidRPr="0033083E" w:rsidRDefault="0033083E" w:rsidP="0033083E">
      <w:pPr>
        <w:spacing w:after="160" w:line="500" w:lineRule="exact"/>
        <w:rPr>
          <w:rFonts w:ascii="仿宋" w:eastAsia="仿宋" w:hAnsi="仿宋" w:cs="Times New Roman"/>
          <w:szCs w:val="24"/>
        </w:rPr>
      </w:pPr>
      <w:r w:rsidRPr="0033083E">
        <w:rPr>
          <w:rFonts w:ascii="仿宋" w:eastAsia="仿宋" w:hAnsi="仿宋" w:cs="Times New Roman" w:hint="eastAsia"/>
          <w:bCs/>
          <w:sz w:val="24"/>
          <w:szCs w:val="24"/>
        </w:rPr>
        <w:t>8.4第三方系统配合本项目所提供的接口开发与调试费用由本项目中标人承担。</w:t>
      </w:r>
    </w:p>
    <w:p w:rsidR="0033083E" w:rsidRPr="0033083E" w:rsidRDefault="0033083E" w:rsidP="0033083E">
      <w:pPr>
        <w:keepNext/>
        <w:keepLines/>
        <w:spacing w:before="260" w:after="260" w:line="400" w:lineRule="exact"/>
        <w:ind w:firstLineChars="98" w:firstLine="236"/>
        <w:outlineLvl w:val="1"/>
        <w:rPr>
          <w:rFonts w:ascii="仿宋" w:eastAsia="仿宋" w:hAnsi="仿宋" w:cs="Times New Roman"/>
          <w:b/>
          <w:bCs/>
          <w:sz w:val="24"/>
          <w:szCs w:val="24"/>
        </w:rPr>
      </w:pPr>
      <w:r w:rsidRPr="0033083E">
        <w:rPr>
          <w:rFonts w:ascii="仿宋" w:eastAsia="仿宋" w:hAnsi="仿宋" w:cs="Times New Roman" w:hint="eastAsia"/>
          <w:b/>
          <w:bCs/>
          <w:sz w:val="24"/>
          <w:szCs w:val="24"/>
        </w:rPr>
        <w:t>叁.技术、服务要求</w:t>
      </w:r>
      <w:bookmarkEnd w:id="1"/>
    </w:p>
    <w:p w:rsidR="0033083E" w:rsidRPr="0033083E" w:rsidRDefault="0033083E" w:rsidP="0033083E">
      <w:pPr>
        <w:spacing w:after="160" w:line="360" w:lineRule="auto"/>
        <w:rPr>
          <w:rFonts w:ascii="仿宋" w:eastAsia="仿宋" w:hAnsi="仿宋" w:cs="Times New Roman"/>
          <w:b/>
          <w:bCs/>
          <w:sz w:val="24"/>
          <w:szCs w:val="24"/>
        </w:rPr>
      </w:pPr>
      <w:bookmarkStart w:id="3" w:name="_Hlk87895173"/>
      <w:r w:rsidRPr="0033083E">
        <w:rPr>
          <w:rFonts w:ascii="仿宋" w:eastAsia="仿宋" w:hAnsi="仿宋" w:cs="Times New Roman" w:hint="eastAsia"/>
          <w:b/>
          <w:bCs/>
          <w:sz w:val="24"/>
          <w:szCs w:val="24"/>
        </w:rPr>
        <w:t>一．总体</w:t>
      </w:r>
      <w:r w:rsidRPr="0033083E">
        <w:rPr>
          <w:rFonts w:ascii="仿宋" w:eastAsia="仿宋" w:hAnsi="仿宋" w:cs="Times New Roman"/>
          <w:b/>
          <w:bCs/>
          <w:sz w:val="24"/>
          <w:szCs w:val="24"/>
        </w:rPr>
        <w:t>技术要求</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sz w:val="24"/>
          <w:szCs w:val="24"/>
        </w:rPr>
        <w:lastRenderedPageBreak/>
        <w:t>1</w:t>
      </w:r>
      <w:r w:rsidRPr="0033083E">
        <w:rPr>
          <w:rFonts w:ascii="仿宋" w:eastAsia="仿宋" w:hAnsi="仿宋" w:cs="Times New Roman" w:hint="eastAsia"/>
          <w:sz w:val="24"/>
          <w:szCs w:val="24"/>
        </w:rPr>
        <w:t>.</w:t>
      </w:r>
      <w:r w:rsidRPr="0033083E">
        <w:rPr>
          <w:rFonts w:ascii="仿宋" w:eastAsia="仿宋" w:hAnsi="仿宋" w:cs="Times New Roman" w:hint="eastAsia"/>
          <w:bCs/>
          <w:sz w:val="24"/>
          <w:szCs w:val="24"/>
        </w:rPr>
        <w:t>基于面向服务的架构</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遵循面向服务（SOA）的核心构架思想，采用组件化、面向服务的设计开发模式，采用以业务为驱动的自顶向下框架设计方法，以新建和整合相结合的系统建设方式进行总体设计。</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sz w:val="24"/>
          <w:szCs w:val="24"/>
        </w:rPr>
        <w:t>2.</w:t>
      </w:r>
      <w:r w:rsidRPr="0033083E">
        <w:rPr>
          <w:rFonts w:ascii="仿宋" w:eastAsia="仿宋" w:hAnsi="仿宋" w:cs="Times New Roman" w:hint="eastAsia"/>
          <w:bCs/>
          <w:sz w:val="24"/>
          <w:szCs w:val="24"/>
        </w:rPr>
        <w:t>根据不同维度构建数据模型</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应实现从不同维度对数据进行应用。如：可从时间维度、病人视角、药品维度等对同一个数据进行检索和分析，检索条件和维度自定义挑选。</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sz w:val="24"/>
          <w:szCs w:val="24"/>
        </w:rPr>
        <w:t>3.</w:t>
      </w:r>
      <w:r w:rsidRPr="0033083E">
        <w:rPr>
          <w:rFonts w:ascii="仿宋" w:eastAsia="仿宋" w:hAnsi="仿宋" w:cs="Times New Roman" w:hint="eastAsia"/>
          <w:bCs/>
          <w:sz w:val="24"/>
          <w:szCs w:val="24"/>
        </w:rPr>
        <w:t>自定义数据报表生成</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应能够自定义对数据进行重组，利用界面展示工具生成相应的报表信息。</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（一）.数据处理要求</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1</w:t>
      </w:r>
      <w:r w:rsidRPr="0033083E">
        <w:rPr>
          <w:rFonts w:ascii="仿宋" w:eastAsia="仿宋" w:hAnsi="仿宋" w:cs="Times New Roman"/>
          <w:b/>
          <w:bCs/>
          <w:sz w:val="24"/>
          <w:szCs w:val="24"/>
        </w:rPr>
        <w:t>.</w:t>
      </w:r>
      <w:r w:rsidRPr="0033083E">
        <w:rPr>
          <w:rFonts w:ascii="仿宋" w:eastAsia="仿宋" w:hAnsi="仿宋" w:cs="Times New Roman" w:hint="eastAsia"/>
          <w:b/>
          <w:bCs/>
          <w:sz w:val="24"/>
          <w:szCs w:val="24"/>
        </w:rPr>
        <w:t>数据采集</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1.1数据源管理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▲1.1.1支持对目前市面上各类数据库的数据源进行采集，包括Mysql、Postgresql、Oracle、Sqlserver、</w:t>
      </w:r>
      <w:r w:rsidRPr="0033083E">
        <w:rPr>
          <w:rFonts w:ascii="仿宋" w:eastAsia="仿宋" w:hAnsi="仿宋" w:cs="Times New Roman"/>
          <w:bCs/>
          <w:sz w:val="24"/>
          <w:szCs w:val="24"/>
        </w:rPr>
        <w:t>restFul</w:t>
      </w:r>
      <w:r w:rsidRPr="0033083E">
        <w:rPr>
          <w:rFonts w:ascii="仿宋" w:eastAsia="仿宋" w:hAnsi="仿宋" w:cs="Times New Roman" w:hint="eastAsia"/>
          <w:bCs/>
          <w:sz w:val="24"/>
          <w:szCs w:val="24"/>
        </w:rPr>
        <w:t>接口等</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▲1.1.2支持对数据源的创建，包括数据源类型、数据源名称、描述、IP主机名、端口、用户名、数据库等</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1.1.3</w:t>
      </w:r>
      <w:r w:rsidRPr="0033083E">
        <w:rPr>
          <w:rFonts w:ascii="仿宋" w:eastAsia="仿宋" w:hAnsi="仿宋" w:cs="Times New Roman" w:hint="eastAsia"/>
          <w:bCs/>
          <w:sz w:val="24"/>
          <w:szCs w:val="24"/>
        </w:rPr>
        <w:t>支持对数据源进行统一展示与管理，包括新增、删除、修改的设置等；</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1.2数据采集与集成</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1.2.1支持通过可视化界面方式设置工作流，通过拖拉的方式即可实现从源数据中抽取，并进行清洗、转换等预处理后存储至分析库的整个流程；</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宋体" w:eastAsia="宋体" w:hAnsi="宋体" w:cs="Times New Roman" w:hint="eastAsia"/>
          <w:bCs/>
          <w:sz w:val="24"/>
          <w:szCs w:val="24"/>
        </w:rPr>
        <w:t>▲</w:t>
      </w:r>
      <w:r w:rsidRPr="0033083E">
        <w:rPr>
          <w:rFonts w:ascii="仿宋" w:eastAsia="仿宋" w:hAnsi="仿宋" w:cs="Times New Roman"/>
          <w:bCs/>
          <w:sz w:val="24"/>
          <w:szCs w:val="24"/>
        </w:rPr>
        <w:t>1.2.2</w:t>
      </w:r>
      <w:r w:rsidRPr="0033083E">
        <w:rPr>
          <w:rFonts w:ascii="仿宋" w:eastAsia="仿宋" w:hAnsi="仿宋" w:cs="Times New Roman" w:hint="eastAsia"/>
          <w:bCs/>
          <w:sz w:val="24"/>
          <w:szCs w:val="24"/>
        </w:rPr>
        <w:t>支持多种方式设计数据集成工作流的节点，包括离线同步、工作表更新、</w:t>
      </w:r>
      <w:r w:rsidRPr="0033083E">
        <w:rPr>
          <w:rFonts w:ascii="仿宋" w:eastAsia="仿宋" w:hAnsi="仿宋" w:cs="Times New Roman"/>
          <w:bCs/>
          <w:sz w:val="24"/>
          <w:szCs w:val="24"/>
        </w:rPr>
        <w:t>Shell、存储过程、sql</w:t>
      </w: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http等</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1.2.3支持工作流设置完毕后，对其进行保存和格式化，即可对其进行进一步的</w:t>
      </w:r>
      <w:r w:rsidRPr="0033083E">
        <w:rPr>
          <w:rFonts w:ascii="仿宋" w:eastAsia="仿宋" w:hAnsi="仿宋" w:cs="Times New Roman" w:hint="eastAsia"/>
          <w:bCs/>
          <w:sz w:val="24"/>
          <w:szCs w:val="24"/>
        </w:rPr>
        <w:lastRenderedPageBreak/>
        <w:t>处理，包括运行、编辑、下线等；</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宋体" w:eastAsia="宋体" w:hAnsi="宋体" w:cs="Times New Roman" w:hint="eastAsia"/>
          <w:bCs/>
          <w:sz w:val="24"/>
          <w:szCs w:val="24"/>
        </w:rPr>
        <w:t>▲</w:t>
      </w:r>
      <w:r w:rsidRPr="0033083E">
        <w:rPr>
          <w:rFonts w:ascii="仿宋" w:eastAsia="仿宋" w:hAnsi="仿宋" w:cs="Times New Roman"/>
          <w:bCs/>
          <w:sz w:val="24"/>
          <w:szCs w:val="24"/>
        </w:rPr>
        <w:t>1.2.4</w:t>
      </w:r>
      <w:r w:rsidRPr="0033083E">
        <w:rPr>
          <w:rFonts w:ascii="仿宋" w:eastAsia="仿宋" w:hAnsi="仿宋" w:cs="Times New Roman" w:hint="eastAsia"/>
          <w:bCs/>
          <w:sz w:val="24"/>
          <w:szCs w:val="24"/>
        </w:rPr>
        <w:t>支持管理人员对已设置的工作流进行定时设置，包括起止时间、定时、采集失败后的策略、通知策略等</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宋体" w:eastAsia="宋体" w:hAnsi="宋体" w:cs="Times New Roman" w:hint="eastAsia"/>
          <w:bCs/>
          <w:sz w:val="24"/>
          <w:szCs w:val="24"/>
        </w:rPr>
        <w:t>▲</w:t>
      </w:r>
      <w:r w:rsidRPr="0033083E">
        <w:rPr>
          <w:rFonts w:ascii="仿宋" w:eastAsia="仿宋" w:hAnsi="仿宋" w:cs="Times New Roman"/>
          <w:bCs/>
          <w:sz w:val="24"/>
          <w:szCs w:val="24"/>
        </w:rPr>
        <w:t>1.2.5</w:t>
      </w:r>
      <w:r w:rsidRPr="0033083E">
        <w:rPr>
          <w:rFonts w:ascii="仿宋" w:eastAsia="仿宋" w:hAnsi="仿宋" w:cs="Times New Roman" w:hint="eastAsia"/>
          <w:bCs/>
          <w:sz w:val="24"/>
          <w:szCs w:val="24"/>
        </w:rPr>
        <w:t>支持管理人员对容错条数的设置</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宋体" w:eastAsia="宋体" w:hAnsi="宋体" w:cs="Times New Roman" w:hint="eastAsia"/>
          <w:bCs/>
          <w:sz w:val="24"/>
          <w:szCs w:val="24"/>
        </w:rPr>
        <w:t>▲</w:t>
      </w:r>
      <w:r w:rsidRPr="0033083E">
        <w:rPr>
          <w:rFonts w:ascii="仿宋" w:eastAsia="仿宋" w:hAnsi="仿宋" w:cs="Times New Roman"/>
          <w:bCs/>
          <w:sz w:val="24"/>
          <w:szCs w:val="24"/>
        </w:rPr>
        <w:t>1.2.6</w:t>
      </w:r>
      <w:r w:rsidRPr="0033083E">
        <w:rPr>
          <w:rFonts w:ascii="仿宋" w:eastAsia="仿宋" w:hAnsi="仿宋" w:cs="Times New Roman" w:hint="eastAsia"/>
          <w:bCs/>
          <w:sz w:val="24"/>
          <w:szCs w:val="24"/>
        </w:rPr>
        <w:t>支持管理人员能够对所有工作流进行总览，包括工作流的状态、提交时间、开始时间、结束时间、运行时间等</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宋体" w:eastAsia="宋体" w:hAnsi="宋体" w:cs="Times New Roman" w:hint="eastAsia"/>
          <w:bCs/>
          <w:sz w:val="24"/>
          <w:szCs w:val="24"/>
        </w:rPr>
        <w:t>▲</w:t>
      </w:r>
      <w:r w:rsidRPr="0033083E">
        <w:rPr>
          <w:rFonts w:ascii="仿宋" w:eastAsia="仿宋" w:hAnsi="仿宋" w:cs="Times New Roman"/>
          <w:bCs/>
          <w:sz w:val="24"/>
          <w:szCs w:val="24"/>
        </w:rPr>
        <w:t>1.2.7</w:t>
      </w:r>
      <w:r w:rsidRPr="0033083E">
        <w:rPr>
          <w:rFonts w:ascii="仿宋" w:eastAsia="仿宋" w:hAnsi="仿宋" w:cs="Times New Roman" w:hint="eastAsia"/>
          <w:bCs/>
          <w:sz w:val="24"/>
          <w:szCs w:val="24"/>
        </w:rPr>
        <w:t>支持管理人员查看所有E</w:t>
      </w:r>
      <w:r w:rsidRPr="0033083E">
        <w:rPr>
          <w:rFonts w:ascii="仿宋" w:eastAsia="仿宋" w:hAnsi="仿宋" w:cs="Times New Roman"/>
          <w:bCs/>
          <w:sz w:val="24"/>
          <w:szCs w:val="24"/>
        </w:rPr>
        <w:t>TL</w:t>
      </w:r>
      <w:r w:rsidRPr="0033083E">
        <w:rPr>
          <w:rFonts w:ascii="仿宋" w:eastAsia="仿宋" w:hAnsi="仿宋" w:cs="Times New Roman" w:hint="eastAsia"/>
          <w:bCs/>
          <w:sz w:val="24"/>
          <w:szCs w:val="24"/>
        </w:rPr>
        <w:t>作业日志，当出现问题时能追溯</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2.</w:t>
      </w:r>
      <w:r w:rsidRPr="0033083E">
        <w:rPr>
          <w:rFonts w:ascii="仿宋" w:eastAsia="仿宋" w:hAnsi="仿宋" w:cs="Times New Roman" w:hint="eastAsia"/>
          <w:b/>
          <w:bCs/>
          <w:sz w:val="24"/>
          <w:szCs w:val="24"/>
        </w:rPr>
        <w:t>数据处理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宋体" w:eastAsia="宋体" w:hAnsi="宋体" w:cs="Times New Roman" w:hint="eastAsia"/>
          <w:bCs/>
          <w:sz w:val="24"/>
          <w:szCs w:val="24"/>
        </w:rPr>
        <w:t>▲</w:t>
      </w:r>
      <w:r w:rsidRPr="0033083E">
        <w:rPr>
          <w:rFonts w:ascii="仿宋" w:eastAsia="仿宋" w:hAnsi="仿宋" w:cs="Times New Roman" w:hint="eastAsia"/>
          <w:bCs/>
          <w:sz w:val="24"/>
          <w:szCs w:val="24"/>
        </w:rPr>
        <w:t>2.1支持对项目涉及的采集信息进行总览，包括视图总数、数据表总数、总数据量、总使用容量、基础表占用容量、合表占用容量的统计信息</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宋体" w:eastAsia="宋体" w:hAnsi="宋体" w:cs="Times New Roman" w:hint="eastAsia"/>
          <w:bCs/>
          <w:sz w:val="24"/>
          <w:szCs w:val="24"/>
        </w:rPr>
        <w:t>▲</w:t>
      </w:r>
      <w:r w:rsidRPr="0033083E">
        <w:rPr>
          <w:rFonts w:ascii="仿宋" w:eastAsia="仿宋" w:hAnsi="仿宋" w:cs="Times New Roman"/>
          <w:bCs/>
          <w:sz w:val="24"/>
          <w:szCs w:val="24"/>
        </w:rPr>
        <w:t>2.2</w:t>
      </w:r>
      <w:r w:rsidRPr="0033083E">
        <w:rPr>
          <w:rFonts w:ascii="仿宋" w:eastAsia="仿宋" w:hAnsi="仿宋" w:cs="Times New Roman" w:hint="eastAsia"/>
          <w:bCs/>
          <w:sz w:val="24"/>
          <w:szCs w:val="24"/>
        </w:rPr>
        <w:t>支持在基础表的基础上，通过编写SQL语句的方式，生成新的合成表，且能查看合成表与基础表之间的血缘关系</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3.</w:t>
      </w:r>
      <w:r w:rsidRPr="0033083E">
        <w:rPr>
          <w:rFonts w:ascii="仿宋" w:eastAsia="仿宋" w:hAnsi="仿宋" w:cs="Times New Roman" w:hint="eastAsia"/>
          <w:b/>
          <w:bCs/>
          <w:sz w:val="24"/>
          <w:szCs w:val="24"/>
        </w:rPr>
        <w:t>数据监控</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宋体" w:eastAsia="宋体" w:hAnsi="宋体" w:cs="Times New Roman" w:hint="eastAsia"/>
          <w:bCs/>
          <w:sz w:val="24"/>
          <w:szCs w:val="24"/>
        </w:rPr>
        <w:t>▲</w:t>
      </w:r>
      <w:r w:rsidRPr="0033083E">
        <w:rPr>
          <w:rFonts w:ascii="仿宋" w:eastAsia="仿宋" w:hAnsi="仿宋" w:cs="Times New Roman" w:hint="eastAsia"/>
          <w:bCs/>
          <w:sz w:val="24"/>
          <w:szCs w:val="24"/>
        </w:rPr>
        <w:t>3.1支持对项目发起的调度任务进行统一监控，并以仪表盘等图表形式对整体情况进行展示</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宋体" w:eastAsia="宋体" w:hAnsi="宋体" w:cs="Times New Roman" w:hint="eastAsia"/>
          <w:bCs/>
          <w:sz w:val="24"/>
          <w:szCs w:val="24"/>
        </w:rPr>
        <w:t>▲</w:t>
      </w:r>
      <w:r w:rsidRPr="0033083E">
        <w:rPr>
          <w:rFonts w:ascii="仿宋" w:eastAsia="仿宋" w:hAnsi="仿宋" w:cs="Times New Roman"/>
          <w:bCs/>
          <w:sz w:val="24"/>
          <w:szCs w:val="24"/>
        </w:rPr>
        <w:t>3.2</w:t>
      </w:r>
      <w:r w:rsidRPr="0033083E">
        <w:rPr>
          <w:rFonts w:ascii="仿宋" w:eastAsia="仿宋" w:hAnsi="仿宋" w:cs="Times New Roman" w:hint="eastAsia"/>
          <w:bCs/>
          <w:sz w:val="24"/>
          <w:szCs w:val="24"/>
        </w:rPr>
        <w:t>支持对项目执行调度任务进行统一监控，并以仪表盘等图表形式对整体情况进行展示</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（二）商业智能(BI)引擎</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rPr>
        <w:t>具备B</w:t>
      </w:r>
      <w:r w:rsidRPr="0033083E">
        <w:rPr>
          <w:rFonts w:ascii="仿宋" w:eastAsia="仿宋" w:hAnsi="仿宋" w:cs="Times New Roman"/>
          <w:bCs/>
          <w:sz w:val="24"/>
          <w:szCs w:val="24"/>
        </w:rPr>
        <w:t>I</w:t>
      </w:r>
      <w:r w:rsidRPr="0033083E">
        <w:rPr>
          <w:rFonts w:ascii="仿宋" w:eastAsia="仿宋" w:hAnsi="仿宋" w:cs="Times New Roman" w:hint="eastAsia"/>
          <w:bCs/>
          <w:sz w:val="24"/>
          <w:szCs w:val="24"/>
        </w:rPr>
        <w:t>引擎，通过拖拉拽的形式生成数据报表，实现数据的自定义挖掘；</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2</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rPr>
        <w:t>通过数据隔离，分配不同人员的数据权限；</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3</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rPr>
        <w:t>通过报表工具的层层钻取和回溯实现报表的挖掘粒度控制；</w:t>
      </w:r>
    </w:p>
    <w:tbl>
      <w:tblPr>
        <w:tblW w:w="9498"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14"/>
        <w:gridCol w:w="1583"/>
        <w:gridCol w:w="7101"/>
      </w:tblGrid>
      <w:tr w:rsidR="0033083E" w:rsidRPr="0033083E" w:rsidTr="00582FB6">
        <w:trPr>
          <w:trHeight w:val="343"/>
          <w:tblHeader/>
          <w:jc w:val="center"/>
        </w:trPr>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center"/>
              <w:rPr>
                <w:rFonts w:ascii="仿宋" w:eastAsia="仿宋" w:hAnsi="仿宋" w:cs="Times New Roman"/>
                <w:b/>
                <w:bCs/>
                <w:kern w:val="0"/>
                <w:sz w:val="24"/>
                <w:szCs w:val="24"/>
              </w:rPr>
            </w:pPr>
            <w:r w:rsidRPr="0033083E">
              <w:rPr>
                <w:rFonts w:ascii="仿宋" w:eastAsia="仿宋" w:hAnsi="仿宋" w:cs="Times New Roman" w:hint="eastAsia"/>
                <w:b/>
                <w:bCs/>
                <w:kern w:val="0"/>
                <w:sz w:val="24"/>
                <w:szCs w:val="24"/>
              </w:rPr>
              <w:t>序号</w:t>
            </w:r>
          </w:p>
        </w:tc>
        <w:tc>
          <w:tcPr>
            <w:tcW w:w="1583" w:type="dxa"/>
            <w:tcBorders>
              <w:top w:val="single" w:sz="8" w:space="0" w:color="auto"/>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center"/>
              <w:rPr>
                <w:rFonts w:ascii="仿宋" w:eastAsia="仿宋" w:hAnsi="仿宋" w:cs="Times New Roman"/>
                <w:b/>
                <w:bCs/>
                <w:kern w:val="0"/>
                <w:sz w:val="24"/>
                <w:szCs w:val="24"/>
              </w:rPr>
            </w:pPr>
            <w:r w:rsidRPr="0033083E">
              <w:rPr>
                <w:rFonts w:ascii="仿宋" w:eastAsia="仿宋" w:hAnsi="仿宋" w:cs="Times New Roman" w:hint="eastAsia"/>
                <w:b/>
                <w:bCs/>
                <w:kern w:val="0"/>
                <w:sz w:val="24"/>
                <w:szCs w:val="24"/>
              </w:rPr>
              <w:t>功能列表</w:t>
            </w:r>
          </w:p>
        </w:tc>
        <w:tc>
          <w:tcPr>
            <w:tcW w:w="7101" w:type="dxa"/>
            <w:tcBorders>
              <w:top w:val="single" w:sz="8" w:space="0" w:color="auto"/>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ind w:firstLine="482"/>
              <w:jc w:val="center"/>
              <w:rPr>
                <w:rFonts w:ascii="仿宋" w:eastAsia="仿宋" w:hAnsi="仿宋" w:cs="Times New Roman"/>
                <w:b/>
                <w:bCs/>
                <w:kern w:val="0"/>
                <w:sz w:val="24"/>
                <w:szCs w:val="24"/>
              </w:rPr>
            </w:pPr>
            <w:r w:rsidRPr="0033083E">
              <w:rPr>
                <w:rFonts w:ascii="仿宋" w:eastAsia="仿宋" w:hAnsi="仿宋" w:cs="Times New Roman" w:hint="eastAsia"/>
                <w:b/>
                <w:bCs/>
                <w:kern w:val="0"/>
                <w:sz w:val="24"/>
                <w:szCs w:val="24"/>
              </w:rPr>
              <w:t>技术要求</w:t>
            </w:r>
          </w:p>
        </w:tc>
      </w:tr>
      <w:tr w:rsidR="0033083E" w:rsidRPr="0033083E" w:rsidTr="00582FB6">
        <w:trPr>
          <w:trHeight w:val="450"/>
          <w:jc w:val="center"/>
        </w:trPr>
        <w:tc>
          <w:tcPr>
            <w:tcW w:w="814" w:type="dxa"/>
            <w:tcBorders>
              <w:top w:val="nil"/>
              <w:left w:val="single" w:sz="8" w:space="0" w:color="auto"/>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center"/>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1</w:t>
            </w:r>
          </w:p>
        </w:tc>
        <w:tc>
          <w:tcPr>
            <w:tcW w:w="1583" w:type="dxa"/>
            <w:tcBorders>
              <w:top w:val="nil"/>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left"/>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系统管理与操作环境</w:t>
            </w:r>
          </w:p>
        </w:tc>
        <w:tc>
          <w:tcPr>
            <w:tcW w:w="7101" w:type="dxa"/>
            <w:tcBorders>
              <w:top w:val="nil"/>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 xml:space="preserve">支持纯Web化的操作环境，客户端不需要安装任何程序，通过浏览器及网络即可执行，支持不同的浏览器，包括chorme，IE10+,firefox，safari等。 </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 xml:space="preserve">提供超出闲置时间自动注销机制。当使用者账号闲置时间超过阈值时，系统自动执行注销动作。 </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提供角色定义及管理功能。可依照不同的角色权限来设定所属的安全机制。</w:t>
            </w:r>
          </w:p>
        </w:tc>
      </w:tr>
      <w:tr w:rsidR="0033083E" w:rsidRPr="0033083E" w:rsidTr="00582FB6">
        <w:trPr>
          <w:trHeight w:val="541"/>
          <w:jc w:val="center"/>
        </w:trPr>
        <w:tc>
          <w:tcPr>
            <w:tcW w:w="814" w:type="dxa"/>
            <w:tcBorders>
              <w:top w:val="nil"/>
              <w:left w:val="single" w:sz="8" w:space="0" w:color="auto"/>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center"/>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2</w:t>
            </w:r>
          </w:p>
        </w:tc>
        <w:tc>
          <w:tcPr>
            <w:tcW w:w="1583" w:type="dxa"/>
            <w:tcBorders>
              <w:top w:val="nil"/>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left"/>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报表管理环境</w:t>
            </w:r>
          </w:p>
        </w:tc>
        <w:tc>
          <w:tcPr>
            <w:tcW w:w="7101" w:type="dxa"/>
            <w:tcBorders>
              <w:top w:val="nil"/>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支持个人化设定。使用者可在无须依赖信息人员的情况下，自行将个人需求的分析结果制作成报表，可以进行上钻下钻，以及过滤条件查询等操作。</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支持自行定义所需的数据分析画面，以多重视窗模式(Multi-Parts)，让多数据表、多统计图、多数据源追踪等资讯可同时呈现在单一报表上。</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支持拖拉式的版面。数据表与统计图皆可通过拖拉方式来调整大小及位置，设计出呈现画面。</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 xml:space="preserve">提供存取安全控管机制，可由使用者自行决定报表分享内容及对象。 </w:t>
            </w:r>
          </w:p>
        </w:tc>
      </w:tr>
      <w:tr w:rsidR="0033083E" w:rsidRPr="0033083E" w:rsidTr="00582FB6">
        <w:trPr>
          <w:trHeight w:val="543"/>
          <w:jc w:val="center"/>
        </w:trPr>
        <w:tc>
          <w:tcPr>
            <w:tcW w:w="814" w:type="dxa"/>
            <w:tcBorders>
              <w:top w:val="nil"/>
              <w:left w:val="single" w:sz="8" w:space="0" w:color="auto"/>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center"/>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3</w:t>
            </w:r>
          </w:p>
        </w:tc>
        <w:tc>
          <w:tcPr>
            <w:tcW w:w="1583" w:type="dxa"/>
            <w:tcBorders>
              <w:top w:val="nil"/>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left"/>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交叉分析表</w:t>
            </w:r>
          </w:p>
        </w:tc>
        <w:tc>
          <w:tcPr>
            <w:tcW w:w="7101" w:type="dxa"/>
            <w:tcBorders>
              <w:top w:val="nil"/>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 xml:space="preserve">提供维度式、阶层式、成员式等不限阶层的多维查询操作模式，并可执行行、列、数值等三个轴的弹性组合，包括数据分页、维度切片等多项功能。 </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 xml:space="preserve">提供多维度数据内任何使用者需要的比较方式，比较结果可以数值或图形的方式来呈现。比较逻辑更可依照维度成员或数值的不同，来依照使用者的需求自定义搭配。 </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可自行设定层级内排序以及跨层级排序模式，找出区域性及全局性的数据统计结果。同时提供自动产生名次栏位的功能。</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可提供没有数量限制之行、列数据轴的维度组合，使用者可以自行组成任意阶层的维度来达成分析的目的。</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lastRenderedPageBreak/>
              <w:t>使用者可通过操作公式设定界面来自行新增量值或维度成员。</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 xml:space="preserve">可提供使用者对维度内数据各阶层进行逐层分析（Drill-down &amp; Drill-up）的功能，可在表格与图形中执行； </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提供对于表格本身各个成员的显示格式设定，包括字形、大小、颜色、背景颜色等。对于数值数据提供各种格式化呈现方式，包括小数精确度、百分比呈现、币别金额呈现方式等，以及可依据不同的数值数据有不同的呈现方式。</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支持重新设计机制。</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sz w:val="24"/>
              </w:rPr>
              <w:t>支持红绿灯号显示机制的设定。提供灯号标注的直觉式管理辅助机制，还可依据不同的达成率来设定不同的图示或灯号显示。</w:t>
            </w:r>
          </w:p>
        </w:tc>
      </w:tr>
      <w:tr w:rsidR="0033083E" w:rsidRPr="0033083E" w:rsidTr="00582FB6">
        <w:trPr>
          <w:trHeight w:val="551"/>
          <w:jc w:val="center"/>
        </w:trPr>
        <w:tc>
          <w:tcPr>
            <w:tcW w:w="814" w:type="dxa"/>
            <w:tcBorders>
              <w:top w:val="nil"/>
              <w:left w:val="single" w:sz="8" w:space="0" w:color="auto"/>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center"/>
              <w:rPr>
                <w:rFonts w:ascii="仿宋" w:eastAsia="仿宋" w:hAnsi="仿宋" w:cs="Times New Roman"/>
                <w:bCs/>
                <w:kern w:val="0"/>
                <w:sz w:val="24"/>
                <w:szCs w:val="24"/>
              </w:rPr>
            </w:pPr>
            <w:r w:rsidRPr="0033083E">
              <w:rPr>
                <w:rFonts w:ascii="仿宋" w:eastAsia="仿宋" w:hAnsi="仿宋" w:cs="Times New Roman"/>
                <w:bCs/>
                <w:kern w:val="0"/>
                <w:sz w:val="24"/>
                <w:szCs w:val="24"/>
              </w:rPr>
              <w:lastRenderedPageBreak/>
              <w:t>4</w:t>
            </w:r>
          </w:p>
        </w:tc>
        <w:tc>
          <w:tcPr>
            <w:tcW w:w="1583" w:type="dxa"/>
            <w:tcBorders>
              <w:top w:val="nil"/>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spacing w:line="360" w:lineRule="auto"/>
              <w:jc w:val="left"/>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决策分析图</w:t>
            </w:r>
          </w:p>
        </w:tc>
        <w:tc>
          <w:tcPr>
            <w:tcW w:w="7101" w:type="dxa"/>
            <w:tcBorders>
              <w:top w:val="nil"/>
              <w:left w:val="nil"/>
              <w:bottom w:val="single" w:sz="8" w:space="0" w:color="auto"/>
              <w:right w:val="single" w:sz="8" w:space="0" w:color="auto"/>
            </w:tcBorders>
            <w:tcMar>
              <w:left w:w="108" w:type="dxa"/>
              <w:right w:w="108" w:type="dxa"/>
            </w:tcMar>
            <w:vAlign w:val="center"/>
          </w:tcPr>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 xml:space="preserve">提供统计图形产生方式。在交叉分析表中若有任意数据以统计图形的方式来呈现，都可以选用建立统计图形的功能，产生出对应该数据的统计图形，且可以拖拉方式调整图形的位置与大小。 </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 xml:space="preserve">提供表格、列表、折线/柱形、堆叠柱状、极坐标堆叠柱状统计图类型供使用者选用，并可在展示页面直接切换。 </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支持多表多图同步呈现。一个交叉分析表一次可对应多个统计图形；使用者可针对不同的量值数据，同时进行不同的统计分析。</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 xml:space="preserve">提供统计图呈现方法。使用者可自定义调整图形观察的视角与X/Y轴的角度。 </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支持图形可选择是否与交叉分析表同步互动。当使用者设计好某个统计图形，可以将统计图与交叉分析表的关联性冻结起来，当交叉分析表需要根据其它需求来分析并查询其它角度的数据时，该统计图并不会随着交叉分析表的操作而有所变化。</w:t>
            </w:r>
          </w:p>
          <w:p w:rsidR="0033083E" w:rsidRPr="0033083E" w:rsidRDefault="0033083E" w:rsidP="0033083E">
            <w:pPr>
              <w:widowControl/>
              <w:tabs>
                <w:tab w:val="left" w:pos="425"/>
              </w:tabs>
              <w:spacing w:line="360" w:lineRule="auto"/>
              <w:ind w:firstLineChars="194" w:firstLine="466"/>
              <w:rPr>
                <w:rFonts w:ascii="仿宋" w:eastAsia="仿宋" w:hAnsi="仿宋" w:cs="Times New Roman"/>
                <w:bCs/>
                <w:kern w:val="0"/>
                <w:sz w:val="24"/>
                <w:szCs w:val="24"/>
              </w:rPr>
            </w:pPr>
            <w:r w:rsidRPr="0033083E">
              <w:rPr>
                <w:rFonts w:ascii="仿宋" w:eastAsia="仿宋" w:hAnsi="仿宋" w:cs="Times New Roman" w:hint="eastAsia"/>
                <w:bCs/>
                <w:kern w:val="0"/>
                <w:sz w:val="24"/>
                <w:szCs w:val="24"/>
              </w:rPr>
              <w:t>提供图形中数据展开与钻取的操作，可以在图形的任意位置进行展开子阶、或是Drill-down与Drill-up的动作。</w:t>
            </w:r>
          </w:p>
        </w:tc>
      </w:tr>
    </w:tbl>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（三）接口</w:t>
      </w:r>
      <w:r w:rsidRPr="0033083E">
        <w:rPr>
          <w:rFonts w:ascii="仿宋" w:eastAsia="仿宋" w:hAnsi="仿宋" w:cs="Times New Roman"/>
          <w:b/>
          <w:bCs/>
          <w:sz w:val="24"/>
          <w:szCs w:val="24"/>
        </w:rPr>
        <w:t>要求</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要求对接医院现有的集成平台，获取包括</w:t>
      </w:r>
      <w:r w:rsidRPr="0033083E">
        <w:rPr>
          <w:rFonts w:ascii="仿宋" w:eastAsia="仿宋" w:hAnsi="仿宋" w:cs="Times New Roman"/>
          <w:bCs/>
          <w:sz w:val="24"/>
          <w:szCs w:val="24"/>
        </w:rPr>
        <w:t>HIS、病案系统、</w:t>
      </w:r>
      <w:r w:rsidRPr="0033083E">
        <w:rPr>
          <w:rFonts w:ascii="仿宋" w:eastAsia="仿宋" w:hAnsi="仿宋" w:cs="Times New Roman" w:hint="eastAsia"/>
          <w:bCs/>
          <w:sz w:val="24"/>
          <w:szCs w:val="24"/>
        </w:rPr>
        <w:t>电子病历等系统的数据</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rPr>
        <w:t>并</w:t>
      </w:r>
      <w:r w:rsidRPr="0033083E">
        <w:rPr>
          <w:rFonts w:ascii="仿宋" w:eastAsia="仿宋" w:hAnsi="仿宋" w:cs="Times New Roman"/>
          <w:bCs/>
          <w:sz w:val="24"/>
          <w:szCs w:val="24"/>
        </w:rPr>
        <w:t>从上述系统中读取医疗质量相关信息，</w:t>
      </w:r>
      <w:r w:rsidRPr="0033083E">
        <w:rPr>
          <w:rFonts w:ascii="仿宋" w:eastAsia="仿宋" w:hAnsi="仿宋" w:cs="Times New Roman" w:hint="eastAsia"/>
          <w:bCs/>
          <w:sz w:val="24"/>
          <w:szCs w:val="24"/>
        </w:rPr>
        <w:t>存储至质控数据中心。</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lastRenderedPageBreak/>
        <w:t>（四）设计</w:t>
      </w:r>
      <w:r w:rsidRPr="0033083E">
        <w:rPr>
          <w:rFonts w:ascii="仿宋" w:eastAsia="仿宋" w:hAnsi="仿宋" w:cs="Times New Roman"/>
          <w:b/>
          <w:bCs/>
          <w:sz w:val="24"/>
          <w:szCs w:val="24"/>
        </w:rPr>
        <w:t>要求</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应提供可视化报表工具对分析的报表进行可视化展现。该可视化报表工具应满足：</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可查看编辑日志，全局查询数据源、数据集、报表、看板等资源</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支持通过编写SQL查询语句从数据源中预览数据，并拖拉拽生成数据模型，设置维度和指标支持直接采用拖曳方式从抽取的数据属性中设定多维分析模型，包括维度和分析指标</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3.</w:t>
      </w:r>
      <w:r w:rsidRPr="0033083E">
        <w:rPr>
          <w:rFonts w:ascii="仿宋" w:eastAsia="仿宋" w:hAnsi="仿宋" w:cs="Times New Roman" w:hint="eastAsia"/>
          <w:bCs/>
          <w:sz w:val="24"/>
          <w:szCs w:val="24"/>
        </w:rPr>
        <w:t>报表可进行不同层级的上下钻取，可直接在界面上追溯生成报表的sql统计语句</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4.</w:t>
      </w:r>
      <w:r w:rsidRPr="0033083E">
        <w:rPr>
          <w:rFonts w:ascii="仿宋" w:eastAsia="仿宋" w:hAnsi="仿宋" w:cs="Times New Roman" w:hint="eastAsia"/>
          <w:bCs/>
          <w:sz w:val="24"/>
          <w:szCs w:val="24"/>
        </w:rPr>
        <w:t>支持多种数据源、多种图表：需支持接入多种数据源，如jdbc、kylin、elasticsearch等</w:t>
      </w:r>
      <w:r w:rsidRPr="0033083E">
        <w:rPr>
          <w:rFonts w:ascii="仿宋" w:eastAsia="仿宋" w:hAnsi="仿宋" w:cs="Times New Roman" w:hint="eastAsia"/>
          <w:b/>
          <w:sz w:val="24"/>
          <w:szCs w:val="24"/>
        </w:rPr>
        <w:t>（需提供产品功能界面截图加盖投标人公章）</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5.</w:t>
      </w:r>
      <w:r w:rsidRPr="0033083E">
        <w:rPr>
          <w:rFonts w:ascii="仿宋" w:eastAsia="仿宋" w:hAnsi="仿宋" w:cs="Times New Roman" w:hint="eastAsia"/>
          <w:bCs/>
          <w:sz w:val="24"/>
          <w:szCs w:val="24"/>
        </w:rPr>
        <w:t>支持多种图表，如柱状图、散点图、雷达图、饼图等</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6.</w:t>
      </w:r>
      <w:r w:rsidRPr="0033083E">
        <w:rPr>
          <w:rFonts w:ascii="仿宋" w:eastAsia="仿宋" w:hAnsi="仿宋" w:cs="Times New Roman" w:hint="eastAsia"/>
          <w:bCs/>
          <w:sz w:val="24"/>
          <w:szCs w:val="24"/>
        </w:rPr>
        <w:t>支持自定义数据隔离，即以维度为最小颗粒度控制数据隔离，可根据不同的用户过滤统计的数据，如展示给不同科室用户的图表统计数据只包含该用户所在科室的数据；</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7.</w:t>
      </w:r>
      <w:r w:rsidRPr="0033083E">
        <w:rPr>
          <w:rFonts w:ascii="仿宋" w:eastAsia="仿宋" w:hAnsi="仿宋" w:cs="Times New Roman" w:hint="eastAsia"/>
          <w:bCs/>
          <w:sz w:val="24"/>
          <w:szCs w:val="24"/>
        </w:rPr>
        <w:t>用户只需要拖拉拽操作就可以生成各种类型的报表，并进行自定义深度的数据钻取，挖掘更深层次的数据；</w:t>
      </w:r>
    </w:p>
    <w:bookmarkEnd w:id="3"/>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二.结构质量管理</w:t>
      </w:r>
    </w:p>
    <w:p w:rsidR="0033083E" w:rsidRPr="0033083E" w:rsidRDefault="0033083E" w:rsidP="0033083E">
      <w:pPr>
        <w:spacing w:after="160" w:line="259" w:lineRule="auto"/>
        <w:ind w:firstLineChars="82" w:firstLine="198"/>
        <w:rPr>
          <w:rFonts w:ascii="仿宋" w:eastAsia="仿宋" w:hAnsi="仿宋" w:cs="Times New Roman"/>
          <w:b/>
          <w:bCs/>
          <w:sz w:val="24"/>
          <w:szCs w:val="24"/>
        </w:rPr>
      </w:pPr>
      <w:bookmarkStart w:id="4" w:name="_Toc66363370"/>
      <w:r w:rsidRPr="0033083E">
        <w:rPr>
          <w:rFonts w:ascii="仿宋" w:eastAsia="仿宋" w:hAnsi="仿宋" w:cs="Times New Roman" w:hint="eastAsia"/>
          <w:b/>
          <w:bCs/>
          <w:sz w:val="24"/>
          <w:szCs w:val="24"/>
        </w:rPr>
        <w:t>（一）人员资质管理</w:t>
      </w:r>
      <w:bookmarkEnd w:id="4"/>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对医师资质、护理人员资质、医技人员资质、药剂人员资质进行管理，供其他相关业务系统的调用读取，结合医护岗位具体要求标准，对不符合资质的岗位安排给出提醒。主要功能点包括：医护</w:t>
      </w:r>
      <w:r w:rsidRPr="0033083E">
        <w:rPr>
          <w:rFonts w:ascii="仿宋" w:eastAsia="仿宋" w:hAnsi="仿宋" w:cs="Times New Roman"/>
          <w:bCs/>
          <w:sz w:val="24"/>
          <w:szCs w:val="24"/>
        </w:rPr>
        <w:t>人员资质管理</w:t>
      </w:r>
      <w:r w:rsidRPr="0033083E">
        <w:rPr>
          <w:rFonts w:ascii="仿宋" w:eastAsia="仿宋" w:hAnsi="仿宋" w:cs="Times New Roman" w:hint="eastAsia"/>
          <w:bCs/>
          <w:sz w:val="24"/>
          <w:szCs w:val="24"/>
        </w:rPr>
        <w:t>（包括</w:t>
      </w:r>
      <w:r w:rsidRPr="0033083E">
        <w:rPr>
          <w:rFonts w:ascii="仿宋" w:eastAsia="仿宋" w:hAnsi="仿宋" w:cs="Times New Roman"/>
          <w:bCs/>
          <w:sz w:val="24"/>
          <w:szCs w:val="24"/>
        </w:rPr>
        <w:t>检索、</w:t>
      </w:r>
      <w:r w:rsidRPr="0033083E">
        <w:rPr>
          <w:rFonts w:ascii="仿宋" w:eastAsia="仿宋" w:hAnsi="仿宋" w:cs="Times New Roman" w:hint="eastAsia"/>
          <w:bCs/>
          <w:sz w:val="24"/>
          <w:szCs w:val="24"/>
        </w:rPr>
        <w:t>添加</w:t>
      </w:r>
      <w:r w:rsidRPr="0033083E">
        <w:rPr>
          <w:rFonts w:ascii="仿宋" w:eastAsia="仿宋" w:hAnsi="仿宋" w:cs="Times New Roman"/>
          <w:bCs/>
          <w:sz w:val="24"/>
          <w:szCs w:val="24"/>
        </w:rPr>
        <w:t>与删除</w:t>
      </w:r>
      <w:r w:rsidRPr="0033083E">
        <w:rPr>
          <w:rFonts w:ascii="仿宋" w:eastAsia="仿宋" w:hAnsi="仿宋" w:cs="Times New Roman" w:hint="eastAsia"/>
          <w:bCs/>
          <w:sz w:val="24"/>
          <w:szCs w:val="24"/>
        </w:rPr>
        <w:t>，人员</w:t>
      </w:r>
      <w:r w:rsidRPr="0033083E">
        <w:rPr>
          <w:rFonts w:ascii="仿宋" w:eastAsia="仿宋" w:hAnsi="仿宋" w:cs="Times New Roman"/>
          <w:bCs/>
          <w:sz w:val="24"/>
          <w:szCs w:val="24"/>
        </w:rPr>
        <w:t>与资质关系维护）</w:t>
      </w: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医院人员分类</w:t>
      </w:r>
      <w:r w:rsidRPr="0033083E">
        <w:rPr>
          <w:rFonts w:ascii="仿宋" w:eastAsia="仿宋" w:hAnsi="仿宋" w:cs="Times New Roman" w:hint="eastAsia"/>
          <w:bCs/>
          <w:sz w:val="24"/>
          <w:szCs w:val="24"/>
        </w:rPr>
        <w:t>管理、</w:t>
      </w:r>
      <w:r w:rsidRPr="0033083E">
        <w:rPr>
          <w:rFonts w:ascii="仿宋" w:eastAsia="仿宋" w:hAnsi="仿宋" w:cs="Times New Roman"/>
          <w:bCs/>
          <w:sz w:val="24"/>
          <w:szCs w:val="24"/>
        </w:rPr>
        <w:t>人员资质和岗位管</w:t>
      </w:r>
      <w:r w:rsidRPr="0033083E">
        <w:rPr>
          <w:rFonts w:ascii="仿宋" w:eastAsia="仿宋" w:hAnsi="仿宋" w:cs="Times New Roman" w:hint="eastAsia"/>
          <w:bCs/>
          <w:sz w:val="24"/>
          <w:szCs w:val="24"/>
        </w:rPr>
        <w:t>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人员基本信息维护</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包括姓名、所在科室、人员类别（医师、护士、医技、药剂）、来院时间、执业类别、执业范围、执业证取得时间、聘用时间、聘用岗位、聘用职称、学位学历证书图片、资格证图片、执业证图片、职称证书图片、聘书图片、培训证书图片等。有录入时间，可根据时间新增记录，新增时可复制原有记录，修改后保存。人员相关信息可实现与医院相应的人事管理系统的数据底层对接，相同信息可关联读取。</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处方权资质维护</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处方权类别包括住院病区处方权（具体病区名称）、门诊处方权（有或无）、急诊处方权（有或无）、抗菌药物分级处方权（非限制级、限制级、特殊使用级）、麻精药品处方权（有或无）、肿瘤药物处方权（有或无）。可对每位医生进行各类处方权的维护，包括每类处方权授予、修改和停止的时间。查询列表中显示各类处方权授予情况和授予时间。</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3.</w:t>
      </w:r>
      <w:r w:rsidRPr="0033083E">
        <w:rPr>
          <w:rFonts w:ascii="仿宋" w:eastAsia="仿宋" w:hAnsi="仿宋" w:cs="Times New Roman" w:hint="eastAsia"/>
          <w:bCs/>
          <w:sz w:val="24"/>
          <w:szCs w:val="24"/>
        </w:rPr>
        <w:t>手术分级资质维护</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手术分级分为一级、二级、三级和四级。可对每位医生进行手术级别的维护，包括手术分级授予、修改和停止的时间。查询列表中显示各手术级别授予情况和授予时间。</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4.</w:t>
      </w:r>
      <w:r w:rsidRPr="0033083E">
        <w:rPr>
          <w:rFonts w:ascii="仿宋" w:eastAsia="仿宋" w:hAnsi="仿宋" w:cs="Times New Roman" w:hint="eastAsia"/>
          <w:bCs/>
          <w:sz w:val="24"/>
          <w:szCs w:val="24"/>
        </w:rPr>
        <w:t>人员学习、工作经历维护</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ind w:firstLineChars="83" w:firstLine="199"/>
        <w:rPr>
          <w:rFonts w:ascii="仿宋" w:eastAsia="仿宋" w:hAnsi="仿宋" w:cs="Times New Roman"/>
          <w:bCs/>
          <w:sz w:val="24"/>
          <w:szCs w:val="24"/>
        </w:rPr>
      </w:pPr>
      <w:r w:rsidRPr="0033083E">
        <w:rPr>
          <w:rFonts w:ascii="仿宋" w:eastAsia="仿宋" w:hAnsi="仿宋" w:cs="Times New Roman"/>
          <w:bCs/>
          <w:sz w:val="24"/>
          <w:szCs w:val="24"/>
        </w:rPr>
        <w:t xml:space="preserve"> </w:t>
      </w:r>
      <w:r w:rsidRPr="0033083E">
        <w:rPr>
          <w:rFonts w:ascii="仿宋" w:eastAsia="仿宋" w:hAnsi="仿宋" w:cs="Times New Roman" w:hint="eastAsia"/>
          <w:bCs/>
          <w:sz w:val="24"/>
          <w:szCs w:val="24"/>
        </w:rPr>
        <w:t>维护信息包括：</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教育经历：开始时间、结束时间、院校、专业、学位；</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工作经历：开始时间、结束时间、工作单位、任职情况；</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职称评定：开始时间、结束时间、单位、聘任职称；</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培训经历：开始时间、结束时间、院校、培训单位、培训内容；</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学术任职：开始时间、结束时间、院校、专业、学会名称、担任职务；</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可在页面直接维护学习工作经历，并可查询既往维护记录。</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5</w:t>
      </w:r>
      <w:r w:rsidRPr="0033083E">
        <w:rPr>
          <w:rFonts w:ascii="仿宋" w:eastAsia="仿宋" w:hAnsi="仿宋" w:cs="Times New Roman" w:hint="eastAsia"/>
          <w:bCs/>
          <w:sz w:val="24"/>
          <w:szCs w:val="24"/>
        </w:rPr>
        <w:t>．医护人员资质检索</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支持正向检索和逆向检索。正向检索通过科室检索人员，然后根据人员姓名检索该人员对应的人员资质，逆向检索先指定具体的资质名称、然后根据该资质检索所用拥有该资质的人员，进而根据人员检索该人员所属的科室。检索后显示检索结果列表，可生成下载EXCEL表。点击到具体人员名字，可以查询该人员的基本信息和所有资质情况。</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sz w:val="24"/>
          <w:szCs w:val="24"/>
        </w:rPr>
        <w:t>*</w:t>
      </w:r>
      <w:r w:rsidRPr="0033083E">
        <w:rPr>
          <w:rFonts w:ascii="仿宋" w:eastAsia="仿宋" w:hAnsi="仿宋" w:cs="Times New Roman"/>
          <w:bCs/>
          <w:sz w:val="24"/>
          <w:szCs w:val="24"/>
        </w:rPr>
        <w:t>6</w:t>
      </w:r>
      <w:r w:rsidRPr="0033083E">
        <w:rPr>
          <w:rFonts w:ascii="仿宋" w:eastAsia="仿宋" w:hAnsi="仿宋" w:cs="Times New Roman" w:hint="eastAsia"/>
          <w:bCs/>
          <w:sz w:val="24"/>
          <w:szCs w:val="24"/>
        </w:rPr>
        <w:t>.人员资质监控</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对接医院业务系统，监控业务人员是否存在超资质权限的医疗行为，如限制类药品、四级手术权限等，在业务系统给与实时提醒并记录违规行为。</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提醒形式可设置等级，不提醒、提醒、警告、禁止。如果属于禁止等级，医生必须返回修改医嘱，否则医嘱无法生效。</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违规行为记录明细到业务人员、患者信息、违规诊疗项目、时间等信息。</w:t>
      </w:r>
    </w:p>
    <w:p w:rsidR="0033083E" w:rsidRPr="0033083E" w:rsidRDefault="0033083E" w:rsidP="0033083E">
      <w:pPr>
        <w:spacing w:after="160" w:line="360" w:lineRule="auto"/>
        <w:rPr>
          <w:rFonts w:ascii="仿宋" w:eastAsia="仿宋" w:hAnsi="仿宋" w:cs="Times New Roman"/>
          <w:b/>
          <w:bCs/>
          <w:sz w:val="24"/>
          <w:szCs w:val="24"/>
        </w:rPr>
      </w:pPr>
      <w:bookmarkStart w:id="5" w:name="_Toc66363371"/>
      <w:r w:rsidRPr="0033083E">
        <w:rPr>
          <w:rFonts w:ascii="仿宋" w:eastAsia="仿宋" w:hAnsi="仿宋" w:cs="Times New Roman" w:hint="eastAsia"/>
          <w:b/>
          <w:bCs/>
          <w:sz w:val="24"/>
          <w:szCs w:val="24"/>
        </w:rPr>
        <w:t>（二）医疗技术管理和追踪</w:t>
      </w:r>
      <w:bookmarkEnd w:id="5"/>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对院内开展的手术、操作技术进行统一管理，维护技术相关规则、追踪统计技术应用病例。根据院科两级的不同权限，向院级管理人员及科室人员展示相应的功能及过滤数据。</w:t>
      </w:r>
    </w:p>
    <w:p w:rsidR="0033083E" w:rsidRPr="0033083E" w:rsidRDefault="0033083E" w:rsidP="0033083E">
      <w:pPr>
        <w:spacing w:after="160" w:line="360" w:lineRule="auto"/>
        <w:rPr>
          <w:rFonts w:ascii="仿宋" w:eastAsia="仿宋" w:hAnsi="仿宋" w:cs="Times New Roman"/>
          <w:sz w:val="24"/>
          <w:szCs w:val="24"/>
          <w:lang w:val="zh-TW"/>
        </w:rPr>
      </w:pPr>
      <w:r w:rsidRPr="0033083E">
        <w:rPr>
          <w:rFonts w:ascii="仿宋" w:eastAsia="仿宋" w:hAnsi="仿宋" w:cs="Times New Roman"/>
          <w:sz w:val="24"/>
          <w:szCs w:val="24"/>
          <w:lang w:val="zh-TW"/>
        </w:rPr>
        <w:t>1.医疗技术</w:t>
      </w:r>
      <w:r w:rsidRPr="0033083E">
        <w:rPr>
          <w:rFonts w:ascii="仿宋" w:eastAsia="仿宋" w:hAnsi="仿宋" w:cs="Times New Roman" w:hint="eastAsia"/>
          <w:sz w:val="24"/>
          <w:szCs w:val="24"/>
          <w:lang w:val="zh-TW"/>
        </w:rPr>
        <w:t>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1.1医疗技术库</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建立医疗技术临床应用管理档案，可进行全院、各科室以及个人专业技术档案和每项技术开展人员、技术名目查询，可按科室、个人、技术名称、时间段等项目查询，其他内容包括：技术分类、技术相关配套内容。</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1.2技术列表维护</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维护内容有：技术名字、编码、类型、风险等级、是否已经被运用到医疗活动中等。</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▲1.3技术临床应用病例追踪统计</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rPr>
        <w:t>对技术运用的病例进行跟踪，记录相关数据包括：有权限开展该技术的业务</w:t>
      </w:r>
      <w:r w:rsidRPr="0033083E">
        <w:rPr>
          <w:rFonts w:ascii="仿宋" w:eastAsia="仿宋" w:hAnsi="仿宋" w:cs="Times New Roman" w:hint="eastAsia"/>
          <w:bCs/>
          <w:sz w:val="24"/>
          <w:szCs w:val="24"/>
        </w:rPr>
        <w:lastRenderedPageBreak/>
        <w:t>人员；使用了该技术的病例列表，包括应用时间、疗效评估（治愈、好转、无效、恶化、死亡）等。</w:t>
      </w:r>
    </w:p>
    <w:p w:rsidR="0033083E" w:rsidRPr="0033083E" w:rsidRDefault="0033083E" w:rsidP="0033083E">
      <w:pPr>
        <w:spacing w:after="160" w:line="360" w:lineRule="auto"/>
        <w:rPr>
          <w:rFonts w:ascii="仿宋" w:eastAsia="仿宋" w:hAnsi="仿宋" w:cs="Times New Roman"/>
          <w:sz w:val="24"/>
          <w:szCs w:val="24"/>
          <w:lang w:val="zh-TW"/>
        </w:rPr>
      </w:pPr>
      <w:r w:rsidRPr="0033083E">
        <w:rPr>
          <w:rFonts w:ascii="仿宋" w:eastAsia="仿宋" w:hAnsi="仿宋" w:cs="Times New Roman"/>
          <w:sz w:val="24"/>
          <w:szCs w:val="24"/>
          <w:lang w:val="zh-TW"/>
        </w:rPr>
        <w:t>2.</w:t>
      </w:r>
      <w:r w:rsidRPr="0033083E">
        <w:rPr>
          <w:rFonts w:ascii="仿宋" w:eastAsia="仿宋" w:hAnsi="仿宋" w:cs="Times New Roman" w:hint="eastAsia"/>
          <w:sz w:val="24"/>
          <w:szCs w:val="24"/>
          <w:lang w:val="zh-TW"/>
        </w:rPr>
        <w:t>新技术管理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2.1新技术申请</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bCs/>
          <w:sz w:val="24"/>
          <w:szCs w:val="24"/>
          <w:lang w:val="zh-TW"/>
        </w:rPr>
        <w:t>科室医师在系统申请院内未开展的新技术，</w:t>
      </w:r>
      <w:r w:rsidRPr="0033083E">
        <w:rPr>
          <w:rFonts w:ascii="仿宋" w:eastAsia="仿宋" w:hAnsi="仿宋" w:cs="Times New Roman" w:hint="eastAsia"/>
          <w:bCs/>
          <w:sz w:val="24"/>
          <w:szCs w:val="24"/>
          <w:lang w:val="zh-TW"/>
        </w:rPr>
        <w:t>经过科级、院级审批后</w:t>
      </w:r>
      <w:r w:rsidRPr="0033083E">
        <w:rPr>
          <w:rFonts w:ascii="仿宋" w:eastAsia="仿宋" w:hAnsi="仿宋" w:cs="Times New Roman"/>
          <w:bCs/>
          <w:sz w:val="24"/>
          <w:szCs w:val="24"/>
          <w:lang w:val="zh-TW"/>
        </w:rPr>
        <w:t>，</w:t>
      </w:r>
      <w:r w:rsidRPr="0033083E">
        <w:rPr>
          <w:rFonts w:ascii="仿宋" w:eastAsia="仿宋" w:hAnsi="仿宋" w:cs="Times New Roman" w:hint="eastAsia"/>
          <w:bCs/>
          <w:sz w:val="24"/>
          <w:szCs w:val="24"/>
          <w:lang w:val="zh-TW"/>
        </w:rPr>
        <w:t>系统生成该技术信息，并标注为新技术。</w:t>
      </w:r>
    </w:p>
    <w:p w:rsidR="0033083E" w:rsidRPr="0033083E" w:rsidRDefault="0033083E" w:rsidP="0033083E">
      <w:pPr>
        <w:spacing w:after="160" w:line="360" w:lineRule="auto"/>
        <w:rPr>
          <w:rFonts w:ascii="仿宋" w:eastAsia="仿宋" w:hAnsi="仿宋" w:cs="Times New Roman"/>
          <w:b/>
          <w:sz w:val="24"/>
          <w:szCs w:val="24"/>
        </w:rPr>
      </w:pPr>
      <w:r w:rsidRPr="0033083E">
        <w:rPr>
          <w:rFonts w:ascii="仿宋" w:eastAsia="仿宋" w:hAnsi="仿宋" w:cs="Times New Roman" w:hint="eastAsia"/>
          <w:bCs/>
          <w:sz w:val="24"/>
          <w:szCs w:val="24"/>
        </w:rPr>
        <w:t>▲2.2新技术试开展数据支持</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试开展期间，系统记录新技术开展的医生信息、患者信息、病情转归</w:t>
      </w:r>
      <w:r w:rsidRPr="0033083E">
        <w:rPr>
          <w:rFonts w:ascii="仿宋" w:eastAsia="仿宋" w:hAnsi="仿宋" w:cs="Times New Roman" w:hint="eastAsia"/>
          <w:bCs/>
          <w:sz w:val="24"/>
          <w:szCs w:val="24"/>
        </w:rPr>
        <w:t>（治愈、好转、无效、恶化、死亡）</w:t>
      </w:r>
      <w:r w:rsidRPr="0033083E">
        <w:rPr>
          <w:rFonts w:ascii="仿宋" w:eastAsia="仿宋" w:hAnsi="仿宋" w:cs="Times New Roman" w:hint="eastAsia"/>
          <w:bCs/>
          <w:sz w:val="24"/>
          <w:szCs w:val="24"/>
          <w:lang w:val="zh-TW"/>
        </w:rPr>
        <w:t>、</w:t>
      </w:r>
      <w:r w:rsidRPr="0033083E">
        <w:rPr>
          <w:rFonts w:ascii="仿宋" w:eastAsia="仿宋" w:hAnsi="仿宋" w:cs="Times New Roman" w:hint="eastAsia"/>
          <w:bCs/>
          <w:sz w:val="24"/>
          <w:szCs w:val="24"/>
        </w:rPr>
        <w:t>并发症、平均住院费用、平均住院日、平均药占比</w:t>
      </w:r>
      <w:r w:rsidRPr="0033083E">
        <w:rPr>
          <w:rFonts w:ascii="仿宋" w:eastAsia="仿宋" w:hAnsi="仿宋" w:cs="Times New Roman" w:hint="eastAsia"/>
          <w:bCs/>
          <w:sz w:val="24"/>
          <w:szCs w:val="24"/>
          <w:lang w:val="zh-TW"/>
        </w:rPr>
        <w:t>等数据，为开展效果提供数据支持。</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▲2.3新技术总结、评价、转归</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bCs/>
          <w:sz w:val="24"/>
          <w:szCs w:val="24"/>
          <w:lang w:val="zh-TW"/>
        </w:rPr>
        <w:t>新技术过试</w:t>
      </w:r>
      <w:r w:rsidRPr="0033083E">
        <w:rPr>
          <w:rFonts w:ascii="仿宋" w:eastAsia="仿宋" w:hAnsi="仿宋" w:cs="Times New Roman" w:hint="eastAsia"/>
          <w:bCs/>
          <w:sz w:val="24"/>
          <w:szCs w:val="24"/>
          <w:lang w:val="zh-TW"/>
        </w:rPr>
        <w:t>开展期间</w:t>
      </w:r>
      <w:r w:rsidRPr="0033083E">
        <w:rPr>
          <w:rFonts w:ascii="仿宋" w:eastAsia="仿宋" w:hAnsi="仿宋" w:cs="Times New Roman"/>
          <w:bCs/>
          <w:sz w:val="24"/>
          <w:szCs w:val="24"/>
          <w:lang w:val="zh-TW"/>
        </w:rPr>
        <w:t>，</w:t>
      </w:r>
      <w:r w:rsidRPr="0033083E">
        <w:rPr>
          <w:rFonts w:ascii="仿宋" w:eastAsia="仿宋" w:hAnsi="仿宋" w:cs="Times New Roman" w:hint="eastAsia"/>
          <w:bCs/>
          <w:sz w:val="24"/>
          <w:szCs w:val="24"/>
          <w:lang w:val="zh-TW"/>
        </w:rPr>
        <w:t>技术负责人可对新技术做阶段性总结，管理人员对总结进行评价。</w:t>
      </w:r>
      <w:r w:rsidRPr="0033083E">
        <w:rPr>
          <w:rFonts w:ascii="仿宋" w:eastAsia="仿宋" w:hAnsi="仿宋" w:cs="Times New Roman"/>
          <w:bCs/>
          <w:sz w:val="24"/>
          <w:szCs w:val="24"/>
          <w:lang w:val="zh-TW"/>
        </w:rPr>
        <w:t>新技术负责人在系统提交转化申请，质控管理人员在系统审批后，</w:t>
      </w:r>
      <w:r w:rsidRPr="0033083E">
        <w:rPr>
          <w:rFonts w:ascii="仿宋" w:eastAsia="仿宋" w:hAnsi="仿宋" w:cs="Times New Roman" w:hint="eastAsia"/>
          <w:bCs/>
          <w:sz w:val="24"/>
          <w:szCs w:val="24"/>
          <w:lang w:val="zh-TW"/>
        </w:rPr>
        <w:t>选择变更类型，包括转变为常规技术、终止开展、延期、重新开展等。</w:t>
      </w:r>
      <w:r w:rsidRPr="0033083E">
        <w:rPr>
          <w:rFonts w:ascii="仿宋" w:eastAsia="仿宋" w:hAnsi="仿宋" w:cs="Times New Roman"/>
          <w:bCs/>
          <w:sz w:val="24"/>
          <w:szCs w:val="24"/>
          <w:lang w:val="zh-TW"/>
        </w:rPr>
        <w:t>若该技术发生重大安全事件，可随时进行终止。</w:t>
      </w:r>
    </w:p>
    <w:p w:rsidR="0033083E" w:rsidRPr="0033083E" w:rsidRDefault="0033083E" w:rsidP="0033083E">
      <w:pPr>
        <w:spacing w:after="160" w:line="360" w:lineRule="auto"/>
        <w:rPr>
          <w:rFonts w:ascii="仿宋" w:eastAsia="仿宋" w:hAnsi="仿宋" w:cs="Times New Roman"/>
          <w:b/>
          <w:bCs/>
          <w:sz w:val="24"/>
          <w:szCs w:val="24"/>
        </w:rPr>
      </w:pPr>
      <w:bookmarkStart w:id="6" w:name="_Toc66363372"/>
      <w:r w:rsidRPr="0033083E">
        <w:rPr>
          <w:rFonts w:ascii="仿宋" w:eastAsia="仿宋" w:hAnsi="仿宋" w:cs="Times New Roman" w:hint="eastAsia"/>
          <w:b/>
          <w:bCs/>
          <w:sz w:val="24"/>
          <w:szCs w:val="24"/>
        </w:rPr>
        <w:t>（三）质控员管理</w:t>
      </w:r>
      <w:bookmarkEnd w:id="6"/>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bCs/>
          <w:sz w:val="24"/>
          <w:szCs w:val="24"/>
          <w:lang w:val="zh-TW"/>
        </w:rPr>
        <w:t>对科室质控员进行</w:t>
      </w:r>
      <w:r w:rsidRPr="0033083E">
        <w:rPr>
          <w:rFonts w:ascii="仿宋" w:eastAsia="仿宋" w:hAnsi="仿宋" w:cs="Times New Roman" w:hint="eastAsia"/>
          <w:bCs/>
          <w:sz w:val="24"/>
          <w:szCs w:val="24"/>
          <w:lang w:val="zh-TW"/>
        </w:rPr>
        <w:t>任职和考核</w:t>
      </w:r>
      <w:r w:rsidRPr="0033083E">
        <w:rPr>
          <w:rFonts w:ascii="仿宋" w:eastAsia="仿宋" w:hAnsi="仿宋" w:cs="Times New Roman"/>
          <w:bCs/>
          <w:sz w:val="24"/>
          <w:szCs w:val="24"/>
          <w:lang w:val="zh-TW"/>
        </w:rPr>
        <w:t>管理。根据院科两级的不同权限，向院级管理人员及科室人员展示相应的功能及过滤数据。</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任职管理</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bCs/>
          <w:sz w:val="24"/>
          <w:szCs w:val="24"/>
          <w:lang w:val="zh-TW"/>
        </w:rPr>
        <w:t>科室医师发起质控员任职申请，提交至科主任，科主任接收到科室医师提交的质控员季度任职申请，并进行审批</w:t>
      </w:r>
      <w:r w:rsidRPr="0033083E">
        <w:rPr>
          <w:rFonts w:ascii="仿宋" w:eastAsia="仿宋" w:hAnsi="仿宋" w:cs="Times New Roman" w:hint="eastAsia"/>
          <w:bCs/>
          <w:sz w:val="24"/>
          <w:szCs w:val="24"/>
          <w:lang w:val="zh-TW"/>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▲2.质控员考核</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医院定义考核项，生成质控员考核表，考核人员以点选的方式评分。</w:t>
      </w:r>
    </w:p>
    <w:p w:rsidR="0033083E" w:rsidRPr="0033083E" w:rsidRDefault="0033083E" w:rsidP="0033083E">
      <w:pPr>
        <w:spacing w:after="160" w:line="360" w:lineRule="auto"/>
        <w:rPr>
          <w:rFonts w:ascii="仿宋" w:eastAsia="仿宋" w:hAnsi="仿宋" w:cs="Times New Roman"/>
          <w:b/>
          <w:bCs/>
          <w:sz w:val="24"/>
          <w:szCs w:val="24"/>
        </w:rPr>
      </w:pPr>
      <w:bookmarkStart w:id="7" w:name="_Toc76723064"/>
      <w:r w:rsidRPr="0033083E">
        <w:rPr>
          <w:rFonts w:ascii="仿宋" w:eastAsia="仿宋" w:hAnsi="仿宋" w:cs="Times New Roman" w:hint="eastAsia"/>
          <w:b/>
          <w:bCs/>
          <w:sz w:val="24"/>
          <w:szCs w:val="24"/>
        </w:rPr>
        <w:t>（四）治疗组管理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1.医疗组填报：科室医师填报医疗组信息，包括组长、组员人员信息，医疗组有限时间信息；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医疗组变更：医疗组未到重新申请时限，允许医疗组长提出变更请求，科室主任审批；</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3.</w:t>
      </w:r>
      <w:r w:rsidRPr="0033083E">
        <w:rPr>
          <w:rFonts w:ascii="仿宋" w:eastAsia="仿宋" w:hAnsi="仿宋" w:cs="Times New Roman" w:hint="eastAsia"/>
          <w:bCs/>
          <w:sz w:val="24"/>
          <w:szCs w:val="24"/>
        </w:rPr>
        <w:t>医疗组审批：由科室主任审批确认；</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4.</w:t>
      </w:r>
      <w:r w:rsidRPr="0033083E">
        <w:rPr>
          <w:rFonts w:ascii="仿宋" w:eastAsia="仿宋" w:hAnsi="仿宋" w:cs="Times New Roman" w:hint="eastAsia"/>
          <w:bCs/>
          <w:sz w:val="24"/>
          <w:szCs w:val="24"/>
        </w:rPr>
        <w:t>医疗组查阅：质控管理人员、科室人员均可以查阅医疗组信息；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5.</w:t>
      </w:r>
      <w:r w:rsidRPr="0033083E">
        <w:rPr>
          <w:rFonts w:ascii="仿宋" w:eastAsia="仿宋" w:hAnsi="仿宋" w:cs="Times New Roman" w:hint="eastAsia"/>
          <w:bCs/>
          <w:sz w:val="24"/>
          <w:szCs w:val="24"/>
        </w:rPr>
        <w:t>汇总导出：各业务角色可导出各自权限下的医疗组数据；</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（五）排班管理</w:t>
      </w:r>
      <w:bookmarkEnd w:id="7"/>
    </w:p>
    <w:p w:rsidR="0033083E" w:rsidRPr="0033083E" w:rsidRDefault="0033083E" w:rsidP="0033083E">
      <w:pPr>
        <w:spacing w:after="160" w:line="360" w:lineRule="auto"/>
        <w:rPr>
          <w:rFonts w:ascii="仿宋" w:eastAsia="仿宋" w:hAnsi="仿宋" w:cs="Times New Roman"/>
          <w:sz w:val="24"/>
          <w:szCs w:val="24"/>
          <w:lang w:val="zh-TW"/>
        </w:rPr>
      </w:pPr>
      <w:r w:rsidRPr="0033083E">
        <w:rPr>
          <w:rFonts w:ascii="仿宋" w:eastAsia="仿宋" w:hAnsi="仿宋" w:cs="Times New Roman"/>
          <w:sz w:val="24"/>
          <w:szCs w:val="24"/>
          <w:lang w:val="zh-TW"/>
        </w:rPr>
        <w:t>1.临床排班</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1.1值班人员排班表维护和展示</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各临床、医技科室人员可在系统中上报排班信息。质控管理人员可在系统中查看各临床、医技科室的一线、二线、住院总、三线排班信息。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1.2手术室排班表展示</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上报手术室各手术间的每天手术排班，显示各手术间手术安排情况。</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1.3排班表查询</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可按时间、科室、人员、手术间进行排班表查询。</w:t>
      </w:r>
    </w:p>
    <w:p w:rsidR="0033083E" w:rsidRPr="0033083E" w:rsidRDefault="0033083E" w:rsidP="0033083E">
      <w:pPr>
        <w:spacing w:after="160" w:line="360" w:lineRule="auto"/>
        <w:rPr>
          <w:rFonts w:ascii="仿宋" w:eastAsia="仿宋" w:hAnsi="仿宋" w:cs="Times New Roman"/>
          <w:sz w:val="24"/>
          <w:szCs w:val="24"/>
          <w:lang w:val="zh-TW"/>
        </w:rPr>
      </w:pPr>
      <w:r w:rsidRPr="0033083E">
        <w:rPr>
          <w:rFonts w:ascii="仿宋" w:eastAsia="仿宋" w:hAnsi="仿宋" w:cs="Times New Roman"/>
          <w:sz w:val="24"/>
          <w:szCs w:val="24"/>
          <w:lang w:val="zh-TW"/>
        </w:rPr>
        <w:t>2.质控排班</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▲2.1排班设置</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管理人员给科室质控员安排工作任务的排班，内容包括：任务名称、类型、检查内容、检查周期、检查科室、要求完成日期等。</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2.2排班发布</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发布排班任务，对应的质控员会收到排班任务，在规定期间内完成排班任务。</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2.3任务关闭</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lastRenderedPageBreak/>
        <w:t>质控员完成任务后，管理人员有疑问可以继续修订排班，继续下发任务，没有疑问关闭排班</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（六）科室角色和重点病种、重点手术统计</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1.科室角色维护</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科室角色包括国家临床重点专科、省级临床重点专科、市级临床重点专科、市编办授予的疾病诊疗中心、重点学科、示范单位等，包括获取时间维护。</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2.重点病种和重点手术维护</w:t>
      </w:r>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hint="eastAsia"/>
          <w:bCs/>
          <w:sz w:val="24"/>
          <w:szCs w:val="24"/>
        </w:rPr>
        <w:t>可基于ICD码维护各科的重点病种和重点手术。</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三</w:t>
      </w:r>
      <w:r w:rsidRPr="0033083E">
        <w:rPr>
          <w:rFonts w:ascii="仿宋" w:eastAsia="仿宋" w:hAnsi="仿宋" w:cs="Times New Roman"/>
          <w:b/>
          <w:bCs/>
          <w:sz w:val="24"/>
          <w:szCs w:val="24"/>
        </w:rPr>
        <w:t>、</w:t>
      </w:r>
      <w:r w:rsidRPr="0033083E">
        <w:rPr>
          <w:rFonts w:ascii="仿宋" w:eastAsia="仿宋" w:hAnsi="仿宋" w:cs="Times New Roman" w:hint="eastAsia"/>
          <w:b/>
          <w:bCs/>
          <w:sz w:val="24"/>
          <w:szCs w:val="24"/>
        </w:rPr>
        <w:t>环节</w:t>
      </w:r>
      <w:r w:rsidRPr="0033083E">
        <w:rPr>
          <w:rFonts w:ascii="仿宋" w:eastAsia="仿宋" w:hAnsi="仿宋" w:cs="Times New Roman"/>
          <w:b/>
          <w:bCs/>
          <w:sz w:val="24"/>
          <w:szCs w:val="24"/>
        </w:rPr>
        <w:t>质量管理</w:t>
      </w:r>
    </w:p>
    <w:p w:rsidR="0033083E" w:rsidRPr="0033083E" w:rsidRDefault="0033083E" w:rsidP="0033083E">
      <w:pPr>
        <w:spacing w:after="160" w:line="360" w:lineRule="auto"/>
        <w:rPr>
          <w:rFonts w:ascii="仿宋" w:eastAsia="仿宋" w:hAnsi="仿宋" w:cs="Times New Roman"/>
          <w:b/>
          <w:bCs/>
          <w:sz w:val="24"/>
          <w:szCs w:val="24"/>
        </w:rPr>
      </w:pPr>
      <w:bookmarkStart w:id="8" w:name="_Toc76723067"/>
      <w:r w:rsidRPr="0033083E">
        <w:rPr>
          <w:rFonts w:ascii="仿宋" w:eastAsia="仿宋" w:hAnsi="仿宋" w:cs="Times New Roman" w:hint="eastAsia"/>
          <w:b/>
          <w:bCs/>
          <w:sz w:val="24"/>
          <w:szCs w:val="24"/>
        </w:rPr>
        <w:t>（一）</w:t>
      </w:r>
      <w:r w:rsidRPr="0033083E">
        <w:rPr>
          <w:rFonts w:ascii="仿宋" w:eastAsia="仿宋" w:hAnsi="仿宋" w:cs="Times New Roman"/>
          <w:b/>
          <w:bCs/>
          <w:sz w:val="24"/>
          <w:szCs w:val="24"/>
        </w:rPr>
        <w:t>制度执行</w:t>
      </w:r>
      <w:bookmarkEnd w:id="8"/>
    </w:p>
    <w:p w:rsidR="0033083E" w:rsidRPr="0033083E" w:rsidRDefault="0033083E" w:rsidP="0033083E">
      <w:pPr>
        <w:spacing w:after="160" w:line="360" w:lineRule="auto"/>
        <w:ind w:firstLineChars="200" w:firstLine="480"/>
        <w:rPr>
          <w:rFonts w:ascii="仿宋" w:eastAsia="仿宋" w:hAnsi="仿宋" w:cs="Times New Roman"/>
          <w:bCs/>
          <w:sz w:val="24"/>
          <w:szCs w:val="24"/>
        </w:rPr>
      </w:pPr>
      <w:r w:rsidRPr="0033083E">
        <w:rPr>
          <w:rFonts w:ascii="仿宋" w:eastAsia="仿宋" w:hAnsi="仿宋" w:cs="Times New Roman"/>
          <w:bCs/>
          <w:sz w:val="24"/>
          <w:szCs w:val="24"/>
        </w:rPr>
        <w:t>质控管理人员根据周期内的检查内容，</w:t>
      </w:r>
      <w:r w:rsidRPr="0033083E">
        <w:rPr>
          <w:rFonts w:ascii="仿宋" w:eastAsia="仿宋" w:hAnsi="仿宋" w:cs="Times New Roman" w:hint="eastAsia"/>
          <w:bCs/>
          <w:sz w:val="24"/>
          <w:szCs w:val="24"/>
        </w:rPr>
        <w:t>自定义</w:t>
      </w:r>
      <w:r w:rsidRPr="0033083E">
        <w:rPr>
          <w:rFonts w:ascii="仿宋" w:eastAsia="仿宋" w:hAnsi="仿宋" w:cs="Times New Roman"/>
          <w:bCs/>
          <w:sz w:val="24"/>
          <w:szCs w:val="24"/>
        </w:rPr>
        <w:t>组合制度库中的制度，并设置制度的被检科室，形成检查方案；质控管理人员及质控员针对已发布的方案开展检查，记录每次的检查情况；质控管理人员、科主任针对方案查看所属权限内的检查结果进行分析</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
          <w:bCs/>
          <w:sz w:val="24"/>
          <w:szCs w:val="24"/>
          <w:lang w:val="zh-TW"/>
        </w:rPr>
      </w:pPr>
      <w:r w:rsidRPr="0033083E">
        <w:rPr>
          <w:rFonts w:ascii="仿宋" w:eastAsia="仿宋" w:hAnsi="仿宋" w:cs="Times New Roman" w:hint="eastAsia"/>
          <w:b/>
          <w:bCs/>
          <w:sz w:val="24"/>
          <w:szCs w:val="24"/>
          <w:lang w:val="zh-TW"/>
        </w:rPr>
        <w:t>▲1.制度检查要点库（需提供产品功能界面截图加盖投标人公章）</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以</w:t>
      </w:r>
      <w:r w:rsidRPr="0033083E">
        <w:rPr>
          <w:rFonts w:ascii="仿宋" w:eastAsia="仿宋" w:hAnsi="仿宋" w:cs="Times New Roman"/>
          <w:bCs/>
          <w:sz w:val="24"/>
          <w:szCs w:val="24"/>
          <w:lang w:val="zh-TW"/>
        </w:rPr>
        <w:t>18</w:t>
      </w:r>
      <w:r w:rsidRPr="0033083E">
        <w:rPr>
          <w:rFonts w:ascii="仿宋" w:eastAsia="仿宋" w:hAnsi="仿宋" w:cs="Times New Roman" w:hint="eastAsia"/>
          <w:bCs/>
          <w:sz w:val="24"/>
          <w:szCs w:val="24"/>
          <w:lang w:val="zh-TW"/>
        </w:rPr>
        <w:t>项核心制度为核心的制度检查规则库，以树状结构体现制度检查要点、扣分标准，支持医院管理人员自定义维护。</w:t>
      </w:r>
    </w:p>
    <w:p w:rsidR="0033083E" w:rsidRPr="0033083E" w:rsidRDefault="0033083E" w:rsidP="0033083E">
      <w:pPr>
        <w:spacing w:after="160" w:line="360" w:lineRule="auto"/>
        <w:rPr>
          <w:rFonts w:ascii="仿宋" w:eastAsia="仿宋" w:hAnsi="仿宋" w:cs="Times New Roman"/>
          <w:b/>
          <w:bCs/>
          <w:sz w:val="24"/>
          <w:szCs w:val="24"/>
          <w:lang w:val="zh-TW"/>
        </w:rPr>
      </w:pPr>
      <w:r w:rsidRPr="0033083E">
        <w:rPr>
          <w:rFonts w:ascii="宋体" w:eastAsia="宋体" w:hAnsi="宋体" w:cs="Times New Roman" w:hint="eastAsia"/>
          <w:bCs/>
          <w:sz w:val="24"/>
          <w:szCs w:val="24"/>
          <w:lang w:val="zh-TW"/>
        </w:rPr>
        <w:t>▲</w:t>
      </w:r>
      <w:r w:rsidRPr="0033083E">
        <w:rPr>
          <w:rFonts w:ascii="仿宋" w:eastAsia="仿宋" w:hAnsi="仿宋" w:cs="Times New Roman" w:hint="eastAsia"/>
          <w:bCs/>
          <w:sz w:val="24"/>
          <w:szCs w:val="24"/>
          <w:lang w:val="zh-TW"/>
        </w:rPr>
        <w:t>2.</w:t>
      </w:r>
      <w:r w:rsidRPr="0033083E">
        <w:rPr>
          <w:rFonts w:ascii="仿宋" w:eastAsia="仿宋" w:hAnsi="仿宋" w:cs="Times New Roman" w:hint="eastAsia"/>
          <w:b/>
          <w:bCs/>
          <w:sz w:val="24"/>
          <w:szCs w:val="24"/>
          <w:lang w:val="zh-TW"/>
        </w:rPr>
        <w:t>检查方案</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根据检查周期、检查对象、检查内容，制定检查方案，并追踪检查方案状态、流程、结果。</w:t>
      </w:r>
    </w:p>
    <w:p w:rsidR="0033083E" w:rsidRPr="0033083E" w:rsidRDefault="0033083E" w:rsidP="0033083E">
      <w:pPr>
        <w:spacing w:after="160" w:line="360" w:lineRule="auto"/>
        <w:rPr>
          <w:rFonts w:ascii="仿宋" w:eastAsia="仿宋" w:hAnsi="仿宋" w:cs="Times New Roman"/>
          <w:b/>
          <w:bCs/>
          <w:sz w:val="24"/>
          <w:szCs w:val="24"/>
          <w:lang w:val="zh-TW"/>
        </w:rPr>
      </w:pPr>
      <w:r w:rsidRPr="0033083E">
        <w:rPr>
          <w:rFonts w:ascii="仿宋" w:eastAsia="仿宋" w:hAnsi="仿宋" w:cs="Times New Roman" w:hint="eastAsia"/>
          <w:b/>
          <w:bCs/>
          <w:sz w:val="24"/>
          <w:szCs w:val="24"/>
          <w:lang w:val="zh-TW"/>
        </w:rPr>
        <w:t>3.</w:t>
      </w:r>
      <w:r w:rsidRPr="0033083E">
        <w:rPr>
          <w:rFonts w:ascii="仿宋" w:eastAsia="仿宋" w:hAnsi="仿宋" w:cs="Times New Roman"/>
          <w:b/>
          <w:bCs/>
          <w:sz w:val="24"/>
          <w:szCs w:val="24"/>
          <w:lang w:val="zh-TW"/>
        </w:rPr>
        <w:t>检查记录</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bCs/>
          <w:sz w:val="24"/>
          <w:szCs w:val="24"/>
          <w:lang w:val="zh-TW"/>
        </w:rPr>
        <w:t>3.1</w:t>
      </w:r>
      <w:r w:rsidRPr="0033083E">
        <w:rPr>
          <w:rFonts w:ascii="仿宋" w:eastAsia="仿宋" w:hAnsi="仿宋" w:cs="Times New Roman"/>
          <w:bCs/>
          <w:sz w:val="24"/>
          <w:szCs w:val="24"/>
          <w:lang w:val="zh-TW"/>
        </w:rPr>
        <w:t>添加检查记录：检查人员（质控员、科主任、质控管理人员）根据检查表单，添加检查记录，统一检查周期内，允许存在多份检查记录，根据检查表单定义的检查项填写应扣分数及备注，允许临时保存，提交后不允许质控员、科主任修改；</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lastRenderedPageBreak/>
        <w:t>3.2</w:t>
      </w:r>
      <w:r w:rsidRPr="0033083E">
        <w:rPr>
          <w:rFonts w:ascii="仿宋" w:eastAsia="仿宋" w:hAnsi="仿宋" w:cs="Times New Roman"/>
          <w:bCs/>
          <w:sz w:val="24"/>
          <w:szCs w:val="24"/>
          <w:lang w:val="zh-TW"/>
        </w:rPr>
        <w:t>查询检查记录：检查人员（质控员、科主任、质控管理人员）可查询权限范围内的检查记录；</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3.3</w:t>
      </w:r>
      <w:r w:rsidRPr="0033083E">
        <w:rPr>
          <w:rFonts w:ascii="仿宋" w:eastAsia="仿宋" w:hAnsi="仿宋" w:cs="Times New Roman"/>
          <w:bCs/>
          <w:sz w:val="24"/>
          <w:szCs w:val="24"/>
          <w:lang w:val="zh-TW"/>
        </w:rPr>
        <w:t>修改检查记录：质控管理人员可修改检查记录分数</w:t>
      </w:r>
      <w:r w:rsidRPr="0033083E">
        <w:rPr>
          <w:rFonts w:ascii="仿宋" w:eastAsia="仿宋" w:hAnsi="仿宋" w:cs="Times New Roman" w:hint="eastAsia"/>
          <w:bCs/>
          <w:sz w:val="24"/>
          <w:szCs w:val="24"/>
          <w:lang w:val="zh-TW"/>
        </w:rPr>
        <w:t>；</w:t>
      </w:r>
    </w:p>
    <w:p w:rsidR="0033083E" w:rsidRPr="0033083E" w:rsidRDefault="0033083E" w:rsidP="0033083E">
      <w:pPr>
        <w:spacing w:after="160" w:line="360" w:lineRule="auto"/>
        <w:rPr>
          <w:rFonts w:ascii="仿宋" w:eastAsia="仿宋" w:hAnsi="仿宋" w:cs="Times New Roman"/>
          <w:b/>
          <w:bCs/>
          <w:sz w:val="24"/>
          <w:szCs w:val="24"/>
          <w:lang w:val="zh-TW"/>
        </w:rPr>
      </w:pPr>
      <w:r w:rsidRPr="0033083E">
        <w:rPr>
          <w:rFonts w:ascii="宋体" w:eastAsia="宋体" w:hAnsi="宋体" w:cs="Times New Roman" w:hint="eastAsia"/>
          <w:b/>
          <w:bCs/>
          <w:sz w:val="24"/>
          <w:szCs w:val="24"/>
          <w:lang w:val="zh-TW"/>
        </w:rPr>
        <w:t>▲</w:t>
      </w:r>
      <w:r w:rsidRPr="0033083E">
        <w:rPr>
          <w:rFonts w:ascii="仿宋" w:eastAsia="等线" w:hAnsi="仿宋" w:cs="Times New Roman" w:hint="eastAsia"/>
          <w:b/>
          <w:bCs/>
          <w:sz w:val="24"/>
          <w:szCs w:val="24"/>
          <w:lang w:val="zh-TW"/>
        </w:rPr>
        <w:t>4.</w:t>
      </w:r>
      <w:r w:rsidRPr="0033083E">
        <w:rPr>
          <w:rFonts w:ascii="仿宋" w:eastAsia="仿宋" w:hAnsi="仿宋" w:cs="Times New Roman"/>
          <w:b/>
          <w:bCs/>
          <w:sz w:val="24"/>
          <w:szCs w:val="24"/>
          <w:lang w:val="zh-TW"/>
        </w:rPr>
        <w:t>检查结果</w:t>
      </w:r>
      <w:r w:rsidRPr="0033083E">
        <w:rPr>
          <w:rFonts w:ascii="仿宋" w:eastAsia="仿宋" w:hAnsi="仿宋" w:cs="Times New Roman" w:hint="eastAsia"/>
          <w:b/>
          <w:sz w:val="24"/>
          <w:szCs w:val="24"/>
        </w:rPr>
        <w:t>（需提供产品功能界面截图加盖投标人公章）</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按照方案，科室，周期三个维度来会汇总计算检查记录，形成检查结果，</w:t>
      </w:r>
      <w:r w:rsidRPr="0033083E">
        <w:rPr>
          <w:rFonts w:ascii="仿宋" w:eastAsia="仿宋" w:hAnsi="仿宋" w:cs="Times New Roman"/>
          <w:bCs/>
          <w:sz w:val="24"/>
          <w:szCs w:val="24"/>
          <w:lang w:val="zh-TW"/>
        </w:rPr>
        <w:t>展示科室的检查得分情况。</w:t>
      </w:r>
    </w:p>
    <w:p w:rsidR="0033083E" w:rsidRPr="0033083E" w:rsidRDefault="0033083E" w:rsidP="0033083E">
      <w:pPr>
        <w:spacing w:after="160" w:line="360" w:lineRule="auto"/>
        <w:rPr>
          <w:rFonts w:ascii="仿宋" w:eastAsia="仿宋" w:hAnsi="仿宋" w:cs="Times New Roman"/>
          <w:b/>
          <w:bCs/>
          <w:sz w:val="24"/>
          <w:szCs w:val="24"/>
          <w:lang w:val="zh-TW"/>
        </w:rPr>
      </w:pPr>
      <w:r w:rsidRPr="0033083E">
        <w:rPr>
          <w:rFonts w:ascii="仿宋" w:eastAsia="等线" w:hAnsi="仿宋" w:cs="Times New Roman" w:hint="eastAsia"/>
          <w:b/>
          <w:bCs/>
          <w:sz w:val="24"/>
          <w:szCs w:val="24"/>
          <w:lang w:val="zh-TW"/>
        </w:rPr>
        <w:t>5.</w:t>
      </w:r>
      <w:r w:rsidRPr="0033083E">
        <w:rPr>
          <w:rFonts w:ascii="仿宋" w:eastAsia="仿宋" w:hAnsi="仿宋" w:cs="Times New Roman"/>
          <w:b/>
          <w:bCs/>
          <w:sz w:val="24"/>
          <w:szCs w:val="24"/>
          <w:lang w:val="zh-TW"/>
        </w:rPr>
        <w:t>制度分析</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bCs/>
          <w:sz w:val="24"/>
          <w:szCs w:val="24"/>
          <w:lang w:val="zh-TW"/>
        </w:rPr>
        <w:t>针对制度检查总得分进行统计分析，加以图表</w:t>
      </w:r>
      <w:r w:rsidRPr="0033083E">
        <w:rPr>
          <w:rFonts w:ascii="仿宋" w:eastAsia="仿宋" w:hAnsi="仿宋" w:cs="Times New Roman" w:hint="eastAsia"/>
          <w:bCs/>
          <w:sz w:val="24"/>
          <w:szCs w:val="24"/>
          <w:lang w:val="zh-TW"/>
        </w:rPr>
        <w:t>展示。</w:t>
      </w:r>
    </w:p>
    <w:p w:rsidR="0033083E" w:rsidRPr="0033083E" w:rsidRDefault="0033083E" w:rsidP="0033083E">
      <w:pPr>
        <w:spacing w:after="160" w:line="360" w:lineRule="auto"/>
        <w:rPr>
          <w:rFonts w:ascii="仿宋" w:eastAsia="仿宋" w:hAnsi="仿宋" w:cs="Times New Roman"/>
          <w:b/>
          <w:bCs/>
          <w:sz w:val="24"/>
          <w:szCs w:val="24"/>
          <w:lang w:val="zh-TW"/>
        </w:rPr>
      </w:pPr>
      <w:r w:rsidRPr="0033083E">
        <w:rPr>
          <w:rFonts w:ascii="仿宋" w:eastAsia="等线" w:hAnsi="仿宋" w:cs="Times New Roman" w:hint="eastAsia"/>
          <w:b/>
          <w:bCs/>
          <w:sz w:val="24"/>
          <w:szCs w:val="24"/>
          <w:lang w:val="zh-TW"/>
        </w:rPr>
        <w:t>6.</w:t>
      </w:r>
      <w:r w:rsidRPr="0033083E">
        <w:rPr>
          <w:rFonts w:ascii="仿宋" w:eastAsia="仿宋" w:hAnsi="仿宋" w:cs="Times New Roman"/>
          <w:b/>
          <w:bCs/>
          <w:sz w:val="24"/>
          <w:szCs w:val="24"/>
          <w:lang w:val="zh-TW"/>
        </w:rPr>
        <w:t>趋势分析</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bCs/>
          <w:sz w:val="24"/>
          <w:szCs w:val="24"/>
          <w:lang w:val="zh-TW"/>
        </w:rPr>
        <w:t>针对方案内的被检科室得分进行趋势分析，加以图表</w:t>
      </w:r>
      <w:r w:rsidRPr="0033083E">
        <w:rPr>
          <w:rFonts w:ascii="仿宋" w:eastAsia="仿宋" w:hAnsi="仿宋" w:cs="Times New Roman" w:hint="eastAsia"/>
          <w:bCs/>
          <w:sz w:val="24"/>
          <w:szCs w:val="24"/>
          <w:lang w:val="zh-TW"/>
        </w:rPr>
        <w:t>展示；</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bCs/>
          <w:sz w:val="24"/>
          <w:szCs w:val="24"/>
          <w:lang w:val="zh-TW"/>
        </w:rPr>
        <w:t>导出：支持导出时间趋势图形</w:t>
      </w:r>
      <w:r w:rsidRPr="0033083E">
        <w:rPr>
          <w:rFonts w:ascii="仿宋" w:eastAsia="仿宋" w:hAnsi="仿宋" w:cs="Times New Roman" w:hint="eastAsia"/>
          <w:bCs/>
          <w:sz w:val="24"/>
          <w:szCs w:val="24"/>
          <w:lang w:val="zh-TW"/>
        </w:rPr>
        <w:t>；</w:t>
      </w:r>
    </w:p>
    <w:p w:rsidR="0033083E" w:rsidRPr="0033083E" w:rsidRDefault="0033083E" w:rsidP="0033083E">
      <w:pPr>
        <w:spacing w:after="160" w:line="360" w:lineRule="auto"/>
        <w:rPr>
          <w:rFonts w:ascii="仿宋" w:eastAsia="仿宋" w:hAnsi="仿宋" w:cs="Times New Roman"/>
          <w:b/>
          <w:bCs/>
          <w:sz w:val="24"/>
          <w:szCs w:val="24"/>
          <w:lang w:val="zh-TW"/>
        </w:rPr>
      </w:pPr>
      <w:bookmarkStart w:id="9" w:name="_Toc76723068"/>
      <w:r w:rsidRPr="0033083E">
        <w:rPr>
          <w:rFonts w:ascii="仿宋" w:eastAsia="等线" w:hAnsi="仿宋" w:cs="Times New Roman" w:hint="eastAsia"/>
          <w:b/>
          <w:bCs/>
          <w:sz w:val="24"/>
          <w:szCs w:val="24"/>
          <w:lang w:val="zh-TW"/>
        </w:rPr>
        <w:t>7.</w:t>
      </w:r>
      <w:r w:rsidRPr="0033083E">
        <w:rPr>
          <w:rFonts w:ascii="仿宋" w:eastAsia="仿宋" w:hAnsi="仿宋" w:cs="Times New Roman" w:hint="eastAsia"/>
          <w:b/>
          <w:bCs/>
          <w:sz w:val="24"/>
          <w:szCs w:val="24"/>
          <w:lang w:val="zh-TW"/>
        </w:rPr>
        <w:t>核心制度梳理</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w:t>
      </w:r>
      <w:r w:rsidRPr="0033083E">
        <w:rPr>
          <w:rFonts w:ascii="仿宋" w:eastAsia="仿宋" w:hAnsi="仿宋" w:cs="Times New Roman"/>
          <w:b/>
          <w:bCs/>
          <w:sz w:val="24"/>
          <w:szCs w:val="24"/>
        </w:rPr>
        <w:t>.1</w:t>
      </w:r>
      <w:r w:rsidRPr="0033083E">
        <w:rPr>
          <w:rFonts w:ascii="仿宋" w:eastAsia="仿宋" w:hAnsi="仿宋" w:cs="Times New Roman" w:hint="eastAsia"/>
          <w:b/>
          <w:bCs/>
          <w:sz w:val="24"/>
          <w:szCs w:val="24"/>
        </w:rPr>
        <w:t>首诊制度管理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通过抽查病历，检查记录病历首诊情况</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首诊制度质控指标：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初诊医生接诊是否及时</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患者病情是否危重</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病情是否需要会诊</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会诊医生是否及时到达</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接诊后处理是否恰当</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诊断是否明确</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是否需要转院</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是否对患者（家属）进行转院告知</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患者转院前处理是否恰当</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7.2三级查房制度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通过抽查病历，记录病历三级查房执行情况</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三级查房质控指标：</w:t>
      </w:r>
      <w:r w:rsidRPr="0033083E">
        <w:rPr>
          <w:rFonts w:ascii="仿宋" w:eastAsia="仿宋" w:hAnsi="仿宋" w:cs="Times New Roman"/>
          <w:bCs/>
          <w:sz w:val="24"/>
          <w:szCs w:val="24"/>
        </w:rPr>
        <w:t xml:space="preserve">  </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经治医师病程首记是否</w:t>
      </w:r>
      <w:r w:rsidRPr="0033083E">
        <w:rPr>
          <w:rFonts w:ascii="仿宋" w:eastAsia="仿宋" w:hAnsi="仿宋" w:cs="Times New Roman"/>
          <w:bCs/>
          <w:sz w:val="24"/>
          <w:szCs w:val="24"/>
        </w:rPr>
        <w:t>8</w:t>
      </w:r>
      <w:r w:rsidRPr="0033083E">
        <w:rPr>
          <w:rFonts w:ascii="仿宋" w:eastAsia="仿宋" w:hAnsi="仿宋" w:cs="Times New Roman" w:hint="eastAsia"/>
          <w:bCs/>
          <w:sz w:val="24"/>
          <w:szCs w:val="24"/>
        </w:rPr>
        <w:t>小时内完成</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主治医师是否</w:t>
      </w:r>
      <w:r w:rsidRPr="0033083E">
        <w:rPr>
          <w:rFonts w:ascii="仿宋" w:eastAsia="仿宋" w:hAnsi="仿宋" w:cs="Times New Roman"/>
          <w:bCs/>
          <w:sz w:val="24"/>
          <w:szCs w:val="24"/>
        </w:rPr>
        <w:t>48</w:t>
      </w:r>
      <w:r w:rsidRPr="0033083E">
        <w:rPr>
          <w:rFonts w:ascii="仿宋" w:eastAsia="仿宋" w:hAnsi="仿宋" w:cs="Times New Roman" w:hint="eastAsia"/>
          <w:bCs/>
          <w:sz w:val="24"/>
          <w:szCs w:val="24"/>
        </w:rPr>
        <w:t>小时内首次查房</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副主任医师或主任医师查房每周</w:t>
      </w:r>
      <w:r w:rsidRPr="0033083E">
        <w:rPr>
          <w:rFonts w:ascii="仿宋" w:eastAsia="仿宋" w:hAnsi="仿宋" w:cs="Times New Roman"/>
          <w:bCs/>
          <w:sz w:val="24"/>
          <w:szCs w:val="24"/>
        </w:rPr>
        <w:t>1-2</w:t>
      </w:r>
      <w:r w:rsidRPr="0033083E">
        <w:rPr>
          <w:rFonts w:ascii="仿宋" w:eastAsia="仿宋" w:hAnsi="仿宋" w:cs="Times New Roman" w:hint="eastAsia"/>
          <w:bCs/>
          <w:sz w:val="24"/>
          <w:szCs w:val="24"/>
        </w:rPr>
        <w:t>次</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7.3会诊管理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会诊制度指标：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是否组织会诊（科间、急诊、科内、院内、院外）</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会诊专业是否合适</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会诊时限是否符合要求（急会诊</w:t>
      </w:r>
      <w:r w:rsidRPr="0033083E">
        <w:rPr>
          <w:rFonts w:ascii="仿宋" w:eastAsia="仿宋" w:hAnsi="仿宋" w:cs="Times New Roman"/>
          <w:bCs/>
          <w:sz w:val="24"/>
          <w:szCs w:val="24"/>
        </w:rPr>
        <w:t>10分钟内，普通会诊48小时）</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会诊手续是否齐全</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会诊记录单是否完整详实</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会诊意见是否采纳</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7.4分级护理制度管理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通过抽查病历，根据病历核查患者护理级别是否符合，记录分级护理制度执行情况</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分级护理指标：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对患者护理分级是否正确</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7.5值班与交接班管理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通过不定期查岗等，检查科室值班情况，并将发现的问题记录至科室质量档案</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lastRenderedPageBreak/>
        <w:t>值班与交接班制度指标：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是否每日有交接班记录</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危重患者、新入院患者、当日或次日手术患者、对医疗服务有争议的患者，是否床边交接班</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值班期间是否需要经治医师或上级医师处置</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7.6疑难病历讨论管理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每年定期上传疑难病例讨论安排和讨论资料，实时向管理部门推送</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疑难病例讨论制度指标：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是否属于疑难病例</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是否组织开展疑难病例讨论</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科主任是否参加</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疑难病例讨论记录是否符合规范要求</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疑难（危重）病例讨论的诊疗意见是否落实</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讨论记录是否存档</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7.7急危重患者抢救制度管理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对急危重患者病历，核查并记录急危重患者抢救制度执行情况</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急危重患者抢救制度指标：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急诊危重患者且不宜搬动，是否就地抢救</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急诊患者是否需要手术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如需手术，是否立即送入手术室</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急诊医师是否向病房或手术医师直接交班</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患者抢救是否有上级医师或科主任参与</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是否下达病危通知且告知家属病情</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是否书写抢救记录</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抢救记录书写是否符合规范</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抢救时间是否具体到分钟</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抢救记录是否在规定时间内补记</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抢救记录是否存档</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7.8</w:t>
      </w:r>
      <w:r w:rsidRPr="0033083E">
        <w:rPr>
          <w:rFonts w:ascii="仿宋" w:eastAsia="仿宋" w:hAnsi="仿宋" w:cs="Times New Roman" w:hint="eastAsia"/>
          <w:b/>
          <w:bCs/>
          <w:sz w:val="24"/>
          <w:szCs w:val="24"/>
        </w:rPr>
        <w:t>术前讨论制度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抽查手术病历，记录术前讨论记录执行情况</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术前讨论记录管理指标：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是否进行术前小结</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术前小结是否规范</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是否进行术前讨论</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是否书写术前讨论记录</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术前讨论记录是否符合要求</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是否书写麻醉师术前访视记录</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麻醉师术前访视记录是否符合规范</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7.9死亡病历讨论制度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核查死亡病例的病历，记录死亡病例讨论制度执行情况</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死亡病例讨论制度指标：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是否告知死者近亲属尸检的权利</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是否在死后一周内组织死亡病例讨论</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死亡讨论记录是否完整详实</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讨论记录是否存档</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7.10查对制度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抽查病历，记录查对制度执行情况</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查对制度管理指标：</w:t>
      </w:r>
      <w:r w:rsidRPr="0033083E">
        <w:rPr>
          <w:rFonts w:ascii="仿宋" w:eastAsia="仿宋" w:hAnsi="仿宋" w:cs="Times New Roman"/>
          <w:bCs/>
          <w:sz w:val="24"/>
          <w:szCs w:val="24"/>
        </w:rPr>
        <w:t xml:space="preserve">  </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是否在诊疗操作时进行查对</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查对内容是否符合规范</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是否将住院号或门诊</w:t>
      </w:r>
      <w:r w:rsidRPr="0033083E">
        <w:rPr>
          <w:rFonts w:ascii="仿宋" w:eastAsia="仿宋" w:hAnsi="仿宋" w:cs="Times New Roman"/>
          <w:bCs/>
          <w:sz w:val="24"/>
          <w:szCs w:val="24"/>
        </w:rPr>
        <w:t>ID</w:t>
      </w:r>
      <w:r w:rsidRPr="0033083E">
        <w:rPr>
          <w:rFonts w:ascii="仿宋" w:eastAsia="仿宋" w:hAnsi="仿宋" w:cs="Times New Roman" w:hint="eastAsia"/>
          <w:bCs/>
          <w:sz w:val="24"/>
          <w:szCs w:val="24"/>
        </w:rPr>
        <w:t>号作为唯一标识</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7.11手术安全核查制度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手术安全核查制度指标：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是否执行“三方”核查（签名为准）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手术安全核查时间点是否符合要求</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每个时间点签名是否完整</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产房分娩核查</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手术安全核查表是否纳入病历管理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7.12</w:t>
      </w:r>
      <w:r w:rsidRPr="0033083E">
        <w:rPr>
          <w:rFonts w:ascii="仿宋" w:eastAsia="仿宋" w:hAnsi="仿宋" w:cs="Times New Roman" w:hint="eastAsia"/>
          <w:b/>
          <w:bCs/>
          <w:sz w:val="24"/>
          <w:szCs w:val="24"/>
        </w:rPr>
        <w:t>手术分级管理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结合医院手术开展情况，建立手术分级目录库，实现信息化归口管理。医务办公室能在抽查病历质控时记录人员手术越级情况信息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手术分级管理指标：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医疗机构是否建立手术分级管理制度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医疗机构是否有资质开展本病例手术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手术医师是否有权限开展本病例手术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本病例开展的手术治疗是否符合相关规范</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该病例的有创操作是否有科室资质授权</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7.13新技术新项目准入制度管理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建立临床科室新技术新业务技术档案，记录新技术新业务申报目录、内外评审意见、获奖目录等管理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新技术、新项目准入制度管理指标：</w:t>
      </w:r>
      <w:r w:rsidRPr="0033083E">
        <w:rPr>
          <w:rFonts w:ascii="仿宋" w:eastAsia="仿宋" w:hAnsi="仿宋" w:cs="Times New Roman"/>
          <w:bCs/>
          <w:sz w:val="24"/>
          <w:szCs w:val="24"/>
        </w:rPr>
        <w:t xml:space="preserve">  </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本病例是否开展了第二类或限制性医疗技术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医疗机构是否有资质开展第二类或限制性医疗技术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相关医师是否有资格开展第二类或限制性医疗技术</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相关医师实施的第二类或限制性医疗技术是否符合规范</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医疗机构开展的第一类医疗技术是否符合规范</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7.14</w:t>
      </w:r>
      <w:r w:rsidRPr="0033083E">
        <w:rPr>
          <w:rFonts w:ascii="仿宋" w:eastAsia="仿宋" w:hAnsi="仿宋" w:cs="Times New Roman" w:hint="eastAsia"/>
          <w:b/>
          <w:bCs/>
          <w:sz w:val="24"/>
          <w:szCs w:val="24"/>
        </w:rPr>
        <w:t>危急值报告制度管理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危机值制度管理指标：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本例患者是否出现危急值</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针对危急值的处置是否及时</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针对危急值的处置是否规范</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医护人员对危急值记录是否规范</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7.15病历管理制度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抽查科室当月病历，并依据运行病历质量检查要点，记录检查存在的问题</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本例病历资料是否完整</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病历评分：根据时间位点、行为位点汇总展现病历完成情况（不展现具体病历内容）</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7.16抗菌药物分级管理制度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抗菌药物分级管理指标：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使用抗菌药物的医师是否拥有相关资质</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抗菌药物使用是否合理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抗菌药物使用是否规范</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临床药师是否参与指导抗菌药物使用</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7.17临床用血审核制度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根据各项管理办法对输血管理的要求，记录输血记录存在的问题。由输血科提供相关的问题记录。包括：输血病历管理、输血不良事件管理、以及输血相关指标公示等</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临床用血审核制度指标：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本例患者是否有临床用血</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本例患者是否有临床用血适应证</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临床用血方案是否合理</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临床用血流程是否规范</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7.18信息安全管理制度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对医院信息化系统，信息安全核查</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信息安全管理制度指标：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科室是否泄漏患者隐私</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科室是否私接可移动存储设备</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科室是否私自更改网络架构、私接无线网络</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科室是否私自更改系统配置、安装卸载软件</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（二）</w:t>
      </w:r>
      <w:r w:rsidRPr="0033083E">
        <w:rPr>
          <w:rFonts w:ascii="仿宋" w:eastAsia="仿宋" w:hAnsi="仿宋" w:cs="Times New Roman"/>
          <w:b/>
          <w:bCs/>
          <w:sz w:val="24"/>
          <w:szCs w:val="24"/>
        </w:rPr>
        <w:t>异常值监管</w:t>
      </w:r>
      <w:bookmarkEnd w:id="9"/>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rPr>
        <w:t>▲1</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rPr>
        <w:t>异常值</w:t>
      </w:r>
      <w:r w:rsidRPr="0033083E">
        <w:rPr>
          <w:rFonts w:ascii="仿宋" w:eastAsia="仿宋" w:hAnsi="仿宋" w:cs="Times New Roman" w:hint="eastAsia"/>
          <w:bCs/>
          <w:sz w:val="24"/>
          <w:szCs w:val="24"/>
          <w:lang w:val="zh-TW"/>
        </w:rPr>
        <w:t>干预管理：根据指标的特性设定管理功能，如主要超</w:t>
      </w:r>
      <w:r w:rsidRPr="0033083E">
        <w:rPr>
          <w:rFonts w:ascii="仿宋" w:eastAsia="仿宋" w:hAnsi="仿宋" w:cs="Times New Roman"/>
          <w:bCs/>
          <w:sz w:val="24"/>
          <w:szCs w:val="24"/>
          <w:lang w:val="zh-TW"/>
        </w:rPr>
        <w:t>30</w:t>
      </w:r>
      <w:r w:rsidRPr="0033083E">
        <w:rPr>
          <w:rFonts w:ascii="仿宋" w:eastAsia="仿宋" w:hAnsi="仿宋" w:cs="Times New Roman" w:hint="eastAsia"/>
          <w:bCs/>
          <w:sz w:val="24"/>
          <w:szCs w:val="24"/>
          <w:lang w:val="zh-TW"/>
        </w:rPr>
        <w:t>天可以下发问询，主管医生回复超期原因；非计划手术可以人工标识手术为计划或非计划，</w:t>
      </w:r>
      <w:r w:rsidRPr="0033083E">
        <w:rPr>
          <w:rFonts w:ascii="仿宋" w:eastAsia="仿宋" w:hAnsi="仿宋" w:cs="Times New Roman" w:hint="eastAsia"/>
          <w:bCs/>
          <w:sz w:val="24"/>
          <w:szCs w:val="24"/>
          <w:lang w:val="zh-TW"/>
        </w:rPr>
        <w:lastRenderedPageBreak/>
        <w:t>并下发科室，科室二次确认或解释等</w:t>
      </w:r>
      <w:r w:rsidRPr="0033083E">
        <w:rPr>
          <w:rFonts w:ascii="仿宋" w:eastAsia="仿宋" w:hAnsi="仿宋" w:cs="Times New Roman" w:hint="eastAsia"/>
          <w:b/>
          <w:sz w:val="24"/>
          <w:szCs w:val="24"/>
          <w:lang w:val="zh-TW"/>
        </w:rPr>
        <w:t>（需提供产品功能界面截图加盖投标人公章）</w:t>
      </w:r>
      <w:r w:rsidRPr="0033083E">
        <w:rPr>
          <w:rFonts w:ascii="仿宋" w:eastAsia="仿宋" w:hAnsi="仿宋" w:cs="Times New Roman" w:hint="eastAsia"/>
          <w:bCs/>
          <w:sz w:val="24"/>
          <w:szCs w:val="24"/>
          <w:lang w:val="zh-TW"/>
        </w:rPr>
        <w:t>。</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sz w:val="24"/>
          <w:szCs w:val="24"/>
        </w:rPr>
        <w:t>*</w:t>
      </w:r>
      <w:r w:rsidRPr="0033083E">
        <w:rPr>
          <w:rFonts w:ascii="仿宋" w:eastAsia="仿宋" w:hAnsi="仿宋" w:cs="Times New Roman" w:hint="eastAsia"/>
          <w:bCs/>
          <w:sz w:val="24"/>
          <w:szCs w:val="24"/>
        </w:rPr>
        <w:t>2</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lang w:val="zh-TW"/>
        </w:rPr>
        <w:t>指标数据如下表格，</w:t>
      </w:r>
      <w:r w:rsidRPr="0033083E">
        <w:rPr>
          <w:rFonts w:ascii="仿宋" w:eastAsia="仿宋" w:hAnsi="仿宋" w:cs="Times New Roman" w:hint="eastAsia"/>
          <w:bCs/>
          <w:sz w:val="24"/>
          <w:szCs w:val="24"/>
        </w:rPr>
        <w:t>包括但不限于以下指标：</w:t>
      </w: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18"/>
        <w:gridCol w:w="2727"/>
        <w:gridCol w:w="4252"/>
      </w:tblGrid>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ind w:firstLineChars="200" w:firstLine="482"/>
              <w:jc w:val="center"/>
              <w:rPr>
                <w:rFonts w:ascii="仿宋" w:eastAsia="仿宋" w:hAnsi="仿宋" w:cs="Times New Roman"/>
                <w:b/>
                <w:bCs/>
                <w:sz w:val="24"/>
                <w:szCs w:val="24"/>
                <w:lang w:val="zh-TW"/>
              </w:rPr>
            </w:pPr>
            <w:r w:rsidRPr="0033083E">
              <w:rPr>
                <w:rFonts w:ascii="仿宋" w:eastAsia="仿宋" w:hAnsi="仿宋" w:cs="Times New Roman" w:hint="eastAsia"/>
                <w:b/>
                <w:bCs/>
                <w:sz w:val="24"/>
                <w:szCs w:val="24"/>
                <w:lang w:val="zh-TW"/>
              </w:rPr>
              <w:t>指标</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ind w:firstLineChars="200" w:firstLine="482"/>
              <w:jc w:val="center"/>
              <w:rPr>
                <w:rFonts w:ascii="仿宋" w:eastAsia="仿宋" w:hAnsi="仿宋" w:cs="Times New Roman"/>
                <w:b/>
                <w:bCs/>
                <w:sz w:val="24"/>
                <w:szCs w:val="24"/>
                <w:lang w:val="zh-TW"/>
              </w:rPr>
            </w:pPr>
            <w:r w:rsidRPr="0033083E">
              <w:rPr>
                <w:rFonts w:ascii="仿宋" w:eastAsia="仿宋" w:hAnsi="仿宋" w:cs="Times New Roman" w:hint="eastAsia"/>
                <w:b/>
                <w:bCs/>
                <w:sz w:val="24"/>
                <w:szCs w:val="24"/>
                <w:lang w:val="zh-TW"/>
              </w:rPr>
              <w:t>定义</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ind w:firstLineChars="200" w:firstLine="482"/>
              <w:jc w:val="center"/>
              <w:rPr>
                <w:rFonts w:ascii="仿宋" w:eastAsia="仿宋" w:hAnsi="仿宋" w:cs="Times New Roman"/>
                <w:b/>
                <w:bCs/>
                <w:sz w:val="24"/>
                <w:szCs w:val="24"/>
                <w:lang w:val="zh-TW"/>
              </w:rPr>
            </w:pPr>
            <w:r w:rsidRPr="0033083E">
              <w:rPr>
                <w:rFonts w:ascii="仿宋" w:eastAsia="仿宋" w:hAnsi="仿宋" w:cs="Times New Roman" w:hint="eastAsia"/>
                <w:b/>
                <w:bCs/>
                <w:sz w:val="24"/>
                <w:szCs w:val="24"/>
                <w:lang w:val="zh-TW"/>
              </w:rPr>
              <w:t>统计规则</w:t>
            </w:r>
          </w:p>
        </w:tc>
      </w:tr>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住院超</w:t>
            </w:r>
            <w:r w:rsidRPr="0033083E">
              <w:rPr>
                <w:rFonts w:ascii="仿宋" w:eastAsia="仿宋" w:hAnsi="仿宋" w:cs="Times New Roman"/>
                <w:bCs/>
                <w:sz w:val="24"/>
                <w:szCs w:val="24"/>
                <w:lang w:val="zh-TW"/>
              </w:rPr>
              <w:t>30</w:t>
            </w:r>
            <w:r w:rsidRPr="0033083E">
              <w:rPr>
                <w:rFonts w:ascii="仿宋" w:eastAsia="仿宋" w:hAnsi="仿宋" w:cs="Times New Roman" w:hint="eastAsia"/>
                <w:bCs/>
                <w:sz w:val="24"/>
                <w:szCs w:val="24"/>
                <w:lang w:val="zh-TW"/>
              </w:rPr>
              <w:t>天的患者列表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统计时间段内住院天数等于或大于</w:t>
            </w:r>
            <w:r w:rsidRPr="0033083E">
              <w:rPr>
                <w:rFonts w:ascii="仿宋" w:eastAsia="仿宋" w:hAnsi="仿宋" w:cs="Times New Roman"/>
                <w:bCs/>
                <w:sz w:val="24"/>
                <w:szCs w:val="24"/>
                <w:lang w:val="zh-TW"/>
              </w:rPr>
              <w:t>30</w:t>
            </w:r>
            <w:r w:rsidRPr="0033083E">
              <w:rPr>
                <w:rFonts w:ascii="仿宋" w:eastAsia="仿宋" w:hAnsi="仿宋" w:cs="Times New Roman" w:hint="eastAsia"/>
                <w:bCs/>
                <w:sz w:val="24"/>
                <w:szCs w:val="24"/>
                <w:lang w:val="zh-TW"/>
              </w:rPr>
              <w:t>天，患者列表</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入院时间与出院时间等于或大于</w:t>
            </w:r>
            <w:r w:rsidRPr="0033083E">
              <w:rPr>
                <w:rFonts w:ascii="仿宋" w:eastAsia="仿宋" w:hAnsi="仿宋" w:cs="Times New Roman"/>
                <w:bCs/>
                <w:sz w:val="24"/>
                <w:szCs w:val="24"/>
                <w:lang w:val="zh-TW"/>
              </w:rPr>
              <w:t>30</w:t>
            </w:r>
            <w:r w:rsidRPr="0033083E">
              <w:rPr>
                <w:rFonts w:ascii="仿宋" w:eastAsia="仿宋" w:hAnsi="仿宋" w:cs="Times New Roman" w:hint="eastAsia"/>
                <w:bCs/>
                <w:sz w:val="24"/>
                <w:szCs w:val="24"/>
                <w:lang w:val="zh-TW"/>
              </w:rPr>
              <w:t>天</w:t>
            </w:r>
          </w:p>
        </w:tc>
      </w:tr>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住院总费用超</w:t>
            </w:r>
            <w:r w:rsidRPr="0033083E">
              <w:rPr>
                <w:rFonts w:ascii="仿宋" w:eastAsia="仿宋" w:hAnsi="仿宋" w:cs="Times New Roman"/>
                <w:bCs/>
                <w:sz w:val="24"/>
                <w:szCs w:val="24"/>
                <w:lang w:val="zh-TW"/>
              </w:rPr>
              <w:t>10</w:t>
            </w:r>
            <w:r w:rsidRPr="0033083E">
              <w:rPr>
                <w:rFonts w:ascii="仿宋" w:eastAsia="仿宋" w:hAnsi="仿宋" w:cs="Times New Roman" w:hint="eastAsia"/>
                <w:bCs/>
                <w:sz w:val="24"/>
                <w:szCs w:val="24"/>
                <w:lang w:val="zh-TW"/>
              </w:rPr>
              <w:t>万元的患者列表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统计时间段内住院总费用等于或大于</w:t>
            </w:r>
            <w:r w:rsidRPr="0033083E">
              <w:rPr>
                <w:rFonts w:ascii="仿宋" w:eastAsia="仿宋" w:hAnsi="仿宋" w:cs="Times New Roman"/>
                <w:bCs/>
                <w:sz w:val="24"/>
                <w:szCs w:val="24"/>
                <w:lang w:val="zh-TW"/>
              </w:rPr>
              <w:t>10</w:t>
            </w:r>
            <w:r w:rsidRPr="0033083E">
              <w:rPr>
                <w:rFonts w:ascii="仿宋" w:eastAsia="仿宋" w:hAnsi="仿宋" w:cs="Times New Roman" w:hint="eastAsia"/>
                <w:bCs/>
                <w:sz w:val="24"/>
                <w:szCs w:val="24"/>
                <w:lang w:val="zh-TW"/>
              </w:rPr>
              <w:t>万，患者列表</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ind w:firstLineChars="83" w:firstLine="199"/>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患者入院费用等于或大于</w:t>
            </w:r>
            <w:r w:rsidRPr="0033083E">
              <w:rPr>
                <w:rFonts w:ascii="仿宋" w:eastAsia="仿宋" w:hAnsi="仿宋" w:cs="Times New Roman"/>
                <w:bCs/>
                <w:sz w:val="24"/>
                <w:szCs w:val="24"/>
                <w:lang w:val="zh-TW"/>
              </w:rPr>
              <w:t>10</w:t>
            </w:r>
            <w:r w:rsidRPr="0033083E">
              <w:rPr>
                <w:rFonts w:ascii="仿宋" w:eastAsia="仿宋" w:hAnsi="仿宋" w:cs="Times New Roman" w:hint="eastAsia"/>
                <w:bCs/>
                <w:sz w:val="24"/>
                <w:szCs w:val="24"/>
                <w:lang w:val="zh-TW"/>
              </w:rPr>
              <w:t>万</w:t>
            </w:r>
          </w:p>
        </w:tc>
      </w:tr>
      <w:tr w:rsidR="0033083E" w:rsidRPr="0033083E" w:rsidTr="00582FB6">
        <w:trPr>
          <w:trHeight w:val="630"/>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同一次住院两次或两次以上手术的患者列表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统计时间内，同一次住院做过两次或两次以上手术的患者列表</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统计时间内，同一次住院做过两次或两次以上手术的患者列表。仅手术和重要操作，剔除深静脉穿刺、气管插管、气管切开等抢救操作。（</w:t>
            </w:r>
            <w:r w:rsidRPr="0033083E">
              <w:rPr>
                <w:rFonts w:ascii="仿宋" w:eastAsia="仿宋" w:hAnsi="仿宋" w:cs="Times New Roman"/>
                <w:bCs/>
                <w:sz w:val="24"/>
                <w:szCs w:val="24"/>
                <w:lang w:val="zh-TW"/>
              </w:rPr>
              <w:t>2</w:t>
            </w:r>
            <w:r w:rsidRPr="0033083E">
              <w:rPr>
                <w:rFonts w:ascii="仿宋" w:eastAsia="仿宋" w:hAnsi="仿宋" w:cs="Times New Roman" w:hint="eastAsia"/>
                <w:bCs/>
                <w:sz w:val="24"/>
                <w:szCs w:val="24"/>
                <w:lang w:val="zh-TW"/>
              </w:rPr>
              <w:t>次以上的新增一条记录）</w:t>
            </w:r>
          </w:p>
        </w:tc>
      </w:tr>
      <w:tr w:rsidR="0033083E" w:rsidRPr="0033083E" w:rsidTr="00582FB6">
        <w:trPr>
          <w:trHeight w:val="61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非计划再次手术的患者列表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按科室分类发给相关科室，相关科室确认后，被判定为非计划手术的患者列表</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被判定为非计划再次手术的患者列表，用于终末指标统计</w:t>
            </w:r>
          </w:p>
        </w:tc>
      </w:tr>
      <w:tr w:rsidR="0033083E" w:rsidRPr="0033083E" w:rsidTr="00582FB6">
        <w:trPr>
          <w:trHeight w:val="1140"/>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死亡患者</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所有死亡患者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实时的死亡患者列表（质控科每天刷新昨天死亡的）。字段列表：患者姓名、住院号、年龄、入院科室、入院时间、手术科室、手术名称、手术时间、出院科室（死亡时）、死亡时间、死亡标记（由质控科选择：孕产妇、新生儿、术后死亡、</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术后死亡、介入死亡</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rPr>
              <w:t>）</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上述字段可排序。利用死亡标记，质控科可以分类汇总</w:t>
            </w:r>
          </w:p>
        </w:tc>
      </w:tr>
      <w:tr w:rsidR="0033083E" w:rsidRPr="0033083E" w:rsidTr="00582FB6">
        <w:trPr>
          <w:trHeight w:val="49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孕产妇死亡的列表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入院为孕妇，转归为死亡</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、实时：入院诊断为：孕</w:t>
            </w:r>
            <w:r w:rsidRPr="0033083E">
              <w:rPr>
                <w:rFonts w:ascii="仿宋" w:eastAsia="仿宋" w:hAnsi="仿宋" w:cs="Times New Roman"/>
                <w:bCs/>
                <w:sz w:val="24"/>
                <w:szCs w:val="24"/>
              </w:rPr>
              <w:t>X</w:t>
            </w:r>
            <w:r w:rsidRPr="0033083E">
              <w:rPr>
                <w:rFonts w:ascii="仿宋" w:eastAsia="仿宋" w:hAnsi="仿宋" w:cs="Times New Roman" w:hint="eastAsia"/>
                <w:bCs/>
                <w:sz w:val="24"/>
                <w:szCs w:val="24"/>
              </w:rPr>
              <w:t>周，死亡</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、终末：病案首页，诊断</w:t>
            </w:r>
            <w:r w:rsidRPr="0033083E">
              <w:rPr>
                <w:rFonts w:ascii="仿宋" w:eastAsia="仿宋" w:hAnsi="仿宋" w:cs="Times New Roman"/>
                <w:bCs/>
                <w:sz w:val="24"/>
                <w:szCs w:val="24"/>
              </w:rPr>
              <w:t>+</w:t>
            </w:r>
            <w:r w:rsidRPr="0033083E">
              <w:rPr>
                <w:rFonts w:ascii="仿宋" w:eastAsia="仿宋" w:hAnsi="仿宋" w:cs="Times New Roman" w:hint="eastAsia"/>
                <w:bCs/>
                <w:sz w:val="24"/>
                <w:szCs w:val="24"/>
              </w:rPr>
              <w:t>转归，预防保健科的死亡卡</w:t>
            </w:r>
          </w:p>
        </w:tc>
      </w:tr>
      <w:tr w:rsidR="0033083E" w:rsidRPr="0033083E" w:rsidTr="00582FB6">
        <w:trPr>
          <w:trHeight w:val="52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新生儿死亡的列表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ind w:firstLineChars="83" w:firstLine="199"/>
              <w:rPr>
                <w:rFonts w:ascii="仿宋" w:eastAsia="仿宋" w:hAnsi="仿宋" w:cs="Times New Roman"/>
                <w:bCs/>
                <w:sz w:val="24"/>
                <w:szCs w:val="24"/>
              </w:rPr>
            </w:pPr>
            <w:r w:rsidRPr="0033083E">
              <w:rPr>
                <w:rFonts w:ascii="仿宋" w:eastAsia="仿宋" w:hAnsi="仿宋" w:cs="Times New Roman" w:hint="eastAsia"/>
                <w:bCs/>
                <w:sz w:val="24"/>
                <w:szCs w:val="24"/>
              </w:rPr>
              <w:t>新生儿，转归为死亡</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、实时：诊断为：新生儿（</w:t>
            </w:r>
            <w:r w:rsidRPr="0033083E">
              <w:rPr>
                <w:rFonts w:ascii="仿宋" w:eastAsia="仿宋" w:hAnsi="仿宋" w:cs="Times New Roman"/>
                <w:bCs/>
                <w:sz w:val="24"/>
                <w:szCs w:val="24"/>
              </w:rPr>
              <w:t>XXX</w:t>
            </w:r>
            <w:r w:rsidRPr="0033083E">
              <w:rPr>
                <w:rFonts w:ascii="仿宋" w:eastAsia="仿宋" w:hAnsi="仿宋" w:cs="Times New Roman" w:hint="eastAsia"/>
                <w:bCs/>
                <w:sz w:val="24"/>
                <w:szCs w:val="24"/>
              </w:rPr>
              <w:t>子），死亡</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、终末：病案首页</w:t>
            </w:r>
          </w:p>
        </w:tc>
      </w:tr>
      <w:tr w:rsidR="0033083E" w:rsidRPr="0033083E" w:rsidTr="00582FB6">
        <w:trPr>
          <w:trHeight w:val="900"/>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入院</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小时内死亡的患者列表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入院后在</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小时内死亡的患者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、电子病历中，可直接实现：死亡时间与入院时间相差</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小时以内</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、现有系统实时获取：死亡医嘱与入院时间相差</w:t>
            </w:r>
            <w:r w:rsidRPr="0033083E">
              <w:rPr>
                <w:rFonts w:ascii="仿宋" w:eastAsia="仿宋" w:hAnsi="仿宋" w:cs="Times New Roman"/>
                <w:bCs/>
                <w:sz w:val="24"/>
                <w:szCs w:val="24"/>
              </w:rPr>
              <w:t>30</w:t>
            </w:r>
            <w:r w:rsidRPr="0033083E">
              <w:rPr>
                <w:rFonts w:ascii="仿宋" w:eastAsia="仿宋" w:hAnsi="仿宋" w:cs="Times New Roman" w:hint="eastAsia"/>
                <w:bCs/>
                <w:sz w:val="24"/>
                <w:szCs w:val="24"/>
              </w:rPr>
              <w:t>小时</w:t>
            </w:r>
          </w:p>
        </w:tc>
      </w:tr>
      <w:tr w:rsidR="0033083E" w:rsidRPr="0033083E" w:rsidTr="00582FB6">
        <w:trPr>
          <w:trHeight w:val="118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术后</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小时内死亡的患者列表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手术或重要操作后</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小时内死亡的患者列表</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、电子病历中，可直接实现：死亡时间与手术时间相差</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小时以内</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、现有系统实时获取，几种逻辑：（</w:t>
            </w: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）手术收费医嘱和死亡医嘱相差</w:t>
            </w:r>
            <w:r w:rsidRPr="0033083E">
              <w:rPr>
                <w:rFonts w:ascii="仿宋" w:eastAsia="仿宋" w:hAnsi="仿宋" w:cs="Times New Roman"/>
                <w:bCs/>
                <w:sz w:val="24"/>
                <w:szCs w:val="24"/>
              </w:rPr>
              <w:t>30</w:t>
            </w:r>
            <w:r w:rsidRPr="0033083E">
              <w:rPr>
                <w:rFonts w:ascii="仿宋" w:eastAsia="仿宋" w:hAnsi="仿宋" w:cs="Times New Roman" w:hint="eastAsia"/>
                <w:bCs/>
                <w:sz w:val="24"/>
                <w:szCs w:val="24"/>
              </w:rPr>
              <w:t>小时（</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）书写了手术记录和死亡记录，手术记录与死亡记录相差</w:t>
            </w:r>
            <w:r w:rsidRPr="0033083E">
              <w:rPr>
                <w:rFonts w:ascii="仿宋" w:eastAsia="仿宋" w:hAnsi="仿宋" w:cs="Times New Roman"/>
                <w:bCs/>
                <w:sz w:val="24"/>
                <w:szCs w:val="24"/>
              </w:rPr>
              <w:t>30</w:t>
            </w:r>
            <w:r w:rsidRPr="0033083E">
              <w:rPr>
                <w:rFonts w:ascii="仿宋" w:eastAsia="仿宋" w:hAnsi="仿宋" w:cs="Times New Roman" w:hint="eastAsia"/>
                <w:bCs/>
                <w:sz w:val="24"/>
                <w:szCs w:val="24"/>
              </w:rPr>
              <w:t>小时</w:t>
            </w:r>
          </w:p>
        </w:tc>
      </w:tr>
      <w:tr w:rsidR="0033083E" w:rsidRPr="0033083E" w:rsidTr="00582FB6">
        <w:trPr>
          <w:trHeight w:val="840"/>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择期手术围手术期死亡的患者列表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择期手术后X天内死亡的患者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病案首页：</w:t>
            </w: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、有手术或重要操作（剔除深静脉穿刺、气管插管、气管切开等抢救操作）；</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、为择期；</w:t>
            </w:r>
            <w:r w:rsidRPr="0033083E">
              <w:rPr>
                <w:rFonts w:ascii="仿宋" w:eastAsia="仿宋" w:hAnsi="仿宋" w:cs="Times New Roman"/>
                <w:bCs/>
                <w:sz w:val="24"/>
                <w:szCs w:val="24"/>
              </w:rPr>
              <w:t>3</w:t>
            </w:r>
            <w:r w:rsidRPr="0033083E">
              <w:rPr>
                <w:rFonts w:ascii="仿宋" w:eastAsia="仿宋" w:hAnsi="仿宋" w:cs="Times New Roman" w:hint="eastAsia"/>
                <w:bCs/>
                <w:sz w:val="24"/>
                <w:szCs w:val="24"/>
              </w:rPr>
              <w:t>、术后</w:t>
            </w:r>
            <w:r w:rsidRPr="0033083E">
              <w:rPr>
                <w:rFonts w:ascii="仿宋" w:eastAsia="仿宋" w:hAnsi="仿宋" w:cs="Times New Roman"/>
                <w:bCs/>
                <w:sz w:val="24"/>
                <w:szCs w:val="24"/>
              </w:rPr>
              <w:t>X</w:t>
            </w:r>
            <w:r w:rsidRPr="0033083E">
              <w:rPr>
                <w:rFonts w:ascii="仿宋" w:eastAsia="仿宋" w:hAnsi="仿宋" w:cs="Times New Roman" w:hint="eastAsia"/>
                <w:bCs/>
                <w:sz w:val="24"/>
                <w:szCs w:val="24"/>
              </w:rPr>
              <w:t>天</w:t>
            </w:r>
            <w:r w:rsidRPr="0033083E">
              <w:rPr>
                <w:rFonts w:ascii="仿宋" w:eastAsia="仿宋" w:hAnsi="仿宋" w:cs="Times New Roman"/>
                <w:bCs/>
                <w:sz w:val="24"/>
                <w:szCs w:val="24"/>
              </w:rPr>
              <w:t>4</w:t>
            </w:r>
            <w:r w:rsidRPr="0033083E">
              <w:rPr>
                <w:rFonts w:ascii="仿宋" w:eastAsia="仿宋" w:hAnsi="仿宋" w:cs="Times New Roman" w:hint="eastAsia"/>
                <w:bCs/>
                <w:sz w:val="24"/>
                <w:szCs w:val="24"/>
              </w:rPr>
              <w:t>、死亡</w:t>
            </w:r>
          </w:p>
          <w:p w:rsidR="0033083E" w:rsidRPr="0033083E" w:rsidRDefault="0033083E" w:rsidP="0033083E">
            <w:pPr>
              <w:spacing w:after="160" w:line="360" w:lineRule="auto"/>
              <w:ind w:firstLineChars="83" w:firstLine="199"/>
              <w:rPr>
                <w:rFonts w:ascii="仿宋" w:eastAsia="仿宋" w:hAnsi="仿宋" w:cs="Times New Roman"/>
                <w:bCs/>
                <w:sz w:val="24"/>
                <w:szCs w:val="24"/>
              </w:rPr>
            </w:pPr>
            <w:r w:rsidRPr="0033083E">
              <w:rPr>
                <w:rFonts w:ascii="仿宋" w:eastAsia="仿宋" w:hAnsi="仿宋" w:cs="Times New Roman" w:hint="eastAsia"/>
                <w:bCs/>
                <w:sz w:val="24"/>
                <w:szCs w:val="24"/>
              </w:rPr>
              <w:t>用于终末指标统计</w:t>
            </w:r>
          </w:p>
        </w:tc>
      </w:tr>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胸痛</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术后死亡</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所有做过</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手术后死亡的患者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、住院期间做了</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手术；</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、死亡</w:t>
            </w:r>
          </w:p>
        </w:tc>
      </w:tr>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急诊</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术后死亡</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急诊</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手术后死亡的患者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病案首页：</w:t>
            </w: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、住院期间做了</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手术；</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手术为急诊；</w:t>
            </w:r>
            <w:r w:rsidRPr="0033083E">
              <w:rPr>
                <w:rFonts w:ascii="仿宋" w:eastAsia="仿宋" w:hAnsi="仿宋" w:cs="Times New Roman"/>
                <w:bCs/>
                <w:sz w:val="24"/>
                <w:szCs w:val="24"/>
              </w:rPr>
              <w:t>3</w:t>
            </w:r>
            <w:r w:rsidRPr="0033083E">
              <w:rPr>
                <w:rFonts w:ascii="仿宋" w:eastAsia="仿宋" w:hAnsi="仿宋" w:cs="Times New Roman" w:hint="eastAsia"/>
                <w:bCs/>
                <w:sz w:val="24"/>
                <w:szCs w:val="24"/>
              </w:rPr>
              <w:t>、死亡</w:t>
            </w:r>
          </w:p>
        </w:tc>
      </w:tr>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择期</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术后死亡</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择期</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手术后死亡的患者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病案首页：</w:t>
            </w: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、住院期间做了</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手术；</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w:t>
            </w:r>
            <w:r w:rsidRPr="0033083E">
              <w:rPr>
                <w:rFonts w:ascii="仿宋" w:eastAsia="仿宋" w:hAnsi="仿宋" w:cs="Times New Roman"/>
                <w:bCs/>
                <w:sz w:val="24"/>
                <w:szCs w:val="24"/>
              </w:rPr>
              <w:t>PCI</w:t>
            </w:r>
            <w:r w:rsidRPr="0033083E">
              <w:rPr>
                <w:rFonts w:ascii="仿宋" w:eastAsia="仿宋" w:hAnsi="仿宋" w:cs="Times New Roman" w:hint="eastAsia"/>
                <w:bCs/>
                <w:sz w:val="24"/>
                <w:szCs w:val="24"/>
              </w:rPr>
              <w:t>手术为择期；</w:t>
            </w:r>
            <w:r w:rsidRPr="0033083E">
              <w:rPr>
                <w:rFonts w:ascii="仿宋" w:eastAsia="仿宋" w:hAnsi="仿宋" w:cs="Times New Roman"/>
                <w:bCs/>
                <w:sz w:val="24"/>
                <w:szCs w:val="24"/>
              </w:rPr>
              <w:t>3</w:t>
            </w:r>
            <w:r w:rsidRPr="0033083E">
              <w:rPr>
                <w:rFonts w:ascii="仿宋" w:eastAsia="仿宋" w:hAnsi="仿宋" w:cs="Times New Roman" w:hint="eastAsia"/>
                <w:bCs/>
                <w:sz w:val="24"/>
                <w:szCs w:val="24"/>
              </w:rPr>
              <w:t>、死亡</w:t>
            </w:r>
          </w:p>
        </w:tc>
      </w:tr>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卒中介入手术后死亡</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所有做过介入手术后死亡的患者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、住院期间做了卒中介入手术；</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、死亡</w:t>
            </w:r>
          </w:p>
        </w:tc>
      </w:tr>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急诊卒中介入术后死亡</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急诊介入术后死亡的患者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病案首页：</w:t>
            </w: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、住院期间做了卒中介入手术；</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、手术为急诊；</w:t>
            </w:r>
            <w:r w:rsidRPr="0033083E">
              <w:rPr>
                <w:rFonts w:ascii="仿宋" w:eastAsia="仿宋" w:hAnsi="仿宋" w:cs="Times New Roman"/>
                <w:bCs/>
                <w:sz w:val="24"/>
                <w:szCs w:val="24"/>
              </w:rPr>
              <w:t>3</w:t>
            </w:r>
            <w:r w:rsidRPr="0033083E">
              <w:rPr>
                <w:rFonts w:ascii="仿宋" w:eastAsia="仿宋" w:hAnsi="仿宋" w:cs="Times New Roman" w:hint="eastAsia"/>
                <w:bCs/>
                <w:sz w:val="24"/>
                <w:szCs w:val="24"/>
              </w:rPr>
              <w:t>、死亡</w:t>
            </w:r>
          </w:p>
        </w:tc>
      </w:tr>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择期卒中介入术后死亡亡</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择期介入术后死亡的患者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病案首页：</w:t>
            </w:r>
            <w:r w:rsidRPr="0033083E">
              <w:rPr>
                <w:rFonts w:ascii="仿宋" w:eastAsia="仿宋" w:hAnsi="仿宋" w:cs="Times New Roman"/>
                <w:bCs/>
                <w:sz w:val="24"/>
                <w:szCs w:val="24"/>
              </w:rPr>
              <w:t>1</w:t>
            </w:r>
            <w:r w:rsidRPr="0033083E">
              <w:rPr>
                <w:rFonts w:ascii="仿宋" w:eastAsia="仿宋" w:hAnsi="仿宋" w:cs="Times New Roman" w:hint="eastAsia"/>
                <w:bCs/>
                <w:sz w:val="24"/>
                <w:szCs w:val="24"/>
              </w:rPr>
              <w:t>、住院期间做了卒中介入手术；</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、手术为择期；</w:t>
            </w:r>
            <w:r w:rsidRPr="0033083E">
              <w:rPr>
                <w:rFonts w:ascii="仿宋" w:eastAsia="仿宋" w:hAnsi="仿宋" w:cs="Times New Roman"/>
                <w:bCs/>
                <w:sz w:val="24"/>
                <w:szCs w:val="24"/>
              </w:rPr>
              <w:t>3</w:t>
            </w:r>
            <w:r w:rsidRPr="0033083E">
              <w:rPr>
                <w:rFonts w:ascii="仿宋" w:eastAsia="仿宋" w:hAnsi="仿宋" w:cs="Times New Roman" w:hint="eastAsia"/>
                <w:bCs/>
                <w:sz w:val="24"/>
                <w:szCs w:val="24"/>
              </w:rPr>
              <w:t>、死亡</w:t>
            </w:r>
          </w:p>
        </w:tc>
      </w:tr>
      <w:tr w:rsidR="0033083E" w:rsidRPr="0033083E" w:rsidTr="00582FB6">
        <w:trPr>
          <w:trHeight w:val="810"/>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转出</w:t>
            </w:r>
            <w:r w:rsidRPr="0033083E">
              <w:rPr>
                <w:rFonts w:ascii="仿宋" w:eastAsia="仿宋" w:hAnsi="仿宋" w:cs="Times New Roman"/>
                <w:bCs/>
                <w:sz w:val="24"/>
                <w:szCs w:val="24"/>
              </w:rPr>
              <w:t>ICU</w:t>
            </w:r>
            <w:r w:rsidRPr="0033083E">
              <w:rPr>
                <w:rFonts w:ascii="仿宋" w:eastAsia="仿宋" w:hAnsi="仿宋" w:cs="Times New Roman" w:hint="eastAsia"/>
                <w:bCs/>
                <w:sz w:val="24"/>
                <w:szCs w:val="24"/>
              </w:rPr>
              <w:t>后</w:t>
            </w:r>
            <w:r w:rsidRPr="0033083E">
              <w:rPr>
                <w:rFonts w:ascii="仿宋" w:eastAsia="仿宋" w:hAnsi="仿宋" w:cs="Times New Roman"/>
                <w:bCs/>
                <w:sz w:val="24"/>
                <w:szCs w:val="24"/>
              </w:rPr>
              <w:t>48</w:t>
            </w:r>
            <w:r w:rsidRPr="0033083E">
              <w:rPr>
                <w:rFonts w:ascii="仿宋" w:eastAsia="仿宋" w:hAnsi="仿宋" w:cs="Times New Roman" w:hint="eastAsia"/>
                <w:bCs/>
                <w:sz w:val="24"/>
                <w:szCs w:val="24"/>
              </w:rPr>
              <w:t>小时内再次转入</w:t>
            </w:r>
            <w:r w:rsidRPr="0033083E">
              <w:rPr>
                <w:rFonts w:ascii="仿宋" w:eastAsia="仿宋" w:hAnsi="仿宋" w:cs="Times New Roman"/>
                <w:bCs/>
                <w:sz w:val="24"/>
                <w:szCs w:val="24"/>
              </w:rPr>
              <w:t>ICU</w:t>
            </w:r>
            <w:r w:rsidRPr="0033083E">
              <w:rPr>
                <w:rFonts w:ascii="仿宋" w:eastAsia="仿宋" w:hAnsi="仿宋" w:cs="Times New Roman" w:hint="eastAsia"/>
                <w:bCs/>
                <w:sz w:val="24"/>
                <w:szCs w:val="24"/>
              </w:rPr>
              <w:t>的患者列表</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48</w:t>
            </w:r>
            <w:r w:rsidRPr="0033083E">
              <w:rPr>
                <w:rFonts w:ascii="仿宋" w:eastAsia="仿宋" w:hAnsi="仿宋" w:cs="Times New Roman" w:hint="eastAsia"/>
                <w:bCs/>
                <w:sz w:val="24"/>
                <w:szCs w:val="24"/>
              </w:rPr>
              <w:t>小时内重返</w:t>
            </w:r>
            <w:r w:rsidRPr="0033083E">
              <w:rPr>
                <w:rFonts w:ascii="仿宋" w:eastAsia="仿宋" w:hAnsi="仿宋" w:cs="Times New Roman"/>
                <w:bCs/>
                <w:sz w:val="24"/>
                <w:szCs w:val="24"/>
              </w:rPr>
              <w:t>ICU</w:t>
            </w:r>
            <w:r w:rsidRPr="0033083E">
              <w:rPr>
                <w:rFonts w:ascii="仿宋" w:eastAsia="仿宋" w:hAnsi="仿宋" w:cs="Times New Roman" w:hint="eastAsia"/>
                <w:bCs/>
                <w:sz w:val="24"/>
                <w:szCs w:val="24"/>
              </w:rPr>
              <w:t>的患者</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统计时间内，同一次住院，转出</w:t>
            </w:r>
            <w:r w:rsidRPr="0033083E">
              <w:rPr>
                <w:rFonts w:ascii="仿宋" w:eastAsia="仿宋" w:hAnsi="仿宋" w:cs="Times New Roman"/>
                <w:bCs/>
                <w:sz w:val="24"/>
                <w:szCs w:val="24"/>
              </w:rPr>
              <w:t>ICU</w:t>
            </w:r>
            <w:r w:rsidRPr="0033083E">
              <w:rPr>
                <w:rFonts w:ascii="仿宋" w:eastAsia="仿宋" w:hAnsi="仿宋" w:cs="Times New Roman" w:hint="eastAsia"/>
                <w:bCs/>
                <w:sz w:val="24"/>
                <w:szCs w:val="24"/>
              </w:rPr>
              <w:t>的时间和再次转入</w:t>
            </w:r>
            <w:r w:rsidRPr="0033083E">
              <w:rPr>
                <w:rFonts w:ascii="仿宋" w:eastAsia="仿宋" w:hAnsi="仿宋" w:cs="Times New Roman"/>
                <w:bCs/>
                <w:sz w:val="24"/>
                <w:szCs w:val="24"/>
              </w:rPr>
              <w:t>ICU</w:t>
            </w:r>
            <w:r w:rsidRPr="0033083E">
              <w:rPr>
                <w:rFonts w:ascii="仿宋" w:eastAsia="仿宋" w:hAnsi="仿宋" w:cs="Times New Roman" w:hint="eastAsia"/>
                <w:bCs/>
                <w:sz w:val="24"/>
                <w:szCs w:val="24"/>
              </w:rPr>
              <w:t>的时间相差</w:t>
            </w:r>
            <w:r w:rsidRPr="0033083E">
              <w:rPr>
                <w:rFonts w:ascii="仿宋" w:eastAsia="仿宋" w:hAnsi="仿宋" w:cs="Times New Roman"/>
                <w:bCs/>
                <w:sz w:val="24"/>
                <w:szCs w:val="24"/>
              </w:rPr>
              <w:t>48</w:t>
            </w:r>
            <w:r w:rsidRPr="0033083E">
              <w:rPr>
                <w:rFonts w:ascii="仿宋" w:eastAsia="仿宋" w:hAnsi="仿宋" w:cs="Times New Roman" w:hint="eastAsia"/>
                <w:bCs/>
                <w:sz w:val="24"/>
                <w:szCs w:val="24"/>
              </w:rPr>
              <w:t>小时以内。（</w:t>
            </w:r>
            <w:r w:rsidRPr="0033083E">
              <w:rPr>
                <w:rFonts w:ascii="仿宋" w:eastAsia="仿宋" w:hAnsi="仿宋" w:cs="Times New Roman"/>
                <w:bCs/>
                <w:sz w:val="24"/>
                <w:szCs w:val="24"/>
              </w:rPr>
              <w:t>2</w:t>
            </w:r>
            <w:r w:rsidRPr="0033083E">
              <w:rPr>
                <w:rFonts w:ascii="仿宋" w:eastAsia="仿宋" w:hAnsi="仿宋" w:cs="Times New Roman" w:hint="eastAsia"/>
                <w:bCs/>
                <w:sz w:val="24"/>
                <w:szCs w:val="24"/>
              </w:rPr>
              <w:t>次以上的新增一条记录）</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质控科在此列表基础上，剔除为了收费重新转入的患者，最后被判定为重返的患者列表，用于终末指标统计</w:t>
            </w:r>
          </w:p>
        </w:tc>
      </w:tr>
      <w:tr w:rsidR="0033083E" w:rsidRPr="0033083E" w:rsidTr="00582FB6">
        <w:trPr>
          <w:trHeight w:val="34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欠费患者</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押金费用低于住院费用</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欠费超过</w:t>
            </w:r>
            <w:r w:rsidRPr="0033083E">
              <w:rPr>
                <w:rFonts w:ascii="仿宋" w:eastAsia="仿宋" w:hAnsi="仿宋" w:cs="Times New Roman"/>
                <w:bCs/>
                <w:sz w:val="24"/>
                <w:szCs w:val="24"/>
              </w:rPr>
              <w:t>X</w:t>
            </w:r>
            <w:r w:rsidRPr="0033083E">
              <w:rPr>
                <w:rFonts w:ascii="仿宋" w:eastAsia="仿宋" w:hAnsi="仿宋" w:cs="Times New Roman" w:hint="eastAsia"/>
                <w:bCs/>
                <w:sz w:val="24"/>
                <w:szCs w:val="24"/>
              </w:rPr>
              <w:t>万的患者列表</w:t>
            </w:r>
          </w:p>
        </w:tc>
      </w:tr>
      <w:tr w:rsidR="0033083E" w:rsidRPr="0033083E" w:rsidTr="00582FB6">
        <w:trPr>
          <w:trHeight w:val="52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首次病程记录延迟</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首次病程记录应</w:t>
            </w:r>
            <w:r w:rsidRPr="0033083E">
              <w:rPr>
                <w:rFonts w:ascii="仿宋" w:eastAsia="仿宋" w:hAnsi="仿宋" w:cs="Times New Roman"/>
                <w:bCs/>
                <w:sz w:val="24"/>
                <w:szCs w:val="24"/>
              </w:rPr>
              <w:t>8</w:t>
            </w:r>
            <w:r w:rsidRPr="0033083E">
              <w:rPr>
                <w:rFonts w:ascii="仿宋" w:eastAsia="仿宋" w:hAnsi="仿宋" w:cs="Times New Roman" w:hint="eastAsia"/>
                <w:bCs/>
                <w:sz w:val="24"/>
                <w:szCs w:val="24"/>
              </w:rPr>
              <w:t>小时完成，超过</w:t>
            </w:r>
            <w:r w:rsidRPr="0033083E">
              <w:rPr>
                <w:rFonts w:ascii="仿宋" w:eastAsia="仿宋" w:hAnsi="仿宋" w:cs="Times New Roman"/>
                <w:bCs/>
                <w:sz w:val="24"/>
                <w:szCs w:val="24"/>
              </w:rPr>
              <w:t>12</w:t>
            </w:r>
            <w:r w:rsidRPr="0033083E">
              <w:rPr>
                <w:rFonts w:ascii="仿宋" w:eastAsia="仿宋" w:hAnsi="仿宋" w:cs="Times New Roman" w:hint="eastAsia"/>
                <w:bCs/>
                <w:sz w:val="24"/>
                <w:szCs w:val="24"/>
              </w:rPr>
              <w:t>小时创建的病历清单</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首次病程记录首次创建时间超过入院后</w:t>
            </w:r>
            <w:r w:rsidRPr="0033083E">
              <w:rPr>
                <w:rFonts w:ascii="仿宋" w:eastAsia="仿宋" w:hAnsi="仿宋" w:cs="Times New Roman"/>
                <w:bCs/>
                <w:sz w:val="24"/>
                <w:szCs w:val="24"/>
              </w:rPr>
              <w:t>12</w:t>
            </w:r>
            <w:r w:rsidRPr="0033083E">
              <w:rPr>
                <w:rFonts w:ascii="仿宋" w:eastAsia="仿宋" w:hAnsi="仿宋" w:cs="Times New Roman" w:hint="eastAsia"/>
                <w:bCs/>
                <w:sz w:val="24"/>
                <w:szCs w:val="24"/>
              </w:rPr>
              <w:t>小时</w:t>
            </w:r>
          </w:p>
        </w:tc>
      </w:tr>
      <w:tr w:rsidR="0033083E" w:rsidRPr="0033083E" w:rsidTr="00582FB6">
        <w:trPr>
          <w:trHeight w:val="52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入院记录延迟</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入院记录应</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小时完成，超过</w:t>
            </w:r>
            <w:r w:rsidRPr="0033083E">
              <w:rPr>
                <w:rFonts w:ascii="仿宋" w:eastAsia="仿宋" w:hAnsi="仿宋" w:cs="Times New Roman"/>
                <w:bCs/>
                <w:sz w:val="24"/>
                <w:szCs w:val="24"/>
              </w:rPr>
              <w:t>30</w:t>
            </w:r>
            <w:r w:rsidRPr="0033083E">
              <w:rPr>
                <w:rFonts w:ascii="仿宋" w:eastAsia="仿宋" w:hAnsi="仿宋" w:cs="Times New Roman" w:hint="eastAsia"/>
                <w:bCs/>
                <w:sz w:val="24"/>
                <w:szCs w:val="24"/>
              </w:rPr>
              <w:t>小时创建的病历清单</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入院记录首次创建时间超过入院后</w:t>
            </w:r>
            <w:r w:rsidRPr="0033083E">
              <w:rPr>
                <w:rFonts w:ascii="仿宋" w:eastAsia="仿宋" w:hAnsi="仿宋" w:cs="Times New Roman"/>
                <w:bCs/>
                <w:sz w:val="24"/>
                <w:szCs w:val="24"/>
              </w:rPr>
              <w:t>30</w:t>
            </w:r>
            <w:r w:rsidRPr="0033083E">
              <w:rPr>
                <w:rFonts w:ascii="仿宋" w:eastAsia="仿宋" w:hAnsi="仿宋" w:cs="Times New Roman" w:hint="eastAsia"/>
                <w:bCs/>
                <w:sz w:val="24"/>
                <w:szCs w:val="24"/>
              </w:rPr>
              <w:t>小时</w:t>
            </w:r>
          </w:p>
        </w:tc>
      </w:tr>
      <w:tr w:rsidR="0033083E" w:rsidRPr="0033083E" w:rsidTr="00582FB6">
        <w:trPr>
          <w:trHeight w:val="52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出院后补写手术记录（或手术记录延迟）</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手术记录应在术后</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小时内完成，出院后再创建手术记录的病历清单（或手术后超过</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小时书写</w:t>
            </w:r>
            <w:r w:rsidRPr="0033083E">
              <w:rPr>
                <w:rFonts w:ascii="仿宋" w:eastAsia="仿宋" w:hAnsi="仿宋" w:cs="Times New Roman" w:hint="eastAsia"/>
                <w:bCs/>
                <w:sz w:val="24"/>
                <w:szCs w:val="24"/>
              </w:rPr>
              <w:lastRenderedPageBreak/>
              <w:t>手术记录）</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首次创建手术记录时间在出院时间之后（或手术记录首次创建时间超过手术后</w:t>
            </w:r>
            <w:r w:rsidRPr="0033083E">
              <w:rPr>
                <w:rFonts w:ascii="仿宋" w:eastAsia="仿宋" w:hAnsi="仿宋" w:cs="Times New Roman"/>
                <w:bCs/>
                <w:sz w:val="24"/>
                <w:szCs w:val="24"/>
              </w:rPr>
              <w:t>24</w:t>
            </w:r>
            <w:r w:rsidRPr="0033083E">
              <w:rPr>
                <w:rFonts w:ascii="仿宋" w:eastAsia="仿宋" w:hAnsi="仿宋" w:cs="Times New Roman" w:hint="eastAsia"/>
                <w:bCs/>
                <w:sz w:val="24"/>
                <w:szCs w:val="24"/>
              </w:rPr>
              <w:t>小时）</w:t>
            </w:r>
          </w:p>
        </w:tc>
      </w:tr>
      <w:tr w:rsidR="0033083E" w:rsidRPr="0033083E" w:rsidTr="00582FB6">
        <w:trPr>
          <w:trHeight w:val="525"/>
        </w:trPr>
        <w:tc>
          <w:tcPr>
            <w:tcW w:w="1518"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lastRenderedPageBreak/>
              <w:t>出院时没有任何病程记录</w:t>
            </w:r>
          </w:p>
        </w:tc>
        <w:tc>
          <w:tcPr>
            <w:tcW w:w="2727"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出院时没有任何病程记录的病历清单</w:t>
            </w:r>
          </w:p>
        </w:tc>
        <w:tc>
          <w:tcPr>
            <w:tcW w:w="4252" w:type="dxa"/>
            <w:shd w:val="clear" w:color="auto" w:fill="auto"/>
            <w:tcMar>
              <w:top w:w="0" w:type="dxa"/>
              <w:left w:w="30" w:type="dxa"/>
              <w:bottom w:w="30" w:type="dxa"/>
              <w:right w:w="30" w:type="dxa"/>
            </w:tcMar>
            <w:vAlign w:val="center"/>
          </w:tcPr>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所有病程记录首次创建时间在出院时间之后</w:t>
            </w:r>
          </w:p>
        </w:tc>
      </w:tr>
    </w:tbl>
    <w:p w:rsidR="0033083E" w:rsidRPr="0033083E" w:rsidRDefault="0033083E" w:rsidP="0033083E">
      <w:pPr>
        <w:spacing w:after="160" w:line="360" w:lineRule="auto"/>
        <w:rPr>
          <w:rFonts w:ascii="仿宋" w:eastAsia="仿宋" w:hAnsi="仿宋" w:cs="Times New Roman"/>
          <w:b/>
          <w:bCs/>
          <w:sz w:val="24"/>
          <w:szCs w:val="24"/>
        </w:rPr>
      </w:pPr>
      <w:bookmarkStart w:id="10" w:name="_Toc73291750"/>
      <w:r w:rsidRPr="0033083E">
        <w:rPr>
          <w:rFonts w:ascii="仿宋" w:eastAsia="仿宋" w:hAnsi="仿宋" w:cs="Times New Roman" w:hint="eastAsia"/>
          <w:b/>
          <w:bCs/>
          <w:sz w:val="24"/>
          <w:szCs w:val="24"/>
        </w:rPr>
        <w:t>四.终末质量管理</w:t>
      </w:r>
      <w:bookmarkEnd w:id="10"/>
    </w:p>
    <w:p w:rsidR="0033083E" w:rsidRPr="0033083E" w:rsidRDefault="0033083E" w:rsidP="0033083E">
      <w:pPr>
        <w:spacing w:after="160" w:line="360" w:lineRule="auto"/>
        <w:rPr>
          <w:rFonts w:ascii="仿宋" w:eastAsia="仿宋" w:hAnsi="仿宋" w:cs="Times New Roman"/>
          <w:b/>
          <w:bCs/>
          <w:sz w:val="24"/>
          <w:szCs w:val="24"/>
        </w:rPr>
      </w:pPr>
      <w:bookmarkStart w:id="11" w:name="_Toc76723071"/>
      <w:bookmarkStart w:id="12" w:name="_Hlk76745960"/>
      <w:r w:rsidRPr="0033083E">
        <w:rPr>
          <w:rFonts w:ascii="仿宋" w:eastAsia="等线" w:hAnsi="仿宋" w:cs="Times New Roman" w:hint="eastAsia"/>
          <w:b/>
          <w:bCs/>
          <w:sz w:val="24"/>
          <w:szCs w:val="24"/>
        </w:rPr>
        <w:t>（一）</w:t>
      </w:r>
      <w:r w:rsidRPr="0033083E">
        <w:rPr>
          <w:rFonts w:ascii="仿宋" w:eastAsia="仿宋" w:hAnsi="仿宋" w:cs="Times New Roman" w:hint="eastAsia"/>
          <w:b/>
          <w:bCs/>
          <w:sz w:val="24"/>
          <w:szCs w:val="24"/>
        </w:rPr>
        <w:t>补录平台</w:t>
      </w:r>
      <w:bookmarkEnd w:id="11"/>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rPr>
        <w:t>▲1.</w:t>
      </w:r>
      <w:r w:rsidRPr="0033083E">
        <w:rPr>
          <w:rFonts w:ascii="仿宋" w:eastAsia="仿宋" w:hAnsi="仿宋" w:cs="Times New Roman" w:hint="eastAsia"/>
          <w:bCs/>
          <w:sz w:val="24"/>
          <w:szCs w:val="24"/>
          <w:lang w:val="zh-TW"/>
        </w:rPr>
        <w:t>系统无法对接自动提取的数据，系统支持通过补录任务进行任务补录。管理人员建立补录指标，并设置指标的补录周期，补录责任人。补录责任人在系统中定义补录数据，使终末指标库更加完善</w:t>
      </w:r>
      <w:r w:rsidRPr="0033083E">
        <w:rPr>
          <w:rFonts w:ascii="仿宋" w:eastAsia="仿宋" w:hAnsi="仿宋" w:cs="Times New Roman" w:hint="eastAsia"/>
          <w:b/>
          <w:sz w:val="24"/>
          <w:szCs w:val="24"/>
          <w:lang w:val="zh-TW"/>
        </w:rPr>
        <w:t>（需提供产品功能界面截图加盖投标人公章）</w:t>
      </w:r>
      <w:r w:rsidRPr="0033083E">
        <w:rPr>
          <w:rFonts w:ascii="仿宋" w:eastAsia="仿宋" w:hAnsi="仿宋" w:cs="Times New Roman" w:hint="eastAsia"/>
          <w:bCs/>
          <w:sz w:val="24"/>
          <w:szCs w:val="24"/>
          <w:lang w:val="zh-TW"/>
        </w:rPr>
        <w:t>。</w:t>
      </w:r>
    </w:p>
    <w:p w:rsidR="0033083E" w:rsidRPr="0033083E" w:rsidRDefault="0033083E" w:rsidP="0033083E">
      <w:pPr>
        <w:spacing w:after="160" w:line="360" w:lineRule="auto"/>
        <w:rPr>
          <w:rFonts w:ascii="仿宋" w:eastAsia="仿宋" w:hAnsi="仿宋" w:cs="Times New Roman"/>
          <w:b/>
          <w:bCs/>
          <w:sz w:val="24"/>
          <w:szCs w:val="24"/>
        </w:rPr>
      </w:pPr>
      <w:bookmarkStart w:id="13" w:name="_Toc76723072"/>
      <w:r w:rsidRPr="0033083E">
        <w:rPr>
          <w:rFonts w:ascii="仿宋" w:eastAsia="仿宋" w:hAnsi="仿宋" w:cs="Times New Roman"/>
          <w:bCs/>
          <w:sz w:val="24"/>
          <w:szCs w:val="24"/>
        </w:rPr>
        <w:t>*</w:t>
      </w:r>
      <w:r w:rsidRPr="0033083E">
        <w:rPr>
          <w:rFonts w:ascii="仿宋" w:eastAsia="仿宋" w:hAnsi="仿宋" w:cs="Times New Roman" w:hint="eastAsia"/>
          <w:b/>
          <w:bCs/>
          <w:sz w:val="24"/>
          <w:szCs w:val="24"/>
        </w:rPr>
        <w:t>（二）系统报表</w:t>
      </w:r>
      <w:bookmarkEnd w:id="13"/>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Cs/>
          <w:sz w:val="24"/>
          <w:szCs w:val="24"/>
        </w:rPr>
        <w:t>1.按业务类型提取系统监控报表，包括但不限于以下报表：</w:t>
      </w:r>
    </w:p>
    <w:bookmarkEnd w:id="12"/>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bCs/>
          <w:sz w:val="24"/>
          <w:szCs w:val="24"/>
        </w:rPr>
        <w:t>1.1</w:t>
      </w:r>
      <w:r w:rsidRPr="0033083E">
        <w:rPr>
          <w:rFonts w:ascii="仿宋" w:eastAsia="仿宋" w:hAnsi="仿宋" w:cs="Times New Roman" w:hint="eastAsia"/>
          <w:bCs/>
          <w:sz w:val="24"/>
          <w:szCs w:val="24"/>
          <w:lang w:val="zh-TW"/>
        </w:rPr>
        <w:t>关注指标监控追踪分析</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1.2</w:t>
      </w:r>
      <w:r w:rsidRPr="0033083E">
        <w:rPr>
          <w:rFonts w:ascii="仿宋" w:eastAsia="仿宋" w:hAnsi="仿宋" w:cs="Times New Roman" w:hint="eastAsia"/>
          <w:bCs/>
          <w:sz w:val="24"/>
          <w:szCs w:val="24"/>
          <w:lang w:val="zh-TW"/>
        </w:rPr>
        <w:t>医院整体运行基本监测指标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1.3</w:t>
      </w:r>
      <w:r w:rsidRPr="0033083E">
        <w:rPr>
          <w:rFonts w:ascii="仿宋" w:eastAsia="仿宋" w:hAnsi="仿宋" w:cs="Times New Roman" w:hint="eastAsia"/>
          <w:bCs/>
          <w:sz w:val="24"/>
          <w:szCs w:val="24"/>
          <w:lang w:val="zh-TW"/>
        </w:rPr>
        <w:t>医院日常运营数据</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1.4住院医疗质量与安全监测指标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1.5</w:t>
      </w:r>
      <w:r w:rsidRPr="0033083E">
        <w:rPr>
          <w:rFonts w:ascii="仿宋" w:eastAsia="仿宋" w:hAnsi="仿宋" w:cs="Times New Roman" w:hint="eastAsia"/>
          <w:bCs/>
          <w:sz w:val="24"/>
          <w:szCs w:val="24"/>
          <w:lang w:val="zh-TW"/>
        </w:rPr>
        <w:t>合理用药监测指标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1.6合理用血监测指标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1.7医院感染控制监测指标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1.</w:t>
      </w:r>
      <w:r w:rsidRPr="0033083E">
        <w:rPr>
          <w:rFonts w:ascii="仿宋" w:eastAsia="PMingLiU" w:hAnsi="仿宋" w:cs="Times New Roman"/>
          <w:bCs/>
          <w:sz w:val="24"/>
          <w:szCs w:val="24"/>
          <w:lang w:val="zh-TW" w:eastAsia="zh-TW"/>
        </w:rPr>
        <w:t>8</w:t>
      </w:r>
      <w:r w:rsidRPr="0033083E">
        <w:rPr>
          <w:rFonts w:ascii="仿宋" w:eastAsia="仿宋" w:hAnsi="仿宋" w:cs="Times New Roman" w:hint="eastAsia"/>
          <w:bCs/>
          <w:sz w:val="24"/>
          <w:szCs w:val="24"/>
          <w:lang w:val="zh-TW"/>
        </w:rPr>
        <w:t>临床路径和单病种质量控制监测指标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1.9</w:t>
      </w:r>
      <w:r w:rsidRPr="0033083E">
        <w:rPr>
          <w:rFonts w:ascii="仿宋" w:eastAsia="仿宋" w:hAnsi="仿宋" w:cs="Times New Roman" w:hint="eastAsia"/>
          <w:bCs/>
          <w:sz w:val="24"/>
          <w:szCs w:val="24"/>
          <w:lang w:val="zh-TW"/>
        </w:rPr>
        <w:t>特殊科室质量监测指标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1.10</w:t>
      </w:r>
      <w:r w:rsidRPr="0033083E">
        <w:rPr>
          <w:rFonts w:ascii="仿宋" w:eastAsia="仿宋" w:hAnsi="仿宋" w:cs="Times New Roman" w:hint="eastAsia"/>
          <w:bCs/>
          <w:sz w:val="24"/>
          <w:szCs w:val="24"/>
          <w:lang w:val="zh-TW"/>
        </w:rPr>
        <w:t>公立医院控费监测指标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1.11</w:t>
      </w:r>
      <w:r w:rsidRPr="0033083E">
        <w:rPr>
          <w:rFonts w:ascii="仿宋" w:eastAsia="仿宋" w:hAnsi="仿宋" w:cs="Times New Roman" w:hint="eastAsia"/>
          <w:bCs/>
          <w:sz w:val="24"/>
          <w:szCs w:val="24"/>
          <w:lang w:val="zh-TW"/>
        </w:rPr>
        <w:t>医疗技术监测指标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1.12重点学科监测指标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lastRenderedPageBreak/>
        <w:t>1.13病案质量管理</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1.14门诊质量管理指标</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2.</w:t>
      </w:r>
      <w:r w:rsidRPr="0033083E">
        <w:rPr>
          <w:rFonts w:ascii="仿宋" w:eastAsia="仿宋" w:hAnsi="仿宋" w:cs="Times New Roman" w:hint="eastAsia"/>
          <w:b/>
          <w:bCs/>
          <w:sz w:val="24"/>
          <w:szCs w:val="24"/>
        </w:rPr>
        <w:t>关注指标监控追踪分析</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2.1药占比增幅监控分析</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2.1.1</w:t>
      </w:r>
      <w:r w:rsidRPr="0033083E">
        <w:rPr>
          <w:rFonts w:ascii="仿宋" w:eastAsia="仿宋" w:hAnsi="仿宋" w:cs="Times New Roman" w:hint="eastAsia"/>
          <w:bCs/>
          <w:sz w:val="24"/>
          <w:szCs w:val="24"/>
          <w:lang w:val="zh-TW"/>
        </w:rPr>
        <w:t>门诊药占比监控预警分析</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2.1.2</w:t>
      </w:r>
      <w:r w:rsidRPr="0033083E">
        <w:rPr>
          <w:rFonts w:ascii="仿宋" w:eastAsia="仿宋" w:hAnsi="仿宋" w:cs="Times New Roman" w:hint="eastAsia"/>
          <w:bCs/>
          <w:sz w:val="24"/>
          <w:szCs w:val="24"/>
          <w:lang w:val="zh-TW"/>
        </w:rPr>
        <w:t>科室医生用药多指标跟踪</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2.1.3</w:t>
      </w:r>
      <w:r w:rsidRPr="0033083E">
        <w:rPr>
          <w:rFonts w:ascii="仿宋" w:eastAsia="仿宋" w:hAnsi="仿宋" w:cs="Times New Roman" w:hint="eastAsia"/>
          <w:bCs/>
          <w:sz w:val="24"/>
          <w:szCs w:val="24"/>
          <w:lang w:val="zh-TW"/>
        </w:rPr>
        <w:t>用药金额与门诊收入异常增幅监控</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等线" w:hAnsi="仿宋" w:cs="Times New Roman" w:hint="eastAsia"/>
          <w:b/>
          <w:bCs/>
          <w:sz w:val="24"/>
          <w:szCs w:val="24"/>
        </w:rPr>
        <w:t>2.2</w:t>
      </w:r>
      <w:r w:rsidRPr="0033083E">
        <w:rPr>
          <w:rFonts w:ascii="仿宋" w:eastAsia="仿宋" w:hAnsi="仿宋" w:cs="Times New Roman" w:hint="eastAsia"/>
          <w:b/>
          <w:bCs/>
          <w:sz w:val="24"/>
          <w:szCs w:val="24"/>
        </w:rPr>
        <w:t>合理床位配置监控预测分析</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2.2.1</w:t>
      </w:r>
      <w:r w:rsidRPr="0033083E">
        <w:rPr>
          <w:rFonts w:ascii="仿宋" w:eastAsia="仿宋" w:hAnsi="仿宋" w:cs="Times New Roman" w:hint="eastAsia"/>
          <w:bCs/>
          <w:sz w:val="24"/>
          <w:szCs w:val="24"/>
          <w:lang w:val="zh-TW"/>
        </w:rPr>
        <w:t>床位相关指标的综合分析</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2.2.2</w:t>
      </w:r>
      <w:r w:rsidRPr="0033083E">
        <w:rPr>
          <w:rFonts w:ascii="仿宋" w:eastAsia="仿宋" w:hAnsi="仿宋" w:cs="Times New Roman" w:hint="eastAsia"/>
          <w:bCs/>
          <w:sz w:val="24"/>
          <w:szCs w:val="24"/>
          <w:lang w:val="zh-TW"/>
        </w:rPr>
        <w:t>工作效率调整科室床位合理配置</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2.2.3</w:t>
      </w:r>
      <w:r w:rsidRPr="0033083E">
        <w:rPr>
          <w:rFonts w:ascii="仿宋" w:eastAsia="仿宋" w:hAnsi="仿宋" w:cs="Times New Roman" w:hint="eastAsia"/>
          <w:bCs/>
          <w:sz w:val="24"/>
          <w:szCs w:val="24"/>
          <w:lang w:val="zh-TW"/>
        </w:rPr>
        <w:t>增加指标后运用秩合法优化调整床位分配</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等线" w:hAnsi="仿宋" w:cs="Times New Roman" w:hint="eastAsia"/>
          <w:b/>
          <w:bCs/>
          <w:sz w:val="24"/>
          <w:szCs w:val="24"/>
        </w:rPr>
        <w:t>2.3</w:t>
      </w:r>
      <w:r w:rsidRPr="0033083E">
        <w:rPr>
          <w:rFonts w:ascii="仿宋" w:eastAsia="仿宋" w:hAnsi="仿宋" w:cs="Times New Roman" w:hint="eastAsia"/>
          <w:b/>
          <w:bCs/>
          <w:sz w:val="24"/>
          <w:szCs w:val="24"/>
        </w:rPr>
        <w:t>医改前后相关指标对比分析</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2.3.1</w:t>
      </w:r>
      <w:r w:rsidRPr="0033083E">
        <w:rPr>
          <w:rFonts w:ascii="仿宋" w:eastAsia="仿宋" w:hAnsi="仿宋" w:cs="Times New Roman" w:hint="eastAsia"/>
          <w:bCs/>
          <w:sz w:val="24"/>
          <w:szCs w:val="24"/>
          <w:lang w:val="zh-TW"/>
        </w:rPr>
        <w:t>医改前后费用结构变化分析</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2.3.2医改前后药费的对比分析</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3.</w:t>
      </w:r>
      <w:r w:rsidRPr="0033083E">
        <w:rPr>
          <w:rFonts w:ascii="仿宋" w:eastAsia="仿宋" w:hAnsi="仿宋" w:cs="Times New Roman" w:hint="eastAsia"/>
          <w:b/>
          <w:bCs/>
          <w:sz w:val="24"/>
          <w:szCs w:val="24"/>
        </w:rPr>
        <w:t>医院整体运行基本监测指标</w:t>
      </w:r>
    </w:p>
    <w:p w:rsidR="0033083E" w:rsidRPr="0033083E" w:rsidRDefault="0033083E" w:rsidP="0033083E">
      <w:pPr>
        <w:spacing w:after="160" w:line="360" w:lineRule="auto"/>
        <w:ind w:firstLineChars="200" w:firstLine="480"/>
        <w:rPr>
          <w:rFonts w:ascii="仿宋" w:eastAsia="仿宋" w:hAnsi="仿宋" w:cs="Times New Roman"/>
          <w:b/>
          <w:bCs/>
          <w:sz w:val="24"/>
          <w:szCs w:val="24"/>
        </w:rPr>
      </w:pPr>
      <w:r w:rsidRPr="0033083E">
        <w:rPr>
          <w:rFonts w:ascii="仿宋" w:eastAsia="仿宋" w:hAnsi="仿宋" w:cs="Times New Roman" w:hint="eastAsia"/>
          <w:bCs/>
          <w:sz w:val="24"/>
          <w:szCs w:val="24"/>
          <w:lang w:val="zh-TW"/>
        </w:rPr>
        <w:t>通过医院运行基本监测指标，监测与了解医院日常运行的基本情况。可在此界面显示：</w:t>
      </w:r>
    </w:p>
    <w:p w:rsidR="0033083E" w:rsidRPr="0033083E" w:rsidRDefault="0033083E" w:rsidP="0033083E">
      <w:pPr>
        <w:spacing w:after="160" w:line="360" w:lineRule="auto"/>
        <w:rPr>
          <w:rFonts w:ascii="仿宋" w:eastAsia="PMingLiU" w:hAnsi="仿宋" w:cs="Times New Roman"/>
          <w:bCs/>
          <w:sz w:val="24"/>
          <w:szCs w:val="24"/>
          <w:lang w:val="zh-TW" w:eastAsia="zh-TW"/>
        </w:rPr>
      </w:pPr>
      <w:r w:rsidRPr="0033083E">
        <w:rPr>
          <w:rFonts w:ascii="仿宋" w:eastAsia="仿宋" w:hAnsi="仿宋" w:cs="Times New Roman" w:hint="eastAsia"/>
          <w:bCs/>
          <w:sz w:val="24"/>
          <w:szCs w:val="24"/>
          <w:lang w:val="zh-TW"/>
        </w:rPr>
        <w:t>3.1全院业务量信息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3.1.1当天各科床位使用情况，包括当天床位数，空床多少张，各科出院人次。</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3.1.2</w:t>
      </w:r>
      <w:r w:rsidRPr="0033083E">
        <w:rPr>
          <w:rFonts w:ascii="仿宋" w:eastAsia="仿宋" w:hAnsi="仿宋" w:cs="Times New Roman" w:hint="eastAsia"/>
          <w:bCs/>
          <w:sz w:val="24"/>
          <w:szCs w:val="24"/>
          <w:lang w:val="zh-TW"/>
        </w:rPr>
        <w:t>当天各手术室安排情况，手术台次，各手术间手术安排（科室、主刀）。</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3.1.3</w:t>
      </w:r>
      <w:r w:rsidRPr="0033083E">
        <w:rPr>
          <w:rFonts w:ascii="仿宋" w:eastAsia="仿宋" w:hAnsi="仿宋" w:cs="Times New Roman" w:hint="eastAsia"/>
          <w:bCs/>
          <w:sz w:val="24"/>
          <w:szCs w:val="24"/>
          <w:lang w:val="zh-TW"/>
        </w:rPr>
        <w:t>当天CT、MR工作量。</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3.1.4</w:t>
      </w:r>
      <w:r w:rsidRPr="0033083E">
        <w:rPr>
          <w:rFonts w:ascii="仿宋" w:eastAsia="仿宋" w:hAnsi="仿宋" w:cs="Times New Roman" w:hint="eastAsia"/>
          <w:bCs/>
          <w:sz w:val="24"/>
          <w:szCs w:val="24"/>
          <w:lang w:val="zh-TW"/>
        </w:rPr>
        <w:t>当天心彩超工作量。</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lastRenderedPageBreak/>
        <w:t>3.2异常质量数据</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3.3重大事件信息</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根据权限查看医疗安全（不良）事件、输血不良反应、药物不良反应、非计划再次手术、特殊患者（住院超过30天、费用大于10万）上报情况。</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4.</w:t>
      </w:r>
      <w:r w:rsidRPr="0033083E">
        <w:rPr>
          <w:rFonts w:ascii="仿宋" w:eastAsia="仿宋" w:hAnsi="仿宋" w:cs="Times New Roman" w:hint="eastAsia"/>
          <w:b/>
          <w:bCs/>
          <w:sz w:val="24"/>
          <w:szCs w:val="24"/>
        </w:rPr>
        <w:t>医院日常运营数据</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4.1</w:t>
      </w:r>
      <w:r w:rsidRPr="0033083E">
        <w:rPr>
          <w:rFonts w:ascii="仿宋" w:eastAsia="仿宋" w:hAnsi="仿宋" w:cs="Times New Roman" w:hint="eastAsia"/>
          <w:b/>
          <w:bCs/>
          <w:sz w:val="24"/>
          <w:szCs w:val="24"/>
        </w:rPr>
        <w:t>统计功能设定</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指标可分别按时间段、科室条件进行搜索可设置基准值，应有环比、同比、与基准值比较的展示</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4.2资源配置</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bCs/>
          <w:sz w:val="24"/>
          <w:szCs w:val="24"/>
        </w:rPr>
        <w:t>4.2.1</w:t>
      </w:r>
      <w:r w:rsidRPr="0033083E">
        <w:rPr>
          <w:rFonts w:ascii="仿宋" w:eastAsia="仿宋" w:hAnsi="仿宋" w:cs="Times New Roman" w:hint="eastAsia"/>
          <w:bCs/>
          <w:sz w:val="24"/>
          <w:szCs w:val="24"/>
          <w:lang w:val="zh-TW"/>
        </w:rPr>
        <w:t>实际开放床位、重症医学科实际开放床位、急诊留观实际开放床位</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4.2.2</w:t>
      </w:r>
      <w:r w:rsidRPr="0033083E">
        <w:rPr>
          <w:rFonts w:ascii="仿宋" w:eastAsia="仿宋" w:hAnsi="仿宋" w:cs="Times New Roman" w:hint="eastAsia"/>
          <w:bCs/>
          <w:sz w:val="24"/>
          <w:szCs w:val="24"/>
          <w:lang w:val="zh-TW"/>
        </w:rPr>
        <w:t>全院员工总数、卫生技术人员数（医师数、护理人员数、医技人数）；各科员工数、卫生技术人员数（医师数、护理人员数、医技人数）</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4.2.3</w:t>
      </w:r>
      <w:r w:rsidRPr="0033083E">
        <w:rPr>
          <w:rFonts w:ascii="仿宋" w:eastAsia="仿宋" w:hAnsi="仿宋" w:cs="Times New Roman" w:hint="eastAsia"/>
          <w:bCs/>
          <w:sz w:val="24"/>
          <w:szCs w:val="24"/>
          <w:lang w:val="zh-TW"/>
        </w:rPr>
        <w:t>医院医用建筑面积</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4.3工作负荷</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有全院数据，下拉可显示各科数据</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4.3.1</w:t>
      </w:r>
      <w:r w:rsidRPr="0033083E">
        <w:rPr>
          <w:rFonts w:ascii="仿宋" w:eastAsia="仿宋" w:hAnsi="仿宋" w:cs="Times New Roman" w:hint="eastAsia"/>
          <w:bCs/>
          <w:sz w:val="24"/>
          <w:szCs w:val="24"/>
          <w:lang w:val="zh-TW"/>
        </w:rPr>
        <w:t>门诊人次、健康体检人次、急诊人次、留观人次</w:t>
      </w:r>
    </w:p>
    <w:p w:rsidR="0033083E" w:rsidRPr="0033083E" w:rsidRDefault="0033083E" w:rsidP="0033083E">
      <w:pPr>
        <w:spacing w:after="160" w:line="360" w:lineRule="auto"/>
        <w:rPr>
          <w:rFonts w:ascii="仿宋" w:eastAsia="PMingLiU" w:hAnsi="仿宋" w:cs="Times New Roman"/>
          <w:bCs/>
          <w:sz w:val="24"/>
          <w:szCs w:val="24"/>
          <w:lang w:val="zh-TW" w:eastAsia="zh-TW"/>
        </w:rPr>
      </w:pPr>
      <w:r w:rsidRPr="0033083E">
        <w:rPr>
          <w:rFonts w:ascii="仿宋" w:eastAsia="等线" w:hAnsi="仿宋" w:cs="Times New Roman" w:hint="eastAsia"/>
          <w:bCs/>
          <w:sz w:val="24"/>
          <w:szCs w:val="24"/>
          <w:lang w:val="zh-TW"/>
        </w:rPr>
        <w:t>4.3.2</w:t>
      </w:r>
      <w:r w:rsidRPr="0033083E">
        <w:rPr>
          <w:rFonts w:ascii="仿宋" w:eastAsia="仿宋" w:hAnsi="仿宋" w:cs="Times New Roman" w:hint="eastAsia"/>
          <w:bCs/>
          <w:sz w:val="24"/>
          <w:szCs w:val="24"/>
          <w:lang w:val="zh-TW"/>
        </w:rPr>
        <w:t>住院患者入院人次、出院人次，出院患者实际占用总床日</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4.3.3</w:t>
      </w:r>
      <w:r w:rsidRPr="0033083E">
        <w:rPr>
          <w:rFonts w:ascii="仿宋" w:eastAsia="仿宋" w:hAnsi="仿宋" w:cs="Times New Roman" w:hint="eastAsia"/>
          <w:bCs/>
          <w:sz w:val="24"/>
          <w:szCs w:val="24"/>
          <w:lang w:val="zh-TW"/>
        </w:rPr>
        <w:t>住院手术人次、年门诊手术人次</w:t>
      </w:r>
    </w:p>
    <w:p w:rsidR="0033083E" w:rsidRPr="0033083E" w:rsidRDefault="0033083E" w:rsidP="0033083E">
      <w:pPr>
        <w:spacing w:after="160" w:line="360" w:lineRule="auto"/>
        <w:rPr>
          <w:rFonts w:ascii="仿宋" w:eastAsia="仿宋" w:hAnsi="仿宋" w:cs="Times New Roman"/>
          <w:b/>
          <w:bCs/>
          <w:sz w:val="24"/>
          <w:szCs w:val="24"/>
          <w:lang w:eastAsia="zh-TW"/>
        </w:rPr>
      </w:pPr>
      <w:r w:rsidRPr="0033083E">
        <w:rPr>
          <w:rFonts w:ascii="仿宋" w:eastAsia="等线" w:hAnsi="仿宋" w:cs="Times New Roman" w:hint="eastAsia"/>
          <w:b/>
          <w:bCs/>
          <w:sz w:val="24"/>
          <w:szCs w:val="24"/>
          <w:lang w:eastAsia="zh-TW"/>
        </w:rPr>
        <w:t>4.4</w:t>
      </w:r>
      <w:r w:rsidRPr="0033083E">
        <w:rPr>
          <w:rFonts w:ascii="仿宋" w:eastAsia="仿宋" w:hAnsi="仿宋" w:cs="Times New Roman" w:hint="eastAsia"/>
          <w:b/>
          <w:bCs/>
          <w:sz w:val="24"/>
          <w:szCs w:val="24"/>
          <w:lang w:eastAsia="zh-TW"/>
        </w:rPr>
        <w:t>工作效率</w:t>
      </w:r>
    </w:p>
    <w:p w:rsidR="0033083E" w:rsidRPr="0033083E" w:rsidRDefault="0033083E" w:rsidP="0033083E">
      <w:pPr>
        <w:spacing w:after="160" w:line="360" w:lineRule="auto"/>
        <w:rPr>
          <w:rFonts w:ascii="仿宋" w:eastAsia="PMingLiU" w:hAnsi="仿宋" w:cs="Times New Roman"/>
          <w:bCs/>
          <w:sz w:val="24"/>
          <w:szCs w:val="24"/>
          <w:lang w:val="zh-TW" w:eastAsia="zh-TW"/>
        </w:rPr>
      </w:pPr>
      <w:r w:rsidRPr="0033083E">
        <w:rPr>
          <w:rFonts w:ascii="仿宋" w:eastAsia="等线" w:hAnsi="仿宋" w:cs="Times New Roman" w:hint="eastAsia"/>
          <w:bCs/>
          <w:sz w:val="24"/>
          <w:szCs w:val="24"/>
          <w:lang w:val="zh-TW" w:eastAsia="zh-TW"/>
        </w:rPr>
        <w:t>4.4.1</w:t>
      </w:r>
      <w:r w:rsidRPr="0033083E">
        <w:rPr>
          <w:rFonts w:ascii="仿宋" w:eastAsia="仿宋" w:hAnsi="仿宋" w:cs="Times New Roman" w:hint="eastAsia"/>
          <w:bCs/>
          <w:sz w:val="24"/>
          <w:szCs w:val="24"/>
          <w:lang w:val="zh-TW" w:eastAsia="zh-TW"/>
        </w:rPr>
        <w:t>出院患者平均住院日</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4.4.2</w:t>
      </w:r>
      <w:r w:rsidRPr="0033083E">
        <w:rPr>
          <w:rFonts w:ascii="仿宋" w:eastAsia="仿宋" w:hAnsi="仿宋" w:cs="Times New Roman" w:hint="eastAsia"/>
          <w:bCs/>
          <w:sz w:val="24"/>
          <w:szCs w:val="24"/>
          <w:lang w:val="zh-TW"/>
        </w:rPr>
        <w:t>平均每张床位工作日</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4.4.3</w:t>
      </w:r>
      <w:r w:rsidRPr="0033083E">
        <w:rPr>
          <w:rFonts w:ascii="仿宋" w:eastAsia="仿宋" w:hAnsi="仿宋" w:cs="Times New Roman" w:hint="eastAsia"/>
          <w:bCs/>
          <w:sz w:val="24"/>
          <w:szCs w:val="24"/>
          <w:lang w:val="zh-TW"/>
        </w:rPr>
        <w:t>床位使用率（%）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PMingLiU" w:hAnsi="仿宋" w:cs="Times New Roman"/>
          <w:bCs/>
          <w:sz w:val="24"/>
          <w:szCs w:val="24"/>
          <w:lang w:val="zh-TW" w:eastAsia="zh-TW"/>
        </w:rPr>
        <w:t>4.4.4</w:t>
      </w:r>
      <w:r w:rsidRPr="0033083E">
        <w:rPr>
          <w:rFonts w:ascii="仿宋" w:eastAsia="仿宋" w:hAnsi="仿宋" w:cs="Times New Roman" w:hint="eastAsia"/>
          <w:bCs/>
          <w:sz w:val="24"/>
          <w:szCs w:val="24"/>
          <w:lang w:val="zh-TW"/>
        </w:rPr>
        <w:t>床位周转次数</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等线" w:hAnsi="仿宋" w:cs="Times New Roman" w:hint="eastAsia"/>
          <w:b/>
          <w:bCs/>
          <w:sz w:val="24"/>
          <w:szCs w:val="24"/>
        </w:rPr>
        <w:lastRenderedPageBreak/>
        <w:t>4.5</w:t>
      </w:r>
      <w:r w:rsidRPr="0033083E">
        <w:rPr>
          <w:rFonts w:ascii="仿宋" w:eastAsia="仿宋" w:hAnsi="仿宋" w:cs="Times New Roman" w:hint="eastAsia"/>
          <w:b/>
          <w:bCs/>
          <w:sz w:val="24"/>
          <w:szCs w:val="24"/>
        </w:rPr>
        <w:t>治疗质量</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4.5.1</w:t>
      </w:r>
      <w:r w:rsidRPr="0033083E">
        <w:rPr>
          <w:rFonts w:ascii="仿宋" w:eastAsia="仿宋" w:hAnsi="仿宋" w:cs="Times New Roman" w:hint="eastAsia"/>
          <w:bCs/>
          <w:sz w:val="24"/>
          <w:szCs w:val="24"/>
          <w:lang w:val="zh-TW"/>
        </w:rPr>
        <w:t>急诊收治入院人次、比例</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4.5.2</w:t>
      </w:r>
      <w:r w:rsidRPr="0033083E">
        <w:rPr>
          <w:rFonts w:ascii="仿宋" w:eastAsia="PMingLiU" w:hAnsi="仿宋" w:cs="Times New Roman"/>
          <w:bCs/>
          <w:sz w:val="24"/>
          <w:szCs w:val="24"/>
          <w:lang w:val="zh-TW" w:eastAsia="zh-TW"/>
        </w:rPr>
        <w:t xml:space="preserve"> </w:t>
      </w:r>
      <w:r w:rsidRPr="0033083E">
        <w:rPr>
          <w:rFonts w:ascii="仿宋" w:eastAsia="仿宋" w:hAnsi="仿宋" w:cs="Times New Roman" w:hint="eastAsia"/>
          <w:bCs/>
          <w:sz w:val="24"/>
          <w:szCs w:val="24"/>
          <w:lang w:val="zh-TW"/>
        </w:rPr>
        <w:t>CD型病例数，病例率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4.5.3</w:t>
      </w:r>
      <w:r w:rsidRPr="0033083E">
        <w:rPr>
          <w:rFonts w:ascii="仿宋" w:eastAsia="仿宋" w:hAnsi="仿宋" w:cs="Times New Roman" w:hint="eastAsia"/>
          <w:bCs/>
          <w:sz w:val="24"/>
          <w:szCs w:val="24"/>
          <w:lang w:val="zh-TW"/>
        </w:rPr>
        <w:t>住院患者死亡人次，病死率；自动出院人次，占比</w:t>
      </w:r>
    </w:p>
    <w:p w:rsidR="0033083E" w:rsidRPr="0033083E" w:rsidRDefault="0033083E" w:rsidP="0033083E">
      <w:pPr>
        <w:spacing w:after="160" w:line="360" w:lineRule="auto"/>
        <w:rPr>
          <w:rFonts w:ascii="仿宋" w:eastAsia="PMingLiU" w:hAnsi="仿宋" w:cs="Times New Roman"/>
          <w:bCs/>
          <w:sz w:val="24"/>
          <w:szCs w:val="24"/>
          <w:lang w:val="zh-TW" w:eastAsia="zh-TW"/>
        </w:rPr>
      </w:pPr>
      <w:r w:rsidRPr="0033083E">
        <w:rPr>
          <w:rFonts w:ascii="仿宋" w:eastAsia="等线" w:hAnsi="仿宋" w:cs="Times New Roman" w:hint="eastAsia"/>
          <w:bCs/>
          <w:sz w:val="24"/>
          <w:szCs w:val="24"/>
          <w:lang w:val="zh-TW" w:eastAsia="zh-TW"/>
        </w:rPr>
        <w:t>4.5.4</w:t>
      </w:r>
      <w:r w:rsidRPr="0033083E">
        <w:rPr>
          <w:rFonts w:ascii="仿宋" w:eastAsia="仿宋" w:hAnsi="仿宋" w:cs="Times New Roman" w:hint="eastAsia"/>
          <w:bCs/>
          <w:sz w:val="24"/>
          <w:szCs w:val="24"/>
          <w:lang w:val="zh-TW" w:eastAsia="zh-TW"/>
        </w:rPr>
        <w:t>新生儿患者住院死亡率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4.5.5</w:t>
      </w:r>
      <w:r w:rsidRPr="0033083E">
        <w:rPr>
          <w:rFonts w:ascii="仿宋" w:eastAsia="仿宋" w:hAnsi="仿宋" w:cs="Times New Roman" w:hint="eastAsia"/>
          <w:bCs/>
          <w:sz w:val="24"/>
          <w:szCs w:val="24"/>
          <w:lang w:val="zh-TW"/>
        </w:rPr>
        <w:t>住院危重抢救例数、死亡例数，抢救成功率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4.5.6</w:t>
      </w:r>
      <w:r w:rsidRPr="0033083E">
        <w:rPr>
          <w:rFonts w:ascii="仿宋" w:eastAsia="仿宋" w:hAnsi="仿宋" w:cs="Times New Roman" w:hint="eastAsia"/>
          <w:bCs/>
          <w:sz w:val="24"/>
          <w:szCs w:val="24"/>
          <w:lang w:val="zh-TW"/>
        </w:rPr>
        <w:t>急诊科危重抢救例数、死亡例数，抢救成功率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4.5.7</w:t>
      </w:r>
      <w:r w:rsidRPr="0033083E">
        <w:rPr>
          <w:rFonts w:ascii="仿宋" w:eastAsia="仿宋" w:hAnsi="仿宋" w:cs="Times New Roman" w:hint="eastAsia"/>
          <w:bCs/>
          <w:sz w:val="24"/>
          <w:szCs w:val="24"/>
          <w:lang w:val="zh-TW"/>
        </w:rPr>
        <w:t>住院手术例数、死亡例数，占比</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4.5.8</w:t>
      </w:r>
      <w:r w:rsidRPr="0033083E">
        <w:rPr>
          <w:rFonts w:ascii="仿宋" w:eastAsia="仿宋" w:hAnsi="仿宋" w:cs="Times New Roman" w:hint="eastAsia"/>
          <w:bCs/>
          <w:sz w:val="24"/>
          <w:szCs w:val="24"/>
          <w:lang w:val="zh-TW"/>
        </w:rPr>
        <w:t>择期手术48H内死亡人次</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4.5.9</w:t>
      </w:r>
      <w:r w:rsidRPr="0033083E">
        <w:rPr>
          <w:rFonts w:ascii="仿宋" w:eastAsia="仿宋" w:hAnsi="仿宋" w:cs="Times New Roman" w:hint="eastAsia"/>
          <w:bCs/>
          <w:sz w:val="24"/>
          <w:szCs w:val="24"/>
          <w:lang w:val="zh-TW"/>
        </w:rPr>
        <w:t>手术冰冻与石蜡诊断符合例数</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4.5.10</w:t>
      </w:r>
      <w:r w:rsidRPr="0033083E">
        <w:rPr>
          <w:rFonts w:ascii="仿宋" w:eastAsia="仿宋" w:hAnsi="仿宋" w:cs="Times New Roman" w:hint="eastAsia"/>
          <w:bCs/>
          <w:sz w:val="24"/>
          <w:szCs w:val="24"/>
          <w:lang w:val="zh-TW"/>
        </w:rPr>
        <w:t>恶性肿瘤手术前诊断与术后病理诊断符合例数</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 xml:space="preserve">4.5.11 </w:t>
      </w:r>
      <w:r w:rsidRPr="0033083E">
        <w:rPr>
          <w:rFonts w:ascii="仿宋" w:eastAsia="仿宋" w:hAnsi="仿宋" w:cs="Times New Roman" w:hint="eastAsia"/>
          <w:bCs/>
          <w:sz w:val="24"/>
          <w:szCs w:val="24"/>
          <w:lang w:val="zh-TW"/>
        </w:rPr>
        <w:t>1天内重返住院率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 xml:space="preserve">4.5.12 </w:t>
      </w:r>
      <w:r w:rsidRPr="0033083E">
        <w:rPr>
          <w:rFonts w:ascii="仿宋" w:eastAsia="仿宋" w:hAnsi="仿宋" w:cs="Times New Roman" w:hint="eastAsia"/>
          <w:bCs/>
          <w:sz w:val="24"/>
          <w:szCs w:val="24"/>
          <w:lang w:val="zh-TW"/>
        </w:rPr>
        <w:t>15天内重返住院率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 xml:space="preserve">4.5.13 </w:t>
      </w:r>
      <w:r w:rsidRPr="0033083E">
        <w:rPr>
          <w:rFonts w:ascii="仿宋" w:eastAsia="仿宋" w:hAnsi="仿宋" w:cs="Times New Roman" w:hint="eastAsia"/>
          <w:bCs/>
          <w:sz w:val="24"/>
          <w:szCs w:val="24"/>
          <w:lang w:val="zh-TW"/>
        </w:rPr>
        <w:t>30天内重返住院率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4.5.14住院超过30天、费用超10万元的患者上报率住院超过30天、费用超10万元的患者清单</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等线" w:hAnsi="仿宋" w:cs="Times New Roman" w:hint="eastAsia"/>
          <w:b/>
          <w:bCs/>
          <w:sz w:val="24"/>
          <w:szCs w:val="24"/>
        </w:rPr>
        <w:t>4.6</w:t>
      </w:r>
      <w:r w:rsidRPr="0033083E">
        <w:rPr>
          <w:rFonts w:ascii="仿宋" w:eastAsia="仿宋" w:hAnsi="仿宋" w:cs="Times New Roman" w:hint="eastAsia"/>
          <w:b/>
          <w:bCs/>
          <w:sz w:val="24"/>
          <w:szCs w:val="24"/>
        </w:rPr>
        <w:t>患者负担</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4.6.1</w:t>
      </w:r>
      <w:r w:rsidRPr="0033083E">
        <w:rPr>
          <w:rFonts w:ascii="仿宋" w:eastAsia="仿宋" w:hAnsi="仿宋" w:cs="Times New Roman" w:hint="eastAsia"/>
          <w:bCs/>
          <w:sz w:val="24"/>
          <w:szCs w:val="24"/>
          <w:lang w:val="zh-TW"/>
        </w:rPr>
        <w:t>每门诊人次费用（元），其中药费（元）</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4.6.2</w:t>
      </w:r>
      <w:r w:rsidRPr="0033083E">
        <w:rPr>
          <w:rFonts w:ascii="仿宋" w:eastAsia="仿宋" w:hAnsi="仿宋" w:cs="Times New Roman" w:hint="eastAsia"/>
          <w:bCs/>
          <w:sz w:val="24"/>
          <w:szCs w:val="24"/>
          <w:lang w:val="zh-TW"/>
        </w:rPr>
        <w:t>每住院人次费用（元），其中药费（元）</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4.6.3</w:t>
      </w:r>
      <w:r w:rsidRPr="0033083E">
        <w:rPr>
          <w:rFonts w:ascii="仿宋" w:eastAsia="仿宋" w:hAnsi="仿宋" w:cs="Times New Roman" w:hint="eastAsia"/>
          <w:bCs/>
          <w:sz w:val="24"/>
          <w:szCs w:val="24"/>
          <w:lang w:val="zh-TW"/>
        </w:rPr>
        <w:t>每重点病种（手术）次均费用（元）（省卫计委要求的具体病种）</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等线" w:hAnsi="仿宋" w:cs="Times New Roman" w:hint="eastAsia"/>
          <w:b/>
          <w:bCs/>
          <w:sz w:val="24"/>
          <w:szCs w:val="24"/>
        </w:rPr>
        <w:t>4.7</w:t>
      </w:r>
      <w:r w:rsidRPr="0033083E">
        <w:rPr>
          <w:rFonts w:ascii="仿宋" w:eastAsia="仿宋" w:hAnsi="仿宋" w:cs="Times New Roman" w:hint="eastAsia"/>
          <w:b/>
          <w:bCs/>
          <w:sz w:val="24"/>
          <w:szCs w:val="24"/>
        </w:rPr>
        <w:t>资产运营</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4.7.1</w:t>
      </w:r>
      <w:r w:rsidRPr="0033083E">
        <w:rPr>
          <w:rFonts w:ascii="仿宋" w:eastAsia="仿宋" w:hAnsi="仿宋" w:cs="Times New Roman" w:hint="eastAsia"/>
          <w:bCs/>
          <w:sz w:val="24"/>
          <w:szCs w:val="24"/>
          <w:lang w:val="zh-TW"/>
        </w:rPr>
        <w:t>流动比率、速动比率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lastRenderedPageBreak/>
        <w:t>4.7.2</w:t>
      </w:r>
      <w:r w:rsidRPr="0033083E">
        <w:rPr>
          <w:rFonts w:ascii="仿宋" w:eastAsia="仿宋" w:hAnsi="仿宋" w:cs="Times New Roman" w:hint="eastAsia"/>
          <w:bCs/>
          <w:sz w:val="24"/>
          <w:szCs w:val="24"/>
          <w:lang w:val="zh-TW"/>
        </w:rPr>
        <w:t>医疗收入/百元固定资产</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4.7.3</w:t>
      </w:r>
      <w:r w:rsidRPr="0033083E">
        <w:rPr>
          <w:rFonts w:ascii="仿宋" w:eastAsia="仿宋" w:hAnsi="仿宋" w:cs="Times New Roman" w:hint="eastAsia"/>
          <w:bCs/>
          <w:sz w:val="24"/>
          <w:szCs w:val="24"/>
          <w:lang w:val="zh-TW"/>
        </w:rPr>
        <w:t>业务支出/百元业务收入</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4.7.4</w:t>
      </w:r>
      <w:r w:rsidRPr="0033083E">
        <w:rPr>
          <w:rFonts w:ascii="仿宋" w:eastAsia="仿宋" w:hAnsi="仿宋" w:cs="Times New Roman" w:hint="eastAsia"/>
          <w:bCs/>
          <w:sz w:val="24"/>
          <w:szCs w:val="24"/>
          <w:lang w:val="zh-TW"/>
        </w:rPr>
        <w:t>资产负债率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4.7.5</w:t>
      </w:r>
      <w:r w:rsidRPr="0033083E">
        <w:rPr>
          <w:rFonts w:ascii="仿宋" w:eastAsia="仿宋" w:hAnsi="仿宋" w:cs="Times New Roman" w:hint="eastAsia"/>
          <w:bCs/>
          <w:sz w:val="24"/>
          <w:szCs w:val="24"/>
          <w:lang w:val="zh-TW"/>
        </w:rPr>
        <w:t>固定资产总值</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4.7.6</w:t>
      </w:r>
      <w:r w:rsidRPr="0033083E">
        <w:rPr>
          <w:rFonts w:ascii="仿宋" w:eastAsia="仿宋" w:hAnsi="仿宋" w:cs="Times New Roman" w:hint="eastAsia"/>
          <w:bCs/>
          <w:sz w:val="24"/>
          <w:szCs w:val="24"/>
          <w:lang w:val="zh-TW"/>
        </w:rPr>
        <w:t>医疗收入中药品收入、医用材料收入比率</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等线" w:hAnsi="仿宋" w:cs="Times New Roman" w:hint="eastAsia"/>
          <w:b/>
          <w:bCs/>
          <w:sz w:val="24"/>
          <w:szCs w:val="24"/>
        </w:rPr>
        <w:t>4.8</w:t>
      </w:r>
      <w:r w:rsidRPr="0033083E">
        <w:rPr>
          <w:rFonts w:ascii="仿宋" w:eastAsia="仿宋" w:hAnsi="仿宋" w:cs="Times New Roman" w:hint="eastAsia"/>
          <w:b/>
          <w:bCs/>
          <w:sz w:val="24"/>
          <w:szCs w:val="24"/>
        </w:rPr>
        <w:t>科研成果</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bCs/>
          <w:sz w:val="24"/>
          <w:szCs w:val="24"/>
        </w:rPr>
        <w:t>4.8.1</w:t>
      </w:r>
      <w:r w:rsidRPr="0033083E">
        <w:rPr>
          <w:rFonts w:ascii="仿宋" w:eastAsia="仿宋" w:hAnsi="仿宋" w:cs="Times New Roman" w:hint="eastAsia"/>
          <w:bCs/>
          <w:sz w:val="24"/>
          <w:szCs w:val="24"/>
          <w:lang w:val="zh-TW"/>
        </w:rPr>
        <w:t>国内论文数ISSN、国内论文数及被引用数次（以中国科技核心期刊发布信息为准）、SCI收录论文数/每百张开放床位</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4.8.2</w:t>
      </w:r>
      <w:r w:rsidRPr="0033083E">
        <w:rPr>
          <w:rFonts w:ascii="仿宋" w:eastAsia="仿宋" w:hAnsi="仿宋" w:cs="Times New Roman" w:hint="eastAsia"/>
          <w:bCs/>
          <w:sz w:val="24"/>
          <w:szCs w:val="24"/>
          <w:lang w:val="zh-TW"/>
        </w:rPr>
        <w:t>承担与完成国家、省级科研课题数/每百张开放床位</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4.8.3</w:t>
      </w:r>
      <w:r w:rsidRPr="0033083E">
        <w:rPr>
          <w:rFonts w:ascii="仿宋" w:eastAsia="仿宋" w:hAnsi="仿宋" w:cs="Times New Roman" w:hint="eastAsia"/>
          <w:bCs/>
          <w:sz w:val="24"/>
          <w:szCs w:val="24"/>
          <w:lang w:val="zh-TW"/>
        </w:rPr>
        <w:t>获得国家、省级科研基金额度/每百张开放床位</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5.住院医疗质量与安全监测指标</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为了解住院患者医疗质量与安全的总体情况，是以重返率（再住院与再手术）、死亡率（住院死亡与术后死亡）、安全指标（并发症与患者安全）三类结果质量为重点</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5.1住院疾病质量控制</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住院重点疾病监测指标报表（月报、季报、年报）：</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从时间（年度、季度、月度），全院、科室、医院提供的住院重点疾病来统计总例数、死亡例数、病死率、1日重返住院例数、1日重返住院率、15日内重返住院例数、15日重返住院率、31天内重返住院例数、31天内重返住院率、平均住院日、平均住院费用，各指标值、同比、环比、平均住院费用动态变化曲线图。</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通过ICD10编码、关键诊断词、科室、时间段等限定条件进行多重选择筛选，生成相应条件下特定病种的住院疾病质量控制情况。</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等线" w:hAnsi="仿宋" w:cs="Times New Roman" w:hint="eastAsia"/>
          <w:b/>
          <w:bCs/>
          <w:sz w:val="24"/>
          <w:szCs w:val="24"/>
        </w:rPr>
        <w:t>5.2</w:t>
      </w:r>
      <w:r w:rsidRPr="0033083E">
        <w:rPr>
          <w:rFonts w:ascii="仿宋" w:eastAsia="仿宋" w:hAnsi="仿宋" w:cs="Times New Roman" w:hint="eastAsia"/>
          <w:b/>
          <w:bCs/>
          <w:sz w:val="24"/>
          <w:szCs w:val="24"/>
        </w:rPr>
        <w:t>住院手术质量控制</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lastRenderedPageBreak/>
        <w:t>住院重点手术监测指标报表（月报、季报、年报）：</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总例数、死亡例数、病死率、术后非预期再手术例数、术后非预期再手术率、平均住院日、平均住院费用、平均住院费用动态变化曲线图。</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通过ICD-9-CM-3手术编码、关键诊断词、科室、时间段等限定条件进行多重选择筛选，生成相应条件下特定手术的住院疾病质量控制情况。</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等线" w:hAnsi="仿宋" w:cs="Times New Roman" w:hint="eastAsia"/>
          <w:b/>
          <w:bCs/>
          <w:sz w:val="24"/>
          <w:szCs w:val="24"/>
        </w:rPr>
        <w:t>5.3</w:t>
      </w:r>
      <w:r w:rsidRPr="0033083E">
        <w:rPr>
          <w:rFonts w:ascii="仿宋" w:eastAsia="仿宋" w:hAnsi="仿宋" w:cs="Times New Roman" w:hint="eastAsia"/>
          <w:b/>
          <w:bCs/>
          <w:sz w:val="24"/>
          <w:szCs w:val="24"/>
        </w:rPr>
        <w:t>手术并发症与患者安全指标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5.3.1</w:t>
      </w:r>
      <w:r w:rsidRPr="0033083E">
        <w:rPr>
          <w:rFonts w:ascii="仿宋" w:eastAsia="仿宋" w:hAnsi="仿宋" w:cs="Times New Roman" w:hint="eastAsia"/>
          <w:bCs/>
          <w:sz w:val="24"/>
          <w:szCs w:val="24"/>
          <w:lang w:val="zh-TW"/>
        </w:rPr>
        <w:t>住院患者压疮发生率及严重程度</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5.3.2</w:t>
      </w:r>
      <w:r w:rsidRPr="0033083E">
        <w:rPr>
          <w:rFonts w:ascii="仿宋" w:eastAsia="仿宋" w:hAnsi="仿宋" w:cs="Times New Roman" w:hint="eastAsia"/>
          <w:bCs/>
          <w:sz w:val="24"/>
          <w:szCs w:val="24"/>
          <w:lang w:val="zh-TW"/>
        </w:rPr>
        <w:t>医院内跌倒/坠床发生率及伤害严重程度</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5.3.3</w:t>
      </w:r>
      <w:r w:rsidRPr="0033083E">
        <w:rPr>
          <w:rFonts w:ascii="仿宋" w:eastAsia="仿宋" w:hAnsi="仿宋" w:cs="Times New Roman" w:hint="eastAsia"/>
          <w:bCs/>
          <w:sz w:val="24"/>
          <w:szCs w:val="24"/>
          <w:lang w:val="zh-TW"/>
        </w:rPr>
        <w:t>择期手术后并发症（肺栓塞、深静脉血栓、败血症、出血或血肿、伤口裂开、猝死、呼吸衰竭、骨折、生理/代谢紊乱、肺部感染、人工气道意外脱出）发生率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 xml:space="preserve">5.3.3.1手术并发症（严重但可治疗）导致的死亡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5.3.3.2手术后伤口裂开</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 xml:space="preserve">5.3.3.3手术后肺栓塞或深静脉血栓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 xml:space="preserve">5.3.3.4手术后出血或血肿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 xml:space="preserve">5.3.3.5手术后髋关节骨折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5.3.3.6手术后生理与代谢紊乱</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 xml:space="preserve">5.3.3.7手术后呼吸衰竭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 xml:space="preserve">5.3.3.8手术后败血症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5.3.4</w:t>
      </w:r>
      <w:r w:rsidRPr="0033083E">
        <w:rPr>
          <w:rFonts w:ascii="仿宋" w:eastAsia="仿宋" w:hAnsi="仿宋" w:cs="Times New Roman" w:hint="eastAsia"/>
          <w:bCs/>
          <w:sz w:val="24"/>
          <w:szCs w:val="24"/>
          <w:lang w:val="zh-TW"/>
        </w:rPr>
        <w:t>产伤发生率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5.3.4.1产伤——新生儿</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5.3.4.2产伤——器械辅助阴道分娩</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 xml:space="preserve">5.3.4.3产伤——非器械辅助阴道分娩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lastRenderedPageBreak/>
        <w:t>5.3.5</w:t>
      </w:r>
      <w:r w:rsidRPr="0033083E">
        <w:rPr>
          <w:rFonts w:ascii="仿宋" w:eastAsia="仿宋" w:hAnsi="仿宋" w:cs="Times New Roman" w:hint="eastAsia"/>
          <w:bCs/>
          <w:sz w:val="24"/>
          <w:szCs w:val="24"/>
          <w:lang w:val="zh-TW"/>
        </w:rPr>
        <w:t xml:space="preserve">因用药错误导致患者死亡发生率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5.3.6</w:t>
      </w:r>
      <w:r w:rsidRPr="0033083E">
        <w:rPr>
          <w:rFonts w:ascii="仿宋" w:eastAsia="仿宋" w:hAnsi="仿宋" w:cs="Times New Roman" w:hint="eastAsia"/>
          <w:bCs/>
          <w:sz w:val="24"/>
          <w:szCs w:val="24"/>
          <w:lang w:val="zh-TW"/>
        </w:rPr>
        <w:t>输血/输液反应发生率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5.3.7</w:t>
      </w:r>
      <w:r w:rsidRPr="0033083E">
        <w:rPr>
          <w:rFonts w:ascii="仿宋" w:eastAsia="仿宋" w:hAnsi="仿宋" w:cs="Times New Roman" w:hint="eastAsia"/>
          <w:bCs/>
          <w:sz w:val="24"/>
          <w:szCs w:val="24"/>
          <w:lang w:val="zh-TW"/>
        </w:rPr>
        <w:t xml:space="preserve">手术过程中异物遗留发生率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5.3.8</w:t>
      </w:r>
      <w:r w:rsidRPr="0033083E">
        <w:rPr>
          <w:rFonts w:ascii="仿宋" w:eastAsia="仿宋" w:hAnsi="仿宋" w:cs="Times New Roman" w:hint="eastAsia"/>
          <w:bCs/>
          <w:sz w:val="24"/>
          <w:szCs w:val="24"/>
          <w:lang w:val="zh-TW"/>
        </w:rPr>
        <w:t xml:space="preserve">医源性气胸发生率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5.3.9</w:t>
      </w:r>
      <w:r w:rsidRPr="0033083E">
        <w:rPr>
          <w:rFonts w:ascii="仿宋" w:eastAsia="仿宋" w:hAnsi="仿宋" w:cs="Times New Roman" w:hint="eastAsia"/>
          <w:bCs/>
          <w:sz w:val="24"/>
          <w:szCs w:val="24"/>
          <w:lang w:val="zh-TW"/>
        </w:rPr>
        <w:t xml:space="preserve">医源性意外穿刺伤或撕裂伤发生率 </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5.3.10</w:t>
      </w:r>
      <w:r w:rsidRPr="0033083E">
        <w:rPr>
          <w:rFonts w:ascii="仿宋" w:eastAsia="仿宋" w:hAnsi="仿宋" w:cs="Times New Roman" w:hint="eastAsia"/>
          <w:bCs/>
          <w:sz w:val="24"/>
          <w:szCs w:val="24"/>
          <w:lang w:val="zh-TW"/>
        </w:rPr>
        <w:t>综合介入诊疗年死亡率、神经血管介入诊疗死亡率、择期心血管疾病介入诊疗技术相关死亡率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5.3.11</w:t>
      </w:r>
      <w:r w:rsidRPr="0033083E">
        <w:rPr>
          <w:rFonts w:ascii="仿宋" w:eastAsia="仿宋" w:hAnsi="仿宋" w:cs="Times New Roman" w:hint="eastAsia"/>
          <w:bCs/>
          <w:sz w:val="24"/>
          <w:szCs w:val="24"/>
          <w:lang w:val="zh-TW"/>
        </w:rPr>
        <w:t>非计划再次手术患者清单</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等线" w:hAnsi="仿宋" w:cs="Times New Roman" w:hint="eastAsia"/>
          <w:b/>
          <w:bCs/>
          <w:sz w:val="24"/>
          <w:szCs w:val="24"/>
        </w:rPr>
        <w:t>5.4</w:t>
      </w:r>
      <w:r w:rsidRPr="0033083E">
        <w:rPr>
          <w:rFonts w:ascii="仿宋" w:eastAsia="仿宋" w:hAnsi="仿宋" w:cs="Times New Roman" w:hint="eastAsia"/>
          <w:b/>
          <w:bCs/>
          <w:sz w:val="24"/>
          <w:szCs w:val="24"/>
        </w:rPr>
        <w:t>手术相关指标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5.4.1</w:t>
      </w:r>
      <w:r w:rsidRPr="0033083E">
        <w:rPr>
          <w:rFonts w:ascii="仿宋" w:eastAsia="仿宋" w:hAnsi="仿宋" w:cs="Times New Roman" w:hint="eastAsia"/>
          <w:bCs/>
          <w:sz w:val="24"/>
          <w:szCs w:val="24"/>
          <w:lang w:val="zh-TW"/>
        </w:rPr>
        <w:t>效率指标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5.4.1.1手术人次</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5.4.1.2手术人次占出院人次比例</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5.4.1.3</w:t>
      </w:r>
      <w:r w:rsidRPr="0033083E">
        <w:rPr>
          <w:rFonts w:ascii="仿宋" w:eastAsia="仿宋" w:hAnsi="仿宋" w:cs="Times New Roman" w:hint="eastAsia"/>
          <w:bCs/>
          <w:sz w:val="24"/>
          <w:szCs w:val="24"/>
          <w:lang w:val="zh-TW"/>
        </w:rPr>
        <w:t>一级、二级、三级、四级手术例数，各级手术构成比</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5.4.1.4日间手术开展例数、占比</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5.4.1.5术前平均住院日</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bCs/>
          <w:sz w:val="24"/>
          <w:szCs w:val="24"/>
        </w:rPr>
        <w:t>5.4.2</w:t>
      </w:r>
      <w:r w:rsidRPr="0033083E">
        <w:rPr>
          <w:rFonts w:ascii="仿宋" w:eastAsia="仿宋" w:hAnsi="仿宋" w:cs="Times New Roman" w:hint="eastAsia"/>
          <w:bCs/>
          <w:sz w:val="24"/>
          <w:szCs w:val="24"/>
        </w:rPr>
        <w:t>质量指标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5.4.2.1手术安全核查完成率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5.4.2.2首台手术准时开台率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5.4.2.3接台手术平均时间</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5.4.2.4非计划再次手术上报率</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PMingLiU" w:hAnsi="仿宋" w:cs="Times New Roman" w:hint="eastAsia"/>
          <w:b/>
          <w:bCs/>
          <w:sz w:val="24"/>
          <w:szCs w:val="24"/>
          <w:lang w:eastAsia="zh-TW"/>
        </w:rPr>
        <w:t>6.</w:t>
      </w:r>
      <w:r w:rsidRPr="0033083E">
        <w:rPr>
          <w:rFonts w:ascii="仿宋" w:eastAsia="仿宋" w:hAnsi="仿宋" w:cs="Times New Roman" w:hint="eastAsia"/>
          <w:b/>
          <w:bCs/>
          <w:sz w:val="24"/>
          <w:szCs w:val="24"/>
        </w:rPr>
        <w:t>合理用药监测指标</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6.1</w:t>
      </w:r>
      <w:r w:rsidRPr="0033083E">
        <w:rPr>
          <w:rFonts w:ascii="仿宋" w:eastAsia="仿宋" w:hAnsi="仿宋" w:cs="Times New Roman" w:hint="eastAsia"/>
          <w:b/>
          <w:bCs/>
          <w:sz w:val="24"/>
          <w:szCs w:val="24"/>
        </w:rPr>
        <w:t>日常监测指标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lastRenderedPageBreak/>
        <w:t>6.1.1</w:t>
      </w:r>
      <w:r w:rsidRPr="0033083E">
        <w:rPr>
          <w:rFonts w:ascii="仿宋" w:eastAsia="仿宋" w:hAnsi="仿宋" w:cs="Times New Roman" w:hint="eastAsia"/>
          <w:bCs/>
          <w:sz w:val="24"/>
          <w:szCs w:val="24"/>
          <w:lang w:val="zh-TW"/>
        </w:rPr>
        <w:t>门诊注射剂处方数/每百张门诊处方（%）</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6.1.2</w:t>
      </w:r>
      <w:r w:rsidRPr="0033083E">
        <w:rPr>
          <w:rFonts w:ascii="仿宋" w:eastAsia="仿宋" w:hAnsi="仿宋" w:cs="Times New Roman" w:hint="eastAsia"/>
          <w:bCs/>
          <w:sz w:val="24"/>
          <w:szCs w:val="24"/>
          <w:lang w:val="zh-TW"/>
        </w:rPr>
        <w:t>药费收入占医疗总收入比重（%）</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6.1.3</w:t>
      </w:r>
      <w:r w:rsidRPr="0033083E">
        <w:rPr>
          <w:rFonts w:ascii="仿宋" w:eastAsia="仿宋" w:hAnsi="仿宋" w:cs="Times New Roman" w:hint="eastAsia"/>
          <w:bCs/>
          <w:sz w:val="24"/>
          <w:szCs w:val="24"/>
          <w:lang w:val="zh-TW"/>
        </w:rPr>
        <w:t>特殊药物费用情况：中草药、阿片类药物、腹膜透析液使用金额、占比。</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6.1.4</w:t>
      </w:r>
      <w:r w:rsidRPr="0033083E">
        <w:rPr>
          <w:rFonts w:ascii="仿宋" w:eastAsia="仿宋" w:hAnsi="仿宋" w:cs="Times New Roman" w:hint="eastAsia"/>
          <w:bCs/>
          <w:sz w:val="24"/>
          <w:szCs w:val="24"/>
          <w:lang w:val="zh-TW"/>
        </w:rPr>
        <w:t>不合理用药率</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6.2抗菌药物监测指标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6.2.1</w:t>
      </w:r>
      <w:r w:rsidRPr="0033083E">
        <w:rPr>
          <w:rFonts w:ascii="仿宋" w:eastAsia="仿宋" w:hAnsi="仿宋" w:cs="Times New Roman" w:hint="eastAsia"/>
          <w:bCs/>
          <w:sz w:val="24"/>
          <w:szCs w:val="24"/>
          <w:lang w:val="zh-TW"/>
        </w:rPr>
        <w:t>抗菌药物处方数/每百张门诊处方（%）</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6.2.2</w:t>
      </w:r>
      <w:r w:rsidRPr="0033083E">
        <w:rPr>
          <w:rFonts w:ascii="仿宋" w:eastAsia="仿宋" w:hAnsi="仿宋" w:cs="Times New Roman" w:hint="eastAsia"/>
          <w:bCs/>
          <w:sz w:val="24"/>
          <w:szCs w:val="24"/>
          <w:lang w:val="zh-TW"/>
        </w:rPr>
        <w:t>抗菌药物占西药出库总金额比重（%）</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6.2.3</w:t>
      </w:r>
      <w:r w:rsidRPr="0033083E">
        <w:rPr>
          <w:rFonts w:ascii="仿宋" w:eastAsia="仿宋" w:hAnsi="仿宋" w:cs="Times New Roman" w:hint="eastAsia"/>
          <w:bCs/>
          <w:sz w:val="24"/>
          <w:szCs w:val="24"/>
          <w:lang w:val="zh-TW"/>
        </w:rPr>
        <w:t>常用抗菌药物种类与可提供药敏试验种类比例（%）</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 xml:space="preserve">6.2.4 </w:t>
      </w:r>
      <w:r w:rsidRPr="0033083E">
        <w:rPr>
          <w:rFonts w:ascii="仿宋" w:eastAsia="仿宋" w:hAnsi="仿宋" w:cs="Times New Roman" w:hint="eastAsia"/>
          <w:bCs/>
          <w:sz w:val="24"/>
          <w:szCs w:val="24"/>
          <w:lang w:val="zh-TW"/>
        </w:rPr>
        <w:t>I类切口抗菌药物使用率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6.2.5</w:t>
      </w:r>
      <w:r w:rsidRPr="0033083E">
        <w:rPr>
          <w:rFonts w:ascii="仿宋" w:eastAsia="仿宋" w:hAnsi="仿宋" w:cs="Times New Roman" w:hint="eastAsia"/>
          <w:bCs/>
          <w:sz w:val="24"/>
          <w:szCs w:val="24"/>
          <w:lang w:val="zh-TW"/>
        </w:rPr>
        <w:t>住院病人抗菌药物使用率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6.2.6</w:t>
      </w:r>
      <w:r w:rsidRPr="0033083E">
        <w:rPr>
          <w:rFonts w:ascii="仿宋" w:eastAsia="仿宋" w:hAnsi="仿宋" w:cs="Times New Roman" w:hint="eastAsia"/>
          <w:bCs/>
          <w:sz w:val="24"/>
          <w:szCs w:val="24"/>
          <w:lang w:val="zh-TW"/>
        </w:rPr>
        <w:t>特殊使用级抗菌药物使用量占比</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6.2.7</w:t>
      </w:r>
      <w:r w:rsidRPr="0033083E">
        <w:rPr>
          <w:rFonts w:ascii="仿宋" w:eastAsia="仿宋" w:hAnsi="仿宋" w:cs="Times New Roman" w:hint="eastAsia"/>
          <w:bCs/>
          <w:sz w:val="24"/>
          <w:szCs w:val="24"/>
          <w:lang w:val="zh-TW"/>
        </w:rPr>
        <w:t>住院患者抗菌药物使用强度</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6.2.8</w:t>
      </w:r>
      <w:r w:rsidRPr="0033083E">
        <w:rPr>
          <w:rFonts w:ascii="仿宋" w:eastAsia="仿宋" w:hAnsi="仿宋" w:cs="Times New Roman" w:hint="eastAsia"/>
          <w:bCs/>
          <w:sz w:val="24"/>
          <w:szCs w:val="24"/>
          <w:lang w:val="zh-TW"/>
        </w:rPr>
        <w:t>接受抗菌药物治疗的住院患者抗菌药物使用前微生物送检率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6.2.9</w:t>
      </w:r>
      <w:r w:rsidRPr="0033083E">
        <w:rPr>
          <w:rFonts w:ascii="仿宋" w:eastAsia="仿宋" w:hAnsi="仿宋" w:cs="Times New Roman" w:hint="eastAsia"/>
          <w:bCs/>
          <w:sz w:val="24"/>
          <w:szCs w:val="24"/>
          <w:lang w:val="zh-TW"/>
        </w:rPr>
        <w:t>住院患者抗菌药物静脉输液占比</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7.</w:t>
      </w:r>
      <w:r w:rsidRPr="0033083E">
        <w:rPr>
          <w:rFonts w:ascii="仿宋" w:eastAsia="仿宋" w:hAnsi="仿宋" w:cs="Times New Roman" w:hint="eastAsia"/>
          <w:b/>
          <w:bCs/>
          <w:sz w:val="24"/>
          <w:szCs w:val="24"/>
        </w:rPr>
        <w:t>合理用血监测指标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7.1</w:t>
      </w:r>
      <w:r w:rsidRPr="0033083E">
        <w:rPr>
          <w:rFonts w:ascii="仿宋" w:eastAsia="仿宋" w:hAnsi="仿宋" w:cs="Times New Roman" w:hint="eastAsia"/>
          <w:bCs/>
          <w:sz w:val="24"/>
          <w:szCs w:val="24"/>
          <w:lang w:val="zh-TW"/>
        </w:rPr>
        <w:t>异体输血患者人均输血量/上年度用血量比</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7.2</w:t>
      </w:r>
      <w:r w:rsidRPr="0033083E">
        <w:rPr>
          <w:rFonts w:ascii="仿宋" w:eastAsia="仿宋" w:hAnsi="仿宋" w:cs="Times New Roman" w:hint="eastAsia"/>
          <w:bCs/>
          <w:sz w:val="24"/>
          <w:szCs w:val="24"/>
          <w:lang w:val="zh-TW"/>
        </w:rPr>
        <w:t>输血适应证合格率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7.3</w:t>
      </w:r>
      <w:r w:rsidRPr="0033083E">
        <w:rPr>
          <w:rFonts w:ascii="仿宋" w:eastAsia="仿宋" w:hAnsi="仿宋" w:cs="Times New Roman" w:hint="eastAsia"/>
          <w:bCs/>
          <w:sz w:val="24"/>
          <w:szCs w:val="24"/>
          <w:lang w:val="zh-TW"/>
        </w:rPr>
        <w:t>成分输血率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7.4</w:t>
      </w:r>
      <w:r w:rsidRPr="0033083E">
        <w:rPr>
          <w:rFonts w:ascii="仿宋" w:eastAsia="仿宋" w:hAnsi="仿宋" w:cs="Times New Roman" w:hint="eastAsia"/>
          <w:bCs/>
          <w:sz w:val="24"/>
          <w:szCs w:val="24"/>
          <w:lang w:val="zh-TW"/>
        </w:rPr>
        <w:t>自体输血率（回收式、贮存式）</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7.5</w:t>
      </w:r>
      <w:r w:rsidRPr="0033083E">
        <w:rPr>
          <w:rFonts w:ascii="仿宋" w:eastAsia="仿宋" w:hAnsi="仿宋" w:cs="Times New Roman" w:hint="eastAsia"/>
          <w:bCs/>
          <w:sz w:val="24"/>
          <w:szCs w:val="24"/>
          <w:lang w:val="zh-TW"/>
        </w:rPr>
        <w:t>输血前检测率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7.6</w:t>
      </w:r>
      <w:r w:rsidRPr="0033083E">
        <w:rPr>
          <w:rFonts w:ascii="仿宋" w:eastAsia="仿宋" w:hAnsi="仿宋" w:cs="Times New Roman" w:hint="eastAsia"/>
          <w:bCs/>
          <w:sz w:val="24"/>
          <w:szCs w:val="24"/>
          <w:lang w:val="zh-TW"/>
        </w:rPr>
        <w:t>输血申请单审核率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7.7</w:t>
      </w:r>
      <w:r w:rsidRPr="0033083E">
        <w:rPr>
          <w:rFonts w:ascii="仿宋" w:eastAsia="仿宋" w:hAnsi="仿宋" w:cs="Times New Roman" w:hint="eastAsia"/>
          <w:bCs/>
          <w:sz w:val="24"/>
          <w:szCs w:val="24"/>
          <w:lang w:val="zh-TW"/>
        </w:rPr>
        <w:t>输血申请单合格率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lastRenderedPageBreak/>
        <w:t>7.8</w:t>
      </w:r>
      <w:r w:rsidRPr="0033083E">
        <w:rPr>
          <w:rFonts w:ascii="仿宋" w:eastAsia="仿宋" w:hAnsi="仿宋" w:cs="Times New Roman" w:hint="eastAsia"/>
          <w:bCs/>
          <w:sz w:val="24"/>
          <w:szCs w:val="24"/>
          <w:lang w:val="zh-TW"/>
        </w:rPr>
        <w:t>大量用血报批审核率（一次申请用血量&gt;=1600ml）</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7.9</w:t>
      </w:r>
      <w:r w:rsidRPr="0033083E">
        <w:rPr>
          <w:rFonts w:ascii="仿宋" w:eastAsia="仿宋" w:hAnsi="仿宋" w:cs="Times New Roman" w:hint="eastAsia"/>
          <w:bCs/>
          <w:sz w:val="24"/>
          <w:szCs w:val="24"/>
          <w:lang w:val="zh-TW"/>
        </w:rPr>
        <w:t>质控临床科室合理用血审核率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7.10</w:t>
      </w:r>
      <w:r w:rsidRPr="0033083E">
        <w:rPr>
          <w:rFonts w:ascii="仿宋" w:eastAsia="仿宋" w:hAnsi="仿宋" w:cs="Times New Roman" w:hint="eastAsia"/>
          <w:bCs/>
          <w:sz w:val="24"/>
          <w:szCs w:val="24"/>
          <w:lang w:val="zh-TW"/>
        </w:rPr>
        <w:t>输血前评估指征或监测指标符合率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7.11</w:t>
      </w:r>
      <w:r w:rsidRPr="0033083E">
        <w:rPr>
          <w:rFonts w:ascii="仿宋" w:eastAsia="仿宋" w:hAnsi="仿宋" w:cs="Times New Roman" w:hint="eastAsia"/>
          <w:bCs/>
          <w:sz w:val="24"/>
          <w:szCs w:val="24"/>
          <w:lang w:val="zh-TW"/>
        </w:rPr>
        <w:t>发血单合格率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7.12</w:t>
      </w:r>
      <w:r w:rsidRPr="0033083E">
        <w:rPr>
          <w:rFonts w:ascii="仿宋" w:eastAsia="仿宋" w:hAnsi="仿宋" w:cs="Times New Roman" w:hint="eastAsia"/>
          <w:bCs/>
          <w:sz w:val="24"/>
          <w:szCs w:val="24"/>
          <w:lang w:val="zh-TW"/>
        </w:rPr>
        <w:t>输血记录单合格率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7.13</w:t>
      </w:r>
      <w:r w:rsidRPr="0033083E">
        <w:rPr>
          <w:rFonts w:ascii="仿宋" w:eastAsia="仿宋" w:hAnsi="仿宋" w:cs="Times New Roman" w:hint="eastAsia"/>
          <w:bCs/>
          <w:sz w:val="24"/>
          <w:szCs w:val="24"/>
          <w:lang w:val="zh-TW"/>
        </w:rPr>
        <w:t>血液出入库记录完整率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7.14</w:t>
      </w:r>
      <w:r w:rsidRPr="0033083E">
        <w:rPr>
          <w:rFonts w:ascii="仿宋" w:eastAsia="仿宋" w:hAnsi="仿宋" w:cs="Times New Roman" w:hint="eastAsia"/>
          <w:bCs/>
          <w:sz w:val="24"/>
          <w:szCs w:val="24"/>
          <w:lang w:val="zh-TW"/>
        </w:rPr>
        <w:t>血液有效期内使用率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7.15</w:t>
      </w:r>
      <w:r w:rsidRPr="0033083E">
        <w:rPr>
          <w:rFonts w:ascii="仿宋" w:eastAsia="仿宋" w:hAnsi="仿宋" w:cs="Times New Roman" w:hint="eastAsia"/>
          <w:bCs/>
          <w:sz w:val="24"/>
          <w:szCs w:val="24"/>
          <w:lang w:val="zh-TW"/>
        </w:rPr>
        <w:t>输血治疗同意书签署率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7.16</w:t>
      </w:r>
      <w:r w:rsidRPr="0033083E">
        <w:rPr>
          <w:rFonts w:ascii="仿宋" w:eastAsia="仿宋" w:hAnsi="仿宋" w:cs="Times New Roman" w:hint="eastAsia"/>
          <w:bCs/>
          <w:sz w:val="24"/>
          <w:szCs w:val="24"/>
          <w:lang w:val="zh-TW"/>
        </w:rPr>
        <w:t>输血不良反应例数</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8.</w:t>
      </w:r>
      <w:r w:rsidRPr="0033083E">
        <w:rPr>
          <w:rFonts w:ascii="仿宋" w:eastAsia="仿宋" w:hAnsi="仿宋" w:cs="Times New Roman" w:hint="eastAsia"/>
          <w:b/>
          <w:bCs/>
          <w:sz w:val="24"/>
          <w:szCs w:val="24"/>
        </w:rPr>
        <w:t>医院感染控制和传染病质量监测指标</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8.1常监测指标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8.1.1</w:t>
      </w:r>
      <w:r w:rsidRPr="0033083E">
        <w:rPr>
          <w:rFonts w:ascii="仿宋" w:eastAsia="仿宋" w:hAnsi="仿宋" w:cs="Times New Roman" w:hint="eastAsia"/>
          <w:bCs/>
          <w:sz w:val="24"/>
          <w:szCs w:val="24"/>
          <w:lang w:val="zh-TW"/>
        </w:rPr>
        <w:t>医院感染发生率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8.1.2</w:t>
      </w:r>
      <w:r w:rsidRPr="0033083E">
        <w:rPr>
          <w:rFonts w:ascii="仿宋" w:eastAsia="仿宋" w:hAnsi="仿宋" w:cs="Times New Roman" w:hint="eastAsia"/>
          <w:bCs/>
          <w:sz w:val="24"/>
          <w:szCs w:val="24"/>
          <w:lang w:val="zh-TW"/>
        </w:rPr>
        <w:t>医院感染漏报率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8.1.3</w:t>
      </w:r>
      <w:r w:rsidRPr="0033083E">
        <w:rPr>
          <w:rFonts w:ascii="仿宋" w:eastAsia="仿宋" w:hAnsi="仿宋" w:cs="Times New Roman" w:hint="eastAsia"/>
          <w:bCs/>
          <w:sz w:val="24"/>
          <w:szCs w:val="24"/>
          <w:lang w:val="zh-TW"/>
        </w:rPr>
        <w:t>手卫生抽查合格率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8.1.4</w:t>
      </w:r>
      <w:r w:rsidRPr="0033083E">
        <w:rPr>
          <w:rFonts w:ascii="仿宋" w:eastAsia="仿宋" w:hAnsi="仿宋" w:cs="Times New Roman" w:hint="eastAsia"/>
          <w:bCs/>
          <w:sz w:val="24"/>
          <w:szCs w:val="24"/>
          <w:lang w:val="zh-TW"/>
        </w:rPr>
        <w:t>多重耐药菌管理率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8.1.5</w:t>
      </w:r>
      <w:r w:rsidRPr="0033083E">
        <w:rPr>
          <w:rFonts w:ascii="仿宋" w:eastAsia="仿宋" w:hAnsi="仿宋" w:cs="Times New Roman" w:hint="eastAsia"/>
          <w:bCs/>
          <w:sz w:val="24"/>
          <w:szCs w:val="24"/>
          <w:lang w:val="zh-TW"/>
        </w:rPr>
        <w:t>传染病漏报率</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8.2医院感染类型监测指标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8.2.1</w:t>
      </w:r>
      <w:r w:rsidRPr="0033083E">
        <w:rPr>
          <w:rFonts w:ascii="仿宋" w:eastAsia="仿宋" w:hAnsi="仿宋" w:cs="Times New Roman" w:hint="eastAsia"/>
          <w:bCs/>
          <w:sz w:val="24"/>
          <w:szCs w:val="24"/>
          <w:lang w:val="zh-TW"/>
        </w:rPr>
        <w:t>呼吸机相关肺炎发病率（‰）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8.2.2</w:t>
      </w:r>
      <w:r w:rsidRPr="0033083E">
        <w:rPr>
          <w:rFonts w:ascii="仿宋" w:eastAsia="仿宋" w:hAnsi="仿宋" w:cs="Times New Roman" w:hint="eastAsia"/>
          <w:bCs/>
          <w:sz w:val="24"/>
          <w:szCs w:val="24"/>
          <w:lang w:val="zh-TW"/>
        </w:rPr>
        <w:t>留置导尿管相关泌尿系感染发病率（‰）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8.2.3</w:t>
      </w:r>
      <w:r w:rsidRPr="0033083E">
        <w:rPr>
          <w:rFonts w:ascii="仿宋" w:eastAsia="仿宋" w:hAnsi="仿宋" w:cs="Times New Roman" w:hint="eastAsia"/>
          <w:bCs/>
          <w:sz w:val="24"/>
          <w:szCs w:val="24"/>
          <w:lang w:val="zh-TW"/>
        </w:rPr>
        <w:t>血管导管相关血流感染率（‰）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w:t>
      </w:r>
      <w:r w:rsidRPr="0033083E">
        <w:rPr>
          <w:rFonts w:ascii="仿宋" w:eastAsia="仿宋" w:hAnsi="仿宋" w:cs="Times New Roman" w:hint="eastAsia"/>
          <w:bCs/>
          <w:sz w:val="24"/>
          <w:szCs w:val="24"/>
          <w:lang w:val="zh-TW"/>
        </w:rPr>
        <w:t>不同感染风险指数手术部位感染发病率（％）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w:t>
      </w:r>
      <w:r w:rsidRPr="0033083E">
        <w:rPr>
          <w:rFonts w:ascii="仿宋" w:eastAsia="PMingLiU" w:hAnsi="仿宋" w:cs="Times New Roman"/>
          <w:bCs/>
          <w:sz w:val="24"/>
          <w:szCs w:val="24"/>
          <w:lang w:val="zh-TW" w:eastAsia="zh-TW"/>
        </w:rPr>
        <w:t>4.1</w:t>
      </w:r>
      <w:r w:rsidRPr="0033083E">
        <w:rPr>
          <w:rFonts w:ascii="仿宋" w:eastAsia="等线" w:hAnsi="仿宋" w:cs="Times New Roman" w:hint="eastAsia"/>
          <w:bCs/>
          <w:sz w:val="24"/>
          <w:szCs w:val="24"/>
          <w:lang w:val="zh-TW"/>
        </w:rPr>
        <w:t xml:space="preserve"> </w:t>
      </w:r>
      <w:r w:rsidRPr="0033083E">
        <w:rPr>
          <w:rFonts w:ascii="仿宋" w:eastAsia="仿宋" w:hAnsi="仿宋" w:cs="Times New Roman" w:hint="eastAsia"/>
          <w:bCs/>
          <w:sz w:val="24"/>
          <w:szCs w:val="24"/>
          <w:lang w:val="zh-TW"/>
        </w:rPr>
        <w:t>0级手术例数/季/年感染例数</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lastRenderedPageBreak/>
        <w:t>8.2.4.1.1</w:t>
      </w:r>
      <w:r w:rsidRPr="0033083E">
        <w:rPr>
          <w:rFonts w:ascii="仿宋" w:eastAsia="仿宋" w:hAnsi="仿宋" w:cs="Times New Roman" w:hint="eastAsia"/>
          <w:bCs/>
          <w:sz w:val="24"/>
          <w:szCs w:val="24"/>
          <w:lang w:val="zh-TW"/>
        </w:rPr>
        <w:t>浅层组织手术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8.2.4.1.2</w:t>
      </w:r>
      <w:r w:rsidRPr="0033083E">
        <w:rPr>
          <w:rFonts w:ascii="仿宋" w:eastAsia="仿宋" w:hAnsi="仿宋" w:cs="Times New Roman" w:hint="eastAsia"/>
          <w:bCs/>
          <w:sz w:val="24"/>
          <w:szCs w:val="24"/>
          <w:lang w:val="zh-TW"/>
        </w:rPr>
        <w:t>深部组织手术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8.2.4.1.3</w:t>
      </w:r>
      <w:r w:rsidRPr="0033083E">
        <w:rPr>
          <w:rFonts w:ascii="仿宋" w:eastAsia="仿宋" w:hAnsi="仿宋" w:cs="Times New Roman" w:hint="eastAsia"/>
          <w:bCs/>
          <w:sz w:val="24"/>
          <w:szCs w:val="24"/>
          <w:lang w:val="zh-TW"/>
        </w:rPr>
        <w:t>器官手术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8.2.4.1.4</w:t>
      </w:r>
      <w:r w:rsidRPr="0033083E">
        <w:rPr>
          <w:rFonts w:ascii="仿宋" w:eastAsia="仿宋" w:hAnsi="仿宋" w:cs="Times New Roman" w:hint="eastAsia"/>
          <w:bCs/>
          <w:sz w:val="24"/>
          <w:szCs w:val="24"/>
          <w:lang w:val="zh-TW"/>
        </w:rPr>
        <w:t>腔隙内手术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 xml:space="preserve">8.2.4.2 </w:t>
      </w:r>
      <w:r w:rsidRPr="0033083E">
        <w:rPr>
          <w:rFonts w:ascii="仿宋" w:eastAsia="仿宋" w:hAnsi="仿宋" w:cs="Times New Roman" w:hint="eastAsia"/>
          <w:bCs/>
          <w:sz w:val="24"/>
          <w:szCs w:val="24"/>
          <w:lang w:val="zh-TW"/>
        </w:rPr>
        <w:t>Ⅰ级手术例数/季/年感染例数</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8.2.4.2.1</w:t>
      </w:r>
      <w:r w:rsidRPr="0033083E">
        <w:rPr>
          <w:rFonts w:ascii="仿宋" w:eastAsia="仿宋" w:hAnsi="仿宋" w:cs="Times New Roman" w:hint="eastAsia"/>
          <w:bCs/>
          <w:sz w:val="24"/>
          <w:szCs w:val="24"/>
          <w:lang w:val="zh-TW"/>
        </w:rPr>
        <w:t>浅层组织手术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8.2.4.2.2</w:t>
      </w:r>
      <w:r w:rsidRPr="0033083E">
        <w:rPr>
          <w:rFonts w:ascii="仿宋" w:eastAsia="仿宋" w:hAnsi="仿宋" w:cs="Times New Roman" w:hint="eastAsia"/>
          <w:bCs/>
          <w:sz w:val="24"/>
          <w:szCs w:val="24"/>
          <w:lang w:val="zh-TW"/>
        </w:rPr>
        <w:t>深部组织手术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8.2.4.2.3</w:t>
      </w:r>
      <w:r w:rsidRPr="0033083E">
        <w:rPr>
          <w:rFonts w:ascii="仿宋" w:eastAsia="仿宋" w:hAnsi="仿宋" w:cs="Times New Roman" w:hint="eastAsia"/>
          <w:bCs/>
          <w:sz w:val="24"/>
          <w:szCs w:val="24"/>
          <w:lang w:val="zh-TW"/>
        </w:rPr>
        <w:t>器官手术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8.2.4.2.4</w:t>
      </w:r>
      <w:r w:rsidRPr="0033083E">
        <w:rPr>
          <w:rFonts w:ascii="仿宋" w:eastAsia="仿宋" w:hAnsi="仿宋" w:cs="Times New Roman" w:hint="eastAsia"/>
          <w:bCs/>
          <w:sz w:val="24"/>
          <w:szCs w:val="24"/>
          <w:lang w:val="zh-TW"/>
        </w:rPr>
        <w:t>腔隙内手术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 xml:space="preserve">8.2.4.3 </w:t>
      </w:r>
      <w:r w:rsidRPr="0033083E">
        <w:rPr>
          <w:rFonts w:ascii="仿宋" w:eastAsia="仿宋" w:hAnsi="仿宋" w:cs="Times New Roman" w:hint="eastAsia"/>
          <w:bCs/>
          <w:sz w:val="24"/>
          <w:szCs w:val="24"/>
          <w:lang w:val="zh-TW"/>
        </w:rPr>
        <w:t>Ⅱ级手术例数/季/年感染例数</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8.2.4.3.1</w:t>
      </w:r>
      <w:r w:rsidRPr="0033083E">
        <w:rPr>
          <w:rFonts w:ascii="仿宋" w:eastAsia="仿宋" w:hAnsi="仿宋" w:cs="Times New Roman" w:hint="eastAsia"/>
          <w:bCs/>
          <w:sz w:val="24"/>
          <w:szCs w:val="24"/>
          <w:lang w:val="zh-TW"/>
        </w:rPr>
        <w:t>浅层组织手术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8.2.4.3.2</w:t>
      </w:r>
      <w:r w:rsidRPr="0033083E">
        <w:rPr>
          <w:rFonts w:ascii="仿宋" w:eastAsia="仿宋" w:hAnsi="仿宋" w:cs="Times New Roman" w:hint="eastAsia"/>
          <w:bCs/>
          <w:sz w:val="24"/>
          <w:szCs w:val="24"/>
          <w:lang w:val="zh-TW"/>
        </w:rPr>
        <w:t>深部组织手术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8.2.4.3.3</w:t>
      </w:r>
      <w:r w:rsidRPr="0033083E">
        <w:rPr>
          <w:rFonts w:ascii="仿宋" w:eastAsia="仿宋" w:hAnsi="仿宋" w:cs="Times New Roman" w:hint="eastAsia"/>
          <w:bCs/>
          <w:sz w:val="24"/>
          <w:szCs w:val="24"/>
          <w:lang w:val="zh-TW"/>
        </w:rPr>
        <w:t>器官手术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8.2.4.3.4</w:t>
      </w:r>
      <w:r w:rsidRPr="0033083E">
        <w:rPr>
          <w:rFonts w:ascii="仿宋" w:eastAsia="仿宋" w:hAnsi="仿宋" w:cs="Times New Roman" w:hint="eastAsia"/>
          <w:bCs/>
          <w:sz w:val="24"/>
          <w:szCs w:val="24"/>
          <w:lang w:val="zh-TW"/>
        </w:rPr>
        <w:t>腔隙内手术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8.2.4.4 Ⅲ级手术例数/季/年感染例数</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8.2.4.4.1</w:t>
      </w:r>
      <w:r w:rsidRPr="0033083E">
        <w:rPr>
          <w:rFonts w:ascii="仿宋" w:eastAsia="仿宋" w:hAnsi="仿宋" w:cs="Times New Roman" w:hint="eastAsia"/>
          <w:bCs/>
          <w:sz w:val="24"/>
          <w:szCs w:val="24"/>
          <w:lang w:val="zh-TW"/>
        </w:rPr>
        <w:t>浅层组织手术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8.2.4.4.2</w:t>
      </w:r>
      <w:r w:rsidRPr="0033083E">
        <w:rPr>
          <w:rFonts w:ascii="仿宋" w:eastAsia="仿宋" w:hAnsi="仿宋" w:cs="Times New Roman" w:hint="eastAsia"/>
          <w:bCs/>
          <w:sz w:val="24"/>
          <w:szCs w:val="24"/>
          <w:lang w:val="zh-TW"/>
        </w:rPr>
        <w:t>深部组织手术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8.2.4.4.3</w:t>
      </w:r>
      <w:r w:rsidRPr="0033083E">
        <w:rPr>
          <w:rFonts w:ascii="仿宋" w:eastAsia="仿宋" w:hAnsi="仿宋" w:cs="Times New Roman" w:hint="eastAsia"/>
          <w:bCs/>
          <w:sz w:val="24"/>
          <w:szCs w:val="24"/>
          <w:lang w:val="zh-TW"/>
        </w:rPr>
        <w:t>器官手术</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8.2.4.4.4</w:t>
      </w:r>
      <w:r w:rsidRPr="0033083E">
        <w:rPr>
          <w:rFonts w:ascii="仿宋" w:eastAsia="仿宋" w:hAnsi="仿宋" w:cs="Times New Roman" w:hint="eastAsia"/>
          <w:bCs/>
          <w:sz w:val="24"/>
          <w:szCs w:val="24"/>
          <w:lang w:val="zh-TW"/>
        </w:rPr>
        <w:t>腔隙内手术</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9.临床路径和单病种质量控制监测指标</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b/>
          <w:bCs/>
          <w:sz w:val="24"/>
          <w:szCs w:val="24"/>
        </w:rPr>
        <w:t>9.1</w:t>
      </w:r>
      <w:r w:rsidRPr="0033083E">
        <w:rPr>
          <w:rFonts w:ascii="仿宋" w:eastAsia="仿宋" w:hAnsi="仿宋" w:cs="Times New Roman" w:hint="eastAsia"/>
          <w:b/>
          <w:bCs/>
          <w:sz w:val="24"/>
          <w:szCs w:val="24"/>
        </w:rPr>
        <w:t>临床路径质量控制指标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9.1.1</w:t>
      </w:r>
      <w:r w:rsidRPr="0033083E">
        <w:rPr>
          <w:rFonts w:ascii="仿宋" w:eastAsia="仿宋" w:hAnsi="仿宋" w:cs="Times New Roman" w:hint="eastAsia"/>
          <w:bCs/>
          <w:sz w:val="24"/>
          <w:szCs w:val="24"/>
          <w:lang w:val="zh-TW"/>
        </w:rPr>
        <w:t>开展临床路径病种数目</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lastRenderedPageBreak/>
        <w:t>9.1.2</w:t>
      </w:r>
      <w:r w:rsidRPr="0033083E">
        <w:rPr>
          <w:rFonts w:ascii="仿宋" w:eastAsia="仿宋" w:hAnsi="仿宋" w:cs="Times New Roman" w:hint="eastAsia"/>
          <w:bCs/>
          <w:sz w:val="24"/>
          <w:szCs w:val="24"/>
          <w:lang w:val="zh-TW"/>
        </w:rPr>
        <w:t>入组率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9.1.3</w:t>
      </w:r>
      <w:r w:rsidRPr="0033083E">
        <w:rPr>
          <w:rFonts w:ascii="仿宋" w:eastAsia="仿宋" w:hAnsi="仿宋" w:cs="Times New Roman" w:hint="eastAsia"/>
          <w:bCs/>
          <w:sz w:val="24"/>
          <w:szCs w:val="24"/>
          <w:lang w:val="zh-TW"/>
        </w:rPr>
        <w:t>完成率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9.1.4</w:t>
      </w:r>
      <w:r w:rsidRPr="0033083E">
        <w:rPr>
          <w:rFonts w:ascii="仿宋" w:eastAsia="仿宋" w:hAnsi="仿宋" w:cs="Times New Roman" w:hint="eastAsia"/>
          <w:bCs/>
          <w:sz w:val="24"/>
          <w:szCs w:val="24"/>
          <w:lang w:val="zh-TW"/>
        </w:rPr>
        <w:t>按临床路径管理人次占出院人次比例</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9.1.5</w:t>
      </w:r>
      <w:r w:rsidRPr="0033083E">
        <w:rPr>
          <w:rFonts w:ascii="仿宋" w:eastAsia="仿宋" w:hAnsi="仿宋" w:cs="Times New Roman" w:hint="eastAsia"/>
          <w:bCs/>
          <w:sz w:val="24"/>
          <w:szCs w:val="24"/>
          <w:lang w:val="zh-TW"/>
        </w:rPr>
        <w:t>变异统计，变异退出率，变异退出原因统计</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9.1.6</w:t>
      </w:r>
      <w:r w:rsidRPr="0033083E">
        <w:rPr>
          <w:rFonts w:ascii="仿宋" w:eastAsia="仿宋" w:hAnsi="仿宋" w:cs="Times New Roman" w:hint="eastAsia"/>
          <w:bCs/>
          <w:sz w:val="24"/>
          <w:szCs w:val="24"/>
          <w:lang w:val="zh-TW"/>
        </w:rPr>
        <w:t>平均住院日，住院费用，手术费用、药费、入径药费占总费用比例、入径次均检查费用、出院患者总费用、出院患者总药费</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 xml:space="preserve">9.1.7 </w:t>
      </w:r>
      <w:r w:rsidRPr="0033083E">
        <w:rPr>
          <w:rFonts w:ascii="仿宋" w:eastAsia="仿宋" w:hAnsi="仿宋" w:cs="Times New Roman" w:hint="eastAsia"/>
          <w:bCs/>
          <w:sz w:val="24"/>
          <w:szCs w:val="24"/>
          <w:lang w:val="zh-TW"/>
        </w:rPr>
        <w:t>15天内重返住院并进入同一路径例数</w:t>
      </w:r>
    </w:p>
    <w:p w:rsidR="0033083E" w:rsidRPr="0033083E" w:rsidRDefault="0033083E" w:rsidP="0033083E">
      <w:pPr>
        <w:spacing w:after="160" w:line="360" w:lineRule="auto"/>
        <w:rPr>
          <w:rFonts w:ascii="仿宋" w:eastAsia="仿宋" w:hAnsi="仿宋" w:cs="Times New Roman"/>
          <w:b/>
          <w:bCs/>
          <w:sz w:val="24"/>
          <w:szCs w:val="24"/>
        </w:rPr>
      </w:pPr>
      <w:r w:rsidRPr="0033083E">
        <w:rPr>
          <w:rFonts w:ascii="仿宋" w:eastAsia="仿宋" w:hAnsi="仿宋" w:cs="Times New Roman" w:hint="eastAsia"/>
          <w:b/>
          <w:bCs/>
          <w:sz w:val="24"/>
          <w:szCs w:val="24"/>
        </w:rPr>
        <w:t>9.2单病种质量控制指标</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9.2.1</w:t>
      </w:r>
      <w:r w:rsidRPr="0033083E">
        <w:rPr>
          <w:rFonts w:ascii="仿宋" w:eastAsia="仿宋" w:hAnsi="仿宋" w:cs="Times New Roman" w:hint="eastAsia"/>
          <w:bCs/>
          <w:sz w:val="24"/>
          <w:szCs w:val="24"/>
          <w:lang w:val="zh-TW"/>
        </w:rPr>
        <w:t>单病种统计报表</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从时间（年度、季度、月度）、全院、科室、患者、来统计并发症发生率、治愈好转率、死亡率、平均住院日、人均费用</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9.2.2</w:t>
      </w:r>
      <w:r w:rsidRPr="0033083E">
        <w:rPr>
          <w:rFonts w:ascii="仿宋" w:eastAsia="仿宋" w:hAnsi="仿宋" w:cs="Times New Roman" w:hint="eastAsia"/>
          <w:bCs/>
          <w:sz w:val="24"/>
          <w:szCs w:val="24"/>
          <w:lang w:val="zh-TW"/>
        </w:rPr>
        <w:t>专科危重病种统计表</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从时间（年度、季度、月度），全院、科室、患者来统计并发症发生率、治愈好转率、死亡率、平均住院日、人均费用</w:t>
      </w:r>
    </w:p>
    <w:p w:rsidR="0033083E" w:rsidRPr="0033083E" w:rsidRDefault="0033083E" w:rsidP="0033083E">
      <w:pPr>
        <w:spacing w:after="160" w:line="360" w:lineRule="auto"/>
        <w:rPr>
          <w:rFonts w:ascii="仿宋" w:eastAsia="仿宋" w:hAnsi="仿宋" w:cs="Times New Roman"/>
          <w:bCs/>
          <w:sz w:val="24"/>
          <w:szCs w:val="24"/>
          <w:lang w:val="zh-TW"/>
        </w:rPr>
      </w:pPr>
      <w:r w:rsidRPr="0033083E">
        <w:rPr>
          <w:rFonts w:ascii="仿宋" w:eastAsia="等线" w:hAnsi="仿宋" w:cs="Times New Roman" w:hint="eastAsia"/>
          <w:bCs/>
          <w:sz w:val="24"/>
          <w:szCs w:val="24"/>
          <w:lang w:val="zh-TW"/>
        </w:rPr>
        <w:t>9.2.3</w:t>
      </w:r>
      <w:r w:rsidRPr="0033083E">
        <w:rPr>
          <w:rFonts w:ascii="仿宋" w:eastAsia="仿宋" w:hAnsi="仿宋" w:cs="Times New Roman" w:hint="eastAsia"/>
          <w:bCs/>
          <w:sz w:val="24"/>
          <w:szCs w:val="24"/>
          <w:lang w:val="zh-TW"/>
        </w:rPr>
        <w:t>单病种质量及费用统计表</w:t>
      </w:r>
    </w:p>
    <w:p w:rsidR="0033083E" w:rsidRPr="0033083E" w:rsidRDefault="0033083E" w:rsidP="0033083E">
      <w:pPr>
        <w:spacing w:after="160" w:line="360" w:lineRule="auto"/>
        <w:ind w:firstLineChars="200" w:firstLine="480"/>
        <w:rPr>
          <w:rFonts w:ascii="仿宋" w:eastAsia="仿宋" w:hAnsi="仿宋" w:cs="Times New Roman"/>
          <w:bCs/>
          <w:sz w:val="24"/>
          <w:szCs w:val="24"/>
          <w:lang w:val="zh-TW"/>
        </w:rPr>
      </w:pPr>
      <w:r w:rsidRPr="0033083E">
        <w:rPr>
          <w:rFonts w:ascii="仿宋" w:eastAsia="仿宋" w:hAnsi="仿宋" w:cs="Times New Roman" w:hint="eastAsia"/>
          <w:bCs/>
          <w:sz w:val="24"/>
          <w:szCs w:val="24"/>
          <w:lang w:val="zh-TW"/>
        </w:rPr>
        <w:t>从时间（年度、季度、月度、日），全院、科室、单病种名称、患者来统计并发症发生率、治愈好转率、死亡率、平均住院日、人均费用</w:t>
      </w:r>
    </w:p>
    <w:p w:rsidR="0033083E" w:rsidRPr="0033083E" w:rsidRDefault="0033083E" w:rsidP="0033083E">
      <w:pPr>
        <w:spacing w:after="160" w:line="360" w:lineRule="auto"/>
        <w:rPr>
          <w:rFonts w:ascii="仿宋" w:eastAsia="仿宋" w:hAnsi="仿宋" w:cs="Times New Roman"/>
          <w:b/>
          <w:bCs/>
          <w:sz w:val="24"/>
          <w:szCs w:val="24"/>
          <w:lang w:eastAsia="zh-TW"/>
        </w:rPr>
      </w:pPr>
      <w:r w:rsidRPr="0033083E">
        <w:rPr>
          <w:rFonts w:ascii="仿宋" w:eastAsia="仿宋" w:hAnsi="仿宋" w:cs="Times New Roman"/>
          <w:b/>
          <w:bCs/>
          <w:sz w:val="24"/>
          <w:szCs w:val="24"/>
          <w:lang w:eastAsia="zh-TW"/>
        </w:rPr>
        <w:t>10.</w:t>
      </w:r>
      <w:r w:rsidRPr="0033083E">
        <w:rPr>
          <w:rFonts w:ascii="仿宋" w:eastAsia="仿宋" w:hAnsi="仿宋" w:cs="Times New Roman" w:hint="eastAsia"/>
          <w:b/>
          <w:bCs/>
          <w:sz w:val="24"/>
          <w:szCs w:val="24"/>
          <w:lang w:eastAsia="zh-TW"/>
        </w:rPr>
        <w:t>八大病种质量控制指标</w:t>
      </w:r>
    </w:p>
    <w:p w:rsidR="0033083E" w:rsidRPr="0033083E" w:rsidRDefault="0033083E" w:rsidP="0033083E">
      <w:pPr>
        <w:spacing w:after="160" w:line="360" w:lineRule="auto"/>
        <w:rPr>
          <w:rFonts w:ascii="仿宋" w:eastAsia="仿宋" w:hAnsi="仿宋" w:cs="Times New Roman"/>
          <w:b/>
          <w:bCs/>
          <w:sz w:val="24"/>
          <w:szCs w:val="24"/>
          <w:lang w:eastAsia="zh-TW"/>
        </w:rPr>
      </w:pPr>
      <w:r w:rsidRPr="0033083E">
        <w:rPr>
          <w:rFonts w:ascii="仿宋" w:eastAsia="仿宋" w:hAnsi="仿宋" w:cs="Times New Roman"/>
          <w:b/>
          <w:bCs/>
          <w:sz w:val="24"/>
          <w:szCs w:val="24"/>
          <w:lang w:eastAsia="zh-TW"/>
        </w:rPr>
        <w:t>10.1急性心肌梗死</w:t>
      </w:r>
      <w:r w:rsidRPr="0033083E">
        <w:rPr>
          <w:rFonts w:ascii="仿宋" w:eastAsia="仿宋" w:hAnsi="仿宋" w:cs="Times New Roman" w:hint="eastAsia"/>
          <w:b/>
          <w:bCs/>
          <w:sz w:val="24"/>
          <w:szCs w:val="24"/>
          <w:lang w:eastAsia="zh-TW"/>
        </w:rPr>
        <w:t xml:space="preserve">AMI（ICD </w:t>
      </w:r>
      <w:r w:rsidRPr="0033083E">
        <w:rPr>
          <w:rFonts w:ascii="仿宋" w:eastAsia="仿宋" w:hAnsi="仿宋" w:cs="Times New Roman"/>
          <w:b/>
          <w:bCs/>
          <w:sz w:val="24"/>
          <w:szCs w:val="24"/>
          <w:lang w:eastAsia="zh-TW"/>
        </w:rPr>
        <w:t xml:space="preserve">10  </w:t>
      </w:r>
      <w:r w:rsidRPr="0033083E">
        <w:rPr>
          <w:rFonts w:ascii="仿宋" w:eastAsia="仿宋" w:hAnsi="仿宋" w:cs="Times New Roman" w:hint="eastAsia"/>
          <w:b/>
          <w:bCs/>
          <w:sz w:val="24"/>
          <w:szCs w:val="24"/>
          <w:lang w:eastAsia="zh-TW"/>
        </w:rPr>
        <w:t>I</w:t>
      </w:r>
      <w:r w:rsidRPr="0033083E">
        <w:rPr>
          <w:rFonts w:ascii="仿宋" w:eastAsia="仿宋" w:hAnsi="仿宋" w:cs="Times New Roman"/>
          <w:b/>
          <w:bCs/>
          <w:sz w:val="24"/>
          <w:szCs w:val="24"/>
          <w:lang w:eastAsia="zh-TW"/>
        </w:rPr>
        <w:t>21．0-</w:t>
      </w:r>
      <w:r w:rsidRPr="0033083E">
        <w:rPr>
          <w:rFonts w:ascii="仿宋" w:eastAsia="仿宋" w:hAnsi="仿宋" w:cs="Times New Roman" w:hint="eastAsia"/>
          <w:b/>
          <w:bCs/>
          <w:sz w:val="24"/>
          <w:szCs w:val="24"/>
          <w:lang w:eastAsia="zh-TW"/>
        </w:rPr>
        <w:t>I</w:t>
      </w:r>
      <w:r w:rsidRPr="0033083E">
        <w:rPr>
          <w:rFonts w:ascii="仿宋" w:eastAsia="仿宋" w:hAnsi="仿宋" w:cs="Times New Roman"/>
          <w:b/>
          <w:bCs/>
          <w:sz w:val="24"/>
          <w:szCs w:val="24"/>
          <w:lang w:eastAsia="zh-TW"/>
        </w:rPr>
        <w:t>21．3，</w:t>
      </w:r>
      <w:r w:rsidRPr="0033083E">
        <w:rPr>
          <w:rFonts w:ascii="仿宋" w:eastAsia="仿宋" w:hAnsi="仿宋" w:cs="Times New Roman" w:hint="eastAsia"/>
          <w:b/>
          <w:bCs/>
          <w:sz w:val="24"/>
          <w:szCs w:val="24"/>
          <w:lang w:eastAsia="zh-TW"/>
        </w:rPr>
        <w:t>I</w:t>
      </w:r>
      <w:r w:rsidRPr="0033083E">
        <w:rPr>
          <w:rFonts w:ascii="仿宋" w:eastAsia="仿宋" w:hAnsi="仿宋" w:cs="Times New Roman"/>
          <w:b/>
          <w:bCs/>
          <w:sz w:val="24"/>
          <w:szCs w:val="24"/>
          <w:lang w:eastAsia="zh-TW"/>
        </w:rPr>
        <w:t>21．4</w:t>
      </w:r>
      <w:r w:rsidRPr="0033083E">
        <w:rPr>
          <w:rFonts w:ascii="仿宋" w:eastAsia="仿宋" w:hAnsi="仿宋" w:cs="Times New Roman" w:hint="eastAsia"/>
          <w:b/>
          <w:bCs/>
          <w:sz w:val="24"/>
          <w:szCs w:val="24"/>
          <w:lang w:eastAsia="zh-TW"/>
        </w:rPr>
        <w:t>，I</w:t>
      </w:r>
      <w:r w:rsidRPr="0033083E">
        <w:rPr>
          <w:rFonts w:ascii="仿宋" w:eastAsia="仿宋" w:hAnsi="仿宋" w:cs="Times New Roman"/>
          <w:b/>
          <w:bCs/>
          <w:sz w:val="24"/>
          <w:szCs w:val="24"/>
          <w:lang w:eastAsia="zh-TW"/>
        </w:rPr>
        <w:t>21．9）</w:t>
      </w:r>
    </w:p>
    <w:p w:rsidR="0033083E" w:rsidRPr="0033083E" w:rsidRDefault="0033083E" w:rsidP="0033083E">
      <w:pPr>
        <w:spacing w:after="160" w:line="360" w:lineRule="auto"/>
        <w:rPr>
          <w:rFonts w:ascii="仿宋" w:eastAsia="PMingLiU" w:hAnsi="仿宋" w:cs="Times New Roman"/>
          <w:bCs/>
          <w:sz w:val="24"/>
          <w:szCs w:val="24"/>
          <w:lang w:eastAsia="zh-TW"/>
        </w:rPr>
      </w:pPr>
      <w:r w:rsidRPr="0033083E">
        <w:rPr>
          <w:rFonts w:ascii="仿宋" w:eastAsia="仿宋" w:hAnsi="仿宋" w:cs="Times New Roman" w:hint="eastAsia"/>
          <w:b/>
          <w:bCs/>
          <w:sz w:val="24"/>
          <w:szCs w:val="24"/>
          <w:lang w:eastAsia="zh-TW"/>
        </w:rPr>
        <w:t>AMI</w:t>
      </w:r>
      <w:r w:rsidRPr="0033083E">
        <w:rPr>
          <w:rFonts w:ascii="仿宋" w:eastAsia="仿宋" w:hAnsi="仿宋" w:cs="Times New Roman"/>
          <w:b/>
          <w:bCs/>
          <w:sz w:val="24"/>
          <w:szCs w:val="24"/>
          <w:lang w:eastAsia="zh-TW"/>
        </w:rPr>
        <w:t>-1</w:t>
      </w:r>
      <w:r w:rsidRPr="0033083E">
        <w:rPr>
          <w:rFonts w:ascii="仿宋" w:eastAsia="仿宋" w:hAnsi="仿宋" w:cs="Times New Roman"/>
          <w:bCs/>
          <w:sz w:val="24"/>
          <w:szCs w:val="24"/>
          <w:lang w:eastAsia="zh-TW"/>
        </w:rPr>
        <w:t xml:space="preserve"> 到达医院后使用阿司匹林和氯吡格雷（有禁忌证除外）的时间 </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AMI</w:t>
      </w:r>
      <w:r w:rsidRPr="0033083E">
        <w:rPr>
          <w:rFonts w:ascii="仿宋" w:eastAsia="仿宋" w:hAnsi="仿宋" w:cs="Times New Roman"/>
          <w:b/>
          <w:bCs/>
          <w:sz w:val="24"/>
          <w:szCs w:val="24"/>
        </w:rPr>
        <w:t>-2</w:t>
      </w:r>
      <w:r w:rsidRPr="0033083E">
        <w:rPr>
          <w:rFonts w:ascii="仿宋" w:eastAsia="仿宋" w:hAnsi="仿宋" w:cs="Times New Roman"/>
          <w:bCs/>
          <w:sz w:val="24"/>
          <w:szCs w:val="24"/>
        </w:rPr>
        <w:t xml:space="preserve"> 到达医院后首次心功能评价的时间与结果 </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AMI</w:t>
      </w:r>
      <w:r w:rsidRPr="0033083E">
        <w:rPr>
          <w:rFonts w:ascii="仿宋" w:eastAsia="仿宋" w:hAnsi="仿宋" w:cs="Times New Roman"/>
          <w:b/>
          <w:bCs/>
          <w:sz w:val="24"/>
          <w:szCs w:val="24"/>
        </w:rPr>
        <w:t>-2．1</w:t>
      </w:r>
      <w:r w:rsidRPr="0033083E">
        <w:rPr>
          <w:rFonts w:ascii="仿宋" w:eastAsia="仿宋" w:hAnsi="仿宋" w:cs="Times New Roman"/>
          <w:bCs/>
          <w:sz w:val="24"/>
          <w:szCs w:val="24"/>
        </w:rPr>
        <w:t xml:space="preserve"> 左心室功能评价：在病历记录中患者入院24 小时内、出院前均有左（右）心室功能评估。包括Ｘ线胸片与超声心动图评价左心室内径和射血分数（ＬＶＥＦ），并说明左（右）心室功能障碍程度。</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lastRenderedPageBreak/>
        <w:t>AMI</w:t>
      </w:r>
      <w:r w:rsidRPr="0033083E">
        <w:rPr>
          <w:rFonts w:ascii="仿宋" w:eastAsia="仿宋" w:hAnsi="仿宋" w:cs="Times New Roman"/>
          <w:b/>
          <w:bCs/>
          <w:sz w:val="24"/>
          <w:szCs w:val="24"/>
        </w:rPr>
        <w:t>-2．2</w:t>
      </w:r>
      <w:r w:rsidRPr="0033083E">
        <w:rPr>
          <w:rFonts w:ascii="仿宋" w:eastAsia="仿宋" w:hAnsi="仿宋" w:cs="Times New Roman"/>
          <w:bCs/>
          <w:sz w:val="24"/>
          <w:szCs w:val="24"/>
        </w:rPr>
        <w:t xml:space="preserve"> 危险评分：ＳＴＥＭ</w:t>
      </w:r>
      <w:r w:rsidRPr="0033083E">
        <w:rPr>
          <w:rFonts w:ascii="仿宋" w:eastAsia="仿宋" w:hAnsi="仿宋" w:cs="Times New Roman" w:hint="eastAsia"/>
          <w:bCs/>
          <w:sz w:val="24"/>
          <w:szCs w:val="24"/>
        </w:rPr>
        <w:t>I危险评分方法或ＮＳＴＥＭI危险评分方法或ＮＳＴＥＭI危险分层。</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AMI</w:t>
      </w:r>
      <w:r w:rsidRPr="0033083E">
        <w:rPr>
          <w:rFonts w:ascii="仿宋" w:eastAsia="仿宋" w:hAnsi="仿宋" w:cs="Times New Roman"/>
          <w:b/>
          <w:bCs/>
          <w:sz w:val="24"/>
          <w:szCs w:val="24"/>
        </w:rPr>
        <w:t>-3</w:t>
      </w:r>
      <w:r w:rsidRPr="0033083E">
        <w:rPr>
          <w:rFonts w:ascii="仿宋" w:eastAsia="仿宋" w:hAnsi="仿宋" w:cs="Times New Roman"/>
          <w:bCs/>
          <w:sz w:val="24"/>
          <w:szCs w:val="24"/>
        </w:rPr>
        <w:t xml:space="preserve"> 实施再灌注治疗（仅适用于ＳＴＥＭ</w:t>
      </w:r>
      <w:r w:rsidRPr="0033083E">
        <w:rPr>
          <w:rFonts w:ascii="仿宋" w:eastAsia="仿宋" w:hAnsi="仿宋" w:cs="Times New Roman" w:hint="eastAsia"/>
          <w:bCs/>
          <w:sz w:val="24"/>
          <w:szCs w:val="24"/>
        </w:rPr>
        <w:t>I）再灌注治疗适应证：仅限于心电图（ＥＣＧ）有</w:t>
      </w:r>
      <w:r w:rsidRPr="0033083E">
        <w:rPr>
          <w:rFonts w:ascii="仿宋" w:eastAsia="仿宋" w:hAnsi="仿宋" w:cs="Times New Roman"/>
          <w:bCs/>
          <w:sz w:val="24"/>
          <w:szCs w:val="24"/>
        </w:rPr>
        <w:t xml:space="preserve"> </w:t>
      </w:r>
      <w:r w:rsidRPr="0033083E">
        <w:rPr>
          <w:rFonts w:ascii="仿宋" w:eastAsia="仿宋" w:hAnsi="仿宋" w:cs="Times New Roman" w:hint="eastAsia"/>
          <w:bCs/>
          <w:sz w:val="24"/>
          <w:szCs w:val="24"/>
        </w:rPr>
        <w:t>ＳＴ段抬高或左束支阻滞（ＬＢＢＢ）的AMI患者。</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AMI</w:t>
      </w:r>
      <w:r w:rsidRPr="0033083E">
        <w:rPr>
          <w:rFonts w:ascii="仿宋" w:eastAsia="仿宋" w:hAnsi="仿宋" w:cs="Times New Roman"/>
          <w:b/>
          <w:bCs/>
          <w:sz w:val="24"/>
          <w:szCs w:val="24"/>
        </w:rPr>
        <w:t>-3．1</w:t>
      </w:r>
      <w:r w:rsidRPr="0033083E">
        <w:rPr>
          <w:rFonts w:ascii="仿宋" w:eastAsia="仿宋" w:hAnsi="仿宋" w:cs="Times New Roman"/>
          <w:bCs/>
          <w:sz w:val="24"/>
          <w:szCs w:val="24"/>
        </w:rPr>
        <w:t xml:space="preserve"> 到院后实施溶栓治疗的时间（有适应证，无禁忌证）来医院（急诊室）至溶栓的时间在（door-to-needle time &lt;30’）30 分钟以内。</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AMI</w:t>
      </w:r>
      <w:r w:rsidRPr="0033083E">
        <w:rPr>
          <w:rFonts w:ascii="仿宋" w:eastAsia="仿宋" w:hAnsi="仿宋" w:cs="Times New Roman"/>
          <w:b/>
          <w:bCs/>
          <w:sz w:val="24"/>
          <w:szCs w:val="24"/>
        </w:rPr>
        <w:t>-3．2</w:t>
      </w:r>
      <w:r w:rsidRPr="0033083E">
        <w:rPr>
          <w:rFonts w:ascii="仿宋" w:eastAsia="仿宋" w:hAnsi="仿宋" w:cs="Times New Roman"/>
          <w:bCs/>
          <w:sz w:val="24"/>
          <w:szCs w:val="24"/>
        </w:rPr>
        <w:t xml:space="preserve"> 到院后实施ＰＣ</w:t>
      </w:r>
      <w:r w:rsidRPr="0033083E">
        <w:rPr>
          <w:rFonts w:ascii="仿宋" w:eastAsia="仿宋" w:hAnsi="仿宋" w:cs="Times New Roman" w:hint="eastAsia"/>
          <w:bCs/>
          <w:sz w:val="24"/>
          <w:szCs w:val="24"/>
        </w:rPr>
        <w:t>I治疗的时间（有适应证，无禁忌证）来医院（急诊室）至的ＰＣI时间在（</w:t>
      </w:r>
      <w:r w:rsidRPr="0033083E">
        <w:rPr>
          <w:rFonts w:ascii="仿宋" w:eastAsia="仿宋" w:hAnsi="仿宋" w:cs="Times New Roman"/>
          <w:bCs/>
          <w:sz w:val="24"/>
          <w:szCs w:val="24"/>
        </w:rPr>
        <w:t xml:space="preserve">door-to-needle time &lt;90’）90 </w:t>
      </w:r>
      <w:r w:rsidRPr="0033083E">
        <w:rPr>
          <w:rFonts w:ascii="仿宋" w:eastAsia="仿宋" w:hAnsi="仿宋" w:cs="Times New Roman" w:hint="eastAsia"/>
          <w:bCs/>
          <w:sz w:val="24"/>
          <w:szCs w:val="24"/>
        </w:rPr>
        <w:t>分钟以内。</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AMI</w:t>
      </w:r>
      <w:r w:rsidRPr="0033083E">
        <w:rPr>
          <w:rFonts w:ascii="仿宋" w:eastAsia="仿宋" w:hAnsi="仿宋" w:cs="Times New Roman"/>
          <w:b/>
          <w:bCs/>
          <w:sz w:val="24"/>
          <w:szCs w:val="24"/>
        </w:rPr>
        <w:t>-3．3</w:t>
      </w:r>
      <w:r w:rsidRPr="0033083E">
        <w:rPr>
          <w:rFonts w:ascii="仿宋" w:eastAsia="仿宋" w:hAnsi="仿宋" w:cs="Times New Roman"/>
          <w:bCs/>
          <w:sz w:val="24"/>
          <w:szCs w:val="24"/>
        </w:rPr>
        <w:t xml:space="preserve"> 需要急诊ＰＣ</w:t>
      </w:r>
      <w:r w:rsidRPr="0033083E">
        <w:rPr>
          <w:rFonts w:ascii="仿宋" w:eastAsia="仿宋" w:hAnsi="仿宋" w:cs="Times New Roman" w:hint="eastAsia"/>
          <w:bCs/>
          <w:sz w:val="24"/>
          <w:szCs w:val="24"/>
        </w:rPr>
        <w:t>I患者，但本院无条件实施时，转院的时间确保患者能获得规范的诊疗服务。</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AMI</w:t>
      </w:r>
      <w:r w:rsidRPr="0033083E">
        <w:rPr>
          <w:rFonts w:ascii="仿宋" w:eastAsia="仿宋" w:hAnsi="仿宋" w:cs="Times New Roman"/>
          <w:b/>
          <w:bCs/>
          <w:sz w:val="24"/>
          <w:szCs w:val="24"/>
        </w:rPr>
        <w:t>-4</w:t>
      </w:r>
      <w:r w:rsidRPr="0033083E">
        <w:rPr>
          <w:rFonts w:ascii="仿宋" w:eastAsia="仿宋" w:hAnsi="仿宋" w:cs="Times New Roman"/>
          <w:bCs/>
          <w:sz w:val="24"/>
          <w:szCs w:val="24"/>
        </w:rPr>
        <w:t xml:space="preserve"> 到达医院后使用首剂β-受体阻滞剂（有适应证，无禁忌证者）的时间未使用者，病历中对具体原因有记录。</w:t>
      </w:r>
    </w:p>
    <w:p w:rsidR="0033083E" w:rsidRPr="0033083E" w:rsidRDefault="0033083E" w:rsidP="0033083E">
      <w:pPr>
        <w:spacing w:after="160" w:line="360" w:lineRule="auto"/>
        <w:rPr>
          <w:rFonts w:ascii="仿宋" w:eastAsia="仿宋" w:hAnsi="仿宋" w:cs="Times New Roman"/>
          <w:bCs/>
          <w:sz w:val="24"/>
          <w:szCs w:val="24"/>
        </w:rPr>
      </w:pPr>
      <w:r w:rsidRPr="0033083E">
        <w:rPr>
          <w:rFonts w:ascii="仿宋" w:eastAsia="仿宋" w:hAnsi="仿宋" w:cs="Times New Roman" w:hint="eastAsia"/>
          <w:b/>
          <w:bCs/>
          <w:sz w:val="24"/>
          <w:szCs w:val="24"/>
        </w:rPr>
        <w:t>AMI</w:t>
      </w:r>
      <w:r w:rsidRPr="0033083E">
        <w:rPr>
          <w:rFonts w:ascii="仿宋" w:eastAsia="仿宋" w:hAnsi="仿宋" w:cs="Times New Roman"/>
          <w:b/>
          <w:bCs/>
          <w:sz w:val="24"/>
          <w:szCs w:val="24"/>
        </w:rPr>
        <w:t>-5</w:t>
      </w:r>
      <w:r w:rsidRPr="0033083E">
        <w:rPr>
          <w:rFonts w:ascii="仿宋" w:eastAsia="仿宋" w:hAnsi="仿宋" w:cs="Times New Roman"/>
          <w:bCs/>
          <w:sz w:val="24"/>
          <w:szCs w:val="24"/>
        </w:rPr>
        <w:t xml:space="preserve"> 住院期间使用阿司匹林、氯吡格雷、β受体阻滞剂、ＡＣＥ</w:t>
      </w:r>
      <w:r w:rsidRPr="0033083E">
        <w:rPr>
          <w:rFonts w:ascii="仿宋" w:eastAsia="仿宋" w:hAnsi="仿宋" w:cs="Times New Roman" w:hint="eastAsia"/>
          <w:bCs/>
          <w:sz w:val="24"/>
          <w:szCs w:val="24"/>
        </w:rPr>
        <w:t>I（有适应证，无禁忌证者）未使用者，病历中对具体原因有记录。</w:t>
      </w:r>
    </w:p>
    <w:p w:rsidR="0033083E" w:rsidRPr="0028463A" w:rsidRDefault="0033083E" w:rsidP="0033083E">
      <w:pPr>
        <w:spacing w:line="360" w:lineRule="auto"/>
        <w:rPr>
          <w:rFonts w:ascii="仿宋" w:eastAsia="仿宋" w:hAnsi="仿宋"/>
          <w:bCs/>
          <w:sz w:val="24"/>
        </w:rPr>
      </w:pPr>
      <w:r w:rsidRPr="0033083E">
        <w:rPr>
          <w:rFonts w:ascii="仿宋" w:eastAsia="仿宋" w:hAnsi="仿宋" w:cs="Times New Roman" w:hint="eastAsia"/>
          <w:b/>
          <w:bCs/>
          <w:sz w:val="24"/>
          <w:szCs w:val="24"/>
        </w:rPr>
        <w:t>AMI</w:t>
      </w:r>
      <w:r w:rsidRPr="0033083E">
        <w:rPr>
          <w:rFonts w:ascii="仿宋" w:eastAsia="仿宋" w:hAnsi="仿宋" w:cs="Times New Roman"/>
          <w:b/>
          <w:bCs/>
          <w:sz w:val="24"/>
          <w:szCs w:val="24"/>
        </w:rPr>
        <w:t>-6</w:t>
      </w:r>
      <w:r w:rsidRPr="0033083E">
        <w:rPr>
          <w:rFonts w:ascii="仿宋" w:eastAsia="仿宋" w:hAnsi="仿宋" w:cs="Times New Roman"/>
          <w:bCs/>
          <w:sz w:val="24"/>
          <w:szCs w:val="24"/>
        </w:rPr>
        <w:t xml:space="preserve"> 住院期间血脂评价对急性心肌梗死患者在住院期间应进行低密度脂蛋白胆固醇的检测与评估，根据危险分层选择他汀类</w:t>
      </w:r>
      <w:r w:rsidRPr="0028463A">
        <w:rPr>
          <w:rFonts w:ascii="仿宋" w:eastAsia="仿宋" w:hAnsi="仿宋"/>
          <w:bCs/>
          <w:sz w:val="24"/>
        </w:rPr>
        <w:t>降脂治疗（有适应证，无禁忌证者）。</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AMI</w:t>
      </w:r>
      <w:r w:rsidRPr="0028463A">
        <w:rPr>
          <w:rFonts w:ascii="仿宋" w:eastAsia="仿宋" w:hAnsi="仿宋"/>
          <w:b/>
          <w:bCs/>
          <w:sz w:val="24"/>
        </w:rPr>
        <w:t xml:space="preserve">-7 </w:t>
      </w:r>
      <w:r w:rsidRPr="0028463A">
        <w:rPr>
          <w:rFonts w:ascii="仿宋" w:eastAsia="仿宋" w:hAnsi="仿宋" w:hint="eastAsia"/>
          <w:bCs/>
          <w:sz w:val="24"/>
        </w:rPr>
        <w:t>出院时继续使用阿司匹林、氯吡格雷、β</w:t>
      </w:r>
      <w:r w:rsidRPr="0028463A">
        <w:rPr>
          <w:rFonts w:ascii="仿宋" w:eastAsia="仿宋" w:hAnsi="仿宋"/>
          <w:bCs/>
          <w:sz w:val="24"/>
        </w:rPr>
        <w:t>-受体阻滞剂、ＡＣＥ</w:t>
      </w:r>
      <w:r w:rsidRPr="0028463A">
        <w:rPr>
          <w:rFonts w:ascii="仿宋" w:eastAsia="仿宋" w:hAnsi="仿宋" w:hint="eastAsia"/>
          <w:bCs/>
          <w:sz w:val="24"/>
        </w:rPr>
        <w:t>I、他汀类药物有明示。未使用者，病历中对具体原因有记录。</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AMI</w:t>
      </w:r>
      <w:r w:rsidRPr="0028463A">
        <w:rPr>
          <w:rFonts w:ascii="仿宋" w:eastAsia="仿宋" w:hAnsi="仿宋"/>
          <w:b/>
          <w:bCs/>
          <w:sz w:val="24"/>
        </w:rPr>
        <w:t>-8</w:t>
      </w:r>
      <w:r w:rsidRPr="0028463A">
        <w:rPr>
          <w:rFonts w:ascii="仿宋" w:eastAsia="仿宋" w:hAnsi="仿宋"/>
          <w:bCs/>
          <w:sz w:val="24"/>
        </w:rPr>
        <w:t xml:space="preserve"> 住院期间为患者提供急性心肌梗死的健康教育的内容与时机。戒烟和饮食控制健康辅导、再灌注治疗的护理与教育、控制危险因素、坚持二级预防。</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AMI</w:t>
      </w:r>
      <w:r w:rsidRPr="0028463A">
        <w:rPr>
          <w:rFonts w:ascii="仿宋" w:eastAsia="仿宋" w:hAnsi="仿宋"/>
          <w:b/>
          <w:bCs/>
          <w:sz w:val="24"/>
        </w:rPr>
        <w:t>-9</w:t>
      </w:r>
      <w:r w:rsidRPr="0028463A">
        <w:rPr>
          <w:rFonts w:ascii="仿宋" w:eastAsia="仿宋" w:hAnsi="仿宋"/>
          <w:bCs/>
          <w:sz w:val="24"/>
        </w:rPr>
        <w:t xml:space="preserve"> 患者住院天数与住院费用出院时情况。</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AMI</w:t>
      </w:r>
      <w:r w:rsidRPr="0028463A">
        <w:rPr>
          <w:rFonts w:ascii="仿宋" w:eastAsia="仿宋" w:hAnsi="仿宋"/>
          <w:b/>
          <w:bCs/>
          <w:sz w:val="24"/>
        </w:rPr>
        <w:t>-10</w:t>
      </w:r>
      <w:r w:rsidRPr="0028463A">
        <w:rPr>
          <w:rFonts w:ascii="仿宋" w:eastAsia="仿宋" w:hAnsi="仿宋"/>
          <w:bCs/>
          <w:sz w:val="24"/>
        </w:rPr>
        <w:t xml:space="preserve"> 患者对服务满意度评价结果</w:t>
      </w:r>
      <w:r w:rsidRPr="0028463A">
        <w:rPr>
          <w:rFonts w:ascii="仿宋" w:eastAsia="仿宋" w:hAnsi="仿宋" w:hint="eastAsia"/>
          <w:bCs/>
          <w:sz w:val="24"/>
        </w:rPr>
        <w:t>。</w:t>
      </w:r>
    </w:p>
    <w:p w:rsidR="0033083E" w:rsidRPr="0028463A" w:rsidRDefault="0033083E" w:rsidP="0033083E">
      <w:pPr>
        <w:spacing w:line="360" w:lineRule="auto"/>
        <w:rPr>
          <w:rFonts w:ascii="仿宋" w:eastAsia="仿宋" w:hAnsi="仿宋"/>
          <w:b/>
          <w:bCs/>
          <w:sz w:val="24"/>
        </w:rPr>
      </w:pPr>
      <w:r w:rsidRPr="0028463A">
        <w:rPr>
          <w:rFonts w:ascii="仿宋" w:eastAsia="仿宋" w:hAnsi="仿宋"/>
          <w:b/>
          <w:bCs/>
          <w:sz w:val="24"/>
        </w:rPr>
        <w:t>10.2急性心力衰竭（</w:t>
      </w:r>
      <w:r w:rsidRPr="0028463A">
        <w:rPr>
          <w:rFonts w:ascii="仿宋" w:eastAsia="仿宋" w:hAnsi="仿宋" w:hint="eastAsia"/>
          <w:b/>
          <w:bCs/>
          <w:sz w:val="24"/>
        </w:rPr>
        <w:t>ICD</w:t>
      </w:r>
      <w:r w:rsidRPr="0028463A">
        <w:rPr>
          <w:rFonts w:ascii="仿宋" w:eastAsia="仿宋" w:hAnsi="仿宋"/>
          <w:b/>
          <w:bCs/>
          <w:sz w:val="24"/>
        </w:rPr>
        <w:t xml:space="preserve">10  </w:t>
      </w:r>
      <w:r w:rsidRPr="0028463A">
        <w:rPr>
          <w:rFonts w:ascii="仿宋" w:eastAsia="仿宋" w:hAnsi="仿宋" w:hint="eastAsia"/>
          <w:b/>
          <w:bCs/>
          <w:sz w:val="24"/>
        </w:rPr>
        <w:t>I</w:t>
      </w:r>
      <w:r w:rsidRPr="0028463A">
        <w:rPr>
          <w:rFonts w:ascii="仿宋" w:eastAsia="仿宋" w:hAnsi="仿宋"/>
          <w:b/>
          <w:bCs/>
          <w:sz w:val="24"/>
        </w:rPr>
        <w:t>05-</w:t>
      </w:r>
      <w:r w:rsidRPr="0028463A">
        <w:rPr>
          <w:rFonts w:ascii="仿宋" w:eastAsia="仿宋" w:hAnsi="仿宋" w:hint="eastAsia"/>
          <w:b/>
          <w:bCs/>
          <w:sz w:val="24"/>
        </w:rPr>
        <w:t>I</w:t>
      </w:r>
      <w:r w:rsidRPr="0028463A">
        <w:rPr>
          <w:rFonts w:ascii="仿宋" w:eastAsia="仿宋" w:hAnsi="仿宋"/>
          <w:b/>
          <w:bCs/>
          <w:sz w:val="24"/>
        </w:rPr>
        <w:t>09，</w:t>
      </w:r>
      <w:r w:rsidRPr="0028463A">
        <w:rPr>
          <w:rFonts w:ascii="仿宋" w:eastAsia="仿宋" w:hAnsi="仿宋" w:hint="eastAsia"/>
          <w:b/>
          <w:bCs/>
          <w:sz w:val="24"/>
        </w:rPr>
        <w:t>I</w:t>
      </w:r>
      <w:r w:rsidRPr="0028463A">
        <w:rPr>
          <w:rFonts w:ascii="仿宋" w:eastAsia="仿宋" w:hAnsi="仿宋"/>
          <w:b/>
          <w:bCs/>
          <w:sz w:val="24"/>
        </w:rPr>
        <w:t>11-</w:t>
      </w:r>
      <w:r w:rsidRPr="0028463A">
        <w:rPr>
          <w:rFonts w:ascii="仿宋" w:eastAsia="仿宋" w:hAnsi="仿宋" w:hint="eastAsia"/>
          <w:b/>
          <w:bCs/>
          <w:sz w:val="24"/>
        </w:rPr>
        <w:t>I</w:t>
      </w:r>
      <w:r w:rsidRPr="0028463A">
        <w:rPr>
          <w:rFonts w:ascii="仿宋" w:eastAsia="仿宋" w:hAnsi="仿宋"/>
          <w:b/>
          <w:bCs/>
          <w:sz w:val="24"/>
        </w:rPr>
        <w:t>13，</w:t>
      </w:r>
      <w:r w:rsidRPr="0028463A">
        <w:rPr>
          <w:rFonts w:ascii="仿宋" w:eastAsia="仿宋" w:hAnsi="仿宋" w:hint="eastAsia"/>
          <w:b/>
          <w:bCs/>
          <w:sz w:val="24"/>
        </w:rPr>
        <w:t>I</w:t>
      </w:r>
      <w:r w:rsidRPr="0028463A">
        <w:rPr>
          <w:rFonts w:ascii="仿宋" w:eastAsia="仿宋" w:hAnsi="仿宋"/>
          <w:b/>
          <w:bCs/>
          <w:sz w:val="24"/>
        </w:rPr>
        <w:t>20-</w:t>
      </w:r>
      <w:r w:rsidRPr="0028463A">
        <w:rPr>
          <w:rFonts w:ascii="仿宋" w:eastAsia="仿宋" w:hAnsi="仿宋" w:hint="eastAsia"/>
          <w:b/>
          <w:bCs/>
          <w:sz w:val="24"/>
        </w:rPr>
        <w:t>I</w:t>
      </w:r>
      <w:r w:rsidRPr="0028463A">
        <w:rPr>
          <w:rFonts w:ascii="仿宋" w:eastAsia="仿宋" w:hAnsi="仿宋"/>
          <w:b/>
          <w:bCs/>
          <w:sz w:val="24"/>
        </w:rPr>
        <w:t>25，伴</w:t>
      </w:r>
      <w:r w:rsidRPr="0028463A">
        <w:rPr>
          <w:rFonts w:ascii="仿宋" w:eastAsia="仿宋" w:hAnsi="仿宋" w:hint="eastAsia"/>
          <w:b/>
          <w:bCs/>
          <w:sz w:val="24"/>
        </w:rPr>
        <w:t>I</w:t>
      </w:r>
      <w:r w:rsidRPr="0028463A">
        <w:rPr>
          <w:rFonts w:ascii="仿宋" w:eastAsia="仿宋" w:hAnsi="仿宋"/>
          <w:b/>
          <w:bCs/>
          <w:sz w:val="24"/>
        </w:rPr>
        <w:t>50）</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HF</w:t>
      </w:r>
      <w:r w:rsidRPr="0028463A">
        <w:rPr>
          <w:rFonts w:ascii="仿宋" w:eastAsia="仿宋" w:hAnsi="仿宋"/>
          <w:b/>
          <w:bCs/>
          <w:sz w:val="24"/>
        </w:rPr>
        <w:t>-1</w:t>
      </w:r>
      <w:r w:rsidRPr="0028463A">
        <w:rPr>
          <w:rFonts w:ascii="仿宋" w:eastAsia="仿宋" w:hAnsi="仿宋"/>
          <w:bCs/>
          <w:sz w:val="24"/>
        </w:rPr>
        <w:t xml:space="preserve"> 到达医院后首次心功能评价的时间与结果</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左心室功能评价：在病历记录中患者入院</w:t>
      </w:r>
      <w:r w:rsidRPr="0028463A">
        <w:rPr>
          <w:rFonts w:ascii="仿宋" w:eastAsia="仿宋" w:hAnsi="仿宋"/>
          <w:bCs/>
          <w:sz w:val="24"/>
        </w:rPr>
        <w:t xml:space="preserve">24 </w:t>
      </w:r>
      <w:r w:rsidRPr="0028463A">
        <w:rPr>
          <w:rFonts w:ascii="仿宋" w:eastAsia="仿宋" w:hAnsi="仿宋" w:hint="eastAsia"/>
          <w:bCs/>
          <w:sz w:val="24"/>
        </w:rPr>
        <w:t>小时内、出院前均有左（右）心室功能评估。包括：Ｘ线胸片与超声心动图评价左心室内径和射血分数（ＬＶＥＦ），</w:t>
      </w:r>
      <w:r w:rsidRPr="0028463A">
        <w:rPr>
          <w:rFonts w:ascii="仿宋" w:eastAsia="仿宋" w:hAnsi="仿宋" w:hint="eastAsia"/>
          <w:bCs/>
          <w:sz w:val="24"/>
        </w:rPr>
        <w:lastRenderedPageBreak/>
        <w:t>并说明左（右）心室功能障碍程度。</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心功能评估：实施ＮＹＨＡ心功能分级或</w:t>
      </w:r>
      <w:r w:rsidRPr="0028463A">
        <w:rPr>
          <w:rFonts w:ascii="仿宋" w:eastAsia="仿宋" w:hAnsi="仿宋"/>
          <w:bCs/>
          <w:sz w:val="24"/>
        </w:rPr>
        <w:t>6分钟步行试验。</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HF</w:t>
      </w:r>
      <w:r w:rsidRPr="0028463A">
        <w:rPr>
          <w:rFonts w:ascii="仿宋" w:eastAsia="仿宋" w:hAnsi="仿宋"/>
          <w:b/>
          <w:bCs/>
          <w:sz w:val="24"/>
        </w:rPr>
        <w:t>-2</w:t>
      </w:r>
      <w:r w:rsidRPr="0028463A">
        <w:rPr>
          <w:rFonts w:ascii="仿宋" w:eastAsia="仿宋" w:hAnsi="仿宋"/>
          <w:bCs/>
          <w:sz w:val="24"/>
        </w:rPr>
        <w:t xml:space="preserve"> 到达医院后使用血管紧张素转换酶（ＡＣＥ）抑制剂或β-受体阻滞剂的时间（有适应证，无禁忌证者）</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HF</w:t>
      </w:r>
      <w:r w:rsidRPr="0028463A">
        <w:rPr>
          <w:rFonts w:ascii="仿宋" w:eastAsia="仿宋" w:hAnsi="仿宋"/>
          <w:b/>
          <w:bCs/>
          <w:sz w:val="24"/>
        </w:rPr>
        <w:t>-3</w:t>
      </w:r>
      <w:r w:rsidRPr="0028463A">
        <w:rPr>
          <w:rFonts w:ascii="仿宋" w:eastAsia="仿宋" w:hAnsi="仿宋"/>
          <w:bCs/>
          <w:sz w:val="24"/>
        </w:rPr>
        <w:t xml:space="preserve"> 出院时继续使用血管紧张素转换酶（ＡＣＥ）抑制剂或β-受体阻滞剂。</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HF</w:t>
      </w:r>
      <w:r w:rsidRPr="0028463A">
        <w:rPr>
          <w:rFonts w:ascii="仿宋" w:eastAsia="仿宋" w:hAnsi="仿宋"/>
          <w:b/>
          <w:bCs/>
          <w:sz w:val="24"/>
        </w:rPr>
        <w:t xml:space="preserve">-4 </w:t>
      </w:r>
      <w:r w:rsidRPr="0028463A">
        <w:rPr>
          <w:rFonts w:ascii="仿宋" w:eastAsia="仿宋" w:hAnsi="仿宋" w:hint="eastAsia"/>
          <w:bCs/>
          <w:sz w:val="24"/>
        </w:rPr>
        <w:t>住院期间为患者提供心力衰竭的健康教育的内容与时机。</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积极治疗基础心脏病及瓣膜病（包括介入治疗、外科手术）建议；实施控制危险因素的指导；戒烟、戒酒、限盐、适量饮食、控制液体等宣教指导有记录。</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HF</w:t>
      </w:r>
      <w:r w:rsidRPr="0028463A">
        <w:rPr>
          <w:rFonts w:ascii="仿宋" w:eastAsia="仿宋" w:hAnsi="仿宋"/>
          <w:b/>
          <w:bCs/>
          <w:sz w:val="24"/>
        </w:rPr>
        <w:t>-5</w:t>
      </w:r>
      <w:r w:rsidRPr="0028463A">
        <w:rPr>
          <w:rFonts w:ascii="仿宋" w:eastAsia="仿宋" w:hAnsi="仿宋"/>
          <w:bCs/>
          <w:sz w:val="24"/>
        </w:rPr>
        <w:t xml:space="preserve"> 患者住院天数与住院费用。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患者住院天数与住院费用，出院时情况。</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HF</w:t>
      </w:r>
      <w:r w:rsidRPr="0028463A">
        <w:rPr>
          <w:rFonts w:ascii="仿宋" w:eastAsia="仿宋" w:hAnsi="仿宋"/>
          <w:b/>
          <w:bCs/>
          <w:sz w:val="24"/>
        </w:rPr>
        <w:t>-6</w:t>
      </w:r>
      <w:r w:rsidRPr="0028463A">
        <w:rPr>
          <w:rFonts w:ascii="仿宋" w:eastAsia="仿宋" w:hAnsi="仿宋"/>
          <w:bCs/>
          <w:sz w:val="24"/>
        </w:rPr>
        <w:t xml:space="preserve"> 患者对服务满意度评价结果</w:t>
      </w:r>
      <w:r w:rsidRPr="0028463A">
        <w:rPr>
          <w:rFonts w:ascii="仿宋" w:eastAsia="仿宋" w:hAnsi="仿宋" w:hint="eastAsia"/>
          <w:bCs/>
          <w:sz w:val="24"/>
        </w:rPr>
        <w:t>。</w:t>
      </w:r>
    </w:p>
    <w:p w:rsidR="0033083E" w:rsidRPr="0028463A" w:rsidRDefault="0033083E" w:rsidP="0033083E">
      <w:pPr>
        <w:spacing w:line="360" w:lineRule="auto"/>
        <w:rPr>
          <w:rFonts w:ascii="仿宋" w:eastAsia="仿宋" w:hAnsi="仿宋"/>
          <w:b/>
          <w:bCs/>
          <w:sz w:val="24"/>
        </w:rPr>
      </w:pPr>
      <w:r w:rsidRPr="0028463A">
        <w:rPr>
          <w:rFonts w:ascii="仿宋" w:eastAsia="仿宋" w:hAnsi="仿宋"/>
          <w:b/>
          <w:bCs/>
          <w:sz w:val="24"/>
        </w:rPr>
        <w:t>10.3社区获得性肺炎</w:t>
      </w:r>
      <w:r w:rsidRPr="0028463A">
        <w:rPr>
          <w:rFonts w:ascii="仿宋" w:eastAsia="仿宋" w:hAnsi="仿宋" w:hint="eastAsia"/>
          <w:b/>
          <w:bCs/>
          <w:sz w:val="24"/>
        </w:rPr>
        <w:t>CAP</w:t>
      </w:r>
      <w:r w:rsidRPr="0028463A">
        <w:rPr>
          <w:rFonts w:ascii="仿宋" w:eastAsia="仿宋" w:hAnsi="仿宋"/>
          <w:b/>
          <w:bCs/>
          <w:sz w:val="24"/>
        </w:rPr>
        <w:t>--住院、成人（</w:t>
      </w:r>
      <w:r w:rsidRPr="0028463A">
        <w:rPr>
          <w:rFonts w:ascii="仿宋" w:eastAsia="仿宋" w:hAnsi="仿宋" w:hint="eastAsia"/>
          <w:b/>
          <w:bCs/>
          <w:sz w:val="24"/>
        </w:rPr>
        <w:t>ICD</w:t>
      </w:r>
      <w:r w:rsidRPr="0028463A">
        <w:rPr>
          <w:rFonts w:ascii="仿宋" w:eastAsia="仿宋" w:hAnsi="仿宋"/>
          <w:b/>
          <w:bCs/>
          <w:sz w:val="24"/>
        </w:rPr>
        <w:t xml:space="preserve">10 </w:t>
      </w:r>
      <w:r w:rsidRPr="0028463A">
        <w:rPr>
          <w:rFonts w:ascii="仿宋" w:eastAsia="仿宋" w:hAnsi="仿宋" w:hint="eastAsia"/>
          <w:b/>
          <w:bCs/>
          <w:sz w:val="24"/>
        </w:rPr>
        <w:t>Ｊ</w:t>
      </w:r>
      <w:r w:rsidRPr="0028463A">
        <w:rPr>
          <w:rFonts w:ascii="仿宋" w:eastAsia="仿宋" w:hAnsi="仿宋"/>
          <w:b/>
          <w:bCs/>
          <w:sz w:val="24"/>
        </w:rPr>
        <w:t xml:space="preserve">13- </w:t>
      </w:r>
      <w:r w:rsidRPr="0028463A">
        <w:rPr>
          <w:rFonts w:ascii="仿宋" w:eastAsia="仿宋" w:hAnsi="仿宋" w:hint="eastAsia"/>
          <w:b/>
          <w:bCs/>
          <w:sz w:val="24"/>
        </w:rPr>
        <w:t>Ｊ</w:t>
      </w:r>
      <w:r w:rsidRPr="0028463A">
        <w:rPr>
          <w:rFonts w:ascii="仿宋" w:eastAsia="仿宋" w:hAnsi="仿宋"/>
          <w:b/>
          <w:bCs/>
          <w:sz w:val="24"/>
        </w:rPr>
        <w:t>15，Ｊ18．1）</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 xml:space="preserve">-1 </w:t>
      </w:r>
      <w:r w:rsidRPr="0028463A">
        <w:rPr>
          <w:rFonts w:ascii="仿宋" w:eastAsia="仿宋" w:hAnsi="仿宋" w:hint="eastAsia"/>
          <w:bCs/>
          <w:sz w:val="24"/>
        </w:rPr>
        <w:t>到达医院后首次病情严重程度评估的时间与结果</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判定是否符合住院标准（重症肺炎诊断标准或收住IＣＵ标准）与病情严重程度评估</w:t>
      </w:r>
      <w:r w:rsidRPr="0028463A">
        <w:rPr>
          <w:rFonts w:ascii="仿宋" w:eastAsia="仿宋" w:hAnsi="仿宋"/>
          <w:bCs/>
          <w:sz w:val="24"/>
        </w:rPr>
        <w:t xml:space="preserve"> </w:t>
      </w:r>
      <w:r w:rsidRPr="0028463A">
        <w:rPr>
          <w:rFonts w:ascii="仿宋" w:eastAsia="仿宋" w:hAnsi="仿宋" w:hint="eastAsia"/>
          <w:bCs/>
          <w:sz w:val="24"/>
        </w:rPr>
        <w:t>（严重指数ＰＳI评分，或ＣＵＲＢ</w:t>
      </w:r>
      <w:r w:rsidRPr="0028463A">
        <w:rPr>
          <w:rFonts w:ascii="仿宋" w:eastAsia="仿宋" w:hAnsi="仿宋"/>
          <w:bCs/>
          <w:sz w:val="24"/>
        </w:rPr>
        <w:t xml:space="preserve">-66 </w:t>
      </w:r>
      <w:r w:rsidRPr="0028463A">
        <w:rPr>
          <w:rFonts w:ascii="仿宋" w:eastAsia="仿宋" w:hAnsi="仿宋" w:hint="eastAsia"/>
          <w:bCs/>
          <w:sz w:val="24"/>
        </w:rPr>
        <w:t>评分）。</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-2</w:t>
      </w:r>
      <w:r w:rsidRPr="0028463A">
        <w:rPr>
          <w:rFonts w:ascii="仿宋" w:eastAsia="仿宋" w:hAnsi="仿宋"/>
          <w:bCs/>
          <w:sz w:val="24"/>
        </w:rPr>
        <w:t xml:space="preserve"> 重症患者、入住</w:t>
      </w:r>
      <w:r w:rsidRPr="0028463A">
        <w:rPr>
          <w:rFonts w:ascii="仿宋" w:eastAsia="仿宋" w:hAnsi="仿宋" w:hint="eastAsia"/>
          <w:bCs/>
          <w:sz w:val="24"/>
        </w:rPr>
        <w:t>IＣＵ患者实施氧合评估的时间。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低氧血症是严重肺炎的一个重要指标，也是预后不良的独立危险因素，吸氧可以降低低氧血症肺炎患者的病死率。患者至少在住院前或住院</w:t>
      </w:r>
      <w:r w:rsidRPr="0028463A">
        <w:rPr>
          <w:rFonts w:ascii="仿宋" w:eastAsia="仿宋" w:hAnsi="仿宋"/>
          <w:bCs/>
          <w:sz w:val="24"/>
        </w:rPr>
        <w:t xml:space="preserve">24 </w:t>
      </w:r>
      <w:r w:rsidRPr="0028463A">
        <w:rPr>
          <w:rFonts w:ascii="仿宋" w:eastAsia="仿宋" w:hAnsi="仿宋" w:hint="eastAsia"/>
          <w:bCs/>
          <w:sz w:val="24"/>
        </w:rPr>
        <w:t>小时内（吸氧前）接受动脉血气分析或指脉血氧仪检查。</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 xml:space="preserve">-3 </w:t>
      </w:r>
      <w:r w:rsidRPr="0028463A">
        <w:rPr>
          <w:rFonts w:ascii="仿宋" w:eastAsia="仿宋" w:hAnsi="仿宋" w:hint="eastAsia"/>
          <w:bCs/>
          <w:sz w:val="24"/>
        </w:rPr>
        <w:t>重症患者、入住IＣＵ患者实施病原学检查的时间。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危重肺炎患者进行病原学检测与诊断可以提供重要的微生物学信息，帮助选择适当的抗菌药物，降低患者病死率。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 xml:space="preserve">-4 </w:t>
      </w:r>
      <w:r w:rsidRPr="0028463A">
        <w:rPr>
          <w:rFonts w:ascii="仿宋" w:eastAsia="仿宋" w:hAnsi="仿宋" w:hint="eastAsia"/>
          <w:bCs/>
          <w:sz w:val="24"/>
        </w:rPr>
        <w:t>起始抗菌药物种类（经验性用药）选择</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免疫功能正常患者开始</w:t>
      </w:r>
      <w:r w:rsidRPr="0028463A">
        <w:rPr>
          <w:rFonts w:ascii="仿宋" w:eastAsia="仿宋" w:hAnsi="仿宋"/>
          <w:bCs/>
          <w:sz w:val="24"/>
        </w:rPr>
        <w:t xml:space="preserve">24 </w:t>
      </w:r>
      <w:r w:rsidRPr="0028463A">
        <w:rPr>
          <w:rFonts w:ascii="仿宋" w:eastAsia="仿宋" w:hAnsi="仿宋" w:hint="eastAsia"/>
          <w:bCs/>
          <w:sz w:val="24"/>
        </w:rPr>
        <w:t>小时抗菌药物选择要符合指南要求。</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 xml:space="preserve">-5 </w:t>
      </w:r>
      <w:r w:rsidRPr="0028463A">
        <w:rPr>
          <w:rFonts w:ascii="仿宋" w:eastAsia="仿宋" w:hAnsi="仿宋" w:hint="eastAsia"/>
          <w:bCs/>
          <w:sz w:val="24"/>
        </w:rPr>
        <w:t>入院后患者接受首剂抗菌药物治疗的时间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抗生素治疗要尽早开始，首剂抗生素治疗争取在诊断肺炎后</w:t>
      </w:r>
      <w:r w:rsidRPr="0028463A">
        <w:rPr>
          <w:rFonts w:ascii="仿宋" w:eastAsia="仿宋" w:hAnsi="仿宋"/>
          <w:bCs/>
          <w:sz w:val="24"/>
        </w:rPr>
        <w:t xml:space="preserve">4 </w:t>
      </w:r>
      <w:r w:rsidRPr="0028463A">
        <w:rPr>
          <w:rFonts w:ascii="仿宋" w:eastAsia="仿宋" w:hAnsi="仿宋" w:hint="eastAsia"/>
          <w:bCs/>
          <w:sz w:val="24"/>
        </w:rPr>
        <w:t>小时内使用。</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 xml:space="preserve">-6 </w:t>
      </w:r>
      <w:r w:rsidRPr="0028463A">
        <w:rPr>
          <w:rFonts w:ascii="仿宋" w:eastAsia="仿宋" w:hAnsi="仿宋" w:hint="eastAsia"/>
          <w:bCs/>
          <w:sz w:val="24"/>
        </w:rPr>
        <w:t>初始治疗后评价无效，重复病原学检查的时间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初始治疗</w:t>
      </w:r>
      <w:r w:rsidRPr="0028463A">
        <w:rPr>
          <w:rFonts w:ascii="仿宋" w:eastAsia="仿宋" w:hAnsi="仿宋"/>
          <w:bCs/>
          <w:sz w:val="24"/>
        </w:rPr>
        <w:t>72</w:t>
      </w:r>
      <w:r w:rsidRPr="0028463A">
        <w:rPr>
          <w:rFonts w:ascii="仿宋" w:eastAsia="仿宋" w:hAnsi="仿宋" w:hint="eastAsia"/>
          <w:bCs/>
          <w:sz w:val="24"/>
        </w:rPr>
        <w:t>小时无效定义为：症状无改善或一度改善又恶化。对于这种患者，要重复病原学（包括痰、胸水、支气管灌洗液细菌培养，真菌培养和抗酸杆菌检</w:t>
      </w:r>
      <w:r w:rsidRPr="0028463A">
        <w:rPr>
          <w:rFonts w:ascii="仿宋" w:eastAsia="仿宋" w:hAnsi="仿宋" w:hint="eastAsia"/>
          <w:bCs/>
          <w:sz w:val="24"/>
        </w:rPr>
        <w:lastRenderedPageBreak/>
        <w:t>查；或尿抗原检查；或双份血清抗体检查），审慎调整抗菌药物，并排除并发症或非感染因素。</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-7</w:t>
      </w:r>
      <w:r w:rsidRPr="0028463A">
        <w:rPr>
          <w:rFonts w:ascii="仿宋" w:eastAsia="仿宋" w:hAnsi="仿宋"/>
          <w:bCs/>
          <w:sz w:val="24"/>
        </w:rPr>
        <w:t xml:space="preserve"> 抗菌药物（输注、或注射）使用天数要符合指南要求。</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-8</w:t>
      </w:r>
      <w:r w:rsidRPr="0028463A">
        <w:rPr>
          <w:rFonts w:ascii="仿宋" w:eastAsia="仿宋" w:hAnsi="仿宋"/>
          <w:bCs/>
          <w:sz w:val="24"/>
        </w:rPr>
        <w:t xml:space="preserve"> 住院期间为患者提供戒烟咨询与肺炎的健康辅导的内容与时机吸烟的肺炎患者在住院期间要接受健康教育与咨询。</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 xml:space="preserve">-9 </w:t>
      </w:r>
      <w:r w:rsidRPr="0028463A">
        <w:rPr>
          <w:rFonts w:ascii="仿宋" w:eastAsia="仿宋" w:hAnsi="仿宋" w:hint="eastAsia"/>
          <w:bCs/>
          <w:sz w:val="24"/>
        </w:rPr>
        <w:t>患者住院天数与住院费用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患者住院天数与住院费用，出院时情况。</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CAP</w:t>
      </w:r>
      <w:r w:rsidRPr="0028463A">
        <w:rPr>
          <w:rFonts w:ascii="仿宋" w:eastAsia="仿宋" w:hAnsi="仿宋"/>
          <w:b/>
          <w:bCs/>
          <w:sz w:val="24"/>
        </w:rPr>
        <w:t>-10</w:t>
      </w:r>
      <w:r w:rsidRPr="0028463A">
        <w:rPr>
          <w:rFonts w:ascii="仿宋" w:eastAsia="仿宋" w:hAnsi="仿宋"/>
          <w:bCs/>
          <w:sz w:val="24"/>
        </w:rPr>
        <w:t xml:space="preserve"> 患者对服务满意度评价结果</w:t>
      </w:r>
    </w:p>
    <w:p w:rsidR="0033083E" w:rsidRPr="0028463A" w:rsidRDefault="0033083E" w:rsidP="0033083E">
      <w:pPr>
        <w:spacing w:line="360" w:lineRule="auto"/>
        <w:rPr>
          <w:rFonts w:ascii="仿宋" w:eastAsia="仿宋" w:hAnsi="仿宋"/>
          <w:b/>
          <w:bCs/>
          <w:sz w:val="24"/>
        </w:rPr>
      </w:pPr>
      <w:r w:rsidRPr="0028463A">
        <w:rPr>
          <w:rFonts w:ascii="仿宋" w:eastAsia="仿宋" w:hAnsi="仿宋"/>
          <w:b/>
          <w:bCs/>
          <w:sz w:val="24"/>
        </w:rPr>
        <w:t>10.4脑梗死</w:t>
      </w:r>
      <w:r w:rsidRPr="0028463A">
        <w:rPr>
          <w:rFonts w:ascii="仿宋" w:eastAsia="仿宋" w:hAnsi="仿宋" w:hint="eastAsia"/>
          <w:b/>
          <w:bCs/>
          <w:sz w:val="24"/>
        </w:rPr>
        <w:t xml:space="preserve">STK（ICD </w:t>
      </w:r>
      <w:r w:rsidRPr="0028463A">
        <w:rPr>
          <w:rFonts w:ascii="仿宋" w:eastAsia="仿宋" w:hAnsi="仿宋"/>
          <w:b/>
          <w:bCs/>
          <w:sz w:val="24"/>
        </w:rPr>
        <w:t xml:space="preserve">10 </w:t>
      </w:r>
      <w:r w:rsidRPr="0028463A">
        <w:rPr>
          <w:rFonts w:ascii="仿宋" w:eastAsia="仿宋" w:hAnsi="仿宋" w:hint="eastAsia"/>
          <w:b/>
          <w:bCs/>
          <w:sz w:val="24"/>
        </w:rPr>
        <w:t xml:space="preserve">I </w:t>
      </w:r>
      <w:r w:rsidRPr="0028463A">
        <w:rPr>
          <w:rFonts w:ascii="仿宋" w:eastAsia="仿宋" w:hAnsi="仿宋"/>
          <w:b/>
          <w:bCs/>
          <w:sz w:val="24"/>
        </w:rPr>
        <w:t>63）</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-1</w:t>
      </w:r>
      <w:r w:rsidRPr="0028463A">
        <w:rPr>
          <w:rFonts w:ascii="仿宋" w:eastAsia="仿宋" w:hAnsi="仿宋"/>
          <w:bCs/>
          <w:sz w:val="24"/>
        </w:rPr>
        <w:t xml:space="preserve"> 到院后接诊流程：到院后实施神经功能缺失评估的时间与结果；到院后实施头颅ＣＴ等检查的时间。患者接诊流程，是在到达医院急诊15 分钟内获得，由神经内科专业医师或具有神经系统功能评估技能的急诊医师提供的神经系统功能评估；在医嘱下达后的45 分钟内获得神经影像（头部ＣＴ）、临床实验室（血常规、凝血功能、血生化、电解质）、ＥＣＧ 和胸部Ｘ 线检查的结果，即患者在“绿色通道”的上述服务全部时限应小于60 分钟。</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-2</w:t>
      </w:r>
      <w:r w:rsidRPr="0028463A">
        <w:rPr>
          <w:rFonts w:ascii="仿宋" w:eastAsia="仿宋" w:hAnsi="仿宋"/>
          <w:bCs/>
          <w:sz w:val="24"/>
        </w:rPr>
        <w:t xml:space="preserve"> 到院后实施静脉应用组织纤溶酶原激活剂（ｔ-ＰＡ）或尿激酶应用的评估时间（发病4.5 小时/6 小时内患者）所有在医院发生缺血性卒中症状和出现卒中症状4.5 小时/6 小时以内的患者进行评估，无溶栓治疗禁忌证的急性期的例数，应考虑给予静推（</w:t>
      </w:r>
      <w:r w:rsidRPr="0028463A">
        <w:rPr>
          <w:rFonts w:ascii="仿宋" w:eastAsia="仿宋" w:hAnsi="仿宋" w:hint="eastAsia"/>
          <w:bCs/>
          <w:sz w:val="24"/>
        </w:rPr>
        <w:t>IＶ）ｔ</w:t>
      </w:r>
      <w:r w:rsidRPr="0028463A">
        <w:rPr>
          <w:rFonts w:ascii="仿宋" w:eastAsia="仿宋" w:hAnsi="仿宋"/>
          <w:bCs/>
          <w:sz w:val="24"/>
        </w:rPr>
        <w:t>-ＰＡ或尿激酶。</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-3</w:t>
      </w:r>
      <w:r w:rsidRPr="0028463A">
        <w:rPr>
          <w:rFonts w:ascii="仿宋" w:eastAsia="仿宋" w:hAnsi="仿宋"/>
          <w:bCs/>
          <w:sz w:val="24"/>
        </w:rPr>
        <w:t xml:space="preserve"> 到院后使用首剂阿司匹林或氯吡格雷的时间。所有无禁忌证脑梗死患者，在入院48 小时内服用阿司匹林（有禁忌证者使用氯吡格雷）。</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-4</w:t>
      </w:r>
      <w:r w:rsidRPr="0028463A">
        <w:rPr>
          <w:rFonts w:ascii="仿宋" w:eastAsia="仿宋" w:hAnsi="仿宋"/>
          <w:bCs/>
          <w:sz w:val="24"/>
        </w:rPr>
        <w:t xml:space="preserve"> 到院后实施吞咽困难评价的时间吞咽困难所致误吸是并发肺炎重要危险因素，在给予饮食、进食、口服药之前进行吞咽困难评价。</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-5</w:t>
      </w:r>
      <w:r w:rsidRPr="0028463A">
        <w:rPr>
          <w:rFonts w:ascii="仿宋" w:eastAsia="仿宋" w:hAnsi="仿宋"/>
          <w:bCs/>
          <w:sz w:val="24"/>
        </w:rPr>
        <w:t xml:space="preserve"> 到院后实施血脂评价与使用他汀类药物（有适应证，无禁忌证者）的时间在住院期间应进行低密度脂蛋白胆固醇的检测与评估，对于ＬＤＬＣ（≥ 100 ｍｇ / ｄｌ）升高的患者应进行降脂治疗。</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 xml:space="preserve">-6 </w:t>
      </w:r>
      <w:r w:rsidRPr="0028463A">
        <w:rPr>
          <w:rFonts w:ascii="仿宋" w:eastAsia="仿宋" w:hAnsi="仿宋" w:hint="eastAsia"/>
          <w:bCs/>
          <w:sz w:val="24"/>
        </w:rPr>
        <w:t>住院期间接受血管功能评价的时间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住院的卒中患者应在住院</w:t>
      </w:r>
      <w:r w:rsidRPr="0028463A">
        <w:rPr>
          <w:rFonts w:ascii="仿宋" w:eastAsia="仿宋" w:hAnsi="仿宋"/>
          <w:bCs/>
          <w:sz w:val="24"/>
        </w:rPr>
        <w:t xml:space="preserve">1 </w:t>
      </w:r>
      <w:r w:rsidRPr="0028463A">
        <w:rPr>
          <w:rFonts w:ascii="仿宋" w:eastAsia="仿宋" w:hAnsi="仿宋" w:hint="eastAsia"/>
          <w:bCs/>
          <w:sz w:val="24"/>
        </w:rPr>
        <w:t>周内接受血管功能评价，包括有ＴＣＤ</w:t>
      </w:r>
      <w:r w:rsidRPr="0028463A">
        <w:rPr>
          <w:rFonts w:ascii="仿宋" w:eastAsia="仿宋" w:hAnsi="仿宋"/>
          <w:bCs/>
          <w:sz w:val="24"/>
        </w:rPr>
        <w:t xml:space="preserve">/ </w:t>
      </w:r>
      <w:r w:rsidRPr="0028463A">
        <w:rPr>
          <w:rFonts w:ascii="仿宋" w:eastAsia="仿宋" w:hAnsi="仿宋" w:hint="eastAsia"/>
          <w:bCs/>
          <w:sz w:val="24"/>
        </w:rPr>
        <w:t>ＣＴ灌注</w:t>
      </w:r>
      <w:r w:rsidRPr="0028463A">
        <w:rPr>
          <w:rFonts w:ascii="仿宋" w:eastAsia="仿宋" w:hAnsi="仿宋"/>
          <w:bCs/>
          <w:sz w:val="24"/>
        </w:rPr>
        <w:t xml:space="preserve">/ </w:t>
      </w:r>
      <w:r w:rsidRPr="0028463A">
        <w:rPr>
          <w:rFonts w:ascii="仿宋" w:eastAsia="仿宋" w:hAnsi="仿宋" w:hint="eastAsia"/>
          <w:bCs/>
          <w:sz w:val="24"/>
        </w:rPr>
        <w:t>ＭＲＡ等项目。</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lastRenderedPageBreak/>
        <w:t>STK</w:t>
      </w:r>
      <w:r w:rsidRPr="0028463A">
        <w:rPr>
          <w:rFonts w:ascii="仿宋" w:eastAsia="仿宋" w:hAnsi="仿宋"/>
          <w:b/>
          <w:bCs/>
          <w:sz w:val="24"/>
        </w:rPr>
        <w:t>-7</w:t>
      </w:r>
      <w:r w:rsidRPr="0028463A">
        <w:rPr>
          <w:rFonts w:ascii="仿宋" w:eastAsia="仿宋" w:hAnsi="仿宋"/>
          <w:bCs/>
          <w:sz w:val="24"/>
        </w:rPr>
        <w:t xml:space="preserve"> 预防深静脉血栓的时间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不能下床活动的患者在入院</w:t>
      </w:r>
      <w:r w:rsidRPr="0028463A">
        <w:rPr>
          <w:rFonts w:ascii="仿宋" w:eastAsia="仿宋" w:hAnsi="仿宋"/>
          <w:bCs/>
          <w:sz w:val="24"/>
        </w:rPr>
        <w:t xml:space="preserve">2 </w:t>
      </w:r>
      <w:r w:rsidRPr="0028463A">
        <w:rPr>
          <w:rFonts w:ascii="仿宋" w:eastAsia="仿宋" w:hAnsi="仿宋" w:hint="eastAsia"/>
          <w:bCs/>
          <w:sz w:val="24"/>
        </w:rPr>
        <w:t>天后应给予预防深静脉血栓的措施。</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 xml:space="preserve">-8 </w:t>
      </w:r>
      <w:r w:rsidRPr="0028463A">
        <w:rPr>
          <w:rFonts w:ascii="仿宋" w:eastAsia="仿宋" w:hAnsi="仿宋" w:hint="eastAsia"/>
          <w:bCs/>
          <w:sz w:val="24"/>
        </w:rPr>
        <w:t>康复评价与实施的时间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无禁忌证者都需进行康复评价与康复训练。</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 xml:space="preserve">-9 </w:t>
      </w:r>
      <w:r w:rsidRPr="0028463A">
        <w:rPr>
          <w:rFonts w:ascii="仿宋" w:eastAsia="仿宋" w:hAnsi="仿宋" w:hint="eastAsia"/>
          <w:bCs/>
          <w:sz w:val="24"/>
        </w:rPr>
        <w:t>出院时继续使用阿司匹林或氯吡格雷</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如无禁忌证应继续予阿司匹林或氯吡格雷进行二级预防。</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 xml:space="preserve">-10 </w:t>
      </w:r>
      <w:r w:rsidRPr="0028463A">
        <w:rPr>
          <w:rFonts w:ascii="仿宋" w:eastAsia="仿宋" w:hAnsi="仿宋" w:hint="eastAsia"/>
          <w:bCs/>
          <w:sz w:val="24"/>
        </w:rPr>
        <w:t>住院期间与出院后伴有房颤的脑梗死患者口服抗凝剂（华法林）的治疗心源性脑梗死（房颤、金属瓣膜）无禁忌证的患者推荐使用华法林。非心源性脑梗死患者不推荐使用华法林进行二级预防。</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-11</w:t>
      </w:r>
      <w:r w:rsidRPr="0028463A">
        <w:rPr>
          <w:rFonts w:ascii="仿宋" w:eastAsia="仿宋" w:hAnsi="仿宋"/>
          <w:bCs/>
          <w:sz w:val="24"/>
        </w:rPr>
        <w:t xml:space="preserve"> 住院期间为患者提供戒烟咨询与脑梗死健康教育的内容与时机</w:t>
      </w:r>
      <w:r w:rsidRPr="0028463A">
        <w:rPr>
          <w:rFonts w:ascii="仿宋" w:eastAsia="仿宋" w:hAnsi="仿宋" w:hint="eastAsia"/>
          <w:bCs/>
          <w:sz w:val="24"/>
        </w:rPr>
        <w:t>对住院期间所有患者都需进行戒烟或者进行戒烟辅导；卒中教育与培训，控制危险因素。</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-12</w:t>
      </w:r>
      <w:r w:rsidRPr="0028463A">
        <w:rPr>
          <w:rFonts w:ascii="仿宋" w:eastAsia="仿宋" w:hAnsi="仿宋"/>
          <w:bCs/>
          <w:sz w:val="24"/>
        </w:rPr>
        <w:t xml:space="preserve"> 患者住院天数与住院费用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患者住院天数与住院费用，出院时情况。</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STK</w:t>
      </w:r>
      <w:r w:rsidRPr="0028463A">
        <w:rPr>
          <w:rFonts w:ascii="仿宋" w:eastAsia="仿宋" w:hAnsi="仿宋"/>
          <w:b/>
          <w:bCs/>
          <w:sz w:val="24"/>
        </w:rPr>
        <w:t>-13</w:t>
      </w:r>
      <w:r w:rsidRPr="0028463A">
        <w:rPr>
          <w:rFonts w:ascii="仿宋" w:eastAsia="仿宋" w:hAnsi="仿宋"/>
          <w:bCs/>
          <w:sz w:val="24"/>
        </w:rPr>
        <w:t xml:space="preserve"> 患者对服务满意度评价结果</w:t>
      </w:r>
    </w:p>
    <w:p w:rsidR="0033083E" w:rsidRPr="0028463A" w:rsidRDefault="0033083E" w:rsidP="0033083E">
      <w:pPr>
        <w:spacing w:line="360" w:lineRule="auto"/>
        <w:rPr>
          <w:rFonts w:ascii="仿宋" w:eastAsia="仿宋" w:hAnsi="仿宋"/>
          <w:b/>
          <w:bCs/>
          <w:sz w:val="24"/>
        </w:rPr>
      </w:pPr>
      <w:r w:rsidRPr="0028463A">
        <w:rPr>
          <w:rFonts w:ascii="仿宋" w:eastAsia="仿宋" w:hAnsi="仿宋"/>
          <w:b/>
          <w:bCs/>
          <w:sz w:val="24"/>
        </w:rPr>
        <w:t>10.5髋关节置换术（</w:t>
      </w:r>
      <w:r w:rsidRPr="0028463A">
        <w:rPr>
          <w:rFonts w:ascii="仿宋" w:eastAsia="仿宋" w:hAnsi="仿宋" w:hint="eastAsia"/>
          <w:b/>
          <w:bCs/>
          <w:sz w:val="24"/>
        </w:rPr>
        <w:t>ICD</w:t>
      </w:r>
      <w:r w:rsidRPr="0028463A">
        <w:rPr>
          <w:rFonts w:ascii="仿宋" w:eastAsia="仿宋" w:hAnsi="仿宋"/>
          <w:b/>
          <w:bCs/>
          <w:sz w:val="24"/>
        </w:rPr>
        <w:t>9-</w:t>
      </w:r>
      <w:r w:rsidRPr="0028463A">
        <w:rPr>
          <w:rFonts w:ascii="仿宋" w:eastAsia="仿宋" w:hAnsi="仿宋" w:hint="eastAsia"/>
          <w:b/>
          <w:bCs/>
          <w:sz w:val="24"/>
        </w:rPr>
        <w:t>CM</w:t>
      </w:r>
      <w:r w:rsidRPr="0028463A">
        <w:rPr>
          <w:rFonts w:ascii="仿宋" w:eastAsia="仿宋" w:hAnsi="仿宋"/>
          <w:b/>
          <w:bCs/>
          <w:sz w:val="24"/>
        </w:rPr>
        <w:t>-3  81．51-52）、膝关节置换术（</w:t>
      </w:r>
      <w:r w:rsidRPr="0028463A">
        <w:rPr>
          <w:rFonts w:ascii="仿宋" w:eastAsia="仿宋" w:hAnsi="仿宋" w:hint="eastAsia"/>
          <w:b/>
          <w:bCs/>
          <w:sz w:val="24"/>
        </w:rPr>
        <w:t>ICD</w:t>
      </w:r>
      <w:r w:rsidRPr="0028463A">
        <w:rPr>
          <w:rFonts w:ascii="仿宋" w:eastAsia="仿宋" w:hAnsi="仿宋"/>
          <w:b/>
          <w:bCs/>
          <w:sz w:val="24"/>
        </w:rPr>
        <w:t>9-</w:t>
      </w:r>
      <w:r w:rsidRPr="0028463A">
        <w:rPr>
          <w:rFonts w:ascii="仿宋" w:eastAsia="仿宋" w:hAnsi="仿宋" w:hint="eastAsia"/>
          <w:b/>
          <w:bCs/>
          <w:sz w:val="24"/>
        </w:rPr>
        <w:t>CM</w:t>
      </w:r>
      <w:r w:rsidRPr="0028463A">
        <w:rPr>
          <w:rFonts w:ascii="仿宋" w:eastAsia="仿宋" w:hAnsi="仿宋"/>
          <w:b/>
          <w:bCs/>
          <w:sz w:val="24"/>
        </w:rPr>
        <w:t>-3  81．54）</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H/K</w:t>
      </w:r>
      <w:r w:rsidRPr="0028463A">
        <w:rPr>
          <w:rFonts w:ascii="仿宋" w:eastAsia="仿宋" w:hAnsi="仿宋"/>
          <w:b/>
          <w:bCs/>
          <w:sz w:val="24"/>
        </w:rPr>
        <w:t>-1</w:t>
      </w:r>
      <w:r w:rsidRPr="0028463A">
        <w:rPr>
          <w:rFonts w:ascii="仿宋" w:eastAsia="仿宋" w:hAnsi="仿宋"/>
          <w:bCs/>
          <w:sz w:val="24"/>
        </w:rPr>
        <w:t xml:space="preserve"> 实施手术前关节功能评估的时间与结果髋关节Harris 、膝关节</w:t>
      </w:r>
      <w:r w:rsidRPr="0028463A">
        <w:rPr>
          <w:rFonts w:ascii="仿宋" w:eastAsia="仿宋" w:hAnsi="仿宋" w:hint="eastAsia"/>
          <w:bCs/>
          <w:sz w:val="24"/>
        </w:rPr>
        <w:t>HSS评分，评价术前与术后功能情况。</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H/K</w:t>
      </w:r>
      <w:r w:rsidRPr="0028463A">
        <w:rPr>
          <w:rFonts w:ascii="仿宋" w:eastAsia="仿宋" w:hAnsi="仿宋"/>
          <w:b/>
          <w:bCs/>
          <w:sz w:val="24"/>
        </w:rPr>
        <w:t>-2</w:t>
      </w:r>
      <w:r w:rsidRPr="0028463A">
        <w:rPr>
          <w:rFonts w:ascii="仿宋" w:eastAsia="仿宋" w:hAnsi="仿宋"/>
          <w:bCs/>
          <w:sz w:val="24"/>
        </w:rPr>
        <w:t xml:space="preserve"> 预防性抗菌药物选择与应用时机遵照《抗菌药物临床应用指导原则》“人工关节置换”属于外科无菌切口预防用药范围，规范选择抗菌药物，术前1 小时内给药，如果手术时间超过3 小时，可于手术中给予第2 剂，无并发感染者术后96～120小时内停药。</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H/K</w:t>
      </w:r>
      <w:r w:rsidRPr="0028463A">
        <w:rPr>
          <w:rFonts w:ascii="仿宋" w:eastAsia="仿宋" w:hAnsi="仿宋"/>
          <w:b/>
          <w:bCs/>
          <w:sz w:val="24"/>
        </w:rPr>
        <w:t>-3</w:t>
      </w:r>
      <w:r w:rsidRPr="0028463A">
        <w:rPr>
          <w:rFonts w:ascii="仿宋" w:eastAsia="仿宋" w:hAnsi="仿宋"/>
          <w:bCs/>
          <w:sz w:val="24"/>
        </w:rPr>
        <w:t xml:space="preserve"> 实施预防手术后深静脉血栓与肺栓塞的时间手术后深静脉血栓形成与肺栓塞是</w:t>
      </w:r>
      <w:r w:rsidRPr="0028463A">
        <w:rPr>
          <w:rFonts w:ascii="仿宋" w:eastAsia="仿宋" w:hAnsi="仿宋" w:hint="eastAsia"/>
          <w:bCs/>
          <w:sz w:val="24"/>
        </w:rPr>
        <w:t>危及生命的严重并发症，遵照《人工全髋、膝关节置换术DVT方案》规范使用药物预防。H/K</w:t>
      </w:r>
      <w:r w:rsidRPr="0028463A">
        <w:rPr>
          <w:rFonts w:ascii="仿宋" w:eastAsia="仿宋" w:hAnsi="仿宋"/>
          <w:bCs/>
          <w:sz w:val="24"/>
        </w:rPr>
        <w:t xml:space="preserve">-4 </w:t>
      </w:r>
      <w:r w:rsidRPr="0028463A">
        <w:rPr>
          <w:rFonts w:ascii="仿宋" w:eastAsia="仿宋" w:hAnsi="仿宋" w:hint="eastAsia"/>
          <w:bCs/>
          <w:sz w:val="24"/>
        </w:rPr>
        <w:t>手术输血量单侧手术输血量小于</w:t>
      </w:r>
      <w:r w:rsidRPr="0028463A">
        <w:rPr>
          <w:rFonts w:ascii="仿宋" w:eastAsia="仿宋" w:hAnsi="仿宋"/>
          <w:bCs/>
          <w:sz w:val="24"/>
        </w:rPr>
        <w:t>400</w:t>
      </w:r>
      <w:r w:rsidRPr="0028463A">
        <w:rPr>
          <w:rFonts w:ascii="仿宋" w:eastAsia="仿宋" w:hAnsi="仿宋" w:hint="eastAsia"/>
          <w:bCs/>
          <w:sz w:val="24"/>
        </w:rPr>
        <w:t>ml，评价手术操作出血与补充血液情况。</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H/K</w:t>
      </w:r>
      <w:r w:rsidRPr="0028463A">
        <w:rPr>
          <w:rFonts w:ascii="仿宋" w:eastAsia="仿宋" w:hAnsi="仿宋"/>
          <w:b/>
          <w:bCs/>
          <w:sz w:val="24"/>
        </w:rPr>
        <w:t>-5</w:t>
      </w:r>
      <w:r w:rsidRPr="0028463A">
        <w:rPr>
          <w:rFonts w:ascii="仿宋" w:eastAsia="仿宋" w:hAnsi="仿宋"/>
          <w:bCs/>
          <w:sz w:val="24"/>
        </w:rPr>
        <w:t xml:space="preserve"> 术后康复治疗的时间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评价术后早期康复治疗方案实施与功能评定。</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H/K</w:t>
      </w:r>
      <w:r w:rsidRPr="0028463A">
        <w:rPr>
          <w:rFonts w:ascii="仿宋" w:eastAsia="仿宋" w:hAnsi="仿宋"/>
          <w:b/>
          <w:bCs/>
          <w:sz w:val="24"/>
        </w:rPr>
        <w:t>-6</w:t>
      </w:r>
      <w:r w:rsidRPr="0028463A">
        <w:rPr>
          <w:rFonts w:ascii="仿宋" w:eastAsia="仿宋" w:hAnsi="仿宋"/>
          <w:bCs/>
          <w:sz w:val="24"/>
        </w:rPr>
        <w:t xml:space="preserve"> 手术后并发症发生的时间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手术后出现并发症，如深静脉血栓和肺栓塞等生理和代谢紊乱。</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lastRenderedPageBreak/>
        <w:t>评价术前全身机体情况，是否因原有内科疾病治疗不及时，而增加术后康复的难度。</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H/K</w:t>
      </w:r>
      <w:r w:rsidRPr="0028463A">
        <w:rPr>
          <w:rFonts w:ascii="仿宋" w:eastAsia="仿宋" w:hAnsi="仿宋"/>
          <w:b/>
          <w:bCs/>
          <w:sz w:val="24"/>
        </w:rPr>
        <w:t>-7</w:t>
      </w:r>
      <w:r w:rsidRPr="0028463A">
        <w:rPr>
          <w:rFonts w:ascii="仿宋" w:eastAsia="仿宋" w:hAnsi="仿宋"/>
          <w:bCs/>
          <w:sz w:val="24"/>
        </w:rPr>
        <w:t xml:space="preserve"> 住院期间为患者提供髋、膝关节置换术健康教育的内容与时机为患者提供在髋、膝关节置换手术前、术后与出院时的健康教育。</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H/K</w:t>
      </w:r>
      <w:r w:rsidRPr="0028463A">
        <w:rPr>
          <w:rFonts w:ascii="仿宋" w:eastAsia="仿宋" w:hAnsi="仿宋"/>
          <w:b/>
          <w:bCs/>
          <w:sz w:val="24"/>
        </w:rPr>
        <w:t>-8</w:t>
      </w:r>
      <w:r w:rsidRPr="0028463A">
        <w:rPr>
          <w:rFonts w:ascii="仿宋" w:eastAsia="仿宋" w:hAnsi="仿宋"/>
          <w:bCs/>
          <w:sz w:val="24"/>
        </w:rPr>
        <w:t xml:space="preserve"> 切口Ⅰ/一类切口（无菌）手术应为Ⅰ/甲级愈合。</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H/K</w:t>
      </w:r>
      <w:r w:rsidRPr="0028463A">
        <w:rPr>
          <w:rFonts w:ascii="仿宋" w:eastAsia="仿宋" w:hAnsi="仿宋"/>
          <w:b/>
          <w:bCs/>
          <w:sz w:val="24"/>
        </w:rPr>
        <w:t>-9</w:t>
      </w:r>
      <w:r w:rsidRPr="0028463A">
        <w:rPr>
          <w:rFonts w:ascii="仿宋" w:eastAsia="仿宋" w:hAnsi="仿宋"/>
          <w:bCs/>
          <w:sz w:val="24"/>
        </w:rPr>
        <w:t xml:space="preserve"> 患者住院天数与住院费用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缩短术前住院日、无并发症患者住院</w:t>
      </w:r>
      <w:r w:rsidRPr="0028463A">
        <w:rPr>
          <w:rFonts w:ascii="仿宋" w:eastAsia="仿宋" w:hAnsi="仿宋"/>
          <w:bCs/>
          <w:sz w:val="24"/>
        </w:rPr>
        <w:t xml:space="preserve">21 </w:t>
      </w:r>
      <w:r w:rsidRPr="0028463A">
        <w:rPr>
          <w:rFonts w:ascii="仿宋" w:eastAsia="仿宋" w:hAnsi="仿宋" w:hint="eastAsia"/>
          <w:bCs/>
          <w:sz w:val="24"/>
        </w:rPr>
        <w:t>天内出院。</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患者住院天数与住院费用，出院时情况。</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H/K</w:t>
      </w:r>
      <w:r w:rsidRPr="0028463A">
        <w:rPr>
          <w:rFonts w:ascii="仿宋" w:eastAsia="仿宋" w:hAnsi="仿宋"/>
          <w:b/>
          <w:bCs/>
          <w:sz w:val="24"/>
        </w:rPr>
        <w:t xml:space="preserve">-10 </w:t>
      </w:r>
      <w:r w:rsidRPr="0028463A">
        <w:rPr>
          <w:rFonts w:ascii="仿宋" w:eastAsia="仿宋" w:hAnsi="仿宋" w:hint="eastAsia"/>
          <w:bCs/>
          <w:sz w:val="24"/>
        </w:rPr>
        <w:t>患者对服务满意度评价结果</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10.6</w:t>
      </w:r>
      <w:r w:rsidRPr="0028463A">
        <w:rPr>
          <w:rFonts w:ascii="仿宋" w:eastAsia="仿宋" w:hAnsi="仿宋"/>
          <w:b/>
          <w:bCs/>
          <w:sz w:val="24"/>
        </w:rPr>
        <w:t>冠状动脉旁路移植术</w:t>
      </w:r>
      <w:r w:rsidRPr="0028463A">
        <w:rPr>
          <w:rFonts w:ascii="仿宋" w:eastAsia="仿宋" w:hAnsi="仿宋" w:hint="eastAsia"/>
          <w:b/>
          <w:bCs/>
          <w:sz w:val="24"/>
        </w:rPr>
        <w:t>CABG（ICD</w:t>
      </w:r>
      <w:r w:rsidRPr="0028463A">
        <w:rPr>
          <w:rFonts w:ascii="仿宋" w:eastAsia="仿宋" w:hAnsi="仿宋"/>
          <w:b/>
          <w:bCs/>
          <w:sz w:val="24"/>
        </w:rPr>
        <w:t>9-</w:t>
      </w:r>
      <w:r w:rsidRPr="0028463A">
        <w:rPr>
          <w:rFonts w:ascii="仿宋" w:eastAsia="仿宋" w:hAnsi="仿宋" w:hint="eastAsia"/>
          <w:b/>
          <w:bCs/>
          <w:sz w:val="24"/>
        </w:rPr>
        <w:t>CM</w:t>
      </w:r>
      <w:r w:rsidRPr="0028463A">
        <w:rPr>
          <w:rFonts w:ascii="仿宋" w:eastAsia="仿宋" w:hAnsi="仿宋"/>
          <w:b/>
          <w:bCs/>
          <w:sz w:val="24"/>
        </w:rPr>
        <w:t>-3  36．1）</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CABG</w:t>
      </w:r>
      <w:r w:rsidRPr="0028463A">
        <w:rPr>
          <w:rFonts w:ascii="仿宋" w:eastAsia="仿宋" w:hAnsi="仿宋"/>
          <w:b/>
          <w:bCs/>
          <w:sz w:val="24"/>
        </w:rPr>
        <w:t>-1</w:t>
      </w:r>
      <w:r w:rsidRPr="0028463A">
        <w:rPr>
          <w:rFonts w:ascii="仿宋" w:eastAsia="仿宋" w:hAnsi="仿宋"/>
          <w:bCs/>
          <w:sz w:val="24"/>
        </w:rPr>
        <w:t xml:space="preserve"> 实施手术前风险评估的时间与结果</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实施手术前风险评估与术前准备用药，以风险评分</w:t>
      </w:r>
      <w:r w:rsidRPr="0028463A">
        <w:rPr>
          <w:rFonts w:ascii="仿宋" w:eastAsia="仿宋" w:hAnsi="仿宋"/>
          <w:bCs/>
          <w:sz w:val="24"/>
        </w:rPr>
        <w:t>5分以上作为判定疑难复杂手术的标准。</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CABG</w:t>
      </w:r>
      <w:r w:rsidRPr="0028463A">
        <w:rPr>
          <w:rFonts w:ascii="仿宋" w:eastAsia="仿宋" w:hAnsi="仿宋"/>
          <w:b/>
          <w:bCs/>
          <w:sz w:val="24"/>
        </w:rPr>
        <w:t xml:space="preserve">-2 </w:t>
      </w:r>
      <w:r w:rsidRPr="0028463A">
        <w:rPr>
          <w:rFonts w:ascii="仿宋" w:eastAsia="仿宋" w:hAnsi="仿宋" w:hint="eastAsia"/>
          <w:bCs/>
          <w:sz w:val="24"/>
        </w:rPr>
        <w:t>符合手术适应证与急症手术指征</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根据手术前评价，确认冠状动脉旁路移植手术适应证与急症手术指征。</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CABG</w:t>
      </w:r>
      <w:r w:rsidRPr="0028463A">
        <w:rPr>
          <w:rFonts w:ascii="仿宋" w:eastAsia="仿宋" w:hAnsi="仿宋"/>
          <w:b/>
          <w:bCs/>
          <w:sz w:val="24"/>
        </w:rPr>
        <w:t>-3</w:t>
      </w:r>
      <w:r w:rsidRPr="0028463A">
        <w:rPr>
          <w:rFonts w:ascii="仿宋" w:eastAsia="仿宋" w:hAnsi="仿宋"/>
          <w:bCs/>
          <w:sz w:val="24"/>
        </w:rPr>
        <w:t xml:space="preserve"> 使用乳房内动脉</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选择搭桥的旁路血管是手术重要步骤，关系到手术重要质量，左乳房内动脉（左胸廓内动脉）术后十年通畅率可达</w:t>
      </w:r>
      <w:r w:rsidRPr="0028463A">
        <w:rPr>
          <w:rFonts w:ascii="仿宋" w:eastAsia="仿宋" w:hAnsi="仿宋"/>
          <w:bCs/>
          <w:sz w:val="24"/>
        </w:rPr>
        <w:t>95%，应优先使用乳房内动脉，或是根据情况选用其他旁路血管。</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CABG</w:t>
      </w:r>
      <w:r w:rsidRPr="0028463A">
        <w:rPr>
          <w:rFonts w:ascii="仿宋" w:eastAsia="仿宋" w:hAnsi="仿宋"/>
          <w:b/>
          <w:bCs/>
          <w:sz w:val="24"/>
        </w:rPr>
        <w:t xml:space="preserve">-4 </w:t>
      </w:r>
      <w:r w:rsidRPr="0028463A">
        <w:rPr>
          <w:rFonts w:ascii="仿宋" w:eastAsia="仿宋" w:hAnsi="仿宋" w:hint="eastAsia"/>
          <w:bCs/>
          <w:sz w:val="24"/>
        </w:rPr>
        <w:t>预防性抗菌药物选择与应用时机</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遵照《抗菌药物临床应用指导原则》“冠状动脉旁路移植术”属于外科无菌切口预防用药范围，规范选择抗菌药物，术前</w:t>
      </w:r>
      <w:r w:rsidRPr="0028463A">
        <w:rPr>
          <w:rFonts w:ascii="仿宋" w:eastAsia="仿宋" w:hAnsi="仿宋"/>
          <w:bCs/>
          <w:sz w:val="24"/>
        </w:rPr>
        <w:t xml:space="preserve">1 </w:t>
      </w:r>
      <w:r w:rsidRPr="0028463A">
        <w:rPr>
          <w:rFonts w:ascii="仿宋" w:eastAsia="仿宋" w:hAnsi="仿宋" w:hint="eastAsia"/>
          <w:bCs/>
          <w:sz w:val="24"/>
        </w:rPr>
        <w:t>小时内给药，如果手术时间超过</w:t>
      </w:r>
      <w:r w:rsidRPr="0028463A">
        <w:rPr>
          <w:rFonts w:ascii="仿宋" w:eastAsia="仿宋" w:hAnsi="仿宋"/>
          <w:bCs/>
          <w:sz w:val="24"/>
        </w:rPr>
        <w:t xml:space="preserve">3 </w:t>
      </w:r>
      <w:r w:rsidRPr="0028463A">
        <w:rPr>
          <w:rFonts w:ascii="仿宋" w:eastAsia="仿宋" w:hAnsi="仿宋" w:hint="eastAsia"/>
          <w:bCs/>
          <w:sz w:val="24"/>
        </w:rPr>
        <w:t>小时，可于手术中给予第</w:t>
      </w:r>
      <w:r w:rsidRPr="0028463A">
        <w:rPr>
          <w:rFonts w:ascii="仿宋" w:eastAsia="仿宋" w:hAnsi="仿宋"/>
          <w:bCs/>
          <w:sz w:val="24"/>
        </w:rPr>
        <w:t xml:space="preserve">2 </w:t>
      </w:r>
      <w:r w:rsidRPr="0028463A">
        <w:rPr>
          <w:rFonts w:ascii="仿宋" w:eastAsia="仿宋" w:hAnsi="仿宋" w:hint="eastAsia"/>
          <w:bCs/>
          <w:sz w:val="24"/>
        </w:rPr>
        <w:t>剂，无并发感染者术后</w:t>
      </w:r>
      <w:r w:rsidRPr="0028463A">
        <w:rPr>
          <w:rFonts w:ascii="仿宋" w:eastAsia="仿宋" w:hAnsi="仿宋"/>
          <w:bCs/>
          <w:sz w:val="24"/>
        </w:rPr>
        <w:t xml:space="preserve">96～120 </w:t>
      </w:r>
      <w:r w:rsidRPr="0028463A">
        <w:rPr>
          <w:rFonts w:ascii="仿宋" w:eastAsia="仿宋" w:hAnsi="仿宋" w:hint="eastAsia"/>
          <w:bCs/>
          <w:sz w:val="24"/>
        </w:rPr>
        <w:t>小时内停药。</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CABG</w:t>
      </w:r>
      <w:r w:rsidRPr="0028463A">
        <w:rPr>
          <w:rFonts w:ascii="仿宋" w:eastAsia="仿宋" w:hAnsi="仿宋"/>
          <w:b/>
          <w:bCs/>
          <w:sz w:val="24"/>
        </w:rPr>
        <w:t>-5</w:t>
      </w:r>
      <w:r w:rsidRPr="0028463A">
        <w:rPr>
          <w:rFonts w:ascii="仿宋" w:eastAsia="仿宋" w:hAnsi="仿宋" w:hint="eastAsia"/>
          <w:bCs/>
          <w:sz w:val="24"/>
        </w:rPr>
        <w:t>术后活动性出血或血肿的再手术时间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CABG</w:t>
      </w:r>
      <w:r w:rsidRPr="0028463A">
        <w:rPr>
          <w:rFonts w:ascii="仿宋" w:eastAsia="仿宋" w:hAnsi="仿宋"/>
          <w:b/>
          <w:bCs/>
          <w:sz w:val="24"/>
        </w:rPr>
        <w:t>-6</w:t>
      </w:r>
      <w:r w:rsidRPr="0028463A">
        <w:rPr>
          <w:rFonts w:ascii="仿宋" w:eastAsia="仿宋" w:hAnsi="仿宋" w:hint="eastAsia"/>
          <w:bCs/>
          <w:sz w:val="24"/>
        </w:rPr>
        <w:t>手术后发生并发症的时间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CABG</w:t>
      </w:r>
      <w:r w:rsidRPr="0028463A">
        <w:rPr>
          <w:rFonts w:ascii="仿宋" w:eastAsia="仿宋" w:hAnsi="仿宋"/>
          <w:b/>
          <w:bCs/>
          <w:sz w:val="24"/>
        </w:rPr>
        <w:t>-7</w:t>
      </w:r>
      <w:r w:rsidRPr="0028463A">
        <w:rPr>
          <w:rFonts w:ascii="仿宋" w:eastAsia="仿宋" w:hAnsi="仿宋"/>
          <w:bCs/>
          <w:sz w:val="24"/>
        </w:rPr>
        <w:t xml:space="preserve"> 住院期间为患者提供冠状动脉旁路移植术健康教育的内容与时机</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为患者提供在冠状动脉旁路移植手术前、术后与出院时的健康教育。</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CABG</w:t>
      </w:r>
      <w:r w:rsidRPr="0028463A">
        <w:rPr>
          <w:rFonts w:ascii="仿宋" w:eastAsia="仿宋" w:hAnsi="仿宋"/>
          <w:b/>
          <w:bCs/>
          <w:sz w:val="24"/>
        </w:rPr>
        <w:t>-8</w:t>
      </w:r>
      <w:r w:rsidRPr="0028463A">
        <w:rPr>
          <w:rFonts w:ascii="仿宋" w:eastAsia="仿宋" w:hAnsi="仿宋"/>
          <w:bCs/>
          <w:sz w:val="24"/>
        </w:rPr>
        <w:t xml:space="preserve"> 切口Ⅰ/甲级愈合</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一类切口（无菌）手术应为Ⅰ</w:t>
      </w:r>
      <w:r w:rsidRPr="0028463A">
        <w:rPr>
          <w:rFonts w:ascii="仿宋" w:eastAsia="仿宋" w:hAnsi="仿宋"/>
          <w:bCs/>
          <w:sz w:val="24"/>
        </w:rPr>
        <w:t>/甲级愈合。</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lastRenderedPageBreak/>
        <w:t>CABG</w:t>
      </w:r>
      <w:r w:rsidRPr="0028463A">
        <w:rPr>
          <w:rFonts w:ascii="仿宋" w:eastAsia="仿宋" w:hAnsi="仿宋"/>
          <w:b/>
          <w:bCs/>
          <w:sz w:val="24"/>
        </w:rPr>
        <w:t>-9</w:t>
      </w:r>
      <w:r w:rsidRPr="0028463A">
        <w:rPr>
          <w:rFonts w:ascii="仿宋" w:eastAsia="仿宋" w:hAnsi="仿宋"/>
          <w:bCs/>
          <w:sz w:val="24"/>
        </w:rPr>
        <w:t xml:space="preserve"> 患者住院天数与住院费用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对于无术后并发症及其他伴随疾病的患者住院</w:t>
      </w:r>
      <w:r w:rsidRPr="0028463A">
        <w:rPr>
          <w:rFonts w:ascii="仿宋" w:eastAsia="仿宋" w:hAnsi="仿宋"/>
          <w:bCs/>
          <w:sz w:val="24"/>
        </w:rPr>
        <w:t xml:space="preserve">21 </w:t>
      </w:r>
      <w:r w:rsidRPr="0028463A">
        <w:rPr>
          <w:rFonts w:ascii="仿宋" w:eastAsia="仿宋" w:hAnsi="仿宋" w:hint="eastAsia"/>
          <w:bCs/>
          <w:sz w:val="24"/>
        </w:rPr>
        <w:t>天内出院。</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患者住院天数与住院费用，出院时情况。</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CABG</w:t>
      </w:r>
      <w:r w:rsidRPr="0028463A">
        <w:rPr>
          <w:rFonts w:ascii="仿宋" w:eastAsia="仿宋" w:hAnsi="仿宋"/>
          <w:b/>
          <w:bCs/>
          <w:sz w:val="24"/>
        </w:rPr>
        <w:t>-10</w:t>
      </w:r>
      <w:r w:rsidRPr="0028463A">
        <w:rPr>
          <w:rFonts w:ascii="仿宋" w:eastAsia="仿宋" w:hAnsi="仿宋"/>
          <w:bCs/>
          <w:sz w:val="24"/>
        </w:rPr>
        <w:t xml:space="preserve"> 患者对服务满意度评价结果</w:t>
      </w:r>
    </w:p>
    <w:p w:rsidR="0033083E" w:rsidRPr="0028463A" w:rsidRDefault="0033083E" w:rsidP="0033083E">
      <w:pPr>
        <w:spacing w:line="360" w:lineRule="auto"/>
        <w:rPr>
          <w:rFonts w:ascii="仿宋" w:eastAsia="仿宋" w:hAnsi="仿宋"/>
          <w:b/>
          <w:bCs/>
          <w:sz w:val="24"/>
        </w:rPr>
      </w:pPr>
      <w:r w:rsidRPr="0028463A">
        <w:rPr>
          <w:rFonts w:ascii="仿宋" w:eastAsia="仿宋" w:hAnsi="仿宋"/>
          <w:b/>
          <w:bCs/>
          <w:sz w:val="24"/>
        </w:rPr>
        <w:t>10.7围术期预防感染（</w:t>
      </w:r>
      <w:r w:rsidRPr="0028463A">
        <w:rPr>
          <w:rFonts w:ascii="仿宋" w:eastAsia="仿宋" w:hAnsi="仿宋" w:hint="eastAsia"/>
          <w:b/>
          <w:bCs/>
          <w:sz w:val="24"/>
        </w:rPr>
        <w:t>PIP）</w:t>
      </w:r>
    </w:p>
    <w:p w:rsidR="0033083E" w:rsidRPr="0028463A" w:rsidRDefault="0033083E" w:rsidP="0033083E">
      <w:pPr>
        <w:spacing w:line="360" w:lineRule="auto"/>
        <w:rPr>
          <w:rFonts w:ascii="仿宋" w:eastAsia="仿宋" w:hAnsi="仿宋"/>
          <w:bCs/>
          <w:sz w:val="24"/>
        </w:rPr>
      </w:pPr>
      <w:r w:rsidRPr="0028463A">
        <w:rPr>
          <w:rFonts w:ascii="仿宋" w:eastAsia="仿宋" w:hAnsi="仿宋"/>
          <w:b/>
          <w:bCs/>
          <w:sz w:val="24"/>
        </w:rPr>
        <w:t xml:space="preserve">PIP-1 </w:t>
      </w:r>
      <w:r w:rsidRPr="0028463A">
        <w:rPr>
          <w:rFonts w:ascii="仿宋" w:eastAsia="仿宋" w:hAnsi="仿宋" w:hint="eastAsia"/>
          <w:bCs/>
          <w:sz w:val="24"/>
        </w:rPr>
        <w:t>手术前预防性抗菌药物选用符合规范要求。</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对象选择：适用</w:t>
      </w:r>
      <w:r w:rsidRPr="0028463A">
        <w:rPr>
          <w:rFonts w:ascii="仿宋" w:eastAsia="仿宋" w:hAnsi="仿宋"/>
          <w:bCs/>
          <w:sz w:val="24"/>
        </w:rPr>
        <w:t xml:space="preserve">1～12 </w:t>
      </w:r>
      <w:r w:rsidRPr="0028463A">
        <w:rPr>
          <w:rFonts w:ascii="仿宋" w:eastAsia="仿宋" w:hAnsi="仿宋" w:hint="eastAsia"/>
          <w:bCs/>
          <w:sz w:val="24"/>
        </w:rPr>
        <w:t>项手术名称与ICD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指标类型：过程指标。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指标改善：比值提高。</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设置理由：按照卫生部《抗菌药物临床应用指导原则》、《普通外科Ⅰ类（清洁）切口手术围术期预防用抗菌药物管理实施细则》和《剖宫产手术围术期预防用抗菌药物管理实施细则》的要求，首选使用“一、二代头孢菌素”作为预防性用药。若使用其他类抗菌药物，在病历中有充分说明理由与指征的记录。</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分子：首选使用“一、二代头孢菌素”作为预防性用药的病例数。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分母：I类切口预防性抗菌药物使用的病例总数。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除外病例：</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在病历中的主要诊断与次要诊断为感染者。</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有记录明示手术前患者正处在使用非指定的抗菌药物治疗感染的进程之中。</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临床医师认为有使用此类抗菌药物治疗的禁忌证者。</w:t>
      </w:r>
    </w:p>
    <w:p w:rsidR="0033083E" w:rsidRPr="0028463A" w:rsidRDefault="0033083E" w:rsidP="0033083E">
      <w:pPr>
        <w:spacing w:line="360" w:lineRule="auto"/>
        <w:rPr>
          <w:rFonts w:ascii="仿宋" w:eastAsia="仿宋" w:hAnsi="仿宋"/>
          <w:bCs/>
          <w:sz w:val="24"/>
        </w:rPr>
      </w:pPr>
      <w:r w:rsidRPr="0028463A">
        <w:rPr>
          <w:rFonts w:ascii="仿宋" w:eastAsia="仿宋" w:hAnsi="仿宋"/>
          <w:b/>
          <w:bCs/>
          <w:sz w:val="24"/>
        </w:rPr>
        <w:t xml:space="preserve">PIP-2 </w:t>
      </w:r>
      <w:r w:rsidRPr="0028463A">
        <w:rPr>
          <w:rFonts w:ascii="仿宋" w:eastAsia="仿宋" w:hAnsi="仿宋" w:hint="eastAsia"/>
          <w:bCs/>
          <w:sz w:val="24"/>
        </w:rPr>
        <w:t>预防性抗菌药物在手术前一小时内使用</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对象选择：适用</w:t>
      </w:r>
      <w:r w:rsidRPr="0028463A">
        <w:rPr>
          <w:rFonts w:ascii="仿宋" w:eastAsia="仿宋" w:hAnsi="仿宋"/>
          <w:bCs/>
          <w:sz w:val="24"/>
        </w:rPr>
        <w:t xml:space="preserve">1～12 </w:t>
      </w:r>
      <w:r w:rsidRPr="0028463A">
        <w:rPr>
          <w:rFonts w:ascii="仿宋" w:eastAsia="仿宋" w:hAnsi="仿宋" w:hint="eastAsia"/>
          <w:bCs/>
          <w:sz w:val="24"/>
        </w:rPr>
        <w:t>项手术名称与ICD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指标类型：过程指标。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指标改善：比值提高。</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设置理由：按照卫生部《抗菌药物临床应用指导原则》的要求，预防性抗菌药物在手术前</w:t>
      </w:r>
      <w:r w:rsidRPr="0028463A">
        <w:rPr>
          <w:rFonts w:ascii="仿宋" w:eastAsia="仿宋" w:hAnsi="仿宋"/>
          <w:bCs/>
          <w:sz w:val="24"/>
        </w:rPr>
        <w:t xml:space="preserve">1 </w:t>
      </w:r>
      <w:r w:rsidRPr="0028463A">
        <w:rPr>
          <w:rFonts w:ascii="仿宋" w:eastAsia="仿宋" w:hAnsi="仿宋" w:hint="eastAsia"/>
          <w:bCs/>
          <w:sz w:val="24"/>
        </w:rPr>
        <w:t>小时内开始使用，即是指抗菌药物进入手术患者体内的时间至手术切皮时间。若将万古霉素或喹诺酮类药物用于预防，则为手术前</w:t>
      </w:r>
      <w:r w:rsidRPr="0028463A">
        <w:rPr>
          <w:rFonts w:ascii="仿宋" w:eastAsia="仿宋" w:hAnsi="仿宋"/>
          <w:bCs/>
          <w:sz w:val="24"/>
        </w:rPr>
        <w:t xml:space="preserve">2 </w:t>
      </w:r>
      <w:r w:rsidRPr="0028463A">
        <w:rPr>
          <w:rFonts w:ascii="仿宋" w:eastAsia="仿宋" w:hAnsi="仿宋" w:hint="eastAsia"/>
          <w:bCs/>
          <w:sz w:val="24"/>
        </w:rPr>
        <w:t>小时。</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分子：手术前</w:t>
      </w:r>
      <w:r w:rsidRPr="0028463A">
        <w:rPr>
          <w:rFonts w:ascii="仿宋" w:eastAsia="仿宋" w:hAnsi="仿宋"/>
          <w:bCs/>
          <w:sz w:val="24"/>
        </w:rPr>
        <w:t xml:space="preserve">1 </w:t>
      </w:r>
      <w:r w:rsidRPr="0028463A">
        <w:rPr>
          <w:rFonts w:ascii="仿宋" w:eastAsia="仿宋" w:hAnsi="仿宋" w:hint="eastAsia"/>
          <w:bCs/>
          <w:sz w:val="24"/>
        </w:rPr>
        <w:t>小时内开始使用的例数。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分母：Ⅰ类切口预防性抗菌药物使用的病例总数。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除外病例：</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lastRenderedPageBreak/>
        <w:t>在病历中的主要诊断与次要诊断为感染者。</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有记录明示手术前患者正处在使用抗菌药物治疗感染的进程之中。</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临床医师认为有使用此类抗菌药物治疗的禁忌证者。</w:t>
      </w:r>
    </w:p>
    <w:p w:rsidR="0033083E" w:rsidRPr="0028463A" w:rsidRDefault="0033083E" w:rsidP="0033083E">
      <w:pPr>
        <w:spacing w:line="360" w:lineRule="auto"/>
        <w:rPr>
          <w:rFonts w:ascii="仿宋" w:eastAsia="仿宋" w:hAnsi="仿宋"/>
          <w:bCs/>
          <w:sz w:val="24"/>
        </w:rPr>
      </w:pPr>
      <w:r w:rsidRPr="0028463A">
        <w:rPr>
          <w:rFonts w:ascii="仿宋" w:eastAsia="仿宋" w:hAnsi="仿宋"/>
          <w:b/>
          <w:bCs/>
          <w:sz w:val="24"/>
        </w:rPr>
        <w:t xml:space="preserve">PIP-3 </w:t>
      </w:r>
      <w:r w:rsidRPr="0028463A">
        <w:rPr>
          <w:rFonts w:ascii="仿宋" w:eastAsia="仿宋" w:hAnsi="仿宋" w:hint="eastAsia"/>
          <w:bCs/>
          <w:sz w:val="24"/>
        </w:rPr>
        <w:t>手术超过三小时或失血量大于</w:t>
      </w:r>
      <w:r w:rsidRPr="0028463A">
        <w:rPr>
          <w:rFonts w:ascii="仿宋" w:eastAsia="仿宋" w:hAnsi="仿宋"/>
          <w:bCs/>
          <w:sz w:val="24"/>
        </w:rPr>
        <w:t>1500ｍｌ，术中可给予第二剂。</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对象选择：适用</w:t>
      </w:r>
      <w:r w:rsidRPr="0028463A">
        <w:rPr>
          <w:rFonts w:ascii="仿宋" w:eastAsia="仿宋" w:hAnsi="仿宋"/>
          <w:bCs/>
          <w:sz w:val="24"/>
        </w:rPr>
        <w:t xml:space="preserve">1～12 </w:t>
      </w:r>
      <w:r w:rsidRPr="0028463A">
        <w:rPr>
          <w:rFonts w:ascii="仿宋" w:eastAsia="仿宋" w:hAnsi="仿宋" w:hint="eastAsia"/>
          <w:bCs/>
          <w:sz w:val="24"/>
        </w:rPr>
        <w:t>项手术名称与ICD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指标类型：过程指标。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指标改善：比值提高。</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设置理由：按照卫生部《抗菌药物临床应用指导原则》的要求，手术时间超过</w:t>
      </w:r>
      <w:r w:rsidRPr="0028463A">
        <w:rPr>
          <w:rFonts w:ascii="仿宋" w:eastAsia="仿宋" w:hAnsi="仿宋"/>
          <w:bCs/>
          <w:sz w:val="24"/>
        </w:rPr>
        <w:t xml:space="preserve">3 </w:t>
      </w:r>
      <w:r w:rsidRPr="0028463A">
        <w:rPr>
          <w:rFonts w:ascii="仿宋" w:eastAsia="仿宋" w:hAnsi="仿宋" w:hint="eastAsia"/>
          <w:bCs/>
          <w:sz w:val="24"/>
        </w:rPr>
        <w:t>小时，或双侧关节同时手术，或术中出血量超过</w:t>
      </w:r>
      <w:r w:rsidRPr="0028463A">
        <w:rPr>
          <w:rFonts w:ascii="仿宋" w:eastAsia="仿宋" w:hAnsi="仿宋"/>
          <w:bCs/>
          <w:sz w:val="24"/>
        </w:rPr>
        <w:t xml:space="preserve">1500 </w:t>
      </w:r>
      <w:r w:rsidRPr="0028463A">
        <w:rPr>
          <w:rFonts w:ascii="仿宋" w:eastAsia="仿宋" w:hAnsi="仿宋" w:hint="eastAsia"/>
          <w:bCs/>
          <w:sz w:val="24"/>
        </w:rPr>
        <w:t>毫升者，术中应追加</w:t>
      </w:r>
      <w:r w:rsidRPr="0028463A">
        <w:rPr>
          <w:rFonts w:ascii="仿宋" w:eastAsia="仿宋" w:hAnsi="仿宋"/>
          <w:bCs/>
          <w:sz w:val="24"/>
        </w:rPr>
        <w:t xml:space="preserve">1 </w:t>
      </w:r>
      <w:r w:rsidRPr="0028463A">
        <w:rPr>
          <w:rFonts w:ascii="仿宋" w:eastAsia="仿宋" w:hAnsi="仿宋" w:hint="eastAsia"/>
          <w:bCs/>
          <w:sz w:val="24"/>
        </w:rPr>
        <w:t>剂，以维持血药浓度。</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公式一：</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分子：手术时间超过</w:t>
      </w:r>
      <w:r w:rsidRPr="0028463A">
        <w:rPr>
          <w:rFonts w:ascii="仿宋" w:eastAsia="仿宋" w:hAnsi="仿宋"/>
          <w:bCs/>
          <w:sz w:val="24"/>
        </w:rPr>
        <w:t xml:space="preserve">3 </w:t>
      </w:r>
      <w:r w:rsidRPr="0028463A">
        <w:rPr>
          <w:rFonts w:ascii="仿宋" w:eastAsia="仿宋" w:hAnsi="仿宋" w:hint="eastAsia"/>
          <w:bCs/>
          <w:sz w:val="24"/>
        </w:rPr>
        <w:t>小时追加</w:t>
      </w:r>
      <w:r w:rsidRPr="0028463A">
        <w:rPr>
          <w:rFonts w:ascii="仿宋" w:eastAsia="仿宋" w:hAnsi="仿宋"/>
          <w:bCs/>
          <w:sz w:val="24"/>
        </w:rPr>
        <w:t xml:space="preserve">1 </w:t>
      </w:r>
      <w:r w:rsidRPr="0028463A">
        <w:rPr>
          <w:rFonts w:ascii="仿宋" w:eastAsia="仿宋" w:hAnsi="仿宋" w:hint="eastAsia"/>
          <w:bCs/>
          <w:sz w:val="24"/>
        </w:rPr>
        <w:t>剂的例数。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分母：所选范围内手术时间超过</w:t>
      </w:r>
      <w:r w:rsidRPr="0028463A">
        <w:rPr>
          <w:rFonts w:ascii="仿宋" w:eastAsia="仿宋" w:hAnsi="仿宋"/>
          <w:bCs/>
          <w:sz w:val="24"/>
        </w:rPr>
        <w:t xml:space="preserve">3 </w:t>
      </w:r>
      <w:r w:rsidRPr="0028463A">
        <w:rPr>
          <w:rFonts w:ascii="仿宋" w:eastAsia="仿宋" w:hAnsi="仿宋" w:hint="eastAsia"/>
          <w:bCs/>
          <w:sz w:val="24"/>
        </w:rPr>
        <w:t>小时的例数。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公式二：</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分子：术中出血量超过</w:t>
      </w:r>
      <w:r w:rsidRPr="0028463A">
        <w:rPr>
          <w:rFonts w:ascii="仿宋" w:eastAsia="仿宋" w:hAnsi="仿宋"/>
          <w:bCs/>
          <w:sz w:val="24"/>
        </w:rPr>
        <w:t xml:space="preserve">1500 </w:t>
      </w:r>
      <w:r w:rsidRPr="0028463A">
        <w:rPr>
          <w:rFonts w:ascii="仿宋" w:eastAsia="仿宋" w:hAnsi="仿宋" w:hint="eastAsia"/>
          <w:bCs/>
          <w:sz w:val="24"/>
        </w:rPr>
        <w:t>毫升追加</w:t>
      </w:r>
      <w:r w:rsidRPr="0028463A">
        <w:rPr>
          <w:rFonts w:ascii="仿宋" w:eastAsia="仿宋" w:hAnsi="仿宋"/>
          <w:bCs/>
          <w:sz w:val="24"/>
        </w:rPr>
        <w:t xml:space="preserve">1 </w:t>
      </w:r>
      <w:r w:rsidRPr="0028463A">
        <w:rPr>
          <w:rFonts w:ascii="仿宋" w:eastAsia="仿宋" w:hAnsi="仿宋" w:hint="eastAsia"/>
          <w:bCs/>
          <w:sz w:val="24"/>
        </w:rPr>
        <w:t>剂的例数。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分母：术中出血量超过</w:t>
      </w:r>
      <w:r w:rsidRPr="0028463A">
        <w:rPr>
          <w:rFonts w:ascii="仿宋" w:eastAsia="仿宋" w:hAnsi="仿宋"/>
          <w:bCs/>
          <w:sz w:val="24"/>
        </w:rPr>
        <w:t xml:space="preserve">1500 </w:t>
      </w:r>
      <w:r w:rsidRPr="0028463A">
        <w:rPr>
          <w:rFonts w:ascii="仿宋" w:eastAsia="仿宋" w:hAnsi="仿宋" w:hint="eastAsia"/>
          <w:bCs/>
          <w:sz w:val="24"/>
        </w:rPr>
        <w:t>毫升的例数。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
          <w:bCs/>
          <w:sz w:val="24"/>
        </w:rPr>
        <w:t xml:space="preserve">PIP-4 </w:t>
      </w:r>
      <w:r w:rsidRPr="0028463A">
        <w:rPr>
          <w:rFonts w:ascii="仿宋" w:eastAsia="仿宋" w:hAnsi="仿宋" w:hint="eastAsia"/>
          <w:bCs/>
          <w:sz w:val="24"/>
        </w:rPr>
        <w:t>择期手术在结束后</w:t>
      </w:r>
      <w:r w:rsidRPr="0028463A">
        <w:rPr>
          <w:rFonts w:ascii="仿宋" w:eastAsia="仿宋" w:hAnsi="仿宋"/>
          <w:bCs/>
          <w:sz w:val="24"/>
        </w:rPr>
        <w:t xml:space="preserve">24、48、72 </w:t>
      </w:r>
      <w:r w:rsidRPr="0028463A">
        <w:rPr>
          <w:rFonts w:ascii="仿宋" w:eastAsia="仿宋" w:hAnsi="仿宋" w:hint="eastAsia"/>
          <w:bCs/>
          <w:sz w:val="24"/>
        </w:rPr>
        <w:t>小时内停止预防性抗菌药物使用的时间。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对象选择：适用</w:t>
      </w:r>
      <w:r w:rsidRPr="0028463A">
        <w:rPr>
          <w:rFonts w:ascii="仿宋" w:eastAsia="仿宋" w:hAnsi="仿宋"/>
          <w:bCs/>
          <w:sz w:val="24"/>
        </w:rPr>
        <w:t xml:space="preserve">1～12 </w:t>
      </w:r>
      <w:r w:rsidRPr="0028463A">
        <w:rPr>
          <w:rFonts w:ascii="仿宋" w:eastAsia="仿宋" w:hAnsi="仿宋" w:hint="eastAsia"/>
          <w:bCs/>
          <w:sz w:val="24"/>
        </w:rPr>
        <w:t>项手术名称与ICD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指标类型：过程指标。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指标改善：比值提高。</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设置理由：按照卫生部《抗菌药物临床应用指导原则》的要求，外科患者在手术结束后</w:t>
      </w:r>
      <w:r w:rsidRPr="0028463A">
        <w:rPr>
          <w:rFonts w:ascii="仿宋" w:eastAsia="仿宋" w:hAnsi="仿宋"/>
          <w:bCs/>
          <w:sz w:val="24"/>
        </w:rPr>
        <w:t xml:space="preserve">24 </w:t>
      </w:r>
      <w:r w:rsidRPr="0028463A">
        <w:rPr>
          <w:rFonts w:ascii="仿宋" w:eastAsia="仿宋" w:hAnsi="仿宋" w:hint="eastAsia"/>
          <w:bCs/>
          <w:sz w:val="24"/>
        </w:rPr>
        <w:t>小时，停止预防性抗菌药物使用；心脏外科、脑外科、骨关节置换等深部大型手术在手术结束后</w:t>
      </w:r>
      <w:r w:rsidRPr="0028463A">
        <w:rPr>
          <w:rFonts w:ascii="仿宋" w:eastAsia="仿宋" w:hAnsi="仿宋"/>
          <w:bCs/>
          <w:sz w:val="24"/>
        </w:rPr>
        <w:t xml:space="preserve">48～72 </w:t>
      </w:r>
      <w:r w:rsidRPr="0028463A">
        <w:rPr>
          <w:rFonts w:ascii="仿宋" w:eastAsia="仿宋" w:hAnsi="仿宋" w:hint="eastAsia"/>
          <w:bCs/>
          <w:sz w:val="24"/>
        </w:rPr>
        <w:t>小时，停止预防性抗菌药物使用；未按要求停止使用，用药时间超过规定者应在病程记录中</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说明理由。</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公式一：</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分子：在手术结束后</w:t>
      </w:r>
      <w:r w:rsidRPr="0028463A">
        <w:rPr>
          <w:rFonts w:ascii="仿宋" w:eastAsia="仿宋" w:hAnsi="仿宋"/>
          <w:bCs/>
          <w:sz w:val="24"/>
        </w:rPr>
        <w:t>24小时内，停止预防性抗菌药物使用的例数。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分母：所选范围内</w:t>
      </w:r>
      <w:r w:rsidRPr="0028463A">
        <w:rPr>
          <w:rFonts w:ascii="仿宋" w:eastAsia="仿宋" w:hAnsi="仿宋"/>
          <w:bCs/>
          <w:sz w:val="24"/>
        </w:rPr>
        <w:t xml:space="preserve">12 </w:t>
      </w:r>
      <w:r w:rsidRPr="0028463A">
        <w:rPr>
          <w:rFonts w:ascii="仿宋" w:eastAsia="仿宋" w:hAnsi="仿宋" w:hint="eastAsia"/>
          <w:bCs/>
          <w:sz w:val="24"/>
        </w:rPr>
        <w:t>类手术的例数。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公式二：</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lastRenderedPageBreak/>
        <w:t>分子：在手术结束后</w:t>
      </w:r>
      <w:r w:rsidRPr="0028463A">
        <w:rPr>
          <w:rFonts w:ascii="仿宋" w:eastAsia="仿宋" w:hAnsi="仿宋"/>
          <w:bCs/>
          <w:sz w:val="24"/>
        </w:rPr>
        <w:t>48小时内，停止预防性抗菌药物使用的例数。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分母：所选范围内</w:t>
      </w:r>
      <w:r w:rsidRPr="0028463A">
        <w:rPr>
          <w:rFonts w:ascii="仿宋" w:eastAsia="仿宋" w:hAnsi="仿宋"/>
          <w:bCs/>
          <w:sz w:val="24"/>
        </w:rPr>
        <w:t xml:space="preserve">12 </w:t>
      </w:r>
      <w:r w:rsidRPr="0028463A">
        <w:rPr>
          <w:rFonts w:ascii="仿宋" w:eastAsia="仿宋" w:hAnsi="仿宋" w:hint="eastAsia"/>
          <w:bCs/>
          <w:sz w:val="24"/>
        </w:rPr>
        <w:t>类手术的例数（明确术前无感染者）。</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公式三：</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分子：在手术结束后</w:t>
      </w:r>
      <w:r w:rsidRPr="0028463A">
        <w:rPr>
          <w:rFonts w:ascii="仿宋" w:eastAsia="仿宋" w:hAnsi="仿宋"/>
          <w:bCs/>
          <w:sz w:val="24"/>
        </w:rPr>
        <w:t>72小时内，停止预防性抗菌药物使用的例数。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分母：所选范围内</w:t>
      </w:r>
      <w:r w:rsidRPr="0028463A">
        <w:rPr>
          <w:rFonts w:ascii="仿宋" w:eastAsia="仿宋" w:hAnsi="仿宋"/>
          <w:bCs/>
          <w:sz w:val="24"/>
        </w:rPr>
        <w:t xml:space="preserve">12 </w:t>
      </w:r>
      <w:r w:rsidRPr="0028463A">
        <w:rPr>
          <w:rFonts w:ascii="仿宋" w:eastAsia="仿宋" w:hAnsi="仿宋" w:hint="eastAsia"/>
          <w:bCs/>
          <w:sz w:val="24"/>
        </w:rPr>
        <w:t>类手术的例数。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公式四：</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分子：在手术结束后</w:t>
      </w:r>
      <w:r w:rsidRPr="0028463A">
        <w:rPr>
          <w:rFonts w:ascii="仿宋" w:eastAsia="仿宋" w:hAnsi="仿宋"/>
          <w:bCs/>
          <w:sz w:val="24"/>
        </w:rPr>
        <w:t>72小时之后，继续使用预防性抗菌药物的例数。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分母：所选范围内</w:t>
      </w:r>
      <w:r w:rsidRPr="0028463A">
        <w:rPr>
          <w:rFonts w:ascii="仿宋" w:eastAsia="仿宋" w:hAnsi="仿宋"/>
          <w:bCs/>
          <w:sz w:val="24"/>
        </w:rPr>
        <w:t xml:space="preserve">12 </w:t>
      </w:r>
      <w:r w:rsidRPr="0028463A">
        <w:rPr>
          <w:rFonts w:ascii="仿宋" w:eastAsia="仿宋" w:hAnsi="仿宋" w:hint="eastAsia"/>
          <w:bCs/>
          <w:sz w:val="24"/>
        </w:rPr>
        <w:t>类手术的例数。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除外病例：</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在主要或次要诊断中术前有感染或具备潜在高危感染因素者。</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 xml:space="preserve">术前24～48 </w:t>
      </w:r>
      <w:r w:rsidRPr="0028463A">
        <w:rPr>
          <w:rFonts w:ascii="仿宋" w:eastAsia="仿宋" w:hAnsi="仿宋" w:hint="eastAsia"/>
          <w:bCs/>
          <w:sz w:val="24"/>
        </w:rPr>
        <w:t>小时内接受抗菌药物治疗者。</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在手术后2</w:t>
      </w:r>
      <w:r w:rsidRPr="0028463A">
        <w:rPr>
          <w:rFonts w:ascii="仿宋" w:eastAsia="仿宋" w:hAnsi="仿宋" w:hint="eastAsia"/>
          <w:bCs/>
          <w:sz w:val="24"/>
        </w:rPr>
        <w:t>天，被确诊为感染者并行治疗者。</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临床医师认为有继续使用抗菌药物进行治疗的适应证者，在病程记录中说明。</w:t>
      </w:r>
    </w:p>
    <w:p w:rsidR="0033083E" w:rsidRPr="0028463A" w:rsidRDefault="0033083E" w:rsidP="0033083E">
      <w:pPr>
        <w:spacing w:line="360" w:lineRule="auto"/>
        <w:rPr>
          <w:rFonts w:ascii="仿宋" w:eastAsia="仿宋" w:hAnsi="仿宋"/>
          <w:bCs/>
          <w:sz w:val="24"/>
        </w:rPr>
      </w:pPr>
      <w:r w:rsidRPr="0028463A">
        <w:rPr>
          <w:rFonts w:ascii="仿宋" w:eastAsia="仿宋" w:hAnsi="仿宋"/>
          <w:b/>
          <w:bCs/>
          <w:sz w:val="24"/>
        </w:rPr>
        <w:t xml:space="preserve">PIP-5 </w:t>
      </w:r>
      <w:r w:rsidRPr="0028463A">
        <w:rPr>
          <w:rFonts w:ascii="仿宋" w:eastAsia="仿宋" w:hAnsi="仿宋" w:hint="eastAsia"/>
          <w:bCs/>
          <w:sz w:val="24"/>
        </w:rPr>
        <w:t>手术野皮肤准备与手术切口愈合</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对象选择：适用</w:t>
      </w:r>
      <w:r w:rsidRPr="0028463A">
        <w:rPr>
          <w:rFonts w:ascii="仿宋" w:eastAsia="仿宋" w:hAnsi="仿宋"/>
          <w:bCs/>
          <w:sz w:val="24"/>
        </w:rPr>
        <w:t xml:space="preserve">1～12 </w:t>
      </w:r>
      <w:r w:rsidRPr="0028463A">
        <w:rPr>
          <w:rFonts w:ascii="仿宋" w:eastAsia="仿宋" w:hAnsi="仿宋" w:hint="eastAsia"/>
          <w:bCs/>
          <w:sz w:val="24"/>
        </w:rPr>
        <w:t>项手术名称与ICD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指标类型：过程指标。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指标改善：比值提高。</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信息采集：追溯性调查住院病历医嘱记录或护理记录的信息。</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对象选择：适用手术名称与ICD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 xml:space="preserve">-3 </w:t>
      </w:r>
      <w:r w:rsidRPr="0028463A">
        <w:rPr>
          <w:rFonts w:ascii="仿宋" w:eastAsia="仿宋" w:hAnsi="仿宋" w:hint="eastAsia"/>
          <w:bCs/>
          <w:sz w:val="24"/>
        </w:rPr>
        <w:t>范围同PIP</w:t>
      </w:r>
      <w:r w:rsidRPr="0028463A">
        <w:rPr>
          <w:rFonts w:ascii="仿宋" w:eastAsia="仿宋" w:hAnsi="仿宋"/>
          <w:bCs/>
          <w:sz w:val="24"/>
        </w:rPr>
        <w:t>-1。</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公式一：</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分子：在手术前选用各类备皮方法的例数。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分母：所选范围内</w:t>
      </w:r>
      <w:r w:rsidRPr="0028463A">
        <w:rPr>
          <w:rFonts w:ascii="仿宋" w:eastAsia="仿宋" w:hAnsi="仿宋"/>
          <w:bCs/>
          <w:sz w:val="24"/>
        </w:rPr>
        <w:t>12类手术的例数。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公式二：</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分子：手术切口Ⅰ</w:t>
      </w:r>
      <w:r w:rsidRPr="0028463A">
        <w:rPr>
          <w:rFonts w:ascii="仿宋" w:eastAsia="仿宋" w:hAnsi="仿宋"/>
          <w:bCs/>
          <w:sz w:val="24"/>
        </w:rPr>
        <w:t>/甲级愈合的例数。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分母：所选范围内</w:t>
      </w:r>
      <w:r w:rsidRPr="0028463A">
        <w:rPr>
          <w:rFonts w:ascii="仿宋" w:eastAsia="仿宋" w:hAnsi="仿宋"/>
          <w:bCs/>
          <w:sz w:val="24"/>
        </w:rPr>
        <w:t>12类手术的例数。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公式三：</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分子：选用各类备皮方法的手术切口Ⅰ</w:t>
      </w:r>
      <w:r w:rsidRPr="0028463A">
        <w:rPr>
          <w:rFonts w:ascii="仿宋" w:eastAsia="仿宋" w:hAnsi="仿宋"/>
          <w:bCs/>
          <w:sz w:val="24"/>
        </w:rPr>
        <w:t>/甲级愈合的例数。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分母：在手术前选用各类备皮方法的例数。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除外病例：</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lastRenderedPageBreak/>
        <w:t>在主要或次要诊断中术前有感染或具备潜在高危感染因素者。</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 xml:space="preserve">术前24～48 </w:t>
      </w:r>
      <w:r w:rsidRPr="0028463A">
        <w:rPr>
          <w:rFonts w:ascii="仿宋" w:eastAsia="仿宋" w:hAnsi="仿宋" w:hint="eastAsia"/>
          <w:bCs/>
          <w:sz w:val="24"/>
        </w:rPr>
        <w:t>小时内接受抗菌药物治疗者。</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bCs/>
          <w:sz w:val="24"/>
        </w:rPr>
        <w:t xml:space="preserve">在手术后2 </w:t>
      </w:r>
      <w:r w:rsidRPr="0028463A">
        <w:rPr>
          <w:rFonts w:ascii="仿宋" w:eastAsia="仿宋" w:hAnsi="仿宋" w:hint="eastAsia"/>
          <w:bCs/>
          <w:sz w:val="24"/>
        </w:rPr>
        <w:t>天，被确诊为感染者并行治疗者。</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适用手术与操作ICD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 xml:space="preserve">-3 </w:t>
      </w:r>
      <w:r w:rsidRPr="0028463A">
        <w:rPr>
          <w:rFonts w:ascii="仿宋" w:eastAsia="仿宋" w:hAnsi="仿宋" w:hint="eastAsia"/>
          <w:bCs/>
          <w:sz w:val="24"/>
        </w:rPr>
        <w:t>编码：</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单侧甲状腺叶切除术ICD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-3:06．2。</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膝半月板切除术ICD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 80．6。</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经腹子宫次全切除术ICD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-3:68．3。</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剖宫产术ICD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-3:74．0，74．1，74．2。</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腹股沟疝单侧</w:t>
      </w:r>
      <w:r w:rsidRPr="0028463A">
        <w:rPr>
          <w:rFonts w:ascii="仿宋" w:eastAsia="仿宋" w:hAnsi="仿宋"/>
          <w:bCs/>
          <w:sz w:val="24"/>
        </w:rPr>
        <w:t>/双侧修补术</w:t>
      </w:r>
      <w:r w:rsidRPr="0028463A">
        <w:rPr>
          <w:rFonts w:ascii="仿宋" w:eastAsia="仿宋" w:hAnsi="仿宋" w:hint="eastAsia"/>
          <w:bCs/>
          <w:sz w:val="24"/>
        </w:rPr>
        <w:t>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 53．0，53．1。</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阑尾切除术ICD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 47．0。</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腹腔镜下胆囊切除术ICD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-3：51．23。</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闭合性心脏瓣膜切开术ICD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-3：35．00～35．04。</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动脉内膜切除术ICD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-3：38．1。</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足和踝关节固定术和关节制动术ICD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-3：81．11～81．18。</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其他颅骨切开术ICD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-3：01．24。</w:t>
      </w:r>
    </w:p>
    <w:p w:rsidR="0033083E" w:rsidRPr="0028463A" w:rsidRDefault="0033083E" w:rsidP="0033083E">
      <w:pPr>
        <w:spacing w:line="360" w:lineRule="auto"/>
        <w:ind w:firstLineChars="100" w:firstLine="240"/>
        <w:rPr>
          <w:rFonts w:ascii="仿宋" w:eastAsia="仿宋" w:hAnsi="仿宋"/>
          <w:bCs/>
          <w:sz w:val="24"/>
        </w:rPr>
      </w:pPr>
      <w:r w:rsidRPr="0028463A">
        <w:rPr>
          <w:rFonts w:ascii="仿宋" w:eastAsia="仿宋" w:hAnsi="仿宋" w:hint="eastAsia"/>
          <w:bCs/>
          <w:sz w:val="24"/>
        </w:rPr>
        <w:t>椎间盘切除术或破坏术ICD</w:t>
      </w:r>
      <w:r w:rsidRPr="0028463A">
        <w:rPr>
          <w:rFonts w:ascii="仿宋" w:eastAsia="仿宋" w:hAnsi="仿宋"/>
          <w:bCs/>
          <w:sz w:val="24"/>
        </w:rPr>
        <w:t>9-</w:t>
      </w:r>
      <w:r w:rsidRPr="0028463A">
        <w:rPr>
          <w:rFonts w:ascii="仿宋" w:eastAsia="仿宋" w:hAnsi="仿宋" w:hint="eastAsia"/>
          <w:bCs/>
          <w:sz w:val="24"/>
        </w:rPr>
        <w:t>CM</w:t>
      </w:r>
      <w:r w:rsidRPr="0028463A">
        <w:rPr>
          <w:rFonts w:ascii="仿宋" w:eastAsia="仿宋" w:hAnsi="仿宋"/>
          <w:bCs/>
          <w:sz w:val="24"/>
        </w:rPr>
        <w:t>-3：80．50。</w:t>
      </w:r>
    </w:p>
    <w:p w:rsidR="0033083E" w:rsidRPr="0028463A" w:rsidRDefault="0033083E" w:rsidP="0033083E">
      <w:pPr>
        <w:spacing w:line="360" w:lineRule="auto"/>
        <w:rPr>
          <w:rFonts w:ascii="仿宋" w:eastAsia="仿宋" w:hAnsi="仿宋"/>
          <w:b/>
          <w:bCs/>
          <w:sz w:val="24"/>
        </w:rPr>
      </w:pPr>
      <w:r w:rsidRPr="0028463A">
        <w:rPr>
          <w:rFonts w:ascii="仿宋" w:eastAsia="仿宋" w:hAnsi="仿宋"/>
          <w:b/>
          <w:bCs/>
          <w:sz w:val="24"/>
        </w:rPr>
        <w:t>10.8社区获得性肺炎--住院、儿童（</w:t>
      </w:r>
      <w:r w:rsidRPr="0028463A">
        <w:rPr>
          <w:rFonts w:ascii="仿宋" w:eastAsia="仿宋" w:hAnsi="仿宋" w:hint="eastAsia"/>
          <w:b/>
          <w:bCs/>
          <w:sz w:val="24"/>
        </w:rPr>
        <w:t>ICD</w:t>
      </w:r>
      <w:r w:rsidRPr="0028463A">
        <w:rPr>
          <w:rFonts w:ascii="仿宋" w:eastAsia="仿宋" w:hAnsi="仿宋"/>
          <w:b/>
          <w:bCs/>
          <w:sz w:val="24"/>
        </w:rPr>
        <w:t xml:space="preserve">10  </w:t>
      </w:r>
      <w:r w:rsidRPr="0028463A">
        <w:rPr>
          <w:rFonts w:ascii="仿宋" w:eastAsia="仿宋" w:hAnsi="仿宋" w:hint="eastAsia"/>
          <w:b/>
          <w:bCs/>
          <w:sz w:val="24"/>
        </w:rPr>
        <w:t>Ｊ</w:t>
      </w:r>
      <w:r w:rsidRPr="0028463A">
        <w:rPr>
          <w:rFonts w:ascii="仿宋" w:eastAsia="仿宋" w:hAnsi="仿宋"/>
          <w:b/>
          <w:bCs/>
          <w:sz w:val="24"/>
        </w:rPr>
        <w:t>13-Ｊ15，Ｊ18）</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10.8.1住院时病情严重程度评估。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10.8.2氧合评估。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10.8.3重症、入住</w:t>
      </w:r>
      <w:r w:rsidRPr="0028463A">
        <w:rPr>
          <w:rFonts w:ascii="仿宋" w:eastAsia="仿宋" w:hAnsi="仿宋" w:hint="eastAsia"/>
          <w:bCs/>
          <w:sz w:val="24"/>
        </w:rPr>
        <w:t>IＣＵ患儿病原学检测。</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10.8.4抗菌药物使用时机。</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10.8.5起始抗菌药物选择符合规范。</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 xml:space="preserve">10.8.6住院72 </w:t>
      </w:r>
      <w:r w:rsidRPr="0028463A">
        <w:rPr>
          <w:rFonts w:ascii="仿宋" w:eastAsia="仿宋" w:hAnsi="仿宋" w:hint="eastAsia"/>
          <w:bCs/>
          <w:sz w:val="24"/>
        </w:rPr>
        <w:t>小时病情严重程度再评估。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10.8.7抗菌药物疗程（天数）。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10.8.8符合出院标准及时出院。</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10.8.9疗效、住院天数、住院费用（元）。</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10.8.10不</w:t>
      </w:r>
      <w:r w:rsidRPr="0028463A">
        <w:rPr>
          <w:rFonts w:ascii="仿宋" w:eastAsia="仿宋" w:hAnsi="仿宋" w:hint="eastAsia"/>
          <w:bCs/>
          <w:sz w:val="24"/>
        </w:rPr>
        <w:t>含新生儿及</w:t>
      </w:r>
      <w:r w:rsidRPr="0028463A">
        <w:rPr>
          <w:rFonts w:ascii="仿宋" w:eastAsia="仿宋" w:hAnsi="仿宋"/>
          <w:bCs/>
          <w:sz w:val="24"/>
        </w:rPr>
        <w:t xml:space="preserve">1-12 </w:t>
      </w:r>
      <w:r w:rsidRPr="0028463A">
        <w:rPr>
          <w:rFonts w:ascii="仿宋" w:eastAsia="仿宋" w:hAnsi="仿宋" w:hint="eastAsia"/>
          <w:bCs/>
          <w:sz w:val="24"/>
        </w:rPr>
        <w:t>个月婴儿肺炎。</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11.</w:t>
      </w:r>
      <w:r w:rsidRPr="0028463A">
        <w:rPr>
          <w:rFonts w:ascii="仿宋" w:eastAsia="仿宋" w:hAnsi="仿宋" w:hint="eastAsia"/>
          <w:b/>
          <w:bCs/>
          <w:sz w:val="24"/>
        </w:rPr>
        <w:t>特殊科室质量监测指标</w:t>
      </w:r>
    </w:p>
    <w:p w:rsidR="0033083E" w:rsidRPr="0028463A" w:rsidRDefault="0033083E" w:rsidP="0033083E">
      <w:pPr>
        <w:spacing w:line="360" w:lineRule="auto"/>
        <w:rPr>
          <w:rFonts w:ascii="仿宋" w:eastAsia="仿宋" w:hAnsi="仿宋"/>
          <w:b/>
          <w:bCs/>
          <w:sz w:val="24"/>
        </w:rPr>
      </w:pPr>
      <w:r w:rsidRPr="0028463A">
        <w:rPr>
          <w:rFonts w:ascii="仿宋" w:eastAsia="仿宋" w:hAnsi="仿宋"/>
          <w:b/>
          <w:bCs/>
          <w:sz w:val="24"/>
        </w:rPr>
        <w:t>11.1</w:t>
      </w:r>
      <w:r w:rsidRPr="0028463A">
        <w:rPr>
          <w:rFonts w:ascii="仿宋" w:eastAsia="仿宋" w:hAnsi="仿宋" w:hint="eastAsia"/>
          <w:b/>
          <w:bCs/>
          <w:sz w:val="24"/>
        </w:rPr>
        <w:t>重症医学</w:t>
      </w:r>
      <w:r w:rsidRPr="0028463A">
        <w:rPr>
          <w:rFonts w:ascii="仿宋" w:eastAsia="仿宋" w:hAnsi="仿宋"/>
          <w:b/>
          <w:bCs/>
          <w:sz w:val="24"/>
        </w:rPr>
        <w:t>(ICU)</w:t>
      </w:r>
      <w:r w:rsidRPr="0028463A">
        <w:rPr>
          <w:rFonts w:ascii="仿宋" w:eastAsia="仿宋" w:hAnsi="仿宋" w:hint="eastAsia"/>
          <w:b/>
          <w:bCs/>
          <w:sz w:val="24"/>
        </w:rPr>
        <w:t>质量监测指标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lastRenderedPageBreak/>
        <w:t xml:space="preserve">11.1.1 </w:t>
      </w:r>
      <w:r w:rsidRPr="0028463A">
        <w:rPr>
          <w:rFonts w:ascii="仿宋" w:eastAsia="仿宋" w:hAnsi="仿宋" w:hint="eastAsia"/>
          <w:bCs/>
          <w:sz w:val="24"/>
        </w:rPr>
        <w:t>ICU抗菌药物治疗前病原学送检率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11.1.2</w:t>
      </w:r>
      <w:r w:rsidRPr="0028463A">
        <w:rPr>
          <w:rFonts w:ascii="仿宋" w:eastAsia="仿宋" w:hAnsi="仿宋" w:hint="eastAsia"/>
          <w:bCs/>
          <w:sz w:val="24"/>
        </w:rPr>
        <w:t>急性生理与慢性健康评分（APACHEⅡ评分）≥15分患者收治率（入ICU24小时内）</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 xml:space="preserve">11.1.3 </w:t>
      </w:r>
      <w:r w:rsidRPr="0028463A">
        <w:rPr>
          <w:rFonts w:ascii="仿宋" w:eastAsia="仿宋" w:hAnsi="仿宋" w:hint="eastAsia"/>
          <w:bCs/>
          <w:sz w:val="24"/>
        </w:rPr>
        <w:t>ICU-1非预期的24/48 小时重返重症医学科率（%）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11.1.4</w:t>
      </w:r>
      <w:r w:rsidRPr="0028463A">
        <w:rPr>
          <w:rFonts w:ascii="仿宋" w:eastAsia="仿宋" w:hAnsi="仿宋" w:hint="eastAsia"/>
          <w:bCs/>
          <w:sz w:val="24"/>
        </w:rPr>
        <w:t xml:space="preserve"> ICU -2呼吸机相关肺炎（ＶＡＰ）的预防率（‰）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11.1.5</w:t>
      </w:r>
      <w:r w:rsidRPr="0028463A">
        <w:rPr>
          <w:rFonts w:ascii="仿宋" w:eastAsia="仿宋" w:hAnsi="仿宋" w:hint="eastAsia"/>
          <w:bCs/>
          <w:sz w:val="24"/>
        </w:rPr>
        <w:tab/>
        <w:t>ICU -3呼吸机相关肺炎（ＶＡＰ）发病率（‰）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11.1.6</w:t>
      </w:r>
      <w:r w:rsidRPr="0028463A">
        <w:rPr>
          <w:rFonts w:ascii="仿宋" w:eastAsia="仿宋" w:hAnsi="仿宋" w:hint="eastAsia"/>
          <w:bCs/>
          <w:sz w:val="24"/>
        </w:rPr>
        <w:tab/>
        <w:t>ICU -4中心静脉置管相关血流感染发生率（‰）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11.1.7</w:t>
      </w:r>
      <w:r w:rsidRPr="0028463A">
        <w:rPr>
          <w:rFonts w:ascii="仿宋" w:eastAsia="仿宋" w:hAnsi="仿宋" w:hint="eastAsia"/>
          <w:bCs/>
          <w:sz w:val="24"/>
        </w:rPr>
        <w:tab/>
        <w:t>ICU -5留置导尿管相关泌尿系感染发病率（‰）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11.1.8</w:t>
      </w:r>
      <w:r w:rsidRPr="0028463A">
        <w:rPr>
          <w:rFonts w:ascii="仿宋" w:eastAsia="仿宋" w:hAnsi="仿宋" w:hint="eastAsia"/>
          <w:bCs/>
          <w:sz w:val="24"/>
        </w:rPr>
        <w:t xml:space="preserve"> ICU -6重症患者死亡率（%）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11.1.9</w:t>
      </w:r>
      <w:r w:rsidRPr="0028463A">
        <w:rPr>
          <w:rFonts w:ascii="仿宋" w:eastAsia="仿宋" w:hAnsi="仿宋" w:hint="eastAsia"/>
          <w:bCs/>
          <w:sz w:val="24"/>
        </w:rPr>
        <w:tab/>
        <w:t>ICU -7重症患者压疮发生率（%）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11.1.10</w:t>
      </w:r>
      <w:r w:rsidRPr="0028463A">
        <w:rPr>
          <w:rFonts w:ascii="仿宋" w:eastAsia="仿宋" w:hAnsi="仿宋" w:hint="eastAsia"/>
          <w:bCs/>
          <w:sz w:val="24"/>
        </w:rPr>
        <w:t xml:space="preserve"> ICU -8人工气道脱出例数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 xml:space="preserve">11.1.11 </w:t>
      </w:r>
      <w:r w:rsidRPr="0028463A">
        <w:rPr>
          <w:rFonts w:ascii="仿宋" w:eastAsia="仿宋" w:hAnsi="仿宋" w:hint="eastAsia"/>
          <w:bCs/>
          <w:sz w:val="24"/>
        </w:rPr>
        <w:t>ICU深静脉血栓（DVT）预防率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 xml:space="preserve">11.1.12 </w:t>
      </w:r>
      <w:r w:rsidRPr="0028463A">
        <w:rPr>
          <w:rFonts w:ascii="仿宋" w:eastAsia="仿宋" w:hAnsi="仿宋" w:hint="eastAsia"/>
          <w:bCs/>
          <w:sz w:val="24"/>
        </w:rPr>
        <w:t>ICU气管插管拔管后48h内再插管率</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12.麻醉质量监测指标</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麻醉：总例数、麻醉分级数</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按每月、每季、每年，统计每类麻醉总例数、麻醉复苏（Steward 苏醒评分）管理、麻醉非预期的相关事件等监测指标，了解麻醉诊疗质量的总体情况。</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12.1</w:t>
      </w:r>
      <w:r w:rsidRPr="0028463A">
        <w:rPr>
          <w:rFonts w:ascii="仿宋" w:eastAsia="仿宋" w:hAnsi="仿宋" w:hint="eastAsia"/>
          <w:bCs/>
          <w:sz w:val="24"/>
        </w:rPr>
        <w:t>麻醉总例数（月/季/年）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12.1.1全身麻醉例数（月/季/年）。</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其中：体外循环例数（月/季/年）。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12.1.2脊髓麻醉例数（月/季/年）。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12.1.3其他类麻醉例数（月/季/年）。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12.2</w:t>
      </w:r>
      <w:r w:rsidRPr="0028463A">
        <w:rPr>
          <w:rFonts w:ascii="仿宋" w:eastAsia="仿宋" w:hAnsi="仿宋" w:hint="eastAsia"/>
          <w:bCs/>
          <w:sz w:val="24"/>
        </w:rPr>
        <w:t>由麻醉医师实施镇痛治疗例数（月/季/年）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12.2.1门诊患者例数（月/季/年）。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12.2.2住院患者例数（月/季/年）。</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其中：手术后镇痛（月/季/年）。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12.3</w:t>
      </w:r>
      <w:r w:rsidRPr="0028463A">
        <w:rPr>
          <w:rFonts w:ascii="仿宋" w:eastAsia="仿宋" w:hAnsi="仿宋" w:hint="eastAsia"/>
          <w:bCs/>
          <w:sz w:val="24"/>
        </w:rPr>
        <w:t>由麻醉医师实施心肺复苏治疗例数（月/季/年）</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复苏成功例数（月/季/年）。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12.4</w:t>
      </w:r>
      <w:r w:rsidRPr="0028463A">
        <w:rPr>
          <w:rFonts w:ascii="仿宋" w:eastAsia="仿宋" w:hAnsi="仿宋" w:hint="eastAsia"/>
          <w:bCs/>
          <w:sz w:val="24"/>
        </w:rPr>
        <w:t>麻醉复苏（Steward 苏醒评分）管理例数（月/季/年）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lastRenderedPageBreak/>
        <w:t>12.4.1进入麻醉复苏室例数（月/季/年）。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12.4.2离室时Steward 评分≥4 分例数（月/季/年）。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12.5</w:t>
      </w:r>
      <w:r w:rsidRPr="0028463A">
        <w:rPr>
          <w:rFonts w:ascii="仿宋" w:eastAsia="仿宋" w:hAnsi="仿宋" w:hint="eastAsia"/>
          <w:bCs/>
          <w:sz w:val="24"/>
        </w:rPr>
        <w:t>麻醉非预期的相关事件例数（月/季/年）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12.5.1</w:t>
      </w:r>
      <w:r w:rsidRPr="0028463A">
        <w:rPr>
          <w:rFonts w:ascii="仿宋" w:eastAsia="仿宋" w:hAnsi="仿宋" w:hint="eastAsia"/>
          <w:bCs/>
          <w:sz w:val="24"/>
        </w:rPr>
        <w:t>麻醉中发生未预期的意识障碍例数（月/季/年）。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12.5.2</w:t>
      </w:r>
      <w:r w:rsidRPr="0028463A">
        <w:rPr>
          <w:rFonts w:ascii="仿宋" w:eastAsia="仿宋" w:hAnsi="仿宋" w:hint="eastAsia"/>
          <w:bCs/>
          <w:sz w:val="24"/>
        </w:rPr>
        <w:t>麻醉中出现氧饱和度重度降低例数（月/季/年）。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12.5.3</w:t>
      </w:r>
      <w:r w:rsidRPr="0028463A">
        <w:rPr>
          <w:rFonts w:ascii="仿宋" w:eastAsia="仿宋" w:hAnsi="仿宋" w:hint="eastAsia"/>
          <w:bCs/>
          <w:sz w:val="24"/>
        </w:rPr>
        <w:t>全身麻醉结束时使用催醒药物例数（月/季/年）。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12.5.4</w:t>
      </w:r>
      <w:r w:rsidRPr="0028463A">
        <w:rPr>
          <w:rFonts w:ascii="仿宋" w:eastAsia="仿宋" w:hAnsi="仿宋" w:hint="eastAsia"/>
          <w:bCs/>
          <w:sz w:val="24"/>
        </w:rPr>
        <w:t>麻醉中因误咽误吸引发呼吸道梗阻例数（月/季/年）。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12.5.5麻醉意外死亡例数（月/季/年）。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12.5.6其他非预期的相关事件例数（月/季/年）。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12.6</w:t>
      </w:r>
      <w:r w:rsidRPr="0028463A">
        <w:rPr>
          <w:rFonts w:ascii="仿宋" w:eastAsia="仿宋" w:hAnsi="仿宋" w:hint="eastAsia"/>
          <w:bCs/>
          <w:sz w:val="24"/>
        </w:rPr>
        <w:t>麻醉分级（AS A病情分级）管理例数（月/季/年）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12.6.1 AS A -Ⅰ级例数（月/季/年）。</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术后死亡例数（月/季/年）。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12.6.2 AS AＡ-Ⅱ级例数（月/季/年）。</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术后死亡例数/季/年。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12.6.3 AS A -Ⅲ级例数（月/季/年）。</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术后死亡例数/季/年。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12.6.4 AS A -Ⅳ级例数（月/季/年）。</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术后死亡例（月/季/年）。</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12.6.5 AS A -Ⅴ级例数（月/季/年）。</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术后死亡例数（月/季/年）。</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13.急诊科质量监测指标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13.1</w:t>
      </w:r>
      <w:r w:rsidRPr="0028463A">
        <w:rPr>
          <w:rFonts w:ascii="仿宋" w:eastAsia="仿宋" w:hAnsi="仿宋" w:hint="eastAsia"/>
          <w:bCs/>
          <w:sz w:val="24"/>
        </w:rPr>
        <w:t>急诊人次、急诊留观人数，各级患者比例。</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13.2</w:t>
      </w:r>
      <w:r w:rsidRPr="0028463A">
        <w:rPr>
          <w:rFonts w:ascii="仿宋" w:eastAsia="仿宋" w:hAnsi="仿宋" w:hint="eastAsia"/>
          <w:bCs/>
          <w:sz w:val="24"/>
        </w:rPr>
        <w:t>急诊患者死亡例数、死亡率。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13.3</w:t>
      </w:r>
      <w:r w:rsidRPr="0028463A">
        <w:rPr>
          <w:rFonts w:ascii="仿宋" w:eastAsia="仿宋" w:hAnsi="仿宋" w:hint="eastAsia"/>
          <w:bCs/>
          <w:sz w:val="24"/>
        </w:rPr>
        <w:t>急诊手术患者死亡例数、死亡率。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13.4</w:t>
      </w:r>
      <w:r w:rsidRPr="0028463A">
        <w:rPr>
          <w:rFonts w:ascii="仿宋" w:eastAsia="仿宋" w:hAnsi="仿宋" w:hint="eastAsia"/>
          <w:bCs/>
          <w:sz w:val="24"/>
        </w:rPr>
        <w:t>进入急诊抢救室总人数、死亡例数、死亡率。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13.5</w:t>
      </w:r>
      <w:r w:rsidRPr="0028463A">
        <w:rPr>
          <w:rFonts w:ascii="仿宋" w:eastAsia="仿宋" w:hAnsi="仿宋" w:hint="eastAsia"/>
          <w:bCs/>
          <w:sz w:val="24"/>
        </w:rPr>
        <w:t>急诊超72小时病人汇总表。</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13.6</w:t>
      </w:r>
      <w:r w:rsidRPr="0028463A">
        <w:rPr>
          <w:rFonts w:ascii="仿宋" w:eastAsia="仿宋" w:hAnsi="仿宋" w:hint="eastAsia"/>
          <w:bCs/>
          <w:sz w:val="24"/>
        </w:rPr>
        <w:t>急诊高危患者收住院比例</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13.7</w:t>
      </w:r>
      <w:r w:rsidRPr="0028463A">
        <w:rPr>
          <w:rFonts w:ascii="仿宋" w:eastAsia="仿宋" w:hAnsi="仿宋" w:hint="eastAsia"/>
          <w:bCs/>
          <w:sz w:val="24"/>
        </w:rPr>
        <w:t>抢救室滞留时间中位数。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13.8</w:t>
      </w:r>
      <w:r w:rsidRPr="0028463A">
        <w:rPr>
          <w:rFonts w:ascii="仿宋" w:eastAsia="仿宋" w:hAnsi="仿宋" w:hint="eastAsia"/>
          <w:bCs/>
          <w:sz w:val="24"/>
        </w:rPr>
        <w:t>非计划重返抢救室率。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lastRenderedPageBreak/>
        <w:t xml:space="preserve">13.9 </w:t>
      </w:r>
      <w:r w:rsidRPr="0028463A">
        <w:rPr>
          <w:rFonts w:ascii="仿宋" w:eastAsia="仿宋" w:hAnsi="仿宋" w:hint="eastAsia"/>
          <w:bCs/>
          <w:sz w:val="24"/>
        </w:rPr>
        <w:t>ROSC成功率。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13.10</w:t>
      </w:r>
      <w:r w:rsidRPr="0028463A">
        <w:rPr>
          <w:rFonts w:ascii="仿宋" w:eastAsia="仿宋" w:hAnsi="仿宋" w:hint="eastAsia"/>
          <w:bCs/>
          <w:sz w:val="24"/>
        </w:rPr>
        <w:t>绿色通道停留时间（急性创伤、急性心肌梗死、急性心力衰竭、急性脑卒中、急性颅脑损伤、急性呼吸衰竭、宫外孕、多发伤等）</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13.11</w:t>
      </w:r>
      <w:r w:rsidRPr="0028463A">
        <w:rPr>
          <w:rFonts w:ascii="仿宋" w:eastAsia="仿宋" w:hAnsi="仿宋" w:hint="eastAsia"/>
          <w:bCs/>
          <w:sz w:val="24"/>
        </w:rPr>
        <w:t>急性心肌梗死（STEMI）患者平均门药时间。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13.12</w:t>
      </w:r>
      <w:r w:rsidRPr="0028463A">
        <w:rPr>
          <w:rFonts w:ascii="仿宋" w:eastAsia="仿宋" w:hAnsi="仿宋" w:hint="eastAsia"/>
          <w:bCs/>
          <w:sz w:val="24"/>
        </w:rPr>
        <w:t>急性心肌梗死（STEMI）患者门药时间达标率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13.13</w:t>
      </w:r>
      <w:r w:rsidRPr="0028463A">
        <w:rPr>
          <w:rFonts w:ascii="仿宋" w:eastAsia="仿宋" w:hAnsi="仿宋" w:hint="eastAsia"/>
          <w:bCs/>
          <w:sz w:val="24"/>
        </w:rPr>
        <w:t>急性心肌梗死（STEMI）患者平均门球时间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13.14</w:t>
      </w:r>
      <w:r w:rsidRPr="0028463A">
        <w:rPr>
          <w:rFonts w:ascii="仿宋" w:eastAsia="仿宋" w:hAnsi="仿宋" w:hint="eastAsia"/>
          <w:bCs/>
          <w:sz w:val="24"/>
        </w:rPr>
        <w:t>急性心肌梗死（STEMI）患者门球时间达标率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w:t>
      </w:r>
      <w:r w:rsidRPr="0028463A">
        <w:rPr>
          <w:rFonts w:ascii="仿宋" w:eastAsia="仿宋" w:hAnsi="仿宋" w:hint="eastAsia"/>
          <w:b/>
          <w:bCs/>
          <w:sz w:val="24"/>
        </w:rPr>
        <w:t>检验科质量监测指标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14.1</w:t>
      </w:r>
      <w:r w:rsidRPr="0028463A">
        <w:rPr>
          <w:rFonts w:ascii="仿宋" w:eastAsia="仿宋" w:hAnsi="仿宋" w:hint="eastAsia"/>
          <w:bCs/>
          <w:sz w:val="24"/>
        </w:rPr>
        <w:t>效率指标：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14.1.1</w:t>
      </w:r>
      <w:r w:rsidRPr="0028463A">
        <w:rPr>
          <w:rFonts w:ascii="仿宋" w:eastAsia="仿宋" w:hAnsi="仿宋" w:hint="eastAsia"/>
          <w:bCs/>
          <w:sz w:val="24"/>
        </w:rPr>
        <w:t>开展检测项目数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14.1.2</w:t>
      </w:r>
      <w:r w:rsidRPr="0028463A">
        <w:rPr>
          <w:rFonts w:ascii="仿宋" w:eastAsia="仿宋" w:hAnsi="仿宋" w:hint="eastAsia"/>
          <w:bCs/>
          <w:sz w:val="24"/>
        </w:rPr>
        <w:t>各专业组工作量（标本量）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14.1.3</w:t>
      </w:r>
      <w:r w:rsidRPr="0028463A">
        <w:rPr>
          <w:rFonts w:ascii="仿宋" w:eastAsia="仿宋" w:hAnsi="仿宋" w:hint="eastAsia"/>
          <w:bCs/>
          <w:sz w:val="24"/>
        </w:rPr>
        <w:t>出具报告时间，时限符合率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w:t>
      </w:r>
      <w:r w:rsidRPr="0028463A">
        <w:rPr>
          <w:rFonts w:ascii="仿宋" w:eastAsia="仿宋" w:hAnsi="仿宋" w:hint="eastAsia"/>
          <w:bCs/>
          <w:sz w:val="24"/>
        </w:rPr>
        <w:t>质量指标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14.2.1</w:t>
      </w:r>
      <w:r w:rsidRPr="0028463A">
        <w:rPr>
          <w:rFonts w:ascii="仿宋" w:eastAsia="仿宋" w:hAnsi="仿宋" w:hint="eastAsia"/>
          <w:bCs/>
          <w:sz w:val="24"/>
        </w:rPr>
        <w:t>标本类型错误率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14.2.2</w:t>
      </w:r>
      <w:r w:rsidRPr="0028463A">
        <w:rPr>
          <w:rFonts w:ascii="仿宋" w:eastAsia="仿宋" w:hAnsi="仿宋" w:hint="eastAsia"/>
          <w:bCs/>
          <w:sz w:val="24"/>
        </w:rPr>
        <w:t>标本容器错误率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14.2.3</w:t>
      </w:r>
      <w:r w:rsidRPr="0028463A">
        <w:rPr>
          <w:rFonts w:ascii="仿宋" w:eastAsia="仿宋" w:hAnsi="仿宋" w:hint="eastAsia"/>
          <w:bCs/>
          <w:sz w:val="24"/>
        </w:rPr>
        <w:t>标本采集量错误率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14.2.4</w:t>
      </w:r>
      <w:r w:rsidRPr="0028463A">
        <w:rPr>
          <w:rFonts w:ascii="仿宋" w:eastAsia="仿宋" w:hAnsi="仿宋" w:hint="eastAsia"/>
          <w:bCs/>
          <w:sz w:val="24"/>
        </w:rPr>
        <w:t>血培养污染率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14.2.5</w:t>
      </w:r>
      <w:r w:rsidRPr="0028463A">
        <w:rPr>
          <w:rFonts w:ascii="仿宋" w:eastAsia="仿宋" w:hAnsi="仿宋" w:hint="eastAsia"/>
          <w:bCs/>
          <w:sz w:val="24"/>
        </w:rPr>
        <w:t>抗凝标本凝集率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14.2.6</w:t>
      </w:r>
      <w:r w:rsidRPr="0028463A">
        <w:rPr>
          <w:rFonts w:ascii="仿宋" w:eastAsia="仿宋" w:hAnsi="仿宋" w:hint="eastAsia"/>
          <w:bCs/>
          <w:sz w:val="24"/>
        </w:rPr>
        <w:t>检验前周转时间中位数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14.2.7</w:t>
      </w:r>
      <w:r w:rsidRPr="0028463A">
        <w:rPr>
          <w:rFonts w:ascii="仿宋" w:eastAsia="仿宋" w:hAnsi="仿宋" w:hint="eastAsia"/>
          <w:bCs/>
          <w:sz w:val="24"/>
        </w:rPr>
        <w:t>室内质控项目开展率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14.2.8</w:t>
      </w:r>
      <w:r w:rsidRPr="0028463A">
        <w:rPr>
          <w:rFonts w:ascii="仿宋" w:eastAsia="仿宋" w:hAnsi="仿宋" w:hint="eastAsia"/>
          <w:bCs/>
          <w:sz w:val="24"/>
        </w:rPr>
        <w:t>室内质控项目变异系数不合格率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14.2.9</w:t>
      </w:r>
      <w:r w:rsidRPr="0028463A">
        <w:rPr>
          <w:rFonts w:ascii="仿宋" w:eastAsia="仿宋" w:hAnsi="仿宋" w:hint="eastAsia"/>
          <w:bCs/>
          <w:sz w:val="24"/>
        </w:rPr>
        <w:t>室间质评项目参加率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14.2.10</w:t>
      </w:r>
      <w:r w:rsidRPr="0028463A">
        <w:rPr>
          <w:rFonts w:ascii="仿宋" w:eastAsia="仿宋" w:hAnsi="仿宋" w:hint="eastAsia"/>
          <w:bCs/>
          <w:sz w:val="24"/>
        </w:rPr>
        <w:t>室间质评项目不合格率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14.2.11</w:t>
      </w:r>
      <w:r w:rsidRPr="0028463A">
        <w:rPr>
          <w:rFonts w:ascii="仿宋" w:eastAsia="仿宋" w:hAnsi="仿宋" w:hint="eastAsia"/>
          <w:bCs/>
          <w:sz w:val="24"/>
        </w:rPr>
        <w:t>实验室间比对率（用于无室间质评计划检验项目）</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14.2.12</w:t>
      </w:r>
      <w:r w:rsidRPr="0028463A">
        <w:rPr>
          <w:rFonts w:ascii="仿宋" w:eastAsia="仿宋" w:hAnsi="仿宋" w:hint="eastAsia"/>
          <w:bCs/>
          <w:sz w:val="24"/>
        </w:rPr>
        <w:t>实验室内周转时间中位数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14.2.13</w:t>
      </w:r>
      <w:r w:rsidRPr="0028463A">
        <w:rPr>
          <w:rFonts w:ascii="仿宋" w:eastAsia="仿宋" w:hAnsi="仿宋" w:hint="eastAsia"/>
          <w:bCs/>
          <w:sz w:val="24"/>
        </w:rPr>
        <w:t>检验报告不正确率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14.2.14</w:t>
      </w:r>
      <w:r w:rsidRPr="0028463A">
        <w:rPr>
          <w:rFonts w:ascii="仿宋" w:eastAsia="仿宋" w:hAnsi="仿宋" w:hint="eastAsia"/>
          <w:bCs/>
          <w:sz w:val="24"/>
        </w:rPr>
        <w:t>危急值通报率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14.2.15</w:t>
      </w:r>
      <w:r w:rsidRPr="0028463A">
        <w:rPr>
          <w:rFonts w:ascii="仿宋" w:eastAsia="仿宋" w:hAnsi="仿宋" w:hint="eastAsia"/>
          <w:bCs/>
          <w:sz w:val="24"/>
        </w:rPr>
        <w:t>危急值通报及时率</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15.病理科质量监测指标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lastRenderedPageBreak/>
        <w:t>15.1</w:t>
      </w:r>
      <w:r w:rsidRPr="0028463A">
        <w:rPr>
          <w:rFonts w:ascii="仿宋" w:eastAsia="仿宋" w:hAnsi="仿宋" w:hint="eastAsia"/>
          <w:bCs/>
          <w:sz w:val="24"/>
        </w:rPr>
        <w:t>效率指标：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15.1.1</w:t>
      </w:r>
      <w:r w:rsidRPr="0028463A">
        <w:rPr>
          <w:rFonts w:ascii="仿宋" w:eastAsia="仿宋" w:hAnsi="仿宋" w:hint="eastAsia"/>
          <w:bCs/>
          <w:sz w:val="24"/>
        </w:rPr>
        <w:t>组织病理诊断例数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15.1.2</w:t>
      </w:r>
      <w:r w:rsidRPr="0028463A">
        <w:rPr>
          <w:rFonts w:ascii="仿宋" w:eastAsia="仿宋" w:hAnsi="仿宋" w:hint="eastAsia"/>
          <w:bCs/>
          <w:sz w:val="24"/>
        </w:rPr>
        <w:t>冰冻快速诊断例数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15.1.3</w:t>
      </w:r>
      <w:r w:rsidRPr="0028463A">
        <w:rPr>
          <w:rFonts w:ascii="仿宋" w:eastAsia="仿宋" w:hAnsi="仿宋" w:hint="eastAsia"/>
          <w:bCs/>
          <w:sz w:val="24"/>
        </w:rPr>
        <w:t>细胞病理学诊断例数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15.1.4</w:t>
      </w:r>
      <w:r w:rsidRPr="0028463A">
        <w:rPr>
          <w:rFonts w:ascii="仿宋" w:eastAsia="仿宋" w:hAnsi="仿宋" w:hint="eastAsia"/>
          <w:bCs/>
          <w:sz w:val="24"/>
        </w:rPr>
        <w:t>分子病理检测例数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15.1.5</w:t>
      </w:r>
      <w:r w:rsidRPr="0028463A">
        <w:rPr>
          <w:rFonts w:ascii="仿宋" w:eastAsia="仿宋" w:hAnsi="仿宋" w:hint="eastAsia"/>
          <w:bCs/>
          <w:sz w:val="24"/>
        </w:rPr>
        <w:t>常规活检报告时间、及时率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15.1.6</w:t>
      </w:r>
      <w:r w:rsidRPr="0028463A">
        <w:rPr>
          <w:rFonts w:ascii="仿宋" w:eastAsia="仿宋" w:hAnsi="仿宋" w:hint="eastAsia"/>
          <w:bCs/>
          <w:sz w:val="24"/>
        </w:rPr>
        <w:t>快速冰冻切片报告时间、及时率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15.1.7</w:t>
      </w:r>
      <w:r w:rsidRPr="0028463A">
        <w:rPr>
          <w:rFonts w:ascii="仿宋" w:eastAsia="仿宋" w:hAnsi="仿宋" w:hint="eastAsia"/>
          <w:bCs/>
          <w:sz w:val="24"/>
        </w:rPr>
        <w:t>手术切除标本报告时间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w:t>
      </w:r>
      <w:r w:rsidRPr="0028463A">
        <w:rPr>
          <w:rFonts w:ascii="仿宋" w:eastAsia="仿宋" w:hAnsi="仿宋" w:hint="eastAsia"/>
          <w:bCs/>
          <w:sz w:val="24"/>
        </w:rPr>
        <w:t>质量指标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15.2.1</w:t>
      </w:r>
      <w:r w:rsidRPr="0028463A">
        <w:rPr>
          <w:rFonts w:ascii="仿宋" w:eastAsia="仿宋" w:hAnsi="仿宋" w:hint="eastAsia"/>
          <w:bCs/>
          <w:sz w:val="24"/>
        </w:rPr>
        <w:t>标本规范化固定率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15.2.2</w:t>
      </w:r>
      <w:r w:rsidRPr="0028463A">
        <w:rPr>
          <w:rFonts w:ascii="仿宋" w:eastAsia="仿宋" w:hAnsi="仿宋" w:hint="eastAsia"/>
          <w:bCs/>
          <w:sz w:val="24"/>
        </w:rPr>
        <w:t>HE染色切片优良率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15.2.3</w:t>
      </w:r>
      <w:r w:rsidRPr="0028463A">
        <w:rPr>
          <w:rFonts w:ascii="仿宋" w:eastAsia="仿宋" w:hAnsi="仿宋" w:hint="eastAsia"/>
          <w:bCs/>
          <w:sz w:val="24"/>
        </w:rPr>
        <w:t>免疫组化染色切片优良率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15.2.4</w:t>
      </w:r>
      <w:r w:rsidRPr="0028463A">
        <w:rPr>
          <w:rFonts w:ascii="仿宋" w:eastAsia="仿宋" w:hAnsi="仿宋" w:hint="eastAsia"/>
          <w:bCs/>
          <w:sz w:val="24"/>
        </w:rPr>
        <w:t>术中快速病理诊断及时率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15.2.5</w:t>
      </w:r>
      <w:r w:rsidRPr="0028463A">
        <w:rPr>
          <w:rFonts w:ascii="仿宋" w:eastAsia="仿宋" w:hAnsi="仿宋" w:hint="eastAsia"/>
          <w:bCs/>
          <w:sz w:val="24"/>
        </w:rPr>
        <w:t>组织病理诊断及时率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15.2.6</w:t>
      </w:r>
      <w:r w:rsidRPr="0028463A">
        <w:rPr>
          <w:rFonts w:ascii="仿宋" w:eastAsia="仿宋" w:hAnsi="仿宋" w:hint="eastAsia"/>
          <w:bCs/>
          <w:sz w:val="24"/>
        </w:rPr>
        <w:t>细胞病理诊断及时率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15.2.7</w:t>
      </w:r>
      <w:r w:rsidRPr="0028463A">
        <w:rPr>
          <w:rFonts w:ascii="仿宋" w:eastAsia="仿宋" w:hAnsi="仿宋" w:hint="eastAsia"/>
          <w:bCs/>
          <w:sz w:val="24"/>
        </w:rPr>
        <w:t>各项分子病理检测室内质控合格率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15.2.8</w:t>
      </w:r>
      <w:r w:rsidRPr="0028463A">
        <w:rPr>
          <w:rFonts w:ascii="仿宋" w:eastAsia="仿宋" w:hAnsi="仿宋" w:hint="eastAsia"/>
          <w:bCs/>
          <w:sz w:val="24"/>
        </w:rPr>
        <w:t>免疫组化染色室间质评合格率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15.2.9</w:t>
      </w:r>
      <w:r w:rsidRPr="0028463A">
        <w:rPr>
          <w:rFonts w:ascii="仿宋" w:eastAsia="仿宋" w:hAnsi="仿宋" w:hint="eastAsia"/>
          <w:bCs/>
          <w:sz w:val="24"/>
        </w:rPr>
        <w:t>各项分子病理室间质评合格率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15.2.10</w:t>
      </w:r>
      <w:r w:rsidRPr="0028463A">
        <w:rPr>
          <w:rFonts w:ascii="仿宋" w:eastAsia="仿宋" w:hAnsi="仿宋" w:hint="eastAsia"/>
          <w:bCs/>
          <w:sz w:val="24"/>
        </w:rPr>
        <w:t>细胞学病理诊断质控符合率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15.2.11</w:t>
      </w:r>
      <w:r w:rsidRPr="0028463A">
        <w:rPr>
          <w:rFonts w:ascii="仿宋" w:eastAsia="仿宋" w:hAnsi="仿宋" w:hint="eastAsia"/>
          <w:bCs/>
          <w:sz w:val="24"/>
        </w:rPr>
        <w:t>术中快速诊断与石蜡诊断符合率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15.2.12</w:t>
      </w:r>
      <w:r w:rsidRPr="0028463A">
        <w:rPr>
          <w:rFonts w:ascii="仿宋" w:eastAsia="仿宋" w:hAnsi="仿宋" w:hint="eastAsia"/>
          <w:bCs/>
          <w:sz w:val="24"/>
        </w:rPr>
        <w:t>临床诊断与病理诊断符合率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15.2.13</w:t>
      </w:r>
      <w:r w:rsidRPr="0028463A">
        <w:rPr>
          <w:rFonts w:ascii="仿宋" w:eastAsia="仿宋" w:hAnsi="仿宋" w:hint="eastAsia"/>
          <w:bCs/>
          <w:sz w:val="24"/>
        </w:rPr>
        <w:t>病理与影像诊断符合率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15.2.14</w:t>
      </w:r>
      <w:r w:rsidRPr="0028463A">
        <w:rPr>
          <w:rFonts w:ascii="仿宋" w:eastAsia="仿宋" w:hAnsi="仿宋" w:hint="eastAsia"/>
          <w:bCs/>
          <w:sz w:val="24"/>
        </w:rPr>
        <w:t>病理医生工作量</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16.放射科质量监测指标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16.1</w:t>
      </w:r>
      <w:r w:rsidRPr="0028463A">
        <w:rPr>
          <w:rFonts w:ascii="仿宋" w:eastAsia="仿宋" w:hAnsi="仿宋" w:hint="eastAsia"/>
          <w:bCs/>
          <w:sz w:val="24"/>
        </w:rPr>
        <w:t>效率指标：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16.1.1</w:t>
      </w:r>
      <w:r w:rsidRPr="0028463A">
        <w:rPr>
          <w:rFonts w:ascii="仿宋" w:eastAsia="仿宋" w:hAnsi="仿宋" w:hint="eastAsia"/>
          <w:bCs/>
          <w:sz w:val="24"/>
        </w:rPr>
        <w:tab/>
        <w:t>X线检查量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16.1.2</w:t>
      </w:r>
      <w:r w:rsidRPr="0028463A">
        <w:rPr>
          <w:rFonts w:ascii="仿宋" w:eastAsia="仿宋" w:hAnsi="仿宋" w:hint="eastAsia"/>
          <w:bCs/>
          <w:sz w:val="24"/>
        </w:rPr>
        <w:tab/>
        <w:t>CT检查量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16.1.3</w:t>
      </w:r>
      <w:r w:rsidRPr="0028463A">
        <w:rPr>
          <w:rFonts w:ascii="仿宋" w:eastAsia="仿宋" w:hAnsi="仿宋" w:hint="eastAsia"/>
          <w:bCs/>
          <w:sz w:val="24"/>
        </w:rPr>
        <w:t>MRI检查量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16.1.4</w:t>
      </w:r>
      <w:r w:rsidRPr="0028463A">
        <w:rPr>
          <w:rFonts w:ascii="仿宋" w:eastAsia="仿宋" w:hAnsi="仿宋" w:hint="eastAsia"/>
          <w:bCs/>
          <w:sz w:val="24"/>
        </w:rPr>
        <w:t>急诊床旁检查到位时间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lastRenderedPageBreak/>
        <w:t>16.1.5</w:t>
      </w:r>
      <w:r w:rsidRPr="0028463A">
        <w:rPr>
          <w:rFonts w:ascii="仿宋" w:eastAsia="仿宋" w:hAnsi="仿宋" w:hint="eastAsia"/>
          <w:bCs/>
          <w:sz w:val="24"/>
        </w:rPr>
        <w:tab/>
        <w:t>造影预约时间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16.1.6</w:t>
      </w:r>
      <w:r w:rsidRPr="0028463A">
        <w:rPr>
          <w:rFonts w:ascii="仿宋" w:eastAsia="仿宋" w:hAnsi="仿宋" w:hint="eastAsia"/>
          <w:bCs/>
          <w:sz w:val="24"/>
        </w:rPr>
        <w:tab/>
        <w:t>CT预约时间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16.1.7</w:t>
      </w:r>
      <w:r w:rsidRPr="0028463A">
        <w:rPr>
          <w:rFonts w:ascii="仿宋" w:eastAsia="仿宋" w:hAnsi="仿宋" w:hint="eastAsia"/>
          <w:bCs/>
          <w:sz w:val="24"/>
        </w:rPr>
        <w:tab/>
        <w:t>MR预约时间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16.1.8</w:t>
      </w:r>
      <w:r w:rsidRPr="0028463A">
        <w:rPr>
          <w:rFonts w:ascii="仿宋" w:eastAsia="仿宋" w:hAnsi="仿宋" w:hint="eastAsia"/>
          <w:bCs/>
          <w:sz w:val="24"/>
        </w:rPr>
        <w:tab/>
        <w:t>急诊放射科平片出报告时间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16.1.9</w:t>
      </w:r>
      <w:r w:rsidRPr="0028463A">
        <w:rPr>
          <w:rFonts w:ascii="仿宋" w:eastAsia="仿宋" w:hAnsi="仿宋" w:hint="eastAsia"/>
          <w:bCs/>
          <w:sz w:val="24"/>
        </w:rPr>
        <w:t>普通放射科平片出报告时间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w:t>
      </w:r>
      <w:r w:rsidRPr="0028463A">
        <w:rPr>
          <w:rFonts w:ascii="仿宋" w:eastAsia="仿宋" w:hAnsi="仿宋" w:hint="eastAsia"/>
          <w:bCs/>
          <w:sz w:val="24"/>
        </w:rPr>
        <w:t>质量指标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16.2.1</w:t>
      </w:r>
      <w:r w:rsidRPr="0028463A">
        <w:rPr>
          <w:rFonts w:ascii="仿宋" w:eastAsia="仿宋" w:hAnsi="仿宋" w:hint="eastAsia"/>
          <w:bCs/>
          <w:sz w:val="24"/>
        </w:rPr>
        <w:tab/>
        <w:t>X光机检查阳性率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16.2.2</w:t>
      </w:r>
      <w:r w:rsidRPr="0028463A">
        <w:rPr>
          <w:rFonts w:ascii="仿宋" w:eastAsia="仿宋" w:hAnsi="仿宋" w:hint="eastAsia"/>
          <w:bCs/>
          <w:sz w:val="24"/>
        </w:rPr>
        <w:tab/>
        <w:t>CT检查阳性率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16.2.3</w:t>
      </w:r>
      <w:r w:rsidRPr="0028463A">
        <w:rPr>
          <w:rFonts w:ascii="仿宋" w:eastAsia="仿宋" w:hAnsi="仿宋" w:hint="eastAsia"/>
          <w:bCs/>
          <w:sz w:val="24"/>
        </w:rPr>
        <w:tab/>
        <w:t>MRI检查阳性率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16.2.4</w:t>
      </w:r>
      <w:r w:rsidRPr="0028463A">
        <w:rPr>
          <w:rFonts w:ascii="仿宋" w:eastAsia="仿宋" w:hAnsi="仿宋" w:hint="eastAsia"/>
          <w:bCs/>
          <w:sz w:val="24"/>
        </w:rPr>
        <w:tab/>
        <w:t>CT、MRI图像优良率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16.2.5</w:t>
      </w:r>
      <w:r w:rsidRPr="0028463A">
        <w:rPr>
          <w:rFonts w:ascii="仿宋" w:eastAsia="仿宋" w:hAnsi="仿宋" w:hint="eastAsia"/>
          <w:bCs/>
          <w:sz w:val="24"/>
        </w:rPr>
        <w:tab/>
        <w:t>CR、DR 图像优良率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16.2.6</w:t>
      </w:r>
      <w:r w:rsidRPr="0028463A">
        <w:rPr>
          <w:rFonts w:ascii="仿宋" w:eastAsia="仿宋" w:hAnsi="仿宋" w:hint="eastAsia"/>
          <w:bCs/>
          <w:sz w:val="24"/>
        </w:rPr>
        <w:tab/>
        <w:t>CT、MRI检查正确诊断率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16.2.7</w:t>
      </w:r>
      <w:r w:rsidRPr="0028463A">
        <w:rPr>
          <w:rFonts w:ascii="仿宋" w:eastAsia="仿宋" w:hAnsi="仿宋" w:hint="eastAsia"/>
          <w:bCs/>
          <w:sz w:val="24"/>
        </w:rPr>
        <w:t>检查报告错误例数、错误率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16.2.8</w:t>
      </w:r>
      <w:r w:rsidRPr="0028463A">
        <w:rPr>
          <w:rFonts w:ascii="仿宋" w:eastAsia="仿宋" w:hAnsi="仿宋" w:hint="eastAsia"/>
          <w:bCs/>
          <w:sz w:val="24"/>
        </w:rPr>
        <w:tab/>
        <w:t>放射诊断与手术、病理或出院随访符合率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16.2.9</w:t>
      </w:r>
      <w:r w:rsidRPr="0028463A">
        <w:rPr>
          <w:rFonts w:ascii="仿宋" w:eastAsia="仿宋" w:hAnsi="仿宋" w:hint="eastAsia"/>
          <w:bCs/>
          <w:sz w:val="24"/>
        </w:rPr>
        <w:tab/>
        <w:t>危急值通报率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16.2.10</w:t>
      </w:r>
      <w:r w:rsidRPr="0028463A">
        <w:rPr>
          <w:rFonts w:ascii="仿宋" w:eastAsia="仿宋" w:hAnsi="仿宋" w:hint="eastAsia"/>
          <w:bCs/>
          <w:sz w:val="24"/>
        </w:rPr>
        <w:t>危急值通报及时率</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17.超声医学科质量监测指标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w:t>
      </w:r>
      <w:r w:rsidRPr="0028463A">
        <w:rPr>
          <w:rFonts w:ascii="仿宋" w:eastAsia="仿宋" w:hAnsi="仿宋" w:hint="eastAsia"/>
          <w:bCs/>
          <w:sz w:val="24"/>
        </w:rPr>
        <w:t>效率指标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17.1.1</w:t>
      </w:r>
      <w:r w:rsidRPr="0028463A">
        <w:rPr>
          <w:rFonts w:ascii="仿宋" w:eastAsia="仿宋" w:hAnsi="仿宋" w:hint="eastAsia"/>
          <w:bCs/>
          <w:sz w:val="24"/>
        </w:rPr>
        <w:t>心彩超检查量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17.1.2</w:t>
      </w:r>
      <w:r w:rsidRPr="0028463A">
        <w:rPr>
          <w:rFonts w:ascii="仿宋" w:eastAsia="仿宋" w:hAnsi="仿宋" w:hint="eastAsia"/>
          <w:bCs/>
          <w:sz w:val="24"/>
        </w:rPr>
        <w:t>腹部B超检查量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17.1.3</w:t>
      </w:r>
      <w:r w:rsidRPr="0028463A">
        <w:rPr>
          <w:rFonts w:ascii="仿宋" w:eastAsia="仿宋" w:hAnsi="仿宋" w:hint="eastAsia"/>
          <w:bCs/>
          <w:sz w:val="24"/>
        </w:rPr>
        <w:t>妇科B超检查量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17.1.4</w:t>
      </w:r>
      <w:r w:rsidRPr="0028463A">
        <w:rPr>
          <w:rFonts w:ascii="仿宋" w:eastAsia="仿宋" w:hAnsi="仿宋" w:hint="eastAsia"/>
          <w:bCs/>
          <w:sz w:val="24"/>
        </w:rPr>
        <w:t>急诊床旁检查到位时间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17.1.5</w:t>
      </w:r>
      <w:r w:rsidRPr="0028463A">
        <w:rPr>
          <w:rFonts w:ascii="仿宋" w:eastAsia="仿宋" w:hAnsi="仿宋" w:hint="eastAsia"/>
          <w:bCs/>
          <w:sz w:val="24"/>
        </w:rPr>
        <w:t>心彩超预约时限</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17.1.6</w:t>
      </w:r>
      <w:r w:rsidRPr="0028463A">
        <w:rPr>
          <w:rFonts w:ascii="仿宋" w:eastAsia="仿宋" w:hAnsi="仿宋" w:hint="eastAsia"/>
          <w:bCs/>
          <w:sz w:val="24"/>
        </w:rPr>
        <w:t>腹部B超预约时限</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17.1.7</w:t>
      </w:r>
      <w:r w:rsidRPr="0028463A">
        <w:rPr>
          <w:rFonts w:ascii="仿宋" w:eastAsia="仿宋" w:hAnsi="仿宋" w:hint="eastAsia"/>
          <w:bCs/>
          <w:sz w:val="24"/>
        </w:rPr>
        <w:t>妇科B超预约时限</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17.1.8</w:t>
      </w:r>
      <w:r w:rsidRPr="0028463A">
        <w:rPr>
          <w:rFonts w:ascii="仿宋" w:eastAsia="仿宋" w:hAnsi="仿宋" w:hint="eastAsia"/>
          <w:bCs/>
          <w:sz w:val="24"/>
        </w:rPr>
        <w:t>普通B超出具报告时限</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17.1.9</w:t>
      </w:r>
      <w:r w:rsidRPr="0028463A">
        <w:rPr>
          <w:rFonts w:ascii="仿宋" w:eastAsia="仿宋" w:hAnsi="仿宋" w:hint="eastAsia"/>
          <w:bCs/>
          <w:sz w:val="24"/>
        </w:rPr>
        <w:t>急诊B超出具报告时限</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17.2</w:t>
      </w:r>
      <w:r w:rsidRPr="0028463A">
        <w:rPr>
          <w:rFonts w:ascii="仿宋" w:eastAsia="仿宋" w:hAnsi="仿宋" w:hint="eastAsia"/>
          <w:bCs/>
          <w:sz w:val="24"/>
        </w:rPr>
        <w:t>质量指标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17.2.1</w:t>
      </w:r>
      <w:r w:rsidRPr="0028463A">
        <w:rPr>
          <w:rFonts w:ascii="仿宋" w:eastAsia="仿宋" w:hAnsi="仿宋" w:hint="eastAsia"/>
          <w:bCs/>
          <w:sz w:val="24"/>
        </w:rPr>
        <w:t>超声诊断符合率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lastRenderedPageBreak/>
        <w:t>17.2.2</w:t>
      </w:r>
      <w:r w:rsidRPr="0028463A">
        <w:rPr>
          <w:rFonts w:ascii="仿宋" w:eastAsia="仿宋" w:hAnsi="仿宋" w:hint="eastAsia"/>
          <w:bCs/>
          <w:sz w:val="24"/>
        </w:rPr>
        <w:t>检查报告错误</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17.2.3</w:t>
      </w:r>
      <w:r w:rsidRPr="0028463A">
        <w:rPr>
          <w:rFonts w:ascii="仿宋" w:eastAsia="仿宋" w:hAnsi="仿宋" w:hint="eastAsia"/>
          <w:bCs/>
          <w:sz w:val="24"/>
        </w:rPr>
        <w:t>危急值通报率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17.2.4</w:t>
      </w:r>
      <w:r w:rsidRPr="0028463A">
        <w:rPr>
          <w:rFonts w:ascii="仿宋" w:eastAsia="仿宋" w:hAnsi="仿宋" w:hint="eastAsia"/>
          <w:bCs/>
          <w:sz w:val="24"/>
        </w:rPr>
        <w:t>危急值通报及时率</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18.介入科质量监测指标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18.1</w:t>
      </w:r>
      <w:r w:rsidRPr="0028463A">
        <w:rPr>
          <w:rFonts w:ascii="仿宋" w:eastAsia="仿宋" w:hAnsi="仿宋" w:hint="eastAsia"/>
          <w:bCs/>
          <w:sz w:val="24"/>
        </w:rPr>
        <w:t>效率指标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18.1.1</w:t>
      </w:r>
      <w:r w:rsidRPr="0028463A">
        <w:rPr>
          <w:rFonts w:ascii="仿宋" w:eastAsia="仿宋" w:hAnsi="仿宋" w:hint="eastAsia"/>
          <w:bCs/>
          <w:sz w:val="24"/>
        </w:rPr>
        <w:t>门诊介入工作量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18.1.2</w:t>
      </w:r>
      <w:r w:rsidRPr="0028463A">
        <w:rPr>
          <w:rFonts w:ascii="仿宋" w:eastAsia="仿宋" w:hAnsi="仿宋" w:hint="eastAsia"/>
          <w:bCs/>
          <w:sz w:val="24"/>
        </w:rPr>
        <w:t>住院介入工作量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18.1.3</w:t>
      </w:r>
      <w:r w:rsidRPr="0028463A">
        <w:rPr>
          <w:rFonts w:ascii="仿宋" w:eastAsia="仿宋" w:hAnsi="仿宋" w:hint="eastAsia"/>
          <w:bCs/>
          <w:sz w:val="24"/>
        </w:rPr>
        <w:t>介入次均费用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w:t>
      </w:r>
      <w:r w:rsidRPr="0028463A">
        <w:rPr>
          <w:rFonts w:ascii="仿宋" w:eastAsia="仿宋" w:hAnsi="仿宋" w:hint="eastAsia"/>
          <w:bCs/>
          <w:sz w:val="24"/>
        </w:rPr>
        <w:t>质量指标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18.2.1</w:t>
      </w:r>
      <w:r w:rsidRPr="0028463A">
        <w:rPr>
          <w:rFonts w:ascii="仿宋" w:eastAsia="仿宋" w:hAnsi="仿宋" w:hint="eastAsia"/>
          <w:bCs/>
          <w:sz w:val="24"/>
        </w:rPr>
        <w:t>介入诊疗病例适应症符合率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18.2.2</w:t>
      </w:r>
      <w:r w:rsidRPr="0028463A">
        <w:rPr>
          <w:rFonts w:ascii="仿宋" w:eastAsia="仿宋" w:hAnsi="仿宋" w:hint="eastAsia"/>
          <w:bCs/>
          <w:sz w:val="24"/>
        </w:rPr>
        <w:t>术后患者诊治效果随访率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18.2.3</w:t>
      </w:r>
      <w:r w:rsidRPr="0028463A">
        <w:rPr>
          <w:rFonts w:ascii="仿宋" w:eastAsia="仿宋" w:hAnsi="仿宋" w:hint="eastAsia"/>
          <w:bCs/>
          <w:sz w:val="24"/>
        </w:rPr>
        <w:t>手术事故</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18.2.4</w:t>
      </w:r>
      <w:r w:rsidRPr="0028463A">
        <w:rPr>
          <w:rFonts w:ascii="仿宋" w:eastAsia="仿宋" w:hAnsi="仿宋" w:hint="eastAsia"/>
          <w:bCs/>
          <w:sz w:val="24"/>
        </w:rPr>
        <w:t>导管相关性感染暴发例数、比例</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18.2.5</w:t>
      </w:r>
      <w:r w:rsidRPr="0028463A">
        <w:rPr>
          <w:rFonts w:ascii="仿宋" w:eastAsia="仿宋" w:hAnsi="仿宋" w:hint="eastAsia"/>
          <w:bCs/>
          <w:sz w:val="24"/>
        </w:rPr>
        <w:t>严重并发症发生</w:t>
      </w:r>
      <w:r w:rsidRPr="0028463A">
        <w:rPr>
          <w:rFonts w:ascii="仿宋" w:eastAsia="仿宋" w:hAnsi="仿宋" w:hint="eastAsia"/>
          <w:bCs/>
          <w:sz w:val="24"/>
        </w:rPr>
        <w:tab/>
        <w:t>例数、发生率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18.2.6</w:t>
      </w:r>
      <w:r w:rsidRPr="0028463A">
        <w:rPr>
          <w:rFonts w:ascii="仿宋" w:eastAsia="仿宋" w:hAnsi="仿宋" w:hint="eastAsia"/>
          <w:bCs/>
          <w:sz w:val="24"/>
        </w:rPr>
        <w:t>介入诊疗技术相关死亡率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18.2.7</w:t>
      </w:r>
      <w:r w:rsidRPr="0028463A">
        <w:rPr>
          <w:rFonts w:ascii="仿宋" w:eastAsia="仿宋" w:hAnsi="仿宋" w:hint="eastAsia"/>
          <w:bCs/>
          <w:sz w:val="24"/>
        </w:rPr>
        <w:t>术前讨论执行率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18.2.8</w:t>
      </w:r>
      <w:r w:rsidRPr="0028463A">
        <w:rPr>
          <w:rFonts w:ascii="仿宋" w:eastAsia="仿宋" w:hAnsi="仿宋" w:hint="eastAsia"/>
          <w:bCs/>
          <w:sz w:val="24"/>
        </w:rPr>
        <w:t>知情同意书执行率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18.2.9</w:t>
      </w:r>
      <w:r w:rsidRPr="0028463A">
        <w:rPr>
          <w:rFonts w:ascii="仿宋" w:eastAsia="仿宋" w:hAnsi="仿宋" w:hint="eastAsia"/>
          <w:bCs/>
          <w:sz w:val="24"/>
        </w:rPr>
        <w:t>病历书写合格率</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19.医技科室质量监测指标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19.1</w:t>
      </w:r>
      <w:r w:rsidRPr="0028463A">
        <w:rPr>
          <w:rFonts w:ascii="仿宋" w:eastAsia="仿宋" w:hAnsi="仿宋" w:hint="eastAsia"/>
          <w:bCs/>
          <w:sz w:val="24"/>
        </w:rPr>
        <w:t>效率指标：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19.1.1</w:t>
      </w:r>
      <w:r w:rsidRPr="0028463A">
        <w:rPr>
          <w:rFonts w:ascii="仿宋" w:eastAsia="仿宋" w:hAnsi="仿宋" w:hint="eastAsia"/>
          <w:bCs/>
          <w:sz w:val="24"/>
        </w:rPr>
        <w:t>检查项目的工作量</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19.1.2</w:t>
      </w:r>
      <w:r w:rsidRPr="0028463A">
        <w:rPr>
          <w:rFonts w:ascii="仿宋" w:eastAsia="仿宋" w:hAnsi="仿宋" w:hint="eastAsia"/>
          <w:bCs/>
          <w:sz w:val="24"/>
        </w:rPr>
        <w:t>检查项目预约时间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19.1.3</w:t>
      </w:r>
      <w:r w:rsidRPr="0028463A">
        <w:rPr>
          <w:rFonts w:ascii="仿宋" w:eastAsia="仿宋" w:hAnsi="仿宋" w:hint="eastAsia"/>
          <w:bCs/>
          <w:sz w:val="24"/>
        </w:rPr>
        <w:t>出报告时间</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19.2</w:t>
      </w:r>
      <w:r w:rsidRPr="0028463A">
        <w:rPr>
          <w:rFonts w:ascii="仿宋" w:eastAsia="仿宋" w:hAnsi="仿宋" w:hint="eastAsia"/>
          <w:bCs/>
          <w:sz w:val="24"/>
        </w:rPr>
        <w:t>质量指标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19.2.1</w:t>
      </w:r>
      <w:r w:rsidRPr="0028463A">
        <w:rPr>
          <w:rFonts w:ascii="仿宋" w:eastAsia="仿宋" w:hAnsi="仿宋" w:hint="eastAsia"/>
          <w:bCs/>
          <w:sz w:val="24"/>
        </w:rPr>
        <w:t>报告阳性率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19.2.2</w:t>
      </w:r>
      <w:r w:rsidRPr="0028463A">
        <w:rPr>
          <w:rFonts w:ascii="仿宋" w:eastAsia="仿宋" w:hAnsi="仿宋" w:hint="eastAsia"/>
          <w:bCs/>
          <w:sz w:val="24"/>
        </w:rPr>
        <w:t>报告准确性、报告错误例数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19.2.3</w:t>
      </w:r>
      <w:r w:rsidRPr="0028463A">
        <w:rPr>
          <w:rFonts w:ascii="仿宋" w:eastAsia="仿宋" w:hAnsi="仿宋" w:hint="eastAsia"/>
          <w:bCs/>
          <w:sz w:val="24"/>
        </w:rPr>
        <w:t>报告签发后24小时后修改明细表。</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19.2.4</w:t>
      </w:r>
      <w:r w:rsidRPr="0028463A">
        <w:rPr>
          <w:rFonts w:ascii="仿宋" w:eastAsia="仿宋" w:hAnsi="仿宋" w:hint="eastAsia"/>
          <w:bCs/>
          <w:sz w:val="24"/>
        </w:rPr>
        <w:t>并发症发生率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19.2.5</w:t>
      </w:r>
      <w:r w:rsidRPr="0028463A">
        <w:rPr>
          <w:rFonts w:ascii="仿宋" w:eastAsia="仿宋" w:hAnsi="仿宋" w:hint="eastAsia"/>
          <w:bCs/>
          <w:sz w:val="24"/>
        </w:rPr>
        <w:t>危急值通报率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lastRenderedPageBreak/>
        <w:t>19.2.6</w:t>
      </w:r>
      <w:r w:rsidRPr="0028463A">
        <w:rPr>
          <w:rFonts w:ascii="仿宋" w:eastAsia="仿宋" w:hAnsi="仿宋" w:hint="eastAsia"/>
          <w:bCs/>
          <w:sz w:val="24"/>
        </w:rPr>
        <w:t>危急值通报及时率</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20.控费监测指标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20.1公立医院医疗费用控制1</w:t>
      </w:r>
      <w:r w:rsidRPr="0028463A">
        <w:rPr>
          <w:rFonts w:ascii="仿宋" w:eastAsia="仿宋" w:hAnsi="仿宋"/>
          <w:bCs/>
          <w:sz w:val="24"/>
        </w:rPr>
        <w:t>6</w:t>
      </w:r>
      <w:r w:rsidRPr="0028463A">
        <w:rPr>
          <w:rFonts w:ascii="仿宋" w:eastAsia="仿宋" w:hAnsi="仿宋" w:hint="eastAsia"/>
          <w:bCs/>
          <w:sz w:val="24"/>
        </w:rPr>
        <w:t>个主要指标的监测：</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0.1.1</w:t>
      </w:r>
      <w:r w:rsidRPr="0028463A">
        <w:rPr>
          <w:rFonts w:ascii="仿宋" w:eastAsia="仿宋" w:hAnsi="仿宋" w:hint="eastAsia"/>
          <w:bCs/>
          <w:sz w:val="24"/>
        </w:rPr>
        <w:t>门诊病人次均医疗费用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0.1.2</w:t>
      </w:r>
      <w:r w:rsidRPr="0028463A">
        <w:rPr>
          <w:rFonts w:ascii="仿宋" w:eastAsia="仿宋" w:hAnsi="仿宋" w:hint="eastAsia"/>
          <w:bCs/>
          <w:sz w:val="24"/>
        </w:rPr>
        <w:t>住院病人人均医药费</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0.1.3</w:t>
      </w:r>
      <w:r w:rsidRPr="0028463A">
        <w:rPr>
          <w:rFonts w:ascii="仿宋" w:eastAsia="仿宋" w:hAnsi="仿宋" w:hint="eastAsia"/>
          <w:bCs/>
          <w:sz w:val="24"/>
        </w:rPr>
        <w:t>门诊病人次均医药费用增幅</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0.1.4</w:t>
      </w:r>
      <w:r w:rsidRPr="0028463A">
        <w:rPr>
          <w:rFonts w:ascii="仿宋" w:eastAsia="仿宋" w:hAnsi="仿宋" w:hint="eastAsia"/>
          <w:bCs/>
          <w:sz w:val="24"/>
        </w:rPr>
        <w:t>住院病人次均医药费用增幅</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0.1.5</w:t>
      </w:r>
      <w:r w:rsidRPr="0028463A">
        <w:rPr>
          <w:rFonts w:ascii="仿宋" w:eastAsia="仿宋" w:hAnsi="仿宋" w:hint="eastAsia"/>
          <w:bCs/>
          <w:sz w:val="24"/>
        </w:rPr>
        <w:t>普通门诊就诊人次占比</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0.1.6</w:t>
      </w:r>
      <w:r w:rsidRPr="0028463A">
        <w:rPr>
          <w:rFonts w:ascii="仿宋" w:eastAsia="仿宋" w:hAnsi="仿宋" w:hint="eastAsia"/>
          <w:bCs/>
          <w:sz w:val="24"/>
        </w:rPr>
        <w:t>住院的人次人头比</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0.1.7</w:t>
      </w:r>
      <w:r w:rsidRPr="0028463A">
        <w:rPr>
          <w:rFonts w:ascii="仿宋" w:eastAsia="仿宋" w:hAnsi="仿宋" w:hint="eastAsia"/>
          <w:bCs/>
          <w:sz w:val="24"/>
        </w:rPr>
        <w:t>手术类型构成比</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0.1.8</w:t>
      </w:r>
      <w:r w:rsidRPr="0028463A">
        <w:rPr>
          <w:rFonts w:ascii="仿宋" w:eastAsia="仿宋" w:hAnsi="仿宋" w:hint="eastAsia"/>
          <w:bCs/>
          <w:sz w:val="24"/>
        </w:rPr>
        <w:t>门诊收入占医疗收人的比重</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0.1.9</w:t>
      </w:r>
      <w:r w:rsidRPr="0028463A">
        <w:rPr>
          <w:rFonts w:ascii="仿宋" w:eastAsia="仿宋" w:hAnsi="仿宋" w:hint="eastAsia"/>
          <w:bCs/>
          <w:sz w:val="24"/>
        </w:rPr>
        <w:t>住院收人占医疗收人的比重</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0.1.10</w:t>
      </w:r>
      <w:r w:rsidRPr="0028463A">
        <w:rPr>
          <w:rFonts w:ascii="仿宋" w:eastAsia="仿宋" w:hAnsi="仿宋" w:hint="eastAsia"/>
          <w:bCs/>
          <w:sz w:val="24"/>
        </w:rPr>
        <w:t>药占比（不含中药饮片）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0.1.11</w:t>
      </w:r>
      <w:r w:rsidRPr="0028463A">
        <w:rPr>
          <w:rFonts w:ascii="仿宋" w:eastAsia="仿宋" w:hAnsi="仿宋" w:hint="eastAsia"/>
          <w:bCs/>
          <w:sz w:val="24"/>
        </w:rPr>
        <w:t>检查和化验收入占医疗收入比重</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0.1.12</w:t>
      </w:r>
      <w:r w:rsidRPr="0028463A">
        <w:rPr>
          <w:rFonts w:ascii="仿宋" w:eastAsia="仿宋" w:hAnsi="仿宋" w:hint="eastAsia"/>
          <w:bCs/>
          <w:sz w:val="24"/>
        </w:rPr>
        <w:t>卫生材料收入占医疗收入比重</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0.1.13</w:t>
      </w:r>
      <w:r w:rsidRPr="0028463A">
        <w:rPr>
          <w:rFonts w:ascii="仿宋" w:eastAsia="仿宋" w:hAnsi="仿宋" w:hint="eastAsia"/>
          <w:bCs/>
          <w:sz w:val="24"/>
        </w:rPr>
        <w:t>挂号、诊察、床位、治疗、手术和护理收入总和占医疗收入比重</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0.1.14</w:t>
      </w:r>
      <w:r w:rsidRPr="0028463A">
        <w:rPr>
          <w:rFonts w:ascii="仿宋" w:eastAsia="仿宋" w:hAnsi="仿宋" w:hint="eastAsia"/>
          <w:bCs/>
          <w:sz w:val="24"/>
        </w:rPr>
        <w:t>百元医疗收入消耗的卫生材料费用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0.1.15</w:t>
      </w:r>
      <w:r w:rsidRPr="0028463A">
        <w:rPr>
          <w:rFonts w:ascii="仿宋" w:eastAsia="仿宋" w:hAnsi="仿宋" w:hint="eastAsia"/>
          <w:bCs/>
          <w:sz w:val="24"/>
        </w:rPr>
        <w:t>平均住院日</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0.1.16</w:t>
      </w:r>
      <w:r w:rsidRPr="0028463A">
        <w:rPr>
          <w:rFonts w:ascii="仿宋" w:eastAsia="仿宋" w:hAnsi="仿宋" w:hint="eastAsia"/>
          <w:bCs/>
          <w:sz w:val="24"/>
        </w:rPr>
        <w:t>每百元门诊住院率</w:t>
      </w:r>
    </w:p>
    <w:p w:rsidR="0033083E" w:rsidRPr="0028463A" w:rsidRDefault="0033083E" w:rsidP="0033083E">
      <w:pPr>
        <w:spacing w:line="360" w:lineRule="auto"/>
        <w:rPr>
          <w:rFonts w:ascii="仿宋" w:eastAsia="仿宋" w:hAnsi="仿宋"/>
          <w:b/>
          <w:bCs/>
          <w:sz w:val="24"/>
        </w:rPr>
      </w:pPr>
      <w:r w:rsidRPr="0028463A">
        <w:rPr>
          <w:rFonts w:ascii="仿宋" w:eastAsia="仿宋" w:hAnsi="仿宋"/>
          <w:b/>
          <w:bCs/>
          <w:sz w:val="24"/>
        </w:rPr>
        <w:t>21.</w:t>
      </w:r>
      <w:r w:rsidRPr="0028463A">
        <w:rPr>
          <w:rFonts w:ascii="仿宋" w:eastAsia="仿宋" w:hAnsi="仿宋" w:hint="eastAsia"/>
          <w:b/>
          <w:bCs/>
          <w:sz w:val="24"/>
        </w:rPr>
        <w:t>医疗技术监测指标</w:t>
      </w:r>
    </w:p>
    <w:p w:rsidR="0033083E" w:rsidRPr="0028463A" w:rsidRDefault="0033083E" w:rsidP="0033083E">
      <w:pPr>
        <w:spacing w:line="360" w:lineRule="auto"/>
        <w:rPr>
          <w:rFonts w:ascii="仿宋" w:eastAsia="仿宋" w:hAnsi="仿宋"/>
          <w:b/>
          <w:bCs/>
          <w:sz w:val="24"/>
        </w:rPr>
      </w:pPr>
      <w:r w:rsidRPr="0028463A">
        <w:rPr>
          <w:rFonts w:ascii="仿宋" w:eastAsia="仿宋" w:hAnsi="仿宋"/>
          <w:b/>
          <w:bCs/>
          <w:sz w:val="24"/>
        </w:rPr>
        <w:t>21.1</w:t>
      </w:r>
      <w:r w:rsidRPr="0028463A">
        <w:rPr>
          <w:rFonts w:ascii="仿宋" w:eastAsia="仿宋" w:hAnsi="仿宋" w:hint="eastAsia"/>
          <w:b/>
          <w:bCs/>
          <w:sz w:val="24"/>
        </w:rPr>
        <w:t>限制类技术指标</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运用了限制类技术的病例列表，包括应用时间、疗效评估（治愈、好转、无效、恶化、死亡）、并发症、住院费用、耗材费用、药品费用、住院日、运用技术第一操作者等。同时，可生成该类技术统计指标，包括例数、各类疗效率、平均住院日、次均费用、药占比、耗材比、并发症发生率等。亦可按技术第一操作者姓名搜索，统计其开展例数，各类疗效率、平均住院日、次均费用、药占比、耗材比等。</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21.2内镜诊疗技术统计</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从时间（年度、季度、月度），全院、科室、病案号、患者、入院时间、出院</w:t>
      </w:r>
      <w:r w:rsidRPr="0028463A">
        <w:rPr>
          <w:rFonts w:ascii="仿宋" w:eastAsia="仿宋" w:hAnsi="仿宋" w:hint="eastAsia"/>
          <w:bCs/>
          <w:sz w:val="24"/>
        </w:rPr>
        <w:lastRenderedPageBreak/>
        <w:t>时间、主要诊断疾病名称、手术日期、主刀医生来统计例数。</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21.3新技术应用统计</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运用了新技术的病例列表，包括应用时间、疗效评估（治愈、好转、无效、恶化、死亡）、并发症、住院费用、耗材费用、药品费用、住院日、运用技术第一操作者等。同时，可生成该类技术统计指标，包括例数、各类疗效率、平均住院日、次均费用、药占比、耗材比、并发症发生率等。亦可按技术第一操作者姓名搜索，统计其开展例数，各类疗效率、平均住院日、次均费用、药占比、耗材比等。</w:t>
      </w:r>
    </w:p>
    <w:p w:rsidR="0033083E" w:rsidRPr="0028463A" w:rsidRDefault="0033083E" w:rsidP="0033083E">
      <w:pPr>
        <w:spacing w:line="360" w:lineRule="auto"/>
        <w:rPr>
          <w:szCs w:val="21"/>
        </w:rPr>
      </w:pPr>
      <w:r w:rsidRPr="0028463A">
        <w:rPr>
          <w:rFonts w:ascii="仿宋" w:eastAsia="仿宋" w:hAnsi="仿宋"/>
          <w:b/>
          <w:bCs/>
          <w:sz w:val="24"/>
        </w:rPr>
        <w:t>22.</w:t>
      </w:r>
      <w:r w:rsidRPr="0028463A">
        <w:rPr>
          <w:rFonts w:ascii="仿宋" w:eastAsia="仿宋" w:hAnsi="仿宋" w:hint="eastAsia"/>
          <w:b/>
          <w:bCs/>
          <w:sz w:val="24"/>
        </w:rPr>
        <w:t>重点学科监测指标</w:t>
      </w:r>
    </w:p>
    <w:p w:rsidR="0033083E" w:rsidRPr="0028463A" w:rsidRDefault="0033083E" w:rsidP="0033083E">
      <w:pPr>
        <w:tabs>
          <w:tab w:val="left" w:pos="426"/>
        </w:tabs>
        <w:autoSpaceDE w:val="0"/>
        <w:autoSpaceDN w:val="0"/>
        <w:spacing w:line="360" w:lineRule="auto"/>
        <w:ind w:left="181" w:firstLine="420"/>
        <w:rPr>
          <w:rFonts w:ascii="仿宋" w:eastAsia="仿宋" w:hAnsi="仿宋"/>
          <w:b/>
          <w:bCs/>
          <w:kern w:val="0"/>
          <w:sz w:val="24"/>
          <w:szCs w:val="20"/>
          <w:lang w:val="zh-CN"/>
        </w:rPr>
      </w:pPr>
      <w:r w:rsidRPr="0028463A">
        <w:rPr>
          <w:rFonts w:ascii="仿宋" w:eastAsia="仿宋" w:hAnsi="仿宋" w:hint="eastAsia"/>
          <w:bCs/>
          <w:sz w:val="24"/>
        </w:rPr>
        <w:t>包含但不限于麻醉专业、重症医学专业、急诊专业、临床检验专业、病理专业、医院感染管理专业、临床用血、呼吸内科专业、产科专业、神经系统专业、肾病专业、护理专业、药事管理等专业的重点监测指标。</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22.1</w:t>
      </w:r>
      <w:r w:rsidRPr="0028463A">
        <w:rPr>
          <w:rFonts w:ascii="仿宋" w:eastAsia="仿宋" w:hAnsi="仿宋" w:hint="eastAsia"/>
          <w:bCs/>
          <w:sz w:val="24"/>
        </w:rPr>
        <w:t>专科疑难病种统计</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 xml:space="preserve"> </w:t>
      </w:r>
      <w:r w:rsidRPr="0028463A">
        <w:rPr>
          <w:rFonts w:ascii="仿宋" w:eastAsia="仿宋" w:hAnsi="仿宋"/>
          <w:bCs/>
          <w:sz w:val="24"/>
        </w:rPr>
        <w:tab/>
      </w:r>
      <w:r w:rsidRPr="0028463A">
        <w:rPr>
          <w:rFonts w:ascii="仿宋" w:eastAsia="仿宋" w:hAnsi="仿宋" w:hint="eastAsia"/>
          <w:bCs/>
          <w:sz w:val="24"/>
        </w:rPr>
        <w:t>从时间（年度、季度、月度）、全院、科室、患者、来统计并发症发生率、治愈好转率、死亡率、平均住院日、人均费用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22.2</w:t>
      </w:r>
      <w:r w:rsidRPr="0028463A">
        <w:rPr>
          <w:rFonts w:ascii="仿宋" w:eastAsia="仿宋" w:hAnsi="仿宋" w:hint="eastAsia"/>
          <w:bCs/>
          <w:sz w:val="24"/>
        </w:rPr>
        <w:t>专科危重病种统计表</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从时间（年度、季度、月度），全院、科室、患者来统计并发症发生率、治愈好转率、死亡率、平均住院日、人均费用</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22.3</w:t>
      </w:r>
      <w:r w:rsidRPr="0028463A">
        <w:rPr>
          <w:rFonts w:ascii="仿宋" w:eastAsia="仿宋" w:hAnsi="仿宋" w:hint="eastAsia"/>
          <w:bCs/>
          <w:sz w:val="24"/>
        </w:rPr>
        <w:t>单病种质量及费用统计表</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从时间（年度、季度、月度、日），全院、科室、单病种名称、患者来统计并发症发生率、治愈好转率、死亡率、平均住院日、人均费用。</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23.病案质量管理</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23.1病案首页质控</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病案首页填报完整率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病案首页项目填报完整率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主要诊断选择正确率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主要手术及操作选择正确率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其他诊断填写完整正确率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病案首页数据质量优秀率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lastRenderedPageBreak/>
        <w:t>医疗费用信息准确率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病案首页数据上传率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甲级病案率</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重大诊断缺陷例数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重大治疗缺陷例数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重大知情告知缺陷例数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A级病例分型指标（例数）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B型病例分型指标（例数）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C型病例分型指标（例数）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D型病例分型指标（例数）</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CD型病例率</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23.2病历书写日常质控</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23.2.1以下指标可由病案管理科每周、每月、每季度录入系统，系统展示柱状图</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23.2.1.1</w:t>
      </w:r>
      <w:r w:rsidRPr="0028463A">
        <w:rPr>
          <w:rFonts w:ascii="仿宋" w:eastAsia="仿宋" w:hAnsi="仿宋" w:hint="eastAsia"/>
          <w:bCs/>
          <w:sz w:val="24"/>
        </w:rPr>
        <w:t>终末病历质量，甲级、乙级、丙级病案率（全院、各科）</w:t>
      </w:r>
    </w:p>
    <w:p w:rsidR="0033083E" w:rsidRPr="0028463A" w:rsidRDefault="0033083E" w:rsidP="0033083E">
      <w:pPr>
        <w:spacing w:line="360" w:lineRule="auto"/>
        <w:rPr>
          <w:rFonts w:ascii="仿宋" w:eastAsia="仿宋" w:hAnsi="仿宋"/>
          <w:bCs/>
          <w:sz w:val="24"/>
        </w:rPr>
      </w:pPr>
      <w:r w:rsidRPr="0028463A">
        <w:rPr>
          <w:rFonts w:ascii="仿宋" w:eastAsia="仿宋" w:hAnsi="仿宋"/>
          <w:bCs/>
          <w:sz w:val="24"/>
        </w:rPr>
        <w:t>23.2.1.2</w:t>
      </w:r>
      <w:r w:rsidRPr="0028463A">
        <w:rPr>
          <w:rFonts w:ascii="仿宋" w:eastAsia="仿宋" w:hAnsi="仿宋" w:hint="eastAsia"/>
          <w:bCs/>
          <w:sz w:val="24"/>
        </w:rPr>
        <w:t>环节病历质量，甲级、乙级、丙级病案率（全院、各科）</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
          <w:bCs/>
          <w:sz w:val="24"/>
        </w:rPr>
        <w:t>24.门诊质量管理指标</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门诊质量指标需求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2305"/>
        <w:gridCol w:w="1799"/>
        <w:gridCol w:w="2499"/>
      </w:tblGrid>
      <w:tr w:rsidR="0033083E" w:rsidRPr="0028463A" w:rsidTr="00582FB6">
        <w:trPr>
          <w:trHeight w:val="42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2"/>
              <w:rPr>
                <w:rFonts w:ascii="仿宋" w:eastAsia="仿宋" w:hAnsi="仿宋"/>
                <w:b/>
                <w:bCs/>
                <w:sz w:val="24"/>
              </w:rPr>
            </w:pPr>
            <w:r w:rsidRPr="0028463A">
              <w:rPr>
                <w:rFonts w:ascii="仿宋" w:eastAsia="仿宋" w:hAnsi="仿宋" w:hint="eastAsia"/>
                <w:b/>
                <w:bCs/>
                <w:sz w:val="24"/>
              </w:rPr>
              <w:t>指标名称</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2"/>
              <w:rPr>
                <w:rFonts w:ascii="仿宋" w:eastAsia="仿宋" w:hAnsi="仿宋"/>
                <w:b/>
                <w:bCs/>
                <w:sz w:val="24"/>
              </w:rPr>
            </w:pPr>
            <w:r w:rsidRPr="0028463A">
              <w:rPr>
                <w:rFonts w:ascii="仿宋" w:eastAsia="仿宋" w:hAnsi="仿宋" w:hint="eastAsia"/>
                <w:b/>
                <w:bCs/>
                <w:sz w:val="24"/>
              </w:rPr>
              <w:t>指标内容</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2"/>
              <w:rPr>
                <w:rFonts w:ascii="仿宋" w:eastAsia="仿宋" w:hAnsi="仿宋"/>
                <w:b/>
                <w:bCs/>
                <w:sz w:val="24"/>
              </w:rPr>
            </w:pPr>
            <w:r w:rsidRPr="0028463A">
              <w:rPr>
                <w:rFonts w:ascii="仿宋" w:eastAsia="仿宋" w:hAnsi="仿宋" w:hint="eastAsia"/>
                <w:b/>
                <w:bCs/>
                <w:sz w:val="24"/>
              </w:rPr>
              <w:t>指标需求</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2"/>
              <w:rPr>
                <w:rFonts w:ascii="仿宋" w:eastAsia="仿宋" w:hAnsi="仿宋"/>
                <w:b/>
                <w:bCs/>
                <w:sz w:val="24"/>
              </w:rPr>
            </w:pPr>
            <w:r w:rsidRPr="0028463A">
              <w:rPr>
                <w:rFonts w:ascii="仿宋" w:eastAsia="仿宋" w:hAnsi="仿宋" w:hint="eastAsia"/>
                <w:b/>
                <w:bCs/>
                <w:sz w:val="24"/>
              </w:rPr>
              <w:t>备注</w:t>
            </w:r>
          </w:p>
        </w:tc>
      </w:tr>
      <w:tr w:rsidR="0033083E" w:rsidRPr="0028463A" w:rsidTr="00582FB6">
        <w:trPr>
          <w:trHeight w:val="60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出诊医生人数</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当班出诊医生人数</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维度：科室</w:t>
            </w:r>
          </w:p>
        </w:tc>
        <w:tc>
          <w:tcPr>
            <w:tcW w:w="2499" w:type="dxa"/>
            <w:vMerge w:val="restart"/>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因数据实时动态变化，故不作常规监测</w:t>
            </w:r>
          </w:p>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60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医生开诊登陆时间</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医生首次登陆工作站时间</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维度：医生</w:t>
            </w:r>
          </w:p>
        </w:tc>
        <w:tc>
          <w:tcPr>
            <w:tcW w:w="2499" w:type="dxa"/>
            <w:vMerge/>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60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医生首次接诊时间</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医生接诊首个病人时间</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维度：医生</w:t>
            </w:r>
          </w:p>
        </w:tc>
        <w:tc>
          <w:tcPr>
            <w:tcW w:w="2499" w:type="dxa"/>
            <w:vMerge/>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60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候诊人次</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候诊人次</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维度：科室、医生</w:t>
            </w:r>
          </w:p>
        </w:tc>
        <w:tc>
          <w:tcPr>
            <w:tcW w:w="2499" w:type="dxa"/>
            <w:vMerge/>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60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平均接诊时间</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医生平均接诊一个病人所用的时间</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维度：科室、医生</w:t>
            </w:r>
          </w:p>
        </w:tc>
        <w:tc>
          <w:tcPr>
            <w:tcW w:w="2499" w:type="dxa"/>
            <w:vMerge/>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60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在诊截号</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医生当班临时截止挂号情况</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维度：医生</w:t>
            </w:r>
          </w:p>
        </w:tc>
        <w:tc>
          <w:tcPr>
            <w:tcW w:w="2499" w:type="dxa"/>
            <w:vMerge/>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60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lastRenderedPageBreak/>
              <w:t>等待取药人数</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交费后等候取药的人数</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维度：时间</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60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等待缴费人数</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就诊后等待缴费的人数</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维度：时间</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60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等待检查人数</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登记后进入排队序列的人数</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510"/>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2"/>
              <w:rPr>
                <w:rFonts w:ascii="仿宋" w:eastAsia="仿宋" w:hAnsi="仿宋"/>
                <w:b/>
                <w:bCs/>
                <w:sz w:val="24"/>
              </w:rPr>
            </w:pPr>
            <w:r w:rsidRPr="0028463A">
              <w:rPr>
                <w:rFonts w:ascii="仿宋" w:eastAsia="仿宋" w:hAnsi="仿宋" w:hint="eastAsia"/>
                <w:b/>
                <w:bCs/>
                <w:sz w:val="24"/>
              </w:rPr>
              <w:t>实时监测+常规监测（日/周/月/自定义）</w:t>
            </w:r>
          </w:p>
        </w:tc>
      </w:tr>
      <w:tr w:rsidR="0033083E" w:rsidRPr="0028463A" w:rsidTr="00582FB6">
        <w:trPr>
          <w:trHeight w:val="142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门诊人次</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门诊就诊人次</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维度：时间、科室、医生、挂号方式、挂号类别、病人性质、病人类别</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挂号方式分为现场和预约；            挂号类别分为普通门诊、副主任门诊、主任门诊、特诊和名专家门诊；                        病人性质分为初诊和复诊；            病人类别分为自费、公医和医保</w:t>
            </w:r>
          </w:p>
        </w:tc>
      </w:tr>
      <w:tr w:rsidR="0033083E" w:rsidRPr="0028463A" w:rsidTr="00582FB6">
        <w:trPr>
          <w:trHeight w:val="70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急诊人次</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急诊就诊人次</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维度：时间、科室、危重分级（Ⅰ~Ⅳ级）</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66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平均每小时接诊人次</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平均每小时接诊人次</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维度：医生</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72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出诊医生人次</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门诊出诊医生人次</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72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预约率</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就诊人次中预约挂号人次占比</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维度：时间、科室、医生</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72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复诊预约率</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复诊人次中复诊预约挂号人次占比</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维度：时间、科室、医生</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72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lastRenderedPageBreak/>
              <w:t>爽约率</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预约挂号人次未就诊的人次</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67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检查预约人次</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检查预约人次</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维度：时间、项目（B超、CT、MR等）</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67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门诊收入，含药品收入、检查化验收入、手术治疗收入</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度：时间、科室、医生</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87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门诊收入中药品收入、检查化验收入、手术治疗收入比率</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门诊收入中药品收入、检查化验收入、手术治疗收入比率</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维度：时间、科室、医生</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药比计算参照医务部</w:t>
            </w:r>
          </w:p>
        </w:tc>
      </w:tr>
      <w:tr w:rsidR="0033083E" w:rsidRPr="0028463A" w:rsidTr="00582FB6">
        <w:trPr>
          <w:trHeight w:val="870"/>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结算人次</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维度：时间</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88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每门诊均次费用，其中药费</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每门诊均次费用（元），其中药费（元）</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维度：时间、科室、医生</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97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门诊病种例数</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前30名门诊病种例数</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97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门诊注射人次</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门诊注射人次</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维度：时间、科室、诊断、注射药物类别、注射途径</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注射途径分为：静脉输液、静脉推注、肌肉注射、皮下注射、皮试</w:t>
            </w:r>
            <w:r w:rsidRPr="0028463A">
              <w:rPr>
                <w:rFonts w:ascii="仿宋" w:eastAsia="仿宋" w:hAnsi="仿宋"/>
                <w:bCs/>
                <w:sz w:val="24"/>
              </w:rPr>
              <w:t xml:space="preserve">                 </w:t>
            </w:r>
          </w:p>
        </w:tc>
      </w:tr>
      <w:tr w:rsidR="0033083E" w:rsidRPr="0028463A" w:rsidTr="00582FB6">
        <w:trPr>
          <w:trHeight w:val="103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患者对服务满意度评价结果</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门诊患者对服务满意度评价结果</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维度：时间、科室、医生</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r w:rsidRPr="0028463A">
              <w:rPr>
                <w:rFonts w:ascii="仿宋" w:eastAsia="仿宋" w:hAnsi="仿宋" w:hint="eastAsia"/>
                <w:bCs/>
                <w:sz w:val="24"/>
              </w:rPr>
              <w:t xml:space="preserve">　</w:t>
            </w:r>
          </w:p>
        </w:tc>
      </w:tr>
      <w:tr w:rsidR="0033083E" w:rsidRPr="0028463A" w:rsidTr="00582FB6">
        <w:trPr>
          <w:trHeight w:val="103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平均等待就诊时长</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103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lastRenderedPageBreak/>
              <w:t>退号人次</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维度：时间、科室</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73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医生出诊率</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实际出诊次数/统计出诊次数</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维度：时间、医生</w:t>
            </w:r>
          </w:p>
        </w:tc>
        <w:tc>
          <w:tcPr>
            <w:tcW w:w="2499" w:type="dxa"/>
            <w:vMerge w:val="restart"/>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该指标计算涉及一段时期的数据累计运算，需较长的观察时间，故不作日监测</w:t>
            </w:r>
          </w:p>
        </w:tc>
      </w:tr>
      <w:tr w:rsidR="0033083E" w:rsidRPr="0028463A" w:rsidTr="00582FB6">
        <w:trPr>
          <w:trHeight w:val="73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医生准时出诊率</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准时出诊次数/出诊次数</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维度：时间、医生</w:t>
            </w:r>
          </w:p>
        </w:tc>
        <w:tc>
          <w:tcPr>
            <w:tcW w:w="2499" w:type="dxa"/>
            <w:vMerge/>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73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停诊次数</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长期停诊和临时停诊次数</w:t>
            </w: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维度：科室、医生</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r w:rsidR="0033083E" w:rsidRPr="0028463A" w:rsidTr="00582FB6">
        <w:trPr>
          <w:trHeight w:val="735"/>
          <w:jc w:val="center"/>
        </w:trPr>
        <w:tc>
          <w:tcPr>
            <w:tcW w:w="191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83" w:firstLine="199"/>
              <w:rPr>
                <w:rFonts w:ascii="仿宋" w:eastAsia="仿宋" w:hAnsi="仿宋"/>
                <w:bCs/>
                <w:sz w:val="24"/>
              </w:rPr>
            </w:pPr>
            <w:r w:rsidRPr="0028463A">
              <w:rPr>
                <w:rFonts w:ascii="仿宋" w:eastAsia="仿宋" w:hAnsi="仿宋" w:hint="eastAsia"/>
                <w:bCs/>
                <w:sz w:val="24"/>
              </w:rPr>
              <w:t>补诊次数</w:t>
            </w:r>
          </w:p>
        </w:tc>
        <w:tc>
          <w:tcPr>
            <w:tcW w:w="2305"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rPr>
                <w:rFonts w:ascii="仿宋" w:eastAsia="仿宋" w:hAnsi="仿宋"/>
                <w:bCs/>
                <w:sz w:val="24"/>
              </w:rPr>
            </w:pPr>
            <w:r w:rsidRPr="0028463A">
              <w:rPr>
                <w:rFonts w:ascii="仿宋" w:eastAsia="仿宋" w:hAnsi="仿宋" w:hint="eastAsia"/>
                <w:bCs/>
                <w:sz w:val="24"/>
              </w:rPr>
              <w:t>维度：科室、医生</w:t>
            </w:r>
          </w:p>
        </w:tc>
        <w:tc>
          <w:tcPr>
            <w:tcW w:w="2499" w:type="dxa"/>
            <w:tcBorders>
              <w:top w:val="single" w:sz="4" w:space="0" w:color="auto"/>
              <w:left w:val="single" w:sz="4" w:space="0" w:color="auto"/>
              <w:bottom w:val="single" w:sz="4" w:space="0" w:color="auto"/>
              <w:right w:val="single" w:sz="4" w:space="0" w:color="auto"/>
            </w:tcBorders>
            <w:vAlign w:val="center"/>
          </w:tcPr>
          <w:p w:rsidR="0033083E" w:rsidRPr="0028463A" w:rsidRDefault="0033083E" w:rsidP="00582FB6">
            <w:pPr>
              <w:spacing w:line="360" w:lineRule="auto"/>
              <w:ind w:firstLineChars="200" w:firstLine="480"/>
              <w:rPr>
                <w:rFonts w:ascii="仿宋" w:eastAsia="仿宋" w:hAnsi="仿宋"/>
                <w:bCs/>
                <w:sz w:val="24"/>
              </w:rPr>
            </w:pPr>
          </w:p>
        </w:tc>
      </w:tr>
    </w:tbl>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五</w:t>
      </w:r>
      <w:r w:rsidRPr="0028463A">
        <w:rPr>
          <w:rFonts w:ascii="仿宋" w:eastAsia="仿宋" w:hAnsi="仿宋"/>
          <w:bCs/>
          <w:sz w:val="24"/>
        </w:rPr>
        <w:t>.</w:t>
      </w:r>
      <w:r w:rsidRPr="0028463A">
        <w:rPr>
          <w:rFonts w:ascii="仿宋" w:eastAsia="仿宋" w:hAnsi="仿宋" w:hint="eastAsia"/>
          <w:b/>
          <w:bCs/>
          <w:sz w:val="24"/>
        </w:rPr>
        <w:t>科室质量管理</w:t>
      </w:r>
    </w:p>
    <w:p w:rsidR="0033083E" w:rsidRPr="0028463A" w:rsidRDefault="0033083E" w:rsidP="0033083E">
      <w:pPr>
        <w:spacing w:line="360" w:lineRule="auto"/>
        <w:rPr>
          <w:rFonts w:ascii="仿宋" w:eastAsia="仿宋" w:hAnsi="仿宋"/>
          <w:b/>
          <w:bCs/>
          <w:sz w:val="24"/>
        </w:rPr>
      </w:pPr>
      <w:bookmarkStart w:id="14" w:name="_Toc76723074"/>
      <w:r w:rsidRPr="0028463A">
        <w:rPr>
          <w:rFonts w:ascii="仿宋" w:eastAsia="仿宋" w:hAnsi="仿宋" w:hint="eastAsia"/>
          <w:b/>
          <w:bCs/>
          <w:sz w:val="24"/>
        </w:rPr>
        <w:t>（一）</w:t>
      </w:r>
      <w:r w:rsidRPr="0028463A">
        <w:rPr>
          <w:rFonts w:ascii="仿宋" w:eastAsia="仿宋" w:hAnsi="仿宋"/>
          <w:b/>
          <w:bCs/>
          <w:sz w:val="24"/>
        </w:rPr>
        <w:t>医疗质控计划</w:t>
      </w:r>
      <w:bookmarkEnd w:id="14"/>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1</w:t>
      </w:r>
      <w:r w:rsidRPr="0028463A">
        <w:rPr>
          <w:rFonts w:ascii="仿宋" w:eastAsia="仿宋" w:hAnsi="仿宋"/>
          <w:bCs/>
          <w:sz w:val="24"/>
        </w:rPr>
        <w:t>.质控管理部门向全院传达年度院级质控计划，为科室制定质控计划提供参考；科室可根据本科室实际情况制定年度质控计划，可参照院级质控计划</w:t>
      </w:r>
      <w:r w:rsidRPr="0028463A">
        <w:rPr>
          <w:rFonts w:ascii="仿宋" w:eastAsia="仿宋" w:hAnsi="仿宋" w:hint="eastAsia"/>
          <w:bCs/>
          <w:sz w:val="24"/>
        </w:rPr>
        <w:t>。</w:t>
      </w:r>
    </w:p>
    <w:p w:rsidR="0033083E" w:rsidRPr="0028463A" w:rsidRDefault="0033083E" w:rsidP="0033083E">
      <w:pPr>
        <w:spacing w:line="360" w:lineRule="auto"/>
        <w:ind w:firstLineChars="200" w:firstLine="480"/>
        <w:rPr>
          <w:rFonts w:ascii="仿宋" w:eastAsia="仿宋" w:hAnsi="仿宋"/>
          <w:bCs/>
          <w:sz w:val="24"/>
          <w:lang w:val="zh-TW"/>
        </w:rPr>
      </w:pPr>
      <w:r w:rsidRPr="0028463A">
        <w:rPr>
          <w:rFonts w:ascii="仿宋" w:eastAsia="仿宋" w:hAnsi="仿宋" w:hint="eastAsia"/>
          <w:bCs/>
          <w:sz w:val="24"/>
          <w:lang w:val="zh-TW"/>
        </w:rPr>
        <w:t>2</w:t>
      </w:r>
      <w:r w:rsidRPr="0028463A">
        <w:rPr>
          <w:rFonts w:ascii="仿宋" w:eastAsia="PMingLiU" w:hAnsi="仿宋"/>
          <w:bCs/>
          <w:sz w:val="24"/>
          <w:lang w:val="zh-TW" w:eastAsia="zh-TW"/>
        </w:rPr>
        <w:t>.</w:t>
      </w:r>
      <w:r w:rsidRPr="0028463A">
        <w:rPr>
          <w:rFonts w:ascii="仿宋" w:eastAsia="仿宋" w:hAnsi="仿宋" w:hint="eastAsia"/>
          <w:bCs/>
          <w:sz w:val="24"/>
          <w:lang w:val="zh-TW"/>
        </w:rPr>
        <w:t>功能需求：</w:t>
      </w:r>
    </w:p>
    <w:p w:rsidR="0033083E" w:rsidRPr="0028463A" w:rsidRDefault="0033083E" w:rsidP="0033083E">
      <w:pPr>
        <w:spacing w:line="360" w:lineRule="auto"/>
        <w:ind w:firstLineChars="200" w:firstLine="480"/>
        <w:rPr>
          <w:rFonts w:ascii="仿宋" w:eastAsia="仿宋" w:hAnsi="仿宋"/>
          <w:bCs/>
          <w:sz w:val="24"/>
          <w:lang w:val="zh-TW"/>
        </w:rPr>
      </w:pPr>
      <w:r w:rsidRPr="0028463A">
        <w:rPr>
          <w:rFonts w:ascii="仿宋" w:eastAsia="仿宋" w:hAnsi="仿宋" w:hint="eastAsia"/>
          <w:bCs/>
          <w:sz w:val="24"/>
          <w:lang w:val="zh-TW"/>
        </w:rPr>
        <w:t>新</w:t>
      </w:r>
      <w:r w:rsidRPr="0028463A">
        <w:rPr>
          <w:rFonts w:ascii="仿宋" w:eastAsia="仿宋" w:hAnsi="仿宋"/>
          <w:bCs/>
          <w:sz w:val="24"/>
          <w:lang w:val="zh-TW"/>
        </w:rPr>
        <w:t>增</w:t>
      </w:r>
      <w:r w:rsidRPr="0028463A">
        <w:rPr>
          <w:rFonts w:ascii="仿宋" w:eastAsia="仿宋" w:hAnsi="仿宋" w:hint="eastAsia"/>
          <w:bCs/>
          <w:sz w:val="24"/>
          <w:lang w:val="zh-TW"/>
        </w:rPr>
        <w:t>院级计划、临时保存、计划发布、</w:t>
      </w:r>
      <w:r w:rsidRPr="0028463A">
        <w:rPr>
          <w:rFonts w:ascii="仿宋" w:eastAsia="仿宋" w:hAnsi="仿宋" w:hint="eastAsia"/>
          <w:bCs/>
          <w:sz w:val="24"/>
        </w:rPr>
        <w:t>计划查询</w:t>
      </w:r>
    </w:p>
    <w:p w:rsidR="0033083E" w:rsidRPr="0028463A" w:rsidRDefault="0033083E" w:rsidP="0033083E">
      <w:pPr>
        <w:spacing w:line="360" w:lineRule="auto"/>
        <w:rPr>
          <w:rFonts w:ascii="仿宋" w:eastAsia="仿宋" w:hAnsi="仿宋"/>
          <w:b/>
          <w:bCs/>
          <w:sz w:val="24"/>
        </w:rPr>
      </w:pPr>
      <w:bookmarkStart w:id="15" w:name="_Toc76723075"/>
      <w:r w:rsidRPr="0028463A">
        <w:rPr>
          <w:rFonts w:ascii="仿宋" w:eastAsia="仿宋" w:hAnsi="仿宋" w:hint="eastAsia"/>
          <w:b/>
          <w:bCs/>
          <w:sz w:val="24"/>
        </w:rPr>
        <w:t>（二）</w:t>
      </w:r>
      <w:r w:rsidRPr="0028463A">
        <w:rPr>
          <w:rFonts w:ascii="仿宋" w:eastAsia="仿宋" w:hAnsi="仿宋"/>
          <w:b/>
          <w:bCs/>
          <w:sz w:val="24"/>
        </w:rPr>
        <w:t>质量与安全小组管理</w:t>
      </w:r>
      <w:bookmarkEnd w:id="15"/>
    </w:p>
    <w:p w:rsidR="0033083E" w:rsidRPr="0028463A" w:rsidRDefault="0033083E" w:rsidP="0033083E">
      <w:pPr>
        <w:spacing w:line="360" w:lineRule="auto"/>
        <w:ind w:firstLineChars="83" w:firstLine="199"/>
        <w:rPr>
          <w:rFonts w:ascii="仿宋" w:eastAsia="仿宋" w:hAnsi="仿宋"/>
          <w:bCs/>
          <w:sz w:val="24"/>
        </w:rPr>
      </w:pPr>
      <w:r w:rsidRPr="0028463A">
        <w:rPr>
          <w:rFonts w:ascii="仿宋" w:eastAsia="仿宋" w:hAnsi="仿宋" w:hint="eastAsia"/>
          <w:bCs/>
          <w:sz w:val="24"/>
        </w:rPr>
        <w:t>1.科室上报年份质控小组名单供质控科备案。</w:t>
      </w:r>
    </w:p>
    <w:p w:rsidR="0033083E" w:rsidRPr="0028463A" w:rsidRDefault="0033083E" w:rsidP="0033083E">
      <w:pPr>
        <w:spacing w:line="360" w:lineRule="auto"/>
        <w:ind w:firstLine="200"/>
        <w:rPr>
          <w:rFonts w:ascii="仿宋" w:eastAsia="仿宋" w:hAnsi="仿宋"/>
          <w:bCs/>
          <w:sz w:val="24"/>
          <w:lang w:val="zh-TW"/>
        </w:rPr>
      </w:pPr>
      <w:r w:rsidRPr="0028463A">
        <w:rPr>
          <w:rFonts w:ascii="仿宋" w:eastAsia="仿宋" w:hAnsi="仿宋"/>
          <w:bCs/>
          <w:sz w:val="24"/>
        </w:rPr>
        <w:t>1.1</w:t>
      </w:r>
      <w:r w:rsidRPr="0028463A">
        <w:rPr>
          <w:rFonts w:ascii="仿宋" w:eastAsia="仿宋" w:hAnsi="仿宋"/>
          <w:bCs/>
          <w:sz w:val="24"/>
          <w:lang w:val="zh-TW"/>
        </w:rPr>
        <w:t>新增：科室质控员填写本科室质控小组信息；</w:t>
      </w:r>
    </w:p>
    <w:p w:rsidR="0033083E" w:rsidRPr="0028463A" w:rsidRDefault="0033083E" w:rsidP="0033083E">
      <w:pPr>
        <w:spacing w:line="360" w:lineRule="auto"/>
        <w:ind w:firstLine="200"/>
        <w:rPr>
          <w:rFonts w:ascii="仿宋" w:eastAsia="仿宋" w:hAnsi="仿宋"/>
          <w:bCs/>
          <w:sz w:val="24"/>
          <w:lang w:val="zh-TW"/>
        </w:rPr>
      </w:pPr>
      <w:r w:rsidRPr="0028463A">
        <w:rPr>
          <w:rFonts w:ascii="仿宋" w:eastAsia="等线" w:hAnsi="仿宋" w:hint="eastAsia"/>
          <w:bCs/>
          <w:sz w:val="24"/>
          <w:lang w:val="zh-TW"/>
        </w:rPr>
        <w:t>1.2</w:t>
      </w:r>
      <w:r w:rsidRPr="0028463A">
        <w:rPr>
          <w:rFonts w:ascii="仿宋" w:eastAsia="仿宋" w:hAnsi="仿宋"/>
          <w:bCs/>
          <w:sz w:val="24"/>
          <w:lang w:val="zh-TW"/>
        </w:rPr>
        <w:t>质控员填写质控小组信息时，选择姓名后，自动根据人员基本信息带出职称、现任职务、联系电话；</w:t>
      </w:r>
    </w:p>
    <w:p w:rsidR="0033083E" w:rsidRPr="0028463A" w:rsidRDefault="0033083E" w:rsidP="0033083E">
      <w:pPr>
        <w:spacing w:line="360" w:lineRule="auto"/>
        <w:ind w:firstLine="200"/>
        <w:rPr>
          <w:rFonts w:ascii="仿宋" w:eastAsia="仿宋" w:hAnsi="仿宋"/>
          <w:bCs/>
          <w:sz w:val="24"/>
          <w:lang w:val="zh-TW"/>
        </w:rPr>
      </w:pPr>
      <w:r w:rsidRPr="0028463A">
        <w:rPr>
          <w:rFonts w:ascii="仿宋" w:eastAsia="等线" w:hAnsi="仿宋" w:hint="eastAsia"/>
          <w:bCs/>
          <w:sz w:val="24"/>
          <w:lang w:val="zh-TW"/>
        </w:rPr>
        <w:t>1.3</w:t>
      </w:r>
      <w:r w:rsidRPr="0028463A">
        <w:rPr>
          <w:rFonts w:ascii="仿宋" w:eastAsia="仿宋" w:hAnsi="仿宋"/>
          <w:bCs/>
          <w:sz w:val="24"/>
          <w:lang w:val="zh-TW"/>
        </w:rPr>
        <w:t>修改：科室质控员科针对本科室质控小组信息进行修改；</w:t>
      </w:r>
    </w:p>
    <w:p w:rsidR="0033083E" w:rsidRPr="0028463A" w:rsidRDefault="0033083E" w:rsidP="0033083E">
      <w:pPr>
        <w:spacing w:line="360" w:lineRule="auto"/>
        <w:ind w:firstLine="200"/>
        <w:rPr>
          <w:rFonts w:ascii="仿宋" w:eastAsia="仿宋" w:hAnsi="仿宋"/>
          <w:bCs/>
          <w:sz w:val="24"/>
          <w:lang w:val="zh-TW"/>
        </w:rPr>
      </w:pPr>
      <w:r w:rsidRPr="0028463A">
        <w:rPr>
          <w:rFonts w:ascii="仿宋" w:eastAsia="等线" w:hAnsi="仿宋" w:hint="eastAsia"/>
          <w:bCs/>
          <w:sz w:val="24"/>
          <w:lang w:val="zh-TW"/>
        </w:rPr>
        <w:t>1.4</w:t>
      </w:r>
      <w:r w:rsidRPr="0028463A">
        <w:rPr>
          <w:rFonts w:ascii="仿宋" w:eastAsia="仿宋" w:hAnsi="仿宋"/>
          <w:bCs/>
          <w:sz w:val="24"/>
          <w:lang w:val="zh-TW"/>
        </w:rPr>
        <w:t>删除：科室质控员可删除质控小组新信息；</w:t>
      </w:r>
    </w:p>
    <w:p w:rsidR="0033083E" w:rsidRPr="0028463A" w:rsidRDefault="0033083E" w:rsidP="0033083E">
      <w:pPr>
        <w:spacing w:line="360" w:lineRule="auto"/>
        <w:ind w:firstLine="200"/>
        <w:rPr>
          <w:rFonts w:ascii="仿宋" w:eastAsia="仿宋" w:hAnsi="仿宋"/>
          <w:bCs/>
          <w:sz w:val="24"/>
          <w:lang w:val="zh-TW"/>
        </w:rPr>
      </w:pPr>
      <w:r w:rsidRPr="0028463A">
        <w:rPr>
          <w:rFonts w:ascii="仿宋" w:eastAsia="等线" w:hAnsi="仿宋" w:hint="eastAsia"/>
          <w:bCs/>
          <w:sz w:val="24"/>
          <w:lang w:val="zh-TW"/>
        </w:rPr>
        <w:t>1.5</w:t>
      </w:r>
      <w:r w:rsidRPr="0028463A">
        <w:rPr>
          <w:rFonts w:ascii="仿宋" w:eastAsia="仿宋" w:hAnsi="仿宋"/>
          <w:bCs/>
          <w:sz w:val="24"/>
          <w:lang w:val="zh-TW"/>
        </w:rPr>
        <w:t>查询：质控管理人员可查询全院所有科室的质控小组信息，科室质控员仅可查询且操作本科室条目</w:t>
      </w:r>
      <w:r w:rsidRPr="0028463A">
        <w:rPr>
          <w:rFonts w:ascii="仿宋" w:eastAsia="仿宋" w:hAnsi="仿宋" w:hint="eastAsia"/>
          <w:bCs/>
          <w:sz w:val="24"/>
          <w:lang w:val="zh-TW"/>
        </w:rPr>
        <w:t>。</w:t>
      </w:r>
    </w:p>
    <w:p w:rsidR="0033083E" w:rsidRPr="0028463A" w:rsidRDefault="0033083E" w:rsidP="0033083E">
      <w:pPr>
        <w:spacing w:line="360" w:lineRule="auto"/>
        <w:rPr>
          <w:rFonts w:ascii="仿宋" w:eastAsia="仿宋" w:hAnsi="仿宋"/>
          <w:b/>
          <w:bCs/>
          <w:sz w:val="24"/>
        </w:rPr>
      </w:pPr>
      <w:bookmarkStart w:id="16" w:name="_Toc66363380"/>
      <w:bookmarkStart w:id="17" w:name="_Toc76723076"/>
      <w:r w:rsidRPr="0028463A">
        <w:rPr>
          <w:rFonts w:ascii="仿宋" w:eastAsia="仿宋" w:hAnsi="仿宋" w:hint="eastAsia"/>
          <w:b/>
          <w:bCs/>
          <w:sz w:val="24"/>
        </w:rPr>
        <w:t>（三）医疗指标总结分析</w:t>
      </w:r>
      <w:bookmarkEnd w:id="16"/>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针对不同科室，质控管理部门使用不同指标，根据目标情况与实际情况的对比，衡量科室医疗工作的质量。对于不达标的指标，科室需进行原因分析并提出改进措施。通过对科室医疗工作的分析、总结、改进。</w:t>
      </w:r>
    </w:p>
    <w:p w:rsidR="0033083E" w:rsidRPr="0028463A" w:rsidRDefault="0033083E" w:rsidP="0033083E">
      <w:pPr>
        <w:spacing w:line="360" w:lineRule="auto"/>
        <w:ind w:firstLine="200"/>
        <w:rPr>
          <w:rFonts w:ascii="仿宋" w:eastAsia="仿宋" w:hAnsi="仿宋"/>
          <w:bCs/>
          <w:sz w:val="24"/>
        </w:rPr>
      </w:pPr>
      <w:r w:rsidRPr="0028463A">
        <w:rPr>
          <w:rFonts w:ascii="仿宋" w:eastAsia="仿宋" w:hAnsi="仿宋" w:hint="eastAsia"/>
          <w:bCs/>
          <w:sz w:val="24"/>
        </w:rPr>
        <w:lastRenderedPageBreak/>
        <w:t>1.定义监测指标</w:t>
      </w:r>
    </w:p>
    <w:p w:rsidR="0033083E" w:rsidRPr="0028463A" w:rsidRDefault="0033083E" w:rsidP="0033083E">
      <w:pPr>
        <w:spacing w:line="360" w:lineRule="auto"/>
        <w:ind w:firstLineChars="200" w:firstLine="480"/>
        <w:rPr>
          <w:rFonts w:ascii="仿宋" w:eastAsia="仿宋" w:hAnsi="仿宋"/>
          <w:bCs/>
          <w:sz w:val="24"/>
        </w:rPr>
      </w:pPr>
      <w:r w:rsidRPr="0028463A">
        <w:rPr>
          <w:rFonts w:ascii="宋体" w:hAnsi="宋体" w:hint="eastAsia"/>
          <w:bCs/>
          <w:sz w:val="24"/>
        </w:rPr>
        <w:t>▲</w:t>
      </w:r>
      <w:r w:rsidRPr="0028463A">
        <w:rPr>
          <w:rFonts w:ascii="仿宋" w:eastAsia="仿宋" w:hAnsi="仿宋"/>
          <w:bCs/>
          <w:sz w:val="24"/>
        </w:rPr>
        <w:t>1.1</w:t>
      </w:r>
      <w:r w:rsidRPr="0028463A">
        <w:rPr>
          <w:rFonts w:ascii="仿宋" w:eastAsia="仿宋" w:hAnsi="仿宋" w:hint="eastAsia"/>
          <w:bCs/>
          <w:sz w:val="24"/>
        </w:rPr>
        <w:t>质控管理部门定义不同科室的监测指标，并设置科室医疗服务与质量安全报告中，指标数据汇总表及未达标指标分析中指标的展示字段</w:t>
      </w:r>
      <w:r w:rsidRPr="0028463A">
        <w:rPr>
          <w:rFonts w:ascii="仿宋" w:eastAsia="仿宋" w:hAnsi="仿宋" w:hint="eastAsia"/>
          <w:b/>
          <w:sz w:val="24"/>
        </w:rPr>
        <w:t>（需提供产品功能界面截图加盖投标人公章）</w:t>
      </w:r>
      <w:r w:rsidRPr="0028463A">
        <w:rPr>
          <w:rFonts w:ascii="仿宋" w:eastAsia="仿宋" w:hAnsi="仿宋" w:hint="eastAsia"/>
          <w:bCs/>
          <w:sz w:val="24"/>
        </w:rPr>
        <w:t>。</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w:t>
      </w:r>
      <w:r w:rsidRPr="0028463A">
        <w:rPr>
          <w:rFonts w:ascii="仿宋" w:eastAsia="仿宋" w:hAnsi="仿宋"/>
          <w:bCs/>
          <w:sz w:val="24"/>
        </w:rPr>
        <w:t>1.2</w:t>
      </w:r>
      <w:r w:rsidRPr="0028463A">
        <w:rPr>
          <w:rFonts w:ascii="仿宋" w:eastAsia="仿宋" w:hAnsi="仿宋" w:hint="eastAsia"/>
          <w:bCs/>
          <w:sz w:val="24"/>
        </w:rPr>
        <w:t>指标设置：按照科室、适用周期，在页面直接配置科室与指标关系，并可定义检测维度，如指标值</w:t>
      </w:r>
      <w:r w:rsidRPr="0028463A">
        <w:rPr>
          <w:rFonts w:ascii="仿宋" w:eastAsia="仿宋" w:hAnsi="仿宋"/>
          <w:bCs/>
          <w:sz w:val="24"/>
        </w:rPr>
        <w:t>+目标值+同比值+挑战值+门槛值等</w:t>
      </w:r>
      <w:r w:rsidRPr="0028463A">
        <w:rPr>
          <w:rFonts w:ascii="仿宋" w:eastAsia="仿宋" w:hAnsi="仿宋" w:hint="eastAsia"/>
          <w:b/>
          <w:sz w:val="24"/>
        </w:rPr>
        <w:t>（需提供产品功能界面截图加盖投标人公章）；</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sz w:val="24"/>
        </w:rPr>
        <w:t>1.3</w:t>
      </w:r>
      <w:r w:rsidRPr="0028463A">
        <w:rPr>
          <w:rFonts w:ascii="仿宋" w:eastAsia="仿宋" w:hAnsi="仿宋" w:hint="eastAsia"/>
          <w:bCs/>
          <w:sz w:val="24"/>
        </w:rPr>
        <w:t>指标定义查询：按照指标库名称、适用时间、状态查询已存在的指标库；</w:t>
      </w:r>
    </w:p>
    <w:p w:rsidR="0033083E" w:rsidRPr="0028463A" w:rsidRDefault="0033083E" w:rsidP="0033083E">
      <w:pPr>
        <w:spacing w:line="360" w:lineRule="auto"/>
        <w:ind w:firstLine="200"/>
        <w:rPr>
          <w:rFonts w:ascii="仿宋" w:eastAsia="仿宋" w:hAnsi="仿宋"/>
          <w:bCs/>
          <w:sz w:val="24"/>
        </w:rPr>
      </w:pPr>
      <w:bookmarkStart w:id="18" w:name="_Toc80695135"/>
      <w:r w:rsidRPr="0028463A">
        <w:rPr>
          <w:rFonts w:ascii="仿宋" w:eastAsia="仿宋" w:hAnsi="仿宋" w:hint="eastAsia"/>
          <w:bCs/>
          <w:sz w:val="24"/>
        </w:rPr>
        <w:t>2.指标</w:t>
      </w:r>
      <w:bookmarkEnd w:id="18"/>
      <w:r w:rsidRPr="0028463A">
        <w:rPr>
          <w:rFonts w:ascii="仿宋" w:eastAsia="仿宋" w:hAnsi="仿宋" w:hint="eastAsia"/>
          <w:bCs/>
          <w:sz w:val="24"/>
        </w:rPr>
        <w:t>监测</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bCs/>
          <w:sz w:val="24"/>
        </w:rPr>
        <w:t>2.1</w:t>
      </w:r>
      <w:r w:rsidRPr="0028463A">
        <w:rPr>
          <w:rFonts w:ascii="仿宋" w:eastAsia="仿宋" w:hAnsi="仿宋" w:hint="eastAsia"/>
          <w:bCs/>
          <w:sz w:val="24"/>
        </w:rPr>
        <w:t>查询：按照指标、周期、科室查询检测中的指标结果；</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bCs/>
          <w:sz w:val="24"/>
        </w:rPr>
        <w:t>2.2</w:t>
      </w:r>
      <w:r w:rsidRPr="0028463A">
        <w:rPr>
          <w:rFonts w:ascii="仿宋" w:eastAsia="仿宋" w:hAnsi="仿宋" w:hint="eastAsia"/>
          <w:bCs/>
          <w:sz w:val="24"/>
        </w:rPr>
        <w:t>目标值管理：可导入指标目标值，系统自动换算目标值完成情况；</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bCs/>
          <w:sz w:val="24"/>
        </w:rPr>
        <w:t>2.3</w:t>
      </w:r>
      <w:r w:rsidRPr="0028463A">
        <w:rPr>
          <w:rFonts w:ascii="仿宋" w:eastAsia="仿宋" w:hAnsi="仿宋" w:hint="eastAsia"/>
          <w:bCs/>
          <w:sz w:val="24"/>
        </w:rPr>
        <w:t>复制上年目标值：可直接复制上年度的指标目标值，继续沿用；</w:t>
      </w:r>
    </w:p>
    <w:p w:rsidR="0033083E" w:rsidRPr="0028463A" w:rsidRDefault="0033083E" w:rsidP="0033083E">
      <w:pPr>
        <w:spacing w:line="360" w:lineRule="auto"/>
        <w:ind w:firstLine="200"/>
        <w:rPr>
          <w:rFonts w:ascii="仿宋" w:eastAsia="仿宋" w:hAnsi="仿宋"/>
          <w:bCs/>
          <w:sz w:val="24"/>
          <w:lang w:val="zh-TW"/>
        </w:rPr>
      </w:pPr>
      <w:r w:rsidRPr="0028463A">
        <w:rPr>
          <w:rFonts w:ascii="宋体" w:hAnsi="宋体" w:hint="eastAsia"/>
          <w:bCs/>
          <w:sz w:val="24"/>
        </w:rPr>
        <w:t>▲</w:t>
      </w:r>
      <w:r w:rsidRPr="0028463A">
        <w:rPr>
          <w:rFonts w:ascii="仿宋" w:eastAsia="仿宋" w:hAnsi="仿宋" w:hint="eastAsia"/>
          <w:bCs/>
          <w:sz w:val="24"/>
        </w:rPr>
        <w:t>3.重点指标未达标分析</w:t>
      </w:r>
      <w:r w:rsidRPr="0028463A">
        <w:rPr>
          <w:rFonts w:ascii="仿宋" w:eastAsia="仿宋" w:hAnsi="仿宋" w:hint="eastAsia"/>
          <w:b/>
          <w:sz w:val="24"/>
        </w:rPr>
        <w:t>（需提供产品功能界面截图加盖投标人公章）</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科室分析本期内未达标的重点指标，并总结原因、提出改进措施。</w:t>
      </w:r>
    </w:p>
    <w:p w:rsidR="0033083E" w:rsidRPr="0028463A" w:rsidRDefault="0033083E" w:rsidP="0033083E">
      <w:pPr>
        <w:spacing w:line="360" w:lineRule="auto"/>
        <w:ind w:firstLineChars="200" w:firstLine="480"/>
        <w:rPr>
          <w:rFonts w:ascii="仿宋" w:eastAsia="仿宋" w:hAnsi="仿宋"/>
          <w:bCs/>
          <w:sz w:val="24"/>
          <w:lang w:val="zh-TW"/>
        </w:rPr>
      </w:pPr>
      <w:r w:rsidRPr="0028463A">
        <w:rPr>
          <w:rFonts w:ascii="仿宋" w:eastAsia="仿宋" w:hAnsi="仿宋" w:hint="eastAsia"/>
          <w:bCs/>
          <w:sz w:val="24"/>
          <w:lang w:val="zh-TW"/>
        </w:rPr>
        <w:t>功能需求：</w:t>
      </w:r>
    </w:p>
    <w:p w:rsidR="0033083E" w:rsidRPr="0028463A" w:rsidRDefault="0033083E" w:rsidP="0033083E">
      <w:pPr>
        <w:spacing w:line="360" w:lineRule="auto"/>
        <w:ind w:firstLineChars="200" w:firstLine="480"/>
        <w:rPr>
          <w:rFonts w:ascii="仿宋" w:eastAsia="仿宋" w:hAnsi="仿宋"/>
          <w:bCs/>
          <w:sz w:val="24"/>
          <w:lang w:val="zh-TW"/>
        </w:rPr>
      </w:pPr>
      <w:r w:rsidRPr="0028463A">
        <w:rPr>
          <w:rFonts w:ascii="仿宋" w:eastAsia="仿宋" w:hAnsi="仿宋" w:hint="eastAsia"/>
          <w:bCs/>
          <w:sz w:val="24"/>
          <w:lang w:val="zh-TW"/>
        </w:rPr>
        <w:t>责任科室可对未达标指标进行分析上报；</w:t>
      </w:r>
    </w:p>
    <w:p w:rsidR="0033083E" w:rsidRPr="0028463A" w:rsidRDefault="0033083E" w:rsidP="0033083E">
      <w:pPr>
        <w:spacing w:line="360" w:lineRule="auto"/>
        <w:ind w:firstLineChars="200" w:firstLine="480"/>
        <w:rPr>
          <w:rFonts w:ascii="仿宋" w:eastAsia="仿宋" w:hAnsi="仿宋"/>
          <w:bCs/>
          <w:sz w:val="24"/>
          <w:lang w:val="zh-TW"/>
        </w:rPr>
      </w:pPr>
      <w:r w:rsidRPr="0028463A">
        <w:rPr>
          <w:rFonts w:ascii="仿宋" w:eastAsia="仿宋" w:hAnsi="仿宋" w:hint="eastAsia"/>
          <w:bCs/>
          <w:sz w:val="24"/>
          <w:lang w:val="zh-TW"/>
        </w:rPr>
        <w:t>可进行常用于保存复用；</w:t>
      </w:r>
    </w:p>
    <w:p w:rsidR="0033083E" w:rsidRPr="0028463A" w:rsidRDefault="0033083E" w:rsidP="0033083E">
      <w:pPr>
        <w:spacing w:line="360" w:lineRule="auto"/>
        <w:ind w:firstLine="200"/>
        <w:rPr>
          <w:rFonts w:ascii="仿宋" w:eastAsia="仿宋" w:hAnsi="仿宋"/>
          <w:b/>
          <w:bCs/>
          <w:sz w:val="24"/>
        </w:rPr>
      </w:pPr>
      <w:bookmarkStart w:id="19" w:name="_Toc66363382"/>
      <w:r w:rsidRPr="0028463A">
        <w:rPr>
          <w:rFonts w:ascii="仿宋" w:eastAsia="仿宋" w:hAnsi="仿宋" w:hint="eastAsia"/>
          <w:b/>
          <w:bCs/>
          <w:sz w:val="24"/>
        </w:rPr>
        <w:t>（四）院级</w:t>
      </w:r>
      <w:r w:rsidRPr="0028463A">
        <w:rPr>
          <w:rFonts w:ascii="仿宋" w:eastAsia="仿宋" w:hAnsi="仿宋"/>
          <w:b/>
          <w:bCs/>
          <w:sz w:val="24"/>
        </w:rPr>
        <w:t>PDCA整改反馈</w:t>
      </w:r>
      <w:bookmarkEnd w:id="19"/>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质控管理人员可发起院级整改反馈，先由院级质控管理人员填写督导内容及存在的问题，再将质控活动分派给指定临床科室负责人，负责人接到任务后，需填写科室反馈及改进措施，提交给质控科审核，质控科审核为通过或不通过，如若不通过科室则要重新填写该任务，直至质控科通过为止，由质控科填写效果评价。</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bCs/>
          <w:sz w:val="24"/>
        </w:rPr>
        <w:t>院级下发整改内容：</w:t>
      </w:r>
    </w:p>
    <w:p w:rsidR="0033083E" w:rsidRPr="0028463A" w:rsidRDefault="0033083E" w:rsidP="0033083E">
      <w:pPr>
        <w:spacing w:line="360" w:lineRule="auto"/>
        <w:ind w:firstLineChars="177" w:firstLine="425"/>
        <w:rPr>
          <w:rFonts w:ascii="仿宋" w:eastAsia="仿宋" w:hAnsi="仿宋"/>
          <w:bCs/>
          <w:sz w:val="24"/>
          <w:lang w:val="zh-TW"/>
        </w:rPr>
      </w:pPr>
      <w:r w:rsidRPr="0028463A">
        <w:rPr>
          <w:rFonts w:ascii="仿宋" w:eastAsia="仿宋" w:hAnsi="仿宋" w:hint="eastAsia"/>
          <w:bCs/>
          <w:sz w:val="24"/>
          <w:lang w:val="zh-TW"/>
        </w:rPr>
        <w:t>1</w:t>
      </w:r>
      <w:r w:rsidRPr="0028463A">
        <w:rPr>
          <w:rFonts w:ascii="仿宋" w:eastAsia="PMingLiU" w:hAnsi="仿宋"/>
          <w:bCs/>
          <w:sz w:val="24"/>
          <w:lang w:val="zh-TW" w:eastAsia="zh-TW"/>
        </w:rPr>
        <w:t>.</w:t>
      </w:r>
      <w:r w:rsidRPr="0028463A">
        <w:rPr>
          <w:rFonts w:ascii="仿宋" w:eastAsia="仿宋" w:hAnsi="仿宋"/>
          <w:bCs/>
          <w:sz w:val="24"/>
          <w:lang w:val="zh-TW"/>
        </w:rPr>
        <w:t>填写反馈信息：质控管理人员根据医院整体质量填写反馈信息，并选择整改负责人，支持自定义配置反馈问题清单；</w:t>
      </w:r>
    </w:p>
    <w:p w:rsidR="0033083E" w:rsidRPr="0028463A" w:rsidRDefault="0033083E" w:rsidP="0033083E">
      <w:pPr>
        <w:spacing w:line="360" w:lineRule="auto"/>
        <w:ind w:firstLineChars="177" w:firstLine="425"/>
        <w:rPr>
          <w:rFonts w:ascii="仿宋" w:eastAsia="仿宋" w:hAnsi="仿宋"/>
          <w:bCs/>
          <w:sz w:val="24"/>
          <w:lang w:val="zh-TW"/>
        </w:rPr>
      </w:pPr>
      <w:r w:rsidRPr="0028463A">
        <w:rPr>
          <w:rFonts w:ascii="仿宋" w:eastAsia="仿宋" w:hAnsi="仿宋" w:hint="eastAsia"/>
          <w:bCs/>
          <w:sz w:val="24"/>
          <w:lang w:val="zh-TW"/>
        </w:rPr>
        <w:t>2</w:t>
      </w:r>
      <w:r w:rsidRPr="0028463A">
        <w:rPr>
          <w:rFonts w:ascii="仿宋" w:eastAsia="PMingLiU" w:hAnsi="仿宋"/>
          <w:bCs/>
          <w:sz w:val="24"/>
          <w:lang w:val="zh-TW" w:eastAsia="zh-TW"/>
        </w:rPr>
        <w:t>.</w:t>
      </w:r>
      <w:r w:rsidRPr="0028463A">
        <w:rPr>
          <w:rFonts w:ascii="仿宋" w:eastAsia="仿宋" w:hAnsi="仿宋"/>
          <w:bCs/>
          <w:sz w:val="24"/>
          <w:lang w:val="zh-TW"/>
        </w:rPr>
        <w:t>自定义配置反馈问题清单：问题列表加载用户选择的时间范围内，该科室不达标的检查项，支持根据质控环节、检查类别筛选问题。用户可勾选本次反馈问题（可不选或多选）及填写反馈内容（必填）；</w:t>
      </w:r>
    </w:p>
    <w:p w:rsidR="0033083E" w:rsidRPr="0028463A" w:rsidRDefault="0033083E" w:rsidP="0033083E">
      <w:pPr>
        <w:spacing w:line="360" w:lineRule="auto"/>
        <w:ind w:firstLineChars="177" w:firstLine="425"/>
        <w:rPr>
          <w:rFonts w:ascii="仿宋" w:eastAsia="仿宋" w:hAnsi="仿宋"/>
          <w:bCs/>
          <w:sz w:val="24"/>
          <w:lang w:val="zh-TW"/>
        </w:rPr>
      </w:pPr>
      <w:r w:rsidRPr="0028463A">
        <w:rPr>
          <w:rFonts w:ascii="仿宋" w:eastAsia="仿宋" w:hAnsi="仿宋" w:hint="eastAsia"/>
          <w:bCs/>
          <w:sz w:val="24"/>
          <w:lang w:val="zh-TW"/>
        </w:rPr>
        <w:lastRenderedPageBreak/>
        <w:t>3</w:t>
      </w:r>
      <w:r w:rsidRPr="0028463A">
        <w:rPr>
          <w:rFonts w:ascii="仿宋" w:eastAsia="PMingLiU" w:hAnsi="仿宋"/>
          <w:bCs/>
          <w:sz w:val="24"/>
          <w:lang w:val="zh-TW" w:eastAsia="zh-TW"/>
        </w:rPr>
        <w:t>.</w:t>
      </w:r>
      <w:r w:rsidRPr="0028463A">
        <w:rPr>
          <w:rFonts w:ascii="仿宋" w:eastAsia="仿宋" w:hAnsi="仿宋"/>
          <w:bCs/>
          <w:sz w:val="24"/>
          <w:lang w:val="zh-TW"/>
        </w:rPr>
        <w:t>指定整改负责人：质控管理人员可指定院内人员为整改负责人，不受人员组织架构限制；</w:t>
      </w:r>
    </w:p>
    <w:p w:rsidR="0033083E" w:rsidRPr="0028463A" w:rsidRDefault="0033083E" w:rsidP="0033083E">
      <w:pPr>
        <w:spacing w:line="360" w:lineRule="auto"/>
        <w:ind w:firstLineChars="177" w:firstLine="425"/>
        <w:rPr>
          <w:rFonts w:ascii="仿宋" w:eastAsia="仿宋" w:hAnsi="仿宋"/>
          <w:bCs/>
          <w:sz w:val="24"/>
          <w:lang w:val="zh-TW"/>
        </w:rPr>
      </w:pPr>
      <w:r w:rsidRPr="0028463A">
        <w:rPr>
          <w:rFonts w:ascii="仿宋" w:eastAsia="仿宋" w:hAnsi="仿宋" w:hint="eastAsia"/>
          <w:bCs/>
          <w:sz w:val="24"/>
          <w:lang w:val="zh-TW"/>
        </w:rPr>
        <w:t>4</w:t>
      </w:r>
      <w:r w:rsidRPr="0028463A">
        <w:rPr>
          <w:rFonts w:ascii="仿宋" w:eastAsia="PMingLiU" w:hAnsi="仿宋"/>
          <w:bCs/>
          <w:sz w:val="24"/>
          <w:lang w:val="zh-TW" w:eastAsia="zh-TW"/>
        </w:rPr>
        <w:t>.</w:t>
      </w:r>
      <w:r w:rsidRPr="0028463A">
        <w:rPr>
          <w:rFonts w:ascii="仿宋" w:eastAsia="仿宋" w:hAnsi="仿宋"/>
          <w:bCs/>
          <w:sz w:val="24"/>
          <w:lang w:val="zh-TW"/>
        </w:rPr>
        <w:t>分派整改执行人：整改负责人可指定院内人员为整改执行人，包括其自身，不受人员组织架构限制；</w:t>
      </w:r>
    </w:p>
    <w:p w:rsidR="0033083E" w:rsidRPr="0028463A" w:rsidRDefault="0033083E" w:rsidP="0033083E">
      <w:pPr>
        <w:spacing w:line="360" w:lineRule="auto"/>
        <w:ind w:firstLineChars="177" w:firstLine="425"/>
        <w:rPr>
          <w:rFonts w:ascii="仿宋" w:eastAsia="仿宋" w:hAnsi="仿宋"/>
          <w:bCs/>
          <w:sz w:val="24"/>
          <w:lang w:val="zh-TW"/>
        </w:rPr>
      </w:pPr>
      <w:r w:rsidRPr="0028463A">
        <w:rPr>
          <w:rFonts w:ascii="仿宋" w:eastAsia="仿宋" w:hAnsi="仿宋" w:hint="eastAsia"/>
          <w:bCs/>
          <w:sz w:val="24"/>
          <w:lang w:val="zh-TW"/>
        </w:rPr>
        <w:t>5</w:t>
      </w:r>
      <w:r w:rsidRPr="0028463A">
        <w:rPr>
          <w:rFonts w:ascii="仿宋" w:eastAsia="PMingLiU" w:hAnsi="仿宋"/>
          <w:bCs/>
          <w:sz w:val="24"/>
          <w:lang w:val="zh-TW" w:eastAsia="zh-TW"/>
        </w:rPr>
        <w:t>.</w:t>
      </w:r>
      <w:r w:rsidRPr="0028463A">
        <w:rPr>
          <w:rFonts w:ascii="仿宋" w:eastAsia="仿宋" w:hAnsi="仿宋"/>
          <w:bCs/>
          <w:sz w:val="24"/>
          <w:lang w:val="zh-TW"/>
        </w:rPr>
        <w:t>审核改进措施报告：选择退回（整改执行人）或提交（下一步）操作，并填写意见；</w:t>
      </w:r>
      <w:r w:rsidRPr="0028463A">
        <w:rPr>
          <w:rFonts w:ascii="仿宋" w:eastAsia="仿宋" w:hAnsi="仿宋"/>
          <w:bCs/>
          <w:sz w:val="24"/>
        </w:rPr>
        <w:t xml:space="preserve"> </w:t>
      </w:r>
    </w:p>
    <w:p w:rsidR="0033083E" w:rsidRPr="0028463A" w:rsidRDefault="0033083E" w:rsidP="0033083E">
      <w:pPr>
        <w:spacing w:line="360" w:lineRule="auto"/>
        <w:ind w:firstLineChars="177" w:firstLine="425"/>
        <w:rPr>
          <w:rFonts w:ascii="仿宋" w:eastAsia="仿宋" w:hAnsi="仿宋"/>
          <w:bCs/>
          <w:sz w:val="24"/>
          <w:lang w:val="zh-TW"/>
        </w:rPr>
      </w:pPr>
      <w:r w:rsidRPr="0028463A">
        <w:rPr>
          <w:rFonts w:ascii="仿宋" w:eastAsia="仿宋" w:hAnsi="仿宋" w:hint="eastAsia"/>
          <w:bCs/>
          <w:sz w:val="24"/>
          <w:lang w:val="zh-TW"/>
        </w:rPr>
        <w:t>6</w:t>
      </w:r>
      <w:r w:rsidRPr="0028463A">
        <w:rPr>
          <w:rFonts w:ascii="仿宋" w:eastAsia="PMingLiU" w:hAnsi="仿宋"/>
          <w:bCs/>
          <w:sz w:val="24"/>
          <w:lang w:val="zh-TW" w:eastAsia="zh-TW"/>
        </w:rPr>
        <w:t>.</w:t>
      </w:r>
      <w:r w:rsidRPr="0028463A">
        <w:rPr>
          <w:rFonts w:ascii="仿宋" w:eastAsia="仿宋" w:hAnsi="仿宋"/>
          <w:bCs/>
          <w:sz w:val="24"/>
          <w:lang w:val="zh-TW"/>
        </w:rPr>
        <w:t>填写效果评价：质控管理人员针对审核通过的改进措施报告填写效果评价</w:t>
      </w:r>
      <w:r w:rsidRPr="0028463A">
        <w:rPr>
          <w:rFonts w:ascii="仿宋" w:eastAsia="仿宋" w:hAnsi="仿宋" w:hint="eastAsia"/>
          <w:bCs/>
          <w:sz w:val="24"/>
          <w:lang w:val="zh-TW"/>
        </w:rPr>
        <w:t>。</w:t>
      </w:r>
    </w:p>
    <w:p w:rsidR="0033083E" w:rsidRPr="0028463A" w:rsidRDefault="0033083E" w:rsidP="0033083E">
      <w:pPr>
        <w:spacing w:line="360" w:lineRule="auto"/>
        <w:rPr>
          <w:rFonts w:ascii="仿宋" w:eastAsia="仿宋" w:hAnsi="仿宋"/>
          <w:b/>
          <w:bCs/>
          <w:sz w:val="24"/>
        </w:rPr>
      </w:pPr>
      <w:bookmarkStart w:id="20" w:name="_Toc76723078"/>
      <w:bookmarkEnd w:id="17"/>
      <w:r w:rsidRPr="0028463A">
        <w:rPr>
          <w:rFonts w:ascii="仿宋" w:eastAsia="仿宋" w:hAnsi="仿宋" w:hint="eastAsia"/>
          <w:b/>
          <w:bCs/>
          <w:sz w:val="24"/>
        </w:rPr>
        <w:t>（五）科级</w:t>
      </w:r>
      <w:r w:rsidRPr="0028463A">
        <w:rPr>
          <w:rFonts w:ascii="仿宋" w:eastAsia="仿宋" w:hAnsi="仿宋"/>
          <w:b/>
          <w:bCs/>
          <w:sz w:val="24"/>
        </w:rPr>
        <w:t>PDCA整改反馈</w:t>
      </w:r>
      <w:bookmarkEnd w:id="20"/>
    </w:p>
    <w:p w:rsidR="0033083E" w:rsidRPr="0028463A" w:rsidRDefault="0033083E" w:rsidP="0033083E">
      <w:pPr>
        <w:spacing w:line="360" w:lineRule="auto"/>
        <w:ind w:firstLineChars="200" w:firstLine="480"/>
        <w:rPr>
          <w:rFonts w:ascii="仿宋" w:eastAsia="仿宋" w:hAnsi="仿宋"/>
          <w:bCs/>
          <w:sz w:val="24"/>
        </w:rPr>
      </w:pPr>
      <w:r w:rsidRPr="0028463A">
        <w:rPr>
          <w:rFonts w:ascii="宋体" w:hAnsi="宋体" w:hint="eastAsia"/>
          <w:bCs/>
          <w:sz w:val="24"/>
        </w:rPr>
        <w:t>▲</w:t>
      </w:r>
      <w:r w:rsidRPr="0028463A">
        <w:rPr>
          <w:rFonts w:ascii="仿宋" w:eastAsia="仿宋" w:hAnsi="仿宋"/>
          <w:bCs/>
          <w:sz w:val="24"/>
        </w:rPr>
        <w:t>1.</w:t>
      </w:r>
      <w:r w:rsidRPr="0028463A">
        <w:rPr>
          <w:rFonts w:ascii="仿宋" w:eastAsia="仿宋" w:hAnsi="仿宋" w:hint="eastAsia"/>
          <w:bCs/>
          <w:sz w:val="24"/>
        </w:rPr>
        <w:t>先由科室制定活动计划（按年制定计划），然后由小组成员填写质控活动，质控活动包含日常质控活动或是整改报告，填写完成后交予科室主任审核，审核通过后质控科可查阅所有科室的活动记录</w:t>
      </w:r>
      <w:r w:rsidRPr="0028463A">
        <w:rPr>
          <w:rFonts w:ascii="仿宋" w:eastAsia="仿宋" w:hAnsi="仿宋" w:hint="eastAsia"/>
          <w:b/>
          <w:sz w:val="24"/>
        </w:rPr>
        <w:t>（需提供产品功能界面截图加盖投标人公章）</w:t>
      </w:r>
      <w:r w:rsidRPr="0028463A">
        <w:rPr>
          <w:rFonts w:ascii="仿宋" w:eastAsia="仿宋" w:hAnsi="仿宋" w:hint="eastAsia"/>
          <w:bCs/>
          <w:sz w:val="24"/>
        </w:rPr>
        <w:t>；</w:t>
      </w:r>
    </w:p>
    <w:p w:rsidR="0033083E" w:rsidRPr="0028463A" w:rsidRDefault="0033083E" w:rsidP="0033083E">
      <w:pPr>
        <w:spacing w:line="360" w:lineRule="auto"/>
        <w:ind w:firstLineChars="200" w:firstLine="480"/>
        <w:rPr>
          <w:rFonts w:ascii="仿宋" w:eastAsia="仿宋" w:hAnsi="仿宋"/>
          <w:bCs/>
          <w:sz w:val="24"/>
          <w:lang w:val="zh-TW"/>
        </w:rPr>
      </w:pPr>
      <w:r w:rsidRPr="0028463A">
        <w:rPr>
          <w:rFonts w:ascii="仿宋" w:eastAsia="仿宋" w:hAnsi="仿宋" w:hint="eastAsia"/>
          <w:bCs/>
          <w:sz w:val="24"/>
        </w:rPr>
        <w:t>2</w:t>
      </w:r>
      <w:r w:rsidRPr="0028463A">
        <w:rPr>
          <w:rFonts w:ascii="仿宋" w:eastAsia="仿宋" w:hAnsi="仿宋"/>
          <w:bCs/>
          <w:sz w:val="24"/>
        </w:rPr>
        <w:t>.</w:t>
      </w:r>
      <w:r w:rsidRPr="0028463A">
        <w:rPr>
          <w:rFonts w:ascii="仿宋" w:eastAsia="仿宋" w:hAnsi="仿宋" w:hint="eastAsia"/>
          <w:bCs/>
          <w:sz w:val="24"/>
        </w:rPr>
        <w:t>质控部分发起的科室整改通知，科室可查看整改任务，填写相应的整改内容，发回给质控部门做审批。</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（六）质量活动记录</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1</w:t>
      </w:r>
      <w:r w:rsidRPr="0028463A">
        <w:rPr>
          <w:rFonts w:ascii="仿宋" w:eastAsia="仿宋" w:hAnsi="仿宋"/>
          <w:bCs/>
          <w:sz w:val="24"/>
        </w:rPr>
        <w:t>.</w:t>
      </w:r>
      <w:r w:rsidRPr="0028463A">
        <w:rPr>
          <w:rFonts w:ascii="仿宋" w:eastAsia="仿宋" w:hAnsi="仿宋" w:hint="eastAsia"/>
          <w:bCs/>
          <w:sz w:val="24"/>
        </w:rPr>
        <w:t>记录科室质量管理过程中的会议、培训、检查等活动，作为质控管理记录文档。记录内容包括，活动名称、时间、负责人、参与人、活动内容、效果评价、附件等信息。</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（七）年度培训计划上报</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1.科室培训计划上报</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科室管理人员或培训负责人员在系统上自行制定、上报年度培训计划，并可上传附件。</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2.科室培训计划审核</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院级管理人员可查阅科室上报的培训计划，可做相应的批示审核。</w:t>
      </w:r>
    </w:p>
    <w:p w:rsidR="0033083E" w:rsidRPr="0028463A" w:rsidRDefault="0033083E" w:rsidP="0033083E">
      <w:pPr>
        <w:spacing w:line="360" w:lineRule="auto"/>
        <w:rPr>
          <w:rFonts w:ascii="仿宋" w:eastAsia="仿宋" w:hAnsi="仿宋"/>
          <w:bCs/>
          <w:sz w:val="24"/>
        </w:rPr>
      </w:pPr>
      <w:r w:rsidRPr="0028463A">
        <w:rPr>
          <w:rFonts w:ascii="仿宋" w:eastAsia="仿宋" w:hAnsi="仿宋" w:hint="eastAsia"/>
          <w:bCs/>
          <w:sz w:val="24"/>
        </w:rPr>
        <w:t>3.院级培训计划</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院级管理人员可自行制定院级培训计划，并发布到全院，所有科室均可查阅计划。</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（八）</w:t>
      </w:r>
      <w:r w:rsidRPr="0028463A">
        <w:rPr>
          <w:rFonts w:ascii="仿宋" w:eastAsia="仿宋" w:hAnsi="仿宋"/>
          <w:b/>
          <w:bCs/>
          <w:sz w:val="24"/>
        </w:rPr>
        <w:t>科室质量安全报告</w:t>
      </w:r>
    </w:p>
    <w:p w:rsidR="0033083E" w:rsidRPr="0028463A" w:rsidRDefault="0033083E" w:rsidP="0033083E">
      <w:pPr>
        <w:spacing w:line="360" w:lineRule="auto"/>
        <w:rPr>
          <w:rFonts w:ascii="仿宋" w:eastAsia="仿宋" w:hAnsi="仿宋"/>
          <w:bCs/>
          <w:sz w:val="24"/>
        </w:rPr>
      </w:pPr>
      <w:r w:rsidRPr="0028463A">
        <w:rPr>
          <w:rFonts w:ascii="宋体" w:hAnsi="宋体" w:hint="eastAsia"/>
          <w:b/>
          <w:bCs/>
          <w:sz w:val="24"/>
        </w:rPr>
        <w:t>▲1</w:t>
      </w:r>
      <w:r w:rsidRPr="0028463A">
        <w:rPr>
          <w:rFonts w:ascii="宋体" w:hAnsi="宋体"/>
          <w:b/>
          <w:bCs/>
          <w:sz w:val="24"/>
        </w:rPr>
        <w:t>.</w:t>
      </w:r>
      <w:r w:rsidRPr="0028463A">
        <w:rPr>
          <w:rFonts w:ascii="仿宋" w:eastAsia="仿宋" w:hAnsi="仿宋"/>
          <w:bCs/>
          <w:sz w:val="24"/>
        </w:rPr>
        <w:t>系统根据预先设定的周期，自动生成科室质量报告，作为该周期内的科室质</w:t>
      </w:r>
      <w:r w:rsidRPr="0028463A">
        <w:rPr>
          <w:rFonts w:ascii="仿宋" w:eastAsia="仿宋" w:hAnsi="仿宋"/>
          <w:bCs/>
          <w:sz w:val="24"/>
        </w:rPr>
        <w:lastRenderedPageBreak/>
        <w:t>量管理工作总结。报告内容包括质量计划、质量与安全小组、质量活动记录，科室重点监控指标达成情况，未达成分析、PDCA整改过程等</w:t>
      </w:r>
      <w:r w:rsidRPr="0028463A">
        <w:rPr>
          <w:rFonts w:ascii="仿宋" w:eastAsia="仿宋" w:hAnsi="仿宋" w:hint="eastAsia"/>
          <w:b/>
          <w:sz w:val="24"/>
        </w:rPr>
        <w:t>（需提供产品功能界面截图加盖投标人公章）</w:t>
      </w:r>
      <w:r w:rsidRPr="0028463A">
        <w:rPr>
          <w:rFonts w:ascii="仿宋" w:eastAsia="仿宋" w:hAnsi="仿宋"/>
          <w:bCs/>
          <w:sz w:val="24"/>
        </w:rPr>
        <w:t>。</w:t>
      </w:r>
    </w:p>
    <w:p w:rsidR="0033083E" w:rsidRPr="0028463A" w:rsidRDefault="0033083E" w:rsidP="0033083E">
      <w:pPr>
        <w:spacing w:line="360" w:lineRule="auto"/>
        <w:rPr>
          <w:rFonts w:ascii="仿宋" w:eastAsia="仿宋" w:hAnsi="仿宋"/>
          <w:b/>
          <w:bCs/>
          <w:sz w:val="24"/>
        </w:rPr>
      </w:pPr>
      <w:r w:rsidRPr="0028463A">
        <w:rPr>
          <w:rFonts w:ascii="仿宋" w:eastAsia="仿宋" w:hAnsi="仿宋" w:hint="eastAsia"/>
          <w:b/>
          <w:bCs/>
          <w:sz w:val="24"/>
        </w:rPr>
        <w:t>八</w:t>
      </w:r>
      <w:r w:rsidRPr="0028463A">
        <w:rPr>
          <w:rFonts w:ascii="仿宋" w:eastAsia="仿宋" w:hAnsi="仿宋"/>
          <w:b/>
          <w:bCs/>
          <w:sz w:val="24"/>
        </w:rPr>
        <w:t>、</w:t>
      </w:r>
      <w:r w:rsidRPr="0028463A">
        <w:rPr>
          <w:rFonts w:ascii="仿宋" w:eastAsia="仿宋" w:hAnsi="仿宋" w:hint="eastAsia"/>
          <w:b/>
          <w:bCs/>
          <w:sz w:val="24"/>
        </w:rPr>
        <w:t>支持大屏展示</w:t>
      </w:r>
    </w:p>
    <w:p w:rsidR="0033083E" w:rsidRPr="0028463A" w:rsidRDefault="0033083E" w:rsidP="0033083E">
      <w:pPr>
        <w:spacing w:line="360" w:lineRule="auto"/>
        <w:ind w:firstLineChars="200" w:firstLine="480"/>
        <w:rPr>
          <w:rFonts w:ascii="仿宋" w:eastAsia="仿宋" w:hAnsi="仿宋"/>
          <w:bCs/>
          <w:sz w:val="24"/>
        </w:rPr>
      </w:pPr>
      <w:r w:rsidRPr="0028463A">
        <w:rPr>
          <w:rFonts w:ascii="仿宋" w:eastAsia="仿宋" w:hAnsi="仿宋" w:hint="eastAsia"/>
          <w:bCs/>
          <w:sz w:val="24"/>
        </w:rPr>
        <w:t>1</w:t>
      </w:r>
      <w:r w:rsidRPr="0028463A">
        <w:rPr>
          <w:rFonts w:ascii="仿宋" w:eastAsia="仿宋" w:hAnsi="仿宋"/>
          <w:bCs/>
          <w:sz w:val="24"/>
        </w:rPr>
        <w:t>.</w:t>
      </w:r>
      <w:r w:rsidRPr="0028463A">
        <w:rPr>
          <w:rFonts w:ascii="仿宋" w:eastAsia="仿宋" w:hAnsi="仿宋" w:hint="eastAsia"/>
          <w:bCs/>
          <w:sz w:val="24"/>
        </w:rPr>
        <w:t>质控系统支持对接医院大屏设备的展示需求，依据院长、医务部的管理角色，提取重点指标图形化展示。</w:t>
      </w:r>
    </w:p>
    <w:p w:rsidR="0033083E" w:rsidRDefault="0033083E" w:rsidP="0033083E">
      <w:pPr>
        <w:spacing w:line="500" w:lineRule="exact"/>
        <w:rPr>
          <w:rFonts w:ascii="仿宋" w:eastAsia="仿宋" w:hAnsi="仿宋"/>
          <w:bCs/>
          <w:sz w:val="24"/>
        </w:rPr>
      </w:pPr>
      <w:r w:rsidRPr="0028463A">
        <w:rPr>
          <w:rFonts w:ascii="仿宋" w:eastAsia="仿宋" w:hAnsi="仿宋" w:hint="eastAsia"/>
          <w:bCs/>
          <w:sz w:val="24"/>
        </w:rPr>
        <w:t>2</w:t>
      </w:r>
      <w:r w:rsidRPr="0028463A">
        <w:rPr>
          <w:rFonts w:ascii="仿宋" w:eastAsia="仿宋" w:hAnsi="仿宋"/>
          <w:bCs/>
          <w:sz w:val="24"/>
        </w:rPr>
        <w:t>.</w:t>
      </w:r>
      <w:r w:rsidRPr="0028463A">
        <w:rPr>
          <w:rFonts w:ascii="仿宋" w:eastAsia="仿宋" w:hAnsi="仿宋" w:hint="eastAsia"/>
          <w:bCs/>
          <w:sz w:val="24"/>
        </w:rPr>
        <w:t>大屏展示形式需具备表格、列表、折线图、柱状图、堆叠柱状、极坐标堆叠图等数据展现形式。</w:t>
      </w:r>
    </w:p>
    <w:p w:rsidR="0033083E" w:rsidRPr="0028463A" w:rsidRDefault="0033083E" w:rsidP="0033083E">
      <w:pPr>
        <w:spacing w:line="500" w:lineRule="exact"/>
        <w:rPr>
          <w:rFonts w:ascii="仿宋" w:eastAsia="仿宋" w:hAnsi="仿宋"/>
          <w:bCs/>
          <w:sz w:val="24"/>
        </w:rPr>
        <w:sectPr w:rsidR="0033083E" w:rsidRPr="0028463A">
          <w:pgSz w:w="11906" w:h="16838"/>
          <w:pgMar w:top="1440" w:right="1800" w:bottom="1440" w:left="1800" w:header="851" w:footer="992" w:gutter="0"/>
          <w:cols w:space="720"/>
          <w:docGrid w:type="lines" w:linePitch="312"/>
        </w:sectPr>
      </w:pPr>
      <w:r w:rsidRPr="0028463A">
        <w:rPr>
          <w:rFonts w:ascii="仿宋" w:eastAsia="仿宋" w:hAnsi="仿宋" w:hint="eastAsia"/>
          <w:bCs/>
          <w:sz w:val="24"/>
        </w:rPr>
        <w:t xml:space="preserve"> </w:t>
      </w:r>
    </w:p>
    <w:p w:rsidR="00293420" w:rsidRPr="0033083E" w:rsidRDefault="00293420" w:rsidP="0033083E"/>
    <w:sectPr w:rsidR="00293420" w:rsidRPr="00330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Eʩ">
    <w:altName w:val="微软雅黑"/>
    <w:charset w:val="00"/>
    <w:family w:val="auto"/>
    <w:pitch w:val="default"/>
    <w:sig w:usb0="00000000" w:usb1="00000000" w:usb2="00000000" w:usb3="00000000" w:csb0="00040001" w:csb1="00000000"/>
  </w:font>
  <w:font w:name="等线">
    <w:altName w:val="Arial Unicode MS"/>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Neue">
    <w:altName w:val="Sylfaen"/>
    <w:charset w:val="00"/>
    <w:family w:val="auto"/>
    <w:pitch w:val="default"/>
    <w:sig w:usb0="00000000" w:usb1="00000000" w:usb2="0000001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32411"/>
    <w:multiLevelType w:val="singleLevel"/>
    <w:tmpl w:val="83E32411"/>
    <w:lvl w:ilvl="0">
      <w:start w:val="1"/>
      <w:numFmt w:val="decimal"/>
      <w:lvlText w:val="%1."/>
      <w:lvlJc w:val="left"/>
      <w:pPr>
        <w:tabs>
          <w:tab w:val="left" w:pos="312"/>
        </w:tabs>
      </w:pPr>
    </w:lvl>
  </w:abstractNum>
  <w:abstractNum w:abstractNumId="1">
    <w:nsid w:val="95EADDD9"/>
    <w:multiLevelType w:val="singleLevel"/>
    <w:tmpl w:val="95EADDD9"/>
    <w:lvl w:ilvl="0">
      <w:start w:val="5"/>
      <w:numFmt w:val="decimal"/>
      <w:suff w:val="space"/>
      <w:lvlText w:val="%1."/>
      <w:lvlJc w:val="left"/>
    </w:lvl>
  </w:abstractNum>
  <w:abstractNum w:abstractNumId="2">
    <w:nsid w:val="DD24C3E0"/>
    <w:multiLevelType w:val="singleLevel"/>
    <w:tmpl w:val="DD24C3E0"/>
    <w:lvl w:ilvl="0">
      <w:start w:val="2"/>
      <w:numFmt w:val="decimal"/>
      <w:suff w:val="nothing"/>
      <w:lvlText w:val="%1、"/>
      <w:lvlJc w:val="left"/>
      <w:pPr>
        <w:ind w:left="420" w:firstLine="0"/>
      </w:pPr>
    </w:lvl>
  </w:abstractNum>
  <w:abstractNum w:abstractNumId="3">
    <w:nsid w:val="1517B247"/>
    <w:multiLevelType w:val="singleLevel"/>
    <w:tmpl w:val="1517B247"/>
    <w:lvl w:ilvl="0">
      <w:start w:val="3"/>
      <w:numFmt w:val="decimal"/>
      <w:lvlText w:val="%1."/>
      <w:lvlJc w:val="left"/>
      <w:pPr>
        <w:tabs>
          <w:tab w:val="left" w:pos="312"/>
        </w:tabs>
      </w:pPr>
    </w:lvl>
  </w:abstractNum>
  <w:abstractNum w:abstractNumId="4">
    <w:nsid w:val="207D6FBD"/>
    <w:multiLevelType w:val="singleLevel"/>
    <w:tmpl w:val="207D6FBD"/>
    <w:lvl w:ilvl="0">
      <w:start w:val="2"/>
      <w:numFmt w:val="decimal"/>
      <w:suff w:val="nothing"/>
      <w:lvlText w:val="%1、"/>
      <w:lvlJc w:val="left"/>
    </w:lvl>
  </w:abstractNum>
  <w:abstractNum w:abstractNumId="5">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59C07086"/>
    <w:multiLevelType w:val="singleLevel"/>
    <w:tmpl w:val="59C07086"/>
    <w:lvl w:ilvl="0">
      <w:start w:val="1"/>
      <w:numFmt w:val="decimal"/>
      <w:suff w:val="nothing"/>
      <w:lvlText w:val="%1、"/>
      <w:lvlJc w:val="left"/>
    </w:lvl>
  </w:abstractNum>
  <w:abstractNum w:abstractNumId="7">
    <w:nsid w:val="69BA5DE8"/>
    <w:multiLevelType w:val="multilevel"/>
    <w:tmpl w:val="69BA5DE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41"/>
    <w:rsid w:val="00293420"/>
    <w:rsid w:val="0033083E"/>
    <w:rsid w:val="0094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10F0C-FB2C-4D8E-851C-1EE0D1C3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33083E"/>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33083E"/>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uiPriority w:val="9"/>
    <w:qFormat/>
    <w:rsid w:val="0033083E"/>
    <w:pPr>
      <w:keepNext/>
      <w:keepLines/>
      <w:spacing w:before="260" w:after="260" w:line="415" w:lineRule="auto"/>
      <w:outlineLvl w:val="2"/>
    </w:pPr>
    <w:rPr>
      <w:rFonts w:ascii="Calibri" w:eastAsia="宋体" w:hAnsi="Calibri" w:cs="Times New Roman"/>
      <w:b/>
      <w:bCs/>
      <w:sz w:val="32"/>
      <w:szCs w:val="32"/>
    </w:rPr>
  </w:style>
  <w:style w:type="paragraph" w:styleId="4">
    <w:name w:val="heading 4"/>
    <w:basedOn w:val="a"/>
    <w:next w:val="a"/>
    <w:link w:val="4Char1"/>
    <w:uiPriority w:val="9"/>
    <w:semiHidden/>
    <w:unhideWhenUsed/>
    <w:qFormat/>
    <w:rsid w:val="0033083E"/>
    <w:pPr>
      <w:keepNext/>
      <w:keepLines/>
      <w:spacing w:before="280" w:after="290" w:line="376" w:lineRule="auto"/>
      <w:outlineLvl w:val="3"/>
    </w:pPr>
    <w:rPr>
      <w:rFonts w:ascii="等线 Light" w:eastAsia="等线 Light" w:hAnsi="等线 Light" w:cs="Times New Roman"/>
      <w:b/>
      <w:bCs/>
      <w:sz w:val="28"/>
      <w:szCs w:val="28"/>
    </w:rPr>
  </w:style>
  <w:style w:type="paragraph" w:styleId="5">
    <w:name w:val="heading 5"/>
    <w:basedOn w:val="a"/>
    <w:next w:val="a"/>
    <w:link w:val="5Char1"/>
    <w:uiPriority w:val="9"/>
    <w:semiHidden/>
    <w:unhideWhenUsed/>
    <w:qFormat/>
    <w:rsid w:val="0033083E"/>
    <w:pPr>
      <w:keepNext/>
      <w:keepLines/>
      <w:spacing w:before="280" w:after="290" w:line="376" w:lineRule="auto"/>
      <w:outlineLvl w:val="4"/>
    </w:pPr>
    <w:rPr>
      <w:rFonts w:ascii="等线 Light" w:eastAsia="等线 Light" w:hAnsi="等线 Light" w:cs="Times New Roman"/>
      <w:color w:val="2F5496"/>
      <w:kern w:val="0"/>
      <w:sz w:val="22"/>
    </w:rPr>
  </w:style>
  <w:style w:type="paragraph" w:styleId="6">
    <w:name w:val="heading 6"/>
    <w:basedOn w:val="a"/>
    <w:next w:val="a"/>
    <w:link w:val="6Char1"/>
    <w:uiPriority w:val="9"/>
    <w:semiHidden/>
    <w:unhideWhenUsed/>
    <w:qFormat/>
    <w:rsid w:val="0033083E"/>
    <w:pPr>
      <w:keepNext/>
      <w:keepLines/>
      <w:spacing w:before="240" w:after="64" w:line="320" w:lineRule="auto"/>
      <w:outlineLvl w:val="5"/>
    </w:pPr>
    <w:rPr>
      <w:rFonts w:ascii="等线 Light" w:eastAsia="等线 Light" w:hAnsi="等线 Light" w:cs="Times New Roman"/>
      <w:color w:val="1F3864"/>
      <w:kern w:val="0"/>
      <w:sz w:val="22"/>
    </w:rPr>
  </w:style>
  <w:style w:type="paragraph" w:styleId="7">
    <w:name w:val="heading 7"/>
    <w:basedOn w:val="a"/>
    <w:next w:val="a"/>
    <w:link w:val="7Char1"/>
    <w:uiPriority w:val="9"/>
    <w:semiHidden/>
    <w:unhideWhenUsed/>
    <w:qFormat/>
    <w:rsid w:val="0033083E"/>
    <w:pPr>
      <w:keepNext/>
      <w:keepLines/>
      <w:spacing w:before="240" w:after="64" w:line="320" w:lineRule="auto"/>
      <w:outlineLvl w:val="6"/>
    </w:pPr>
    <w:rPr>
      <w:rFonts w:ascii="等线 Light" w:eastAsia="等线 Light" w:hAnsi="等线 Light" w:cs="Times New Roman"/>
      <w:i/>
      <w:iCs/>
      <w:color w:val="1F3864"/>
      <w:kern w:val="0"/>
      <w:sz w:val="22"/>
    </w:rPr>
  </w:style>
  <w:style w:type="paragraph" w:styleId="8">
    <w:name w:val="heading 8"/>
    <w:basedOn w:val="a"/>
    <w:next w:val="a"/>
    <w:link w:val="8Char1"/>
    <w:uiPriority w:val="9"/>
    <w:semiHidden/>
    <w:unhideWhenUsed/>
    <w:qFormat/>
    <w:rsid w:val="0033083E"/>
    <w:pPr>
      <w:keepNext/>
      <w:keepLines/>
      <w:spacing w:before="240" w:after="64" w:line="320" w:lineRule="auto"/>
      <w:outlineLvl w:val="7"/>
    </w:pPr>
    <w:rPr>
      <w:rFonts w:ascii="等线 Light" w:eastAsia="等线 Light" w:hAnsi="等线 Light" w:cs="Times New Roman"/>
      <w:color w:val="262626"/>
      <w:kern w:val="0"/>
      <w:szCs w:val="21"/>
    </w:rPr>
  </w:style>
  <w:style w:type="paragraph" w:styleId="9">
    <w:name w:val="heading 9"/>
    <w:basedOn w:val="a"/>
    <w:next w:val="a"/>
    <w:link w:val="9Char1"/>
    <w:uiPriority w:val="9"/>
    <w:semiHidden/>
    <w:unhideWhenUsed/>
    <w:qFormat/>
    <w:rsid w:val="0033083E"/>
    <w:pPr>
      <w:keepNext/>
      <w:keepLines/>
      <w:spacing w:before="240" w:after="64" w:line="320" w:lineRule="auto"/>
      <w:outlineLvl w:val="8"/>
    </w:pPr>
    <w:rPr>
      <w:rFonts w:ascii="等线 Light" w:eastAsia="等线 Light" w:hAnsi="等线 Light" w:cs="Times New Roman"/>
      <w:i/>
      <w:iCs/>
      <w:color w:val="262626"/>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083E"/>
    <w:rPr>
      <w:rFonts w:ascii="Calibri" w:eastAsia="宋体" w:hAnsi="Calibri" w:cs="Times New Roman"/>
      <w:b/>
      <w:bCs/>
      <w:kern w:val="44"/>
      <w:sz w:val="44"/>
      <w:szCs w:val="44"/>
    </w:rPr>
  </w:style>
  <w:style w:type="character" w:customStyle="1" w:styleId="2Char">
    <w:name w:val="标题 2 Char"/>
    <w:basedOn w:val="a0"/>
    <w:link w:val="2"/>
    <w:uiPriority w:val="9"/>
    <w:qFormat/>
    <w:rsid w:val="0033083E"/>
    <w:rPr>
      <w:rFonts w:ascii="Arial" w:eastAsia="黑体" w:hAnsi="Arial" w:cs="Times New Roman"/>
      <w:b/>
      <w:bCs/>
      <w:sz w:val="32"/>
      <w:szCs w:val="32"/>
    </w:rPr>
  </w:style>
  <w:style w:type="character" w:customStyle="1" w:styleId="3Char">
    <w:name w:val="标题 3 Char"/>
    <w:basedOn w:val="a0"/>
    <w:link w:val="3"/>
    <w:uiPriority w:val="9"/>
    <w:qFormat/>
    <w:rsid w:val="0033083E"/>
    <w:rPr>
      <w:rFonts w:ascii="Calibri" w:eastAsia="宋体" w:hAnsi="Calibri" w:cs="Times New Roman"/>
      <w:b/>
      <w:bCs/>
      <w:sz w:val="32"/>
      <w:szCs w:val="32"/>
    </w:rPr>
  </w:style>
  <w:style w:type="character" w:customStyle="1" w:styleId="4Char">
    <w:name w:val="标题 4 Char"/>
    <w:basedOn w:val="a0"/>
    <w:uiPriority w:val="9"/>
    <w:qFormat/>
    <w:rsid w:val="0033083E"/>
    <w:rPr>
      <w:rFonts w:asciiTheme="majorHAnsi" w:eastAsiaTheme="majorEastAsia" w:hAnsiTheme="majorHAnsi" w:cstheme="majorBidi"/>
      <w:b/>
      <w:bCs/>
      <w:sz w:val="28"/>
      <w:szCs w:val="28"/>
    </w:rPr>
  </w:style>
  <w:style w:type="character" w:customStyle="1" w:styleId="5Char">
    <w:name w:val="标题 5 Char"/>
    <w:basedOn w:val="a0"/>
    <w:uiPriority w:val="9"/>
    <w:qFormat/>
    <w:rsid w:val="0033083E"/>
    <w:rPr>
      <w:b/>
      <w:bCs/>
      <w:sz w:val="28"/>
      <w:szCs w:val="28"/>
    </w:rPr>
  </w:style>
  <w:style w:type="character" w:customStyle="1" w:styleId="6Char">
    <w:name w:val="标题 6 Char"/>
    <w:basedOn w:val="a0"/>
    <w:uiPriority w:val="9"/>
    <w:semiHidden/>
    <w:qFormat/>
    <w:rsid w:val="0033083E"/>
    <w:rPr>
      <w:rFonts w:asciiTheme="majorHAnsi" w:eastAsiaTheme="majorEastAsia" w:hAnsiTheme="majorHAnsi" w:cstheme="majorBidi"/>
      <w:b/>
      <w:bCs/>
      <w:sz w:val="24"/>
      <w:szCs w:val="24"/>
    </w:rPr>
  </w:style>
  <w:style w:type="character" w:customStyle="1" w:styleId="7Char">
    <w:name w:val="标题 7 Char"/>
    <w:basedOn w:val="a0"/>
    <w:uiPriority w:val="9"/>
    <w:semiHidden/>
    <w:qFormat/>
    <w:rsid w:val="0033083E"/>
    <w:rPr>
      <w:b/>
      <w:bCs/>
      <w:sz w:val="24"/>
      <w:szCs w:val="24"/>
    </w:rPr>
  </w:style>
  <w:style w:type="character" w:customStyle="1" w:styleId="8Char">
    <w:name w:val="标题 8 Char"/>
    <w:basedOn w:val="a0"/>
    <w:uiPriority w:val="9"/>
    <w:semiHidden/>
    <w:qFormat/>
    <w:rsid w:val="0033083E"/>
    <w:rPr>
      <w:rFonts w:asciiTheme="majorHAnsi" w:eastAsiaTheme="majorEastAsia" w:hAnsiTheme="majorHAnsi" w:cstheme="majorBidi"/>
      <w:sz w:val="24"/>
      <w:szCs w:val="24"/>
    </w:rPr>
  </w:style>
  <w:style w:type="character" w:customStyle="1" w:styleId="9Char">
    <w:name w:val="标题 9 Char"/>
    <w:basedOn w:val="a0"/>
    <w:uiPriority w:val="9"/>
    <w:semiHidden/>
    <w:qFormat/>
    <w:rsid w:val="0033083E"/>
    <w:rPr>
      <w:rFonts w:asciiTheme="majorHAnsi" w:eastAsiaTheme="majorEastAsia" w:hAnsiTheme="majorHAnsi" w:cstheme="majorBidi"/>
      <w:szCs w:val="21"/>
    </w:rPr>
  </w:style>
  <w:style w:type="numbering" w:customStyle="1" w:styleId="10">
    <w:name w:val="无列表1"/>
    <w:next w:val="a2"/>
    <w:uiPriority w:val="99"/>
    <w:semiHidden/>
    <w:unhideWhenUsed/>
    <w:rsid w:val="0033083E"/>
  </w:style>
  <w:style w:type="paragraph" w:styleId="70">
    <w:name w:val="toc 7"/>
    <w:basedOn w:val="a"/>
    <w:next w:val="a"/>
    <w:qFormat/>
    <w:rsid w:val="0033083E"/>
    <w:pPr>
      <w:spacing w:after="160" w:line="259" w:lineRule="auto"/>
      <w:ind w:leftChars="1200" w:left="2520"/>
    </w:pPr>
    <w:rPr>
      <w:rFonts w:ascii="Calibri" w:eastAsia="宋体" w:hAnsi="Calibri" w:cs="Times New Roman"/>
      <w:szCs w:val="24"/>
    </w:rPr>
  </w:style>
  <w:style w:type="paragraph" w:styleId="a3">
    <w:name w:val="Normal Indent"/>
    <w:basedOn w:val="a"/>
    <w:qFormat/>
    <w:rsid w:val="0033083E"/>
    <w:pPr>
      <w:spacing w:after="160" w:line="259" w:lineRule="auto"/>
      <w:ind w:firstLineChars="200" w:firstLine="200"/>
    </w:pPr>
    <w:rPr>
      <w:rFonts w:ascii="Calibri" w:eastAsia="宋体" w:hAnsi="Calibri" w:cs="Times New Roman"/>
      <w:szCs w:val="24"/>
    </w:rPr>
  </w:style>
  <w:style w:type="paragraph" w:styleId="a4">
    <w:name w:val="Document Map"/>
    <w:basedOn w:val="a"/>
    <w:link w:val="Char"/>
    <w:qFormat/>
    <w:rsid w:val="0033083E"/>
    <w:pPr>
      <w:spacing w:after="160" w:line="259" w:lineRule="auto"/>
    </w:pPr>
    <w:rPr>
      <w:rFonts w:ascii="宋体" w:eastAsia="宋体" w:hAnsi="Calibri" w:cs="Times New Roman"/>
      <w:sz w:val="18"/>
      <w:szCs w:val="18"/>
    </w:rPr>
  </w:style>
  <w:style w:type="character" w:customStyle="1" w:styleId="Char">
    <w:name w:val="文档结构图 Char"/>
    <w:basedOn w:val="a0"/>
    <w:link w:val="a4"/>
    <w:qFormat/>
    <w:rsid w:val="0033083E"/>
    <w:rPr>
      <w:rFonts w:ascii="宋体" w:eastAsia="宋体" w:hAnsi="Calibri" w:cs="Times New Roman"/>
      <w:sz w:val="18"/>
      <w:szCs w:val="18"/>
    </w:rPr>
  </w:style>
  <w:style w:type="paragraph" w:styleId="a5">
    <w:name w:val="annotation text"/>
    <w:basedOn w:val="a"/>
    <w:link w:val="Char0"/>
    <w:qFormat/>
    <w:rsid w:val="0033083E"/>
    <w:pPr>
      <w:spacing w:after="160" w:line="259" w:lineRule="auto"/>
      <w:jc w:val="left"/>
    </w:pPr>
    <w:rPr>
      <w:rFonts w:ascii="Calibri" w:eastAsia="宋体" w:hAnsi="Calibri" w:cs="Times New Roman"/>
      <w:szCs w:val="24"/>
    </w:rPr>
  </w:style>
  <w:style w:type="character" w:customStyle="1" w:styleId="Char0">
    <w:name w:val="批注文字 Char"/>
    <w:basedOn w:val="a0"/>
    <w:link w:val="a5"/>
    <w:qFormat/>
    <w:rsid w:val="0033083E"/>
    <w:rPr>
      <w:rFonts w:ascii="Calibri" w:eastAsia="宋体" w:hAnsi="Calibri" w:cs="Times New Roman"/>
      <w:szCs w:val="24"/>
    </w:rPr>
  </w:style>
  <w:style w:type="paragraph" w:styleId="a6">
    <w:name w:val="Body Text Indent"/>
    <w:basedOn w:val="a"/>
    <w:link w:val="Char1"/>
    <w:qFormat/>
    <w:rsid w:val="0033083E"/>
    <w:pPr>
      <w:spacing w:after="160" w:line="259" w:lineRule="auto"/>
      <w:ind w:firstLine="630"/>
    </w:pPr>
    <w:rPr>
      <w:rFonts w:ascii="Calibri" w:eastAsia="宋体" w:hAnsi="Calibri" w:cs="Times New Roman"/>
      <w:sz w:val="32"/>
      <w:szCs w:val="20"/>
    </w:rPr>
  </w:style>
  <w:style w:type="character" w:customStyle="1" w:styleId="Char1">
    <w:name w:val="正文文本缩进 Char"/>
    <w:basedOn w:val="a0"/>
    <w:link w:val="a6"/>
    <w:qFormat/>
    <w:rsid w:val="0033083E"/>
    <w:rPr>
      <w:rFonts w:ascii="Calibri" w:eastAsia="宋体" w:hAnsi="Calibri" w:cs="Times New Roman"/>
      <w:sz w:val="32"/>
      <w:szCs w:val="20"/>
    </w:rPr>
  </w:style>
  <w:style w:type="paragraph" w:styleId="50">
    <w:name w:val="toc 5"/>
    <w:basedOn w:val="a"/>
    <w:next w:val="a"/>
    <w:qFormat/>
    <w:rsid w:val="0033083E"/>
    <w:pPr>
      <w:spacing w:after="160" w:line="259" w:lineRule="auto"/>
      <w:ind w:leftChars="800" w:left="1680"/>
    </w:pPr>
    <w:rPr>
      <w:rFonts w:ascii="Calibri" w:eastAsia="宋体" w:hAnsi="Calibri" w:cs="Times New Roman"/>
      <w:szCs w:val="24"/>
    </w:rPr>
  </w:style>
  <w:style w:type="paragraph" w:styleId="30">
    <w:name w:val="toc 3"/>
    <w:basedOn w:val="a"/>
    <w:next w:val="a"/>
    <w:uiPriority w:val="39"/>
    <w:qFormat/>
    <w:rsid w:val="0033083E"/>
    <w:pPr>
      <w:spacing w:after="160" w:line="259" w:lineRule="auto"/>
      <w:ind w:leftChars="400" w:left="840"/>
    </w:pPr>
    <w:rPr>
      <w:rFonts w:ascii="Calibri" w:eastAsia="宋体" w:hAnsi="Calibri" w:cs="Times New Roman"/>
      <w:szCs w:val="24"/>
    </w:rPr>
  </w:style>
  <w:style w:type="paragraph" w:styleId="80">
    <w:name w:val="toc 8"/>
    <w:basedOn w:val="a"/>
    <w:next w:val="a"/>
    <w:qFormat/>
    <w:rsid w:val="0033083E"/>
    <w:pPr>
      <w:spacing w:after="160" w:line="259" w:lineRule="auto"/>
      <w:ind w:leftChars="1400" w:left="2940"/>
    </w:pPr>
    <w:rPr>
      <w:rFonts w:ascii="Calibri" w:eastAsia="宋体" w:hAnsi="Calibri" w:cs="Times New Roman"/>
      <w:szCs w:val="24"/>
    </w:rPr>
  </w:style>
  <w:style w:type="paragraph" w:styleId="a7">
    <w:name w:val="Balloon Text"/>
    <w:basedOn w:val="a"/>
    <w:link w:val="Char2"/>
    <w:qFormat/>
    <w:rsid w:val="0033083E"/>
    <w:pPr>
      <w:spacing w:after="160" w:line="259" w:lineRule="auto"/>
    </w:pPr>
    <w:rPr>
      <w:rFonts w:ascii="Calibri" w:eastAsia="宋体" w:hAnsi="Calibri" w:cs="Times New Roman"/>
      <w:sz w:val="18"/>
      <w:szCs w:val="18"/>
    </w:rPr>
  </w:style>
  <w:style w:type="character" w:customStyle="1" w:styleId="Char2">
    <w:name w:val="批注框文本 Char"/>
    <w:basedOn w:val="a0"/>
    <w:link w:val="a7"/>
    <w:qFormat/>
    <w:rsid w:val="0033083E"/>
    <w:rPr>
      <w:rFonts w:ascii="Calibri" w:eastAsia="宋体" w:hAnsi="Calibri" w:cs="Times New Roman"/>
      <w:sz w:val="18"/>
      <w:szCs w:val="18"/>
    </w:rPr>
  </w:style>
  <w:style w:type="paragraph" w:styleId="a8">
    <w:name w:val="footer"/>
    <w:basedOn w:val="a"/>
    <w:link w:val="Char3"/>
    <w:qFormat/>
    <w:rsid w:val="0033083E"/>
    <w:pPr>
      <w:tabs>
        <w:tab w:val="center" w:pos="4153"/>
        <w:tab w:val="right" w:pos="8306"/>
      </w:tabs>
      <w:snapToGrid w:val="0"/>
      <w:spacing w:after="160" w:line="259" w:lineRule="auto"/>
      <w:jc w:val="left"/>
    </w:pPr>
    <w:rPr>
      <w:rFonts w:ascii="Calibri" w:eastAsia="宋体" w:hAnsi="Calibri" w:cs="Times New Roman"/>
      <w:sz w:val="18"/>
      <w:szCs w:val="20"/>
    </w:rPr>
  </w:style>
  <w:style w:type="character" w:customStyle="1" w:styleId="Char3">
    <w:name w:val="页脚 Char"/>
    <w:basedOn w:val="a0"/>
    <w:link w:val="a8"/>
    <w:qFormat/>
    <w:rsid w:val="0033083E"/>
    <w:rPr>
      <w:rFonts w:ascii="Calibri" w:eastAsia="宋体" w:hAnsi="Calibri" w:cs="Times New Roman"/>
      <w:sz w:val="18"/>
      <w:szCs w:val="20"/>
    </w:rPr>
  </w:style>
  <w:style w:type="paragraph" w:styleId="a9">
    <w:name w:val="header"/>
    <w:basedOn w:val="a"/>
    <w:link w:val="Char4"/>
    <w:qFormat/>
    <w:rsid w:val="0033083E"/>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20"/>
    </w:rPr>
  </w:style>
  <w:style w:type="character" w:customStyle="1" w:styleId="Char4">
    <w:name w:val="页眉 Char"/>
    <w:basedOn w:val="a0"/>
    <w:link w:val="a9"/>
    <w:qFormat/>
    <w:rsid w:val="0033083E"/>
    <w:rPr>
      <w:rFonts w:ascii="Calibri" w:eastAsia="宋体" w:hAnsi="Calibri" w:cs="Times New Roman"/>
      <w:sz w:val="18"/>
      <w:szCs w:val="20"/>
    </w:rPr>
  </w:style>
  <w:style w:type="paragraph" w:styleId="11">
    <w:name w:val="toc 1"/>
    <w:basedOn w:val="a"/>
    <w:next w:val="a"/>
    <w:uiPriority w:val="39"/>
    <w:qFormat/>
    <w:rsid w:val="0033083E"/>
    <w:pPr>
      <w:spacing w:after="160" w:line="259" w:lineRule="auto"/>
    </w:pPr>
    <w:rPr>
      <w:rFonts w:ascii="Calibri" w:eastAsia="宋体" w:hAnsi="Calibri" w:cs="Times New Roman"/>
      <w:szCs w:val="24"/>
    </w:rPr>
  </w:style>
  <w:style w:type="paragraph" w:styleId="40">
    <w:name w:val="toc 4"/>
    <w:basedOn w:val="a"/>
    <w:next w:val="a"/>
    <w:uiPriority w:val="39"/>
    <w:qFormat/>
    <w:rsid w:val="0033083E"/>
    <w:pPr>
      <w:spacing w:after="160" w:line="259" w:lineRule="auto"/>
      <w:ind w:leftChars="600" w:left="1260"/>
    </w:pPr>
    <w:rPr>
      <w:rFonts w:ascii="Calibri" w:eastAsia="宋体" w:hAnsi="Calibri" w:cs="Times New Roman"/>
      <w:szCs w:val="24"/>
    </w:rPr>
  </w:style>
  <w:style w:type="paragraph" w:styleId="60">
    <w:name w:val="toc 6"/>
    <w:basedOn w:val="a"/>
    <w:next w:val="a"/>
    <w:qFormat/>
    <w:rsid w:val="0033083E"/>
    <w:pPr>
      <w:spacing w:after="160" w:line="259" w:lineRule="auto"/>
      <w:ind w:leftChars="1000" w:left="2100"/>
    </w:pPr>
    <w:rPr>
      <w:rFonts w:ascii="Calibri" w:eastAsia="宋体" w:hAnsi="Calibri" w:cs="Times New Roman"/>
      <w:szCs w:val="24"/>
    </w:rPr>
  </w:style>
  <w:style w:type="paragraph" w:styleId="20">
    <w:name w:val="toc 2"/>
    <w:basedOn w:val="a"/>
    <w:next w:val="a"/>
    <w:uiPriority w:val="39"/>
    <w:qFormat/>
    <w:rsid w:val="0033083E"/>
    <w:pPr>
      <w:spacing w:after="160" w:line="259" w:lineRule="auto"/>
      <w:ind w:leftChars="200" w:left="420"/>
    </w:pPr>
    <w:rPr>
      <w:rFonts w:ascii="Calibri" w:eastAsia="宋体" w:hAnsi="Calibri" w:cs="Times New Roman"/>
      <w:szCs w:val="24"/>
    </w:rPr>
  </w:style>
  <w:style w:type="paragraph" w:styleId="90">
    <w:name w:val="toc 9"/>
    <w:basedOn w:val="a"/>
    <w:next w:val="a"/>
    <w:qFormat/>
    <w:rsid w:val="0033083E"/>
    <w:pPr>
      <w:spacing w:after="160" w:line="259" w:lineRule="auto"/>
      <w:ind w:leftChars="1600" w:left="3360"/>
    </w:pPr>
    <w:rPr>
      <w:rFonts w:ascii="Calibri" w:eastAsia="宋体" w:hAnsi="Calibri" w:cs="Times New Roman"/>
      <w:szCs w:val="24"/>
    </w:rPr>
  </w:style>
  <w:style w:type="paragraph" w:styleId="aa">
    <w:name w:val="Normal (Web)"/>
    <w:basedOn w:val="a"/>
    <w:uiPriority w:val="99"/>
    <w:qFormat/>
    <w:rsid w:val="0033083E"/>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b">
    <w:name w:val="annotation subject"/>
    <w:basedOn w:val="a5"/>
    <w:next w:val="a5"/>
    <w:link w:val="Char5"/>
    <w:qFormat/>
    <w:rsid w:val="0033083E"/>
    <w:rPr>
      <w:b/>
      <w:bCs/>
    </w:rPr>
  </w:style>
  <w:style w:type="character" w:customStyle="1" w:styleId="Char5">
    <w:name w:val="批注主题 Char"/>
    <w:basedOn w:val="Char0"/>
    <w:link w:val="ab"/>
    <w:qFormat/>
    <w:rsid w:val="0033083E"/>
    <w:rPr>
      <w:rFonts w:ascii="Calibri" w:eastAsia="宋体" w:hAnsi="Calibri" w:cs="Times New Roman"/>
      <w:b/>
      <w:bCs/>
      <w:szCs w:val="24"/>
    </w:rPr>
  </w:style>
  <w:style w:type="table" w:styleId="ac">
    <w:name w:val="Table Grid"/>
    <w:basedOn w:val="a1"/>
    <w:qFormat/>
    <w:rsid w:val="0033083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sid w:val="0033083E"/>
  </w:style>
  <w:style w:type="character" w:customStyle="1" w:styleId="12">
    <w:name w:val="访问过的超链接1"/>
    <w:basedOn w:val="a0"/>
    <w:uiPriority w:val="99"/>
    <w:unhideWhenUsed/>
    <w:qFormat/>
    <w:rsid w:val="0033083E"/>
    <w:rPr>
      <w:color w:val="954F72"/>
      <w:u w:val="single"/>
    </w:rPr>
  </w:style>
  <w:style w:type="character" w:customStyle="1" w:styleId="13">
    <w:name w:val="超链接1"/>
    <w:basedOn w:val="a0"/>
    <w:uiPriority w:val="99"/>
    <w:unhideWhenUsed/>
    <w:qFormat/>
    <w:rsid w:val="0033083E"/>
    <w:rPr>
      <w:color w:val="0563C1"/>
      <w:u w:val="single"/>
    </w:rPr>
  </w:style>
  <w:style w:type="character" w:styleId="ae">
    <w:name w:val="annotation reference"/>
    <w:qFormat/>
    <w:rsid w:val="0033083E"/>
    <w:rPr>
      <w:sz w:val="21"/>
      <w:szCs w:val="21"/>
    </w:rPr>
  </w:style>
  <w:style w:type="character" w:customStyle="1" w:styleId="font91">
    <w:name w:val="font91"/>
    <w:qFormat/>
    <w:rsid w:val="0033083E"/>
    <w:rPr>
      <w:rFonts w:ascii="宋体" w:eastAsia="宋体" w:hAnsi="宋体" w:cs="宋体" w:hint="eastAsia"/>
      <w:color w:val="FF0000"/>
      <w:sz w:val="21"/>
      <w:szCs w:val="21"/>
      <w:u w:val="single"/>
    </w:rPr>
  </w:style>
  <w:style w:type="character" w:customStyle="1" w:styleId="font101">
    <w:name w:val="font101"/>
    <w:qFormat/>
    <w:rsid w:val="0033083E"/>
    <w:rPr>
      <w:rFonts w:ascii="宋体" w:eastAsia="宋体" w:hAnsi="宋体" w:cs="宋体" w:hint="eastAsia"/>
      <w:color w:val="000000"/>
      <w:sz w:val="21"/>
      <w:szCs w:val="21"/>
      <w:u w:val="single"/>
    </w:rPr>
  </w:style>
  <w:style w:type="character" w:customStyle="1" w:styleId="font111">
    <w:name w:val="font111"/>
    <w:qFormat/>
    <w:rsid w:val="0033083E"/>
    <w:rPr>
      <w:rFonts w:ascii="Eʩ" w:eastAsia="Eʩ" w:hAnsi="Eʩ" w:cs="Eʩ" w:hint="default"/>
      <w:color w:val="000000"/>
      <w:sz w:val="21"/>
      <w:szCs w:val="21"/>
      <w:u w:val="single"/>
    </w:rPr>
  </w:style>
  <w:style w:type="character" w:customStyle="1" w:styleId="font31">
    <w:name w:val="font31"/>
    <w:qFormat/>
    <w:rsid w:val="0033083E"/>
    <w:rPr>
      <w:rFonts w:ascii="宋体" w:eastAsia="宋体" w:hAnsi="宋体" w:cs="宋体" w:hint="eastAsia"/>
      <w:color w:val="000000"/>
      <w:sz w:val="21"/>
      <w:szCs w:val="21"/>
      <w:u w:val="none"/>
    </w:rPr>
  </w:style>
  <w:style w:type="paragraph" w:customStyle="1" w:styleId="14">
    <w:name w:val="正文1"/>
    <w:qFormat/>
    <w:rsid w:val="0033083E"/>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33083E"/>
    <w:pPr>
      <w:spacing w:after="160" w:line="400" w:lineRule="exact"/>
      <w:ind w:firstLineChars="200" w:firstLine="200"/>
    </w:pPr>
    <w:rPr>
      <w:rFonts w:ascii="Calibri" w:eastAsia="宋体" w:hAnsi="Calibri" w:cs="宋体"/>
      <w:sz w:val="24"/>
      <w:szCs w:val="24"/>
    </w:rPr>
  </w:style>
  <w:style w:type="paragraph" w:customStyle="1" w:styleId="af">
    <w:name w:val="样式"/>
    <w:qFormat/>
    <w:rsid w:val="0033083E"/>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0">
    <w:name w:val="正文首行缩进两字符"/>
    <w:basedOn w:val="a"/>
    <w:qFormat/>
    <w:rsid w:val="0033083E"/>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0"/>
    <w:qFormat/>
    <w:rsid w:val="0033083E"/>
    <w:rPr>
      <w:rFonts w:ascii="Times New Roman" w:eastAsia="宋体" w:hAnsi="Times New Roman" w:cs="Times New Roman"/>
      <w:szCs w:val="24"/>
    </w:rPr>
  </w:style>
  <w:style w:type="paragraph" w:customStyle="1" w:styleId="15">
    <w:name w:val="修订1"/>
    <w:hidden/>
    <w:uiPriority w:val="99"/>
    <w:unhideWhenUsed/>
    <w:qFormat/>
    <w:rsid w:val="0033083E"/>
    <w:rPr>
      <w:rFonts w:ascii="Calibri" w:eastAsia="宋体" w:hAnsi="Calibri" w:cs="Times New Roman"/>
      <w:szCs w:val="24"/>
    </w:rPr>
  </w:style>
  <w:style w:type="paragraph" w:styleId="af1">
    <w:name w:val="List Paragraph"/>
    <w:basedOn w:val="a"/>
    <w:uiPriority w:val="34"/>
    <w:unhideWhenUsed/>
    <w:qFormat/>
    <w:rsid w:val="0033083E"/>
    <w:pPr>
      <w:spacing w:after="160" w:line="259" w:lineRule="auto"/>
      <w:ind w:firstLineChars="200" w:firstLine="420"/>
    </w:pPr>
    <w:rPr>
      <w:rFonts w:ascii="Calibri" w:eastAsia="宋体" w:hAnsi="Calibri" w:cs="Times New Roman"/>
      <w:szCs w:val="24"/>
    </w:rPr>
  </w:style>
  <w:style w:type="paragraph" w:customStyle="1" w:styleId="af2">
    <w:name w:val="封面标准名称"/>
    <w:uiPriority w:val="99"/>
    <w:qFormat/>
    <w:rsid w:val="0033083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16">
    <w:name w:val="网格型1"/>
    <w:basedOn w:val="a1"/>
    <w:uiPriority w:val="39"/>
    <w:qFormat/>
    <w:rsid w:val="0033083E"/>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Plain Text"/>
    <w:basedOn w:val="a"/>
    <w:link w:val="Char6"/>
    <w:uiPriority w:val="99"/>
    <w:unhideWhenUsed/>
    <w:qFormat/>
    <w:rsid w:val="0033083E"/>
    <w:pPr>
      <w:widowControl/>
      <w:jc w:val="left"/>
    </w:pPr>
    <w:rPr>
      <w:rFonts w:ascii="Consolas" w:eastAsia="Times New Roman" w:hAnsi="Consolas" w:cs="Times New Roman"/>
      <w:kern w:val="0"/>
      <w:szCs w:val="21"/>
    </w:rPr>
  </w:style>
  <w:style w:type="character" w:customStyle="1" w:styleId="Char6">
    <w:name w:val="纯文本 Char"/>
    <w:basedOn w:val="a0"/>
    <w:link w:val="af3"/>
    <w:uiPriority w:val="99"/>
    <w:qFormat/>
    <w:rsid w:val="0033083E"/>
    <w:rPr>
      <w:rFonts w:ascii="Consolas" w:eastAsia="Times New Roman" w:hAnsi="Consolas" w:cs="Times New Roman"/>
      <w:kern w:val="0"/>
      <w:szCs w:val="21"/>
    </w:rPr>
  </w:style>
  <w:style w:type="paragraph" w:styleId="af4">
    <w:name w:val="Title"/>
    <w:basedOn w:val="a"/>
    <w:next w:val="a"/>
    <w:link w:val="Char11"/>
    <w:qFormat/>
    <w:rsid w:val="0033083E"/>
    <w:pPr>
      <w:spacing w:before="240" w:after="60" w:line="259" w:lineRule="auto"/>
      <w:jc w:val="center"/>
      <w:outlineLvl w:val="0"/>
    </w:pPr>
    <w:rPr>
      <w:rFonts w:ascii="等线 Light" w:eastAsia="等线 Light" w:hAnsi="等线 Light" w:cs="Times New Roman"/>
      <w:b/>
      <w:bCs/>
      <w:sz w:val="32"/>
      <w:szCs w:val="32"/>
    </w:rPr>
  </w:style>
  <w:style w:type="character" w:customStyle="1" w:styleId="Char7">
    <w:name w:val="标题 Char"/>
    <w:basedOn w:val="a0"/>
    <w:qFormat/>
    <w:rsid w:val="0033083E"/>
    <w:rPr>
      <w:rFonts w:asciiTheme="majorHAnsi" w:eastAsia="宋体" w:hAnsiTheme="majorHAnsi" w:cstheme="majorBidi"/>
      <w:b/>
      <w:bCs/>
      <w:sz w:val="32"/>
      <w:szCs w:val="32"/>
    </w:rPr>
  </w:style>
  <w:style w:type="character" w:styleId="af5">
    <w:name w:val="Strong"/>
    <w:basedOn w:val="a0"/>
    <w:uiPriority w:val="22"/>
    <w:qFormat/>
    <w:rsid w:val="0033083E"/>
    <w:rPr>
      <w:b/>
      <w:bCs/>
    </w:rPr>
  </w:style>
  <w:style w:type="paragraph" w:customStyle="1" w:styleId="41">
    <w:name w:val="标题 41"/>
    <w:basedOn w:val="a"/>
    <w:next w:val="a"/>
    <w:uiPriority w:val="9"/>
    <w:unhideWhenUsed/>
    <w:qFormat/>
    <w:rsid w:val="0033083E"/>
    <w:pPr>
      <w:keepNext/>
      <w:keepLines/>
      <w:spacing w:before="280" w:after="290" w:line="376" w:lineRule="auto"/>
      <w:outlineLvl w:val="3"/>
    </w:pPr>
    <w:rPr>
      <w:rFonts w:ascii="等线 Light" w:eastAsia="等线 Light" w:hAnsi="等线 Light" w:cs="Times New Roman"/>
      <w:b/>
      <w:bCs/>
      <w:sz w:val="28"/>
      <w:szCs w:val="28"/>
    </w:rPr>
  </w:style>
  <w:style w:type="paragraph" w:customStyle="1" w:styleId="51">
    <w:name w:val="标题 51"/>
    <w:basedOn w:val="a"/>
    <w:next w:val="a"/>
    <w:uiPriority w:val="9"/>
    <w:unhideWhenUsed/>
    <w:qFormat/>
    <w:rsid w:val="0033083E"/>
    <w:pPr>
      <w:keepNext/>
      <w:keepLines/>
      <w:widowControl/>
      <w:spacing w:before="40" w:line="259" w:lineRule="auto"/>
      <w:ind w:left="1008" w:hanging="1008"/>
      <w:jc w:val="left"/>
      <w:outlineLvl w:val="4"/>
    </w:pPr>
    <w:rPr>
      <w:rFonts w:ascii="等线 Light" w:eastAsia="等线 Light" w:hAnsi="等线 Light" w:cs="Times New Roman"/>
      <w:color w:val="2F5496"/>
      <w:kern w:val="0"/>
      <w:sz w:val="22"/>
    </w:rPr>
  </w:style>
  <w:style w:type="paragraph" w:customStyle="1" w:styleId="61">
    <w:name w:val="标题 61"/>
    <w:basedOn w:val="a"/>
    <w:next w:val="a"/>
    <w:uiPriority w:val="9"/>
    <w:semiHidden/>
    <w:unhideWhenUsed/>
    <w:qFormat/>
    <w:rsid w:val="0033083E"/>
    <w:pPr>
      <w:keepNext/>
      <w:keepLines/>
      <w:widowControl/>
      <w:spacing w:before="40" w:line="259" w:lineRule="auto"/>
      <w:ind w:left="1152" w:hanging="1152"/>
      <w:jc w:val="left"/>
      <w:outlineLvl w:val="5"/>
    </w:pPr>
    <w:rPr>
      <w:rFonts w:ascii="等线 Light" w:eastAsia="等线 Light" w:hAnsi="等线 Light" w:cs="Times New Roman"/>
      <w:color w:val="1F3864"/>
      <w:kern w:val="0"/>
      <w:sz w:val="22"/>
    </w:rPr>
  </w:style>
  <w:style w:type="paragraph" w:customStyle="1" w:styleId="71">
    <w:name w:val="标题 71"/>
    <w:basedOn w:val="a"/>
    <w:next w:val="a"/>
    <w:uiPriority w:val="9"/>
    <w:semiHidden/>
    <w:unhideWhenUsed/>
    <w:qFormat/>
    <w:rsid w:val="0033083E"/>
    <w:pPr>
      <w:keepNext/>
      <w:keepLines/>
      <w:widowControl/>
      <w:spacing w:before="40" w:line="259" w:lineRule="auto"/>
      <w:ind w:left="1296" w:hanging="1296"/>
      <w:jc w:val="left"/>
      <w:outlineLvl w:val="6"/>
    </w:pPr>
    <w:rPr>
      <w:rFonts w:ascii="等线 Light" w:eastAsia="等线 Light" w:hAnsi="等线 Light" w:cs="Times New Roman"/>
      <w:i/>
      <w:iCs/>
      <w:color w:val="1F3864"/>
      <w:kern w:val="0"/>
      <w:sz w:val="22"/>
    </w:rPr>
  </w:style>
  <w:style w:type="paragraph" w:customStyle="1" w:styleId="81">
    <w:name w:val="标题 81"/>
    <w:basedOn w:val="a"/>
    <w:next w:val="a"/>
    <w:uiPriority w:val="9"/>
    <w:semiHidden/>
    <w:unhideWhenUsed/>
    <w:qFormat/>
    <w:rsid w:val="0033083E"/>
    <w:pPr>
      <w:keepNext/>
      <w:keepLines/>
      <w:widowControl/>
      <w:spacing w:before="40" w:line="259" w:lineRule="auto"/>
      <w:ind w:left="1440" w:hanging="1440"/>
      <w:jc w:val="left"/>
      <w:outlineLvl w:val="7"/>
    </w:pPr>
    <w:rPr>
      <w:rFonts w:ascii="等线 Light" w:eastAsia="等线 Light" w:hAnsi="等线 Light" w:cs="Times New Roman"/>
      <w:color w:val="262626"/>
      <w:kern w:val="0"/>
      <w:szCs w:val="21"/>
    </w:rPr>
  </w:style>
  <w:style w:type="paragraph" w:customStyle="1" w:styleId="91">
    <w:name w:val="标题 91"/>
    <w:basedOn w:val="a"/>
    <w:next w:val="a"/>
    <w:uiPriority w:val="9"/>
    <w:semiHidden/>
    <w:unhideWhenUsed/>
    <w:qFormat/>
    <w:rsid w:val="0033083E"/>
    <w:pPr>
      <w:keepNext/>
      <w:keepLines/>
      <w:widowControl/>
      <w:spacing w:before="40" w:line="259" w:lineRule="auto"/>
      <w:ind w:left="1584" w:hanging="1584"/>
      <w:jc w:val="left"/>
      <w:outlineLvl w:val="8"/>
    </w:pPr>
    <w:rPr>
      <w:rFonts w:ascii="等线 Light" w:eastAsia="等线 Light" w:hAnsi="等线 Light" w:cs="Times New Roman"/>
      <w:i/>
      <w:iCs/>
      <w:color w:val="262626"/>
      <w:kern w:val="0"/>
      <w:szCs w:val="21"/>
    </w:rPr>
  </w:style>
  <w:style w:type="paragraph" w:customStyle="1" w:styleId="17">
    <w:name w:val="标题1"/>
    <w:basedOn w:val="a"/>
    <w:next w:val="a"/>
    <w:qFormat/>
    <w:rsid w:val="0033083E"/>
    <w:pPr>
      <w:spacing w:before="240" w:after="60"/>
      <w:jc w:val="center"/>
      <w:outlineLvl w:val="0"/>
    </w:pPr>
    <w:rPr>
      <w:rFonts w:ascii="等线 Light" w:eastAsia="等线 Light" w:hAnsi="等线 Light" w:cs="Times New Roman"/>
      <w:b/>
      <w:bCs/>
      <w:sz w:val="32"/>
      <w:szCs w:val="32"/>
    </w:rPr>
  </w:style>
  <w:style w:type="table" w:customStyle="1" w:styleId="22">
    <w:name w:val="网格型2"/>
    <w:basedOn w:val="a1"/>
    <w:uiPriority w:val="39"/>
    <w:qFormat/>
    <w:rsid w:val="0033083E"/>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正文_1"/>
    <w:qFormat/>
    <w:rsid w:val="0033083E"/>
    <w:pPr>
      <w:widowControl w:val="0"/>
      <w:jc w:val="both"/>
    </w:pPr>
    <w:rPr>
      <w:rFonts w:ascii="Calibri" w:eastAsia="宋体" w:hAnsi="Calibri" w:cs="Times New Roman"/>
    </w:rPr>
  </w:style>
  <w:style w:type="paragraph" w:customStyle="1" w:styleId="0">
    <w:name w:val="正文缩进_0"/>
    <w:basedOn w:val="00"/>
    <w:link w:val="Char00"/>
    <w:qFormat/>
    <w:rsid w:val="0033083E"/>
    <w:pPr>
      <w:autoSpaceDE w:val="0"/>
      <w:autoSpaceDN w:val="0"/>
      <w:spacing w:line="360" w:lineRule="auto"/>
      <w:ind w:left="181" w:firstLine="420"/>
    </w:pPr>
    <w:rPr>
      <w:rFonts w:ascii="Times New Roman" w:eastAsia="等线" w:hAnsi="Times New Roman"/>
      <w:kern w:val="0"/>
      <w:sz w:val="24"/>
      <w:szCs w:val="20"/>
      <w:lang w:val="zh-CN"/>
    </w:rPr>
  </w:style>
  <w:style w:type="paragraph" w:customStyle="1" w:styleId="00">
    <w:name w:val="正文_0"/>
    <w:qFormat/>
    <w:rsid w:val="0033083E"/>
    <w:pPr>
      <w:widowControl w:val="0"/>
      <w:jc w:val="both"/>
    </w:pPr>
    <w:rPr>
      <w:rFonts w:ascii="Calibri" w:eastAsia="宋体" w:hAnsi="Calibri" w:cs="Times New Roman"/>
    </w:rPr>
  </w:style>
  <w:style w:type="character" w:customStyle="1" w:styleId="Char00">
    <w:name w:val="正文缩进 Char_0"/>
    <w:link w:val="0"/>
    <w:qFormat/>
    <w:locked/>
    <w:rsid w:val="0033083E"/>
    <w:rPr>
      <w:rFonts w:ascii="Times New Roman" w:eastAsia="等线" w:hAnsi="Times New Roman" w:cs="Times New Roman"/>
      <w:kern w:val="0"/>
      <w:sz w:val="24"/>
      <w:szCs w:val="20"/>
      <w:lang w:val="zh-CN"/>
    </w:rPr>
  </w:style>
  <w:style w:type="paragraph" w:customStyle="1" w:styleId="200">
    <w:name w:val="标题 2_0"/>
    <w:basedOn w:val="00"/>
    <w:next w:val="00"/>
    <w:qFormat/>
    <w:rsid w:val="0033083E"/>
    <w:pPr>
      <w:keepNext/>
      <w:keepLines/>
      <w:autoSpaceDE w:val="0"/>
      <w:autoSpaceDN w:val="0"/>
      <w:adjustRightInd w:val="0"/>
      <w:spacing w:before="360" w:after="260" w:line="360" w:lineRule="auto"/>
      <w:jc w:val="center"/>
      <w:outlineLvl w:val="1"/>
    </w:pPr>
    <w:rPr>
      <w:rFonts w:ascii="Arial" w:eastAsia="黑体" w:hAnsi="Arial"/>
      <w:b/>
      <w:spacing w:val="24"/>
      <w:kern w:val="0"/>
      <w:sz w:val="24"/>
      <w:szCs w:val="20"/>
    </w:rPr>
  </w:style>
  <w:style w:type="paragraph" w:customStyle="1" w:styleId="300">
    <w:name w:val="标题 3_0"/>
    <w:basedOn w:val="00"/>
    <w:next w:val="0"/>
    <w:qFormat/>
    <w:rsid w:val="0033083E"/>
    <w:pPr>
      <w:keepNext/>
      <w:keepLines/>
      <w:autoSpaceDE w:val="0"/>
      <w:autoSpaceDN w:val="0"/>
      <w:adjustRightInd w:val="0"/>
      <w:spacing w:before="360" w:after="260" w:line="360" w:lineRule="auto"/>
      <w:jc w:val="left"/>
      <w:outlineLvl w:val="2"/>
    </w:pPr>
    <w:rPr>
      <w:rFonts w:ascii="宋体" w:eastAsia="等线" w:hAnsi="Arial"/>
      <w:b/>
      <w:kern w:val="0"/>
      <w:sz w:val="28"/>
      <w:szCs w:val="20"/>
    </w:rPr>
  </w:style>
  <w:style w:type="paragraph" w:customStyle="1" w:styleId="31">
    <w:name w:val="标题 3_1"/>
    <w:basedOn w:val="32"/>
    <w:next w:val="32"/>
    <w:unhideWhenUsed/>
    <w:qFormat/>
    <w:rsid w:val="0033083E"/>
    <w:pPr>
      <w:keepNext/>
      <w:keepLines/>
      <w:spacing w:before="260" w:after="260" w:line="416" w:lineRule="auto"/>
      <w:outlineLvl w:val="2"/>
    </w:pPr>
    <w:rPr>
      <w:rFonts w:ascii="等线" w:eastAsia="等线" w:hAnsi="等线"/>
      <w:b/>
      <w:bCs/>
      <w:kern w:val="0"/>
      <w:sz w:val="32"/>
      <w:szCs w:val="32"/>
      <w:lang w:val="zh-CN"/>
    </w:rPr>
  </w:style>
  <w:style w:type="paragraph" w:customStyle="1" w:styleId="32">
    <w:name w:val="正文_3"/>
    <w:qFormat/>
    <w:rsid w:val="0033083E"/>
    <w:pPr>
      <w:widowControl w:val="0"/>
      <w:jc w:val="both"/>
    </w:pPr>
    <w:rPr>
      <w:rFonts w:ascii="Calibri" w:eastAsia="宋体" w:hAnsi="Calibri" w:cs="Times New Roman"/>
    </w:rPr>
  </w:style>
  <w:style w:type="paragraph" w:customStyle="1" w:styleId="af6">
    <w:name w:val="表格文字"/>
    <w:basedOn w:val="a"/>
    <w:qFormat/>
    <w:rsid w:val="0033083E"/>
    <w:pPr>
      <w:spacing w:before="25" w:after="25" w:line="360" w:lineRule="auto"/>
      <w:jc w:val="left"/>
    </w:pPr>
    <w:rPr>
      <w:rFonts w:ascii="Times New Roman" w:eastAsia="宋体" w:hAnsi="Times New Roman" w:cs="Times New Roman"/>
      <w:bCs/>
      <w:spacing w:val="10"/>
      <w:kern w:val="0"/>
      <w:sz w:val="24"/>
      <w:szCs w:val="20"/>
    </w:rPr>
  </w:style>
  <w:style w:type="paragraph" w:customStyle="1" w:styleId="TitleA">
    <w:name w:val="Title A"/>
    <w:next w:val="a"/>
    <w:qFormat/>
    <w:rsid w:val="0033083E"/>
    <w:rPr>
      <w:rFonts w:ascii="等线 Light" w:eastAsia="等线 Light" w:hAnsi="等线 Light" w:cs="等线 Light"/>
      <w:color w:val="000000"/>
      <w:spacing w:val="-10"/>
      <w:kern w:val="28"/>
      <w:sz w:val="56"/>
      <w:szCs w:val="56"/>
      <w:u w:color="000000"/>
    </w:rPr>
  </w:style>
  <w:style w:type="paragraph" w:customStyle="1" w:styleId="TOC1">
    <w:name w:val="TOC 标题1"/>
    <w:next w:val="a"/>
    <w:qFormat/>
    <w:rsid w:val="0033083E"/>
    <w:pPr>
      <w:keepNext/>
      <w:keepLines/>
      <w:spacing w:before="240" w:line="259" w:lineRule="auto"/>
    </w:pPr>
    <w:rPr>
      <w:rFonts w:ascii="等线 Light" w:eastAsia="等线 Light" w:hAnsi="等线 Light" w:cs="等线 Light"/>
      <w:color w:val="2E74B5"/>
      <w:kern w:val="0"/>
      <w:sz w:val="32"/>
      <w:szCs w:val="32"/>
      <w:u w:color="2E74B5"/>
    </w:rPr>
  </w:style>
  <w:style w:type="character" w:customStyle="1" w:styleId="apple-converted-space">
    <w:name w:val="apple-converted-space"/>
    <w:basedOn w:val="a0"/>
    <w:qFormat/>
    <w:rsid w:val="0033083E"/>
  </w:style>
  <w:style w:type="paragraph" w:customStyle="1" w:styleId="msonormal0">
    <w:name w:val="msonormal"/>
    <w:basedOn w:val="a"/>
    <w:qFormat/>
    <w:rsid w:val="0033083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af7">
    <w:name w:val="_正文段落"/>
    <w:next w:val="af3"/>
    <w:link w:val="Char8"/>
    <w:qFormat/>
    <w:rsid w:val="0033083E"/>
    <w:pPr>
      <w:spacing w:beforeLines="15" w:afterLines="30" w:after="160" w:line="360" w:lineRule="auto"/>
      <w:ind w:firstLineChars="200" w:firstLine="200"/>
    </w:pPr>
    <w:rPr>
      <w:rFonts w:ascii="宋体" w:eastAsia="宋体" w:hAnsi="Courier New" w:cs="Times New Roman"/>
      <w:sz w:val="24"/>
      <w:szCs w:val="32"/>
    </w:rPr>
  </w:style>
  <w:style w:type="character" w:customStyle="1" w:styleId="Char8">
    <w:name w:val="_正文段落 Char"/>
    <w:link w:val="af7"/>
    <w:qFormat/>
    <w:rsid w:val="0033083E"/>
    <w:rPr>
      <w:rFonts w:ascii="宋体" w:eastAsia="宋体" w:hAnsi="Courier New" w:cs="Times New Roman"/>
      <w:sz w:val="24"/>
      <w:szCs w:val="32"/>
    </w:rPr>
  </w:style>
  <w:style w:type="paragraph" w:customStyle="1" w:styleId="TOC2">
    <w:name w:val="TOC 标题2"/>
    <w:basedOn w:val="1"/>
    <w:next w:val="a"/>
    <w:uiPriority w:val="39"/>
    <w:unhideWhenUsed/>
    <w:qFormat/>
    <w:rsid w:val="0033083E"/>
    <w:pPr>
      <w:widowControl/>
      <w:spacing w:before="240" w:after="0" w:line="259" w:lineRule="auto"/>
      <w:jc w:val="left"/>
      <w:outlineLvl w:val="9"/>
    </w:pPr>
    <w:rPr>
      <w:rFonts w:ascii="等线 Light" w:eastAsia="等线 Light" w:hAnsi="等线 Light"/>
      <w:b w:val="0"/>
      <w:bCs w:val="0"/>
      <w:color w:val="2F5496"/>
      <w:kern w:val="0"/>
      <w:sz w:val="32"/>
      <w:szCs w:val="32"/>
      <w:u w:color="2E74B5"/>
    </w:rPr>
  </w:style>
  <w:style w:type="paragraph" w:customStyle="1" w:styleId="font5">
    <w:name w:val="font5"/>
    <w:basedOn w:val="a"/>
    <w:qFormat/>
    <w:rsid w:val="0033083E"/>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font6">
    <w:name w:val="font6"/>
    <w:basedOn w:val="a"/>
    <w:qFormat/>
    <w:rsid w:val="0033083E"/>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font7">
    <w:name w:val="font7"/>
    <w:basedOn w:val="a"/>
    <w:qFormat/>
    <w:rsid w:val="0033083E"/>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33083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rFonts w:ascii="微软雅黑" w:eastAsia="微软雅黑" w:hAnsi="微软雅黑" w:cs="宋体"/>
      <w:kern w:val="0"/>
      <w:sz w:val="24"/>
      <w:szCs w:val="24"/>
    </w:rPr>
  </w:style>
  <w:style w:type="paragraph" w:customStyle="1" w:styleId="xl64">
    <w:name w:val="xl64"/>
    <w:basedOn w:val="a"/>
    <w:qFormat/>
    <w:rsid w:val="0033083E"/>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65">
    <w:name w:val="xl65"/>
    <w:basedOn w:val="a"/>
    <w:qFormat/>
    <w:rsid w:val="0033083E"/>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66">
    <w:name w:val="xl66"/>
    <w:basedOn w:val="a"/>
    <w:qFormat/>
    <w:rsid w:val="0033083E"/>
    <w:pPr>
      <w:widowControl/>
      <w:shd w:val="clear" w:color="000000" w:fill="FFFFFF"/>
      <w:spacing w:before="100" w:beforeAutospacing="1" w:after="100" w:afterAutospacing="1"/>
      <w:jc w:val="left"/>
    </w:pPr>
    <w:rPr>
      <w:rFonts w:ascii="微软雅黑" w:eastAsia="微软雅黑" w:hAnsi="微软雅黑" w:cs="宋体"/>
      <w:color w:val="FF0000"/>
      <w:kern w:val="0"/>
      <w:sz w:val="20"/>
      <w:szCs w:val="20"/>
    </w:rPr>
  </w:style>
  <w:style w:type="paragraph" w:customStyle="1" w:styleId="xl67">
    <w:name w:val="xl67"/>
    <w:basedOn w:val="a"/>
    <w:qFormat/>
    <w:rsid w:val="0033083E"/>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
    <w:qFormat/>
    <w:rsid w:val="003308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3308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70">
    <w:name w:val="xl70"/>
    <w:basedOn w:val="a"/>
    <w:qFormat/>
    <w:rsid w:val="0033083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宋体"/>
      <w:kern w:val="0"/>
      <w:sz w:val="20"/>
      <w:szCs w:val="20"/>
    </w:rPr>
  </w:style>
  <w:style w:type="paragraph" w:customStyle="1" w:styleId="xl71">
    <w:name w:val="xl71"/>
    <w:basedOn w:val="a"/>
    <w:qFormat/>
    <w:rsid w:val="003308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72">
    <w:name w:val="xl72"/>
    <w:basedOn w:val="a"/>
    <w:qFormat/>
    <w:rsid w:val="003308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qFormat/>
    <w:rsid w:val="0033083E"/>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74">
    <w:name w:val="xl74"/>
    <w:basedOn w:val="a"/>
    <w:qFormat/>
    <w:rsid w:val="0033083E"/>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75">
    <w:name w:val="xl75"/>
    <w:basedOn w:val="a"/>
    <w:qFormat/>
    <w:rsid w:val="0033083E"/>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76">
    <w:name w:val="xl76"/>
    <w:basedOn w:val="a"/>
    <w:qFormat/>
    <w:rsid w:val="0033083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宋体"/>
      <w:kern w:val="0"/>
      <w:sz w:val="20"/>
      <w:szCs w:val="20"/>
    </w:rPr>
  </w:style>
  <w:style w:type="paragraph" w:customStyle="1" w:styleId="xl77">
    <w:name w:val="xl77"/>
    <w:basedOn w:val="a"/>
    <w:qFormat/>
    <w:rsid w:val="003308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Body">
    <w:name w:val="Body"/>
    <w:qFormat/>
    <w:rsid w:val="0033083E"/>
    <w:rPr>
      <w:rFonts w:ascii="Arial Unicode MS" w:eastAsia="Helvetica Neue" w:hAnsi="Arial Unicode MS" w:cs="Arial Unicode MS"/>
      <w:color w:val="000000"/>
      <w:kern w:val="0"/>
      <w:sz w:val="22"/>
      <w:lang w:val="zh-CN"/>
    </w:rPr>
  </w:style>
  <w:style w:type="paragraph" w:customStyle="1" w:styleId="100">
    <w:name w:val="正文_1_0"/>
    <w:qFormat/>
    <w:rsid w:val="0033083E"/>
    <w:pPr>
      <w:widowControl w:val="0"/>
      <w:jc w:val="both"/>
    </w:pPr>
    <w:rPr>
      <w:rFonts w:ascii="Calibri" w:eastAsia="宋体" w:hAnsi="Calibri" w:cs="Times New Roman"/>
    </w:rPr>
  </w:style>
  <w:style w:type="paragraph" w:customStyle="1" w:styleId="af8">
    <w:name w:val="标准正文"/>
    <w:basedOn w:val="18"/>
    <w:qFormat/>
    <w:rsid w:val="0033083E"/>
    <w:pPr>
      <w:widowControl/>
      <w:spacing w:line="360" w:lineRule="auto"/>
      <w:ind w:firstLineChars="200" w:firstLine="200"/>
    </w:pPr>
    <w:rPr>
      <w:rFonts w:ascii="Times New Roman" w:eastAsia="等线" w:hAnsi="Times New Roman" w:cs="宋体"/>
      <w:bCs/>
      <w:kern w:val="0"/>
      <w:sz w:val="24"/>
      <w:szCs w:val="24"/>
    </w:rPr>
  </w:style>
  <w:style w:type="paragraph" w:customStyle="1" w:styleId="310">
    <w:name w:val="网格表 31"/>
    <w:basedOn w:val="101"/>
    <w:next w:val="23"/>
    <w:uiPriority w:val="39"/>
    <w:qFormat/>
    <w:rsid w:val="0033083E"/>
    <w:pPr>
      <w:spacing w:before="480" w:after="0" w:line="276" w:lineRule="auto"/>
      <w:outlineLvl w:val="9"/>
    </w:pPr>
    <w:rPr>
      <w:rFonts w:ascii="Cambria" w:eastAsia="等线" w:hAnsi="Cambria"/>
      <w:color w:val="365F91"/>
      <w:kern w:val="0"/>
      <w:sz w:val="28"/>
      <w:szCs w:val="28"/>
    </w:rPr>
  </w:style>
  <w:style w:type="paragraph" w:customStyle="1" w:styleId="101">
    <w:name w:val="标题 1_0"/>
    <w:basedOn w:val="23"/>
    <w:next w:val="23"/>
    <w:qFormat/>
    <w:rsid w:val="0033083E"/>
    <w:pPr>
      <w:keepNext/>
      <w:keepLines/>
      <w:spacing w:before="340" w:after="330" w:line="576" w:lineRule="auto"/>
      <w:outlineLvl w:val="0"/>
    </w:pPr>
    <w:rPr>
      <w:b/>
      <w:bCs/>
      <w:kern w:val="44"/>
      <w:sz w:val="44"/>
      <w:szCs w:val="44"/>
    </w:rPr>
  </w:style>
  <w:style w:type="paragraph" w:customStyle="1" w:styleId="23">
    <w:name w:val="正文_2"/>
    <w:qFormat/>
    <w:rsid w:val="0033083E"/>
    <w:pPr>
      <w:widowControl w:val="0"/>
      <w:jc w:val="both"/>
    </w:pPr>
    <w:rPr>
      <w:rFonts w:ascii="Calibri" w:eastAsia="宋体" w:hAnsi="Calibri" w:cs="Times New Roman"/>
    </w:rPr>
  </w:style>
  <w:style w:type="paragraph" w:customStyle="1" w:styleId="Af9">
    <w:name w:val="正文A"/>
    <w:qFormat/>
    <w:rsid w:val="0033083E"/>
    <w:pPr>
      <w:widowControl w:val="0"/>
      <w:jc w:val="both"/>
    </w:pPr>
    <w:rPr>
      <w:rFonts w:ascii="Times New Roman" w:eastAsia="Times New Roman" w:hAnsi="Times New Roman" w:cs="Times New Roman"/>
      <w:color w:val="000000"/>
      <w:szCs w:val="21"/>
      <w:u w:color="000000"/>
    </w:rPr>
  </w:style>
  <w:style w:type="paragraph" w:customStyle="1" w:styleId="AA0">
    <w:name w:val="AA项目符号"/>
    <w:qFormat/>
    <w:rsid w:val="0033083E"/>
    <w:pPr>
      <w:widowControl w:val="0"/>
      <w:tabs>
        <w:tab w:val="left" w:pos="432"/>
      </w:tabs>
      <w:ind w:left="432" w:hanging="432"/>
      <w:jc w:val="both"/>
    </w:pPr>
    <w:rPr>
      <w:rFonts w:ascii="Times New Roman" w:eastAsia="Times New Roman" w:hAnsi="Times New Roman" w:cs="Times New Roman"/>
      <w:color w:val="000000"/>
      <w:szCs w:val="21"/>
      <w:u w:color="000000"/>
    </w:rPr>
  </w:style>
  <w:style w:type="paragraph" w:customStyle="1" w:styleId="19">
    <w:name w:val="列出段落1"/>
    <w:basedOn w:val="23"/>
    <w:uiPriority w:val="34"/>
    <w:qFormat/>
    <w:rsid w:val="0033083E"/>
    <w:pPr>
      <w:widowControl/>
      <w:ind w:firstLineChars="200" w:firstLine="420"/>
      <w:jc w:val="left"/>
    </w:pPr>
    <w:rPr>
      <w:rFonts w:ascii="Times New Roman" w:eastAsia="等线" w:hAnsi="Times New Roman"/>
      <w:kern w:val="0"/>
      <w:sz w:val="20"/>
      <w:szCs w:val="24"/>
    </w:rPr>
  </w:style>
  <w:style w:type="paragraph" w:customStyle="1" w:styleId="-11">
    <w:name w:val="彩色列表 - 着色 11"/>
    <w:basedOn w:val="Normal13"/>
    <w:uiPriority w:val="34"/>
    <w:qFormat/>
    <w:rsid w:val="0033083E"/>
    <w:pPr>
      <w:ind w:firstLineChars="200" w:firstLine="420"/>
    </w:pPr>
    <w:rPr>
      <w:rFonts w:ascii="Calibri" w:eastAsia="等线" w:hAnsi="Calibri"/>
      <w:sz w:val="20"/>
    </w:rPr>
  </w:style>
  <w:style w:type="paragraph" w:customStyle="1" w:styleId="Normal13">
    <w:name w:val="Normal_13"/>
    <w:qFormat/>
    <w:rsid w:val="0033083E"/>
    <w:rPr>
      <w:rFonts w:ascii="Times New Roman" w:eastAsia="宋体" w:hAnsi="Times New Roman" w:cs="Times New Roman"/>
      <w:kern w:val="0"/>
      <w:szCs w:val="20"/>
    </w:rPr>
  </w:style>
  <w:style w:type="paragraph" w:styleId="afa">
    <w:name w:val="No Spacing"/>
    <w:uiPriority w:val="1"/>
    <w:qFormat/>
    <w:rsid w:val="0033083E"/>
    <w:pPr>
      <w:widowControl w:val="0"/>
      <w:jc w:val="both"/>
    </w:pPr>
    <w:rPr>
      <w:rFonts w:ascii="Calibri" w:eastAsia="宋体" w:hAnsi="Calibri" w:cs="Times New Roman"/>
    </w:rPr>
  </w:style>
  <w:style w:type="paragraph" w:customStyle="1" w:styleId="400">
    <w:name w:val="标题 4_0"/>
    <w:basedOn w:val="00"/>
    <w:next w:val="0"/>
    <w:qFormat/>
    <w:rsid w:val="0033083E"/>
    <w:pPr>
      <w:keepNext/>
      <w:keepLines/>
      <w:spacing w:before="280" w:after="290" w:line="374" w:lineRule="auto"/>
      <w:outlineLvl w:val="3"/>
    </w:pPr>
    <w:rPr>
      <w:rFonts w:ascii="Arial" w:eastAsia="黑体" w:hAnsi="Arial"/>
      <w:b/>
      <w:kern w:val="0"/>
      <w:sz w:val="24"/>
      <w:szCs w:val="20"/>
    </w:rPr>
  </w:style>
  <w:style w:type="paragraph" w:customStyle="1" w:styleId="201">
    <w:name w:val="正文_2_0"/>
    <w:qFormat/>
    <w:rsid w:val="0033083E"/>
    <w:pPr>
      <w:widowControl w:val="0"/>
      <w:jc w:val="both"/>
    </w:pPr>
    <w:rPr>
      <w:rFonts w:ascii="Times New Roman" w:eastAsia="宋体" w:hAnsi="Times New Roman" w:cs="Times New Roman"/>
      <w:szCs w:val="24"/>
    </w:rPr>
  </w:style>
  <w:style w:type="paragraph" w:customStyle="1" w:styleId="1000">
    <w:name w:val="正文_1_0_0"/>
    <w:qFormat/>
    <w:rsid w:val="0033083E"/>
    <w:pPr>
      <w:widowControl w:val="0"/>
      <w:jc w:val="both"/>
    </w:pPr>
    <w:rPr>
      <w:rFonts w:ascii="Calibri" w:eastAsia="宋体" w:hAnsi="Calibri" w:cs="Times New Roman"/>
    </w:rPr>
  </w:style>
  <w:style w:type="paragraph" w:customStyle="1" w:styleId="24">
    <w:name w:val="修订2"/>
    <w:hidden/>
    <w:uiPriority w:val="99"/>
    <w:semiHidden/>
    <w:qFormat/>
    <w:rsid w:val="0033083E"/>
    <w:rPr>
      <w:rFonts w:ascii="Calibri" w:eastAsia="宋体" w:hAnsi="Calibri" w:cs="Times New Roman"/>
      <w:szCs w:val="24"/>
    </w:rPr>
  </w:style>
  <w:style w:type="paragraph" w:customStyle="1" w:styleId="33">
    <w:name w:val="修订3"/>
    <w:hidden/>
    <w:uiPriority w:val="99"/>
    <w:semiHidden/>
    <w:rsid w:val="0033083E"/>
    <w:rPr>
      <w:rFonts w:ascii="Calibri" w:eastAsia="宋体" w:hAnsi="Calibri" w:cs="Times New Roman"/>
      <w:szCs w:val="24"/>
    </w:rPr>
  </w:style>
  <w:style w:type="character" w:customStyle="1" w:styleId="4Char1">
    <w:name w:val="标题 4 Char1"/>
    <w:basedOn w:val="a0"/>
    <w:link w:val="4"/>
    <w:uiPriority w:val="9"/>
    <w:semiHidden/>
    <w:rsid w:val="0033083E"/>
    <w:rPr>
      <w:rFonts w:ascii="等线 Light" w:eastAsia="等线 Light" w:hAnsi="等线 Light" w:cs="Times New Roman"/>
      <w:b/>
      <w:bCs/>
      <w:sz w:val="28"/>
      <w:szCs w:val="28"/>
    </w:rPr>
  </w:style>
  <w:style w:type="character" w:customStyle="1" w:styleId="5Char1">
    <w:name w:val="标题 5 Char1"/>
    <w:basedOn w:val="a0"/>
    <w:link w:val="5"/>
    <w:uiPriority w:val="9"/>
    <w:semiHidden/>
    <w:qFormat/>
    <w:rsid w:val="0033083E"/>
    <w:rPr>
      <w:rFonts w:ascii="等线 Light" w:eastAsia="等线 Light" w:hAnsi="等线 Light" w:cs="Times New Roman"/>
      <w:color w:val="2F5496"/>
      <w:kern w:val="0"/>
      <w:sz w:val="22"/>
    </w:rPr>
  </w:style>
  <w:style w:type="character" w:customStyle="1" w:styleId="6Char1">
    <w:name w:val="标题 6 Char1"/>
    <w:basedOn w:val="a0"/>
    <w:link w:val="6"/>
    <w:uiPriority w:val="9"/>
    <w:semiHidden/>
    <w:rsid w:val="0033083E"/>
    <w:rPr>
      <w:rFonts w:ascii="等线 Light" w:eastAsia="等线 Light" w:hAnsi="等线 Light" w:cs="Times New Roman"/>
      <w:color w:val="1F3864"/>
      <w:kern w:val="0"/>
      <w:sz w:val="22"/>
    </w:rPr>
  </w:style>
  <w:style w:type="character" w:customStyle="1" w:styleId="7Char1">
    <w:name w:val="标题 7 Char1"/>
    <w:basedOn w:val="a0"/>
    <w:link w:val="7"/>
    <w:uiPriority w:val="9"/>
    <w:semiHidden/>
    <w:qFormat/>
    <w:rsid w:val="0033083E"/>
    <w:rPr>
      <w:rFonts w:ascii="等线 Light" w:eastAsia="等线 Light" w:hAnsi="等线 Light" w:cs="Times New Roman"/>
      <w:i/>
      <w:iCs/>
      <w:color w:val="1F3864"/>
      <w:kern w:val="0"/>
      <w:sz w:val="22"/>
    </w:rPr>
  </w:style>
  <w:style w:type="character" w:customStyle="1" w:styleId="8Char1">
    <w:name w:val="标题 8 Char1"/>
    <w:basedOn w:val="a0"/>
    <w:link w:val="8"/>
    <w:uiPriority w:val="9"/>
    <w:semiHidden/>
    <w:rsid w:val="0033083E"/>
    <w:rPr>
      <w:rFonts w:ascii="等线 Light" w:eastAsia="等线 Light" w:hAnsi="等线 Light" w:cs="Times New Roman"/>
      <w:color w:val="262626"/>
      <w:kern w:val="0"/>
      <w:szCs w:val="21"/>
    </w:rPr>
  </w:style>
  <w:style w:type="character" w:customStyle="1" w:styleId="9Char1">
    <w:name w:val="标题 9 Char1"/>
    <w:basedOn w:val="a0"/>
    <w:link w:val="9"/>
    <w:uiPriority w:val="9"/>
    <w:semiHidden/>
    <w:rsid w:val="0033083E"/>
    <w:rPr>
      <w:rFonts w:ascii="等线 Light" w:eastAsia="等线 Light" w:hAnsi="等线 Light" w:cs="Times New Roman"/>
      <w:i/>
      <w:iCs/>
      <w:color w:val="262626"/>
      <w:kern w:val="0"/>
      <w:szCs w:val="21"/>
    </w:rPr>
  </w:style>
  <w:style w:type="character" w:customStyle="1" w:styleId="Char11">
    <w:name w:val="标题 Char1"/>
    <w:basedOn w:val="a0"/>
    <w:link w:val="af4"/>
    <w:rsid w:val="0033083E"/>
    <w:rPr>
      <w:rFonts w:ascii="等线 Light" w:eastAsia="等线 Light" w:hAnsi="等线 Light" w:cs="Times New Roman"/>
      <w:b/>
      <w:bCs/>
      <w:sz w:val="32"/>
      <w:szCs w:val="32"/>
    </w:rPr>
  </w:style>
  <w:style w:type="paragraph" w:customStyle="1" w:styleId="42">
    <w:name w:val="修订4"/>
    <w:hidden/>
    <w:uiPriority w:val="99"/>
    <w:semiHidden/>
    <w:qFormat/>
    <w:rsid w:val="0033083E"/>
    <w:rPr>
      <w:rFonts w:ascii="Calibri" w:eastAsia="宋体" w:hAnsi="Calibri" w:cs="Times New Roman"/>
      <w:szCs w:val="24"/>
    </w:rPr>
  </w:style>
  <w:style w:type="character" w:styleId="afb">
    <w:name w:val="Placeholder Text"/>
    <w:basedOn w:val="a0"/>
    <w:uiPriority w:val="99"/>
    <w:semiHidden/>
    <w:qFormat/>
    <w:rsid w:val="0033083E"/>
    <w:rPr>
      <w:color w:val="808080"/>
    </w:rPr>
  </w:style>
  <w:style w:type="paragraph" w:styleId="afc">
    <w:name w:val="Revision"/>
    <w:hidden/>
    <w:uiPriority w:val="99"/>
    <w:semiHidden/>
    <w:rsid w:val="0033083E"/>
    <w:rPr>
      <w:rFonts w:ascii="Calibri" w:eastAsia="宋体" w:hAnsi="Calibri" w:cs="Times New Roman"/>
      <w:szCs w:val="24"/>
    </w:rPr>
  </w:style>
  <w:style w:type="character" w:styleId="afd">
    <w:name w:val="FollowedHyperlink"/>
    <w:basedOn w:val="a0"/>
    <w:uiPriority w:val="99"/>
    <w:unhideWhenUsed/>
    <w:qFormat/>
    <w:rsid w:val="0033083E"/>
    <w:rPr>
      <w:color w:val="954F72" w:themeColor="followedHyperlink"/>
      <w:u w:val="single"/>
    </w:rPr>
  </w:style>
  <w:style w:type="character" w:styleId="afe">
    <w:name w:val="Hyperlink"/>
    <w:basedOn w:val="a0"/>
    <w:uiPriority w:val="99"/>
    <w:unhideWhenUsed/>
    <w:qFormat/>
    <w:rsid w:val="00330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4786</Words>
  <Characters>27285</Characters>
  <Application>Microsoft Office Word</Application>
  <DocSecurity>0</DocSecurity>
  <Lines>227</Lines>
  <Paragraphs>64</Paragraphs>
  <ScaleCrop>false</ScaleCrop>
  <Company>微软中国</Company>
  <LinksUpToDate>false</LinksUpToDate>
  <CharactersWithSpaces>32007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2022-03-11T07:20:00Z</dcterms:created>
  <dcterms:modified xsi:type="dcterms:W3CDTF">2022-03-11T07:23:00Z</dcterms:modified>
</cp:coreProperties>
</file>