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7A7B" w14:textId="77777777" w:rsidR="0062190D" w:rsidRDefault="0062190D" w:rsidP="0062190D">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14:paraId="5BD69C8B" w14:textId="77777777" w:rsidR="0062190D" w:rsidRDefault="0062190D" w:rsidP="0062190D">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p w14:paraId="534074DC" w14:textId="77777777" w:rsidR="0062190D" w:rsidRDefault="0062190D" w:rsidP="0062190D">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bookmarkEnd w:id="0"/>
    </w:p>
    <w:p w14:paraId="6ACFF921" w14:textId="77777777" w:rsidR="0062190D" w:rsidRDefault="0062190D" w:rsidP="0062190D">
      <w:pPr>
        <w:pStyle w:val="a7"/>
        <w:spacing w:line="400" w:lineRule="exact"/>
        <w:ind w:firstLine="480"/>
        <w:rPr>
          <w:rFonts w:ascii="仿宋" w:eastAsia="仿宋" w:hAnsi="仿宋"/>
          <w:bCs/>
          <w:sz w:val="24"/>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：根据国家卫生部发布《信息安全等级保护工作指导意见》 ，三级医院的信息系统安全保护不可以低于三级。信息系统安全保护对医院来说至关重要，为落实公安部和卫健</w:t>
      </w:r>
      <w:proofErr w:type="gramStart"/>
      <w:r>
        <w:rPr>
          <w:rFonts w:ascii="仿宋" w:eastAsia="仿宋" w:hAnsi="仿宋" w:hint="eastAsia"/>
          <w:bCs/>
          <w:sz w:val="24"/>
        </w:rPr>
        <w:t>局应用</w:t>
      </w:r>
      <w:proofErr w:type="gramEnd"/>
      <w:r>
        <w:rPr>
          <w:rFonts w:ascii="仿宋" w:eastAsia="仿宋" w:hAnsi="仿宋" w:hint="eastAsia"/>
          <w:bCs/>
          <w:sz w:val="24"/>
        </w:rPr>
        <w:t>系统安全等级保护要求，结合《四川省卫生健康行业网络安全等级保护工作实施方案》（</w:t>
      </w:r>
      <w:proofErr w:type="gramStart"/>
      <w:r>
        <w:rPr>
          <w:rFonts w:ascii="仿宋" w:eastAsia="仿宋" w:hAnsi="仿宋" w:hint="eastAsia"/>
          <w:bCs/>
          <w:sz w:val="24"/>
        </w:rPr>
        <w:t>川卫函〔2019〕</w:t>
      </w:r>
      <w:proofErr w:type="gramEnd"/>
      <w:r>
        <w:rPr>
          <w:rFonts w:ascii="仿宋" w:eastAsia="仿宋" w:hAnsi="仿宋" w:hint="eastAsia"/>
          <w:bCs/>
          <w:sz w:val="24"/>
        </w:rPr>
        <w:t>11号），加强自身信息安全建设，进一步增强系统安全防护能力，确保系统安全稳定运行，防止因系统安全事件引发安全事故，成都市第七人民医院拟采购网络安全等级保护测评服务。</w:t>
      </w:r>
    </w:p>
    <w:p w14:paraId="479565B1" w14:textId="77777777" w:rsidR="0062190D" w:rsidRDefault="0062190D" w:rsidP="0062190D">
      <w:pPr>
        <w:pStyle w:val="a7"/>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9"/>
        <w:tblW w:w="4998" w:type="pct"/>
        <w:jc w:val="center"/>
        <w:tblLook w:val="04A0" w:firstRow="1" w:lastRow="0" w:firstColumn="1" w:lastColumn="0" w:noHBand="0" w:noVBand="1"/>
      </w:tblPr>
      <w:tblGrid>
        <w:gridCol w:w="1753"/>
        <w:gridCol w:w="3775"/>
        <w:gridCol w:w="2765"/>
      </w:tblGrid>
      <w:tr w:rsidR="0062190D" w14:paraId="432DC186" w14:textId="77777777" w:rsidTr="00810500">
        <w:trPr>
          <w:jc w:val="center"/>
        </w:trPr>
        <w:tc>
          <w:tcPr>
            <w:tcW w:w="1057" w:type="pct"/>
          </w:tcPr>
          <w:p w14:paraId="496B1722" w14:textId="77777777" w:rsidR="0062190D" w:rsidRDefault="0062190D" w:rsidP="00810500">
            <w:pPr>
              <w:pStyle w:val="a7"/>
              <w:spacing w:line="400" w:lineRule="exact"/>
              <w:ind w:firstLineChars="0" w:firstLine="0"/>
              <w:jc w:val="center"/>
              <w:rPr>
                <w:rFonts w:ascii="仿宋" w:eastAsia="仿宋" w:hAnsi="仿宋"/>
                <w:bCs/>
                <w:sz w:val="24"/>
              </w:rPr>
            </w:pPr>
            <w:r>
              <w:rPr>
                <w:rFonts w:ascii="仿宋" w:eastAsia="仿宋" w:hAnsi="仿宋" w:hint="eastAsia"/>
                <w:bCs/>
                <w:sz w:val="24"/>
              </w:rPr>
              <w:t>序号</w:t>
            </w:r>
          </w:p>
        </w:tc>
        <w:tc>
          <w:tcPr>
            <w:tcW w:w="2275" w:type="pct"/>
          </w:tcPr>
          <w:p w14:paraId="2C635968" w14:textId="77777777" w:rsidR="0062190D" w:rsidRDefault="0062190D" w:rsidP="00810500">
            <w:pPr>
              <w:pStyle w:val="a7"/>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666" w:type="pct"/>
          </w:tcPr>
          <w:p w14:paraId="7A69AD64" w14:textId="77777777" w:rsidR="0062190D" w:rsidRDefault="0062190D" w:rsidP="00810500">
            <w:pPr>
              <w:pStyle w:val="a7"/>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r>
      <w:tr w:rsidR="0062190D" w14:paraId="34E8BB35" w14:textId="77777777" w:rsidTr="00810500">
        <w:trPr>
          <w:jc w:val="center"/>
        </w:trPr>
        <w:tc>
          <w:tcPr>
            <w:tcW w:w="1057" w:type="pct"/>
          </w:tcPr>
          <w:p w14:paraId="4D66169C" w14:textId="77777777" w:rsidR="0062190D" w:rsidRDefault="0062190D" w:rsidP="00810500">
            <w:pPr>
              <w:pStyle w:val="a7"/>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2275" w:type="pct"/>
          </w:tcPr>
          <w:p w14:paraId="607E2BD9" w14:textId="77777777" w:rsidR="0062190D" w:rsidRDefault="0062190D" w:rsidP="00810500">
            <w:pPr>
              <w:pStyle w:val="a7"/>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等保测评</w:t>
            </w:r>
            <w:proofErr w:type="gramEnd"/>
            <w:r>
              <w:rPr>
                <w:rFonts w:ascii="仿宋" w:eastAsia="仿宋" w:hAnsi="仿宋" w:hint="eastAsia"/>
                <w:bCs/>
                <w:sz w:val="24"/>
              </w:rPr>
              <w:t>服务</w:t>
            </w:r>
          </w:p>
        </w:tc>
        <w:tc>
          <w:tcPr>
            <w:tcW w:w="1666" w:type="pct"/>
          </w:tcPr>
          <w:p w14:paraId="6365011E" w14:textId="77777777" w:rsidR="0062190D" w:rsidRDefault="0062190D" w:rsidP="00810500">
            <w:pPr>
              <w:pStyle w:val="a7"/>
              <w:spacing w:line="400" w:lineRule="exact"/>
              <w:ind w:firstLineChars="0" w:firstLine="0"/>
              <w:jc w:val="center"/>
              <w:rPr>
                <w:rFonts w:ascii="仿宋" w:eastAsia="仿宋" w:hAnsi="仿宋"/>
                <w:bCs/>
                <w:sz w:val="24"/>
              </w:rPr>
            </w:pPr>
            <w:r>
              <w:rPr>
                <w:rFonts w:ascii="仿宋" w:eastAsia="仿宋" w:hAnsi="仿宋" w:hint="eastAsia"/>
                <w:bCs/>
                <w:sz w:val="24"/>
              </w:rPr>
              <w:t>软件和信息技术服务业</w:t>
            </w:r>
          </w:p>
        </w:tc>
      </w:tr>
    </w:tbl>
    <w:p w14:paraId="5F62BBE4" w14:textId="77777777" w:rsidR="0062190D" w:rsidRDefault="0062190D" w:rsidP="0062190D">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14:paraId="69CEF949"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1.付款方式：</w:t>
      </w:r>
    </w:p>
    <w:p w14:paraId="443E4F18"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按测评对象进行付款，HIS、LIS、PACS、EMR、门户网站5个系统中，每完成一项验收，支付合同总金额的20%。</w:t>
      </w:r>
    </w:p>
    <w:p w14:paraId="256D22F0"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2.售后要求：</w:t>
      </w:r>
    </w:p>
    <w:p w14:paraId="66E21525"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（1）提供相关优化、整改方案。</w:t>
      </w:r>
    </w:p>
    <w:p w14:paraId="0A5222FB"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（2）配合采购人定级备案并达到要求，通过上级监管部门和公安机关的审核验收。</w:t>
      </w:r>
    </w:p>
    <w:p w14:paraId="0C14B84D" w14:textId="77777777" w:rsidR="0062190D" w:rsidRDefault="0062190D" w:rsidP="0062190D">
      <w:pPr>
        <w:spacing w:line="360" w:lineRule="auto"/>
        <w:ind w:firstLineChars="200" w:firstLine="480"/>
        <w:rPr>
          <w:rFonts w:ascii="仿宋" w:eastAsia="仿宋" w:hAnsi="仿宋" w:cs="仿宋"/>
          <w:sz w:val="24"/>
        </w:rPr>
      </w:pPr>
      <w:r>
        <w:rPr>
          <w:rFonts w:ascii="仿宋" w:eastAsia="仿宋" w:hAnsi="仿宋" w:cs="仿宋" w:hint="eastAsia"/>
          <w:sz w:val="24"/>
        </w:rPr>
        <w:t>（3）提供7X24小时电话咨询服务并有专属对接人与联系电话。</w:t>
      </w:r>
    </w:p>
    <w:p w14:paraId="11EF0F88" w14:textId="77777777" w:rsidR="0062190D" w:rsidRDefault="0062190D" w:rsidP="0062190D">
      <w:pPr>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3.项目交付的时间和地点：</w:t>
      </w:r>
    </w:p>
    <w:p w14:paraId="1B3398AB" w14:textId="77777777" w:rsidR="0062190D" w:rsidRDefault="0062190D" w:rsidP="0062190D">
      <w:pPr>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2022年1月1日至2022年12月31日，交付地点为成都市第七人民医院天府院区  </w:t>
      </w:r>
    </w:p>
    <w:p w14:paraId="25749DCE" w14:textId="77777777" w:rsidR="0062190D" w:rsidRDefault="0062190D" w:rsidP="0062190D">
      <w:pPr>
        <w:spacing w:line="360" w:lineRule="auto"/>
        <w:ind w:firstLineChars="200" w:firstLine="480"/>
        <w:jc w:val="left"/>
        <w:rPr>
          <w:rFonts w:ascii="仿宋" w:eastAsia="仿宋" w:hAnsi="仿宋" w:cs="仿宋"/>
          <w:sz w:val="24"/>
        </w:rPr>
      </w:pPr>
      <w:r>
        <w:rPr>
          <w:rFonts w:ascii="仿宋" w:eastAsia="仿宋" w:hAnsi="仿宋" w:cs="仿宋" w:hint="eastAsia"/>
          <w:sz w:val="24"/>
        </w:rPr>
        <w:t>4.验收的标准:</w:t>
      </w:r>
    </w:p>
    <w:p w14:paraId="05D6BED5" w14:textId="77777777" w:rsidR="0062190D" w:rsidRDefault="0062190D" w:rsidP="0062190D">
      <w:pPr>
        <w:spacing w:line="360" w:lineRule="auto"/>
        <w:ind w:firstLineChars="200" w:firstLine="480"/>
        <w:jc w:val="left"/>
        <w:rPr>
          <w:rFonts w:ascii="仿宋" w:eastAsia="仿宋" w:hAnsi="仿宋" w:cs="仿宋"/>
          <w:sz w:val="24"/>
        </w:rPr>
      </w:pPr>
      <w:r>
        <w:rPr>
          <w:rFonts w:ascii="仿宋" w:eastAsia="仿宋" w:hAnsi="仿宋" w:cs="仿宋" w:hint="eastAsia"/>
          <w:sz w:val="24"/>
        </w:rPr>
        <w:t>（1）验收方式：由采购人组织验收小组进行验收；</w:t>
      </w:r>
    </w:p>
    <w:p w14:paraId="1A63A070" w14:textId="77777777" w:rsidR="0062190D" w:rsidRDefault="0062190D" w:rsidP="0062190D">
      <w:pPr>
        <w:spacing w:line="360" w:lineRule="auto"/>
        <w:ind w:firstLineChars="200" w:firstLine="480"/>
        <w:jc w:val="left"/>
        <w:rPr>
          <w:rFonts w:ascii="仿宋" w:eastAsia="仿宋" w:hAnsi="仿宋" w:cs="仿宋"/>
          <w:sz w:val="24"/>
        </w:rPr>
      </w:pPr>
      <w:r>
        <w:rPr>
          <w:rFonts w:ascii="仿宋" w:eastAsia="仿宋" w:hAnsi="仿宋" w:cs="仿宋" w:hint="eastAsia"/>
          <w:sz w:val="24"/>
        </w:rPr>
        <w:t>（2）验收标准：依据本项目招标文件要求和中标人投标文件及双方订立的合同进行验收；</w:t>
      </w:r>
    </w:p>
    <w:p w14:paraId="7B0E9EDB" w14:textId="77777777" w:rsidR="0062190D" w:rsidRDefault="0062190D" w:rsidP="0062190D">
      <w:pPr>
        <w:pStyle w:val="2"/>
        <w:spacing w:line="360" w:lineRule="auto"/>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（3）验收时间：履约完成后15日内。</w:t>
      </w:r>
    </w:p>
    <w:p w14:paraId="7AF14445" w14:textId="77777777" w:rsidR="0062190D" w:rsidRDefault="0062190D" w:rsidP="0062190D">
      <w:pPr>
        <w:pStyle w:val="2"/>
        <w:spacing w:line="400" w:lineRule="exact"/>
        <w:ind w:firstLineChars="98" w:firstLine="236"/>
        <w:rPr>
          <w:rFonts w:ascii="仿宋" w:eastAsia="仿宋" w:hAnsi="仿宋" w:cs="仿宋"/>
          <w:sz w:val="24"/>
          <w:szCs w:val="24"/>
        </w:rPr>
      </w:pPr>
      <w:r>
        <w:rPr>
          <w:rFonts w:ascii="仿宋" w:eastAsia="仿宋" w:hAnsi="仿宋" w:cs="仿宋" w:hint="eastAsia"/>
          <w:sz w:val="24"/>
          <w:szCs w:val="24"/>
        </w:rPr>
        <w:t>三、技术服务要求</w:t>
      </w:r>
      <w:bookmarkEnd w:id="1"/>
    </w:p>
    <w:p w14:paraId="14D51011" w14:textId="77777777" w:rsidR="0062190D" w:rsidRDefault="0062190D" w:rsidP="0062190D">
      <w:pPr>
        <w:spacing w:line="360" w:lineRule="auto"/>
        <w:rPr>
          <w:rFonts w:ascii="仿宋" w:eastAsia="仿宋" w:hAnsi="仿宋" w:cs="仿宋"/>
          <w:b/>
          <w:sz w:val="24"/>
        </w:rPr>
      </w:pPr>
      <w:r>
        <w:rPr>
          <w:rFonts w:ascii="仿宋" w:eastAsia="仿宋" w:hAnsi="仿宋" w:cs="仿宋" w:hint="eastAsia"/>
          <w:b/>
          <w:sz w:val="24"/>
        </w:rPr>
        <w:t>*（一）服务内容</w:t>
      </w:r>
    </w:p>
    <w:p w14:paraId="4CD61F89" w14:textId="77777777" w:rsidR="0062190D" w:rsidRDefault="0062190D" w:rsidP="0062190D">
      <w:pPr>
        <w:numPr>
          <w:ilvl w:val="0"/>
          <w:numId w:val="1"/>
        </w:numPr>
        <w:spacing w:line="360" w:lineRule="auto"/>
        <w:ind w:firstLineChars="200" w:firstLine="480"/>
        <w:rPr>
          <w:rFonts w:ascii="仿宋" w:eastAsia="仿宋" w:hAnsi="仿宋" w:cs="仿宋"/>
          <w:sz w:val="24"/>
        </w:rPr>
      </w:pPr>
      <w:r>
        <w:rPr>
          <w:rFonts w:ascii="仿宋" w:eastAsia="仿宋" w:hAnsi="仿宋" w:cs="仿宋" w:hint="eastAsia"/>
          <w:sz w:val="24"/>
        </w:rPr>
        <w:t>测评对象：</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812"/>
        <w:gridCol w:w="3183"/>
      </w:tblGrid>
      <w:tr w:rsidR="0062190D" w14:paraId="68F5A143" w14:textId="77777777" w:rsidTr="00810500">
        <w:trPr>
          <w:trHeight w:val="779"/>
        </w:trPr>
        <w:tc>
          <w:tcPr>
            <w:tcW w:w="782" w:type="pct"/>
            <w:tcBorders>
              <w:top w:val="single" w:sz="4" w:space="0" w:color="auto"/>
              <w:left w:val="single" w:sz="4" w:space="0" w:color="auto"/>
              <w:bottom w:val="single" w:sz="4" w:space="0" w:color="auto"/>
              <w:right w:val="single" w:sz="4" w:space="0" w:color="auto"/>
            </w:tcBorders>
            <w:vAlign w:val="center"/>
          </w:tcPr>
          <w:p w14:paraId="4D84AFEC" w14:textId="77777777" w:rsidR="0062190D" w:rsidRDefault="0062190D" w:rsidP="00810500">
            <w:pPr>
              <w:spacing w:line="360" w:lineRule="auto"/>
              <w:jc w:val="center"/>
              <w:rPr>
                <w:rFonts w:ascii="仿宋" w:eastAsia="仿宋" w:hAnsi="仿宋"/>
                <w:kern w:val="0"/>
                <w:sz w:val="24"/>
              </w:rPr>
            </w:pPr>
            <w:r>
              <w:rPr>
                <w:rFonts w:ascii="仿宋" w:eastAsia="仿宋" w:hAnsi="仿宋" w:hint="eastAsia"/>
                <w:kern w:val="0"/>
                <w:sz w:val="24"/>
              </w:rPr>
              <w:t>序号</w:t>
            </w:r>
          </w:p>
        </w:tc>
        <w:tc>
          <w:tcPr>
            <w:tcW w:w="2298" w:type="pct"/>
            <w:tcBorders>
              <w:top w:val="single" w:sz="4" w:space="0" w:color="auto"/>
              <w:left w:val="single" w:sz="4" w:space="0" w:color="auto"/>
              <w:bottom w:val="single" w:sz="4" w:space="0" w:color="auto"/>
              <w:right w:val="single" w:sz="4" w:space="0" w:color="auto"/>
            </w:tcBorders>
            <w:vAlign w:val="center"/>
          </w:tcPr>
          <w:p w14:paraId="765DD2D0" w14:textId="77777777" w:rsidR="0062190D" w:rsidRDefault="0062190D" w:rsidP="00810500">
            <w:pPr>
              <w:spacing w:line="360" w:lineRule="auto"/>
              <w:jc w:val="center"/>
              <w:rPr>
                <w:rFonts w:ascii="仿宋" w:eastAsia="仿宋" w:hAnsi="仿宋"/>
                <w:kern w:val="0"/>
                <w:sz w:val="24"/>
              </w:rPr>
            </w:pPr>
            <w:r>
              <w:rPr>
                <w:rFonts w:ascii="仿宋" w:eastAsia="仿宋" w:hAnsi="仿宋" w:hint="eastAsia"/>
                <w:kern w:val="0"/>
                <w:sz w:val="24"/>
              </w:rPr>
              <w:t>系统名称</w:t>
            </w:r>
          </w:p>
        </w:tc>
        <w:tc>
          <w:tcPr>
            <w:tcW w:w="1919" w:type="pct"/>
            <w:tcBorders>
              <w:top w:val="single" w:sz="4" w:space="0" w:color="auto"/>
              <w:left w:val="single" w:sz="4" w:space="0" w:color="auto"/>
              <w:bottom w:val="single" w:sz="4" w:space="0" w:color="auto"/>
              <w:right w:val="single" w:sz="4" w:space="0" w:color="auto"/>
            </w:tcBorders>
            <w:vAlign w:val="center"/>
          </w:tcPr>
          <w:p w14:paraId="086D6CDA" w14:textId="77777777" w:rsidR="0062190D" w:rsidRDefault="0062190D" w:rsidP="00810500">
            <w:pPr>
              <w:spacing w:line="360" w:lineRule="auto"/>
              <w:jc w:val="center"/>
              <w:rPr>
                <w:rFonts w:ascii="仿宋" w:eastAsia="仿宋" w:hAnsi="仿宋"/>
                <w:kern w:val="0"/>
                <w:sz w:val="24"/>
              </w:rPr>
            </w:pPr>
            <w:r>
              <w:rPr>
                <w:rFonts w:ascii="仿宋" w:eastAsia="仿宋" w:hAnsi="仿宋" w:hint="eastAsia"/>
                <w:kern w:val="0"/>
                <w:sz w:val="24"/>
              </w:rPr>
              <w:t>安全等级</w:t>
            </w:r>
          </w:p>
        </w:tc>
      </w:tr>
      <w:tr w:rsidR="0062190D" w14:paraId="34DCD198" w14:textId="77777777" w:rsidTr="00810500">
        <w:trPr>
          <w:trHeight w:val="335"/>
        </w:trPr>
        <w:tc>
          <w:tcPr>
            <w:tcW w:w="782" w:type="pct"/>
            <w:tcBorders>
              <w:top w:val="single" w:sz="4" w:space="0" w:color="auto"/>
              <w:left w:val="single" w:sz="4" w:space="0" w:color="auto"/>
              <w:bottom w:val="single" w:sz="4" w:space="0" w:color="auto"/>
              <w:right w:val="single" w:sz="4" w:space="0" w:color="auto"/>
            </w:tcBorders>
            <w:vAlign w:val="center"/>
          </w:tcPr>
          <w:p w14:paraId="32387EC7"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1</w:t>
            </w:r>
          </w:p>
        </w:tc>
        <w:tc>
          <w:tcPr>
            <w:tcW w:w="2298" w:type="pct"/>
            <w:tcBorders>
              <w:top w:val="single" w:sz="4" w:space="0" w:color="auto"/>
              <w:left w:val="single" w:sz="4" w:space="0" w:color="auto"/>
              <w:bottom w:val="single" w:sz="4" w:space="0" w:color="auto"/>
              <w:right w:val="single" w:sz="4" w:space="0" w:color="auto"/>
            </w:tcBorders>
            <w:vAlign w:val="center"/>
          </w:tcPr>
          <w:p w14:paraId="3C64604D"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HIS</w:t>
            </w:r>
            <w:r>
              <w:rPr>
                <w:rFonts w:ascii="仿宋" w:eastAsia="仿宋" w:hAnsi="仿宋" w:hint="eastAsia"/>
                <w:sz w:val="24"/>
              </w:rPr>
              <w:t>系统</w:t>
            </w:r>
          </w:p>
        </w:tc>
        <w:tc>
          <w:tcPr>
            <w:tcW w:w="1919" w:type="pct"/>
            <w:tcBorders>
              <w:top w:val="single" w:sz="4" w:space="0" w:color="auto"/>
              <w:left w:val="single" w:sz="4" w:space="0" w:color="auto"/>
              <w:bottom w:val="single" w:sz="4" w:space="0" w:color="auto"/>
              <w:right w:val="single" w:sz="4" w:space="0" w:color="auto"/>
            </w:tcBorders>
          </w:tcPr>
          <w:p w14:paraId="71CF32CD" w14:textId="77777777" w:rsidR="0062190D" w:rsidRDefault="0062190D" w:rsidP="00810500">
            <w:pPr>
              <w:spacing w:line="360" w:lineRule="auto"/>
              <w:jc w:val="center"/>
              <w:rPr>
                <w:rFonts w:ascii="仿宋" w:eastAsia="仿宋" w:hAnsi="仿宋"/>
                <w:sz w:val="24"/>
              </w:rPr>
            </w:pPr>
            <w:r>
              <w:rPr>
                <w:rFonts w:ascii="仿宋" w:eastAsia="仿宋" w:hAnsi="仿宋" w:hint="eastAsia"/>
                <w:sz w:val="24"/>
              </w:rPr>
              <w:t>三级</w:t>
            </w:r>
          </w:p>
        </w:tc>
      </w:tr>
      <w:tr w:rsidR="0062190D" w14:paraId="28097902" w14:textId="77777777" w:rsidTr="00810500">
        <w:trPr>
          <w:trHeight w:val="672"/>
        </w:trPr>
        <w:tc>
          <w:tcPr>
            <w:tcW w:w="782" w:type="pct"/>
            <w:tcBorders>
              <w:top w:val="single" w:sz="4" w:space="0" w:color="auto"/>
              <w:left w:val="single" w:sz="4" w:space="0" w:color="auto"/>
              <w:bottom w:val="single" w:sz="4" w:space="0" w:color="auto"/>
              <w:right w:val="single" w:sz="4" w:space="0" w:color="auto"/>
            </w:tcBorders>
            <w:vAlign w:val="center"/>
          </w:tcPr>
          <w:p w14:paraId="16617615"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2</w:t>
            </w:r>
          </w:p>
        </w:tc>
        <w:tc>
          <w:tcPr>
            <w:tcW w:w="2298" w:type="pct"/>
            <w:tcBorders>
              <w:top w:val="single" w:sz="4" w:space="0" w:color="auto"/>
              <w:left w:val="single" w:sz="4" w:space="0" w:color="auto"/>
              <w:bottom w:val="single" w:sz="4" w:space="0" w:color="auto"/>
              <w:right w:val="single" w:sz="4" w:space="0" w:color="auto"/>
            </w:tcBorders>
            <w:vAlign w:val="center"/>
          </w:tcPr>
          <w:p w14:paraId="33FBD082" w14:textId="77777777" w:rsidR="0062190D" w:rsidRDefault="0062190D" w:rsidP="00810500">
            <w:pPr>
              <w:widowControl/>
              <w:jc w:val="center"/>
              <w:textAlignment w:val="center"/>
              <w:rPr>
                <w:rFonts w:ascii="仿宋" w:eastAsia="仿宋" w:hAnsi="仿宋"/>
                <w:kern w:val="0"/>
                <w:sz w:val="24"/>
              </w:rPr>
            </w:pPr>
            <w:r>
              <w:rPr>
                <w:rFonts w:ascii="仿宋" w:eastAsia="仿宋" w:hAnsi="仿宋"/>
                <w:sz w:val="24"/>
              </w:rPr>
              <w:t>LIS</w:t>
            </w:r>
            <w:r>
              <w:rPr>
                <w:rFonts w:ascii="仿宋" w:eastAsia="仿宋" w:hAnsi="仿宋" w:hint="eastAsia"/>
                <w:sz w:val="24"/>
              </w:rPr>
              <w:t>系统</w:t>
            </w:r>
          </w:p>
        </w:tc>
        <w:tc>
          <w:tcPr>
            <w:tcW w:w="1919" w:type="pct"/>
            <w:tcBorders>
              <w:top w:val="single" w:sz="4" w:space="0" w:color="auto"/>
              <w:left w:val="single" w:sz="4" w:space="0" w:color="auto"/>
              <w:bottom w:val="single" w:sz="4" w:space="0" w:color="auto"/>
              <w:right w:val="single" w:sz="4" w:space="0" w:color="auto"/>
            </w:tcBorders>
          </w:tcPr>
          <w:p w14:paraId="5E7ACCA3" w14:textId="77777777" w:rsidR="0062190D" w:rsidRDefault="0062190D" w:rsidP="00810500">
            <w:pPr>
              <w:spacing w:line="360" w:lineRule="auto"/>
              <w:jc w:val="center"/>
              <w:rPr>
                <w:rFonts w:ascii="仿宋" w:eastAsia="仿宋" w:hAnsi="仿宋"/>
                <w:sz w:val="24"/>
              </w:rPr>
            </w:pPr>
            <w:r>
              <w:rPr>
                <w:rFonts w:ascii="仿宋" w:eastAsia="仿宋" w:hAnsi="仿宋" w:hint="eastAsia"/>
                <w:sz w:val="24"/>
              </w:rPr>
              <w:t>三级</w:t>
            </w:r>
          </w:p>
        </w:tc>
      </w:tr>
      <w:tr w:rsidR="0062190D" w14:paraId="65AF4E3E" w14:textId="77777777" w:rsidTr="00810500">
        <w:trPr>
          <w:trHeight w:val="672"/>
        </w:trPr>
        <w:tc>
          <w:tcPr>
            <w:tcW w:w="782" w:type="pct"/>
            <w:tcBorders>
              <w:top w:val="single" w:sz="4" w:space="0" w:color="auto"/>
              <w:left w:val="single" w:sz="4" w:space="0" w:color="auto"/>
              <w:bottom w:val="single" w:sz="4" w:space="0" w:color="auto"/>
              <w:right w:val="single" w:sz="4" w:space="0" w:color="auto"/>
            </w:tcBorders>
            <w:vAlign w:val="center"/>
          </w:tcPr>
          <w:p w14:paraId="0E741BDE"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3</w:t>
            </w:r>
          </w:p>
        </w:tc>
        <w:tc>
          <w:tcPr>
            <w:tcW w:w="2298" w:type="pct"/>
            <w:tcBorders>
              <w:top w:val="single" w:sz="4" w:space="0" w:color="auto"/>
              <w:left w:val="single" w:sz="4" w:space="0" w:color="auto"/>
              <w:bottom w:val="single" w:sz="4" w:space="0" w:color="auto"/>
              <w:right w:val="single" w:sz="4" w:space="0" w:color="auto"/>
            </w:tcBorders>
            <w:vAlign w:val="center"/>
          </w:tcPr>
          <w:p w14:paraId="175DDAD5" w14:textId="77777777" w:rsidR="0062190D" w:rsidRDefault="0062190D" w:rsidP="00810500">
            <w:pPr>
              <w:widowControl/>
              <w:jc w:val="center"/>
              <w:textAlignment w:val="center"/>
              <w:rPr>
                <w:rFonts w:ascii="仿宋" w:eastAsia="仿宋" w:hAnsi="仿宋"/>
                <w:kern w:val="0"/>
                <w:sz w:val="24"/>
              </w:rPr>
            </w:pPr>
            <w:r>
              <w:rPr>
                <w:rFonts w:ascii="仿宋" w:eastAsia="仿宋" w:hAnsi="仿宋"/>
                <w:sz w:val="24"/>
              </w:rPr>
              <w:t>PACS</w:t>
            </w:r>
            <w:r>
              <w:rPr>
                <w:rFonts w:ascii="仿宋" w:eastAsia="仿宋" w:hAnsi="仿宋" w:hint="eastAsia"/>
                <w:sz w:val="24"/>
              </w:rPr>
              <w:t>系统</w:t>
            </w:r>
          </w:p>
        </w:tc>
        <w:tc>
          <w:tcPr>
            <w:tcW w:w="1919" w:type="pct"/>
            <w:tcBorders>
              <w:top w:val="single" w:sz="4" w:space="0" w:color="auto"/>
              <w:left w:val="single" w:sz="4" w:space="0" w:color="auto"/>
              <w:bottom w:val="single" w:sz="4" w:space="0" w:color="auto"/>
              <w:right w:val="single" w:sz="4" w:space="0" w:color="auto"/>
            </w:tcBorders>
          </w:tcPr>
          <w:p w14:paraId="06A0E64A" w14:textId="77777777" w:rsidR="0062190D" w:rsidRDefault="0062190D" w:rsidP="00810500">
            <w:pPr>
              <w:spacing w:line="360" w:lineRule="auto"/>
              <w:jc w:val="center"/>
              <w:rPr>
                <w:rFonts w:ascii="仿宋" w:eastAsia="仿宋" w:hAnsi="仿宋"/>
                <w:sz w:val="24"/>
              </w:rPr>
            </w:pPr>
            <w:r>
              <w:rPr>
                <w:rFonts w:ascii="仿宋" w:eastAsia="仿宋" w:hAnsi="仿宋" w:hint="eastAsia"/>
                <w:sz w:val="24"/>
              </w:rPr>
              <w:t>三级</w:t>
            </w:r>
          </w:p>
        </w:tc>
      </w:tr>
      <w:tr w:rsidR="0062190D" w14:paraId="0BB6E2FF" w14:textId="77777777" w:rsidTr="00810500">
        <w:trPr>
          <w:trHeight w:val="672"/>
        </w:trPr>
        <w:tc>
          <w:tcPr>
            <w:tcW w:w="782" w:type="pct"/>
            <w:tcBorders>
              <w:top w:val="single" w:sz="4" w:space="0" w:color="auto"/>
              <w:left w:val="single" w:sz="4" w:space="0" w:color="auto"/>
              <w:bottom w:val="single" w:sz="4" w:space="0" w:color="auto"/>
              <w:right w:val="single" w:sz="4" w:space="0" w:color="auto"/>
            </w:tcBorders>
            <w:vAlign w:val="center"/>
          </w:tcPr>
          <w:p w14:paraId="1159848E"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4</w:t>
            </w:r>
          </w:p>
        </w:tc>
        <w:tc>
          <w:tcPr>
            <w:tcW w:w="2298" w:type="pct"/>
            <w:tcBorders>
              <w:top w:val="single" w:sz="4" w:space="0" w:color="auto"/>
              <w:left w:val="single" w:sz="4" w:space="0" w:color="auto"/>
              <w:bottom w:val="single" w:sz="4" w:space="0" w:color="auto"/>
              <w:right w:val="single" w:sz="4" w:space="0" w:color="auto"/>
            </w:tcBorders>
            <w:vAlign w:val="center"/>
          </w:tcPr>
          <w:p w14:paraId="323F01DF"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EMR</w:t>
            </w:r>
            <w:r>
              <w:rPr>
                <w:rFonts w:ascii="仿宋" w:eastAsia="仿宋" w:hAnsi="仿宋" w:hint="eastAsia"/>
                <w:sz w:val="24"/>
              </w:rPr>
              <w:t>系统</w:t>
            </w:r>
          </w:p>
        </w:tc>
        <w:tc>
          <w:tcPr>
            <w:tcW w:w="1919" w:type="pct"/>
            <w:tcBorders>
              <w:top w:val="single" w:sz="4" w:space="0" w:color="auto"/>
              <w:left w:val="single" w:sz="4" w:space="0" w:color="auto"/>
              <w:bottom w:val="single" w:sz="4" w:space="0" w:color="auto"/>
              <w:right w:val="single" w:sz="4" w:space="0" w:color="auto"/>
            </w:tcBorders>
          </w:tcPr>
          <w:p w14:paraId="36378A06" w14:textId="77777777" w:rsidR="0062190D" w:rsidRDefault="0062190D" w:rsidP="00810500">
            <w:pPr>
              <w:spacing w:line="360" w:lineRule="auto"/>
              <w:jc w:val="center"/>
              <w:rPr>
                <w:rFonts w:ascii="仿宋" w:eastAsia="仿宋" w:hAnsi="仿宋"/>
                <w:sz w:val="24"/>
              </w:rPr>
            </w:pPr>
            <w:r>
              <w:rPr>
                <w:rFonts w:ascii="仿宋" w:eastAsia="仿宋" w:hAnsi="仿宋" w:hint="eastAsia"/>
                <w:sz w:val="24"/>
              </w:rPr>
              <w:t>三级</w:t>
            </w:r>
          </w:p>
        </w:tc>
      </w:tr>
      <w:tr w:rsidR="0062190D" w14:paraId="56DDDE94" w14:textId="77777777" w:rsidTr="00810500">
        <w:trPr>
          <w:trHeight w:val="672"/>
        </w:trPr>
        <w:tc>
          <w:tcPr>
            <w:tcW w:w="782" w:type="pct"/>
            <w:tcBorders>
              <w:top w:val="single" w:sz="4" w:space="0" w:color="auto"/>
              <w:left w:val="single" w:sz="4" w:space="0" w:color="auto"/>
              <w:bottom w:val="single" w:sz="4" w:space="0" w:color="auto"/>
              <w:right w:val="single" w:sz="4" w:space="0" w:color="auto"/>
            </w:tcBorders>
            <w:vAlign w:val="center"/>
          </w:tcPr>
          <w:p w14:paraId="022F09D0" w14:textId="77777777" w:rsidR="0062190D" w:rsidRDefault="0062190D" w:rsidP="00810500">
            <w:pPr>
              <w:widowControl/>
              <w:jc w:val="center"/>
              <w:textAlignment w:val="center"/>
              <w:rPr>
                <w:rFonts w:ascii="仿宋" w:eastAsia="仿宋" w:hAnsi="仿宋"/>
                <w:sz w:val="24"/>
              </w:rPr>
            </w:pPr>
            <w:r>
              <w:rPr>
                <w:rFonts w:ascii="仿宋" w:eastAsia="仿宋" w:hAnsi="仿宋"/>
                <w:sz w:val="24"/>
              </w:rPr>
              <w:t>5</w:t>
            </w:r>
          </w:p>
        </w:tc>
        <w:tc>
          <w:tcPr>
            <w:tcW w:w="2298" w:type="pct"/>
            <w:tcBorders>
              <w:top w:val="single" w:sz="4" w:space="0" w:color="auto"/>
              <w:left w:val="single" w:sz="4" w:space="0" w:color="auto"/>
              <w:bottom w:val="single" w:sz="4" w:space="0" w:color="auto"/>
              <w:right w:val="single" w:sz="4" w:space="0" w:color="auto"/>
            </w:tcBorders>
            <w:vAlign w:val="center"/>
          </w:tcPr>
          <w:p w14:paraId="61981460" w14:textId="77777777" w:rsidR="0062190D" w:rsidRDefault="0062190D" w:rsidP="00810500">
            <w:pPr>
              <w:widowControl/>
              <w:jc w:val="center"/>
              <w:textAlignment w:val="center"/>
              <w:rPr>
                <w:rFonts w:ascii="仿宋" w:eastAsia="仿宋" w:hAnsi="仿宋"/>
                <w:sz w:val="24"/>
              </w:rPr>
            </w:pPr>
            <w:r>
              <w:rPr>
                <w:rFonts w:ascii="仿宋" w:eastAsia="仿宋" w:hAnsi="仿宋" w:hint="eastAsia"/>
                <w:sz w:val="24"/>
              </w:rPr>
              <w:t>门户网站</w:t>
            </w:r>
          </w:p>
        </w:tc>
        <w:tc>
          <w:tcPr>
            <w:tcW w:w="1919" w:type="pct"/>
            <w:tcBorders>
              <w:top w:val="single" w:sz="4" w:space="0" w:color="auto"/>
              <w:left w:val="single" w:sz="4" w:space="0" w:color="auto"/>
              <w:bottom w:val="single" w:sz="4" w:space="0" w:color="auto"/>
              <w:right w:val="single" w:sz="4" w:space="0" w:color="auto"/>
            </w:tcBorders>
          </w:tcPr>
          <w:p w14:paraId="2252A057" w14:textId="77777777" w:rsidR="0062190D" w:rsidRDefault="0062190D" w:rsidP="00810500">
            <w:pPr>
              <w:spacing w:line="360" w:lineRule="auto"/>
              <w:jc w:val="center"/>
              <w:rPr>
                <w:rFonts w:ascii="仿宋" w:eastAsia="仿宋" w:hAnsi="仿宋"/>
                <w:sz w:val="24"/>
              </w:rPr>
            </w:pPr>
            <w:r>
              <w:rPr>
                <w:rFonts w:ascii="仿宋" w:eastAsia="仿宋" w:hAnsi="仿宋" w:hint="eastAsia"/>
                <w:sz w:val="24"/>
              </w:rPr>
              <w:t>三级</w:t>
            </w:r>
          </w:p>
        </w:tc>
      </w:tr>
    </w:tbl>
    <w:p w14:paraId="18B0BDB8"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、依据《信息安全技术</w:t>
      </w:r>
      <w:r>
        <w:rPr>
          <w:rFonts w:ascii="仿宋" w:eastAsia="仿宋" w:hAnsi="仿宋"/>
          <w:sz w:val="24"/>
        </w:rPr>
        <w:t xml:space="preserve"> </w:t>
      </w:r>
      <w:r>
        <w:rPr>
          <w:rFonts w:ascii="仿宋" w:eastAsia="仿宋" w:hAnsi="仿宋" w:hint="eastAsia"/>
          <w:sz w:val="24"/>
        </w:rPr>
        <w:t>网络安全等级保护基本要求》（</w:t>
      </w:r>
      <w:r>
        <w:rPr>
          <w:rFonts w:ascii="仿宋" w:eastAsia="仿宋" w:hAnsi="仿宋"/>
          <w:sz w:val="24"/>
        </w:rPr>
        <w:t>GB/T 22239-2019</w:t>
      </w:r>
      <w:r>
        <w:rPr>
          <w:rFonts w:ascii="仿宋" w:eastAsia="仿宋" w:hAnsi="仿宋" w:hint="eastAsia"/>
          <w:sz w:val="24"/>
        </w:rPr>
        <w:t>）、《信息安全等级保护管理办法》（公通字</w:t>
      </w:r>
      <w:r>
        <w:rPr>
          <w:rFonts w:ascii="仿宋" w:eastAsia="仿宋" w:hAnsi="仿宋"/>
          <w:sz w:val="24"/>
        </w:rPr>
        <w:t>[2007]43</w:t>
      </w:r>
      <w:r>
        <w:rPr>
          <w:rFonts w:ascii="仿宋" w:eastAsia="仿宋" w:hAnsi="仿宋" w:hint="eastAsia"/>
          <w:sz w:val="24"/>
        </w:rPr>
        <w:t>号）和《中华人民共和国网络安全法》等标准规范对成都市第七人民医院的</w:t>
      </w:r>
      <w:r>
        <w:rPr>
          <w:rFonts w:ascii="仿宋" w:eastAsia="仿宋" w:hAnsi="仿宋"/>
          <w:sz w:val="24"/>
        </w:rPr>
        <w:t>HIS</w:t>
      </w:r>
      <w:r>
        <w:rPr>
          <w:rFonts w:ascii="仿宋" w:eastAsia="仿宋" w:hAnsi="仿宋" w:hint="eastAsia"/>
          <w:sz w:val="24"/>
        </w:rPr>
        <w:t>系统、</w:t>
      </w:r>
      <w:r>
        <w:rPr>
          <w:rFonts w:ascii="仿宋" w:eastAsia="仿宋" w:hAnsi="仿宋"/>
          <w:sz w:val="24"/>
        </w:rPr>
        <w:t>LIS</w:t>
      </w:r>
      <w:r>
        <w:rPr>
          <w:rFonts w:ascii="仿宋" w:eastAsia="仿宋" w:hAnsi="仿宋" w:hint="eastAsia"/>
          <w:sz w:val="24"/>
        </w:rPr>
        <w:t>系统、</w:t>
      </w:r>
      <w:r>
        <w:rPr>
          <w:rFonts w:ascii="仿宋" w:eastAsia="仿宋" w:hAnsi="仿宋"/>
          <w:sz w:val="24"/>
        </w:rPr>
        <w:t>PACS</w:t>
      </w:r>
      <w:r>
        <w:rPr>
          <w:rFonts w:ascii="仿宋" w:eastAsia="仿宋" w:hAnsi="仿宋" w:hint="eastAsia"/>
          <w:sz w:val="24"/>
        </w:rPr>
        <w:t>系统、</w:t>
      </w:r>
      <w:r>
        <w:rPr>
          <w:rFonts w:ascii="仿宋" w:eastAsia="仿宋" w:hAnsi="仿宋"/>
          <w:sz w:val="24"/>
        </w:rPr>
        <w:t>EMR</w:t>
      </w:r>
      <w:r>
        <w:rPr>
          <w:rFonts w:ascii="仿宋" w:eastAsia="仿宋" w:hAnsi="仿宋" w:hint="eastAsia"/>
          <w:sz w:val="24"/>
        </w:rPr>
        <w:t>系统、门户网站进行安全等级保护测评。</w:t>
      </w:r>
    </w:p>
    <w:p w14:paraId="4F6AE92D"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、依据《</w:t>
      </w:r>
      <w:r>
        <w:rPr>
          <w:rFonts w:ascii="仿宋" w:eastAsia="仿宋" w:hAnsi="仿宋"/>
          <w:sz w:val="24"/>
        </w:rPr>
        <w:t>GB/T 28448-2019</w:t>
      </w:r>
      <w:r>
        <w:rPr>
          <w:rFonts w:ascii="仿宋" w:eastAsia="仿宋" w:hAnsi="仿宋" w:hint="eastAsia"/>
          <w:sz w:val="24"/>
        </w:rPr>
        <w:t>信息安全技术</w:t>
      </w:r>
      <w:r>
        <w:rPr>
          <w:rFonts w:ascii="仿宋" w:eastAsia="仿宋" w:hAnsi="仿宋"/>
          <w:sz w:val="24"/>
        </w:rPr>
        <w:t xml:space="preserve"> </w:t>
      </w:r>
      <w:r>
        <w:rPr>
          <w:rFonts w:ascii="仿宋" w:eastAsia="仿宋" w:hAnsi="仿宋" w:hint="eastAsia"/>
          <w:sz w:val="24"/>
        </w:rPr>
        <w:t>网络安全等级保护测评要求》，按照《信息安全技术</w:t>
      </w:r>
      <w:r>
        <w:rPr>
          <w:rFonts w:ascii="仿宋" w:eastAsia="仿宋" w:hAnsi="仿宋"/>
          <w:sz w:val="24"/>
        </w:rPr>
        <w:t xml:space="preserve"> </w:t>
      </w:r>
      <w:r>
        <w:rPr>
          <w:rFonts w:ascii="仿宋" w:eastAsia="仿宋" w:hAnsi="仿宋" w:hint="eastAsia"/>
          <w:sz w:val="24"/>
        </w:rPr>
        <w:t>网络安全等级保护测评过程指南》</w:t>
      </w:r>
      <w:r>
        <w:rPr>
          <w:rFonts w:ascii="仿宋" w:eastAsia="仿宋" w:hAnsi="仿宋"/>
          <w:sz w:val="24"/>
        </w:rPr>
        <w:t>GB/T 28449-2018</w:t>
      </w:r>
      <w:r>
        <w:rPr>
          <w:rFonts w:ascii="仿宋" w:eastAsia="仿宋" w:hAnsi="仿宋" w:hint="eastAsia"/>
          <w:sz w:val="24"/>
        </w:rPr>
        <w:t>、《信息</w:t>
      </w:r>
      <w:r>
        <w:rPr>
          <w:rFonts w:ascii="仿宋" w:eastAsia="仿宋" w:hAnsi="仿宋" w:hint="eastAsia"/>
          <w:sz w:val="24"/>
        </w:rPr>
        <w:lastRenderedPageBreak/>
        <w:t>安全技术网络安全等级保护测试评估技术指南》</w:t>
      </w:r>
      <w:r>
        <w:rPr>
          <w:rFonts w:ascii="仿宋" w:eastAsia="仿宋" w:hAnsi="仿宋"/>
          <w:sz w:val="24"/>
        </w:rPr>
        <w:t>GB/T 36627-2018</w:t>
      </w:r>
      <w:r>
        <w:rPr>
          <w:rFonts w:ascii="仿宋" w:eastAsia="仿宋" w:hAnsi="仿宋" w:hint="eastAsia"/>
          <w:sz w:val="24"/>
        </w:rPr>
        <w:t>要求，采取相应的测评方法（包括：访谈、检查、测试），按照相应的测评规程对测评对象（包括：制度文档、各类设备、安全配置、相关人员）进行相应力度（包括：广度、深度）的单元测评、整体测评，全面了解和掌握成都市第七人民医院</w:t>
      </w:r>
      <w:r>
        <w:rPr>
          <w:rFonts w:ascii="仿宋" w:eastAsia="仿宋" w:hAnsi="仿宋"/>
          <w:sz w:val="24"/>
        </w:rPr>
        <w:t>HIS</w:t>
      </w:r>
      <w:r>
        <w:rPr>
          <w:rFonts w:ascii="仿宋" w:eastAsia="仿宋" w:hAnsi="仿宋" w:hint="eastAsia"/>
          <w:sz w:val="24"/>
        </w:rPr>
        <w:t>系统、</w:t>
      </w:r>
      <w:r>
        <w:rPr>
          <w:rFonts w:ascii="仿宋" w:eastAsia="仿宋" w:hAnsi="仿宋"/>
          <w:sz w:val="24"/>
        </w:rPr>
        <w:t>LIS</w:t>
      </w:r>
      <w:r>
        <w:rPr>
          <w:rFonts w:ascii="仿宋" w:eastAsia="仿宋" w:hAnsi="仿宋" w:hint="eastAsia"/>
          <w:sz w:val="24"/>
        </w:rPr>
        <w:t>系统、</w:t>
      </w:r>
      <w:r>
        <w:rPr>
          <w:rFonts w:ascii="仿宋" w:eastAsia="仿宋" w:hAnsi="仿宋"/>
          <w:sz w:val="24"/>
        </w:rPr>
        <w:t>PACS</w:t>
      </w:r>
      <w:r>
        <w:rPr>
          <w:rFonts w:ascii="仿宋" w:eastAsia="仿宋" w:hAnsi="仿宋" w:hint="eastAsia"/>
          <w:sz w:val="24"/>
        </w:rPr>
        <w:t>系统、电子病历系统、门户网站等系统的安全状况，对测评发现的风险项进行分析评估，提出合理化整改建议，最终提交等级保护测评报告。</w:t>
      </w:r>
    </w:p>
    <w:p w14:paraId="53803911"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、测评内容</w:t>
      </w:r>
    </w:p>
    <w:p w14:paraId="791A1338"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hint="eastAsia"/>
          <w:sz w:val="24"/>
        </w:rPr>
        <w:t>按照信息系统等级保护测评依据开展测评工作（包括不限于以下项目）</w:t>
      </w:r>
    </w:p>
    <w:p w14:paraId="78604792"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4.1</w:t>
      </w:r>
      <w:r>
        <w:rPr>
          <w:rFonts w:ascii="仿宋" w:eastAsia="仿宋" w:hAnsi="仿宋" w:hint="eastAsia"/>
          <w:sz w:val="24"/>
        </w:rPr>
        <w:t>物理安全</w:t>
      </w:r>
    </w:p>
    <w:p w14:paraId="20A6B28A"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4.2</w:t>
      </w:r>
      <w:r>
        <w:rPr>
          <w:rFonts w:ascii="仿宋" w:eastAsia="仿宋" w:hAnsi="仿宋" w:hint="eastAsia"/>
          <w:sz w:val="24"/>
        </w:rPr>
        <w:t>网络安全</w:t>
      </w:r>
    </w:p>
    <w:p w14:paraId="361C0D68"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4.3</w:t>
      </w:r>
      <w:r>
        <w:rPr>
          <w:rFonts w:ascii="仿宋" w:eastAsia="仿宋" w:hAnsi="仿宋" w:hint="eastAsia"/>
          <w:sz w:val="24"/>
        </w:rPr>
        <w:t>主机安全</w:t>
      </w:r>
    </w:p>
    <w:p w14:paraId="6D3B2E3D"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4.4</w:t>
      </w:r>
      <w:r>
        <w:rPr>
          <w:rFonts w:ascii="仿宋" w:eastAsia="仿宋" w:hAnsi="仿宋" w:hint="eastAsia"/>
          <w:sz w:val="24"/>
        </w:rPr>
        <w:t>应用系统安全</w:t>
      </w:r>
    </w:p>
    <w:p w14:paraId="1269C3BD"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4.5</w:t>
      </w:r>
      <w:r>
        <w:rPr>
          <w:rFonts w:ascii="仿宋" w:eastAsia="仿宋" w:hAnsi="仿宋" w:hint="eastAsia"/>
          <w:sz w:val="24"/>
        </w:rPr>
        <w:t>数据安全及备份恢复</w:t>
      </w:r>
    </w:p>
    <w:p w14:paraId="7E86DA96"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4.6</w:t>
      </w:r>
      <w:r>
        <w:rPr>
          <w:rFonts w:ascii="仿宋" w:eastAsia="仿宋" w:hAnsi="仿宋" w:hint="eastAsia"/>
          <w:sz w:val="24"/>
        </w:rPr>
        <w:t>安全管理制度</w:t>
      </w:r>
    </w:p>
    <w:p w14:paraId="167C9DC9"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4.7</w:t>
      </w:r>
      <w:r>
        <w:rPr>
          <w:rFonts w:ascii="仿宋" w:eastAsia="仿宋" w:hAnsi="仿宋" w:hint="eastAsia"/>
          <w:sz w:val="24"/>
        </w:rPr>
        <w:t>安全管理机构</w:t>
      </w:r>
    </w:p>
    <w:p w14:paraId="45BDF412"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4.8</w:t>
      </w:r>
      <w:r>
        <w:rPr>
          <w:rFonts w:ascii="仿宋" w:eastAsia="仿宋" w:hAnsi="仿宋" w:hint="eastAsia"/>
          <w:sz w:val="24"/>
        </w:rPr>
        <w:t>人员安全管理</w:t>
      </w:r>
    </w:p>
    <w:p w14:paraId="23493E64"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4.9</w:t>
      </w:r>
      <w:r>
        <w:rPr>
          <w:rFonts w:ascii="仿宋" w:eastAsia="仿宋" w:hAnsi="仿宋" w:hint="eastAsia"/>
          <w:sz w:val="24"/>
        </w:rPr>
        <w:t>系统建设管理</w:t>
      </w:r>
    </w:p>
    <w:p w14:paraId="4BEB52BA"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4.10</w:t>
      </w:r>
      <w:r>
        <w:rPr>
          <w:rFonts w:ascii="仿宋" w:eastAsia="仿宋" w:hAnsi="仿宋" w:hint="eastAsia"/>
          <w:sz w:val="24"/>
        </w:rPr>
        <w:t>、系统运维管理</w:t>
      </w:r>
    </w:p>
    <w:p w14:paraId="1DD17F97" w14:textId="77777777" w:rsidR="0062190D" w:rsidRDefault="0062190D" w:rsidP="0062190D">
      <w:pPr>
        <w:spacing w:line="360" w:lineRule="auto"/>
        <w:ind w:firstLineChars="200" w:firstLine="480"/>
        <w:rPr>
          <w:rFonts w:ascii="仿宋" w:eastAsia="仿宋" w:hAnsi="仿宋"/>
          <w:sz w:val="24"/>
        </w:rPr>
      </w:pPr>
      <w:r>
        <w:rPr>
          <w:rFonts w:ascii="仿宋" w:eastAsia="仿宋" w:hAnsi="仿宋"/>
          <w:sz w:val="24"/>
        </w:rPr>
        <w:t>5</w:t>
      </w:r>
      <w:r>
        <w:rPr>
          <w:rFonts w:ascii="仿宋" w:eastAsia="仿宋" w:hAnsi="仿宋" w:hint="eastAsia"/>
          <w:sz w:val="24"/>
        </w:rPr>
        <w:t>、交付成果</w:t>
      </w:r>
    </w:p>
    <w:p w14:paraId="09188B6A" w14:textId="77777777" w:rsidR="0062190D" w:rsidRDefault="0062190D" w:rsidP="0062190D">
      <w:pPr>
        <w:pStyle w:val="a7"/>
        <w:spacing w:line="360" w:lineRule="auto"/>
        <w:ind w:firstLineChars="300" w:firstLine="720"/>
        <w:rPr>
          <w:rFonts w:ascii="仿宋" w:eastAsia="仿宋" w:hAnsi="仿宋"/>
          <w:sz w:val="24"/>
          <w:lang w:val="zh-CN"/>
        </w:rPr>
      </w:pPr>
      <w:r>
        <w:rPr>
          <w:rFonts w:ascii="仿宋" w:eastAsia="仿宋" w:hAnsi="仿宋" w:hint="eastAsia"/>
          <w:sz w:val="24"/>
        </w:rPr>
        <w:t>本项目交付成果</w:t>
      </w:r>
      <w:r>
        <w:rPr>
          <w:rFonts w:ascii="仿宋" w:eastAsia="仿宋" w:hAnsi="仿宋" w:hint="eastAsia"/>
          <w:sz w:val="24"/>
          <w:lang w:val="zh-CN"/>
        </w:rPr>
        <w:t>包括但不仅限于以下资料：</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393"/>
      </w:tblGrid>
      <w:tr w:rsidR="0062190D" w14:paraId="6BD4EE99" w14:textId="77777777" w:rsidTr="00810500">
        <w:trPr>
          <w:trHeight w:val="474"/>
          <w:jc w:val="center"/>
        </w:trPr>
        <w:tc>
          <w:tcPr>
            <w:tcW w:w="1146" w:type="pct"/>
            <w:vAlign w:val="center"/>
          </w:tcPr>
          <w:p w14:paraId="0DA926E5" w14:textId="77777777" w:rsidR="0062190D" w:rsidRDefault="0062190D" w:rsidP="00810500">
            <w:pPr>
              <w:jc w:val="center"/>
              <w:rPr>
                <w:rFonts w:ascii="仿宋" w:eastAsia="仿宋" w:hAnsi="仿宋"/>
                <w:sz w:val="24"/>
              </w:rPr>
            </w:pPr>
            <w:r>
              <w:rPr>
                <w:rFonts w:ascii="仿宋" w:eastAsia="仿宋" w:hAnsi="仿宋"/>
                <w:sz w:val="24"/>
              </w:rPr>
              <w:t>1</w:t>
            </w:r>
          </w:p>
        </w:tc>
        <w:tc>
          <w:tcPr>
            <w:tcW w:w="3853" w:type="pct"/>
            <w:vAlign w:val="center"/>
          </w:tcPr>
          <w:p w14:paraId="2D45DA50" w14:textId="77777777" w:rsidR="0062190D" w:rsidRDefault="0062190D" w:rsidP="00810500">
            <w:pPr>
              <w:jc w:val="center"/>
              <w:rPr>
                <w:rFonts w:ascii="仿宋" w:eastAsia="仿宋" w:hAnsi="仿宋"/>
                <w:sz w:val="24"/>
              </w:rPr>
            </w:pPr>
            <w:r>
              <w:rPr>
                <w:rFonts w:ascii="仿宋" w:eastAsia="仿宋" w:hAnsi="仿宋" w:hint="eastAsia"/>
                <w:sz w:val="24"/>
              </w:rPr>
              <w:t>信息系统安全等级测评报告（包含整改建议）</w:t>
            </w:r>
          </w:p>
        </w:tc>
      </w:tr>
      <w:tr w:rsidR="0062190D" w14:paraId="0510C8D1" w14:textId="77777777" w:rsidTr="00810500">
        <w:trPr>
          <w:trHeight w:val="637"/>
          <w:jc w:val="center"/>
        </w:trPr>
        <w:tc>
          <w:tcPr>
            <w:tcW w:w="1146" w:type="pct"/>
            <w:vAlign w:val="center"/>
          </w:tcPr>
          <w:p w14:paraId="62D264FB" w14:textId="77777777" w:rsidR="0062190D" w:rsidRDefault="0062190D" w:rsidP="00810500">
            <w:pPr>
              <w:jc w:val="center"/>
              <w:rPr>
                <w:rFonts w:ascii="仿宋" w:eastAsia="仿宋" w:hAnsi="仿宋"/>
                <w:sz w:val="24"/>
              </w:rPr>
            </w:pPr>
            <w:r>
              <w:rPr>
                <w:rFonts w:ascii="仿宋" w:eastAsia="仿宋" w:hAnsi="仿宋"/>
                <w:sz w:val="24"/>
              </w:rPr>
              <w:t>2</w:t>
            </w:r>
          </w:p>
        </w:tc>
        <w:tc>
          <w:tcPr>
            <w:tcW w:w="3853" w:type="pct"/>
            <w:vAlign w:val="center"/>
          </w:tcPr>
          <w:p w14:paraId="3C78E5B3" w14:textId="77777777" w:rsidR="0062190D" w:rsidRDefault="0062190D" w:rsidP="00810500">
            <w:pPr>
              <w:jc w:val="center"/>
              <w:rPr>
                <w:rFonts w:ascii="仿宋" w:eastAsia="仿宋" w:hAnsi="仿宋"/>
                <w:sz w:val="24"/>
              </w:rPr>
            </w:pPr>
            <w:r>
              <w:rPr>
                <w:rFonts w:ascii="仿宋" w:eastAsia="仿宋" w:hAnsi="仿宋" w:hint="eastAsia"/>
                <w:sz w:val="24"/>
              </w:rPr>
              <w:t>其他未列入的应交资料</w:t>
            </w:r>
          </w:p>
        </w:tc>
      </w:tr>
    </w:tbl>
    <w:p w14:paraId="6FF4A3A9" w14:textId="77777777" w:rsidR="0062190D" w:rsidRDefault="0062190D" w:rsidP="0062190D">
      <w:pPr>
        <w:rPr>
          <w:rFonts w:ascii="仿宋" w:eastAsia="仿宋" w:hAnsi="仿宋" w:cs="仿宋"/>
          <w:b/>
          <w:bCs/>
          <w:sz w:val="24"/>
        </w:rPr>
      </w:pPr>
      <w:r>
        <w:rPr>
          <w:rFonts w:ascii="仿宋" w:eastAsia="仿宋" w:hAnsi="仿宋" w:cs="仿宋" w:hint="eastAsia"/>
          <w:b/>
          <w:bCs/>
          <w:sz w:val="24"/>
        </w:rPr>
        <w:t>（二）服务要求</w:t>
      </w:r>
    </w:p>
    <w:p w14:paraId="17376AE8" w14:textId="77777777" w:rsidR="0062190D" w:rsidRDefault="0062190D" w:rsidP="0062190D">
      <w:pPr>
        <w:pStyle w:val="a7"/>
        <w:spacing w:line="360" w:lineRule="auto"/>
        <w:ind w:firstLine="482"/>
        <w:rPr>
          <w:rFonts w:ascii="仿宋" w:eastAsia="仿宋" w:hAnsi="仿宋"/>
          <w:sz w:val="24"/>
        </w:rPr>
      </w:pPr>
      <w:r>
        <w:rPr>
          <w:rFonts w:ascii="仿宋" w:eastAsia="仿宋" w:hAnsi="仿宋" w:cs="仿宋" w:hint="eastAsia"/>
          <w:b/>
          <w:bCs/>
          <w:sz w:val="24"/>
        </w:rPr>
        <w:t>(1)测评要求：</w:t>
      </w:r>
      <w:r>
        <w:rPr>
          <w:rFonts w:ascii="仿宋" w:eastAsia="仿宋" w:hAnsi="仿宋" w:hint="eastAsia"/>
          <w:sz w:val="24"/>
        </w:rPr>
        <w:t>为保障信息安全现场测评过程安全可控，明确测评人员职责</w:t>
      </w:r>
      <w:r>
        <w:rPr>
          <w:rFonts w:ascii="仿宋" w:eastAsia="仿宋" w:hAnsi="仿宋" w:hint="eastAsia"/>
          <w:sz w:val="24"/>
        </w:rPr>
        <w:lastRenderedPageBreak/>
        <w:t>分配、规范测评人员操作，保障测评结果有效，供应商应满足以下几个流程的服务要求：</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214"/>
        <w:gridCol w:w="5302"/>
      </w:tblGrid>
      <w:tr w:rsidR="0062190D" w14:paraId="714C2785"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440CF7F5" w14:textId="77777777" w:rsidR="0062190D" w:rsidRDefault="0062190D" w:rsidP="00810500">
            <w:pPr>
              <w:jc w:val="center"/>
              <w:rPr>
                <w:rFonts w:ascii="仿宋" w:eastAsia="仿宋" w:hAnsi="仿宋"/>
                <w:b/>
                <w:sz w:val="24"/>
              </w:rPr>
            </w:pPr>
            <w:r>
              <w:rPr>
                <w:rFonts w:ascii="仿宋" w:eastAsia="仿宋" w:hAnsi="仿宋" w:hint="eastAsia"/>
                <w:b/>
                <w:sz w:val="24"/>
              </w:rPr>
              <w:t>序号</w:t>
            </w:r>
          </w:p>
        </w:tc>
        <w:tc>
          <w:tcPr>
            <w:tcW w:w="1334" w:type="pct"/>
            <w:tcBorders>
              <w:top w:val="single" w:sz="4" w:space="0" w:color="auto"/>
              <w:left w:val="single" w:sz="4" w:space="0" w:color="auto"/>
              <w:bottom w:val="single" w:sz="4" w:space="0" w:color="auto"/>
              <w:right w:val="single" w:sz="4" w:space="0" w:color="auto"/>
            </w:tcBorders>
            <w:vAlign w:val="center"/>
          </w:tcPr>
          <w:p w14:paraId="40915C41" w14:textId="77777777" w:rsidR="0062190D" w:rsidRDefault="0062190D" w:rsidP="00810500">
            <w:pPr>
              <w:jc w:val="center"/>
              <w:rPr>
                <w:rFonts w:ascii="仿宋" w:eastAsia="仿宋" w:hAnsi="仿宋"/>
                <w:b/>
                <w:sz w:val="24"/>
              </w:rPr>
            </w:pPr>
            <w:r>
              <w:rPr>
                <w:rFonts w:ascii="仿宋" w:eastAsia="仿宋" w:hAnsi="仿宋" w:hint="eastAsia"/>
                <w:b/>
                <w:sz w:val="24"/>
              </w:rPr>
              <w:t>关键实施阶段</w:t>
            </w:r>
          </w:p>
        </w:tc>
        <w:tc>
          <w:tcPr>
            <w:tcW w:w="3195" w:type="pct"/>
            <w:tcBorders>
              <w:top w:val="single" w:sz="4" w:space="0" w:color="auto"/>
              <w:left w:val="single" w:sz="4" w:space="0" w:color="auto"/>
              <w:bottom w:val="single" w:sz="4" w:space="0" w:color="auto"/>
              <w:right w:val="single" w:sz="4" w:space="0" w:color="auto"/>
            </w:tcBorders>
            <w:vAlign w:val="center"/>
          </w:tcPr>
          <w:p w14:paraId="238CF2D2" w14:textId="77777777" w:rsidR="0062190D" w:rsidRDefault="0062190D" w:rsidP="00810500">
            <w:pPr>
              <w:jc w:val="center"/>
              <w:rPr>
                <w:rFonts w:ascii="仿宋" w:eastAsia="仿宋" w:hAnsi="仿宋"/>
                <w:b/>
                <w:sz w:val="24"/>
              </w:rPr>
            </w:pPr>
            <w:r>
              <w:rPr>
                <w:rFonts w:ascii="仿宋" w:eastAsia="仿宋" w:hAnsi="仿宋" w:hint="eastAsia"/>
                <w:b/>
                <w:sz w:val="24"/>
              </w:rPr>
              <w:t>工作要求</w:t>
            </w:r>
          </w:p>
        </w:tc>
      </w:tr>
      <w:tr w:rsidR="0062190D" w14:paraId="47E1BC0E"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1195133A" w14:textId="77777777" w:rsidR="0062190D" w:rsidRDefault="0062190D" w:rsidP="00810500">
            <w:pPr>
              <w:jc w:val="center"/>
              <w:rPr>
                <w:rFonts w:ascii="仿宋" w:eastAsia="仿宋" w:hAnsi="仿宋"/>
                <w:sz w:val="24"/>
              </w:rPr>
            </w:pPr>
            <w:r>
              <w:rPr>
                <w:rFonts w:ascii="仿宋" w:eastAsia="仿宋" w:hAnsi="仿宋"/>
                <w:sz w:val="24"/>
              </w:rPr>
              <w:t>1</w:t>
            </w:r>
          </w:p>
        </w:tc>
        <w:tc>
          <w:tcPr>
            <w:tcW w:w="1334" w:type="pct"/>
            <w:tcBorders>
              <w:top w:val="single" w:sz="4" w:space="0" w:color="auto"/>
              <w:left w:val="single" w:sz="4" w:space="0" w:color="auto"/>
              <w:bottom w:val="single" w:sz="4" w:space="0" w:color="auto"/>
              <w:right w:val="single" w:sz="4" w:space="0" w:color="auto"/>
            </w:tcBorders>
            <w:vAlign w:val="center"/>
          </w:tcPr>
          <w:p w14:paraId="1F0F5FEE" w14:textId="77777777" w:rsidR="0062190D" w:rsidRDefault="0062190D" w:rsidP="00810500">
            <w:pPr>
              <w:jc w:val="center"/>
              <w:rPr>
                <w:rFonts w:ascii="仿宋" w:eastAsia="仿宋" w:hAnsi="仿宋"/>
                <w:b/>
                <w:sz w:val="24"/>
              </w:rPr>
            </w:pPr>
            <w:r>
              <w:rPr>
                <w:rFonts w:ascii="仿宋" w:eastAsia="仿宋" w:hAnsi="仿宋" w:hint="eastAsia"/>
                <w:sz w:val="24"/>
              </w:rPr>
              <w:t>确定测评范围</w:t>
            </w:r>
          </w:p>
        </w:tc>
        <w:tc>
          <w:tcPr>
            <w:tcW w:w="3195" w:type="pct"/>
            <w:tcBorders>
              <w:top w:val="single" w:sz="4" w:space="0" w:color="auto"/>
              <w:left w:val="single" w:sz="4" w:space="0" w:color="auto"/>
              <w:bottom w:val="single" w:sz="4" w:space="0" w:color="auto"/>
              <w:right w:val="single" w:sz="4" w:space="0" w:color="auto"/>
            </w:tcBorders>
            <w:vAlign w:val="center"/>
          </w:tcPr>
          <w:p w14:paraId="2BDFE85B" w14:textId="77777777" w:rsidR="0062190D" w:rsidRDefault="0062190D" w:rsidP="00810500">
            <w:pPr>
              <w:jc w:val="left"/>
              <w:rPr>
                <w:rFonts w:ascii="仿宋" w:eastAsia="仿宋" w:hAnsi="仿宋"/>
                <w:b/>
                <w:sz w:val="24"/>
              </w:rPr>
            </w:pPr>
            <w:r>
              <w:rPr>
                <w:rFonts w:ascii="仿宋" w:eastAsia="仿宋" w:hAnsi="仿宋" w:hint="eastAsia"/>
                <w:sz w:val="24"/>
              </w:rPr>
              <w:t>明确本次被测评信息系统的范围，包括每个信息系统的范围、信息系统的边界等。</w:t>
            </w:r>
          </w:p>
        </w:tc>
      </w:tr>
      <w:tr w:rsidR="0062190D" w14:paraId="377B52EE"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39F84C7D" w14:textId="77777777" w:rsidR="0062190D" w:rsidRDefault="0062190D" w:rsidP="00810500">
            <w:pPr>
              <w:jc w:val="center"/>
              <w:rPr>
                <w:rFonts w:ascii="仿宋" w:eastAsia="仿宋" w:hAnsi="仿宋"/>
                <w:sz w:val="24"/>
              </w:rPr>
            </w:pPr>
            <w:r>
              <w:rPr>
                <w:rFonts w:ascii="仿宋" w:eastAsia="仿宋" w:hAnsi="仿宋"/>
                <w:sz w:val="24"/>
              </w:rPr>
              <w:t>2</w:t>
            </w:r>
          </w:p>
        </w:tc>
        <w:tc>
          <w:tcPr>
            <w:tcW w:w="1334" w:type="pct"/>
            <w:tcBorders>
              <w:top w:val="single" w:sz="4" w:space="0" w:color="auto"/>
              <w:left w:val="single" w:sz="4" w:space="0" w:color="auto"/>
              <w:bottom w:val="single" w:sz="4" w:space="0" w:color="auto"/>
              <w:right w:val="single" w:sz="4" w:space="0" w:color="auto"/>
            </w:tcBorders>
            <w:vAlign w:val="center"/>
          </w:tcPr>
          <w:p w14:paraId="059B245E" w14:textId="77777777" w:rsidR="0062190D" w:rsidRDefault="0062190D" w:rsidP="00810500">
            <w:pPr>
              <w:jc w:val="center"/>
              <w:rPr>
                <w:rFonts w:ascii="仿宋" w:eastAsia="仿宋" w:hAnsi="仿宋"/>
                <w:sz w:val="24"/>
              </w:rPr>
            </w:pPr>
            <w:r>
              <w:rPr>
                <w:rFonts w:ascii="仿宋" w:eastAsia="仿宋" w:hAnsi="仿宋" w:hint="eastAsia"/>
                <w:sz w:val="24"/>
              </w:rPr>
              <w:t>获得信息系统的信息</w:t>
            </w:r>
          </w:p>
        </w:tc>
        <w:tc>
          <w:tcPr>
            <w:tcW w:w="3195" w:type="pct"/>
            <w:tcBorders>
              <w:top w:val="single" w:sz="4" w:space="0" w:color="auto"/>
              <w:left w:val="single" w:sz="4" w:space="0" w:color="auto"/>
              <w:bottom w:val="single" w:sz="4" w:space="0" w:color="auto"/>
              <w:right w:val="single" w:sz="4" w:space="0" w:color="auto"/>
            </w:tcBorders>
            <w:vAlign w:val="center"/>
          </w:tcPr>
          <w:p w14:paraId="2BCECC2B" w14:textId="77777777" w:rsidR="0062190D" w:rsidRDefault="0062190D" w:rsidP="00810500">
            <w:pPr>
              <w:jc w:val="left"/>
              <w:rPr>
                <w:rFonts w:ascii="仿宋" w:eastAsia="仿宋" w:hAnsi="仿宋"/>
                <w:sz w:val="24"/>
              </w:rPr>
            </w:pPr>
            <w:r>
              <w:rPr>
                <w:rFonts w:ascii="仿宋" w:eastAsia="仿宋" w:hAnsi="仿宋" w:hint="eastAsia"/>
                <w:sz w:val="24"/>
              </w:rPr>
              <w:t>通过调查或查阅资料的方式，了解被测评信息系统的构成，包括网络拓扑、业务应用、业务流程、设备信息、安全措施状况等。</w:t>
            </w:r>
          </w:p>
        </w:tc>
      </w:tr>
      <w:tr w:rsidR="0062190D" w14:paraId="344DBD14"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11294EFA" w14:textId="77777777" w:rsidR="0062190D" w:rsidRDefault="0062190D" w:rsidP="00810500">
            <w:pPr>
              <w:jc w:val="center"/>
              <w:rPr>
                <w:rFonts w:ascii="仿宋" w:eastAsia="仿宋" w:hAnsi="仿宋"/>
                <w:sz w:val="24"/>
              </w:rPr>
            </w:pPr>
            <w:r>
              <w:rPr>
                <w:rFonts w:ascii="仿宋" w:eastAsia="仿宋" w:hAnsi="仿宋"/>
                <w:sz w:val="24"/>
              </w:rPr>
              <w:t>3</w:t>
            </w:r>
          </w:p>
        </w:tc>
        <w:tc>
          <w:tcPr>
            <w:tcW w:w="1334" w:type="pct"/>
            <w:tcBorders>
              <w:top w:val="single" w:sz="4" w:space="0" w:color="auto"/>
              <w:left w:val="single" w:sz="4" w:space="0" w:color="auto"/>
              <w:bottom w:val="single" w:sz="4" w:space="0" w:color="auto"/>
              <w:right w:val="single" w:sz="4" w:space="0" w:color="auto"/>
            </w:tcBorders>
            <w:vAlign w:val="center"/>
          </w:tcPr>
          <w:p w14:paraId="78C7907A" w14:textId="77777777" w:rsidR="0062190D" w:rsidRDefault="0062190D" w:rsidP="00810500">
            <w:pPr>
              <w:jc w:val="center"/>
              <w:rPr>
                <w:rFonts w:ascii="仿宋" w:eastAsia="仿宋" w:hAnsi="仿宋"/>
                <w:sz w:val="24"/>
              </w:rPr>
            </w:pPr>
            <w:r>
              <w:rPr>
                <w:rFonts w:ascii="仿宋" w:eastAsia="仿宋" w:hAnsi="仿宋" w:hint="eastAsia"/>
                <w:sz w:val="24"/>
              </w:rPr>
              <w:t>确定具体的测评对象</w:t>
            </w:r>
          </w:p>
        </w:tc>
        <w:tc>
          <w:tcPr>
            <w:tcW w:w="3195" w:type="pct"/>
            <w:tcBorders>
              <w:top w:val="single" w:sz="4" w:space="0" w:color="auto"/>
              <w:left w:val="single" w:sz="4" w:space="0" w:color="auto"/>
              <w:bottom w:val="single" w:sz="4" w:space="0" w:color="auto"/>
              <w:right w:val="single" w:sz="4" w:space="0" w:color="auto"/>
            </w:tcBorders>
            <w:vAlign w:val="center"/>
          </w:tcPr>
          <w:p w14:paraId="1AFE9959" w14:textId="77777777" w:rsidR="0062190D" w:rsidRDefault="0062190D" w:rsidP="00810500">
            <w:pPr>
              <w:jc w:val="left"/>
              <w:rPr>
                <w:rFonts w:ascii="仿宋" w:eastAsia="仿宋" w:hAnsi="仿宋"/>
                <w:sz w:val="24"/>
              </w:rPr>
            </w:pPr>
            <w:r>
              <w:rPr>
                <w:rFonts w:ascii="仿宋" w:eastAsia="仿宋" w:hAnsi="仿宋" w:hint="eastAsia"/>
                <w:sz w:val="24"/>
              </w:rPr>
              <w:t>初步确定每个信息系统的被测评对象，包括整体对象，如机房、办公环境、网络等，也包括具体对象，如边界设备、网关设备、服务器设备、工作站、应用系统等。</w:t>
            </w:r>
          </w:p>
        </w:tc>
      </w:tr>
      <w:tr w:rsidR="0062190D" w14:paraId="2DCC1FC5"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255B88A0" w14:textId="77777777" w:rsidR="0062190D" w:rsidRDefault="0062190D" w:rsidP="00810500">
            <w:pPr>
              <w:jc w:val="center"/>
              <w:rPr>
                <w:rFonts w:ascii="仿宋" w:eastAsia="仿宋" w:hAnsi="仿宋"/>
                <w:sz w:val="24"/>
              </w:rPr>
            </w:pPr>
            <w:r>
              <w:rPr>
                <w:rFonts w:ascii="仿宋" w:eastAsia="仿宋" w:hAnsi="仿宋"/>
                <w:sz w:val="24"/>
              </w:rPr>
              <w:t>4</w:t>
            </w:r>
          </w:p>
        </w:tc>
        <w:tc>
          <w:tcPr>
            <w:tcW w:w="1334" w:type="pct"/>
            <w:tcBorders>
              <w:top w:val="single" w:sz="4" w:space="0" w:color="auto"/>
              <w:left w:val="single" w:sz="4" w:space="0" w:color="auto"/>
              <w:bottom w:val="single" w:sz="4" w:space="0" w:color="auto"/>
              <w:right w:val="single" w:sz="4" w:space="0" w:color="auto"/>
            </w:tcBorders>
            <w:vAlign w:val="center"/>
          </w:tcPr>
          <w:p w14:paraId="43952C3B" w14:textId="77777777" w:rsidR="0062190D" w:rsidRDefault="0062190D" w:rsidP="00810500">
            <w:pPr>
              <w:jc w:val="center"/>
              <w:rPr>
                <w:rFonts w:ascii="仿宋" w:eastAsia="仿宋" w:hAnsi="仿宋"/>
                <w:sz w:val="24"/>
              </w:rPr>
            </w:pPr>
            <w:r>
              <w:rPr>
                <w:rFonts w:ascii="仿宋" w:eastAsia="仿宋" w:hAnsi="仿宋" w:hint="eastAsia"/>
                <w:sz w:val="24"/>
              </w:rPr>
              <w:t>确定测评工作的方法</w:t>
            </w:r>
          </w:p>
        </w:tc>
        <w:tc>
          <w:tcPr>
            <w:tcW w:w="3195" w:type="pct"/>
            <w:tcBorders>
              <w:top w:val="single" w:sz="4" w:space="0" w:color="auto"/>
              <w:left w:val="single" w:sz="4" w:space="0" w:color="auto"/>
              <w:bottom w:val="single" w:sz="4" w:space="0" w:color="auto"/>
              <w:right w:val="single" w:sz="4" w:space="0" w:color="auto"/>
            </w:tcBorders>
            <w:vAlign w:val="center"/>
          </w:tcPr>
          <w:p w14:paraId="4CCE9F8F" w14:textId="77777777" w:rsidR="0062190D" w:rsidRDefault="0062190D" w:rsidP="00810500">
            <w:pPr>
              <w:jc w:val="left"/>
              <w:rPr>
                <w:rFonts w:ascii="仿宋" w:eastAsia="仿宋" w:hAnsi="仿宋"/>
                <w:sz w:val="24"/>
              </w:rPr>
            </w:pPr>
            <w:r>
              <w:rPr>
                <w:rFonts w:ascii="仿宋" w:eastAsia="仿宋" w:hAnsi="仿宋" w:hint="eastAsia"/>
                <w:sz w:val="24"/>
              </w:rPr>
              <w:t>根据信息系统安全等级情况、系统规模大小等，明确本次测评的方法。</w:t>
            </w:r>
          </w:p>
        </w:tc>
      </w:tr>
      <w:tr w:rsidR="0062190D" w14:paraId="0A6BF2EF" w14:textId="77777777" w:rsidTr="00810500">
        <w:trPr>
          <w:tblHeader/>
        </w:trPr>
        <w:tc>
          <w:tcPr>
            <w:tcW w:w="469" w:type="pct"/>
            <w:tcBorders>
              <w:top w:val="single" w:sz="4" w:space="0" w:color="auto"/>
              <w:left w:val="single" w:sz="4" w:space="0" w:color="auto"/>
              <w:bottom w:val="single" w:sz="4" w:space="0" w:color="auto"/>
              <w:right w:val="single" w:sz="4" w:space="0" w:color="auto"/>
            </w:tcBorders>
            <w:vAlign w:val="center"/>
          </w:tcPr>
          <w:p w14:paraId="0AEB94D9" w14:textId="77777777" w:rsidR="0062190D" w:rsidRDefault="0062190D" w:rsidP="00810500">
            <w:pPr>
              <w:jc w:val="center"/>
              <w:rPr>
                <w:rFonts w:ascii="仿宋" w:eastAsia="仿宋" w:hAnsi="仿宋"/>
                <w:sz w:val="24"/>
              </w:rPr>
            </w:pPr>
            <w:r>
              <w:rPr>
                <w:rFonts w:ascii="仿宋" w:eastAsia="仿宋" w:hAnsi="仿宋"/>
                <w:sz w:val="24"/>
              </w:rPr>
              <w:t>5</w:t>
            </w:r>
          </w:p>
        </w:tc>
        <w:tc>
          <w:tcPr>
            <w:tcW w:w="1334" w:type="pct"/>
            <w:tcBorders>
              <w:top w:val="single" w:sz="4" w:space="0" w:color="auto"/>
              <w:left w:val="single" w:sz="4" w:space="0" w:color="auto"/>
              <w:bottom w:val="single" w:sz="4" w:space="0" w:color="auto"/>
              <w:right w:val="single" w:sz="4" w:space="0" w:color="auto"/>
            </w:tcBorders>
            <w:vAlign w:val="center"/>
          </w:tcPr>
          <w:p w14:paraId="0AB9F8DD" w14:textId="77777777" w:rsidR="0062190D" w:rsidRDefault="0062190D" w:rsidP="00810500">
            <w:pPr>
              <w:jc w:val="center"/>
              <w:rPr>
                <w:rFonts w:ascii="仿宋" w:eastAsia="仿宋" w:hAnsi="仿宋"/>
                <w:sz w:val="24"/>
              </w:rPr>
            </w:pPr>
            <w:r>
              <w:rPr>
                <w:rFonts w:ascii="仿宋" w:eastAsia="仿宋" w:hAnsi="仿宋" w:hint="eastAsia"/>
                <w:sz w:val="24"/>
              </w:rPr>
              <w:t>制定测评工作计划</w:t>
            </w:r>
          </w:p>
        </w:tc>
        <w:tc>
          <w:tcPr>
            <w:tcW w:w="3195" w:type="pct"/>
            <w:tcBorders>
              <w:top w:val="single" w:sz="4" w:space="0" w:color="auto"/>
              <w:left w:val="single" w:sz="4" w:space="0" w:color="auto"/>
              <w:bottom w:val="single" w:sz="4" w:space="0" w:color="auto"/>
              <w:right w:val="single" w:sz="4" w:space="0" w:color="auto"/>
            </w:tcBorders>
            <w:vAlign w:val="center"/>
          </w:tcPr>
          <w:p w14:paraId="1B8CFA53" w14:textId="77777777" w:rsidR="0062190D" w:rsidRDefault="0062190D" w:rsidP="00810500">
            <w:pPr>
              <w:jc w:val="left"/>
              <w:rPr>
                <w:rFonts w:ascii="仿宋" w:eastAsia="仿宋" w:hAnsi="仿宋"/>
                <w:sz w:val="24"/>
              </w:rPr>
            </w:pPr>
            <w:r>
              <w:rPr>
                <w:rFonts w:ascii="仿宋" w:eastAsia="仿宋" w:hAnsi="仿宋" w:hint="eastAsia"/>
                <w:sz w:val="24"/>
              </w:rPr>
              <w:t>制定测评工作计划或方案，说明测评范围、测评对象、工作方法、人员组成、角色职责、时间计划等。</w:t>
            </w:r>
          </w:p>
        </w:tc>
      </w:tr>
      <w:tr w:rsidR="0062190D" w14:paraId="404D54DB" w14:textId="77777777" w:rsidTr="00810500">
        <w:trPr>
          <w:trHeight w:val="572"/>
          <w:tblHeader/>
        </w:trPr>
        <w:tc>
          <w:tcPr>
            <w:tcW w:w="469" w:type="pct"/>
            <w:tcBorders>
              <w:top w:val="single" w:sz="4" w:space="0" w:color="auto"/>
              <w:left w:val="single" w:sz="4" w:space="0" w:color="auto"/>
              <w:bottom w:val="single" w:sz="4" w:space="0" w:color="auto"/>
              <w:right w:val="single" w:sz="4" w:space="0" w:color="auto"/>
            </w:tcBorders>
            <w:vAlign w:val="center"/>
          </w:tcPr>
          <w:p w14:paraId="6A5377D0" w14:textId="77777777" w:rsidR="0062190D" w:rsidRDefault="0062190D" w:rsidP="00810500">
            <w:pPr>
              <w:jc w:val="center"/>
              <w:rPr>
                <w:rFonts w:ascii="仿宋" w:eastAsia="仿宋" w:hAnsi="仿宋"/>
                <w:sz w:val="24"/>
              </w:rPr>
            </w:pPr>
            <w:r>
              <w:rPr>
                <w:rFonts w:ascii="仿宋" w:eastAsia="仿宋" w:hAnsi="仿宋"/>
                <w:sz w:val="24"/>
              </w:rPr>
              <w:t>6</w:t>
            </w:r>
          </w:p>
        </w:tc>
        <w:tc>
          <w:tcPr>
            <w:tcW w:w="1334" w:type="pct"/>
            <w:tcBorders>
              <w:top w:val="single" w:sz="4" w:space="0" w:color="auto"/>
              <w:left w:val="single" w:sz="4" w:space="0" w:color="auto"/>
              <w:bottom w:val="single" w:sz="4" w:space="0" w:color="auto"/>
              <w:right w:val="single" w:sz="4" w:space="0" w:color="auto"/>
            </w:tcBorders>
            <w:vAlign w:val="center"/>
          </w:tcPr>
          <w:p w14:paraId="1F286139" w14:textId="77777777" w:rsidR="0062190D" w:rsidRDefault="0062190D" w:rsidP="00810500">
            <w:pPr>
              <w:jc w:val="center"/>
              <w:rPr>
                <w:rFonts w:ascii="仿宋" w:eastAsia="仿宋" w:hAnsi="仿宋"/>
                <w:sz w:val="24"/>
              </w:rPr>
            </w:pPr>
            <w:r>
              <w:rPr>
                <w:rFonts w:ascii="仿宋" w:eastAsia="仿宋" w:hAnsi="仿宋" w:hint="eastAsia"/>
                <w:sz w:val="24"/>
              </w:rPr>
              <w:t>实施等级保护测评</w:t>
            </w:r>
          </w:p>
        </w:tc>
        <w:tc>
          <w:tcPr>
            <w:tcW w:w="3195" w:type="pct"/>
            <w:tcBorders>
              <w:top w:val="single" w:sz="4" w:space="0" w:color="auto"/>
              <w:left w:val="single" w:sz="4" w:space="0" w:color="auto"/>
              <w:bottom w:val="single" w:sz="4" w:space="0" w:color="auto"/>
              <w:right w:val="single" w:sz="4" w:space="0" w:color="auto"/>
            </w:tcBorders>
            <w:vAlign w:val="center"/>
          </w:tcPr>
          <w:p w14:paraId="6B268871" w14:textId="77777777" w:rsidR="0062190D" w:rsidRDefault="0062190D" w:rsidP="00810500">
            <w:pPr>
              <w:jc w:val="left"/>
              <w:rPr>
                <w:rFonts w:ascii="仿宋" w:eastAsia="仿宋" w:hAnsi="仿宋"/>
                <w:sz w:val="24"/>
              </w:rPr>
            </w:pPr>
            <w:r>
              <w:rPr>
                <w:rFonts w:ascii="仿宋" w:eastAsia="仿宋" w:hAnsi="仿宋" w:hint="eastAsia"/>
                <w:sz w:val="24"/>
              </w:rPr>
              <w:t>实施测评，包括人工检查、工具扫描等方式。</w:t>
            </w:r>
          </w:p>
        </w:tc>
      </w:tr>
      <w:tr w:rsidR="0062190D" w14:paraId="0D6AD5E8" w14:textId="77777777" w:rsidTr="00810500">
        <w:trPr>
          <w:trHeight w:val="672"/>
          <w:tblHeader/>
        </w:trPr>
        <w:tc>
          <w:tcPr>
            <w:tcW w:w="469" w:type="pct"/>
            <w:tcBorders>
              <w:top w:val="single" w:sz="4" w:space="0" w:color="auto"/>
              <w:left w:val="single" w:sz="4" w:space="0" w:color="auto"/>
              <w:bottom w:val="single" w:sz="4" w:space="0" w:color="auto"/>
              <w:right w:val="single" w:sz="4" w:space="0" w:color="auto"/>
            </w:tcBorders>
            <w:vAlign w:val="center"/>
          </w:tcPr>
          <w:p w14:paraId="71BD2E7F" w14:textId="77777777" w:rsidR="0062190D" w:rsidRDefault="0062190D" w:rsidP="00810500">
            <w:pPr>
              <w:jc w:val="center"/>
              <w:rPr>
                <w:rFonts w:ascii="仿宋" w:eastAsia="仿宋" w:hAnsi="仿宋"/>
                <w:sz w:val="24"/>
              </w:rPr>
            </w:pPr>
            <w:r>
              <w:rPr>
                <w:rFonts w:ascii="仿宋" w:eastAsia="仿宋" w:hAnsi="仿宋"/>
                <w:sz w:val="24"/>
              </w:rPr>
              <w:t>7</w:t>
            </w:r>
          </w:p>
        </w:tc>
        <w:tc>
          <w:tcPr>
            <w:tcW w:w="1334" w:type="pct"/>
            <w:tcBorders>
              <w:top w:val="single" w:sz="4" w:space="0" w:color="auto"/>
              <w:left w:val="single" w:sz="4" w:space="0" w:color="auto"/>
              <w:bottom w:val="single" w:sz="4" w:space="0" w:color="auto"/>
              <w:right w:val="single" w:sz="4" w:space="0" w:color="auto"/>
            </w:tcBorders>
            <w:vAlign w:val="center"/>
          </w:tcPr>
          <w:p w14:paraId="01ADAF48" w14:textId="77777777" w:rsidR="0062190D" w:rsidRDefault="0062190D" w:rsidP="00810500">
            <w:pPr>
              <w:jc w:val="center"/>
              <w:rPr>
                <w:rFonts w:ascii="仿宋" w:eastAsia="仿宋" w:hAnsi="仿宋"/>
                <w:sz w:val="24"/>
              </w:rPr>
            </w:pPr>
            <w:r>
              <w:rPr>
                <w:rFonts w:ascii="仿宋" w:eastAsia="仿宋" w:hAnsi="仿宋" w:hint="eastAsia"/>
                <w:sz w:val="24"/>
              </w:rPr>
              <w:t>项目总结</w:t>
            </w:r>
          </w:p>
        </w:tc>
        <w:tc>
          <w:tcPr>
            <w:tcW w:w="3195" w:type="pct"/>
            <w:tcBorders>
              <w:top w:val="single" w:sz="4" w:space="0" w:color="auto"/>
              <w:left w:val="single" w:sz="4" w:space="0" w:color="auto"/>
              <w:bottom w:val="single" w:sz="4" w:space="0" w:color="auto"/>
              <w:right w:val="single" w:sz="4" w:space="0" w:color="auto"/>
            </w:tcBorders>
            <w:vAlign w:val="center"/>
          </w:tcPr>
          <w:p w14:paraId="7F2A1B6B" w14:textId="77777777" w:rsidR="0062190D" w:rsidRDefault="0062190D" w:rsidP="00810500">
            <w:pPr>
              <w:jc w:val="left"/>
              <w:rPr>
                <w:rFonts w:ascii="仿宋" w:eastAsia="仿宋" w:hAnsi="仿宋"/>
                <w:sz w:val="24"/>
              </w:rPr>
            </w:pPr>
            <w:r>
              <w:rPr>
                <w:rFonts w:ascii="仿宋" w:eastAsia="仿宋" w:hAnsi="仿宋" w:hint="eastAsia"/>
                <w:sz w:val="24"/>
              </w:rPr>
              <w:t>对测评结果进行总结、汇报</w:t>
            </w:r>
          </w:p>
        </w:tc>
      </w:tr>
    </w:tbl>
    <w:p w14:paraId="569CDD67" w14:textId="77777777" w:rsidR="0062190D" w:rsidRDefault="0062190D" w:rsidP="0062190D">
      <w:pPr>
        <w:pStyle w:val="1"/>
        <w:spacing w:line="400" w:lineRule="exact"/>
        <w:rPr>
          <w:rFonts w:ascii="仿宋" w:eastAsia="仿宋" w:hAnsi="仿宋"/>
          <w:sz w:val="36"/>
          <w:szCs w:val="36"/>
        </w:rPr>
      </w:pPr>
      <w:r>
        <w:rPr>
          <w:rFonts w:ascii="仿宋" w:eastAsia="仿宋" w:hAnsi="仿宋" w:hint="eastAsia"/>
          <w:sz w:val="36"/>
          <w:szCs w:val="36"/>
        </w:rPr>
        <w:t xml:space="preserve"> </w:t>
      </w:r>
      <w:r>
        <w:rPr>
          <w:rFonts w:ascii="仿宋" w:eastAsia="仿宋" w:hAnsi="仿宋" w:cs="仿宋" w:hint="eastAsia"/>
          <w:kern w:val="2"/>
          <w:sz w:val="24"/>
          <w:szCs w:val="24"/>
        </w:rPr>
        <w:t>（2）测评内容</w:t>
      </w:r>
    </w:p>
    <w:p w14:paraId="5AE69421" w14:textId="77777777" w:rsidR="0062190D" w:rsidRDefault="0062190D" w:rsidP="0062190D">
      <w:pPr>
        <w:rPr>
          <w:rFonts w:ascii="仿宋" w:eastAsia="仿宋" w:hAnsi="仿宋"/>
          <w:sz w:val="24"/>
        </w:rPr>
      </w:pPr>
      <w:r>
        <w:rPr>
          <w:rFonts w:ascii="仿宋" w:eastAsia="仿宋" w:hAnsi="仿宋" w:hint="eastAsia"/>
          <w:sz w:val="24"/>
        </w:rPr>
        <w:t>按照网络安全等级保护测评依据</w:t>
      </w:r>
      <w:r>
        <w:rPr>
          <w:rFonts w:ascii="仿宋" w:eastAsia="仿宋" w:hAnsi="仿宋"/>
          <w:sz w:val="24"/>
        </w:rPr>
        <w:t>《</w:t>
      </w:r>
      <w:r>
        <w:rPr>
          <w:rFonts w:ascii="仿宋" w:eastAsia="仿宋" w:hAnsi="仿宋" w:hint="eastAsia"/>
          <w:sz w:val="24"/>
        </w:rPr>
        <w:t>GB/T 22239</w:t>
      </w:r>
      <w:r>
        <w:rPr>
          <w:rFonts w:ascii="仿宋" w:eastAsia="仿宋" w:hAnsi="仿宋"/>
          <w:sz w:val="24"/>
        </w:rPr>
        <w:t xml:space="preserve">-2019 </w:t>
      </w:r>
      <w:r>
        <w:rPr>
          <w:rFonts w:ascii="仿宋" w:eastAsia="仿宋" w:hAnsi="仿宋" w:hint="eastAsia"/>
          <w:sz w:val="24"/>
        </w:rPr>
        <w:t>信息</w:t>
      </w:r>
      <w:r>
        <w:rPr>
          <w:rFonts w:ascii="仿宋" w:eastAsia="仿宋" w:hAnsi="仿宋"/>
          <w:sz w:val="24"/>
        </w:rPr>
        <w:t>安全技术网络安全等级保护</w:t>
      </w:r>
      <w:r>
        <w:rPr>
          <w:rFonts w:ascii="仿宋" w:eastAsia="仿宋" w:hAnsi="仿宋" w:hint="eastAsia"/>
          <w:sz w:val="24"/>
        </w:rPr>
        <w:t>基本</w:t>
      </w:r>
      <w:r>
        <w:rPr>
          <w:rFonts w:ascii="仿宋" w:eastAsia="仿宋" w:hAnsi="仿宋"/>
          <w:sz w:val="24"/>
        </w:rPr>
        <w:t>要求》</w:t>
      </w:r>
      <w:r>
        <w:rPr>
          <w:rFonts w:ascii="仿宋" w:eastAsia="仿宋" w:hAnsi="仿宋" w:hint="eastAsia"/>
          <w:sz w:val="24"/>
        </w:rPr>
        <w:t>、《GB/T 28448</w:t>
      </w:r>
      <w:r>
        <w:rPr>
          <w:rFonts w:ascii="仿宋" w:eastAsia="仿宋" w:hAnsi="仿宋"/>
          <w:sz w:val="24"/>
        </w:rPr>
        <w:t xml:space="preserve">-2019 </w:t>
      </w:r>
      <w:r>
        <w:rPr>
          <w:rFonts w:ascii="仿宋" w:eastAsia="仿宋" w:hAnsi="仿宋" w:hint="eastAsia"/>
          <w:sz w:val="24"/>
        </w:rPr>
        <w:t>信息</w:t>
      </w:r>
      <w:r>
        <w:rPr>
          <w:rFonts w:ascii="仿宋" w:eastAsia="仿宋" w:hAnsi="仿宋"/>
          <w:sz w:val="24"/>
        </w:rPr>
        <w:t>安全技术</w:t>
      </w:r>
      <w:r>
        <w:rPr>
          <w:rFonts w:ascii="仿宋" w:eastAsia="仿宋" w:hAnsi="仿宋" w:hint="eastAsia"/>
          <w:sz w:val="24"/>
        </w:rPr>
        <w:t xml:space="preserve"> </w:t>
      </w:r>
      <w:r>
        <w:rPr>
          <w:rFonts w:ascii="仿宋" w:eastAsia="仿宋" w:hAnsi="仿宋"/>
          <w:sz w:val="24"/>
        </w:rPr>
        <w:t>网络安全等级保护测评要求》</w:t>
      </w:r>
      <w:r>
        <w:rPr>
          <w:rFonts w:ascii="仿宋" w:eastAsia="仿宋" w:hAnsi="仿宋" w:hint="eastAsia"/>
          <w:sz w:val="24"/>
        </w:rPr>
        <w:t>、开展测评工作（至少包括以下项目）：</w:t>
      </w:r>
    </w:p>
    <w:p w14:paraId="5ACD9C6A"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1、安全物理环境</w:t>
      </w:r>
    </w:p>
    <w:p w14:paraId="1CF673F7" w14:textId="77777777" w:rsidR="0062190D" w:rsidRDefault="0062190D" w:rsidP="0062190D">
      <w:pPr>
        <w:pStyle w:val="ab"/>
        <w:spacing w:line="240" w:lineRule="auto"/>
        <w:ind w:firstLine="480"/>
        <w:rPr>
          <w:rFonts w:ascii="仿宋" w:eastAsia="仿宋" w:hAnsi="仿宋"/>
          <w:szCs w:val="24"/>
        </w:rPr>
      </w:pPr>
      <w:r>
        <w:rPr>
          <w:rFonts w:ascii="仿宋" w:eastAsia="仿宋" w:hAnsi="仿宋" w:hint="eastAsia"/>
          <w:szCs w:val="24"/>
        </w:rPr>
        <w:t>安全物理环境检查主要是了解信息系统的物理安全保障情况，涉及对象为机房。在内容上，安全物理环境层面测评实施过程涉及的工作单元，具体内容</w:t>
      </w:r>
      <w:r>
        <w:rPr>
          <w:rFonts w:ascii="仿宋" w:eastAsia="仿宋" w:hAnsi="仿宋"/>
          <w:szCs w:val="24"/>
        </w:rPr>
        <w:t>如下</w:t>
      </w:r>
      <w:r>
        <w:rPr>
          <w:rFonts w:ascii="仿宋" w:eastAsia="仿宋" w:hAnsi="仿宋" w:hint="eastAsia"/>
          <w:szCs w:val="24"/>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381"/>
      </w:tblGrid>
      <w:tr w:rsidR="0062190D" w14:paraId="7C7DB48D" w14:textId="77777777" w:rsidTr="00810500">
        <w:trPr>
          <w:trHeight w:val="528"/>
          <w:jc w:val="center"/>
        </w:trPr>
        <w:tc>
          <w:tcPr>
            <w:tcW w:w="710" w:type="dxa"/>
            <w:shd w:val="clear" w:color="000000" w:fill="FFFFFF"/>
            <w:vAlign w:val="center"/>
          </w:tcPr>
          <w:p w14:paraId="35CB7BF6"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5A5F4CCE"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381" w:type="dxa"/>
            <w:shd w:val="clear" w:color="000000" w:fill="FFFFFF"/>
            <w:vAlign w:val="center"/>
          </w:tcPr>
          <w:p w14:paraId="15125CC5"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4986E8D2" w14:textId="77777777" w:rsidTr="00810500">
        <w:trPr>
          <w:trHeight w:val="525"/>
          <w:jc w:val="center"/>
        </w:trPr>
        <w:tc>
          <w:tcPr>
            <w:tcW w:w="710" w:type="dxa"/>
            <w:vAlign w:val="center"/>
          </w:tcPr>
          <w:p w14:paraId="7D846DE5"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5C78E0F4" w14:textId="77777777" w:rsidR="0062190D" w:rsidRDefault="0062190D" w:rsidP="00810500">
            <w:pPr>
              <w:jc w:val="center"/>
              <w:rPr>
                <w:rFonts w:ascii="仿宋" w:eastAsia="仿宋" w:hAnsi="仿宋"/>
                <w:sz w:val="24"/>
              </w:rPr>
            </w:pPr>
            <w:r>
              <w:rPr>
                <w:rFonts w:ascii="仿宋" w:eastAsia="仿宋" w:hAnsi="仿宋" w:hint="eastAsia"/>
                <w:sz w:val="24"/>
              </w:rPr>
              <w:t>物理位置的选择</w:t>
            </w:r>
          </w:p>
        </w:tc>
        <w:tc>
          <w:tcPr>
            <w:tcW w:w="5381" w:type="dxa"/>
            <w:vAlign w:val="center"/>
          </w:tcPr>
          <w:p w14:paraId="245AC6BC" w14:textId="77777777" w:rsidR="0062190D" w:rsidRDefault="0062190D" w:rsidP="00810500">
            <w:pPr>
              <w:rPr>
                <w:rFonts w:ascii="仿宋" w:eastAsia="仿宋" w:hAnsi="仿宋"/>
                <w:sz w:val="24"/>
              </w:rPr>
            </w:pPr>
            <w:r>
              <w:rPr>
                <w:rFonts w:ascii="仿宋" w:eastAsia="仿宋" w:hAnsi="仿宋" w:hint="eastAsia"/>
                <w:sz w:val="24"/>
              </w:rPr>
              <w:t>检查机房，测评机房物理场所在位置上是否具有防震、防风和防雨等多方面的安全防范能力。</w:t>
            </w:r>
          </w:p>
        </w:tc>
      </w:tr>
      <w:tr w:rsidR="0062190D" w14:paraId="68BCABA0" w14:textId="77777777" w:rsidTr="00810500">
        <w:trPr>
          <w:trHeight w:val="525"/>
          <w:jc w:val="center"/>
        </w:trPr>
        <w:tc>
          <w:tcPr>
            <w:tcW w:w="710" w:type="dxa"/>
            <w:vAlign w:val="center"/>
          </w:tcPr>
          <w:p w14:paraId="579EA7EA"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7C9C9DDC" w14:textId="77777777" w:rsidR="0062190D" w:rsidRDefault="0062190D" w:rsidP="00810500">
            <w:pPr>
              <w:jc w:val="center"/>
              <w:rPr>
                <w:rFonts w:ascii="仿宋" w:eastAsia="仿宋" w:hAnsi="仿宋"/>
                <w:sz w:val="24"/>
              </w:rPr>
            </w:pPr>
            <w:r>
              <w:rPr>
                <w:rFonts w:ascii="仿宋" w:eastAsia="仿宋" w:hAnsi="仿宋" w:hint="eastAsia"/>
                <w:sz w:val="24"/>
              </w:rPr>
              <w:t>物理访问控制</w:t>
            </w:r>
          </w:p>
        </w:tc>
        <w:tc>
          <w:tcPr>
            <w:tcW w:w="5381" w:type="dxa"/>
            <w:vAlign w:val="center"/>
          </w:tcPr>
          <w:p w14:paraId="1F6109AB" w14:textId="77777777" w:rsidR="0062190D" w:rsidRDefault="0062190D" w:rsidP="00810500">
            <w:pPr>
              <w:rPr>
                <w:rFonts w:ascii="仿宋" w:eastAsia="仿宋" w:hAnsi="仿宋"/>
                <w:sz w:val="24"/>
              </w:rPr>
            </w:pPr>
            <w:r>
              <w:rPr>
                <w:rFonts w:ascii="仿宋" w:eastAsia="仿宋" w:hAnsi="仿宋" w:hint="eastAsia"/>
                <w:sz w:val="24"/>
              </w:rPr>
              <w:t>检查机房出入口等过程，测评信息系统在物理访问</w:t>
            </w:r>
            <w:r>
              <w:rPr>
                <w:rFonts w:ascii="仿宋" w:eastAsia="仿宋" w:hAnsi="仿宋" w:hint="eastAsia"/>
                <w:sz w:val="24"/>
              </w:rPr>
              <w:lastRenderedPageBreak/>
              <w:t>控制方面的安全防范能力。</w:t>
            </w:r>
          </w:p>
        </w:tc>
      </w:tr>
      <w:tr w:rsidR="0062190D" w14:paraId="4EE82255" w14:textId="77777777" w:rsidTr="00810500">
        <w:trPr>
          <w:trHeight w:val="549"/>
          <w:jc w:val="center"/>
        </w:trPr>
        <w:tc>
          <w:tcPr>
            <w:tcW w:w="710" w:type="dxa"/>
            <w:vAlign w:val="center"/>
          </w:tcPr>
          <w:p w14:paraId="29111668" w14:textId="77777777" w:rsidR="0062190D" w:rsidRDefault="0062190D" w:rsidP="00810500">
            <w:pPr>
              <w:jc w:val="center"/>
              <w:rPr>
                <w:rFonts w:ascii="仿宋" w:eastAsia="仿宋" w:hAnsi="仿宋"/>
                <w:sz w:val="24"/>
              </w:rPr>
            </w:pPr>
            <w:r>
              <w:rPr>
                <w:rFonts w:ascii="仿宋" w:eastAsia="仿宋" w:hAnsi="仿宋"/>
                <w:sz w:val="24"/>
              </w:rPr>
              <w:lastRenderedPageBreak/>
              <w:t>3</w:t>
            </w:r>
          </w:p>
        </w:tc>
        <w:tc>
          <w:tcPr>
            <w:tcW w:w="1701" w:type="dxa"/>
            <w:vAlign w:val="center"/>
          </w:tcPr>
          <w:p w14:paraId="0F95623C" w14:textId="77777777" w:rsidR="0062190D" w:rsidRDefault="0062190D" w:rsidP="00810500">
            <w:pPr>
              <w:jc w:val="center"/>
              <w:rPr>
                <w:rFonts w:ascii="仿宋" w:eastAsia="仿宋" w:hAnsi="仿宋"/>
                <w:sz w:val="24"/>
              </w:rPr>
            </w:pPr>
            <w:r>
              <w:rPr>
                <w:rFonts w:ascii="仿宋" w:eastAsia="仿宋" w:hAnsi="仿宋" w:hint="eastAsia"/>
                <w:sz w:val="24"/>
              </w:rPr>
              <w:t>防盗窃和防破坏</w:t>
            </w:r>
          </w:p>
        </w:tc>
        <w:tc>
          <w:tcPr>
            <w:tcW w:w="5381" w:type="dxa"/>
            <w:vAlign w:val="center"/>
          </w:tcPr>
          <w:p w14:paraId="70E65217" w14:textId="77777777" w:rsidR="0062190D" w:rsidRDefault="0062190D" w:rsidP="00810500">
            <w:pPr>
              <w:rPr>
                <w:rFonts w:ascii="仿宋" w:eastAsia="仿宋" w:hAnsi="仿宋"/>
                <w:sz w:val="24"/>
              </w:rPr>
            </w:pPr>
            <w:r>
              <w:rPr>
                <w:rFonts w:ascii="仿宋" w:eastAsia="仿宋" w:hAnsi="仿宋" w:hint="eastAsia"/>
                <w:sz w:val="24"/>
              </w:rPr>
              <w:t>检查机房内的主要设备、介质和防盗报警设施等过程，测评信息系统是否采取必要的措施预防设备、介质等丢失和被破坏。</w:t>
            </w:r>
          </w:p>
        </w:tc>
      </w:tr>
      <w:tr w:rsidR="0062190D" w14:paraId="31112593" w14:textId="77777777" w:rsidTr="00810500">
        <w:trPr>
          <w:trHeight w:val="525"/>
          <w:jc w:val="center"/>
        </w:trPr>
        <w:tc>
          <w:tcPr>
            <w:tcW w:w="710" w:type="dxa"/>
            <w:vAlign w:val="center"/>
          </w:tcPr>
          <w:p w14:paraId="3A79F8F6" w14:textId="77777777" w:rsidR="0062190D" w:rsidRDefault="0062190D" w:rsidP="00810500">
            <w:pPr>
              <w:jc w:val="center"/>
              <w:rPr>
                <w:rFonts w:ascii="仿宋" w:eastAsia="仿宋" w:hAnsi="仿宋"/>
                <w:sz w:val="24"/>
              </w:rPr>
            </w:pPr>
            <w:r>
              <w:rPr>
                <w:rFonts w:ascii="仿宋" w:eastAsia="仿宋" w:hAnsi="仿宋"/>
                <w:sz w:val="24"/>
              </w:rPr>
              <w:t>4</w:t>
            </w:r>
          </w:p>
        </w:tc>
        <w:tc>
          <w:tcPr>
            <w:tcW w:w="1701" w:type="dxa"/>
            <w:vAlign w:val="center"/>
          </w:tcPr>
          <w:p w14:paraId="7450C649" w14:textId="77777777" w:rsidR="0062190D" w:rsidRDefault="0062190D" w:rsidP="00810500">
            <w:pPr>
              <w:jc w:val="center"/>
              <w:rPr>
                <w:rFonts w:ascii="仿宋" w:eastAsia="仿宋" w:hAnsi="仿宋"/>
                <w:sz w:val="24"/>
              </w:rPr>
            </w:pPr>
            <w:r>
              <w:rPr>
                <w:rFonts w:ascii="仿宋" w:eastAsia="仿宋" w:hAnsi="仿宋" w:hint="eastAsia"/>
                <w:sz w:val="24"/>
              </w:rPr>
              <w:t>防雷击</w:t>
            </w:r>
          </w:p>
        </w:tc>
        <w:tc>
          <w:tcPr>
            <w:tcW w:w="5381" w:type="dxa"/>
            <w:vAlign w:val="center"/>
          </w:tcPr>
          <w:p w14:paraId="59D3E550" w14:textId="77777777" w:rsidR="0062190D" w:rsidRDefault="0062190D" w:rsidP="00810500">
            <w:pPr>
              <w:rPr>
                <w:rFonts w:ascii="仿宋" w:eastAsia="仿宋" w:hAnsi="仿宋"/>
                <w:sz w:val="24"/>
              </w:rPr>
            </w:pPr>
            <w:r>
              <w:rPr>
                <w:rFonts w:ascii="仿宋" w:eastAsia="仿宋" w:hAnsi="仿宋" w:hint="eastAsia"/>
                <w:sz w:val="24"/>
              </w:rPr>
              <w:t>检查机房设计</w:t>
            </w:r>
            <w:r>
              <w:rPr>
                <w:rFonts w:ascii="仿宋" w:eastAsia="仿宋" w:hAnsi="仿宋"/>
                <w:sz w:val="24"/>
              </w:rPr>
              <w:t>/</w:t>
            </w:r>
            <w:r>
              <w:rPr>
                <w:rFonts w:ascii="仿宋" w:eastAsia="仿宋" w:hAnsi="仿宋" w:hint="eastAsia"/>
                <w:sz w:val="24"/>
              </w:rPr>
              <w:t>验收文档，测评信息系统是否采取相应的措施预防雷击。</w:t>
            </w:r>
          </w:p>
        </w:tc>
      </w:tr>
      <w:tr w:rsidR="0062190D" w14:paraId="6299B95B" w14:textId="77777777" w:rsidTr="00810500">
        <w:trPr>
          <w:trHeight w:val="510"/>
          <w:jc w:val="center"/>
        </w:trPr>
        <w:tc>
          <w:tcPr>
            <w:tcW w:w="710" w:type="dxa"/>
            <w:vAlign w:val="center"/>
          </w:tcPr>
          <w:p w14:paraId="79DB4760" w14:textId="77777777" w:rsidR="0062190D" w:rsidRDefault="0062190D" w:rsidP="00810500">
            <w:pPr>
              <w:jc w:val="center"/>
              <w:rPr>
                <w:rFonts w:ascii="仿宋" w:eastAsia="仿宋" w:hAnsi="仿宋"/>
                <w:sz w:val="24"/>
              </w:rPr>
            </w:pPr>
            <w:r>
              <w:rPr>
                <w:rFonts w:ascii="仿宋" w:eastAsia="仿宋" w:hAnsi="仿宋"/>
                <w:sz w:val="24"/>
              </w:rPr>
              <w:t>5</w:t>
            </w:r>
          </w:p>
        </w:tc>
        <w:tc>
          <w:tcPr>
            <w:tcW w:w="1701" w:type="dxa"/>
            <w:vAlign w:val="center"/>
          </w:tcPr>
          <w:p w14:paraId="6C4E18F2" w14:textId="77777777" w:rsidR="0062190D" w:rsidRDefault="0062190D" w:rsidP="00810500">
            <w:pPr>
              <w:jc w:val="center"/>
              <w:rPr>
                <w:rFonts w:ascii="仿宋" w:eastAsia="仿宋" w:hAnsi="仿宋"/>
                <w:sz w:val="24"/>
              </w:rPr>
            </w:pPr>
            <w:r>
              <w:rPr>
                <w:rFonts w:ascii="仿宋" w:eastAsia="仿宋" w:hAnsi="仿宋" w:hint="eastAsia"/>
                <w:sz w:val="24"/>
              </w:rPr>
              <w:t>防火</w:t>
            </w:r>
          </w:p>
        </w:tc>
        <w:tc>
          <w:tcPr>
            <w:tcW w:w="5381" w:type="dxa"/>
            <w:vAlign w:val="center"/>
          </w:tcPr>
          <w:p w14:paraId="0B1FEB7C" w14:textId="77777777" w:rsidR="0062190D" w:rsidRDefault="0062190D" w:rsidP="00810500">
            <w:pPr>
              <w:rPr>
                <w:rFonts w:ascii="仿宋" w:eastAsia="仿宋" w:hAnsi="仿宋"/>
                <w:sz w:val="24"/>
              </w:rPr>
            </w:pPr>
            <w:r>
              <w:rPr>
                <w:rFonts w:ascii="仿宋" w:eastAsia="仿宋" w:hAnsi="仿宋" w:hint="eastAsia"/>
                <w:sz w:val="24"/>
              </w:rPr>
              <w:t>检查机房防火方面的安全管理制度，检查机房防火设备等过程，测评信息系统是否采取必要的措施防止火灾的发生。</w:t>
            </w:r>
          </w:p>
        </w:tc>
      </w:tr>
      <w:tr w:rsidR="0062190D" w14:paraId="5F7536EA" w14:textId="77777777" w:rsidTr="00810500">
        <w:trPr>
          <w:trHeight w:val="525"/>
          <w:jc w:val="center"/>
        </w:trPr>
        <w:tc>
          <w:tcPr>
            <w:tcW w:w="710" w:type="dxa"/>
            <w:vAlign w:val="center"/>
          </w:tcPr>
          <w:p w14:paraId="3E68B293" w14:textId="77777777" w:rsidR="0062190D" w:rsidRDefault="0062190D" w:rsidP="00810500">
            <w:pPr>
              <w:jc w:val="center"/>
              <w:rPr>
                <w:rFonts w:ascii="仿宋" w:eastAsia="仿宋" w:hAnsi="仿宋"/>
                <w:sz w:val="24"/>
              </w:rPr>
            </w:pPr>
            <w:r>
              <w:rPr>
                <w:rFonts w:ascii="仿宋" w:eastAsia="仿宋" w:hAnsi="仿宋"/>
                <w:sz w:val="24"/>
              </w:rPr>
              <w:t>6</w:t>
            </w:r>
          </w:p>
        </w:tc>
        <w:tc>
          <w:tcPr>
            <w:tcW w:w="1701" w:type="dxa"/>
            <w:vAlign w:val="center"/>
          </w:tcPr>
          <w:p w14:paraId="51977510" w14:textId="77777777" w:rsidR="0062190D" w:rsidRDefault="0062190D" w:rsidP="00810500">
            <w:pPr>
              <w:jc w:val="center"/>
              <w:rPr>
                <w:rFonts w:ascii="仿宋" w:eastAsia="仿宋" w:hAnsi="仿宋"/>
                <w:sz w:val="24"/>
              </w:rPr>
            </w:pPr>
            <w:r>
              <w:rPr>
                <w:rFonts w:ascii="仿宋" w:eastAsia="仿宋" w:hAnsi="仿宋" w:hint="eastAsia"/>
                <w:sz w:val="24"/>
              </w:rPr>
              <w:t>防水和防潮</w:t>
            </w:r>
          </w:p>
        </w:tc>
        <w:tc>
          <w:tcPr>
            <w:tcW w:w="5381" w:type="dxa"/>
            <w:vAlign w:val="center"/>
          </w:tcPr>
          <w:p w14:paraId="3A72C17A" w14:textId="77777777" w:rsidR="0062190D" w:rsidRDefault="0062190D" w:rsidP="00810500">
            <w:pPr>
              <w:rPr>
                <w:rFonts w:ascii="仿宋" w:eastAsia="仿宋" w:hAnsi="仿宋"/>
                <w:sz w:val="24"/>
              </w:rPr>
            </w:pPr>
            <w:r>
              <w:rPr>
                <w:rFonts w:ascii="仿宋" w:eastAsia="仿宋" w:hAnsi="仿宋" w:hint="eastAsia"/>
                <w:sz w:val="24"/>
              </w:rPr>
              <w:t>检查机房及其除潮设备等过程，测评信息系统是否采取必要措施来防止水灾和机房潮湿。</w:t>
            </w:r>
          </w:p>
        </w:tc>
      </w:tr>
      <w:tr w:rsidR="0062190D" w14:paraId="33F9D395" w14:textId="77777777" w:rsidTr="00810500">
        <w:trPr>
          <w:trHeight w:val="525"/>
          <w:jc w:val="center"/>
        </w:trPr>
        <w:tc>
          <w:tcPr>
            <w:tcW w:w="710" w:type="dxa"/>
            <w:vAlign w:val="center"/>
          </w:tcPr>
          <w:p w14:paraId="2EC8A7CB" w14:textId="77777777" w:rsidR="0062190D" w:rsidRDefault="0062190D" w:rsidP="00810500">
            <w:pPr>
              <w:jc w:val="center"/>
              <w:rPr>
                <w:rFonts w:ascii="仿宋" w:eastAsia="仿宋" w:hAnsi="仿宋"/>
                <w:sz w:val="24"/>
              </w:rPr>
            </w:pPr>
            <w:r>
              <w:rPr>
                <w:rFonts w:ascii="仿宋" w:eastAsia="仿宋" w:hAnsi="仿宋"/>
                <w:sz w:val="24"/>
              </w:rPr>
              <w:t>7</w:t>
            </w:r>
          </w:p>
        </w:tc>
        <w:tc>
          <w:tcPr>
            <w:tcW w:w="1701" w:type="dxa"/>
            <w:vAlign w:val="center"/>
          </w:tcPr>
          <w:p w14:paraId="62D9E917" w14:textId="77777777" w:rsidR="0062190D" w:rsidRDefault="0062190D" w:rsidP="00810500">
            <w:pPr>
              <w:jc w:val="center"/>
              <w:rPr>
                <w:rFonts w:ascii="仿宋" w:eastAsia="仿宋" w:hAnsi="仿宋"/>
                <w:sz w:val="24"/>
              </w:rPr>
            </w:pPr>
            <w:r>
              <w:rPr>
                <w:rFonts w:ascii="仿宋" w:eastAsia="仿宋" w:hAnsi="仿宋" w:hint="eastAsia"/>
                <w:sz w:val="24"/>
              </w:rPr>
              <w:t>防静电</w:t>
            </w:r>
          </w:p>
        </w:tc>
        <w:tc>
          <w:tcPr>
            <w:tcW w:w="5381" w:type="dxa"/>
            <w:vAlign w:val="center"/>
          </w:tcPr>
          <w:p w14:paraId="5CD00918" w14:textId="77777777" w:rsidR="0062190D" w:rsidRDefault="0062190D" w:rsidP="00810500">
            <w:pPr>
              <w:rPr>
                <w:rFonts w:ascii="仿宋" w:eastAsia="仿宋" w:hAnsi="仿宋"/>
                <w:sz w:val="24"/>
              </w:rPr>
            </w:pPr>
            <w:r>
              <w:rPr>
                <w:rFonts w:ascii="仿宋" w:eastAsia="仿宋" w:hAnsi="仿宋" w:hint="eastAsia"/>
                <w:sz w:val="24"/>
              </w:rPr>
              <w:t>检查机房等过程，测评信息系统是否采取必要措施防止静电的产生。</w:t>
            </w:r>
          </w:p>
        </w:tc>
      </w:tr>
      <w:tr w:rsidR="0062190D" w14:paraId="58685772" w14:textId="77777777" w:rsidTr="00810500">
        <w:trPr>
          <w:trHeight w:val="525"/>
          <w:jc w:val="center"/>
        </w:trPr>
        <w:tc>
          <w:tcPr>
            <w:tcW w:w="710" w:type="dxa"/>
            <w:vAlign w:val="center"/>
          </w:tcPr>
          <w:p w14:paraId="1236CA42" w14:textId="77777777" w:rsidR="0062190D" w:rsidRDefault="0062190D" w:rsidP="00810500">
            <w:pPr>
              <w:jc w:val="center"/>
              <w:rPr>
                <w:rFonts w:ascii="仿宋" w:eastAsia="仿宋" w:hAnsi="仿宋"/>
                <w:sz w:val="24"/>
              </w:rPr>
            </w:pPr>
            <w:r>
              <w:rPr>
                <w:rFonts w:ascii="仿宋" w:eastAsia="仿宋" w:hAnsi="仿宋"/>
                <w:sz w:val="24"/>
              </w:rPr>
              <w:t>8</w:t>
            </w:r>
          </w:p>
        </w:tc>
        <w:tc>
          <w:tcPr>
            <w:tcW w:w="1701" w:type="dxa"/>
            <w:vAlign w:val="center"/>
          </w:tcPr>
          <w:p w14:paraId="5AF9F242" w14:textId="77777777" w:rsidR="0062190D" w:rsidRDefault="0062190D" w:rsidP="00810500">
            <w:pPr>
              <w:jc w:val="center"/>
              <w:rPr>
                <w:rFonts w:ascii="仿宋" w:eastAsia="仿宋" w:hAnsi="仿宋"/>
                <w:sz w:val="24"/>
              </w:rPr>
            </w:pPr>
            <w:r>
              <w:rPr>
                <w:rFonts w:ascii="仿宋" w:eastAsia="仿宋" w:hAnsi="仿宋" w:hint="eastAsia"/>
                <w:sz w:val="24"/>
              </w:rPr>
              <w:t>温湿度控制</w:t>
            </w:r>
          </w:p>
        </w:tc>
        <w:tc>
          <w:tcPr>
            <w:tcW w:w="5381" w:type="dxa"/>
            <w:vAlign w:val="center"/>
          </w:tcPr>
          <w:p w14:paraId="41CFB53A" w14:textId="77777777" w:rsidR="0062190D" w:rsidRDefault="0062190D" w:rsidP="00810500">
            <w:pPr>
              <w:rPr>
                <w:rFonts w:ascii="仿宋" w:eastAsia="仿宋" w:hAnsi="仿宋"/>
                <w:sz w:val="24"/>
              </w:rPr>
            </w:pPr>
            <w:r>
              <w:rPr>
                <w:rFonts w:ascii="仿宋" w:eastAsia="仿宋" w:hAnsi="仿宋" w:hint="eastAsia"/>
                <w:sz w:val="24"/>
              </w:rPr>
              <w:t>检查机房的温湿度自动调节系统，测评信息系统是否采取必要措施对机房内的温湿度进行控制。</w:t>
            </w:r>
          </w:p>
        </w:tc>
      </w:tr>
      <w:tr w:rsidR="0062190D" w14:paraId="0A6695C0" w14:textId="77777777" w:rsidTr="00810500">
        <w:trPr>
          <w:trHeight w:val="525"/>
          <w:jc w:val="center"/>
        </w:trPr>
        <w:tc>
          <w:tcPr>
            <w:tcW w:w="710" w:type="dxa"/>
            <w:vAlign w:val="center"/>
          </w:tcPr>
          <w:p w14:paraId="35EFA767" w14:textId="77777777" w:rsidR="0062190D" w:rsidRDefault="0062190D" w:rsidP="00810500">
            <w:pPr>
              <w:jc w:val="center"/>
              <w:rPr>
                <w:rFonts w:ascii="仿宋" w:eastAsia="仿宋" w:hAnsi="仿宋"/>
                <w:sz w:val="24"/>
              </w:rPr>
            </w:pPr>
            <w:r>
              <w:rPr>
                <w:rFonts w:ascii="仿宋" w:eastAsia="仿宋" w:hAnsi="仿宋"/>
                <w:sz w:val="24"/>
              </w:rPr>
              <w:t>9</w:t>
            </w:r>
          </w:p>
        </w:tc>
        <w:tc>
          <w:tcPr>
            <w:tcW w:w="1701" w:type="dxa"/>
            <w:vAlign w:val="center"/>
          </w:tcPr>
          <w:p w14:paraId="45F5DEFA" w14:textId="77777777" w:rsidR="0062190D" w:rsidRDefault="0062190D" w:rsidP="00810500">
            <w:pPr>
              <w:jc w:val="center"/>
              <w:rPr>
                <w:rFonts w:ascii="仿宋" w:eastAsia="仿宋" w:hAnsi="仿宋"/>
                <w:sz w:val="24"/>
              </w:rPr>
            </w:pPr>
            <w:r>
              <w:rPr>
                <w:rFonts w:ascii="仿宋" w:eastAsia="仿宋" w:hAnsi="仿宋" w:hint="eastAsia"/>
                <w:sz w:val="24"/>
              </w:rPr>
              <w:t>电力供应</w:t>
            </w:r>
          </w:p>
        </w:tc>
        <w:tc>
          <w:tcPr>
            <w:tcW w:w="5381" w:type="dxa"/>
            <w:vAlign w:val="center"/>
          </w:tcPr>
          <w:p w14:paraId="0477FE62" w14:textId="77777777" w:rsidR="0062190D" w:rsidRDefault="0062190D" w:rsidP="00810500">
            <w:pPr>
              <w:rPr>
                <w:rFonts w:ascii="仿宋" w:eastAsia="仿宋" w:hAnsi="仿宋"/>
                <w:sz w:val="24"/>
              </w:rPr>
            </w:pPr>
            <w:r>
              <w:rPr>
                <w:rFonts w:ascii="仿宋" w:eastAsia="仿宋" w:hAnsi="仿宋" w:hint="eastAsia"/>
                <w:sz w:val="24"/>
              </w:rPr>
              <w:t>检查机房供电线路、设备等过程，测评是否具备为信息系统提供一定电力供应的能力。</w:t>
            </w:r>
          </w:p>
        </w:tc>
      </w:tr>
      <w:tr w:rsidR="0062190D" w14:paraId="4A9256D3" w14:textId="77777777" w:rsidTr="00810500">
        <w:trPr>
          <w:trHeight w:val="525"/>
          <w:jc w:val="center"/>
        </w:trPr>
        <w:tc>
          <w:tcPr>
            <w:tcW w:w="710" w:type="dxa"/>
            <w:vAlign w:val="center"/>
          </w:tcPr>
          <w:p w14:paraId="1C8B974E" w14:textId="77777777" w:rsidR="0062190D" w:rsidRDefault="0062190D" w:rsidP="00810500">
            <w:pPr>
              <w:jc w:val="center"/>
              <w:rPr>
                <w:rFonts w:ascii="仿宋" w:eastAsia="仿宋" w:hAnsi="仿宋"/>
                <w:sz w:val="24"/>
              </w:rPr>
            </w:pPr>
            <w:r>
              <w:rPr>
                <w:rFonts w:ascii="仿宋" w:eastAsia="仿宋" w:hAnsi="仿宋"/>
                <w:sz w:val="24"/>
              </w:rPr>
              <w:t>10</w:t>
            </w:r>
          </w:p>
        </w:tc>
        <w:tc>
          <w:tcPr>
            <w:tcW w:w="1701" w:type="dxa"/>
            <w:vAlign w:val="center"/>
          </w:tcPr>
          <w:p w14:paraId="323859C9" w14:textId="77777777" w:rsidR="0062190D" w:rsidRDefault="0062190D" w:rsidP="00810500">
            <w:pPr>
              <w:jc w:val="center"/>
              <w:rPr>
                <w:rFonts w:ascii="仿宋" w:eastAsia="仿宋" w:hAnsi="仿宋"/>
                <w:sz w:val="24"/>
              </w:rPr>
            </w:pPr>
            <w:r>
              <w:rPr>
                <w:rFonts w:ascii="仿宋" w:eastAsia="仿宋" w:hAnsi="仿宋" w:hint="eastAsia"/>
                <w:sz w:val="24"/>
              </w:rPr>
              <w:t>电磁防护</w:t>
            </w:r>
          </w:p>
        </w:tc>
        <w:tc>
          <w:tcPr>
            <w:tcW w:w="5381" w:type="dxa"/>
            <w:vAlign w:val="center"/>
          </w:tcPr>
          <w:p w14:paraId="36D954AE" w14:textId="77777777" w:rsidR="0062190D" w:rsidRDefault="0062190D" w:rsidP="00810500">
            <w:pPr>
              <w:rPr>
                <w:rFonts w:ascii="仿宋" w:eastAsia="仿宋" w:hAnsi="仿宋"/>
                <w:sz w:val="24"/>
              </w:rPr>
            </w:pPr>
            <w:r>
              <w:rPr>
                <w:rFonts w:ascii="仿宋" w:eastAsia="仿宋" w:hAnsi="仿宋" w:hint="eastAsia"/>
                <w:sz w:val="24"/>
              </w:rPr>
              <w:t>检查主要设备等过程，测评信息系统是否具备一定的电磁防护能力。</w:t>
            </w:r>
          </w:p>
        </w:tc>
      </w:tr>
    </w:tbl>
    <w:p w14:paraId="6B19BEA8"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2、安全通信网络</w:t>
      </w:r>
    </w:p>
    <w:p w14:paraId="55B42359" w14:textId="77777777" w:rsidR="0062190D" w:rsidRDefault="0062190D" w:rsidP="0062190D">
      <w:pPr>
        <w:pStyle w:val="ab"/>
        <w:spacing w:line="240" w:lineRule="auto"/>
        <w:ind w:firstLine="480"/>
        <w:rPr>
          <w:rFonts w:ascii="仿宋" w:eastAsia="仿宋" w:hAnsi="仿宋"/>
          <w:szCs w:val="24"/>
        </w:rPr>
      </w:pPr>
      <w:r>
        <w:rPr>
          <w:rFonts w:ascii="仿宋" w:eastAsia="仿宋" w:hAnsi="仿宋" w:hint="eastAsia"/>
          <w:szCs w:val="24"/>
        </w:rPr>
        <w:t>安全通信网</w:t>
      </w:r>
      <w:proofErr w:type="gramStart"/>
      <w:r>
        <w:rPr>
          <w:rFonts w:ascii="仿宋" w:eastAsia="仿宋" w:hAnsi="仿宋" w:hint="eastAsia"/>
          <w:szCs w:val="24"/>
        </w:rPr>
        <w:t>络检查</w:t>
      </w:r>
      <w:proofErr w:type="gramEnd"/>
      <w:r>
        <w:rPr>
          <w:rFonts w:ascii="仿宋" w:eastAsia="仿宋" w:hAnsi="仿宋" w:hint="eastAsia"/>
          <w:szCs w:val="24"/>
        </w:rPr>
        <w:t>主要是了解系统的网络架构和通信传输等，涉及对象为防火墙、核心路由器、核心交换机等设备和网络架构。在内容上，安全通信网络层面测评过程涉及的工作单元，具体内容如下：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44AEFC66" w14:textId="77777777" w:rsidTr="00810500">
        <w:trPr>
          <w:trHeight w:val="528"/>
          <w:jc w:val="center"/>
        </w:trPr>
        <w:tc>
          <w:tcPr>
            <w:tcW w:w="710" w:type="dxa"/>
            <w:shd w:val="clear" w:color="000000" w:fill="FFFFFF"/>
            <w:vAlign w:val="center"/>
          </w:tcPr>
          <w:p w14:paraId="7ABCF1F5"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3D9B4209"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08411AD4"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226382C2" w14:textId="77777777" w:rsidTr="00810500">
        <w:trPr>
          <w:trHeight w:val="525"/>
          <w:jc w:val="center"/>
        </w:trPr>
        <w:tc>
          <w:tcPr>
            <w:tcW w:w="710" w:type="dxa"/>
            <w:vAlign w:val="center"/>
          </w:tcPr>
          <w:p w14:paraId="0815B68A"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44088BAC" w14:textId="77777777" w:rsidR="0062190D" w:rsidRDefault="0062190D" w:rsidP="00810500">
            <w:pPr>
              <w:jc w:val="center"/>
              <w:rPr>
                <w:rFonts w:ascii="仿宋" w:eastAsia="仿宋" w:hAnsi="仿宋"/>
                <w:sz w:val="24"/>
              </w:rPr>
            </w:pPr>
            <w:r>
              <w:rPr>
                <w:rFonts w:ascii="仿宋" w:eastAsia="仿宋" w:hAnsi="仿宋" w:hint="eastAsia"/>
                <w:sz w:val="24"/>
              </w:rPr>
              <w:t>网络架构</w:t>
            </w:r>
          </w:p>
        </w:tc>
        <w:tc>
          <w:tcPr>
            <w:tcW w:w="5938" w:type="dxa"/>
            <w:vAlign w:val="center"/>
          </w:tcPr>
          <w:p w14:paraId="16E32086" w14:textId="77777777" w:rsidR="0062190D" w:rsidRDefault="0062190D" w:rsidP="00810500">
            <w:pPr>
              <w:rPr>
                <w:rFonts w:ascii="仿宋" w:eastAsia="仿宋" w:hAnsi="仿宋"/>
                <w:sz w:val="24"/>
              </w:rPr>
            </w:pPr>
            <w:r>
              <w:rPr>
                <w:rFonts w:ascii="仿宋" w:eastAsia="仿宋" w:hAnsi="仿宋" w:hint="eastAsia"/>
                <w:sz w:val="24"/>
              </w:rPr>
              <w:t>检查核心设备的C</w:t>
            </w:r>
            <w:r>
              <w:rPr>
                <w:rFonts w:ascii="仿宋" w:eastAsia="仿宋" w:hAnsi="仿宋"/>
                <w:sz w:val="24"/>
              </w:rPr>
              <w:t>PU</w:t>
            </w:r>
            <w:r>
              <w:rPr>
                <w:rFonts w:ascii="仿宋" w:eastAsia="仿宋" w:hAnsi="仿宋" w:hint="eastAsia"/>
                <w:sz w:val="24"/>
              </w:rPr>
              <w:t>和内存使用率，整个网络带宽是否满足现状，V</w:t>
            </w:r>
            <w:r>
              <w:rPr>
                <w:rFonts w:ascii="仿宋" w:eastAsia="仿宋" w:hAnsi="仿宋"/>
                <w:sz w:val="24"/>
              </w:rPr>
              <w:t>LAN</w:t>
            </w:r>
            <w:r>
              <w:rPr>
                <w:rFonts w:ascii="仿宋" w:eastAsia="仿宋" w:hAnsi="仿宋" w:hint="eastAsia"/>
                <w:sz w:val="24"/>
              </w:rPr>
              <w:t>划分是否合理，网络架构是否做到设备冗余、链路。</w:t>
            </w:r>
          </w:p>
        </w:tc>
      </w:tr>
      <w:tr w:rsidR="0062190D" w14:paraId="3C6F1759" w14:textId="77777777" w:rsidTr="00810500">
        <w:trPr>
          <w:trHeight w:val="525"/>
          <w:jc w:val="center"/>
        </w:trPr>
        <w:tc>
          <w:tcPr>
            <w:tcW w:w="710" w:type="dxa"/>
            <w:vAlign w:val="center"/>
          </w:tcPr>
          <w:p w14:paraId="5E9C0A4A"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2343B378" w14:textId="77777777" w:rsidR="0062190D" w:rsidRDefault="0062190D" w:rsidP="00810500">
            <w:pPr>
              <w:jc w:val="center"/>
              <w:rPr>
                <w:rFonts w:ascii="仿宋" w:eastAsia="仿宋" w:hAnsi="仿宋"/>
                <w:sz w:val="24"/>
              </w:rPr>
            </w:pPr>
            <w:r>
              <w:rPr>
                <w:rFonts w:ascii="仿宋" w:eastAsia="仿宋" w:hAnsi="仿宋" w:hint="eastAsia"/>
                <w:sz w:val="24"/>
              </w:rPr>
              <w:t>通信传输</w:t>
            </w:r>
          </w:p>
        </w:tc>
        <w:tc>
          <w:tcPr>
            <w:tcW w:w="5938" w:type="dxa"/>
            <w:vAlign w:val="center"/>
          </w:tcPr>
          <w:p w14:paraId="7748BC5C" w14:textId="77777777" w:rsidR="0062190D" w:rsidRDefault="0062190D" w:rsidP="00810500">
            <w:pPr>
              <w:rPr>
                <w:rFonts w:ascii="仿宋" w:eastAsia="仿宋" w:hAnsi="仿宋"/>
                <w:sz w:val="24"/>
              </w:rPr>
            </w:pPr>
            <w:r>
              <w:rPr>
                <w:rFonts w:ascii="仿宋" w:eastAsia="仿宋" w:hAnsi="仿宋" w:hint="eastAsia"/>
                <w:sz w:val="24"/>
              </w:rPr>
              <w:t>检查数据在传输过程中的完整性和保密性措施。</w:t>
            </w:r>
          </w:p>
        </w:tc>
      </w:tr>
      <w:tr w:rsidR="0062190D" w14:paraId="4BC4504A" w14:textId="77777777" w:rsidTr="00810500">
        <w:trPr>
          <w:trHeight w:val="549"/>
          <w:jc w:val="center"/>
        </w:trPr>
        <w:tc>
          <w:tcPr>
            <w:tcW w:w="710" w:type="dxa"/>
            <w:vAlign w:val="center"/>
          </w:tcPr>
          <w:p w14:paraId="0CDF89FA"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76BCEAB9" w14:textId="77777777" w:rsidR="0062190D" w:rsidRDefault="0062190D" w:rsidP="00810500">
            <w:pPr>
              <w:jc w:val="center"/>
              <w:rPr>
                <w:rFonts w:ascii="仿宋" w:eastAsia="仿宋" w:hAnsi="仿宋"/>
                <w:sz w:val="24"/>
              </w:rPr>
            </w:pPr>
            <w:r>
              <w:rPr>
                <w:rFonts w:ascii="仿宋" w:eastAsia="仿宋" w:hAnsi="仿宋" w:hint="eastAsia"/>
                <w:sz w:val="24"/>
              </w:rPr>
              <w:t>可信计算</w:t>
            </w:r>
          </w:p>
        </w:tc>
        <w:tc>
          <w:tcPr>
            <w:tcW w:w="5938" w:type="dxa"/>
            <w:vAlign w:val="center"/>
          </w:tcPr>
          <w:p w14:paraId="4885B02B" w14:textId="77777777" w:rsidR="0062190D" w:rsidRDefault="0062190D" w:rsidP="00810500">
            <w:pPr>
              <w:rPr>
                <w:rFonts w:ascii="仿宋" w:eastAsia="仿宋" w:hAnsi="仿宋"/>
                <w:sz w:val="24"/>
              </w:rPr>
            </w:pPr>
            <w:r>
              <w:rPr>
                <w:rFonts w:ascii="仿宋" w:eastAsia="仿宋" w:hAnsi="仿宋" w:hint="eastAsia"/>
                <w:sz w:val="24"/>
              </w:rPr>
              <w:t>检查设备是否进行可信验证。</w:t>
            </w:r>
          </w:p>
        </w:tc>
      </w:tr>
    </w:tbl>
    <w:p w14:paraId="45490B96"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3、安全区域边界</w:t>
      </w:r>
    </w:p>
    <w:p w14:paraId="1E4E5821"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安全区域边界检查主要是了解系统在网络边界的防护措施，涉及对象为防火墙、入侵检测、安全审计等安全设备。在内容上，安全区域边界层面测评实施过程涉及的工作单元，具体内容如下：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172361B6" w14:textId="77777777" w:rsidTr="00810500">
        <w:trPr>
          <w:trHeight w:val="528"/>
          <w:jc w:val="center"/>
        </w:trPr>
        <w:tc>
          <w:tcPr>
            <w:tcW w:w="710" w:type="dxa"/>
            <w:shd w:val="clear" w:color="000000" w:fill="FFFFFF"/>
            <w:vAlign w:val="center"/>
          </w:tcPr>
          <w:p w14:paraId="3E97AD46" w14:textId="77777777" w:rsidR="0062190D" w:rsidRDefault="0062190D" w:rsidP="00810500">
            <w:pPr>
              <w:rPr>
                <w:rFonts w:ascii="仿宋" w:eastAsia="仿宋" w:hAnsi="仿宋"/>
                <w:sz w:val="24"/>
              </w:rPr>
            </w:pPr>
            <w:r>
              <w:rPr>
                <w:rFonts w:ascii="仿宋" w:eastAsia="仿宋" w:hAnsi="仿宋" w:hint="eastAsia"/>
                <w:sz w:val="24"/>
              </w:rPr>
              <w:lastRenderedPageBreak/>
              <w:t>序号</w:t>
            </w:r>
          </w:p>
        </w:tc>
        <w:tc>
          <w:tcPr>
            <w:tcW w:w="1701" w:type="dxa"/>
            <w:shd w:val="clear" w:color="000000" w:fill="FFFFFF"/>
            <w:vAlign w:val="center"/>
          </w:tcPr>
          <w:p w14:paraId="5BDF349D"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1CF2513D"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6E6357F1" w14:textId="77777777" w:rsidTr="00810500">
        <w:trPr>
          <w:trHeight w:val="525"/>
          <w:jc w:val="center"/>
        </w:trPr>
        <w:tc>
          <w:tcPr>
            <w:tcW w:w="710" w:type="dxa"/>
            <w:vAlign w:val="center"/>
          </w:tcPr>
          <w:p w14:paraId="436840B5"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1187456F" w14:textId="77777777" w:rsidR="0062190D" w:rsidRDefault="0062190D" w:rsidP="00810500">
            <w:pPr>
              <w:jc w:val="center"/>
              <w:rPr>
                <w:rFonts w:ascii="仿宋" w:eastAsia="仿宋" w:hAnsi="仿宋"/>
                <w:sz w:val="24"/>
              </w:rPr>
            </w:pPr>
            <w:r>
              <w:rPr>
                <w:rFonts w:ascii="仿宋" w:eastAsia="仿宋" w:hAnsi="仿宋" w:hint="eastAsia"/>
                <w:sz w:val="24"/>
              </w:rPr>
              <w:t>边界防护</w:t>
            </w:r>
          </w:p>
        </w:tc>
        <w:tc>
          <w:tcPr>
            <w:tcW w:w="5938" w:type="dxa"/>
            <w:vAlign w:val="center"/>
          </w:tcPr>
          <w:p w14:paraId="0D7F7976" w14:textId="77777777" w:rsidR="0062190D" w:rsidRDefault="0062190D" w:rsidP="00810500">
            <w:pPr>
              <w:rPr>
                <w:rFonts w:ascii="仿宋" w:eastAsia="仿宋" w:hAnsi="仿宋"/>
                <w:sz w:val="24"/>
              </w:rPr>
            </w:pPr>
            <w:r>
              <w:rPr>
                <w:rFonts w:ascii="仿宋" w:eastAsia="仿宋" w:hAnsi="仿宋" w:hint="eastAsia"/>
                <w:sz w:val="24"/>
              </w:rPr>
              <w:t>检查网络边界是否有访问控制设备，访问控制策略是否合理，是否关闭了闲置端口等。</w:t>
            </w:r>
          </w:p>
        </w:tc>
      </w:tr>
      <w:tr w:rsidR="0062190D" w14:paraId="20297426" w14:textId="77777777" w:rsidTr="00810500">
        <w:trPr>
          <w:trHeight w:val="525"/>
          <w:jc w:val="center"/>
        </w:trPr>
        <w:tc>
          <w:tcPr>
            <w:tcW w:w="710" w:type="dxa"/>
            <w:vAlign w:val="center"/>
          </w:tcPr>
          <w:p w14:paraId="74319B9A"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2E2B683F" w14:textId="77777777" w:rsidR="0062190D" w:rsidRDefault="0062190D" w:rsidP="00810500">
            <w:pPr>
              <w:jc w:val="center"/>
              <w:rPr>
                <w:rFonts w:ascii="仿宋" w:eastAsia="仿宋" w:hAnsi="仿宋"/>
                <w:sz w:val="24"/>
              </w:rPr>
            </w:pPr>
            <w:r>
              <w:rPr>
                <w:rFonts w:ascii="仿宋" w:eastAsia="仿宋" w:hAnsi="仿宋" w:hint="eastAsia"/>
                <w:sz w:val="24"/>
              </w:rPr>
              <w:t>访问控制</w:t>
            </w:r>
          </w:p>
        </w:tc>
        <w:tc>
          <w:tcPr>
            <w:tcW w:w="5938" w:type="dxa"/>
            <w:vAlign w:val="center"/>
          </w:tcPr>
          <w:p w14:paraId="524AF1C2" w14:textId="77777777" w:rsidR="0062190D" w:rsidRDefault="0062190D" w:rsidP="00810500">
            <w:pPr>
              <w:rPr>
                <w:rFonts w:ascii="仿宋" w:eastAsia="仿宋" w:hAnsi="仿宋"/>
                <w:sz w:val="24"/>
              </w:rPr>
            </w:pPr>
            <w:r>
              <w:rPr>
                <w:rFonts w:ascii="仿宋" w:eastAsia="仿宋" w:hAnsi="仿宋" w:hint="eastAsia"/>
                <w:sz w:val="24"/>
              </w:rPr>
              <w:t>检查网络中的访问控制策略是否合理、有效。</w:t>
            </w:r>
          </w:p>
        </w:tc>
      </w:tr>
      <w:tr w:rsidR="0062190D" w14:paraId="3345E45E" w14:textId="77777777" w:rsidTr="00810500">
        <w:trPr>
          <w:trHeight w:val="549"/>
          <w:jc w:val="center"/>
        </w:trPr>
        <w:tc>
          <w:tcPr>
            <w:tcW w:w="710" w:type="dxa"/>
            <w:vAlign w:val="center"/>
          </w:tcPr>
          <w:p w14:paraId="71599305"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146A1005" w14:textId="77777777" w:rsidR="0062190D" w:rsidRDefault="0062190D" w:rsidP="00810500">
            <w:pPr>
              <w:jc w:val="center"/>
              <w:rPr>
                <w:rFonts w:ascii="仿宋" w:eastAsia="仿宋" w:hAnsi="仿宋"/>
                <w:sz w:val="24"/>
              </w:rPr>
            </w:pPr>
            <w:r>
              <w:rPr>
                <w:rFonts w:ascii="仿宋" w:eastAsia="仿宋" w:hAnsi="仿宋" w:hint="eastAsia"/>
                <w:sz w:val="24"/>
              </w:rPr>
              <w:t>入侵防范</w:t>
            </w:r>
          </w:p>
        </w:tc>
        <w:tc>
          <w:tcPr>
            <w:tcW w:w="5938" w:type="dxa"/>
            <w:vAlign w:val="center"/>
          </w:tcPr>
          <w:p w14:paraId="43F54431" w14:textId="77777777" w:rsidR="0062190D" w:rsidRDefault="0062190D" w:rsidP="00810500">
            <w:pPr>
              <w:rPr>
                <w:rFonts w:ascii="仿宋" w:eastAsia="仿宋" w:hAnsi="仿宋"/>
                <w:sz w:val="24"/>
              </w:rPr>
            </w:pPr>
            <w:r>
              <w:rPr>
                <w:rFonts w:ascii="仿宋" w:eastAsia="仿宋" w:hAnsi="仿宋" w:hint="eastAsia"/>
                <w:sz w:val="24"/>
              </w:rPr>
              <w:t>检查网络中是否采用了入侵防范措施，验证该措施是否有效。</w:t>
            </w:r>
          </w:p>
        </w:tc>
      </w:tr>
      <w:tr w:rsidR="0062190D" w14:paraId="119B7852" w14:textId="77777777" w:rsidTr="00810500">
        <w:trPr>
          <w:trHeight w:val="549"/>
          <w:jc w:val="center"/>
        </w:trPr>
        <w:tc>
          <w:tcPr>
            <w:tcW w:w="710" w:type="dxa"/>
            <w:vAlign w:val="center"/>
          </w:tcPr>
          <w:p w14:paraId="1B56B873"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68EEE67F" w14:textId="77777777" w:rsidR="0062190D" w:rsidRDefault="0062190D" w:rsidP="00810500">
            <w:pPr>
              <w:jc w:val="center"/>
              <w:rPr>
                <w:rFonts w:ascii="仿宋" w:eastAsia="仿宋" w:hAnsi="仿宋"/>
                <w:sz w:val="24"/>
              </w:rPr>
            </w:pPr>
            <w:r>
              <w:rPr>
                <w:rFonts w:ascii="仿宋" w:eastAsia="仿宋" w:hAnsi="仿宋" w:hint="eastAsia"/>
                <w:sz w:val="24"/>
              </w:rPr>
              <w:t>恶意代码和垃圾邮件防范</w:t>
            </w:r>
          </w:p>
        </w:tc>
        <w:tc>
          <w:tcPr>
            <w:tcW w:w="5938" w:type="dxa"/>
            <w:vAlign w:val="center"/>
          </w:tcPr>
          <w:p w14:paraId="300D845C" w14:textId="77777777" w:rsidR="0062190D" w:rsidRDefault="0062190D" w:rsidP="00810500">
            <w:pPr>
              <w:rPr>
                <w:rFonts w:ascii="仿宋" w:eastAsia="仿宋" w:hAnsi="仿宋"/>
                <w:sz w:val="24"/>
              </w:rPr>
            </w:pPr>
            <w:r>
              <w:rPr>
                <w:rFonts w:ascii="仿宋" w:eastAsia="仿宋" w:hAnsi="仿宋" w:hint="eastAsia"/>
                <w:sz w:val="24"/>
              </w:rPr>
              <w:t>检查网络中是否有恶意代码和垃圾邮件防范措施。</w:t>
            </w:r>
          </w:p>
        </w:tc>
      </w:tr>
      <w:tr w:rsidR="0062190D" w14:paraId="3A9B4E01" w14:textId="77777777" w:rsidTr="00810500">
        <w:trPr>
          <w:trHeight w:val="549"/>
          <w:jc w:val="center"/>
        </w:trPr>
        <w:tc>
          <w:tcPr>
            <w:tcW w:w="710" w:type="dxa"/>
            <w:vAlign w:val="center"/>
          </w:tcPr>
          <w:p w14:paraId="14638C6D" w14:textId="77777777" w:rsidR="0062190D" w:rsidRDefault="0062190D" w:rsidP="00810500">
            <w:pPr>
              <w:jc w:val="center"/>
              <w:rPr>
                <w:rFonts w:ascii="仿宋" w:eastAsia="仿宋" w:hAnsi="仿宋"/>
                <w:sz w:val="24"/>
              </w:rPr>
            </w:pPr>
            <w:r>
              <w:rPr>
                <w:rFonts w:ascii="仿宋" w:eastAsia="仿宋" w:hAnsi="仿宋" w:hint="eastAsia"/>
                <w:sz w:val="24"/>
              </w:rPr>
              <w:t>5</w:t>
            </w:r>
          </w:p>
        </w:tc>
        <w:tc>
          <w:tcPr>
            <w:tcW w:w="1701" w:type="dxa"/>
            <w:vAlign w:val="center"/>
          </w:tcPr>
          <w:p w14:paraId="4A0EF2A3" w14:textId="77777777" w:rsidR="0062190D" w:rsidRDefault="0062190D" w:rsidP="00810500">
            <w:pPr>
              <w:jc w:val="center"/>
              <w:rPr>
                <w:rFonts w:ascii="仿宋" w:eastAsia="仿宋" w:hAnsi="仿宋"/>
                <w:sz w:val="24"/>
              </w:rPr>
            </w:pPr>
            <w:r>
              <w:rPr>
                <w:rFonts w:ascii="仿宋" w:eastAsia="仿宋" w:hAnsi="仿宋" w:hint="eastAsia"/>
                <w:sz w:val="24"/>
              </w:rPr>
              <w:t>安全审计</w:t>
            </w:r>
          </w:p>
        </w:tc>
        <w:tc>
          <w:tcPr>
            <w:tcW w:w="5938" w:type="dxa"/>
            <w:vAlign w:val="center"/>
          </w:tcPr>
          <w:p w14:paraId="3A7F242B" w14:textId="77777777" w:rsidR="0062190D" w:rsidRDefault="0062190D" w:rsidP="00810500">
            <w:pPr>
              <w:rPr>
                <w:rFonts w:ascii="仿宋" w:eastAsia="仿宋" w:hAnsi="仿宋"/>
                <w:sz w:val="24"/>
              </w:rPr>
            </w:pPr>
            <w:r>
              <w:rPr>
                <w:rFonts w:ascii="仿宋" w:eastAsia="仿宋" w:hAnsi="仿宋" w:hint="eastAsia"/>
                <w:sz w:val="24"/>
              </w:rPr>
              <w:t>检查网络中是否有综合安全审计措施。</w:t>
            </w:r>
          </w:p>
        </w:tc>
      </w:tr>
      <w:tr w:rsidR="0062190D" w14:paraId="2DF1B30F" w14:textId="77777777" w:rsidTr="00810500">
        <w:trPr>
          <w:trHeight w:val="549"/>
          <w:jc w:val="center"/>
        </w:trPr>
        <w:tc>
          <w:tcPr>
            <w:tcW w:w="710" w:type="dxa"/>
            <w:vAlign w:val="center"/>
          </w:tcPr>
          <w:p w14:paraId="730C41AB" w14:textId="77777777" w:rsidR="0062190D" w:rsidRDefault="0062190D" w:rsidP="00810500">
            <w:pPr>
              <w:jc w:val="center"/>
              <w:rPr>
                <w:rFonts w:ascii="仿宋" w:eastAsia="仿宋" w:hAnsi="仿宋"/>
                <w:sz w:val="24"/>
              </w:rPr>
            </w:pPr>
            <w:r>
              <w:rPr>
                <w:rFonts w:ascii="仿宋" w:eastAsia="仿宋" w:hAnsi="仿宋" w:hint="eastAsia"/>
                <w:sz w:val="24"/>
              </w:rPr>
              <w:t>6</w:t>
            </w:r>
          </w:p>
        </w:tc>
        <w:tc>
          <w:tcPr>
            <w:tcW w:w="1701" w:type="dxa"/>
            <w:vAlign w:val="center"/>
          </w:tcPr>
          <w:p w14:paraId="38403E00" w14:textId="77777777" w:rsidR="0062190D" w:rsidRDefault="0062190D" w:rsidP="00810500">
            <w:pPr>
              <w:jc w:val="center"/>
              <w:rPr>
                <w:rFonts w:ascii="仿宋" w:eastAsia="仿宋" w:hAnsi="仿宋"/>
                <w:sz w:val="24"/>
              </w:rPr>
            </w:pPr>
            <w:r>
              <w:rPr>
                <w:rFonts w:ascii="仿宋" w:eastAsia="仿宋" w:hAnsi="仿宋" w:hint="eastAsia"/>
                <w:sz w:val="24"/>
              </w:rPr>
              <w:t>可信验证</w:t>
            </w:r>
          </w:p>
        </w:tc>
        <w:tc>
          <w:tcPr>
            <w:tcW w:w="5938" w:type="dxa"/>
            <w:vAlign w:val="center"/>
          </w:tcPr>
          <w:p w14:paraId="139749AA" w14:textId="77777777" w:rsidR="0062190D" w:rsidRDefault="0062190D" w:rsidP="00810500">
            <w:pPr>
              <w:rPr>
                <w:rFonts w:ascii="仿宋" w:eastAsia="仿宋" w:hAnsi="仿宋"/>
                <w:sz w:val="24"/>
              </w:rPr>
            </w:pPr>
            <w:r>
              <w:rPr>
                <w:rFonts w:ascii="仿宋" w:eastAsia="仿宋" w:hAnsi="仿宋" w:hint="eastAsia"/>
                <w:sz w:val="24"/>
              </w:rPr>
              <w:t>检查设备是否进行可信验证。</w:t>
            </w:r>
          </w:p>
        </w:tc>
      </w:tr>
    </w:tbl>
    <w:p w14:paraId="2C6F180C"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4、安全计算环境</w:t>
      </w:r>
    </w:p>
    <w:p w14:paraId="3CFA56C8"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计算环境检查主要是了解系统的运行环境是否采取了相关安全措施，涉及对象为网络设备、安全设备、操作系统、数据库、中间件等。在内容上，安全计算环境层面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3C54318C" w14:textId="77777777" w:rsidTr="00810500">
        <w:trPr>
          <w:trHeight w:val="528"/>
          <w:jc w:val="center"/>
        </w:trPr>
        <w:tc>
          <w:tcPr>
            <w:tcW w:w="710" w:type="dxa"/>
            <w:shd w:val="clear" w:color="000000" w:fill="FFFFFF"/>
            <w:vAlign w:val="center"/>
          </w:tcPr>
          <w:p w14:paraId="6AE00900"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2FC636BE"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622EE6AC"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1895B254" w14:textId="77777777" w:rsidTr="00810500">
        <w:trPr>
          <w:trHeight w:val="525"/>
          <w:jc w:val="center"/>
        </w:trPr>
        <w:tc>
          <w:tcPr>
            <w:tcW w:w="710" w:type="dxa"/>
            <w:vAlign w:val="center"/>
          </w:tcPr>
          <w:p w14:paraId="04FD9244"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0EE0FC58" w14:textId="77777777" w:rsidR="0062190D" w:rsidRDefault="0062190D" w:rsidP="00810500">
            <w:pPr>
              <w:jc w:val="center"/>
              <w:rPr>
                <w:rFonts w:ascii="仿宋" w:eastAsia="仿宋" w:hAnsi="仿宋"/>
                <w:sz w:val="24"/>
              </w:rPr>
            </w:pPr>
            <w:r>
              <w:rPr>
                <w:rFonts w:ascii="仿宋" w:eastAsia="仿宋" w:hAnsi="仿宋" w:hint="eastAsia"/>
                <w:sz w:val="24"/>
              </w:rPr>
              <w:t>身份鉴别</w:t>
            </w:r>
          </w:p>
        </w:tc>
        <w:tc>
          <w:tcPr>
            <w:tcW w:w="5938" w:type="dxa"/>
            <w:vAlign w:val="center"/>
          </w:tcPr>
          <w:p w14:paraId="683D73F0" w14:textId="77777777" w:rsidR="0062190D" w:rsidRDefault="0062190D" w:rsidP="00810500">
            <w:pPr>
              <w:rPr>
                <w:rFonts w:ascii="仿宋" w:eastAsia="仿宋" w:hAnsi="仿宋"/>
                <w:sz w:val="24"/>
              </w:rPr>
            </w:pPr>
            <w:r>
              <w:rPr>
                <w:rFonts w:ascii="仿宋" w:eastAsia="仿宋" w:hAnsi="仿宋" w:hint="eastAsia"/>
                <w:sz w:val="24"/>
              </w:rPr>
              <w:t>检查所有设备的登录用户是否有身份鉴别措施，是否有复杂度、唯一性等检查。</w:t>
            </w:r>
          </w:p>
        </w:tc>
      </w:tr>
      <w:tr w:rsidR="0062190D" w14:paraId="258787EF" w14:textId="77777777" w:rsidTr="00810500">
        <w:trPr>
          <w:trHeight w:val="525"/>
          <w:jc w:val="center"/>
        </w:trPr>
        <w:tc>
          <w:tcPr>
            <w:tcW w:w="710" w:type="dxa"/>
            <w:vAlign w:val="center"/>
          </w:tcPr>
          <w:p w14:paraId="41E708D2"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574A44FE" w14:textId="77777777" w:rsidR="0062190D" w:rsidRDefault="0062190D" w:rsidP="00810500">
            <w:pPr>
              <w:jc w:val="center"/>
              <w:rPr>
                <w:rFonts w:ascii="仿宋" w:eastAsia="仿宋" w:hAnsi="仿宋"/>
                <w:sz w:val="24"/>
              </w:rPr>
            </w:pPr>
            <w:r>
              <w:rPr>
                <w:rFonts w:ascii="仿宋" w:eastAsia="仿宋" w:hAnsi="仿宋" w:hint="eastAsia"/>
                <w:sz w:val="24"/>
              </w:rPr>
              <w:t>访问控制</w:t>
            </w:r>
          </w:p>
        </w:tc>
        <w:tc>
          <w:tcPr>
            <w:tcW w:w="5938" w:type="dxa"/>
            <w:vAlign w:val="center"/>
          </w:tcPr>
          <w:p w14:paraId="5745A2E8" w14:textId="77777777" w:rsidR="0062190D" w:rsidRDefault="0062190D" w:rsidP="00810500">
            <w:pPr>
              <w:rPr>
                <w:rFonts w:ascii="仿宋" w:eastAsia="仿宋" w:hAnsi="仿宋"/>
                <w:sz w:val="24"/>
              </w:rPr>
            </w:pPr>
            <w:r>
              <w:rPr>
                <w:rFonts w:ascii="仿宋" w:eastAsia="仿宋" w:hAnsi="仿宋" w:hint="eastAsia"/>
                <w:sz w:val="24"/>
              </w:rPr>
              <w:t>检查用户的权限分配情况，默认用户和默认口令使用情况等。</w:t>
            </w:r>
          </w:p>
        </w:tc>
      </w:tr>
      <w:tr w:rsidR="0062190D" w14:paraId="37335BF1" w14:textId="77777777" w:rsidTr="00810500">
        <w:trPr>
          <w:trHeight w:val="549"/>
          <w:jc w:val="center"/>
        </w:trPr>
        <w:tc>
          <w:tcPr>
            <w:tcW w:w="710" w:type="dxa"/>
            <w:vAlign w:val="center"/>
          </w:tcPr>
          <w:p w14:paraId="5B7693A5"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6F0B0724" w14:textId="77777777" w:rsidR="0062190D" w:rsidRDefault="0062190D" w:rsidP="00810500">
            <w:pPr>
              <w:jc w:val="center"/>
              <w:rPr>
                <w:rFonts w:ascii="仿宋" w:eastAsia="仿宋" w:hAnsi="仿宋"/>
                <w:sz w:val="24"/>
              </w:rPr>
            </w:pPr>
            <w:r>
              <w:rPr>
                <w:rFonts w:ascii="仿宋" w:eastAsia="仿宋" w:hAnsi="仿宋" w:hint="eastAsia"/>
                <w:sz w:val="24"/>
              </w:rPr>
              <w:t>安全审计</w:t>
            </w:r>
          </w:p>
        </w:tc>
        <w:tc>
          <w:tcPr>
            <w:tcW w:w="5938" w:type="dxa"/>
            <w:vAlign w:val="center"/>
          </w:tcPr>
          <w:p w14:paraId="151DE6FE" w14:textId="77777777" w:rsidR="0062190D" w:rsidRDefault="0062190D" w:rsidP="00810500">
            <w:pPr>
              <w:rPr>
                <w:rFonts w:ascii="仿宋" w:eastAsia="仿宋" w:hAnsi="仿宋"/>
                <w:sz w:val="24"/>
              </w:rPr>
            </w:pPr>
            <w:r>
              <w:rPr>
                <w:rFonts w:ascii="仿宋" w:eastAsia="仿宋" w:hAnsi="仿宋" w:hint="eastAsia"/>
                <w:sz w:val="24"/>
              </w:rPr>
              <w:t>检查是否开启安全审计功能，是否能审计到每个用户，审计记录是否有保护措施。</w:t>
            </w:r>
          </w:p>
        </w:tc>
      </w:tr>
      <w:tr w:rsidR="0062190D" w14:paraId="7490B6A1" w14:textId="77777777" w:rsidTr="00810500">
        <w:trPr>
          <w:trHeight w:val="549"/>
          <w:jc w:val="center"/>
        </w:trPr>
        <w:tc>
          <w:tcPr>
            <w:tcW w:w="710" w:type="dxa"/>
            <w:vAlign w:val="center"/>
          </w:tcPr>
          <w:p w14:paraId="485AF2D5"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6422BDC1" w14:textId="77777777" w:rsidR="0062190D" w:rsidRDefault="0062190D" w:rsidP="00810500">
            <w:pPr>
              <w:jc w:val="center"/>
              <w:rPr>
                <w:rFonts w:ascii="仿宋" w:eastAsia="仿宋" w:hAnsi="仿宋"/>
                <w:sz w:val="24"/>
              </w:rPr>
            </w:pPr>
            <w:r>
              <w:rPr>
                <w:rFonts w:ascii="仿宋" w:eastAsia="仿宋" w:hAnsi="仿宋" w:hint="eastAsia"/>
                <w:sz w:val="24"/>
              </w:rPr>
              <w:t>入侵防范</w:t>
            </w:r>
          </w:p>
        </w:tc>
        <w:tc>
          <w:tcPr>
            <w:tcW w:w="5938" w:type="dxa"/>
            <w:vAlign w:val="center"/>
          </w:tcPr>
          <w:p w14:paraId="23D66FEE" w14:textId="77777777" w:rsidR="0062190D" w:rsidRDefault="0062190D" w:rsidP="00810500">
            <w:pPr>
              <w:rPr>
                <w:rFonts w:ascii="仿宋" w:eastAsia="仿宋" w:hAnsi="仿宋"/>
                <w:sz w:val="24"/>
              </w:rPr>
            </w:pPr>
            <w:r>
              <w:rPr>
                <w:rFonts w:ascii="仿宋" w:eastAsia="仿宋" w:hAnsi="仿宋" w:hint="eastAsia"/>
                <w:sz w:val="24"/>
              </w:rPr>
              <w:t>检查设备在运行过程中的入侵防范措施，如关闭不需要的端口和服务、最小化安装、部署入侵防范产品等。</w:t>
            </w:r>
          </w:p>
        </w:tc>
      </w:tr>
      <w:tr w:rsidR="0062190D" w14:paraId="6BF4F654" w14:textId="77777777" w:rsidTr="00810500">
        <w:trPr>
          <w:trHeight w:val="549"/>
          <w:jc w:val="center"/>
        </w:trPr>
        <w:tc>
          <w:tcPr>
            <w:tcW w:w="710" w:type="dxa"/>
            <w:vAlign w:val="center"/>
          </w:tcPr>
          <w:p w14:paraId="6EBB2F07" w14:textId="77777777" w:rsidR="0062190D" w:rsidRDefault="0062190D" w:rsidP="00810500">
            <w:pPr>
              <w:jc w:val="center"/>
              <w:rPr>
                <w:rFonts w:ascii="仿宋" w:eastAsia="仿宋" w:hAnsi="仿宋"/>
                <w:sz w:val="24"/>
              </w:rPr>
            </w:pPr>
            <w:r>
              <w:rPr>
                <w:rFonts w:ascii="仿宋" w:eastAsia="仿宋" w:hAnsi="仿宋" w:hint="eastAsia"/>
                <w:sz w:val="24"/>
              </w:rPr>
              <w:t>5</w:t>
            </w:r>
          </w:p>
        </w:tc>
        <w:tc>
          <w:tcPr>
            <w:tcW w:w="1701" w:type="dxa"/>
            <w:vAlign w:val="center"/>
          </w:tcPr>
          <w:p w14:paraId="1E081927" w14:textId="77777777" w:rsidR="0062190D" w:rsidRDefault="0062190D" w:rsidP="00810500">
            <w:pPr>
              <w:jc w:val="center"/>
              <w:rPr>
                <w:rFonts w:ascii="仿宋" w:eastAsia="仿宋" w:hAnsi="仿宋"/>
                <w:sz w:val="24"/>
              </w:rPr>
            </w:pPr>
            <w:r>
              <w:rPr>
                <w:rFonts w:ascii="仿宋" w:eastAsia="仿宋" w:hAnsi="仿宋" w:hint="eastAsia"/>
                <w:sz w:val="24"/>
              </w:rPr>
              <w:t>恶意代码防范</w:t>
            </w:r>
          </w:p>
        </w:tc>
        <w:tc>
          <w:tcPr>
            <w:tcW w:w="5938" w:type="dxa"/>
            <w:vAlign w:val="center"/>
          </w:tcPr>
          <w:p w14:paraId="37B9BF84" w14:textId="77777777" w:rsidR="0062190D" w:rsidRDefault="0062190D" w:rsidP="00810500">
            <w:pPr>
              <w:rPr>
                <w:rFonts w:ascii="仿宋" w:eastAsia="仿宋" w:hAnsi="仿宋"/>
                <w:sz w:val="24"/>
              </w:rPr>
            </w:pPr>
            <w:r>
              <w:rPr>
                <w:rFonts w:ascii="仿宋" w:eastAsia="仿宋" w:hAnsi="仿宋" w:hint="eastAsia"/>
                <w:sz w:val="24"/>
              </w:rPr>
              <w:t>检查设备的恶意代码防范情况。</w:t>
            </w:r>
          </w:p>
        </w:tc>
      </w:tr>
      <w:tr w:rsidR="0062190D" w14:paraId="4E2EF11A" w14:textId="77777777" w:rsidTr="00810500">
        <w:trPr>
          <w:trHeight w:val="549"/>
          <w:jc w:val="center"/>
        </w:trPr>
        <w:tc>
          <w:tcPr>
            <w:tcW w:w="710" w:type="dxa"/>
            <w:vAlign w:val="center"/>
          </w:tcPr>
          <w:p w14:paraId="2F9AEA61" w14:textId="77777777" w:rsidR="0062190D" w:rsidRDefault="0062190D" w:rsidP="00810500">
            <w:pPr>
              <w:jc w:val="center"/>
              <w:rPr>
                <w:rFonts w:ascii="仿宋" w:eastAsia="仿宋" w:hAnsi="仿宋"/>
                <w:sz w:val="24"/>
              </w:rPr>
            </w:pPr>
            <w:r>
              <w:rPr>
                <w:rFonts w:ascii="仿宋" w:eastAsia="仿宋" w:hAnsi="仿宋" w:hint="eastAsia"/>
                <w:sz w:val="24"/>
              </w:rPr>
              <w:t>6</w:t>
            </w:r>
          </w:p>
        </w:tc>
        <w:tc>
          <w:tcPr>
            <w:tcW w:w="1701" w:type="dxa"/>
            <w:vAlign w:val="center"/>
          </w:tcPr>
          <w:p w14:paraId="651E5A70" w14:textId="77777777" w:rsidR="0062190D" w:rsidRDefault="0062190D" w:rsidP="00810500">
            <w:pPr>
              <w:jc w:val="center"/>
              <w:rPr>
                <w:rFonts w:ascii="仿宋" w:eastAsia="仿宋" w:hAnsi="仿宋"/>
                <w:sz w:val="24"/>
              </w:rPr>
            </w:pPr>
            <w:r>
              <w:rPr>
                <w:rFonts w:ascii="仿宋" w:eastAsia="仿宋" w:hAnsi="仿宋" w:hint="eastAsia"/>
                <w:sz w:val="24"/>
              </w:rPr>
              <w:t>可信验证</w:t>
            </w:r>
          </w:p>
        </w:tc>
        <w:tc>
          <w:tcPr>
            <w:tcW w:w="5938" w:type="dxa"/>
            <w:vAlign w:val="center"/>
          </w:tcPr>
          <w:p w14:paraId="5880544D" w14:textId="77777777" w:rsidR="0062190D" w:rsidRDefault="0062190D" w:rsidP="00810500">
            <w:pPr>
              <w:rPr>
                <w:rFonts w:ascii="仿宋" w:eastAsia="仿宋" w:hAnsi="仿宋"/>
                <w:sz w:val="24"/>
              </w:rPr>
            </w:pPr>
            <w:r>
              <w:rPr>
                <w:rFonts w:ascii="仿宋" w:eastAsia="仿宋" w:hAnsi="仿宋" w:hint="eastAsia"/>
                <w:sz w:val="24"/>
              </w:rPr>
              <w:t>检查设备是否进行可信验证。</w:t>
            </w:r>
          </w:p>
        </w:tc>
      </w:tr>
      <w:tr w:rsidR="0062190D" w14:paraId="6BCF7122" w14:textId="77777777" w:rsidTr="00810500">
        <w:trPr>
          <w:trHeight w:val="549"/>
          <w:jc w:val="center"/>
        </w:trPr>
        <w:tc>
          <w:tcPr>
            <w:tcW w:w="710" w:type="dxa"/>
            <w:vAlign w:val="center"/>
          </w:tcPr>
          <w:p w14:paraId="79E45832" w14:textId="77777777" w:rsidR="0062190D" w:rsidRDefault="0062190D" w:rsidP="00810500">
            <w:pPr>
              <w:jc w:val="center"/>
              <w:rPr>
                <w:rFonts w:ascii="仿宋" w:eastAsia="仿宋" w:hAnsi="仿宋"/>
                <w:sz w:val="24"/>
              </w:rPr>
            </w:pPr>
            <w:r>
              <w:rPr>
                <w:rFonts w:ascii="仿宋" w:eastAsia="仿宋" w:hAnsi="仿宋" w:hint="eastAsia"/>
                <w:sz w:val="24"/>
              </w:rPr>
              <w:t>7</w:t>
            </w:r>
          </w:p>
        </w:tc>
        <w:tc>
          <w:tcPr>
            <w:tcW w:w="1701" w:type="dxa"/>
            <w:vAlign w:val="center"/>
          </w:tcPr>
          <w:p w14:paraId="481869A1" w14:textId="77777777" w:rsidR="0062190D" w:rsidRDefault="0062190D" w:rsidP="00810500">
            <w:pPr>
              <w:jc w:val="center"/>
              <w:rPr>
                <w:rFonts w:ascii="仿宋" w:eastAsia="仿宋" w:hAnsi="仿宋"/>
                <w:sz w:val="24"/>
              </w:rPr>
            </w:pPr>
            <w:r>
              <w:rPr>
                <w:rFonts w:ascii="仿宋" w:eastAsia="仿宋" w:hAnsi="仿宋" w:hint="eastAsia"/>
                <w:sz w:val="24"/>
              </w:rPr>
              <w:t>数据完整性</w:t>
            </w:r>
          </w:p>
        </w:tc>
        <w:tc>
          <w:tcPr>
            <w:tcW w:w="5938" w:type="dxa"/>
            <w:vAlign w:val="center"/>
          </w:tcPr>
          <w:p w14:paraId="6B991BE1" w14:textId="77777777" w:rsidR="0062190D" w:rsidRDefault="0062190D" w:rsidP="00810500">
            <w:pPr>
              <w:rPr>
                <w:rFonts w:ascii="仿宋" w:eastAsia="仿宋" w:hAnsi="仿宋"/>
                <w:sz w:val="24"/>
              </w:rPr>
            </w:pPr>
            <w:r>
              <w:rPr>
                <w:rFonts w:ascii="仿宋" w:eastAsia="仿宋" w:hAnsi="仿宋" w:hint="eastAsia"/>
                <w:sz w:val="24"/>
              </w:rPr>
              <w:t>检查系统数据的传输完整性和存储完整性措施。</w:t>
            </w:r>
          </w:p>
        </w:tc>
      </w:tr>
      <w:tr w:rsidR="0062190D" w14:paraId="781E09F6" w14:textId="77777777" w:rsidTr="00810500">
        <w:trPr>
          <w:trHeight w:val="549"/>
          <w:jc w:val="center"/>
        </w:trPr>
        <w:tc>
          <w:tcPr>
            <w:tcW w:w="710" w:type="dxa"/>
            <w:vAlign w:val="center"/>
          </w:tcPr>
          <w:p w14:paraId="103422DC" w14:textId="77777777" w:rsidR="0062190D" w:rsidRDefault="0062190D" w:rsidP="00810500">
            <w:pPr>
              <w:jc w:val="center"/>
              <w:rPr>
                <w:rFonts w:ascii="仿宋" w:eastAsia="仿宋" w:hAnsi="仿宋"/>
                <w:sz w:val="24"/>
              </w:rPr>
            </w:pPr>
            <w:r>
              <w:rPr>
                <w:rFonts w:ascii="仿宋" w:eastAsia="仿宋" w:hAnsi="仿宋" w:hint="eastAsia"/>
                <w:sz w:val="24"/>
              </w:rPr>
              <w:t>8</w:t>
            </w:r>
          </w:p>
        </w:tc>
        <w:tc>
          <w:tcPr>
            <w:tcW w:w="1701" w:type="dxa"/>
            <w:vAlign w:val="center"/>
          </w:tcPr>
          <w:p w14:paraId="3B2A0EFD" w14:textId="77777777" w:rsidR="0062190D" w:rsidRDefault="0062190D" w:rsidP="00810500">
            <w:pPr>
              <w:jc w:val="center"/>
              <w:rPr>
                <w:rFonts w:ascii="仿宋" w:eastAsia="仿宋" w:hAnsi="仿宋"/>
                <w:sz w:val="24"/>
              </w:rPr>
            </w:pPr>
            <w:r>
              <w:rPr>
                <w:rFonts w:ascii="仿宋" w:eastAsia="仿宋" w:hAnsi="仿宋" w:hint="eastAsia"/>
                <w:sz w:val="24"/>
              </w:rPr>
              <w:t>数据保密性</w:t>
            </w:r>
          </w:p>
        </w:tc>
        <w:tc>
          <w:tcPr>
            <w:tcW w:w="5938" w:type="dxa"/>
            <w:vAlign w:val="center"/>
          </w:tcPr>
          <w:p w14:paraId="578DDB2C" w14:textId="77777777" w:rsidR="0062190D" w:rsidRDefault="0062190D" w:rsidP="00810500">
            <w:pPr>
              <w:rPr>
                <w:rFonts w:ascii="仿宋" w:eastAsia="仿宋" w:hAnsi="仿宋"/>
                <w:sz w:val="24"/>
              </w:rPr>
            </w:pPr>
            <w:r>
              <w:rPr>
                <w:rFonts w:ascii="仿宋" w:eastAsia="仿宋" w:hAnsi="仿宋" w:hint="eastAsia"/>
                <w:sz w:val="24"/>
              </w:rPr>
              <w:t>检查系统数据的传输保密性和存储保密性措施。</w:t>
            </w:r>
          </w:p>
        </w:tc>
      </w:tr>
      <w:tr w:rsidR="0062190D" w14:paraId="37AE82FA" w14:textId="77777777" w:rsidTr="00810500">
        <w:trPr>
          <w:trHeight w:val="549"/>
          <w:jc w:val="center"/>
        </w:trPr>
        <w:tc>
          <w:tcPr>
            <w:tcW w:w="710" w:type="dxa"/>
            <w:vAlign w:val="center"/>
          </w:tcPr>
          <w:p w14:paraId="3371208C" w14:textId="77777777" w:rsidR="0062190D" w:rsidRDefault="0062190D" w:rsidP="00810500">
            <w:pPr>
              <w:jc w:val="center"/>
              <w:rPr>
                <w:rFonts w:ascii="仿宋" w:eastAsia="仿宋" w:hAnsi="仿宋"/>
                <w:sz w:val="24"/>
              </w:rPr>
            </w:pPr>
            <w:r>
              <w:rPr>
                <w:rFonts w:ascii="仿宋" w:eastAsia="仿宋" w:hAnsi="仿宋" w:hint="eastAsia"/>
                <w:sz w:val="24"/>
              </w:rPr>
              <w:t>9</w:t>
            </w:r>
          </w:p>
        </w:tc>
        <w:tc>
          <w:tcPr>
            <w:tcW w:w="1701" w:type="dxa"/>
            <w:vAlign w:val="center"/>
          </w:tcPr>
          <w:p w14:paraId="15FA7035" w14:textId="77777777" w:rsidR="0062190D" w:rsidRDefault="0062190D" w:rsidP="00810500">
            <w:pPr>
              <w:jc w:val="center"/>
              <w:rPr>
                <w:rFonts w:ascii="仿宋" w:eastAsia="仿宋" w:hAnsi="仿宋"/>
                <w:sz w:val="24"/>
              </w:rPr>
            </w:pPr>
            <w:r>
              <w:rPr>
                <w:rFonts w:ascii="仿宋" w:eastAsia="仿宋" w:hAnsi="仿宋" w:hint="eastAsia"/>
                <w:sz w:val="24"/>
              </w:rPr>
              <w:t>数据备份恢复</w:t>
            </w:r>
          </w:p>
        </w:tc>
        <w:tc>
          <w:tcPr>
            <w:tcW w:w="5938" w:type="dxa"/>
            <w:vAlign w:val="center"/>
          </w:tcPr>
          <w:p w14:paraId="43AF5075" w14:textId="77777777" w:rsidR="0062190D" w:rsidRDefault="0062190D" w:rsidP="00810500">
            <w:pPr>
              <w:rPr>
                <w:rFonts w:ascii="仿宋" w:eastAsia="仿宋" w:hAnsi="仿宋"/>
                <w:sz w:val="24"/>
              </w:rPr>
            </w:pPr>
            <w:r>
              <w:rPr>
                <w:rFonts w:ascii="仿宋" w:eastAsia="仿宋" w:hAnsi="仿宋" w:hint="eastAsia"/>
                <w:sz w:val="24"/>
              </w:rPr>
              <w:t>检查系统的安全备份情况，如重要信息的备份、硬件和线路的冗余等。</w:t>
            </w:r>
          </w:p>
        </w:tc>
      </w:tr>
      <w:tr w:rsidR="0062190D" w14:paraId="3C3BD476" w14:textId="77777777" w:rsidTr="00810500">
        <w:trPr>
          <w:trHeight w:val="549"/>
          <w:jc w:val="center"/>
        </w:trPr>
        <w:tc>
          <w:tcPr>
            <w:tcW w:w="710" w:type="dxa"/>
            <w:vAlign w:val="center"/>
          </w:tcPr>
          <w:p w14:paraId="3CE38EEE" w14:textId="77777777" w:rsidR="0062190D" w:rsidRDefault="0062190D" w:rsidP="00810500">
            <w:pPr>
              <w:jc w:val="center"/>
              <w:rPr>
                <w:rFonts w:ascii="仿宋" w:eastAsia="仿宋" w:hAnsi="仿宋"/>
                <w:sz w:val="24"/>
              </w:rPr>
            </w:pPr>
            <w:r>
              <w:rPr>
                <w:rFonts w:ascii="仿宋" w:eastAsia="仿宋" w:hAnsi="仿宋" w:hint="eastAsia"/>
                <w:sz w:val="24"/>
              </w:rPr>
              <w:t>10</w:t>
            </w:r>
          </w:p>
        </w:tc>
        <w:tc>
          <w:tcPr>
            <w:tcW w:w="1701" w:type="dxa"/>
            <w:vAlign w:val="center"/>
          </w:tcPr>
          <w:p w14:paraId="00EF1FB3" w14:textId="77777777" w:rsidR="0062190D" w:rsidRDefault="0062190D" w:rsidP="00810500">
            <w:pPr>
              <w:jc w:val="center"/>
              <w:rPr>
                <w:rFonts w:ascii="仿宋" w:eastAsia="仿宋" w:hAnsi="仿宋"/>
                <w:sz w:val="24"/>
              </w:rPr>
            </w:pPr>
            <w:r>
              <w:rPr>
                <w:rFonts w:ascii="仿宋" w:eastAsia="仿宋" w:hAnsi="仿宋" w:hint="eastAsia"/>
                <w:sz w:val="24"/>
              </w:rPr>
              <w:t>剩余信息保护</w:t>
            </w:r>
          </w:p>
        </w:tc>
        <w:tc>
          <w:tcPr>
            <w:tcW w:w="5938" w:type="dxa"/>
            <w:vAlign w:val="center"/>
          </w:tcPr>
          <w:p w14:paraId="709FC455" w14:textId="77777777" w:rsidR="0062190D" w:rsidRDefault="0062190D" w:rsidP="00810500">
            <w:pPr>
              <w:rPr>
                <w:rFonts w:ascii="仿宋" w:eastAsia="仿宋" w:hAnsi="仿宋"/>
                <w:sz w:val="24"/>
              </w:rPr>
            </w:pPr>
            <w:r>
              <w:rPr>
                <w:rFonts w:ascii="仿宋" w:eastAsia="仿宋" w:hAnsi="仿宋" w:hint="eastAsia"/>
                <w:sz w:val="24"/>
              </w:rPr>
              <w:t>检查系统的剩余信息保护情况，如将用户鉴别信息以及</w:t>
            </w:r>
            <w:r>
              <w:rPr>
                <w:rFonts w:ascii="仿宋" w:eastAsia="仿宋" w:hAnsi="仿宋" w:hint="eastAsia"/>
                <w:sz w:val="24"/>
              </w:rPr>
              <w:lastRenderedPageBreak/>
              <w:t>文件、目录和数据库记录等资源所在的存储空间再分配时的处理情况。</w:t>
            </w:r>
          </w:p>
        </w:tc>
      </w:tr>
      <w:tr w:rsidR="0062190D" w14:paraId="2B96C451" w14:textId="77777777" w:rsidTr="00810500">
        <w:trPr>
          <w:trHeight w:val="549"/>
          <w:jc w:val="center"/>
        </w:trPr>
        <w:tc>
          <w:tcPr>
            <w:tcW w:w="710" w:type="dxa"/>
            <w:vAlign w:val="center"/>
          </w:tcPr>
          <w:p w14:paraId="5E528151" w14:textId="77777777" w:rsidR="0062190D" w:rsidRDefault="0062190D" w:rsidP="00810500">
            <w:pPr>
              <w:jc w:val="center"/>
              <w:rPr>
                <w:rFonts w:ascii="仿宋" w:eastAsia="仿宋" w:hAnsi="仿宋"/>
                <w:sz w:val="24"/>
              </w:rPr>
            </w:pPr>
            <w:r>
              <w:rPr>
                <w:rFonts w:ascii="仿宋" w:eastAsia="仿宋" w:hAnsi="仿宋" w:hint="eastAsia"/>
                <w:sz w:val="24"/>
              </w:rPr>
              <w:lastRenderedPageBreak/>
              <w:t>11</w:t>
            </w:r>
          </w:p>
        </w:tc>
        <w:tc>
          <w:tcPr>
            <w:tcW w:w="1701" w:type="dxa"/>
            <w:vAlign w:val="center"/>
          </w:tcPr>
          <w:p w14:paraId="1E37E116" w14:textId="77777777" w:rsidR="0062190D" w:rsidRDefault="0062190D" w:rsidP="00810500">
            <w:pPr>
              <w:jc w:val="center"/>
              <w:rPr>
                <w:rFonts w:ascii="仿宋" w:eastAsia="仿宋" w:hAnsi="仿宋"/>
                <w:sz w:val="24"/>
              </w:rPr>
            </w:pPr>
            <w:r>
              <w:rPr>
                <w:rFonts w:ascii="仿宋" w:eastAsia="仿宋" w:hAnsi="仿宋" w:hint="eastAsia"/>
                <w:sz w:val="24"/>
              </w:rPr>
              <w:t>个人信息保护</w:t>
            </w:r>
          </w:p>
        </w:tc>
        <w:tc>
          <w:tcPr>
            <w:tcW w:w="5938" w:type="dxa"/>
            <w:vAlign w:val="center"/>
          </w:tcPr>
          <w:p w14:paraId="60C2C89B" w14:textId="77777777" w:rsidR="0062190D" w:rsidRDefault="0062190D" w:rsidP="00810500">
            <w:pPr>
              <w:rPr>
                <w:rFonts w:ascii="仿宋" w:eastAsia="仿宋" w:hAnsi="仿宋"/>
                <w:sz w:val="24"/>
              </w:rPr>
            </w:pPr>
            <w:r>
              <w:rPr>
                <w:rFonts w:ascii="仿宋" w:eastAsia="仿宋" w:hAnsi="仿宋" w:hint="eastAsia"/>
                <w:sz w:val="24"/>
              </w:rPr>
              <w:t>检查系统对个人信息的采集和使用情况。</w:t>
            </w:r>
          </w:p>
        </w:tc>
      </w:tr>
    </w:tbl>
    <w:p w14:paraId="51F62161"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5、安全管理中心</w:t>
      </w:r>
    </w:p>
    <w:p w14:paraId="6A6B6ACA"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安全管理中心检查主要是了解系统在管理、审计等集中管理的情况，涉及对象为综合管理类设备、综合审计类设备等。在内容上，安全管理中心实施过程涉及的工作单元，具体内容如下：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55FE18CB" w14:textId="77777777" w:rsidTr="00810500">
        <w:trPr>
          <w:trHeight w:val="528"/>
          <w:jc w:val="center"/>
        </w:trPr>
        <w:tc>
          <w:tcPr>
            <w:tcW w:w="710" w:type="dxa"/>
            <w:shd w:val="clear" w:color="000000" w:fill="FFFFFF"/>
            <w:vAlign w:val="center"/>
          </w:tcPr>
          <w:p w14:paraId="35ECBE72"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5652E6F1"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457288FD"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637B6E17" w14:textId="77777777" w:rsidTr="00810500">
        <w:trPr>
          <w:trHeight w:val="525"/>
          <w:jc w:val="center"/>
        </w:trPr>
        <w:tc>
          <w:tcPr>
            <w:tcW w:w="710" w:type="dxa"/>
            <w:vAlign w:val="center"/>
          </w:tcPr>
          <w:p w14:paraId="1009F725"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695B0049" w14:textId="77777777" w:rsidR="0062190D" w:rsidRDefault="0062190D" w:rsidP="00810500">
            <w:pPr>
              <w:jc w:val="center"/>
              <w:rPr>
                <w:rFonts w:ascii="仿宋" w:eastAsia="仿宋" w:hAnsi="仿宋"/>
                <w:sz w:val="24"/>
              </w:rPr>
            </w:pPr>
            <w:r>
              <w:rPr>
                <w:rFonts w:ascii="仿宋" w:eastAsia="仿宋" w:hAnsi="仿宋" w:hint="eastAsia"/>
                <w:sz w:val="24"/>
              </w:rPr>
              <w:t>系统管理</w:t>
            </w:r>
          </w:p>
        </w:tc>
        <w:tc>
          <w:tcPr>
            <w:tcW w:w="5938" w:type="dxa"/>
            <w:vAlign w:val="center"/>
          </w:tcPr>
          <w:p w14:paraId="6326D30C" w14:textId="77777777" w:rsidR="0062190D" w:rsidRDefault="0062190D" w:rsidP="00810500">
            <w:pPr>
              <w:rPr>
                <w:rFonts w:ascii="仿宋" w:eastAsia="仿宋" w:hAnsi="仿宋"/>
                <w:sz w:val="24"/>
              </w:rPr>
            </w:pPr>
            <w:r>
              <w:rPr>
                <w:rFonts w:ascii="仿宋" w:eastAsia="仿宋" w:hAnsi="仿宋" w:hint="eastAsia"/>
                <w:sz w:val="24"/>
              </w:rPr>
              <w:t>检查是否对系统管理员进行统一的身份鉴别，操作审计等。</w:t>
            </w:r>
          </w:p>
        </w:tc>
      </w:tr>
      <w:tr w:rsidR="0062190D" w14:paraId="59BF2D53" w14:textId="77777777" w:rsidTr="00810500">
        <w:trPr>
          <w:trHeight w:val="525"/>
          <w:jc w:val="center"/>
        </w:trPr>
        <w:tc>
          <w:tcPr>
            <w:tcW w:w="710" w:type="dxa"/>
            <w:vAlign w:val="center"/>
          </w:tcPr>
          <w:p w14:paraId="113B566E"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2C6F66EB" w14:textId="77777777" w:rsidR="0062190D" w:rsidRDefault="0062190D" w:rsidP="00810500">
            <w:pPr>
              <w:jc w:val="center"/>
              <w:rPr>
                <w:rFonts w:ascii="仿宋" w:eastAsia="仿宋" w:hAnsi="仿宋"/>
                <w:sz w:val="24"/>
              </w:rPr>
            </w:pPr>
            <w:r>
              <w:rPr>
                <w:rFonts w:ascii="仿宋" w:eastAsia="仿宋" w:hAnsi="仿宋" w:hint="eastAsia"/>
                <w:sz w:val="24"/>
              </w:rPr>
              <w:t>审计管理</w:t>
            </w:r>
          </w:p>
        </w:tc>
        <w:tc>
          <w:tcPr>
            <w:tcW w:w="5938" w:type="dxa"/>
            <w:vAlign w:val="center"/>
          </w:tcPr>
          <w:p w14:paraId="48CC1E9C" w14:textId="77777777" w:rsidR="0062190D" w:rsidRDefault="0062190D" w:rsidP="00810500">
            <w:pPr>
              <w:rPr>
                <w:rFonts w:ascii="仿宋" w:eastAsia="仿宋" w:hAnsi="仿宋"/>
                <w:sz w:val="24"/>
              </w:rPr>
            </w:pPr>
            <w:r>
              <w:rPr>
                <w:rFonts w:ascii="仿宋" w:eastAsia="仿宋" w:hAnsi="仿宋" w:hint="eastAsia"/>
                <w:sz w:val="24"/>
              </w:rPr>
              <w:t>检查是否对审计管理员进行统一的身份鉴别，操作审计等。</w:t>
            </w:r>
          </w:p>
        </w:tc>
      </w:tr>
      <w:tr w:rsidR="0062190D" w14:paraId="52C26ABF" w14:textId="77777777" w:rsidTr="00810500">
        <w:trPr>
          <w:trHeight w:val="549"/>
          <w:jc w:val="center"/>
        </w:trPr>
        <w:tc>
          <w:tcPr>
            <w:tcW w:w="710" w:type="dxa"/>
            <w:vAlign w:val="center"/>
          </w:tcPr>
          <w:p w14:paraId="163A9D26"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61AB8608" w14:textId="77777777" w:rsidR="0062190D" w:rsidRDefault="0062190D" w:rsidP="00810500">
            <w:pPr>
              <w:jc w:val="center"/>
              <w:rPr>
                <w:rFonts w:ascii="仿宋" w:eastAsia="仿宋" w:hAnsi="仿宋"/>
                <w:sz w:val="24"/>
              </w:rPr>
            </w:pPr>
            <w:r>
              <w:rPr>
                <w:rFonts w:ascii="仿宋" w:eastAsia="仿宋" w:hAnsi="仿宋" w:hint="eastAsia"/>
                <w:sz w:val="24"/>
              </w:rPr>
              <w:t>安全管理</w:t>
            </w:r>
          </w:p>
        </w:tc>
        <w:tc>
          <w:tcPr>
            <w:tcW w:w="5938" w:type="dxa"/>
            <w:vAlign w:val="center"/>
          </w:tcPr>
          <w:p w14:paraId="0C41C8D6" w14:textId="77777777" w:rsidR="0062190D" w:rsidRDefault="0062190D" w:rsidP="00810500">
            <w:pPr>
              <w:rPr>
                <w:rFonts w:ascii="仿宋" w:eastAsia="仿宋" w:hAnsi="仿宋"/>
                <w:sz w:val="24"/>
              </w:rPr>
            </w:pPr>
            <w:r>
              <w:rPr>
                <w:rFonts w:ascii="仿宋" w:eastAsia="仿宋" w:hAnsi="仿宋" w:hint="eastAsia"/>
                <w:sz w:val="24"/>
              </w:rPr>
              <w:t>检查是否对安全管理员进行统一的身份鉴别，操作审计等。</w:t>
            </w:r>
          </w:p>
        </w:tc>
      </w:tr>
      <w:tr w:rsidR="0062190D" w14:paraId="13453E3E" w14:textId="77777777" w:rsidTr="00810500">
        <w:trPr>
          <w:trHeight w:val="549"/>
          <w:jc w:val="center"/>
        </w:trPr>
        <w:tc>
          <w:tcPr>
            <w:tcW w:w="710" w:type="dxa"/>
            <w:vAlign w:val="center"/>
          </w:tcPr>
          <w:p w14:paraId="0785F34A"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38D2FF74" w14:textId="77777777" w:rsidR="0062190D" w:rsidRDefault="0062190D" w:rsidP="00810500">
            <w:pPr>
              <w:jc w:val="center"/>
              <w:rPr>
                <w:rFonts w:ascii="仿宋" w:eastAsia="仿宋" w:hAnsi="仿宋"/>
                <w:sz w:val="24"/>
              </w:rPr>
            </w:pPr>
            <w:r>
              <w:rPr>
                <w:rFonts w:ascii="仿宋" w:eastAsia="仿宋" w:hAnsi="仿宋" w:hint="eastAsia"/>
                <w:sz w:val="24"/>
              </w:rPr>
              <w:t>集中管控</w:t>
            </w:r>
          </w:p>
        </w:tc>
        <w:tc>
          <w:tcPr>
            <w:tcW w:w="5938" w:type="dxa"/>
            <w:vAlign w:val="center"/>
          </w:tcPr>
          <w:p w14:paraId="119EC701" w14:textId="77777777" w:rsidR="0062190D" w:rsidRDefault="0062190D" w:rsidP="00810500">
            <w:pPr>
              <w:rPr>
                <w:rFonts w:ascii="仿宋" w:eastAsia="仿宋" w:hAnsi="仿宋"/>
                <w:sz w:val="24"/>
              </w:rPr>
            </w:pPr>
            <w:r>
              <w:rPr>
                <w:rFonts w:ascii="仿宋" w:eastAsia="仿宋" w:hAnsi="仿宋" w:hint="eastAsia"/>
                <w:sz w:val="24"/>
              </w:rPr>
              <w:t>检查是否划分独立的安全管理区域，是否对网络中运行的设备进行状态监测、日志审计、安全审计等，是否对补丁、恶意代代码进行统一管理。</w:t>
            </w:r>
          </w:p>
        </w:tc>
      </w:tr>
    </w:tbl>
    <w:p w14:paraId="627191EF"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6、安全管理制度</w:t>
      </w:r>
    </w:p>
    <w:p w14:paraId="39F86D9E"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管理制度测评是为了了解评测安全管理制度的制定、发布、评审和修订等情况，主要涉及安全主管人员、安全管理人员、各类其它人员、各类管理制度、各类操作规程文件等对象。在内容上，安全管理制度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2FAFC59B" w14:textId="77777777" w:rsidTr="00810500">
        <w:trPr>
          <w:trHeight w:val="528"/>
          <w:jc w:val="center"/>
        </w:trPr>
        <w:tc>
          <w:tcPr>
            <w:tcW w:w="710" w:type="dxa"/>
            <w:shd w:val="clear" w:color="000000" w:fill="FFFFFF"/>
            <w:vAlign w:val="center"/>
          </w:tcPr>
          <w:p w14:paraId="0A92208A"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22F71551"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7BF98D54"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5F9E592D" w14:textId="77777777" w:rsidTr="00810500">
        <w:trPr>
          <w:trHeight w:val="525"/>
          <w:jc w:val="center"/>
        </w:trPr>
        <w:tc>
          <w:tcPr>
            <w:tcW w:w="710" w:type="dxa"/>
            <w:vAlign w:val="center"/>
          </w:tcPr>
          <w:p w14:paraId="053C88FA"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7E5FA519" w14:textId="77777777" w:rsidR="0062190D" w:rsidRDefault="0062190D" w:rsidP="00810500">
            <w:pPr>
              <w:jc w:val="center"/>
              <w:rPr>
                <w:rFonts w:ascii="仿宋" w:eastAsia="仿宋" w:hAnsi="仿宋"/>
                <w:sz w:val="24"/>
              </w:rPr>
            </w:pPr>
            <w:r>
              <w:rPr>
                <w:rFonts w:ascii="仿宋" w:eastAsia="仿宋" w:hAnsi="仿宋" w:hint="eastAsia"/>
                <w:sz w:val="24"/>
              </w:rPr>
              <w:t>安全策略</w:t>
            </w:r>
          </w:p>
        </w:tc>
        <w:tc>
          <w:tcPr>
            <w:tcW w:w="5938" w:type="dxa"/>
            <w:vAlign w:val="center"/>
          </w:tcPr>
          <w:p w14:paraId="364DBED2" w14:textId="77777777" w:rsidR="0062190D" w:rsidRDefault="0062190D" w:rsidP="00810500">
            <w:pPr>
              <w:rPr>
                <w:rFonts w:ascii="仿宋" w:eastAsia="仿宋" w:hAnsi="仿宋"/>
                <w:sz w:val="24"/>
              </w:rPr>
            </w:pPr>
            <w:r>
              <w:rPr>
                <w:rFonts w:ascii="仿宋" w:eastAsia="仿宋" w:hAnsi="仿宋" w:hint="eastAsia"/>
                <w:sz w:val="24"/>
              </w:rPr>
              <w:t>核查网络安全工作的总体方针和安全策略文件是否明确机构安全工作的总体目</w:t>
            </w:r>
            <w:r>
              <w:rPr>
                <w:rFonts w:ascii="仿宋" w:eastAsia="仿宋" w:hAnsi="仿宋"/>
                <w:sz w:val="24"/>
              </w:rPr>
              <w:t>标、范围、原则和各类安全策略</w:t>
            </w:r>
          </w:p>
        </w:tc>
      </w:tr>
      <w:tr w:rsidR="0062190D" w14:paraId="6F7B4FCD" w14:textId="77777777" w:rsidTr="00810500">
        <w:trPr>
          <w:trHeight w:val="525"/>
          <w:jc w:val="center"/>
        </w:trPr>
        <w:tc>
          <w:tcPr>
            <w:tcW w:w="710" w:type="dxa"/>
            <w:vAlign w:val="center"/>
          </w:tcPr>
          <w:p w14:paraId="58CFF9D9"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3DB0E641" w14:textId="77777777" w:rsidR="0062190D" w:rsidRDefault="0062190D" w:rsidP="00810500">
            <w:pPr>
              <w:jc w:val="center"/>
              <w:rPr>
                <w:rFonts w:ascii="仿宋" w:eastAsia="仿宋" w:hAnsi="仿宋"/>
                <w:sz w:val="24"/>
              </w:rPr>
            </w:pPr>
            <w:r>
              <w:rPr>
                <w:rFonts w:ascii="仿宋" w:eastAsia="仿宋" w:hAnsi="仿宋" w:hint="eastAsia"/>
                <w:sz w:val="24"/>
              </w:rPr>
              <w:t>管理制度</w:t>
            </w:r>
          </w:p>
        </w:tc>
        <w:tc>
          <w:tcPr>
            <w:tcW w:w="5938" w:type="dxa"/>
            <w:vAlign w:val="center"/>
          </w:tcPr>
          <w:p w14:paraId="467E1F15" w14:textId="77777777" w:rsidR="0062190D" w:rsidRDefault="0062190D" w:rsidP="00810500">
            <w:pPr>
              <w:rPr>
                <w:rFonts w:ascii="仿宋" w:eastAsia="仿宋" w:hAnsi="仿宋"/>
                <w:sz w:val="24"/>
              </w:rPr>
            </w:pPr>
            <w:r>
              <w:rPr>
                <w:rFonts w:ascii="仿宋" w:eastAsia="仿宋" w:hAnsi="仿宋" w:hint="eastAsia"/>
                <w:sz w:val="24"/>
              </w:rPr>
              <w:t>检查有关管理制度文档和重要操作规程等过程，测评信息系统管理制度在内容覆盖上是否全面、完善。</w:t>
            </w:r>
          </w:p>
        </w:tc>
      </w:tr>
      <w:tr w:rsidR="0062190D" w14:paraId="22899A80" w14:textId="77777777" w:rsidTr="00810500">
        <w:trPr>
          <w:trHeight w:val="549"/>
          <w:jc w:val="center"/>
        </w:trPr>
        <w:tc>
          <w:tcPr>
            <w:tcW w:w="710" w:type="dxa"/>
            <w:vAlign w:val="center"/>
          </w:tcPr>
          <w:p w14:paraId="68B1703E"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7A2BF5A1" w14:textId="77777777" w:rsidR="0062190D" w:rsidRDefault="0062190D" w:rsidP="00810500">
            <w:pPr>
              <w:jc w:val="center"/>
              <w:rPr>
                <w:rFonts w:ascii="仿宋" w:eastAsia="仿宋" w:hAnsi="仿宋"/>
                <w:sz w:val="24"/>
              </w:rPr>
            </w:pPr>
            <w:r>
              <w:rPr>
                <w:rFonts w:ascii="仿宋" w:eastAsia="仿宋" w:hAnsi="仿宋" w:hint="eastAsia"/>
                <w:sz w:val="24"/>
              </w:rPr>
              <w:t>制定和发布</w:t>
            </w:r>
          </w:p>
        </w:tc>
        <w:tc>
          <w:tcPr>
            <w:tcW w:w="5938" w:type="dxa"/>
            <w:vAlign w:val="center"/>
          </w:tcPr>
          <w:p w14:paraId="037B0C0A" w14:textId="77777777" w:rsidR="0062190D" w:rsidRDefault="0062190D" w:rsidP="00810500">
            <w:pPr>
              <w:rPr>
                <w:rFonts w:ascii="仿宋" w:eastAsia="仿宋" w:hAnsi="仿宋"/>
                <w:sz w:val="24"/>
              </w:rPr>
            </w:pPr>
            <w:r>
              <w:rPr>
                <w:rFonts w:ascii="仿宋" w:eastAsia="仿宋" w:hAnsi="仿宋" w:hint="eastAsia"/>
                <w:sz w:val="24"/>
              </w:rPr>
              <w:t>检查有关制度制定要求文档等过程，测评信息系统管理制度的制定和发布过程是否遵循一定的流程。</w:t>
            </w:r>
          </w:p>
        </w:tc>
      </w:tr>
      <w:tr w:rsidR="0062190D" w14:paraId="2C3648A5" w14:textId="77777777" w:rsidTr="00810500">
        <w:trPr>
          <w:trHeight w:val="549"/>
          <w:jc w:val="center"/>
        </w:trPr>
        <w:tc>
          <w:tcPr>
            <w:tcW w:w="710" w:type="dxa"/>
            <w:vAlign w:val="center"/>
          </w:tcPr>
          <w:p w14:paraId="13F8E330"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4E30753D" w14:textId="77777777" w:rsidR="0062190D" w:rsidRDefault="0062190D" w:rsidP="00810500">
            <w:pPr>
              <w:jc w:val="center"/>
              <w:rPr>
                <w:rFonts w:ascii="仿宋" w:eastAsia="仿宋" w:hAnsi="仿宋"/>
                <w:sz w:val="24"/>
              </w:rPr>
            </w:pPr>
            <w:r>
              <w:rPr>
                <w:rFonts w:ascii="仿宋" w:eastAsia="仿宋" w:hAnsi="仿宋" w:hint="eastAsia"/>
                <w:sz w:val="24"/>
              </w:rPr>
              <w:t>评审和修订</w:t>
            </w:r>
          </w:p>
        </w:tc>
        <w:tc>
          <w:tcPr>
            <w:tcW w:w="5938" w:type="dxa"/>
            <w:vAlign w:val="center"/>
          </w:tcPr>
          <w:p w14:paraId="340E85F8" w14:textId="77777777" w:rsidR="0062190D" w:rsidRDefault="0062190D" w:rsidP="00810500">
            <w:pPr>
              <w:rPr>
                <w:rFonts w:ascii="仿宋" w:eastAsia="仿宋" w:hAnsi="仿宋"/>
                <w:sz w:val="24"/>
              </w:rPr>
            </w:pPr>
            <w:r>
              <w:rPr>
                <w:rFonts w:ascii="仿宋" w:eastAsia="仿宋" w:hAnsi="仿宋" w:hint="eastAsia"/>
                <w:sz w:val="24"/>
              </w:rPr>
              <w:t>检查管理制度评审记录等过程，测评信息系统管理制度定期评审和修订情况。</w:t>
            </w:r>
          </w:p>
        </w:tc>
      </w:tr>
    </w:tbl>
    <w:p w14:paraId="398DBBB5"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7、安全管理机构</w:t>
      </w:r>
    </w:p>
    <w:p w14:paraId="0D66D976" w14:textId="77777777" w:rsidR="0062190D" w:rsidRDefault="0062190D" w:rsidP="0062190D">
      <w:pPr>
        <w:ind w:firstLineChars="200" w:firstLine="480"/>
        <w:rPr>
          <w:rFonts w:ascii="仿宋" w:eastAsia="仿宋" w:hAnsi="仿宋"/>
          <w:sz w:val="24"/>
        </w:rPr>
      </w:pPr>
      <w:r>
        <w:rPr>
          <w:rFonts w:ascii="仿宋" w:eastAsia="仿宋" w:hAnsi="仿宋" w:hint="eastAsia"/>
          <w:sz w:val="24"/>
        </w:rPr>
        <w:lastRenderedPageBreak/>
        <w:t>安全管理机构测评是为了了解评测安全管理机构的组成情况和机构工作组织情况，主要涉及安全主管人员、安全管理人员、相关的文件资料和工作记录等对象。在内容上，安全管理机构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5D036A41" w14:textId="77777777" w:rsidTr="00810500">
        <w:trPr>
          <w:trHeight w:val="528"/>
          <w:jc w:val="center"/>
        </w:trPr>
        <w:tc>
          <w:tcPr>
            <w:tcW w:w="710" w:type="dxa"/>
            <w:shd w:val="clear" w:color="000000" w:fill="FFFFFF"/>
            <w:vAlign w:val="center"/>
          </w:tcPr>
          <w:p w14:paraId="3DB13B04"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5331D64E"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39F73D9C"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3B8DF902" w14:textId="77777777" w:rsidTr="00810500">
        <w:trPr>
          <w:trHeight w:val="525"/>
          <w:jc w:val="center"/>
        </w:trPr>
        <w:tc>
          <w:tcPr>
            <w:tcW w:w="710" w:type="dxa"/>
            <w:vAlign w:val="center"/>
          </w:tcPr>
          <w:p w14:paraId="67101E9F"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70739FE3" w14:textId="77777777" w:rsidR="0062190D" w:rsidRDefault="0062190D" w:rsidP="00810500">
            <w:pPr>
              <w:jc w:val="center"/>
              <w:rPr>
                <w:rFonts w:ascii="仿宋" w:eastAsia="仿宋" w:hAnsi="仿宋"/>
                <w:sz w:val="24"/>
              </w:rPr>
            </w:pPr>
            <w:r>
              <w:rPr>
                <w:rFonts w:ascii="仿宋" w:eastAsia="仿宋" w:hAnsi="仿宋" w:hint="eastAsia"/>
                <w:sz w:val="24"/>
              </w:rPr>
              <w:t>岗位设置</w:t>
            </w:r>
          </w:p>
        </w:tc>
        <w:tc>
          <w:tcPr>
            <w:tcW w:w="5938" w:type="dxa"/>
            <w:vAlign w:val="center"/>
          </w:tcPr>
          <w:p w14:paraId="1EC9B769" w14:textId="77777777" w:rsidR="0062190D" w:rsidRDefault="0062190D" w:rsidP="00810500">
            <w:pPr>
              <w:rPr>
                <w:rFonts w:ascii="仿宋" w:eastAsia="仿宋" w:hAnsi="仿宋"/>
                <w:sz w:val="24"/>
              </w:rPr>
            </w:pPr>
            <w:r>
              <w:rPr>
                <w:rFonts w:ascii="仿宋" w:eastAsia="仿宋" w:hAnsi="仿宋" w:hint="eastAsia"/>
                <w:sz w:val="24"/>
              </w:rPr>
              <w:t>检查部门</w:t>
            </w:r>
            <w:r>
              <w:rPr>
                <w:rFonts w:ascii="仿宋" w:eastAsia="仿宋" w:hAnsi="仿宋"/>
                <w:sz w:val="24"/>
              </w:rPr>
              <w:t>/</w:t>
            </w:r>
            <w:r>
              <w:rPr>
                <w:rFonts w:ascii="仿宋" w:eastAsia="仿宋" w:hAnsi="仿宋" w:hint="eastAsia"/>
                <w:sz w:val="24"/>
              </w:rPr>
              <w:t>岗位职责文件，测评信息系统安全主管部门设置情况以及各岗位设置和岗位职责情况。</w:t>
            </w:r>
          </w:p>
        </w:tc>
      </w:tr>
      <w:tr w:rsidR="0062190D" w14:paraId="5C985A5A" w14:textId="77777777" w:rsidTr="00810500">
        <w:trPr>
          <w:trHeight w:val="525"/>
          <w:jc w:val="center"/>
        </w:trPr>
        <w:tc>
          <w:tcPr>
            <w:tcW w:w="710" w:type="dxa"/>
            <w:vAlign w:val="center"/>
          </w:tcPr>
          <w:p w14:paraId="50968E9A"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3AE991B9" w14:textId="77777777" w:rsidR="0062190D" w:rsidRDefault="0062190D" w:rsidP="00810500">
            <w:pPr>
              <w:jc w:val="center"/>
              <w:rPr>
                <w:rFonts w:ascii="仿宋" w:eastAsia="仿宋" w:hAnsi="仿宋"/>
                <w:sz w:val="24"/>
              </w:rPr>
            </w:pPr>
            <w:r>
              <w:rPr>
                <w:rFonts w:ascii="仿宋" w:eastAsia="仿宋" w:hAnsi="仿宋" w:hint="eastAsia"/>
                <w:sz w:val="24"/>
              </w:rPr>
              <w:t>人员配备</w:t>
            </w:r>
          </w:p>
        </w:tc>
        <w:tc>
          <w:tcPr>
            <w:tcW w:w="5938" w:type="dxa"/>
            <w:vAlign w:val="center"/>
          </w:tcPr>
          <w:p w14:paraId="2D882FA3" w14:textId="77777777" w:rsidR="0062190D" w:rsidRDefault="0062190D" w:rsidP="00810500">
            <w:pPr>
              <w:rPr>
                <w:rFonts w:ascii="仿宋" w:eastAsia="仿宋" w:hAnsi="仿宋"/>
                <w:sz w:val="24"/>
              </w:rPr>
            </w:pPr>
            <w:r>
              <w:rPr>
                <w:rFonts w:ascii="仿宋" w:eastAsia="仿宋" w:hAnsi="仿宋" w:hint="eastAsia"/>
                <w:sz w:val="24"/>
              </w:rPr>
              <w:t>检查人员名单等文档，测评信息系统各个岗位人员配备情况。</w:t>
            </w:r>
          </w:p>
        </w:tc>
      </w:tr>
      <w:tr w:rsidR="0062190D" w14:paraId="3834D39B" w14:textId="77777777" w:rsidTr="00810500">
        <w:trPr>
          <w:trHeight w:val="549"/>
          <w:jc w:val="center"/>
        </w:trPr>
        <w:tc>
          <w:tcPr>
            <w:tcW w:w="710" w:type="dxa"/>
            <w:vAlign w:val="center"/>
          </w:tcPr>
          <w:p w14:paraId="5BCF1C3D"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337B3F6E" w14:textId="77777777" w:rsidR="0062190D" w:rsidRDefault="0062190D" w:rsidP="00810500">
            <w:pPr>
              <w:jc w:val="center"/>
              <w:rPr>
                <w:rFonts w:ascii="仿宋" w:eastAsia="仿宋" w:hAnsi="仿宋"/>
                <w:sz w:val="24"/>
              </w:rPr>
            </w:pPr>
            <w:r>
              <w:rPr>
                <w:rFonts w:ascii="仿宋" w:eastAsia="仿宋" w:hAnsi="仿宋" w:hint="eastAsia"/>
                <w:sz w:val="24"/>
              </w:rPr>
              <w:t>授权和审批</w:t>
            </w:r>
          </w:p>
        </w:tc>
        <w:tc>
          <w:tcPr>
            <w:tcW w:w="5938" w:type="dxa"/>
            <w:vAlign w:val="center"/>
          </w:tcPr>
          <w:p w14:paraId="1A3D2EB0" w14:textId="77777777" w:rsidR="0062190D" w:rsidRDefault="0062190D" w:rsidP="00810500">
            <w:pPr>
              <w:rPr>
                <w:rFonts w:ascii="仿宋" w:eastAsia="仿宋" w:hAnsi="仿宋"/>
                <w:sz w:val="24"/>
              </w:rPr>
            </w:pPr>
            <w:r>
              <w:rPr>
                <w:rFonts w:ascii="仿宋" w:eastAsia="仿宋" w:hAnsi="仿宋" w:hint="eastAsia"/>
                <w:sz w:val="24"/>
              </w:rPr>
              <w:t>检查相关文档，测评信息系统对关键活动的授权和审批情况。</w:t>
            </w:r>
          </w:p>
        </w:tc>
      </w:tr>
      <w:tr w:rsidR="0062190D" w14:paraId="1828CE6C" w14:textId="77777777" w:rsidTr="00810500">
        <w:trPr>
          <w:trHeight w:val="549"/>
          <w:jc w:val="center"/>
        </w:trPr>
        <w:tc>
          <w:tcPr>
            <w:tcW w:w="710" w:type="dxa"/>
            <w:vAlign w:val="center"/>
          </w:tcPr>
          <w:p w14:paraId="5DA6A797"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5D78343B" w14:textId="77777777" w:rsidR="0062190D" w:rsidRDefault="0062190D" w:rsidP="00810500">
            <w:pPr>
              <w:jc w:val="center"/>
              <w:rPr>
                <w:rFonts w:ascii="仿宋" w:eastAsia="仿宋" w:hAnsi="仿宋"/>
                <w:sz w:val="24"/>
              </w:rPr>
            </w:pPr>
            <w:r>
              <w:rPr>
                <w:rFonts w:ascii="仿宋" w:eastAsia="仿宋" w:hAnsi="仿宋" w:hint="eastAsia"/>
                <w:sz w:val="24"/>
              </w:rPr>
              <w:t>沟通和合作</w:t>
            </w:r>
          </w:p>
        </w:tc>
        <w:tc>
          <w:tcPr>
            <w:tcW w:w="5938" w:type="dxa"/>
            <w:vAlign w:val="center"/>
          </w:tcPr>
          <w:p w14:paraId="6778963F" w14:textId="77777777" w:rsidR="0062190D" w:rsidRDefault="0062190D" w:rsidP="00810500">
            <w:pPr>
              <w:rPr>
                <w:rFonts w:ascii="仿宋" w:eastAsia="仿宋" w:hAnsi="仿宋"/>
                <w:sz w:val="24"/>
              </w:rPr>
            </w:pPr>
            <w:r>
              <w:rPr>
                <w:rFonts w:ascii="仿宋" w:eastAsia="仿宋" w:hAnsi="仿宋" w:hint="eastAsia"/>
                <w:sz w:val="24"/>
              </w:rPr>
              <w:t>检查相关文档，测评信息系统内部部门间、与外部单位间的沟通与合作情况。</w:t>
            </w:r>
          </w:p>
        </w:tc>
      </w:tr>
      <w:tr w:rsidR="0062190D" w14:paraId="1E65D477" w14:textId="77777777" w:rsidTr="00810500">
        <w:trPr>
          <w:trHeight w:val="549"/>
          <w:jc w:val="center"/>
        </w:trPr>
        <w:tc>
          <w:tcPr>
            <w:tcW w:w="710" w:type="dxa"/>
            <w:vAlign w:val="center"/>
          </w:tcPr>
          <w:p w14:paraId="7083CF69" w14:textId="77777777" w:rsidR="0062190D" w:rsidRDefault="0062190D" w:rsidP="00810500">
            <w:pPr>
              <w:jc w:val="center"/>
              <w:rPr>
                <w:rFonts w:ascii="仿宋" w:eastAsia="仿宋" w:hAnsi="仿宋"/>
                <w:sz w:val="24"/>
              </w:rPr>
            </w:pPr>
            <w:r>
              <w:rPr>
                <w:rFonts w:ascii="仿宋" w:eastAsia="仿宋" w:hAnsi="仿宋" w:hint="eastAsia"/>
                <w:sz w:val="24"/>
              </w:rPr>
              <w:t>5</w:t>
            </w:r>
          </w:p>
        </w:tc>
        <w:tc>
          <w:tcPr>
            <w:tcW w:w="1701" w:type="dxa"/>
            <w:vAlign w:val="center"/>
          </w:tcPr>
          <w:p w14:paraId="0BB8E89B" w14:textId="77777777" w:rsidR="0062190D" w:rsidRDefault="0062190D" w:rsidP="00810500">
            <w:pPr>
              <w:jc w:val="center"/>
              <w:rPr>
                <w:rFonts w:ascii="仿宋" w:eastAsia="仿宋" w:hAnsi="仿宋"/>
                <w:sz w:val="24"/>
              </w:rPr>
            </w:pPr>
            <w:r>
              <w:rPr>
                <w:rFonts w:ascii="仿宋" w:eastAsia="仿宋" w:hAnsi="仿宋" w:hint="eastAsia"/>
                <w:sz w:val="24"/>
              </w:rPr>
              <w:t>审核和检查</w:t>
            </w:r>
          </w:p>
        </w:tc>
        <w:tc>
          <w:tcPr>
            <w:tcW w:w="5938" w:type="dxa"/>
            <w:vAlign w:val="center"/>
          </w:tcPr>
          <w:p w14:paraId="4FC046B8" w14:textId="77777777" w:rsidR="0062190D" w:rsidRDefault="0062190D" w:rsidP="00810500">
            <w:pPr>
              <w:rPr>
                <w:rFonts w:ascii="仿宋" w:eastAsia="仿宋" w:hAnsi="仿宋"/>
                <w:sz w:val="24"/>
              </w:rPr>
            </w:pPr>
            <w:r>
              <w:rPr>
                <w:rFonts w:ascii="仿宋" w:eastAsia="仿宋" w:hAnsi="仿宋" w:hint="eastAsia"/>
                <w:sz w:val="24"/>
              </w:rPr>
              <w:t>检查记录文档等过程，测评信息系统安全工作的审核和检查情况。</w:t>
            </w:r>
          </w:p>
        </w:tc>
      </w:tr>
    </w:tbl>
    <w:p w14:paraId="4394A7FB"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8、安全管理人员</w:t>
      </w:r>
    </w:p>
    <w:p w14:paraId="38FD1E5A"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安全管理人员测评是为了了解单位人员安全方面的情况，主要涉及安全主管人员、人事管理人员、相关管理制度、相关工作记录等对象。在内容上，安全管理人员测评实施过程涉及的工作单元，具体内容如下：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0EA44685" w14:textId="77777777" w:rsidTr="00810500">
        <w:trPr>
          <w:trHeight w:val="528"/>
          <w:jc w:val="center"/>
        </w:trPr>
        <w:tc>
          <w:tcPr>
            <w:tcW w:w="710" w:type="dxa"/>
            <w:shd w:val="clear" w:color="000000" w:fill="FFFFFF"/>
            <w:vAlign w:val="center"/>
          </w:tcPr>
          <w:p w14:paraId="61823830"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5BB26CF1"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670A3BC8"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3E403E1B" w14:textId="77777777" w:rsidTr="00810500">
        <w:trPr>
          <w:trHeight w:val="525"/>
          <w:jc w:val="center"/>
        </w:trPr>
        <w:tc>
          <w:tcPr>
            <w:tcW w:w="710" w:type="dxa"/>
            <w:vAlign w:val="center"/>
          </w:tcPr>
          <w:p w14:paraId="4F320E25"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4E557343" w14:textId="77777777" w:rsidR="0062190D" w:rsidRDefault="0062190D" w:rsidP="00810500">
            <w:pPr>
              <w:jc w:val="center"/>
              <w:rPr>
                <w:rFonts w:ascii="仿宋" w:eastAsia="仿宋" w:hAnsi="仿宋"/>
                <w:sz w:val="24"/>
              </w:rPr>
            </w:pPr>
            <w:r>
              <w:rPr>
                <w:rFonts w:ascii="仿宋" w:eastAsia="仿宋" w:hAnsi="仿宋" w:hint="eastAsia"/>
                <w:sz w:val="24"/>
              </w:rPr>
              <w:t>人员录用</w:t>
            </w:r>
          </w:p>
        </w:tc>
        <w:tc>
          <w:tcPr>
            <w:tcW w:w="5938" w:type="dxa"/>
            <w:vAlign w:val="center"/>
          </w:tcPr>
          <w:p w14:paraId="3F33B8AB" w14:textId="77777777" w:rsidR="0062190D" w:rsidRDefault="0062190D" w:rsidP="00810500">
            <w:pPr>
              <w:rPr>
                <w:rFonts w:ascii="仿宋" w:eastAsia="仿宋" w:hAnsi="仿宋"/>
                <w:sz w:val="24"/>
              </w:rPr>
            </w:pPr>
            <w:r>
              <w:rPr>
                <w:rFonts w:ascii="仿宋" w:eastAsia="仿宋" w:hAnsi="仿宋" w:hint="eastAsia"/>
                <w:sz w:val="24"/>
              </w:rPr>
              <w:t>检查人员录用文档等过程，测评信息系统录用人员时是否对人员提出要求以及是否对其进行各种审查和考核。</w:t>
            </w:r>
          </w:p>
        </w:tc>
      </w:tr>
      <w:tr w:rsidR="0062190D" w14:paraId="411241C0" w14:textId="77777777" w:rsidTr="00810500">
        <w:trPr>
          <w:trHeight w:val="525"/>
          <w:jc w:val="center"/>
        </w:trPr>
        <w:tc>
          <w:tcPr>
            <w:tcW w:w="710" w:type="dxa"/>
            <w:vAlign w:val="center"/>
          </w:tcPr>
          <w:p w14:paraId="419B5E50"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007DE800" w14:textId="77777777" w:rsidR="0062190D" w:rsidRDefault="0062190D" w:rsidP="00810500">
            <w:pPr>
              <w:jc w:val="center"/>
              <w:rPr>
                <w:rFonts w:ascii="仿宋" w:eastAsia="仿宋" w:hAnsi="仿宋"/>
                <w:sz w:val="24"/>
              </w:rPr>
            </w:pPr>
            <w:r>
              <w:rPr>
                <w:rFonts w:ascii="仿宋" w:eastAsia="仿宋" w:hAnsi="仿宋" w:hint="eastAsia"/>
                <w:sz w:val="24"/>
              </w:rPr>
              <w:t>人员离岗</w:t>
            </w:r>
          </w:p>
        </w:tc>
        <w:tc>
          <w:tcPr>
            <w:tcW w:w="5938" w:type="dxa"/>
            <w:vAlign w:val="center"/>
          </w:tcPr>
          <w:p w14:paraId="7939FFAB" w14:textId="77777777" w:rsidR="0062190D" w:rsidRDefault="0062190D" w:rsidP="00810500">
            <w:pPr>
              <w:rPr>
                <w:rFonts w:ascii="仿宋" w:eastAsia="仿宋" w:hAnsi="仿宋"/>
                <w:sz w:val="24"/>
              </w:rPr>
            </w:pPr>
            <w:r>
              <w:rPr>
                <w:rFonts w:ascii="仿宋" w:eastAsia="仿宋" w:hAnsi="仿宋" w:hint="eastAsia"/>
                <w:sz w:val="24"/>
              </w:rPr>
              <w:t>检查人员离岗安全处理记录等过程，测评信息系统人员离岗时是否按照一定的手续办理。</w:t>
            </w:r>
          </w:p>
        </w:tc>
      </w:tr>
      <w:tr w:rsidR="0062190D" w14:paraId="65EFFEAD" w14:textId="77777777" w:rsidTr="00810500">
        <w:trPr>
          <w:trHeight w:val="549"/>
          <w:jc w:val="center"/>
        </w:trPr>
        <w:tc>
          <w:tcPr>
            <w:tcW w:w="710" w:type="dxa"/>
            <w:vAlign w:val="center"/>
          </w:tcPr>
          <w:p w14:paraId="74714713"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38C0AC6C" w14:textId="77777777" w:rsidR="0062190D" w:rsidRDefault="0062190D" w:rsidP="00810500">
            <w:pPr>
              <w:jc w:val="center"/>
              <w:rPr>
                <w:rFonts w:ascii="仿宋" w:eastAsia="仿宋" w:hAnsi="仿宋"/>
                <w:sz w:val="24"/>
              </w:rPr>
            </w:pPr>
            <w:r>
              <w:rPr>
                <w:rFonts w:ascii="仿宋" w:eastAsia="仿宋" w:hAnsi="仿宋" w:hint="eastAsia"/>
                <w:sz w:val="24"/>
              </w:rPr>
              <w:t>安全意识教育和培训</w:t>
            </w:r>
          </w:p>
        </w:tc>
        <w:tc>
          <w:tcPr>
            <w:tcW w:w="5938" w:type="dxa"/>
            <w:vAlign w:val="center"/>
          </w:tcPr>
          <w:p w14:paraId="52A38346" w14:textId="77777777" w:rsidR="0062190D" w:rsidRDefault="0062190D" w:rsidP="00810500">
            <w:pPr>
              <w:rPr>
                <w:rFonts w:ascii="仿宋" w:eastAsia="仿宋" w:hAnsi="仿宋"/>
                <w:sz w:val="24"/>
              </w:rPr>
            </w:pPr>
            <w:r>
              <w:rPr>
                <w:rFonts w:ascii="仿宋" w:eastAsia="仿宋" w:hAnsi="仿宋" w:hint="eastAsia"/>
                <w:sz w:val="24"/>
              </w:rPr>
              <w:t>检查培训计划和执行记录等文档，测评是否对人员进行安全方面的教育和培训。</w:t>
            </w:r>
          </w:p>
        </w:tc>
      </w:tr>
      <w:tr w:rsidR="0062190D" w14:paraId="70CBD5EA" w14:textId="77777777" w:rsidTr="00810500">
        <w:trPr>
          <w:trHeight w:val="549"/>
          <w:jc w:val="center"/>
        </w:trPr>
        <w:tc>
          <w:tcPr>
            <w:tcW w:w="710" w:type="dxa"/>
            <w:vAlign w:val="center"/>
          </w:tcPr>
          <w:p w14:paraId="430A226B"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76D7281A" w14:textId="77777777" w:rsidR="0062190D" w:rsidRDefault="0062190D" w:rsidP="00810500">
            <w:pPr>
              <w:jc w:val="center"/>
              <w:rPr>
                <w:rFonts w:ascii="仿宋" w:eastAsia="仿宋" w:hAnsi="仿宋"/>
                <w:sz w:val="24"/>
              </w:rPr>
            </w:pPr>
            <w:r>
              <w:rPr>
                <w:rFonts w:ascii="仿宋" w:eastAsia="仿宋" w:hAnsi="仿宋" w:hint="eastAsia"/>
                <w:sz w:val="24"/>
              </w:rPr>
              <w:t>外部人员访问管理</w:t>
            </w:r>
          </w:p>
        </w:tc>
        <w:tc>
          <w:tcPr>
            <w:tcW w:w="5938" w:type="dxa"/>
            <w:vAlign w:val="center"/>
          </w:tcPr>
          <w:p w14:paraId="372A675B" w14:textId="77777777" w:rsidR="0062190D" w:rsidRDefault="0062190D" w:rsidP="00810500">
            <w:pPr>
              <w:rPr>
                <w:rFonts w:ascii="仿宋" w:eastAsia="仿宋" w:hAnsi="仿宋"/>
                <w:sz w:val="24"/>
              </w:rPr>
            </w:pPr>
            <w:r>
              <w:rPr>
                <w:rFonts w:ascii="仿宋" w:eastAsia="仿宋" w:hAnsi="仿宋" w:hint="eastAsia"/>
                <w:sz w:val="24"/>
              </w:rPr>
              <w:t>检查有关文档等过程，测评对第三方人员访问（物理、逻辑）系统是否采取必要控制措施。</w:t>
            </w:r>
          </w:p>
        </w:tc>
      </w:tr>
    </w:tbl>
    <w:p w14:paraId="56DA5344"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9、安全建设管理</w:t>
      </w:r>
    </w:p>
    <w:p w14:paraId="10B928DB" w14:textId="77777777" w:rsidR="0062190D" w:rsidRDefault="0062190D" w:rsidP="0062190D">
      <w:pPr>
        <w:ind w:firstLineChars="200" w:firstLine="480"/>
        <w:rPr>
          <w:rFonts w:ascii="仿宋" w:eastAsia="仿宋" w:hAnsi="仿宋"/>
          <w:sz w:val="24"/>
        </w:rPr>
      </w:pPr>
      <w:r>
        <w:rPr>
          <w:rFonts w:ascii="仿宋" w:eastAsia="仿宋" w:hAnsi="仿宋" w:hint="eastAsia"/>
          <w:sz w:val="24"/>
        </w:rPr>
        <w:t>安全建设管理测评是为了了解评测系统建设管理过程中的安全控制情况，主要涉及安全主管人员、系统建设负责人、各类管理制度、操作规程文件、执行过程记录等对象。在内容上，安全建设管理测评实施过程涉及的工作单元，具体内容如下：</w:t>
      </w:r>
      <w:r>
        <w:rPr>
          <w:rFonts w:ascii="仿宋" w:eastAsia="仿宋" w:hAnsi="仿宋"/>
          <w:sz w:val="24"/>
        </w:rPr>
        <w:t xml:space="preserve">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48731760" w14:textId="77777777" w:rsidTr="00810500">
        <w:trPr>
          <w:trHeight w:val="528"/>
          <w:jc w:val="center"/>
        </w:trPr>
        <w:tc>
          <w:tcPr>
            <w:tcW w:w="710" w:type="dxa"/>
            <w:shd w:val="clear" w:color="000000" w:fill="FFFFFF"/>
            <w:vAlign w:val="center"/>
          </w:tcPr>
          <w:p w14:paraId="2A61022C" w14:textId="77777777" w:rsidR="0062190D" w:rsidRDefault="0062190D" w:rsidP="00810500">
            <w:pPr>
              <w:rPr>
                <w:rFonts w:ascii="仿宋" w:eastAsia="仿宋" w:hAnsi="仿宋"/>
                <w:sz w:val="24"/>
              </w:rPr>
            </w:pPr>
            <w:r>
              <w:rPr>
                <w:rFonts w:ascii="仿宋" w:eastAsia="仿宋" w:hAnsi="仿宋" w:hint="eastAsia"/>
                <w:sz w:val="24"/>
              </w:rPr>
              <w:lastRenderedPageBreak/>
              <w:t>序号</w:t>
            </w:r>
          </w:p>
        </w:tc>
        <w:tc>
          <w:tcPr>
            <w:tcW w:w="1701" w:type="dxa"/>
            <w:shd w:val="clear" w:color="000000" w:fill="FFFFFF"/>
            <w:vAlign w:val="center"/>
          </w:tcPr>
          <w:p w14:paraId="669D16B1"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337C73CC"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388B2B4B" w14:textId="77777777" w:rsidTr="00810500">
        <w:trPr>
          <w:trHeight w:val="525"/>
          <w:jc w:val="center"/>
        </w:trPr>
        <w:tc>
          <w:tcPr>
            <w:tcW w:w="710" w:type="dxa"/>
            <w:vAlign w:val="center"/>
          </w:tcPr>
          <w:p w14:paraId="0254958C"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01F9BCE8" w14:textId="77777777" w:rsidR="0062190D" w:rsidRDefault="0062190D" w:rsidP="00810500">
            <w:pPr>
              <w:jc w:val="center"/>
              <w:rPr>
                <w:rFonts w:ascii="仿宋" w:eastAsia="仿宋" w:hAnsi="仿宋"/>
                <w:sz w:val="24"/>
              </w:rPr>
            </w:pPr>
            <w:r>
              <w:rPr>
                <w:rFonts w:ascii="仿宋" w:eastAsia="仿宋" w:hAnsi="仿宋" w:hint="eastAsia"/>
                <w:sz w:val="24"/>
              </w:rPr>
              <w:t>定级和备案</w:t>
            </w:r>
          </w:p>
        </w:tc>
        <w:tc>
          <w:tcPr>
            <w:tcW w:w="5938" w:type="dxa"/>
            <w:vAlign w:val="center"/>
          </w:tcPr>
          <w:p w14:paraId="64D0C7BB" w14:textId="77777777" w:rsidR="0062190D" w:rsidRDefault="0062190D" w:rsidP="00810500">
            <w:pPr>
              <w:rPr>
                <w:rFonts w:ascii="仿宋" w:eastAsia="仿宋" w:hAnsi="仿宋"/>
                <w:sz w:val="24"/>
              </w:rPr>
            </w:pPr>
            <w:r>
              <w:rPr>
                <w:rFonts w:ascii="仿宋" w:eastAsia="仿宋" w:hAnsi="仿宋" w:hint="eastAsia"/>
                <w:sz w:val="24"/>
              </w:rPr>
              <w:t>检查系统定级相关文档等过程，测评是否按照一定要求确定系统的安全等级。</w:t>
            </w:r>
          </w:p>
        </w:tc>
      </w:tr>
      <w:tr w:rsidR="0062190D" w14:paraId="59456B6E" w14:textId="77777777" w:rsidTr="00810500">
        <w:trPr>
          <w:trHeight w:val="525"/>
          <w:jc w:val="center"/>
        </w:trPr>
        <w:tc>
          <w:tcPr>
            <w:tcW w:w="710" w:type="dxa"/>
            <w:vAlign w:val="center"/>
          </w:tcPr>
          <w:p w14:paraId="4E08B0B1"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3E6F44FA" w14:textId="77777777" w:rsidR="0062190D" w:rsidRDefault="0062190D" w:rsidP="00810500">
            <w:pPr>
              <w:jc w:val="center"/>
              <w:rPr>
                <w:rFonts w:ascii="仿宋" w:eastAsia="仿宋" w:hAnsi="仿宋"/>
                <w:sz w:val="24"/>
              </w:rPr>
            </w:pPr>
            <w:r>
              <w:rPr>
                <w:rFonts w:ascii="仿宋" w:eastAsia="仿宋" w:hAnsi="仿宋" w:hint="eastAsia"/>
                <w:sz w:val="24"/>
              </w:rPr>
              <w:t>安全方案设计</w:t>
            </w:r>
          </w:p>
        </w:tc>
        <w:tc>
          <w:tcPr>
            <w:tcW w:w="5938" w:type="dxa"/>
            <w:vAlign w:val="center"/>
          </w:tcPr>
          <w:p w14:paraId="4DB5FA05" w14:textId="77777777" w:rsidR="0062190D" w:rsidRDefault="0062190D" w:rsidP="00810500">
            <w:pPr>
              <w:rPr>
                <w:rFonts w:ascii="仿宋" w:eastAsia="仿宋" w:hAnsi="仿宋"/>
                <w:sz w:val="24"/>
              </w:rPr>
            </w:pPr>
            <w:r>
              <w:rPr>
                <w:rFonts w:ascii="仿宋" w:eastAsia="仿宋" w:hAnsi="仿宋" w:hint="eastAsia"/>
                <w:sz w:val="24"/>
              </w:rPr>
              <w:t>检查系统安全建设方案等文档，测评系统整体的安全规划设计是否按照一定流程进行。</w:t>
            </w:r>
          </w:p>
        </w:tc>
      </w:tr>
      <w:tr w:rsidR="0062190D" w14:paraId="656F44D2" w14:textId="77777777" w:rsidTr="00810500">
        <w:trPr>
          <w:trHeight w:val="549"/>
          <w:jc w:val="center"/>
        </w:trPr>
        <w:tc>
          <w:tcPr>
            <w:tcW w:w="710" w:type="dxa"/>
            <w:vAlign w:val="center"/>
          </w:tcPr>
          <w:p w14:paraId="57373E17" w14:textId="77777777" w:rsidR="0062190D" w:rsidRDefault="0062190D" w:rsidP="00810500">
            <w:pPr>
              <w:jc w:val="center"/>
              <w:rPr>
                <w:rFonts w:ascii="仿宋" w:eastAsia="仿宋" w:hAnsi="仿宋"/>
                <w:sz w:val="24"/>
              </w:rPr>
            </w:pPr>
            <w:r>
              <w:rPr>
                <w:rFonts w:ascii="仿宋" w:eastAsia="仿宋" w:hAnsi="仿宋"/>
                <w:sz w:val="24"/>
              </w:rPr>
              <w:t>3</w:t>
            </w:r>
          </w:p>
        </w:tc>
        <w:tc>
          <w:tcPr>
            <w:tcW w:w="1701" w:type="dxa"/>
            <w:vAlign w:val="center"/>
          </w:tcPr>
          <w:p w14:paraId="7D55DE1B" w14:textId="77777777" w:rsidR="0062190D" w:rsidRDefault="0062190D" w:rsidP="00810500">
            <w:pPr>
              <w:jc w:val="center"/>
              <w:rPr>
                <w:rFonts w:ascii="仿宋" w:eastAsia="仿宋" w:hAnsi="仿宋"/>
                <w:sz w:val="24"/>
              </w:rPr>
            </w:pPr>
            <w:r>
              <w:rPr>
                <w:rFonts w:ascii="仿宋" w:eastAsia="仿宋" w:hAnsi="仿宋" w:hint="eastAsia"/>
                <w:sz w:val="24"/>
              </w:rPr>
              <w:t>产品采购和使用</w:t>
            </w:r>
          </w:p>
        </w:tc>
        <w:tc>
          <w:tcPr>
            <w:tcW w:w="5938" w:type="dxa"/>
            <w:vAlign w:val="center"/>
          </w:tcPr>
          <w:p w14:paraId="6236A545" w14:textId="77777777" w:rsidR="0062190D" w:rsidRDefault="0062190D" w:rsidP="00810500">
            <w:pPr>
              <w:rPr>
                <w:rFonts w:ascii="仿宋" w:eastAsia="仿宋" w:hAnsi="仿宋"/>
                <w:sz w:val="24"/>
              </w:rPr>
            </w:pPr>
            <w:r>
              <w:rPr>
                <w:rFonts w:ascii="仿宋" w:eastAsia="仿宋" w:hAnsi="仿宋" w:hint="eastAsia"/>
                <w:sz w:val="24"/>
              </w:rPr>
              <w:t>测评是否按照一定的要求进行系统的产品采购。</w:t>
            </w:r>
          </w:p>
        </w:tc>
      </w:tr>
      <w:tr w:rsidR="0062190D" w14:paraId="287E3EEE" w14:textId="77777777" w:rsidTr="00810500">
        <w:trPr>
          <w:trHeight w:val="549"/>
          <w:jc w:val="center"/>
        </w:trPr>
        <w:tc>
          <w:tcPr>
            <w:tcW w:w="710" w:type="dxa"/>
            <w:vAlign w:val="center"/>
          </w:tcPr>
          <w:p w14:paraId="78B016AF"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16633515" w14:textId="77777777" w:rsidR="0062190D" w:rsidRDefault="0062190D" w:rsidP="00810500">
            <w:pPr>
              <w:jc w:val="center"/>
              <w:rPr>
                <w:rFonts w:ascii="仿宋" w:eastAsia="仿宋" w:hAnsi="仿宋"/>
                <w:sz w:val="24"/>
              </w:rPr>
            </w:pPr>
            <w:r>
              <w:rPr>
                <w:rFonts w:ascii="仿宋" w:eastAsia="仿宋" w:hAnsi="仿宋" w:hint="eastAsia"/>
                <w:sz w:val="24"/>
              </w:rPr>
              <w:t>自行软件开发</w:t>
            </w:r>
          </w:p>
        </w:tc>
        <w:tc>
          <w:tcPr>
            <w:tcW w:w="5938" w:type="dxa"/>
            <w:vAlign w:val="center"/>
          </w:tcPr>
          <w:p w14:paraId="76F823B1" w14:textId="77777777" w:rsidR="0062190D" w:rsidRDefault="0062190D" w:rsidP="00810500">
            <w:pPr>
              <w:rPr>
                <w:rFonts w:ascii="仿宋" w:eastAsia="仿宋" w:hAnsi="仿宋"/>
                <w:sz w:val="24"/>
              </w:rPr>
            </w:pPr>
            <w:r>
              <w:rPr>
                <w:rFonts w:ascii="仿宋" w:eastAsia="仿宋" w:hAnsi="仿宋" w:hint="eastAsia"/>
                <w:sz w:val="24"/>
              </w:rPr>
              <w:t>检查相关软件开发文档等，测评自行开发的软件是否采取必要的措施保证开发过程的安全性。</w:t>
            </w:r>
          </w:p>
        </w:tc>
      </w:tr>
      <w:tr w:rsidR="0062190D" w14:paraId="074C0882" w14:textId="77777777" w:rsidTr="00810500">
        <w:trPr>
          <w:trHeight w:val="549"/>
          <w:jc w:val="center"/>
        </w:trPr>
        <w:tc>
          <w:tcPr>
            <w:tcW w:w="710" w:type="dxa"/>
            <w:vAlign w:val="center"/>
          </w:tcPr>
          <w:p w14:paraId="0E40ED3B" w14:textId="77777777" w:rsidR="0062190D" w:rsidRDefault="0062190D" w:rsidP="00810500">
            <w:pPr>
              <w:jc w:val="center"/>
              <w:rPr>
                <w:rFonts w:ascii="仿宋" w:eastAsia="仿宋" w:hAnsi="仿宋"/>
                <w:sz w:val="24"/>
              </w:rPr>
            </w:pPr>
            <w:r>
              <w:rPr>
                <w:rFonts w:ascii="仿宋" w:eastAsia="仿宋" w:hAnsi="仿宋" w:hint="eastAsia"/>
                <w:sz w:val="24"/>
              </w:rPr>
              <w:t>5</w:t>
            </w:r>
          </w:p>
        </w:tc>
        <w:tc>
          <w:tcPr>
            <w:tcW w:w="1701" w:type="dxa"/>
            <w:vAlign w:val="center"/>
          </w:tcPr>
          <w:p w14:paraId="6BD9AFD2" w14:textId="77777777" w:rsidR="0062190D" w:rsidRDefault="0062190D" w:rsidP="00810500">
            <w:pPr>
              <w:jc w:val="center"/>
              <w:rPr>
                <w:rFonts w:ascii="仿宋" w:eastAsia="仿宋" w:hAnsi="仿宋"/>
                <w:sz w:val="24"/>
              </w:rPr>
            </w:pPr>
            <w:r>
              <w:rPr>
                <w:rFonts w:ascii="仿宋" w:eastAsia="仿宋" w:hAnsi="仿宋" w:hint="eastAsia"/>
                <w:sz w:val="24"/>
              </w:rPr>
              <w:t>外包软件开发</w:t>
            </w:r>
          </w:p>
        </w:tc>
        <w:tc>
          <w:tcPr>
            <w:tcW w:w="5938" w:type="dxa"/>
            <w:vAlign w:val="center"/>
          </w:tcPr>
          <w:p w14:paraId="193AFEC2" w14:textId="77777777" w:rsidR="0062190D" w:rsidRDefault="0062190D" w:rsidP="00810500">
            <w:pPr>
              <w:rPr>
                <w:rFonts w:ascii="仿宋" w:eastAsia="仿宋" w:hAnsi="仿宋"/>
                <w:sz w:val="24"/>
              </w:rPr>
            </w:pPr>
            <w:r>
              <w:rPr>
                <w:rFonts w:ascii="仿宋" w:eastAsia="仿宋" w:hAnsi="仿宋" w:hint="eastAsia"/>
                <w:sz w:val="24"/>
              </w:rPr>
              <w:t>检查相关文档，测评外包开发的软件是否采取必要的措施保证开发过程的安全性和日后的维护工作能够正常开展。</w:t>
            </w:r>
          </w:p>
        </w:tc>
      </w:tr>
      <w:tr w:rsidR="0062190D" w14:paraId="55D289ED" w14:textId="77777777" w:rsidTr="00810500">
        <w:trPr>
          <w:trHeight w:val="549"/>
          <w:jc w:val="center"/>
        </w:trPr>
        <w:tc>
          <w:tcPr>
            <w:tcW w:w="710" w:type="dxa"/>
            <w:vAlign w:val="center"/>
          </w:tcPr>
          <w:p w14:paraId="0AEF2744" w14:textId="77777777" w:rsidR="0062190D" w:rsidRDefault="0062190D" w:rsidP="00810500">
            <w:pPr>
              <w:jc w:val="center"/>
              <w:rPr>
                <w:rFonts w:ascii="仿宋" w:eastAsia="仿宋" w:hAnsi="仿宋"/>
                <w:sz w:val="24"/>
              </w:rPr>
            </w:pPr>
            <w:r>
              <w:rPr>
                <w:rFonts w:ascii="仿宋" w:eastAsia="仿宋" w:hAnsi="仿宋" w:hint="eastAsia"/>
                <w:sz w:val="24"/>
              </w:rPr>
              <w:t>6</w:t>
            </w:r>
          </w:p>
        </w:tc>
        <w:tc>
          <w:tcPr>
            <w:tcW w:w="1701" w:type="dxa"/>
            <w:vAlign w:val="center"/>
          </w:tcPr>
          <w:p w14:paraId="13C20C7C" w14:textId="77777777" w:rsidR="0062190D" w:rsidRDefault="0062190D" w:rsidP="00810500">
            <w:pPr>
              <w:jc w:val="center"/>
              <w:rPr>
                <w:rFonts w:ascii="仿宋" w:eastAsia="仿宋" w:hAnsi="仿宋"/>
                <w:sz w:val="24"/>
              </w:rPr>
            </w:pPr>
            <w:r>
              <w:rPr>
                <w:rFonts w:ascii="仿宋" w:eastAsia="仿宋" w:hAnsi="仿宋" w:hint="eastAsia"/>
                <w:sz w:val="24"/>
              </w:rPr>
              <w:t>工程实施</w:t>
            </w:r>
          </w:p>
        </w:tc>
        <w:tc>
          <w:tcPr>
            <w:tcW w:w="5938" w:type="dxa"/>
            <w:vAlign w:val="center"/>
          </w:tcPr>
          <w:p w14:paraId="1665AE0B" w14:textId="77777777" w:rsidR="0062190D" w:rsidRDefault="0062190D" w:rsidP="00810500">
            <w:pPr>
              <w:rPr>
                <w:rFonts w:ascii="仿宋" w:eastAsia="仿宋" w:hAnsi="仿宋"/>
                <w:sz w:val="24"/>
              </w:rPr>
            </w:pPr>
            <w:r>
              <w:rPr>
                <w:rFonts w:ascii="仿宋" w:eastAsia="仿宋" w:hAnsi="仿宋" w:hint="eastAsia"/>
                <w:sz w:val="24"/>
              </w:rPr>
              <w:t>检查相关文档，测评系统建设的实施过程是否采取必要的措施使其在机构可控的范围内进行。</w:t>
            </w:r>
          </w:p>
        </w:tc>
      </w:tr>
      <w:tr w:rsidR="0062190D" w14:paraId="0216DE2E" w14:textId="77777777" w:rsidTr="00810500">
        <w:trPr>
          <w:trHeight w:val="549"/>
          <w:jc w:val="center"/>
        </w:trPr>
        <w:tc>
          <w:tcPr>
            <w:tcW w:w="710" w:type="dxa"/>
            <w:vAlign w:val="center"/>
          </w:tcPr>
          <w:p w14:paraId="09023034" w14:textId="77777777" w:rsidR="0062190D" w:rsidRDefault="0062190D" w:rsidP="00810500">
            <w:pPr>
              <w:jc w:val="center"/>
              <w:rPr>
                <w:rFonts w:ascii="仿宋" w:eastAsia="仿宋" w:hAnsi="仿宋"/>
                <w:sz w:val="24"/>
              </w:rPr>
            </w:pPr>
            <w:r>
              <w:rPr>
                <w:rFonts w:ascii="仿宋" w:eastAsia="仿宋" w:hAnsi="仿宋" w:hint="eastAsia"/>
                <w:sz w:val="24"/>
              </w:rPr>
              <w:t>7</w:t>
            </w:r>
          </w:p>
        </w:tc>
        <w:tc>
          <w:tcPr>
            <w:tcW w:w="1701" w:type="dxa"/>
            <w:vAlign w:val="center"/>
          </w:tcPr>
          <w:p w14:paraId="33FFEBF8" w14:textId="77777777" w:rsidR="0062190D" w:rsidRDefault="0062190D" w:rsidP="00810500">
            <w:pPr>
              <w:jc w:val="center"/>
              <w:rPr>
                <w:rFonts w:ascii="仿宋" w:eastAsia="仿宋" w:hAnsi="仿宋"/>
                <w:sz w:val="24"/>
              </w:rPr>
            </w:pPr>
            <w:r>
              <w:rPr>
                <w:rFonts w:ascii="仿宋" w:eastAsia="仿宋" w:hAnsi="仿宋" w:hint="eastAsia"/>
                <w:sz w:val="24"/>
              </w:rPr>
              <w:t>测试验收</w:t>
            </w:r>
          </w:p>
        </w:tc>
        <w:tc>
          <w:tcPr>
            <w:tcW w:w="5938" w:type="dxa"/>
            <w:vAlign w:val="center"/>
          </w:tcPr>
          <w:p w14:paraId="7C0C61F5" w14:textId="77777777" w:rsidR="0062190D" w:rsidRDefault="0062190D" w:rsidP="00810500">
            <w:pPr>
              <w:rPr>
                <w:rFonts w:ascii="仿宋" w:eastAsia="仿宋" w:hAnsi="仿宋"/>
                <w:sz w:val="24"/>
              </w:rPr>
            </w:pPr>
            <w:r>
              <w:rPr>
                <w:rFonts w:ascii="仿宋" w:eastAsia="仿宋" w:hAnsi="仿宋" w:hint="eastAsia"/>
                <w:sz w:val="24"/>
              </w:rPr>
              <w:t>检查测试验收等相关文档，测评系统运行前是否对其进行测试验收工作。</w:t>
            </w:r>
          </w:p>
        </w:tc>
      </w:tr>
      <w:tr w:rsidR="0062190D" w14:paraId="147A72FC" w14:textId="77777777" w:rsidTr="00810500">
        <w:trPr>
          <w:trHeight w:val="549"/>
          <w:jc w:val="center"/>
        </w:trPr>
        <w:tc>
          <w:tcPr>
            <w:tcW w:w="710" w:type="dxa"/>
            <w:vAlign w:val="center"/>
          </w:tcPr>
          <w:p w14:paraId="42564D06" w14:textId="77777777" w:rsidR="0062190D" w:rsidRDefault="0062190D" w:rsidP="00810500">
            <w:pPr>
              <w:jc w:val="center"/>
              <w:rPr>
                <w:rFonts w:ascii="仿宋" w:eastAsia="仿宋" w:hAnsi="仿宋"/>
                <w:sz w:val="24"/>
              </w:rPr>
            </w:pPr>
            <w:r>
              <w:rPr>
                <w:rFonts w:ascii="仿宋" w:eastAsia="仿宋" w:hAnsi="仿宋" w:hint="eastAsia"/>
                <w:sz w:val="24"/>
              </w:rPr>
              <w:t>8</w:t>
            </w:r>
          </w:p>
        </w:tc>
        <w:tc>
          <w:tcPr>
            <w:tcW w:w="1701" w:type="dxa"/>
            <w:vAlign w:val="center"/>
          </w:tcPr>
          <w:p w14:paraId="03D5AF82" w14:textId="77777777" w:rsidR="0062190D" w:rsidRDefault="0062190D" w:rsidP="00810500">
            <w:pPr>
              <w:jc w:val="center"/>
              <w:rPr>
                <w:rFonts w:ascii="仿宋" w:eastAsia="仿宋" w:hAnsi="仿宋"/>
                <w:sz w:val="24"/>
              </w:rPr>
            </w:pPr>
            <w:r>
              <w:rPr>
                <w:rFonts w:ascii="仿宋" w:eastAsia="仿宋" w:hAnsi="仿宋" w:hint="eastAsia"/>
                <w:sz w:val="24"/>
              </w:rPr>
              <w:t>系统交付</w:t>
            </w:r>
          </w:p>
        </w:tc>
        <w:tc>
          <w:tcPr>
            <w:tcW w:w="5938" w:type="dxa"/>
            <w:vAlign w:val="center"/>
          </w:tcPr>
          <w:p w14:paraId="37BACDEB" w14:textId="77777777" w:rsidR="0062190D" w:rsidRDefault="0062190D" w:rsidP="00810500">
            <w:pPr>
              <w:rPr>
                <w:rFonts w:ascii="仿宋" w:eastAsia="仿宋" w:hAnsi="仿宋"/>
                <w:sz w:val="24"/>
              </w:rPr>
            </w:pPr>
            <w:r>
              <w:rPr>
                <w:rFonts w:ascii="仿宋" w:eastAsia="仿宋" w:hAnsi="仿宋" w:hint="eastAsia"/>
                <w:sz w:val="24"/>
              </w:rPr>
              <w:t>检查系统交付清单等过程，测评是否采取必要的措施对系统交付过程进行有效控制。</w:t>
            </w:r>
          </w:p>
        </w:tc>
      </w:tr>
      <w:tr w:rsidR="0062190D" w14:paraId="10F61266" w14:textId="77777777" w:rsidTr="00810500">
        <w:trPr>
          <w:trHeight w:val="549"/>
          <w:jc w:val="center"/>
        </w:trPr>
        <w:tc>
          <w:tcPr>
            <w:tcW w:w="710" w:type="dxa"/>
            <w:vAlign w:val="center"/>
          </w:tcPr>
          <w:p w14:paraId="3899F361" w14:textId="77777777" w:rsidR="0062190D" w:rsidRDefault="0062190D" w:rsidP="00810500">
            <w:pPr>
              <w:jc w:val="center"/>
              <w:rPr>
                <w:rFonts w:ascii="仿宋" w:eastAsia="仿宋" w:hAnsi="仿宋"/>
                <w:sz w:val="24"/>
              </w:rPr>
            </w:pPr>
            <w:r>
              <w:rPr>
                <w:rFonts w:ascii="仿宋" w:eastAsia="仿宋" w:hAnsi="仿宋" w:hint="eastAsia"/>
                <w:sz w:val="24"/>
              </w:rPr>
              <w:t>9</w:t>
            </w:r>
          </w:p>
        </w:tc>
        <w:tc>
          <w:tcPr>
            <w:tcW w:w="1701" w:type="dxa"/>
            <w:vAlign w:val="center"/>
          </w:tcPr>
          <w:p w14:paraId="051AB52C" w14:textId="77777777" w:rsidR="0062190D" w:rsidRDefault="0062190D" w:rsidP="00810500">
            <w:pPr>
              <w:jc w:val="center"/>
              <w:rPr>
                <w:rFonts w:ascii="仿宋" w:eastAsia="仿宋" w:hAnsi="仿宋"/>
                <w:sz w:val="24"/>
              </w:rPr>
            </w:pPr>
            <w:r>
              <w:rPr>
                <w:rFonts w:ascii="仿宋" w:eastAsia="仿宋" w:hAnsi="仿宋" w:hint="eastAsia"/>
                <w:sz w:val="24"/>
              </w:rPr>
              <w:t>等级测评</w:t>
            </w:r>
          </w:p>
        </w:tc>
        <w:tc>
          <w:tcPr>
            <w:tcW w:w="5938" w:type="dxa"/>
            <w:vAlign w:val="center"/>
          </w:tcPr>
          <w:p w14:paraId="6CA4FFCB" w14:textId="77777777" w:rsidR="0062190D" w:rsidRDefault="0062190D" w:rsidP="00810500">
            <w:pPr>
              <w:rPr>
                <w:rFonts w:ascii="仿宋" w:eastAsia="仿宋" w:hAnsi="仿宋"/>
                <w:sz w:val="24"/>
              </w:rPr>
            </w:pPr>
            <w:r>
              <w:rPr>
                <w:rFonts w:ascii="仿宋" w:eastAsia="仿宋" w:hAnsi="仿宋" w:hint="eastAsia"/>
                <w:sz w:val="24"/>
              </w:rPr>
              <w:t>检查系统之前等级测评的情况，以及之前测评机构的资质等。</w:t>
            </w:r>
          </w:p>
        </w:tc>
      </w:tr>
      <w:tr w:rsidR="0062190D" w14:paraId="4D4D4B43" w14:textId="77777777" w:rsidTr="00810500">
        <w:trPr>
          <w:trHeight w:val="549"/>
          <w:jc w:val="center"/>
        </w:trPr>
        <w:tc>
          <w:tcPr>
            <w:tcW w:w="710" w:type="dxa"/>
            <w:vAlign w:val="center"/>
          </w:tcPr>
          <w:p w14:paraId="4B2C8C13" w14:textId="77777777" w:rsidR="0062190D" w:rsidRDefault="0062190D" w:rsidP="00810500">
            <w:pPr>
              <w:jc w:val="center"/>
              <w:rPr>
                <w:rFonts w:ascii="仿宋" w:eastAsia="仿宋" w:hAnsi="仿宋"/>
                <w:sz w:val="24"/>
              </w:rPr>
            </w:pPr>
            <w:r>
              <w:rPr>
                <w:rFonts w:ascii="仿宋" w:eastAsia="仿宋" w:hAnsi="仿宋" w:hint="eastAsia"/>
                <w:sz w:val="24"/>
              </w:rPr>
              <w:t>10</w:t>
            </w:r>
          </w:p>
        </w:tc>
        <w:tc>
          <w:tcPr>
            <w:tcW w:w="1701" w:type="dxa"/>
            <w:vAlign w:val="center"/>
          </w:tcPr>
          <w:p w14:paraId="07069783" w14:textId="77777777" w:rsidR="0062190D" w:rsidRDefault="0062190D" w:rsidP="00810500">
            <w:pPr>
              <w:jc w:val="center"/>
              <w:rPr>
                <w:rFonts w:ascii="仿宋" w:eastAsia="仿宋" w:hAnsi="仿宋"/>
                <w:sz w:val="24"/>
              </w:rPr>
            </w:pPr>
            <w:r>
              <w:rPr>
                <w:rFonts w:ascii="仿宋" w:eastAsia="仿宋" w:hAnsi="仿宋" w:hint="eastAsia"/>
                <w:sz w:val="24"/>
              </w:rPr>
              <w:t>服务供应商选择</w:t>
            </w:r>
          </w:p>
        </w:tc>
        <w:tc>
          <w:tcPr>
            <w:tcW w:w="5938" w:type="dxa"/>
            <w:vAlign w:val="center"/>
          </w:tcPr>
          <w:p w14:paraId="22EF3191" w14:textId="77777777" w:rsidR="0062190D" w:rsidRDefault="0062190D" w:rsidP="00810500">
            <w:pPr>
              <w:rPr>
                <w:rFonts w:ascii="仿宋" w:eastAsia="仿宋" w:hAnsi="仿宋"/>
                <w:sz w:val="24"/>
              </w:rPr>
            </w:pPr>
            <w:r>
              <w:rPr>
                <w:rFonts w:ascii="仿宋" w:eastAsia="仿宋" w:hAnsi="仿宋" w:hint="eastAsia"/>
                <w:sz w:val="24"/>
              </w:rPr>
              <w:t>测评是否选择符合国家有关规定的安全服务单位进行相关的安全服务工作。</w:t>
            </w:r>
          </w:p>
        </w:tc>
      </w:tr>
    </w:tbl>
    <w:p w14:paraId="294D1D09" w14:textId="77777777" w:rsidR="0062190D" w:rsidRDefault="0062190D" w:rsidP="0062190D">
      <w:pPr>
        <w:pStyle w:val="a7"/>
        <w:ind w:firstLineChars="130" w:firstLine="313"/>
        <w:rPr>
          <w:rFonts w:ascii="仿宋" w:eastAsia="仿宋" w:hAnsi="仿宋"/>
          <w:b/>
          <w:sz w:val="24"/>
        </w:rPr>
      </w:pPr>
      <w:r>
        <w:rPr>
          <w:rFonts w:ascii="仿宋" w:eastAsia="仿宋" w:hAnsi="仿宋" w:hint="eastAsia"/>
          <w:b/>
          <w:sz w:val="24"/>
        </w:rPr>
        <w:t>10、</w:t>
      </w:r>
      <w:proofErr w:type="gramStart"/>
      <w:r>
        <w:rPr>
          <w:rFonts w:ascii="仿宋" w:eastAsia="仿宋" w:hAnsi="仿宋" w:hint="eastAsia"/>
          <w:b/>
          <w:sz w:val="24"/>
        </w:rPr>
        <w:t>安全运</w:t>
      </w:r>
      <w:proofErr w:type="gramEnd"/>
      <w:r>
        <w:rPr>
          <w:rFonts w:ascii="仿宋" w:eastAsia="仿宋" w:hAnsi="仿宋" w:hint="eastAsia"/>
          <w:b/>
          <w:sz w:val="24"/>
        </w:rPr>
        <w:t>维管理</w:t>
      </w:r>
    </w:p>
    <w:p w14:paraId="0E5FB7FE" w14:textId="77777777" w:rsidR="0062190D" w:rsidRDefault="0062190D" w:rsidP="0062190D">
      <w:pPr>
        <w:ind w:firstLineChars="200" w:firstLine="480"/>
        <w:rPr>
          <w:rFonts w:ascii="仿宋" w:eastAsia="仿宋" w:hAnsi="仿宋"/>
          <w:sz w:val="24"/>
        </w:rPr>
      </w:pPr>
      <w:proofErr w:type="gramStart"/>
      <w:r>
        <w:rPr>
          <w:rFonts w:ascii="仿宋" w:eastAsia="仿宋" w:hAnsi="仿宋" w:hint="eastAsia"/>
          <w:sz w:val="24"/>
        </w:rPr>
        <w:t>安全运维管理</w:t>
      </w:r>
      <w:proofErr w:type="gramEnd"/>
      <w:r>
        <w:rPr>
          <w:rFonts w:ascii="仿宋" w:eastAsia="仿宋" w:hAnsi="仿宋" w:hint="eastAsia"/>
          <w:sz w:val="24"/>
        </w:rPr>
        <w:t>测评是为了了解系统运</w:t>
      </w:r>
      <w:proofErr w:type="gramStart"/>
      <w:r>
        <w:rPr>
          <w:rFonts w:ascii="仿宋" w:eastAsia="仿宋" w:hAnsi="仿宋" w:hint="eastAsia"/>
          <w:sz w:val="24"/>
        </w:rPr>
        <w:t>维管理</w:t>
      </w:r>
      <w:proofErr w:type="gramEnd"/>
      <w:r>
        <w:rPr>
          <w:rFonts w:ascii="仿宋" w:eastAsia="仿宋" w:hAnsi="仿宋" w:hint="eastAsia"/>
          <w:sz w:val="24"/>
        </w:rPr>
        <w:t>过程中的安全控制情况，主要涉及安全主管人员、安全管理人员、</w:t>
      </w:r>
      <w:proofErr w:type="gramStart"/>
      <w:r>
        <w:rPr>
          <w:rFonts w:ascii="仿宋" w:eastAsia="仿宋" w:hAnsi="仿宋" w:hint="eastAsia"/>
          <w:sz w:val="24"/>
        </w:rPr>
        <w:t>各类运维</w:t>
      </w:r>
      <w:proofErr w:type="gramEnd"/>
      <w:r>
        <w:rPr>
          <w:rFonts w:ascii="仿宋" w:eastAsia="仿宋" w:hAnsi="仿宋" w:hint="eastAsia"/>
          <w:sz w:val="24"/>
        </w:rPr>
        <w:t>人员、各类管理制度、操作规程文件、执行过程记录等对象。在内容上，</w:t>
      </w:r>
      <w:proofErr w:type="gramStart"/>
      <w:r>
        <w:rPr>
          <w:rFonts w:ascii="仿宋" w:eastAsia="仿宋" w:hAnsi="仿宋" w:hint="eastAsia"/>
          <w:sz w:val="24"/>
        </w:rPr>
        <w:t>安全运维管理</w:t>
      </w:r>
      <w:proofErr w:type="gramEnd"/>
      <w:r>
        <w:rPr>
          <w:rFonts w:ascii="仿宋" w:eastAsia="仿宋" w:hAnsi="仿宋" w:hint="eastAsia"/>
          <w:sz w:val="24"/>
        </w:rPr>
        <w:t>测评实施过程涉及的工作单元，具体内容如下：</w:t>
      </w:r>
      <w:r>
        <w:rPr>
          <w:rFonts w:ascii="仿宋" w:eastAsia="仿宋" w:hAnsi="仿宋"/>
          <w:sz w:val="24"/>
        </w:rPr>
        <w:t xml:space="preserve">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62190D" w14:paraId="261DE044" w14:textId="77777777" w:rsidTr="00810500">
        <w:trPr>
          <w:trHeight w:val="528"/>
          <w:jc w:val="center"/>
        </w:trPr>
        <w:tc>
          <w:tcPr>
            <w:tcW w:w="710" w:type="dxa"/>
            <w:shd w:val="clear" w:color="000000" w:fill="FFFFFF"/>
            <w:vAlign w:val="center"/>
          </w:tcPr>
          <w:p w14:paraId="092236F6" w14:textId="77777777" w:rsidR="0062190D" w:rsidRDefault="0062190D" w:rsidP="00810500">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14:paraId="00A32AE0" w14:textId="77777777" w:rsidR="0062190D" w:rsidRDefault="0062190D" w:rsidP="00810500">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14:paraId="0EB08D00" w14:textId="77777777" w:rsidR="0062190D" w:rsidRDefault="0062190D" w:rsidP="00810500">
            <w:pPr>
              <w:jc w:val="center"/>
              <w:rPr>
                <w:rFonts w:ascii="仿宋" w:eastAsia="仿宋" w:hAnsi="仿宋"/>
                <w:sz w:val="24"/>
              </w:rPr>
            </w:pPr>
            <w:r>
              <w:rPr>
                <w:rFonts w:ascii="仿宋" w:eastAsia="仿宋" w:hAnsi="仿宋" w:hint="eastAsia"/>
                <w:sz w:val="24"/>
              </w:rPr>
              <w:t>工作单元描述</w:t>
            </w:r>
          </w:p>
        </w:tc>
      </w:tr>
      <w:tr w:rsidR="0062190D" w14:paraId="06FEFA7F" w14:textId="77777777" w:rsidTr="00810500">
        <w:trPr>
          <w:trHeight w:val="525"/>
          <w:jc w:val="center"/>
        </w:trPr>
        <w:tc>
          <w:tcPr>
            <w:tcW w:w="710" w:type="dxa"/>
            <w:vAlign w:val="center"/>
          </w:tcPr>
          <w:p w14:paraId="63315692" w14:textId="77777777" w:rsidR="0062190D" w:rsidRDefault="0062190D" w:rsidP="00810500">
            <w:pPr>
              <w:jc w:val="center"/>
              <w:rPr>
                <w:rFonts w:ascii="仿宋" w:eastAsia="仿宋" w:hAnsi="仿宋"/>
                <w:sz w:val="24"/>
              </w:rPr>
            </w:pPr>
            <w:r>
              <w:rPr>
                <w:rFonts w:ascii="仿宋" w:eastAsia="仿宋" w:hAnsi="仿宋"/>
                <w:sz w:val="24"/>
              </w:rPr>
              <w:t>1</w:t>
            </w:r>
          </w:p>
        </w:tc>
        <w:tc>
          <w:tcPr>
            <w:tcW w:w="1701" w:type="dxa"/>
            <w:vAlign w:val="center"/>
          </w:tcPr>
          <w:p w14:paraId="76D31AA1" w14:textId="77777777" w:rsidR="0062190D" w:rsidRDefault="0062190D" w:rsidP="00810500">
            <w:pPr>
              <w:jc w:val="center"/>
              <w:rPr>
                <w:rFonts w:ascii="仿宋" w:eastAsia="仿宋" w:hAnsi="仿宋"/>
                <w:sz w:val="24"/>
              </w:rPr>
            </w:pPr>
            <w:r>
              <w:rPr>
                <w:rFonts w:ascii="仿宋" w:eastAsia="仿宋" w:hAnsi="仿宋" w:hint="eastAsia"/>
                <w:sz w:val="24"/>
              </w:rPr>
              <w:t>环境管理</w:t>
            </w:r>
          </w:p>
        </w:tc>
        <w:tc>
          <w:tcPr>
            <w:tcW w:w="5938" w:type="dxa"/>
            <w:vAlign w:val="center"/>
          </w:tcPr>
          <w:p w14:paraId="1BB1971D" w14:textId="77777777" w:rsidR="0062190D" w:rsidRDefault="0062190D" w:rsidP="00810500">
            <w:pPr>
              <w:rPr>
                <w:rFonts w:ascii="仿宋" w:eastAsia="仿宋" w:hAnsi="仿宋"/>
                <w:sz w:val="24"/>
              </w:rPr>
            </w:pPr>
            <w:r>
              <w:rPr>
                <w:rFonts w:ascii="仿宋" w:eastAsia="仿宋" w:hAnsi="仿宋" w:hint="eastAsia"/>
                <w:sz w:val="24"/>
              </w:rPr>
              <w:t>检查机房安全管理制度，机房和办公环境等过程，测评是否采取必要的措施对机房的出入控制以及办公环境的人员行为等方面进行安全管理。</w:t>
            </w:r>
          </w:p>
        </w:tc>
      </w:tr>
      <w:tr w:rsidR="0062190D" w14:paraId="4A9EB908" w14:textId="77777777" w:rsidTr="00810500">
        <w:trPr>
          <w:trHeight w:val="525"/>
          <w:jc w:val="center"/>
        </w:trPr>
        <w:tc>
          <w:tcPr>
            <w:tcW w:w="710" w:type="dxa"/>
            <w:vAlign w:val="center"/>
          </w:tcPr>
          <w:p w14:paraId="7EDC8E22" w14:textId="77777777" w:rsidR="0062190D" w:rsidRDefault="0062190D" w:rsidP="00810500">
            <w:pPr>
              <w:jc w:val="center"/>
              <w:rPr>
                <w:rFonts w:ascii="仿宋" w:eastAsia="仿宋" w:hAnsi="仿宋"/>
                <w:sz w:val="24"/>
              </w:rPr>
            </w:pPr>
            <w:r>
              <w:rPr>
                <w:rFonts w:ascii="仿宋" w:eastAsia="仿宋" w:hAnsi="仿宋"/>
                <w:sz w:val="24"/>
              </w:rPr>
              <w:t>2</w:t>
            </w:r>
          </w:p>
        </w:tc>
        <w:tc>
          <w:tcPr>
            <w:tcW w:w="1701" w:type="dxa"/>
            <w:vAlign w:val="center"/>
          </w:tcPr>
          <w:p w14:paraId="6E45B0CD" w14:textId="77777777" w:rsidR="0062190D" w:rsidRDefault="0062190D" w:rsidP="00810500">
            <w:pPr>
              <w:jc w:val="center"/>
              <w:rPr>
                <w:rFonts w:ascii="仿宋" w:eastAsia="仿宋" w:hAnsi="仿宋"/>
                <w:sz w:val="24"/>
              </w:rPr>
            </w:pPr>
            <w:r>
              <w:rPr>
                <w:rFonts w:ascii="仿宋" w:eastAsia="仿宋" w:hAnsi="仿宋" w:hint="eastAsia"/>
                <w:sz w:val="24"/>
              </w:rPr>
              <w:t>资产管理</w:t>
            </w:r>
          </w:p>
        </w:tc>
        <w:tc>
          <w:tcPr>
            <w:tcW w:w="5938" w:type="dxa"/>
            <w:vAlign w:val="center"/>
          </w:tcPr>
          <w:p w14:paraId="029C8B75" w14:textId="77777777" w:rsidR="0062190D" w:rsidRDefault="0062190D" w:rsidP="00810500">
            <w:pPr>
              <w:rPr>
                <w:rFonts w:ascii="仿宋" w:eastAsia="仿宋" w:hAnsi="仿宋"/>
                <w:sz w:val="24"/>
              </w:rPr>
            </w:pPr>
            <w:r>
              <w:rPr>
                <w:rFonts w:ascii="仿宋" w:eastAsia="仿宋" w:hAnsi="仿宋" w:hint="eastAsia"/>
                <w:sz w:val="24"/>
              </w:rPr>
              <w:t>检查资产清单，检查系统、网络设备等过程，测评是否采取必要的措施对系统的资产进行分类标识管理。</w:t>
            </w:r>
          </w:p>
        </w:tc>
      </w:tr>
      <w:tr w:rsidR="0062190D" w14:paraId="60210F74" w14:textId="77777777" w:rsidTr="00810500">
        <w:trPr>
          <w:trHeight w:val="549"/>
          <w:jc w:val="center"/>
        </w:trPr>
        <w:tc>
          <w:tcPr>
            <w:tcW w:w="710" w:type="dxa"/>
            <w:vAlign w:val="center"/>
          </w:tcPr>
          <w:p w14:paraId="462D4438" w14:textId="77777777" w:rsidR="0062190D" w:rsidRDefault="0062190D" w:rsidP="00810500">
            <w:pPr>
              <w:jc w:val="center"/>
              <w:rPr>
                <w:rFonts w:ascii="仿宋" w:eastAsia="仿宋" w:hAnsi="仿宋"/>
                <w:sz w:val="24"/>
              </w:rPr>
            </w:pPr>
            <w:r>
              <w:rPr>
                <w:rFonts w:ascii="仿宋" w:eastAsia="仿宋" w:hAnsi="仿宋"/>
                <w:sz w:val="24"/>
              </w:rPr>
              <w:lastRenderedPageBreak/>
              <w:t>3</w:t>
            </w:r>
          </w:p>
        </w:tc>
        <w:tc>
          <w:tcPr>
            <w:tcW w:w="1701" w:type="dxa"/>
            <w:vAlign w:val="center"/>
          </w:tcPr>
          <w:p w14:paraId="519F00CB" w14:textId="77777777" w:rsidR="0062190D" w:rsidRDefault="0062190D" w:rsidP="00810500">
            <w:pPr>
              <w:jc w:val="center"/>
              <w:rPr>
                <w:rFonts w:ascii="仿宋" w:eastAsia="仿宋" w:hAnsi="仿宋"/>
                <w:sz w:val="24"/>
              </w:rPr>
            </w:pPr>
            <w:r>
              <w:rPr>
                <w:rFonts w:ascii="仿宋" w:eastAsia="仿宋" w:hAnsi="仿宋" w:hint="eastAsia"/>
                <w:sz w:val="24"/>
              </w:rPr>
              <w:t>介质管理</w:t>
            </w:r>
          </w:p>
        </w:tc>
        <w:tc>
          <w:tcPr>
            <w:tcW w:w="5938" w:type="dxa"/>
            <w:vAlign w:val="center"/>
          </w:tcPr>
          <w:p w14:paraId="5BEE4D87" w14:textId="77777777" w:rsidR="0062190D" w:rsidRDefault="0062190D" w:rsidP="00810500">
            <w:pPr>
              <w:rPr>
                <w:rFonts w:ascii="仿宋" w:eastAsia="仿宋" w:hAnsi="仿宋"/>
                <w:sz w:val="24"/>
              </w:rPr>
            </w:pPr>
            <w:r>
              <w:rPr>
                <w:rFonts w:ascii="仿宋" w:eastAsia="仿宋" w:hAnsi="仿宋" w:hint="eastAsia"/>
                <w:sz w:val="24"/>
              </w:rPr>
              <w:t>检查介质管理记录和各类介质等过程，测评是否采取必要的措施对介质存放环境、使用、维护和销毁等方面进行管理。</w:t>
            </w:r>
          </w:p>
        </w:tc>
      </w:tr>
      <w:tr w:rsidR="0062190D" w14:paraId="505DFCB2" w14:textId="77777777" w:rsidTr="00810500">
        <w:trPr>
          <w:trHeight w:val="549"/>
          <w:jc w:val="center"/>
        </w:trPr>
        <w:tc>
          <w:tcPr>
            <w:tcW w:w="710" w:type="dxa"/>
            <w:vAlign w:val="center"/>
          </w:tcPr>
          <w:p w14:paraId="6F5AC60E" w14:textId="77777777" w:rsidR="0062190D" w:rsidRDefault="0062190D" w:rsidP="00810500">
            <w:pPr>
              <w:jc w:val="center"/>
              <w:rPr>
                <w:rFonts w:ascii="仿宋" w:eastAsia="仿宋" w:hAnsi="仿宋"/>
                <w:sz w:val="24"/>
              </w:rPr>
            </w:pPr>
            <w:r>
              <w:rPr>
                <w:rFonts w:ascii="仿宋" w:eastAsia="仿宋" w:hAnsi="仿宋" w:hint="eastAsia"/>
                <w:sz w:val="24"/>
              </w:rPr>
              <w:t>4</w:t>
            </w:r>
          </w:p>
        </w:tc>
        <w:tc>
          <w:tcPr>
            <w:tcW w:w="1701" w:type="dxa"/>
            <w:vAlign w:val="center"/>
          </w:tcPr>
          <w:p w14:paraId="086CFD07" w14:textId="77777777" w:rsidR="0062190D" w:rsidRDefault="0062190D" w:rsidP="00810500">
            <w:pPr>
              <w:jc w:val="center"/>
              <w:rPr>
                <w:rFonts w:ascii="仿宋" w:eastAsia="仿宋" w:hAnsi="仿宋"/>
                <w:sz w:val="24"/>
              </w:rPr>
            </w:pPr>
            <w:r>
              <w:rPr>
                <w:rFonts w:ascii="仿宋" w:eastAsia="仿宋" w:hAnsi="仿宋" w:hint="eastAsia"/>
                <w:sz w:val="24"/>
              </w:rPr>
              <w:t>设备维护管理</w:t>
            </w:r>
          </w:p>
        </w:tc>
        <w:tc>
          <w:tcPr>
            <w:tcW w:w="5938" w:type="dxa"/>
            <w:vAlign w:val="center"/>
          </w:tcPr>
          <w:p w14:paraId="5833A56C" w14:textId="77777777" w:rsidR="0062190D" w:rsidRDefault="0062190D" w:rsidP="00810500">
            <w:pPr>
              <w:rPr>
                <w:rFonts w:ascii="仿宋" w:eastAsia="仿宋" w:hAnsi="仿宋"/>
                <w:sz w:val="24"/>
              </w:rPr>
            </w:pPr>
            <w:r>
              <w:rPr>
                <w:rFonts w:ascii="仿宋" w:eastAsia="仿宋" w:hAnsi="仿宋" w:hint="eastAsia"/>
                <w:sz w:val="24"/>
              </w:rPr>
              <w:t>检查设备使用管理文档和设备操作规程等过程，测评是否采取必要的措施确保设备在使用、维护和销毁等过程安全。</w:t>
            </w:r>
          </w:p>
        </w:tc>
      </w:tr>
      <w:tr w:rsidR="0062190D" w14:paraId="08888F21" w14:textId="77777777" w:rsidTr="00810500">
        <w:trPr>
          <w:trHeight w:val="549"/>
          <w:jc w:val="center"/>
        </w:trPr>
        <w:tc>
          <w:tcPr>
            <w:tcW w:w="710" w:type="dxa"/>
            <w:vAlign w:val="center"/>
          </w:tcPr>
          <w:p w14:paraId="40B4180C" w14:textId="77777777" w:rsidR="0062190D" w:rsidRDefault="0062190D" w:rsidP="00810500">
            <w:pPr>
              <w:jc w:val="center"/>
              <w:rPr>
                <w:rFonts w:ascii="仿宋" w:eastAsia="仿宋" w:hAnsi="仿宋"/>
                <w:sz w:val="24"/>
              </w:rPr>
            </w:pPr>
            <w:r>
              <w:rPr>
                <w:rFonts w:ascii="仿宋" w:eastAsia="仿宋" w:hAnsi="仿宋" w:hint="eastAsia"/>
                <w:sz w:val="24"/>
              </w:rPr>
              <w:t>5</w:t>
            </w:r>
          </w:p>
        </w:tc>
        <w:tc>
          <w:tcPr>
            <w:tcW w:w="1701" w:type="dxa"/>
            <w:vAlign w:val="center"/>
          </w:tcPr>
          <w:p w14:paraId="580B66F7" w14:textId="77777777" w:rsidR="0062190D" w:rsidRDefault="0062190D" w:rsidP="00810500">
            <w:pPr>
              <w:jc w:val="center"/>
              <w:rPr>
                <w:rFonts w:ascii="仿宋" w:eastAsia="仿宋" w:hAnsi="仿宋"/>
                <w:sz w:val="24"/>
              </w:rPr>
            </w:pPr>
            <w:r>
              <w:rPr>
                <w:rFonts w:ascii="仿宋" w:eastAsia="仿宋" w:hAnsi="仿宋" w:hint="eastAsia"/>
                <w:sz w:val="24"/>
              </w:rPr>
              <w:t>漏洞和风险管理</w:t>
            </w:r>
          </w:p>
        </w:tc>
        <w:tc>
          <w:tcPr>
            <w:tcW w:w="5938" w:type="dxa"/>
            <w:vAlign w:val="center"/>
          </w:tcPr>
          <w:p w14:paraId="4879ED11" w14:textId="77777777" w:rsidR="0062190D" w:rsidRDefault="0062190D" w:rsidP="00810500">
            <w:pPr>
              <w:rPr>
                <w:rFonts w:ascii="仿宋" w:eastAsia="仿宋" w:hAnsi="仿宋"/>
                <w:sz w:val="24"/>
              </w:rPr>
            </w:pPr>
            <w:r>
              <w:rPr>
                <w:rFonts w:ascii="仿宋" w:eastAsia="仿宋" w:hAnsi="仿宋" w:hint="eastAsia"/>
                <w:sz w:val="24"/>
              </w:rPr>
              <w:t>检查系统对于漏洞和安全隐患风险的管理，是否有报告、记录等文档，是否定期开展安全测评等。</w:t>
            </w:r>
          </w:p>
        </w:tc>
      </w:tr>
      <w:tr w:rsidR="0062190D" w14:paraId="56737D4C" w14:textId="77777777" w:rsidTr="00810500">
        <w:trPr>
          <w:trHeight w:val="549"/>
          <w:jc w:val="center"/>
        </w:trPr>
        <w:tc>
          <w:tcPr>
            <w:tcW w:w="710" w:type="dxa"/>
            <w:vAlign w:val="center"/>
          </w:tcPr>
          <w:p w14:paraId="79E79251" w14:textId="77777777" w:rsidR="0062190D" w:rsidRDefault="0062190D" w:rsidP="00810500">
            <w:pPr>
              <w:jc w:val="center"/>
              <w:rPr>
                <w:rFonts w:ascii="仿宋" w:eastAsia="仿宋" w:hAnsi="仿宋"/>
                <w:sz w:val="24"/>
              </w:rPr>
            </w:pPr>
            <w:r>
              <w:rPr>
                <w:rFonts w:ascii="仿宋" w:eastAsia="仿宋" w:hAnsi="仿宋" w:hint="eastAsia"/>
                <w:sz w:val="24"/>
              </w:rPr>
              <w:t>6</w:t>
            </w:r>
          </w:p>
        </w:tc>
        <w:tc>
          <w:tcPr>
            <w:tcW w:w="1701" w:type="dxa"/>
            <w:vAlign w:val="center"/>
          </w:tcPr>
          <w:p w14:paraId="43E52982" w14:textId="77777777" w:rsidR="0062190D" w:rsidRDefault="0062190D" w:rsidP="00810500">
            <w:pPr>
              <w:jc w:val="center"/>
              <w:rPr>
                <w:rFonts w:ascii="仿宋" w:eastAsia="仿宋" w:hAnsi="仿宋"/>
                <w:sz w:val="24"/>
              </w:rPr>
            </w:pPr>
            <w:r>
              <w:rPr>
                <w:rFonts w:ascii="仿宋" w:eastAsia="仿宋" w:hAnsi="仿宋" w:hint="eastAsia"/>
                <w:sz w:val="24"/>
              </w:rPr>
              <w:t>网络和系统安全管理</w:t>
            </w:r>
          </w:p>
        </w:tc>
        <w:tc>
          <w:tcPr>
            <w:tcW w:w="5938" w:type="dxa"/>
            <w:vAlign w:val="center"/>
          </w:tcPr>
          <w:p w14:paraId="49763246" w14:textId="77777777" w:rsidR="0062190D" w:rsidRDefault="0062190D" w:rsidP="00810500">
            <w:pPr>
              <w:rPr>
                <w:rFonts w:ascii="仿宋" w:eastAsia="仿宋" w:hAnsi="仿宋"/>
                <w:sz w:val="24"/>
              </w:rPr>
            </w:pPr>
            <w:r>
              <w:rPr>
                <w:rFonts w:ascii="仿宋" w:eastAsia="仿宋" w:hAnsi="仿宋" w:hint="eastAsia"/>
                <w:sz w:val="24"/>
              </w:rPr>
              <w:t>检查系统和网络的安全管理文档，是否明确了角色划分、权限划分，是否覆盖安全策略、账户管理、配置文件的生成及备份、变更审批等内容；检查运</w:t>
            </w:r>
            <w:proofErr w:type="gramStart"/>
            <w:r>
              <w:rPr>
                <w:rFonts w:ascii="仿宋" w:eastAsia="仿宋" w:hAnsi="仿宋" w:hint="eastAsia"/>
                <w:sz w:val="24"/>
              </w:rPr>
              <w:t>维操作</w:t>
            </w:r>
            <w:proofErr w:type="gramEnd"/>
            <w:r>
              <w:rPr>
                <w:rFonts w:ascii="仿宋" w:eastAsia="仿宋" w:hAnsi="仿宋" w:hint="eastAsia"/>
                <w:sz w:val="24"/>
              </w:rPr>
              <w:t>日志是否覆盖网络和系统的日常巡检、运行维护、参数的设置和修 改等内容；核查是否具有对日志、监测和报警数据等进行分析统计的报告；核查开通远程运维的审批记录，核查针对远程运维的审计日志是否不可以更改等。</w:t>
            </w:r>
          </w:p>
        </w:tc>
      </w:tr>
      <w:tr w:rsidR="0062190D" w14:paraId="1177048D" w14:textId="77777777" w:rsidTr="00810500">
        <w:trPr>
          <w:trHeight w:val="549"/>
          <w:jc w:val="center"/>
        </w:trPr>
        <w:tc>
          <w:tcPr>
            <w:tcW w:w="710" w:type="dxa"/>
            <w:vAlign w:val="center"/>
          </w:tcPr>
          <w:p w14:paraId="279AAC98" w14:textId="77777777" w:rsidR="0062190D" w:rsidRDefault="0062190D" w:rsidP="00810500">
            <w:pPr>
              <w:jc w:val="center"/>
              <w:rPr>
                <w:rFonts w:ascii="仿宋" w:eastAsia="仿宋" w:hAnsi="仿宋"/>
                <w:sz w:val="24"/>
              </w:rPr>
            </w:pPr>
            <w:r>
              <w:rPr>
                <w:rFonts w:ascii="仿宋" w:eastAsia="仿宋" w:hAnsi="仿宋" w:hint="eastAsia"/>
                <w:sz w:val="24"/>
              </w:rPr>
              <w:t>7</w:t>
            </w:r>
          </w:p>
        </w:tc>
        <w:tc>
          <w:tcPr>
            <w:tcW w:w="1701" w:type="dxa"/>
            <w:vAlign w:val="center"/>
          </w:tcPr>
          <w:p w14:paraId="73DC10D7" w14:textId="77777777" w:rsidR="0062190D" w:rsidRDefault="0062190D" w:rsidP="00810500">
            <w:pPr>
              <w:jc w:val="center"/>
              <w:rPr>
                <w:rFonts w:ascii="仿宋" w:eastAsia="仿宋" w:hAnsi="仿宋"/>
                <w:sz w:val="24"/>
              </w:rPr>
            </w:pPr>
            <w:r>
              <w:rPr>
                <w:rFonts w:ascii="仿宋" w:eastAsia="仿宋" w:hAnsi="仿宋" w:hint="eastAsia"/>
                <w:sz w:val="24"/>
              </w:rPr>
              <w:t>恶意代码防范管理</w:t>
            </w:r>
          </w:p>
        </w:tc>
        <w:tc>
          <w:tcPr>
            <w:tcW w:w="5938" w:type="dxa"/>
            <w:vAlign w:val="center"/>
          </w:tcPr>
          <w:p w14:paraId="5C7F0F33" w14:textId="77777777" w:rsidR="0062190D" w:rsidRDefault="0062190D" w:rsidP="00810500">
            <w:pPr>
              <w:rPr>
                <w:rFonts w:ascii="仿宋" w:eastAsia="仿宋" w:hAnsi="仿宋"/>
                <w:sz w:val="24"/>
              </w:rPr>
            </w:pPr>
            <w:r>
              <w:rPr>
                <w:rFonts w:ascii="仿宋" w:eastAsia="仿宋" w:hAnsi="仿宋" w:hint="eastAsia"/>
                <w:sz w:val="24"/>
              </w:rPr>
              <w:t>检查恶意代码防范管理文档和恶意代码检测记录等过程，测评是否采取必要的措施对恶意代码进行有效管理，确保系统具有恶意代码防范能力。</w:t>
            </w:r>
          </w:p>
        </w:tc>
      </w:tr>
      <w:tr w:rsidR="0062190D" w14:paraId="09238CE8" w14:textId="77777777" w:rsidTr="00810500">
        <w:trPr>
          <w:trHeight w:val="549"/>
          <w:jc w:val="center"/>
        </w:trPr>
        <w:tc>
          <w:tcPr>
            <w:tcW w:w="710" w:type="dxa"/>
            <w:vAlign w:val="center"/>
          </w:tcPr>
          <w:p w14:paraId="1DF653B7" w14:textId="77777777" w:rsidR="0062190D" w:rsidRDefault="0062190D" w:rsidP="00810500">
            <w:pPr>
              <w:jc w:val="center"/>
              <w:rPr>
                <w:rFonts w:ascii="仿宋" w:eastAsia="仿宋" w:hAnsi="仿宋"/>
                <w:sz w:val="24"/>
              </w:rPr>
            </w:pPr>
            <w:r>
              <w:rPr>
                <w:rFonts w:ascii="仿宋" w:eastAsia="仿宋" w:hAnsi="仿宋" w:hint="eastAsia"/>
                <w:sz w:val="24"/>
              </w:rPr>
              <w:t>8</w:t>
            </w:r>
          </w:p>
        </w:tc>
        <w:tc>
          <w:tcPr>
            <w:tcW w:w="1701" w:type="dxa"/>
            <w:vAlign w:val="center"/>
          </w:tcPr>
          <w:p w14:paraId="0DF659B1" w14:textId="77777777" w:rsidR="0062190D" w:rsidRDefault="0062190D" w:rsidP="00810500">
            <w:pPr>
              <w:jc w:val="center"/>
              <w:rPr>
                <w:rFonts w:ascii="仿宋" w:eastAsia="仿宋" w:hAnsi="仿宋"/>
                <w:sz w:val="24"/>
              </w:rPr>
            </w:pPr>
            <w:r>
              <w:rPr>
                <w:rFonts w:ascii="仿宋" w:eastAsia="仿宋" w:hAnsi="仿宋" w:hint="eastAsia"/>
                <w:sz w:val="24"/>
              </w:rPr>
              <w:t>配置管理</w:t>
            </w:r>
          </w:p>
        </w:tc>
        <w:tc>
          <w:tcPr>
            <w:tcW w:w="5938" w:type="dxa"/>
            <w:vAlign w:val="center"/>
          </w:tcPr>
          <w:p w14:paraId="3EDB9658" w14:textId="77777777" w:rsidR="0062190D" w:rsidRDefault="0062190D" w:rsidP="00810500">
            <w:pPr>
              <w:rPr>
                <w:rFonts w:ascii="仿宋" w:eastAsia="仿宋" w:hAnsi="仿宋"/>
                <w:sz w:val="24"/>
              </w:rPr>
            </w:pPr>
            <w:r>
              <w:rPr>
                <w:rFonts w:ascii="仿宋" w:eastAsia="仿宋" w:hAnsi="仿宋" w:hint="eastAsia"/>
                <w:sz w:val="24"/>
              </w:rPr>
              <w:t>检查是否对基本配置信息进行记录和保存，基本配置信息改变后是否及时更新基本配置信息库等。</w:t>
            </w:r>
          </w:p>
        </w:tc>
      </w:tr>
      <w:tr w:rsidR="0062190D" w14:paraId="6E13ACC8" w14:textId="77777777" w:rsidTr="00810500">
        <w:trPr>
          <w:trHeight w:val="549"/>
          <w:jc w:val="center"/>
        </w:trPr>
        <w:tc>
          <w:tcPr>
            <w:tcW w:w="710" w:type="dxa"/>
            <w:vAlign w:val="center"/>
          </w:tcPr>
          <w:p w14:paraId="33E15914" w14:textId="77777777" w:rsidR="0062190D" w:rsidRDefault="0062190D" w:rsidP="00810500">
            <w:pPr>
              <w:jc w:val="center"/>
              <w:rPr>
                <w:rFonts w:ascii="仿宋" w:eastAsia="仿宋" w:hAnsi="仿宋"/>
                <w:sz w:val="24"/>
              </w:rPr>
            </w:pPr>
            <w:r>
              <w:rPr>
                <w:rFonts w:ascii="仿宋" w:eastAsia="仿宋" w:hAnsi="仿宋" w:hint="eastAsia"/>
                <w:sz w:val="24"/>
              </w:rPr>
              <w:t>9</w:t>
            </w:r>
          </w:p>
        </w:tc>
        <w:tc>
          <w:tcPr>
            <w:tcW w:w="1701" w:type="dxa"/>
            <w:vAlign w:val="center"/>
          </w:tcPr>
          <w:p w14:paraId="672321F7" w14:textId="77777777" w:rsidR="0062190D" w:rsidRDefault="0062190D" w:rsidP="00810500">
            <w:pPr>
              <w:jc w:val="center"/>
              <w:rPr>
                <w:rFonts w:ascii="仿宋" w:eastAsia="仿宋" w:hAnsi="仿宋"/>
                <w:sz w:val="24"/>
              </w:rPr>
            </w:pPr>
            <w:r>
              <w:rPr>
                <w:rFonts w:ascii="仿宋" w:eastAsia="仿宋" w:hAnsi="仿宋" w:hint="eastAsia"/>
                <w:sz w:val="24"/>
              </w:rPr>
              <w:t>密码管理</w:t>
            </w:r>
          </w:p>
        </w:tc>
        <w:tc>
          <w:tcPr>
            <w:tcW w:w="5938" w:type="dxa"/>
            <w:vAlign w:val="center"/>
          </w:tcPr>
          <w:p w14:paraId="49DAE86E" w14:textId="77777777" w:rsidR="0062190D" w:rsidRDefault="0062190D" w:rsidP="00810500">
            <w:pPr>
              <w:rPr>
                <w:rFonts w:ascii="仿宋" w:eastAsia="仿宋" w:hAnsi="仿宋"/>
                <w:sz w:val="24"/>
              </w:rPr>
            </w:pPr>
            <w:r>
              <w:rPr>
                <w:rFonts w:ascii="仿宋" w:eastAsia="仿宋" w:hAnsi="仿宋" w:hint="eastAsia"/>
                <w:sz w:val="24"/>
              </w:rPr>
              <w:t>测评是否能够确保信息系统中密码算法和密钥的使用符合国家密码管理规定。</w:t>
            </w:r>
          </w:p>
        </w:tc>
      </w:tr>
      <w:tr w:rsidR="0062190D" w14:paraId="452AB3A4" w14:textId="77777777" w:rsidTr="00810500">
        <w:trPr>
          <w:trHeight w:val="549"/>
          <w:jc w:val="center"/>
        </w:trPr>
        <w:tc>
          <w:tcPr>
            <w:tcW w:w="710" w:type="dxa"/>
            <w:vAlign w:val="center"/>
          </w:tcPr>
          <w:p w14:paraId="03D87949" w14:textId="77777777" w:rsidR="0062190D" w:rsidRDefault="0062190D" w:rsidP="00810500">
            <w:pPr>
              <w:jc w:val="center"/>
              <w:rPr>
                <w:rFonts w:ascii="仿宋" w:eastAsia="仿宋" w:hAnsi="仿宋"/>
                <w:sz w:val="24"/>
              </w:rPr>
            </w:pPr>
            <w:r>
              <w:rPr>
                <w:rFonts w:ascii="仿宋" w:eastAsia="仿宋" w:hAnsi="仿宋" w:hint="eastAsia"/>
                <w:sz w:val="24"/>
              </w:rPr>
              <w:t>10</w:t>
            </w:r>
          </w:p>
        </w:tc>
        <w:tc>
          <w:tcPr>
            <w:tcW w:w="1701" w:type="dxa"/>
            <w:vAlign w:val="center"/>
          </w:tcPr>
          <w:p w14:paraId="22B1861E" w14:textId="77777777" w:rsidR="0062190D" w:rsidRDefault="0062190D" w:rsidP="00810500">
            <w:pPr>
              <w:jc w:val="center"/>
              <w:rPr>
                <w:rFonts w:ascii="仿宋" w:eastAsia="仿宋" w:hAnsi="仿宋"/>
                <w:sz w:val="24"/>
              </w:rPr>
            </w:pPr>
            <w:r>
              <w:rPr>
                <w:rFonts w:ascii="仿宋" w:eastAsia="仿宋" w:hAnsi="仿宋" w:hint="eastAsia"/>
                <w:sz w:val="24"/>
              </w:rPr>
              <w:t>变更管理</w:t>
            </w:r>
          </w:p>
        </w:tc>
        <w:tc>
          <w:tcPr>
            <w:tcW w:w="5938" w:type="dxa"/>
            <w:vAlign w:val="center"/>
          </w:tcPr>
          <w:p w14:paraId="0F72E0E7" w14:textId="77777777" w:rsidR="0062190D" w:rsidRDefault="0062190D" w:rsidP="00810500">
            <w:pPr>
              <w:rPr>
                <w:rFonts w:ascii="仿宋" w:eastAsia="仿宋" w:hAnsi="仿宋"/>
                <w:sz w:val="24"/>
              </w:rPr>
            </w:pPr>
            <w:r>
              <w:rPr>
                <w:rFonts w:ascii="仿宋" w:eastAsia="仿宋" w:hAnsi="仿宋" w:hint="eastAsia"/>
                <w:sz w:val="24"/>
              </w:rPr>
              <w:t>检查变更方案和变更管理制度等过程，测评是否采取必要的措施对系统发生的变更进行有效管理。</w:t>
            </w:r>
          </w:p>
        </w:tc>
      </w:tr>
      <w:tr w:rsidR="0062190D" w14:paraId="63880239" w14:textId="77777777" w:rsidTr="00810500">
        <w:trPr>
          <w:trHeight w:val="549"/>
          <w:jc w:val="center"/>
        </w:trPr>
        <w:tc>
          <w:tcPr>
            <w:tcW w:w="710" w:type="dxa"/>
            <w:vAlign w:val="center"/>
          </w:tcPr>
          <w:p w14:paraId="123A7D7D" w14:textId="77777777" w:rsidR="0062190D" w:rsidRDefault="0062190D" w:rsidP="00810500">
            <w:pPr>
              <w:jc w:val="center"/>
              <w:rPr>
                <w:rFonts w:ascii="仿宋" w:eastAsia="仿宋" w:hAnsi="仿宋"/>
                <w:sz w:val="24"/>
              </w:rPr>
            </w:pPr>
            <w:r>
              <w:rPr>
                <w:rFonts w:ascii="仿宋" w:eastAsia="仿宋" w:hAnsi="仿宋" w:hint="eastAsia"/>
                <w:sz w:val="24"/>
              </w:rPr>
              <w:t>11</w:t>
            </w:r>
          </w:p>
        </w:tc>
        <w:tc>
          <w:tcPr>
            <w:tcW w:w="1701" w:type="dxa"/>
            <w:vAlign w:val="center"/>
          </w:tcPr>
          <w:p w14:paraId="68ECCEE4" w14:textId="77777777" w:rsidR="0062190D" w:rsidRDefault="0062190D" w:rsidP="00810500">
            <w:pPr>
              <w:jc w:val="center"/>
              <w:rPr>
                <w:rFonts w:ascii="仿宋" w:eastAsia="仿宋" w:hAnsi="仿宋"/>
                <w:sz w:val="24"/>
              </w:rPr>
            </w:pPr>
            <w:r>
              <w:rPr>
                <w:rFonts w:ascii="仿宋" w:eastAsia="仿宋" w:hAnsi="仿宋" w:hint="eastAsia"/>
                <w:sz w:val="24"/>
              </w:rPr>
              <w:t>备份与恢复管理</w:t>
            </w:r>
          </w:p>
        </w:tc>
        <w:tc>
          <w:tcPr>
            <w:tcW w:w="5938" w:type="dxa"/>
            <w:vAlign w:val="center"/>
          </w:tcPr>
          <w:p w14:paraId="5FCA00A7" w14:textId="77777777" w:rsidR="0062190D" w:rsidRDefault="0062190D" w:rsidP="00810500">
            <w:pPr>
              <w:rPr>
                <w:rFonts w:ascii="仿宋" w:eastAsia="仿宋" w:hAnsi="仿宋"/>
                <w:sz w:val="24"/>
              </w:rPr>
            </w:pPr>
            <w:r>
              <w:rPr>
                <w:rFonts w:ascii="仿宋" w:eastAsia="仿宋" w:hAnsi="仿宋" w:hint="eastAsia"/>
                <w:sz w:val="24"/>
              </w:rPr>
              <w:t>检查系统备份管理文档和记录等过程，测评是否采取必要的措施对重要业务信息，系统数据和系统软件进行备份，并确保必要时能够对这些数据有效地恢复。</w:t>
            </w:r>
          </w:p>
        </w:tc>
      </w:tr>
      <w:tr w:rsidR="0062190D" w14:paraId="35945AC0" w14:textId="77777777" w:rsidTr="00810500">
        <w:trPr>
          <w:trHeight w:val="549"/>
          <w:jc w:val="center"/>
        </w:trPr>
        <w:tc>
          <w:tcPr>
            <w:tcW w:w="710" w:type="dxa"/>
            <w:vAlign w:val="center"/>
          </w:tcPr>
          <w:p w14:paraId="73CA32B3" w14:textId="77777777" w:rsidR="0062190D" w:rsidRDefault="0062190D" w:rsidP="00810500">
            <w:pPr>
              <w:jc w:val="center"/>
              <w:rPr>
                <w:rFonts w:ascii="仿宋" w:eastAsia="仿宋" w:hAnsi="仿宋"/>
                <w:sz w:val="24"/>
              </w:rPr>
            </w:pPr>
            <w:r>
              <w:rPr>
                <w:rFonts w:ascii="仿宋" w:eastAsia="仿宋" w:hAnsi="仿宋" w:hint="eastAsia"/>
                <w:sz w:val="24"/>
              </w:rPr>
              <w:t>12</w:t>
            </w:r>
          </w:p>
        </w:tc>
        <w:tc>
          <w:tcPr>
            <w:tcW w:w="1701" w:type="dxa"/>
            <w:vAlign w:val="center"/>
          </w:tcPr>
          <w:p w14:paraId="2F07EFBE" w14:textId="77777777" w:rsidR="0062190D" w:rsidRDefault="0062190D" w:rsidP="00810500">
            <w:pPr>
              <w:jc w:val="center"/>
              <w:rPr>
                <w:rFonts w:ascii="仿宋" w:eastAsia="仿宋" w:hAnsi="仿宋"/>
                <w:sz w:val="24"/>
              </w:rPr>
            </w:pPr>
            <w:r>
              <w:rPr>
                <w:rFonts w:ascii="仿宋" w:eastAsia="仿宋" w:hAnsi="仿宋" w:hint="eastAsia"/>
                <w:sz w:val="24"/>
              </w:rPr>
              <w:t>资产管理</w:t>
            </w:r>
          </w:p>
        </w:tc>
        <w:tc>
          <w:tcPr>
            <w:tcW w:w="5938" w:type="dxa"/>
            <w:vAlign w:val="center"/>
          </w:tcPr>
          <w:p w14:paraId="5E852975" w14:textId="77777777" w:rsidR="0062190D" w:rsidRDefault="0062190D" w:rsidP="00810500">
            <w:pPr>
              <w:rPr>
                <w:rFonts w:ascii="仿宋" w:eastAsia="仿宋" w:hAnsi="仿宋"/>
                <w:sz w:val="24"/>
              </w:rPr>
            </w:pPr>
            <w:r>
              <w:rPr>
                <w:rFonts w:ascii="仿宋" w:eastAsia="仿宋" w:hAnsi="仿宋" w:hint="eastAsia"/>
                <w:sz w:val="24"/>
              </w:rPr>
              <w:t>检查是否有资产清单，清单是否包括资产类别、资产责任部门、 重要程度和所处位置等内容；是否依据资产的重要程度对资产进行标识，不同类别的资产在管理措施 的选取上是否不同；核查资产管理制度是否明确资产的标识方法以及不同资产的管理措施要求。</w:t>
            </w:r>
          </w:p>
        </w:tc>
      </w:tr>
      <w:tr w:rsidR="0062190D" w14:paraId="12D0DA1D" w14:textId="77777777" w:rsidTr="00810500">
        <w:trPr>
          <w:trHeight w:val="549"/>
          <w:jc w:val="center"/>
        </w:trPr>
        <w:tc>
          <w:tcPr>
            <w:tcW w:w="710" w:type="dxa"/>
            <w:vAlign w:val="center"/>
          </w:tcPr>
          <w:p w14:paraId="176A4B26" w14:textId="77777777" w:rsidR="0062190D" w:rsidRDefault="0062190D" w:rsidP="00810500">
            <w:pPr>
              <w:jc w:val="center"/>
              <w:rPr>
                <w:rFonts w:ascii="仿宋" w:eastAsia="仿宋" w:hAnsi="仿宋"/>
                <w:sz w:val="24"/>
              </w:rPr>
            </w:pPr>
            <w:r>
              <w:rPr>
                <w:rFonts w:ascii="仿宋" w:eastAsia="仿宋" w:hAnsi="仿宋" w:hint="eastAsia"/>
                <w:sz w:val="24"/>
              </w:rPr>
              <w:t>13</w:t>
            </w:r>
          </w:p>
        </w:tc>
        <w:tc>
          <w:tcPr>
            <w:tcW w:w="1701" w:type="dxa"/>
            <w:vAlign w:val="center"/>
          </w:tcPr>
          <w:p w14:paraId="63D1AAA6" w14:textId="77777777" w:rsidR="0062190D" w:rsidRDefault="0062190D" w:rsidP="00810500">
            <w:pPr>
              <w:jc w:val="center"/>
              <w:rPr>
                <w:rFonts w:ascii="仿宋" w:eastAsia="仿宋" w:hAnsi="仿宋"/>
                <w:sz w:val="24"/>
              </w:rPr>
            </w:pPr>
            <w:r>
              <w:rPr>
                <w:rFonts w:ascii="仿宋" w:eastAsia="仿宋" w:hAnsi="仿宋" w:hint="eastAsia"/>
                <w:sz w:val="24"/>
              </w:rPr>
              <w:t>应急预案管理</w:t>
            </w:r>
          </w:p>
        </w:tc>
        <w:tc>
          <w:tcPr>
            <w:tcW w:w="5938" w:type="dxa"/>
            <w:vAlign w:val="center"/>
          </w:tcPr>
          <w:p w14:paraId="7D8C84D5" w14:textId="77777777" w:rsidR="0062190D" w:rsidRDefault="0062190D" w:rsidP="00810500">
            <w:pPr>
              <w:rPr>
                <w:rFonts w:ascii="仿宋" w:eastAsia="仿宋" w:hAnsi="仿宋"/>
                <w:sz w:val="24"/>
              </w:rPr>
            </w:pPr>
            <w:r>
              <w:rPr>
                <w:rFonts w:ascii="仿宋" w:eastAsia="仿宋" w:hAnsi="仿宋" w:hint="eastAsia"/>
                <w:sz w:val="24"/>
              </w:rPr>
              <w:t>检查应急响应预案文档等过程，测评是否针对不同安全事件制定相应的应急预案，是否对应急预案展开培训、演练和审查等。</w:t>
            </w:r>
          </w:p>
        </w:tc>
      </w:tr>
      <w:tr w:rsidR="0062190D" w14:paraId="5EB0C08D" w14:textId="77777777" w:rsidTr="00810500">
        <w:trPr>
          <w:trHeight w:val="549"/>
          <w:jc w:val="center"/>
        </w:trPr>
        <w:tc>
          <w:tcPr>
            <w:tcW w:w="710" w:type="dxa"/>
            <w:vAlign w:val="center"/>
          </w:tcPr>
          <w:p w14:paraId="714C5264" w14:textId="77777777" w:rsidR="0062190D" w:rsidRDefault="0062190D" w:rsidP="00810500">
            <w:pPr>
              <w:jc w:val="center"/>
              <w:rPr>
                <w:rFonts w:ascii="仿宋" w:eastAsia="仿宋" w:hAnsi="仿宋"/>
                <w:sz w:val="24"/>
              </w:rPr>
            </w:pPr>
            <w:r>
              <w:rPr>
                <w:rFonts w:ascii="仿宋" w:eastAsia="仿宋" w:hAnsi="仿宋" w:hint="eastAsia"/>
                <w:sz w:val="24"/>
              </w:rPr>
              <w:lastRenderedPageBreak/>
              <w:t>14</w:t>
            </w:r>
          </w:p>
        </w:tc>
        <w:tc>
          <w:tcPr>
            <w:tcW w:w="1701" w:type="dxa"/>
            <w:vAlign w:val="center"/>
          </w:tcPr>
          <w:p w14:paraId="1801A796" w14:textId="77777777" w:rsidR="0062190D" w:rsidRDefault="0062190D" w:rsidP="00810500">
            <w:pPr>
              <w:jc w:val="center"/>
              <w:rPr>
                <w:rFonts w:ascii="仿宋" w:eastAsia="仿宋" w:hAnsi="仿宋"/>
                <w:sz w:val="24"/>
              </w:rPr>
            </w:pPr>
            <w:r>
              <w:rPr>
                <w:rFonts w:ascii="仿宋" w:eastAsia="仿宋" w:hAnsi="仿宋" w:hint="eastAsia"/>
                <w:sz w:val="24"/>
              </w:rPr>
              <w:t>外包运</w:t>
            </w:r>
            <w:proofErr w:type="gramStart"/>
            <w:r>
              <w:rPr>
                <w:rFonts w:ascii="仿宋" w:eastAsia="仿宋" w:hAnsi="仿宋" w:hint="eastAsia"/>
                <w:sz w:val="24"/>
              </w:rPr>
              <w:t>维管理</w:t>
            </w:r>
            <w:proofErr w:type="gramEnd"/>
          </w:p>
        </w:tc>
        <w:tc>
          <w:tcPr>
            <w:tcW w:w="5938" w:type="dxa"/>
            <w:vAlign w:val="center"/>
          </w:tcPr>
          <w:p w14:paraId="1286F6A5" w14:textId="77777777" w:rsidR="0062190D" w:rsidRDefault="0062190D" w:rsidP="00810500">
            <w:pPr>
              <w:rPr>
                <w:rFonts w:ascii="仿宋" w:eastAsia="仿宋" w:hAnsi="仿宋"/>
                <w:sz w:val="24"/>
              </w:rPr>
            </w:pPr>
            <w:r>
              <w:rPr>
                <w:rFonts w:ascii="仿宋" w:eastAsia="仿宋" w:hAnsi="仿宋" w:hint="eastAsia"/>
                <w:sz w:val="24"/>
              </w:rPr>
              <w:t>检查外包运维服务情况，单位是否符合国家有关规定，协议是否明确约定外包运维的范围和工作内容等。</w:t>
            </w:r>
          </w:p>
        </w:tc>
      </w:tr>
    </w:tbl>
    <w:p w14:paraId="3DD7CC4C" w14:textId="77777777" w:rsidR="0062190D" w:rsidRDefault="0062190D" w:rsidP="0062190D">
      <w:pPr>
        <w:pStyle w:val="1"/>
        <w:jc w:val="center"/>
        <w:rPr>
          <w:rFonts w:ascii="仿宋" w:eastAsia="仿宋" w:hAnsi="仿宋"/>
        </w:rPr>
        <w:sectPr w:rsidR="0062190D">
          <w:footerReference w:type="default" r:id="rId7"/>
          <w:pgSz w:w="11906" w:h="16838"/>
          <w:pgMar w:top="1440" w:right="1800" w:bottom="1440" w:left="1800" w:header="851" w:footer="992" w:gutter="0"/>
          <w:cols w:space="720"/>
          <w:docGrid w:type="lines" w:linePitch="312"/>
        </w:sectPr>
      </w:pPr>
    </w:p>
    <w:p w14:paraId="39A93AA8" w14:textId="77777777" w:rsidR="00FC6702" w:rsidRPr="0062190D" w:rsidRDefault="00FC6702"/>
    <w:sectPr w:rsidR="00FC6702" w:rsidRPr="00621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C46F" w14:textId="77777777" w:rsidR="0062190D" w:rsidRDefault="0062190D" w:rsidP="0062190D">
      <w:pPr>
        <w:spacing w:after="0" w:line="240" w:lineRule="auto"/>
      </w:pPr>
      <w:r>
        <w:separator/>
      </w:r>
    </w:p>
  </w:endnote>
  <w:endnote w:type="continuationSeparator" w:id="0">
    <w:p w14:paraId="33ED095D" w14:textId="77777777" w:rsidR="0062190D" w:rsidRDefault="0062190D" w:rsidP="006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48BE" w14:textId="77777777" w:rsidR="0062190D" w:rsidRDefault="0062190D">
    <w:pPr>
      <w:pStyle w:val="a5"/>
      <w:framePr w:wrap="around" w:vAnchor="text" w:hAnchor="margin" w:xAlign="center" w:y="1"/>
      <w:jc w:val="center"/>
      <w:rPr>
        <w:rStyle w:val="aa"/>
      </w:rPr>
    </w:pPr>
    <w:r>
      <w:fldChar w:fldCharType="begin"/>
    </w:r>
    <w:r>
      <w:rPr>
        <w:rStyle w:val="aa"/>
      </w:rPr>
      <w:instrText xml:space="preserve">PAGE  </w:instrText>
    </w:r>
    <w:r>
      <w:fldChar w:fldCharType="separate"/>
    </w:r>
    <w:r>
      <w:rPr>
        <w:rStyle w:val="aa"/>
      </w:rPr>
      <w:t>55</w:t>
    </w:r>
    <w:r>
      <w:fldChar w:fldCharType="end"/>
    </w:r>
  </w:p>
  <w:p w14:paraId="1D845F4B" w14:textId="77777777" w:rsidR="0062190D" w:rsidRDefault="006219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910B" w14:textId="77777777" w:rsidR="0062190D" w:rsidRDefault="0062190D" w:rsidP="0062190D">
      <w:pPr>
        <w:spacing w:after="0" w:line="240" w:lineRule="auto"/>
      </w:pPr>
      <w:r>
        <w:separator/>
      </w:r>
    </w:p>
  </w:footnote>
  <w:footnote w:type="continuationSeparator" w:id="0">
    <w:p w14:paraId="49472372" w14:textId="77777777" w:rsidR="0062190D" w:rsidRDefault="0062190D" w:rsidP="006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9BF647"/>
    <w:multiLevelType w:val="singleLevel"/>
    <w:tmpl w:val="CE9BF64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1A"/>
    <w:rsid w:val="003B181A"/>
    <w:rsid w:val="0062190D"/>
    <w:rsid w:val="00FC6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922C59-A9E6-48FF-B204-008F6E1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90D"/>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62190D"/>
    <w:pPr>
      <w:keepNext/>
      <w:keepLines/>
      <w:spacing w:before="340" w:after="330" w:line="578" w:lineRule="auto"/>
      <w:outlineLvl w:val="0"/>
    </w:pPr>
    <w:rPr>
      <w:b/>
      <w:bCs/>
      <w:kern w:val="44"/>
      <w:sz w:val="44"/>
      <w:szCs w:val="44"/>
    </w:rPr>
  </w:style>
  <w:style w:type="paragraph" w:styleId="2">
    <w:name w:val="heading 2"/>
    <w:basedOn w:val="a"/>
    <w:next w:val="a"/>
    <w:link w:val="20"/>
    <w:qFormat/>
    <w:rsid w:val="0062190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9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90D"/>
    <w:rPr>
      <w:sz w:val="18"/>
      <w:szCs w:val="18"/>
    </w:rPr>
  </w:style>
  <w:style w:type="paragraph" w:styleId="a5">
    <w:name w:val="footer"/>
    <w:basedOn w:val="a"/>
    <w:link w:val="a6"/>
    <w:uiPriority w:val="99"/>
    <w:unhideWhenUsed/>
    <w:qFormat/>
    <w:rsid w:val="0062190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2190D"/>
    <w:rPr>
      <w:sz w:val="18"/>
      <w:szCs w:val="18"/>
    </w:rPr>
  </w:style>
  <w:style w:type="character" w:customStyle="1" w:styleId="10">
    <w:name w:val="标题 1 字符"/>
    <w:basedOn w:val="a0"/>
    <w:link w:val="1"/>
    <w:qFormat/>
    <w:rsid w:val="0062190D"/>
    <w:rPr>
      <w:rFonts w:ascii="Calibri" w:eastAsia="宋体" w:hAnsi="Calibri" w:cs="Times New Roman"/>
      <w:b/>
      <w:bCs/>
      <w:kern w:val="44"/>
      <w:sz w:val="44"/>
      <w:szCs w:val="44"/>
    </w:rPr>
  </w:style>
  <w:style w:type="character" w:customStyle="1" w:styleId="20">
    <w:name w:val="标题 2 字符"/>
    <w:basedOn w:val="a0"/>
    <w:link w:val="2"/>
    <w:rsid w:val="0062190D"/>
    <w:rPr>
      <w:rFonts w:ascii="Arial" w:eastAsia="黑体" w:hAnsi="Arial" w:cs="Times New Roman"/>
      <w:b/>
      <w:bCs/>
      <w:sz w:val="32"/>
      <w:szCs w:val="32"/>
    </w:rPr>
  </w:style>
  <w:style w:type="paragraph" w:styleId="a7">
    <w:name w:val="Normal Indent"/>
    <w:basedOn w:val="a"/>
    <w:link w:val="a8"/>
    <w:qFormat/>
    <w:rsid w:val="0062190D"/>
    <w:pPr>
      <w:ind w:firstLineChars="200" w:firstLine="200"/>
    </w:pPr>
  </w:style>
  <w:style w:type="table" w:styleId="a9">
    <w:name w:val="Table Grid"/>
    <w:basedOn w:val="a1"/>
    <w:qFormat/>
    <w:rsid w:val="0062190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rsid w:val="0062190D"/>
  </w:style>
  <w:style w:type="character" w:customStyle="1" w:styleId="a8">
    <w:name w:val="正文缩进 字符"/>
    <w:link w:val="a7"/>
    <w:qFormat/>
    <w:rsid w:val="0062190D"/>
    <w:rPr>
      <w:rFonts w:ascii="Calibri" w:eastAsia="宋体" w:hAnsi="Calibri" w:cs="Times New Roman"/>
      <w:szCs w:val="24"/>
    </w:rPr>
  </w:style>
  <w:style w:type="paragraph" w:customStyle="1" w:styleId="ab">
    <w:name w:val="小四正文"/>
    <w:basedOn w:val="a"/>
    <w:next w:val="a"/>
    <w:qFormat/>
    <w:locked/>
    <w:rsid w:val="0062190D"/>
    <w:pPr>
      <w:spacing w:after="0" w:line="360" w:lineRule="auto"/>
      <w:ind w:firstLineChars="200" w:firstLine="200"/>
    </w:pPr>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评标专家</dc:creator>
  <cp:keywords/>
  <dc:description/>
  <cp:lastModifiedBy>评标专家</cp:lastModifiedBy>
  <cp:revision>2</cp:revision>
  <dcterms:created xsi:type="dcterms:W3CDTF">2021-11-05T06:55:00Z</dcterms:created>
  <dcterms:modified xsi:type="dcterms:W3CDTF">2021-11-05T06:55:00Z</dcterms:modified>
</cp:coreProperties>
</file>