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B" w:rsidRPr="00E6576A" w:rsidRDefault="00D3703B" w:rsidP="00D3703B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 w:rsidRPr="00E6576A">
        <w:rPr>
          <w:rFonts w:ascii="仿宋" w:eastAsia="仿宋" w:hAnsi="仿宋" w:hint="eastAsia"/>
          <w:sz w:val="24"/>
          <w:szCs w:val="24"/>
        </w:rPr>
        <w:t>前提：本章中标注“★”的条款为本项目的实质性条款，投标人不满足的，将按照无效投标处理。</w:t>
      </w:r>
    </w:p>
    <w:p w:rsidR="00D3703B" w:rsidRPr="00E6576A" w:rsidRDefault="00D3703B" w:rsidP="00D3703B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E6576A">
        <w:rPr>
          <w:rFonts w:ascii="仿宋" w:eastAsia="仿宋" w:hAnsi="仿宋" w:hint="eastAsia"/>
          <w:sz w:val="24"/>
          <w:szCs w:val="24"/>
        </w:rPr>
        <w:t>★一.</w:t>
      </w:r>
      <w:bookmarkStart w:id="1" w:name="_Toc217446095"/>
      <w:bookmarkEnd w:id="0"/>
      <w:r w:rsidRPr="00E6576A"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Style w:val="a6"/>
        <w:tblW w:w="7508" w:type="dxa"/>
        <w:jc w:val="center"/>
        <w:tblLook w:val="04A0" w:firstRow="1" w:lastRow="0" w:firstColumn="1" w:lastColumn="0" w:noHBand="0" w:noVBand="1"/>
      </w:tblPr>
      <w:tblGrid>
        <w:gridCol w:w="3534"/>
        <w:gridCol w:w="1288"/>
        <w:gridCol w:w="2686"/>
      </w:tblGrid>
      <w:tr w:rsidR="00D3703B" w:rsidRPr="00E6576A" w:rsidTr="00C45C05">
        <w:trPr>
          <w:trHeight w:val="342"/>
          <w:jc w:val="center"/>
        </w:trPr>
        <w:tc>
          <w:tcPr>
            <w:tcW w:w="3534" w:type="dxa"/>
            <w:vAlign w:val="center"/>
          </w:tcPr>
          <w:p w:rsidR="00D3703B" w:rsidRPr="00E6576A" w:rsidRDefault="00D3703B" w:rsidP="00C45C05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576A">
              <w:rPr>
                <w:rFonts w:ascii="仿宋" w:eastAsia="仿宋" w:hAnsi="仿宋" w:hint="eastAsia"/>
                <w:bCs/>
                <w:sz w:val="24"/>
              </w:rPr>
              <w:t>设备名称</w:t>
            </w:r>
          </w:p>
        </w:tc>
        <w:tc>
          <w:tcPr>
            <w:tcW w:w="1288" w:type="dxa"/>
            <w:vAlign w:val="center"/>
          </w:tcPr>
          <w:p w:rsidR="00D3703B" w:rsidRPr="00E6576A" w:rsidRDefault="00D3703B" w:rsidP="00C45C05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576A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2686" w:type="dxa"/>
            <w:vAlign w:val="center"/>
          </w:tcPr>
          <w:p w:rsidR="00D3703B" w:rsidRPr="00E6576A" w:rsidRDefault="00D3703B" w:rsidP="00C45C05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576A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D3703B" w:rsidRPr="00E6576A" w:rsidTr="00C45C05">
        <w:trPr>
          <w:trHeight w:val="342"/>
          <w:jc w:val="center"/>
        </w:trPr>
        <w:tc>
          <w:tcPr>
            <w:tcW w:w="3534" w:type="dxa"/>
            <w:vAlign w:val="center"/>
          </w:tcPr>
          <w:p w:rsidR="00D3703B" w:rsidRPr="00E6576A" w:rsidRDefault="00D3703B" w:rsidP="00C45C05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576A">
              <w:rPr>
                <w:rFonts w:ascii="仿宋" w:eastAsia="仿宋" w:hAnsi="仿宋" w:hint="eastAsia"/>
                <w:bCs/>
                <w:sz w:val="24"/>
              </w:rPr>
              <w:t>开颅动力系统</w:t>
            </w:r>
          </w:p>
        </w:tc>
        <w:tc>
          <w:tcPr>
            <w:tcW w:w="1288" w:type="dxa"/>
            <w:vAlign w:val="center"/>
          </w:tcPr>
          <w:p w:rsidR="00D3703B" w:rsidRPr="00E6576A" w:rsidRDefault="00D3703B" w:rsidP="00C45C05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576A">
              <w:rPr>
                <w:rFonts w:ascii="仿宋" w:eastAsia="仿宋" w:hAnsi="仿宋"/>
                <w:bCs/>
                <w:sz w:val="24"/>
              </w:rPr>
              <w:t>1</w:t>
            </w:r>
            <w:r w:rsidRPr="00E6576A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2686" w:type="dxa"/>
            <w:vAlign w:val="center"/>
          </w:tcPr>
          <w:p w:rsidR="00D3703B" w:rsidRPr="00E6576A" w:rsidRDefault="00D3703B" w:rsidP="00C45C05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576A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</w:tbl>
    <w:p w:rsidR="00D3703B" w:rsidRPr="00E6576A" w:rsidRDefault="00D3703B" w:rsidP="00D3703B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E6576A">
        <w:rPr>
          <w:rFonts w:ascii="仿宋" w:eastAsia="仿宋" w:hAnsi="仿宋" w:hint="eastAsia"/>
          <w:sz w:val="24"/>
          <w:szCs w:val="24"/>
        </w:rPr>
        <w:t>★二.商务要求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（一）交货期</w:t>
      </w:r>
      <w:r w:rsidRPr="00E6576A">
        <w:rPr>
          <w:rFonts w:ascii="仿宋" w:eastAsia="仿宋" w:hAnsi="仿宋"/>
          <w:bCs/>
          <w:sz w:val="24"/>
        </w:rPr>
        <w:t>：</w:t>
      </w:r>
      <w:r w:rsidRPr="00E6576A">
        <w:rPr>
          <w:rFonts w:ascii="仿宋" w:eastAsia="仿宋" w:hAnsi="仿宋" w:hint="eastAsia"/>
          <w:bCs/>
          <w:sz w:val="24"/>
        </w:rPr>
        <w:t>合同签订生效后</w:t>
      </w:r>
      <w:r w:rsidRPr="00E6576A">
        <w:rPr>
          <w:rFonts w:ascii="仿宋" w:eastAsia="仿宋" w:hAnsi="仿宋"/>
          <w:bCs/>
          <w:sz w:val="24"/>
        </w:rPr>
        <w:t>20</w:t>
      </w:r>
      <w:r w:rsidRPr="00E6576A">
        <w:rPr>
          <w:rFonts w:ascii="仿宋" w:eastAsia="仿宋" w:hAnsi="仿宋" w:hint="eastAsia"/>
          <w:bCs/>
          <w:sz w:val="24"/>
        </w:rPr>
        <w:t>日内。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（二）交货地点</w:t>
      </w:r>
      <w:r w:rsidRPr="00E6576A">
        <w:rPr>
          <w:rFonts w:ascii="仿宋" w:eastAsia="仿宋" w:hAnsi="仿宋"/>
          <w:bCs/>
          <w:sz w:val="24"/>
        </w:rPr>
        <w:t>：</w:t>
      </w:r>
      <w:r w:rsidRPr="00E6576A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（三）付款方式：设备经安装、调试、培训且验收合格之日起2个月内，采购人向中标人支付合同金额的100%。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（四）验收标准：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/>
          <w:bCs/>
          <w:sz w:val="24"/>
        </w:rPr>
        <w:t>1.</w:t>
      </w:r>
      <w:r w:rsidRPr="00E6576A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2.承诺</w:t>
      </w:r>
      <w:r w:rsidRPr="00E6576A"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D3703B" w:rsidRPr="00E6576A" w:rsidRDefault="00D3703B" w:rsidP="00D3703B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E6576A"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1.主机及脚踏开关 1台：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1.1微电脑控制平台，恒速驱动控制系统，负载速降≦5%。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▲1.2电机具有自动识别功能。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1.3 ≧7寸彩色液晶触摸菜单操作界面。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▲1.4具有刀具选择功能，也可在通用模式下使用。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lastRenderedPageBreak/>
        <w:t>2.微电机1台：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2.1 ISO-E类型标准接口，接插方便快捷，可高温高压消毒。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▲2.2开颅输出动力强劲稳定，峰值输出功率达≧150 W，输出扭矩≧2.8 N·cm，转速≧40000 r/m。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2.3直径＜24 mm，重量＜130 g。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3.颅骨钻手柄 1个：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3.1外径＜Φ30 mm，长＜130 mm，轻质合金材料制造，重量＜0.45 kg，可高温高压消毒。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▲3.2颅骨钻头刃口采用不锈钢HRC58及以上的高硬度热处理，锋利。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3.3转速为0-1500 r/min，最高转速时空载噪音＜66 dB。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3.4 颅骨钻机械式钻穿即停功能，确保操作安全。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3.5钻头规格：Φ≧9 mm 6个、Φ≧12 mm 3个。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4.颅骨铣手柄1个：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▲4.1柄径＜22 mm，表面防滑花纹设计，可握持式或执笔式操作，可高温高压消毒。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4.2重量＜150 g，最高转速时空载噪音＜67 dB，工作最高温度＜40℃。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4.3脑膜护鞘可360°自由旋转设计，铣切半径＜5 mm，铣切骨板顺畅安全。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4.4 快速铣刀安装接口，无级调速，最高输出转速≧40000 r/min。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 xml:space="preserve">4.5 头端直径＜Φ1.7 mm，铣切颅骨缝隙1.6-2.34 mm。 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4.6 颅骨铣刀11根、铣刀手柄保护鞘1个。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5.微磨电机 1台：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5.1 ISO-E类型标准接口，接插方便快捷，可高温高压消毒。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lastRenderedPageBreak/>
        <w:t>5.2高速电机马达，输出动力强劲稳定，峰值输出功率达≧100 W，转速≧40000 r/min。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 xml:space="preserve">5.3自动风冷技术，噪音＜65 dB，工作最高温度＜40 ℃。 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5.4直径＜20 mm，重量＜110 g。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6.磨钻手柄 1个：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6.1 ISO-E类型标准接口，接插方便快捷，可高温高压消毒。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6.2直径＜20 mm，成角手柄，长度≧125 mm，超轻，执笔式、防滑结构设计。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6.3最高转速≧80000 r/min，可正反转，最高转速时空载噪音＜67 dB，长时间运行最高热平衡温度＜38℃。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▲6.4磨钻手柄与微电机连接具有锁定功能，防止任意旋转，适合精细手术操作。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▲6.5钨钢材质，抗弯抗扭，锋利，可高温高压消毒。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6.6圆柱度≦0.01 mm，直线度≦0.005 mm，高速转动下径向跳动量＜0.1 mm。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6.7金刚砂球形磨钻头：Ф≧1.0 mm、Ф≧2.0 mm、Ф≧3.0 mm，柄径Φ≧2.38 mm，各3个。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6.8钨钢球形磨钻头：Ф≧2.0 mm、Ф≧3.0 mm、Ф≧5.0 mm，柄径Φ≧2.38 mm，各3个。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7.经蝶细长臂 1套：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7.1细长臂磨钻，≧21°弯角，≧1:2倍速比，输出转速≧80000 r/min。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7.2金刚砂球形磨钻头：Φ≧3 mm，2个。</w:t>
      </w:r>
    </w:p>
    <w:p w:rsidR="00D3703B" w:rsidRPr="00E6576A" w:rsidRDefault="00D3703B" w:rsidP="00D3703B">
      <w:pPr>
        <w:spacing w:line="500" w:lineRule="exact"/>
        <w:rPr>
          <w:rFonts w:ascii="仿宋" w:eastAsia="仿宋" w:hAnsi="仿宋"/>
          <w:bCs/>
          <w:sz w:val="24"/>
        </w:rPr>
      </w:pPr>
      <w:r w:rsidRPr="00E6576A">
        <w:rPr>
          <w:rFonts w:ascii="仿宋" w:eastAsia="仿宋" w:hAnsi="仿宋" w:hint="eastAsia"/>
          <w:bCs/>
          <w:sz w:val="24"/>
        </w:rPr>
        <w:t>8.清洁保养剂2瓶。</w:t>
      </w:r>
    </w:p>
    <w:p w:rsidR="00CA32E8" w:rsidRDefault="00D3703B" w:rsidP="00D3703B">
      <w:r w:rsidRPr="00E6576A">
        <w:rPr>
          <w:rFonts w:ascii="仿宋" w:eastAsia="仿宋" w:hAnsi="仿宋" w:hint="eastAsia"/>
          <w:bCs/>
          <w:sz w:val="24"/>
        </w:rPr>
        <w:t>★9.产品从验收合格之日起，主机质保≧5年，其他配件（除钻头、铣刀、磨钻头外）质保≧1年，供应商承诺中标后提供生产企业针对本项目、符合本项目的售后、质保承诺书原件。</w:t>
      </w:r>
      <w:bookmarkStart w:id="2" w:name="_GoBack"/>
      <w:bookmarkEnd w:id="2"/>
    </w:p>
    <w:sectPr w:rsidR="00CA3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04" w:rsidRDefault="00016A04" w:rsidP="00D3703B">
      <w:pPr>
        <w:spacing w:after="0" w:line="240" w:lineRule="auto"/>
      </w:pPr>
      <w:r>
        <w:separator/>
      </w:r>
    </w:p>
  </w:endnote>
  <w:endnote w:type="continuationSeparator" w:id="0">
    <w:p w:rsidR="00016A04" w:rsidRDefault="00016A04" w:rsidP="00D3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04" w:rsidRDefault="00016A04" w:rsidP="00D3703B">
      <w:pPr>
        <w:spacing w:after="0" w:line="240" w:lineRule="auto"/>
      </w:pPr>
      <w:r>
        <w:separator/>
      </w:r>
    </w:p>
  </w:footnote>
  <w:footnote w:type="continuationSeparator" w:id="0">
    <w:p w:rsidR="00016A04" w:rsidRDefault="00016A04" w:rsidP="00D3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2A"/>
    <w:rsid w:val="00016A04"/>
    <w:rsid w:val="0030592A"/>
    <w:rsid w:val="00CA32E8"/>
    <w:rsid w:val="00D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68162-7B44-485C-B8AE-4DDB5221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3B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3703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3B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3B"/>
    <w:rPr>
      <w:sz w:val="18"/>
      <w:szCs w:val="18"/>
    </w:rPr>
  </w:style>
  <w:style w:type="character" w:customStyle="1" w:styleId="2Char">
    <w:name w:val="标题 2 Char"/>
    <w:basedOn w:val="a0"/>
    <w:link w:val="2"/>
    <w:rsid w:val="00D3703B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D3703B"/>
    <w:pPr>
      <w:ind w:firstLineChars="200" w:firstLine="200"/>
    </w:pPr>
  </w:style>
  <w:style w:type="table" w:styleId="a6">
    <w:name w:val="Table Grid"/>
    <w:basedOn w:val="a1"/>
    <w:rsid w:val="00D3703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2021-08-18T07:42:00Z</dcterms:created>
  <dcterms:modified xsi:type="dcterms:W3CDTF">2021-08-18T07:42:00Z</dcterms:modified>
</cp:coreProperties>
</file>