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D3" w:rsidRPr="00603BD3" w:rsidRDefault="00603BD3" w:rsidP="00603BD3">
      <w:pPr>
        <w:keepNext/>
        <w:keepLines/>
        <w:spacing w:before="260" w:after="260" w:line="400" w:lineRule="exact"/>
        <w:ind w:firstLineChars="98" w:firstLine="236"/>
        <w:outlineLvl w:val="1"/>
        <w:rPr>
          <w:rFonts w:ascii="仿宋" w:eastAsia="仿宋" w:hAnsi="仿宋" w:cs="Times New Roman"/>
          <w:b/>
          <w:bCs/>
          <w:sz w:val="24"/>
          <w:szCs w:val="24"/>
        </w:rPr>
      </w:pPr>
      <w:r w:rsidRPr="00603BD3">
        <w:rPr>
          <w:rFonts w:ascii="仿宋" w:eastAsia="仿宋" w:hAnsi="仿宋" w:cs="Times New Roman" w:hint="eastAsia"/>
          <w:b/>
          <w:bCs/>
          <w:sz w:val="24"/>
          <w:szCs w:val="24"/>
        </w:rPr>
        <w:t>一</w:t>
      </w:r>
      <w:r w:rsidRPr="00603BD3">
        <w:rPr>
          <w:rFonts w:ascii="仿宋" w:eastAsia="仿宋" w:hAnsi="仿宋" w:cs="Times New Roman"/>
          <w:b/>
          <w:bCs/>
          <w:sz w:val="24"/>
          <w:szCs w:val="24"/>
        </w:rPr>
        <w:t>、</w:t>
      </w:r>
      <w:r w:rsidRPr="00603BD3">
        <w:rPr>
          <w:rFonts w:ascii="仿宋" w:eastAsia="仿宋" w:hAnsi="仿宋" w:cs="Times New Roman" w:hint="eastAsia"/>
          <w:b/>
          <w:bCs/>
          <w:sz w:val="24"/>
          <w:szCs w:val="24"/>
        </w:rPr>
        <w:t xml:space="preserve"> 项目概述</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bookmarkStart w:id="0" w:name="_Toc217446095"/>
      <w:r w:rsidRPr="00603BD3">
        <w:rPr>
          <w:rFonts w:ascii="仿宋" w:eastAsia="仿宋" w:hAnsi="仿宋" w:cs="Times New Roman" w:hint="eastAsia"/>
          <w:bCs/>
          <w:sz w:val="24"/>
          <w:szCs w:val="24"/>
        </w:rPr>
        <w:t>本项目共1个包，采购成都市公安局高新技术产业开发区分局辅警服装一批。</w:t>
      </w:r>
    </w:p>
    <w:p w:rsidR="00603BD3" w:rsidRPr="00603BD3" w:rsidRDefault="00603BD3" w:rsidP="00603BD3">
      <w:pPr>
        <w:keepNext/>
        <w:keepLines/>
        <w:spacing w:before="260" w:after="260" w:line="400" w:lineRule="exact"/>
        <w:ind w:firstLineChars="98" w:firstLine="236"/>
        <w:outlineLvl w:val="1"/>
        <w:rPr>
          <w:rFonts w:ascii="仿宋" w:eastAsia="仿宋" w:hAnsi="仿宋" w:cs="Times New Roman"/>
          <w:b/>
          <w:bCs/>
          <w:sz w:val="24"/>
          <w:szCs w:val="24"/>
        </w:rPr>
      </w:pPr>
      <w:r w:rsidRPr="00603BD3">
        <w:rPr>
          <w:rFonts w:ascii="仿宋" w:eastAsia="仿宋" w:hAnsi="仿宋" w:cs="Times New Roman" w:hint="eastAsia"/>
          <w:b/>
          <w:bCs/>
          <w:sz w:val="24"/>
          <w:szCs w:val="24"/>
        </w:rPr>
        <w:t>*二</w:t>
      </w:r>
      <w:r w:rsidRPr="00603BD3">
        <w:rPr>
          <w:rFonts w:ascii="仿宋" w:eastAsia="仿宋" w:hAnsi="仿宋" w:cs="Times New Roman"/>
          <w:b/>
          <w:bCs/>
          <w:sz w:val="24"/>
          <w:szCs w:val="24"/>
        </w:rPr>
        <w:t>、</w:t>
      </w:r>
      <w:r w:rsidRPr="00603BD3">
        <w:rPr>
          <w:rFonts w:ascii="仿宋" w:eastAsia="仿宋" w:hAnsi="仿宋" w:cs="Times New Roman" w:hint="eastAsia"/>
          <w:b/>
          <w:bCs/>
          <w:sz w:val="24"/>
          <w:szCs w:val="24"/>
        </w:rPr>
        <w:t>商务要求</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（一）交货期及地点</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bCs/>
          <w:sz w:val="24"/>
          <w:szCs w:val="24"/>
        </w:rPr>
        <w:t>1.</w:t>
      </w:r>
      <w:r w:rsidRPr="00603BD3">
        <w:rPr>
          <w:rFonts w:ascii="仿宋" w:eastAsia="仿宋" w:hAnsi="仿宋" w:cs="Times New Roman" w:hint="eastAsia"/>
          <w:bCs/>
          <w:sz w:val="24"/>
          <w:szCs w:val="24"/>
        </w:rPr>
        <w:t>交货期：合同签订后</w:t>
      </w:r>
      <w:r w:rsidRPr="00603BD3">
        <w:rPr>
          <w:rFonts w:ascii="仿宋" w:eastAsia="仿宋" w:hAnsi="仿宋" w:cs="Times New Roman"/>
          <w:bCs/>
          <w:sz w:val="24"/>
          <w:szCs w:val="24"/>
        </w:rPr>
        <w:t>30</w:t>
      </w:r>
      <w:r w:rsidRPr="00603BD3">
        <w:rPr>
          <w:rFonts w:ascii="仿宋" w:eastAsia="仿宋" w:hAnsi="仿宋" w:cs="Times New Roman" w:hint="eastAsia"/>
          <w:bCs/>
          <w:sz w:val="24"/>
          <w:szCs w:val="24"/>
        </w:rPr>
        <w:t>日内</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bCs/>
          <w:sz w:val="24"/>
          <w:szCs w:val="24"/>
        </w:rPr>
        <w:t>2.</w:t>
      </w:r>
      <w:r w:rsidRPr="00603BD3">
        <w:rPr>
          <w:rFonts w:ascii="仿宋" w:eastAsia="仿宋" w:hAnsi="仿宋" w:cs="Times New Roman" w:hint="eastAsia"/>
          <w:bCs/>
          <w:sz w:val="24"/>
          <w:szCs w:val="24"/>
        </w:rPr>
        <w:t>交货地点: 成都市公安局高新技术产业开发区分局</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（二）付款方法和条件：合同</w:t>
      </w:r>
      <w:r w:rsidRPr="00603BD3">
        <w:rPr>
          <w:rFonts w:ascii="仿宋" w:eastAsia="仿宋" w:hAnsi="仿宋" w:cs="Times New Roman"/>
          <w:bCs/>
          <w:sz w:val="24"/>
          <w:szCs w:val="24"/>
        </w:rPr>
        <w:t>签订后</w:t>
      </w:r>
      <w:r w:rsidRPr="00603BD3">
        <w:rPr>
          <w:rFonts w:ascii="仿宋" w:eastAsia="仿宋" w:hAnsi="仿宋" w:cs="Times New Roman" w:hint="eastAsia"/>
          <w:bCs/>
          <w:sz w:val="24"/>
          <w:szCs w:val="24"/>
        </w:rPr>
        <w:t>5个</w:t>
      </w:r>
      <w:r w:rsidRPr="00603BD3">
        <w:rPr>
          <w:rFonts w:ascii="仿宋" w:eastAsia="仿宋" w:hAnsi="仿宋" w:cs="Times New Roman"/>
          <w:bCs/>
          <w:sz w:val="24"/>
          <w:szCs w:val="24"/>
        </w:rPr>
        <w:t>工作日内支付合同金额的</w:t>
      </w:r>
      <w:r w:rsidRPr="00603BD3">
        <w:rPr>
          <w:rFonts w:ascii="仿宋" w:eastAsia="仿宋" w:hAnsi="仿宋" w:cs="Times New Roman" w:hint="eastAsia"/>
          <w:bCs/>
          <w:sz w:val="24"/>
          <w:szCs w:val="24"/>
        </w:rPr>
        <w:t>40</w:t>
      </w:r>
      <w:r w:rsidRPr="00603BD3">
        <w:rPr>
          <w:rFonts w:ascii="仿宋" w:eastAsia="仿宋" w:hAnsi="仿宋" w:cs="Times New Roman"/>
          <w:bCs/>
          <w:sz w:val="24"/>
          <w:szCs w:val="24"/>
        </w:rPr>
        <w:t>%作为预付款，项目验收合格且收到供应商合法等额的发票后</w:t>
      </w:r>
      <w:r w:rsidRPr="00603BD3">
        <w:rPr>
          <w:rFonts w:ascii="仿宋" w:eastAsia="仿宋" w:hAnsi="仿宋" w:cs="Times New Roman" w:hint="eastAsia"/>
          <w:bCs/>
          <w:sz w:val="24"/>
          <w:szCs w:val="24"/>
        </w:rPr>
        <w:t>10个工作日</w:t>
      </w:r>
      <w:r w:rsidRPr="00603BD3">
        <w:rPr>
          <w:rFonts w:ascii="仿宋" w:eastAsia="仿宋" w:hAnsi="仿宋" w:cs="Times New Roman"/>
          <w:bCs/>
          <w:sz w:val="24"/>
          <w:szCs w:val="24"/>
        </w:rPr>
        <w:t>内支付</w:t>
      </w:r>
      <w:r w:rsidRPr="00603BD3">
        <w:rPr>
          <w:rFonts w:ascii="仿宋" w:eastAsia="仿宋" w:hAnsi="仿宋" w:cs="Times New Roman" w:hint="eastAsia"/>
          <w:bCs/>
          <w:sz w:val="24"/>
          <w:szCs w:val="24"/>
        </w:rPr>
        <w:t>剩余合同款</w:t>
      </w:r>
      <w:r w:rsidRPr="00603BD3">
        <w:rPr>
          <w:rFonts w:ascii="仿宋" w:eastAsia="仿宋" w:hAnsi="仿宋" w:cs="Times New Roman"/>
          <w:bCs/>
          <w:sz w:val="24"/>
          <w:szCs w:val="24"/>
        </w:rPr>
        <w:t>。</w:t>
      </w:r>
      <w:r w:rsidRPr="00603BD3">
        <w:rPr>
          <w:rFonts w:ascii="仿宋" w:eastAsia="仿宋" w:hAnsi="仿宋" w:cs="Times New Roman" w:hint="eastAsia"/>
          <w:bCs/>
          <w:sz w:val="24"/>
          <w:szCs w:val="24"/>
        </w:rPr>
        <w:t xml:space="preserve">   </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（三）包装</w:t>
      </w:r>
      <w:r w:rsidRPr="00603BD3">
        <w:rPr>
          <w:rFonts w:ascii="仿宋" w:eastAsia="仿宋" w:hAnsi="仿宋" w:cs="Times New Roman"/>
          <w:bCs/>
          <w:sz w:val="24"/>
          <w:szCs w:val="24"/>
        </w:rPr>
        <w:t>要求</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1.产品</w:t>
      </w:r>
      <w:r w:rsidRPr="00603BD3">
        <w:rPr>
          <w:rFonts w:ascii="仿宋" w:eastAsia="仿宋" w:hAnsi="仿宋" w:cs="Times New Roman"/>
          <w:bCs/>
          <w:sz w:val="24"/>
          <w:szCs w:val="24"/>
        </w:rPr>
        <w:t>包装应符合</w:t>
      </w:r>
      <w:r w:rsidRPr="00603BD3">
        <w:rPr>
          <w:rFonts w:ascii="仿宋" w:eastAsia="仿宋" w:hAnsi="仿宋" w:cs="Times New Roman" w:hint="eastAsia"/>
          <w:bCs/>
          <w:sz w:val="24"/>
          <w:szCs w:val="24"/>
        </w:rPr>
        <w:t>《商品包装政府采购需求标准（试行）》、 《快递包装政府采购需求标准（试行）》的要求。</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2.各套衣物配备防尘袋，采用平箱包装。</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bCs/>
          <w:sz w:val="24"/>
          <w:szCs w:val="24"/>
        </w:rPr>
        <w:t>3.</w:t>
      </w:r>
      <w:r w:rsidRPr="00603BD3">
        <w:rPr>
          <w:rFonts w:ascii="仿宋" w:eastAsia="仿宋" w:hAnsi="仿宋" w:cs="Times New Roman" w:hint="eastAsia"/>
          <w:bCs/>
          <w:sz w:val="24"/>
          <w:szCs w:val="24"/>
        </w:rPr>
        <w:t>交货时每件服装标注的内容包括：尺码、号型、衣服成分、使用和洗涤说明、制作时间等。</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（四）量体服务：</w:t>
      </w:r>
      <w:r w:rsidRPr="00603BD3">
        <w:rPr>
          <w:rFonts w:ascii="仿宋" w:eastAsia="仿宋" w:hAnsi="仿宋" w:cs="Times New Roman"/>
          <w:bCs/>
          <w:sz w:val="24"/>
          <w:szCs w:val="24"/>
        </w:rPr>
        <w:t>供应商应承诺中标后</w:t>
      </w:r>
      <w:r w:rsidRPr="00603BD3">
        <w:rPr>
          <w:rFonts w:ascii="仿宋" w:eastAsia="仿宋" w:hAnsi="仿宋" w:cs="Times New Roman" w:hint="eastAsia"/>
          <w:bCs/>
          <w:sz w:val="24"/>
          <w:szCs w:val="24"/>
        </w:rPr>
        <w:t>派人到现场对我单位工作人员的胸围、肩宽、领围、袖长、腰围、裤长等尺寸进行实际测量，并根据实际测量定制服装。</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（五）售后服务：</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1.质保期为验收合格后1年，质保期内出现质量问题，中标人在接到通知后2小时内响应，6小时内到达指定地点，72小时内完成维修或更换，并承担修理调换的费用；如货物经中标人2次维修或</w:t>
      </w:r>
      <w:proofErr w:type="gramStart"/>
      <w:r w:rsidRPr="00603BD3">
        <w:rPr>
          <w:rFonts w:ascii="仿宋" w:eastAsia="仿宋" w:hAnsi="仿宋" w:cs="Times New Roman" w:hint="eastAsia"/>
          <w:bCs/>
          <w:sz w:val="24"/>
          <w:szCs w:val="24"/>
        </w:rPr>
        <w:t>更换仍</w:t>
      </w:r>
      <w:proofErr w:type="gramEnd"/>
      <w:r w:rsidRPr="00603BD3">
        <w:rPr>
          <w:rFonts w:ascii="仿宋" w:eastAsia="仿宋" w:hAnsi="仿宋" w:cs="Times New Roman" w:hint="eastAsia"/>
          <w:bCs/>
          <w:sz w:val="24"/>
          <w:szCs w:val="24"/>
        </w:rPr>
        <w:t>不能达到合同约定的质量标准，采购人有权退货并追究中标人的违约责任。中标人应在采购人退货后10个工作日内，将货款退还给采购人，或者由采购人在后续支付款项中扣除。货物验收合格后由于采购人保管不当造成的问题，中标人亦应负责修复，但费用由采购人负担。</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2.中标人须指派专人负责与采购人联系售后服务事宜。</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bCs/>
          <w:sz w:val="24"/>
          <w:szCs w:val="24"/>
        </w:rPr>
        <w:lastRenderedPageBreak/>
        <w:t>3.</w:t>
      </w:r>
      <w:r w:rsidRPr="00603BD3">
        <w:rPr>
          <w:rFonts w:ascii="仿宋" w:eastAsia="仿宋" w:hAnsi="仿宋" w:cs="Times New Roman" w:hint="eastAsia"/>
          <w:bCs/>
          <w:sz w:val="24"/>
          <w:szCs w:val="24"/>
        </w:rPr>
        <w:t>投标产品自身质量出现问题，供应商应负责三包（包修、包换、包退），费用由供应商负担。（提供承诺函）</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bCs/>
          <w:sz w:val="24"/>
          <w:szCs w:val="24"/>
        </w:rPr>
        <w:t>4.</w:t>
      </w:r>
      <w:r w:rsidRPr="00603BD3">
        <w:rPr>
          <w:rFonts w:ascii="仿宋" w:eastAsia="仿宋" w:hAnsi="仿宋" w:cs="Times New Roman" w:hint="eastAsia"/>
          <w:bCs/>
          <w:sz w:val="24"/>
          <w:szCs w:val="24"/>
        </w:rPr>
        <w:t>供应商提供货品的需保证其安全可靠。在正常使用下不应对使用者造成任何人身伤害，如因产品质量或标示不明确而对使用者造成损失的，采购人将保留依法索赔的权利。（提供承诺函）</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bCs/>
          <w:sz w:val="24"/>
          <w:szCs w:val="24"/>
        </w:rPr>
        <w:t>5.</w:t>
      </w:r>
      <w:r w:rsidRPr="00603BD3">
        <w:rPr>
          <w:rFonts w:ascii="仿宋" w:eastAsia="仿宋" w:hAnsi="仿宋" w:cs="Times New Roman" w:hint="eastAsia"/>
          <w:bCs/>
          <w:sz w:val="24"/>
          <w:szCs w:val="24"/>
        </w:rPr>
        <w:t>供应商需保障生产过程中严格遵守国家的防疫政策与要求，货物在原材料、生产、运输等过程中可能受到病毒污染的，应当进行消毒，并检疫合格，相关费用由中标供应商自己承担。（提供承诺函）</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（六）验收</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1.验收由采购人组织，中标人配合进行：</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（1）货物在中标人交付后进行现货验收。中标人将货物送至采购人指定地点并经采购人专人进行数量清点确认后，货物损坏灭失的风险由采购人承担，在此之前由中标人承担。</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2）验收标准：按照《财政部关于进一步加强政府采购需求和履约验收管理的指导意见》（财库〔2016〕205号）的要求以及采购人招标文件的要求、中标人的投标文件及承诺与合同约定标准进行验收；双方如对质量要求和技术指标的约定标准有相互抵触或异议的事项，由采购人在招标与投标文件中按质量要求和技术指标较优的原则确定该项验收标准；</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3）交货时，采购人有权从验收货物中随机抽取一套（包括所有单品）或一定比例的服装，送至国家认可的质量、技术检测机构进行成衣检测，检测费用由中标人承担。如经检测后质量不符合国家相关标准或招标文件要求，视为中标人违约，中标人应向采购人支付合同金额10%的违约金，并承担因此给采购人造成的一切经济损失及责任。检测合格，则视为验收通过，中标人需将用于检测的货物补齐。</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4）验收时如发现所交付的货物有短缺、次品、损坏、颜色有误或其他不符合验收标准的，采购人应做出详尽的现场记录，此现场记录或备忘录可用作补充、缺失和更换损坏部件的有效证据，中标人应在采购人要求的时间内将补足、更换后的货物送至采购人指定地点，由此产生的时间延误与有关费用由中标人承担，验收期限相应顺延；</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（5）如所有货物质量验收合格，双方签署质量验收报告。</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bCs/>
          <w:sz w:val="24"/>
          <w:szCs w:val="24"/>
        </w:rPr>
        <w:lastRenderedPageBreak/>
        <w:t>2</w:t>
      </w:r>
      <w:r w:rsidRPr="00603BD3">
        <w:rPr>
          <w:rFonts w:ascii="仿宋" w:eastAsia="仿宋" w:hAnsi="仿宋" w:cs="Times New Roman" w:hint="eastAsia"/>
          <w:bCs/>
          <w:sz w:val="24"/>
          <w:szCs w:val="24"/>
        </w:rPr>
        <w:t>.中标人应在交付货物时将所提供货物的装箱清单、配件、原厂保修卡等资料一并交付给采购人；中标人不能完整交付货物及本款规定的单证的，必须负责 10 日内补齐，否则视为未完成交货，并应承担未按期完成交货的违约责任。</w:t>
      </w:r>
    </w:p>
    <w:p w:rsidR="00603BD3" w:rsidRPr="00603BD3" w:rsidRDefault="00603BD3" w:rsidP="00603BD3">
      <w:pPr>
        <w:spacing w:after="160" w:line="400" w:lineRule="exact"/>
        <w:ind w:firstLineChars="200" w:firstLine="480"/>
        <w:rPr>
          <w:rFonts w:ascii="仿宋" w:eastAsia="仿宋" w:hAnsi="仿宋" w:cs="Times New Roman"/>
          <w:bCs/>
          <w:sz w:val="24"/>
          <w:szCs w:val="24"/>
        </w:rPr>
      </w:pPr>
      <w:r w:rsidRPr="00603BD3">
        <w:rPr>
          <w:rFonts w:ascii="仿宋" w:eastAsia="仿宋" w:hAnsi="仿宋" w:cs="Times New Roman" w:hint="eastAsia"/>
          <w:bCs/>
          <w:sz w:val="24"/>
          <w:szCs w:val="24"/>
        </w:rPr>
        <w:t>3.中标供应商提供的样品作为履约验收的标准，所供货物不得低于所提供样品的标准，否则视为履约验收不合格，采购人有权退货并追究供应商的违约法律责任。</w:t>
      </w:r>
    </w:p>
    <w:p w:rsidR="00603BD3" w:rsidRPr="00603BD3" w:rsidRDefault="00603BD3" w:rsidP="00603BD3">
      <w:pPr>
        <w:keepNext/>
        <w:keepLines/>
        <w:spacing w:before="260" w:after="260" w:line="400" w:lineRule="exact"/>
        <w:ind w:firstLineChars="98" w:firstLine="236"/>
        <w:outlineLvl w:val="1"/>
        <w:rPr>
          <w:rFonts w:ascii="仿宋" w:eastAsia="仿宋" w:hAnsi="仿宋" w:cs="Times New Roman"/>
          <w:b/>
          <w:bCs/>
          <w:sz w:val="24"/>
          <w:szCs w:val="24"/>
        </w:rPr>
      </w:pPr>
      <w:r w:rsidRPr="00603BD3">
        <w:rPr>
          <w:rFonts w:ascii="仿宋" w:eastAsia="仿宋" w:hAnsi="仿宋" w:cs="Times New Roman" w:hint="eastAsia"/>
          <w:b/>
          <w:bCs/>
          <w:sz w:val="24"/>
          <w:szCs w:val="24"/>
        </w:rPr>
        <w:t>三</w:t>
      </w:r>
      <w:r w:rsidRPr="00603BD3">
        <w:rPr>
          <w:rFonts w:ascii="仿宋" w:eastAsia="仿宋" w:hAnsi="仿宋" w:cs="Times New Roman"/>
          <w:b/>
          <w:bCs/>
          <w:sz w:val="24"/>
          <w:szCs w:val="24"/>
        </w:rPr>
        <w:t>、</w:t>
      </w:r>
      <w:r w:rsidRPr="00603BD3">
        <w:rPr>
          <w:rFonts w:ascii="仿宋" w:eastAsia="仿宋" w:hAnsi="仿宋" w:cs="Times New Roman" w:hint="eastAsia"/>
          <w:b/>
          <w:bCs/>
          <w:sz w:val="24"/>
          <w:szCs w:val="24"/>
        </w:rPr>
        <w:t>技术、服务要求</w:t>
      </w:r>
      <w:bookmarkEnd w:id="0"/>
    </w:p>
    <w:p w:rsidR="00603BD3" w:rsidRPr="00603BD3" w:rsidRDefault="00603BD3" w:rsidP="00603BD3">
      <w:pPr>
        <w:keepNext/>
        <w:keepLines/>
        <w:spacing w:before="260" w:after="260" w:line="400" w:lineRule="exact"/>
        <w:ind w:firstLineChars="98" w:firstLine="236"/>
        <w:outlineLvl w:val="1"/>
        <w:rPr>
          <w:rFonts w:ascii="仿宋" w:eastAsia="仿宋" w:hAnsi="仿宋" w:cs="Times New Roman"/>
          <w:b/>
          <w:bCs/>
          <w:sz w:val="24"/>
          <w:szCs w:val="24"/>
        </w:rPr>
      </w:pPr>
      <w:r w:rsidRPr="00603BD3">
        <w:rPr>
          <w:rFonts w:ascii="仿宋" w:eastAsia="仿宋" w:hAnsi="仿宋" w:cs="Times New Roman" w:hint="eastAsia"/>
          <w:b/>
          <w:bCs/>
          <w:sz w:val="24"/>
          <w:szCs w:val="24"/>
        </w:rPr>
        <w:t>*（一）采购清单</w:t>
      </w:r>
    </w:p>
    <w:tbl>
      <w:tblPr>
        <w:tblStyle w:val="1"/>
        <w:tblW w:w="5000" w:type="pct"/>
        <w:tblLook w:val="04A0" w:firstRow="1" w:lastRow="0" w:firstColumn="1" w:lastColumn="0" w:noHBand="0" w:noVBand="1"/>
      </w:tblPr>
      <w:tblGrid>
        <w:gridCol w:w="3267"/>
        <w:gridCol w:w="1510"/>
        <w:gridCol w:w="1259"/>
        <w:gridCol w:w="2260"/>
      </w:tblGrid>
      <w:tr w:rsidR="00603BD3" w:rsidRPr="00603BD3" w:rsidTr="00F1102C">
        <w:tc>
          <w:tcPr>
            <w:tcW w:w="1969" w:type="pct"/>
            <w:vAlign w:val="center"/>
          </w:tcPr>
          <w:p w:rsidR="00603BD3" w:rsidRPr="00603BD3" w:rsidRDefault="00603BD3" w:rsidP="00603BD3">
            <w:pPr>
              <w:jc w:val="center"/>
              <w:rPr>
                <w:rFonts w:ascii="仿宋_GB2312" w:eastAsia="仿宋_GB2312" w:hAnsi="仿宋" w:cs="Times New Roman"/>
                <w:sz w:val="24"/>
                <w:szCs w:val="24"/>
              </w:rPr>
            </w:pPr>
            <w:r w:rsidRPr="00603BD3">
              <w:rPr>
                <w:rFonts w:ascii="仿宋_GB2312" w:eastAsia="仿宋_GB2312" w:hAnsi="仿宋" w:cs="Times New Roman" w:hint="eastAsia"/>
                <w:b/>
                <w:sz w:val="24"/>
                <w:szCs w:val="24"/>
              </w:rPr>
              <w:t>产品名称</w:t>
            </w:r>
          </w:p>
        </w:tc>
        <w:tc>
          <w:tcPr>
            <w:tcW w:w="910" w:type="pct"/>
            <w:vAlign w:val="center"/>
          </w:tcPr>
          <w:p w:rsidR="00603BD3" w:rsidRPr="00603BD3" w:rsidRDefault="00603BD3" w:rsidP="00603BD3">
            <w:pPr>
              <w:jc w:val="center"/>
              <w:rPr>
                <w:rFonts w:ascii="仿宋_GB2312" w:eastAsia="仿宋_GB2312" w:hAnsi="Calibri" w:cs="Times New Roman"/>
                <w:b/>
                <w:bCs/>
                <w:sz w:val="24"/>
                <w:szCs w:val="24"/>
              </w:rPr>
            </w:pPr>
            <w:r w:rsidRPr="00603BD3">
              <w:rPr>
                <w:rFonts w:ascii="仿宋_GB2312" w:eastAsia="仿宋_GB2312" w:hAnsi="Calibri" w:cs="Times New Roman" w:hint="eastAsia"/>
                <w:b/>
                <w:bCs/>
                <w:sz w:val="24"/>
                <w:szCs w:val="24"/>
              </w:rPr>
              <w:t>单位</w:t>
            </w:r>
          </w:p>
        </w:tc>
        <w:tc>
          <w:tcPr>
            <w:tcW w:w="759" w:type="pct"/>
            <w:vAlign w:val="center"/>
          </w:tcPr>
          <w:p w:rsidR="00603BD3" w:rsidRPr="00603BD3" w:rsidRDefault="00603BD3" w:rsidP="00603BD3">
            <w:pPr>
              <w:jc w:val="center"/>
              <w:rPr>
                <w:rFonts w:ascii="仿宋_GB2312" w:eastAsia="仿宋_GB2312" w:hAnsi="Calibri" w:cs="Times New Roman"/>
                <w:b/>
                <w:bCs/>
                <w:sz w:val="24"/>
                <w:szCs w:val="24"/>
              </w:rPr>
            </w:pPr>
            <w:r w:rsidRPr="00603BD3">
              <w:rPr>
                <w:rFonts w:ascii="仿宋_GB2312" w:eastAsia="仿宋_GB2312" w:hAnsi="Calibri" w:cs="Times New Roman" w:hint="eastAsia"/>
                <w:b/>
                <w:bCs/>
                <w:sz w:val="24"/>
                <w:szCs w:val="24"/>
              </w:rPr>
              <w:t>数量</w:t>
            </w:r>
          </w:p>
        </w:tc>
        <w:tc>
          <w:tcPr>
            <w:tcW w:w="1363" w:type="pct"/>
            <w:vAlign w:val="center"/>
          </w:tcPr>
          <w:p w:rsidR="00603BD3" w:rsidRPr="00603BD3" w:rsidRDefault="00603BD3" w:rsidP="00603BD3">
            <w:pPr>
              <w:jc w:val="center"/>
              <w:rPr>
                <w:rFonts w:ascii="仿宋_GB2312" w:eastAsia="仿宋_GB2312" w:hAnsi="Calibri" w:cs="Times New Roman"/>
                <w:b/>
                <w:bCs/>
                <w:sz w:val="24"/>
                <w:szCs w:val="24"/>
              </w:rPr>
            </w:pPr>
            <w:r w:rsidRPr="00603BD3">
              <w:rPr>
                <w:rFonts w:ascii="仿宋_GB2312" w:eastAsia="仿宋_GB2312" w:hAnsi="Calibri" w:cs="Times New Roman" w:hint="eastAsia"/>
                <w:b/>
                <w:bCs/>
                <w:sz w:val="24"/>
                <w:szCs w:val="24"/>
              </w:rPr>
              <w:t>所属行业</w:t>
            </w:r>
          </w:p>
        </w:tc>
      </w:tr>
      <w:tr w:rsidR="00603BD3" w:rsidRPr="00603BD3" w:rsidTr="00F1102C">
        <w:tc>
          <w:tcPr>
            <w:tcW w:w="1969" w:type="pct"/>
            <w:vAlign w:val="center"/>
          </w:tcPr>
          <w:p w:rsidR="00603BD3" w:rsidRPr="00603BD3" w:rsidRDefault="00603BD3" w:rsidP="00603BD3">
            <w:pPr>
              <w:jc w:val="center"/>
              <w:rPr>
                <w:rFonts w:ascii="仿宋_GB2312" w:eastAsia="仿宋_GB2312" w:hAnsi="仿宋" w:cs="Times New Roman"/>
                <w:sz w:val="24"/>
                <w:szCs w:val="24"/>
              </w:rPr>
            </w:pPr>
            <w:r w:rsidRPr="00603BD3">
              <w:rPr>
                <w:rFonts w:ascii="仿宋_GB2312" w:eastAsia="仿宋_GB2312" w:hAnsi="仿宋" w:cs="Times New Roman" w:hint="eastAsia"/>
                <w:sz w:val="24"/>
                <w:szCs w:val="24"/>
              </w:rPr>
              <w:t>辅警春秋执勤服（上衣1件</w:t>
            </w:r>
            <w:r w:rsidRPr="00603BD3">
              <w:rPr>
                <w:rFonts w:ascii="仿宋_GB2312" w:eastAsia="仿宋_GB2312" w:hAnsi="仿宋" w:cs="Times New Roman"/>
                <w:sz w:val="24"/>
                <w:szCs w:val="24"/>
              </w:rPr>
              <w:t>，裤子一条</w:t>
            </w:r>
            <w:r w:rsidRPr="00603BD3">
              <w:rPr>
                <w:rFonts w:ascii="仿宋_GB2312" w:eastAsia="仿宋_GB2312" w:hAnsi="仿宋" w:cs="Times New Roman" w:hint="eastAsia"/>
                <w:sz w:val="24"/>
                <w:szCs w:val="24"/>
              </w:rPr>
              <w:t>）</w:t>
            </w:r>
          </w:p>
        </w:tc>
        <w:tc>
          <w:tcPr>
            <w:tcW w:w="910"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套</w:t>
            </w:r>
          </w:p>
        </w:tc>
        <w:tc>
          <w:tcPr>
            <w:tcW w:w="759"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655</w:t>
            </w:r>
          </w:p>
        </w:tc>
        <w:tc>
          <w:tcPr>
            <w:tcW w:w="1363" w:type="pct"/>
            <w:vMerge w:val="restar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工业（制造业）</w:t>
            </w:r>
          </w:p>
        </w:tc>
      </w:tr>
      <w:tr w:rsidR="00603BD3" w:rsidRPr="00603BD3" w:rsidTr="00F1102C">
        <w:tc>
          <w:tcPr>
            <w:tcW w:w="1969" w:type="pct"/>
            <w:vAlign w:val="center"/>
          </w:tcPr>
          <w:p w:rsidR="00603BD3" w:rsidRPr="00603BD3" w:rsidRDefault="00603BD3" w:rsidP="00603BD3">
            <w:pPr>
              <w:jc w:val="center"/>
              <w:rPr>
                <w:rFonts w:ascii="仿宋_GB2312" w:eastAsia="仿宋_GB2312" w:hAnsi="仿宋" w:cs="Times New Roman"/>
                <w:sz w:val="24"/>
                <w:szCs w:val="24"/>
              </w:rPr>
            </w:pPr>
            <w:proofErr w:type="gramStart"/>
            <w:r w:rsidRPr="00603BD3">
              <w:rPr>
                <w:rFonts w:ascii="仿宋_GB2312" w:eastAsia="仿宋_GB2312" w:hAnsi="仿宋" w:cs="Times New Roman" w:hint="eastAsia"/>
                <w:sz w:val="24"/>
                <w:szCs w:val="24"/>
              </w:rPr>
              <w:t>辅警单皮鞋</w:t>
            </w:r>
            <w:proofErr w:type="gramEnd"/>
          </w:p>
        </w:tc>
        <w:tc>
          <w:tcPr>
            <w:tcW w:w="910"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双</w:t>
            </w:r>
          </w:p>
        </w:tc>
        <w:tc>
          <w:tcPr>
            <w:tcW w:w="759"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1060</w:t>
            </w:r>
          </w:p>
        </w:tc>
        <w:tc>
          <w:tcPr>
            <w:tcW w:w="1363" w:type="pct"/>
            <w:vMerge/>
            <w:vAlign w:val="center"/>
          </w:tcPr>
          <w:p w:rsidR="00603BD3" w:rsidRPr="00603BD3" w:rsidRDefault="00603BD3" w:rsidP="00603BD3">
            <w:pPr>
              <w:jc w:val="center"/>
              <w:rPr>
                <w:rFonts w:ascii="仿宋_GB2312" w:eastAsia="仿宋_GB2312" w:hAnsi="Calibri" w:cs="Times New Roman"/>
              </w:rPr>
            </w:pPr>
          </w:p>
        </w:tc>
      </w:tr>
      <w:tr w:rsidR="00603BD3" w:rsidRPr="00603BD3" w:rsidTr="00F1102C">
        <w:tc>
          <w:tcPr>
            <w:tcW w:w="1969" w:type="pct"/>
            <w:vAlign w:val="center"/>
          </w:tcPr>
          <w:p w:rsidR="00603BD3" w:rsidRPr="00603BD3" w:rsidRDefault="00603BD3" w:rsidP="00603BD3">
            <w:pPr>
              <w:jc w:val="center"/>
              <w:rPr>
                <w:rFonts w:ascii="仿宋_GB2312" w:eastAsia="仿宋_GB2312" w:hAnsi="仿宋" w:cs="Times New Roman"/>
                <w:sz w:val="24"/>
                <w:szCs w:val="24"/>
              </w:rPr>
            </w:pPr>
            <w:proofErr w:type="gramStart"/>
            <w:r w:rsidRPr="00603BD3">
              <w:rPr>
                <w:rFonts w:ascii="仿宋_GB2312" w:eastAsia="仿宋_GB2312" w:hAnsi="仿宋" w:cs="Times New Roman" w:hint="eastAsia"/>
                <w:sz w:val="24"/>
                <w:szCs w:val="24"/>
              </w:rPr>
              <w:t>辅警夏执勤</w:t>
            </w:r>
            <w:proofErr w:type="gramEnd"/>
            <w:r w:rsidRPr="00603BD3">
              <w:rPr>
                <w:rFonts w:ascii="仿宋_GB2312" w:eastAsia="仿宋_GB2312" w:hAnsi="仿宋" w:cs="Times New Roman" w:hint="eastAsia"/>
                <w:sz w:val="24"/>
                <w:szCs w:val="24"/>
              </w:rPr>
              <w:t>服</w:t>
            </w:r>
          </w:p>
        </w:tc>
        <w:tc>
          <w:tcPr>
            <w:tcW w:w="910"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件</w:t>
            </w:r>
          </w:p>
        </w:tc>
        <w:tc>
          <w:tcPr>
            <w:tcW w:w="759"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405</w:t>
            </w:r>
          </w:p>
        </w:tc>
        <w:tc>
          <w:tcPr>
            <w:tcW w:w="1363" w:type="pct"/>
            <w:vMerge/>
            <w:vAlign w:val="center"/>
          </w:tcPr>
          <w:p w:rsidR="00603BD3" w:rsidRPr="00603BD3" w:rsidRDefault="00603BD3" w:rsidP="00603BD3">
            <w:pPr>
              <w:jc w:val="center"/>
              <w:rPr>
                <w:rFonts w:ascii="仿宋_GB2312" w:eastAsia="仿宋_GB2312" w:hAnsi="Calibri" w:cs="Times New Roman"/>
              </w:rPr>
            </w:pPr>
          </w:p>
        </w:tc>
      </w:tr>
      <w:tr w:rsidR="00603BD3" w:rsidRPr="00603BD3" w:rsidTr="00F1102C">
        <w:tc>
          <w:tcPr>
            <w:tcW w:w="1969" w:type="pct"/>
            <w:vAlign w:val="center"/>
          </w:tcPr>
          <w:p w:rsidR="00603BD3" w:rsidRPr="00603BD3" w:rsidRDefault="00603BD3" w:rsidP="00603BD3">
            <w:pPr>
              <w:jc w:val="center"/>
              <w:rPr>
                <w:rFonts w:ascii="仿宋_GB2312" w:eastAsia="仿宋_GB2312" w:hAnsi="仿宋" w:cs="Times New Roman"/>
                <w:sz w:val="24"/>
                <w:szCs w:val="24"/>
              </w:rPr>
            </w:pPr>
            <w:r w:rsidRPr="00603BD3">
              <w:rPr>
                <w:rFonts w:ascii="仿宋_GB2312" w:eastAsia="仿宋_GB2312" w:hAnsi="仿宋" w:cs="Times New Roman" w:hint="eastAsia"/>
                <w:sz w:val="24"/>
                <w:szCs w:val="24"/>
              </w:rPr>
              <w:t>辅警单裤</w:t>
            </w:r>
          </w:p>
        </w:tc>
        <w:tc>
          <w:tcPr>
            <w:tcW w:w="910"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条</w:t>
            </w:r>
          </w:p>
        </w:tc>
        <w:tc>
          <w:tcPr>
            <w:tcW w:w="759"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405</w:t>
            </w:r>
          </w:p>
        </w:tc>
        <w:tc>
          <w:tcPr>
            <w:tcW w:w="1363" w:type="pct"/>
            <w:vMerge/>
            <w:vAlign w:val="center"/>
          </w:tcPr>
          <w:p w:rsidR="00603BD3" w:rsidRPr="00603BD3" w:rsidRDefault="00603BD3" w:rsidP="00603BD3">
            <w:pPr>
              <w:jc w:val="center"/>
              <w:rPr>
                <w:rFonts w:ascii="仿宋_GB2312" w:eastAsia="仿宋_GB2312" w:hAnsi="Calibri" w:cs="Times New Roman"/>
              </w:rPr>
            </w:pPr>
          </w:p>
        </w:tc>
      </w:tr>
      <w:tr w:rsidR="00603BD3" w:rsidRPr="00603BD3" w:rsidTr="00F1102C">
        <w:tc>
          <w:tcPr>
            <w:tcW w:w="1969" w:type="pct"/>
            <w:vAlign w:val="center"/>
          </w:tcPr>
          <w:p w:rsidR="00603BD3" w:rsidRPr="00603BD3" w:rsidRDefault="00603BD3" w:rsidP="00603BD3">
            <w:pPr>
              <w:jc w:val="center"/>
              <w:rPr>
                <w:rFonts w:ascii="仿宋_GB2312" w:eastAsia="仿宋_GB2312" w:hAnsi="仿宋" w:cs="Times New Roman"/>
                <w:sz w:val="24"/>
                <w:szCs w:val="24"/>
              </w:rPr>
            </w:pPr>
            <w:r w:rsidRPr="00603BD3">
              <w:rPr>
                <w:rFonts w:ascii="仿宋_GB2312" w:eastAsia="仿宋_GB2312" w:hAnsi="仿宋" w:cs="宋体" w:hint="eastAsia"/>
                <w:bCs/>
                <w:sz w:val="24"/>
              </w:rPr>
              <w:t>圆领短袖T恤衫</w:t>
            </w:r>
          </w:p>
        </w:tc>
        <w:tc>
          <w:tcPr>
            <w:tcW w:w="910"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件</w:t>
            </w:r>
          </w:p>
        </w:tc>
        <w:tc>
          <w:tcPr>
            <w:tcW w:w="759"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258</w:t>
            </w:r>
          </w:p>
        </w:tc>
        <w:tc>
          <w:tcPr>
            <w:tcW w:w="1363" w:type="pct"/>
            <w:vMerge/>
            <w:vAlign w:val="center"/>
          </w:tcPr>
          <w:p w:rsidR="00603BD3" w:rsidRPr="00603BD3" w:rsidRDefault="00603BD3" w:rsidP="00603BD3">
            <w:pPr>
              <w:jc w:val="center"/>
              <w:rPr>
                <w:rFonts w:ascii="仿宋_GB2312" w:eastAsia="仿宋_GB2312" w:hAnsi="Calibri" w:cs="Times New Roman"/>
              </w:rPr>
            </w:pPr>
          </w:p>
        </w:tc>
      </w:tr>
      <w:tr w:rsidR="00603BD3" w:rsidRPr="00603BD3" w:rsidTr="00F1102C">
        <w:tc>
          <w:tcPr>
            <w:tcW w:w="1969" w:type="pct"/>
            <w:vAlign w:val="center"/>
          </w:tcPr>
          <w:p w:rsidR="00603BD3" w:rsidRPr="00603BD3" w:rsidRDefault="00603BD3" w:rsidP="00603BD3">
            <w:pPr>
              <w:jc w:val="center"/>
              <w:rPr>
                <w:rFonts w:ascii="仿宋_GB2312" w:eastAsia="仿宋_GB2312" w:hAnsi="仿宋" w:cs="宋体"/>
                <w:bCs/>
                <w:sz w:val="24"/>
              </w:rPr>
            </w:pPr>
            <w:r w:rsidRPr="00603BD3">
              <w:rPr>
                <w:rFonts w:ascii="仿宋_GB2312" w:eastAsia="仿宋_GB2312" w:hAnsi="仿宋" w:cs="宋体" w:hint="eastAsia"/>
                <w:bCs/>
                <w:sz w:val="24"/>
              </w:rPr>
              <w:t>内腰带</w:t>
            </w:r>
          </w:p>
        </w:tc>
        <w:tc>
          <w:tcPr>
            <w:tcW w:w="910"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条</w:t>
            </w:r>
          </w:p>
        </w:tc>
        <w:tc>
          <w:tcPr>
            <w:tcW w:w="759" w:type="pct"/>
            <w:vAlign w:val="center"/>
          </w:tcPr>
          <w:p w:rsidR="00603BD3" w:rsidRPr="00603BD3" w:rsidRDefault="00603BD3" w:rsidP="00603BD3">
            <w:pPr>
              <w:jc w:val="center"/>
              <w:rPr>
                <w:rFonts w:ascii="仿宋_GB2312" w:eastAsia="仿宋_GB2312" w:hAnsi="Calibri" w:cs="Times New Roman"/>
              </w:rPr>
            </w:pPr>
            <w:r w:rsidRPr="00603BD3">
              <w:rPr>
                <w:rFonts w:ascii="仿宋_GB2312" w:eastAsia="仿宋_GB2312" w:hAnsi="Calibri" w:cs="Times New Roman" w:hint="eastAsia"/>
              </w:rPr>
              <w:t>230</w:t>
            </w:r>
          </w:p>
        </w:tc>
        <w:tc>
          <w:tcPr>
            <w:tcW w:w="1363" w:type="pct"/>
            <w:vMerge/>
            <w:vAlign w:val="center"/>
          </w:tcPr>
          <w:p w:rsidR="00603BD3" w:rsidRPr="00603BD3" w:rsidRDefault="00603BD3" w:rsidP="00603BD3">
            <w:pPr>
              <w:jc w:val="center"/>
              <w:rPr>
                <w:rFonts w:ascii="仿宋_GB2312" w:eastAsia="仿宋_GB2312" w:hAnsi="Calibri" w:cs="Times New Roman"/>
              </w:rPr>
            </w:pPr>
          </w:p>
        </w:tc>
      </w:tr>
    </w:tbl>
    <w:p w:rsidR="00603BD3" w:rsidRPr="00603BD3" w:rsidRDefault="00603BD3" w:rsidP="00603BD3">
      <w:pPr>
        <w:keepNext/>
        <w:keepLines/>
        <w:spacing w:before="260" w:after="260" w:line="400" w:lineRule="exact"/>
        <w:ind w:firstLineChars="98" w:firstLine="236"/>
        <w:outlineLvl w:val="1"/>
        <w:rPr>
          <w:rFonts w:ascii="仿宋" w:eastAsia="仿宋" w:hAnsi="仿宋" w:cs="Times New Roman"/>
          <w:b/>
          <w:bCs/>
          <w:sz w:val="24"/>
          <w:szCs w:val="24"/>
        </w:rPr>
      </w:pPr>
      <w:r w:rsidRPr="00603BD3">
        <w:rPr>
          <w:rFonts w:ascii="仿宋" w:eastAsia="仿宋" w:hAnsi="仿宋" w:cs="Times New Roman" w:hint="eastAsia"/>
          <w:b/>
          <w:bCs/>
          <w:sz w:val="24"/>
          <w:szCs w:val="24"/>
        </w:rPr>
        <w:t>（二）参数要求</w:t>
      </w:r>
    </w:p>
    <w:tbl>
      <w:tblPr>
        <w:tblStyle w:val="2"/>
        <w:tblW w:w="5000" w:type="pct"/>
        <w:tblLook w:val="04A0" w:firstRow="1" w:lastRow="0" w:firstColumn="1" w:lastColumn="0" w:noHBand="0" w:noVBand="1"/>
      </w:tblPr>
      <w:tblGrid>
        <w:gridCol w:w="1254"/>
        <w:gridCol w:w="7042"/>
      </w:tblGrid>
      <w:tr w:rsidR="00603BD3" w:rsidRPr="00603BD3" w:rsidTr="00F1102C">
        <w:trPr>
          <w:trHeight w:val="528"/>
        </w:trPr>
        <w:tc>
          <w:tcPr>
            <w:tcW w:w="756" w:type="pct"/>
            <w:vAlign w:val="center"/>
          </w:tcPr>
          <w:p w:rsidR="00603BD3" w:rsidRPr="00603BD3" w:rsidRDefault="00603BD3" w:rsidP="00603BD3">
            <w:pPr>
              <w:jc w:val="center"/>
              <w:rPr>
                <w:rFonts w:ascii="仿宋" w:eastAsia="仿宋" w:hAnsi="仿宋" w:cs="Times New Roman"/>
                <w:sz w:val="24"/>
                <w:szCs w:val="24"/>
              </w:rPr>
            </w:pPr>
            <w:r w:rsidRPr="00603BD3">
              <w:rPr>
                <w:rFonts w:ascii="仿宋" w:eastAsia="仿宋" w:hAnsi="仿宋" w:cs="Times New Roman"/>
                <w:b/>
                <w:sz w:val="24"/>
                <w:szCs w:val="24"/>
              </w:rPr>
              <w:t>产品名称</w:t>
            </w:r>
          </w:p>
        </w:tc>
        <w:tc>
          <w:tcPr>
            <w:tcW w:w="4244" w:type="pct"/>
            <w:vAlign w:val="center"/>
          </w:tcPr>
          <w:p w:rsidR="00603BD3" w:rsidRPr="00603BD3" w:rsidRDefault="00603BD3" w:rsidP="00603BD3">
            <w:pPr>
              <w:jc w:val="center"/>
              <w:rPr>
                <w:rFonts w:ascii="Calibri" w:eastAsia="宋体" w:hAnsi="Calibri" w:cs="Times New Roman"/>
              </w:rPr>
            </w:pPr>
            <w:r w:rsidRPr="00603BD3">
              <w:rPr>
                <w:rFonts w:ascii="仿宋" w:eastAsia="仿宋" w:hAnsi="仿宋" w:cs="Times New Roman"/>
                <w:b/>
                <w:sz w:val="24"/>
                <w:szCs w:val="24"/>
              </w:rPr>
              <w:t>技术参数</w:t>
            </w:r>
          </w:p>
        </w:tc>
      </w:tr>
      <w:tr w:rsidR="00603BD3" w:rsidRPr="00603BD3" w:rsidTr="00F1102C">
        <w:tc>
          <w:tcPr>
            <w:tcW w:w="756" w:type="pct"/>
            <w:vAlign w:val="center"/>
          </w:tcPr>
          <w:p w:rsidR="00603BD3" w:rsidRPr="00603BD3" w:rsidRDefault="00603BD3" w:rsidP="00603BD3">
            <w:pPr>
              <w:jc w:val="center"/>
              <w:rPr>
                <w:rFonts w:ascii="仿宋" w:eastAsia="仿宋" w:hAnsi="仿宋" w:cs="Times New Roman"/>
                <w:sz w:val="24"/>
                <w:szCs w:val="24"/>
              </w:rPr>
            </w:pPr>
            <w:r w:rsidRPr="00603BD3">
              <w:rPr>
                <w:rFonts w:ascii="仿宋" w:eastAsia="仿宋" w:hAnsi="仿宋" w:cs="Times New Roman"/>
                <w:sz w:val="24"/>
                <w:szCs w:val="24"/>
              </w:rPr>
              <w:t>辅警春秋执勤服</w:t>
            </w:r>
          </w:p>
        </w:tc>
        <w:tc>
          <w:tcPr>
            <w:tcW w:w="4244" w:type="pct"/>
            <w:vAlign w:val="center"/>
          </w:tcPr>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sz w:val="24"/>
                <w:szCs w:val="24"/>
              </w:rPr>
              <w:t>*</w:t>
            </w:r>
            <w:r w:rsidRPr="00603BD3">
              <w:rPr>
                <w:rFonts w:ascii="仿宋" w:eastAsia="仿宋" w:hAnsi="仿宋" w:cs="Times New Roman" w:hint="eastAsia"/>
                <w:sz w:val="24"/>
                <w:szCs w:val="24"/>
              </w:rPr>
              <w:t>1、执行标准：公安部</w:t>
            </w:r>
            <w:r w:rsidRPr="00603BD3">
              <w:rPr>
                <w:rFonts w:ascii="仿宋" w:eastAsia="仿宋" w:hAnsi="仿宋" w:cs="Times New Roman"/>
                <w:sz w:val="24"/>
                <w:szCs w:val="24"/>
              </w:rPr>
              <w:t>GA563-2009</w:t>
            </w:r>
            <w:r w:rsidRPr="00603BD3">
              <w:rPr>
                <w:rFonts w:ascii="仿宋" w:eastAsia="仿宋" w:hAnsi="仿宋" w:cs="Times New Roman" w:hint="eastAsia"/>
                <w:sz w:val="24"/>
                <w:szCs w:val="24"/>
              </w:rPr>
              <w:t>《警服</w:t>
            </w:r>
            <w:r w:rsidRPr="00603BD3">
              <w:rPr>
                <w:rFonts w:ascii="仿宋" w:eastAsia="仿宋" w:hAnsi="仿宋" w:cs="Times New Roman"/>
                <w:sz w:val="24"/>
                <w:szCs w:val="24"/>
              </w:rPr>
              <w:t xml:space="preserve"> </w:t>
            </w:r>
            <w:r w:rsidRPr="00603BD3">
              <w:rPr>
                <w:rFonts w:ascii="仿宋" w:eastAsia="仿宋" w:hAnsi="仿宋" w:cs="Times New Roman" w:hint="eastAsia"/>
                <w:sz w:val="24"/>
                <w:szCs w:val="24"/>
              </w:rPr>
              <w:t>春秋执勤服》标准,产品样式、号型与规格、颜色色泽偏差范围、材料裁片纱向、敷衬、缝制、锁钉、标志、成品外观质量符合标准要求。</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hint="eastAsia"/>
                <w:sz w:val="24"/>
                <w:szCs w:val="24"/>
              </w:rPr>
              <w:t>2、主面料：毛涤单面哔叽，规格：毛</w:t>
            </w:r>
            <w:r w:rsidRPr="00603BD3">
              <w:rPr>
                <w:rFonts w:ascii="仿宋" w:eastAsia="仿宋" w:hAnsi="仿宋" w:cs="Times New Roman"/>
                <w:sz w:val="24"/>
                <w:szCs w:val="24"/>
              </w:rPr>
              <w:t>70</w:t>
            </w:r>
            <w:r w:rsidRPr="00603BD3">
              <w:rPr>
                <w:rFonts w:ascii="仿宋" w:eastAsia="仿宋" w:hAnsi="仿宋" w:cs="Times New Roman" w:hint="eastAsia"/>
                <w:sz w:val="24"/>
                <w:szCs w:val="24"/>
              </w:rPr>
              <w:t>％，</w:t>
            </w:r>
            <w:proofErr w:type="gramStart"/>
            <w:r w:rsidRPr="00603BD3">
              <w:rPr>
                <w:rFonts w:ascii="仿宋" w:eastAsia="仿宋" w:hAnsi="仿宋" w:cs="Times New Roman" w:hint="eastAsia"/>
                <w:sz w:val="24"/>
                <w:szCs w:val="24"/>
              </w:rPr>
              <w:t>涤</w:t>
            </w:r>
            <w:proofErr w:type="gramEnd"/>
            <w:r w:rsidRPr="00603BD3">
              <w:rPr>
                <w:rFonts w:ascii="仿宋" w:eastAsia="仿宋" w:hAnsi="仿宋" w:cs="Times New Roman"/>
                <w:sz w:val="24"/>
                <w:szCs w:val="24"/>
              </w:rPr>
              <w:t>26</w:t>
            </w:r>
            <w:r w:rsidRPr="00603BD3">
              <w:rPr>
                <w:rFonts w:ascii="仿宋" w:eastAsia="仿宋" w:hAnsi="仿宋" w:cs="Times New Roman" w:hint="eastAsia"/>
                <w:sz w:val="24"/>
                <w:szCs w:val="24"/>
              </w:rPr>
              <w:t>％（含导电纤维），氨纶</w:t>
            </w:r>
            <w:r w:rsidRPr="00603BD3">
              <w:rPr>
                <w:rFonts w:ascii="仿宋" w:eastAsia="仿宋" w:hAnsi="仿宋" w:cs="Times New Roman"/>
                <w:sz w:val="24"/>
                <w:szCs w:val="24"/>
              </w:rPr>
              <w:t>4</w:t>
            </w:r>
            <w:r w:rsidRPr="00603BD3">
              <w:rPr>
                <w:rFonts w:ascii="仿宋" w:eastAsia="仿宋" w:hAnsi="仿宋" w:cs="Times New Roman" w:hint="eastAsia"/>
                <w:sz w:val="24"/>
                <w:szCs w:val="24"/>
              </w:rPr>
              <w:t>％，纱支：</w:t>
            </w:r>
            <w:r w:rsidRPr="00603BD3">
              <w:rPr>
                <w:rFonts w:ascii="仿宋" w:eastAsia="仿宋" w:hAnsi="仿宋" w:cs="Times New Roman"/>
                <w:sz w:val="24"/>
                <w:szCs w:val="24"/>
              </w:rPr>
              <w:t>Nm80/2</w:t>
            </w:r>
            <w:r w:rsidRPr="00603BD3">
              <w:rPr>
                <w:rFonts w:ascii="仿宋" w:eastAsia="仿宋" w:hAnsi="仿宋" w:cs="Times New Roman" w:hint="eastAsia"/>
                <w:sz w:val="24"/>
                <w:szCs w:val="24"/>
              </w:rPr>
              <w:t>×</w:t>
            </w:r>
            <w:r w:rsidRPr="00603BD3">
              <w:rPr>
                <w:rFonts w:ascii="仿宋" w:eastAsia="仿宋" w:hAnsi="仿宋" w:cs="Times New Roman"/>
                <w:sz w:val="24"/>
                <w:szCs w:val="24"/>
              </w:rPr>
              <w:t>Nm 80/2</w:t>
            </w:r>
            <w:r w:rsidRPr="00603BD3">
              <w:rPr>
                <w:rFonts w:ascii="仿宋" w:eastAsia="仿宋" w:hAnsi="仿宋" w:cs="Times New Roman" w:hint="eastAsia"/>
                <w:sz w:val="24"/>
                <w:szCs w:val="24"/>
              </w:rPr>
              <w:t>。</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b/>
                <w:sz w:val="24"/>
              </w:rPr>
              <w:t>注：提供经公安部</w:t>
            </w:r>
            <w:r w:rsidRPr="00603BD3">
              <w:rPr>
                <w:rFonts w:ascii="仿宋" w:eastAsia="仿宋" w:hAnsi="仿宋" w:cs="Times New Roman" w:hint="eastAsia"/>
                <w:b/>
                <w:sz w:val="24"/>
              </w:rPr>
              <w:t>检测机构出</w:t>
            </w:r>
            <w:r w:rsidRPr="00603BD3">
              <w:rPr>
                <w:rFonts w:ascii="仿宋" w:eastAsia="仿宋" w:hAnsi="仿宋" w:cs="Times New Roman"/>
                <w:b/>
                <w:sz w:val="24"/>
              </w:rPr>
              <w:t>具检测合格的检测报告复印件</w:t>
            </w:r>
            <w:r w:rsidRPr="00603BD3">
              <w:rPr>
                <w:rFonts w:ascii="仿宋" w:eastAsia="仿宋" w:hAnsi="仿宋" w:cs="Times New Roman" w:hint="eastAsia"/>
                <w:b/>
                <w:sz w:val="24"/>
              </w:rPr>
              <w:t>。</w:t>
            </w:r>
          </w:p>
        </w:tc>
      </w:tr>
      <w:tr w:rsidR="00603BD3" w:rsidRPr="00603BD3" w:rsidTr="00F1102C">
        <w:tc>
          <w:tcPr>
            <w:tcW w:w="756" w:type="pct"/>
            <w:vAlign w:val="center"/>
          </w:tcPr>
          <w:p w:rsidR="00603BD3" w:rsidRPr="00603BD3" w:rsidRDefault="00603BD3" w:rsidP="00603BD3">
            <w:pPr>
              <w:jc w:val="center"/>
              <w:rPr>
                <w:rFonts w:ascii="仿宋" w:eastAsia="仿宋" w:hAnsi="仿宋" w:cs="Times New Roman"/>
                <w:sz w:val="24"/>
                <w:szCs w:val="24"/>
              </w:rPr>
            </w:pPr>
            <w:proofErr w:type="gramStart"/>
            <w:r w:rsidRPr="00603BD3">
              <w:rPr>
                <w:rFonts w:ascii="仿宋" w:eastAsia="仿宋" w:hAnsi="仿宋" w:cs="Times New Roman" w:hint="eastAsia"/>
                <w:sz w:val="24"/>
                <w:szCs w:val="24"/>
              </w:rPr>
              <w:t>辅警</w:t>
            </w:r>
            <w:r w:rsidRPr="00603BD3">
              <w:rPr>
                <w:rFonts w:ascii="仿宋" w:eastAsia="仿宋" w:hAnsi="仿宋" w:cs="Times New Roman"/>
                <w:sz w:val="24"/>
                <w:szCs w:val="24"/>
              </w:rPr>
              <w:t>单皮鞋</w:t>
            </w:r>
            <w:proofErr w:type="gramEnd"/>
          </w:p>
        </w:tc>
        <w:tc>
          <w:tcPr>
            <w:tcW w:w="4244" w:type="pct"/>
            <w:vAlign w:val="center"/>
          </w:tcPr>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sz w:val="24"/>
                <w:szCs w:val="24"/>
              </w:rPr>
              <w:t>*1、执行标准：男单皮鞋执行公安部</w:t>
            </w:r>
            <w:r w:rsidRPr="00603BD3">
              <w:rPr>
                <w:rFonts w:ascii="仿宋" w:eastAsia="仿宋" w:hAnsi="仿宋" w:cs="Times New Roman" w:hint="eastAsia"/>
                <w:sz w:val="24"/>
                <w:szCs w:val="24"/>
              </w:rPr>
              <w:t>《警鞋 2018款男单皮鞋（送审稿）》标准，</w:t>
            </w:r>
            <w:r w:rsidRPr="00603BD3">
              <w:rPr>
                <w:rFonts w:ascii="仿宋" w:eastAsia="仿宋" w:hAnsi="仿宋" w:cs="Times New Roman"/>
                <w:sz w:val="24"/>
                <w:szCs w:val="24"/>
              </w:rPr>
              <w:t>女单皮鞋执行公安部</w:t>
            </w:r>
            <w:r w:rsidRPr="00603BD3">
              <w:rPr>
                <w:rFonts w:ascii="仿宋" w:eastAsia="仿宋" w:hAnsi="仿宋" w:cs="Times New Roman" w:hint="eastAsia"/>
                <w:sz w:val="24"/>
                <w:szCs w:val="24"/>
              </w:rPr>
              <w:t>《警鞋 2018款女单皮鞋（送审稿）》</w:t>
            </w:r>
            <w:r w:rsidRPr="00603BD3">
              <w:rPr>
                <w:rFonts w:ascii="仿宋" w:eastAsia="仿宋" w:hAnsi="仿宋" w:cs="Times New Roman"/>
                <w:sz w:val="24"/>
                <w:szCs w:val="24"/>
              </w:rPr>
              <w:t>标准</w:t>
            </w:r>
            <w:r w:rsidRPr="00603BD3">
              <w:rPr>
                <w:rFonts w:ascii="仿宋" w:eastAsia="仿宋" w:hAnsi="仿宋" w:cs="Times New Roman" w:hint="eastAsia"/>
                <w:sz w:val="24"/>
                <w:szCs w:val="24"/>
              </w:rPr>
              <w:t>,产品结构及样式、号型规格、感官质量符合标准要求。</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sz w:val="24"/>
                <w:szCs w:val="24"/>
              </w:rPr>
              <w:t>2、</w:t>
            </w:r>
            <w:r w:rsidRPr="00603BD3">
              <w:rPr>
                <w:rFonts w:ascii="仿宋" w:eastAsia="仿宋" w:hAnsi="仿宋" w:cs="Times New Roman" w:hint="eastAsia"/>
                <w:sz w:val="24"/>
                <w:szCs w:val="24"/>
              </w:rPr>
              <w:t>材质：黑色全粒面黄牛帮面革，规格：厚度1.2mm～1.5mm；黑色纤维革，规格：厚度0.5mm～0.7mm；鞋用纤维纸板，规格：厚度2.4mm～2.6mm</w:t>
            </w:r>
            <w:r w:rsidRPr="00603BD3">
              <w:rPr>
                <w:rFonts w:ascii="仿宋" w:eastAsia="仿宋" w:hAnsi="仿宋" w:cs="Times New Roman"/>
                <w:sz w:val="24"/>
                <w:szCs w:val="24"/>
              </w:rPr>
              <w:t>。帮底剥离强度≥</w:t>
            </w:r>
            <w:r w:rsidRPr="00603BD3">
              <w:rPr>
                <w:rFonts w:ascii="仿宋" w:eastAsia="仿宋" w:hAnsi="仿宋" w:cs="Times New Roman" w:hint="eastAsia"/>
                <w:sz w:val="24"/>
                <w:szCs w:val="24"/>
              </w:rPr>
              <w:t>70（N/cm）。</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b/>
                <w:sz w:val="24"/>
              </w:rPr>
              <w:t>注：提供经公安部</w:t>
            </w:r>
            <w:r w:rsidRPr="00603BD3">
              <w:rPr>
                <w:rFonts w:ascii="仿宋" w:eastAsia="仿宋" w:hAnsi="仿宋" w:cs="Times New Roman" w:hint="eastAsia"/>
                <w:b/>
                <w:sz w:val="24"/>
              </w:rPr>
              <w:t>检测机构出</w:t>
            </w:r>
            <w:r w:rsidRPr="00603BD3">
              <w:rPr>
                <w:rFonts w:ascii="仿宋" w:eastAsia="仿宋" w:hAnsi="仿宋" w:cs="Times New Roman"/>
                <w:b/>
                <w:sz w:val="24"/>
              </w:rPr>
              <w:t>具检测合格的检测报告复印件</w:t>
            </w:r>
            <w:r w:rsidRPr="00603BD3">
              <w:rPr>
                <w:rFonts w:ascii="仿宋" w:eastAsia="仿宋" w:hAnsi="仿宋" w:cs="Times New Roman" w:hint="eastAsia"/>
                <w:b/>
                <w:sz w:val="24"/>
              </w:rPr>
              <w:t>。</w:t>
            </w:r>
          </w:p>
        </w:tc>
      </w:tr>
      <w:tr w:rsidR="00603BD3" w:rsidRPr="00603BD3" w:rsidTr="00F1102C">
        <w:trPr>
          <w:trHeight w:val="1581"/>
        </w:trPr>
        <w:tc>
          <w:tcPr>
            <w:tcW w:w="756" w:type="pct"/>
            <w:vAlign w:val="center"/>
          </w:tcPr>
          <w:p w:rsidR="00603BD3" w:rsidRPr="00603BD3" w:rsidRDefault="00603BD3" w:rsidP="00603BD3">
            <w:pPr>
              <w:spacing w:line="800" w:lineRule="exact"/>
              <w:jc w:val="center"/>
              <w:rPr>
                <w:rFonts w:ascii="仿宋" w:eastAsia="仿宋" w:hAnsi="仿宋" w:cs="Times New Roman"/>
                <w:sz w:val="24"/>
                <w:szCs w:val="24"/>
              </w:rPr>
            </w:pPr>
            <w:proofErr w:type="gramStart"/>
            <w:r w:rsidRPr="00603BD3">
              <w:rPr>
                <w:rFonts w:ascii="仿宋" w:eastAsia="仿宋" w:hAnsi="仿宋" w:cs="Times New Roman"/>
                <w:sz w:val="24"/>
                <w:szCs w:val="24"/>
              </w:rPr>
              <w:lastRenderedPageBreak/>
              <w:t>辅警夏执勤</w:t>
            </w:r>
            <w:proofErr w:type="gramEnd"/>
            <w:r w:rsidRPr="00603BD3">
              <w:rPr>
                <w:rFonts w:ascii="仿宋" w:eastAsia="仿宋" w:hAnsi="仿宋" w:cs="Times New Roman"/>
                <w:sz w:val="24"/>
                <w:szCs w:val="24"/>
              </w:rPr>
              <w:t>服</w:t>
            </w:r>
          </w:p>
        </w:tc>
        <w:tc>
          <w:tcPr>
            <w:tcW w:w="4244" w:type="pct"/>
            <w:vAlign w:val="center"/>
          </w:tcPr>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sz w:val="24"/>
                <w:szCs w:val="24"/>
              </w:rPr>
              <w:t>*1</w:t>
            </w:r>
            <w:r w:rsidRPr="00603BD3">
              <w:rPr>
                <w:rFonts w:ascii="仿宋" w:eastAsia="仿宋" w:hAnsi="仿宋" w:cs="Times New Roman" w:hint="eastAsia"/>
                <w:sz w:val="24"/>
                <w:szCs w:val="24"/>
              </w:rPr>
              <w:t>、执行标准：公安部《警服 夏执勤短袖衬衣（试行稿）》标准,产品样式、号型与规格、颜色色泽偏差、材料外观、</w:t>
            </w:r>
            <w:proofErr w:type="gramStart"/>
            <w:r w:rsidRPr="00603BD3">
              <w:rPr>
                <w:rFonts w:ascii="仿宋" w:eastAsia="仿宋" w:hAnsi="仿宋" w:cs="Times New Roman" w:hint="eastAsia"/>
                <w:sz w:val="24"/>
                <w:szCs w:val="24"/>
              </w:rPr>
              <w:t>敷衬工艺</w:t>
            </w:r>
            <w:proofErr w:type="gramEnd"/>
            <w:r w:rsidRPr="00603BD3">
              <w:rPr>
                <w:rFonts w:ascii="仿宋" w:eastAsia="仿宋" w:hAnsi="仿宋" w:cs="Times New Roman" w:hint="eastAsia"/>
                <w:sz w:val="24"/>
                <w:szCs w:val="24"/>
              </w:rPr>
              <w:t>针距、缝制工艺锁钉、标志、成品外观质量符合标准要求。</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sz w:val="24"/>
                <w:szCs w:val="24"/>
              </w:rPr>
              <w:t>2</w:t>
            </w:r>
            <w:r w:rsidRPr="00603BD3">
              <w:rPr>
                <w:rFonts w:ascii="仿宋" w:eastAsia="仿宋" w:hAnsi="仿宋" w:cs="Times New Roman" w:hint="eastAsia"/>
                <w:sz w:val="24"/>
                <w:szCs w:val="24"/>
              </w:rPr>
              <w:t>、主面料：涤棉平纹布（蓝或白），规格：聚氨纤维80%，棉20%（含导电纤维）。</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b/>
                <w:sz w:val="24"/>
              </w:rPr>
              <w:t>注：提供经公安部</w:t>
            </w:r>
            <w:r w:rsidRPr="00603BD3">
              <w:rPr>
                <w:rFonts w:ascii="仿宋" w:eastAsia="仿宋" w:hAnsi="仿宋" w:cs="Times New Roman" w:hint="eastAsia"/>
                <w:b/>
                <w:sz w:val="24"/>
              </w:rPr>
              <w:t>检测机构出</w:t>
            </w:r>
            <w:r w:rsidRPr="00603BD3">
              <w:rPr>
                <w:rFonts w:ascii="仿宋" w:eastAsia="仿宋" w:hAnsi="仿宋" w:cs="Times New Roman"/>
                <w:b/>
                <w:sz w:val="24"/>
              </w:rPr>
              <w:t>具检测合格的检测报告复印件</w:t>
            </w:r>
            <w:r w:rsidRPr="00603BD3">
              <w:rPr>
                <w:rFonts w:ascii="仿宋" w:eastAsia="仿宋" w:hAnsi="仿宋" w:cs="Times New Roman" w:hint="eastAsia"/>
                <w:b/>
                <w:sz w:val="24"/>
              </w:rPr>
              <w:t>。</w:t>
            </w:r>
          </w:p>
        </w:tc>
      </w:tr>
      <w:tr w:rsidR="00603BD3" w:rsidRPr="00603BD3" w:rsidTr="00F1102C">
        <w:trPr>
          <w:trHeight w:val="1377"/>
        </w:trPr>
        <w:tc>
          <w:tcPr>
            <w:tcW w:w="756" w:type="pct"/>
            <w:vAlign w:val="center"/>
          </w:tcPr>
          <w:p w:rsidR="00603BD3" w:rsidRPr="00603BD3" w:rsidRDefault="00603BD3" w:rsidP="00603BD3">
            <w:pPr>
              <w:spacing w:line="800" w:lineRule="exact"/>
              <w:jc w:val="center"/>
              <w:rPr>
                <w:rFonts w:ascii="仿宋" w:eastAsia="仿宋" w:hAnsi="仿宋" w:cs="Times New Roman"/>
                <w:sz w:val="24"/>
                <w:szCs w:val="24"/>
              </w:rPr>
            </w:pPr>
            <w:r w:rsidRPr="00603BD3">
              <w:rPr>
                <w:rFonts w:ascii="仿宋" w:eastAsia="仿宋" w:hAnsi="仿宋" w:cs="Times New Roman"/>
                <w:sz w:val="24"/>
                <w:szCs w:val="24"/>
              </w:rPr>
              <w:t>辅警单裤</w:t>
            </w:r>
          </w:p>
        </w:tc>
        <w:tc>
          <w:tcPr>
            <w:tcW w:w="4244" w:type="pct"/>
            <w:vAlign w:val="center"/>
          </w:tcPr>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sz w:val="24"/>
                <w:szCs w:val="24"/>
              </w:rPr>
              <w:t>*1</w:t>
            </w:r>
            <w:r w:rsidRPr="00603BD3">
              <w:rPr>
                <w:rFonts w:ascii="仿宋" w:eastAsia="仿宋" w:hAnsi="仿宋" w:cs="Times New Roman" w:hint="eastAsia"/>
                <w:sz w:val="24"/>
                <w:szCs w:val="24"/>
              </w:rPr>
              <w:t>、执行标准：公安部</w:t>
            </w:r>
            <w:r w:rsidRPr="00603BD3">
              <w:rPr>
                <w:rFonts w:ascii="仿宋" w:eastAsia="仿宋" w:hAnsi="仿宋" w:cs="Times New Roman"/>
                <w:sz w:val="24"/>
                <w:szCs w:val="24"/>
              </w:rPr>
              <w:t>GA258-2009</w:t>
            </w:r>
            <w:r w:rsidRPr="00603BD3">
              <w:rPr>
                <w:rFonts w:ascii="仿宋" w:eastAsia="仿宋" w:hAnsi="仿宋" w:cs="Times New Roman" w:hint="eastAsia"/>
                <w:sz w:val="24"/>
                <w:szCs w:val="24"/>
              </w:rPr>
              <w:t>《警服</w:t>
            </w:r>
            <w:r w:rsidRPr="00603BD3">
              <w:rPr>
                <w:rFonts w:ascii="仿宋" w:eastAsia="仿宋" w:hAnsi="仿宋" w:cs="Times New Roman"/>
                <w:sz w:val="24"/>
                <w:szCs w:val="24"/>
              </w:rPr>
              <w:t xml:space="preserve"> </w:t>
            </w:r>
            <w:r w:rsidRPr="00603BD3">
              <w:rPr>
                <w:rFonts w:ascii="仿宋" w:eastAsia="仿宋" w:hAnsi="仿宋" w:cs="Times New Roman" w:hint="eastAsia"/>
                <w:sz w:val="24"/>
                <w:szCs w:val="24"/>
              </w:rPr>
              <w:t>单裤》标准,产品样式、号型与规格、颜色色泽偏差范围、材料裁片纱向、敷衬、缝制、锁钉、标志、成品外观质量符合标准要求。</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sz w:val="24"/>
                <w:szCs w:val="24"/>
              </w:rPr>
              <w:t>2</w:t>
            </w:r>
            <w:r w:rsidRPr="00603BD3">
              <w:rPr>
                <w:rFonts w:ascii="仿宋" w:eastAsia="仿宋" w:hAnsi="仿宋" w:cs="Times New Roman" w:hint="eastAsia"/>
                <w:sz w:val="24"/>
                <w:szCs w:val="24"/>
              </w:rPr>
              <w:t>、主面料：毛涤素花呢，规格：毛</w:t>
            </w:r>
            <w:r w:rsidRPr="00603BD3">
              <w:rPr>
                <w:rFonts w:ascii="仿宋" w:eastAsia="仿宋" w:hAnsi="仿宋" w:cs="Times New Roman"/>
                <w:sz w:val="24"/>
                <w:szCs w:val="24"/>
              </w:rPr>
              <w:t>50%</w:t>
            </w:r>
            <w:r w:rsidRPr="00603BD3">
              <w:rPr>
                <w:rFonts w:ascii="仿宋" w:eastAsia="仿宋" w:hAnsi="仿宋" w:cs="Times New Roman" w:hint="eastAsia"/>
                <w:sz w:val="24"/>
                <w:szCs w:val="24"/>
              </w:rPr>
              <w:t>、</w:t>
            </w:r>
            <w:proofErr w:type="gramStart"/>
            <w:r w:rsidRPr="00603BD3">
              <w:rPr>
                <w:rFonts w:ascii="仿宋" w:eastAsia="仿宋" w:hAnsi="仿宋" w:cs="Times New Roman" w:hint="eastAsia"/>
                <w:sz w:val="24"/>
                <w:szCs w:val="24"/>
              </w:rPr>
              <w:t>涤</w:t>
            </w:r>
            <w:proofErr w:type="gramEnd"/>
            <w:r w:rsidRPr="00603BD3">
              <w:rPr>
                <w:rFonts w:ascii="仿宋" w:eastAsia="仿宋" w:hAnsi="仿宋" w:cs="Times New Roman"/>
                <w:sz w:val="24"/>
                <w:szCs w:val="24"/>
              </w:rPr>
              <w:t>50%</w:t>
            </w:r>
            <w:r w:rsidRPr="00603BD3">
              <w:rPr>
                <w:rFonts w:ascii="仿宋" w:eastAsia="仿宋" w:hAnsi="仿宋" w:cs="Times New Roman" w:hint="eastAsia"/>
                <w:sz w:val="24"/>
                <w:szCs w:val="24"/>
              </w:rPr>
              <w:t>（含导电纤维），</w:t>
            </w:r>
            <w:r w:rsidRPr="00603BD3">
              <w:rPr>
                <w:rFonts w:ascii="仿宋" w:eastAsia="仿宋" w:hAnsi="仿宋" w:cs="Times New Roman"/>
                <w:sz w:val="24"/>
                <w:szCs w:val="24"/>
              </w:rPr>
              <w:t>Nm110/2</w:t>
            </w:r>
            <w:r w:rsidRPr="00603BD3">
              <w:rPr>
                <w:rFonts w:ascii="仿宋" w:eastAsia="仿宋" w:hAnsi="仿宋" w:cs="Times New Roman" w:hint="eastAsia"/>
                <w:sz w:val="24"/>
                <w:szCs w:val="24"/>
              </w:rPr>
              <w:t>×</w:t>
            </w:r>
            <w:r w:rsidRPr="00603BD3">
              <w:rPr>
                <w:rFonts w:ascii="仿宋" w:eastAsia="仿宋" w:hAnsi="仿宋" w:cs="Times New Roman"/>
                <w:sz w:val="24"/>
                <w:szCs w:val="24"/>
              </w:rPr>
              <w:t>Nm60</w:t>
            </w:r>
            <w:r w:rsidRPr="00603BD3">
              <w:rPr>
                <w:rFonts w:ascii="仿宋" w:eastAsia="仿宋" w:hAnsi="仿宋" w:cs="Times New Roman" w:hint="eastAsia"/>
                <w:sz w:val="24"/>
                <w:szCs w:val="24"/>
              </w:rPr>
              <w:t>，质量</w:t>
            </w:r>
            <w:r w:rsidRPr="00603BD3">
              <w:rPr>
                <w:rFonts w:ascii="仿宋" w:eastAsia="仿宋" w:hAnsi="仿宋" w:cs="Times New Roman"/>
                <w:sz w:val="24"/>
                <w:szCs w:val="24"/>
              </w:rPr>
              <w:t>145-5+10g/m</w:t>
            </w:r>
            <w:r w:rsidRPr="00603BD3">
              <w:rPr>
                <w:rFonts w:ascii="仿宋" w:eastAsia="仿宋" w:hAnsi="仿宋" w:cs="Times New Roman"/>
                <w:sz w:val="24"/>
                <w:szCs w:val="24"/>
                <w:vertAlign w:val="superscript"/>
              </w:rPr>
              <w:t>2</w:t>
            </w:r>
            <w:r w:rsidRPr="00603BD3">
              <w:rPr>
                <w:rFonts w:ascii="仿宋" w:eastAsia="仿宋" w:hAnsi="仿宋" w:cs="Times New Roman" w:hint="eastAsia"/>
                <w:sz w:val="24"/>
                <w:szCs w:val="24"/>
              </w:rPr>
              <w:t>。</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b/>
                <w:sz w:val="24"/>
              </w:rPr>
              <w:t>注：提供经公安部</w:t>
            </w:r>
            <w:r w:rsidRPr="00603BD3">
              <w:rPr>
                <w:rFonts w:ascii="仿宋" w:eastAsia="仿宋" w:hAnsi="仿宋" w:cs="Times New Roman" w:hint="eastAsia"/>
                <w:b/>
                <w:sz w:val="24"/>
              </w:rPr>
              <w:t>检测机构出</w:t>
            </w:r>
            <w:r w:rsidRPr="00603BD3">
              <w:rPr>
                <w:rFonts w:ascii="仿宋" w:eastAsia="仿宋" w:hAnsi="仿宋" w:cs="Times New Roman"/>
                <w:b/>
                <w:sz w:val="24"/>
              </w:rPr>
              <w:t>具检测合格的检测报告复印件</w:t>
            </w:r>
            <w:r w:rsidRPr="00603BD3">
              <w:rPr>
                <w:rFonts w:ascii="仿宋" w:eastAsia="仿宋" w:hAnsi="仿宋" w:cs="Times New Roman" w:hint="eastAsia"/>
                <w:b/>
                <w:sz w:val="24"/>
              </w:rPr>
              <w:t>。</w:t>
            </w:r>
          </w:p>
        </w:tc>
      </w:tr>
      <w:tr w:rsidR="00603BD3" w:rsidRPr="00603BD3" w:rsidTr="00F1102C">
        <w:trPr>
          <w:trHeight w:val="1974"/>
        </w:trPr>
        <w:tc>
          <w:tcPr>
            <w:tcW w:w="756" w:type="pct"/>
            <w:vAlign w:val="center"/>
          </w:tcPr>
          <w:p w:rsidR="00603BD3" w:rsidRPr="00603BD3" w:rsidRDefault="00603BD3" w:rsidP="00603BD3">
            <w:pPr>
              <w:spacing w:line="800" w:lineRule="exact"/>
              <w:jc w:val="center"/>
              <w:rPr>
                <w:rFonts w:ascii="仿宋" w:eastAsia="仿宋" w:hAnsi="仿宋" w:cs="Times New Roman"/>
                <w:sz w:val="24"/>
                <w:szCs w:val="24"/>
              </w:rPr>
            </w:pPr>
            <w:r w:rsidRPr="00603BD3">
              <w:rPr>
                <w:rFonts w:ascii="仿宋" w:eastAsia="仿宋" w:hAnsi="仿宋" w:cs="宋体"/>
                <w:bCs/>
                <w:sz w:val="24"/>
              </w:rPr>
              <w:t>圆领</w:t>
            </w:r>
            <w:r w:rsidRPr="00603BD3">
              <w:rPr>
                <w:rFonts w:ascii="仿宋" w:eastAsia="仿宋" w:hAnsi="仿宋" w:cs="宋体" w:hint="eastAsia"/>
                <w:bCs/>
                <w:sz w:val="24"/>
              </w:rPr>
              <w:t>短</w:t>
            </w:r>
            <w:r w:rsidRPr="00603BD3">
              <w:rPr>
                <w:rFonts w:ascii="仿宋" w:eastAsia="仿宋" w:hAnsi="仿宋" w:cs="宋体"/>
                <w:bCs/>
                <w:sz w:val="24"/>
              </w:rPr>
              <w:t>袖</w:t>
            </w:r>
            <w:r w:rsidRPr="00603BD3">
              <w:rPr>
                <w:rFonts w:ascii="仿宋" w:eastAsia="仿宋" w:hAnsi="仿宋" w:cs="宋体" w:hint="eastAsia"/>
                <w:bCs/>
                <w:sz w:val="24"/>
              </w:rPr>
              <w:t>T恤衫</w:t>
            </w:r>
          </w:p>
        </w:tc>
        <w:tc>
          <w:tcPr>
            <w:tcW w:w="4244" w:type="pct"/>
            <w:vAlign w:val="center"/>
          </w:tcPr>
          <w:p w:rsidR="00603BD3" w:rsidRPr="00603BD3" w:rsidRDefault="00603BD3" w:rsidP="00603BD3">
            <w:pPr>
              <w:autoSpaceDE w:val="0"/>
              <w:autoSpaceDN w:val="0"/>
              <w:ind w:left="14" w:right="3"/>
              <w:jc w:val="left"/>
              <w:rPr>
                <w:rFonts w:ascii="仿宋" w:eastAsia="仿宋" w:hAnsi="仿宋" w:cs="宋体"/>
                <w:bCs/>
                <w:sz w:val="24"/>
                <w:szCs w:val="24"/>
              </w:rPr>
            </w:pPr>
            <w:r w:rsidRPr="00603BD3">
              <w:rPr>
                <w:rFonts w:ascii="仿宋" w:eastAsia="仿宋" w:hAnsi="仿宋" w:cs="宋体"/>
                <w:bCs/>
                <w:sz w:val="24"/>
                <w:szCs w:val="24"/>
              </w:rPr>
              <w:t>*1、执行标准：</w:t>
            </w:r>
            <w:r w:rsidRPr="00603BD3">
              <w:rPr>
                <w:rFonts w:ascii="仿宋" w:eastAsia="仿宋" w:hAnsi="仿宋" w:cs="宋体" w:hint="eastAsia"/>
                <w:bCs/>
                <w:sz w:val="24"/>
                <w:szCs w:val="24"/>
              </w:rPr>
              <w:t>GB/T22849-2014《针织T恤衫》标准</w:t>
            </w:r>
            <w:r w:rsidRPr="00603BD3">
              <w:rPr>
                <w:rFonts w:ascii="仿宋" w:eastAsia="仿宋" w:hAnsi="仿宋" w:cs="宋体"/>
                <w:bCs/>
                <w:sz w:val="24"/>
                <w:szCs w:val="24"/>
              </w:rPr>
              <w:t>。</w:t>
            </w:r>
          </w:p>
          <w:p w:rsidR="00603BD3" w:rsidRPr="00603BD3" w:rsidRDefault="00603BD3" w:rsidP="00603BD3">
            <w:pPr>
              <w:autoSpaceDE w:val="0"/>
              <w:autoSpaceDN w:val="0"/>
              <w:ind w:left="14"/>
              <w:jc w:val="left"/>
              <w:rPr>
                <w:rFonts w:ascii="仿宋" w:eastAsia="仿宋" w:hAnsi="仿宋" w:cs="宋体"/>
                <w:bCs/>
                <w:sz w:val="24"/>
                <w:szCs w:val="24"/>
              </w:rPr>
            </w:pPr>
            <w:r w:rsidRPr="00603BD3">
              <w:rPr>
                <w:rFonts w:ascii="仿宋" w:eastAsia="仿宋" w:hAnsi="仿宋" w:cs="宋体"/>
                <w:bCs/>
                <w:sz w:val="24"/>
                <w:szCs w:val="24"/>
              </w:rPr>
              <w:t>2、主面料：精梳纯棉双面针织布，规格：8.3tex（70s），</w:t>
            </w:r>
            <w:r w:rsidRPr="00603BD3">
              <w:rPr>
                <w:rFonts w:ascii="仿宋" w:eastAsia="仿宋" w:hAnsi="仿宋" w:cs="宋体" w:hint="eastAsia"/>
                <w:bCs/>
                <w:sz w:val="24"/>
                <w:szCs w:val="24"/>
              </w:rPr>
              <w:t>纤维含量：棉</w:t>
            </w:r>
            <w:r w:rsidRPr="00603BD3">
              <w:rPr>
                <w:rFonts w:ascii="仿宋" w:eastAsia="仿宋" w:hAnsi="仿宋" w:cs="宋体"/>
                <w:bCs/>
                <w:sz w:val="24"/>
                <w:szCs w:val="24"/>
              </w:rPr>
              <w:t>100%</w:t>
            </w:r>
            <w:r w:rsidRPr="00603BD3">
              <w:rPr>
                <w:rFonts w:ascii="仿宋" w:eastAsia="仿宋" w:hAnsi="仿宋" w:cs="宋体" w:hint="eastAsia"/>
                <w:bCs/>
                <w:sz w:val="24"/>
                <w:szCs w:val="24"/>
              </w:rPr>
              <w:t>（经丝光处理），</w:t>
            </w:r>
            <w:r w:rsidRPr="00603BD3">
              <w:rPr>
                <w:rFonts w:ascii="仿宋" w:eastAsia="仿宋" w:hAnsi="仿宋" w:cs="宋体"/>
                <w:bCs/>
                <w:sz w:val="24"/>
                <w:szCs w:val="24"/>
              </w:rPr>
              <w:t>平方米干燥重量 150</w:t>
            </w:r>
            <w:r w:rsidRPr="00603BD3">
              <w:rPr>
                <w:rFonts w:ascii="仿宋" w:eastAsia="仿宋" w:hAnsi="仿宋" w:cs="宋体" w:hint="eastAsia"/>
                <w:bCs/>
                <w:sz w:val="24"/>
                <w:szCs w:val="24"/>
              </w:rPr>
              <w:t>±</w:t>
            </w:r>
            <w:r w:rsidRPr="00603BD3">
              <w:rPr>
                <w:rFonts w:ascii="仿宋" w:eastAsia="仿宋" w:hAnsi="仿宋" w:cs="宋体"/>
                <w:bCs/>
                <w:sz w:val="24"/>
                <w:szCs w:val="24"/>
              </w:rPr>
              <w:t>8g/㎡</w:t>
            </w:r>
            <w:r w:rsidRPr="00603BD3">
              <w:rPr>
                <w:rFonts w:ascii="仿宋" w:eastAsia="仿宋" w:hAnsi="仿宋" w:cs="宋体" w:hint="eastAsia"/>
                <w:bCs/>
                <w:sz w:val="24"/>
                <w:szCs w:val="24"/>
              </w:rPr>
              <w:t>，</w:t>
            </w:r>
            <w:r w:rsidRPr="00603BD3">
              <w:rPr>
                <w:rFonts w:ascii="仿宋" w:eastAsia="仿宋" w:hAnsi="仿宋" w:cs="宋体"/>
                <w:bCs/>
                <w:sz w:val="24"/>
                <w:szCs w:val="24"/>
              </w:rPr>
              <w:t>顶破强力</w:t>
            </w:r>
            <w:r w:rsidRPr="00603BD3">
              <w:rPr>
                <w:rFonts w:ascii="仿宋" w:eastAsia="仿宋" w:hAnsi="仿宋" w:cs="Times New Roman" w:hint="eastAsia"/>
                <w:sz w:val="24"/>
                <w:szCs w:val="24"/>
              </w:rPr>
              <w:t>≥250N，起球≥3级，水洗后扭曲率≤5.0%，耐摩擦色牢度：</w:t>
            </w:r>
            <w:proofErr w:type="gramStart"/>
            <w:r w:rsidRPr="00603BD3">
              <w:rPr>
                <w:rFonts w:ascii="仿宋" w:eastAsia="仿宋" w:hAnsi="仿宋" w:cs="Times New Roman" w:hint="eastAsia"/>
                <w:sz w:val="24"/>
                <w:szCs w:val="24"/>
              </w:rPr>
              <w:t>干摩</w:t>
            </w:r>
            <w:proofErr w:type="gramEnd"/>
            <w:r w:rsidRPr="00603BD3">
              <w:rPr>
                <w:rFonts w:ascii="仿宋" w:eastAsia="仿宋" w:hAnsi="仿宋" w:cs="Times New Roman" w:hint="eastAsia"/>
                <w:sz w:val="24"/>
                <w:szCs w:val="24"/>
              </w:rPr>
              <w:t>≥3-4级，</w:t>
            </w:r>
            <w:proofErr w:type="gramStart"/>
            <w:r w:rsidRPr="00603BD3">
              <w:rPr>
                <w:rFonts w:ascii="仿宋" w:eastAsia="仿宋" w:hAnsi="仿宋" w:cs="Times New Roman" w:hint="eastAsia"/>
                <w:sz w:val="24"/>
                <w:szCs w:val="24"/>
              </w:rPr>
              <w:t>湿摩</w:t>
            </w:r>
            <w:proofErr w:type="gramEnd"/>
            <w:r w:rsidRPr="00603BD3">
              <w:rPr>
                <w:rFonts w:ascii="仿宋" w:eastAsia="仿宋" w:hAnsi="仿宋" w:cs="Times New Roman" w:hint="eastAsia"/>
                <w:sz w:val="24"/>
                <w:szCs w:val="24"/>
              </w:rPr>
              <w:t>≥2-3级</w:t>
            </w:r>
            <w:r w:rsidRPr="00603BD3">
              <w:rPr>
                <w:rFonts w:ascii="仿宋" w:eastAsia="仿宋" w:hAnsi="仿宋" w:cs="宋体" w:hint="eastAsia"/>
                <w:bCs/>
                <w:sz w:val="24"/>
                <w:szCs w:val="24"/>
              </w:rPr>
              <w:t>。领口采用纯棉双丝光氨纶罗纹布。胸前刺绣藏蓝色“POLICE”标志，“POLICE”字长5.5cm（±0.3cm）、字高1cm（±0.2cm）。</w:t>
            </w:r>
          </w:p>
          <w:p w:rsidR="00603BD3" w:rsidRPr="00603BD3" w:rsidRDefault="00603BD3" w:rsidP="00603BD3">
            <w:pPr>
              <w:jc w:val="left"/>
              <w:rPr>
                <w:rFonts w:ascii="仿宋" w:eastAsia="仿宋" w:hAnsi="仿宋" w:cs="Times New Roman"/>
                <w:sz w:val="24"/>
                <w:szCs w:val="24"/>
              </w:rPr>
            </w:pPr>
            <w:r w:rsidRPr="00603BD3">
              <w:rPr>
                <w:rFonts w:ascii="仿宋" w:eastAsia="仿宋" w:hAnsi="仿宋" w:cs="Times New Roman"/>
                <w:b/>
                <w:sz w:val="24"/>
              </w:rPr>
              <w:t>注：提供经公安部</w:t>
            </w:r>
            <w:r w:rsidRPr="00603BD3">
              <w:rPr>
                <w:rFonts w:ascii="仿宋" w:eastAsia="仿宋" w:hAnsi="仿宋" w:cs="Times New Roman" w:hint="eastAsia"/>
                <w:b/>
                <w:sz w:val="24"/>
              </w:rPr>
              <w:t>检测机构出</w:t>
            </w:r>
            <w:r w:rsidRPr="00603BD3">
              <w:rPr>
                <w:rFonts w:ascii="仿宋" w:eastAsia="仿宋" w:hAnsi="仿宋" w:cs="Times New Roman"/>
                <w:b/>
                <w:sz w:val="24"/>
              </w:rPr>
              <w:t>具检测合格的检测报告复印件</w:t>
            </w:r>
            <w:r w:rsidRPr="00603BD3">
              <w:rPr>
                <w:rFonts w:ascii="仿宋" w:eastAsia="仿宋" w:hAnsi="仿宋" w:cs="Times New Roman" w:hint="eastAsia"/>
                <w:b/>
                <w:sz w:val="24"/>
              </w:rPr>
              <w:t>。</w:t>
            </w:r>
          </w:p>
        </w:tc>
      </w:tr>
      <w:tr w:rsidR="00603BD3" w:rsidRPr="00603BD3" w:rsidTr="00F1102C">
        <w:trPr>
          <w:trHeight w:val="1974"/>
        </w:trPr>
        <w:tc>
          <w:tcPr>
            <w:tcW w:w="756" w:type="pct"/>
            <w:vAlign w:val="center"/>
          </w:tcPr>
          <w:p w:rsidR="00603BD3" w:rsidRPr="00603BD3" w:rsidRDefault="00603BD3" w:rsidP="00603BD3">
            <w:pPr>
              <w:spacing w:line="800" w:lineRule="exact"/>
              <w:jc w:val="center"/>
              <w:rPr>
                <w:rFonts w:ascii="仿宋" w:eastAsia="仿宋" w:hAnsi="仿宋" w:cs="宋体"/>
                <w:bCs/>
                <w:sz w:val="24"/>
              </w:rPr>
            </w:pPr>
            <w:r w:rsidRPr="00603BD3">
              <w:rPr>
                <w:rFonts w:ascii="仿宋" w:eastAsia="仿宋" w:hAnsi="仿宋" w:cs="宋体"/>
                <w:bCs/>
                <w:sz w:val="24"/>
              </w:rPr>
              <w:t>内腰带</w:t>
            </w:r>
          </w:p>
        </w:tc>
        <w:tc>
          <w:tcPr>
            <w:tcW w:w="4244" w:type="pct"/>
            <w:vAlign w:val="center"/>
          </w:tcPr>
          <w:p w:rsidR="00603BD3" w:rsidRPr="00603BD3" w:rsidRDefault="00603BD3" w:rsidP="00603BD3">
            <w:pPr>
              <w:autoSpaceDE w:val="0"/>
              <w:autoSpaceDN w:val="0"/>
              <w:ind w:left="14" w:right="3"/>
              <w:jc w:val="left"/>
              <w:rPr>
                <w:rFonts w:ascii="仿宋" w:eastAsia="仿宋" w:hAnsi="仿宋" w:cs="宋体"/>
                <w:bCs/>
                <w:sz w:val="24"/>
                <w:szCs w:val="24"/>
              </w:rPr>
            </w:pPr>
            <w:r w:rsidRPr="00603BD3">
              <w:rPr>
                <w:rFonts w:ascii="仿宋" w:eastAsia="仿宋" w:hAnsi="仿宋" w:cs="宋体"/>
                <w:bCs/>
                <w:sz w:val="24"/>
                <w:szCs w:val="24"/>
              </w:rPr>
              <w:t>*1、执行标准：</w:t>
            </w:r>
            <w:r w:rsidRPr="00603BD3">
              <w:rPr>
                <w:rFonts w:ascii="仿宋" w:eastAsia="仿宋" w:hAnsi="仿宋" w:cs="宋体" w:hint="eastAsia"/>
                <w:bCs/>
                <w:sz w:val="24"/>
                <w:szCs w:val="24"/>
              </w:rPr>
              <w:t>公安部《GA290-2001警用服饰 内腰带》标准</w:t>
            </w:r>
            <w:r w:rsidRPr="00603BD3">
              <w:rPr>
                <w:rFonts w:ascii="仿宋" w:eastAsia="仿宋" w:hAnsi="仿宋" w:cs="宋体"/>
                <w:bCs/>
                <w:sz w:val="24"/>
                <w:szCs w:val="24"/>
              </w:rPr>
              <w:t>。</w:t>
            </w:r>
          </w:p>
          <w:p w:rsidR="00603BD3" w:rsidRPr="00603BD3" w:rsidRDefault="00603BD3" w:rsidP="00603BD3">
            <w:pPr>
              <w:autoSpaceDE w:val="0"/>
              <w:autoSpaceDN w:val="0"/>
              <w:ind w:left="14"/>
              <w:jc w:val="left"/>
              <w:rPr>
                <w:rFonts w:ascii="仿宋" w:eastAsia="仿宋" w:hAnsi="仿宋" w:cs="宋体"/>
                <w:bCs/>
                <w:sz w:val="24"/>
                <w:szCs w:val="24"/>
              </w:rPr>
            </w:pPr>
            <w:r w:rsidRPr="00603BD3">
              <w:rPr>
                <w:rFonts w:ascii="仿宋" w:eastAsia="仿宋" w:hAnsi="仿宋" w:cs="宋体"/>
                <w:bCs/>
                <w:sz w:val="24"/>
                <w:szCs w:val="24"/>
              </w:rPr>
              <w:t>2、</w:t>
            </w:r>
            <w:r w:rsidRPr="00603BD3">
              <w:rPr>
                <w:rFonts w:ascii="仿宋" w:eastAsia="仿宋" w:hAnsi="仿宋" w:cs="宋体" w:hint="eastAsia"/>
                <w:sz w:val="24"/>
                <w:szCs w:val="24"/>
              </w:rPr>
              <w:t>材质：</w:t>
            </w:r>
            <w:r w:rsidRPr="00603BD3">
              <w:rPr>
                <w:rFonts w:ascii="仿宋" w:eastAsia="仿宋" w:hAnsi="仿宋" w:cs="宋体" w:hint="eastAsia"/>
                <w:bCs/>
                <w:sz w:val="24"/>
                <w:szCs w:val="24"/>
              </w:rPr>
              <w:t>腰带</w:t>
            </w:r>
            <w:proofErr w:type="gramStart"/>
            <w:r w:rsidRPr="00603BD3">
              <w:rPr>
                <w:rFonts w:ascii="仿宋" w:eastAsia="仿宋" w:hAnsi="仿宋" w:cs="宋体" w:hint="eastAsia"/>
                <w:bCs/>
                <w:sz w:val="24"/>
                <w:szCs w:val="24"/>
              </w:rPr>
              <w:t>带</w:t>
            </w:r>
            <w:proofErr w:type="gramEnd"/>
            <w:r w:rsidRPr="00603BD3">
              <w:rPr>
                <w:rFonts w:ascii="仿宋" w:eastAsia="仿宋" w:hAnsi="仿宋" w:cs="宋体" w:hint="eastAsia"/>
                <w:bCs/>
                <w:sz w:val="24"/>
                <w:szCs w:val="24"/>
              </w:rPr>
              <w:t>体采用黑色贴膜皮革，规格：二型；</w:t>
            </w:r>
            <w:proofErr w:type="gramStart"/>
            <w:r w:rsidRPr="00603BD3">
              <w:rPr>
                <w:rFonts w:ascii="仿宋" w:eastAsia="仿宋" w:hAnsi="仿宋" w:cs="宋体" w:hint="eastAsia"/>
                <w:bCs/>
                <w:sz w:val="24"/>
                <w:szCs w:val="24"/>
              </w:rPr>
              <w:t>带体与</w:t>
            </w:r>
            <w:proofErr w:type="gramEnd"/>
            <w:r w:rsidRPr="00603BD3">
              <w:rPr>
                <w:rFonts w:ascii="仿宋" w:eastAsia="仿宋" w:hAnsi="仿宋" w:cs="宋体" w:hint="eastAsia"/>
                <w:bCs/>
                <w:sz w:val="24"/>
                <w:szCs w:val="24"/>
              </w:rPr>
              <w:t>钎子咬合力≥400N、钎子压舌咬合力≥400N；</w:t>
            </w:r>
            <w:proofErr w:type="gramStart"/>
            <w:r w:rsidRPr="00603BD3">
              <w:rPr>
                <w:rFonts w:ascii="仿宋" w:eastAsia="仿宋" w:hAnsi="仿宋" w:cs="宋体" w:hint="eastAsia"/>
                <w:bCs/>
                <w:sz w:val="24"/>
                <w:szCs w:val="24"/>
              </w:rPr>
              <w:t>带体拉伸</w:t>
            </w:r>
            <w:proofErr w:type="gramEnd"/>
            <w:r w:rsidRPr="00603BD3">
              <w:rPr>
                <w:rFonts w:ascii="仿宋" w:eastAsia="仿宋" w:hAnsi="仿宋" w:cs="宋体" w:hint="eastAsia"/>
                <w:bCs/>
                <w:sz w:val="24"/>
                <w:szCs w:val="24"/>
              </w:rPr>
              <w:t>强力≥600N；</w:t>
            </w:r>
            <w:proofErr w:type="gramStart"/>
            <w:r w:rsidRPr="00603BD3">
              <w:rPr>
                <w:rFonts w:ascii="仿宋" w:eastAsia="仿宋" w:hAnsi="仿宋" w:cs="宋体" w:hint="eastAsia"/>
                <w:bCs/>
                <w:sz w:val="24"/>
                <w:szCs w:val="24"/>
              </w:rPr>
              <w:t>带体剥离</w:t>
            </w:r>
            <w:proofErr w:type="gramEnd"/>
            <w:r w:rsidRPr="00603BD3">
              <w:rPr>
                <w:rFonts w:ascii="仿宋" w:eastAsia="仿宋" w:hAnsi="仿宋" w:cs="宋体" w:hint="eastAsia"/>
                <w:bCs/>
                <w:sz w:val="24"/>
                <w:szCs w:val="24"/>
              </w:rPr>
              <w:t>强力≥60N。</w:t>
            </w:r>
          </w:p>
          <w:p w:rsidR="00603BD3" w:rsidRPr="00603BD3" w:rsidRDefault="00603BD3" w:rsidP="00603BD3">
            <w:pPr>
              <w:autoSpaceDE w:val="0"/>
              <w:autoSpaceDN w:val="0"/>
              <w:ind w:left="14" w:right="3"/>
              <w:jc w:val="left"/>
              <w:rPr>
                <w:rFonts w:ascii="仿宋" w:eastAsia="仿宋" w:hAnsi="仿宋" w:cs="宋体"/>
                <w:bCs/>
                <w:sz w:val="24"/>
                <w:szCs w:val="24"/>
              </w:rPr>
            </w:pPr>
            <w:r w:rsidRPr="00603BD3">
              <w:rPr>
                <w:rFonts w:ascii="仿宋" w:eastAsia="仿宋" w:hAnsi="仿宋" w:cs="宋体"/>
                <w:b/>
                <w:sz w:val="24"/>
                <w:szCs w:val="24"/>
              </w:rPr>
              <w:t>注：提供经公安部</w:t>
            </w:r>
            <w:r w:rsidRPr="00603BD3">
              <w:rPr>
                <w:rFonts w:ascii="仿宋" w:eastAsia="仿宋" w:hAnsi="仿宋" w:cs="宋体" w:hint="eastAsia"/>
                <w:b/>
                <w:sz w:val="24"/>
                <w:szCs w:val="24"/>
              </w:rPr>
              <w:t>检测机构出</w:t>
            </w:r>
            <w:r w:rsidRPr="00603BD3">
              <w:rPr>
                <w:rFonts w:ascii="仿宋" w:eastAsia="仿宋" w:hAnsi="仿宋" w:cs="宋体"/>
                <w:b/>
                <w:sz w:val="24"/>
                <w:szCs w:val="24"/>
              </w:rPr>
              <w:t>具检测合格的检测报告复印件</w:t>
            </w:r>
            <w:r w:rsidRPr="00603BD3">
              <w:rPr>
                <w:rFonts w:ascii="仿宋" w:eastAsia="仿宋" w:hAnsi="仿宋" w:cs="宋体" w:hint="eastAsia"/>
                <w:b/>
                <w:sz w:val="24"/>
                <w:szCs w:val="24"/>
              </w:rPr>
              <w:t>。</w:t>
            </w:r>
          </w:p>
        </w:tc>
      </w:tr>
    </w:tbl>
    <w:p w:rsidR="00603BD3" w:rsidRPr="00603BD3" w:rsidRDefault="00603BD3" w:rsidP="00603BD3">
      <w:pPr>
        <w:keepNext/>
        <w:keepLines/>
        <w:spacing w:before="260" w:after="260" w:line="400" w:lineRule="exact"/>
        <w:ind w:firstLineChars="98" w:firstLine="236"/>
        <w:outlineLvl w:val="1"/>
        <w:rPr>
          <w:rFonts w:ascii="仿宋" w:eastAsia="仿宋" w:hAnsi="仿宋" w:cs="Times New Roman"/>
          <w:b/>
          <w:bCs/>
          <w:sz w:val="24"/>
          <w:szCs w:val="24"/>
        </w:rPr>
      </w:pPr>
      <w:r w:rsidRPr="00603BD3">
        <w:rPr>
          <w:rFonts w:ascii="仿宋" w:eastAsia="仿宋" w:hAnsi="仿宋" w:cs="Times New Roman" w:hint="eastAsia"/>
          <w:b/>
          <w:bCs/>
          <w:sz w:val="24"/>
          <w:szCs w:val="24"/>
        </w:rPr>
        <w:t>四</w:t>
      </w:r>
      <w:r w:rsidRPr="00603BD3">
        <w:rPr>
          <w:rFonts w:ascii="仿宋" w:eastAsia="仿宋" w:hAnsi="仿宋" w:cs="Times New Roman"/>
          <w:b/>
          <w:bCs/>
          <w:sz w:val="24"/>
          <w:szCs w:val="24"/>
        </w:rPr>
        <w:t>、</w:t>
      </w:r>
      <w:r w:rsidRPr="00603BD3">
        <w:rPr>
          <w:rFonts w:ascii="仿宋" w:eastAsia="仿宋" w:hAnsi="仿宋" w:cs="Times New Roman" w:hint="eastAsia"/>
          <w:b/>
          <w:bCs/>
          <w:sz w:val="24"/>
          <w:szCs w:val="24"/>
        </w:rPr>
        <w:t>样品</w:t>
      </w:r>
      <w:r w:rsidRPr="00603BD3">
        <w:rPr>
          <w:rFonts w:ascii="仿宋" w:eastAsia="仿宋" w:hAnsi="仿宋" w:cs="Times New Roman"/>
          <w:b/>
          <w:bCs/>
          <w:sz w:val="24"/>
          <w:szCs w:val="24"/>
        </w:rPr>
        <w:t>要求</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1.递交样品品类及数量：辅警春秋执勤服</w:t>
      </w:r>
      <w:r w:rsidRPr="00603BD3">
        <w:rPr>
          <w:rFonts w:ascii="仿宋" w:eastAsia="仿宋" w:hAnsi="仿宋" w:cs="Times New Roman"/>
          <w:sz w:val="24"/>
          <w:szCs w:val="24"/>
        </w:rPr>
        <w:t>1</w:t>
      </w:r>
      <w:r w:rsidRPr="00603BD3">
        <w:rPr>
          <w:rFonts w:ascii="仿宋" w:eastAsia="仿宋" w:hAnsi="仿宋" w:cs="Times New Roman" w:hint="eastAsia"/>
          <w:sz w:val="24"/>
          <w:szCs w:val="24"/>
        </w:rPr>
        <w:t>套</w:t>
      </w:r>
      <w:r w:rsidRPr="00603BD3">
        <w:rPr>
          <w:rFonts w:ascii="仿宋" w:eastAsia="仿宋" w:hAnsi="仿宋" w:cs="Times New Roman"/>
          <w:sz w:val="24"/>
          <w:szCs w:val="24"/>
        </w:rPr>
        <w:t>，</w:t>
      </w:r>
      <w:proofErr w:type="gramStart"/>
      <w:r w:rsidRPr="00603BD3">
        <w:rPr>
          <w:rFonts w:ascii="仿宋" w:eastAsia="仿宋" w:hAnsi="仿宋" w:cs="Times New Roman" w:hint="eastAsia"/>
          <w:sz w:val="24"/>
          <w:szCs w:val="24"/>
        </w:rPr>
        <w:t>辅警单皮鞋</w:t>
      </w:r>
      <w:proofErr w:type="gramEnd"/>
      <w:r w:rsidRPr="00603BD3">
        <w:rPr>
          <w:rFonts w:ascii="仿宋" w:eastAsia="仿宋" w:hAnsi="仿宋" w:cs="Times New Roman" w:hint="eastAsia"/>
          <w:sz w:val="24"/>
          <w:szCs w:val="24"/>
        </w:rPr>
        <w:t>1双</w:t>
      </w:r>
      <w:r w:rsidRPr="00603BD3">
        <w:rPr>
          <w:rFonts w:ascii="仿宋" w:eastAsia="仿宋" w:hAnsi="仿宋" w:cs="Times New Roman"/>
          <w:sz w:val="24"/>
          <w:szCs w:val="24"/>
        </w:rPr>
        <w:t>，</w:t>
      </w:r>
      <w:r w:rsidRPr="00603BD3">
        <w:rPr>
          <w:rFonts w:ascii="仿宋" w:eastAsia="仿宋" w:hAnsi="仿宋" w:cs="Times New Roman" w:hint="eastAsia"/>
          <w:sz w:val="24"/>
          <w:szCs w:val="24"/>
        </w:rPr>
        <w:t>圆领短袖T恤衫1件</w:t>
      </w:r>
      <w:r w:rsidRPr="00603BD3">
        <w:rPr>
          <w:rFonts w:ascii="仿宋" w:eastAsia="仿宋" w:hAnsi="仿宋" w:cs="Times New Roman"/>
          <w:sz w:val="24"/>
          <w:szCs w:val="24"/>
        </w:rPr>
        <w:t>，</w:t>
      </w:r>
      <w:r w:rsidRPr="00603BD3">
        <w:rPr>
          <w:rFonts w:ascii="仿宋" w:eastAsia="仿宋" w:hAnsi="仿宋" w:cs="Times New Roman" w:hint="eastAsia"/>
          <w:sz w:val="24"/>
          <w:szCs w:val="24"/>
        </w:rPr>
        <w:t>内腰带1条</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2.投标人递交样品时需同时提供单独的纸质样品清单，注明项目名称、招标编号、样品名称及数量、投标人名称，与投标样品摆放在一起。样品上不得有可以识别投标人或</w:t>
      </w:r>
      <w:r w:rsidRPr="00603BD3">
        <w:rPr>
          <w:rFonts w:ascii="仿宋" w:eastAsia="仿宋" w:hAnsi="仿宋" w:cs="Times New Roman"/>
          <w:sz w:val="24"/>
          <w:szCs w:val="24"/>
        </w:rPr>
        <w:t>生产厂家</w:t>
      </w:r>
      <w:r w:rsidRPr="00603BD3">
        <w:rPr>
          <w:rFonts w:ascii="仿宋" w:eastAsia="仿宋" w:hAnsi="仿宋" w:cs="Times New Roman" w:hint="eastAsia"/>
          <w:sz w:val="24"/>
          <w:szCs w:val="24"/>
        </w:rPr>
        <w:t>的任何标志与标识。评审采用盲样，由现场监督在评标前随机编号进入评审。</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3.评审结束以后，由监督老师现场监督，对全部投标样品进行封样，封样后电话通知各投标人自行取回（接到</w:t>
      </w:r>
      <w:r w:rsidRPr="00603BD3">
        <w:rPr>
          <w:rFonts w:ascii="仿宋" w:eastAsia="仿宋" w:hAnsi="仿宋" w:cs="Times New Roman"/>
          <w:sz w:val="24"/>
          <w:szCs w:val="24"/>
        </w:rPr>
        <w:t>通知后</w:t>
      </w:r>
      <w:r w:rsidRPr="00603BD3">
        <w:rPr>
          <w:rFonts w:ascii="仿宋" w:eastAsia="仿宋" w:hAnsi="仿宋" w:cs="Times New Roman" w:hint="eastAsia"/>
          <w:sz w:val="24"/>
          <w:szCs w:val="24"/>
        </w:rPr>
        <w:t>5个</w:t>
      </w:r>
      <w:r w:rsidRPr="00603BD3">
        <w:rPr>
          <w:rFonts w:ascii="仿宋" w:eastAsia="仿宋" w:hAnsi="仿宋" w:cs="Times New Roman"/>
          <w:sz w:val="24"/>
          <w:szCs w:val="24"/>
        </w:rPr>
        <w:t>工作日内未取回的，代理机构有权自</w:t>
      </w:r>
      <w:r w:rsidRPr="00603BD3">
        <w:rPr>
          <w:rFonts w:ascii="仿宋" w:eastAsia="仿宋" w:hAnsi="仿宋" w:cs="Times New Roman"/>
          <w:sz w:val="24"/>
          <w:szCs w:val="24"/>
        </w:rPr>
        <w:lastRenderedPageBreak/>
        <w:t>行处理</w:t>
      </w:r>
      <w:r w:rsidRPr="00603BD3">
        <w:rPr>
          <w:rFonts w:ascii="仿宋" w:eastAsia="仿宋" w:hAnsi="仿宋" w:cs="Times New Roman" w:hint="eastAsia"/>
          <w:sz w:val="24"/>
          <w:szCs w:val="24"/>
        </w:rPr>
        <w:t>）。中标结果公布后由中标供应商自行将封存样品送至采购人处，其余未中标样品供应商自行处理。</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4.投标人须自备评审结束以后样品封样的纸箱和封箱带等所需物品。</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5.样品的生产、安装、运输费、保管费等一切费用由供应商自理。</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6.送样时间：投标截止时间前（超过时间不再接收样品）。</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7.送样地点：四川国际招标有限责任公司样品间（中国（四川）自由贸易试验区成都市高新区天府四街66号航兴国</w:t>
      </w:r>
      <w:proofErr w:type="gramStart"/>
      <w:r w:rsidRPr="00603BD3">
        <w:rPr>
          <w:rFonts w:ascii="仿宋" w:eastAsia="仿宋" w:hAnsi="仿宋" w:cs="Times New Roman" w:hint="eastAsia"/>
          <w:sz w:val="24"/>
          <w:szCs w:val="24"/>
        </w:rPr>
        <w:t>际广场</w:t>
      </w:r>
      <w:proofErr w:type="gramEnd"/>
      <w:r w:rsidRPr="00603BD3">
        <w:rPr>
          <w:rFonts w:ascii="仿宋" w:eastAsia="仿宋" w:hAnsi="仿宋" w:cs="Times New Roman" w:hint="eastAsia"/>
          <w:sz w:val="24"/>
          <w:szCs w:val="24"/>
        </w:rPr>
        <w:t>1号楼货梯上3楼）</w:t>
      </w:r>
    </w:p>
    <w:p w:rsidR="00603BD3" w:rsidRPr="00603BD3" w:rsidRDefault="00603BD3" w:rsidP="00603BD3">
      <w:pPr>
        <w:spacing w:after="160" w:line="520" w:lineRule="exact"/>
        <w:ind w:firstLineChars="100" w:firstLine="240"/>
        <w:rPr>
          <w:rFonts w:ascii="仿宋" w:eastAsia="仿宋" w:hAnsi="仿宋" w:cs="Times New Roman"/>
          <w:sz w:val="24"/>
          <w:szCs w:val="24"/>
        </w:rPr>
      </w:pPr>
      <w:r w:rsidRPr="00603BD3">
        <w:rPr>
          <w:rFonts w:ascii="仿宋" w:eastAsia="仿宋" w:hAnsi="仿宋" w:cs="Times New Roman" w:hint="eastAsia"/>
          <w:sz w:val="24"/>
          <w:szCs w:val="24"/>
        </w:rPr>
        <w:t>8.投标人未提供样品的，则评分时样品分为零分，但不影响其投标有效性。</w:t>
      </w:r>
    </w:p>
    <w:p w:rsidR="0025710C" w:rsidRPr="00603BD3" w:rsidRDefault="00603BD3">
      <w:bookmarkStart w:id="1" w:name="_GoBack"/>
      <w:bookmarkEnd w:id="1"/>
    </w:p>
    <w:sectPr w:rsidR="0025710C" w:rsidRPr="00603B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D3"/>
    <w:rsid w:val="003B0741"/>
    <w:rsid w:val="00603BD3"/>
    <w:rsid w:val="00AB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53A5B-7912-4AD9-AD1F-CC5A058F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rsid w:val="00603BD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rsid w:val="00603BD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0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513</Words>
  <Characters>2926</Characters>
  <Application>Microsoft Office Word</Application>
  <DocSecurity>0</DocSecurity>
  <Lines>24</Lines>
  <Paragraphs>6</Paragraphs>
  <ScaleCrop>false</ScaleCrop>
  <Company>微软公司</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2022-04-08T05:44:00Z</dcterms:created>
  <dcterms:modified xsi:type="dcterms:W3CDTF">2022-04-08T05:45:00Z</dcterms:modified>
</cp:coreProperties>
</file>