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C159" w14:textId="77777777" w:rsidR="006F65DE" w:rsidRPr="006F65DE" w:rsidRDefault="006F65DE" w:rsidP="006F65DE">
      <w:pPr>
        <w:spacing w:before="240" w:after="60"/>
        <w:jc w:val="center"/>
        <w:outlineLvl w:val="0"/>
        <w:rPr>
          <w:rFonts w:ascii="仿宋" w:eastAsia="仿宋" w:hAnsi="仿宋" w:cs="Times New Roman"/>
          <w:b/>
          <w:bCs/>
          <w:sz w:val="32"/>
          <w:szCs w:val="32"/>
        </w:rPr>
      </w:pPr>
      <w:r w:rsidRPr="006F65DE">
        <w:rPr>
          <w:rFonts w:ascii="仿宋" w:eastAsia="仿宋" w:hAnsi="仿宋" w:cs="Times New Roman" w:hint="eastAsia"/>
          <w:b/>
          <w:bCs/>
          <w:sz w:val="32"/>
          <w:szCs w:val="32"/>
        </w:rPr>
        <w:t>采购项目技术、服务、政府采购合同内容条款及其他商务要求</w:t>
      </w:r>
    </w:p>
    <w:p w14:paraId="443844B4" w14:textId="77777777" w:rsidR="006F65DE" w:rsidRPr="006F65DE" w:rsidRDefault="006F65DE" w:rsidP="006F65DE">
      <w:pPr>
        <w:rPr>
          <w:rFonts w:ascii="仿宋" w:eastAsia="仿宋" w:hAnsi="仿宋" w:cs="Times New Roman"/>
          <w:sz w:val="24"/>
          <w:szCs w:val="24"/>
        </w:rPr>
      </w:pPr>
    </w:p>
    <w:p w14:paraId="3DB09145" w14:textId="77777777" w:rsidR="006F65DE" w:rsidRPr="006F65DE" w:rsidRDefault="006F65DE" w:rsidP="006F65DE">
      <w:pPr>
        <w:spacing w:line="400" w:lineRule="exact"/>
        <w:ind w:firstLineChars="49" w:firstLine="118"/>
        <w:jc w:val="left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bookmarkStart w:id="0" w:name="PO_默认文件内容_27"/>
      <w:r w:rsidRPr="006F65DE">
        <w:rPr>
          <w:rFonts w:ascii="仿宋" w:eastAsia="仿宋" w:hAnsi="仿宋" w:cs="Times New Roman" w:hint="eastAsia"/>
          <w:b/>
          <w:bCs/>
          <w:sz w:val="24"/>
          <w:szCs w:val="24"/>
        </w:rPr>
        <w:t>前提：</w:t>
      </w:r>
      <w:r w:rsidRPr="006F65DE">
        <w:rPr>
          <w:rFonts w:ascii="仿宋" w:eastAsia="仿宋" w:hAnsi="仿宋" w:cs="Times New Roman"/>
          <w:b/>
          <w:bCs/>
          <w:sz w:val="24"/>
          <w:szCs w:val="24"/>
        </w:rPr>
        <w:t>本章采购需求中标注“</w:t>
      </w:r>
      <w:r w:rsidRPr="006F65DE">
        <w:rPr>
          <w:rFonts w:ascii="仿宋" w:eastAsia="仿宋" w:hAnsi="仿宋" w:cs="Times New Roman" w:hint="eastAsia"/>
          <w:b/>
          <w:bCs/>
          <w:sz w:val="24"/>
          <w:szCs w:val="24"/>
        </w:rPr>
        <w:t>★</w:t>
      </w:r>
      <w:r w:rsidRPr="006F65DE">
        <w:rPr>
          <w:rFonts w:ascii="仿宋" w:eastAsia="仿宋" w:hAnsi="仿宋" w:cs="Times New Roman"/>
          <w:b/>
          <w:bCs/>
          <w:sz w:val="24"/>
          <w:szCs w:val="24"/>
        </w:rPr>
        <w:t>”号的条款为本次磋商采购项目的实质性要求，供应商应全部满足。</w:t>
      </w:r>
    </w:p>
    <w:p w14:paraId="39C1E2C7" w14:textId="77777777" w:rsidR="006F65DE" w:rsidRPr="006F65DE" w:rsidRDefault="006F65DE" w:rsidP="006F65DE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Cs/>
          <w:sz w:val="24"/>
          <w:szCs w:val="24"/>
        </w:rPr>
      </w:pPr>
      <w:r w:rsidRPr="006F65DE">
        <w:rPr>
          <w:rFonts w:ascii="仿宋" w:eastAsia="仿宋" w:hAnsi="仿宋" w:cs="Times New Roman" w:hint="eastAsia"/>
          <w:b/>
          <w:bCs/>
          <w:sz w:val="24"/>
          <w:szCs w:val="24"/>
        </w:rPr>
        <w:t>一、</w:t>
      </w:r>
      <w:r w:rsidRPr="006F65DE">
        <w:rPr>
          <w:rFonts w:ascii="仿宋" w:eastAsia="仿宋" w:hAnsi="仿宋" w:cs="Times New Roman" w:hint="eastAsia"/>
          <w:bCs/>
          <w:sz w:val="24"/>
          <w:szCs w:val="24"/>
        </w:rPr>
        <w:t>项目概述</w:t>
      </w:r>
    </w:p>
    <w:p w14:paraId="5E25B68C" w14:textId="77777777" w:rsidR="006F65DE" w:rsidRPr="006F65DE" w:rsidRDefault="006F65DE" w:rsidP="006F65DE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6F65DE">
        <w:rPr>
          <w:rFonts w:ascii="仿宋" w:eastAsia="仿宋" w:hAnsi="仿宋" w:cs="Times New Roman" w:hint="eastAsia"/>
          <w:bCs/>
          <w:sz w:val="24"/>
          <w:szCs w:val="24"/>
        </w:rPr>
        <w:t>本项目共1个</w:t>
      </w:r>
      <w:r w:rsidRPr="006F65DE">
        <w:rPr>
          <w:rFonts w:ascii="仿宋" w:eastAsia="仿宋" w:hAnsi="仿宋" w:cs="Times New Roman"/>
          <w:bCs/>
          <w:sz w:val="24"/>
          <w:szCs w:val="24"/>
        </w:rPr>
        <w:t>包，采购</w:t>
      </w:r>
      <w:r w:rsidRPr="006F65DE">
        <w:rPr>
          <w:rFonts w:ascii="仿宋" w:eastAsia="仿宋" w:hAnsi="仿宋" w:cs="Times New Roman" w:hint="eastAsia"/>
          <w:bCs/>
          <w:sz w:val="24"/>
          <w:szCs w:val="24"/>
        </w:rPr>
        <w:t>成都市武侯区人民政府玉林街道办事处玉林街道“公安一站式服务办证点”窗口工作和协助派出所治安工作服务。包含玉林街道2个“公安一站式服务办证点”窗口工作和协助2个派出所治安工作服务。</w:t>
      </w:r>
    </w:p>
    <w:p w14:paraId="67D8F2EC" w14:textId="77777777" w:rsidR="006F65DE" w:rsidRPr="006F65DE" w:rsidRDefault="006F65DE" w:rsidP="006F65DE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Cs/>
          <w:sz w:val="24"/>
          <w:szCs w:val="24"/>
        </w:rPr>
      </w:pPr>
      <w:r w:rsidRPr="006F65DE">
        <w:rPr>
          <w:rFonts w:ascii="仿宋" w:eastAsia="仿宋" w:hAnsi="仿宋" w:cs="Times New Roman" w:hint="eastAsia"/>
          <w:b/>
          <w:bCs/>
          <w:sz w:val="24"/>
          <w:szCs w:val="24"/>
        </w:rPr>
        <w:t>二、</w:t>
      </w:r>
      <w:r w:rsidRPr="006F65DE">
        <w:rPr>
          <w:rFonts w:ascii="仿宋" w:eastAsia="仿宋" w:hAnsi="仿宋" w:cs="Times New Roman" w:hint="eastAsia"/>
          <w:bCs/>
          <w:sz w:val="24"/>
          <w:szCs w:val="24"/>
        </w:rPr>
        <w:t>项目清单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458"/>
        <w:gridCol w:w="1500"/>
        <w:gridCol w:w="1711"/>
        <w:gridCol w:w="2510"/>
      </w:tblGrid>
      <w:tr w:rsidR="006F65DE" w:rsidRPr="006F65DE" w14:paraId="41716C31" w14:textId="77777777" w:rsidTr="006F0F0B">
        <w:trPr>
          <w:trHeight w:val="390"/>
        </w:trPr>
        <w:tc>
          <w:tcPr>
            <w:tcW w:w="673" w:type="pct"/>
            <w:vAlign w:val="center"/>
          </w:tcPr>
          <w:p w14:paraId="08EC2E51" w14:textId="77777777" w:rsidR="006F65DE" w:rsidRPr="006F65DE" w:rsidRDefault="006F65DE" w:rsidP="006F65DE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6F65DE"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879" w:type="pct"/>
            <w:vAlign w:val="center"/>
          </w:tcPr>
          <w:p w14:paraId="67B98016" w14:textId="77777777" w:rsidR="006F65DE" w:rsidRPr="006F65DE" w:rsidRDefault="006F65DE" w:rsidP="006F65DE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6F65DE">
              <w:rPr>
                <w:rFonts w:ascii="仿宋" w:eastAsia="仿宋" w:hAnsi="仿宋" w:cs="Times New Roman" w:hint="eastAsia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904" w:type="pct"/>
          </w:tcPr>
          <w:p w14:paraId="5273C1B4" w14:textId="77777777" w:rsidR="006F65DE" w:rsidRPr="006F65DE" w:rsidRDefault="006F65DE" w:rsidP="006F65DE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6F65DE">
              <w:rPr>
                <w:rFonts w:ascii="仿宋" w:eastAsia="仿宋" w:hAnsi="仿宋" w:cs="Times New Roman" w:hint="eastAsia"/>
                <w:sz w:val="24"/>
                <w:szCs w:val="24"/>
              </w:rPr>
              <w:t>品目号</w:t>
            </w:r>
          </w:p>
        </w:tc>
        <w:tc>
          <w:tcPr>
            <w:tcW w:w="1031" w:type="pct"/>
            <w:vAlign w:val="center"/>
          </w:tcPr>
          <w:p w14:paraId="3DDAFDF1" w14:textId="77777777" w:rsidR="006F65DE" w:rsidRPr="006F65DE" w:rsidRDefault="006F65DE" w:rsidP="006F65DE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6F65DE">
              <w:rPr>
                <w:rFonts w:ascii="仿宋" w:eastAsia="仿宋" w:hAnsi="仿宋" w:cs="Times New Roman" w:hint="eastAsia"/>
                <w:sz w:val="24"/>
                <w:szCs w:val="24"/>
              </w:rPr>
              <w:t>标的名称</w:t>
            </w:r>
          </w:p>
        </w:tc>
        <w:tc>
          <w:tcPr>
            <w:tcW w:w="1513" w:type="pct"/>
          </w:tcPr>
          <w:p w14:paraId="154CE171" w14:textId="77777777" w:rsidR="006F65DE" w:rsidRPr="006F65DE" w:rsidRDefault="006F65DE" w:rsidP="006F65DE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6F65DE">
              <w:rPr>
                <w:rFonts w:ascii="仿宋" w:eastAsia="仿宋" w:hAnsi="仿宋" w:cs="Times New Roman" w:hint="eastAsia"/>
                <w:sz w:val="24"/>
                <w:szCs w:val="24"/>
              </w:rPr>
              <w:t>所属行业</w:t>
            </w:r>
          </w:p>
        </w:tc>
      </w:tr>
      <w:tr w:rsidR="006F65DE" w:rsidRPr="006F65DE" w14:paraId="2358E689" w14:textId="77777777" w:rsidTr="006F0F0B">
        <w:trPr>
          <w:trHeight w:val="374"/>
        </w:trPr>
        <w:tc>
          <w:tcPr>
            <w:tcW w:w="673" w:type="pct"/>
          </w:tcPr>
          <w:p w14:paraId="375059DC" w14:textId="77777777" w:rsidR="006F65DE" w:rsidRPr="006F65DE" w:rsidRDefault="006F65DE" w:rsidP="006F65DE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6F65DE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879" w:type="pct"/>
          </w:tcPr>
          <w:p w14:paraId="20942065" w14:textId="77777777" w:rsidR="006F65DE" w:rsidRPr="006F65DE" w:rsidRDefault="006F65DE" w:rsidP="006F65DE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6F65DE">
              <w:rPr>
                <w:rFonts w:ascii="仿宋" w:eastAsia="仿宋" w:hAnsi="仿宋" w:cs="Times New Roman" w:hint="eastAsia"/>
                <w:sz w:val="24"/>
                <w:szCs w:val="24"/>
              </w:rPr>
              <w:t>0</w:t>
            </w:r>
            <w:r w:rsidRPr="006F65DE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DAB8380" w14:textId="77777777" w:rsidR="006F65DE" w:rsidRPr="006F65DE" w:rsidRDefault="006F65DE" w:rsidP="006F65DE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6F65DE">
              <w:rPr>
                <w:rFonts w:ascii="仿宋" w:eastAsia="仿宋" w:hAnsi="仿宋" w:cs="Times New Roman" w:hint="eastAsia"/>
                <w:sz w:val="24"/>
                <w:szCs w:val="24"/>
              </w:rPr>
              <w:t>01-01</w:t>
            </w:r>
          </w:p>
        </w:tc>
        <w:tc>
          <w:tcPr>
            <w:tcW w:w="1031" w:type="pct"/>
          </w:tcPr>
          <w:p w14:paraId="67E0CA45" w14:textId="77777777" w:rsidR="006F65DE" w:rsidRPr="006F65DE" w:rsidRDefault="006F65DE" w:rsidP="006F65DE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6F65D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“公安一站式服务办证点”窗口工作和协助派出所治安工作服务</w:t>
            </w:r>
          </w:p>
        </w:tc>
        <w:tc>
          <w:tcPr>
            <w:tcW w:w="1513" w:type="pct"/>
          </w:tcPr>
          <w:p w14:paraId="35BCB42D" w14:textId="77777777" w:rsidR="006F65DE" w:rsidRPr="006F65DE" w:rsidRDefault="006F65DE" w:rsidP="006F65DE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6F65DE">
              <w:rPr>
                <w:rFonts w:ascii="仿宋" w:eastAsia="仿宋" w:hAnsi="仿宋" w:cs="Times New Roman" w:hint="eastAsia"/>
                <w:sz w:val="24"/>
                <w:szCs w:val="24"/>
              </w:rPr>
              <w:t>其他未列明行业</w:t>
            </w:r>
          </w:p>
        </w:tc>
      </w:tr>
    </w:tbl>
    <w:p w14:paraId="2490D47D" w14:textId="77777777" w:rsidR="006F65DE" w:rsidRPr="006F65DE" w:rsidRDefault="006F65DE" w:rsidP="006F65DE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Cs/>
          <w:sz w:val="24"/>
          <w:szCs w:val="24"/>
        </w:rPr>
      </w:pPr>
      <w:r w:rsidRPr="006F65DE">
        <w:rPr>
          <w:rFonts w:ascii="仿宋" w:eastAsia="仿宋" w:hAnsi="仿宋" w:cs="Times New Roman" w:hint="eastAsia"/>
          <w:b/>
          <w:bCs/>
          <w:sz w:val="24"/>
          <w:szCs w:val="24"/>
        </w:rPr>
        <w:t>★三、</w:t>
      </w:r>
      <w:r w:rsidRPr="006F65DE">
        <w:rPr>
          <w:rFonts w:ascii="仿宋" w:eastAsia="仿宋" w:hAnsi="仿宋" w:cs="Times New Roman" w:hint="eastAsia"/>
          <w:bCs/>
          <w:sz w:val="24"/>
          <w:szCs w:val="24"/>
        </w:rPr>
        <w:t>商务要求</w:t>
      </w:r>
    </w:p>
    <w:p w14:paraId="63347428" w14:textId="77777777" w:rsidR="006F65DE" w:rsidRPr="006F65DE" w:rsidRDefault="006F65DE" w:rsidP="006F65DE">
      <w:pPr>
        <w:spacing w:line="400" w:lineRule="exact"/>
        <w:ind w:firstLineChars="100" w:firstLine="240"/>
        <w:rPr>
          <w:rFonts w:ascii="仿宋" w:eastAsia="仿宋" w:hAnsi="仿宋" w:cs="Times New Roman"/>
          <w:sz w:val="24"/>
          <w:szCs w:val="24"/>
        </w:rPr>
      </w:pPr>
      <w:r w:rsidRPr="006F65DE">
        <w:rPr>
          <w:rFonts w:ascii="仿宋" w:eastAsia="仿宋" w:hAnsi="仿宋" w:cs="Times New Roman" w:hint="eastAsia"/>
          <w:sz w:val="24"/>
          <w:szCs w:val="24"/>
        </w:rPr>
        <w:t>1.服务期限：2021年7月22日至2022年7月21日</w:t>
      </w:r>
    </w:p>
    <w:p w14:paraId="6E591DF0" w14:textId="77777777" w:rsidR="006F65DE" w:rsidRPr="006F65DE" w:rsidRDefault="006F65DE" w:rsidP="006F65DE">
      <w:pPr>
        <w:spacing w:line="400" w:lineRule="exact"/>
        <w:ind w:firstLineChars="100" w:firstLine="240"/>
        <w:rPr>
          <w:rFonts w:ascii="仿宋" w:eastAsia="仿宋" w:hAnsi="仿宋" w:cs="Times New Roman"/>
          <w:sz w:val="24"/>
          <w:szCs w:val="24"/>
        </w:rPr>
      </w:pPr>
      <w:r w:rsidRPr="006F65DE">
        <w:rPr>
          <w:rFonts w:ascii="仿宋" w:eastAsia="仿宋" w:hAnsi="仿宋" w:cs="Times New Roman"/>
          <w:sz w:val="24"/>
          <w:szCs w:val="24"/>
        </w:rPr>
        <w:t>2.</w:t>
      </w:r>
      <w:r w:rsidRPr="006F65DE">
        <w:rPr>
          <w:rFonts w:ascii="仿宋" w:eastAsia="仿宋" w:hAnsi="仿宋" w:cs="Times New Roman" w:hint="eastAsia"/>
          <w:sz w:val="24"/>
          <w:szCs w:val="24"/>
        </w:rPr>
        <w:t>付款方式：</w:t>
      </w:r>
      <w:r w:rsidRPr="006F65DE">
        <w:rPr>
          <w:rFonts w:ascii="仿宋" w:eastAsia="仿宋" w:hAnsi="仿宋" w:cs="Times New Roman"/>
          <w:sz w:val="24"/>
          <w:szCs w:val="24"/>
        </w:rPr>
        <w:t xml:space="preserve"> </w:t>
      </w:r>
      <w:r w:rsidRPr="006F65DE">
        <w:rPr>
          <w:rFonts w:ascii="仿宋" w:eastAsia="仿宋" w:hAnsi="仿宋" w:cs="Times New Roman" w:hint="eastAsia"/>
          <w:sz w:val="24"/>
          <w:szCs w:val="24"/>
        </w:rPr>
        <w:t xml:space="preserve">合同签订后 15 </w:t>
      </w:r>
      <w:proofErr w:type="gramStart"/>
      <w:r w:rsidRPr="006F65DE">
        <w:rPr>
          <w:rFonts w:ascii="仿宋" w:eastAsia="仿宋" w:hAnsi="仿宋" w:cs="Times New Roman" w:hint="eastAsia"/>
          <w:sz w:val="24"/>
          <w:szCs w:val="24"/>
        </w:rPr>
        <w:t>个</w:t>
      </w:r>
      <w:proofErr w:type="gramEnd"/>
      <w:r w:rsidRPr="006F65DE">
        <w:rPr>
          <w:rFonts w:ascii="仿宋" w:eastAsia="仿宋" w:hAnsi="仿宋" w:cs="Times New Roman" w:hint="eastAsia"/>
          <w:sz w:val="24"/>
          <w:szCs w:val="24"/>
        </w:rPr>
        <w:t xml:space="preserve">工作日内支付合同金额的 30%，合同第 4 </w:t>
      </w:r>
      <w:proofErr w:type="gramStart"/>
      <w:r w:rsidRPr="006F65DE">
        <w:rPr>
          <w:rFonts w:ascii="仿宋" w:eastAsia="仿宋" w:hAnsi="仿宋" w:cs="Times New Roman" w:hint="eastAsia"/>
          <w:sz w:val="24"/>
          <w:szCs w:val="24"/>
        </w:rPr>
        <w:t>个</w:t>
      </w:r>
      <w:proofErr w:type="gramEnd"/>
      <w:r w:rsidRPr="006F65DE">
        <w:rPr>
          <w:rFonts w:ascii="仿宋" w:eastAsia="仿宋" w:hAnsi="仿宋" w:cs="Times New Roman" w:hint="eastAsia"/>
          <w:sz w:val="24"/>
          <w:szCs w:val="24"/>
        </w:rPr>
        <w:t xml:space="preserve">月支付合同金额的 60%，第 11 </w:t>
      </w:r>
      <w:proofErr w:type="gramStart"/>
      <w:r w:rsidRPr="006F65DE">
        <w:rPr>
          <w:rFonts w:ascii="仿宋" w:eastAsia="仿宋" w:hAnsi="仿宋" w:cs="Times New Roman" w:hint="eastAsia"/>
          <w:sz w:val="24"/>
          <w:szCs w:val="24"/>
        </w:rPr>
        <w:t>个</w:t>
      </w:r>
      <w:proofErr w:type="gramEnd"/>
      <w:r w:rsidRPr="006F65DE">
        <w:rPr>
          <w:rFonts w:ascii="仿宋" w:eastAsia="仿宋" w:hAnsi="仿宋" w:cs="Times New Roman" w:hint="eastAsia"/>
          <w:sz w:val="24"/>
          <w:szCs w:val="24"/>
        </w:rPr>
        <w:t>月支付合同金额的 10%。</w:t>
      </w:r>
    </w:p>
    <w:p w14:paraId="6BDE603E" w14:textId="77777777" w:rsidR="006F65DE" w:rsidRPr="006F65DE" w:rsidRDefault="006F65DE" w:rsidP="006F65DE">
      <w:pPr>
        <w:spacing w:line="400" w:lineRule="exact"/>
        <w:ind w:firstLineChars="100" w:firstLine="240"/>
        <w:rPr>
          <w:rFonts w:ascii="仿宋" w:eastAsia="仿宋" w:hAnsi="仿宋" w:cs="Times New Roman"/>
          <w:sz w:val="24"/>
          <w:szCs w:val="24"/>
        </w:rPr>
      </w:pPr>
      <w:r w:rsidRPr="006F65DE">
        <w:rPr>
          <w:rFonts w:ascii="仿宋" w:eastAsia="仿宋" w:hAnsi="仿宋" w:cs="Times New Roman" w:hint="eastAsia"/>
          <w:sz w:val="24"/>
          <w:szCs w:val="24"/>
        </w:rPr>
        <w:t>3.服务地点：成都市武侯区人民政府玉林街道辖区内</w:t>
      </w:r>
      <w:r w:rsidRPr="006F65DE">
        <w:rPr>
          <w:rFonts w:ascii="仿宋" w:eastAsia="仿宋" w:hAnsi="仿宋" w:cs="Times New Roman" w:hint="eastAsia"/>
          <w:bCs/>
          <w:sz w:val="24"/>
          <w:szCs w:val="24"/>
        </w:rPr>
        <w:t>2个“公安一站式服务办证点”窗口和2个派出所。</w:t>
      </w:r>
    </w:p>
    <w:p w14:paraId="4D1F25A1" w14:textId="77777777" w:rsidR="006F65DE" w:rsidRPr="006F65DE" w:rsidRDefault="006F65DE" w:rsidP="006F65DE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6F65DE">
        <w:rPr>
          <w:rFonts w:ascii="仿宋" w:eastAsia="仿宋" w:hAnsi="仿宋" w:cs="Times New Roman" w:hint="eastAsia"/>
          <w:b/>
          <w:bCs/>
          <w:sz w:val="24"/>
          <w:szCs w:val="24"/>
        </w:rPr>
        <w:t>★四、服务内容及要求</w:t>
      </w:r>
    </w:p>
    <w:p w14:paraId="3EF37C1D" w14:textId="77777777" w:rsidR="006F65DE" w:rsidRPr="006F65DE" w:rsidRDefault="006F65DE" w:rsidP="006F65DE">
      <w:pPr>
        <w:spacing w:line="400" w:lineRule="exact"/>
        <w:ind w:firstLineChars="100" w:firstLine="240"/>
        <w:rPr>
          <w:rFonts w:ascii="仿宋" w:eastAsia="仿宋" w:hAnsi="仿宋" w:cs="Times New Roman"/>
          <w:sz w:val="24"/>
          <w:szCs w:val="24"/>
        </w:rPr>
      </w:pPr>
      <w:r w:rsidRPr="006F65DE">
        <w:rPr>
          <w:rFonts w:ascii="仿宋" w:eastAsia="仿宋" w:hAnsi="仿宋" w:cs="Times New Roman" w:hint="eastAsia"/>
          <w:sz w:val="24"/>
          <w:szCs w:val="24"/>
        </w:rPr>
        <w:t>1.“公安一站式服务办证点”窗口工作</w:t>
      </w:r>
    </w:p>
    <w:p w14:paraId="1DED2A39" w14:textId="77777777" w:rsidR="006F65DE" w:rsidRPr="006F65DE" w:rsidRDefault="006F65DE" w:rsidP="006F65DE">
      <w:pPr>
        <w:spacing w:line="400" w:lineRule="exact"/>
        <w:ind w:firstLineChars="100" w:firstLine="240"/>
        <w:rPr>
          <w:rFonts w:ascii="仿宋" w:eastAsia="仿宋" w:hAnsi="仿宋" w:cs="Times New Roman"/>
          <w:sz w:val="24"/>
          <w:szCs w:val="24"/>
        </w:rPr>
      </w:pPr>
      <w:r w:rsidRPr="006F65DE">
        <w:rPr>
          <w:rFonts w:ascii="仿宋" w:eastAsia="仿宋" w:hAnsi="仿宋" w:cs="Times New Roman" w:hint="eastAsia"/>
          <w:sz w:val="24"/>
          <w:szCs w:val="24"/>
        </w:rPr>
        <w:t>玉林街道辖区共有2个“公安一站式服务办证点”主要工作内容为成都户籍人员和来蓉流动人口提供户政.出入境治安交警证明出具5大类31项服务，服从派出所的管理。</w:t>
      </w:r>
    </w:p>
    <w:p w14:paraId="2E797D56" w14:textId="77777777" w:rsidR="006F65DE" w:rsidRPr="006F65DE" w:rsidRDefault="006F65DE" w:rsidP="006F65DE">
      <w:pPr>
        <w:spacing w:line="400" w:lineRule="exact"/>
        <w:ind w:firstLineChars="100" w:firstLine="240"/>
        <w:rPr>
          <w:rFonts w:ascii="仿宋" w:eastAsia="仿宋" w:hAnsi="仿宋" w:cs="Times New Roman"/>
          <w:sz w:val="24"/>
          <w:szCs w:val="24"/>
        </w:rPr>
      </w:pPr>
      <w:r w:rsidRPr="006F65DE">
        <w:rPr>
          <w:rFonts w:ascii="仿宋" w:eastAsia="仿宋" w:hAnsi="仿宋" w:cs="Times New Roman" w:hint="eastAsia"/>
          <w:sz w:val="24"/>
          <w:szCs w:val="24"/>
        </w:rPr>
        <w:t>2.协助派出所治安工作</w:t>
      </w:r>
    </w:p>
    <w:p w14:paraId="05CA21AA" w14:textId="77777777" w:rsidR="006F65DE" w:rsidRPr="006F65DE" w:rsidRDefault="006F65DE" w:rsidP="006F65DE">
      <w:pPr>
        <w:spacing w:line="400" w:lineRule="exact"/>
        <w:ind w:firstLineChars="100" w:firstLine="240"/>
        <w:rPr>
          <w:rFonts w:ascii="仿宋" w:eastAsia="仿宋" w:hAnsi="仿宋" w:cs="Times New Roman"/>
          <w:sz w:val="24"/>
          <w:szCs w:val="24"/>
        </w:rPr>
      </w:pPr>
      <w:r w:rsidRPr="006F65DE">
        <w:rPr>
          <w:rFonts w:ascii="仿宋" w:eastAsia="仿宋" w:hAnsi="仿宋" w:cs="Times New Roman" w:hint="eastAsia"/>
          <w:sz w:val="24"/>
          <w:szCs w:val="24"/>
        </w:rPr>
        <w:lastRenderedPageBreak/>
        <w:t>加强社会治安群治力量，协助玉林、华西坝2个派出所的治安工作，服从派出所的管理，人员配置不得少于27人。</w:t>
      </w:r>
      <w:bookmarkEnd w:id="0"/>
    </w:p>
    <w:p w14:paraId="1395E13F" w14:textId="77777777" w:rsidR="006D2B68" w:rsidRPr="006F65DE" w:rsidRDefault="006D2B68"/>
    <w:sectPr w:rsidR="006D2B68" w:rsidRPr="006F6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DE"/>
    <w:rsid w:val="006D2B68"/>
    <w:rsid w:val="006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4CBE"/>
  <w15:chartTrackingRefBased/>
  <w15:docId w15:val="{570C3578-6534-45E5-B706-015850CE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2021-07-21T05:52:00Z</dcterms:created>
  <dcterms:modified xsi:type="dcterms:W3CDTF">2021-07-21T05:53:00Z</dcterms:modified>
</cp:coreProperties>
</file>