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A18" w:rsidRPr="007A67FC" w:rsidRDefault="00E20A18" w:rsidP="00E20A18">
      <w:pPr>
        <w:pStyle w:val="1"/>
        <w:jc w:val="center"/>
        <w:rPr>
          <w:rFonts w:ascii="仿宋" w:eastAsia="仿宋" w:hAnsi="仿宋"/>
          <w:sz w:val="36"/>
          <w:szCs w:val="36"/>
        </w:rPr>
      </w:pPr>
      <w:r w:rsidRPr="007A67FC">
        <w:rPr>
          <w:rFonts w:ascii="仿宋" w:eastAsia="仿宋" w:hAnsi="仿宋" w:hint="eastAsia"/>
          <w:sz w:val="36"/>
          <w:szCs w:val="36"/>
        </w:rPr>
        <w:t>招标项目技术、服务、政府采购合同内容条款及其他商务要求</w:t>
      </w:r>
    </w:p>
    <w:p w:rsidR="00E20A18" w:rsidRPr="007A67FC" w:rsidRDefault="00E20A18" w:rsidP="00E20A18">
      <w:pPr>
        <w:spacing w:line="400" w:lineRule="exact"/>
        <w:ind w:firstLineChars="98" w:firstLine="235"/>
        <w:rPr>
          <w:rFonts w:ascii="仿宋" w:eastAsia="仿宋" w:hAnsi="仿宋"/>
          <w:sz w:val="24"/>
        </w:rPr>
      </w:pPr>
      <w:bookmarkStart w:id="0" w:name="_Toc217446094"/>
      <w:r w:rsidRPr="007A67FC">
        <w:rPr>
          <w:rFonts w:ascii="仿宋" w:eastAsia="仿宋" w:hAnsi="仿宋" w:hint="eastAsia"/>
          <w:sz w:val="24"/>
        </w:rPr>
        <w:t>前提：本章中标注“*”的条款为本项目的实质性条款，投标人不满足的，将按照无效投标处理。</w:t>
      </w:r>
    </w:p>
    <w:bookmarkEnd w:id="0"/>
    <w:p w:rsidR="00E20A18" w:rsidRPr="007A67FC" w:rsidRDefault="00E20A18" w:rsidP="00E20A18">
      <w:pPr>
        <w:pStyle w:val="2"/>
        <w:spacing w:line="400" w:lineRule="exact"/>
        <w:ind w:firstLineChars="98" w:firstLine="236"/>
        <w:rPr>
          <w:rFonts w:ascii="仿宋" w:eastAsia="仿宋" w:hAnsi="仿宋"/>
          <w:sz w:val="24"/>
          <w:szCs w:val="24"/>
        </w:rPr>
      </w:pPr>
      <w:r w:rsidRPr="007A67FC">
        <w:rPr>
          <w:rFonts w:ascii="仿宋" w:eastAsia="仿宋" w:hAnsi="仿宋" w:hint="eastAsia"/>
          <w:sz w:val="24"/>
          <w:szCs w:val="24"/>
        </w:rPr>
        <w:t>一、项目概述、标的名称及所属行业</w:t>
      </w:r>
    </w:p>
    <w:p w:rsidR="00E20A18" w:rsidRPr="007A67FC" w:rsidRDefault="00E20A18" w:rsidP="00E20A18">
      <w:pPr>
        <w:pStyle w:val="a3"/>
        <w:spacing w:line="400" w:lineRule="exact"/>
        <w:ind w:firstLine="480"/>
        <w:rPr>
          <w:rFonts w:ascii="仿宋" w:eastAsia="仿宋" w:hAnsi="仿宋"/>
          <w:bCs/>
          <w:sz w:val="24"/>
        </w:rPr>
      </w:pPr>
      <w:bookmarkStart w:id="1" w:name="_Toc217446095"/>
      <w:r w:rsidRPr="007A67FC">
        <w:rPr>
          <w:rFonts w:ascii="仿宋" w:eastAsia="仿宋" w:hAnsi="仿宋" w:hint="eastAsia"/>
          <w:bCs/>
          <w:sz w:val="24"/>
        </w:rPr>
        <w:t>本项目共1个包：</w:t>
      </w:r>
    </w:p>
    <w:tbl>
      <w:tblPr>
        <w:tblStyle w:val="a4"/>
        <w:tblW w:w="5000" w:type="pct"/>
        <w:jc w:val="center"/>
        <w:tblLook w:val="04A0" w:firstRow="1" w:lastRow="0" w:firstColumn="1" w:lastColumn="0" w:noHBand="0" w:noVBand="1"/>
      </w:tblPr>
      <w:tblGrid>
        <w:gridCol w:w="1271"/>
        <w:gridCol w:w="1133"/>
        <w:gridCol w:w="3818"/>
        <w:gridCol w:w="2074"/>
      </w:tblGrid>
      <w:tr w:rsidR="00E20A18" w:rsidRPr="007A67FC" w:rsidTr="0027347F">
        <w:trPr>
          <w:jc w:val="center"/>
        </w:trPr>
        <w:tc>
          <w:tcPr>
            <w:tcW w:w="766" w:type="pct"/>
          </w:tcPr>
          <w:p w:rsidR="00E20A18" w:rsidRPr="007A67FC" w:rsidRDefault="00E20A18" w:rsidP="0027347F">
            <w:pPr>
              <w:pStyle w:val="a3"/>
              <w:spacing w:line="400" w:lineRule="exact"/>
              <w:ind w:firstLineChars="0" w:firstLine="0"/>
              <w:jc w:val="center"/>
              <w:rPr>
                <w:rFonts w:ascii="仿宋" w:eastAsia="仿宋" w:hAnsi="仿宋"/>
                <w:bCs/>
                <w:sz w:val="24"/>
              </w:rPr>
            </w:pPr>
            <w:proofErr w:type="gramStart"/>
            <w:r w:rsidRPr="007A67FC">
              <w:rPr>
                <w:rFonts w:ascii="仿宋" w:eastAsia="仿宋" w:hAnsi="仿宋" w:hint="eastAsia"/>
                <w:bCs/>
                <w:sz w:val="24"/>
              </w:rPr>
              <w:t>包号</w:t>
            </w:r>
            <w:proofErr w:type="gramEnd"/>
          </w:p>
        </w:tc>
        <w:tc>
          <w:tcPr>
            <w:tcW w:w="683" w:type="pct"/>
          </w:tcPr>
          <w:p w:rsidR="00E20A18" w:rsidRPr="007A67FC" w:rsidRDefault="00E20A18" w:rsidP="0027347F">
            <w:pPr>
              <w:pStyle w:val="a3"/>
              <w:spacing w:line="400" w:lineRule="exact"/>
              <w:ind w:firstLineChars="0" w:firstLine="0"/>
              <w:rPr>
                <w:rFonts w:ascii="仿宋" w:eastAsia="仿宋" w:hAnsi="仿宋"/>
                <w:bCs/>
                <w:sz w:val="24"/>
              </w:rPr>
            </w:pPr>
            <w:r w:rsidRPr="007A67FC">
              <w:rPr>
                <w:rFonts w:ascii="仿宋" w:eastAsia="仿宋" w:hAnsi="仿宋" w:hint="eastAsia"/>
                <w:bCs/>
                <w:sz w:val="24"/>
              </w:rPr>
              <w:t>品目号</w:t>
            </w:r>
          </w:p>
        </w:tc>
        <w:tc>
          <w:tcPr>
            <w:tcW w:w="2301" w:type="pct"/>
          </w:tcPr>
          <w:p w:rsidR="00E20A18" w:rsidRPr="007A67FC" w:rsidRDefault="00E20A18" w:rsidP="0027347F">
            <w:pPr>
              <w:pStyle w:val="a3"/>
              <w:spacing w:line="400" w:lineRule="exact"/>
              <w:ind w:firstLineChars="0" w:firstLine="0"/>
              <w:rPr>
                <w:rFonts w:ascii="仿宋" w:eastAsia="仿宋" w:hAnsi="仿宋"/>
                <w:bCs/>
                <w:sz w:val="24"/>
              </w:rPr>
            </w:pPr>
            <w:r w:rsidRPr="007A67FC">
              <w:rPr>
                <w:rFonts w:ascii="仿宋" w:eastAsia="仿宋" w:hAnsi="仿宋" w:hint="eastAsia"/>
                <w:bCs/>
                <w:sz w:val="24"/>
              </w:rPr>
              <w:t>标的</w:t>
            </w:r>
            <w:r w:rsidRPr="007A67FC">
              <w:rPr>
                <w:rFonts w:ascii="仿宋" w:eastAsia="仿宋" w:hAnsi="仿宋"/>
                <w:bCs/>
                <w:sz w:val="24"/>
              </w:rPr>
              <w:t>名称</w:t>
            </w:r>
          </w:p>
        </w:tc>
        <w:tc>
          <w:tcPr>
            <w:tcW w:w="1250" w:type="pct"/>
          </w:tcPr>
          <w:p w:rsidR="00E20A18" w:rsidRPr="007A67FC" w:rsidRDefault="00E20A18" w:rsidP="0027347F">
            <w:pPr>
              <w:pStyle w:val="a3"/>
              <w:spacing w:line="400" w:lineRule="exact"/>
              <w:ind w:firstLineChars="0" w:firstLine="0"/>
              <w:rPr>
                <w:rFonts w:ascii="仿宋" w:eastAsia="仿宋" w:hAnsi="仿宋"/>
                <w:bCs/>
                <w:sz w:val="24"/>
              </w:rPr>
            </w:pPr>
            <w:r w:rsidRPr="007A67FC">
              <w:rPr>
                <w:rFonts w:ascii="仿宋" w:eastAsia="仿宋" w:hAnsi="仿宋" w:hint="eastAsia"/>
                <w:bCs/>
                <w:sz w:val="24"/>
              </w:rPr>
              <w:t>所属行业</w:t>
            </w:r>
          </w:p>
        </w:tc>
      </w:tr>
      <w:tr w:rsidR="00E20A18" w:rsidRPr="007A67FC" w:rsidTr="0027347F">
        <w:trPr>
          <w:jc w:val="center"/>
        </w:trPr>
        <w:tc>
          <w:tcPr>
            <w:tcW w:w="766" w:type="pct"/>
          </w:tcPr>
          <w:p w:rsidR="00E20A18" w:rsidRPr="007A67FC" w:rsidRDefault="00E20A18" w:rsidP="0027347F">
            <w:pPr>
              <w:pStyle w:val="a3"/>
              <w:spacing w:line="400" w:lineRule="exact"/>
              <w:ind w:firstLineChars="0" w:firstLine="0"/>
              <w:jc w:val="center"/>
              <w:rPr>
                <w:rFonts w:ascii="仿宋" w:eastAsia="仿宋" w:hAnsi="仿宋"/>
                <w:bCs/>
                <w:sz w:val="24"/>
              </w:rPr>
            </w:pPr>
            <w:r w:rsidRPr="007A67FC">
              <w:rPr>
                <w:rFonts w:ascii="仿宋" w:eastAsia="仿宋" w:hAnsi="仿宋"/>
                <w:bCs/>
                <w:sz w:val="24"/>
              </w:rPr>
              <w:t>01</w:t>
            </w:r>
          </w:p>
        </w:tc>
        <w:tc>
          <w:tcPr>
            <w:tcW w:w="683" w:type="pct"/>
          </w:tcPr>
          <w:p w:rsidR="00E20A18" w:rsidRPr="007A67FC" w:rsidRDefault="00E20A18" w:rsidP="0027347F">
            <w:pPr>
              <w:pStyle w:val="a3"/>
              <w:spacing w:line="400" w:lineRule="exact"/>
              <w:ind w:firstLineChars="0" w:firstLine="0"/>
              <w:rPr>
                <w:rFonts w:ascii="仿宋" w:eastAsia="仿宋" w:hAnsi="仿宋"/>
                <w:bCs/>
                <w:sz w:val="24"/>
              </w:rPr>
            </w:pPr>
            <w:r w:rsidRPr="007A67FC">
              <w:rPr>
                <w:rFonts w:ascii="仿宋" w:eastAsia="仿宋" w:hAnsi="仿宋" w:hint="eastAsia"/>
                <w:bCs/>
                <w:sz w:val="24"/>
              </w:rPr>
              <w:t>1-1</w:t>
            </w:r>
          </w:p>
        </w:tc>
        <w:tc>
          <w:tcPr>
            <w:tcW w:w="2301" w:type="pct"/>
          </w:tcPr>
          <w:p w:rsidR="00E20A18" w:rsidRPr="007A67FC" w:rsidRDefault="00E20A18" w:rsidP="0027347F">
            <w:pPr>
              <w:pStyle w:val="a3"/>
              <w:spacing w:line="400" w:lineRule="exact"/>
              <w:ind w:firstLineChars="0" w:firstLine="0"/>
              <w:rPr>
                <w:rFonts w:ascii="仿宋" w:eastAsia="仿宋" w:hAnsi="仿宋"/>
                <w:bCs/>
                <w:sz w:val="24"/>
              </w:rPr>
            </w:pPr>
            <w:r w:rsidRPr="007A67FC">
              <w:rPr>
                <w:rFonts w:ascii="仿宋" w:eastAsia="仿宋" w:hAnsi="仿宋" w:hint="eastAsia"/>
                <w:b/>
                <w:bCs/>
                <w:sz w:val="24"/>
              </w:rPr>
              <w:t>艾滋病、结核病专科专</w:t>
            </w:r>
            <w:proofErr w:type="gramStart"/>
            <w:r w:rsidRPr="007A67FC">
              <w:rPr>
                <w:rFonts w:ascii="仿宋" w:eastAsia="仿宋" w:hAnsi="仿宋" w:hint="eastAsia"/>
                <w:b/>
                <w:bCs/>
                <w:sz w:val="24"/>
              </w:rPr>
              <w:t>病数据</w:t>
            </w:r>
            <w:proofErr w:type="gramEnd"/>
            <w:r w:rsidRPr="007A67FC">
              <w:rPr>
                <w:rFonts w:ascii="仿宋" w:eastAsia="仿宋" w:hAnsi="仿宋" w:hint="eastAsia"/>
                <w:b/>
                <w:bCs/>
                <w:sz w:val="24"/>
              </w:rPr>
              <w:t>平台</w:t>
            </w:r>
          </w:p>
        </w:tc>
        <w:tc>
          <w:tcPr>
            <w:tcW w:w="1250" w:type="pct"/>
          </w:tcPr>
          <w:p w:rsidR="00E20A18" w:rsidRPr="007A67FC" w:rsidRDefault="00E20A18" w:rsidP="0027347F">
            <w:pPr>
              <w:pStyle w:val="a3"/>
              <w:spacing w:line="400" w:lineRule="exact"/>
              <w:ind w:firstLineChars="0" w:firstLine="0"/>
              <w:rPr>
                <w:rFonts w:ascii="仿宋" w:eastAsia="仿宋" w:hAnsi="仿宋"/>
                <w:bCs/>
                <w:sz w:val="24"/>
              </w:rPr>
            </w:pPr>
            <w:r w:rsidRPr="007A67FC">
              <w:rPr>
                <w:rFonts w:ascii="仿宋" w:eastAsia="仿宋" w:hAnsi="仿宋" w:hint="eastAsia"/>
                <w:bCs/>
                <w:sz w:val="24"/>
              </w:rPr>
              <w:t>软件和信息技术服务业</w:t>
            </w:r>
          </w:p>
        </w:tc>
      </w:tr>
    </w:tbl>
    <w:p w:rsidR="00E20A18" w:rsidRPr="007A67FC" w:rsidRDefault="00E20A18" w:rsidP="00E20A18">
      <w:pPr>
        <w:pStyle w:val="2"/>
        <w:tabs>
          <w:tab w:val="left" w:pos="2320"/>
        </w:tabs>
        <w:spacing w:line="400" w:lineRule="exact"/>
        <w:ind w:firstLineChars="98" w:firstLine="236"/>
        <w:rPr>
          <w:rFonts w:ascii="仿宋" w:eastAsia="仿宋" w:hAnsi="仿宋"/>
          <w:sz w:val="24"/>
          <w:szCs w:val="24"/>
        </w:rPr>
      </w:pPr>
      <w:r w:rsidRPr="007A67FC">
        <w:rPr>
          <w:rFonts w:ascii="仿宋" w:eastAsia="仿宋" w:hAnsi="仿宋" w:hint="eastAsia"/>
          <w:sz w:val="24"/>
        </w:rPr>
        <w:t>*</w:t>
      </w:r>
      <w:r w:rsidRPr="007A67FC">
        <w:rPr>
          <w:rFonts w:ascii="仿宋" w:eastAsia="仿宋" w:hAnsi="仿宋" w:hint="eastAsia"/>
          <w:sz w:val="24"/>
          <w:szCs w:val="24"/>
        </w:rPr>
        <w:t>二、商务要求</w:t>
      </w:r>
      <w:r w:rsidRPr="007A67FC">
        <w:rPr>
          <w:rFonts w:ascii="仿宋" w:eastAsia="仿宋" w:hAnsi="仿宋"/>
          <w:sz w:val="24"/>
          <w:szCs w:val="24"/>
        </w:rPr>
        <w:tab/>
      </w:r>
    </w:p>
    <w:p w:rsidR="00E20A18" w:rsidRPr="007A67FC" w:rsidRDefault="00E20A18" w:rsidP="00E20A18">
      <w:pPr>
        <w:spacing w:after="0" w:line="500" w:lineRule="exact"/>
        <w:rPr>
          <w:rFonts w:ascii="仿宋" w:eastAsia="仿宋" w:hAnsi="仿宋"/>
          <w:b/>
          <w:bCs/>
          <w:sz w:val="24"/>
        </w:rPr>
      </w:pPr>
      <w:r w:rsidRPr="007A67FC">
        <w:rPr>
          <w:rFonts w:ascii="仿宋" w:eastAsia="仿宋" w:hAnsi="仿宋" w:hint="eastAsia"/>
          <w:b/>
          <w:bCs/>
          <w:sz w:val="24"/>
        </w:rPr>
        <w:t>1、交货期及地点</w:t>
      </w:r>
    </w:p>
    <w:p w:rsidR="00E20A18" w:rsidRPr="007A67FC" w:rsidRDefault="00E20A18" w:rsidP="00E20A18">
      <w:pPr>
        <w:pStyle w:val="a3"/>
        <w:spacing w:after="0" w:line="500" w:lineRule="exact"/>
        <w:ind w:firstLine="480"/>
        <w:rPr>
          <w:rFonts w:ascii="仿宋" w:eastAsia="仿宋" w:hAnsi="仿宋"/>
          <w:bCs/>
          <w:sz w:val="24"/>
        </w:rPr>
      </w:pPr>
      <w:r w:rsidRPr="007A67FC">
        <w:rPr>
          <w:rFonts w:ascii="仿宋" w:eastAsia="仿宋" w:hAnsi="仿宋" w:hint="eastAsia"/>
          <w:bCs/>
          <w:sz w:val="24"/>
        </w:rPr>
        <w:t>1.1交货期：本项目建设周期为签订合同之日起</w:t>
      </w:r>
      <w:r w:rsidRPr="007A67FC">
        <w:rPr>
          <w:rFonts w:ascii="仿宋" w:eastAsia="仿宋" w:hAnsi="仿宋"/>
          <w:bCs/>
          <w:sz w:val="24"/>
        </w:rPr>
        <w:t>6</w:t>
      </w:r>
      <w:r w:rsidRPr="007A67FC">
        <w:rPr>
          <w:rFonts w:ascii="仿宋" w:eastAsia="仿宋" w:hAnsi="仿宋" w:hint="eastAsia"/>
          <w:bCs/>
          <w:sz w:val="24"/>
        </w:rPr>
        <w:t>个月内。</w:t>
      </w:r>
    </w:p>
    <w:p w:rsidR="00E20A18" w:rsidRPr="007A67FC" w:rsidRDefault="00E20A18" w:rsidP="00E20A18">
      <w:pPr>
        <w:pStyle w:val="a3"/>
        <w:spacing w:after="0" w:line="500" w:lineRule="exact"/>
        <w:ind w:firstLine="480"/>
        <w:rPr>
          <w:rFonts w:ascii="仿宋" w:eastAsia="仿宋" w:hAnsi="仿宋"/>
          <w:bCs/>
          <w:sz w:val="24"/>
        </w:rPr>
      </w:pPr>
      <w:r w:rsidRPr="007A67FC">
        <w:rPr>
          <w:rFonts w:ascii="仿宋" w:eastAsia="仿宋" w:hAnsi="仿宋" w:hint="eastAsia"/>
          <w:bCs/>
          <w:sz w:val="24"/>
        </w:rPr>
        <w:t>1.2 交货地点：成都市公共卫生临床医疗中心指定地点。</w:t>
      </w:r>
    </w:p>
    <w:p w:rsidR="00E20A18" w:rsidRPr="007A67FC" w:rsidRDefault="00E20A18" w:rsidP="00E20A18">
      <w:pPr>
        <w:spacing w:after="0" w:line="500" w:lineRule="exact"/>
        <w:rPr>
          <w:rFonts w:ascii="仿宋" w:eastAsia="仿宋" w:hAnsi="仿宋"/>
          <w:b/>
          <w:bCs/>
          <w:sz w:val="24"/>
        </w:rPr>
      </w:pPr>
      <w:r w:rsidRPr="007A67FC">
        <w:rPr>
          <w:rFonts w:ascii="仿宋" w:eastAsia="仿宋" w:hAnsi="仿宋" w:hint="eastAsia"/>
          <w:b/>
          <w:bCs/>
          <w:sz w:val="24"/>
        </w:rPr>
        <w:t>2、付款方法和条件</w:t>
      </w:r>
    </w:p>
    <w:p w:rsidR="00E20A18" w:rsidRPr="007A67FC" w:rsidRDefault="00E20A18" w:rsidP="00E20A18">
      <w:pPr>
        <w:pStyle w:val="a3"/>
        <w:spacing w:after="0" w:line="500" w:lineRule="exact"/>
        <w:ind w:firstLine="480"/>
        <w:rPr>
          <w:rFonts w:ascii="仿宋" w:eastAsia="仿宋" w:hAnsi="仿宋"/>
          <w:bCs/>
          <w:sz w:val="24"/>
        </w:rPr>
      </w:pPr>
      <w:r w:rsidRPr="007A67FC">
        <w:rPr>
          <w:rFonts w:ascii="仿宋" w:eastAsia="仿宋" w:hAnsi="仿宋" w:hint="eastAsia"/>
          <w:bCs/>
          <w:sz w:val="24"/>
        </w:rPr>
        <w:t>合同签订之日起的10个工作日内向供应商支付合同金额的30%，项目中期合格验收之日起10个工作日，向供应商支付合同金额的30%，项目终期合格验收之日起10个工作日内，向供应商支付合同金额的35%，剩余合同金额的5%在本项目质保期满后30日内向供应商无息支付。</w:t>
      </w:r>
    </w:p>
    <w:p w:rsidR="00E20A18" w:rsidRPr="007A67FC" w:rsidRDefault="00E20A18" w:rsidP="00E20A18">
      <w:pPr>
        <w:spacing w:after="0" w:line="500" w:lineRule="exact"/>
        <w:rPr>
          <w:rFonts w:ascii="仿宋" w:eastAsia="仿宋" w:hAnsi="仿宋"/>
          <w:b/>
          <w:bCs/>
          <w:sz w:val="24"/>
        </w:rPr>
      </w:pPr>
      <w:r w:rsidRPr="007A67FC">
        <w:rPr>
          <w:rFonts w:ascii="仿宋" w:eastAsia="仿宋" w:hAnsi="仿宋" w:hint="eastAsia"/>
          <w:b/>
          <w:bCs/>
          <w:sz w:val="24"/>
        </w:rPr>
        <w:t>3、售后服务要求</w:t>
      </w:r>
    </w:p>
    <w:p w:rsidR="00E20A18" w:rsidRPr="007A67FC" w:rsidRDefault="00E20A18" w:rsidP="00E20A18">
      <w:pPr>
        <w:pStyle w:val="a3"/>
        <w:spacing w:after="0" w:line="500" w:lineRule="exact"/>
        <w:ind w:firstLine="480"/>
        <w:rPr>
          <w:rFonts w:ascii="仿宋" w:eastAsia="仿宋" w:hAnsi="仿宋"/>
          <w:bCs/>
          <w:sz w:val="24"/>
        </w:rPr>
      </w:pPr>
      <w:r w:rsidRPr="007A67FC">
        <w:rPr>
          <w:rFonts w:ascii="仿宋" w:eastAsia="仿宋" w:hAnsi="仿宋" w:hint="eastAsia"/>
          <w:bCs/>
          <w:sz w:val="24"/>
        </w:rPr>
        <w:t>3.1运维期：项目验收合格之日</w:t>
      </w:r>
      <w:proofErr w:type="gramStart"/>
      <w:r w:rsidRPr="007A67FC">
        <w:rPr>
          <w:rFonts w:ascii="仿宋" w:eastAsia="仿宋" w:hAnsi="仿宋" w:hint="eastAsia"/>
          <w:bCs/>
          <w:sz w:val="24"/>
        </w:rPr>
        <w:t>起提供</w:t>
      </w:r>
      <w:proofErr w:type="gramEnd"/>
      <w:r w:rsidRPr="007A67FC">
        <w:rPr>
          <w:rFonts w:ascii="仿宋" w:eastAsia="仿宋" w:hAnsi="仿宋"/>
          <w:bCs/>
          <w:sz w:val="24"/>
        </w:rPr>
        <w:t>1</w:t>
      </w:r>
      <w:r w:rsidRPr="007A67FC">
        <w:rPr>
          <w:rFonts w:ascii="仿宋" w:eastAsia="仿宋" w:hAnsi="仿宋" w:hint="eastAsia"/>
          <w:bCs/>
          <w:sz w:val="24"/>
        </w:rPr>
        <w:t>年运维期。</w:t>
      </w:r>
    </w:p>
    <w:p w:rsidR="00E20A18" w:rsidRPr="007A67FC" w:rsidRDefault="00E20A18" w:rsidP="00E20A18">
      <w:pPr>
        <w:pStyle w:val="a3"/>
        <w:spacing w:after="0" w:line="500" w:lineRule="exact"/>
        <w:ind w:firstLine="480"/>
        <w:rPr>
          <w:rFonts w:ascii="仿宋" w:eastAsia="仿宋" w:hAnsi="仿宋"/>
          <w:bCs/>
          <w:sz w:val="24"/>
        </w:rPr>
      </w:pPr>
      <w:r w:rsidRPr="007A67FC">
        <w:rPr>
          <w:rFonts w:ascii="仿宋" w:eastAsia="仿宋" w:hAnsi="仿宋" w:hint="eastAsia"/>
          <w:bCs/>
          <w:sz w:val="24"/>
        </w:rPr>
        <w:t>3</w:t>
      </w:r>
      <w:r w:rsidRPr="007A67FC">
        <w:rPr>
          <w:rFonts w:ascii="仿宋" w:eastAsia="仿宋" w:hAnsi="仿宋"/>
          <w:bCs/>
          <w:sz w:val="24"/>
        </w:rPr>
        <w:t>.2</w:t>
      </w:r>
      <w:r w:rsidRPr="007A67FC">
        <w:rPr>
          <w:rFonts w:ascii="仿宋" w:eastAsia="仿宋" w:hAnsi="仿宋" w:hint="eastAsia"/>
          <w:bCs/>
          <w:sz w:val="24"/>
        </w:rPr>
        <w:t>投标人需提供7×24小时响应服务，一般故障</w:t>
      </w:r>
      <w:r w:rsidRPr="007A67FC">
        <w:rPr>
          <w:rFonts w:ascii="仿宋" w:eastAsia="仿宋" w:hAnsi="仿宋"/>
          <w:bCs/>
          <w:sz w:val="24"/>
        </w:rPr>
        <w:t>6</w:t>
      </w:r>
      <w:r w:rsidRPr="007A67FC">
        <w:rPr>
          <w:rFonts w:ascii="仿宋" w:eastAsia="仿宋" w:hAnsi="仿宋" w:hint="eastAsia"/>
          <w:bCs/>
          <w:sz w:val="24"/>
        </w:rPr>
        <w:t>小时内解决，重大故障</w:t>
      </w:r>
      <w:r w:rsidRPr="007A67FC">
        <w:rPr>
          <w:rFonts w:ascii="仿宋" w:eastAsia="仿宋" w:hAnsi="仿宋"/>
          <w:bCs/>
          <w:sz w:val="24"/>
        </w:rPr>
        <w:t>10</w:t>
      </w:r>
      <w:r w:rsidRPr="007A67FC">
        <w:rPr>
          <w:rFonts w:ascii="仿宋" w:eastAsia="仿宋" w:hAnsi="仿宋" w:hint="eastAsia"/>
          <w:bCs/>
          <w:sz w:val="24"/>
        </w:rPr>
        <w:t>小时内解决。</w:t>
      </w:r>
    </w:p>
    <w:p w:rsidR="00E20A18" w:rsidRPr="007A67FC" w:rsidRDefault="00E20A18" w:rsidP="00E20A18">
      <w:pPr>
        <w:spacing w:after="0" w:line="500" w:lineRule="exact"/>
        <w:rPr>
          <w:rFonts w:ascii="仿宋" w:eastAsia="仿宋" w:hAnsi="仿宋"/>
          <w:b/>
          <w:bCs/>
          <w:sz w:val="24"/>
        </w:rPr>
      </w:pPr>
      <w:r w:rsidRPr="007A67FC">
        <w:rPr>
          <w:rFonts w:ascii="仿宋" w:eastAsia="仿宋" w:hAnsi="仿宋" w:hint="eastAsia"/>
          <w:b/>
          <w:bCs/>
          <w:sz w:val="24"/>
        </w:rPr>
        <w:t>4、培训要求</w:t>
      </w:r>
    </w:p>
    <w:p w:rsidR="00E20A18" w:rsidRPr="007A67FC" w:rsidRDefault="00E20A18" w:rsidP="00E20A18">
      <w:pPr>
        <w:pStyle w:val="a3"/>
        <w:spacing w:after="0" w:line="500" w:lineRule="exact"/>
        <w:ind w:firstLine="480"/>
        <w:rPr>
          <w:rFonts w:ascii="仿宋" w:eastAsia="仿宋" w:hAnsi="仿宋"/>
          <w:bCs/>
          <w:sz w:val="24"/>
        </w:rPr>
      </w:pPr>
      <w:r w:rsidRPr="007A67FC">
        <w:rPr>
          <w:rFonts w:ascii="仿宋" w:eastAsia="仿宋" w:hAnsi="仿宋" w:hint="eastAsia"/>
          <w:bCs/>
          <w:sz w:val="24"/>
        </w:rPr>
        <w:t>4.1投标人在投标文件中根据项目实际情况制定《培训计划》，包括培训内</w:t>
      </w:r>
      <w:r w:rsidRPr="007A67FC">
        <w:rPr>
          <w:rFonts w:ascii="仿宋" w:eastAsia="仿宋" w:hAnsi="仿宋" w:hint="eastAsia"/>
          <w:bCs/>
          <w:sz w:val="24"/>
        </w:rPr>
        <w:lastRenderedPageBreak/>
        <w:t>容、培训对象、培训方式等。</w:t>
      </w:r>
    </w:p>
    <w:p w:rsidR="00E20A18" w:rsidRPr="007A67FC" w:rsidRDefault="00E20A18" w:rsidP="00E20A18">
      <w:pPr>
        <w:pStyle w:val="a3"/>
        <w:spacing w:after="0" w:line="500" w:lineRule="exact"/>
        <w:ind w:firstLine="480"/>
        <w:rPr>
          <w:rFonts w:ascii="仿宋" w:eastAsia="仿宋" w:hAnsi="仿宋"/>
          <w:bCs/>
          <w:sz w:val="24"/>
        </w:rPr>
      </w:pPr>
      <w:r w:rsidRPr="007A67FC">
        <w:rPr>
          <w:rFonts w:ascii="仿宋" w:eastAsia="仿宋" w:hAnsi="仿宋" w:hint="eastAsia"/>
          <w:bCs/>
          <w:sz w:val="24"/>
        </w:rPr>
        <w:t>4</w:t>
      </w:r>
      <w:r w:rsidRPr="007A67FC">
        <w:rPr>
          <w:rFonts w:ascii="仿宋" w:eastAsia="仿宋" w:hAnsi="仿宋"/>
          <w:bCs/>
          <w:sz w:val="24"/>
        </w:rPr>
        <w:t>.2</w:t>
      </w:r>
      <w:r w:rsidRPr="007A67FC">
        <w:rPr>
          <w:rFonts w:ascii="仿宋" w:eastAsia="仿宋" w:hAnsi="仿宋" w:hint="eastAsia"/>
          <w:bCs/>
          <w:sz w:val="24"/>
        </w:rPr>
        <w:t>投标人提供培训次数不少于</w:t>
      </w:r>
      <w:r w:rsidRPr="007A67FC">
        <w:rPr>
          <w:rFonts w:ascii="仿宋" w:eastAsia="仿宋" w:hAnsi="仿宋"/>
          <w:bCs/>
          <w:sz w:val="24"/>
        </w:rPr>
        <w:t>2</w:t>
      </w:r>
      <w:r w:rsidRPr="007A67FC">
        <w:rPr>
          <w:rFonts w:ascii="仿宋" w:eastAsia="仿宋" w:hAnsi="仿宋" w:hint="eastAsia"/>
          <w:bCs/>
          <w:sz w:val="24"/>
        </w:rPr>
        <w:t>次。</w:t>
      </w:r>
    </w:p>
    <w:p w:rsidR="00E20A18" w:rsidRPr="007A67FC" w:rsidRDefault="00E20A18" w:rsidP="00E20A18">
      <w:pPr>
        <w:pStyle w:val="a3"/>
        <w:spacing w:after="0" w:line="500" w:lineRule="exact"/>
        <w:ind w:firstLine="480"/>
        <w:rPr>
          <w:rFonts w:ascii="仿宋" w:eastAsia="仿宋" w:hAnsi="仿宋"/>
          <w:bCs/>
          <w:sz w:val="24"/>
        </w:rPr>
      </w:pPr>
      <w:r w:rsidRPr="007A67FC">
        <w:rPr>
          <w:rFonts w:ascii="仿宋" w:eastAsia="仿宋" w:hAnsi="仿宋" w:hint="eastAsia"/>
          <w:bCs/>
          <w:sz w:val="24"/>
        </w:rPr>
        <w:t>4.2培训所产生的一切费用均应包含在投标总价中，由投标人承担。</w:t>
      </w:r>
    </w:p>
    <w:p w:rsidR="00E20A18" w:rsidRPr="007A67FC" w:rsidRDefault="00E20A18" w:rsidP="00E20A18">
      <w:pPr>
        <w:spacing w:after="0" w:line="500" w:lineRule="exact"/>
        <w:rPr>
          <w:rFonts w:ascii="仿宋" w:eastAsia="仿宋" w:hAnsi="仿宋"/>
          <w:b/>
          <w:bCs/>
          <w:sz w:val="24"/>
        </w:rPr>
      </w:pPr>
      <w:r w:rsidRPr="007A67FC">
        <w:rPr>
          <w:rFonts w:ascii="仿宋" w:eastAsia="仿宋" w:hAnsi="仿宋" w:hint="eastAsia"/>
          <w:b/>
          <w:bCs/>
          <w:sz w:val="24"/>
        </w:rPr>
        <w:t>5、验收要求：</w:t>
      </w:r>
    </w:p>
    <w:p w:rsidR="00E20A18" w:rsidRPr="007A67FC" w:rsidRDefault="00E20A18" w:rsidP="00E20A18">
      <w:pPr>
        <w:pStyle w:val="a3"/>
        <w:spacing w:after="0" w:line="500" w:lineRule="exact"/>
        <w:ind w:firstLine="480"/>
        <w:rPr>
          <w:rFonts w:ascii="仿宋" w:eastAsia="仿宋" w:hAnsi="仿宋"/>
          <w:bCs/>
          <w:sz w:val="24"/>
        </w:rPr>
      </w:pPr>
      <w:r w:rsidRPr="007A67FC">
        <w:rPr>
          <w:rFonts w:ascii="仿宋" w:eastAsia="仿宋" w:hAnsi="仿宋" w:hint="eastAsia"/>
          <w:bCs/>
          <w:sz w:val="24"/>
        </w:rPr>
        <w:t>5.</w:t>
      </w:r>
      <w:r w:rsidRPr="007A67FC">
        <w:rPr>
          <w:rFonts w:ascii="仿宋" w:eastAsia="仿宋" w:hAnsi="仿宋"/>
          <w:bCs/>
          <w:sz w:val="24"/>
        </w:rPr>
        <w:t>1</w:t>
      </w:r>
      <w:r w:rsidRPr="007A67FC">
        <w:rPr>
          <w:rFonts w:ascii="仿宋" w:eastAsia="仿宋" w:hAnsi="仿宋" w:hint="eastAsia"/>
          <w:bCs/>
          <w:sz w:val="24"/>
        </w:rPr>
        <w:t>验收标准：按照《财政部关于进一步加强政府采购需求和履约验收管理的指导意见》（财库〔2016〕205号）等政府采购相关法律法规的要求进行验收。</w:t>
      </w:r>
    </w:p>
    <w:p w:rsidR="00E20A18" w:rsidRPr="007A67FC" w:rsidRDefault="00E20A18" w:rsidP="00E20A18">
      <w:pPr>
        <w:pStyle w:val="a3"/>
        <w:spacing w:after="0" w:line="500" w:lineRule="exact"/>
        <w:ind w:firstLine="480"/>
        <w:rPr>
          <w:rFonts w:ascii="仿宋" w:eastAsia="仿宋" w:hAnsi="仿宋"/>
          <w:bCs/>
          <w:sz w:val="24"/>
        </w:rPr>
      </w:pPr>
      <w:r w:rsidRPr="007A67FC">
        <w:rPr>
          <w:rFonts w:ascii="仿宋" w:eastAsia="仿宋" w:hAnsi="仿宋" w:hint="eastAsia"/>
          <w:bCs/>
          <w:sz w:val="24"/>
        </w:rPr>
        <w:t>5.</w:t>
      </w:r>
      <w:r w:rsidRPr="007A67FC">
        <w:rPr>
          <w:rFonts w:ascii="仿宋" w:eastAsia="仿宋" w:hAnsi="仿宋"/>
          <w:bCs/>
          <w:sz w:val="24"/>
        </w:rPr>
        <w:t>2</w:t>
      </w:r>
      <w:r w:rsidRPr="007A67FC">
        <w:rPr>
          <w:rFonts w:ascii="仿宋" w:eastAsia="仿宋" w:hAnsi="仿宋" w:hint="eastAsia"/>
          <w:bCs/>
          <w:sz w:val="24"/>
        </w:rPr>
        <w:t>所有涉及第三方产品的采购、安装、调试均由投标人组织负责完成，并保证其正常运转和售后服务，投标人承担因此而发生的一切费用。</w:t>
      </w:r>
    </w:p>
    <w:p w:rsidR="00E20A18" w:rsidRPr="007A67FC" w:rsidRDefault="00E20A18" w:rsidP="00E20A18">
      <w:pPr>
        <w:pStyle w:val="a3"/>
        <w:spacing w:after="0" w:line="500" w:lineRule="exact"/>
        <w:ind w:firstLine="480"/>
        <w:rPr>
          <w:rFonts w:ascii="仿宋" w:eastAsia="仿宋" w:hAnsi="仿宋"/>
          <w:bCs/>
          <w:sz w:val="24"/>
        </w:rPr>
      </w:pPr>
      <w:r w:rsidRPr="007A67FC">
        <w:rPr>
          <w:rFonts w:ascii="仿宋" w:eastAsia="仿宋" w:hAnsi="仿宋" w:hint="eastAsia"/>
          <w:bCs/>
          <w:sz w:val="24"/>
        </w:rPr>
        <w:t>5.</w:t>
      </w:r>
      <w:r w:rsidRPr="007A67FC">
        <w:rPr>
          <w:rFonts w:ascii="仿宋" w:eastAsia="仿宋" w:hAnsi="仿宋"/>
          <w:bCs/>
          <w:sz w:val="24"/>
        </w:rPr>
        <w:t>3</w:t>
      </w:r>
      <w:r w:rsidRPr="007A67FC">
        <w:rPr>
          <w:rFonts w:ascii="仿宋" w:eastAsia="仿宋" w:hAnsi="仿宋" w:hint="eastAsia"/>
          <w:bCs/>
          <w:sz w:val="24"/>
        </w:rPr>
        <w:t>投标人应负责在项目验收时将技术文件、资料、验收报告等文档汇集成册交付采购人，并负责搭建验收环境。</w:t>
      </w:r>
    </w:p>
    <w:p w:rsidR="00E20A18" w:rsidRPr="007A67FC" w:rsidRDefault="00E20A18" w:rsidP="00E20A18">
      <w:pPr>
        <w:spacing w:after="0" w:line="500" w:lineRule="exact"/>
        <w:rPr>
          <w:rFonts w:ascii="仿宋" w:eastAsia="仿宋" w:hAnsi="仿宋"/>
          <w:b/>
          <w:bCs/>
          <w:sz w:val="24"/>
        </w:rPr>
      </w:pPr>
      <w:r w:rsidRPr="007A67FC">
        <w:rPr>
          <w:rFonts w:ascii="仿宋" w:eastAsia="仿宋" w:hAnsi="仿宋" w:hint="eastAsia"/>
          <w:b/>
          <w:bCs/>
          <w:sz w:val="24"/>
        </w:rPr>
        <w:t>6、其它要求：</w:t>
      </w:r>
    </w:p>
    <w:p w:rsidR="00E20A18" w:rsidRPr="007A67FC" w:rsidRDefault="00E20A18" w:rsidP="00E20A18">
      <w:pPr>
        <w:pStyle w:val="a3"/>
        <w:spacing w:after="0" w:line="500" w:lineRule="exact"/>
        <w:ind w:firstLine="480"/>
        <w:rPr>
          <w:rFonts w:ascii="仿宋" w:eastAsia="仿宋" w:hAnsi="仿宋"/>
          <w:bCs/>
          <w:sz w:val="24"/>
        </w:rPr>
      </w:pPr>
      <w:r w:rsidRPr="007A67FC">
        <w:rPr>
          <w:rFonts w:ascii="仿宋" w:eastAsia="仿宋" w:hAnsi="仿宋" w:hint="eastAsia"/>
          <w:bCs/>
          <w:sz w:val="24"/>
        </w:rPr>
        <w:t>6.1按照成都市卫生健康委员会印发的《关于推进成都市健康医疗大数据平台（第二阶段）建设的通知》文件要求，投标人所提供软件系统</w:t>
      </w:r>
      <w:proofErr w:type="gramStart"/>
      <w:r w:rsidRPr="007A67FC">
        <w:rPr>
          <w:rFonts w:ascii="仿宋" w:eastAsia="仿宋" w:hAnsi="仿宋" w:hint="eastAsia"/>
          <w:bCs/>
          <w:sz w:val="24"/>
        </w:rPr>
        <w:t>须支持</w:t>
      </w:r>
      <w:proofErr w:type="gramEnd"/>
      <w:r w:rsidRPr="007A67FC">
        <w:rPr>
          <w:rFonts w:ascii="仿宋" w:eastAsia="仿宋" w:hAnsi="仿宋" w:hint="eastAsia"/>
          <w:bCs/>
          <w:sz w:val="24"/>
        </w:rPr>
        <w:t>对接、兼容、治理成都市健康</w:t>
      </w:r>
      <w:proofErr w:type="gramStart"/>
      <w:r w:rsidRPr="007A67FC">
        <w:rPr>
          <w:rFonts w:ascii="仿宋" w:eastAsia="仿宋" w:hAnsi="仿宋" w:hint="eastAsia"/>
          <w:bCs/>
          <w:sz w:val="24"/>
        </w:rPr>
        <w:t>医疗大</w:t>
      </w:r>
      <w:proofErr w:type="gramEnd"/>
      <w:r w:rsidRPr="007A67FC">
        <w:rPr>
          <w:rFonts w:ascii="仿宋" w:eastAsia="仿宋" w:hAnsi="仿宋" w:hint="eastAsia"/>
          <w:bCs/>
          <w:sz w:val="24"/>
        </w:rPr>
        <w:t>数据平台数据，以便整合成都市健康</w:t>
      </w:r>
      <w:proofErr w:type="gramStart"/>
      <w:r w:rsidRPr="007A67FC">
        <w:rPr>
          <w:rFonts w:ascii="仿宋" w:eastAsia="仿宋" w:hAnsi="仿宋" w:hint="eastAsia"/>
          <w:bCs/>
          <w:sz w:val="24"/>
        </w:rPr>
        <w:t>医疗大</w:t>
      </w:r>
      <w:proofErr w:type="gramEnd"/>
      <w:r w:rsidRPr="007A67FC">
        <w:rPr>
          <w:rFonts w:ascii="仿宋" w:eastAsia="仿宋" w:hAnsi="仿宋" w:hint="eastAsia"/>
          <w:bCs/>
          <w:sz w:val="24"/>
        </w:rPr>
        <w:t>数据平台其他医疗机构关于传染病学科的医疗数据，促进我院临床重点高水平专科建设。</w:t>
      </w:r>
      <w:r w:rsidRPr="007A67FC">
        <w:rPr>
          <w:rFonts w:ascii="仿宋" w:eastAsia="仿宋" w:hAnsi="仿宋" w:hint="eastAsia"/>
          <w:b/>
          <w:bCs/>
          <w:sz w:val="24"/>
        </w:rPr>
        <w:t>（投标文件中单独提供承诺函）</w:t>
      </w:r>
    </w:p>
    <w:p w:rsidR="00E20A18" w:rsidRPr="007A67FC" w:rsidRDefault="00E20A18" w:rsidP="00E20A18">
      <w:pPr>
        <w:pStyle w:val="a3"/>
        <w:spacing w:after="0" w:line="500" w:lineRule="exact"/>
        <w:ind w:firstLine="480"/>
        <w:rPr>
          <w:rFonts w:ascii="仿宋" w:eastAsia="仿宋" w:hAnsi="仿宋"/>
          <w:bCs/>
          <w:sz w:val="24"/>
        </w:rPr>
      </w:pPr>
      <w:r w:rsidRPr="007A67FC">
        <w:rPr>
          <w:rFonts w:ascii="仿宋" w:eastAsia="仿宋" w:hAnsi="仿宋" w:hint="eastAsia"/>
          <w:bCs/>
          <w:sz w:val="24"/>
        </w:rPr>
        <w:t>6.2本项目不包含与成都市健康</w:t>
      </w:r>
      <w:proofErr w:type="gramStart"/>
      <w:r w:rsidRPr="007A67FC">
        <w:rPr>
          <w:rFonts w:ascii="仿宋" w:eastAsia="仿宋" w:hAnsi="仿宋" w:hint="eastAsia"/>
          <w:bCs/>
          <w:sz w:val="24"/>
        </w:rPr>
        <w:t>医疗大</w:t>
      </w:r>
      <w:proofErr w:type="gramEnd"/>
      <w:r w:rsidRPr="007A67FC">
        <w:rPr>
          <w:rFonts w:ascii="仿宋" w:eastAsia="仿宋" w:hAnsi="仿宋" w:hint="eastAsia"/>
          <w:bCs/>
          <w:sz w:val="24"/>
        </w:rPr>
        <w:t>数据平台对接费用，与成都市健康</w:t>
      </w:r>
      <w:proofErr w:type="gramStart"/>
      <w:r w:rsidRPr="007A67FC">
        <w:rPr>
          <w:rFonts w:ascii="仿宋" w:eastAsia="仿宋" w:hAnsi="仿宋" w:hint="eastAsia"/>
          <w:bCs/>
          <w:sz w:val="24"/>
        </w:rPr>
        <w:t>医疗大</w:t>
      </w:r>
      <w:proofErr w:type="gramEnd"/>
      <w:r w:rsidRPr="007A67FC">
        <w:rPr>
          <w:rFonts w:ascii="仿宋" w:eastAsia="仿宋" w:hAnsi="仿宋" w:hint="eastAsia"/>
          <w:bCs/>
          <w:sz w:val="24"/>
        </w:rPr>
        <w:t>数据平台对接相关费用由中标人承担。</w:t>
      </w:r>
      <w:r w:rsidRPr="007A67FC">
        <w:rPr>
          <w:rFonts w:ascii="仿宋" w:eastAsia="仿宋" w:hAnsi="仿宋" w:hint="eastAsia"/>
          <w:b/>
          <w:bCs/>
          <w:sz w:val="24"/>
        </w:rPr>
        <w:t>（投标文件中单独提供承诺函）</w:t>
      </w:r>
    </w:p>
    <w:p w:rsidR="00E20A18" w:rsidRPr="007A67FC" w:rsidRDefault="00E20A18" w:rsidP="00E20A18">
      <w:pPr>
        <w:pStyle w:val="2"/>
        <w:spacing w:line="400" w:lineRule="exact"/>
        <w:ind w:firstLineChars="98" w:firstLine="236"/>
        <w:rPr>
          <w:rFonts w:ascii="仿宋" w:eastAsia="仿宋" w:hAnsi="仿宋"/>
          <w:sz w:val="24"/>
          <w:szCs w:val="24"/>
        </w:rPr>
      </w:pPr>
      <w:r w:rsidRPr="007A67FC">
        <w:rPr>
          <w:rFonts w:ascii="仿宋" w:eastAsia="仿宋" w:hAnsi="仿宋" w:hint="eastAsia"/>
          <w:sz w:val="24"/>
          <w:szCs w:val="24"/>
        </w:rPr>
        <w:t>三、技术、服务要求</w:t>
      </w:r>
      <w:bookmarkEnd w:id="1"/>
    </w:p>
    <w:p w:rsidR="00E20A18" w:rsidRPr="007A67FC" w:rsidRDefault="00E20A18" w:rsidP="00E20A18">
      <w:pPr>
        <w:pStyle w:val="a3"/>
        <w:spacing w:after="0" w:line="500" w:lineRule="exact"/>
        <w:ind w:firstLine="480"/>
        <w:rPr>
          <w:rFonts w:ascii="仿宋" w:eastAsia="仿宋" w:hAnsi="仿宋"/>
          <w:bCs/>
          <w:sz w:val="24"/>
        </w:rPr>
      </w:pPr>
      <w:r w:rsidRPr="007A67FC">
        <w:rPr>
          <w:rFonts w:ascii="仿宋" w:eastAsia="仿宋" w:hAnsi="仿宋" w:hint="eastAsia"/>
          <w:bCs/>
          <w:sz w:val="24"/>
        </w:rPr>
        <w:t>根据《成都市高水平临床重点专科建设实施方案》文件精神，我院拟开展传染病学</w:t>
      </w:r>
      <w:proofErr w:type="gramStart"/>
      <w:r w:rsidRPr="007A67FC">
        <w:rPr>
          <w:rFonts w:ascii="仿宋" w:eastAsia="仿宋" w:hAnsi="仿宋" w:hint="eastAsia"/>
          <w:bCs/>
          <w:sz w:val="24"/>
        </w:rPr>
        <w:t>科建设</w:t>
      </w:r>
      <w:proofErr w:type="gramEnd"/>
      <w:r w:rsidRPr="007A67FC">
        <w:rPr>
          <w:rFonts w:ascii="仿宋" w:eastAsia="仿宋" w:hAnsi="仿宋" w:hint="eastAsia"/>
          <w:bCs/>
          <w:sz w:val="24"/>
        </w:rPr>
        <w:t>工作。目前，根据我院传染病学科业务发展情况，拟开展艾滋病、结核病专科专</w:t>
      </w:r>
      <w:proofErr w:type="gramStart"/>
      <w:r w:rsidRPr="007A67FC">
        <w:rPr>
          <w:rFonts w:ascii="仿宋" w:eastAsia="仿宋" w:hAnsi="仿宋" w:hint="eastAsia"/>
          <w:bCs/>
          <w:sz w:val="24"/>
        </w:rPr>
        <w:t>病数据</w:t>
      </w:r>
      <w:proofErr w:type="gramEnd"/>
      <w:r w:rsidRPr="007A67FC">
        <w:rPr>
          <w:rFonts w:ascii="仿宋" w:eastAsia="仿宋" w:hAnsi="仿宋" w:hint="eastAsia"/>
          <w:bCs/>
          <w:sz w:val="24"/>
        </w:rPr>
        <w:t>平台建设工作，支持艾滋病和结核病的临床诊疗服务和科研服务，并以临床科研推动成果转化，提升医院传染病重点学科水平。具体建设内容如下：</w:t>
      </w:r>
    </w:p>
    <w:p w:rsidR="00E20A18" w:rsidRPr="007A67FC" w:rsidRDefault="00E20A18" w:rsidP="00E20A18">
      <w:pPr>
        <w:pStyle w:val="a3"/>
        <w:spacing w:after="0" w:line="500" w:lineRule="exact"/>
        <w:ind w:firstLine="482"/>
        <w:outlineLvl w:val="2"/>
        <w:rPr>
          <w:rFonts w:ascii="仿宋" w:eastAsia="仿宋" w:hAnsi="仿宋"/>
          <w:b/>
          <w:bCs/>
          <w:sz w:val="24"/>
        </w:rPr>
      </w:pPr>
      <w:r w:rsidRPr="007A67FC">
        <w:rPr>
          <w:rFonts w:ascii="仿宋" w:eastAsia="仿宋" w:hAnsi="仿宋"/>
          <w:b/>
          <w:bCs/>
          <w:sz w:val="24"/>
        </w:rPr>
        <w:t>（一）</w:t>
      </w:r>
      <w:r w:rsidRPr="007A67FC">
        <w:rPr>
          <w:rFonts w:ascii="仿宋" w:eastAsia="仿宋" w:hAnsi="仿宋" w:hint="eastAsia"/>
          <w:b/>
          <w:bCs/>
          <w:sz w:val="24"/>
        </w:rPr>
        <w:t>工作站</w:t>
      </w:r>
    </w:p>
    <w:p w:rsidR="00E20A18" w:rsidRPr="007A67FC" w:rsidRDefault="00E20A18" w:rsidP="00E20A18">
      <w:pPr>
        <w:pStyle w:val="a3"/>
        <w:spacing w:after="0" w:line="500" w:lineRule="exact"/>
        <w:ind w:firstLine="480"/>
        <w:rPr>
          <w:rFonts w:ascii="仿宋" w:eastAsia="仿宋" w:hAnsi="仿宋"/>
          <w:bCs/>
          <w:sz w:val="24"/>
        </w:rPr>
      </w:pPr>
      <w:r w:rsidRPr="007A67FC">
        <w:rPr>
          <w:rFonts w:ascii="仿宋" w:eastAsia="仿宋" w:hAnsi="仿宋"/>
          <w:bCs/>
          <w:sz w:val="24"/>
        </w:rPr>
        <w:t>1.</w:t>
      </w:r>
      <w:r w:rsidRPr="007A67FC">
        <w:rPr>
          <w:rFonts w:ascii="仿宋" w:eastAsia="仿宋" w:hAnsi="仿宋" w:hint="eastAsia"/>
          <w:bCs/>
          <w:sz w:val="24"/>
        </w:rPr>
        <w:t>提供3台用于数据治理和专科专</w:t>
      </w:r>
      <w:proofErr w:type="gramStart"/>
      <w:r w:rsidRPr="007A67FC">
        <w:rPr>
          <w:rFonts w:ascii="仿宋" w:eastAsia="仿宋" w:hAnsi="仿宋" w:hint="eastAsia"/>
          <w:bCs/>
          <w:sz w:val="24"/>
        </w:rPr>
        <w:t>病数据</w:t>
      </w:r>
      <w:proofErr w:type="gramEnd"/>
      <w:r w:rsidRPr="007A67FC">
        <w:rPr>
          <w:rFonts w:ascii="仿宋" w:eastAsia="仿宋" w:hAnsi="仿宋" w:hint="eastAsia"/>
          <w:bCs/>
          <w:sz w:val="24"/>
        </w:rPr>
        <w:t>服务的工作站，单个工作站需要匹配不低于2颗14Core处理器,不低于</w:t>
      </w:r>
      <w:r w:rsidRPr="007A67FC">
        <w:rPr>
          <w:rFonts w:ascii="仿宋" w:eastAsia="仿宋" w:hAnsi="仿宋"/>
          <w:bCs/>
          <w:sz w:val="24"/>
        </w:rPr>
        <w:t>256</w:t>
      </w:r>
      <w:r w:rsidRPr="007A67FC">
        <w:rPr>
          <w:rFonts w:ascii="仿宋" w:eastAsia="仿宋" w:hAnsi="仿宋" w:hint="eastAsia"/>
          <w:bCs/>
          <w:sz w:val="24"/>
        </w:rPr>
        <w:t>G内存，不低于1</w:t>
      </w:r>
      <w:r w:rsidRPr="007A67FC">
        <w:rPr>
          <w:rFonts w:ascii="仿宋" w:eastAsia="仿宋" w:hAnsi="仿宋"/>
          <w:bCs/>
          <w:sz w:val="24"/>
        </w:rPr>
        <w:t>5</w:t>
      </w:r>
      <w:r w:rsidRPr="007A67FC">
        <w:rPr>
          <w:rFonts w:ascii="仿宋" w:eastAsia="仿宋" w:hAnsi="仿宋" w:hint="eastAsia"/>
          <w:bCs/>
          <w:sz w:val="24"/>
        </w:rPr>
        <w:t>T的存储容量。</w:t>
      </w:r>
    </w:p>
    <w:p w:rsidR="00E20A18" w:rsidRPr="007A67FC" w:rsidRDefault="00E20A18" w:rsidP="00E20A18">
      <w:pPr>
        <w:pStyle w:val="a3"/>
        <w:spacing w:after="0" w:line="500" w:lineRule="exact"/>
        <w:ind w:firstLine="482"/>
        <w:outlineLvl w:val="2"/>
        <w:rPr>
          <w:rFonts w:ascii="仿宋" w:eastAsia="仿宋" w:hAnsi="仿宋"/>
          <w:b/>
          <w:bCs/>
          <w:sz w:val="24"/>
        </w:rPr>
      </w:pPr>
      <w:r w:rsidRPr="007A67FC">
        <w:rPr>
          <w:rFonts w:ascii="仿宋" w:eastAsia="仿宋" w:hAnsi="仿宋" w:hint="eastAsia"/>
          <w:b/>
          <w:bCs/>
          <w:sz w:val="24"/>
        </w:rPr>
        <w:lastRenderedPageBreak/>
        <w:t>（二）基础数据治理</w:t>
      </w:r>
    </w:p>
    <w:p w:rsidR="00E20A18" w:rsidRPr="007A67FC" w:rsidRDefault="00E20A18" w:rsidP="00E20A18">
      <w:pPr>
        <w:pStyle w:val="a3"/>
        <w:spacing w:after="0" w:line="500" w:lineRule="exact"/>
        <w:ind w:firstLine="480"/>
        <w:rPr>
          <w:rFonts w:ascii="仿宋" w:eastAsia="仿宋" w:hAnsi="仿宋"/>
          <w:bCs/>
          <w:sz w:val="24"/>
        </w:rPr>
      </w:pPr>
      <w:r w:rsidRPr="007A67FC">
        <w:rPr>
          <w:rFonts w:ascii="仿宋" w:eastAsia="仿宋" w:hAnsi="仿宋" w:hint="eastAsia"/>
          <w:bCs/>
          <w:sz w:val="24"/>
        </w:rPr>
        <w:t>用于院内系统数据对接集成、数据的抽取、分析、转换治理等。参数要求如下：</w:t>
      </w:r>
    </w:p>
    <w:p w:rsidR="00E20A18" w:rsidRPr="007A67FC" w:rsidRDefault="00E20A18" w:rsidP="00E20A18">
      <w:pPr>
        <w:pStyle w:val="a3"/>
        <w:spacing w:after="0" w:line="500" w:lineRule="exact"/>
        <w:ind w:firstLine="480"/>
        <w:rPr>
          <w:rFonts w:ascii="仿宋" w:eastAsia="仿宋" w:hAnsi="仿宋"/>
          <w:bCs/>
          <w:sz w:val="24"/>
        </w:rPr>
      </w:pPr>
      <w:r w:rsidRPr="007A67FC">
        <w:rPr>
          <w:rFonts w:ascii="仿宋" w:eastAsia="仿宋" w:hAnsi="仿宋" w:hint="eastAsia"/>
          <w:bCs/>
          <w:sz w:val="24"/>
        </w:rPr>
        <w:t>2</w:t>
      </w:r>
      <w:r w:rsidRPr="007A67FC">
        <w:rPr>
          <w:rFonts w:ascii="仿宋" w:eastAsia="仿宋" w:hAnsi="仿宋"/>
          <w:bCs/>
          <w:sz w:val="24"/>
        </w:rPr>
        <w:t>.</w:t>
      </w:r>
      <w:r w:rsidRPr="007A67FC">
        <w:rPr>
          <w:rFonts w:ascii="仿宋" w:eastAsia="仿宋" w:hAnsi="仿宋"/>
          <w:b/>
          <w:bCs/>
          <w:sz w:val="24"/>
        </w:rPr>
        <w:sym w:font="Wingdings" w:char="F0AB"/>
      </w:r>
      <w:r w:rsidRPr="007A67FC">
        <w:rPr>
          <w:rFonts w:ascii="仿宋" w:eastAsia="仿宋" w:hAnsi="仿宋" w:hint="eastAsia"/>
          <w:bCs/>
          <w:sz w:val="24"/>
        </w:rPr>
        <w:t>为了业务高效、实现便捷整合院内专病医疗数据，支持从医院HIS、LIS、EMR、PACS、移动医护、体检、手术麻醉等信息系统通过数据库直接对接或者无感实时抽取等方式形成专</w:t>
      </w:r>
      <w:proofErr w:type="gramStart"/>
      <w:r w:rsidRPr="007A67FC">
        <w:rPr>
          <w:rFonts w:ascii="仿宋" w:eastAsia="仿宋" w:hAnsi="仿宋" w:hint="eastAsia"/>
          <w:bCs/>
          <w:sz w:val="24"/>
        </w:rPr>
        <w:t>病数据</w:t>
      </w:r>
      <w:proofErr w:type="gramEnd"/>
      <w:r w:rsidRPr="007A67FC">
        <w:rPr>
          <w:rFonts w:ascii="仿宋" w:eastAsia="仿宋" w:hAnsi="仿宋" w:hint="eastAsia"/>
          <w:bCs/>
          <w:sz w:val="24"/>
        </w:rPr>
        <w:t>原始数据库，根据专病字段集进行定制ETL开发完成数据映射、数据转换、数据清洗、标准化治理等工作，从而建立面向专病的数据模型和形成专</w:t>
      </w:r>
      <w:proofErr w:type="gramStart"/>
      <w:r w:rsidRPr="007A67FC">
        <w:rPr>
          <w:rFonts w:ascii="仿宋" w:eastAsia="仿宋" w:hAnsi="仿宋" w:hint="eastAsia"/>
          <w:bCs/>
          <w:sz w:val="24"/>
        </w:rPr>
        <w:t>病基础</w:t>
      </w:r>
      <w:proofErr w:type="gramEnd"/>
      <w:r w:rsidRPr="007A67FC">
        <w:rPr>
          <w:rFonts w:ascii="仿宋" w:eastAsia="仿宋" w:hAnsi="仿宋" w:hint="eastAsia"/>
          <w:bCs/>
          <w:sz w:val="24"/>
        </w:rPr>
        <w:t>数据库。</w:t>
      </w:r>
      <w:r w:rsidRPr="007A67FC">
        <w:rPr>
          <w:rFonts w:ascii="仿宋" w:eastAsia="仿宋" w:hAnsi="仿宋" w:hint="eastAsia"/>
          <w:b/>
          <w:bCs/>
          <w:sz w:val="24"/>
        </w:rPr>
        <w:t>（投标文件中单独提供功能实现承诺函）</w:t>
      </w:r>
    </w:p>
    <w:p w:rsidR="00E20A18" w:rsidRPr="007A67FC" w:rsidRDefault="00E20A18" w:rsidP="00E20A18">
      <w:pPr>
        <w:pStyle w:val="a3"/>
        <w:spacing w:after="0" w:line="500" w:lineRule="exact"/>
        <w:ind w:firstLine="480"/>
        <w:rPr>
          <w:rFonts w:ascii="仿宋" w:eastAsia="仿宋" w:hAnsi="仿宋"/>
          <w:bCs/>
          <w:sz w:val="24"/>
        </w:rPr>
      </w:pPr>
      <w:r w:rsidRPr="007A67FC">
        <w:rPr>
          <w:rFonts w:ascii="仿宋" w:eastAsia="仿宋" w:hAnsi="仿宋" w:hint="eastAsia"/>
          <w:bCs/>
          <w:sz w:val="24"/>
        </w:rPr>
        <w:t>3</w:t>
      </w:r>
      <w:r w:rsidRPr="007A67FC">
        <w:rPr>
          <w:rFonts w:ascii="仿宋" w:eastAsia="仿宋" w:hAnsi="仿宋"/>
          <w:bCs/>
          <w:sz w:val="24"/>
        </w:rPr>
        <w:t>.</w:t>
      </w:r>
      <w:r w:rsidRPr="007A67FC">
        <w:rPr>
          <w:rFonts w:ascii="仿宋" w:eastAsia="仿宋" w:hAnsi="仿宋"/>
          <w:b/>
          <w:bCs/>
          <w:sz w:val="24"/>
        </w:rPr>
        <w:sym w:font="Wingdings" w:char="F0AB"/>
      </w:r>
      <w:r w:rsidRPr="007A67FC">
        <w:rPr>
          <w:rFonts w:ascii="仿宋" w:eastAsia="仿宋" w:hAnsi="仿宋" w:hint="eastAsia"/>
          <w:bCs/>
          <w:sz w:val="24"/>
        </w:rPr>
        <w:t>结合艾滋病临床研究需要，后结构化及逻辑抽取的字段数不少于</w:t>
      </w:r>
      <w:r w:rsidRPr="007A67FC">
        <w:rPr>
          <w:rFonts w:ascii="仿宋" w:eastAsia="仿宋" w:hAnsi="仿宋"/>
          <w:bCs/>
          <w:sz w:val="24"/>
        </w:rPr>
        <w:t>100</w:t>
      </w:r>
      <w:r w:rsidRPr="007A67FC">
        <w:rPr>
          <w:rFonts w:ascii="仿宋" w:eastAsia="仿宋" w:hAnsi="仿宋" w:hint="eastAsia"/>
          <w:bCs/>
          <w:sz w:val="24"/>
        </w:rPr>
        <w:t>个，包括但不限于基本信息、艾滋病患者的特殊病史及药物使用病史等</w:t>
      </w:r>
      <w:r w:rsidRPr="007A67FC">
        <w:rPr>
          <w:rFonts w:ascii="仿宋" w:eastAsia="仿宋" w:hAnsi="仿宋"/>
          <w:bCs/>
          <w:sz w:val="24"/>
        </w:rPr>
        <w:t>;</w:t>
      </w:r>
      <w:r w:rsidRPr="007A67FC">
        <w:rPr>
          <w:rFonts w:ascii="仿宋" w:eastAsia="仿宋" w:hAnsi="仿宋" w:hint="eastAsia"/>
          <w:b/>
          <w:bCs/>
          <w:sz w:val="24"/>
        </w:rPr>
        <w:t>（投标文件中提供数据</w:t>
      </w:r>
      <w:proofErr w:type="gramStart"/>
      <w:r w:rsidRPr="007A67FC">
        <w:rPr>
          <w:rFonts w:ascii="仿宋" w:eastAsia="仿宋" w:hAnsi="仿宋" w:hint="eastAsia"/>
          <w:b/>
          <w:bCs/>
          <w:sz w:val="24"/>
        </w:rPr>
        <w:t>集证明</w:t>
      </w:r>
      <w:proofErr w:type="gramEnd"/>
      <w:r w:rsidRPr="007A67FC">
        <w:rPr>
          <w:rFonts w:ascii="仿宋" w:eastAsia="仿宋" w:hAnsi="仿宋" w:hint="eastAsia"/>
          <w:b/>
          <w:bCs/>
          <w:sz w:val="24"/>
        </w:rPr>
        <w:t>材料并加盖投标人公章）</w:t>
      </w:r>
    </w:p>
    <w:p w:rsidR="00E20A18" w:rsidRPr="007A67FC" w:rsidRDefault="00E20A18" w:rsidP="00E20A18">
      <w:pPr>
        <w:pStyle w:val="a3"/>
        <w:spacing w:after="0" w:line="500" w:lineRule="exact"/>
        <w:ind w:firstLine="480"/>
        <w:rPr>
          <w:rFonts w:ascii="仿宋" w:eastAsia="仿宋" w:hAnsi="仿宋"/>
          <w:bCs/>
          <w:sz w:val="24"/>
        </w:rPr>
      </w:pPr>
      <w:r w:rsidRPr="007A67FC">
        <w:rPr>
          <w:rFonts w:ascii="仿宋" w:eastAsia="仿宋" w:hAnsi="仿宋" w:hint="eastAsia"/>
          <w:bCs/>
          <w:sz w:val="24"/>
        </w:rPr>
        <w:t>4</w:t>
      </w:r>
      <w:r w:rsidRPr="007A67FC">
        <w:rPr>
          <w:rFonts w:ascii="仿宋" w:eastAsia="仿宋" w:hAnsi="仿宋"/>
          <w:bCs/>
          <w:sz w:val="24"/>
        </w:rPr>
        <w:t>.</w:t>
      </w:r>
      <w:r w:rsidRPr="007A67FC">
        <w:rPr>
          <w:rFonts w:ascii="仿宋" w:eastAsia="仿宋" w:hAnsi="仿宋"/>
          <w:b/>
          <w:bCs/>
          <w:sz w:val="24"/>
        </w:rPr>
        <w:sym w:font="Wingdings" w:char="F0AB"/>
      </w:r>
      <w:r w:rsidRPr="007A67FC">
        <w:rPr>
          <w:rFonts w:ascii="仿宋" w:eastAsia="仿宋" w:hAnsi="仿宋" w:hint="eastAsia"/>
          <w:bCs/>
          <w:sz w:val="24"/>
        </w:rPr>
        <w:t>结合结核病临床研究需要，后结构化及逻辑抽取的字段数不少于</w:t>
      </w:r>
      <w:r w:rsidRPr="007A67FC">
        <w:rPr>
          <w:rFonts w:ascii="仿宋" w:eastAsia="仿宋" w:hAnsi="仿宋"/>
          <w:bCs/>
          <w:sz w:val="24"/>
        </w:rPr>
        <w:t>100</w:t>
      </w:r>
      <w:r w:rsidRPr="007A67FC">
        <w:rPr>
          <w:rFonts w:ascii="仿宋" w:eastAsia="仿宋" w:hAnsi="仿宋" w:hint="eastAsia"/>
          <w:bCs/>
          <w:sz w:val="24"/>
        </w:rPr>
        <w:t>个，包括但不限于基本信息、结核病患者的特殊病史及药物使用病史等。</w:t>
      </w:r>
      <w:r w:rsidRPr="007A67FC">
        <w:rPr>
          <w:rFonts w:ascii="仿宋" w:eastAsia="仿宋" w:hAnsi="仿宋" w:hint="eastAsia"/>
          <w:b/>
          <w:bCs/>
          <w:sz w:val="24"/>
        </w:rPr>
        <w:t>（投标文件中提供数据</w:t>
      </w:r>
      <w:proofErr w:type="gramStart"/>
      <w:r w:rsidRPr="007A67FC">
        <w:rPr>
          <w:rFonts w:ascii="仿宋" w:eastAsia="仿宋" w:hAnsi="仿宋" w:hint="eastAsia"/>
          <w:b/>
          <w:bCs/>
          <w:sz w:val="24"/>
        </w:rPr>
        <w:t>集证明</w:t>
      </w:r>
      <w:proofErr w:type="gramEnd"/>
      <w:r w:rsidRPr="007A67FC">
        <w:rPr>
          <w:rFonts w:ascii="仿宋" w:eastAsia="仿宋" w:hAnsi="仿宋" w:hint="eastAsia"/>
          <w:b/>
          <w:bCs/>
          <w:sz w:val="24"/>
        </w:rPr>
        <w:t>材料并加盖投标人公章）</w:t>
      </w:r>
    </w:p>
    <w:p w:rsidR="00E20A18" w:rsidRPr="007A67FC" w:rsidRDefault="00E20A18" w:rsidP="00E20A18">
      <w:pPr>
        <w:pStyle w:val="a3"/>
        <w:spacing w:after="0" w:line="500" w:lineRule="exact"/>
        <w:ind w:firstLine="482"/>
        <w:outlineLvl w:val="2"/>
        <w:rPr>
          <w:rFonts w:ascii="仿宋" w:eastAsia="仿宋" w:hAnsi="仿宋"/>
          <w:b/>
          <w:bCs/>
          <w:sz w:val="24"/>
        </w:rPr>
      </w:pPr>
      <w:r w:rsidRPr="007A67FC">
        <w:rPr>
          <w:rFonts w:ascii="仿宋" w:eastAsia="仿宋" w:hAnsi="仿宋" w:hint="eastAsia"/>
          <w:b/>
          <w:bCs/>
          <w:sz w:val="24"/>
        </w:rPr>
        <w:t>（三）专科专病库</w:t>
      </w:r>
    </w:p>
    <w:p w:rsidR="00E20A18" w:rsidRPr="007A67FC" w:rsidRDefault="00E20A18" w:rsidP="00E20A18">
      <w:pPr>
        <w:pStyle w:val="a3"/>
        <w:spacing w:after="0" w:line="500" w:lineRule="exact"/>
        <w:ind w:firstLine="480"/>
        <w:rPr>
          <w:rFonts w:ascii="仿宋" w:eastAsia="仿宋" w:hAnsi="仿宋"/>
          <w:bCs/>
          <w:sz w:val="24"/>
        </w:rPr>
      </w:pPr>
      <w:r w:rsidRPr="007A67FC">
        <w:rPr>
          <w:rFonts w:ascii="仿宋" w:eastAsia="仿宋" w:hAnsi="仿宋" w:hint="eastAsia"/>
          <w:bCs/>
          <w:sz w:val="24"/>
        </w:rPr>
        <w:t>根据业务需求，本项目将建设结核病、艾滋病两个病种专科专病库。</w:t>
      </w:r>
    </w:p>
    <w:p w:rsidR="00E20A18" w:rsidRPr="007A67FC" w:rsidRDefault="00E20A18" w:rsidP="00E20A18">
      <w:pPr>
        <w:pStyle w:val="a3"/>
        <w:spacing w:after="0" w:line="500" w:lineRule="exact"/>
        <w:ind w:firstLine="482"/>
        <w:rPr>
          <w:rFonts w:ascii="仿宋" w:eastAsia="仿宋" w:hAnsi="仿宋"/>
          <w:b/>
          <w:bCs/>
          <w:sz w:val="24"/>
        </w:rPr>
      </w:pPr>
      <w:r w:rsidRPr="007A67FC">
        <w:rPr>
          <w:rFonts w:ascii="仿宋" w:eastAsia="仿宋" w:hAnsi="仿宋" w:hint="eastAsia"/>
          <w:b/>
          <w:bCs/>
          <w:sz w:val="24"/>
        </w:rPr>
        <w:t>（1）专病模型管理</w:t>
      </w:r>
    </w:p>
    <w:p w:rsidR="00E20A18" w:rsidRPr="007A67FC" w:rsidRDefault="00E20A18" w:rsidP="00E20A18">
      <w:pPr>
        <w:pStyle w:val="a3"/>
        <w:spacing w:after="0" w:line="500" w:lineRule="exact"/>
        <w:ind w:firstLine="480"/>
        <w:rPr>
          <w:rFonts w:ascii="仿宋" w:eastAsia="仿宋" w:hAnsi="仿宋"/>
          <w:bCs/>
          <w:sz w:val="24"/>
        </w:rPr>
      </w:pPr>
      <w:r w:rsidRPr="007A67FC">
        <w:rPr>
          <w:rFonts w:ascii="仿宋" w:eastAsia="仿宋" w:hAnsi="仿宋" w:hint="eastAsia"/>
          <w:bCs/>
          <w:sz w:val="24"/>
        </w:rPr>
        <w:t>5</w:t>
      </w:r>
      <w:r w:rsidRPr="007A67FC">
        <w:rPr>
          <w:rFonts w:ascii="仿宋" w:eastAsia="仿宋" w:hAnsi="仿宋"/>
          <w:bCs/>
          <w:sz w:val="24"/>
        </w:rPr>
        <w:t>.</w:t>
      </w:r>
      <w:r w:rsidRPr="007A67FC">
        <w:rPr>
          <w:rFonts w:ascii="仿宋" w:eastAsia="仿宋" w:hAnsi="仿宋" w:hint="eastAsia"/>
          <w:bCs/>
          <w:sz w:val="24"/>
        </w:rPr>
        <w:t>包含结核病、艾滋病两个病种，建立专科专病全结构化数据集模型，按照患者主索引，将专病患者全病程结构化临床数据进行统一组织，管理专</w:t>
      </w:r>
      <w:proofErr w:type="gramStart"/>
      <w:r w:rsidRPr="007A67FC">
        <w:rPr>
          <w:rFonts w:ascii="仿宋" w:eastAsia="仿宋" w:hAnsi="仿宋" w:hint="eastAsia"/>
          <w:bCs/>
          <w:sz w:val="24"/>
        </w:rPr>
        <w:t>病数据</w:t>
      </w:r>
      <w:proofErr w:type="gramEnd"/>
      <w:r w:rsidRPr="007A67FC">
        <w:rPr>
          <w:rFonts w:ascii="仿宋" w:eastAsia="仿宋" w:hAnsi="仿宋" w:hint="eastAsia"/>
          <w:bCs/>
          <w:sz w:val="24"/>
        </w:rPr>
        <w:t>集病例样本数据。</w:t>
      </w:r>
    </w:p>
    <w:p w:rsidR="00E20A18" w:rsidRPr="007A67FC" w:rsidRDefault="00E20A18" w:rsidP="00E20A18">
      <w:pPr>
        <w:pStyle w:val="a3"/>
        <w:spacing w:after="0" w:line="500" w:lineRule="exact"/>
        <w:ind w:firstLine="480"/>
        <w:rPr>
          <w:rFonts w:ascii="仿宋" w:eastAsia="仿宋" w:hAnsi="仿宋"/>
          <w:bCs/>
          <w:sz w:val="24"/>
        </w:rPr>
      </w:pPr>
      <w:r w:rsidRPr="007A67FC">
        <w:rPr>
          <w:rFonts w:ascii="仿宋" w:eastAsia="仿宋" w:hAnsi="仿宋"/>
          <w:bCs/>
          <w:sz w:val="24"/>
        </w:rPr>
        <w:t>6.</w:t>
      </w:r>
      <w:r w:rsidRPr="007A67FC">
        <w:rPr>
          <w:rFonts w:ascii="仿宋" w:eastAsia="仿宋" w:hAnsi="仿宋" w:hint="eastAsia"/>
          <w:bCs/>
          <w:sz w:val="24"/>
        </w:rPr>
        <w:t>提供专</w:t>
      </w:r>
      <w:proofErr w:type="gramStart"/>
      <w:r w:rsidRPr="007A67FC">
        <w:rPr>
          <w:rFonts w:ascii="仿宋" w:eastAsia="仿宋" w:hAnsi="仿宋" w:hint="eastAsia"/>
          <w:bCs/>
          <w:sz w:val="24"/>
        </w:rPr>
        <w:t>病数据</w:t>
      </w:r>
      <w:proofErr w:type="gramEnd"/>
      <w:r w:rsidRPr="007A67FC">
        <w:rPr>
          <w:rFonts w:ascii="仿宋" w:eastAsia="仿宋" w:hAnsi="仿宋" w:hint="eastAsia"/>
          <w:bCs/>
          <w:sz w:val="24"/>
        </w:rPr>
        <w:t>集的数据字典管理维护功能，可查看历史字典版本。提供字典指标定义、值域管理、计算提取逻辑映射等管理功能，可依据字典追溯数据填写提取情况。</w:t>
      </w:r>
    </w:p>
    <w:p w:rsidR="00E20A18" w:rsidRPr="007A67FC" w:rsidRDefault="00E20A18" w:rsidP="00E20A18">
      <w:pPr>
        <w:pStyle w:val="a3"/>
        <w:spacing w:after="0" w:line="500" w:lineRule="exact"/>
        <w:ind w:firstLine="482"/>
        <w:rPr>
          <w:rFonts w:ascii="仿宋" w:eastAsia="仿宋" w:hAnsi="仿宋"/>
          <w:b/>
          <w:bCs/>
          <w:sz w:val="24"/>
        </w:rPr>
      </w:pPr>
      <w:r w:rsidRPr="007A67FC">
        <w:rPr>
          <w:rFonts w:ascii="仿宋" w:eastAsia="仿宋" w:hAnsi="仿宋" w:hint="eastAsia"/>
          <w:b/>
          <w:bCs/>
          <w:sz w:val="24"/>
        </w:rPr>
        <w:t>（2）定制化</w:t>
      </w:r>
      <w:proofErr w:type="spellStart"/>
      <w:r w:rsidRPr="007A67FC">
        <w:rPr>
          <w:rFonts w:ascii="仿宋" w:eastAsia="仿宋" w:hAnsi="仿宋" w:hint="eastAsia"/>
          <w:b/>
          <w:bCs/>
          <w:sz w:val="24"/>
        </w:rPr>
        <w:t>eCRF</w:t>
      </w:r>
      <w:proofErr w:type="spellEnd"/>
    </w:p>
    <w:p w:rsidR="00E20A18" w:rsidRPr="007A67FC" w:rsidRDefault="00E20A18" w:rsidP="00E20A18">
      <w:pPr>
        <w:pStyle w:val="a3"/>
        <w:spacing w:after="0" w:line="500" w:lineRule="exact"/>
        <w:ind w:firstLine="480"/>
        <w:rPr>
          <w:rFonts w:ascii="仿宋" w:eastAsia="仿宋" w:hAnsi="仿宋"/>
          <w:bCs/>
          <w:sz w:val="24"/>
        </w:rPr>
      </w:pPr>
      <w:r w:rsidRPr="007A67FC">
        <w:rPr>
          <w:rFonts w:ascii="仿宋" w:eastAsia="仿宋" w:hAnsi="仿宋" w:hint="eastAsia"/>
          <w:bCs/>
          <w:sz w:val="24"/>
        </w:rPr>
        <w:t>7</w:t>
      </w:r>
      <w:r w:rsidRPr="007A67FC">
        <w:rPr>
          <w:rFonts w:ascii="仿宋" w:eastAsia="仿宋" w:hAnsi="仿宋"/>
          <w:bCs/>
          <w:sz w:val="24"/>
        </w:rPr>
        <w:t>.</w:t>
      </w:r>
      <w:r w:rsidRPr="007A67FC">
        <w:rPr>
          <w:rFonts w:ascii="仿宋" w:eastAsia="仿宋" w:hAnsi="仿宋" w:hint="eastAsia"/>
          <w:bCs/>
          <w:sz w:val="24"/>
        </w:rPr>
        <w:t>CRF表单配置工具：提供可视化工具，通过无代码的方式实现数据集表单快速配置，支持自由配置各类常用CRF表单题型，可对表单选项数据变量的属性，如变量范围、变量类型、选项跳转规则进行逻辑配置，并提供跳题、关联题目的</w:t>
      </w:r>
      <w:r w:rsidRPr="007A67FC">
        <w:rPr>
          <w:rFonts w:ascii="仿宋" w:eastAsia="仿宋" w:hAnsi="仿宋" w:hint="eastAsia"/>
          <w:bCs/>
          <w:sz w:val="24"/>
        </w:rPr>
        <w:lastRenderedPageBreak/>
        <w:t>配置功能。支持表单多版本维护，同一患者不同随访周期可使用不同版本表单，系统自动识别。</w:t>
      </w:r>
    </w:p>
    <w:p w:rsidR="00E20A18" w:rsidRPr="007A67FC" w:rsidRDefault="00E20A18" w:rsidP="00E20A18">
      <w:pPr>
        <w:pStyle w:val="a3"/>
        <w:spacing w:after="0" w:line="500" w:lineRule="exact"/>
        <w:ind w:firstLine="480"/>
        <w:rPr>
          <w:rFonts w:ascii="仿宋" w:eastAsia="仿宋" w:hAnsi="仿宋"/>
          <w:bCs/>
          <w:sz w:val="24"/>
        </w:rPr>
      </w:pPr>
      <w:r w:rsidRPr="007A67FC">
        <w:rPr>
          <w:rFonts w:ascii="仿宋" w:eastAsia="仿宋" w:hAnsi="仿宋" w:hint="eastAsia"/>
          <w:bCs/>
          <w:sz w:val="24"/>
        </w:rPr>
        <w:t>8</w:t>
      </w:r>
      <w:r w:rsidRPr="007A67FC">
        <w:rPr>
          <w:rFonts w:ascii="仿宋" w:eastAsia="仿宋" w:hAnsi="仿宋"/>
          <w:bCs/>
          <w:sz w:val="24"/>
        </w:rPr>
        <w:t>.</w:t>
      </w:r>
      <w:r w:rsidRPr="007A67FC">
        <w:rPr>
          <w:rFonts w:ascii="仿宋" w:eastAsia="仿宋" w:hAnsi="仿宋"/>
          <w:b/>
          <w:bCs/>
          <w:sz w:val="24"/>
        </w:rPr>
        <w:t xml:space="preserve"> </w:t>
      </w:r>
      <w:r w:rsidRPr="007A67FC">
        <w:rPr>
          <w:rFonts w:ascii="仿宋" w:eastAsia="仿宋" w:hAnsi="仿宋"/>
          <w:b/>
          <w:bCs/>
          <w:sz w:val="24"/>
        </w:rPr>
        <w:sym w:font="Wingdings" w:char="F0AB"/>
      </w:r>
      <w:r w:rsidRPr="007A67FC">
        <w:rPr>
          <w:rFonts w:ascii="仿宋" w:eastAsia="仿宋" w:hAnsi="仿宋" w:hint="eastAsia"/>
          <w:bCs/>
          <w:sz w:val="24"/>
        </w:rPr>
        <w:t>CRF表单配置服务：针对复杂题型、复杂内置逻辑及个性化前端样式的CRF表单，支持提供专业运维服务，进行定制化开发。</w:t>
      </w:r>
      <w:r w:rsidRPr="007A67FC">
        <w:rPr>
          <w:rFonts w:ascii="仿宋" w:eastAsia="仿宋" w:hAnsi="仿宋" w:hint="eastAsia"/>
          <w:b/>
          <w:bCs/>
          <w:sz w:val="24"/>
        </w:rPr>
        <w:t>（投标文件中单独提供功能实现承诺函）</w:t>
      </w:r>
    </w:p>
    <w:p w:rsidR="00E20A18" w:rsidRPr="007A67FC" w:rsidRDefault="00E20A18" w:rsidP="00E20A18">
      <w:pPr>
        <w:pStyle w:val="a3"/>
        <w:spacing w:after="0" w:line="500" w:lineRule="exact"/>
        <w:ind w:firstLine="482"/>
        <w:rPr>
          <w:rFonts w:ascii="仿宋" w:eastAsia="仿宋" w:hAnsi="仿宋"/>
          <w:b/>
          <w:bCs/>
          <w:sz w:val="24"/>
        </w:rPr>
      </w:pPr>
      <w:r w:rsidRPr="007A67FC">
        <w:rPr>
          <w:rFonts w:ascii="仿宋" w:eastAsia="仿宋" w:hAnsi="仿宋" w:hint="eastAsia"/>
          <w:b/>
          <w:bCs/>
          <w:sz w:val="24"/>
        </w:rPr>
        <w:t>（3）数据集成ETL</w:t>
      </w:r>
    </w:p>
    <w:p w:rsidR="00E20A18" w:rsidRPr="007A67FC" w:rsidRDefault="00E20A18" w:rsidP="00E20A18">
      <w:pPr>
        <w:pStyle w:val="a3"/>
        <w:spacing w:after="0" w:line="500" w:lineRule="exact"/>
        <w:ind w:firstLine="480"/>
        <w:rPr>
          <w:rFonts w:ascii="仿宋" w:eastAsia="仿宋" w:hAnsi="仿宋"/>
          <w:bCs/>
          <w:sz w:val="24"/>
        </w:rPr>
      </w:pPr>
      <w:r w:rsidRPr="007A67FC">
        <w:rPr>
          <w:rFonts w:ascii="仿宋" w:eastAsia="仿宋" w:hAnsi="仿宋" w:hint="eastAsia"/>
          <w:bCs/>
          <w:sz w:val="24"/>
        </w:rPr>
        <w:t>提供院内</w:t>
      </w:r>
      <w:proofErr w:type="spellStart"/>
      <w:r w:rsidRPr="007A67FC">
        <w:rPr>
          <w:rFonts w:ascii="仿宋" w:eastAsia="仿宋" w:hAnsi="仿宋" w:hint="eastAsia"/>
          <w:bCs/>
          <w:sz w:val="24"/>
        </w:rPr>
        <w:t>mysql</w:t>
      </w:r>
      <w:proofErr w:type="spellEnd"/>
      <w:r w:rsidRPr="007A67FC">
        <w:rPr>
          <w:rFonts w:ascii="仿宋" w:eastAsia="仿宋" w:hAnsi="仿宋" w:hint="eastAsia"/>
          <w:bCs/>
          <w:sz w:val="24"/>
        </w:rPr>
        <w:t>/oracle等数据源配置，即时查询、离线数据治理与统一调度以及实时数据治理功能。</w:t>
      </w:r>
    </w:p>
    <w:p w:rsidR="00E20A18" w:rsidRPr="007A67FC" w:rsidRDefault="00E20A18" w:rsidP="00E20A18">
      <w:pPr>
        <w:pStyle w:val="a3"/>
        <w:spacing w:after="0" w:line="500" w:lineRule="exact"/>
        <w:ind w:firstLine="480"/>
        <w:rPr>
          <w:rFonts w:ascii="仿宋" w:eastAsia="仿宋" w:hAnsi="仿宋"/>
          <w:bCs/>
          <w:sz w:val="24"/>
        </w:rPr>
      </w:pPr>
      <w:r w:rsidRPr="007A67FC">
        <w:rPr>
          <w:rFonts w:ascii="仿宋" w:eastAsia="仿宋" w:hAnsi="仿宋" w:hint="eastAsia"/>
          <w:bCs/>
          <w:sz w:val="24"/>
        </w:rPr>
        <w:t>9</w:t>
      </w:r>
      <w:r w:rsidRPr="007A67FC">
        <w:rPr>
          <w:rFonts w:ascii="仿宋" w:eastAsia="仿宋" w:hAnsi="仿宋"/>
          <w:bCs/>
          <w:sz w:val="24"/>
        </w:rPr>
        <w:t>.</w:t>
      </w:r>
      <w:r w:rsidRPr="007A67FC">
        <w:rPr>
          <w:rFonts w:ascii="仿宋" w:eastAsia="仿宋" w:hAnsi="仿宋" w:hint="eastAsia"/>
          <w:bCs/>
          <w:sz w:val="24"/>
        </w:rPr>
        <w:t>数据源配置：提供数据源增删改查、测试连接等管理功能，可将院内现有数据源数据接入到平台进行连接，迁移与使用，数据源类型支持MySQL、oracle等支持</w:t>
      </w:r>
      <w:proofErr w:type="spellStart"/>
      <w:r w:rsidRPr="007A67FC">
        <w:rPr>
          <w:rFonts w:ascii="仿宋" w:eastAsia="仿宋" w:hAnsi="仿宋" w:hint="eastAsia"/>
          <w:bCs/>
          <w:sz w:val="24"/>
        </w:rPr>
        <w:t>jdbc</w:t>
      </w:r>
      <w:proofErr w:type="spellEnd"/>
      <w:r w:rsidRPr="007A67FC">
        <w:rPr>
          <w:rFonts w:ascii="仿宋" w:eastAsia="仿宋" w:hAnsi="仿宋" w:hint="eastAsia"/>
          <w:bCs/>
          <w:sz w:val="24"/>
        </w:rPr>
        <w:t>协议的院内数据源。</w:t>
      </w:r>
    </w:p>
    <w:p w:rsidR="00E20A18" w:rsidRPr="007A67FC" w:rsidRDefault="00E20A18" w:rsidP="00E20A18">
      <w:pPr>
        <w:pStyle w:val="a3"/>
        <w:spacing w:after="0" w:line="500" w:lineRule="exact"/>
        <w:ind w:firstLine="480"/>
        <w:rPr>
          <w:rFonts w:ascii="仿宋" w:eastAsia="仿宋" w:hAnsi="仿宋"/>
          <w:bCs/>
          <w:sz w:val="24"/>
        </w:rPr>
      </w:pPr>
      <w:r w:rsidRPr="007A67FC">
        <w:rPr>
          <w:rFonts w:ascii="仿宋" w:eastAsia="仿宋" w:hAnsi="仿宋" w:hint="eastAsia"/>
          <w:bCs/>
          <w:sz w:val="24"/>
        </w:rPr>
        <w:t>1</w:t>
      </w:r>
      <w:r w:rsidRPr="007A67FC">
        <w:rPr>
          <w:rFonts w:ascii="仿宋" w:eastAsia="仿宋" w:hAnsi="仿宋"/>
          <w:bCs/>
          <w:sz w:val="24"/>
        </w:rPr>
        <w:t>0.</w:t>
      </w:r>
      <w:r w:rsidRPr="007A67FC">
        <w:rPr>
          <w:rFonts w:ascii="仿宋" w:eastAsia="仿宋" w:hAnsi="仿宋" w:hint="eastAsia"/>
          <w:bCs/>
          <w:sz w:val="24"/>
        </w:rPr>
        <w:t>即时查询：提供查看院内数据源、数据库、表与字段信息功能，可利用标准SQL语言实现信息即时查看。提供新建查询，标准</w:t>
      </w:r>
      <w:proofErr w:type="spellStart"/>
      <w:r w:rsidRPr="007A67FC">
        <w:rPr>
          <w:rFonts w:ascii="仿宋" w:eastAsia="仿宋" w:hAnsi="仿宋" w:hint="eastAsia"/>
          <w:bCs/>
          <w:sz w:val="24"/>
        </w:rPr>
        <w:t>sql</w:t>
      </w:r>
      <w:proofErr w:type="spellEnd"/>
      <w:r w:rsidRPr="007A67FC">
        <w:rPr>
          <w:rFonts w:ascii="仿宋" w:eastAsia="仿宋" w:hAnsi="仿宋" w:hint="eastAsia"/>
          <w:bCs/>
          <w:sz w:val="24"/>
        </w:rPr>
        <w:t>编辑框，启动、解释执行、格式化、保存编辑历史功能，</w:t>
      </w:r>
      <w:proofErr w:type="spellStart"/>
      <w:r w:rsidRPr="007A67FC">
        <w:rPr>
          <w:rFonts w:ascii="仿宋" w:eastAsia="仿宋" w:hAnsi="仿宋" w:hint="eastAsia"/>
          <w:bCs/>
          <w:sz w:val="24"/>
        </w:rPr>
        <w:t>sql</w:t>
      </w:r>
      <w:proofErr w:type="spellEnd"/>
      <w:r w:rsidRPr="007A67FC">
        <w:rPr>
          <w:rFonts w:ascii="仿宋" w:eastAsia="仿宋" w:hAnsi="仿宋" w:hint="eastAsia"/>
          <w:bCs/>
          <w:sz w:val="24"/>
        </w:rPr>
        <w:t>点击启动执行后，提供即时日志查看和结果查看。</w:t>
      </w:r>
    </w:p>
    <w:p w:rsidR="00E20A18" w:rsidRPr="007A67FC" w:rsidRDefault="00E20A18" w:rsidP="00E20A18">
      <w:pPr>
        <w:pStyle w:val="a3"/>
        <w:spacing w:after="0" w:line="500" w:lineRule="exact"/>
        <w:ind w:firstLine="480"/>
        <w:rPr>
          <w:rFonts w:ascii="仿宋" w:eastAsia="仿宋" w:hAnsi="仿宋"/>
          <w:bCs/>
          <w:sz w:val="24"/>
        </w:rPr>
      </w:pPr>
      <w:r w:rsidRPr="007A67FC">
        <w:rPr>
          <w:rFonts w:ascii="仿宋" w:eastAsia="仿宋" w:hAnsi="仿宋" w:hint="eastAsia"/>
          <w:bCs/>
          <w:sz w:val="24"/>
        </w:rPr>
        <w:t>1</w:t>
      </w:r>
      <w:r w:rsidRPr="007A67FC">
        <w:rPr>
          <w:rFonts w:ascii="仿宋" w:eastAsia="仿宋" w:hAnsi="仿宋"/>
          <w:bCs/>
          <w:sz w:val="24"/>
        </w:rPr>
        <w:t>1.</w:t>
      </w:r>
      <w:r w:rsidRPr="007A67FC">
        <w:rPr>
          <w:rFonts w:ascii="仿宋" w:eastAsia="仿宋" w:hAnsi="仿宋" w:hint="eastAsia"/>
          <w:bCs/>
          <w:sz w:val="24"/>
        </w:rPr>
        <w:t>离线数据治理与统一调度：提供</w:t>
      </w:r>
      <w:proofErr w:type="spellStart"/>
      <w:r w:rsidRPr="007A67FC">
        <w:rPr>
          <w:rFonts w:ascii="仿宋" w:eastAsia="仿宋" w:hAnsi="仿宋" w:hint="eastAsia"/>
          <w:bCs/>
          <w:sz w:val="24"/>
        </w:rPr>
        <w:t>sql</w:t>
      </w:r>
      <w:proofErr w:type="spellEnd"/>
      <w:r w:rsidRPr="007A67FC">
        <w:rPr>
          <w:rFonts w:ascii="仿宋" w:eastAsia="仿宋" w:hAnsi="仿宋" w:hint="eastAsia"/>
          <w:bCs/>
          <w:sz w:val="24"/>
        </w:rPr>
        <w:t>、导数、脚本、</w:t>
      </w:r>
      <w:proofErr w:type="spellStart"/>
      <w:r w:rsidRPr="007A67FC">
        <w:rPr>
          <w:rFonts w:ascii="仿宋" w:eastAsia="仿宋" w:hAnsi="仿宋" w:hint="eastAsia"/>
          <w:bCs/>
          <w:sz w:val="24"/>
        </w:rPr>
        <w:t>api</w:t>
      </w:r>
      <w:proofErr w:type="spellEnd"/>
      <w:r w:rsidRPr="007A67FC">
        <w:rPr>
          <w:rFonts w:ascii="仿宋" w:eastAsia="仿宋" w:hAnsi="仿宋" w:hint="eastAsia"/>
          <w:bCs/>
          <w:sz w:val="24"/>
        </w:rPr>
        <w:t>接口、工作流等多种数据治理任务类型，提供增删改查、运行、发布功能,其中：</w:t>
      </w:r>
      <w:proofErr w:type="spellStart"/>
      <w:r w:rsidRPr="007A67FC">
        <w:rPr>
          <w:rFonts w:ascii="仿宋" w:eastAsia="仿宋" w:hAnsi="仿宋" w:hint="eastAsia"/>
          <w:bCs/>
          <w:sz w:val="24"/>
        </w:rPr>
        <w:t>sql</w:t>
      </w:r>
      <w:proofErr w:type="spellEnd"/>
      <w:r w:rsidRPr="007A67FC">
        <w:rPr>
          <w:rFonts w:ascii="仿宋" w:eastAsia="仿宋" w:hAnsi="仿宋" w:hint="eastAsia"/>
          <w:bCs/>
          <w:sz w:val="24"/>
        </w:rPr>
        <w:t>任务提供</w:t>
      </w:r>
      <w:proofErr w:type="spellStart"/>
      <w:r w:rsidRPr="007A67FC">
        <w:rPr>
          <w:rFonts w:ascii="仿宋" w:eastAsia="仿宋" w:hAnsi="仿宋" w:hint="eastAsia"/>
          <w:bCs/>
          <w:sz w:val="24"/>
        </w:rPr>
        <w:t>mysql</w:t>
      </w:r>
      <w:proofErr w:type="spellEnd"/>
      <w:r w:rsidRPr="007A67FC">
        <w:rPr>
          <w:rFonts w:ascii="仿宋" w:eastAsia="仿宋" w:hAnsi="仿宋" w:hint="eastAsia"/>
          <w:bCs/>
          <w:sz w:val="24"/>
        </w:rPr>
        <w:t>/oracle等多种院内数据源类型,同时提供标准</w:t>
      </w:r>
      <w:proofErr w:type="spellStart"/>
      <w:r w:rsidRPr="007A67FC">
        <w:rPr>
          <w:rFonts w:ascii="仿宋" w:eastAsia="仿宋" w:hAnsi="仿宋" w:hint="eastAsia"/>
          <w:bCs/>
          <w:sz w:val="24"/>
        </w:rPr>
        <w:t>sql</w:t>
      </w:r>
      <w:proofErr w:type="spellEnd"/>
      <w:r w:rsidRPr="007A67FC">
        <w:rPr>
          <w:rFonts w:ascii="仿宋" w:eastAsia="仿宋" w:hAnsi="仿宋" w:hint="eastAsia"/>
          <w:bCs/>
          <w:sz w:val="24"/>
        </w:rPr>
        <w:t>任务表单编辑等功能;导数任务提供</w:t>
      </w:r>
      <w:proofErr w:type="spellStart"/>
      <w:r w:rsidRPr="007A67FC">
        <w:rPr>
          <w:rFonts w:ascii="仿宋" w:eastAsia="仿宋" w:hAnsi="仿宋" w:hint="eastAsia"/>
          <w:bCs/>
          <w:sz w:val="24"/>
        </w:rPr>
        <w:t>mysql</w:t>
      </w:r>
      <w:proofErr w:type="spellEnd"/>
      <w:r w:rsidRPr="007A67FC">
        <w:rPr>
          <w:rFonts w:ascii="仿宋" w:eastAsia="仿宋" w:hAnsi="仿宋" w:hint="eastAsia"/>
          <w:bCs/>
          <w:sz w:val="24"/>
        </w:rPr>
        <w:t>与oracle等多种院内数据源数据相互抽取、交换功能；脚本任务提供shell/python/java等多种脚本语言的执行脚本包进行灵活数据治理；工作</w:t>
      </w:r>
      <w:proofErr w:type="gramStart"/>
      <w:r w:rsidRPr="007A67FC">
        <w:rPr>
          <w:rFonts w:ascii="仿宋" w:eastAsia="仿宋" w:hAnsi="仿宋" w:hint="eastAsia"/>
          <w:bCs/>
          <w:sz w:val="24"/>
        </w:rPr>
        <w:t>流任务</w:t>
      </w:r>
      <w:proofErr w:type="gramEnd"/>
      <w:r w:rsidRPr="007A67FC">
        <w:rPr>
          <w:rFonts w:ascii="仿宋" w:eastAsia="仿宋" w:hAnsi="仿宋" w:hint="eastAsia"/>
          <w:bCs/>
          <w:sz w:val="24"/>
        </w:rPr>
        <w:t>提供拖拉拽画布配置</w:t>
      </w:r>
      <w:proofErr w:type="spellStart"/>
      <w:r w:rsidRPr="007A67FC">
        <w:rPr>
          <w:rFonts w:ascii="仿宋" w:eastAsia="仿宋" w:hAnsi="仿宋" w:hint="eastAsia"/>
          <w:bCs/>
          <w:sz w:val="24"/>
        </w:rPr>
        <w:t>sql</w:t>
      </w:r>
      <w:proofErr w:type="spellEnd"/>
      <w:r w:rsidRPr="007A67FC">
        <w:rPr>
          <w:rFonts w:ascii="仿宋" w:eastAsia="仿宋" w:hAnsi="仿宋" w:hint="eastAsia"/>
          <w:bCs/>
          <w:sz w:val="24"/>
        </w:rPr>
        <w:t>/导数/脚本等任务，设置任务间执行关系，提供系统参数、工作流参数、以及节点间参数相互传递功能。提供上述</w:t>
      </w:r>
      <w:proofErr w:type="spellStart"/>
      <w:r w:rsidRPr="007A67FC">
        <w:rPr>
          <w:rFonts w:ascii="仿宋" w:eastAsia="仿宋" w:hAnsi="仿宋" w:hint="eastAsia"/>
          <w:bCs/>
          <w:sz w:val="24"/>
        </w:rPr>
        <w:t>sql</w:t>
      </w:r>
      <w:proofErr w:type="spellEnd"/>
      <w:r w:rsidRPr="007A67FC">
        <w:rPr>
          <w:rFonts w:ascii="仿宋" w:eastAsia="仿宋" w:hAnsi="仿宋" w:hint="eastAsia"/>
          <w:bCs/>
          <w:sz w:val="24"/>
        </w:rPr>
        <w:t>、脚本语言、导数等任务统一调度执行器，提供工作流调度、整体dag调度以及直接调度引擎等多种类型进行灵活统一的调度,同时提供调度任务的存储、新增、修改、查询与删除，以及对应实例的生成、状态更新以及参数传递。提供任务状态查看，启动、发布和查看详情功能。查看详情页面，可查看该任务历史运行记录以及未来计划，提供任务实例依赖DAG流程图查看，</w:t>
      </w:r>
      <w:proofErr w:type="gramStart"/>
      <w:r w:rsidRPr="007A67FC">
        <w:rPr>
          <w:rFonts w:ascii="仿宋" w:eastAsia="仿宋" w:hAnsi="仿宋" w:hint="eastAsia"/>
          <w:bCs/>
          <w:sz w:val="24"/>
        </w:rPr>
        <w:t>各任务</w:t>
      </w:r>
      <w:proofErr w:type="gramEnd"/>
      <w:r w:rsidRPr="007A67FC">
        <w:rPr>
          <w:rFonts w:ascii="仿宋" w:eastAsia="仿宋" w:hAnsi="仿宋" w:hint="eastAsia"/>
          <w:bCs/>
          <w:sz w:val="24"/>
        </w:rPr>
        <w:t>实例状态、计划开</w:t>
      </w:r>
      <w:r w:rsidRPr="007A67FC">
        <w:rPr>
          <w:rFonts w:ascii="仿宋" w:eastAsia="仿宋" w:hAnsi="仿宋" w:hint="eastAsia"/>
          <w:bCs/>
          <w:sz w:val="24"/>
        </w:rPr>
        <w:lastRenderedPageBreak/>
        <w:t>始、实际开始时间、任务参数以及日志查看。</w:t>
      </w:r>
    </w:p>
    <w:p w:rsidR="00E20A18" w:rsidRPr="007A67FC" w:rsidRDefault="00E20A18" w:rsidP="00E20A18">
      <w:pPr>
        <w:pStyle w:val="a3"/>
        <w:spacing w:after="0" w:line="500" w:lineRule="exact"/>
        <w:ind w:firstLine="480"/>
        <w:rPr>
          <w:rFonts w:ascii="仿宋" w:eastAsia="仿宋" w:hAnsi="仿宋"/>
          <w:bCs/>
          <w:sz w:val="24"/>
        </w:rPr>
      </w:pPr>
      <w:r w:rsidRPr="007A67FC">
        <w:rPr>
          <w:rFonts w:ascii="仿宋" w:eastAsia="仿宋" w:hAnsi="仿宋" w:hint="eastAsia"/>
          <w:bCs/>
          <w:sz w:val="24"/>
        </w:rPr>
        <w:t>1</w:t>
      </w:r>
      <w:r w:rsidRPr="007A67FC">
        <w:rPr>
          <w:rFonts w:ascii="仿宋" w:eastAsia="仿宋" w:hAnsi="仿宋"/>
          <w:bCs/>
          <w:sz w:val="24"/>
        </w:rPr>
        <w:t>2.</w:t>
      </w:r>
      <w:r w:rsidRPr="007A67FC">
        <w:rPr>
          <w:rFonts w:ascii="仿宋" w:eastAsia="仿宋" w:hAnsi="仿宋" w:hint="eastAsia"/>
          <w:bCs/>
          <w:sz w:val="24"/>
        </w:rPr>
        <w:t>实时数据治理：提供实时任务管理，支持java原生jar类型任务，提供任务的表单</w:t>
      </w:r>
      <w:proofErr w:type="gramStart"/>
      <w:r w:rsidRPr="007A67FC">
        <w:rPr>
          <w:rFonts w:ascii="仿宋" w:eastAsia="仿宋" w:hAnsi="仿宋" w:hint="eastAsia"/>
          <w:bCs/>
          <w:sz w:val="24"/>
        </w:rPr>
        <w:t>增删改查管理</w:t>
      </w:r>
      <w:proofErr w:type="gramEnd"/>
      <w:r w:rsidRPr="007A67FC">
        <w:rPr>
          <w:rFonts w:ascii="仿宋" w:eastAsia="仿宋" w:hAnsi="仿宋" w:hint="eastAsia"/>
          <w:bCs/>
          <w:sz w:val="24"/>
        </w:rPr>
        <w:t>，提供运行与中止功能，提供</w:t>
      </w:r>
      <w:proofErr w:type="gramStart"/>
      <w:r w:rsidRPr="007A67FC">
        <w:rPr>
          <w:rFonts w:ascii="仿宋" w:eastAsia="仿宋" w:hAnsi="仿宋" w:hint="eastAsia"/>
          <w:bCs/>
          <w:sz w:val="24"/>
        </w:rPr>
        <w:t>各任务</w:t>
      </w:r>
      <w:proofErr w:type="gramEnd"/>
      <w:r w:rsidRPr="007A67FC">
        <w:rPr>
          <w:rFonts w:ascii="仿宋" w:eastAsia="仿宋" w:hAnsi="仿宋" w:hint="eastAsia"/>
          <w:bCs/>
          <w:sz w:val="24"/>
        </w:rPr>
        <w:t>执行状态的监控、历史执行实例查看以及最近执行任务实例的实时日志查看功能。</w:t>
      </w:r>
    </w:p>
    <w:p w:rsidR="00E20A18" w:rsidRPr="007A67FC" w:rsidRDefault="00E20A18" w:rsidP="00E20A18">
      <w:pPr>
        <w:pStyle w:val="a3"/>
        <w:spacing w:after="0" w:line="500" w:lineRule="exact"/>
        <w:ind w:firstLine="480"/>
        <w:rPr>
          <w:rFonts w:ascii="仿宋" w:eastAsia="仿宋" w:hAnsi="仿宋"/>
          <w:bCs/>
          <w:sz w:val="24"/>
        </w:rPr>
      </w:pPr>
      <w:r w:rsidRPr="007A67FC">
        <w:rPr>
          <w:rFonts w:ascii="仿宋" w:eastAsia="仿宋" w:hAnsi="仿宋"/>
          <w:bCs/>
          <w:sz w:val="24"/>
        </w:rPr>
        <w:t>13.</w:t>
      </w:r>
      <w:r w:rsidRPr="007A67FC">
        <w:rPr>
          <w:rFonts w:ascii="仿宋" w:eastAsia="仿宋" w:hAnsi="仿宋"/>
          <w:b/>
          <w:bCs/>
          <w:sz w:val="24"/>
        </w:rPr>
        <w:sym w:font="Wingdings" w:char="F0AB"/>
      </w:r>
      <w:r w:rsidRPr="007A67FC">
        <w:rPr>
          <w:rFonts w:ascii="仿宋" w:eastAsia="仿宋" w:hAnsi="仿宋" w:hint="eastAsia"/>
          <w:bCs/>
          <w:sz w:val="24"/>
        </w:rPr>
        <w:t>任务配置：支持院内数据源灵活配置接入、也可以适当利用院内数据源富余计算资源灵活建立</w:t>
      </w:r>
      <w:proofErr w:type="spellStart"/>
      <w:r w:rsidRPr="007A67FC">
        <w:rPr>
          <w:rFonts w:ascii="仿宋" w:eastAsia="仿宋" w:hAnsi="仿宋"/>
          <w:bCs/>
          <w:sz w:val="24"/>
        </w:rPr>
        <w:t>sql</w:t>
      </w:r>
      <w:proofErr w:type="spellEnd"/>
      <w:r w:rsidRPr="007A67FC">
        <w:rPr>
          <w:rFonts w:ascii="仿宋" w:eastAsia="仿宋" w:hAnsi="仿宋" w:hint="eastAsia"/>
          <w:bCs/>
          <w:sz w:val="24"/>
        </w:rPr>
        <w:t>治理任务和数据交换任务。</w:t>
      </w:r>
      <w:r w:rsidRPr="007A67FC">
        <w:rPr>
          <w:rFonts w:ascii="仿宋" w:eastAsia="仿宋" w:hAnsi="仿宋" w:hint="eastAsia"/>
          <w:b/>
          <w:bCs/>
          <w:sz w:val="24"/>
        </w:rPr>
        <w:t>（投标文件中单独提供功能实现承诺函）</w:t>
      </w:r>
    </w:p>
    <w:p w:rsidR="00E20A18" w:rsidRPr="007A67FC" w:rsidRDefault="00E20A18" w:rsidP="00E20A18">
      <w:pPr>
        <w:pStyle w:val="a3"/>
        <w:spacing w:after="0" w:line="500" w:lineRule="exact"/>
        <w:ind w:firstLine="482"/>
        <w:rPr>
          <w:rFonts w:ascii="仿宋" w:eastAsia="仿宋" w:hAnsi="仿宋"/>
          <w:b/>
          <w:bCs/>
          <w:sz w:val="24"/>
        </w:rPr>
      </w:pPr>
      <w:r w:rsidRPr="007A67FC">
        <w:rPr>
          <w:rFonts w:ascii="仿宋" w:eastAsia="仿宋" w:hAnsi="仿宋" w:hint="eastAsia"/>
          <w:b/>
          <w:bCs/>
          <w:sz w:val="24"/>
        </w:rPr>
        <w:t>（4）数据质控稽核</w:t>
      </w:r>
    </w:p>
    <w:p w:rsidR="00E20A18" w:rsidRPr="007A67FC" w:rsidRDefault="00E20A18" w:rsidP="00E20A18">
      <w:pPr>
        <w:pStyle w:val="a3"/>
        <w:spacing w:after="0" w:line="500" w:lineRule="exact"/>
        <w:ind w:firstLine="480"/>
        <w:rPr>
          <w:rFonts w:ascii="仿宋" w:eastAsia="仿宋" w:hAnsi="仿宋"/>
          <w:bCs/>
          <w:sz w:val="24"/>
        </w:rPr>
      </w:pPr>
      <w:r w:rsidRPr="007A67FC">
        <w:rPr>
          <w:rFonts w:ascii="仿宋" w:eastAsia="仿宋" w:hAnsi="仿宋" w:hint="eastAsia"/>
          <w:bCs/>
          <w:sz w:val="24"/>
        </w:rPr>
        <w:t>1</w:t>
      </w:r>
      <w:r w:rsidRPr="007A67FC">
        <w:rPr>
          <w:rFonts w:ascii="仿宋" w:eastAsia="仿宋" w:hAnsi="仿宋"/>
          <w:bCs/>
          <w:sz w:val="24"/>
        </w:rPr>
        <w:t>4.</w:t>
      </w:r>
      <w:r w:rsidRPr="007A67FC">
        <w:rPr>
          <w:rFonts w:ascii="仿宋" w:eastAsia="仿宋" w:hAnsi="仿宋" w:hint="eastAsia"/>
          <w:bCs/>
          <w:sz w:val="24"/>
        </w:rPr>
        <w:t>质控SQL规则配置：内置稽核编辑器，可按照需求编写自定义质控校验规则，可囊括各类数据特征的定义，包括空值情况、统计尺度、最大值/最小值、精度等，对表单数据问题自动进行批量分析。同时也允许患者手动标记问题数据。</w:t>
      </w:r>
    </w:p>
    <w:p w:rsidR="00E20A18" w:rsidRPr="007A67FC" w:rsidRDefault="00E20A18" w:rsidP="00E20A18">
      <w:pPr>
        <w:pStyle w:val="a3"/>
        <w:spacing w:after="0" w:line="500" w:lineRule="exact"/>
        <w:ind w:firstLine="480"/>
        <w:rPr>
          <w:rFonts w:ascii="仿宋" w:eastAsia="仿宋" w:hAnsi="仿宋"/>
          <w:bCs/>
          <w:sz w:val="24"/>
        </w:rPr>
      </w:pPr>
      <w:r w:rsidRPr="007A67FC">
        <w:rPr>
          <w:rFonts w:ascii="仿宋" w:eastAsia="仿宋" w:hAnsi="仿宋" w:hint="eastAsia"/>
          <w:bCs/>
          <w:sz w:val="24"/>
        </w:rPr>
        <w:t>1</w:t>
      </w:r>
      <w:r w:rsidRPr="007A67FC">
        <w:rPr>
          <w:rFonts w:ascii="仿宋" w:eastAsia="仿宋" w:hAnsi="仿宋"/>
          <w:bCs/>
          <w:sz w:val="24"/>
        </w:rPr>
        <w:t>5.</w:t>
      </w:r>
      <w:r w:rsidRPr="007A67FC">
        <w:rPr>
          <w:rFonts w:ascii="仿宋" w:eastAsia="仿宋" w:hAnsi="仿宋" w:hint="eastAsia"/>
          <w:bCs/>
          <w:sz w:val="24"/>
        </w:rPr>
        <w:t>问题表单统计：支持对质</w:t>
      </w:r>
      <w:proofErr w:type="gramStart"/>
      <w:r w:rsidRPr="007A67FC">
        <w:rPr>
          <w:rFonts w:ascii="仿宋" w:eastAsia="仿宋" w:hAnsi="仿宋" w:hint="eastAsia"/>
          <w:bCs/>
          <w:sz w:val="24"/>
        </w:rPr>
        <w:t>控问题</w:t>
      </w:r>
      <w:proofErr w:type="gramEnd"/>
      <w:r w:rsidRPr="007A67FC">
        <w:rPr>
          <w:rFonts w:ascii="仿宋" w:eastAsia="仿宋" w:hAnsi="仿宋" w:hint="eastAsia"/>
          <w:bCs/>
          <w:sz w:val="24"/>
        </w:rPr>
        <w:t>CRF表单进行摘要情况统计，可按质控稽核规则进行筛选过滤，支持导出相应名单。</w:t>
      </w:r>
    </w:p>
    <w:p w:rsidR="00E20A18" w:rsidRPr="007A67FC" w:rsidRDefault="00E20A18" w:rsidP="00E20A18">
      <w:pPr>
        <w:pStyle w:val="a3"/>
        <w:spacing w:after="0" w:line="500" w:lineRule="exact"/>
        <w:ind w:firstLine="482"/>
        <w:rPr>
          <w:rFonts w:ascii="仿宋" w:eastAsia="仿宋" w:hAnsi="仿宋"/>
          <w:b/>
          <w:bCs/>
          <w:sz w:val="24"/>
        </w:rPr>
      </w:pPr>
      <w:r w:rsidRPr="007A67FC">
        <w:rPr>
          <w:rFonts w:ascii="仿宋" w:eastAsia="仿宋" w:hAnsi="仿宋" w:hint="eastAsia"/>
          <w:b/>
          <w:bCs/>
          <w:sz w:val="24"/>
        </w:rPr>
        <w:t>（5）医学编码工具</w:t>
      </w:r>
    </w:p>
    <w:p w:rsidR="00E20A18" w:rsidRPr="007A67FC" w:rsidRDefault="00E20A18" w:rsidP="00E20A18">
      <w:pPr>
        <w:pStyle w:val="a3"/>
        <w:spacing w:after="0" w:line="500" w:lineRule="exact"/>
        <w:ind w:firstLine="480"/>
        <w:rPr>
          <w:rFonts w:ascii="仿宋" w:eastAsia="仿宋" w:hAnsi="仿宋"/>
          <w:bCs/>
          <w:sz w:val="24"/>
        </w:rPr>
      </w:pPr>
      <w:r w:rsidRPr="007A67FC">
        <w:rPr>
          <w:rFonts w:ascii="仿宋" w:eastAsia="仿宋" w:hAnsi="仿宋" w:hint="eastAsia"/>
          <w:bCs/>
          <w:sz w:val="24"/>
        </w:rPr>
        <w:t>1</w:t>
      </w:r>
      <w:r w:rsidRPr="007A67FC">
        <w:rPr>
          <w:rFonts w:ascii="仿宋" w:eastAsia="仿宋" w:hAnsi="仿宋"/>
          <w:bCs/>
          <w:sz w:val="24"/>
        </w:rPr>
        <w:t>6.</w:t>
      </w:r>
      <w:r w:rsidRPr="007A67FC">
        <w:rPr>
          <w:rFonts w:ascii="仿宋" w:eastAsia="仿宋" w:hAnsi="仿宋" w:hint="eastAsia"/>
          <w:bCs/>
          <w:sz w:val="24"/>
        </w:rPr>
        <w:t>编码分类管理：实现医院科室、性别等码表以及ICD疾病分类增删改查；</w:t>
      </w:r>
    </w:p>
    <w:p w:rsidR="00E20A18" w:rsidRPr="007A67FC" w:rsidRDefault="00E20A18" w:rsidP="00E20A18">
      <w:pPr>
        <w:pStyle w:val="a3"/>
        <w:spacing w:after="0" w:line="500" w:lineRule="exact"/>
        <w:ind w:firstLine="480"/>
        <w:rPr>
          <w:rFonts w:ascii="仿宋" w:eastAsia="仿宋" w:hAnsi="仿宋"/>
          <w:bCs/>
          <w:sz w:val="24"/>
        </w:rPr>
      </w:pPr>
      <w:r w:rsidRPr="007A67FC">
        <w:rPr>
          <w:rFonts w:ascii="仿宋" w:eastAsia="仿宋" w:hAnsi="仿宋" w:hint="eastAsia"/>
          <w:bCs/>
          <w:sz w:val="24"/>
        </w:rPr>
        <w:t>1</w:t>
      </w:r>
      <w:r w:rsidRPr="007A67FC">
        <w:rPr>
          <w:rFonts w:ascii="仿宋" w:eastAsia="仿宋" w:hAnsi="仿宋"/>
          <w:bCs/>
          <w:sz w:val="24"/>
        </w:rPr>
        <w:t>7.</w:t>
      </w:r>
      <w:r w:rsidRPr="007A67FC">
        <w:rPr>
          <w:rFonts w:ascii="仿宋" w:eastAsia="仿宋" w:hAnsi="仿宋" w:hint="eastAsia"/>
          <w:bCs/>
          <w:sz w:val="24"/>
        </w:rPr>
        <w:t>编码定义管理：提供根据各编码分类，依次建立各分类下的具体编码功能，如ICD9/ICD10等，提供各编码的增删改查、导入导出功能。</w:t>
      </w:r>
    </w:p>
    <w:p w:rsidR="00E20A18" w:rsidRPr="007A67FC" w:rsidRDefault="00E20A18" w:rsidP="00E20A18">
      <w:pPr>
        <w:pStyle w:val="a3"/>
        <w:spacing w:after="0" w:line="500" w:lineRule="exact"/>
        <w:ind w:firstLine="480"/>
        <w:rPr>
          <w:rFonts w:ascii="仿宋" w:eastAsia="仿宋" w:hAnsi="仿宋"/>
          <w:bCs/>
          <w:sz w:val="24"/>
        </w:rPr>
      </w:pPr>
      <w:r w:rsidRPr="007A67FC">
        <w:rPr>
          <w:rFonts w:ascii="仿宋" w:eastAsia="仿宋" w:hAnsi="仿宋" w:hint="eastAsia"/>
          <w:bCs/>
          <w:sz w:val="24"/>
        </w:rPr>
        <w:t>1</w:t>
      </w:r>
      <w:r w:rsidRPr="007A67FC">
        <w:rPr>
          <w:rFonts w:ascii="仿宋" w:eastAsia="仿宋" w:hAnsi="仿宋"/>
          <w:bCs/>
          <w:sz w:val="24"/>
        </w:rPr>
        <w:t>8.</w:t>
      </w:r>
      <w:r w:rsidRPr="007A67FC">
        <w:rPr>
          <w:rFonts w:ascii="仿宋" w:eastAsia="仿宋" w:hAnsi="仿宋"/>
          <w:b/>
          <w:bCs/>
          <w:sz w:val="24"/>
        </w:rPr>
        <w:sym w:font="Wingdings" w:char="F0AB"/>
      </w:r>
      <w:r w:rsidRPr="007A67FC">
        <w:rPr>
          <w:rFonts w:ascii="仿宋" w:eastAsia="仿宋" w:hAnsi="仿宋" w:hint="eastAsia"/>
          <w:bCs/>
          <w:sz w:val="24"/>
        </w:rPr>
        <w:t>医学编码规则管理。提供相同分类下编码相互映射的规则维护和根据实际数据自动生成规则集合功能。</w:t>
      </w:r>
      <w:r w:rsidRPr="007A67FC">
        <w:rPr>
          <w:rFonts w:ascii="仿宋" w:eastAsia="仿宋" w:hAnsi="仿宋" w:hint="eastAsia"/>
          <w:b/>
          <w:bCs/>
          <w:sz w:val="24"/>
        </w:rPr>
        <w:t>（投标文件中单独提供功能实现承诺函）</w:t>
      </w:r>
    </w:p>
    <w:p w:rsidR="00E20A18" w:rsidRPr="007A67FC" w:rsidRDefault="00E20A18" w:rsidP="00E20A18">
      <w:pPr>
        <w:pStyle w:val="a3"/>
        <w:spacing w:after="0" w:line="500" w:lineRule="exact"/>
        <w:ind w:firstLine="480"/>
        <w:rPr>
          <w:rFonts w:ascii="仿宋" w:eastAsia="仿宋" w:hAnsi="仿宋"/>
          <w:bCs/>
          <w:sz w:val="24"/>
        </w:rPr>
      </w:pPr>
      <w:r w:rsidRPr="007A67FC">
        <w:rPr>
          <w:rFonts w:ascii="仿宋" w:eastAsia="仿宋" w:hAnsi="仿宋" w:hint="eastAsia"/>
          <w:bCs/>
          <w:sz w:val="24"/>
        </w:rPr>
        <w:t>1</w:t>
      </w:r>
      <w:r w:rsidRPr="007A67FC">
        <w:rPr>
          <w:rFonts w:ascii="仿宋" w:eastAsia="仿宋" w:hAnsi="仿宋"/>
          <w:bCs/>
          <w:sz w:val="24"/>
        </w:rPr>
        <w:t>9.</w:t>
      </w:r>
      <w:r w:rsidRPr="007A67FC">
        <w:rPr>
          <w:rFonts w:ascii="仿宋" w:eastAsia="仿宋" w:hAnsi="仿宋" w:hint="eastAsia"/>
          <w:bCs/>
          <w:sz w:val="24"/>
        </w:rPr>
        <w:t>医学编码</w:t>
      </w:r>
      <w:proofErr w:type="gramStart"/>
      <w:r w:rsidRPr="007A67FC">
        <w:rPr>
          <w:rFonts w:ascii="仿宋" w:eastAsia="仿宋" w:hAnsi="仿宋" w:hint="eastAsia"/>
          <w:bCs/>
          <w:sz w:val="24"/>
        </w:rPr>
        <w:t>规则集</w:t>
      </w:r>
      <w:proofErr w:type="spellStart"/>
      <w:proofErr w:type="gramEnd"/>
      <w:r w:rsidRPr="007A67FC">
        <w:rPr>
          <w:rFonts w:ascii="仿宋" w:eastAsia="仿宋" w:hAnsi="仿宋" w:hint="eastAsia"/>
          <w:bCs/>
          <w:sz w:val="24"/>
        </w:rPr>
        <w:t>mapset</w:t>
      </w:r>
      <w:proofErr w:type="spellEnd"/>
      <w:r w:rsidRPr="007A67FC">
        <w:rPr>
          <w:rFonts w:ascii="仿宋" w:eastAsia="仿宋" w:hAnsi="仿宋" w:hint="eastAsia"/>
          <w:bCs/>
          <w:sz w:val="24"/>
        </w:rPr>
        <w:t>管理以及数据编码治理任务查看。提供根据真实医疗信息数据，选择源编码与目标编码自动匹配相应规则，同时提供自动生成规则管理中未存在的规则，提供规则冲突检测、批量修改、确认等功能，提供</w:t>
      </w:r>
      <w:proofErr w:type="gramStart"/>
      <w:r w:rsidRPr="007A67FC">
        <w:rPr>
          <w:rFonts w:ascii="仿宋" w:eastAsia="仿宋" w:hAnsi="仿宋" w:hint="eastAsia"/>
          <w:bCs/>
          <w:sz w:val="24"/>
        </w:rPr>
        <w:t>规则集</w:t>
      </w:r>
      <w:proofErr w:type="spellStart"/>
      <w:proofErr w:type="gramEnd"/>
      <w:r w:rsidRPr="007A67FC">
        <w:rPr>
          <w:rFonts w:ascii="仿宋" w:eastAsia="仿宋" w:hAnsi="仿宋" w:hint="eastAsia"/>
          <w:bCs/>
          <w:sz w:val="24"/>
        </w:rPr>
        <w:t>mapset</w:t>
      </w:r>
      <w:proofErr w:type="spellEnd"/>
      <w:r w:rsidRPr="007A67FC">
        <w:rPr>
          <w:rFonts w:ascii="仿宋" w:eastAsia="仿宋" w:hAnsi="仿宋" w:hint="eastAsia"/>
          <w:bCs/>
          <w:sz w:val="24"/>
        </w:rPr>
        <w:t>增删改查、提交、审核、生成标准化报告等功能。根据生成的</w:t>
      </w:r>
      <w:proofErr w:type="gramStart"/>
      <w:r w:rsidRPr="007A67FC">
        <w:rPr>
          <w:rFonts w:ascii="仿宋" w:eastAsia="仿宋" w:hAnsi="仿宋" w:hint="eastAsia"/>
          <w:bCs/>
          <w:sz w:val="24"/>
        </w:rPr>
        <w:t>规则集</w:t>
      </w:r>
      <w:proofErr w:type="spellStart"/>
      <w:proofErr w:type="gramEnd"/>
      <w:r w:rsidRPr="007A67FC">
        <w:rPr>
          <w:rFonts w:ascii="仿宋" w:eastAsia="仿宋" w:hAnsi="仿宋" w:hint="eastAsia"/>
          <w:bCs/>
          <w:sz w:val="24"/>
        </w:rPr>
        <w:t>mapset</w:t>
      </w:r>
      <w:proofErr w:type="spellEnd"/>
      <w:r w:rsidRPr="007A67FC">
        <w:rPr>
          <w:rFonts w:ascii="仿宋" w:eastAsia="仿宋" w:hAnsi="仿宋" w:hint="eastAsia"/>
          <w:bCs/>
          <w:sz w:val="24"/>
        </w:rPr>
        <w:t>，数据治理人员可以在“数据集成ETL工具”</w:t>
      </w:r>
      <w:proofErr w:type="spellStart"/>
      <w:r w:rsidRPr="007A67FC">
        <w:rPr>
          <w:rFonts w:ascii="仿宋" w:eastAsia="仿宋" w:hAnsi="仿宋" w:hint="eastAsia"/>
          <w:bCs/>
          <w:sz w:val="24"/>
        </w:rPr>
        <w:t>sql</w:t>
      </w:r>
      <w:proofErr w:type="spellEnd"/>
      <w:r w:rsidRPr="007A67FC">
        <w:rPr>
          <w:rFonts w:ascii="仿宋" w:eastAsia="仿宋" w:hAnsi="仿宋" w:hint="eastAsia"/>
          <w:bCs/>
          <w:sz w:val="24"/>
        </w:rPr>
        <w:t>任务中带入真实数据进行数据标准化治理，形成数据标准化治理任务，提供相关标准化任务与</w:t>
      </w:r>
      <w:proofErr w:type="gramStart"/>
      <w:r w:rsidRPr="007A67FC">
        <w:rPr>
          <w:rFonts w:ascii="仿宋" w:eastAsia="仿宋" w:hAnsi="仿宋" w:hint="eastAsia"/>
          <w:bCs/>
          <w:sz w:val="24"/>
        </w:rPr>
        <w:t>规则集</w:t>
      </w:r>
      <w:proofErr w:type="spellStart"/>
      <w:proofErr w:type="gramEnd"/>
      <w:r w:rsidRPr="007A67FC">
        <w:rPr>
          <w:rFonts w:ascii="仿宋" w:eastAsia="仿宋" w:hAnsi="仿宋" w:hint="eastAsia"/>
          <w:bCs/>
          <w:sz w:val="24"/>
        </w:rPr>
        <w:t>mapset</w:t>
      </w:r>
      <w:proofErr w:type="spellEnd"/>
      <w:r w:rsidRPr="007A67FC">
        <w:rPr>
          <w:rFonts w:ascii="仿宋" w:eastAsia="仿宋" w:hAnsi="仿宋" w:hint="eastAsia"/>
          <w:bCs/>
          <w:sz w:val="24"/>
        </w:rPr>
        <w:t>关系等信息列表查看功能。</w:t>
      </w:r>
    </w:p>
    <w:p w:rsidR="00E20A18" w:rsidRPr="007A67FC" w:rsidRDefault="00E20A18" w:rsidP="00E20A18">
      <w:pPr>
        <w:pStyle w:val="a3"/>
        <w:spacing w:after="0" w:line="500" w:lineRule="exact"/>
        <w:ind w:firstLine="482"/>
        <w:rPr>
          <w:rFonts w:ascii="仿宋" w:eastAsia="仿宋" w:hAnsi="仿宋"/>
          <w:b/>
          <w:bCs/>
          <w:sz w:val="24"/>
        </w:rPr>
      </w:pPr>
      <w:r w:rsidRPr="007A67FC">
        <w:rPr>
          <w:rFonts w:ascii="仿宋" w:eastAsia="仿宋" w:hAnsi="仿宋" w:hint="eastAsia"/>
          <w:b/>
          <w:bCs/>
          <w:sz w:val="24"/>
        </w:rPr>
        <w:t>（6）科研检索分析</w:t>
      </w:r>
    </w:p>
    <w:p w:rsidR="00E20A18" w:rsidRPr="007A67FC" w:rsidRDefault="00E20A18" w:rsidP="00E20A18">
      <w:pPr>
        <w:pStyle w:val="a3"/>
        <w:spacing w:after="0" w:line="500" w:lineRule="exact"/>
        <w:ind w:firstLine="480"/>
        <w:rPr>
          <w:rFonts w:ascii="仿宋" w:eastAsia="仿宋" w:hAnsi="仿宋"/>
          <w:bCs/>
          <w:sz w:val="24"/>
        </w:rPr>
      </w:pPr>
      <w:r w:rsidRPr="007A67FC">
        <w:rPr>
          <w:rFonts w:ascii="仿宋" w:eastAsia="仿宋" w:hAnsi="仿宋" w:hint="eastAsia"/>
          <w:bCs/>
          <w:sz w:val="24"/>
        </w:rPr>
        <w:lastRenderedPageBreak/>
        <w:t>2</w:t>
      </w:r>
      <w:r w:rsidRPr="007A67FC">
        <w:rPr>
          <w:rFonts w:ascii="仿宋" w:eastAsia="仿宋" w:hAnsi="仿宋"/>
          <w:bCs/>
          <w:sz w:val="24"/>
        </w:rPr>
        <w:t>0.</w:t>
      </w:r>
      <w:r w:rsidRPr="007A67FC">
        <w:rPr>
          <w:rFonts w:ascii="仿宋" w:eastAsia="仿宋" w:hAnsi="仿宋" w:hint="eastAsia"/>
          <w:bCs/>
          <w:sz w:val="24"/>
        </w:rPr>
        <w:t>条件树检索工具：以患者360视图的方式，查看纳入专</w:t>
      </w:r>
      <w:proofErr w:type="gramStart"/>
      <w:r w:rsidRPr="007A67FC">
        <w:rPr>
          <w:rFonts w:ascii="仿宋" w:eastAsia="仿宋" w:hAnsi="仿宋" w:hint="eastAsia"/>
          <w:bCs/>
          <w:sz w:val="24"/>
        </w:rPr>
        <w:t>病管理</w:t>
      </w:r>
      <w:proofErr w:type="gramEnd"/>
      <w:r w:rsidRPr="007A67FC">
        <w:rPr>
          <w:rFonts w:ascii="仿宋" w:eastAsia="仿宋" w:hAnsi="仿宋" w:hint="eastAsia"/>
          <w:bCs/>
          <w:sz w:val="24"/>
        </w:rPr>
        <w:t>的患者样本数据。支持</w:t>
      </w:r>
      <w:proofErr w:type="gramStart"/>
      <w:r w:rsidRPr="007A67FC">
        <w:rPr>
          <w:rFonts w:ascii="仿宋" w:eastAsia="仿宋" w:hAnsi="仿宋" w:hint="eastAsia"/>
          <w:bCs/>
          <w:sz w:val="24"/>
        </w:rPr>
        <w:t>按时间轴筛选</w:t>
      </w:r>
      <w:proofErr w:type="gramEnd"/>
      <w:r w:rsidRPr="007A67FC">
        <w:rPr>
          <w:rFonts w:ascii="仿宋" w:eastAsia="仿宋" w:hAnsi="仿宋" w:hint="eastAsia"/>
          <w:bCs/>
          <w:sz w:val="24"/>
        </w:rPr>
        <w:t>展示相关的关键诊疗行为，如就诊、诊断、治疗、检查、检验、手术等事件，可点击回溯查看相应事件的临床详情记录，包括就诊记录概要、检验检查、药物治疗、手术治疗信息。提供人群结构分析功能、基于指标特征进行分布、占比的人群分析，并支持生成多种图表形式的BI报表，针对以患者或指标为维度的对比查看，查看指标趋势变化情况，指标、样本对比功能。基于专病数据字典和临床指标进行规则筛选，支持纳入搜索和排除搜索两种搜索模式且支持两种模式同时作用；可以树状形式添加多个层级搜索条件，支持复杂条件搜索，匹配符合相应特征的样本案例，秒级返回搜索结果。</w:t>
      </w:r>
    </w:p>
    <w:p w:rsidR="00E20A18" w:rsidRPr="007A67FC" w:rsidRDefault="00E20A18" w:rsidP="00E20A18">
      <w:pPr>
        <w:pStyle w:val="a3"/>
        <w:spacing w:after="0" w:line="500" w:lineRule="exact"/>
        <w:ind w:firstLine="480"/>
        <w:rPr>
          <w:rFonts w:ascii="仿宋" w:eastAsia="仿宋" w:hAnsi="仿宋"/>
          <w:bCs/>
          <w:sz w:val="24"/>
        </w:rPr>
      </w:pPr>
      <w:r w:rsidRPr="007A67FC">
        <w:rPr>
          <w:rFonts w:ascii="仿宋" w:eastAsia="仿宋" w:hAnsi="仿宋" w:hint="eastAsia"/>
          <w:bCs/>
          <w:sz w:val="24"/>
        </w:rPr>
        <w:t>2</w:t>
      </w:r>
      <w:r w:rsidRPr="007A67FC">
        <w:rPr>
          <w:rFonts w:ascii="仿宋" w:eastAsia="仿宋" w:hAnsi="仿宋"/>
          <w:bCs/>
          <w:sz w:val="24"/>
        </w:rPr>
        <w:t>1.</w:t>
      </w:r>
      <w:r w:rsidRPr="007A67FC">
        <w:rPr>
          <w:rFonts w:ascii="仿宋" w:eastAsia="仿宋" w:hAnsi="仿宋" w:hint="eastAsia"/>
          <w:bCs/>
          <w:sz w:val="24"/>
        </w:rPr>
        <w:t>数据多格式导出：支持excel、CSV等格式的文件导出，并记录相应的导出行为日志。</w:t>
      </w:r>
    </w:p>
    <w:p w:rsidR="00E20A18" w:rsidRPr="007A67FC" w:rsidRDefault="00E20A18" w:rsidP="00E20A18">
      <w:pPr>
        <w:pStyle w:val="a3"/>
        <w:spacing w:after="0" w:line="500" w:lineRule="exact"/>
        <w:ind w:firstLine="480"/>
        <w:rPr>
          <w:rFonts w:ascii="仿宋" w:eastAsia="仿宋" w:hAnsi="仿宋"/>
          <w:bCs/>
          <w:sz w:val="24"/>
        </w:rPr>
      </w:pPr>
      <w:r w:rsidRPr="007A67FC">
        <w:rPr>
          <w:rFonts w:ascii="仿宋" w:eastAsia="仿宋" w:hAnsi="仿宋" w:hint="eastAsia"/>
          <w:bCs/>
          <w:sz w:val="24"/>
        </w:rPr>
        <w:t>2</w:t>
      </w:r>
      <w:r w:rsidRPr="007A67FC">
        <w:rPr>
          <w:rFonts w:ascii="仿宋" w:eastAsia="仿宋" w:hAnsi="仿宋"/>
          <w:bCs/>
          <w:sz w:val="24"/>
        </w:rPr>
        <w:t>2.</w:t>
      </w:r>
      <w:r w:rsidRPr="007A67FC">
        <w:rPr>
          <w:rFonts w:ascii="仿宋" w:eastAsia="仿宋" w:hAnsi="仿宋" w:hint="eastAsia"/>
          <w:bCs/>
          <w:sz w:val="24"/>
        </w:rPr>
        <w:t>样本收藏夹：提供样本标注功能，放入案例收藏夹，设置子课题管理样本队列群体。</w:t>
      </w:r>
    </w:p>
    <w:p w:rsidR="00E20A18" w:rsidRPr="007A67FC" w:rsidRDefault="00E20A18" w:rsidP="00E20A18">
      <w:pPr>
        <w:pStyle w:val="a3"/>
        <w:spacing w:after="0" w:line="500" w:lineRule="exact"/>
        <w:ind w:firstLine="480"/>
        <w:rPr>
          <w:rFonts w:ascii="仿宋" w:eastAsia="仿宋" w:hAnsi="仿宋"/>
          <w:bCs/>
          <w:sz w:val="24"/>
        </w:rPr>
      </w:pPr>
      <w:r w:rsidRPr="007A67FC">
        <w:rPr>
          <w:rFonts w:ascii="仿宋" w:eastAsia="仿宋" w:hAnsi="仿宋"/>
          <w:bCs/>
          <w:sz w:val="24"/>
        </w:rPr>
        <w:t>23.</w:t>
      </w:r>
      <w:r w:rsidRPr="007A67FC">
        <w:rPr>
          <w:rFonts w:ascii="仿宋" w:eastAsia="仿宋" w:hAnsi="仿宋"/>
          <w:b/>
          <w:bCs/>
          <w:sz w:val="24"/>
        </w:rPr>
        <w:sym w:font="Wingdings" w:char="F0AB"/>
      </w:r>
      <w:r w:rsidRPr="007A67FC">
        <w:rPr>
          <w:rFonts w:ascii="仿宋" w:eastAsia="仿宋" w:hAnsi="仿宋" w:hint="eastAsia"/>
          <w:bCs/>
          <w:sz w:val="24"/>
        </w:rPr>
        <w:t>支持专病人群特征可视化分析，可无代码化层级条件筛选提取样本数据。</w:t>
      </w:r>
      <w:r w:rsidRPr="007A67FC">
        <w:rPr>
          <w:rFonts w:ascii="仿宋" w:eastAsia="仿宋" w:hAnsi="仿宋" w:hint="eastAsia"/>
          <w:b/>
          <w:bCs/>
          <w:sz w:val="24"/>
        </w:rPr>
        <w:t>（投标文件中单独提供功能实现承诺函）</w:t>
      </w:r>
    </w:p>
    <w:p w:rsidR="00E20A18" w:rsidRPr="007A67FC" w:rsidRDefault="00E20A18" w:rsidP="00E20A18">
      <w:pPr>
        <w:pStyle w:val="a3"/>
        <w:spacing w:after="0" w:line="500" w:lineRule="exact"/>
        <w:ind w:firstLine="482"/>
        <w:rPr>
          <w:rFonts w:ascii="仿宋" w:eastAsia="仿宋" w:hAnsi="仿宋"/>
          <w:b/>
          <w:bCs/>
          <w:sz w:val="24"/>
        </w:rPr>
      </w:pPr>
      <w:r w:rsidRPr="007A67FC">
        <w:rPr>
          <w:rFonts w:ascii="仿宋" w:eastAsia="仿宋" w:hAnsi="仿宋" w:hint="eastAsia"/>
          <w:b/>
          <w:bCs/>
          <w:sz w:val="24"/>
        </w:rPr>
        <w:t>（7）临床课题项目管理</w:t>
      </w:r>
    </w:p>
    <w:p w:rsidR="00E20A18" w:rsidRPr="007A67FC" w:rsidRDefault="00E20A18" w:rsidP="00E20A18">
      <w:pPr>
        <w:pStyle w:val="a3"/>
        <w:spacing w:after="0" w:line="500" w:lineRule="exact"/>
        <w:ind w:firstLine="480"/>
        <w:rPr>
          <w:rFonts w:ascii="仿宋" w:eastAsia="仿宋" w:hAnsi="仿宋"/>
          <w:bCs/>
          <w:sz w:val="24"/>
        </w:rPr>
      </w:pPr>
      <w:r w:rsidRPr="007A67FC">
        <w:rPr>
          <w:rFonts w:ascii="仿宋" w:eastAsia="仿宋" w:hAnsi="仿宋" w:hint="eastAsia"/>
          <w:bCs/>
          <w:sz w:val="24"/>
        </w:rPr>
        <w:t>2</w:t>
      </w:r>
      <w:r w:rsidRPr="007A67FC">
        <w:rPr>
          <w:rFonts w:ascii="仿宋" w:eastAsia="仿宋" w:hAnsi="仿宋"/>
          <w:bCs/>
          <w:sz w:val="24"/>
        </w:rPr>
        <w:t>4.</w:t>
      </w:r>
      <w:r w:rsidRPr="007A67FC">
        <w:rPr>
          <w:rFonts w:ascii="仿宋" w:eastAsia="仿宋" w:hAnsi="仿宋" w:hint="eastAsia"/>
          <w:bCs/>
          <w:sz w:val="24"/>
        </w:rPr>
        <w:t>病种项目管理：提供病种课题项目的创建维护功能，支持负责人设置、参与机构管理、样本量分布设置、受试者编号规则设置等。</w:t>
      </w:r>
    </w:p>
    <w:p w:rsidR="00E20A18" w:rsidRPr="007A67FC" w:rsidRDefault="00E20A18" w:rsidP="00E20A18">
      <w:pPr>
        <w:pStyle w:val="a3"/>
        <w:spacing w:after="0" w:line="500" w:lineRule="exact"/>
        <w:ind w:firstLine="480"/>
        <w:rPr>
          <w:rFonts w:ascii="仿宋" w:eastAsia="仿宋" w:hAnsi="仿宋"/>
          <w:bCs/>
          <w:sz w:val="24"/>
        </w:rPr>
      </w:pPr>
      <w:r w:rsidRPr="007A67FC">
        <w:rPr>
          <w:rFonts w:ascii="仿宋" w:eastAsia="仿宋" w:hAnsi="仿宋" w:hint="eastAsia"/>
          <w:bCs/>
          <w:sz w:val="24"/>
        </w:rPr>
        <w:t>2</w:t>
      </w:r>
      <w:r w:rsidRPr="007A67FC">
        <w:rPr>
          <w:rFonts w:ascii="仿宋" w:eastAsia="仿宋" w:hAnsi="仿宋"/>
          <w:bCs/>
          <w:sz w:val="24"/>
        </w:rPr>
        <w:t>5.</w:t>
      </w:r>
      <w:r w:rsidRPr="007A67FC">
        <w:rPr>
          <w:rFonts w:ascii="仿宋" w:eastAsia="仿宋" w:hAnsi="仿宋" w:hint="eastAsia"/>
          <w:bCs/>
          <w:sz w:val="24"/>
        </w:rPr>
        <w:t>项目成员管理：支持项目组成员名单的管理维护功能，以及项目成员功能/数据权限管理（如项目经理、建库员、数据审核员、访问员、电话随访员）。</w:t>
      </w:r>
    </w:p>
    <w:p w:rsidR="00E20A18" w:rsidRPr="007A67FC" w:rsidRDefault="00E20A18" w:rsidP="00E20A18">
      <w:pPr>
        <w:pStyle w:val="a3"/>
        <w:spacing w:after="0" w:line="500" w:lineRule="exact"/>
        <w:ind w:firstLine="480"/>
        <w:rPr>
          <w:rFonts w:ascii="仿宋" w:eastAsia="仿宋" w:hAnsi="仿宋"/>
          <w:bCs/>
          <w:sz w:val="24"/>
        </w:rPr>
      </w:pPr>
      <w:r w:rsidRPr="007A67FC">
        <w:rPr>
          <w:rFonts w:ascii="仿宋" w:eastAsia="仿宋" w:hAnsi="仿宋" w:hint="eastAsia"/>
          <w:bCs/>
          <w:sz w:val="24"/>
        </w:rPr>
        <w:t>2</w:t>
      </w:r>
      <w:r w:rsidRPr="007A67FC">
        <w:rPr>
          <w:rFonts w:ascii="仿宋" w:eastAsia="仿宋" w:hAnsi="仿宋"/>
          <w:bCs/>
          <w:sz w:val="24"/>
        </w:rPr>
        <w:t>6.</w:t>
      </w:r>
      <w:r w:rsidRPr="007A67FC">
        <w:rPr>
          <w:rFonts w:ascii="仿宋" w:eastAsia="仿宋" w:hAnsi="仿宋" w:hint="eastAsia"/>
          <w:bCs/>
          <w:sz w:val="24"/>
        </w:rPr>
        <w:t>项目进度管理：提供项目进度摘要统计，支持在线统计查询项目各</w:t>
      </w:r>
      <w:proofErr w:type="gramStart"/>
      <w:r w:rsidRPr="007A67FC">
        <w:rPr>
          <w:rFonts w:ascii="仿宋" w:eastAsia="仿宋" w:hAnsi="仿宋" w:hint="eastAsia"/>
          <w:bCs/>
          <w:sz w:val="24"/>
        </w:rPr>
        <w:t>类进展</w:t>
      </w:r>
      <w:proofErr w:type="gramEnd"/>
      <w:r w:rsidRPr="007A67FC">
        <w:rPr>
          <w:rFonts w:ascii="仿宋" w:eastAsia="仿宋" w:hAnsi="仿宋" w:hint="eastAsia"/>
          <w:bCs/>
          <w:sz w:val="24"/>
        </w:rPr>
        <w:t>情况，包括入组患者随访情况、项目表单数据录入、稽核情况等。</w:t>
      </w:r>
    </w:p>
    <w:p w:rsidR="00E20A18" w:rsidRPr="007A67FC" w:rsidRDefault="00E20A18" w:rsidP="00E20A18">
      <w:pPr>
        <w:pStyle w:val="a3"/>
        <w:spacing w:after="0" w:line="500" w:lineRule="exact"/>
        <w:ind w:firstLine="482"/>
        <w:rPr>
          <w:rFonts w:ascii="仿宋" w:eastAsia="仿宋" w:hAnsi="仿宋"/>
          <w:b/>
          <w:bCs/>
          <w:sz w:val="24"/>
        </w:rPr>
      </w:pPr>
      <w:r w:rsidRPr="007A67FC">
        <w:rPr>
          <w:rFonts w:ascii="仿宋" w:eastAsia="仿宋" w:hAnsi="仿宋" w:hint="eastAsia"/>
          <w:b/>
          <w:bCs/>
          <w:sz w:val="24"/>
        </w:rPr>
        <w:t>（8）项目资料文档库</w:t>
      </w:r>
    </w:p>
    <w:p w:rsidR="00E20A18" w:rsidRPr="007A67FC" w:rsidRDefault="00E20A18" w:rsidP="00E20A18">
      <w:pPr>
        <w:pStyle w:val="a3"/>
        <w:spacing w:after="0" w:line="500" w:lineRule="exact"/>
        <w:ind w:firstLine="480"/>
        <w:rPr>
          <w:rFonts w:ascii="仿宋" w:eastAsia="仿宋" w:hAnsi="仿宋"/>
          <w:bCs/>
          <w:sz w:val="24"/>
        </w:rPr>
      </w:pPr>
      <w:r w:rsidRPr="007A67FC">
        <w:rPr>
          <w:rFonts w:ascii="仿宋" w:eastAsia="仿宋" w:hAnsi="仿宋" w:hint="eastAsia"/>
          <w:bCs/>
          <w:sz w:val="24"/>
        </w:rPr>
        <w:t>2</w:t>
      </w:r>
      <w:r w:rsidRPr="007A67FC">
        <w:rPr>
          <w:rFonts w:ascii="仿宋" w:eastAsia="仿宋" w:hAnsi="仿宋"/>
          <w:bCs/>
          <w:sz w:val="24"/>
        </w:rPr>
        <w:t>7.</w:t>
      </w:r>
      <w:r w:rsidRPr="007A67FC">
        <w:rPr>
          <w:rFonts w:ascii="仿宋" w:eastAsia="仿宋" w:hAnsi="仿宋" w:hint="eastAsia"/>
          <w:bCs/>
          <w:sz w:val="24"/>
        </w:rPr>
        <w:t>支持项目维护组内知识库，文件上传下载和笔记记录共享，如研究者手册、试验方案、病例报告表、标准操作规程等。</w:t>
      </w:r>
    </w:p>
    <w:p w:rsidR="00E20A18" w:rsidRPr="007A67FC" w:rsidRDefault="00E20A18" w:rsidP="00E20A18">
      <w:pPr>
        <w:pStyle w:val="a3"/>
        <w:spacing w:after="0" w:line="500" w:lineRule="exact"/>
        <w:ind w:firstLine="482"/>
        <w:outlineLvl w:val="2"/>
        <w:rPr>
          <w:rFonts w:ascii="仿宋" w:eastAsia="仿宋" w:hAnsi="仿宋"/>
          <w:b/>
          <w:bCs/>
          <w:sz w:val="24"/>
        </w:rPr>
      </w:pPr>
      <w:r w:rsidRPr="007A67FC">
        <w:rPr>
          <w:rFonts w:ascii="仿宋" w:eastAsia="仿宋" w:hAnsi="仿宋" w:hint="eastAsia"/>
          <w:b/>
          <w:bCs/>
          <w:sz w:val="24"/>
        </w:rPr>
        <w:t>（四）智慧化全程健康管理</w:t>
      </w:r>
    </w:p>
    <w:p w:rsidR="00E20A18" w:rsidRPr="007A67FC" w:rsidRDefault="00E20A18" w:rsidP="00E20A18">
      <w:pPr>
        <w:pStyle w:val="a3"/>
        <w:spacing w:after="0" w:line="500" w:lineRule="exact"/>
        <w:ind w:firstLine="482"/>
        <w:rPr>
          <w:rFonts w:ascii="仿宋" w:eastAsia="仿宋" w:hAnsi="仿宋"/>
          <w:b/>
          <w:bCs/>
          <w:sz w:val="24"/>
        </w:rPr>
      </w:pPr>
      <w:r w:rsidRPr="007A67FC">
        <w:rPr>
          <w:rFonts w:ascii="仿宋" w:eastAsia="仿宋" w:hAnsi="仿宋" w:hint="eastAsia"/>
          <w:b/>
          <w:bCs/>
          <w:sz w:val="24"/>
        </w:rPr>
        <w:t>（1）入组招募</w:t>
      </w:r>
    </w:p>
    <w:p w:rsidR="00E20A18" w:rsidRPr="007A67FC" w:rsidRDefault="00E20A18" w:rsidP="00E20A18">
      <w:pPr>
        <w:pStyle w:val="a3"/>
        <w:spacing w:after="0" w:line="500" w:lineRule="exact"/>
        <w:ind w:firstLine="480"/>
        <w:rPr>
          <w:rFonts w:ascii="仿宋" w:eastAsia="仿宋" w:hAnsi="仿宋"/>
          <w:bCs/>
          <w:sz w:val="24"/>
        </w:rPr>
      </w:pPr>
      <w:r w:rsidRPr="007A67FC">
        <w:rPr>
          <w:rFonts w:ascii="仿宋" w:eastAsia="仿宋" w:hAnsi="仿宋" w:hint="eastAsia"/>
          <w:bCs/>
          <w:sz w:val="24"/>
        </w:rPr>
        <w:lastRenderedPageBreak/>
        <w:t>2</w:t>
      </w:r>
      <w:r w:rsidRPr="007A67FC">
        <w:rPr>
          <w:rFonts w:ascii="仿宋" w:eastAsia="仿宋" w:hAnsi="仿宋"/>
          <w:bCs/>
          <w:sz w:val="24"/>
        </w:rPr>
        <w:t>8.</w:t>
      </w:r>
      <w:r w:rsidRPr="007A67FC">
        <w:rPr>
          <w:rFonts w:ascii="仿宋" w:eastAsia="仿宋" w:hAnsi="仿宋" w:hint="eastAsia"/>
          <w:bCs/>
          <w:sz w:val="24"/>
        </w:rPr>
        <w:t>自动招募：根据项目</w:t>
      </w:r>
      <w:proofErr w:type="gramStart"/>
      <w:r w:rsidRPr="007A67FC">
        <w:rPr>
          <w:rFonts w:ascii="仿宋" w:eastAsia="仿宋" w:hAnsi="仿宋" w:hint="eastAsia"/>
          <w:bCs/>
          <w:sz w:val="24"/>
        </w:rPr>
        <w:t>预设入排标准</w:t>
      </w:r>
      <w:proofErr w:type="gramEnd"/>
      <w:r w:rsidRPr="007A67FC">
        <w:rPr>
          <w:rFonts w:ascii="仿宋" w:eastAsia="仿宋" w:hAnsi="仿宋" w:hint="eastAsia"/>
          <w:bCs/>
          <w:sz w:val="24"/>
        </w:rPr>
        <w:t>，根据医疗事件从院内系统自动提取符合相应特征的患者入组项目，并标记来源渠道（门诊/体检/住院）、入组时间。</w:t>
      </w:r>
    </w:p>
    <w:p w:rsidR="00E20A18" w:rsidRPr="007A67FC" w:rsidRDefault="00E20A18" w:rsidP="00E20A18">
      <w:pPr>
        <w:pStyle w:val="a3"/>
        <w:spacing w:after="0" w:line="500" w:lineRule="exact"/>
        <w:ind w:firstLine="480"/>
        <w:rPr>
          <w:rFonts w:ascii="仿宋" w:eastAsia="仿宋" w:hAnsi="仿宋"/>
          <w:bCs/>
          <w:sz w:val="24"/>
        </w:rPr>
      </w:pPr>
      <w:r w:rsidRPr="007A67FC">
        <w:rPr>
          <w:rFonts w:ascii="仿宋" w:eastAsia="仿宋" w:hAnsi="仿宋" w:hint="eastAsia"/>
          <w:bCs/>
          <w:sz w:val="24"/>
        </w:rPr>
        <w:t>2</w:t>
      </w:r>
      <w:r w:rsidRPr="007A67FC">
        <w:rPr>
          <w:rFonts w:ascii="仿宋" w:eastAsia="仿宋" w:hAnsi="仿宋"/>
          <w:bCs/>
          <w:sz w:val="24"/>
        </w:rPr>
        <w:t>9.</w:t>
      </w:r>
      <w:r w:rsidRPr="007A67FC">
        <w:rPr>
          <w:rFonts w:ascii="仿宋" w:eastAsia="仿宋" w:hAnsi="仿宋" w:hint="eastAsia"/>
          <w:bCs/>
          <w:sz w:val="24"/>
        </w:rPr>
        <w:t>手动招募：患者可</w:t>
      </w:r>
      <w:proofErr w:type="gramStart"/>
      <w:r w:rsidRPr="007A67FC">
        <w:rPr>
          <w:rFonts w:ascii="仿宋" w:eastAsia="仿宋" w:hAnsi="仿宋" w:hint="eastAsia"/>
          <w:bCs/>
          <w:sz w:val="24"/>
        </w:rPr>
        <w:t>通过扫码自愿</w:t>
      </w:r>
      <w:proofErr w:type="gramEnd"/>
      <w:r w:rsidRPr="007A67FC">
        <w:rPr>
          <w:rFonts w:ascii="仿宋" w:eastAsia="仿宋" w:hAnsi="仿宋" w:hint="eastAsia"/>
          <w:bCs/>
          <w:sz w:val="24"/>
        </w:rPr>
        <w:t>申请入组，并由后台审核通过后生效。也可由临床医生推荐患者入组，</w:t>
      </w:r>
      <w:proofErr w:type="gramStart"/>
      <w:r w:rsidRPr="007A67FC">
        <w:rPr>
          <w:rFonts w:ascii="仿宋" w:eastAsia="仿宋" w:hAnsi="仿宋" w:hint="eastAsia"/>
          <w:bCs/>
          <w:sz w:val="24"/>
        </w:rPr>
        <w:t>需支持</w:t>
      </w:r>
      <w:proofErr w:type="gramEnd"/>
      <w:r w:rsidRPr="007A67FC">
        <w:rPr>
          <w:rFonts w:ascii="仿宋" w:eastAsia="仿宋" w:hAnsi="仿宋" w:hint="eastAsia"/>
          <w:bCs/>
          <w:sz w:val="24"/>
        </w:rPr>
        <w:t>对接HIS医嘱功能。</w:t>
      </w:r>
    </w:p>
    <w:p w:rsidR="00E20A18" w:rsidRPr="007A67FC" w:rsidRDefault="00E20A18" w:rsidP="00E20A18">
      <w:pPr>
        <w:pStyle w:val="a3"/>
        <w:spacing w:after="0" w:line="500" w:lineRule="exact"/>
        <w:ind w:firstLine="480"/>
        <w:rPr>
          <w:rFonts w:ascii="仿宋" w:eastAsia="仿宋" w:hAnsi="仿宋"/>
          <w:bCs/>
          <w:sz w:val="24"/>
        </w:rPr>
      </w:pPr>
      <w:r w:rsidRPr="007A67FC">
        <w:rPr>
          <w:rFonts w:ascii="仿宋" w:eastAsia="仿宋" w:hAnsi="仿宋"/>
          <w:bCs/>
          <w:sz w:val="24"/>
        </w:rPr>
        <w:t>30.</w:t>
      </w:r>
      <w:r w:rsidRPr="007A67FC">
        <w:rPr>
          <w:rFonts w:ascii="仿宋" w:eastAsia="仿宋" w:hAnsi="仿宋"/>
          <w:b/>
          <w:bCs/>
          <w:sz w:val="24"/>
        </w:rPr>
        <w:sym w:font="Wingdings" w:char="F0AB"/>
      </w:r>
      <w:r w:rsidRPr="007A67FC">
        <w:rPr>
          <w:rFonts w:ascii="仿宋" w:eastAsia="仿宋" w:hAnsi="仿宋" w:hint="eastAsia"/>
          <w:bCs/>
          <w:sz w:val="24"/>
        </w:rPr>
        <w:t>人群分层：支持大数据技术及人群分层标签，筛选目标用户实现智能入组，根据用户个人档案信息个性化推送随访方案。</w:t>
      </w:r>
      <w:r w:rsidRPr="007A67FC">
        <w:rPr>
          <w:rFonts w:ascii="仿宋" w:eastAsia="仿宋" w:hAnsi="仿宋" w:hint="eastAsia"/>
          <w:b/>
          <w:bCs/>
          <w:sz w:val="24"/>
        </w:rPr>
        <w:t>（投标文件中单独提供功能实现承诺函）</w:t>
      </w:r>
    </w:p>
    <w:p w:rsidR="00E20A18" w:rsidRPr="007A67FC" w:rsidRDefault="00E20A18" w:rsidP="00E20A18">
      <w:pPr>
        <w:pStyle w:val="a3"/>
        <w:spacing w:after="0" w:line="500" w:lineRule="exact"/>
        <w:ind w:firstLine="482"/>
        <w:rPr>
          <w:rFonts w:ascii="仿宋" w:eastAsia="仿宋" w:hAnsi="仿宋"/>
          <w:b/>
          <w:bCs/>
          <w:sz w:val="24"/>
        </w:rPr>
      </w:pPr>
      <w:r w:rsidRPr="007A67FC">
        <w:rPr>
          <w:rFonts w:ascii="仿宋" w:eastAsia="仿宋" w:hAnsi="仿宋" w:hint="eastAsia"/>
          <w:b/>
          <w:bCs/>
          <w:sz w:val="24"/>
        </w:rPr>
        <w:t>（2）智慧化全程管理</w:t>
      </w:r>
    </w:p>
    <w:p w:rsidR="00E20A18" w:rsidRPr="007A67FC" w:rsidRDefault="00E20A18" w:rsidP="00E20A18">
      <w:pPr>
        <w:pStyle w:val="a3"/>
        <w:spacing w:after="0" w:line="500" w:lineRule="exact"/>
        <w:ind w:firstLine="480"/>
        <w:rPr>
          <w:rFonts w:ascii="仿宋" w:eastAsia="仿宋" w:hAnsi="仿宋"/>
          <w:bCs/>
          <w:sz w:val="24"/>
        </w:rPr>
      </w:pPr>
      <w:r w:rsidRPr="007A67FC">
        <w:rPr>
          <w:rFonts w:ascii="仿宋" w:eastAsia="仿宋" w:hAnsi="仿宋" w:hint="eastAsia"/>
          <w:bCs/>
          <w:sz w:val="24"/>
        </w:rPr>
        <w:t>3</w:t>
      </w:r>
      <w:r w:rsidRPr="007A67FC">
        <w:rPr>
          <w:rFonts w:ascii="仿宋" w:eastAsia="仿宋" w:hAnsi="仿宋"/>
          <w:bCs/>
          <w:sz w:val="24"/>
        </w:rPr>
        <w:t>1.</w:t>
      </w:r>
      <w:r w:rsidRPr="007A67FC">
        <w:rPr>
          <w:rFonts w:ascii="仿宋" w:eastAsia="仿宋" w:hAnsi="仿宋" w:hint="eastAsia"/>
          <w:bCs/>
          <w:sz w:val="24"/>
        </w:rPr>
        <w:t>全程管理：以可视化时间轴的形式支持对入组患者进行个性化随访计划配置，并可依据随访模板快速生成周期随访计划。提供节点维护功能，依据节点进行CRF表单随访，根据预设随访规则实现自动/手动的随访状态更新，实时管理患者进度。</w:t>
      </w:r>
    </w:p>
    <w:p w:rsidR="00E20A18" w:rsidRPr="007A67FC" w:rsidRDefault="00E20A18" w:rsidP="00E20A18">
      <w:pPr>
        <w:pStyle w:val="a3"/>
        <w:spacing w:after="0" w:line="500" w:lineRule="exact"/>
        <w:ind w:firstLine="480"/>
        <w:rPr>
          <w:rFonts w:ascii="仿宋" w:eastAsia="仿宋" w:hAnsi="仿宋"/>
          <w:bCs/>
          <w:sz w:val="24"/>
        </w:rPr>
      </w:pPr>
      <w:r w:rsidRPr="007A67FC">
        <w:rPr>
          <w:rFonts w:ascii="仿宋" w:eastAsia="仿宋" w:hAnsi="仿宋" w:hint="eastAsia"/>
          <w:bCs/>
          <w:sz w:val="24"/>
        </w:rPr>
        <w:t>3</w:t>
      </w:r>
      <w:r w:rsidRPr="007A67FC">
        <w:rPr>
          <w:rFonts w:ascii="仿宋" w:eastAsia="仿宋" w:hAnsi="仿宋"/>
          <w:bCs/>
          <w:sz w:val="24"/>
        </w:rPr>
        <w:t>2.</w:t>
      </w:r>
      <w:r w:rsidRPr="007A67FC">
        <w:rPr>
          <w:rFonts w:ascii="仿宋" w:eastAsia="仿宋" w:hAnsi="仿宋" w:hint="eastAsia"/>
          <w:bCs/>
          <w:sz w:val="24"/>
        </w:rPr>
        <w:t>患者服务：可对接院内系统如HIS医嘱，实现代挂号、</w:t>
      </w:r>
      <w:proofErr w:type="gramStart"/>
      <w:r w:rsidRPr="007A67FC">
        <w:rPr>
          <w:rFonts w:ascii="仿宋" w:eastAsia="仿宋" w:hAnsi="仿宋" w:hint="eastAsia"/>
          <w:bCs/>
          <w:sz w:val="24"/>
        </w:rPr>
        <w:t>代约检查</w:t>
      </w:r>
      <w:proofErr w:type="gramEnd"/>
      <w:r w:rsidRPr="007A67FC">
        <w:rPr>
          <w:rFonts w:ascii="仿宋" w:eastAsia="仿宋" w:hAnsi="仿宋" w:hint="eastAsia"/>
          <w:bCs/>
          <w:sz w:val="24"/>
        </w:rPr>
        <w:t>、发起MDT会诊、发起检查/检验申请等患者服务。</w:t>
      </w:r>
    </w:p>
    <w:p w:rsidR="00E20A18" w:rsidRPr="007A67FC" w:rsidRDefault="00E20A18" w:rsidP="00E20A18">
      <w:pPr>
        <w:pStyle w:val="a3"/>
        <w:spacing w:after="0" w:line="500" w:lineRule="exact"/>
        <w:ind w:firstLine="482"/>
        <w:rPr>
          <w:rFonts w:ascii="仿宋" w:eastAsia="仿宋" w:hAnsi="仿宋"/>
          <w:b/>
          <w:bCs/>
          <w:sz w:val="24"/>
        </w:rPr>
      </w:pPr>
      <w:r w:rsidRPr="007A67FC">
        <w:rPr>
          <w:rFonts w:ascii="仿宋" w:eastAsia="仿宋" w:hAnsi="仿宋" w:hint="eastAsia"/>
          <w:b/>
          <w:bCs/>
          <w:sz w:val="24"/>
        </w:rPr>
        <w:t>（3）电子采集录入</w:t>
      </w:r>
    </w:p>
    <w:p w:rsidR="00E20A18" w:rsidRPr="007A67FC" w:rsidRDefault="00E20A18" w:rsidP="00E20A18">
      <w:pPr>
        <w:pStyle w:val="a3"/>
        <w:spacing w:after="0" w:line="500" w:lineRule="exact"/>
        <w:ind w:firstLine="480"/>
        <w:rPr>
          <w:rFonts w:ascii="仿宋" w:eastAsia="仿宋" w:hAnsi="仿宋"/>
          <w:bCs/>
          <w:sz w:val="24"/>
        </w:rPr>
      </w:pPr>
      <w:r w:rsidRPr="007A67FC">
        <w:rPr>
          <w:rFonts w:ascii="仿宋" w:eastAsia="仿宋" w:hAnsi="仿宋" w:hint="eastAsia"/>
          <w:bCs/>
          <w:sz w:val="24"/>
        </w:rPr>
        <w:t>3</w:t>
      </w:r>
      <w:r w:rsidRPr="007A67FC">
        <w:rPr>
          <w:rFonts w:ascii="仿宋" w:eastAsia="仿宋" w:hAnsi="仿宋"/>
          <w:bCs/>
          <w:sz w:val="24"/>
        </w:rPr>
        <w:t>3.</w:t>
      </w:r>
      <w:r w:rsidRPr="007A67FC">
        <w:rPr>
          <w:rFonts w:ascii="仿宋" w:eastAsia="仿宋" w:hAnsi="仿宋" w:hint="eastAsia"/>
          <w:bCs/>
          <w:sz w:val="24"/>
        </w:rPr>
        <w:t>支持手工录入、患者上报、ETL采集填充、对照录入四种方式。表单支持数据补录，医护人员可对CRF内容进行最终的修改确认和归档入库。单份CRF提交后，提供版本修改记录功能，可对比查看原始提交版本和二次修改版本。</w:t>
      </w:r>
    </w:p>
    <w:p w:rsidR="00E20A18" w:rsidRPr="007A67FC" w:rsidRDefault="00E20A18" w:rsidP="00E20A18">
      <w:pPr>
        <w:pStyle w:val="a3"/>
        <w:spacing w:after="0" w:line="500" w:lineRule="exact"/>
        <w:ind w:firstLine="482"/>
        <w:rPr>
          <w:rFonts w:ascii="仿宋" w:eastAsia="仿宋" w:hAnsi="仿宋"/>
          <w:b/>
          <w:bCs/>
          <w:sz w:val="24"/>
        </w:rPr>
      </w:pPr>
      <w:r w:rsidRPr="007A67FC">
        <w:rPr>
          <w:rFonts w:ascii="仿宋" w:eastAsia="仿宋" w:hAnsi="仿宋" w:hint="eastAsia"/>
          <w:b/>
          <w:bCs/>
          <w:sz w:val="24"/>
        </w:rPr>
        <w:t>（4）自动随访通知</w:t>
      </w:r>
    </w:p>
    <w:p w:rsidR="00E20A18" w:rsidRPr="007A67FC" w:rsidRDefault="00E20A18" w:rsidP="00E20A18">
      <w:pPr>
        <w:pStyle w:val="a3"/>
        <w:spacing w:after="0" w:line="500" w:lineRule="exact"/>
        <w:ind w:firstLine="480"/>
        <w:rPr>
          <w:rFonts w:ascii="仿宋" w:eastAsia="仿宋" w:hAnsi="仿宋"/>
          <w:bCs/>
          <w:sz w:val="24"/>
        </w:rPr>
      </w:pPr>
      <w:r w:rsidRPr="007A67FC">
        <w:rPr>
          <w:rFonts w:ascii="仿宋" w:eastAsia="仿宋" w:hAnsi="仿宋" w:hint="eastAsia"/>
          <w:bCs/>
          <w:sz w:val="24"/>
        </w:rPr>
        <w:t>3</w:t>
      </w:r>
      <w:r w:rsidRPr="007A67FC">
        <w:rPr>
          <w:rFonts w:ascii="仿宋" w:eastAsia="仿宋" w:hAnsi="仿宋"/>
          <w:bCs/>
          <w:sz w:val="24"/>
        </w:rPr>
        <w:t>4.</w:t>
      </w:r>
      <w:r w:rsidRPr="007A67FC">
        <w:rPr>
          <w:rFonts w:ascii="仿宋" w:eastAsia="仿宋" w:hAnsi="仿宋" w:hint="eastAsia"/>
          <w:bCs/>
          <w:sz w:val="24"/>
        </w:rPr>
        <w:t>短信通知：提供短信自动推送功能，根据自定义推送规则，针对患者入组、近期随访、就诊提醒、术前准备等事件进行患者提醒。提供短信群发功能，根据筛选条件选择患者范围，自定义编辑短信内容进行发送。</w:t>
      </w:r>
    </w:p>
    <w:p w:rsidR="00E20A18" w:rsidRPr="007A67FC" w:rsidRDefault="00E20A18" w:rsidP="00E20A18">
      <w:pPr>
        <w:pStyle w:val="a3"/>
        <w:spacing w:after="0" w:line="500" w:lineRule="exact"/>
        <w:ind w:firstLine="480"/>
        <w:rPr>
          <w:rFonts w:ascii="仿宋" w:eastAsia="仿宋" w:hAnsi="仿宋"/>
          <w:bCs/>
          <w:sz w:val="24"/>
        </w:rPr>
      </w:pPr>
      <w:r w:rsidRPr="007A67FC">
        <w:rPr>
          <w:rFonts w:ascii="仿宋" w:eastAsia="仿宋" w:hAnsi="仿宋" w:hint="eastAsia"/>
          <w:bCs/>
          <w:sz w:val="24"/>
        </w:rPr>
        <w:t>3</w:t>
      </w:r>
      <w:r w:rsidRPr="007A67FC">
        <w:rPr>
          <w:rFonts w:ascii="仿宋" w:eastAsia="仿宋" w:hAnsi="仿宋"/>
          <w:bCs/>
          <w:sz w:val="24"/>
        </w:rPr>
        <w:t>5.</w:t>
      </w:r>
      <w:r w:rsidRPr="007A67FC">
        <w:rPr>
          <w:rFonts w:ascii="仿宋" w:eastAsia="仿宋" w:hAnsi="仿宋" w:hint="eastAsia"/>
          <w:bCs/>
          <w:sz w:val="24"/>
        </w:rPr>
        <w:t>电话通知：提供电话通知记录功能，根据预设规则自动生成</w:t>
      </w:r>
      <w:proofErr w:type="gramStart"/>
      <w:r w:rsidRPr="007A67FC">
        <w:rPr>
          <w:rFonts w:ascii="仿宋" w:eastAsia="仿宋" w:hAnsi="仿宋" w:hint="eastAsia"/>
          <w:bCs/>
          <w:sz w:val="24"/>
        </w:rPr>
        <w:t>待电话</w:t>
      </w:r>
      <w:proofErr w:type="gramEnd"/>
      <w:r w:rsidRPr="007A67FC">
        <w:rPr>
          <w:rFonts w:ascii="仿宋" w:eastAsia="仿宋" w:hAnsi="仿宋" w:hint="eastAsia"/>
          <w:bCs/>
          <w:sz w:val="24"/>
        </w:rPr>
        <w:t>沟通任务清单，提醒医护跟进处理，并支持记录电话随访内容。</w:t>
      </w:r>
    </w:p>
    <w:p w:rsidR="00E20A18" w:rsidRPr="007A67FC" w:rsidRDefault="00E20A18" w:rsidP="00E20A18">
      <w:pPr>
        <w:pStyle w:val="a3"/>
        <w:spacing w:after="0" w:line="500" w:lineRule="exact"/>
        <w:ind w:firstLine="482"/>
        <w:rPr>
          <w:rFonts w:ascii="仿宋" w:eastAsia="仿宋" w:hAnsi="仿宋"/>
          <w:b/>
          <w:bCs/>
          <w:sz w:val="24"/>
        </w:rPr>
      </w:pPr>
      <w:r w:rsidRPr="007A67FC">
        <w:rPr>
          <w:rFonts w:ascii="仿宋" w:eastAsia="仿宋" w:hAnsi="仿宋" w:hint="eastAsia"/>
          <w:b/>
          <w:bCs/>
          <w:sz w:val="24"/>
        </w:rPr>
        <w:t>（5）专病风险模型</w:t>
      </w:r>
    </w:p>
    <w:p w:rsidR="00E20A18" w:rsidRPr="007A67FC" w:rsidRDefault="00E20A18" w:rsidP="00E20A18">
      <w:pPr>
        <w:pStyle w:val="a3"/>
        <w:spacing w:after="0" w:line="500" w:lineRule="exact"/>
        <w:ind w:firstLine="480"/>
        <w:rPr>
          <w:rFonts w:ascii="仿宋" w:eastAsia="仿宋" w:hAnsi="仿宋"/>
          <w:bCs/>
          <w:sz w:val="24"/>
        </w:rPr>
      </w:pPr>
      <w:r w:rsidRPr="007A67FC">
        <w:rPr>
          <w:rFonts w:ascii="仿宋" w:eastAsia="仿宋" w:hAnsi="仿宋" w:hint="eastAsia"/>
          <w:bCs/>
          <w:sz w:val="24"/>
        </w:rPr>
        <w:t>3</w:t>
      </w:r>
      <w:r w:rsidRPr="007A67FC">
        <w:rPr>
          <w:rFonts w:ascii="仿宋" w:eastAsia="仿宋" w:hAnsi="仿宋"/>
          <w:bCs/>
          <w:sz w:val="24"/>
        </w:rPr>
        <w:t>6.</w:t>
      </w:r>
      <w:r w:rsidRPr="007A67FC">
        <w:rPr>
          <w:rFonts w:ascii="仿宋" w:eastAsia="仿宋" w:hAnsi="仿宋" w:hint="eastAsia"/>
          <w:bCs/>
          <w:sz w:val="24"/>
        </w:rPr>
        <w:t>可针对专病配置危急值评估模型，定期或根据预设触发条件，自动进行风险评估。筛选高危患者进行着重提示，并提供名单导出功能。</w:t>
      </w:r>
    </w:p>
    <w:p w:rsidR="00E20A18" w:rsidRPr="007A67FC" w:rsidRDefault="00E20A18" w:rsidP="00E20A18">
      <w:pPr>
        <w:pStyle w:val="a3"/>
        <w:spacing w:after="0" w:line="500" w:lineRule="exact"/>
        <w:ind w:firstLine="482"/>
        <w:rPr>
          <w:rFonts w:ascii="仿宋" w:eastAsia="仿宋" w:hAnsi="仿宋"/>
          <w:b/>
          <w:bCs/>
          <w:sz w:val="24"/>
        </w:rPr>
      </w:pPr>
      <w:r w:rsidRPr="007A67FC">
        <w:rPr>
          <w:rFonts w:ascii="仿宋" w:eastAsia="仿宋" w:hAnsi="仿宋" w:hint="eastAsia"/>
          <w:b/>
          <w:bCs/>
          <w:sz w:val="24"/>
        </w:rPr>
        <w:lastRenderedPageBreak/>
        <w:t>（6）样本库对接</w:t>
      </w:r>
    </w:p>
    <w:p w:rsidR="00E20A18" w:rsidRPr="007A67FC" w:rsidRDefault="00E20A18" w:rsidP="00E20A18">
      <w:pPr>
        <w:pStyle w:val="a3"/>
        <w:spacing w:after="0" w:line="500" w:lineRule="exact"/>
        <w:ind w:firstLine="480"/>
        <w:rPr>
          <w:rFonts w:ascii="仿宋" w:eastAsia="仿宋" w:hAnsi="仿宋"/>
          <w:bCs/>
          <w:sz w:val="24"/>
        </w:rPr>
      </w:pPr>
      <w:r w:rsidRPr="007A67FC">
        <w:rPr>
          <w:rFonts w:ascii="仿宋" w:eastAsia="仿宋" w:hAnsi="仿宋" w:hint="eastAsia"/>
          <w:bCs/>
          <w:sz w:val="24"/>
        </w:rPr>
        <w:t>3</w:t>
      </w:r>
      <w:r w:rsidRPr="007A67FC">
        <w:rPr>
          <w:rFonts w:ascii="仿宋" w:eastAsia="仿宋" w:hAnsi="仿宋"/>
          <w:bCs/>
          <w:sz w:val="24"/>
        </w:rPr>
        <w:t>7.</w:t>
      </w:r>
      <w:r w:rsidRPr="007A67FC">
        <w:rPr>
          <w:rFonts w:ascii="仿宋" w:eastAsia="仿宋" w:hAnsi="仿宋" w:hint="eastAsia"/>
          <w:bCs/>
          <w:sz w:val="24"/>
        </w:rPr>
        <w:t>样本采集：提供各类样本采集容器的条码打印功能，</w:t>
      </w:r>
      <w:proofErr w:type="gramStart"/>
      <w:r w:rsidRPr="007A67FC">
        <w:rPr>
          <w:rFonts w:ascii="仿宋" w:eastAsia="仿宋" w:hAnsi="仿宋" w:hint="eastAsia"/>
          <w:bCs/>
          <w:sz w:val="24"/>
        </w:rPr>
        <w:t>一</w:t>
      </w:r>
      <w:proofErr w:type="gramEnd"/>
      <w:r w:rsidRPr="007A67FC">
        <w:rPr>
          <w:rFonts w:ascii="仿宋" w:eastAsia="仿宋" w:hAnsi="仿宋" w:hint="eastAsia"/>
          <w:bCs/>
          <w:sz w:val="24"/>
        </w:rPr>
        <w:t>管一码，支持</w:t>
      </w:r>
      <w:proofErr w:type="gramStart"/>
      <w:r w:rsidRPr="007A67FC">
        <w:rPr>
          <w:rFonts w:ascii="仿宋" w:eastAsia="仿宋" w:hAnsi="仿宋" w:hint="eastAsia"/>
          <w:bCs/>
          <w:sz w:val="24"/>
        </w:rPr>
        <w:t>条码扫码入库</w:t>
      </w:r>
      <w:proofErr w:type="gramEnd"/>
      <w:r w:rsidRPr="007A67FC">
        <w:rPr>
          <w:rFonts w:ascii="仿宋" w:eastAsia="仿宋" w:hAnsi="仿宋" w:hint="eastAsia"/>
          <w:bCs/>
          <w:sz w:val="24"/>
        </w:rPr>
        <w:t>，记录相应入库操作日志。</w:t>
      </w:r>
    </w:p>
    <w:p w:rsidR="00E20A18" w:rsidRPr="007A67FC" w:rsidRDefault="00E20A18" w:rsidP="00E20A18">
      <w:pPr>
        <w:pStyle w:val="a3"/>
        <w:spacing w:after="0" w:line="500" w:lineRule="exact"/>
        <w:ind w:firstLine="480"/>
        <w:rPr>
          <w:rFonts w:ascii="仿宋" w:eastAsia="仿宋" w:hAnsi="仿宋"/>
          <w:bCs/>
          <w:sz w:val="24"/>
        </w:rPr>
      </w:pPr>
      <w:r w:rsidRPr="007A67FC">
        <w:rPr>
          <w:rFonts w:ascii="仿宋" w:eastAsia="仿宋" w:hAnsi="仿宋" w:hint="eastAsia"/>
          <w:bCs/>
          <w:sz w:val="24"/>
        </w:rPr>
        <w:t>3</w:t>
      </w:r>
      <w:r w:rsidRPr="007A67FC">
        <w:rPr>
          <w:rFonts w:ascii="仿宋" w:eastAsia="仿宋" w:hAnsi="仿宋"/>
          <w:bCs/>
          <w:sz w:val="24"/>
        </w:rPr>
        <w:t>8.</w:t>
      </w:r>
      <w:r w:rsidRPr="007A67FC">
        <w:rPr>
          <w:rFonts w:ascii="仿宋" w:eastAsia="仿宋" w:hAnsi="仿宋" w:hint="eastAsia"/>
          <w:bCs/>
          <w:sz w:val="24"/>
        </w:rPr>
        <w:t>库内查询：提供样本库对接能力，依据条码查询对应标本存储情况，提供标本数据分析统计功能。</w:t>
      </w:r>
    </w:p>
    <w:p w:rsidR="00E20A18" w:rsidRPr="007A67FC" w:rsidRDefault="00E20A18" w:rsidP="00E20A18">
      <w:pPr>
        <w:pStyle w:val="a3"/>
        <w:spacing w:after="0" w:line="500" w:lineRule="exact"/>
        <w:ind w:firstLine="482"/>
        <w:rPr>
          <w:rFonts w:ascii="仿宋" w:eastAsia="仿宋" w:hAnsi="仿宋"/>
          <w:b/>
          <w:bCs/>
          <w:sz w:val="24"/>
        </w:rPr>
      </w:pPr>
      <w:r w:rsidRPr="007A67FC">
        <w:rPr>
          <w:rFonts w:ascii="仿宋" w:eastAsia="仿宋" w:hAnsi="仿宋" w:hint="eastAsia"/>
          <w:b/>
          <w:bCs/>
          <w:sz w:val="24"/>
        </w:rPr>
        <w:t>（7）数据分析</w:t>
      </w:r>
    </w:p>
    <w:p w:rsidR="00E20A18" w:rsidRPr="007A67FC" w:rsidRDefault="00E20A18" w:rsidP="00E20A18">
      <w:pPr>
        <w:pStyle w:val="a3"/>
        <w:spacing w:after="0" w:line="500" w:lineRule="exact"/>
        <w:ind w:firstLine="480"/>
        <w:rPr>
          <w:rFonts w:ascii="仿宋" w:eastAsia="仿宋" w:hAnsi="仿宋"/>
          <w:bCs/>
          <w:sz w:val="24"/>
        </w:rPr>
      </w:pPr>
      <w:r w:rsidRPr="007A67FC">
        <w:rPr>
          <w:rFonts w:ascii="仿宋" w:eastAsia="仿宋" w:hAnsi="仿宋" w:hint="eastAsia"/>
          <w:bCs/>
          <w:sz w:val="24"/>
        </w:rPr>
        <w:t>3</w:t>
      </w:r>
      <w:r w:rsidRPr="007A67FC">
        <w:rPr>
          <w:rFonts w:ascii="仿宋" w:eastAsia="仿宋" w:hAnsi="仿宋"/>
          <w:bCs/>
          <w:sz w:val="24"/>
        </w:rPr>
        <w:t>9.</w:t>
      </w:r>
      <w:r w:rsidRPr="007A67FC">
        <w:rPr>
          <w:rFonts w:ascii="仿宋" w:eastAsia="仿宋" w:hAnsi="仿宋" w:hint="eastAsia"/>
          <w:bCs/>
          <w:sz w:val="24"/>
        </w:rPr>
        <w:t>支持对入组患者的管理情况进行统计，包括入组情况、入组分布及医护工作量统计。支持对患者基线情况进行构成分析（基础属性、健康属性）。</w:t>
      </w:r>
    </w:p>
    <w:p w:rsidR="00E20A18" w:rsidRPr="007A67FC" w:rsidRDefault="00E20A18" w:rsidP="00E20A18">
      <w:pPr>
        <w:pStyle w:val="a3"/>
        <w:spacing w:after="0" w:line="500" w:lineRule="exact"/>
        <w:ind w:firstLine="482"/>
        <w:outlineLvl w:val="2"/>
        <w:rPr>
          <w:rFonts w:ascii="仿宋" w:eastAsia="仿宋" w:hAnsi="仿宋"/>
          <w:b/>
          <w:bCs/>
          <w:sz w:val="24"/>
        </w:rPr>
      </w:pPr>
      <w:r w:rsidRPr="007A67FC">
        <w:rPr>
          <w:rFonts w:ascii="仿宋" w:eastAsia="仿宋" w:hAnsi="仿宋" w:hint="eastAsia"/>
          <w:b/>
          <w:bCs/>
          <w:sz w:val="24"/>
        </w:rPr>
        <w:t>（五）患者随访小程序</w:t>
      </w:r>
    </w:p>
    <w:p w:rsidR="00E20A18" w:rsidRPr="007A67FC" w:rsidRDefault="00E20A18" w:rsidP="00E20A18">
      <w:pPr>
        <w:pStyle w:val="a3"/>
        <w:spacing w:after="0" w:line="500" w:lineRule="exact"/>
        <w:ind w:firstLine="482"/>
        <w:rPr>
          <w:rFonts w:ascii="仿宋" w:eastAsia="仿宋" w:hAnsi="仿宋"/>
          <w:b/>
          <w:bCs/>
          <w:sz w:val="24"/>
        </w:rPr>
      </w:pPr>
      <w:r w:rsidRPr="007A67FC">
        <w:rPr>
          <w:rFonts w:ascii="仿宋" w:eastAsia="仿宋" w:hAnsi="仿宋" w:hint="eastAsia"/>
          <w:b/>
          <w:bCs/>
          <w:sz w:val="24"/>
        </w:rPr>
        <w:t>（1）健康随访</w:t>
      </w:r>
    </w:p>
    <w:p w:rsidR="00E20A18" w:rsidRPr="007A67FC" w:rsidRDefault="00E20A18" w:rsidP="00E20A18">
      <w:pPr>
        <w:pStyle w:val="a3"/>
        <w:spacing w:after="0" w:line="500" w:lineRule="exact"/>
        <w:ind w:firstLine="480"/>
        <w:rPr>
          <w:rFonts w:ascii="仿宋" w:eastAsia="仿宋" w:hAnsi="仿宋"/>
          <w:bCs/>
          <w:sz w:val="24"/>
        </w:rPr>
      </w:pPr>
      <w:r w:rsidRPr="007A67FC">
        <w:rPr>
          <w:rFonts w:ascii="仿宋" w:eastAsia="仿宋" w:hAnsi="仿宋" w:hint="eastAsia"/>
          <w:bCs/>
          <w:sz w:val="24"/>
        </w:rPr>
        <w:t>4</w:t>
      </w:r>
      <w:r w:rsidRPr="007A67FC">
        <w:rPr>
          <w:rFonts w:ascii="仿宋" w:eastAsia="仿宋" w:hAnsi="仿宋"/>
          <w:bCs/>
          <w:sz w:val="24"/>
        </w:rPr>
        <w:t>0.</w:t>
      </w:r>
      <w:r w:rsidRPr="007A67FC">
        <w:rPr>
          <w:rFonts w:ascii="仿宋" w:eastAsia="仿宋" w:hAnsi="仿宋" w:hint="eastAsia"/>
          <w:bCs/>
          <w:sz w:val="24"/>
        </w:rPr>
        <w:t>按照医院既定的随访计划，患者通过小程序/短信等工具，自助完成随访反馈，并对接</w:t>
      </w:r>
      <w:proofErr w:type="gramStart"/>
      <w:r w:rsidRPr="007A67FC">
        <w:rPr>
          <w:rFonts w:ascii="仿宋" w:eastAsia="仿宋" w:hAnsi="仿宋" w:hint="eastAsia"/>
          <w:bCs/>
          <w:sz w:val="24"/>
        </w:rPr>
        <w:t>上报至专病</w:t>
      </w:r>
      <w:proofErr w:type="gramEnd"/>
      <w:r w:rsidRPr="007A67FC">
        <w:rPr>
          <w:rFonts w:ascii="仿宋" w:eastAsia="仿宋" w:hAnsi="仿宋" w:hint="eastAsia"/>
          <w:bCs/>
          <w:sz w:val="24"/>
        </w:rPr>
        <w:t>数据库，可由医护进行二次确认修改。</w:t>
      </w:r>
    </w:p>
    <w:p w:rsidR="00E20A18" w:rsidRPr="007A67FC" w:rsidRDefault="00E20A18" w:rsidP="00E20A18">
      <w:pPr>
        <w:pStyle w:val="a3"/>
        <w:spacing w:after="0" w:line="500" w:lineRule="exact"/>
        <w:ind w:firstLine="482"/>
        <w:rPr>
          <w:rFonts w:ascii="仿宋" w:eastAsia="仿宋" w:hAnsi="仿宋"/>
          <w:b/>
          <w:bCs/>
          <w:sz w:val="24"/>
        </w:rPr>
      </w:pPr>
      <w:r w:rsidRPr="007A67FC">
        <w:rPr>
          <w:rFonts w:ascii="仿宋" w:eastAsia="仿宋" w:hAnsi="仿宋" w:hint="eastAsia"/>
          <w:b/>
          <w:bCs/>
          <w:sz w:val="24"/>
        </w:rPr>
        <w:t>（2）健康档案</w:t>
      </w:r>
    </w:p>
    <w:p w:rsidR="00E20A18" w:rsidRPr="007A67FC" w:rsidRDefault="00E20A18" w:rsidP="00E20A18">
      <w:pPr>
        <w:pStyle w:val="a3"/>
        <w:spacing w:after="0" w:line="500" w:lineRule="exact"/>
        <w:ind w:firstLine="480"/>
        <w:rPr>
          <w:rFonts w:ascii="仿宋" w:eastAsia="仿宋" w:hAnsi="仿宋"/>
          <w:bCs/>
          <w:sz w:val="24"/>
        </w:rPr>
      </w:pPr>
      <w:r w:rsidRPr="007A67FC">
        <w:rPr>
          <w:rFonts w:ascii="仿宋" w:eastAsia="仿宋" w:hAnsi="仿宋" w:hint="eastAsia"/>
          <w:bCs/>
          <w:sz w:val="24"/>
        </w:rPr>
        <w:t>4</w:t>
      </w:r>
      <w:r w:rsidRPr="007A67FC">
        <w:rPr>
          <w:rFonts w:ascii="仿宋" w:eastAsia="仿宋" w:hAnsi="仿宋"/>
          <w:bCs/>
          <w:sz w:val="24"/>
        </w:rPr>
        <w:t>1.</w:t>
      </w:r>
      <w:r w:rsidRPr="007A67FC">
        <w:rPr>
          <w:rFonts w:ascii="仿宋" w:eastAsia="仿宋" w:hAnsi="仿宋" w:hint="eastAsia"/>
          <w:bCs/>
          <w:sz w:val="24"/>
        </w:rPr>
        <w:t>健康档案管理：管理患者的个人家族史、既往史以及健康状况信息等身份信息、健康信息，患者可自行添加修改健康档案记录。</w:t>
      </w:r>
    </w:p>
    <w:p w:rsidR="00E20A18" w:rsidRPr="007A67FC" w:rsidRDefault="00E20A18" w:rsidP="00E20A18">
      <w:pPr>
        <w:pStyle w:val="a3"/>
        <w:spacing w:after="0" w:line="500" w:lineRule="exact"/>
        <w:ind w:firstLine="480"/>
        <w:rPr>
          <w:rFonts w:ascii="仿宋" w:eastAsia="仿宋" w:hAnsi="仿宋"/>
          <w:bCs/>
          <w:sz w:val="24"/>
        </w:rPr>
      </w:pPr>
      <w:r w:rsidRPr="007A67FC">
        <w:rPr>
          <w:rFonts w:ascii="仿宋" w:eastAsia="仿宋" w:hAnsi="仿宋" w:hint="eastAsia"/>
          <w:bCs/>
          <w:sz w:val="24"/>
        </w:rPr>
        <w:t>4</w:t>
      </w:r>
      <w:r w:rsidRPr="007A67FC">
        <w:rPr>
          <w:rFonts w:ascii="仿宋" w:eastAsia="仿宋" w:hAnsi="仿宋"/>
          <w:bCs/>
          <w:sz w:val="24"/>
        </w:rPr>
        <w:t>2.</w:t>
      </w:r>
      <w:r w:rsidRPr="007A67FC">
        <w:rPr>
          <w:rFonts w:ascii="仿宋" w:eastAsia="仿宋" w:hAnsi="仿宋" w:hint="eastAsia"/>
          <w:bCs/>
          <w:sz w:val="24"/>
        </w:rPr>
        <w:t>健康风险评估：根据健康档案信息有效地评估出患者目前健康状况及在未来相关的危险因素，并确定个人处于“健康”、“亚健康”、“高风险”以及“患病”的标签，对于处于“亚健康”、“高风险”以及“患病”的个人，将分析个人的危险因素。</w:t>
      </w:r>
    </w:p>
    <w:p w:rsidR="00E20A18" w:rsidRPr="007A67FC" w:rsidRDefault="00E20A18" w:rsidP="00E20A18">
      <w:pPr>
        <w:pStyle w:val="a3"/>
        <w:spacing w:after="0" w:line="500" w:lineRule="exact"/>
        <w:ind w:firstLine="482"/>
        <w:rPr>
          <w:rFonts w:ascii="仿宋" w:eastAsia="仿宋" w:hAnsi="仿宋"/>
          <w:b/>
          <w:bCs/>
          <w:sz w:val="24"/>
        </w:rPr>
      </w:pPr>
      <w:r w:rsidRPr="007A67FC">
        <w:rPr>
          <w:rFonts w:ascii="仿宋" w:eastAsia="仿宋" w:hAnsi="仿宋" w:hint="eastAsia"/>
          <w:b/>
          <w:bCs/>
          <w:sz w:val="24"/>
        </w:rPr>
        <w:t>（3）健康患教</w:t>
      </w:r>
    </w:p>
    <w:p w:rsidR="00E20A18" w:rsidRPr="007A67FC" w:rsidRDefault="00E20A18" w:rsidP="00E20A18">
      <w:pPr>
        <w:pStyle w:val="a3"/>
        <w:spacing w:after="0" w:line="500" w:lineRule="exact"/>
        <w:ind w:firstLine="480"/>
        <w:rPr>
          <w:rFonts w:ascii="仿宋" w:eastAsia="仿宋" w:hAnsi="仿宋"/>
          <w:bCs/>
          <w:sz w:val="24"/>
        </w:rPr>
      </w:pPr>
      <w:r w:rsidRPr="007A67FC">
        <w:rPr>
          <w:rFonts w:ascii="仿宋" w:eastAsia="仿宋" w:hAnsi="仿宋"/>
          <w:bCs/>
          <w:sz w:val="24"/>
        </w:rPr>
        <w:t>43.</w:t>
      </w:r>
      <w:r w:rsidRPr="007A67FC">
        <w:rPr>
          <w:rFonts w:ascii="仿宋" w:eastAsia="仿宋" w:hAnsi="仿宋" w:hint="eastAsia"/>
          <w:bCs/>
          <w:sz w:val="24"/>
        </w:rPr>
        <w:t>根据患者专病诊疗情况，提供针对性的健康指导建议、支持自动/手动推送文章、视频等专病患教内容，支持设置规则模板，以短信、</w:t>
      </w:r>
      <w:proofErr w:type="gramStart"/>
      <w:r w:rsidRPr="007A67FC">
        <w:rPr>
          <w:rFonts w:ascii="仿宋" w:eastAsia="仿宋" w:hAnsi="仿宋" w:hint="eastAsia"/>
          <w:bCs/>
          <w:sz w:val="24"/>
        </w:rPr>
        <w:t>微信等</w:t>
      </w:r>
      <w:proofErr w:type="gramEnd"/>
      <w:r w:rsidRPr="007A67FC">
        <w:rPr>
          <w:rFonts w:ascii="仿宋" w:eastAsia="仿宋" w:hAnsi="仿宋" w:hint="eastAsia"/>
          <w:bCs/>
          <w:sz w:val="24"/>
        </w:rPr>
        <w:t>形式定期提醒患者按时复查和遵循健康生活习惯。</w:t>
      </w:r>
    </w:p>
    <w:p w:rsidR="00E20A18" w:rsidRPr="007A67FC" w:rsidRDefault="00E20A18" w:rsidP="00E20A18">
      <w:pPr>
        <w:pStyle w:val="a3"/>
        <w:spacing w:after="0" w:line="500" w:lineRule="exact"/>
        <w:ind w:firstLine="482"/>
        <w:outlineLvl w:val="2"/>
        <w:rPr>
          <w:rFonts w:ascii="仿宋" w:eastAsia="仿宋" w:hAnsi="仿宋"/>
          <w:b/>
          <w:bCs/>
          <w:sz w:val="24"/>
        </w:rPr>
      </w:pPr>
      <w:r w:rsidRPr="007A67FC">
        <w:rPr>
          <w:rFonts w:ascii="仿宋" w:eastAsia="仿宋" w:hAnsi="仿宋" w:hint="eastAsia"/>
          <w:b/>
          <w:bCs/>
          <w:sz w:val="24"/>
        </w:rPr>
        <w:t>（六）专科专病服务</w:t>
      </w:r>
    </w:p>
    <w:p w:rsidR="00E20A18" w:rsidRPr="007A67FC" w:rsidRDefault="00E20A18" w:rsidP="00E20A18">
      <w:pPr>
        <w:pStyle w:val="a3"/>
        <w:spacing w:after="0" w:line="500" w:lineRule="exact"/>
        <w:ind w:firstLine="482"/>
        <w:rPr>
          <w:rFonts w:ascii="仿宋" w:eastAsia="仿宋" w:hAnsi="仿宋"/>
          <w:b/>
          <w:bCs/>
          <w:sz w:val="24"/>
        </w:rPr>
      </w:pPr>
      <w:r w:rsidRPr="007A67FC">
        <w:rPr>
          <w:rFonts w:ascii="仿宋" w:eastAsia="仿宋" w:hAnsi="仿宋" w:hint="eastAsia"/>
          <w:b/>
          <w:bCs/>
          <w:sz w:val="24"/>
        </w:rPr>
        <w:t>（1）辅助临床试验方案设计</w:t>
      </w:r>
    </w:p>
    <w:p w:rsidR="00E20A18" w:rsidRPr="007A67FC" w:rsidRDefault="00E20A18" w:rsidP="00E20A18">
      <w:pPr>
        <w:pStyle w:val="a3"/>
        <w:spacing w:after="0" w:line="500" w:lineRule="exact"/>
        <w:ind w:firstLine="480"/>
        <w:rPr>
          <w:rFonts w:ascii="仿宋" w:eastAsia="仿宋" w:hAnsi="仿宋"/>
          <w:bCs/>
          <w:sz w:val="24"/>
        </w:rPr>
      </w:pPr>
      <w:r w:rsidRPr="007A67FC">
        <w:rPr>
          <w:rFonts w:ascii="仿宋" w:eastAsia="仿宋" w:hAnsi="仿宋" w:hint="eastAsia"/>
          <w:bCs/>
          <w:sz w:val="24"/>
        </w:rPr>
        <w:t>设计具体专</w:t>
      </w:r>
      <w:proofErr w:type="gramStart"/>
      <w:r w:rsidRPr="007A67FC">
        <w:rPr>
          <w:rFonts w:ascii="仿宋" w:eastAsia="仿宋" w:hAnsi="仿宋" w:hint="eastAsia"/>
          <w:bCs/>
          <w:sz w:val="24"/>
        </w:rPr>
        <w:t>病数据</w:t>
      </w:r>
      <w:proofErr w:type="gramEnd"/>
      <w:r w:rsidRPr="007A67FC">
        <w:rPr>
          <w:rFonts w:ascii="仿宋" w:eastAsia="仿宋" w:hAnsi="仿宋" w:hint="eastAsia"/>
          <w:bCs/>
          <w:sz w:val="24"/>
        </w:rPr>
        <w:t>集结构，辅助进行课题灵感探索和方向验证。具体要求包括：</w:t>
      </w:r>
    </w:p>
    <w:p w:rsidR="00E20A18" w:rsidRPr="007A67FC" w:rsidRDefault="00E20A18" w:rsidP="00E20A18">
      <w:pPr>
        <w:pStyle w:val="a3"/>
        <w:spacing w:after="0" w:line="500" w:lineRule="exact"/>
        <w:ind w:firstLine="480"/>
        <w:rPr>
          <w:rFonts w:ascii="仿宋" w:eastAsia="仿宋" w:hAnsi="仿宋"/>
          <w:bCs/>
          <w:sz w:val="24"/>
        </w:rPr>
      </w:pPr>
      <w:r w:rsidRPr="007A67FC">
        <w:rPr>
          <w:rFonts w:ascii="仿宋" w:eastAsia="仿宋" w:hAnsi="仿宋" w:hint="eastAsia"/>
          <w:bCs/>
          <w:sz w:val="24"/>
        </w:rPr>
        <w:lastRenderedPageBreak/>
        <w:t>4</w:t>
      </w:r>
      <w:r w:rsidRPr="007A67FC">
        <w:rPr>
          <w:rFonts w:ascii="仿宋" w:eastAsia="仿宋" w:hAnsi="仿宋"/>
          <w:bCs/>
          <w:sz w:val="24"/>
        </w:rPr>
        <w:t>4.</w:t>
      </w:r>
      <w:r w:rsidRPr="007A67FC">
        <w:rPr>
          <w:rFonts w:ascii="仿宋" w:eastAsia="仿宋" w:hAnsi="仿宋" w:hint="eastAsia"/>
          <w:bCs/>
          <w:sz w:val="24"/>
        </w:rPr>
        <w:t>基于专科专病的科研平台，提供结核病/艾滋病患者全结构化科研数据模型，能够将患者全病程结构化临床数据进行统一组织。</w:t>
      </w:r>
    </w:p>
    <w:p w:rsidR="00E20A18" w:rsidRPr="007A67FC" w:rsidRDefault="00E20A18" w:rsidP="00E20A18">
      <w:pPr>
        <w:pStyle w:val="a3"/>
        <w:spacing w:after="0" w:line="500" w:lineRule="exact"/>
        <w:ind w:firstLine="480"/>
        <w:rPr>
          <w:rFonts w:ascii="仿宋" w:eastAsia="仿宋" w:hAnsi="仿宋"/>
          <w:bCs/>
          <w:sz w:val="24"/>
        </w:rPr>
      </w:pPr>
      <w:r w:rsidRPr="007A67FC">
        <w:rPr>
          <w:rFonts w:ascii="仿宋" w:eastAsia="仿宋" w:hAnsi="仿宋"/>
          <w:bCs/>
          <w:sz w:val="24"/>
        </w:rPr>
        <w:t>45.</w:t>
      </w:r>
      <w:r w:rsidRPr="007A67FC">
        <w:rPr>
          <w:rFonts w:ascii="仿宋" w:eastAsia="仿宋" w:hAnsi="仿宋" w:hint="eastAsia"/>
          <w:bCs/>
          <w:sz w:val="24"/>
        </w:rPr>
        <w:t>针对PI关心选题，提供文献检索支持服务，为临床试验方案设计提供灵感和方向验证。</w:t>
      </w:r>
    </w:p>
    <w:p w:rsidR="00E20A18" w:rsidRPr="007A67FC" w:rsidRDefault="00E20A18" w:rsidP="00E20A18">
      <w:pPr>
        <w:pStyle w:val="a3"/>
        <w:spacing w:after="0" w:line="500" w:lineRule="exact"/>
        <w:ind w:firstLine="480"/>
        <w:rPr>
          <w:rFonts w:ascii="仿宋" w:eastAsia="仿宋" w:hAnsi="仿宋"/>
          <w:bCs/>
          <w:sz w:val="24"/>
        </w:rPr>
      </w:pPr>
      <w:r w:rsidRPr="007A67FC">
        <w:rPr>
          <w:rFonts w:ascii="仿宋" w:eastAsia="仿宋" w:hAnsi="仿宋"/>
          <w:bCs/>
          <w:sz w:val="24"/>
        </w:rPr>
        <w:t>46.</w:t>
      </w:r>
      <w:r w:rsidRPr="007A67FC">
        <w:rPr>
          <w:rFonts w:ascii="仿宋" w:eastAsia="仿宋" w:hAnsi="仿宋" w:hint="eastAsia"/>
          <w:bCs/>
          <w:sz w:val="24"/>
        </w:rPr>
        <w:t>在拟定科研方向后，结合数据质控结果，对研究对象样本量与关键研究指标数据质量进行验证，明确研究可行性。</w:t>
      </w:r>
    </w:p>
    <w:p w:rsidR="00E20A18" w:rsidRPr="007A67FC" w:rsidRDefault="00E20A18" w:rsidP="00E20A18">
      <w:pPr>
        <w:pStyle w:val="a3"/>
        <w:spacing w:after="0" w:line="500" w:lineRule="exact"/>
        <w:ind w:firstLine="482"/>
        <w:rPr>
          <w:rFonts w:ascii="仿宋" w:eastAsia="仿宋" w:hAnsi="仿宋"/>
          <w:b/>
          <w:bCs/>
          <w:sz w:val="24"/>
        </w:rPr>
      </w:pPr>
      <w:r w:rsidRPr="007A67FC">
        <w:rPr>
          <w:rFonts w:ascii="仿宋" w:eastAsia="仿宋" w:hAnsi="仿宋" w:hint="eastAsia"/>
          <w:b/>
          <w:bCs/>
          <w:sz w:val="24"/>
        </w:rPr>
        <w:t>（2）科研数据分析</w:t>
      </w:r>
    </w:p>
    <w:p w:rsidR="00E20A18" w:rsidRPr="007A67FC" w:rsidRDefault="00E20A18" w:rsidP="00E20A18">
      <w:pPr>
        <w:pStyle w:val="a3"/>
        <w:spacing w:after="0" w:line="500" w:lineRule="exact"/>
        <w:ind w:firstLine="480"/>
        <w:rPr>
          <w:rFonts w:ascii="仿宋" w:eastAsia="仿宋" w:hAnsi="仿宋"/>
          <w:bCs/>
          <w:sz w:val="24"/>
        </w:rPr>
      </w:pPr>
      <w:r w:rsidRPr="007A67FC">
        <w:rPr>
          <w:rFonts w:ascii="仿宋" w:eastAsia="仿宋" w:hAnsi="仿宋" w:hint="eastAsia"/>
          <w:bCs/>
          <w:sz w:val="24"/>
        </w:rPr>
        <w:t>提供数据标准化治理、分析挖掘和统计分析等数据服务。</w:t>
      </w:r>
    </w:p>
    <w:p w:rsidR="00E20A18" w:rsidRPr="007A67FC" w:rsidRDefault="00E20A18" w:rsidP="00E20A18">
      <w:pPr>
        <w:pStyle w:val="a3"/>
        <w:spacing w:after="0" w:line="500" w:lineRule="exact"/>
        <w:ind w:firstLine="480"/>
        <w:rPr>
          <w:rFonts w:ascii="仿宋" w:eastAsia="仿宋" w:hAnsi="仿宋"/>
          <w:bCs/>
          <w:sz w:val="24"/>
        </w:rPr>
      </w:pPr>
      <w:r w:rsidRPr="007A67FC">
        <w:rPr>
          <w:rFonts w:ascii="仿宋" w:eastAsia="仿宋" w:hAnsi="仿宋" w:hint="eastAsia"/>
          <w:bCs/>
          <w:sz w:val="24"/>
        </w:rPr>
        <w:t>4</w:t>
      </w:r>
      <w:r w:rsidRPr="007A67FC">
        <w:rPr>
          <w:rFonts w:ascii="仿宋" w:eastAsia="仿宋" w:hAnsi="仿宋"/>
          <w:bCs/>
          <w:sz w:val="24"/>
        </w:rPr>
        <w:t>7.</w:t>
      </w:r>
      <w:r w:rsidRPr="007A67FC">
        <w:rPr>
          <w:rFonts w:ascii="仿宋" w:eastAsia="仿宋" w:hAnsi="仿宋" w:hint="eastAsia"/>
          <w:bCs/>
          <w:sz w:val="24"/>
        </w:rPr>
        <w:t>结合结核病/艾滋病临床研究需要,围绕科研流程中重复、低效、高频的数据处理操作提供对应功能。</w:t>
      </w:r>
    </w:p>
    <w:p w:rsidR="00E20A18" w:rsidRPr="007A67FC" w:rsidRDefault="00E20A18" w:rsidP="00E20A18">
      <w:pPr>
        <w:pStyle w:val="a3"/>
        <w:spacing w:after="0" w:line="500" w:lineRule="exact"/>
        <w:ind w:firstLine="480"/>
        <w:rPr>
          <w:rFonts w:ascii="仿宋" w:eastAsia="仿宋" w:hAnsi="仿宋"/>
          <w:bCs/>
          <w:sz w:val="24"/>
        </w:rPr>
      </w:pPr>
      <w:r w:rsidRPr="007A67FC">
        <w:rPr>
          <w:rFonts w:ascii="仿宋" w:eastAsia="仿宋" w:hAnsi="仿宋" w:hint="eastAsia"/>
          <w:bCs/>
          <w:sz w:val="24"/>
        </w:rPr>
        <w:t>4</w:t>
      </w:r>
      <w:r w:rsidRPr="007A67FC">
        <w:rPr>
          <w:rFonts w:ascii="仿宋" w:eastAsia="仿宋" w:hAnsi="仿宋"/>
          <w:bCs/>
          <w:sz w:val="24"/>
        </w:rPr>
        <w:t>8.</w:t>
      </w:r>
      <w:r w:rsidRPr="007A67FC">
        <w:rPr>
          <w:rFonts w:ascii="仿宋" w:eastAsia="仿宋" w:hAnsi="仿宋" w:hint="eastAsia"/>
          <w:bCs/>
          <w:sz w:val="24"/>
        </w:rPr>
        <w:t>可视化分析人群的结构特征、流向和分布，提升科研数据挖掘整体效率。</w:t>
      </w:r>
    </w:p>
    <w:p w:rsidR="00E20A18" w:rsidRPr="007A67FC" w:rsidRDefault="00E20A18" w:rsidP="00E20A18">
      <w:pPr>
        <w:pStyle w:val="a3"/>
        <w:spacing w:after="0" w:line="500" w:lineRule="exact"/>
        <w:ind w:firstLine="480"/>
        <w:rPr>
          <w:rFonts w:ascii="仿宋" w:eastAsia="仿宋" w:hAnsi="仿宋"/>
          <w:bCs/>
          <w:sz w:val="24"/>
        </w:rPr>
      </w:pPr>
      <w:r w:rsidRPr="007A67FC">
        <w:rPr>
          <w:rFonts w:ascii="仿宋" w:eastAsia="仿宋" w:hAnsi="仿宋" w:hint="eastAsia"/>
          <w:bCs/>
          <w:sz w:val="24"/>
        </w:rPr>
        <w:t>4</w:t>
      </w:r>
      <w:r w:rsidRPr="007A67FC">
        <w:rPr>
          <w:rFonts w:ascii="仿宋" w:eastAsia="仿宋" w:hAnsi="仿宋"/>
          <w:bCs/>
          <w:sz w:val="24"/>
        </w:rPr>
        <w:t>9.</w:t>
      </w:r>
      <w:r w:rsidRPr="007A67FC">
        <w:rPr>
          <w:rFonts w:ascii="仿宋" w:eastAsia="仿宋" w:hAnsi="仿宋" w:hint="eastAsia"/>
          <w:bCs/>
          <w:sz w:val="24"/>
        </w:rPr>
        <w:t>嵌入科研常用的统计模型，用户自定义统计字段，并生成常见的科研探索所需统计图，支持自动计算常规数据描述统计，协助挖掘数据规律。</w:t>
      </w:r>
    </w:p>
    <w:p w:rsidR="00F34824" w:rsidRDefault="00E20A18" w:rsidP="00E20A18">
      <w:r w:rsidRPr="007A67FC">
        <w:rPr>
          <w:rFonts w:ascii="仿宋" w:eastAsia="仿宋" w:hAnsi="仿宋" w:hint="eastAsia"/>
          <w:bCs/>
          <w:sz w:val="24"/>
        </w:rPr>
        <w:t>5</w:t>
      </w:r>
      <w:r w:rsidRPr="007A67FC">
        <w:rPr>
          <w:rFonts w:ascii="仿宋" w:eastAsia="仿宋" w:hAnsi="仿宋"/>
          <w:bCs/>
          <w:sz w:val="24"/>
        </w:rPr>
        <w:t>0.</w:t>
      </w:r>
      <w:r w:rsidRPr="007A67FC">
        <w:rPr>
          <w:rFonts w:ascii="仿宋" w:eastAsia="仿宋" w:hAnsi="仿宋" w:hint="eastAsia"/>
          <w:bCs/>
          <w:sz w:val="24"/>
        </w:rPr>
        <w:t>对于更加复杂、定制化的推断数据分析需求，在数据锁定后三个月内，在数据脱敏导出后，按照PI需求支持相关分析工作。</w:t>
      </w:r>
      <w:bookmarkStart w:id="2" w:name="_GoBack"/>
      <w:bookmarkEnd w:id="2"/>
    </w:p>
    <w:sectPr w:rsidR="00F348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A18"/>
    <w:rsid w:val="00E20A18"/>
    <w:rsid w:val="00F34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0DFEDB-F6E4-44DB-BF26-97FBDD161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A18"/>
    <w:pPr>
      <w:widowControl w:val="0"/>
      <w:spacing w:after="160" w:line="259" w:lineRule="auto"/>
      <w:jc w:val="both"/>
    </w:pPr>
    <w:rPr>
      <w:rFonts w:ascii="Calibri" w:eastAsia="宋体" w:hAnsi="Calibri" w:cs="Times New Roman"/>
      <w:szCs w:val="24"/>
    </w:rPr>
  </w:style>
  <w:style w:type="paragraph" w:styleId="1">
    <w:name w:val="heading 1"/>
    <w:basedOn w:val="a"/>
    <w:next w:val="a"/>
    <w:link w:val="1Char"/>
    <w:qFormat/>
    <w:rsid w:val="00E20A18"/>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E20A18"/>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20A18"/>
    <w:rPr>
      <w:rFonts w:ascii="Calibri" w:eastAsia="宋体" w:hAnsi="Calibri" w:cs="Times New Roman"/>
      <w:b/>
      <w:bCs/>
      <w:kern w:val="44"/>
      <w:sz w:val="44"/>
      <w:szCs w:val="44"/>
    </w:rPr>
  </w:style>
  <w:style w:type="character" w:customStyle="1" w:styleId="2Char">
    <w:name w:val="标题 2 Char"/>
    <w:basedOn w:val="a0"/>
    <w:link w:val="2"/>
    <w:rsid w:val="00E20A18"/>
    <w:rPr>
      <w:rFonts w:ascii="Arial" w:eastAsia="黑体" w:hAnsi="Arial" w:cs="Times New Roman"/>
      <w:b/>
      <w:bCs/>
      <w:sz w:val="32"/>
      <w:szCs w:val="32"/>
    </w:rPr>
  </w:style>
  <w:style w:type="paragraph" w:styleId="a3">
    <w:name w:val="Normal Indent"/>
    <w:basedOn w:val="a"/>
    <w:qFormat/>
    <w:rsid w:val="00E20A18"/>
    <w:pPr>
      <w:ind w:firstLineChars="200" w:firstLine="200"/>
    </w:pPr>
  </w:style>
  <w:style w:type="table" w:styleId="a4">
    <w:name w:val="Table Grid"/>
    <w:basedOn w:val="a1"/>
    <w:qFormat/>
    <w:rsid w:val="00E20A18"/>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908</Words>
  <Characters>5176</Characters>
  <Application>Microsoft Office Word</Application>
  <DocSecurity>0</DocSecurity>
  <Lines>43</Lines>
  <Paragraphs>12</Paragraphs>
  <ScaleCrop>false</ScaleCrop>
  <Company>微软中国</Company>
  <LinksUpToDate>false</LinksUpToDate>
  <CharactersWithSpaces>6072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匿名</cp:lastModifiedBy>
  <cp:revision>1</cp:revision>
  <dcterms:created xsi:type="dcterms:W3CDTF">2021-11-12T07:15:00Z</dcterms:created>
  <dcterms:modified xsi:type="dcterms:W3CDTF">2021-11-12T07:15:00Z</dcterms:modified>
</cp:coreProperties>
</file>