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8C9" w:rsidRDefault="005258C9">
      <w:pPr>
        <w:rPr>
          <w:rFonts w:ascii="仿宋" w:eastAsia="仿宋" w:hAnsi="仿宋"/>
          <w:sz w:val="52"/>
        </w:rPr>
      </w:pPr>
    </w:p>
    <w:p w:rsidR="005258C9" w:rsidRDefault="005258C9">
      <w:pPr>
        <w:spacing w:line="360" w:lineRule="auto"/>
        <w:rPr>
          <w:rFonts w:ascii="仿宋" w:eastAsia="仿宋" w:hAnsi="仿宋"/>
          <w:sz w:val="48"/>
          <w:szCs w:val="48"/>
        </w:rPr>
      </w:pPr>
    </w:p>
    <w:p w:rsidR="005258C9" w:rsidRDefault="005258C9">
      <w:pPr>
        <w:spacing w:line="360" w:lineRule="auto"/>
        <w:rPr>
          <w:rFonts w:ascii="仿宋" w:eastAsia="仿宋" w:hAnsi="仿宋"/>
          <w:sz w:val="48"/>
          <w:szCs w:val="48"/>
        </w:rPr>
      </w:pPr>
    </w:p>
    <w:p w:rsidR="006C70B2" w:rsidRDefault="006C70B2">
      <w:pPr>
        <w:tabs>
          <w:tab w:val="left" w:pos="1050"/>
          <w:tab w:val="center" w:pos="4563"/>
        </w:tabs>
        <w:spacing w:line="360" w:lineRule="auto"/>
        <w:jc w:val="center"/>
        <w:rPr>
          <w:rFonts w:ascii="黑体" w:eastAsia="黑体" w:hAnsi="黑体"/>
          <w:sz w:val="52"/>
          <w:szCs w:val="52"/>
        </w:rPr>
      </w:pPr>
      <w:r w:rsidRPr="006C70B2">
        <w:rPr>
          <w:rFonts w:ascii="黑体" w:eastAsia="黑体" w:hAnsi="黑体" w:hint="eastAsia"/>
          <w:sz w:val="52"/>
          <w:szCs w:val="52"/>
        </w:rPr>
        <w:t>成都高新电视台信号传输服务</w:t>
      </w:r>
    </w:p>
    <w:p w:rsidR="005258C9" w:rsidRDefault="006C70B2">
      <w:pPr>
        <w:tabs>
          <w:tab w:val="left" w:pos="1050"/>
          <w:tab w:val="center" w:pos="4563"/>
        </w:tabs>
        <w:spacing w:line="360" w:lineRule="auto"/>
        <w:jc w:val="center"/>
        <w:rPr>
          <w:rFonts w:ascii="黑体" w:eastAsia="黑体" w:hAnsi="黑体"/>
          <w:sz w:val="52"/>
          <w:szCs w:val="52"/>
        </w:rPr>
      </w:pPr>
      <w:r w:rsidRPr="006C70B2">
        <w:rPr>
          <w:rFonts w:ascii="黑体" w:eastAsia="黑体" w:hAnsi="黑体" w:hint="eastAsia"/>
          <w:sz w:val="52"/>
          <w:szCs w:val="52"/>
        </w:rPr>
        <w:t>采购项目</w:t>
      </w:r>
    </w:p>
    <w:p w:rsidR="005258C9" w:rsidRDefault="005258C9">
      <w:pPr>
        <w:tabs>
          <w:tab w:val="left" w:pos="1050"/>
          <w:tab w:val="center" w:pos="4563"/>
        </w:tabs>
        <w:spacing w:line="360" w:lineRule="auto"/>
        <w:jc w:val="center"/>
        <w:rPr>
          <w:rFonts w:ascii="黑体" w:eastAsia="黑体" w:hAnsi="黑体"/>
          <w:sz w:val="52"/>
          <w:szCs w:val="52"/>
        </w:rPr>
      </w:pPr>
    </w:p>
    <w:p w:rsidR="005258C9" w:rsidRDefault="006C70B2">
      <w:pPr>
        <w:tabs>
          <w:tab w:val="left" w:pos="1050"/>
          <w:tab w:val="center" w:pos="4563"/>
        </w:tabs>
        <w:spacing w:line="360" w:lineRule="auto"/>
        <w:jc w:val="center"/>
        <w:rPr>
          <w:rFonts w:ascii="黑体" w:eastAsia="黑体" w:hAnsi="黑体"/>
          <w:sz w:val="72"/>
          <w:szCs w:val="72"/>
        </w:rPr>
      </w:pPr>
      <w:r>
        <w:rPr>
          <w:rFonts w:ascii="黑体" w:eastAsia="黑体" w:hAnsi="黑体" w:hint="eastAsia"/>
          <w:sz w:val="72"/>
          <w:szCs w:val="72"/>
        </w:rPr>
        <w:t>单一来源采购文件</w:t>
      </w:r>
    </w:p>
    <w:p w:rsidR="005258C9" w:rsidRDefault="005258C9">
      <w:pPr>
        <w:jc w:val="center"/>
        <w:rPr>
          <w:rFonts w:ascii="黑体" w:eastAsia="黑体" w:hAnsi="黑体"/>
          <w:sz w:val="48"/>
        </w:rPr>
      </w:pPr>
    </w:p>
    <w:p w:rsidR="005258C9" w:rsidRDefault="005258C9">
      <w:pPr>
        <w:jc w:val="center"/>
        <w:rPr>
          <w:rFonts w:ascii="黑体" w:eastAsia="黑体" w:hAnsi="黑体"/>
          <w:sz w:val="48"/>
        </w:rPr>
      </w:pPr>
    </w:p>
    <w:p w:rsidR="005258C9" w:rsidRDefault="006C70B2">
      <w:pPr>
        <w:spacing w:line="360" w:lineRule="auto"/>
        <w:jc w:val="center"/>
        <w:rPr>
          <w:rFonts w:ascii="黑体" w:eastAsia="黑体" w:hAnsi="黑体"/>
          <w:sz w:val="32"/>
          <w:szCs w:val="32"/>
        </w:rPr>
      </w:pPr>
      <w:r>
        <w:rPr>
          <w:rFonts w:ascii="黑体" w:eastAsia="黑体" w:hAnsi="黑体" w:hint="eastAsia"/>
          <w:sz w:val="32"/>
          <w:szCs w:val="32"/>
        </w:rPr>
        <w:t>项目编号：</w:t>
      </w:r>
      <w:bookmarkStart w:id="0" w:name="PO_项目编号_1"/>
      <w:r w:rsidR="00CF011D" w:rsidRPr="00CF011D">
        <w:rPr>
          <w:rFonts w:ascii="黑体" w:eastAsia="黑体" w:hAnsi="黑体" w:hint="eastAsia"/>
          <w:sz w:val="32"/>
          <w:szCs w:val="32"/>
        </w:rPr>
        <w:t>510188202100306</w:t>
      </w:r>
      <w:bookmarkEnd w:id="0"/>
    </w:p>
    <w:p w:rsidR="005258C9" w:rsidRDefault="005258C9">
      <w:pPr>
        <w:spacing w:line="360" w:lineRule="auto"/>
        <w:jc w:val="center"/>
        <w:rPr>
          <w:rFonts w:ascii="黑体" w:eastAsia="黑体" w:hAnsi="黑体"/>
          <w:sz w:val="32"/>
          <w:szCs w:val="32"/>
        </w:rPr>
      </w:pPr>
    </w:p>
    <w:p w:rsidR="005258C9" w:rsidRDefault="005258C9">
      <w:pPr>
        <w:spacing w:line="360" w:lineRule="auto"/>
        <w:jc w:val="center"/>
        <w:rPr>
          <w:rFonts w:ascii="黑体" w:eastAsia="黑体" w:hAnsi="黑体"/>
          <w:sz w:val="32"/>
          <w:szCs w:val="32"/>
        </w:rPr>
      </w:pPr>
    </w:p>
    <w:p w:rsidR="005258C9" w:rsidRDefault="005258C9">
      <w:pPr>
        <w:spacing w:line="360" w:lineRule="auto"/>
        <w:jc w:val="center"/>
        <w:rPr>
          <w:rFonts w:ascii="黑体" w:eastAsia="黑体" w:hAnsi="黑体"/>
          <w:sz w:val="32"/>
          <w:szCs w:val="32"/>
        </w:rPr>
      </w:pPr>
    </w:p>
    <w:p w:rsidR="005258C9" w:rsidRDefault="006C70B2">
      <w:pPr>
        <w:spacing w:line="360" w:lineRule="auto"/>
        <w:jc w:val="center"/>
        <w:rPr>
          <w:rFonts w:ascii="黑体" w:eastAsia="黑体" w:hAnsi="黑体"/>
          <w:sz w:val="32"/>
          <w:szCs w:val="32"/>
        </w:rPr>
      </w:pPr>
      <w:r w:rsidRPr="006C70B2">
        <w:rPr>
          <w:rFonts w:ascii="黑体" w:eastAsia="黑体" w:hAnsi="黑体" w:hint="eastAsia"/>
          <w:sz w:val="32"/>
          <w:szCs w:val="32"/>
        </w:rPr>
        <w:t>成都高新技术产业开发区党群工作部</w:t>
      </w:r>
    </w:p>
    <w:p w:rsidR="005258C9" w:rsidRDefault="006C70B2">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rsidR="005258C9" w:rsidRDefault="006C70B2">
      <w:pPr>
        <w:spacing w:line="360" w:lineRule="auto"/>
        <w:jc w:val="center"/>
        <w:rPr>
          <w:rFonts w:ascii="黑体" w:eastAsia="黑体" w:hAnsi="黑体"/>
          <w:sz w:val="32"/>
          <w:szCs w:val="32"/>
        </w:rPr>
      </w:pPr>
      <w:r>
        <w:rPr>
          <w:rFonts w:ascii="黑体" w:eastAsia="黑体" w:hAnsi="黑体" w:hint="eastAsia"/>
          <w:sz w:val="32"/>
          <w:szCs w:val="32"/>
        </w:rPr>
        <w:t>共同编制</w:t>
      </w:r>
    </w:p>
    <w:p w:rsidR="00B50FA0" w:rsidRDefault="00747088">
      <w:pPr>
        <w:spacing w:line="360" w:lineRule="auto"/>
        <w:jc w:val="center"/>
        <w:rPr>
          <w:rFonts w:ascii="黑体" w:eastAsia="黑体" w:hAnsi="黑体"/>
          <w:sz w:val="24"/>
        </w:rPr>
      </w:pPr>
      <w:r>
        <w:rPr>
          <w:rFonts w:ascii="黑体" w:eastAsia="黑体" w:hAnsi="黑体"/>
          <w:bCs/>
          <w:sz w:val="32"/>
          <w:szCs w:val="32"/>
          <w:lang w:val="zh-CN"/>
        </w:rPr>
        <w:t>2021年1</w:t>
      </w:r>
      <w:r w:rsidR="0019102B">
        <w:rPr>
          <w:rFonts w:ascii="黑体" w:eastAsia="黑体" w:hAnsi="黑体"/>
          <w:bCs/>
          <w:sz w:val="32"/>
          <w:szCs w:val="32"/>
          <w:lang w:val="zh-CN"/>
        </w:rPr>
        <w:t>1</w:t>
      </w:r>
      <w:r>
        <w:rPr>
          <w:rFonts w:ascii="黑体" w:eastAsia="黑体" w:hAnsi="黑体"/>
          <w:bCs/>
          <w:sz w:val="32"/>
          <w:szCs w:val="32"/>
          <w:lang w:val="zh-CN"/>
        </w:rPr>
        <w:t>月</w:t>
      </w:r>
    </w:p>
    <w:p w:rsidR="005258C9" w:rsidRDefault="006C70B2">
      <w:pPr>
        <w:tabs>
          <w:tab w:val="left" w:pos="3390"/>
          <w:tab w:val="center" w:pos="4542"/>
        </w:tabs>
        <w:autoSpaceDE w:val="0"/>
        <w:autoSpaceDN w:val="0"/>
        <w:snapToGrid w:val="0"/>
        <w:jc w:val="center"/>
        <w:rPr>
          <w:rFonts w:ascii="仿宋" w:eastAsia="仿宋" w:hAnsi="仿宋" w:cs="幼圆"/>
          <w:b/>
          <w:bCs/>
          <w:spacing w:val="134"/>
          <w:sz w:val="36"/>
          <w:szCs w:val="36"/>
        </w:rPr>
      </w:pPr>
      <w:r>
        <w:rPr>
          <w:rFonts w:ascii="仿宋" w:eastAsia="仿宋" w:hAnsi="仿宋" w:cs="幼圆"/>
          <w:b/>
          <w:bCs/>
          <w:spacing w:val="134"/>
          <w:sz w:val="36"/>
          <w:szCs w:val="36"/>
        </w:rPr>
        <w:br w:type="page"/>
      </w:r>
      <w:r>
        <w:rPr>
          <w:rFonts w:ascii="仿宋" w:eastAsia="仿宋" w:hAnsi="仿宋" w:cs="幼圆" w:hint="eastAsia"/>
          <w:b/>
          <w:bCs/>
          <w:spacing w:val="134"/>
          <w:sz w:val="36"/>
          <w:szCs w:val="36"/>
        </w:rPr>
        <w:lastRenderedPageBreak/>
        <w:t>目录</w:t>
      </w:r>
    </w:p>
    <w:p w:rsidR="005258C9" w:rsidRDefault="005258C9">
      <w:pPr>
        <w:tabs>
          <w:tab w:val="left" w:pos="3390"/>
          <w:tab w:val="center" w:pos="4542"/>
        </w:tabs>
        <w:autoSpaceDE w:val="0"/>
        <w:autoSpaceDN w:val="0"/>
        <w:snapToGrid w:val="0"/>
        <w:spacing w:line="400" w:lineRule="exact"/>
        <w:jc w:val="left"/>
        <w:rPr>
          <w:rFonts w:ascii="仿宋" w:eastAsia="仿宋" w:hAnsi="仿宋" w:cs="幼圆"/>
          <w:b/>
          <w:bCs/>
          <w:spacing w:val="134"/>
          <w:sz w:val="32"/>
          <w:szCs w:val="32"/>
        </w:rPr>
      </w:pPr>
    </w:p>
    <w:p w:rsidR="005258C9" w:rsidRDefault="005258C9">
      <w:pPr>
        <w:autoSpaceDE w:val="0"/>
        <w:autoSpaceDN w:val="0"/>
        <w:snapToGrid w:val="0"/>
        <w:spacing w:line="400" w:lineRule="exact"/>
        <w:rPr>
          <w:rFonts w:ascii="仿宋" w:eastAsia="仿宋" w:hAnsi="仿宋" w:cs="幼圆"/>
          <w:b/>
          <w:bCs/>
          <w:sz w:val="32"/>
          <w:szCs w:val="32"/>
        </w:rPr>
      </w:pPr>
    </w:p>
    <w:p w:rsidR="005258C9" w:rsidRDefault="006C70B2">
      <w:pPr>
        <w:pStyle w:val="10"/>
        <w:tabs>
          <w:tab w:val="right" w:leader="dot" w:pos="8297"/>
        </w:tabs>
        <w:rPr>
          <w:rFonts w:ascii="仿宋" w:eastAsia="仿宋" w:hAnsi="仿宋"/>
          <w:b w:val="0"/>
          <w:bCs w:val="0"/>
          <w:sz w:val="28"/>
          <w:szCs w:val="28"/>
        </w:rPr>
      </w:pPr>
      <w:r>
        <w:rPr>
          <w:rFonts w:ascii="仿宋" w:eastAsia="仿宋" w:hAnsi="仿宋" w:cs="幼圆"/>
          <w:b w:val="0"/>
          <w:bCs w:val="0"/>
          <w:sz w:val="28"/>
          <w:szCs w:val="28"/>
        </w:rPr>
        <w:fldChar w:fldCharType="begin"/>
      </w:r>
      <w:r>
        <w:rPr>
          <w:rFonts w:ascii="仿宋" w:eastAsia="仿宋" w:hAnsi="仿宋" w:cs="幼圆" w:hint="eastAsia"/>
          <w:b w:val="0"/>
          <w:bCs w:val="0"/>
          <w:sz w:val="28"/>
          <w:szCs w:val="28"/>
        </w:rPr>
        <w:instrText>TOC \o "1-1" \h \z \u</w:instrText>
      </w:r>
      <w:r>
        <w:rPr>
          <w:rFonts w:ascii="仿宋" w:eastAsia="仿宋" w:hAnsi="仿宋" w:cs="幼圆"/>
          <w:b w:val="0"/>
          <w:bCs w:val="0"/>
          <w:sz w:val="28"/>
          <w:szCs w:val="28"/>
        </w:rPr>
        <w:fldChar w:fldCharType="separate"/>
      </w:r>
      <w:hyperlink w:anchor="_Toc417906796" w:history="1">
        <w:r>
          <w:rPr>
            <w:rStyle w:val="af3"/>
            <w:rFonts w:ascii="仿宋" w:eastAsia="仿宋" w:hAnsi="仿宋" w:hint="eastAsia"/>
            <w:b w:val="0"/>
            <w:color w:val="auto"/>
            <w:sz w:val="28"/>
            <w:szCs w:val="28"/>
          </w:rPr>
          <w:t>第一章报价邀请</w:t>
        </w:r>
        <w:r>
          <w:rPr>
            <w:rFonts w:ascii="仿宋" w:eastAsia="仿宋" w:hAnsi="仿宋"/>
            <w:b w:val="0"/>
            <w:sz w:val="28"/>
            <w:szCs w:val="28"/>
          </w:rPr>
          <w:tab/>
        </w:r>
        <w:r>
          <w:rPr>
            <w:rFonts w:ascii="仿宋" w:eastAsia="仿宋" w:hAnsi="仿宋"/>
            <w:b w:val="0"/>
            <w:sz w:val="28"/>
            <w:szCs w:val="28"/>
          </w:rPr>
          <w:fldChar w:fldCharType="begin"/>
        </w:r>
        <w:r>
          <w:rPr>
            <w:rFonts w:ascii="仿宋" w:eastAsia="仿宋" w:hAnsi="仿宋"/>
            <w:b w:val="0"/>
            <w:sz w:val="28"/>
            <w:szCs w:val="28"/>
          </w:rPr>
          <w:instrText xml:space="preserve"> PAGEREF _Toc417906796 \h </w:instrText>
        </w:r>
        <w:r>
          <w:rPr>
            <w:rFonts w:ascii="仿宋" w:eastAsia="仿宋" w:hAnsi="仿宋"/>
            <w:b w:val="0"/>
            <w:sz w:val="28"/>
            <w:szCs w:val="28"/>
          </w:rPr>
        </w:r>
        <w:r>
          <w:rPr>
            <w:rFonts w:ascii="仿宋" w:eastAsia="仿宋" w:hAnsi="仿宋"/>
            <w:b w:val="0"/>
            <w:sz w:val="28"/>
            <w:szCs w:val="28"/>
          </w:rPr>
          <w:fldChar w:fldCharType="separate"/>
        </w:r>
        <w:r w:rsidR="00D12325">
          <w:rPr>
            <w:rFonts w:ascii="仿宋" w:eastAsia="仿宋" w:hAnsi="仿宋"/>
            <w:b w:val="0"/>
            <w:noProof/>
            <w:sz w:val="28"/>
            <w:szCs w:val="28"/>
          </w:rPr>
          <w:t>3</w:t>
        </w:r>
        <w:r>
          <w:rPr>
            <w:rFonts w:ascii="仿宋" w:eastAsia="仿宋" w:hAnsi="仿宋"/>
            <w:b w:val="0"/>
            <w:sz w:val="28"/>
            <w:szCs w:val="28"/>
          </w:rPr>
          <w:fldChar w:fldCharType="end"/>
        </w:r>
      </w:hyperlink>
    </w:p>
    <w:p w:rsidR="005258C9" w:rsidRDefault="00747CA9">
      <w:pPr>
        <w:pStyle w:val="10"/>
        <w:tabs>
          <w:tab w:val="right" w:leader="dot" w:pos="8297"/>
        </w:tabs>
        <w:rPr>
          <w:rFonts w:ascii="仿宋" w:eastAsia="仿宋" w:hAnsi="仿宋"/>
          <w:b w:val="0"/>
          <w:bCs w:val="0"/>
          <w:sz w:val="28"/>
          <w:szCs w:val="28"/>
        </w:rPr>
      </w:pPr>
      <w:hyperlink w:anchor="_Toc417906797" w:history="1">
        <w:r w:rsidR="006C70B2">
          <w:rPr>
            <w:rStyle w:val="af3"/>
            <w:rFonts w:ascii="仿宋" w:eastAsia="仿宋" w:hAnsi="仿宋" w:hint="eastAsia"/>
            <w:b w:val="0"/>
            <w:color w:val="auto"/>
            <w:sz w:val="28"/>
            <w:szCs w:val="28"/>
          </w:rPr>
          <w:t>第二章供应商须知</w:t>
        </w:r>
        <w:r w:rsidR="006C70B2">
          <w:rPr>
            <w:rFonts w:ascii="仿宋" w:eastAsia="仿宋" w:hAnsi="仿宋"/>
            <w:b w:val="0"/>
            <w:sz w:val="28"/>
            <w:szCs w:val="28"/>
          </w:rPr>
          <w:tab/>
        </w:r>
        <w:r w:rsidR="006C70B2">
          <w:rPr>
            <w:rFonts w:ascii="仿宋" w:eastAsia="仿宋" w:hAnsi="仿宋"/>
            <w:b w:val="0"/>
            <w:sz w:val="28"/>
            <w:szCs w:val="28"/>
          </w:rPr>
          <w:fldChar w:fldCharType="begin"/>
        </w:r>
        <w:r w:rsidR="006C70B2">
          <w:rPr>
            <w:rFonts w:ascii="仿宋" w:eastAsia="仿宋" w:hAnsi="仿宋"/>
            <w:b w:val="0"/>
            <w:sz w:val="28"/>
            <w:szCs w:val="28"/>
          </w:rPr>
          <w:instrText xml:space="preserve"> PAGEREF _Toc417906797 \h </w:instrText>
        </w:r>
        <w:r w:rsidR="006C70B2">
          <w:rPr>
            <w:rFonts w:ascii="仿宋" w:eastAsia="仿宋" w:hAnsi="仿宋"/>
            <w:b w:val="0"/>
            <w:sz w:val="28"/>
            <w:szCs w:val="28"/>
          </w:rPr>
        </w:r>
        <w:r w:rsidR="006C70B2">
          <w:rPr>
            <w:rFonts w:ascii="仿宋" w:eastAsia="仿宋" w:hAnsi="仿宋"/>
            <w:b w:val="0"/>
            <w:sz w:val="28"/>
            <w:szCs w:val="28"/>
          </w:rPr>
          <w:fldChar w:fldCharType="separate"/>
        </w:r>
        <w:r w:rsidR="00D12325">
          <w:rPr>
            <w:rFonts w:ascii="仿宋" w:eastAsia="仿宋" w:hAnsi="仿宋"/>
            <w:b w:val="0"/>
            <w:noProof/>
            <w:sz w:val="28"/>
            <w:szCs w:val="28"/>
          </w:rPr>
          <w:t>6</w:t>
        </w:r>
        <w:r w:rsidR="006C70B2">
          <w:rPr>
            <w:rFonts w:ascii="仿宋" w:eastAsia="仿宋" w:hAnsi="仿宋"/>
            <w:b w:val="0"/>
            <w:sz w:val="28"/>
            <w:szCs w:val="28"/>
          </w:rPr>
          <w:fldChar w:fldCharType="end"/>
        </w:r>
      </w:hyperlink>
    </w:p>
    <w:p w:rsidR="005258C9" w:rsidRDefault="00747CA9">
      <w:pPr>
        <w:pStyle w:val="10"/>
        <w:tabs>
          <w:tab w:val="right" w:leader="dot" w:pos="8297"/>
        </w:tabs>
        <w:rPr>
          <w:rFonts w:ascii="仿宋" w:eastAsia="仿宋" w:hAnsi="仿宋"/>
          <w:b w:val="0"/>
          <w:bCs w:val="0"/>
          <w:sz w:val="28"/>
          <w:szCs w:val="28"/>
        </w:rPr>
      </w:pPr>
      <w:hyperlink w:anchor="_Toc417906798" w:history="1">
        <w:r w:rsidR="006C70B2">
          <w:rPr>
            <w:rStyle w:val="af3"/>
            <w:rFonts w:ascii="仿宋" w:eastAsia="仿宋" w:hAnsi="仿宋" w:hint="eastAsia"/>
            <w:b w:val="0"/>
            <w:color w:val="auto"/>
            <w:sz w:val="28"/>
            <w:szCs w:val="28"/>
          </w:rPr>
          <w:t>第三章资格证明文件</w:t>
        </w:r>
        <w:r w:rsidR="006C70B2">
          <w:rPr>
            <w:rFonts w:ascii="仿宋" w:eastAsia="仿宋" w:hAnsi="仿宋"/>
            <w:b w:val="0"/>
            <w:sz w:val="28"/>
            <w:szCs w:val="28"/>
          </w:rPr>
          <w:tab/>
        </w:r>
        <w:r w:rsidR="006C70B2">
          <w:rPr>
            <w:rFonts w:ascii="仿宋" w:eastAsia="仿宋" w:hAnsi="仿宋"/>
            <w:b w:val="0"/>
            <w:sz w:val="28"/>
            <w:szCs w:val="28"/>
          </w:rPr>
          <w:fldChar w:fldCharType="begin"/>
        </w:r>
        <w:r w:rsidR="006C70B2">
          <w:rPr>
            <w:rFonts w:ascii="仿宋" w:eastAsia="仿宋" w:hAnsi="仿宋"/>
            <w:b w:val="0"/>
            <w:sz w:val="28"/>
            <w:szCs w:val="28"/>
          </w:rPr>
          <w:instrText xml:space="preserve"> PAGEREF _Toc417906798 \h </w:instrText>
        </w:r>
        <w:r w:rsidR="006C70B2">
          <w:rPr>
            <w:rFonts w:ascii="仿宋" w:eastAsia="仿宋" w:hAnsi="仿宋"/>
            <w:b w:val="0"/>
            <w:sz w:val="28"/>
            <w:szCs w:val="28"/>
          </w:rPr>
        </w:r>
        <w:r w:rsidR="006C70B2">
          <w:rPr>
            <w:rFonts w:ascii="仿宋" w:eastAsia="仿宋" w:hAnsi="仿宋"/>
            <w:b w:val="0"/>
            <w:sz w:val="28"/>
            <w:szCs w:val="28"/>
          </w:rPr>
          <w:fldChar w:fldCharType="separate"/>
        </w:r>
        <w:r w:rsidR="00D12325">
          <w:rPr>
            <w:rFonts w:ascii="仿宋" w:eastAsia="仿宋" w:hAnsi="仿宋"/>
            <w:b w:val="0"/>
            <w:noProof/>
            <w:sz w:val="28"/>
            <w:szCs w:val="28"/>
          </w:rPr>
          <w:t>12</w:t>
        </w:r>
        <w:r w:rsidR="006C70B2">
          <w:rPr>
            <w:rFonts w:ascii="仿宋" w:eastAsia="仿宋" w:hAnsi="仿宋"/>
            <w:b w:val="0"/>
            <w:sz w:val="28"/>
            <w:szCs w:val="28"/>
          </w:rPr>
          <w:fldChar w:fldCharType="end"/>
        </w:r>
      </w:hyperlink>
    </w:p>
    <w:p w:rsidR="005258C9" w:rsidRDefault="00747CA9">
      <w:pPr>
        <w:pStyle w:val="10"/>
        <w:tabs>
          <w:tab w:val="right" w:leader="dot" w:pos="8297"/>
        </w:tabs>
        <w:rPr>
          <w:rFonts w:ascii="仿宋" w:eastAsia="仿宋" w:hAnsi="仿宋"/>
          <w:b w:val="0"/>
          <w:bCs w:val="0"/>
          <w:sz w:val="28"/>
          <w:szCs w:val="28"/>
        </w:rPr>
      </w:pPr>
      <w:hyperlink w:anchor="_Toc417906799" w:history="1">
        <w:r w:rsidR="006C70B2">
          <w:rPr>
            <w:rStyle w:val="af3"/>
            <w:rFonts w:ascii="仿宋" w:eastAsia="仿宋" w:hAnsi="仿宋" w:hint="eastAsia"/>
            <w:b w:val="0"/>
            <w:color w:val="auto"/>
            <w:sz w:val="28"/>
            <w:szCs w:val="28"/>
          </w:rPr>
          <w:t>第四章货物需求一览表及技术规格</w:t>
        </w:r>
        <w:r w:rsidR="006C70B2">
          <w:rPr>
            <w:rFonts w:ascii="仿宋" w:eastAsia="仿宋" w:hAnsi="仿宋"/>
            <w:b w:val="0"/>
            <w:sz w:val="28"/>
            <w:szCs w:val="28"/>
          </w:rPr>
          <w:tab/>
        </w:r>
        <w:r w:rsidR="006C70B2">
          <w:rPr>
            <w:rFonts w:ascii="仿宋" w:eastAsia="仿宋" w:hAnsi="仿宋"/>
            <w:b w:val="0"/>
            <w:sz w:val="28"/>
            <w:szCs w:val="28"/>
          </w:rPr>
          <w:fldChar w:fldCharType="begin"/>
        </w:r>
        <w:r w:rsidR="006C70B2">
          <w:rPr>
            <w:rFonts w:ascii="仿宋" w:eastAsia="仿宋" w:hAnsi="仿宋"/>
            <w:b w:val="0"/>
            <w:sz w:val="28"/>
            <w:szCs w:val="28"/>
          </w:rPr>
          <w:instrText xml:space="preserve"> PAGEREF _Toc417906799 \h </w:instrText>
        </w:r>
        <w:r w:rsidR="006C70B2">
          <w:rPr>
            <w:rFonts w:ascii="仿宋" w:eastAsia="仿宋" w:hAnsi="仿宋"/>
            <w:b w:val="0"/>
            <w:sz w:val="28"/>
            <w:szCs w:val="28"/>
          </w:rPr>
        </w:r>
        <w:r w:rsidR="006C70B2">
          <w:rPr>
            <w:rFonts w:ascii="仿宋" w:eastAsia="仿宋" w:hAnsi="仿宋"/>
            <w:b w:val="0"/>
            <w:sz w:val="28"/>
            <w:szCs w:val="28"/>
          </w:rPr>
          <w:fldChar w:fldCharType="separate"/>
        </w:r>
        <w:r w:rsidR="00D12325">
          <w:rPr>
            <w:rFonts w:ascii="仿宋" w:eastAsia="仿宋" w:hAnsi="仿宋"/>
            <w:b w:val="0"/>
            <w:noProof/>
            <w:sz w:val="28"/>
            <w:szCs w:val="28"/>
          </w:rPr>
          <w:t>14</w:t>
        </w:r>
        <w:r w:rsidR="006C70B2">
          <w:rPr>
            <w:rFonts w:ascii="仿宋" w:eastAsia="仿宋" w:hAnsi="仿宋"/>
            <w:b w:val="0"/>
            <w:sz w:val="28"/>
            <w:szCs w:val="28"/>
          </w:rPr>
          <w:fldChar w:fldCharType="end"/>
        </w:r>
      </w:hyperlink>
    </w:p>
    <w:p w:rsidR="005258C9" w:rsidRDefault="00747CA9">
      <w:pPr>
        <w:pStyle w:val="10"/>
        <w:tabs>
          <w:tab w:val="right" w:leader="dot" w:pos="8297"/>
        </w:tabs>
        <w:rPr>
          <w:rFonts w:ascii="仿宋" w:eastAsia="仿宋" w:hAnsi="仿宋"/>
          <w:b w:val="0"/>
          <w:bCs w:val="0"/>
          <w:sz w:val="28"/>
          <w:szCs w:val="28"/>
        </w:rPr>
      </w:pPr>
      <w:hyperlink w:anchor="_Toc417906800" w:history="1">
        <w:r w:rsidR="006C70B2">
          <w:rPr>
            <w:rStyle w:val="af3"/>
            <w:rFonts w:ascii="仿宋" w:eastAsia="仿宋" w:hAnsi="仿宋" w:hint="eastAsia"/>
            <w:b w:val="0"/>
            <w:color w:val="auto"/>
            <w:sz w:val="28"/>
            <w:szCs w:val="28"/>
          </w:rPr>
          <w:t>第五章报价文件格式</w:t>
        </w:r>
        <w:r w:rsidR="006C70B2">
          <w:rPr>
            <w:rFonts w:ascii="仿宋" w:eastAsia="仿宋" w:hAnsi="仿宋"/>
            <w:b w:val="0"/>
            <w:sz w:val="28"/>
            <w:szCs w:val="28"/>
          </w:rPr>
          <w:tab/>
        </w:r>
        <w:r w:rsidR="006C70B2">
          <w:rPr>
            <w:rFonts w:ascii="仿宋" w:eastAsia="仿宋" w:hAnsi="仿宋"/>
            <w:b w:val="0"/>
            <w:sz w:val="28"/>
            <w:szCs w:val="28"/>
          </w:rPr>
          <w:fldChar w:fldCharType="begin"/>
        </w:r>
        <w:r w:rsidR="006C70B2">
          <w:rPr>
            <w:rFonts w:ascii="仿宋" w:eastAsia="仿宋" w:hAnsi="仿宋"/>
            <w:b w:val="0"/>
            <w:sz w:val="28"/>
            <w:szCs w:val="28"/>
          </w:rPr>
          <w:instrText xml:space="preserve"> PAGEREF _Toc417906800 \h </w:instrText>
        </w:r>
        <w:r w:rsidR="006C70B2">
          <w:rPr>
            <w:rFonts w:ascii="仿宋" w:eastAsia="仿宋" w:hAnsi="仿宋"/>
            <w:b w:val="0"/>
            <w:sz w:val="28"/>
            <w:szCs w:val="28"/>
          </w:rPr>
        </w:r>
        <w:r w:rsidR="006C70B2">
          <w:rPr>
            <w:rFonts w:ascii="仿宋" w:eastAsia="仿宋" w:hAnsi="仿宋"/>
            <w:b w:val="0"/>
            <w:sz w:val="28"/>
            <w:szCs w:val="28"/>
          </w:rPr>
          <w:fldChar w:fldCharType="separate"/>
        </w:r>
        <w:r w:rsidR="00D12325">
          <w:rPr>
            <w:rFonts w:ascii="仿宋" w:eastAsia="仿宋" w:hAnsi="仿宋"/>
            <w:b w:val="0"/>
            <w:noProof/>
            <w:sz w:val="28"/>
            <w:szCs w:val="28"/>
          </w:rPr>
          <w:t>16</w:t>
        </w:r>
        <w:r w:rsidR="006C70B2">
          <w:rPr>
            <w:rFonts w:ascii="仿宋" w:eastAsia="仿宋" w:hAnsi="仿宋"/>
            <w:b w:val="0"/>
            <w:sz w:val="28"/>
            <w:szCs w:val="28"/>
          </w:rPr>
          <w:fldChar w:fldCharType="end"/>
        </w:r>
      </w:hyperlink>
    </w:p>
    <w:p w:rsidR="005258C9" w:rsidRDefault="00747CA9">
      <w:pPr>
        <w:pStyle w:val="10"/>
        <w:tabs>
          <w:tab w:val="right" w:leader="dot" w:pos="8297"/>
        </w:tabs>
        <w:rPr>
          <w:rFonts w:ascii="仿宋" w:eastAsia="仿宋" w:hAnsi="仿宋"/>
          <w:b w:val="0"/>
          <w:bCs w:val="0"/>
          <w:sz w:val="28"/>
          <w:szCs w:val="28"/>
        </w:rPr>
      </w:pPr>
      <w:hyperlink w:anchor="_Toc417906801" w:history="1">
        <w:r w:rsidR="006C70B2">
          <w:rPr>
            <w:rStyle w:val="af3"/>
            <w:rFonts w:ascii="仿宋" w:eastAsia="仿宋" w:hAnsi="仿宋" w:hint="eastAsia"/>
            <w:b w:val="0"/>
            <w:color w:val="auto"/>
            <w:sz w:val="28"/>
            <w:szCs w:val="28"/>
          </w:rPr>
          <w:t>第六章合同主要条款</w:t>
        </w:r>
        <w:r w:rsidR="006C70B2">
          <w:rPr>
            <w:rFonts w:ascii="仿宋" w:eastAsia="仿宋" w:hAnsi="仿宋"/>
            <w:b w:val="0"/>
            <w:sz w:val="28"/>
            <w:szCs w:val="28"/>
          </w:rPr>
          <w:tab/>
        </w:r>
        <w:r w:rsidR="006C70B2">
          <w:rPr>
            <w:rFonts w:ascii="仿宋" w:eastAsia="仿宋" w:hAnsi="仿宋"/>
            <w:b w:val="0"/>
            <w:sz w:val="28"/>
            <w:szCs w:val="28"/>
          </w:rPr>
          <w:fldChar w:fldCharType="begin"/>
        </w:r>
        <w:r w:rsidR="006C70B2">
          <w:rPr>
            <w:rFonts w:ascii="仿宋" w:eastAsia="仿宋" w:hAnsi="仿宋"/>
            <w:b w:val="0"/>
            <w:sz w:val="28"/>
            <w:szCs w:val="28"/>
          </w:rPr>
          <w:instrText xml:space="preserve"> PAGEREF _Toc417906801 \h </w:instrText>
        </w:r>
        <w:r w:rsidR="006C70B2">
          <w:rPr>
            <w:rFonts w:ascii="仿宋" w:eastAsia="仿宋" w:hAnsi="仿宋"/>
            <w:b w:val="0"/>
            <w:sz w:val="28"/>
            <w:szCs w:val="28"/>
          </w:rPr>
        </w:r>
        <w:r w:rsidR="006C70B2">
          <w:rPr>
            <w:rFonts w:ascii="仿宋" w:eastAsia="仿宋" w:hAnsi="仿宋"/>
            <w:b w:val="0"/>
            <w:sz w:val="28"/>
            <w:szCs w:val="28"/>
          </w:rPr>
          <w:fldChar w:fldCharType="separate"/>
        </w:r>
        <w:r w:rsidR="00D12325">
          <w:rPr>
            <w:rFonts w:ascii="仿宋" w:eastAsia="仿宋" w:hAnsi="仿宋"/>
            <w:b w:val="0"/>
            <w:noProof/>
            <w:sz w:val="28"/>
            <w:szCs w:val="28"/>
          </w:rPr>
          <w:t>29</w:t>
        </w:r>
        <w:r w:rsidR="006C70B2">
          <w:rPr>
            <w:rFonts w:ascii="仿宋" w:eastAsia="仿宋" w:hAnsi="仿宋"/>
            <w:b w:val="0"/>
            <w:sz w:val="28"/>
            <w:szCs w:val="28"/>
          </w:rPr>
          <w:fldChar w:fldCharType="end"/>
        </w:r>
      </w:hyperlink>
    </w:p>
    <w:p w:rsidR="005258C9" w:rsidRDefault="006C70B2">
      <w:pPr>
        <w:autoSpaceDE w:val="0"/>
        <w:autoSpaceDN w:val="0"/>
        <w:snapToGrid w:val="0"/>
        <w:spacing w:line="480" w:lineRule="auto"/>
        <w:jc w:val="center"/>
        <w:rPr>
          <w:rFonts w:ascii="仿宋" w:eastAsia="仿宋" w:hAnsi="仿宋" w:cs="幼圆"/>
          <w:bCs/>
          <w:sz w:val="32"/>
          <w:szCs w:val="32"/>
        </w:rPr>
      </w:pPr>
      <w:r>
        <w:rPr>
          <w:rFonts w:ascii="仿宋" w:eastAsia="仿宋" w:hAnsi="仿宋" w:cs="幼圆"/>
          <w:bCs/>
          <w:sz w:val="28"/>
          <w:szCs w:val="28"/>
        </w:rPr>
        <w:fldChar w:fldCharType="end"/>
      </w:r>
    </w:p>
    <w:p w:rsidR="005258C9" w:rsidRDefault="005258C9">
      <w:pPr>
        <w:spacing w:line="460" w:lineRule="exact"/>
        <w:ind w:firstLineChars="895" w:firstLine="2148"/>
        <w:rPr>
          <w:rFonts w:ascii="仿宋" w:eastAsia="仿宋" w:hAnsi="仿宋"/>
          <w:sz w:val="24"/>
          <w:szCs w:val="24"/>
        </w:rPr>
      </w:pPr>
    </w:p>
    <w:p w:rsidR="005258C9" w:rsidRDefault="005258C9">
      <w:pPr>
        <w:spacing w:line="460" w:lineRule="exact"/>
        <w:ind w:firstLineChars="895" w:firstLine="2156"/>
        <w:rPr>
          <w:rFonts w:ascii="仿宋" w:eastAsia="仿宋" w:hAnsi="仿宋"/>
          <w:b/>
          <w:sz w:val="24"/>
          <w:szCs w:val="24"/>
        </w:rPr>
      </w:pPr>
    </w:p>
    <w:p w:rsidR="005258C9" w:rsidRDefault="005258C9">
      <w:pPr>
        <w:spacing w:line="460" w:lineRule="exact"/>
        <w:ind w:firstLineChars="895" w:firstLine="2156"/>
        <w:rPr>
          <w:rFonts w:ascii="仿宋" w:eastAsia="仿宋" w:hAnsi="仿宋"/>
          <w:b/>
          <w:sz w:val="24"/>
          <w:szCs w:val="24"/>
        </w:rPr>
      </w:pPr>
    </w:p>
    <w:p w:rsidR="005258C9" w:rsidRDefault="005258C9">
      <w:pPr>
        <w:spacing w:line="460" w:lineRule="exact"/>
        <w:ind w:firstLineChars="895" w:firstLine="2156"/>
        <w:rPr>
          <w:rFonts w:ascii="仿宋" w:eastAsia="仿宋" w:hAnsi="仿宋"/>
          <w:b/>
          <w:sz w:val="24"/>
          <w:szCs w:val="24"/>
        </w:rPr>
      </w:pPr>
    </w:p>
    <w:p w:rsidR="005258C9" w:rsidRDefault="005258C9">
      <w:pPr>
        <w:spacing w:line="460" w:lineRule="exact"/>
        <w:ind w:firstLineChars="895" w:firstLine="2156"/>
        <w:rPr>
          <w:rFonts w:ascii="仿宋" w:eastAsia="仿宋" w:hAnsi="仿宋"/>
          <w:b/>
          <w:sz w:val="24"/>
          <w:szCs w:val="24"/>
        </w:rPr>
      </w:pPr>
    </w:p>
    <w:p w:rsidR="005258C9" w:rsidRDefault="006C70B2">
      <w:pPr>
        <w:pStyle w:val="ad"/>
        <w:rPr>
          <w:rFonts w:ascii="仿宋" w:eastAsia="仿宋" w:hAnsi="仿宋"/>
        </w:rPr>
      </w:pPr>
      <w:r>
        <w:rPr>
          <w:rFonts w:ascii="仿宋" w:eastAsia="仿宋" w:hAnsi="仿宋"/>
        </w:rPr>
        <w:br w:type="page"/>
      </w:r>
      <w:bookmarkStart w:id="1" w:name="_Toc417906796"/>
      <w:r>
        <w:rPr>
          <w:rFonts w:ascii="仿宋" w:eastAsia="仿宋" w:hAnsi="仿宋" w:hint="eastAsia"/>
        </w:rPr>
        <w:lastRenderedPageBreak/>
        <w:t>第一章  报价邀请</w:t>
      </w:r>
      <w:bookmarkEnd w:id="1"/>
    </w:p>
    <w:p w:rsidR="005258C9" w:rsidRDefault="006C70B2">
      <w:pPr>
        <w:tabs>
          <w:tab w:val="left" w:pos="1050"/>
          <w:tab w:val="center" w:pos="4563"/>
        </w:tabs>
        <w:spacing w:line="400" w:lineRule="exact"/>
        <w:ind w:firstLineChars="200" w:firstLine="480"/>
        <w:rPr>
          <w:rFonts w:ascii="仿宋" w:eastAsia="仿宋" w:hAnsi="仿宋"/>
          <w:sz w:val="24"/>
          <w:szCs w:val="24"/>
        </w:rPr>
      </w:pPr>
      <w:r>
        <w:rPr>
          <w:rFonts w:ascii="仿宋" w:eastAsia="仿宋" w:hAnsi="仿宋" w:hint="eastAsia"/>
          <w:sz w:val="24"/>
          <w:szCs w:val="24"/>
        </w:rPr>
        <w:t>四川国际招标有限责任公司受</w:t>
      </w:r>
      <w:r w:rsidRPr="006C70B2">
        <w:rPr>
          <w:rFonts w:ascii="仿宋" w:eastAsia="仿宋" w:hAnsi="仿宋" w:hint="eastAsia"/>
          <w:sz w:val="24"/>
          <w:szCs w:val="24"/>
          <w:u w:val="single"/>
        </w:rPr>
        <w:t>成都高新技术产业开发区党群工作部</w:t>
      </w:r>
      <w:r>
        <w:rPr>
          <w:rFonts w:ascii="仿宋" w:eastAsia="仿宋" w:hAnsi="仿宋" w:hint="eastAsia"/>
          <w:sz w:val="24"/>
          <w:szCs w:val="24"/>
        </w:rPr>
        <w:t>委托，对</w:t>
      </w:r>
      <w:bookmarkStart w:id="2" w:name="PO_默认文件内容_1"/>
      <w:r w:rsidRPr="006C70B2">
        <w:rPr>
          <w:rFonts w:ascii="仿宋" w:eastAsia="仿宋" w:hAnsi="仿宋" w:hint="eastAsia"/>
          <w:sz w:val="24"/>
          <w:szCs w:val="24"/>
          <w:u w:val="single"/>
        </w:rPr>
        <w:t>成都高新电视台信号传输服务采购项目</w:t>
      </w:r>
      <w:r>
        <w:rPr>
          <w:rFonts w:ascii="仿宋" w:eastAsia="仿宋" w:hAnsi="仿宋" w:hint="eastAsia"/>
          <w:sz w:val="24"/>
          <w:szCs w:val="24"/>
        </w:rPr>
        <w:t>采用单一来源方式采购,现诚邀贵公司参加本项目的报价。</w:t>
      </w:r>
      <w:bookmarkEnd w:id="2"/>
    </w:p>
    <w:p w:rsidR="005258C9" w:rsidRDefault="006C70B2">
      <w:pPr>
        <w:widowControl/>
        <w:spacing w:line="360" w:lineRule="auto"/>
        <w:ind w:firstLineChars="200" w:firstLine="482"/>
        <w:rPr>
          <w:rFonts w:ascii="仿宋" w:eastAsia="仿宋" w:hAnsi="仿宋"/>
          <w:b/>
          <w:sz w:val="24"/>
          <w:szCs w:val="24"/>
        </w:rPr>
      </w:pPr>
      <w:r>
        <w:rPr>
          <w:rFonts w:ascii="仿宋" w:eastAsia="仿宋" w:hAnsi="仿宋"/>
          <w:b/>
          <w:sz w:val="24"/>
          <w:szCs w:val="24"/>
        </w:rPr>
        <w:t>一、</w:t>
      </w:r>
      <w:r>
        <w:rPr>
          <w:rFonts w:ascii="仿宋" w:eastAsia="仿宋" w:hAnsi="仿宋" w:hint="eastAsia"/>
          <w:b/>
          <w:sz w:val="24"/>
          <w:szCs w:val="24"/>
        </w:rPr>
        <w:t>采购</w:t>
      </w:r>
      <w:r>
        <w:rPr>
          <w:rFonts w:ascii="仿宋" w:eastAsia="仿宋" w:hAnsi="仿宋"/>
          <w:b/>
          <w:sz w:val="24"/>
          <w:szCs w:val="24"/>
        </w:rPr>
        <w:t>编号：</w:t>
      </w:r>
      <w:r w:rsidR="00CF011D">
        <w:rPr>
          <w:rFonts w:ascii="微软雅黑" w:eastAsia="微软雅黑" w:hAnsi="微软雅黑" w:hint="eastAsia"/>
          <w:color w:val="333333"/>
          <w:szCs w:val="21"/>
          <w:shd w:val="clear" w:color="auto" w:fill="FFFFFF"/>
        </w:rPr>
        <w:t>510188202100306</w:t>
      </w:r>
    </w:p>
    <w:p w:rsidR="005258C9" w:rsidRDefault="006C70B2">
      <w:pPr>
        <w:widowControl/>
        <w:spacing w:line="360" w:lineRule="auto"/>
        <w:ind w:firstLineChars="200" w:firstLine="482"/>
        <w:rPr>
          <w:rFonts w:ascii="仿宋" w:eastAsia="仿宋" w:hAnsi="仿宋"/>
          <w:b/>
          <w:sz w:val="24"/>
          <w:szCs w:val="24"/>
        </w:rPr>
      </w:pPr>
      <w:r>
        <w:rPr>
          <w:rFonts w:ascii="仿宋" w:eastAsia="仿宋" w:hAnsi="仿宋"/>
          <w:b/>
          <w:sz w:val="24"/>
          <w:szCs w:val="24"/>
        </w:rPr>
        <w:t>二、采购名称：</w:t>
      </w:r>
      <w:r w:rsidRPr="006C70B2">
        <w:rPr>
          <w:rFonts w:ascii="仿宋" w:eastAsia="仿宋" w:hAnsi="仿宋" w:hint="eastAsia"/>
          <w:sz w:val="24"/>
          <w:szCs w:val="24"/>
        </w:rPr>
        <w:t>成都高新电视台信号传输服务采购项目</w:t>
      </w:r>
    </w:p>
    <w:p w:rsidR="005258C9" w:rsidRDefault="006C70B2">
      <w:pPr>
        <w:widowControl/>
        <w:spacing w:line="360" w:lineRule="auto"/>
        <w:ind w:firstLineChars="200" w:firstLine="482"/>
        <w:rPr>
          <w:rFonts w:ascii="仿宋" w:eastAsia="仿宋" w:hAnsi="仿宋"/>
          <w:b/>
          <w:sz w:val="24"/>
          <w:szCs w:val="24"/>
        </w:rPr>
      </w:pPr>
      <w:r>
        <w:rPr>
          <w:rFonts w:ascii="仿宋" w:eastAsia="仿宋" w:hAnsi="仿宋"/>
          <w:b/>
          <w:sz w:val="24"/>
          <w:szCs w:val="24"/>
        </w:rPr>
        <w:t>三、</w:t>
      </w:r>
      <w:r>
        <w:rPr>
          <w:rFonts w:ascii="仿宋" w:eastAsia="仿宋" w:hAnsi="仿宋" w:hint="eastAsia"/>
          <w:b/>
          <w:sz w:val="24"/>
          <w:szCs w:val="24"/>
        </w:rPr>
        <w:t>采购</w:t>
      </w:r>
      <w:r>
        <w:rPr>
          <w:rFonts w:ascii="仿宋" w:eastAsia="仿宋" w:hAnsi="仿宋"/>
          <w:b/>
          <w:sz w:val="24"/>
          <w:szCs w:val="24"/>
        </w:rPr>
        <w:t>内容：</w:t>
      </w:r>
    </w:p>
    <w:p w:rsidR="005258C9" w:rsidRDefault="006C70B2">
      <w:pPr>
        <w:spacing w:after="120" w:line="440" w:lineRule="exact"/>
        <w:ind w:firstLineChars="200" w:firstLine="464"/>
        <w:rPr>
          <w:rFonts w:ascii="仿宋" w:eastAsia="仿宋" w:hAnsi="仿宋"/>
          <w:sz w:val="24"/>
          <w:szCs w:val="28"/>
        </w:rPr>
      </w:pPr>
      <w:bookmarkStart w:id="3" w:name="PO_默认文件内容_7"/>
      <w:r>
        <w:rPr>
          <w:rFonts w:ascii="仿宋" w:eastAsia="仿宋" w:hAnsi="仿宋" w:hint="eastAsia"/>
          <w:spacing w:val="-4"/>
          <w:sz w:val="24"/>
        </w:rPr>
        <w:t>本项目一个包，采购</w:t>
      </w:r>
      <w:r w:rsidRPr="006C70B2">
        <w:rPr>
          <w:rFonts w:ascii="仿宋" w:eastAsia="仿宋" w:hAnsi="仿宋" w:hint="eastAsia"/>
          <w:spacing w:val="-4"/>
          <w:sz w:val="24"/>
        </w:rPr>
        <w:t>成都高新电视台信号传输服务</w:t>
      </w:r>
      <w:r>
        <w:rPr>
          <w:rFonts w:ascii="仿宋" w:eastAsia="仿宋" w:hAnsi="仿宋" w:hint="eastAsia"/>
          <w:spacing w:val="-4"/>
          <w:sz w:val="24"/>
        </w:rPr>
        <w:t>。</w:t>
      </w:r>
      <w:r>
        <w:rPr>
          <w:rFonts w:ascii="仿宋" w:eastAsia="仿宋" w:hAnsi="仿宋" w:hint="eastAsia"/>
          <w:sz w:val="24"/>
          <w:szCs w:val="28"/>
        </w:rPr>
        <w:t>（详见第</w:t>
      </w:r>
      <w:r>
        <w:rPr>
          <w:rFonts w:ascii="仿宋" w:eastAsia="仿宋" w:hAnsi="仿宋" w:hint="eastAsia"/>
          <w:b/>
          <w:bCs/>
          <w:sz w:val="24"/>
        </w:rPr>
        <w:t>四</w:t>
      </w:r>
      <w:r>
        <w:rPr>
          <w:rFonts w:ascii="仿宋" w:eastAsia="仿宋" w:hAnsi="仿宋" w:hint="eastAsia"/>
          <w:sz w:val="24"/>
          <w:szCs w:val="28"/>
        </w:rPr>
        <w:t>章）。</w:t>
      </w:r>
    </w:p>
    <w:p w:rsidR="005258C9" w:rsidRDefault="006C70B2">
      <w:pPr>
        <w:widowControl/>
        <w:spacing w:line="360" w:lineRule="auto"/>
        <w:ind w:firstLineChars="200" w:firstLine="464"/>
        <w:rPr>
          <w:rFonts w:ascii="仿宋" w:eastAsia="仿宋" w:hAnsi="仿宋"/>
          <w:spacing w:val="-4"/>
          <w:sz w:val="24"/>
        </w:rPr>
      </w:pPr>
      <w:r>
        <w:rPr>
          <w:rFonts w:ascii="仿宋" w:eastAsia="仿宋" w:hAnsi="仿宋" w:hint="eastAsia"/>
          <w:spacing w:val="-4"/>
          <w:sz w:val="24"/>
        </w:rPr>
        <w:t>拟定供应商：</w:t>
      </w:r>
      <w:r w:rsidRPr="006C70B2">
        <w:rPr>
          <w:rFonts w:ascii="仿宋" w:eastAsia="仿宋" w:hAnsi="仿宋" w:hint="eastAsia"/>
          <w:spacing w:val="-4"/>
          <w:sz w:val="24"/>
        </w:rPr>
        <w:t>中国广电四川网络股份有限公司成都高新区分公司</w:t>
      </w:r>
    </w:p>
    <w:bookmarkEnd w:id="3"/>
    <w:p w:rsidR="005258C9" w:rsidRDefault="006C70B2">
      <w:pPr>
        <w:widowControl/>
        <w:spacing w:line="360" w:lineRule="auto"/>
        <w:ind w:firstLineChars="200" w:firstLine="464"/>
        <w:rPr>
          <w:rFonts w:ascii="仿宋" w:eastAsia="仿宋" w:hAnsi="仿宋"/>
          <w:spacing w:val="-4"/>
          <w:sz w:val="24"/>
        </w:rPr>
      </w:pPr>
      <w:r>
        <w:rPr>
          <w:rFonts w:ascii="仿宋" w:eastAsia="仿宋" w:hAnsi="仿宋" w:hint="eastAsia"/>
          <w:spacing w:val="-4"/>
          <w:sz w:val="24"/>
        </w:rPr>
        <w:t>地址</w:t>
      </w:r>
      <w:r>
        <w:rPr>
          <w:rFonts w:ascii="仿宋" w:eastAsia="仿宋" w:hAnsi="仿宋"/>
          <w:spacing w:val="-4"/>
          <w:sz w:val="24"/>
        </w:rPr>
        <w:t>：</w:t>
      </w:r>
      <w:r w:rsidRPr="006C70B2">
        <w:rPr>
          <w:rFonts w:ascii="仿宋" w:eastAsia="仿宋" w:hAnsi="仿宋" w:hint="eastAsia"/>
          <w:spacing w:val="-4"/>
          <w:sz w:val="24"/>
        </w:rPr>
        <w:t>成都市高新区中和街道朝阳路115、117号</w:t>
      </w:r>
    </w:p>
    <w:p w:rsidR="005258C9" w:rsidRDefault="006C70B2">
      <w:pPr>
        <w:widowControl/>
        <w:spacing w:line="360" w:lineRule="auto"/>
        <w:ind w:firstLineChars="200" w:firstLine="482"/>
        <w:rPr>
          <w:rFonts w:ascii="仿宋" w:eastAsia="仿宋" w:hAnsi="仿宋"/>
          <w:b/>
          <w:sz w:val="24"/>
          <w:szCs w:val="24"/>
        </w:rPr>
      </w:pPr>
      <w:r>
        <w:rPr>
          <w:rFonts w:ascii="仿宋" w:eastAsia="仿宋" w:hAnsi="仿宋"/>
          <w:b/>
          <w:sz w:val="24"/>
          <w:szCs w:val="24"/>
        </w:rPr>
        <w:t>四、资金来源：</w:t>
      </w:r>
      <w:r w:rsidR="00E20D24">
        <w:rPr>
          <w:rFonts w:ascii="仿宋" w:eastAsia="仿宋" w:hAnsi="仿宋" w:hint="eastAsia"/>
          <w:b/>
          <w:sz w:val="24"/>
          <w:szCs w:val="24"/>
        </w:rPr>
        <w:t>财政性资金。</w:t>
      </w:r>
    </w:p>
    <w:p w:rsidR="005258C9" w:rsidRDefault="006C70B2">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t>五、供应商资格要求：</w:t>
      </w:r>
    </w:p>
    <w:p w:rsidR="005258C9" w:rsidRDefault="006C70B2">
      <w:pPr>
        <w:pStyle w:val="af6"/>
        <w:spacing w:line="420" w:lineRule="exact"/>
        <w:ind w:firstLineChars="250" w:firstLine="600"/>
        <w:rPr>
          <w:rFonts w:ascii="仿宋" w:eastAsia="仿宋" w:hAnsi="仿宋" w:cs="宋体"/>
          <w:sz w:val="24"/>
        </w:rPr>
      </w:pPr>
      <w:bookmarkStart w:id="4"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5258C9" w:rsidRDefault="006C70B2">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r>
        <w:rPr>
          <w:rFonts w:ascii="仿宋" w:eastAsia="仿宋" w:hAnsi="仿宋" w:cs="宋体"/>
          <w:sz w:val="24"/>
        </w:rPr>
        <w:t>。</w:t>
      </w:r>
    </w:p>
    <w:p w:rsidR="005258C9" w:rsidRDefault="006C70B2">
      <w:pPr>
        <w:pStyle w:val="af6"/>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r w:rsidR="00E8376B">
        <w:rPr>
          <w:rFonts w:ascii="仿宋" w:eastAsia="仿宋" w:hAnsi="仿宋" w:cs="宋体" w:hint="eastAsia"/>
          <w:sz w:val="24"/>
        </w:rPr>
        <w:t>无</w:t>
      </w:r>
    </w:p>
    <w:bookmarkEnd w:id="4"/>
    <w:p w:rsidR="005258C9" w:rsidRDefault="006C70B2">
      <w:pPr>
        <w:spacing w:after="120" w:line="440" w:lineRule="exact"/>
        <w:ind w:firstLineChars="200" w:firstLine="482"/>
        <w:rPr>
          <w:rFonts w:ascii="仿宋" w:eastAsia="仿宋" w:hAnsi="仿宋"/>
          <w:b/>
          <w:sz w:val="24"/>
        </w:rPr>
      </w:pPr>
      <w:r>
        <w:rPr>
          <w:rFonts w:ascii="仿宋" w:eastAsia="仿宋" w:hAnsi="仿宋" w:hint="eastAsia"/>
          <w:b/>
          <w:sz w:val="24"/>
        </w:rPr>
        <w:t>六、严禁参加本次采购活动的供应商</w:t>
      </w:r>
    </w:p>
    <w:p w:rsidR="005258C9" w:rsidRDefault="006C70B2">
      <w:pPr>
        <w:spacing w:line="440" w:lineRule="exact"/>
        <w:ind w:firstLineChars="200" w:firstLine="480"/>
        <w:rPr>
          <w:rFonts w:ascii="仿宋" w:eastAsia="仿宋" w:hAnsi="仿宋"/>
          <w:sz w:val="24"/>
        </w:rPr>
      </w:pPr>
      <w:bookmarkStart w:id="5" w:name="PO_默认文件内容_10"/>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报价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rsidR="005258C9" w:rsidRDefault="00E8376B">
      <w:pPr>
        <w:spacing w:line="400" w:lineRule="exact"/>
        <w:ind w:firstLineChars="200" w:firstLine="482"/>
        <w:rPr>
          <w:rFonts w:ascii="仿宋" w:eastAsia="仿宋" w:hAnsi="仿宋"/>
          <w:b/>
          <w:bCs/>
          <w:sz w:val="24"/>
          <w:szCs w:val="24"/>
        </w:rPr>
      </w:pPr>
      <w:bookmarkStart w:id="6" w:name="PO_默认文件内容_2"/>
      <w:bookmarkEnd w:id="5"/>
      <w:r>
        <w:rPr>
          <w:rFonts w:ascii="仿宋" w:eastAsia="仿宋" w:hAnsi="仿宋" w:hint="eastAsia"/>
          <w:b/>
          <w:bCs/>
          <w:sz w:val="24"/>
          <w:szCs w:val="24"/>
        </w:rPr>
        <w:t>七</w:t>
      </w:r>
      <w:r w:rsidR="006C70B2">
        <w:rPr>
          <w:rFonts w:ascii="仿宋" w:eastAsia="仿宋" w:hAnsi="仿宋" w:hint="eastAsia"/>
          <w:b/>
          <w:bCs/>
          <w:sz w:val="24"/>
          <w:szCs w:val="24"/>
        </w:rPr>
        <w:t>、报价有效期：报价后90天。</w:t>
      </w:r>
    </w:p>
    <w:p w:rsidR="005258C9" w:rsidRDefault="00E8376B">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t>八</w:t>
      </w:r>
      <w:r w:rsidR="006C70B2">
        <w:rPr>
          <w:rFonts w:ascii="仿宋" w:eastAsia="仿宋" w:hAnsi="仿宋" w:hint="eastAsia"/>
          <w:b/>
          <w:bCs/>
          <w:sz w:val="24"/>
          <w:szCs w:val="24"/>
        </w:rPr>
        <w:t xml:space="preserve">、报价文件正本一份，副本两份，及电子版一份 </w:t>
      </w:r>
    </w:p>
    <w:p w:rsidR="005258C9" w:rsidRDefault="00E8376B">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t>九</w:t>
      </w:r>
      <w:r w:rsidR="006C70B2">
        <w:rPr>
          <w:rFonts w:ascii="仿宋" w:eastAsia="仿宋" w:hAnsi="仿宋" w:hint="eastAsia"/>
          <w:b/>
          <w:bCs/>
          <w:sz w:val="24"/>
          <w:szCs w:val="24"/>
        </w:rPr>
        <w:t>、成交服务费</w:t>
      </w:r>
    </w:p>
    <w:p w:rsidR="005258C9" w:rsidRPr="00DD1DAA" w:rsidRDefault="006C70B2">
      <w:pPr>
        <w:spacing w:line="400" w:lineRule="exact"/>
        <w:ind w:firstLineChars="200" w:firstLine="480"/>
        <w:rPr>
          <w:rStyle w:val="af4"/>
        </w:rPr>
      </w:pPr>
      <w:r>
        <w:rPr>
          <w:rFonts w:ascii="仿宋" w:eastAsia="仿宋" w:hAnsi="仿宋" w:hint="eastAsia"/>
          <w:sz w:val="24"/>
          <w:szCs w:val="24"/>
        </w:rPr>
        <w:t>成交服务费标准：依照成本加合理利润的原则,以成交金额作为计算基数</w:t>
      </w:r>
      <w:r>
        <w:rPr>
          <w:rFonts w:ascii="仿宋" w:eastAsia="仿宋" w:hAnsi="仿宋"/>
          <w:sz w:val="24"/>
          <w:szCs w:val="24"/>
        </w:rPr>
        <w:t>,</w:t>
      </w:r>
      <w:r>
        <w:rPr>
          <w:rFonts w:ascii="仿宋" w:eastAsia="仿宋" w:hAnsi="仿宋" w:hint="eastAsia"/>
          <w:sz w:val="24"/>
          <w:szCs w:val="24"/>
        </w:rPr>
        <w:t xml:space="preserve"> 按下列</w:t>
      </w:r>
      <w:r>
        <w:rPr>
          <w:rFonts w:ascii="仿宋" w:eastAsia="仿宋" w:hAnsi="仿宋"/>
          <w:sz w:val="24"/>
          <w:szCs w:val="24"/>
        </w:rPr>
        <w:t>收费标准</w:t>
      </w:r>
      <w:r>
        <w:rPr>
          <w:rFonts w:ascii="仿宋" w:eastAsia="仿宋" w:hAnsi="仿宋" w:hint="eastAsia"/>
          <w:sz w:val="24"/>
          <w:szCs w:val="24"/>
        </w:rPr>
        <w:t>进行收取:</w:t>
      </w:r>
    </w:p>
    <w:p w:rsidR="00B50FA0" w:rsidRDefault="00B50FA0">
      <w:pPr>
        <w:spacing w:line="400" w:lineRule="exact"/>
        <w:ind w:firstLineChars="200" w:firstLine="420"/>
        <w:rPr>
          <w:rStyle w:val="af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6"/>
        <w:gridCol w:w="1530"/>
        <w:gridCol w:w="1650"/>
        <w:gridCol w:w="1480"/>
      </w:tblGrid>
      <w:tr w:rsidR="005258C9" w:rsidTr="00DD1DAA">
        <w:trPr>
          <w:trHeight w:val="1047"/>
          <w:jc w:val="center"/>
        </w:trPr>
        <w:tc>
          <w:tcPr>
            <w:tcW w:w="2866" w:type="dxa"/>
            <w:tcBorders>
              <w:tl2br w:val="nil"/>
              <w:tr2bl w:val="nil"/>
            </w:tcBorders>
          </w:tcPr>
          <w:p w:rsidR="005258C9" w:rsidRDefault="00747088" w:rsidP="00DD1DAA">
            <w:pPr>
              <w:spacing w:line="400" w:lineRule="exact"/>
              <w:ind w:firstLineChars="600" w:firstLine="1440"/>
              <w:rPr>
                <w:rFonts w:ascii="仿宋" w:eastAsia="仿宋" w:hAnsi="仿宋"/>
                <w:b/>
                <w:sz w:val="24"/>
                <w:szCs w:val="24"/>
              </w:rPr>
            </w:pPr>
            <w:r w:rsidRPr="00DD1DAA">
              <w:rPr>
                <w:noProof/>
                <w:sz w:val="24"/>
              </w:rPr>
              <w:lastRenderedPageBreak/>
              <mc:AlternateContent>
                <mc:Choice Requires="wps">
                  <w:drawing>
                    <wp:anchor distT="0" distB="0" distL="114300" distR="114300" simplePos="0" relativeHeight="251659264" behindDoc="0" locked="0" layoutInCell="1" allowOverlap="1" wp14:anchorId="56979CAC" wp14:editId="116251A5">
                      <wp:simplePos x="0" y="0"/>
                      <wp:positionH relativeFrom="column">
                        <wp:posOffset>748030</wp:posOffset>
                      </wp:positionH>
                      <wp:positionV relativeFrom="paragraph">
                        <wp:posOffset>26670</wp:posOffset>
                      </wp:positionV>
                      <wp:extent cx="1009650" cy="1009650"/>
                      <wp:effectExtent l="3175" t="3175" r="15875" b="15875"/>
                      <wp:wrapNone/>
                      <wp:docPr id="36" name="直接连接符 36"/>
                      <wp:cNvGraphicFramePr/>
                      <a:graphic xmlns:a="http://schemas.openxmlformats.org/drawingml/2006/main">
                        <a:graphicData uri="http://schemas.microsoft.com/office/word/2010/wordprocessingShape">
                          <wps:wsp>
                            <wps:cNvCnPr/>
                            <wps:spPr>
                              <a:xfrm>
                                <a:off x="2373630" y="947420"/>
                                <a:ext cx="1009650" cy="1009650"/>
                              </a:xfrm>
                              <a:prstGeom prst="line">
                                <a:avLst/>
                              </a:prstGeom>
                              <a:ln w="6350">
                                <a:solidFill>
                                  <a:schemeClr val="dk1">
                                    <a:alpha val="34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2BDA631" id="直接连接符 36"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58.9pt,2.1pt" to="138.4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" strokecolor="black [3200]" strokeweight=".5pt">
                      <v:stroke opacity="22359f" joinstyle="miter"/>
                    </v:line>
                  </w:pict>
                </mc:Fallback>
              </mc:AlternateContent>
            </w:r>
            <w:r w:rsidR="006C70B2">
              <w:rPr>
                <w:rFonts w:ascii="仿宋" w:eastAsia="仿宋" w:hAnsi="仿宋" w:hint="eastAsia"/>
                <w:b/>
                <w:sz w:val="24"/>
                <w:szCs w:val="24"/>
              </w:rPr>
              <w:t>服务类型</w:t>
            </w:r>
          </w:p>
          <w:p w:rsidR="005258C9" w:rsidRDefault="006C70B2" w:rsidP="00DD1DAA">
            <w:pPr>
              <w:spacing w:line="400" w:lineRule="exact"/>
              <w:ind w:firstLineChars="200" w:firstLine="482"/>
              <w:rPr>
                <w:rFonts w:ascii="仿宋" w:eastAsia="仿宋" w:hAnsi="仿宋"/>
                <w:b/>
                <w:sz w:val="24"/>
                <w:szCs w:val="24"/>
              </w:rPr>
            </w:pPr>
            <w:r>
              <w:rPr>
                <w:rFonts w:ascii="仿宋" w:eastAsia="仿宋" w:hAnsi="仿宋" w:hint="eastAsia"/>
                <w:b/>
                <w:sz w:val="24"/>
                <w:szCs w:val="24"/>
              </w:rPr>
              <w:t>费率</w:t>
            </w:r>
          </w:p>
          <w:p w:rsidR="00B50FA0" w:rsidRDefault="00747088">
            <w:pPr>
              <w:pStyle w:val="a0"/>
            </w:pPr>
            <w:r>
              <w:rPr>
                <w:noProof/>
              </w:rPr>
              <mc:AlternateContent>
                <mc:Choice Requires="wps">
                  <w:drawing>
                    <wp:anchor distT="0" distB="0" distL="114300" distR="114300" simplePos="0" relativeHeight="251661312" behindDoc="0" locked="0" layoutInCell="1" allowOverlap="1" wp14:anchorId="34D01F48" wp14:editId="2F4CCF9E">
                      <wp:simplePos x="0" y="0"/>
                      <wp:positionH relativeFrom="column">
                        <wp:posOffset>-71120</wp:posOffset>
                      </wp:positionH>
                      <wp:positionV relativeFrom="paragraph">
                        <wp:posOffset>20320</wp:posOffset>
                      </wp:positionV>
                      <wp:extent cx="1835150" cy="508000"/>
                      <wp:effectExtent l="1270" t="4445" r="5080" b="8255"/>
                      <wp:wrapNone/>
                      <wp:docPr id="37" name="直接连接符 37"/>
                      <wp:cNvGraphicFramePr/>
                      <a:graphic xmlns:a="http://schemas.openxmlformats.org/drawingml/2006/main">
                        <a:graphicData uri="http://schemas.microsoft.com/office/word/2010/wordprocessingShape">
                          <wps:wsp>
                            <wps:cNvCnPr/>
                            <wps:spPr>
                              <a:xfrm>
                                <a:off x="1554480" y="1449070"/>
                                <a:ext cx="1835150" cy="508000"/>
                              </a:xfrm>
                              <a:prstGeom prst="line">
                                <a:avLst/>
                              </a:prstGeom>
                              <a:ln w="6350" cmpd="sng">
                                <a:solidFill>
                                  <a:schemeClr val="tx1">
                                    <a:alpha val="34000"/>
                                  </a:schemeClr>
                                </a:solidFill>
                                <a:prstDash val="soli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758788" id="直接连接符 37"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5.6pt,1.6pt" to="138.9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" strokecolor="black [3213]" strokeweight=".5pt">
                      <v:stroke opacity="22359f" joinstyle="miter"/>
                    </v:line>
                  </w:pict>
                </mc:Fallback>
              </mc:AlternateContent>
            </w:r>
          </w:p>
          <w:p w:rsidR="005258C9" w:rsidRDefault="006C70B2">
            <w:pPr>
              <w:spacing w:line="400" w:lineRule="exact"/>
              <w:rPr>
                <w:rFonts w:ascii="仿宋" w:eastAsia="仿宋" w:hAnsi="仿宋"/>
                <w:b/>
                <w:sz w:val="24"/>
                <w:szCs w:val="24"/>
              </w:rPr>
            </w:pPr>
            <w:r>
              <w:rPr>
                <w:rFonts w:ascii="仿宋" w:eastAsia="仿宋" w:hAnsi="仿宋" w:hint="eastAsia"/>
                <w:b/>
                <w:sz w:val="24"/>
                <w:szCs w:val="24"/>
              </w:rPr>
              <w:t>成交金额（万元）</w:t>
            </w:r>
          </w:p>
        </w:tc>
        <w:tc>
          <w:tcPr>
            <w:tcW w:w="1530" w:type="dxa"/>
            <w:tcBorders>
              <w:tl2br w:val="nil"/>
              <w:tr2bl w:val="nil"/>
            </w:tcBorders>
            <w:vAlign w:val="center"/>
          </w:tcPr>
          <w:p w:rsidR="005258C9" w:rsidRDefault="006C70B2" w:rsidP="00DD1DAA">
            <w:pPr>
              <w:spacing w:line="400" w:lineRule="exact"/>
              <w:jc w:val="center"/>
              <w:rPr>
                <w:rFonts w:ascii="仿宋" w:eastAsia="仿宋" w:hAnsi="仿宋"/>
                <w:b/>
                <w:sz w:val="24"/>
                <w:szCs w:val="24"/>
              </w:rPr>
            </w:pPr>
            <w:r>
              <w:rPr>
                <w:rFonts w:ascii="仿宋" w:eastAsia="仿宋" w:hAnsi="仿宋" w:hint="eastAsia"/>
                <w:b/>
                <w:sz w:val="24"/>
                <w:szCs w:val="24"/>
              </w:rPr>
              <w:t>货物类</w:t>
            </w:r>
          </w:p>
        </w:tc>
        <w:tc>
          <w:tcPr>
            <w:tcW w:w="1650" w:type="dxa"/>
            <w:tcBorders>
              <w:tl2br w:val="nil"/>
              <w:tr2bl w:val="nil"/>
            </w:tcBorders>
            <w:vAlign w:val="center"/>
          </w:tcPr>
          <w:p w:rsidR="005258C9" w:rsidRDefault="006C70B2" w:rsidP="00DD1DAA">
            <w:pPr>
              <w:spacing w:line="400" w:lineRule="exact"/>
              <w:jc w:val="center"/>
              <w:rPr>
                <w:rFonts w:ascii="仿宋" w:eastAsia="仿宋" w:hAnsi="仿宋"/>
                <w:b/>
                <w:sz w:val="24"/>
                <w:szCs w:val="24"/>
              </w:rPr>
            </w:pPr>
            <w:r>
              <w:rPr>
                <w:rFonts w:ascii="仿宋" w:eastAsia="仿宋" w:hAnsi="仿宋" w:hint="eastAsia"/>
                <w:b/>
                <w:sz w:val="24"/>
                <w:szCs w:val="24"/>
              </w:rPr>
              <w:t>服务类</w:t>
            </w:r>
          </w:p>
        </w:tc>
        <w:tc>
          <w:tcPr>
            <w:tcW w:w="1480" w:type="dxa"/>
            <w:tcBorders>
              <w:tl2br w:val="nil"/>
              <w:tr2bl w:val="nil"/>
            </w:tcBorders>
            <w:vAlign w:val="center"/>
          </w:tcPr>
          <w:p w:rsidR="005258C9" w:rsidRDefault="006C70B2" w:rsidP="00DD1DAA">
            <w:pPr>
              <w:spacing w:line="400" w:lineRule="exact"/>
              <w:jc w:val="center"/>
              <w:rPr>
                <w:rFonts w:ascii="仿宋" w:eastAsia="仿宋" w:hAnsi="仿宋"/>
                <w:b/>
                <w:sz w:val="24"/>
                <w:szCs w:val="24"/>
              </w:rPr>
            </w:pPr>
            <w:r>
              <w:rPr>
                <w:rFonts w:ascii="仿宋" w:eastAsia="仿宋" w:hAnsi="仿宋" w:hint="eastAsia"/>
                <w:b/>
                <w:sz w:val="24"/>
                <w:szCs w:val="24"/>
              </w:rPr>
              <w:t>工程类</w:t>
            </w:r>
          </w:p>
        </w:tc>
      </w:tr>
      <w:tr w:rsidR="005258C9" w:rsidTr="00DD1DAA">
        <w:trPr>
          <w:trHeight w:val="239"/>
          <w:jc w:val="center"/>
        </w:trPr>
        <w:tc>
          <w:tcPr>
            <w:tcW w:w="2866" w:type="dxa"/>
            <w:tcBorders>
              <w:tl2br w:val="nil"/>
              <w:tr2bl w:val="nil"/>
            </w:tcBorders>
          </w:tcPr>
          <w:p w:rsidR="005258C9" w:rsidRDefault="006C70B2">
            <w:pPr>
              <w:spacing w:line="400" w:lineRule="exact"/>
              <w:rPr>
                <w:rFonts w:ascii="仿宋" w:eastAsia="仿宋" w:hAnsi="仿宋"/>
                <w:sz w:val="24"/>
                <w:szCs w:val="24"/>
              </w:rPr>
            </w:pPr>
            <w:r>
              <w:rPr>
                <w:rFonts w:ascii="仿宋" w:eastAsia="仿宋" w:hAnsi="仿宋" w:hint="eastAsia"/>
                <w:sz w:val="24"/>
                <w:szCs w:val="24"/>
              </w:rPr>
              <w:t>100以下</w:t>
            </w:r>
          </w:p>
        </w:tc>
        <w:tc>
          <w:tcPr>
            <w:tcW w:w="1530" w:type="dxa"/>
            <w:tcBorders>
              <w:tl2br w:val="nil"/>
              <w:tr2bl w:val="nil"/>
            </w:tcBorders>
          </w:tcPr>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1.5%</w:t>
            </w:r>
          </w:p>
        </w:tc>
        <w:tc>
          <w:tcPr>
            <w:tcW w:w="1650" w:type="dxa"/>
            <w:tcBorders>
              <w:tl2br w:val="nil"/>
              <w:tr2bl w:val="nil"/>
            </w:tcBorders>
          </w:tcPr>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1.5%</w:t>
            </w:r>
          </w:p>
        </w:tc>
        <w:tc>
          <w:tcPr>
            <w:tcW w:w="1480" w:type="dxa"/>
            <w:tcBorders>
              <w:tl2br w:val="nil"/>
              <w:tr2bl w:val="nil"/>
            </w:tcBorders>
          </w:tcPr>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1.0%</w:t>
            </w:r>
          </w:p>
        </w:tc>
      </w:tr>
      <w:tr w:rsidR="005258C9" w:rsidTr="00DD1DAA">
        <w:trPr>
          <w:trHeight w:val="212"/>
          <w:jc w:val="center"/>
        </w:trPr>
        <w:tc>
          <w:tcPr>
            <w:tcW w:w="2866" w:type="dxa"/>
            <w:tcBorders>
              <w:tl2br w:val="nil"/>
              <w:tr2bl w:val="nil"/>
            </w:tcBorders>
          </w:tcPr>
          <w:p w:rsidR="005258C9" w:rsidRDefault="006C70B2">
            <w:pPr>
              <w:spacing w:line="400" w:lineRule="exact"/>
              <w:rPr>
                <w:rFonts w:ascii="仿宋" w:eastAsia="仿宋" w:hAnsi="仿宋"/>
                <w:sz w:val="24"/>
                <w:szCs w:val="24"/>
              </w:rPr>
            </w:pPr>
            <w:r>
              <w:rPr>
                <w:rFonts w:ascii="仿宋" w:eastAsia="仿宋" w:hAnsi="仿宋" w:hint="eastAsia"/>
                <w:sz w:val="24"/>
                <w:szCs w:val="24"/>
              </w:rPr>
              <w:t>100-500</w:t>
            </w:r>
          </w:p>
        </w:tc>
        <w:tc>
          <w:tcPr>
            <w:tcW w:w="1530" w:type="dxa"/>
            <w:tcBorders>
              <w:tl2br w:val="nil"/>
              <w:tr2bl w:val="nil"/>
            </w:tcBorders>
          </w:tcPr>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1.1%</w:t>
            </w:r>
          </w:p>
        </w:tc>
        <w:tc>
          <w:tcPr>
            <w:tcW w:w="1650" w:type="dxa"/>
            <w:tcBorders>
              <w:tl2br w:val="nil"/>
              <w:tr2bl w:val="nil"/>
            </w:tcBorders>
          </w:tcPr>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0.8%</w:t>
            </w:r>
          </w:p>
        </w:tc>
        <w:tc>
          <w:tcPr>
            <w:tcW w:w="1480" w:type="dxa"/>
            <w:tcBorders>
              <w:tl2br w:val="nil"/>
              <w:tr2bl w:val="nil"/>
            </w:tcBorders>
          </w:tcPr>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0.7%</w:t>
            </w:r>
          </w:p>
        </w:tc>
      </w:tr>
      <w:tr w:rsidR="005258C9" w:rsidTr="00DD1DAA">
        <w:trPr>
          <w:trHeight w:val="212"/>
          <w:jc w:val="center"/>
        </w:trPr>
        <w:tc>
          <w:tcPr>
            <w:tcW w:w="2866" w:type="dxa"/>
            <w:tcBorders>
              <w:tl2br w:val="nil"/>
              <w:tr2bl w:val="nil"/>
            </w:tcBorders>
          </w:tcPr>
          <w:p w:rsidR="005258C9" w:rsidRDefault="006C70B2">
            <w:pPr>
              <w:spacing w:line="400" w:lineRule="exact"/>
              <w:rPr>
                <w:rFonts w:ascii="仿宋" w:eastAsia="仿宋" w:hAnsi="仿宋"/>
                <w:sz w:val="24"/>
                <w:szCs w:val="24"/>
              </w:rPr>
            </w:pPr>
            <w:r>
              <w:rPr>
                <w:rFonts w:ascii="仿宋" w:eastAsia="仿宋" w:hAnsi="仿宋" w:hint="eastAsia"/>
                <w:sz w:val="24"/>
                <w:szCs w:val="24"/>
              </w:rPr>
              <w:t>500-1000</w:t>
            </w:r>
          </w:p>
        </w:tc>
        <w:tc>
          <w:tcPr>
            <w:tcW w:w="1530" w:type="dxa"/>
            <w:tcBorders>
              <w:tl2br w:val="nil"/>
              <w:tr2bl w:val="nil"/>
            </w:tcBorders>
          </w:tcPr>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0.8%</w:t>
            </w:r>
          </w:p>
        </w:tc>
        <w:tc>
          <w:tcPr>
            <w:tcW w:w="1650" w:type="dxa"/>
            <w:tcBorders>
              <w:tl2br w:val="nil"/>
              <w:tr2bl w:val="nil"/>
            </w:tcBorders>
          </w:tcPr>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0.45%</w:t>
            </w:r>
          </w:p>
        </w:tc>
        <w:tc>
          <w:tcPr>
            <w:tcW w:w="1480" w:type="dxa"/>
            <w:tcBorders>
              <w:tl2br w:val="nil"/>
              <w:tr2bl w:val="nil"/>
            </w:tcBorders>
          </w:tcPr>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0.55%</w:t>
            </w:r>
          </w:p>
        </w:tc>
      </w:tr>
      <w:tr w:rsidR="005258C9" w:rsidTr="00DD1DAA">
        <w:trPr>
          <w:trHeight w:val="212"/>
          <w:jc w:val="center"/>
        </w:trPr>
        <w:tc>
          <w:tcPr>
            <w:tcW w:w="2866" w:type="dxa"/>
            <w:tcBorders>
              <w:tl2br w:val="nil"/>
              <w:tr2bl w:val="nil"/>
            </w:tcBorders>
          </w:tcPr>
          <w:p w:rsidR="005258C9" w:rsidRDefault="006C70B2">
            <w:pPr>
              <w:spacing w:line="400" w:lineRule="exact"/>
              <w:rPr>
                <w:rFonts w:ascii="仿宋" w:eastAsia="仿宋" w:hAnsi="仿宋"/>
                <w:sz w:val="24"/>
                <w:szCs w:val="24"/>
              </w:rPr>
            </w:pPr>
            <w:r>
              <w:rPr>
                <w:rFonts w:ascii="仿宋" w:eastAsia="仿宋" w:hAnsi="仿宋" w:hint="eastAsia"/>
                <w:sz w:val="24"/>
                <w:szCs w:val="24"/>
              </w:rPr>
              <w:t>1000-5000</w:t>
            </w:r>
          </w:p>
        </w:tc>
        <w:tc>
          <w:tcPr>
            <w:tcW w:w="1530" w:type="dxa"/>
            <w:tcBorders>
              <w:tl2br w:val="nil"/>
              <w:tr2bl w:val="nil"/>
            </w:tcBorders>
          </w:tcPr>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0.5%</w:t>
            </w:r>
          </w:p>
        </w:tc>
        <w:tc>
          <w:tcPr>
            <w:tcW w:w="1650" w:type="dxa"/>
            <w:tcBorders>
              <w:tl2br w:val="nil"/>
              <w:tr2bl w:val="nil"/>
            </w:tcBorders>
          </w:tcPr>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0.25%</w:t>
            </w:r>
          </w:p>
        </w:tc>
        <w:tc>
          <w:tcPr>
            <w:tcW w:w="1480" w:type="dxa"/>
            <w:tcBorders>
              <w:tl2br w:val="nil"/>
              <w:tr2bl w:val="nil"/>
            </w:tcBorders>
          </w:tcPr>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0.35%</w:t>
            </w:r>
          </w:p>
        </w:tc>
      </w:tr>
      <w:tr w:rsidR="005258C9" w:rsidTr="00DD1DAA">
        <w:trPr>
          <w:trHeight w:val="212"/>
          <w:jc w:val="center"/>
        </w:trPr>
        <w:tc>
          <w:tcPr>
            <w:tcW w:w="2866" w:type="dxa"/>
            <w:tcBorders>
              <w:tl2br w:val="nil"/>
              <w:tr2bl w:val="nil"/>
            </w:tcBorders>
          </w:tcPr>
          <w:p w:rsidR="005258C9" w:rsidRDefault="006C70B2">
            <w:pPr>
              <w:spacing w:line="400" w:lineRule="exact"/>
              <w:rPr>
                <w:rFonts w:ascii="仿宋" w:eastAsia="仿宋" w:hAnsi="仿宋"/>
                <w:sz w:val="24"/>
                <w:szCs w:val="24"/>
              </w:rPr>
            </w:pPr>
            <w:r>
              <w:rPr>
                <w:rFonts w:ascii="仿宋" w:eastAsia="仿宋" w:hAnsi="仿宋" w:hint="eastAsia"/>
                <w:sz w:val="24"/>
                <w:szCs w:val="24"/>
              </w:rPr>
              <w:t>5000-10000</w:t>
            </w:r>
          </w:p>
        </w:tc>
        <w:tc>
          <w:tcPr>
            <w:tcW w:w="1530" w:type="dxa"/>
            <w:tcBorders>
              <w:tl2br w:val="nil"/>
              <w:tr2bl w:val="nil"/>
            </w:tcBorders>
          </w:tcPr>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0.25%</w:t>
            </w:r>
          </w:p>
        </w:tc>
        <w:tc>
          <w:tcPr>
            <w:tcW w:w="1650" w:type="dxa"/>
            <w:tcBorders>
              <w:tl2br w:val="nil"/>
              <w:tr2bl w:val="nil"/>
            </w:tcBorders>
          </w:tcPr>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0.1%</w:t>
            </w:r>
          </w:p>
        </w:tc>
        <w:tc>
          <w:tcPr>
            <w:tcW w:w="1480" w:type="dxa"/>
            <w:tcBorders>
              <w:tl2br w:val="nil"/>
              <w:tr2bl w:val="nil"/>
            </w:tcBorders>
          </w:tcPr>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0.2%</w:t>
            </w:r>
          </w:p>
        </w:tc>
      </w:tr>
      <w:tr w:rsidR="005258C9" w:rsidTr="00DD1DAA">
        <w:trPr>
          <w:trHeight w:val="212"/>
          <w:jc w:val="center"/>
        </w:trPr>
        <w:tc>
          <w:tcPr>
            <w:tcW w:w="2866" w:type="dxa"/>
            <w:tcBorders>
              <w:tl2br w:val="nil"/>
              <w:tr2bl w:val="nil"/>
            </w:tcBorders>
          </w:tcPr>
          <w:p w:rsidR="005258C9" w:rsidRDefault="006C70B2">
            <w:pPr>
              <w:spacing w:line="400" w:lineRule="exact"/>
              <w:rPr>
                <w:rFonts w:ascii="仿宋" w:eastAsia="仿宋" w:hAnsi="仿宋"/>
                <w:sz w:val="24"/>
                <w:szCs w:val="24"/>
              </w:rPr>
            </w:pPr>
            <w:r>
              <w:rPr>
                <w:rFonts w:ascii="仿宋" w:eastAsia="仿宋" w:hAnsi="仿宋" w:hint="eastAsia"/>
                <w:sz w:val="24"/>
                <w:szCs w:val="24"/>
              </w:rPr>
              <w:t>10000-100000</w:t>
            </w:r>
          </w:p>
        </w:tc>
        <w:tc>
          <w:tcPr>
            <w:tcW w:w="1530" w:type="dxa"/>
            <w:tcBorders>
              <w:tl2br w:val="nil"/>
              <w:tr2bl w:val="nil"/>
            </w:tcBorders>
          </w:tcPr>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0.05%</w:t>
            </w:r>
          </w:p>
        </w:tc>
        <w:tc>
          <w:tcPr>
            <w:tcW w:w="1650" w:type="dxa"/>
            <w:tcBorders>
              <w:tl2br w:val="nil"/>
              <w:tr2bl w:val="nil"/>
            </w:tcBorders>
          </w:tcPr>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0.05%</w:t>
            </w:r>
          </w:p>
        </w:tc>
        <w:tc>
          <w:tcPr>
            <w:tcW w:w="1480" w:type="dxa"/>
            <w:tcBorders>
              <w:tl2br w:val="nil"/>
              <w:tr2bl w:val="nil"/>
            </w:tcBorders>
          </w:tcPr>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0.05%</w:t>
            </w:r>
          </w:p>
        </w:tc>
      </w:tr>
      <w:tr w:rsidR="005258C9" w:rsidTr="00DD1DAA">
        <w:trPr>
          <w:trHeight w:val="248"/>
          <w:jc w:val="center"/>
        </w:trPr>
        <w:tc>
          <w:tcPr>
            <w:tcW w:w="2866" w:type="dxa"/>
            <w:tcBorders>
              <w:tl2br w:val="nil"/>
              <w:tr2bl w:val="nil"/>
            </w:tcBorders>
          </w:tcPr>
          <w:p w:rsidR="005258C9" w:rsidRDefault="006C70B2">
            <w:pPr>
              <w:spacing w:line="400" w:lineRule="exact"/>
              <w:rPr>
                <w:rFonts w:ascii="仿宋" w:eastAsia="仿宋" w:hAnsi="仿宋"/>
                <w:sz w:val="24"/>
                <w:szCs w:val="24"/>
              </w:rPr>
            </w:pPr>
            <w:r>
              <w:rPr>
                <w:rFonts w:ascii="仿宋" w:eastAsia="仿宋" w:hAnsi="仿宋" w:hint="eastAsia"/>
                <w:sz w:val="24"/>
                <w:szCs w:val="24"/>
              </w:rPr>
              <w:t>1000000以上</w:t>
            </w:r>
          </w:p>
        </w:tc>
        <w:tc>
          <w:tcPr>
            <w:tcW w:w="1530" w:type="dxa"/>
            <w:tcBorders>
              <w:tl2br w:val="nil"/>
              <w:tr2bl w:val="nil"/>
            </w:tcBorders>
          </w:tcPr>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0.01%</w:t>
            </w:r>
          </w:p>
        </w:tc>
        <w:tc>
          <w:tcPr>
            <w:tcW w:w="1650" w:type="dxa"/>
            <w:tcBorders>
              <w:tl2br w:val="nil"/>
              <w:tr2bl w:val="nil"/>
            </w:tcBorders>
          </w:tcPr>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0.01%</w:t>
            </w:r>
          </w:p>
        </w:tc>
        <w:tc>
          <w:tcPr>
            <w:tcW w:w="1480" w:type="dxa"/>
            <w:tcBorders>
              <w:tl2br w:val="nil"/>
              <w:tr2bl w:val="nil"/>
            </w:tcBorders>
          </w:tcPr>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0.01%</w:t>
            </w:r>
          </w:p>
        </w:tc>
      </w:tr>
    </w:tbl>
    <w:p w:rsidR="00B50FA0" w:rsidRDefault="00B50FA0">
      <w:pPr>
        <w:spacing w:line="400" w:lineRule="exact"/>
        <w:ind w:firstLineChars="200" w:firstLine="420"/>
        <w:rPr>
          <w:rStyle w:val="af4"/>
        </w:rPr>
      </w:pPr>
    </w:p>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注:</w:t>
      </w:r>
      <w:r>
        <w:rPr>
          <w:rFonts w:ascii="仿宋" w:eastAsia="仿宋" w:hAnsi="仿宋"/>
          <w:sz w:val="24"/>
          <w:szCs w:val="24"/>
        </w:rPr>
        <w:t xml:space="preserve"> 1</w:t>
      </w:r>
      <w:r>
        <w:rPr>
          <w:rFonts w:ascii="仿宋" w:eastAsia="仿宋" w:hAnsi="仿宋" w:hint="eastAsia"/>
          <w:sz w:val="24"/>
          <w:szCs w:val="24"/>
        </w:rPr>
        <w:t>、按本表费率计算的收费为采购代理服务全过程的收费基准价格。</w:t>
      </w:r>
    </w:p>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 xml:space="preserve"> </w:t>
      </w:r>
      <w:r>
        <w:rPr>
          <w:rFonts w:ascii="仿宋" w:eastAsia="仿宋" w:hAnsi="仿宋"/>
          <w:sz w:val="24"/>
          <w:szCs w:val="24"/>
        </w:rPr>
        <w:t xml:space="preserve">   2</w:t>
      </w:r>
      <w:r>
        <w:rPr>
          <w:rFonts w:ascii="仿宋" w:eastAsia="仿宋" w:hAnsi="仿宋" w:hint="eastAsia"/>
          <w:sz w:val="24"/>
          <w:szCs w:val="24"/>
        </w:rPr>
        <w:t>、采购代理服务收费按差额定率累进法计算。</w:t>
      </w:r>
    </w:p>
    <w:p w:rsidR="005258C9" w:rsidRDefault="00E8376B">
      <w:pPr>
        <w:spacing w:line="400" w:lineRule="exact"/>
        <w:ind w:firstLineChars="400" w:firstLine="960"/>
        <w:rPr>
          <w:rFonts w:ascii="仿宋" w:eastAsia="仿宋" w:hAnsi="仿宋"/>
          <w:sz w:val="24"/>
          <w:szCs w:val="24"/>
          <w:lang w:val="zh-CN"/>
        </w:rPr>
      </w:pPr>
      <w:r>
        <w:rPr>
          <w:rFonts w:ascii="仿宋" w:eastAsia="仿宋" w:hAnsi="仿宋"/>
          <w:sz w:val="24"/>
          <w:szCs w:val="24"/>
          <w:lang w:val="zh-CN"/>
        </w:rPr>
        <w:t>3</w:t>
      </w:r>
      <w:r w:rsidR="006C70B2">
        <w:rPr>
          <w:rFonts w:ascii="仿宋" w:eastAsia="仿宋" w:hAnsi="仿宋" w:hint="eastAsia"/>
          <w:sz w:val="24"/>
          <w:szCs w:val="24"/>
          <w:lang w:val="zh-CN"/>
        </w:rPr>
        <w:t>、成交人在领取成交通知书前向采购代理机构交纳成交服务费。</w:t>
      </w:r>
    </w:p>
    <w:p w:rsidR="00E8376B" w:rsidRDefault="00E8376B">
      <w:pPr>
        <w:spacing w:line="400" w:lineRule="exact"/>
        <w:ind w:firstLineChars="400" w:firstLine="960"/>
        <w:rPr>
          <w:rFonts w:ascii="仿宋" w:eastAsia="仿宋" w:hAnsi="仿宋"/>
          <w:sz w:val="24"/>
          <w:szCs w:val="24"/>
        </w:rPr>
      </w:pPr>
      <w:r>
        <w:rPr>
          <w:rFonts w:ascii="仿宋" w:eastAsia="仿宋" w:hAnsi="仿宋" w:hint="eastAsia"/>
          <w:sz w:val="24"/>
          <w:szCs w:val="24"/>
          <w:lang w:val="zh-CN"/>
        </w:rPr>
        <w:t>4、</w:t>
      </w:r>
      <w:r>
        <w:rPr>
          <w:rFonts w:ascii="仿宋" w:eastAsia="仿宋" w:hAnsi="仿宋"/>
          <w:sz w:val="24"/>
          <w:szCs w:val="24"/>
        </w:rPr>
        <w:t>服务费</w:t>
      </w:r>
      <w:r>
        <w:rPr>
          <w:rFonts w:ascii="仿宋" w:eastAsia="仿宋" w:hAnsi="仿宋" w:hint="eastAsia"/>
          <w:sz w:val="24"/>
          <w:szCs w:val="24"/>
        </w:rPr>
        <w:t>收款单位：</w:t>
      </w:r>
      <w:r w:rsidR="00CF011D" w:rsidRPr="00CF011D">
        <w:rPr>
          <w:rFonts w:ascii="仿宋" w:eastAsia="仿宋" w:hAnsi="仿宋" w:hint="eastAsia"/>
          <w:sz w:val="24"/>
          <w:szCs w:val="24"/>
        </w:rPr>
        <w:t>四川国际招标有限责任公司</w:t>
      </w:r>
    </w:p>
    <w:p w:rsidR="00E8376B" w:rsidRDefault="00E8376B" w:rsidP="00E8376B">
      <w:pPr>
        <w:spacing w:line="400" w:lineRule="exact"/>
        <w:ind w:firstLineChars="550" w:firstLine="1320"/>
        <w:rPr>
          <w:rFonts w:ascii="仿宋" w:eastAsia="仿宋" w:hAnsi="仿宋"/>
          <w:sz w:val="24"/>
          <w:szCs w:val="24"/>
        </w:rPr>
      </w:pPr>
      <w:r>
        <w:rPr>
          <w:rFonts w:ascii="仿宋" w:eastAsia="仿宋" w:hAnsi="仿宋" w:hint="eastAsia"/>
          <w:sz w:val="24"/>
          <w:szCs w:val="24"/>
        </w:rPr>
        <w:t>开户行：</w:t>
      </w:r>
      <w:r w:rsidR="00CF011D" w:rsidRPr="00CF011D">
        <w:rPr>
          <w:rFonts w:ascii="仿宋" w:eastAsia="仿宋" w:hAnsi="仿宋" w:hint="eastAsia"/>
          <w:sz w:val="24"/>
          <w:szCs w:val="24"/>
        </w:rPr>
        <w:t>中国民生银行股份有限公司成都分行营业部</w:t>
      </w:r>
    </w:p>
    <w:p w:rsidR="00E8376B" w:rsidRPr="00E8376B" w:rsidRDefault="00E8376B" w:rsidP="00E8376B">
      <w:pPr>
        <w:spacing w:line="400" w:lineRule="exact"/>
        <w:ind w:firstLineChars="550" w:firstLine="1320"/>
        <w:rPr>
          <w:rFonts w:ascii="仿宋" w:eastAsia="仿宋" w:hAnsi="仿宋"/>
          <w:sz w:val="24"/>
          <w:szCs w:val="24"/>
        </w:rPr>
      </w:pPr>
      <w:r>
        <w:rPr>
          <w:rFonts w:ascii="仿宋" w:eastAsia="仿宋" w:hAnsi="仿宋" w:hint="eastAsia"/>
          <w:sz w:val="24"/>
          <w:szCs w:val="24"/>
        </w:rPr>
        <w:t>银行账号：</w:t>
      </w:r>
      <w:r w:rsidR="00CF011D" w:rsidRPr="00CF011D">
        <w:rPr>
          <w:rFonts w:ascii="仿宋" w:eastAsia="仿宋" w:hAnsi="仿宋"/>
          <w:sz w:val="24"/>
          <w:szCs w:val="24"/>
        </w:rPr>
        <w:t>9902001765416357</w:t>
      </w:r>
      <w:r w:rsidRPr="00E8376B">
        <w:rPr>
          <w:rFonts w:ascii="仿宋" w:eastAsia="仿宋" w:hAnsi="仿宋" w:hint="eastAsia"/>
          <w:sz w:val="24"/>
          <w:szCs w:val="24"/>
        </w:rPr>
        <w:t xml:space="preserve"> </w:t>
      </w:r>
    </w:p>
    <w:p w:rsidR="005258C9" w:rsidRDefault="006C70B2">
      <w:pPr>
        <w:spacing w:line="400" w:lineRule="exact"/>
        <w:ind w:firstLineChars="200" w:firstLine="482"/>
        <w:rPr>
          <w:rFonts w:ascii="仿宋" w:eastAsia="仿宋" w:hAnsi="仿宋"/>
          <w:b/>
          <w:bCs/>
          <w:sz w:val="24"/>
          <w:szCs w:val="24"/>
        </w:rPr>
      </w:pPr>
      <w:bookmarkStart w:id="7" w:name="_Toc271795176"/>
      <w:bookmarkStart w:id="8" w:name="_Toc271795056"/>
      <w:bookmarkEnd w:id="6"/>
      <w:r>
        <w:rPr>
          <w:rFonts w:ascii="仿宋" w:eastAsia="仿宋" w:hAnsi="仿宋" w:hint="eastAsia"/>
          <w:b/>
          <w:bCs/>
          <w:sz w:val="24"/>
          <w:szCs w:val="24"/>
        </w:rPr>
        <w:t>十一、获取采购文件的时间、地点及售价：</w:t>
      </w:r>
      <w:bookmarkEnd w:id="7"/>
      <w:bookmarkEnd w:id="8"/>
    </w:p>
    <w:p w:rsidR="005258C9" w:rsidRDefault="006C70B2">
      <w:pPr>
        <w:spacing w:after="50" w:line="420" w:lineRule="exact"/>
        <w:ind w:firstLineChars="200" w:firstLine="480"/>
        <w:rPr>
          <w:rFonts w:ascii="仿宋" w:eastAsia="仿宋" w:hAnsi="仿宋"/>
          <w:sz w:val="24"/>
        </w:rPr>
      </w:pPr>
      <w:bookmarkStart w:id="9" w:name="PO_默认文件内容_47"/>
      <w:r>
        <w:rPr>
          <w:rFonts w:ascii="仿宋" w:eastAsia="仿宋" w:hAnsi="仿宋" w:hint="eastAsia"/>
          <w:sz w:val="24"/>
        </w:rPr>
        <w:t xml:space="preserve">报价文件获取时间：2021年 </w:t>
      </w:r>
      <w:r w:rsidR="00CF011D">
        <w:rPr>
          <w:rFonts w:ascii="仿宋" w:eastAsia="仿宋" w:hAnsi="仿宋"/>
          <w:sz w:val="24"/>
        </w:rPr>
        <w:t>11</w:t>
      </w:r>
      <w:r>
        <w:rPr>
          <w:rFonts w:ascii="仿宋" w:eastAsia="仿宋" w:hAnsi="仿宋" w:hint="eastAsia"/>
          <w:sz w:val="24"/>
        </w:rPr>
        <w:t xml:space="preserve"> 月  </w:t>
      </w:r>
      <w:r w:rsidR="00CF011D">
        <w:rPr>
          <w:rFonts w:ascii="仿宋" w:eastAsia="仿宋" w:hAnsi="仿宋"/>
          <w:sz w:val="24"/>
        </w:rPr>
        <w:t>4</w:t>
      </w:r>
      <w:r>
        <w:rPr>
          <w:rFonts w:ascii="仿宋" w:eastAsia="仿宋" w:hAnsi="仿宋" w:hint="eastAsia"/>
          <w:sz w:val="24"/>
        </w:rPr>
        <w:t>日9:00至2021年</w:t>
      </w:r>
      <w:r w:rsidR="00CF011D">
        <w:rPr>
          <w:rFonts w:ascii="仿宋" w:eastAsia="仿宋" w:hAnsi="仿宋" w:hint="eastAsia"/>
          <w:sz w:val="24"/>
        </w:rPr>
        <w:t>11</w:t>
      </w:r>
      <w:r>
        <w:rPr>
          <w:rFonts w:ascii="仿宋" w:eastAsia="仿宋" w:hAnsi="仿宋" w:hint="eastAsia"/>
          <w:sz w:val="24"/>
        </w:rPr>
        <w:t xml:space="preserve"> 月  </w:t>
      </w:r>
      <w:r w:rsidR="00CF011D">
        <w:rPr>
          <w:rFonts w:ascii="仿宋" w:eastAsia="仿宋" w:hAnsi="仿宋"/>
          <w:sz w:val="24"/>
        </w:rPr>
        <w:t>8</w:t>
      </w:r>
      <w:r>
        <w:rPr>
          <w:rFonts w:ascii="仿宋" w:eastAsia="仿宋" w:hAnsi="仿宋" w:hint="eastAsia"/>
          <w:sz w:val="24"/>
        </w:rPr>
        <w:t>日17：00（北京时间）</w:t>
      </w:r>
    </w:p>
    <w:p w:rsidR="005258C9" w:rsidRDefault="006C70B2">
      <w:pPr>
        <w:spacing w:after="50" w:line="420" w:lineRule="exact"/>
        <w:ind w:firstLineChars="200" w:firstLine="480"/>
        <w:rPr>
          <w:rFonts w:ascii="仿宋" w:eastAsia="仿宋" w:hAnsi="仿宋"/>
          <w:sz w:val="24"/>
        </w:rPr>
      </w:pPr>
      <w:r>
        <w:rPr>
          <w:rFonts w:ascii="仿宋" w:eastAsia="仿宋" w:hAnsi="仿宋" w:hint="eastAsia"/>
          <w:sz w:val="24"/>
        </w:rPr>
        <w:t>报价通知书文件获取方式：供应商须在“政府采购云平台”注册后，从“政府采购云平台”获取采购文件（网址：</w:t>
      </w:r>
      <w:hyperlink r:id="rId10"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5258C9" w:rsidRDefault="006C70B2">
      <w:pPr>
        <w:spacing w:after="50" w:line="420" w:lineRule="exact"/>
        <w:ind w:firstLineChars="200" w:firstLine="480"/>
        <w:rPr>
          <w:rFonts w:ascii="仿宋" w:eastAsia="仿宋" w:hAnsi="仿宋"/>
          <w:sz w:val="24"/>
        </w:rPr>
      </w:pPr>
      <w:r>
        <w:rPr>
          <w:rFonts w:ascii="仿宋" w:eastAsia="仿宋" w:hAnsi="仿宋" w:hint="eastAsia"/>
          <w:sz w:val="24"/>
        </w:rPr>
        <w:t>提示：</w:t>
      </w:r>
    </w:p>
    <w:p w:rsidR="005258C9" w:rsidRDefault="006C70B2">
      <w:pPr>
        <w:numPr>
          <w:ilvl w:val="0"/>
          <w:numId w:val="2"/>
        </w:numPr>
        <w:spacing w:after="50" w:line="420" w:lineRule="exact"/>
        <w:ind w:firstLineChars="200" w:firstLine="480"/>
        <w:rPr>
          <w:rFonts w:ascii="仿宋" w:eastAsia="仿宋" w:hAnsi="仿宋"/>
          <w:sz w:val="24"/>
        </w:rPr>
      </w:pPr>
      <w:r>
        <w:rPr>
          <w:rFonts w:ascii="仿宋" w:eastAsia="仿宋" w:hAnsi="仿宋" w:hint="eastAsia"/>
          <w:sz w:val="24"/>
        </w:rPr>
        <w:t>本项目报价文件免费获取。</w:t>
      </w:r>
    </w:p>
    <w:p w:rsidR="005258C9" w:rsidRDefault="006C70B2">
      <w:pPr>
        <w:spacing w:after="50" w:line="420" w:lineRule="exact"/>
        <w:ind w:firstLineChars="200" w:firstLine="480"/>
        <w:rPr>
          <w:rFonts w:ascii="仿宋" w:eastAsia="仿宋" w:hAnsi="仿宋"/>
          <w:sz w:val="24"/>
        </w:rPr>
      </w:pPr>
      <w:r>
        <w:rPr>
          <w:rFonts w:ascii="仿宋" w:eastAsia="仿宋" w:hAnsi="仿宋" w:hint="eastAsia"/>
          <w:sz w:val="24"/>
        </w:rPr>
        <w:t>（2）供应商只有在“政府采购云平台”完成获取报价文件申请并下载报价文件后才视作依法参与本项目。如未在“政府采购云平台”内完成相关流程，引起的无效行为责任自负。</w:t>
      </w:r>
    </w:p>
    <w:p w:rsidR="005258C9" w:rsidRDefault="006C70B2">
      <w:pPr>
        <w:spacing w:after="50" w:line="420" w:lineRule="exact"/>
        <w:ind w:firstLineChars="200" w:firstLine="480"/>
        <w:rPr>
          <w:rFonts w:ascii="仿宋" w:eastAsia="仿宋" w:hAnsi="仿宋"/>
          <w:sz w:val="24"/>
        </w:rPr>
      </w:pPr>
      <w:r>
        <w:rPr>
          <w:rFonts w:ascii="仿宋" w:eastAsia="仿宋" w:hAnsi="仿宋" w:hint="eastAsia"/>
          <w:sz w:val="24"/>
        </w:rPr>
        <w:t>（3）政府采购云平台供应</w:t>
      </w:r>
      <w:proofErr w:type="gramStart"/>
      <w:r>
        <w:rPr>
          <w:rFonts w:ascii="仿宋" w:eastAsia="仿宋" w:hAnsi="仿宋" w:hint="eastAsia"/>
          <w:sz w:val="24"/>
        </w:rPr>
        <w:t>商注册</w:t>
      </w:r>
      <w:proofErr w:type="gramEnd"/>
      <w:r>
        <w:rPr>
          <w:rFonts w:ascii="仿宋" w:eastAsia="仿宋" w:hAnsi="仿宋" w:hint="eastAsia"/>
          <w:sz w:val="24"/>
        </w:rPr>
        <w:t>地址：</w:t>
      </w:r>
    </w:p>
    <w:p w:rsidR="005258C9" w:rsidRDefault="006C70B2">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9"/>
    <w:p w:rsidR="005258C9" w:rsidRDefault="006C70B2">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t>十二、递交报价文件截止时间(以下简称报价截止时间)地点：</w:t>
      </w:r>
    </w:p>
    <w:p w:rsidR="00CF011D" w:rsidRDefault="00CF011D" w:rsidP="00CF011D">
      <w:pPr>
        <w:spacing w:line="400" w:lineRule="exact"/>
        <w:ind w:firstLineChars="200" w:firstLine="480"/>
        <w:rPr>
          <w:rFonts w:ascii="仿宋" w:eastAsia="仿宋" w:hAnsi="仿宋"/>
          <w:sz w:val="24"/>
          <w:szCs w:val="24"/>
        </w:rPr>
      </w:pPr>
      <w:r>
        <w:rPr>
          <w:rFonts w:ascii="仿宋" w:eastAsia="仿宋" w:hAnsi="仿宋" w:hint="eastAsia"/>
          <w:sz w:val="24"/>
          <w:szCs w:val="24"/>
        </w:rPr>
        <w:t>时间：</w:t>
      </w:r>
      <w:r>
        <w:rPr>
          <w:rFonts w:ascii="仿宋" w:eastAsia="仿宋" w:hAnsi="仿宋"/>
          <w:sz w:val="24"/>
          <w:szCs w:val="24"/>
        </w:rPr>
        <w:t>2021</w:t>
      </w:r>
      <w:r>
        <w:rPr>
          <w:rFonts w:ascii="仿宋" w:eastAsia="仿宋" w:hAnsi="仿宋" w:hint="eastAsia"/>
          <w:sz w:val="24"/>
          <w:szCs w:val="24"/>
        </w:rPr>
        <w:t>年11月11日13：30（北京</w:t>
      </w:r>
      <w:r>
        <w:rPr>
          <w:rFonts w:ascii="仿宋" w:eastAsia="仿宋" w:hAnsi="仿宋"/>
          <w:sz w:val="24"/>
          <w:szCs w:val="24"/>
        </w:rPr>
        <w:t>时间</w:t>
      </w:r>
      <w:r>
        <w:rPr>
          <w:rFonts w:ascii="仿宋" w:eastAsia="仿宋" w:hAnsi="仿宋" w:hint="eastAsia"/>
          <w:sz w:val="24"/>
          <w:szCs w:val="24"/>
        </w:rPr>
        <w:t>）</w:t>
      </w:r>
    </w:p>
    <w:p w:rsidR="00CF011D" w:rsidRDefault="00CF011D" w:rsidP="00CF011D">
      <w:pPr>
        <w:spacing w:line="400" w:lineRule="exact"/>
        <w:ind w:firstLineChars="200" w:firstLine="480"/>
        <w:rPr>
          <w:rFonts w:ascii="仿宋" w:eastAsia="仿宋" w:hAnsi="仿宋"/>
          <w:sz w:val="24"/>
          <w:szCs w:val="24"/>
        </w:rPr>
      </w:pPr>
      <w:r>
        <w:rPr>
          <w:rFonts w:ascii="仿宋" w:eastAsia="仿宋" w:hAnsi="仿宋" w:hint="eastAsia"/>
          <w:sz w:val="24"/>
          <w:szCs w:val="24"/>
        </w:rPr>
        <w:lastRenderedPageBreak/>
        <w:t>地点: 中国（四川）自由贸易试验区成都市高新区天府四街66号1号</w:t>
      </w:r>
      <w:r>
        <w:rPr>
          <w:rFonts w:ascii="仿宋" w:eastAsia="仿宋" w:hAnsi="仿宋"/>
          <w:sz w:val="24"/>
          <w:szCs w:val="24"/>
        </w:rPr>
        <w:t>楼</w:t>
      </w:r>
      <w:r>
        <w:rPr>
          <w:rFonts w:ascii="仿宋" w:eastAsia="仿宋" w:hAnsi="仿宋" w:hint="eastAsia"/>
          <w:sz w:val="24"/>
          <w:szCs w:val="24"/>
        </w:rPr>
        <w:t>17层</w:t>
      </w:r>
    </w:p>
    <w:p w:rsidR="005258C9" w:rsidRDefault="006C70B2">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t>十三、谈判时间及地点：</w:t>
      </w:r>
    </w:p>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时间：</w:t>
      </w:r>
      <w:r w:rsidR="00CF011D">
        <w:rPr>
          <w:rFonts w:ascii="仿宋" w:eastAsia="仿宋" w:hAnsi="仿宋"/>
          <w:sz w:val="24"/>
          <w:szCs w:val="24"/>
        </w:rPr>
        <w:t>2021</w:t>
      </w:r>
      <w:r w:rsidR="00CF011D">
        <w:rPr>
          <w:rFonts w:ascii="仿宋" w:eastAsia="仿宋" w:hAnsi="仿宋" w:hint="eastAsia"/>
          <w:sz w:val="24"/>
          <w:szCs w:val="24"/>
        </w:rPr>
        <w:t>年11月11日13：30（北京</w:t>
      </w:r>
      <w:r w:rsidR="00CF011D">
        <w:rPr>
          <w:rFonts w:ascii="仿宋" w:eastAsia="仿宋" w:hAnsi="仿宋"/>
          <w:sz w:val="24"/>
          <w:szCs w:val="24"/>
        </w:rPr>
        <w:t>时间</w:t>
      </w:r>
      <w:r w:rsidR="00CF011D">
        <w:rPr>
          <w:rFonts w:ascii="仿宋" w:eastAsia="仿宋" w:hAnsi="仿宋" w:hint="eastAsia"/>
          <w:sz w:val="24"/>
          <w:szCs w:val="24"/>
        </w:rPr>
        <w:t>）</w:t>
      </w:r>
    </w:p>
    <w:p w:rsidR="005258C9" w:rsidRDefault="006C70B2">
      <w:pPr>
        <w:spacing w:line="400" w:lineRule="exact"/>
        <w:ind w:firstLineChars="200" w:firstLine="480"/>
        <w:rPr>
          <w:rFonts w:ascii="仿宋" w:eastAsia="仿宋" w:hAnsi="仿宋"/>
          <w:sz w:val="24"/>
          <w:szCs w:val="24"/>
        </w:rPr>
      </w:pPr>
      <w:r>
        <w:rPr>
          <w:rFonts w:ascii="仿宋" w:eastAsia="仿宋" w:hAnsi="仿宋" w:hint="eastAsia"/>
          <w:sz w:val="24"/>
          <w:szCs w:val="24"/>
        </w:rPr>
        <w:t xml:space="preserve">地点: </w:t>
      </w:r>
      <w:r w:rsidR="00CF011D">
        <w:rPr>
          <w:rFonts w:ascii="仿宋" w:eastAsia="仿宋" w:hAnsi="仿宋" w:hint="eastAsia"/>
          <w:sz w:val="24"/>
          <w:szCs w:val="24"/>
        </w:rPr>
        <w:t>中国（四川）自由贸易试验区成都市高新区天府四街66号1号</w:t>
      </w:r>
      <w:r w:rsidR="00CF011D">
        <w:rPr>
          <w:rFonts w:ascii="仿宋" w:eastAsia="仿宋" w:hAnsi="仿宋"/>
          <w:sz w:val="24"/>
          <w:szCs w:val="24"/>
        </w:rPr>
        <w:t>楼</w:t>
      </w:r>
      <w:r w:rsidR="00CF011D">
        <w:rPr>
          <w:rFonts w:ascii="仿宋" w:eastAsia="仿宋" w:hAnsi="仿宋" w:hint="eastAsia"/>
          <w:sz w:val="24"/>
          <w:szCs w:val="24"/>
        </w:rPr>
        <w:t>17层</w:t>
      </w:r>
    </w:p>
    <w:p w:rsidR="005258C9" w:rsidRDefault="006C70B2">
      <w:pPr>
        <w:pStyle w:val="af6"/>
        <w:spacing w:line="420" w:lineRule="exact"/>
        <w:ind w:firstLine="482"/>
        <w:rPr>
          <w:rFonts w:ascii="仿宋" w:eastAsia="仿宋" w:hAnsi="仿宋"/>
          <w:b/>
          <w:sz w:val="24"/>
        </w:rPr>
      </w:pPr>
      <w:r>
        <w:rPr>
          <w:rFonts w:ascii="仿宋" w:eastAsia="仿宋" w:hAnsi="仿宋" w:hint="eastAsia"/>
          <w:b/>
          <w:sz w:val="24"/>
        </w:rPr>
        <w:t>十四、供应商信用融资：</w:t>
      </w:r>
    </w:p>
    <w:p w:rsidR="005258C9" w:rsidRDefault="006C70B2">
      <w:pPr>
        <w:spacing w:line="420" w:lineRule="exact"/>
        <w:ind w:firstLineChars="200"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5258C9" w:rsidRDefault="006C70B2">
      <w:pPr>
        <w:spacing w:line="420" w:lineRule="exact"/>
        <w:ind w:firstLineChars="200"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5258C9" w:rsidRDefault="006C70B2">
      <w:pPr>
        <w:widowControl/>
        <w:spacing w:line="360" w:lineRule="auto"/>
        <w:ind w:firstLineChars="200" w:firstLine="482"/>
        <w:rPr>
          <w:rFonts w:ascii="仿宋" w:eastAsia="仿宋" w:hAnsi="仿宋"/>
          <w:b/>
          <w:sz w:val="24"/>
          <w:szCs w:val="24"/>
        </w:rPr>
      </w:pPr>
      <w:r>
        <w:rPr>
          <w:rFonts w:ascii="仿宋" w:eastAsia="仿宋" w:hAnsi="仿宋" w:hint="eastAsia"/>
          <w:b/>
          <w:bCs/>
          <w:sz w:val="24"/>
          <w:szCs w:val="24"/>
        </w:rPr>
        <w:t>十五、</w:t>
      </w:r>
      <w:r>
        <w:rPr>
          <w:rFonts w:ascii="仿宋" w:eastAsia="仿宋" w:hAnsi="仿宋"/>
          <w:b/>
          <w:sz w:val="24"/>
          <w:szCs w:val="24"/>
        </w:rPr>
        <w:t>联系人及联系电话</w:t>
      </w:r>
    </w:p>
    <w:p w:rsidR="00E8376B" w:rsidRDefault="00E8376B" w:rsidP="00E8376B">
      <w:pPr>
        <w:widowControl/>
        <w:tabs>
          <w:tab w:val="left" w:pos="2310"/>
        </w:tabs>
        <w:spacing w:line="400" w:lineRule="exact"/>
        <w:ind w:rightChars="200" w:right="420" w:firstLineChars="200" w:firstLine="480"/>
        <w:rPr>
          <w:rFonts w:ascii="仿宋" w:eastAsia="仿宋" w:hAnsi="仿宋"/>
          <w:sz w:val="24"/>
          <w:szCs w:val="24"/>
        </w:rPr>
      </w:pPr>
      <w:r>
        <w:rPr>
          <w:rFonts w:ascii="仿宋" w:eastAsia="仿宋" w:hAnsi="仿宋" w:hint="eastAsia"/>
          <w:sz w:val="24"/>
          <w:szCs w:val="24"/>
        </w:rPr>
        <w:t>采购人：成都高新技术产业开发区党群工作部</w:t>
      </w:r>
    </w:p>
    <w:p w:rsidR="00E8376B" w:rsidRDefault="00E8376B" w:rsidP="00E8376B">
      <w:pPr>
        <w:widowControl/>
        <w:tabs>
          <w:tab w:val="left" w:pos="2310"/>
        </w:tabs>
        <w:spacing w:line="400" w:lineRule="exact"/>
        <w:ind w:rightChars="200" w:right="420" w:firstLineChars="200" w:firstLine="480"/>
        <w:rPr>
          <w:rFonts w:ascii="仿宋" w:eastAsia="仿宋" w:hAnsi="仿宋"/>
          <w:sz w:val="24"/>
          <w:szCs w:val="24"/>
        </w:rPr>
      </w:pPr>
      <w:r>
        <w:rPr>
          <w:rFonts w:ascii="仿宋" w:eastAsia="仿宋" w:hAnsi="仿宋" w:hint="eastAsia"/>
          <w:sz w:val="24"/>
          <w:szCs w:val="24"/>
        </w:rPr>
        <w:t>地  址：中国（四川）自由贸易试验区成都高新区天府大道北段18号高新国际广场A座10楼</w:t>
      </w:r>
    </w:p>
    <w:p w:rsidR="00E8376B" w:rsidRPr="00726978" w:rsidRDefault="00E8376B" w:rsidP="00E8376B">
      <w:pPr>
        <w:widowControl/>
        <w:tabs>
          <w:tab w:val="left" w:pos="2310"/>
        </w:tabs>
        <w:spacing w:line="400" w:lineRule="exact"/>
        <w:ind w:rightChars="200" w:right="420" w:firstLineChars="200" w:firstLine="480"/>
        <w:rPr>
          <w:rFonts w:ascii="仿宋" w:eastAsia="仿宋" w:hAnsi="仿宋"/>
          <w:sz w:val="24"/>
          <w:szCs w:val="24"/>
        </w:rPr>
      </w:pPr>
      <w:r w:rsidRPr="00726978">
        <w:rPr>
          <w:rFonts w:ascii="仿宋" w:eastAsia="仿宋" w:hAnsi="仿宋" w:hint="eastAsia"/>
          <w:sz w:val="24"/>
          <w:szCs w:val="24"/>
        </w:rPr>
        <w:t>联系人：</w:t>
      </w:r>
      <w:r w:rsidRPr="00E8376B">
        <w:rPr>
          <w:rFonts w:ascii="仿宋" w:eastAsia="仿宋" w:hAnsi="仿宋" w:hint="eastAsia"/>
          <w:sz w:val="24"/>
          <w:szCs w:val="24"/>
        </w:rPr>
        <w:t>周老师</w:t>
      </w:r>
    </w:p>
    <w:p w:rsidR="00E8376B" w:rsidRPr="00726978" w:rsidRDefault="00E8376B" w:rsidP="00E8376B">
      <w:pPr>
        <w:widowControl/>
        <w:tabs>
          <w:tab w:val="left" w:pos="2310"/>
        </w:tabs>
        <w:spacing w:line="400" w:lineRule="exact"/>
        <w:ind w:rightChars="200" w:right="420" w:firstLineChars="200" w:firstLine="480"/>
        <w:rPr>
          <w:rFonts w:ascii="仿宋" w:eastAsia="仿宋" w:hAnsi="仿宋"/>
          <w:sz w:val="24"/>
          <w:szCs w:val="24"/>
        </w:rPr>
      </w:pPr>
      <w:r w:rsidRPr="00726978">
        <w:rPr>
          <w:rFonts w:ascii="仿宋" w:eastAsia="仿宋" w:hAnsi="仿宋" w:hint="eastAsia"/>
          <w:sz w:val="24"/>
          <w:szCs w:val="24"/>
        </w:rPr>
        <w:t>电  话：028-69762662</w:t>
      </w:r>
    </w:p>
    <w:p w:rsidR="00E8376B" w:rsidRDefault="00E8376B" w:rsidP="00E8376B">
      <w:pPr>
        <w:widowControl/>
        <w:tabs>
          <w:tab w:val="left" w:pos="2310"/>
        </w:tabs>
        <w:spacing w:line="400" w:lineRule="exact"/>
        <w:ind w:rightChars="200" w:right="420" w:firstLineChars="200" w:firstLine="480"/>
        <w:rPr>
          <w:rFonts w:ascii="仿宋" w:eastAsia="仿宋" w:hAnsi="仿宋"/>
          <w:sz w:val="24"/>
          <w:szCs w:val="24"/>
        </w:rPr>
      </w:pPr>
      <w:r>
        <w:rPr>
          <w:rFonts w:ascii="仿宋" w:eastAsia="仿宋" w:hAnsi="仿宋" w:hint="eastAsia"/>
          <w:sz w:val="24"/>
          <w:szCs w:val="24"/>
        </w:rPr>
        <w:t>采购代理机构：四川国际招标有限责任公司</w:t>
      </w:r>
    </w:p>
    <w:p w:rsidR="00E8376B" w:rsidRDefault="00E8376B" w:rsidP="00E8376B">
      <w:pPr>
        <w:widowControl/>
        <w:tabs>
          <w:tab w:val="left" w:pos="2310"/>
        </w:tabs>
        <w:spacing w:line="400" w:lineRule="exact"/>
        <w:ind w:rightChars="200" w:right="420" w:firstLineChars="200" w:firstLine="480"/>
        <w:rPr>
          <w:rFonts w:ascii="仿宋" w:eastAsia="仿宋" w:hAnsi="仿宋"/>
          <w:sz w:val="24"/>
          <w:szCs w:val="24"/>
        </w:rPr>
      </w:pPr>
      <w:r>
        <w:rPr>
          <w:rFonts w:ascii="仿宋" w:eastAsia="仿宋" w:hAnsi="仿宋" w:hint="eastAsia"/>
          <w:sz w:val="24"/>
          <w:szCs w:val="24"/>
        </w:rPr>
        <w:t>地    址：</w:t>
      </w:r>
      <w:r w:rsidR="00747088">
        <w:rPr>
          <w:rFonts w:ascii="仿宋" w:eastAsia="仿宋" w:hAnsi="仿宋" w:hint="eastAsia"/>
          <w:sz w:val="24"/>
          <w:szCs w:val="24"/>
        </w:rPr>
        <w:t>中国（四川）自由贸易试验区</w:t>
      </w:r>
      <w:r>
        <w:rPr>
          <w:rFonts w:ascii="仿宋" w:eastAsia="仿宋" w:hAnsi="仿宋" w:hint="eastAsia"/>
          <w:sz w:val="24"/>
          <w:szCs w:val="24"/>
        </w:rPr>
        <w:t>成都市高新区天府四街66号</w:t>
      </w:r>
      <w:r w:rsidR="00747088">
        <w:rPr>
          <w:rFonts w:ascii="仿宋" w:eastAsia="仿宋" w:hAnsi="仿宋" w:hint="eastAsia"/>
          <w:sz w:val="24"/>
          <w:szCs w:val="24"/>
        </w:rPr>
        <w:t>2栋22层</w:t>
      </w:r>
      <w:r>
        <w:rPr>
          <w:rFonts w:ascii="仿宋" w:eastAsia="仿宋" w:hAnsi="仿宋" w:hint="eastAsia"/>
          <w:sz w:val="24"/>
          <w:szCs w:val="24"/>
        </w:rPr>
        <w:t>1号</w:t>
      </w:r>
    </w:p>
    <w:p w:rsidR="00E8376B" w:rsidRDefault="00E8376B" w:rsidP="00E8376B">
      <w:pPr>
        <w:widowControl/>
        <w:tabs>
          <w:tab w:val="left" w:pos="2310"/>
        </w:tabs>
        <w:spacing w:line="400" w:lineRule="exact"/>
        <w:ind w:rightChars="200" w:right="420" w:firstLineChars="200" w:firstLine="480"/>
        <w:rPr>
          <w:rFonts w:ascii="仿宋" w:eastAsia="仿宋" w:hAnsi="仿宋"/>
          <w:sz w:val="24"/>
          <w:szCs w:val="24"/>
        </w:rPr>
      </w:pPr>
      <w:proofErr w:type="gramStart"/>
      <w:r>
        <w:rPr>
          <w:rFonts w:ascii="仿宋" w:eastAsia="仿宋" w:hAnsi="仿宋" w:hint="eastAsia"/>
          <w:sz w:val="24"/>
          <w:szCs w:val="24"/>
        </w:rPr>
        <w:t>邮</w:t>
      </w:r>
      <w:proofErr w:type="gramEnd"/>
      <w:r>
        <w:rPr>
          <w:rFonts w:ascii="仿宋" w:eastAsia="仿宋" w:hAnsi="仿宋" w:hint="eastAsia"/>
          <w:sz w:val="24"/>
          <w:szCs w:val="24"/>
        </w:rPr>
        <w:t xml:space="preserve">    编：610000</w:t>
      </w:r>
    </w:p>
    <w:p w:rsidR="00E8376B" w:rsidRDefault="00E8376B" w:rsidP="00E8376B">
      <w:pPr>
        <w:widowControl/>
        <w:tabs>
          <w:tab w:val="left" w:pos="2310"/>
        </w:tabs>
        <w:spacing w:line="400" w:lineRule="exact"/>
        <w:ind w:rightChars="200" w:right="420" w:firstLineChars="200" w:firstLine="480"/>
        <w:rPr>
          <w:rFonts w:ascii="仿宋" w:eastAsia="仿宋" w:hAnsi="仿宋"/>
          <w:sz w:val="24"/>
          <w:szCs w:val="24"/>
        </w:rPr>
      </w:pPr>
      <w:r>
        <w:rPr>
          <w:rFonts w:ascii="仿宋" w:eastAsia="仿宋" w:hAnsi="仿宋" w:hint="eastAsia"/>
          <w:sz w:val="24"/>
          <w:szCs w:val="24"/>
        </w:rPr>
        <w:t>联 系 人：胡小姐、</w:t>
      </w:r>
      <w:r>
        <w:rPr>
          <w:rFonts w:ascii="仿宋" w:eastAsia="仿宋" w:hAnsi="仿宋"/>
          <w:sz w:val="24"/>
          <w:szCs w:val="24"/>
        </w:rPr>
        <w:t>熊小姐</w:t>
      </w:r>
    </w:p>
    <w:p w:rsidR="00E8376B" w:rsidRDefault="00E8376B" w:rsidP="00E8376B">
      <w:pPr>
        <w:widowControl/>
        <w:tabs>
          <w:tab w:val="left" w:pos="2310"/>
        </w:tabs>
        <w:spacing w:line="400" w:lineRule="exact"/>
        <w:ind w:rightChars="200" w:right="420" w:firstLineChars="200" w:firstLine="480"/>
        <w:rPr>
          <w:rFonts w:ascii="仿宋" w:eastAsia="仿宋" w:hAnsi="仿宋"/>
          <w:sz w:val="24"/>
          <w:szCs w:val="24"/>
        </w:rPr>
      </w:pPr>
      <w:r>
        <w:rPr>
          <w:rFonts w:ascii="仿宋" w:eastAsia="仿宋" w:hAnsi="仿宋" w:hint="eastAsia"/>
          <w:sz w:val="24"/>
          <w:szCs w:val="24"/>
        </w:rPr>
        <w:t>联系电话：13111881297、13111881728</w:t>
      </w:r>
    </w:p>
    <w:p w:rsidR="005258C9" w:rsidRDefault="00E8376B" w:rsidP="00E8376B">
      <w:pPr>
        <w:spacing w:line="400" w:lineRule="exact"/>
        <w:ind w:firstLineChars="200" w:firstLine="480"/>
        <w:rPr>
          <w:rFonts w:ascii="仿宋" w:eastAsia="仿宋" w:hAnsi="仿宋"/>
          <w:sz w:val="24"/>
          <w:szCs w:val="24"/>
        </w:rPr>
      </w:pPr>
      <w:r>
        <w:rPr>
          <w:rFonts w:ascii="仿宋" w:eastAsia="仿宋" w:hAnsi="仿宋" w:hint="eastAsia"/>
          <w:sz w:val="24"/>
          <w:szCs w:val="24"/>
        </w:rPr>
        <w:t>传    真：028-87793161</w:t>
      </w:r>
    </w:p>
    <w:p w:rsidR="005258C9" w:rsidRDefault="006C70B2">
      <w:pPr>
        <w:pStyle w:val="ad"/>
        <w:rPr>
          <w:rFonts w:ascii="仿宋" w:eastAsia="仿宋" w:hAnsi="仿宋"/>
        </w:rPr>
      </w:pPr>
      <w:r>
        <w:rPr>
          <w:rFonts w:ascii="仿宋" w:eastAsia="仿宋" w:hAnsi="仿宋"/>
        </w:rPr>
        <w:br w:type="page"/>
      </w:r>
      <w:bookmarkStart w:id="10" w:name="_Toc417906797"/>
      <w:bookmarkStart w:id="11" w:name="PO_默认文件内容_9"/>
      <w:r>
        <w:rPr>
          <w:rFonts w:ascii="仿宋" w:eastAsia="仿宋" w:hAnsi="仿宋" w:hint="eastAsia"/>
        </w:rPr>
        <w:lastRenderedPageBreak/>
        <w:t>第二章  供应商须知</w:t>
      </w:r>
      <w:bookmarkEnd w:id="10"/>
    </w:p>
    <w:p w:rsidR="005258C9" w:rsidRDefault="006C70B2">
      <w:pPr>
        <w:widowControl/>
        <w:tabs>
          <w:tab w:val="left" w:pos="2115"/>
          <w:tab w:val="center" w:pos="4542"/>
        </w:tabs>
        <w:spacing w:before="100" w:beforeAutospacing="1" w:after="100" w:afterAutospacing="1" w:line="360" w:lineRule="auto"/>
        <w:jc w:val="center"/>
        <w:outlineLvl w:val="1"/>
        <w:rPr>
          <w:rFonts w:ascii="仿宋" w:eastAsia="仿宋" w:hAnsi="仿宋"/>
          <w:b/>
          <w:sz w:val="30"/>
          <w:szCs w:val="30"/>
        </w:rPr>
      </w:pPr>
      <w:r>
        <w:rPr>
          <w:rFonts w:ascii="仿宋" w:eastAsia="仿宋" w:hAnsi="仿宋" w:cs="宋体" w:hint="eastAsia"/>
          <w:b/>
          <w:spacing w:val="8"/>
          <w:sz w:val="24"/>
          <w:szCs w:val="24"/>
        </w:rPr>
        <w:t>一、总  则</w:t>
      </w:r>
    </w:p>
    <w:p w:rsidR="005258C9" w:rsidRDefault="006C70B2">
      <w:pPr>
        <w:autoSpaceDE w:val="0"/>
        <w:autoSpaceDN w:val="0"/>
        <w:snapToGrid w:val="0"/>
        <w:spacing w:line="46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1．资金来源</w:t>
      </w:r>
    </w:p>
    <w:p w:rsidR="005258C9" w:rsidRDefault="006C70B2">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1.1本采购项目资金来源见第一章《报价邀请》</w:t>
      </w:r>
    </w:p>
    <w:p w:rsidR="005258C9" w:rsidRDefault="005258C9">
      <w:pPr>
        <w:autoSpaceDE w:val="0"/>
        <w:autoSpaceDN w:val="0"/>
        <w:snapToGrid w:val="0"/>
        <w:spacing w:line="460" w:lineRule="atLeast"/>
        <w:rPr>
          <w:rFonts w:ascii="仿宋" w:eastAsia="仿宋" w:hAnsi="仿宋" w:cs="宋体"/>
          <w:spacing w:val="8"/>
          <w:sz w:val="24"/>
          <w:szCs w:val="24"/>
        </w:rPr>
      </w:pPr>
    </w:p>
    <w:p w:rsidR="005258C9" w:rsidRDefault="006C70B2">
      <w:pPr>
        <w:autoSpaceDE w:val="0"/>
        <w:autoSpaceDN w:val="0"/>
        <w:snapToGrid w:val="0"/>
        <w:spacing w:line="46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2．合格的供应商、合格的货物与服务必须满足下列条件:</w:t>
      </w:r>
    </w:p>
    <w:p w:rsidR="005258C9" w:rsidRDefault="006C70B2">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2.1符合第一章《报价邀请》中供应商资格要求并提供了相应资质证明文件的供应商。</w:t>
      </w:r>
    </w:p>
    <w:p w:rsidR="005258C9" w:rsidRDefault="006C70B2">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2.2供应商在过去和现在都不应与为采购人在本报价</w:t>
      </w:r>
      <w:proofErr w:type="gramStart"/>
      <w:r>
        <w:rPr>
          <w:rFonts w:ascii="仿宋" w:eastAsia="仿宋" w:hAnsi="仿宋" w:cs="宋体" w:hint="eastAsia"/>
          <w:spacing w:val="8"/>
          <w:sz w:val="24"/>
          <w:szCs w:val="24"/>
        </w:rPr>
        <w:t>邀请下拟采购</w:t>
      </w:r>
      <w:proofErr w:type="gramEnd"/>
      <w:r>
        <w:rPr>
          <w:rFonts w:ascii="仿宋" w:eastAsia="仿宋" w:hAnsi="仿宋" w:cs="宋体" w:hint="eastAsia"/>
          <w:spacing w:val="8"/>
          <w:sz w:val="24"/>
          <w:szCs w:val="24"/>
        </w:rPr>
        <w:t xml:space="preserve">的货物从事设计，编制技术规格和其他文件提供咨询服务的公司及其附属机构有任何直接和间接的联系。 </w:t>
      </w:r>
    </w:p>
    <w:p w:rsidR="005258C9" w:rsidRDefault="006C70B2">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2.3中华人民共和国政府拥有的企业只有在法律上和财务上独立，根据商业法规运营，并不是采购人的附属机构才可以参与报价。</w:t>
      </w:r>
    </w:p>
    <w:p w:rsidR="005258C9" w:rsidRDefault="006C70B2">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2.4合格的货物与服务必须满足采购文件中技术、商务要求。</w:t>
      </w:r>
    </w:p>
    <w:p w:rsidR="005258C9" w:rsidRDefault="006C70B2">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2.5</w:t>
      </w:r>
      <w:r>
        <w:rPr>
          <w:rFonts w:ascii="仿宋" w:eastAsia="仿宋" w:hAnsi="仿宋" w:cs="宋体"/>
          <w:spacing w:val="8"/>
          <w:sz w:val="24"/>
          <w:szCs w:val="24"/>
        </w:rPr>
        <w:t xml:space="preserve"> </w:t>
      </w:r>
      <w:r>
        <w:rPr>
          <w:rFonts w:ascii="仿宋" w:eastAsia="仿宋" w:hAnsi="仿宋" w:cs="宋体" w:hint="eastAsia"/>
          <w:spacing w:val="8"/>
          <w:sz w:val="24"/>
          <w:szCs w:val="24"/>
        </w:rPr>
        <w:t>按照规定获取了采购文件</w:t>
      </w:r>
      <w:r>
        <w:rPr>
          <w:rFonts w:ascii="仿宋" w:eastAsia="仿宋" w:hAnsi="仿宋" w:cs="宋体" w:hint="eastAsia"/>
          <w:b/>
          <w:bCs/>
          <w:spacing w:val="8"/>
          <w:sz w:val="24"/>
          <w:szCs w:val="24"/>
        </w:rPr>
        <w:t>（实质性要求）</w:t>
      </w:r>
      <w:r>
        <w:rPr>
          <w:rFonts w:ascii="仿宋" w:eastAsia="仿宋" w:hAnsi="仿宋" w:cs="宋体" w:hint="eastAsia"/>
          <w:spacing w:val="8"/>
          <w:sz w:val="24"/>
          <w:szCs w:val="24"/>
        </w:rPr>
        <w:t>。</w:t>
      </w:r>
    </w:p>
    <w:p w:rsidR="005258C9" w:rsidRDefault="006C70B2">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由代理机构提供供应商获取采购文件情况的相关证明材料，供应商不用提供证明材料。</w:t>
      </w:r>
    </w:p>
    <w:p w:rsidR="005258C9" w:rsidRDefault="005258C9">
      <w:pPr>
        <w:autoSpaceDE w:val="0"/>
        <w:autoSpaceDN w:val="0"/>
        <w:snapToGrid w:val="0"/>
        <w:spacing w:line="460" w:lineRule="atLeast"/>
        <w:rPr>
          <w:rFonts w:ascii="仿宋" w:eastAsia="仿宋" w:hAnsi="仿宋" w:cs="宋体"/>
          <w:spacing w:val="8"/>
          <w:sz w:val="24"/>
          <w:szCs w:val="24"/>
        </w:rPr>
      </w:pPr>
    </w:p>
    <w:p w:rsidR="005258C9" w:rsidRDefault="006C70B2">
      <w:pPr>
        <w:autoSpaceDE w:val="0"/>
        <w:autoSpaceDN w:val="0"/>
        <w:snapToGrid w:val="0"/>
        <w:spacing w:line="46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3．报价费用</w:t>
      </w:r>
    </w:p>
    <w:p w:rsidR="005258C9" w:rsidRDefault="006C70B2">
      <w:pPr>
        <w:autoSpaceDE w:val="0"/>
        <w:autoSpaceDN w:val="0"/>
        <w:snapToGrid w:val="0"/>
        <w:spacing w:line="440" w:lineRule="exact"/>
        <w:rPr>
          <w:rFonts w:ascii="仿宋" w:eastAsia="仿宋" w:hAnsi="仿宋" w:cs="宋体"/>
          <w:spacing w:val="8"/>
          <w:sz w:val="24"/>
          <w:szCs w:val="24"/>
        </w:rPr>
      </w:pPr>
      <w:r>
        <w:rPr>
          <w:rFonts w:ascii="仿宋" w:eastAsia="仿宋" w:hAnsi="仿宋" w:cs="宋体" w:hint="eastAsia"/>
          <w:spacing w:val="8"/>
          <w:sz w:val="24"/>
          <w:szCs w:val="24"/>
        </w:rPr>
        <w:t>3.1供应商应承担所有与编写和提交报价文件有关的费用，不论报价的结果如何，采购人和采购代理机构在任何情况下均无义务和责任承担这些费用。</w:t>
      </w:r>
    </w:p>
    <w:p w:rsidR="005258C9" w:rsidRDefault="006C70B2">
      <w:pPr>
        <w:autoSpaceDE w:val="0"/>
        <w:autoSpaceDN w:val="0"/>
        <w:snapToGrid w:val="0"/>
        <w:spacing w:line="440" w:lineRule="exact"/>
        <w:ind w:firstLineChars="1323" w:firstLine="3399"/>
        <w:outlineLvl w:val="1"/>
        <w:rPr>
          <w:rFonts w:ascii="仿宋" w:eastAsia="仿宋" w:hAnsi="仿宋" w:cs="黑体"/>
          <w:b/>
          <w:spacing w:val="8"/>
          <w:sz w:val="24"/>
          <w:szCs w:val="24"/>
        </w:rPr>
      </w:pPr>
      <w:r>
        <w:rPr>
          <w:rFonts w:ascii="仿宋" w:eastAsia="仿宋" w:hAnsi="仿宋" w:cs="黑体" w:hint="eastAsia"/>
          <w:b/>
          <w:spacing w:val="8"/>
          <w:sz w:val="24"/>
          <w:szCs w:val="24"/>
        </w:rPr>
        <w:t>二、采购文件</w:t>
      </w:r>
    </w:p>
    <w:p w:rsidR="005258C9" w:rsidRDefault="006C70B2">
      <w:pPr>
        <w:autoSpaceDE w:val="0"/>
        <w:autoSpaceDN w:val="0"/>
        <w:snapToGrid w:val="0"/>
        <w:spacing w:line="42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4．采购文件构成</w:t>
      </w:r>
    </w:p>
    <w:p w:rsidR="005258C9" w:rsidRDefault="006C70B2">
      <w:pPr>
        <w:autoSpaceDE w:val="0"/>
        <w:autoSpaceDN w:val="0"/>
        <w:snapToGrid w:val="0"/>
        <w:spacing w:line="420" w:lineRule="atLeast"/>
        <w:rPr>
          <w:rFonts w:ascii="仿宋" w:eastAsia="仿宋" w:hAnsi="仿宋" w:cs="宋体"/>
          <w:spacing w:val="8"/>
          <w:sz w:val="24"/>
          <w:szCs w:val="24"/>
        </w:rPr>
      </w:pPr>
      <w:r>
        <w:rPr>
          <w:rFonts w:ascii="仿宋" w:eastAsia="仿宋" w:hAnsi="仿宋" w:cs="宋体" w:hint="eastAsia"/>
          <w:spacing w:val="8"/>
          <w:sz w:val="24"/>
          <w:szCs w:val="24"/>
        </w:rPr>
        <w:t>4.1采购文件包括目录中的内容。</w:t>
      </w:r>
    </w:p>
    <w:p w:rsidR="005258C9" w:rsidRDefault="006C70B2">
      <w:pPr>
        <w:autoSpaceDE w:val="0"/>
        <w:autoSpaceDN w:val="0"/>
        <w:snapToGrid w:val="0"/>
        <w:spacing w:line="420" w:lineRule="atLeast"/>
        <w:rPr>
          <w:rFonts w:ascii="仿宋" w:eastAsia="仿宋" w:hAnsi="仿宋" w:cs="宋体"/>
          <w:spacing w:val="8"/>
          <w:sz w:val="24"/>
          <w:szCs w:val="24"/>
        </w:rPr>
      </w:pPr>
      <w:r>
        <w:rPr>
          <w:rFonts w:ascii="仿宋" w:eastAsia="仿宋" w:hAnsi="仿宋" w:cs="宋体" w:hint="eastAsia"/>
          <w:spacing w:val="8"/>
          <w:sz w:val="24"/>
          <w:szCs w:val="24"/>
        </w:rPr>
        <w:t>4.2供应商应认真阅读采购文件中所有的事项、格式、条款和规范等要求。如果供应商没有按照采购文件要求提交全部资料或者报价文件没有对采购文件在各方面都</w:t>
      </w:r>
      <w:proofErr w:type="gramStart"/>
      <w:r>
        <w:rPr>
          <w:rFonts w:ascii="仿宋" w:eastAsia="仿宋" w:hAnsi="仿宋" w:cs="宋体" w:hint="eastAsia"/>
          <w:spacing w:val="8"/>
          <w:sz w:val="24"/>
          <w:szCs w:val="24"/>
        </w:rPr>
        <w:t>作出</w:t>
      </w:r>
      <w:proofErr w:type="gramEnd"/>
      <w:r>
        <w:rPr>
          <w:rFonts w:ascii="仿宋" w:eastAsia="仿宋" w:hAnsi="仿宋" w:cs="宋体" w:hint="eastAsia"/>
          <w:spacing w:val="8"/>
          <w:sz w:val="24"/>
          <w:szCs w:val="24"/>
        </w:rPr>
        <w:t>实质性响应，是供应商的风险。没有实质上响应采购文件要求的报价文件将被拒绝。</w:t>
      </w:r>
    </w:p>
    <w:p w:rsidR="005258C9" w:rsidRDefault="005258C9">
      <w:pPr>
        <w:autoSpaceDE w:val="0"/>
        <w:autoSpaceDN w:val="0"/>
        <w:snapToGrid w:val="0"/>
        <w:spacing w:line="420" w:lineRule="atLeast"/>
        <w:rPr>
          <w:rFonts w:ascii="仿宋" w:eastAsia="仿宋" w:hAnsi="仿宋" w:cs="宋体"/>
          <w:spacing w:val="8"/>
          <w:sz w:val="24"/>
          <w:szCs w:val="24"/>
        </w:rPr>
      </w:pPr>
    </w:p>
    <w:p w:rsidR="005258C9" w:rsidRDefault="006C70B2">
      <w:pPr>
        <w:autoSpaceDE w:val="0"/>
        <w:autoSpaceDN w:val="0"/>
        <w:snapToGrid w:val="0"/>
        <w:spacing w:line="420" w:lineRule="atLeast"/>
        <w:outlineLvl w:val="2"/>
        <w:rPr>
          <w:rFonts w:ascii="仿宋" w:eastAsia="仿宋" w:hAnsi="仿宋" w:cs="黑体"/>
          <w:b/>
          <w:spacing w:val="8"/>
          <w:sz w:val="24"/>
          <w:szCs w:val="24"/>
        </w:rPr>
      </w:pPr>
      <w:r>
        <w:rPr>
          <w:rFonts w:ascii="仿宋" w:eastAsia="仿宋" w:hAnsi="仿宋" w:cs="黑体" w:hint="eastAsia"/>
          <w:b/>
          <w:spacing w:val="8"/>
          <w:sz w:val="24"/>
          <w:szCs w:val="24"/>
        </w:rPr>
        <w:lastRenderedPageBreak/>
        <w:t>5．采购文件的澄清</w:t>
      </w:r>
    </w:p>
    <w:p w:rsidR="005258C9" w:rsidRDefault="006C70B2">
      <w:pPr>
        <w:autoSpaceDE w:val="0"/>
        <w:autoSpaceDN w:val="0"/>
        <w:snapToGrid w:val="0"/>
        <w:spacing w:line="420" w:lineRule="atLeast"/>
        <w:rPr>
          <w:rFonts w:ascii="仿宋" w:eastAsia="仿宋" w:hAnsi="仿宋" w:cs="宋体"/>
          <w:spacing w:val="8"/>
          <w:sz w:val="24"/>
          <w:szCs w:val="24"/>
        </w:rPr>
      </w:pPr>
      <w:r>
        <w:rPr>
          <w:rFonts w:ascii="仿宋" w:eastAsia="仿宋" w:hAnsi="仿宋" w:cs="宋体" w:hint="eastAsia"/>
          <w:spacing w:val="8"/>
          <w:sz w:val="24"/>
          <w:szCs w:val="24"/>
        </w:rPr>
        <w:t>5.1任何要求对采购文件进行澄清的供应商，均应在</w:t>
      </w:r>
      <w:r>
        <w:rPr>
          <w:rFonts w:ascii="仿宋" w:eastAsia="仿宋" w:hAnsi="仿宋" w:hint="eastAsia"/>
          <w:sz w:val="24"/>
          <w:szCs w:val="24"/>
        </w:rPr>
        <w:t>递交报价文件截止时间2</w:t>
      </w:r>
      <w:r>
        <w:rPr>
          <w:rFonts w:ascii="仿宋" w:eastAsia="仿宋" w:hAnsi="仿宋" w:cs="宋体" w:hint="eastAsia"/>
          <w:spacing w:val="8"/>
          <w:sz w:val="24"/>
          <w:szCs w:val="24"/>
        </w:rPr>
        <w:t>天以前按报价邀请书中的通讯地址以书面形式如电传、电报、传真等通知采购代理机构，采购代理机构对</w:t>
      </w:r>
      <w:r>
        <w:rPr>
          <w:rFonts w:ascii="仿宋" w:eastAsia="仿宋" w:hAnsi="仿宋" w:hint="eastAsia"/>
          <w:sz w:val="24"/>
          <w:szCs w:val="24"/>
        </w:rPr>
        <w:t>报价截止时间</w:t>
      </w:r>
      <w:r>
        <w:rPr>
          <w:rFonts w:ascii="仿宋" w:eastAsia="仿宋" w:hAnsi="仿宋" w:cs="宋体" w:hint="eastAsia"/>
          <w:spacing w:val="8"/>
          <w:sz w:val="24"/>
          <w:szCs w:val="24"/>
        </w:rPr>
        <w:t>3天以前收到的任何澄清要求将以书面形式予以答复，同时将书面答复通知每个获取采购文件的供应商，答复中包括所问问题，但不包括问题的来源。</w:t>
      </w:r>
    </w:p>
    <w:p w:rsidR="005258C9" w:rsidRDefault="005258C9">
      <w:pPr>
        <w:autoSpaceDE w:val="0"/>
        <w:autoSpaceDN w:val="0"/>
        <w:snapToGrid w:val="0"/>
        <w:spacing w:line="420" w:lineRule="atLeast"/>
        <w:rPr>
          <w:rFonts w:ascii="仿宋" w:eastAsia="仿宋" w:hAnsi="仿宋" w:cs="宋体"/>
          <w:spacing w:val="8"/>
          <w:sz w:val="24"/>
          <w:szCs w:val="24"/>
        </w:rPr>
      </w:pPr>
    </w:p>
    <w:p w:rsidR="005258C9" w:rsidRDefault="006C70B2">
      <w:pPr>
        <w:autoSpaceDE w:val="0"/>
        <w:autoSpaceDN w:val="0"/>
        <w:snapToGrid w:val="0"/>
        <w:spacing w:line="42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6．采购文件的修改</w:t>
      </w:r>
    </w:p>
    <w:p w:rsidR="005258C9" w:rsidRDefault="006C70B2">
      <w:pPr>
        <w:autoSpaceDE w:val="0"/>
        <w:autoSpaceDN w:val="0"/>
        <w:snapToGrid w:val="0"/>
        <w:spacing w:line="420" w:lineRule="atLeast"/>
        <w:rPr>
          <w:rFonts w:ascii="仿宋" w:eastAsia="仿宋" w:hAnsi="仿宋" w:cs="宋体"/>
          <w:b/>
          <w:spacing w:val="8"/>
          <w:sz w:val="24"/>
          <w:szCs w:val="24"/>
        </w:rPr>
      </w:pPr>
      <w:r>
        <w:rPr>
          <w:rFonts w:ascii="仿宋" w:eastAsia="仿宋" w:hAnsi="仿宋" w:cs="宋体" w:hint="eastAsia"/>
          <w:spacing w:val="8"/>
          <w:sz w:val="24"/>
          <w:szCs w:val="24"/>
        </w:rPr>
        <w:t>6.1在报价截止</w:t>
      </w:r>
      <w:r>
        <w:rPr>
          <w:rFonts w:ascii="仿宋" w:eastAsia="仿宋" w:hAnsi="仿宋" w:cs="宋体" w:hint="eastAsia"/>
          <w:sz w:val="24"/>
          <w:szCs w:val="24"/>
        </w:rPr>
        <w:t>时间3日前</w:t>
      </w:r>
      <w:r>
        <w:rPr>
          <w:rFonts w:ascii="仿宋" w:eastAsia="仿宋" w:hAnsi="仿宋" w:cs="宋体" w:hint="eastAsia"/>
          <w:spacing w:val="8"/>
          <w:sz w:val="24"/>
          <w:szCs w:val="24"/>
        </w:rPr>
        <w:t>，无论出于何种原因，采购人和采购代理机构可主动地或在解答供应商提出的澄清问题时对采购文件进行修改。</w:t>
      </w:r>
    </w:p>
    <w:p w:rsidR="005258C9" w:rsidRDefault="006C70B2">
      <w:pPr>
        <w:autoSpaceDE w:val="0"/>
        <w:autoSpaceDN w:val="0"/>
        <w:snapToGrid w:val="0"/>
        <w:spacing w:line="440" w:lineRule="atLeast"/>
        <w:rPr>
          <w:rFonts w:ascii="仿宋" w:eastAsia="仿宋" w:hAnsi="仿宋" w:cs="宋体"/>
          <w:spacing w:val="8"/>
          <w:sz w:val="24"/>
          <w:szCs w:val="24"/>
        </w:rPr>
      </w:pPr>
      <w:r>
        <w:rPr>
          <w:rFonts w:ascii="仿宋" w:eastAsia="仿宋" w:hAnsi="仿宋" w:cs="宋体" w:hint="eastAsia"/>
          <w:spacing w:val="8"/>
          <w:sz w:val="24"/>
          <w:szCs w:val="24"/>
        </w:rPr>
        <w:t>6.2采购文件的修改将以书面形式，通知所有获取采购文件的供应商，并对其具有约束力。供应商须及时关注政府采购云平台推送的信息或者在四川政府采购网查询本项目的更正公告，以保证其对报价文件做出正确的响应。供应商未按要求下载相关文件，或由于未及时关注更正公告的信息造成的后果，其责任由供应商自行负责。</w:t>
      </w:r>
    </w:p>
    <w:p w:rsidR="005258C9" w:rsidRDefault="006C70B2">
      <w:pPr>
        <w:autoSpaceDE w:val="0"/>
        <w:autoSpaceDN w:val="0"/>
        <w:snapToGrid w:val="0"/>
        <w:spacing w:line="440" w:lineRule="atLeast"/>
        <w:rPr>
          <w:rFonts w:ascii="仿宋" w:eastAsia="仿宋" w:hAnsi="仿宋" w:cs="宋体"/>
          <w:spacing w:val="8"/>
          <w:sz w:val="24"/>
          <w:szCs w:val="24"/>
        </w:rPr>
      </w:pPr>
      <w:r>
        <w:rPr>
          <w:rFonts w:ascii="仿宋" w:eastAsia="仿宋" w:hAnsi="仿宋" w:cs="宋体" w:hint="eastAsia"/>
          <w:spacing w:val="8"/>
          <w:sz w:val="24"/>
          <w:szCs w:val="24"/>
        </w:rPr>
        <w:t>6.3为使供应商编写报价文件时有充分时间对采购文件的修改部分进行研究，采购人和采购代理机构可以自行决定，酌情延长报价截止</w:t>
      </w:r>
      <w:r>
        <w:rPr>
          <w:rFonts w:ascii="仿宋" w:eastAsia="仿宋" w:hAnsi="仿宋" w:hint="eastAsia"/>
          <w:sz w:val="24"/>
          <w:szCs w:val="24"/>
        </w:rPr>
        <w:t>时间</w:t>
      </w:r>
      <w:r>
        <w:rPr>
          <w:rFonts w:ascii="仿宋" w:eastAsia="仿宋" w:hAnsi="仿宋" w:cs="宋体" w:hint="eastAsia"/>
          <w:spacing w:val="8"/>
          <w:sz w:val="24"/>
          <w:szCs w:val="24"/>
        </w:rPr>
        <w:t>。</w:t>
      </w:r>
    </w:p>
    <w:p w:rsidR="005258C9" w:rsidRDefault="005258C9">
      <w:pPr>
        <w:autoSpaceDE w:val="0"/>
        <w:autoSpaceDN w:val="0"/>
        <w:snapToGrid w:val="0"/>
        <w:spacing w:line="440" w:lineRule="atLeast"/>
        <w:rPr>
          <w:rFonts w:ascii="仿宋" w:eastAsia="仿宋" w:hAnsi="仿宋" w:cs="宋体"/>
          <w:spacing w:val="8"/>
          <w:sz w:val="24"/>
          <w:szCs w:val="24"/>
        </w:rPr>
      </w:pPr>
    </w:p>
    <w:p w:rsidR="005258C9" w:rsidRDefault="005258C9">
      <w:pPr>
        <w:autoSpaceDE w:val="0"/>
        <w:autoSpaceDN w:val="0"/>
        <w:snapToGrid w:val="0"/>
        <w:spacing w:line="440" w:lineRule="atLeast"/>
        <w:jc w:val="center"/>
        <w:rPr>
          <w:rFonts w:ascii="仿宋" w:eastAsia="仿宋" w:hAnsi="仿宋" w:cs="黑体"/>
          <w:b/>
          <w:spacing w:val="8"/>
          <w:sz w:val="24"/>
          <w:szCs w:val="24"/>
        </w:rPr>
      </w:pPr>
    </w:p>
    <w:p w:rsidR="005258C9" w:rsidRDefault="006C70B2">
      <w:pPr>
        <w:autoSpaceDE w:val="0"/>
        <w:autoSpaceDN w:val="0"/>
        <w:snapToGrid w:val="0"/>
        <w:spacing w:line="440" w:lineRule="atLeast"/>
        <w:jc w:val="center"/>
        <w:outlineLvl w:val="1"/>
        <w:rPr>
          <w:rFonts w:ascii="仿宋" w:eastAsia="仿宋" w:hAnsi="仿宋" w:cs="黑体"/>
          <w:b/>
          <w:spacing w:val="8"/>
          <w:sz w:val="24"/>
          <w:szCs w:val="24"/>
        </w:rPr>
      </w:pPr>
      <w:r>
        <w:rPr>
          <w:rFonts w:ascii="仿宋" w:eastAsia="仿宋" w:hAnsi="仿宋" w:cs="黑体" w:hint="eastAsia"/>
          <w:b/>
          <w:spacing w:val="8"/>
          <w:sz w:val="24"/>
          <w:szCs w:val="24"/>
        </w:rPr>
        <w:t>三、报价文件的编制</w:t>
      </w:r>
    </w:p>
    <w:p w:rsidR="005258C9" w:rsidRDefault="006C70B2">
      <w:pPr>
        <w:autoSpaceDE w:val="0"/>
        <w:autoSpaceDN w:val="0"/>
        <w:snapToGrid w:val="0"/>
        <w:spacing w:line="440" w:lineRule="atLeast"/>
        <w:outlineLvl w:val="2"/>
        <w:rPr>
          <w:rFonts w:ascii="仿宋" w:eastAsia="仿宋" w:hAnsi="仿宋" w:cs="黑体"/>
          <w:b/>
          <w:spacing w:val="8"/>
          <w:sz w:val="24"/>
          <w:szCs w:val="24"/>
        </w:rPr>
      </w:pPr>
      <w:r>
        <w:rPr>
          <w:rFonts w:ascii="仿宋" w:eastAsia="仿宋" w:hAnsi="仿宋" w:cs="黑体" w:hint="eastAsia"/>
          <w:b/>
          <w:spacing w:val="8"/>
          <w:sz w:val="24"/>
          <w:szCs w:val="24"/>
        </w:rPr>
        <w:t>7．报价的语言</w:t>
      </w:r>
    </w:p>
    <w:p w:rsidR="005258C9" w:rsidRDefault="006C70B2">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7．1  供应商提交的报价文件以及供应商与采购人和采购代理机构就有关报价的所有来往函电均应使用中文。供应商可以提交用其他语言打印的资料，但有关的段落必须翻译成中文，在有差异和矛盾时以中文为准。未翻译的外文资料，单一来源协商小组可将其视为无效材料。</w:t>
      </w:r>
    </w:p>
    <w:p w:rsidR="005258C9" w:rsidRDefault="005258C9">
      <w:pPr>
        <w:autoSpaceDE w:val="0"/>
        <w:autoSpaceDN w:val="0"/>
        <w:snapToGrid w:val="0"/>
        <w:spacing w:line="460" w:lineRule="atLeast"/>
        <w:rPr>
          <w:rFonts w:ascii="仿宋" w:eastAsia="仿宋" w:hAnsi="仿宋" w:cs="宋体"/>
          <w:spacing w:val="8"/>
          <w:sz w:val="24"/>
          <w:szCs w:val="24"/>
        </w:rPr>
      </w:pPr>
    </w:p>
    <w:p w:rsidR="005258C9" w:rsidRDefault="006C70B2">
      <w:pPr>
        <w:autoSpaceDE w:val="0"/>
        <w:autoSpaceDN w:val="0"/>
        <w:snapToGrid w:val="0"/>
        <w:spacing w:line="440" w:lineRule="atLeast"/>
        <w:outlineLvl w:val="2"/>
        <w:rPr>
          <w:rFonts w:ascii="仿宋" w:eastAsia="仿宋" w:hAnsi="仿宋" w:cs="宋体"/>
          <w:b/>
          <w:spacing w:val="8"/>
          <w:sz w:val="24"/>
          <w:szCs w:val="24"/>
        </w:rPr>
      </w:pPr>
      <w:r>
        <w:rPr>
          <w:rFonts w:ascii="仿宋" w:eastAsia="仿宋" w:hAnsi="仿宋" w:cs="黑体" w:hint="eastAsia"/>
          <w:b/>
          <w:spacing w:val="8"/>
          <w:sz w:val="24"/>
          <w:szCs w:val="24"/>
        </w:rPr>
        <w:t>8．</w:t>
      </w:r>
      <w:r>
        <w:rPr>
          <w:rFonts w:ascii="仿宋" w:eastAsia="仿宋" w:hAnsi="仿宋" w:cs="宋体" w:hint="eastAsia"/>
          <w:b/>
          <w:spacing w:val="8"/>
          <w:sz w:val="24"/>
          <w:szCs w:val="24"/>
        </w:rPr>
        <w:t>报价</w:t>
      </w:r>
    </w:p>
    <w:p w:rsidR="005258C9" w:rsidRDefault="006C70B2">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8．1  供应商应在报价文件中的报价表上标明，本合同拟提供货物的单价为准。任何有选择的报价将不予接受，每种货物只允许有一个报价。</w:t>
      </w:r>
    </w:p>
    <w:p w:rsidR="005258C9" w:rsidRDefault="006C70B2">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8．2  详细填写分项报价表。</w:t>
      </w:r>
    </w:p>
    <w:p w:rsidR="005258C9" w:rsidRDefault="006C70B2">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8．3  供应</w:t>
      </w:r>
      <w:proofErr w:type="gramStart"/>
      <w:r>
        <w:rPr>
          <w:rFonts w:ascii="仿宋" w:eastAsia="仿宋" w:hAnsi="仿宋" w:cs="宋体" w:hint="eastAsia"/>
          <w:spacing w:val="8"/>
          <w:sz w:val="24"/>
          <w:szCs w:val="24"/>
        </w:rPr>
        <w:t>商按照</w:t>
      </w:r>
      <w:proofErr w:type="gramEnd"/>
      <w:r>
        <w:rPr>
          <w:rFonts w:ascii="仿宋" w:eastAsia="仿宋" w:hAnsi="仿宋" w:cs="宋体" w:hint="eastAsia"/>
          <w:spacing w:val="8"/>
          <w:sz w:val="24"/>
          <w:szCs w:val="24"/>
        </w:rPr>
        <w:t>上述第8．2条要求分类报价，其目的是便于采购人和采购</w:t>
      </w:r>
      <w:r>
        <w:rPr>
          <w:rFonts w:ascii="仿宋" w:eastAsia="仿宋" w:hAnsi="仿宋" w:cs="宋体" w:hint="eastAsia"/>
          <w:spacing w:val="8"/>
          <w:sz w:val="24"/>
          <w:szCs w:val="24"/>
        </w:rPr>
        <w:lastRenderedPageBreak/>
        <w:t>代理机构评审，但在任何情况下并不限制采购人以任何条款签订合同的权利。</w:t>
      </w:r>
    </w:p>
    <w:p w:rsidR="005258C9" w:rsidRDefault="006C70B2">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8．4 报价表里标明的价格在合同执行过程中是固定不变的，不得以任何理由予以变更。以可调整的价格提交的报价将作为非响应性报价而予以拒绝。</w:t>
      </w:r>
    </w:p>
    <w:p w:rsidR="005258C9" w:rsidRDefault="006C70B2">
      <w:pPr>
        <w:autoSpaceDE w:val="0"/>
        <w:autoSpaceDN w:val="0"/>
        <w:snapToGrid w:val="0"/>
        <w:spacing w:line="640" w:lineRule="exact"/>
        <w:outlineLvl w:val="2"/>
        <w:rPr>
          <w:rFonts w:ascii="仿宋" w:eastAsia="仿宋" w:hAnsi="仿宋" w:cs="宋体"/>
          <w:b/>
          <w:spacing w:val="8"/>
          <w:sz w:val="24"/>
          <w:szCs w:val="24"/>
        </w:rPr>
      </w:pPr>
      <w:r>
        <w:rPr>
          <w:rFonts w:ascii="仿宋" w:eastAsia="仿宋" w:hAnsi="仿宋" w:cs="宋体" w:hint="eastAsia"/>
          <w:b/>
          <w:spacing w:val="8"/>
          <w:sz w:val="24"/>
          <w:szCs w:val="24"/>
        </w:rPr>
        <w:t>9．报价货币</w:t>
      </w:r>
    </w:p>
    <w:p w:rsidR="005258C9" w:rsidRDefault="006C70B2">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9．1  报价应以人民币报价。</w:t>
      </w:r>
    </w:p>
    <w:p w:rsidR="005258C9" w:rsidRDefault="006C70B2">
      <w:pPr>
        <w:autoSpaceDE w:val="0"/>
        <w:autoSpaceDN w:val="0"/>
        <w:snapToGrid w:val="0"/>
        <w:spacing w:line="640" w:lineRule="exact"/>
        <w:outlineLvl w:val="2"/>
        <w:rPr>
          <w:rFonts w:ascii="仿宋" w:eastAsia="仿宋" w:hAnsi="仿宋" w:cs="宋体"/>
          <w:b/>
          <w:spacing w:val="8"/>
          <w:sz w:val="24"/>
          <w:szCs w:val="24"/>
        </w:rPr>
      </w:pPr>
      <w:r>
        <w:rPr>
          <w:rFonts w:ascii="仿宋" w:eastAsia="仿宋" w:hAnsi="仿宋" w:cs="宋体" w:hint="eastAsia"/>
          <w:b/>
          <w:spacing w:val="8"/>
          <w:sz w:val="24"/>
          <w:szCs w:val="24"/>
        </w:rPr>
        <w:t>10．证明供应商合格和资格的文件</w:t>
      </w:r>
    </w:p>
    <w:p w:rsidR="005258C9" w:rsidRDefault="006C70B2">
      <w:pPr>
        <w:autoSpaceDE w:val="0"/>
        <w:autoSpaceDN w:val="0"/>
        <w:snapToGrid w:val="0"/>
        <w:spacing w:line="640" w:lineRule="exact"/>
        <w:rPr>
          <w:rFonts w:ascii="仿宋" w:eastAsia="仿宋" w:hAnsi="仿宋" w:cs="宋体"/>
          <w:bCs/>
          <w:spacing w:val="8"/>
          <w:sz w:val="24"/>
          <w:szCs w:val="24"/>
        </w:rPr>
      </w:pPr>
      <w:r>
        <w:rPr>
          <w:rFonts w:ascii="仿宋" w:eastAsia="仿宋" w:hAnsi="仿宋" w:cs="宋体" w:hint="eastAsia"/>
          <w:bCs/>
          <w:spacing w:val="8"/>
          <w:sz w:val="24"/>
          <w:szCs w:val="24"/>
        </w:rPr>
        <w:t>10.1按照报价邀请中供应商资格要求，提供真实、有效的证明文件</w:t>
      </w:r>
    </w:p>
    <w:p w:rsidR="005258C9" w:rsidRDefault="005258C9">
      <w:pPr>
        <w:autoSpaceDE w:val="0"/>
        <w:autoSpaceDN w:val="0"/>
        <w:snapToGrid w:val="0"/>
        <w:spacing w:line="400" w:lineRule="atLeast"/>
        <w:ind w:firstLineChars="150" w:firstLine="384"/>
        <w:rPr>
          <w:rFonts w:ascii="仿宋" w:eastAsia="仿宋" w:hAnsi="仿宋" w:cs="宋体"/>
          <w:spacing w:val="8"/>
          <w:sz w:val="24"/>
          <w:szCs w:val="24"/>
        </w:rPr>
      </w:pPr>
    </w:p>
    <w:p w:rsidR="005258C9" w:rsidRDefault="006C70B2">
      <w:pPr>
        <w:autoSpaceDE w:val="0"/>
        <w:autoSpaceDN w:val="0"/>
        <w:snapToGrid w:val="0"/>
        <w:spacing w:line="40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11．证明货物的合格性和符合采购文件规定的文件</w:t>
      </w:r>
    </w:p>
    <w:p w:rsidR="005258C9" w:rsidRDefault="006C70B2">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11．1  供应商应提交根据采购文件要求提供的所有货物及其服务的合格性以及符合采购文件规定的证明文件，并作为其报价文件的一部分。</w:t>
      </w:r>
    </w:p>
    <w:p w:rsidR="005258C9" w:rsidRDefault="006C70B2">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11．2  证明货物和服务与采购文件的要求相一致的文件可以是文字资料、图纸和数据，供应商应提供：</w:t>
      </w:r>
    </w:p>
    <w:p w:rsidR="005258C9" w:rsidRDefault="006C70B2">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(1) 货物主要技术指标和运行性能的详细说明；</w:t>
      </w:r>
    </w:p>
    <w:p w:rsidR="005258C9" w:rsidRDefault="006C70B2">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(2)与采购文件技术规格的要求进行对照，指出自己提供货物和服务是否做出实质性的响应；并填报技术规格响应/偏离表</w:t>
      </w:r>
    </w:p>
    <w:p w:rsidR="005258C9" w:rsidRDefault="006C70B2">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11．3  供应商在阐述第11．2时应注意：采购文件技术规格中指出的工艺、材料和设备的标准以及参照的牌号或分类号除了特别指定的以外仅</w:t>
      </w:r>
      <w:proofErr w:type="gramStart"/>
      <w:r>
        <w:rPr>
          <w:rFonts w:ascii="仿宋" w:eastAsia="仿宋" w:hAnsi="仿宋" w:cs="宋体" w:hint="eastAsia"/>
          <w:spacing w:val="8"/>
          <w:sz w:val="24"/>
          <w:szCs w:val="24"/>
        </w:rPr>
        <w:t>起说明</w:t>
      </w:r>
      <w:proofErr w:type="gramEnd"/>
      <w:r>
        <w:rPr>
          <w:rFonts w:ascii="仿宋" w:eastAsia="仿宋" w:hAnsi="仿宋" w:cs="宋体" w:hint="eastAsia"/>
          <w:spacing w:val="8"/>
          <w:sz w:val="24"/>
          <w:szCs w:val="24"/>
        </w:rPr>
        <w:t>作用，并没有限制性，供应商在报价中可以选用替代标准，牌号或分类号，但这些替代要实质上优于或相当于技术规格的要求，并且使采购人满意。</w:t>
      </w:r>
    </w:p>
    <w:p w:rsidR="005258C9" w:rsidRDefault="006C70B2">
      <w:pPr>
        <w:autoSpaceDE w:val="0"/>
        <w:autoSpaceDN w:val="0"/>
        <w:snapToGrid w:val="0"/>
        <w:spacing w:line="460" w:lineRule="atLeast"/>
        <w:rPr>
          <w:rFonts w:ascii="仿宋" w:eastAsia="仿宋" w:hAnsi="仿宋" w:cs="宋体"/>
          <w:b/>
          <w:spacing w:val="8"/>
          <w:sz w:val="24"/>
          <w:szCs w:val="24"/>
        </w:rPr>
      </w:pPr>
      <w:r>
        <w:rPr>
          <w:rFonts w:ascii="仿宋" w:eastAsia="仿宋" w:hAnsi="仿宋" w:cs="宋体" w:hint="eastAsia"/>
          <w:b/>
          <w:spacing w:val="8"/>
          <w:sz w:val="24"/>
          <w:szCs w:val="24"/>
        </w:rPr>
        <w:t>11.4供应商提供的采购标的成本、同类项目合同价格以及相关专利、专有技术等情况说明。</w:t>
      </w:r>
    </w:p>
    <w:p w:rsidR="005258C9" w:rsidRDefault="006C70B2">
      <w:pPr>
        <w:autoSpaceDE w:val="0"/>
        <w:autoSpaceDN w:val="0"/>
        <w:snapToGrid w:val="0"/>
        <w:spacing w:line="380" w:lineRule="atLeast"/>
        <w:outlineLvl w:val="2"/>
        <w:rPr>
          <w:rFonts w:ascii="仿宋" w:eastAsia="仿宋" w:hAnsi="仿宋" w:cs="黑体"/>
          <w:b/>
          <w:spacing w:val="8"/>
          <w:sz w:val="24"/>
          <w:szCs w:val="24"/>
        </w:rPr>
      </w:pPr>
      <w:r>
        <w:rPr>
          <w:rFonts w:ascii="仿宋" w:eastAsia="仿宋" w:hAnsi="仿宋" w:cs="黑体" w:hint="eastAsia"/>
          <w:b/>
          <w:spacing w:val="8"/>
          <w:sz w:val="24"/>
          <w:szCs w:val="24"/>
        </w:rPr>
        <w:t>12．报价保证金</w:t>
      </w:r>
      <w:r w:rsidR="00E8376B">
        <w:rPr>
          <w:rFonts w:ascii="仿宋" w:eastAsia="仿宋" w:hAnsi="仿宋" w:cs="黑体" w:hint="eastAsia"/>
          <w:b/>
          <w:spacing w:val="8"/>
          <w:sz w:val="24"/>
          <w:szCs w:val="24"/>
        </w:rPr>
        <w:t>（本项目</w:t>
      </w:r>
      <w:r w:rsidR="00E8376B">
        <w:rPr>
          <w:rFonts w:ascii="仿宋" w:eastAsia="仿宋" w:hAnsi="仿宋" w:cs="黑体"/>
          <w:b/>
          <w:spacing w:val="8"/>
          <w:sz w:val="24"/>
          <w:szCs w:val="24"/>
        </w:rPr>
        <w:t>不收取</w:t>
      </w:r>
      <w:r w:rsidR="00E8376B">
        <w:rPr>
          <w:rFonts w:ascii="仿宋" w:eastAsia="仿宋" w:hAnsi="仿宋" w:cs="黑体" w:hint="eastAsia"/>
          <w:b/>
          <w:spacing w:val="8"/>
          <w:sz w:val="24"/>
          <w:szCs w:val="24"/>
        </w:rPr>
        <w:t>）</w:t>
      </w:r>
    </w:p>
    <w:p w:rsidR="005258C9" w:rsidRDefault="006C70B2">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12．1  供应商应以人民币提交一笔不少于“报价邀请”规定的人民币金额的报价保证金。</w:t>
      </w:r>
    </w:p>
    <w:p w:rsidR="005258C9" w:rsidRDefault="006C70B2">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 xml:space="preserve">   报价保证金是为了保护采购人和采购代理机构免遭因供应商的行为而蒙受损失，采购人和采购代理机构在因供应商的行为受到损害时可根据第12．5条的规定不予退还供应商的报价保证金。</w:t>
      </w:r>
    </w:p>
    <w:p w:rsidR="005258C9" w:rsidRDefault="006C70B2">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12．2  未按规定时间和数额交纳报价保证金的报价，应视为非响应性报价</w:t>
      </w:r>
      <w:r>
        <w:rPr>
          <w:rFonts w:ascii="仿宋" w:eastAsia="仿宋" w:hAnsi="仿宋" w:cs="宋体" w:hint="eastAsia"/>
          <w:spacing w:val="8"/>
          <w:sz w:val="24"/>
          <w:szCs w:val="24"/>
        </w:rPr>
        <w:lastRenderedPageBreak/>
        <w:t>予以拒绝。</w:t>
      </w:r>
    </w:p>
    <w:p w:rsidR="005258C9" w:rsidRDefault="006C70B2">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12．3  未成交人的报价保证金，将在成交通知书发出后五个工作日内全额退还（不退现金）。</w:t>
      </w:r>
    </w:p>
    <w:p w:rsidR="005258C9" w:rsidRDefault="006C70B2">
      <w:pPr>
        <w:autoSpaceDE w:val="0"/>
        <w:autoSpaceDN w:val="0"/>
        <w:snapToGrid w:val="0"/>
        <w:spacing w:line="380" w:lineRule="atLeast"/>
        <w:ind w:firstLineChars="150" w:firstLine="384"/>
        <w:rPr>
          <w:rFonts w:ascii="仿宋" w:eastAsia="仿宋" w:hAnsi="仿宋" w:cs="宋体"/>
          <w:spacing w:val="8"/>
          <w:sz w:val="24"/>
          <w:szCs w:val="24"/>
        </w:rPr>
      </w:pPr>
      <w:r>
        <w:rPr>
          <w:rFonts w:ascii="仿宋" w:eastAsia="仿宋" w:hAnsi="仿宋" w:cs="宋体" w:hint="eastAsia"/>
          <w:spacing w:val="8"/>
          <w:sz w:val="24"/>
          <w:szCs w:val="24"/>
        </w:rPr>
        <w:t>成交人的报价保证金在成交人与采购人签订采购合同并按规定交纳了履约保证金后5个工作日内无息退还（不退现金）。退还时请返还采购合同（原件）1份及经采购方盖章确认的履约保证金缴纳凭证复印件（如要求）后，到本采购代理机构财务部办理。</w:t>
      </w:r>
    </w:p>
    <w:p w:rsidR="005258C9" w:rsidRDefault="006C70B2">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12．5  下列任何情况发生时，报价保证金将被不予退还：</w:t>
      </w:r>
    </w:p>
    <w:p w:rsidR="005258C9" w:rsidRDefault="006C70B2">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12.5.1 供应商在提交响应文件截止时间后撤回响应文件的；</w:t>
      </w:r>
    </w:p>
    <w:p w:rsidR="005258C9" w:rsidRDefault="006C70B2">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12.5.2 成交人在规定期限内未签订合同、未提交履约保证金或未交纳成交服务费。</w:t>
      </w:r>
    </w:p>
    <w:p w:rsidR="005258C9" w:rsidRDefault="006C70B2">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12.5.3 在报价文件中提供虚假材料的。</w:t>
      </w:r>
    </w:p>
    <w:p w:rsidR="005258C9" w:rsidRDefault="006C70B2">
      <w:pPr>
        <w:autoSpaceDE w:val="0"/>
        <w:autoSpaceDN w:val="0"/>
        <w:snapToGrid w:val="0"/>
        <w:spacing w:line="38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13．报价有效期</w:t>
      </w:r>
    </w:p>
    <w:p w:rsidR="005258C9" w:rsidRDefault="006C70B2">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13．1 报价文件应从采购之日起，在“报价邀请”所规定的以</w:t>
      </w:r>
      <w:proofErr w:type="gramStart"/>
      <w:r>
        <w:rPr>
          <w:rFonts w:ascii="仿宋" w:eastAsia="仿宋" w:hAnsi="仿宋" w:cs="宋体" w:hint="eastAsia"/>
          <w:spacing w:val="8"/>
          <w:sz w:val="24"/>
          <w:szCs w:val="24"/>
        </w:rPr>
        <w:t>日历天</w:t>
      </w:r>
      <w:proofErr w:type="gramEnd"/>
      <w:r>
        <w:rPr>
          <w:rFonts w:ascii="仿宋" w:eastAsia="仿宋" w:hAnsi="仿宋" w:cs="宋体" w:hint="eastAsia"/>
          <w:spacing w:val="8"/>
          <w:sz w:val="24"/>
          <w:szCs w:val="24"/>
        </w:rPr>
        <w:t>计算的报价有效期内有效。报价有效期比规定短的可以视为非响应报价而予以拒绝。</w:t>
      </w:r>
    </w:p>
    <w:p w:rsidR="005258C9" w:rsidRDefault="006C70B2">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13．2在特殊情况下，在原报价有效期期满之前，采购人和采购代理机构可征得供应商同意延长报价有效期。这种要求与答复均应为书面形式如电传、传真等。供应商可以拒绝采购人、采购代理机构的这种要求但不被不予退还报价保证金。同意延长的供应商既不能被要求也不允许修改其报价文件，但要相应延长其报价保证金的有效期。</w:t>
      </w:r>
    </w:p>
    <w:p w:rsidR="005258C9" w:rsidRDefault="006C70B2">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13.3响应有效期: 自采购之日起90个日历日。</w:t>
      </w:r>
    </w:p>
    <w:p w:rsidR="005258C9" w:rsidRDefault="006C70B2">
      <w:pPr>
        <w:autoSpaceDE w:val="0"/>
        <w:autoSpaceDN w:val="0"/>
        <w:snapToGrid w:val="0"/>
        <w:spacing w:line="500" w:lineRule="atLeast"/>
        <w:outlineLvl w:val="2"/>
        <w:rPr>
          <w:rFonts w:ascii="仿宋" w:eastAsia="仿宋" w:hAnsi="仿宋" w:cs="黑体"/>
          <w:b/>
          <w:spacing w:val="8"/>
          <w:sz w:val="24"/>
          <w:szCs w:val="24"/>
        </w:rPr>
      </w:pPr>
      <w:r>
        <w:rPr>
          <w:rFonts w:ascii="仿宋" w:eastAsia="仿宋" w:hAnsi="仿宋" w:cs="黑体" w:hint="eastAsia"/>
          <w:b/>
          <w:spacing w:val="8"/>
          <w:sz w:val="24"/>
          <w:szCs w:val="24"/>
        </w:rPr>
        <w:t>14．报价文件的式样和签署</w:t>
      </w:r>
    </w:p>
    <w:p w:rsidR="005258C9" w:rsidRDefault="006C70B2">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14.1  报价供应商应针对所参加报价的每一个</w:t>
      </w:r>
      <w:proofErr w:type="gramStart"/>
      <w:r>
        <w:rPr>
          <w:rFonts w:ascii="仿宋" w:eastAsia="仿宋" w:hAnsi="仿宋" w:cs="宋体" w:hint="eastAsia"/>
          <w:spacing w:val="8"/>
          <w:sz w:val="24"/>
          <w:szCs w:val="24"/>
        </w:rPr>
        <w:t>包分别</w:t>
      </w:r>
      <w:proofErr w:type="gramEnd"/>
      <w:r>
        <w:rPr>
          <w:rFonts w:ascii="仿宋" w:eastAsia="仿宋" w:hAnsi="仿宋" w:cs="宋体" w:hint="eastAsia"/>
          <w:spacing w:val="8"/>
          <w:sz w:val="24"/>
          <w:szCs w:val="24"/>
        </w:rPr>
        <w:t>准备一套报价文件（包括一份正本和“报价邀请”规定数目的副本），每套报价文件须清楚地标明“正本”或“副本”。一旦正本和副本不符，以正本为准。</w:t>
      </w:r>
    </w:p>
    <w:p w:rsidR="005258C9" w:rsidRDefault="006C70B2">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14.2  报价文件的正本和所有的副本均需打印或用不退色墨水书写并由供应</w:t>
      </w:r>
      <w:proofErr w:type="gramStart"/>
      <w:r>
        <w:rPr>
          <w:rFonts w:ascii="仿宋" w:eastAsia="仿宋" w:hAnsi="仿宋" w:cs="宋体" w:hint="eastAsia"/>
          <w:spacing w:val="8"/>
          <w:sz w:val="24"/>
          <w:szCs w:val="24"/>
        </w:rPr>
        <w:t>商法定</w:t>
      </w:r>
      <w:proofErr w:type="gramEnd"/>
      <w:r>
        <w:rPr>
          <w:rFonts w:ascii="仿宋" w:eastAsia="仿宋" w:hAnsi="仿宋" w:cs="宋体" w:hint="eastAsia"/>
          <w:spacing w:val="8"/>
          <w:sz w:val="24"/>
          <w:szCs w:val="24"/>
        </w:rPr>
        <w:t>代表人/单位负责人或经法定代表人/单位负责人正式授权并对供应商有约束力的授权代表签字。授权代表须将以书面形式出具的“法定代表人/单位负责人授权书”附在报价文件中。</w:t>
      </w:r>
    </w:p>
    <w:p w:rsidR="005258C9" w:rsidRDefault="006C70B2">
      <w:pPr>
        <w:autoSpaceDE w:val="0"/>
        <w:autoSpaceDN w:val="0"/>
        <w:snapToGrid w:val="0"/>
        <w:spacing w:line="380" w:lineRule="atLeast"/>
        <w:rPr>
          <w:rFonts w:ascii="仿宋" w:eastAsia="仿宋" w:hAnsi="仿宋" w:cs="黑体"/>
          <w:b/>
          <w:spacing w:val="8"/>
          <w:sz w:val="24"/>
          <w:szCs w:val="24"/>
        </w:rPr>
      </w:pPr>
      <w:r>
        <w:rPr>
          <w:rFonts w:ascii="仿宋" w:eastAsia="仿宋" w:hAnsi="仿宋" w:cs="宋体" w:hint="eastAsia"/>
          <w:spacing w:val="8"/>
          <w:sz w:val="24"/>
          <w:szCs w:val="24"/>
        </w:rPr>
        <w:t>14.3  除供应商对错处做必要修改外，报价文件不得行间插字、涂改和增删，如有修改错漏处，必须由供应</w:t>
      </w:r>
      <w:proofErr w:type="gramStart"/>
      <w:r>
        <w:rPr>
          <w:rFonts w:ascii="仿宋" w:eastAsia="仿宋" w:hAnsi="仿宋" w:cs="宋体" w:hint="eastAsia"/>
          <w:spacing w:val="8"/>
          <w:sz w:val="24"/>
          <w:szCs w:val="24"/>
        </w:rPr>
        <w:t>商法定</w:t>
      </w:r>
      <w:proofErr w:type="gramEnd"/>
      <w:r>
        <w:rPr>
          <w:rFonts w:ascii="仿宋" w:eastAsia="仿宋" w:hAnsi="仿宋" w:cs="宋体" w:hint="eastAsia"/>
          <w:spacing w:val="8"/>
          <w:sz w:val="24"/>
          <w:szCs w:val="24"/>
        </w:rPr>
        <w:t>代表人/单位负责人或其授权代表签字。</w:t>
      </w:r>
    </w:p>
    <w:p w:rsidR="005258C9" w:rsidRDefault="006C70B2">
      <w:pPr>
        <w:autoSpaceDE w:val="0"/>
        <w:autoSpaceDN w:val="0"/>
        <w:snapToGrid w:val="0"/>
        <w:spacing w:line="380" w:lineRule="atLeast"/>
        <w:jc w:val="center"/>
        <w:outlineLvl w:val="1"/>
        <w:rPr>
          <w:rFonts w:ascii="仿宋" w:eastAsia="仿宋" w:hAnsi="仿宋" w:cs="黑体"/>
          <w:b/>
          <w:spacing w:val="8"/>
          <w:sz w:val="24"/>
          <w:szCs w:val="24"/>
        </w:rPr>
      </w:pPr>
      <w:r>
        <w:rPr>
          <w:rFonts w:ascii="仿宋" w:eastAsia="仿宋" w:hAnsi="仿宋" w:cs="黑体" w:hint="eastAsia"/>
          <w:b/>
          <w:spacing w:val="8"/>
          <w:sz w:val="24"/>
          <w:szCs w:val="24"/>
        </w:rPr>
        <w:t>四、报价文件的递交</w:t>
      </w:r>
    </w:p>
    <w:p w:rsidR="005258C9" w:rsidRDefault="006C70B2">
      <w:pPr>
        <w:spacing w:line="440" w:lineRule="exact"/>
        <w:outlineLvl w:val="2"/>
        <w:rPr>
          <w:rFonts w:ascii="仿宋" w:eastAsia="仿宋" w:hAnsi="仿宋"/>
          <w:sz w:val="24"/>
          <w:szCs w:val="24"/>
        </w:rPr>
      </w:pPr>
      <w:r>
        <w:rPr>
          <w:rFonts w:ascii="仿宋" w:eastAsia="仿宋" w:hAnsi="仿宋" w:cs="黑体" w:hint="eastAsia"/>
          <w:b/>
          <w:spacing w:val="8"/>
          <w:sz w:val="24"/>
          <w:szCs w:val="24"/>
        </w:rPr>
        <w:t>15．</w:t>
      </w:r>
      <w:r>
        <w:rPr>
          <w:rFonts w:ascii="仿宋" w:eastAsia="仿宋" w:hAnsi="仿宋" w:hint="eastAsia"/>
          <w:sz w:val="24"/>
          <w:szCs w:val="24"/>
        </w:rPr>
        <w:t xml:space="preserve"> 报价供应商在报价邀请规定的 递交报价文件截止时间(以下简称报价时间)以前递交到规定地点。</w:t>
      </w:r>
    </w:p>
    <w:p w:rsidR="005258C9" w:rsidRDefault="006C70B2">
      <w:pPr>
        <w:autoSpaceDE w:val="0"/>
        <w:autoSpaceDN w:val="0"/>
        <w:snapToGrid w:val="0"/>
        <w:spacing w:line="380" w:lineRule="atLeast"/>
        <w:jc w:val="center"/>
        <w:outlineLvl w:val="1"/>
        <w:rPr>
          <w:rFonts w:ascii="仿宋" w:eastAsia="仿宋" w:hAnsi="仿宋" w:cs="黑体"/>
          <w:b/>
          <w:spacing w:val="8"/>
          <w:sz w:val="24"/>
          <w:szCs w:val="24"/>
        </w:rPr>
      </w:pPr>
      <w:r>
        <w:rPr>
          <w:rFonts w:ascii="仿宋" w:eastAsia="仿宋" w:hAnsi="仿宋" w:cs="黑体" w:hint="eastAsia"/>
          <w:b/>
          <w:spacing w:val="8"/>
          <w:sz w:val="24"/>
          <w:szCs w:val="24"/>
        </w:rPr>
        <w:lastRenderedPageBreak/>
        <w:t xml:space="preserve"> 五、谈判、评审</w:t>
      </w:r>
    </w:p>
    <w:p w:rsidR="005258C9" w:rsidRDefault="006C70B2">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16</w:t>
      </w:r>
      <w:r>
        <w:rPr>
          <w:rFonts w:ascii="仿宋" w:eastAsia="仿宋" w:hAnsi="仿宋" w:cs="宋体" w:hint="eastAsia"/>
          <w:spacing w:val="8"/>
          <w:sz w:val="24"/>
          <w:szCs w:val="24"/>
        </w:rPr>
        <w:t>．谈判小组和采购人代表审核报价文件，根据采购文件的要求与报价供应商代表进行技术、商务谈判，谈判中对采购文件和报价文件所取得一致的修改意见应做出谈判纪要，由谈判小组成员、采购人代表和报价供应商代表签字。</w:t>
      </w:r>
    </w:p>
    <w:p w:rsidR="005258C9" w:rsidRDefault="006C70B2">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17．</w:t>
      </w:r>
      <w:r>
        <w:rPr>
          <w:rFonts w:ascii="仿宋" w:eastAsia="仿宋" w:hAnsi="仿宋" w:cs="宋体" w:hint="eastAsia"/>
          <w:spacing w:val="8"/>
          <w:sz w:val="24"/>
          <w:szCs w:val="24"/>
        </w:rPr>
        <w:t>参加本次报价的供应商应根据采购谈判的情况，提交最终报价。</w:t>
      </w:r>
    </w:p>
    <w:p w:rsidR="005258C9" w:rsidRDefault="006C70B2">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18．</w:t>
      </w:r>
      <w:r>
        <w:rPr>
          <w:rFonts w:ascii="仿宋" w:eastAsia="仿宋" w:hAnsi="仿宋" w:cs="宋体" w:hint="eastAsia"/>
          <w:spacing w:val="8"/>
          <w:sz w:val="24"/>
          <w:szCs w:val="24"/>
        </w:rPr>
        <w:t xml:space="preserve">推荐成交供应商:在保证采购项目质量和双方商定合理价格的基础上谈判小组推荐成交供应商。 </w:t>
      </w:r>
    </w:p>
    <w:p w:rsidR="005258C9" w:rsidRDefault="006C70B2">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19．</w:t>
      </w:r>
      <w:r>
        <w:rPr>
          <w:rFonts w:ascii="仿宋" w:eastAsia="仿宋" w:hAnsi="仿宋" w:cs="宋体" w:hint="eastAsia"/>
          <w:spacing w:val="8"/>
          <w:sz w:val="24"/>
          <w:szCs w:val="24"/>
        </w:rPr>
        <w:t>谈判小组写出书面评审报告。</w:t>
      </w:r>
    </w:p>
    <w:p w:rsidR="005258C9" w:rsidRDefault="006C70B2">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20．</w:t>
      </w:r>
      <w:r>
        <w:rPr>
          <w:rFonts w:ascii="仿宋" w:eastAsia="仿宋" w:hAnsi="仿宋" w:cs="宋体" w:hint="eastAsia"/>
          <w:spacing w:val="8"/>
          <w:sz w:val="24"/>
          <w:szCs w:val="24"/>
        </w:rPr>
        <w:t xml:space="preserve">采购代理机构应当在评审结束后两个工作日内将评审报告送采购人。采购人应当在收到评审报告后五个工作日内，按照评审报告中推荐意见确定成交供应商； </w:t>
      </w:r>
    </w:p>
    <w:p w:rsidR="005258C9" w:rsidRDefault="006C70B2">
      <w:pPr>
        <w:pStyle w:val="3"/>
        <w:numPr>
          <w:ilvl w:val="0"/>
          <w:numId w:val="0"/>
        </w:numPr>
        <w:tabs>
          <w:tab w:val="clear" w:pos="709"/>
          <w:tab w:val="left" w:pos="862"/>
        </w:tabs>
        <w:spacing w:line="400" w:lineRule="exact"/>
        <w:ind w:leftChars="-67" w:left="-141"/>
        <w:rPr>
          <w:rFonts w:ascii="仿宋" w:eastAsia="仿宋" w:hAnsi="仿宋"/>
          <w:b w:val="0"/>
          <w:sz w:val="24"/>
          <w:szCs w:val="24"/>
        </w:rPr>
      </w:pPr>
      <w:r>
        <w:rPr>
          <w:rFonts w:ascii="仿宋" w:eastAsia="仿宋" w:hAnsi="仿宋" w:hint="eastAsia"/>
          <w:sz w:val="24"/>
          <w:szCs w:val="24"/>
        </w:rPr>
        <w:t>21.</w:t>
      </w:r>
      <w:r>
        <w:rPr>
          <w:rFonts w:ascii="仿宋" w:eastAsia="仿宋" w:hAnsi="仿宋" w:hint="eastAsia"/>
          <w:b w:val="0"/>
          <w:sz w:val="24"/>
          <w:szCs w:val="24"/>
        </w:rPr>
        <w:t>采购人确定成交供应</w:t>
      </w:r>
      <w:proofErr w:type="gramStart"/>
      <w:r>
        <w:rPr>
          <w:rFonts w:ascii="仿宋" w:eastAsia="仿宋" w:hAnsi="仿宋" w:hint="eastAsia"/>
          <w:b w:val="0"/>
          <w:sz w:val="24"/>
          <w:szCs w:val="24"/>
        </w:rPr>
        <w:t>商过程</w:t>
      </w:r>
      <w:proofErr w:type="gramEnd"/>
      <w:r>
        <w:rPr>
          <w:rFonts w:ascii="仿宋" w:eastAsia="仿宋" w:hAnsi="仿宋" w:hint="eastAsia"/>
          <w:b w:val="0"/>
          <w:sz w:val="24"/>
          <w:szCs w:val="24"/>
        </w:rPr>
        <w:t>中，发现成交候选供应商有下列情形之一的，应当不予确定其为成交供应商：</w:t>
      </w:r>
    </w:p>
    <w:p w:rsidR="005258C9" w:rsidRDefault="006C70B2">
      <w:pPr>
        <w:tabs>
          <w:tab w:val="left" w:pos="862"/>
        </w:tabs>
        <w:spacing w:line="400" w:lineRule="exact"/>
        <w:ind w:leftChars="239" w:left="706" w:hangingChars="85" w:hanging="204"/>
        <w:rPr>
          <w:rFonts w:ascii="仿宋" w:eastAsia="仿宋" w:hAnsi="仿宋"/>
          <w:sz w:val="24"/>
          <w:szCs w:val="24"/>
        </w:rPr>
      </w:pPr>
      <w:r>
        <w:rPr>
          <w:rFonts w:ascii="仿宋" w:eastAsia="仿宋" w:hAnsi="仿宋" w:hint="eastAsia"/>
          <w:sz w:val="24"/>
          <w:szCs w:val="24"/>
        </w:rPr>
        <w:t>（1）发现成交候选供应</w:t>
      </w:r>
      <w:proofErr w:type="gramStart"/>
      <w:r>
        <w:rPr>
          <w:rFonts w:ascii="仿宋" w:eastAsia="仿宋" w:hAnsi="仿宋" w:hint="eastAsia"/>
          <w:sz w:val="24"/>
          <w:szCs w:val="24"/>
        </w:rPr>
        <w:t>商存在</w:t>
      </w:r>
      <w:proofErr w:type="gramEnd"/>
      <w:r>
        <w:rPr>
          <w:rFonts w:ascii="仿宋" w:eastAsia="仿宋" w:hAnsi="仿宋" w:hint="eastAsia"/>
          <w:sz w:val="24"/>
          <w:szCs w:val="24"/>
        </w:rPr>
        <w:t>禁止参加本项目采购活动的违法行为的；</w:t>
      </w:r>
    </w:p>
    <w:p w:rsidR="005258C9" w:rsidRDefault="006C70B2">
      <w:pPr>
        <w:tabs>
          <w:tab w:val="left" w:pos="862"/>
        </w:tabs>
        <w:spacing w:line="400" w:lineRule="exact"/>
        <w:ind w:left="426"/>
        <w:rPr>
          <w:rFonts w:ascii="仿宋" w:eastAsia="仿宋" w:hAnsi="仿宋"/>
          <w:sz w:val="24"/>
          <w:szCs w:val="24"/>
        </w:rPr>
      </w:pPr>
      <w:r>
        <w:rPr>
          <w:rFonts w:ascii="仿宋" w:eastAsia="仿宋" w:hAnsi="仿宋" w:hint="eastAsia"/>
          <w:sz w:val="24"/>
          <w:szCs w:val="24"/>
        </w:rPr>
        <w:t>（2）成交候选供应商因不可抗力，不能继续参加政府采购活动；</w:t>
      </w:r>
    </w:p>
    <w:p w:rsidR="005258C9" w:rsidRDefault="006C70B2">
      <w:pPr>
        <w:tabs>
          <w:tab w:val="left" w:pos="862"/>
        </w:tabs>
        <w:spacing w:line="400" w:lineRule="exact"/>
        <w:ind w:left="426"/>
        <w:rPr>
          <w:rFonts w:ascii="仿宋" w:eastAsia="仿宋" w:hAnsi="仿宋"/>
          <w:sz w:val="24"/>
          <w:szCs w:val="24"/>
        </w:rPr>
      </w:pPr>
      <w:r>
        <w:rPr>
          <w:rFonts w:ascii="仿宋" w:eastAsia="仿宋" w:hAnsi="仿宋" w:hint="eastAsia"/>
          <w:sz w:val="24"/>
          <w:szCs w:val="24"/>
        </w:rPr>
        <w:t>（3）成交候选供应商无偿赠与或者低于成本价竞争；</w:t>
      </w:r>
    </w:p>
    <w:p w:rsidR="005258C9" w:rsidRDefault="006C70B2">
      <w:pPr>
        <w:tabs>
          <w:tab w:val="left" w:pos="862"/>
        </w:tabs>
        <w:spacing w:line="400" w:lineRule="exact"/>
        <w:ind w:left="426"/>
        <w:rPr>
          <w:rFonts w:ascii="仿宋" w:eastAsia="仿宋" w:hAnsi="仿宋"/>
          <w:sz w:val="24"/>
          <w:szCs w:val="24"/>
        </w:rPr>
      </w:pPr>
      <w:r>
        <w:rPr>
          <w:rFonts w:ascii="仿宋" w:eastAsia="仿宋" w:hAnsi="仿宋" w:hint="eastAsia"/>
          <w:sz w:val="24"/>
          <w:szCs w:val="24"/>
        </w:rPr>
        <w:t>（4）成交候选供应商提供虚假材料。</w:t>
      </w:r>
    </w:p>
    <w:p w:rsidR="005258C9" w:rsidRDefault="005258C9">
      <w:pPr>
        <w:rPr>
          <w:rFonts w:ascii="仿宋" w:eastAsia="仿宋" w:hAnsi="仿宋"/>
        </w:rPr>
      </w:pPr>
    </w:p>
    <w:p w:rsidR="005258C9" w:rsidRDefault="006C70B2">
      <w:pPr>
        <w:autoSpaceDE w:val="0"/>
        <w:autoSpaceDN w:val="0"/>
        <w:snapToGrid w:val="0"/>
        <w:spacing w:line="380" w:lineRule="atLeast"/>
        <w:jc w:val="center"/>
        <w:rPr>
          <w:rFonts w:ascii="仿宋" w:eastAsia="仿宋" w:hAnsi="仿宋" w:cs="宋体"/>
          <w:spacing w:val="8"/>
          <w:sz w:val="24"/>
          <w:szCs w:val="24"/>
        </w:rPr>
      </w:pPr>
      <w:r>
        <w:rPr>
          <w:rFonts w:ascii="仿宋" w:eastAsia="仿宋" w:hAnsi="仿宋" w:cs="黑体" w:hint="eastAsia"/>
          <w:b/>
          <w:spacing w:val="8"/>
          <w:sz w:val="24"/>
          <w:szCs w:val="24"/>
        </w:rPr>
        <w:t>六、授予合同</w:t>
      </w:r>
      <w:r>
        <w:rPr>
          <w:rFonts w:ascii="仿宋" w:eastAsia="仿宋" w:hAnsi="仿宋" w:cs="宋体" w:hint="eastAsia"/>
          <w:spacing w:val="8"/>
          <w:sz w:val="24"/>
          <w:szCs w:val="24"/>
        </w:rPr>
        <w:tab/>
      </w:r>
    </w:p>
    <w:p w:rsidR="005258C9" w:rsidRDefault="006C70B2">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22．</w:t>
      </w:r>
      <w:r>
        <w:rPr>
          <w:rFonts w:ascii="仿宋" w:eastAsia="仿宋" w:hAnsi="仿宋" w:cs="宋体" w:hint="eastAsia"/>
          <w:spacing w:val="8"/>
          <w:sz w:val="24"/>
          <w:szCs w:val="24"/>
        </w:rPr>
        <w:t>公告: 将成交结果在四川政府采购网上发布公告；</w:t>
      </w:r>
    </w:p>
    <w:p w:rsidR="005258C9" w:rsidRDefault="006C70B2">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23．</w:t>
      </w:r>
      <w:r>
        <w:rPr>
          <w:rFonts w:ascii="仿宋" w:eastAsia="仿宋" w:hAnsi="仿宋" w:cs="宋体" w:hint="eastAsia"/>
          <w:spacing w:val="8"/>
          <w:sz w:val="24"/>
          <w:szCs w:val="24"/>
        </w:rPr>
        <w:t>成交通知书:成交结果公示的同时，成交供应商按报价邀请中的规定交纳了成交服务费后，向成交供应商颁发“成交通知书”。领取成交通知书时,领取人须交法定代表人/单位负责人授权书或介绍信原件和领取人身份证复印件(并携领取人身份证原件备查).</w:t>
      </w:r>
    </w:p>
    <w:p w:rsidR="005258C9" w:rsidRDefault="006C70B2">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2</w:t>
      </w:r>
      <w:r>
        <w:rPr>
          <w:rFonts w:ascii="仿宋" w:eastAsia="仿宋" w:hAnsi="仿宋" w:cs="宋体"/>
          <w:b/>
          <w:spacing w:val="8"/>
          <w:sz w:val="24"/>
          <w:szCs w:val="24"/>
        </w:rPr>
        <w:t>4</w:t>
      </w:r>
      <w:r>
        <w:rPr>
          <w:rFonts w:ascii="仿宋" w:eastAsia="仿宋" w:hAnsi="仿宋" w:cs="宋体" w:hint="eastAsia"/>
          <w:b/>
          <w:spacing w:val="8"/>
          <w:sz w:val="24"/>
          <w:szCs w:val="24"/>
        </w:rPr>
        <w:t>．</w:t>
      </w:r>
      <w:r>
        <w:rPr>
          <w:rFonts w:ascii="仿宋" w:eastAsia="仿宋" w:hAnsi="仿宋" w:cs="宋体" w:hint="eastAsia"/>
          <w:spacing w:val="8"/>
          <w:sz w:val="24"/>
          <w:szCs w:val="24"/>
        </w:rPr>
        <w:t>成交供应商与采购人签订采购合同。</w:t>
      </w:r>
    </w:p>
    <w:p w:rsidR="005258C9" w:rsidRDefault="006C70B2">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2</w:t>
      </w:r>
      <w:r>
        <w:rPr>
          <w:rFonts w:ascii="仿宋" w:eastAsia="仿宋" w:hAnsi="仿宋" w:cs="宋体"/>
          <w:spacing w:val="8"/>
          <w:sz w:val="24"/>
          <w:szCs w:val="24"/>
        </w:rPr>
        <w:t>4</w:t>
      </w:r>
      <w:r>
        <w:rPr>
          <w:rFonts w:ascii="仿宋" w:eastAsia="仿宋" w:hAnsi="仿宋" w:cs="宋体" w:hint="eastAsia"/>
          <w:spacing w:val="8"/>
          <w:sz w:val="24"/>
          <w:szCs w:val="24"/>
        </w:rPr>
        <w:t>．1  采购文件、报价文件、谈判中对采购文件和报价文件所取得一致的修改意见应做出谈判纪要成交通知书将是合同的一个组成部分。</w:t>
      </w:r>
    </w:p>
    <w:p w:rsidR="005258C9" w:rsidRDefault="006C70B2">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2</w:t>
      </w:r>
      <w:r>
        <w:rPr>
          <w:rFonts w:ascii="仿宋" w:eastAsia="仿宋" w:hAnsi="仿宋" w:cs="宋体"/>
          <w:spacing w:val="8"/>
          <w:sz w:val="24"/>
          <w:szCs w:val="24"/>
        </w:rPr>
        <w:t>4</w:t>
      </w:r>
      <w:r>
        <w:rPr>
          <w:rFonts w:ascii="仿宋" w:eastAsia="仿宋" w:hAnsi="仿宋" w:cs="宋体" w:hint="eastAsia"/>
          <w:spacing w:val="8"/>
          <w:sz w:val="24"/>
          <w:szCs w:val="24"/>
        </w:rPr>
        <w:t>．2  按合同专用条款的规定，向采购人提交履约保证金，其格式为采购文件中提供的或采购人接受的其他格式。（如采购人要求提交履约保证金）</w:t>
      </w:r>
    </w:p>
    <w:p w:rsidR="005258C9" w:rsidRDefault="006C70B2">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2</w:t>
      </w:r>
      <w:r>
        <w:rPr>
          <w:rFonts w:ascii="仿宋" w:eastAsia="仿宋" w:hAnsi="仿宋" w:cs="宋体"/>
          <w:b/>
          <w:spacing w:val="8"/>
          <w:sz w:val="24"/>
          <w:szCs w:val="24"/>
        </w:rPr>
        <w:t>5</w:t>
      </w:r>
      <w:r>
        <w:rPr>
          <w:rFonts w:ascii="仿宋" w:eastAsia="仿宋" w:hAnsi="仿宋" w:cs="宋体" w:hint="eastAsia"/>
          <w:b/>
          <w:spacing w:val="8"/>
          <w:sz w:val="24"/>
          <w:szCs w:val="24"/>
        </w:rPr>
        <w:t>.</w:t>
      </w:r>
      <w:r>
        <w:rPr>
          <w:rFonts w:ascii="仿宋" w:eastAsia="仿宋" w:hAnsi="仿宋" w:cs="宋体" w:hint="eastAsia"/>
          <w:spacing w:val="8"/>
          <w:sz w:val="24"/>
          <w:szCs w:val="24"/>
        </w:rPr>
        <w:t>验收</w:t>
      </w:r>
    </w:p>
    <w:p w:rsidR="005258C9" w:rsidRDefault="006C70B2">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成交人与采购人应严格按照《财政部关于进一步加强政府采购需求和履约验收管理的指导意见》（财库〔2016〕205号）等政府采购相关法律法规的要求进行验收。</w:t>
      </w:r>
    </w:p>
    <w:p w:rsidR="005258C9" w:rsidRDefault="005258C9">
      <w:pPr>
        <w:autoSpaceDE w:val="0"/>
        <w:autoSpaceDN w:val="0"/>
        <w:snapToGrid w:val="0"/>
        <w:spacing w:line="380" w:lineRule="atLeast"/>
        <w:rPr>
          <w:rFonts w:ascii="仿宋" w:eastAsia="仿宋" w:hAnsi="仿宋" w:cs="宋体"/>
          <w:spacing w:val="8"/>
          <w:sz w:val="24"/>
          <w:szCs w:val="24"/>
        </w:rPr>
      </w:pPr>
    </w:p>
    <w:p w:rsidR="005258C9" w:rsidRDefault="006C70B2">
      <w:pPr>
        <w:autoSpaceDE w:val="0"/>
        <w:autoSpaceDN w:val="0"/>
        <w:snapToGrid w:val="0"/>
        <w:spacing w:line="380" w:lineRule="atLeast"/>
        <w:jc w:val="center"/>
        <w:rPr>
          <w:rFonts w:ascii="仿宋" w:eastAsia="仿宋" w:hAnsi="仿宋" w:cs="黑体"/>
          <w:b/>
          <w:spacing w:val="8"/>
          <w:sz w:val="24"/>
          <w:szCs w:val="24"/>
        </w:rPr>
      </w:pPr>
      <w:r>
        <w:rPr>
          <w:rFonts w:ascii="仿宋" w:eastAsia="仿宋" w:hAnsi="仿宋" w:cs="黑体" w:hint="eastAsia"/>
          <w:b/>
          <w:spacing w:val="8"/>
          <w:sz w:val="24"/>
          <w:szCs w:val="24"/>
        </w:rPr>
        <w:t>七、供应商询问、质疑和投诉</w:t>
      </w:r>
    </w:p>
    <w:p w:rsidR="005258C9" w:rsidRDefault="006C70B2">
      <w:pPr>
        <w:spacing w:line="340" w:lineRule="exact"/>
        <w:ind w:rightChars="50" w:right="105"/>
        <w:jc w:val="left"/>
        <w:outlineLvl w:val="2"/>
        <w:rPr>
          <w:rFonts w:ascii="仿宋" w:eastAsia="仿宋" w:hAnsi="仿宋" w:cs="宋体"/>
          <w:spacing w:val="8"/>
          <w:sz w:val="24"/>
          <w:szCs w:val="24"/>
        </w:rPr>
      </w:pPr>
      <w:r>
        <w:rPr>
          <w:rFonts w:ascii="仿宋" w:eastAsia="仿宋" w:hAnsi="仿宋" w:cs="宋体" w:hint="eastAsia"/>
          <w:b/>
          <w:spacing w:val="8"/>
          <w:sz w:val="24"/>
          <w:szCs w:val="24"/>
        </w:rPr>
        <w:lastRenderedPageBreak/>
        <w:t>2</w:t>
      </w:r>
      <w:r>
        <w:rPr>
          <w:rFonts w:ascii="仿宋" w:eastAsia="仿宋" w:hAnsi="仿宋" w:cs="宋体"/>
          <w:b/>
          <w:spacing w:val="8"/>
          <w:sz w:val="24"/>
          <w:szCs w:val="24"/>
        </w:rPr>
        <w:t>6</w:t>
      </w:r>
      <w:r>
        <w:rPr>
          <w:rFonts w:ascii="仿宋" w:eastAsia="仿宋" w:hAnsi="仿宋" w:cs="宋体" w:hint="eastAsia"/>
          <w:b/>
          <w:spacing w:val="8"/>
          <w:sz w:val="24"/>
          <w:szCs w:val="24"/>
        </w:rPr>
        <w:t>．</w:t>
      </w:r>
      <w:r>
        <w:rPr>
          <w:rFonts w:ascii="仿宋" w:eastAsia="仿宋" w:hAnsi="仿宋" w:cs="宋体" w:hint="eastAsia"/>
          <w:spacing w:val="8"/>
          <w:sz w:val="24"/>
          <w:szCs w:val="24"/>
        </w:rPr>
        <w:t>供应商询问：</w:t>
      </w:r>
    </w:p>
    <w:p w:rsidR="005258C9" w:rsidRDefault="006C70B2">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根据委托代理协议约定，供应商询问由采购代理机构负责统一答复。</w:t>
      </w:r>
    </w:p>
    <w:p w:rsidR="005258C9" w:rsidRDefault="006C70B2">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项目问题询问：联系人：</w:t>
      </w:r>
      <w:bookmarkStart w:id="12" w:name="PO_项目经理_1"/>
      <w:r>
        <w:rPr>
          <w:rFonts w:ascii="仿宋" w:eastAsia="仿宋" w:hAnsi="仿宋" w:cs="宋体" w:hint="eastAsia"/>
          <w:spacing w:val="8"/>
          <w:sz w:val="24"/>
          <w:szCs w:val="24"/>
        </w:rPr>
        <w:t>PO_项目经理_2</w:t>
      </w:r>
      <w:bookmarkEnd w:id="12"/>
      <w:r>
        <w:rPr>
          <w:rFonts w:ascii="仿宋" w:eastAsia="仿宋" w:hAnsi="仿宋" w:cs="宋体"/>
          <w:spacing w:val="8"/>
          <w:sz w:val="24"/>
          <w:szCs w:val="24"/>
        </w:rPr>
        <w:t>；</w:t>
      </w:r>
      <w:r>
        <w:rPr>
          <w:rFonts w:ascii="仿宋" w:eastAsia="仿宋" w:hAnsi="仿宋" w:cs="宋体" w:hint="eastAsia"/>
          <w:spacing w:val="8"/>
          <w:sz w:val="24"/>
          <w:szCs w:val="24"/>
        </w:rPr>
        <w:t>联系电话：</w:t>
      </w:r>
      <w:bookmarkStart w:id="13" w:name="PO_项目经理手机号_2"/>
      <w:r>
        <w:rPr>
          <w:rFonts w:ascii="仿宋" w:eastAsia="仿宋" w:hAnsi="仿宋" w:cs="宋体" w:hint="eastAsia"/>
          <w:spacing w:val="8"/>
          <w:sz w:val="24"/>
          <w:szCs w:val="24"/>
        </w:rPr>
        <w:t>PO_项目经理手机号_2</w:t>
      </w:r>
      <w:bookmarkEnd w:id="13"/>
    </w:p>
    <w:p w:rsidR="005258C9" w:rsidRDefault="006C70B2">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标书领取系统注册及网上报名询问：企业发展部 028-87793117</w:t>
      </w:r>
    </w:p>
    <w:p w:rsidR="005258C9" w:rsidRDefault="006C70B2">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标书领取系统技术问题询问：信息管理部 028-87797107转734</w:t>
      </w:r>
    </w:p>
    <w:p w:rsidR="005258C9" w:rsidRDefault="006C70B2">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服务质量投诉：企业发展部 028-87793117</w:t>
      </w:r>
    </w:p>
    <w:p w:rsidR="005258C9" w:rsidRDefault="006C70B2">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联系地址：中国（四川）自由贸易试验区成都市高新区天府四街66号2栋22层1号。</w:t>
      </w:r>
    </w:p>
    <w:p w:rsidR="005258C9" w:rsidRDefault="006C70B2">
      <w:pPr>
        <w:spacing w:line="340" w:lineRule="exact"/>
        <w:ind w:rightChars="50" w:right="105"/>
        <w:jc w:val="left"/>
        <w:outlineLvl w:val="2"/>
        <w:rPr>
          <w:rFonts w:ascii="仿宋" w:eastAsia="仿宋" w:hAnsi="仿宋" w:cs="宋体"/>
          <w:spacing w:val="8"/>
          <w:sz w:val="24"/>
          <w:szCs w:val="24"/>
        </w:rPr>
      </w:pPr>
      <w:r>
        <w:rPr>
          <w:rFonts w:ascii="仿宋" w:eastAsia="仿宋" w:hAnsi="仿宋" w:cs="宋体" w:hint="eastAsia"/>
          <w:b/>
          <w:spacing w:val="8"/>
          <w:sz w:val="24"/>
          <w:szCs w:val="24"/>
        </w:rPr>
        <w:t>2</w:t>
      </w:r>
      <w:r>
        <w:rPr>
          <w:rFonts w:ascii="仿宋" w:eastAsia="仿宋" w:hAnsi="仿宋" w:cs="宋体"/>
          <w:b/>
          <w:spacing w:val="8"/>
          <w:sz w:val="24"/>
          <w:szCs w:val="24"/>
        </w:rPr>
        <w:t>7</w:t>
      </w:r>
      <w:r>
        <w:rPr>
          <w:rFonts w:ascii="仿宋" w:eastAsia="仿宋" w:hAnsi="仿宋" w:cs="宋体" w:hint="eastAsia"/>
          <w:b/>
          <w:spacing w:val="8"/>
          <w:sz w:val="24"/>
          <w:szCs w:val="24"/>
        </w:rPr>
        <w:t>．</w:t>
      </w:r>
      <w:r>
        <w:rPr>
          <w:rFonts w:ascii="仿宋" w:eastAsia="仿宋" w:hAnsi="仿宋" w:cs="宋体" w:hint="eastAsia"/>
          <w:spacing w:val="8"/>
          <w:sz w:val="24"/>
          <w:szCs w:val="24"/>
        </w:rPr>
        <w:t>供应商质疑：</w:t>
      </w:r>
    </w:p>
    <w:p w:rsidR="005258C9" w:rsidRDefault="006C70B2">
      <w:pPr>
        <w:spacing w:line="340" w:lineRule="exact"/>
        <w:ind w:rightChars="50" w:right="105" w:firstLineChars="200" w:firstLine="512"/>
        <w:jc w:val="left"/>
        <w:rPr>
          <w:rFonts w:ascii="仿宋" w:eastAsia="仿宋" w:hAnsi="仿宋" w:cs="宋体"/>
          <w:b/>
          <w:spacing w:val="8"/>
          <w:sz w:val="24"/>
          <w:szCs w:val="24"/>
        </w:rPr>
      </w:pPr>
      <w:r>
        <w:rPr>
          <w:rFonts w:ascii="仿宋" w:eastAsia="仿宋" w:hAnsi="仿宋" w:cs="宋体" w:hint="eastAsia"/>
          <w:spacing w:val="8"/>
          <w:sz w:val="24"/>
          <w:szCs w:val="24"/>
        </w:rPr>
        <w:t>根据委托代理协议约定，供应商质疑由采购代理机构负责统一接收、答复。</w:t>
      </w:r>
    </w:p>
    <w:p w:rsidR="005258C9" w:rsidRDefault="006C70B2">
      <w:pPr>
        <w:spacing w:line="340" w:lineRule="exact"/>
        <w:ind w:rightChars="50" w:right="105" w:firstLineChars="200" w:firstLine="512"/>
        <w:jc w:val="left"/>
        <w:rPr>
          <w:rFonts w:ascii="仿宋" w:eastAsia="仿宋" w:hAnsi="仿宋" w:cs="宋体"/>
          <w:spacing w:val="8"/>
          <w:sz w:val="24"/>
          <w:szCs w:val="24"/>
        </w:rPr>
      </w:pPr>
      <w:r>
        <w:rPr>
          <w:rFonts w:ascii="仿宋" w:eastAsia="仿宋" w:hAnsi="仿宋" w:cs="宋体" w:hint="eastAsia"/>
          <w:spacing w:val="8"/>
          <w:sz w:val="24"/>
          <w:szCs w:val="24"/>
        </w:rPr>
        <w:t>联系方式：质量技术部 028-87797776转820/725。</w:t>
      </w:r>
    </w:p>
    <w:p w:rsidR="005258C9" w:rsidRDefault="006C70B2">
      <w:pPr>
        <w:spacing w:line="340" w:lineRule="exact"/>
        <w:ind w:rightChars="50" w:right="105" w:firstLineChars="200" w:firstLine="512"/>
        <w:jc w:val="left"/>
        <w:rPr>
          <w:rFonts w:ascii="仿宋" w:eastAsia="仿宋" w:hAnsi="仿宋" w:cs="宋体"/>
          <w:spacing w:val="8"/>
          <w:sz w:val="24"/>
          <w:szCs w:val="24"/>
        </w:rPr>
      </w:pPr>
      <w:r>
        <w:rPr>
          <w:rFonts w:ascii="仿宋" w:eastAsia="仿宋" w:hAnsi="仿宋" w:cs="宋体" w:hint="eastAsia"/>
          <w:spacing w:val="8"/>
          <w:sz w:val="24"/>
          <w:szCs w:val="24"/>
        </w:rPr>
        <w:t>递交地址：中国（四川）自由贸易试验区成都市高新区天府四街66号1栋17层。</w:t>
      </w:r>
    </w:p>
    <w:p w:rsidR="005258C9" w:rsidRDefault="006C70B2">
      <w:pPr>
        <w:autoSpaceDE w:val="0"/>
        <w:autoSpaceDN w:val="0"/>
        <w:snapToGrid w:val="0"/>
        <w:spacing w:line="380" w:lineRule="atLeast"/>
        <w:ind w:firstLineChars="200" w:firstLine="512"/>
        <w:jc w:val="left"/>
        <w:rPr>
          <w:rFonts w:ascii="仿宋" w:eastAsia="仿宋" w:hAnsi="仿宋" w:cs="宋体"/>
          <w:spacing w:val="8"/>
          <w:sz w:val="24"/>
          <w:szCs w:val="24"/>
        </w:rPr>
      </w:pPr>
      <w:r>
        <w:rPr>
          <w:rFonts w:ascii="仿宋" w:eastAsia="仿宋" w:hAnsi="仿宋" w:cs="宋体" w:hint="eastAsia"/>
          <w:spacing w:val="8"/>
          <w:sz w:val="24"/>
          <w:szCs w:val="24"/>
        </w:rPr>
        <w:t>注：根据《中华人民共和国政府采购法》等规定，供应商质疑不得超出采购文件、采购过程、采购结果的范围, 供应商针对同一采购程序环节的质疑应在法定质疑期内一次性提出。</w:t>
      </w:r>
    </w:p>
    <w:p w:rsidR="005258C9" w:rsidRDefault="006C70B2">
      <w:pPr>
        <w:spacing w:line="340" w:lineRule="exact"/>
        <w:ind w:rightChars="50" w:right="105"/>
        <w:jc w:val="left"/>
        <w:outlineLvl w:val="2"/>
        <w:rPr>
          <w:rFonts w:ascii="仿宋" w:eastAsia="仿宋" w:hAnsi="仿宋" w:cs="宋体"/>
          <w:spacing w:val="8"/>
          <w:sz w:val="24"/>
          <w:szCs w:val="24"/>
        </w:rPr>
      </w:pPr>
      <w:r>
        <w:rPr>
          <w:rFonts w:ascii="仿宋" w:eastAsia="仿宋" w:hAnsi="仿宋" w:cs="宋体" w:hint="eastAsia"/>
          <w:b/>
          <w:spacing w:val="8"/>
          <w:sz w:val="24"/>
          <w:szCs w:val="24"/>
        </w:rPr>
        <w:t>2</w:t>
      </w:r>
      <w:r>
        <w:rPr>
          <w:rFonts w:ascii="仿宋" w:eastAsia="仿宋" w:hAnsi="仿宋" w:cs="宋体"/>
          <w:b/>
          <w:spacing w:val="8"/>
          <w:sz w:val="24"/>
          <w:szCs w:val="24"/>
        </w:rPr>
        <w:t>8</w:t>
      </w:r>
      <w:r>
        <w:rPr>
          <w:rFonts w:ascii="仿宋" w:eastAsia="仿宋" w:hAnsi="仿宋" w:cs="宋体" w:hint="eastAsia"/>
          <w:b/>
          <w:spacing w:val="8"/>
          <w:sz w:val="24"/>
          <w:szCs w:val="24"/>
        </w:rPr>
        <w:t>．</w:t>
      </w:r>
      <w:r>
        <w:rPr>
          <w:rFonts w:ascii="仿宋" w:eastAsia="仿宋" w:hAnsi="仿宋" w:cs="宋体" w:hint="eastAsia"/>
          <w:spacing w:val="8"/>
          <w:sz w:val="24"/>
          <w:szCs w:val="24"/>
        </w:rPr>
        <w:t>供应商投诉：</w:t>
      </w:r>
    </w:p>
    <w:p w:rsidR="005258C9" w:rsidRDefault="006C70B2">
      <w:pPr>
        <w:spacing w:line="340" w:lineRule="exact"/>
        <w:ind w:rightChars="50" w:right="105" w:firstLineChars="200" w:firstLine="512"/>
        <w:rPr>
          <w:rFonts w:ascii="仿宋" w:eastAsia="仿宋" w:hAnsi="仿宋" w:cs="宋体"/>
          <w:spacing w:val="8"/>
          <w:sz w:val="24"/>
          <w:szCs w:val="24"/>
        </w:rPr>
      </w:pPr>
      <w:r>
        <w:rPr>
          <w:rFonts w:ascii="仿宋" w:eastAsia="仿宋" w:hAnsi="仿宋" w:cs="宋体" w:hint="eastAsia"/>
          <w:spacing w:val="8"/>
          <w:sz w:val="24"/>
          <w:szCs w:val="24"/>
        </w:rPr>
        <w:t>投诉受理单</w:t>
      </w:r>
      <w:bookmarkStart w:id="14" w:name="_GoBack"/>
      <w:bookmarkEnd w:id="14"/>
      <w:r>
        <w:rPr>
          <w:rFonts w:ascii="仿宋" w:eastAsia="仿宋" w:hAnsi="仿宋" w:cs="宋体" w:hint="eastAsia"/>
          <w:spacing w:val="8"/>
          <w:sz w:val="24"/>
          <w:szCs w:val="24"/>
        </w:rPr>
        <w:t>位：本采购项目同级财政部门，</w:t>
      </w:r>
      <w:r w:rsidR="00747CA9" w:rsidRPr="00747CA9">
        <w:rPr>
          <w:rFonts w:ascii="仿宋" w:eastAsia="仿宋" w:hAnsi="仿宋" w:cs="宋体" w:hint="eastAsia"/>
          <w:spacing w:val="8"/>
          <w:sz w:val="24"/>
          <w:szCs w:val="24"/>
        </w:rPr>
        <w:t>成都高新区财政金融局；联系电话：028-82829642</w:t>
      </w:r>
    </w:p>
    <w:p w:rsidR="005258C9" w:rsidRDefault="006C70B2">
      <w:pPr>
        <w:spacing w:line="340" w:lineRule="exact"/>
        <w:ind w:rightChars="50" w:right="105" w:firstLineChars="200" w:firstLine="512"/>
        <w:jc w:val="left"/>
        <w:rPr>
          <w:rFonts w:ascii="仿宋" w:eastAsia="仿宋" w:hAnsi="仿宋" w:cs="宋体"/>
          <w:spacing w:val="8"/>
          <w:sz w:val="24"/>
          <w:szCs w:val="24"/>
        </w:rPr>
      </w:pPr>
      <w:r>
        <w:rPr>
          <w:rFonts w:ascii="仿宋" w:eastAsia="仿宋" w:hAnsi="仿宋" w:cs="宋体" w:hint="eastAsia"/>
          <w:spacing w:val="8"/>
          <w:sz w:val="24"/>
          <w:szCs w:val="24"/>
        </w:rPr>
        <w:t>地址：</w:t>
      </w:r>
      <w:r w:rsidR="00E8376B" w:rsidRPr="00E8376B">
        <w:rPr>
          <w:rFonts w:ascii="仿宋" w:eastAsia="仿宋" w:hAnsi="仿宋" w:cs="宋体" w:hint="eastAsia"/>
          <w:spacing w:val="8"/>
          <w:sz w:val="24"/>
          <w:szCs w:val="24"/>
        </w:rPr>
        <w:t>四川省成都高新区天府大道北段18号</w:t>
      </w:r>
      <w:r>
        <w:rPr>
          <w:rFonts w:ascii="仿宋" w:eastAsia="仿宋" w:hAnsi="仿宋" w:cs="宋体" w:hint="eastAsia"/>
          <w:spacing w:val="8"/>
          <w:sz w:val="24"/>
          <w:szCs w:val="24"/>
        </w:rPr>
        <w:t>。</w:t>
      </w:r>
    </w:p>
    <w:p w:rsidR="005258C9" w:rsidRDefault="006C70B2">
      <w:pPr>
        <w:autoSpaceDE w:val="0"/>
        <w:autoSpaceDN w:val="0"/>
        <w:snapToGrid w:val="0"/>
        <w:spacing w:line="380" w:lineRule="atLeast"/>
        <w:jc w:val="center"/>
        <w:rPr>
          <w:rFonts w:ascii="仿宋" w:eastAsia="仿宋" w:hAnsi="仿宋" w:cs="宋体"/>
          <w:spacing w:val="8"/>
          <w:sz w:val="24"/>
          <w:szCs w:val="24"/>
        </w:rPr>
      </w:pPr>
      <w:r>
        <w:rPr>
          <w:rFonts w:ascii="仿宋" w:eastAsia="仿宋" w:hAnsi="仿宋" w:cs="宋体" w:hint="eastAsia"/>
          <w:spacing w:val="8"/>
          <w:sz w:val="24"/>
          <w:szCs w:val="24"/>
        </w:rPr>
        <w:tab/>
      </w:r>
    </w:p>
    <w:p w:rsidR="005258C9" w:rsidRDefault="005258C9">
      <w:pPr>
        <w:autoSpaceDE w:val="0"/>
        <w:autoSpaceDN w:val="0"/>
        <w:snapToGrid w:val="0"/>
        <w:spacing w:line="380" w:lineRule="atLeast"/>
        <w:rPr>
          <w:rFonts w:ascii="仿宋" w:eastAsia="仿宋" w:hAnsi="仿宋" w:cs="宋体"/>
          <w:spacing w:val="8"/>
          <w:sz w:val="24"/>
          <w:szCs w:val="24"/>
        </w:rPr>
      </w:pPr>
    </w:p>
    <w:p w:rsidR="005258C9" w:rsidRDefault="006C70B2">
      <w:pPr>
        <w:autoSpaceDE w:val="0"/>
        <w:autoSpaceDN w:val="0"/>
        <w:snapToGrid w:val="0"/>
        <w:spacing w:line="380" w:lineRule="atLeast"/>
        <w:jc w:val="center"/>
        <w:outlineLvl w:val="0"/>
        <w:rPr>
          <w:rFonts w:ascii="仿宋" w:eastAsia="仿宋" w:hAnsi="仿宋"/>
        </w:rPr>
      </w:pPr>
      <w:r>
        <w:rPr>
          <w:rFonts w:ascii="仿宋" w:eastAsia="仿宋" w:hAnsi="仿宋" w:cs="宋体"/>
          <w:spacing w:val="8"/>
          <w:sz w:val="24"/>
          <w:szCs w:val="24"/>
        </w:rPr>
        <w:br w:type="page"/>
      </w:r>
      <w:bookmarkStart w:id="15" w:name="_Toc417906798"/>
      <w:r>
        <w:rPr>
          <w:rFonts w:ascii="仿宋" w:eastAsia="仿宋" w:hAnsi="仿宋" w:cs="Arial" w:hint="eastAsia"/>
          <w:b/>
          <w:bCs/>
          <w:sz w:val="32"/>
          <w:szCs w:val="32"/>
        </w:rPr>
        <w:lastRenderedPageBreak/>
        <w:t>第三章  资格证明文件</w:t>
      </w:r>
      <w:bookmarkEnd w:id="15"/>
    </w:p>
    <w:p w:rsidR="005258C9" w:rsidRDefault="005258C9">
      <w:pPr>
        <w:jc w:val="center"/>
        <w:rPr>
          <w:rFonts w:ascii="仿宋" w:eastAsia="仿宋" w:hAnsi="仿宋"/>
          <w:b/>
          <w:sz w:val="24"/>
          <w:szCs w:val="24"/>
        </w:rPr>
      </w:pPr>
    </w:p>
    <w:p w:rsidR="005258C9" w:rsidRDefault="006C70B2">
      <w:pPr>
        <w:spacing w:line="360" w:lineRule="auto"/>
        <w:ind w:firstLineChars="192" w:firstLine="461"/>
        <w:rPr>
          <w:rFonts w:ascii="仿宋" w:eastAsia="仿宋" w:hAnsi="仿宋"/>
          <w:sz w:val="24"/>
          <w:szCs w:val="24"/>
        </w:rPr>
      </w:pPr>
      <w:r>
        <w:rPr>
          <w:rFonts w:ascii="仿宋" w:eastAsia="仿宋" w:hAnsi="仿宋" w:hint="eastAsia"/>
          <w:sz w:val="24"/>
          <w:szCs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w:t>
      </w:r>
      <w:r w:rsidR="002D7270">
        <w:rPr>
          <w:rFonts w:ascii="仿宋" w:eastAsia="仿宋" w:hAnsi="仿宋" w:hint="eastAsia"/>
          <w:sz w:val="24"/>
          <w:szCs w:val="24"/>
        </w:rPr>
        <w:t>；</w:t>
      </w:r>
      <w:r w:rsidR="002D7270" w:rsidRPr="002D7270">
        <w:rPr>
          <w:rFonts w:ascii="仿宋" w:eastAsia="仿宋" w:hAnsi="仿宋" w:hint="eastAsia"/>
          <w:sz w:val="24"/>
          <w:szCs w:val="24"/>
        </w:rPr>
        <w:t>分公司参与采购活动的，须提供经总公司授权的相关证明材料</w:t>
      </w:r>
      <w:r>
        <w:rPr>
          <w:rFonts w:ascii="仿宋" w:eastAsia="仿宋" w:hAnsi="仿宋" w:hint="eastAsia"/>
          <w:sz w:val="24"/>
          <w:szCs w:val="24"/>
        </w:rPr>
        <w:t>；④若为自然人：提供“身份证明材料”。以上均提供复印件）</w:t>
      </w:r>
    </w:p>
    <w:p w:rsidR="005258C9" w:rsidRDefault="006C70B2">
      <w:pPr>
        <w:spacing w:line="360" w:lineRule="auto"/>
        <w:ind w:firstLineChars="192" w:firstLine="461"/>
        <w:rPr>
          <w:rFonts w:ascii="仿宋" w:eastAsia="仿宋" w:hAnsi="仿宋"/>
          <w:sz w:val="24"/>
          <w:szCs w:val="24"/>
        </w:rPr>
      </w:pPr>
      <w:r>
        <w:rPr>
          <w:rFonts w:ascii="仿宋" w:eastAsia="仿宋" w:hAnsi="仿宋" w:hint="eastAsia"/>
          <w:sz w:val="24"/>
          <w:szCs w:val="24"/>
        </w:rPr>
        <w:t>（2）具备健全的财务会计制度的证明材料。｛注：①可提供20</w:t>
      </w:r>
      <w:r w:rsidR="002D7270">
        <w:rPr>
          <w:rFonts w:ascii="仿宋" w:eastAsia="仿宋" w:hAnsi="仿宋"/>
          <w:sz w:val="24"/>
          <w:szCs w:val="24"/>
        </w:rPr>
        <w:t>19</w:t>
      </w:r>
      <w:r>
        <w:rPr>
          <w:rFonts w:ascii="仿宋" w:eastAsia="仿宋" w:hAnsi="仿宋" w:hint="eastAsia"/>
          <w:sz w:val="24"/>
          <w:szCs w:val="24"/>
        </w:rPr>
        <w:t>或20</w:t>
      </w:r>
      <w:r w:rsidR="002D7270">
        <w:rPr>
          <w:rFonts w:ascii="仿宋" w:eastAsia="仿宋" w:hAnsi="仿宋"/>
          <w:sz w:val="24"/>
          <w:szCs w:val="24"/>
        </w:rPr>
        <w:t>20</w:t>
      </w:r>
      <w:r>
        <w:rPr>
          <w:rFonts w:ascii="仿宋" w:eastAsia="仿宋" w:hAnsi="仿宋" w:hint="eastAsia"/>
          <w:sz w:val="24"/>
          <w:szCs w:val="24"/>
        </w:rPr>
        <w:t>年度经审计的财务报告复印件（包含审计报告和审计报告中所涉及的财务报表和报表附注），②也可提供</w:t>
      </w:r>
      <w:r w:rsidR="002D7270">
        <w:rPr>
          <w:rFonts w:ascii="仿宋" w:eastAsia="仿宋" w:hAnsi="仿宋" w:hint="eastAsia"/>
          <w:sz w:val="24"/>
          <w:szCs w:val="24"/>
        </w:rPr>
        <w:t>20</w:t>
      </w:r>
      <w:r w:rsidR="002D7270">
        <w:rPr>
          <w:rFonts w:ascii="仿宋" w:eastAsia="仿宋" w:hAnsi="仿宋"/>
          <w:sz w:val="24"/>
          <w:szCs w:val="24"/>
        </w:rPr>
        <w:t>19</w:t>
      </w:r>
      <w:r w:rsidR="002D7270">
        <w:rPr>
          <w:rFonts w:ascii="仿宋" w:eastAsia="仿宋" w:hAnsi="仿宋" w:hint="eastAsia"/>
          <w:sz w:val="24"/>
          <w:szCs w:val="24"/>
        </w:rPr>
        <w:t>或20</w:t>
      </w:r>
      <w:r w:rsidR="002D7270">
        <w:rPr>
          <w:rFonts w:ascii="仿宋" w:eastAsia="仿宋" w:hAnsi="仿宋"/>
          <w:sz w:val="24"/>
          <w:szCs w:val="24"/>
        </w:rPr>
        <w:t>20</w:t>
      </w:r>
      <w:r w:rsidR="002D7270">
        <w:rPr>
          <w:rFonts w:ascii="仿宋" w:eastAsia="仿宋" w:hAnsi="仿宋" w:hint="eastAsia"/>
          <w:sz w:val="24"/>
          <w:szCs w:val="24"/>
        </w:rPr>
        <w:t>年度</w:t>
      </w:r>
      <w:r>
        <w:rPr>
          <w:rFonts w:ascii="仿宋" w:eastAsia="仿宋" w:hAnsi="仿宋" w:hint="eastAsia"/>
          <w:sz w:val="24"/>
          <w:szCs w:val="24"/>
        </w:rPr>
        <w:t>供应商内部的财务报表复印件（至少包含资产负债表），③也可提供</w:t>
      </w:r>
      <w:proofErr w:type="gramStart"/>
      <w:r>
        <w:rPr>
          <w:rFonts w:ascii="仿宋" w:eastAsia="仿宋" w:hAnsi="仿宋" w:hint="eastAsia"/>
          <w:sz w:val="24"/>
          <w:szCs w:val="24"/>
        </w:rPr>
        <w:t>距文件</w:t>
      </w:r>
      <w:proofErr w:type="gramEnd"/>
      <w:r>
        <w:rPr>
          <w:rFonts w:ascii="仿宋" w:eastAsia="仿宋" w:hAnsi="仿宋" w:hint="eastAsia"/>
          <w:sz w:val="24"/>
          <w:szCs w:val="24"/>
        </w:rPr>
        <w:t>递交截止日一年内银行出具的资信证明（复印件），④供应</w:t>
      </w:r>
      <w:proofErr w:type="gramStart"/>
      <w:r>
        <w:rPr>
          <w:rFonts w:ascii="仿宋" w:eastAsia="仿宋" w:hAnsi="仿宋" w:hint="eastAsia"/>
          <w:sz w:val="24"/>
          <w:szCs w:val="24"/>
        </w:rPr>
        <w:t>商注册</w:t>
      </w:r>
      <w:proofErr w:type="gramEnd"/>
      <w:r>
        <w:rPr>
          <w:rFonts w:ascii="仿宋" w:eastAsia="仿宋" w:hAnsi="仿宋" w:hint="eastAsia"/>
          <w:sz w:val="24"/>
          <w:szCs w:val="24"/>
        </w:rPr>
        <w:t>时间至文件递交截止</w:t>
      </w:r>
      <w:proofErr w:type="gramStart"/>
      <w:r>
        <w:rPr>
          <w:rFonts w:ascii="仿宋" w:eastAsia="仿宋" w:hAnsi="仿宋" w:hint="eastAsia"/>
          <w:sz w:val="24"/>
          <w:szCs w:val="24"/>
        </w:rPr>
        <w:t>日不足</w:t>
      </w:r>
      <w:proofErr w:type="gramEnd"/>
      <w:r>
        <w:rPr>
          <w:rFonts w:ascii="仿宋" w:eastAsia="仿宋" w:hAnsi="仿宋" w:hint="eastAsia"/>
          <w:sz w:val="24"/>
          <w:szCs w:val="24"/>
        </w:rPr>
        <w:t>一年的，</w:t>
      </w:r>
      <w:r>
        <w:rPr>
          <w:rFonts w:ascii="仿宋" w:eastAsia="仿宋" w:hAnsi="仿宋" w:hint="eastAsia"/>
          <w:sz w:val="24"/>
        </w:rPr>
        <w:t>也可提供加盖工商备案主管部门印章的公司章程复印件。</w:t>
      </w:r>
      <w:r>
        <w:rPr>
          <w:rFonts w:ascii="仿宋" w:eastAsia="仿宋" w:hAnsi="仿宋" w:hint="eastAsia"/>
          <w:sz w:val="24"/>
          <w:szCs w:val="24"/>
        </w:rPr>
        <w:t>｝</w:t>
      </w:r>
    </w:p>
    <w:p w:rsidR="005258C9" w:rsidRDefault="006C70B2">
      <w:pPr>
        <w:spacing w:line="360" w:lineRule="auto"/>
        <w:ind w:firstLineChars="192" w:firstLine="461"/>
        <w:rPr>
          <w:rFonts w:ascii="仿宋" w:eastAsia="仿宋" w:hAnsi="仿宋"/>
          <w:sz w:val="24"/>
          <w:szCs w:val="24"/>
        </w:rPr>
      </w:pPr>
      <w:r>
        <w:rPr>
          <w:rFonts w:ascii="仿宋" w:eastAsia="仿宋" w:hAnsi="仿宋" w:hint="eastAsia"/>
          <w:sz w:val="24"/>
          <w:szCs w:val="24"/>
        </w:rPr>
        <w:t>（3）具备良好商业信誉的证明材料。（可提供承诺函）</w:t>
      </w:r>
    </w:p>
    <w:p w:rsidR="005258C9" w:rsidRDefault="006C70B2">
      <w:pPr>
        <w:spacing w:line="360" w:lineRule="auto"/>
        <w:ind w:firstLineChars="192" w:firstLine="461"/>
        <w:rPr>
          <w:rFonts w:ascii="仿宋" w:eastAsia="仿宋" w:hAnsi="仿宋"/>
          <w:sz w:val="24"/>
          <w:szCs w:val="24"/>
        </w:rPr>
      </w:pPr>
      <w:r>
        <w:rPr>
          <w:rFonts w:ascii="仿宋" w:eastAsia="仿宋" w:hAnsi="仿宋" w:hint="eastAsia"/>
          <w:sz w:val="24"/>
          <w:szCs w:val="24"/>
        </w:rPr>
        <w:t>（4）具有依法缴纳税收和社会保障资金的良好记录（可提供承诺函）</w:t>
      </w:r>
    </w:p>
    <w:p w:rsidR="005258C9" w:rsidRDefault="006C70B2">
      <w:pPr>
        <w:spacing w:line="360" w:lineRule="auto"/>
        <w:ind w:firstLineChars="192" w:firstLine="461"/>
        <w:rPr>
          <w:rFonts w:ascii="仿宋" w:eastAsia="仿宋" w:hAnsi="仿宋"/>
          <w:sz w:val="24"/>
          <w:szCs w:val="24"/>
        </w:rPr>
      </w:pPr>
      <w:r>
        <w:rPr>
          <w:rFonts w:ascii="仿宋" w:eastAsia="仿宋" w:hAnsi="仿宋" w:hint="eastAsia"/>
          <w:sz w:val="24"/>
          <w:szCs w:val="24"/>
        </w:rPr>
        <w:t>（5）具备履行合同所必需的设备和专业技术能力的证明材料（可提供承诺函）；</w:t>
      </w:r>
    </w:p>
    <w:p w:rsidR="005258C9" w:rsidRDefault="006C70B2">
      <w:pPr>
        <w:spacing w:line="360" w:lineRule="auto"/>
        <w:ind w:firstLineChars="192" w:firstLine="461"/>
        <w:rPr>
          <w:rFonts w:ascii="仿宋" w:eastAsia="仿宋" w:hAnsi="仿宋"/>
          <w:sz w:val="24"/>
          <w:szCs w:val="24"/>
        </w:rPr>
      </w:pPr>
      <w:r>
        <w:rPr>
          <w:rFonts w:ascii="仿宋" w:eastAsia="仿宋" w:hAnsi="仿宋" w:hint="eastAsia"/>
          <w:sz w:val="24"/>
          <w:szCs w:val="24"/>
        </w:rPr>
        <w:t>（6）参加政府采购活动前3年内在经营活动中没有重大违法记录的承诺函；</w:t>
      </w:r>
    </w:p>
    <w:p w:rsidR="005258C9" w:rsidRDefault="006C70B2">
      <w:pPr>
        <w:spacing w:line="360" w:lineRule="auto"/>
        <w:ind w:firstLineChars="192" w:firstLine="461"/>
        <w:rPr>
          <w:rFonts w:ascii="仿宋" w:eastAsia="仿宋" w:hAnsi="仿宋"/>
          <w:sz w:val="24"/>
          <w:szCs w:val="24"/>
        </w:rPr>
      </w:pPr>
      <w:r>
        <w:rPr>
          <w:rFonts w:ascii="仿宋" w:eastAsia="仿宋" w:hAnsi="仿宋" w:hint="eastAsia"/>
          <w:sz w:val="24"/>
          <w:szCs w:val="24"/>
        </w:rPr>
        <w:t>（7）具备法律、行政法规规定的其他条件的证明材料（可提供承诺函）；</w:t>
      </w:r>
    </w:p>
    <w:p w:rsidR="005258C9" w:rsidRDefault="006C70B2">
      <w:pPr>
        <w:spacing w:line="360" w:lineRule="auto"/>
        <w:ind w:firstLineChars="192" w:firstLine="461"/>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8</w:t>
      </w:r>
      <w:r>
        <w:rPr>
          <w:rFonts w:ascii="仿宋" w:eastAsia="仿宋" w:hAnsi="仿宋" w:hint="eastAsia"/>
          <w:sz w:val="24"/>
          <w:szCs w:val="24"/>
        </w:rPr>
        <w:t>）法定代表人/单位负责人授权书原件（①附法定代表人/单位负责人身份证明材料复印件；②法定代表人/单位负责人参与谈判时不需要提供）；</w:t>
      </w:r>
    </w:p>
    <w:p w:rsidR="005258C9" w:rsidRDefault="006C70B2">
      <w:pPr>
        <w:spacing w:line="360" w:lineRule="auto"/>
        <w:ind w:firstLineChars="192" w:firstLine="461"/>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9</w:t>
      </w:r>
      <w:r>
        <w:rPr>
          <w:rFonts w:ascii="仿宋" w:eastAsia="仿宋" w:hAnsi="仿宋" w:hint="eastAsia"/>
          <w:sz w:val="24"/>
          <w:szCs w:val="24"/>
        </w:rPr>
        <w:t>）被授权代表的身份证明材料复印件；</w:t>
      </w:r>
    </w:p>
    <w:p w:rsidR="005258C9" w:rsidRDefault="005258C9" w:rsidP="002D7270">
      <w:pPr>
        <w:spacing w:line="360" w:lineRule="auto"/>
        <w:rPr>
          <w:rFonts w:ascii="仿宋" w:eastAsia="仿宋" w:hAnsi="仿宋"/>
          <w:sz w:val="24"/>
          <w:szCs w:val="24"/>
        </w:rPr>
      </w:pPr>
    </w:p>
    <w:p w:rsidR="005258C9" w:rsidRDefault="006C70B2">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rsidR="005258C9" w:rsidRDefault="006C70B2">
      <w:pPr>
        <w:spacing w:line="360" w:lineRule="auto"/>
        <w:ind w:firstLineChars="192" w:firstLine="463"/>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w:t>
      </w:r>
      <w:r>
        <w:rPr>
          <w:rFonts w:ascii="仿宋" w:eastAsia="仿宋" w:hAnsi="仿宋" w:cs="宋体"/>
          <w:b/>
          <w:kern w:val="0"/>
          <w:sz w:val="24"/>
        </w:rPr>
        <w:lastRenderedPageBreak/>
        <w:t>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五</w:t>
      </w:r>
      <w:r>
        <w:rPr>
          <w:rFonts w:ascii="仿宋" w:eastAsia="仿宋" w:hAnsi="仿宋" w:cs="宋体"/>
          <w:b/>
          <w:kern w:val="0"/>
          <w:sz w:val="24"/>
        </w:rPr>
        <w:t>章）。</w:t>
      </w:r>
      <w:bookmarkEnd w:id="11"/>
    </w:p>
    <w:p w:rsidR="005258C9" w:rsidRDefault="005258C9">
      <w:pPr>
        <w:spacing w:line="360" w:lineRule="auto"/>
        <w:ind w:firstLineChars="192" w:firstLine="403"/>
        <w:rPr>
          <w:rFonts w:ascii="仿宋" w:eastAsia="仿宋" w:hAnsi="仿宋"/>
        </w:rPr>
      </w:pPr>
    </w:p>
    <w:p w:rsidR="005258C9" w:rsidRDefault="006C70B2">
      <w:pPr>
        <w:rPr>
          <w:rFonts w:ascii="仿宋" w:eastAsia="仿宋" w:hAnsi="仿宋"/>
          <w:b/>
          <w:bCs/>
          <w:sz w:val="24"/>
          <w:szCs w:val="24"/>
        </w:rPr>
      </w:pPr>
      <w:r>
        <w:rPr>
          <w:rFonts w:ascii="仿宋" w:eastAsia="仿宋" w:hAnsi="仿宋" w:hint="eastAsia"/>
          <w:b/>
          <w:bCs/>
          <w:sz w:val="24"/>
          <w:szCs w:val="24"/>
        </w:rPr>
        <w:t>三、不属于禁止参加本次采购活动的供应商</w:t>
      </w:r>
    </w:p>
    <w:p w:rsidR="005258C9" w:rsidRDefault="006C70B2">
      <w:pPr>
        <w:spacing w:line="560" w:lineRule="exact"/>
        <w:ind w:firstLineChars="300" w:firstLine="720"/>
        <w:rPr>
          <w:rFonts w:ascii="仿宋" w:eastAsia="仿宋" w:hAnsi="仿宋"/>
          <w:sz w:val="24"/>
          <w:szCs w:val="24"/>
        </w:rPr>
      </w:pPr>
      <w:r>
        <w:rPr>
          <w:rFonts w:ascii="仿宋" w:eastAsia="仿宋" w:hAnsi="仿宋" w:hint="eastAsia"/>
          <w:sz w:val="24"/>
          <w:szCs w:val="24"/>
        </w:rPr>
        <w:t>采购代理机构通过“信用中国”网站（www.creditchina.gov.cn）、“中国政府采购网”网站（www.ccgp.gov.cn）等渠道查询供应商在递交报价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szCs w:val="24"/>
        </w:rPr>
        <w:t>式参加</w:t>
      </w:r>
      <w:proofErr w:type="gramEnd"/>
      <w:r>
        <w:rPr>
          <w:rFonts w:ascii="仿宋" w:eastAsia="仿宋" w:hAnsi="仿宋" w:hint="eastAsia"/>
          <w:sz w:val="24"/>
          <w:szCs w:val="24"/>
        </w:rPr>
        <w:t>本项目采购活动，联合体成员存在不良信用记录的，视同联合体存在不良信用记录）。</w:t>
      </w:r>
    </w:p>
    <w:p w:rsidR="005258C9" w:rsidRDefault="006C70B2">
      <w:pPr>
        <w:pStyle w:val="ad"/>
        <w:rPr>
          <w:rFonts w:ascii="仿宋" w:eastAsia="仿宋" w:hAnsi="仿宋"/>
        </w:rPr>
      </w:pPr>
      <w:r>
        <w:rPr>
          <w:rFonts w:ascii="仿宋" w:eastAsia="仿宋" w:hAnsi="仿宋"/>
        </w:rPr>
        <w:br w:type="page"/>
      </w:r>
      <w:bookmarkStart w:id="16" w:name="_Toc417906799"/>
      <w:bookmarkStart w:id="17" w:name="PO_默认文件内容_4"/>
      <w:r>
        <w:rPr>
          <w:rFonts w:ascii="仿宋" w:eastAsia="仿宋" w:hAnsi="仿宋" w:hint="eastAsia"/>
        </w:rPr>
        <w:lastRenderedPageBreak/>
        <w:t>第四章  货物需求一览表及技术规格</w:t>
      </w:r>
      <w:bookmarkEnd w:id="16"/>
    </w:p>
    <w:p w:rsidR="005258C9" w:rsidRDefault="006C70B2" w:rsidP="00E23FD8">
      <w:pPr>
        <w:pStyle w:val="a7"/>
        <w:snapToGrid w:val="0"/>
        <w:rPr>
          <w:rFonts w:ascii="仿宋" w:eastAsia="仿宋" w:hAnsi="仿宋"/>
          <w:b/>
          <w:bCs/>
          <w:szCs w:val="24"/>
        </w:rPr>
      </w:pPr>
      <w:r>
        <w:rPr>
          <w:rFonts w:ascii="仿宋" w:eastAsia="仿宋" w:hAnsi="仿宋"/>
          <w:b/>
          <w:bCs/>
          <w:szCs w:val="24"/>
        </w:rPr>
        <w:t>一、采购</w:t>
      </w:r>
      <w:r>
        <w:rPr>
          <w:rFonts w:ascii="仿宋" w:eastAsia="仿宋" w:hAnsi="仿宋" w:hint="eastAsia"/>
          <w:b/>
          <w:bCs/>
          <w:szCs w:val="24"/>
        </w:rPr>
        <w:t>项目简介</w:t>
      </w:r>
    </w:p>
    <w:p w:rsidR="005258C9" w:rsidRDefault="002D7270" w:rsidP="00E23FD8">
      <w:pPr>
        <w:pStyle w:val="a7"/>
        <w:snapToGrid w:val="0"/>
        <w:ind w:firstLineChars="200" w:firstLine="480"/>
        <w:rPr>
          <w:rFonts w:ascii="仿宋" w:eastAsia="仿宋" w:hAnsi="仿宋"/>
          <w:szCs w:val="24"/>
        </w:rPr>
      </w:pPr>
      <w:r>
        <w:rPr>
          <w:rFonts w:ascii="仿宋" w:eastAsia="仿宋" w:hAnsi="仿宋" w:hint="eastAsia"/>
          <w:szCs w:val="24"/>
        </w:rPr>
        <w:t>1、</w:t>
      </w:r>
      <w:r w:rsidR="006C70B2">
        <w:rPr>
          <w:rFonts w:ascii="仿宋" w:eastAsia="仿宋" w:hAnsi="仿宋" w:hint="eastAsia"/>
          <w:szCs w:val="24"/>
        </w:rPr>
        <w:t>本</w:t>
      </w:r>
      <w:r w:rsidR="006C70B2">
        <w:rPr>
          <w:rFonts w:ascii="仿宋" w:eastAsia="仿宋" w:hAnsi="仿宋"/>
          <w:szCs w:val="24"/>
        </w:rPr>
        <w:t>项目</w:t>
      </w:r>
      <w:r w:rsidR="006C70B2">
        <w:rPr>
          <w:rFonts w:ascii="仿宋" w:eastAsia="仿宋" w:hAnsi="仿宋" w:hint="eastAsia"/>
          <w:szCs w:val="24"/>
        </w:rPr>
        <w:t>采购预算</w:t>
      </w:r>
      <w:r w:rsidR="006C70B2">
        <w:rPr>
          <w:rFonts w:ascii="仿宋" w:eastAsia="仿宋" w:hAnsi="仿宋"/>
          <w:szCs w:val="24"/>
        </w:rPr>
        <w:t>：</w:t>
      </w:r>
      <w:r>
        <w:rPr>
          <w:rFonts w:ascii="仿宋" w:eastAsia="仿宋" w:hAnsi="仿宋"/>
          <w:szCs w:val="24"/>
        </w:rPr>
        <w:t>109</w:t>
      </w:r>
      <w:r>
        <w:rPr>
          <w:rFonts w:ascii="仿宋" w:eastAsia="仿宋" w:hAnsi="仿宋" w:hint="eastAsia"/>
          <w:szCs w:val="24"/>
        </w:rPr>
        <w:t>万元/年</w:t>
      </w:r>
      <w:r w:rsidR="006C70B2">
        <w:rPr>
          <w:rFonts w:ascii="仿宋" w:eastAsia="仿宋" w:hAnsi="仿宋" w:hint="eastAsia"/>
          <w:szCs w:val="24"/>
        </w:rPr>
        <w:t>，最后</w:t>
      </w:r>
      <w:r w:rsidR="006C70B2">
        <w:rPr>
          <w:rFonts w:ascii="仿宋" w:eastAsia="仿宋" w:hAnsi="仿宋"/>
          <w:szCs w:val="24"/>
        </w:rPr>
        <w:t>报价超过</w:t>
      </w:r>
      <w:r w:rsidR="006C70B2">
        <w:rPr>
          <w:rFonts w:ascii="仿宋" w:eastAsia="仿宋" w:hAnsi="仿宋" w:hint="eastAsia"/>
          <w:szCs w:val="24"/>
        </w:rPr>
        <w:t>采购</w:t>
      </w:r>
      <w:r w:rsidR="006C70B2">
        <w:rPr>
          <w:rFonts w:ascii="仿宋" w:eastAsia="仿宋" w:hAnsi="仿宋"/>
          <w:szCs w:val="24"/>
        </w:rPr>
        <w:t>预算</w:t>
      </w:r>
      <w:r w:rsidR="006C70B2">
        <w:rPr>
          <w:rFonts w:ascii="仿宋" w:eastAsia="仿宋" w:hAnsi="仿宋" w:hint="eastAsia"/>
          <w:szCs w:val="24"/>
        </w:rPr>
        <w:t>作</w:t>
      </w:r>
      <w:r w:rsidR="006C70B2">
        <w:rPr>
          <w:rFonts w:ascii="仿宋" w:eastAsia="仿宋" w:hAnsi="仿宋"/>
          <w:szCs w:val="24"/>
        </w:rPr>
        <w:t>无效响应处理</w:t>
      </w:r>
      <w:r w:rsidR="006C70B2">
        <w:rPr>
          <w:rFonts w:ascii="仿宋" w:eastAsia="仿宋" w:hAnsi="仿宋" w:hint="eastAsia"/>
          <w:szCs w:val="24"/>
        </w:rPr>
        <w:t>。</w:t>
      </w:r>
    </w:p>
    <w:p w:rsidR="005258C9" w:rsidRPr="002D7270" w:rsidRDefault="002D7270" w:rsidP="00E23FD8">
      <w:pPr>
        <w:pStyle w:val="a7"/>
        <w:snapToGrid w:val="0"/>
        <w:ind w:firstLineChars="200" w:firstLine="480"/>
        <w:rPr>
          <w:rFonts w:ascii="仿宋" w:eastAsia="仿宋" w:hAnsi="仿宋"/>
          <w:szCs w:val="24"/>
        </w:rPr>
      </w:pPr>
      <w:r>
        <w:rPr>
          <w:rFonts w:ascii="仿宋" w:eastAsia="仿宋" w:hAnsi="仿宋"/>
          <w:szCs w:val="24"/>
        </w:rPr>
        <w:t>2</w:t>
      </w:r>
      <w:r>
        <w:rPr>
          <w:rFonts w:ascii="仿宋" w:eastAsia="仿宋" w:hAnsi="仿宋" w:hint="eastAsia"/>
          <w:szCs w:val="24"/>
        </w:rPr>
        <w:t>、</w:t>
      </w:r>
      <w:r>
        <w:rPr>
          <w:rFonts w:ascii="仿宋" w:eastAsia="仿宋" w:hAnsi="仿宋"/>
          <w:szCs w:val="24"/>
        </w:rPr>
        <w:t>为保障成都高新区用户正常收看高新电视台，需将成都高新电视台信号传输到高新区辖区内。</w:t>
      </w:r>
      <w:r w:rsidR="00E23FD8" w:rsidRPr="00E23FD8">
        <w:rPr>
          <w:rFonts w:ascii="仿宋" w:eastAsia="仿宋" w:hAnsi="仿宋" w:hint="eastAsia"/>
          <w:szCs w:val="24"/>
        </w:rPr>
        <w:t>目前只有中国广电四川网络股份有限公司成都高新区分公司是能为成都高新电视台提供有线电视节目信号传输的合法运营商</w:t>
      </w:r>
      <w:r w:rsidR="00E23FD8">
        <w:rPr>
          <w:rFonts w:ascii="仿宋" w:eastAsia="仿宋" w:hAnsi="仿宋" w:hint="eastAsia"/>
          <w:szCs w:val="24"/>
        </w:rPr>
        <w:t>，</w:t>
      </w:r>
      <w:r w:rsidR="00E23FD8">
        <w:rPr>
          <w:rFonts w:ascii="仿宋" w:eastAsia="仿宋" w:hAnsi="仿宋"/>
          <w:szCs w:val="24"/>
        </w:rPr>
        <w:t>因此本项目</w:t>
      </w:r>
      <w:r w:rsidR="00E23FD8">
        <w:rPr>
          <w:rFonts w:ascii="仿宋" w:eastAsia="仿宋" w:hAnsi="仿宋" w:hint="eastAsia"/>
          <w:szCs w:val="24"/>
        </w:rPr>
        <w:t>采用单一来源</w:t>
      </w:r>
      <w:r>
        <w:rPr>
          <w:rFonts w:ascii="仿宋" w:eastAsia="仿宋" w:hAnsi="仿宋"/>
          <w:szCs w:val="24"/>
        </w:rPr>
        <w:t>购买服务的方式开展该项工作。</w:t>
      </w:r>
    </w:p>
    <w:p w:rsidR="005258C9" w:rsidRDefault="006C70B2" w:rsidP="00E23FD8">
      <w:pPr>
        <w:pStyle w:val="a7"/>
        <w:snapToGrid w:val="0"/>
        <w:rPr>
          <w:rFonts w:ascii="仿宋" w:eastAsia="仿宋" w:hAnsi="仿宋"/>
          <w:b/>
          <w:bCs/>
          <w:szCs w:val="24"/>
        </w:rPr>
      </w:pPr>
      <w:r>
        <w:rPr>
          <w:rFonts w:ascii="仿宋" w:eastAsia="仿宋" w:hAnsi="仿宋"/>
          <w:b/>
          <w:bCs/>
          <w:szCs w:val="24"/>
        </w:rPr>
        <w:t>二、商务要求</w:t>
      </w:r>
    </w:p>
    <w:p w:rsidR="005258C9" w:rsidRDefault="00E23FD8" w:rsidP="00E23FD8">
      <w:pPr>
        <w:pStyle w:val="a7"/>
        <w:snapToGrid w:val="0"/>
        <w:ind w:firstLineChars="200" w:firstLine="480"/>
        <w:rPr>
          <w:rFonts w:ascii="仿宋" w:eastAsia="仿宋" w:hAnsi="仿宋"/>
          <w:szCs w:val="24"/>
        </w:rPr>
      </w:pPr>
      <w:r>
        <w:rPr>
          <w:rFonts w:ascii="仿宋" w:eastAsia="仿宋" w:hAnsi="仿宋" w:hint="eastAsia"/>
          <w:szCs w:val="24"/>
        </w:rPr>
        <w:t>1、服务期限</w:t>
      </w:r>
      <w:r>
        <w:rPr>
          <w:rFonts w:ascii="仿宋" w:eastAsia="仿宋" w:hAnsi="仿宋"/>
          <w:szCs w:val="24"/>
        </w:rPr>
        <w:t>：三年</w:t>
      </w:r>
      <w:r>
        <w:rPr>
          <w:rFonts w:ascii="仿宋" w:eastAsia="仿宋" w:hAnsi="仿宋" w:hint="eastAsia"/>
          <w:szCs w:val="24"/>
        </w:rPr>
        <w:t>，</w:t>
      </w:r>
      <w:r>
        <w:rPr>
          <w:rFonts w:ascii="仿宋" w:eastAsia="仿宋" w:hAnsi="仿宋"/>
          <w:szCs w:val="24"/>
        </w:rPr>
        <w:t>合同一年一签</w:t>
      </w:r>
      <w:r w:rsidR="00747088">
        <w:rPr>
          <w:rFonts w:ascii="仿宋" w:eastAsia="仿宋" w:hAnsi="仿宋" w:hint="eastAsia"/>
          <w:szCs w:val="24"/>
        </w:rPr>
        <w:t>。</w:t>
      </w:r>
    </w:p>
    <w:p w:rsidR="00E23FD8" w:rsidRDefault="00E23FD8" w:rsidP="00E23FD8">
      <w:pPr>
        <w:pStyle w:val="a7"/>
        <w:snapToGrid w:val="0"/>
        <w:ind w:firstLineChars="200" w:firstLine="480"/>
        <w:rPr>
          <w:rFonts w:ascii="仿宋" w:eastAsia="仿宋" w:hAnsi="仿宋"/>
          <w:szCs w:val="24"/>
        </w:rPr>
      </w:pPr>
      <w:r>
        <w:rPr>
          <w:rFonts w:ascii="仿宋" w:eastAsia="仿宋" w:hAnsi="仿宋"/>
          <w:szCs w:val="24"/>
        </w:rPr>
        <w:t>2</w:t>
      </w:r>
      <w:r>
        <w:rPr>
          <w:rFonts w:ascii="仿宋" w:eastAsia="仿宋" w:hAnsi="仿宋" w:hint="eastAsia"/>
          <w:szCs w:val="24"/>
        </w:rPr>
        <w:t>、付款方式</w:t>
      </w:r>
      <w:r>
        <w:rPr>
          <w:rFonts w:ascii="仿宋" w:eastAsia="仿宋" w:hAnsi="仿宋"/>
          <w:szCs w:val="24"/>
        </w:rPr>
        <w:t>：</w:t>
      </w:r>
      <w:r w:rsidR="00011957" w:rsidRPr="00E23FD8">
        <w:rPr>
          <w:rFonts w:ascii="仿宋" w:eastAsia="仿宋" w:hAnsi="仿宋" w:hint="eastAsia"/>
          <w:szCs w:val="24"/>
        </w:rPr>
        <w:t>签订合同后支付首款，为合同费用的40%；中期考核合格后支付中期款，为合同费用的40%；余下20%在合同期满验收合格后支付。</w:t>
      </w:r>
    </w:p>
    <w:p w:rsidR="00E23FD8" w:rsidRDefault="00E23FD8" w:rsidP="00DD1DAA">
      <w:pPr>
        <w:pStyle w:val="a7"/>
        <w:adjustRightInd w:val="0"/>
        <w:snapToGrid w:val="0"/>
        <w:ind w:firstLineChars="200" w:firstLine="480"/>
        <w:rPr>
          <w:rFonts w:ascii="仿宋" w:eastAsia="仿宋" w:hAnsi="仿宋"/>
          <w:szCs w:val="24"/>
        </w:rPr>
      </w:pPr>
      <w:r>
        <w:rPr>
          <w:rFonts w:ascii="仿宋" w:eastAsia="仿宋" w:hAnsi="仿宋"/>
          <w:szCs w:val="24"/>
        </w:rPr>
        <w:t>3</w:t>
      </w:r>
      <w:r>
        <w:rPr>
          <w:rFonts w:ascii="仿宋" w:eastAsia="仿宋" w:hAnsi="仿宋" w:hint="eastAsia"/>
          <w:szCs w:val="24"/>
        </w:rPr>
        <w:t>、付款条件</w:t>
      </w:r>
      <w:r>
        <w:rPr>
          <w:rFonts w:ascii="仿宋" w:eastAsia="仿宋" w:hAnsi="仿宋"/>
          <w:szCs w:val="24"/>
        </w:rPr>
        <w:t>：</w:t>
      </w:r>
    </w:p>
    <w:p w:rsidR="00E23FD8" w:rsidRDefault="00E23FD8" w:rsidP="00DD1DAA">
      <w:pPr>
        <w:pStyle w:val="a7"/>
        <w:adjustRightInd w:val="0"/>
        <w:snapToGrid w:val="0"/>
        <w:ind w:firstLineChars="200" w:firstLine="480"/>
        <w:rPr>
          <w:rFonts w:ascii="仿宋" w:eastAsia="仿宋" w:hAnsi="仿宋"/>
          <w:szCs w:val="24"/>
        </w:rPr>
      </w:pPr>
      <w:r w:rsidRPr="00DD1DAA">
        <w:rPr>
          <w:rFonts w:ascii="仿宋" w:hAnsi="仿宋" w:hint="eastAsia"/>
        </w:rPr>
        <w:t>（</w:t>
      </w:r>
      <w:r w:rsidRPr="00DD1DAA">
        <w:rPr>
          <w:rFonts w:ascii="仿宋" w:hAnsi="仿宋"/>
        </w:rPr>
        <w:t>1</w:t>
      </w:r>
      <w:r w:rsidRPr="00DD1DAA">
        <w:rPr>
          <w:rFonts w:ascii="仿宋" w:hAnsi="仿宋" w:hint="eastAsia"/>
        </w:rPr>
        <w:t>）每次付款前，供应商应向采购人出具符合国家规定的增值税发票；</w:t>
      </w:r>
    </w:p>
    <w:p w:rsidR="00E23FD8" w:rsidRPr="00E23FD8" w:rsidRDefault="00E23FD8" w:rsidP="00DD1DAA">
      <w:pPr>
        <w:pStyle w:val="a7"/>
        <w:adjustRightInd w:val="0"/>
        <w:snapToGrid w:val="0"/>
        <w:ind w:firstLineChars="200" w:firstLine="480"/>
        <w:rPr>
          <w:rFonts w:ascii="仿宋" w:eastAsia="仿宋" w:hAnsi="仿宋"/>
          <w:szCs w:val="24"/>
        </w:rPr>
      </w:pPr>
      <w:r>
        <w:rPr>
          <w:rFonts w:ascii="仿宋" w:eastAsia="仿宋" w:hAnsi="仿宋" w:hint="eastAsia"/>
          <w:szCs w:val="24"/>
        </w:rPr>
        <w:t>（2）除支付预付款外，</w:t>
      </w:r>
      <w:r w:rsidR="00011957" w:rsidRPr="00E23FD8">
        <w:rPr>
          <w:rFonts w:ascii="仿宋" w:eastAsia="仿宋" w:hAnsi="仿宋" w:hint="eastAsia"/>
          <w:szCs w:val="24"/>
        </w:rPr>
        <w:t>在</w:t>
      </w:r>
      <w:r w:rsidR="00011957">
        <w:rPr>
          <w:rFonts w:ascii="仿宋" w:eastAsia="仿宋" w:hAnsi="仿宋" w:hint="eastAsia"/>
          <w:szCs w:val="24"/>
        </w:rPr>
        <w:t>每次</w:t>
      </w:r>
      <w:r w:rsidR="00011957" w:rsidRPr="00E23FD8">
        <w:rPr>
          <w:rFonts w:ascii="仿宋" w:eastAsia="仿宋" w:hAnsi="仿宋" w:hint="eastAsia"/>
          <w:szCs w:val="24"/>
        </w:rPr>
        <w:t>付款节点前，</w:t>
      </w:r>
      <w:r w:rsidR="00011957">
        <w:rPr>
          <w:rFonts w:ascii="仿宋" w:eastAsia="仿宋" w:hAnsi="仿宋" w:hint="eastAsia"/>
          <w:szCs w:val="24"/>
        </w:rPr>
        <w:t>采购人</w:t>
      </w:r>
      <w:r w:rsidR="00011957" w:rsidRPr="00E23FD8">
        <w:rPr>
          <w:rFonts w:ascii="仿宋" w:eastAsia="仿宋" w:hAnsi="仿宋" w:hint="eastAsia"/>
          <w:szCs w:val="24"/>
        </w:rPr>
        <w:t>将对</w:t>
      </w:r>
      <w:r w:rsidR="00011957">
        <w:rPr>
          <w:rFonts w:ascii="仿宋" w:eastAsia="仿宋" w:hAnsi="仿宋" w:hint="eastAsia"/>
          <w:szCs w:val="24"/>
        </w:rPr>
        <w:t>供应商</w:t>
      </w:r>
      <w:r w:rsidR="00011957">
        <w:rPr>
          <w:rFonts w:ascii="仿宋" w:eastAsia="仿宋" w:hAnsi="仿宋"/>
          <w:szCs w:val="24"/>
        </w:rPr>
        <w:t>进行考核并将</w:t>
      </w:r>
      <w:r w:rsidR="00011957" w:rsidRPr="00E23FD8">
        <w:rPr>
          <w:rFonts w:ascii="仿宋" w:eastAsia="仿宋" w:hAnsi="仿宋" w:hint="eastAsia"/>
          <w:szCs w:val="24"/>
        </w:rPr>
        <w:t>考核情况进行汇总。95分（含）以上足额支付相应款项；60（含）至95分的，按分数对应比例</w:t>
      </w:r>
      <w:r w:rsidR="00A21969" w:rsidRPr="00A21969">
        <w:rPr>
          <w:rFonts w:ascii="仿宋" w:eastAsia="仿宋" w:hAnsi="仿宋" w:hint="eastAsia"/>
          <w:szCs w:val="24"/>
        </w:rPr>
        <w:t>（所得</w:t>
      </w:r>
      <w:r w:rsidR="00A21969" w:rsidRPr="00A21969">
        <w:rPr>
          <w:rFonts w:ascii="仿宋" w:eastAsia="仿宋" w:hAnsi="仿宋"/>
          <w:szCs w:val="24"/>
        </w:rPr>
        <w:t>分值即为支付比例</w:t>
      </w:r>
      <w:r w:rsidR="00A21969" w:rsidRPr="00A21969">
        <w:rPr>
          <w:rFonts w:ascii="仿宋" w:eastAsia="仿宋" w:hAnsi="仿宋" w:hint="eastAsia"/>
          <w:szCs w:val="24"/>
        </w:rPr>
        <w:t>）</w:t>
      </w:r>
      <w:r w:rsidR="00011957" w:rsidRPr="00E23FD8">
        <w:rPr>
          <w:rFonts w:ascii="仿宋" w:eastAsia="仿宋" w:hAnsi="仿宋" w:hint="eastAsia"/>
          <w:szCs w:val="24"/>
        </w:rPr>
        <w:t>支付相应款项；低于60分的，</w:t>
      </w:r>
      <w:r w:rsidR="004E16E9">
        <w:rPr>
          <w:rFonts w:ascii="仿宋" w:eastAsia="仿宋" w:hAnsi="仿宋" w:hint="eastAsia"/>
          <w:szCs w:val="24"/>
        </w:rPr>
        <w:t>采购人</w:t>
      </w:r>
      <w:r w:rsidR="00011957" w:rsidRPr="00E23FD8">
        <w:rPr>
          <w:rFonts w:ascii="仿宋" w:eastAsia="仿宋" w:hAnsi="仿宋" w:hint="eastAsia"/>
          <w:szCs w:val="24"/>
        </w:rPr>
        <w:t>可不支付相应款项且可解除合同，并有权要求服务商承担合同约定的违约责任。</w:t>
      </w:r>
    </w:p>
    <w:p w:rsidR="005258C9" w:rsidRDefault="006C70B2" w:rsidP="00E23FD8">
      <w:pPr>
        <w:pStyle w:val="a7"/>
        <w:numPr>
          <w:ilvl w:val="0"/>
          <w:numId w:val="3"/>
        </w:numPr>
        <w:snapToGrid w:val="0"/>
        <w:rPr>
          <w:rFonts w:ascii="仿宋" w:eastAsia="仿宋" w:hAnsi="仿宋"/>
          <w:b/>
          <w:bCs/>
          <w:szCs w:val="24"/>
        </w:rPr>
      </w:pPr>
      <w:r>
        <w:rPr>
          <w:rFonts w:ascii="仿宋" w:eastAsia="仿宋" w:hAnsi="仿宋"/>
          <w:b/>
          <w:bCs/>
          <w:szCs w:val="24"/>
        </w:rPr>
        <w:t>技术、服务要求</w:t>
      </w:r>
    </w:p>
    <w:p w:rsidR="00E23FD8" w:rsidRPr="00E23FD8" w:rsidRDefault="00E23FD8" w:rsidP="00E23FD8">
      <w:pPr>
        <w:pStyle w:val="a7"/>
        <w:snapToGrid w:val="0"/>
        <w:ind w:firstLineChars="200" w:firstLine="480"/>
        <w:rPr>
          <w:rFonts w:ascii="仿宋" w:eastAsia="仿宋" w:hAnsi="仿宋"/>
          <w:szCs w:val="24"/>
        </w:rPr>
      </w:pPr>
      <w:r w:rsidRPr="00E23FD8">
        <w:rPr>
          <w:rFonts w:ascii="仿宋" w:eastAsia="仿宋" w:hAnsi="仿宋" w:hint="eastAsia"/>
          <w:szCs w:val="24"/>
        </w:rPr>
        <w:t>1</w:t>
      </w:r>
      <w:r w:rsidR="00011957">
        <w:rPr>
          <w:rFonts w:ascii="仿宋" w:eastAsia="仿宋" w:hAnsi="仿宋" w:hint="eastAsia"/>
          <w:szCs w:val="24"/>
        </w:rPr>
        <w:t>、</w:t>
      </w:r>
      <w:r w:rsidRPr="00E23FD8">
        <w:rPr>
          <w:rFonts w:ascii="仿宋" w:eastAsia="仿宋" w:hAnsi="仿宋" w:hint="eastAsia"/>
          <w:szCs w:val="24"/>
        </w:rPr>
        <w:t>光纤传输链路服务</w:t>
      </w:r>
    </w:p>
    <w:p w:rsidR="00E23FD8" w:rsidRPr="00E23FD8" w:rsidRDefault="00E23FD8" w:rsidP="00E23FD8">
      <w:pPr>
        <w:pStyle w:val="a7"/>
        <w:snapToGrid w:val="0"/>
        <w:ind w:firstLineChars="200" w:firstLine="480"/>
        <w:rPr>
          <w:rFonts w:ascii="仿宋" w:eastAsia="仿宋" w:hAnsi="仿宋"/>
          <w:szCs w:val="24"/>
        </w:rPr>
      </w:pPr>
      <w:r w:rsidRPr="00E23FD8">
        <w:rPr>
          <w:rFonts w:ascii="仿宋" w:eastAsia="仿宋" w:hAnsi="仿宋" w:hint="eastAsia"/>
          <w:szCs w:val="24"/>
        </w:rPr>
        <w:t>提供从广电成都高新分公司机房至成都高新南区、西区机房的光纤传输双向链路使用服务，并负责光纤链路日常维护和保养工作。</w:t>
      </w:r>
    </w:p>
    <w:p w:rsidR="00E23FD8" w:rsidRPr="00E23FD8" w:rsidRDefault="00E23FD8" w:rsidP="00E23FD8">
      <w:pPr>
        <w:pStyle w:val="a7"/>
        <w:snapToGrid w:val="0"/>
        <w:ind w:firstLineChars="200" w:firstLine="480"/>
        <w:rPr>
          <w:rFonts w:ascii="仿宋" w:eastAsia="仿宋" w:hAnsi="仿宋"/>
          <w:szCs w:val="24"/>
        </w:rPr>
      </w:pPr>
      <w:r w:rsidRPr="00E23FD8">
        <w:rPr>
          <w:rFonts w:ascii="仿宋" w:eastAsia="仿宋" w:hAnsi="仿宋" w:hint="eastAsia"/>
          <w:szCs w:val="24"/>
        </w:rPr>
        <w:t>2</w:t>
      </w:r>
      <w:r w:rsidR="00011957">
        <w:rPr>
          <w:rFonts w:ascii="仿宋" w:eastAsia="仿宋" w:hAnsi="仿宋" w:hint="eastAsia"/>
          <w:szCs w:val="24"/>
        </w:rPr>
        <w:t>、</w:t>
      </w:r>
      <w:r w:rsidRPr="00E23FD8">
        <w:rPr>
          <w:rFonts w:ascii="仿宋" w:eastAsia="仿宋" w:hAnsi="仿宋" w:hint="eastAsia"/>
          <w:szCs w:val="24"/>
        </w:rPr>
        <w:t>节目信源传输服务</w:t>
      </w:r>
    </w:p>
    <w:p w:rsidR="00E23FD8" w:rsidRPr="00E23FD8" w:rsidRDefault="00E23FD8" w:rsidP="00011957">
      <w:pPr>
        <w:pStyle w:val="a7"/>
        <w:snapToGrid w:val="0"/>
        <w:ind w:firstLineChars="200" w:firstLine="480"/>
        <w:rPr>
          <w:rFonts w:ascii="仿宋" w:eastAsia="仿宋" w:hAnsi="仿宋"/>
          <w:szCs w:val="24"/>
        </w:rPr>
      </w:pPr>
      <w:r w:rsidRPr="00E23FD8">
        <w:rPr>
          <w:rFonts w:ascii="仿宋" w:eastAsia="仿宋" w:hAnsi="仿宋" w:hint="eastAsia"/>
          <w:szCs w:val="24"/>
        </w:rPr>
        <w:t>向高新区辖区内广电网络用户提供成都高新电视台节目信息源传输服务，并负责传输设备的日常维护和保养以及网络故障的排除工作。</w:t>
      </w:r>
    </w:p>
    <w:p w:rsidR="00E23FD8" w:rsidRPr="00E23FD8" w:rsidRDefault="00011957" w:rsidP="00E23FD8">
      <w:pPr>
        <w:pStyle w:val="a7"/>
        <w:snapToGrid w:val="0"/>
        <w:ind w:firstLineChars="200" w:firstLine="480"/>
        <w:rPr>
          <w:rFonts w:ascii="仿宋" w:eastAsia="仿宋" w:hAnsi="仿宋"/>
          <w:szCs w:val="24"/>
        </w:rPr>
      </w:pPr>
      <w:r>
        <w:rPr>
          <w:rFonts w:ascii="仿宋" w:eastAsia="仿宋" w:hAnsi="仿宋" w:hint="eastAsia"/>
          <w:szCs w:val="24"/>
        </w:rPr>
        <w:t>3、</w:t>
      </w:r>
      <w:r w:rsidR="00E23FD8" w:rsidRPr="00E23FD8">
        <w:rPr>
          <w:rFonts w:ascii="仿宋" w:eastAsia="仿宋" w:hAnsi="仿宋" w:hint="eastAsia"/>
          <w:szCs w:val="24"/>
        </w:rPr>
        <w:t>质量考核</w:t>
      </w:r>
    </w:p>
    <w:p w:rsidR="00E23FD8" w:rsidRPr="00E23FD8" w:rsidRDefault="00A21969" w:rsidP="00E23FD8">
      <w:pPr>
        <w:pStyle w:val="a7"/>
        <w:snapToGrid w:val="0"/>
        <w:ind w:firstLineChars="200" w:firstLine="480"/>
        <w:rPr>
          <w:rFonts w:ascii="仿宋" w:eastAsia="仿宋" w:hAnsi="仿宋"/>
          <w:szCs w:val="24"/>
        </w:rPr>
      </w:pPr>
      <w:r>
        <w:rPr>
          <w:rFonts w:ascii="仿宋" w:eastAsia="仿宋" w:hAnsi="仿宋" w:hint="eastAsia"/>
          <w:szCs w:val="24"/>
        </w:rPr>
        <w:t>3.1</w:t>
      </w:r>
      <w:r w:rsidR="00747088">
        <w:rPr>
          <w:rFonts w:ascii="仿宋" w:eastAsia="仿宋" w:hAnsi="仿宋" w:hint="eastAsia"/>
          <w:szCs w:val="24"/>
        </w:rPr>
        <w:t>采购人</w:t>
      </w:r>
      <w:r w:rsidR="00E23FD8" w:rsidRPr="00E23FD8">
        <w:rPr>
          <w:rFonts w:ascii="仿宋" w:eastAsia="仿宋" w:hAnsi="仿宋" w:hint="eastAsia"/>
          <w:szCs w:val="24"/>
        </w:rPr>
        <w:t>负责信号传输服务的日常考核工作，总分100分，实行扣分制。由于信号传输服务是一项日常性的工作，</w:t>
      </w:r>
      <w:r w:rsidR="00747088">
        <w:rPr>
          <w:rFonts w:ascii="仿宋" w:eastAsia="仿宋" w:hAnsi="仿宋" w:hint="eastAsia"/>
          <w:szCs w:val="24"/>
        </w:rPr>
        <w:t>采购人</w:t>
      </w:r>
      <w:r w:rsidR="00E23FD8" w:rsidRPr="00E23FD8">
        <w:rPr>
          <w:rFonts w:ascii="仿宋" w:eastAsia="仿宋" w:hAnsi="仿宋" w:hint="eastAsia"/>
          <w:szCs w:val="24"/>
        </w:rPr>
        <w:t>将随时对服务商的工作进行考核检查。主要考核内容和标准如下：</w:t>
      </w:r>
    </w:p>
    <w:p w:rsidR="00E23FD8" w:rsidRPr="00E23FD8" w:rsidRDefault="00011957" w:rsidP="00E23FD8">
      <w:pPr>
        <w:pStyle w:val="a7"/>
        <w:snapToGrid w:val="0"/>
        <w:ind w:firstLineChars="200" w:firstLine="480"/>
        <w:rPr>
          <w:rFonts w:ascii="仿宋" w:eastAsia="仿宋" w:hAnsi="仿宋"/>
          <w:szCs w:val="24"/>
        </w:rPr>
      </w:pPr>
      <w:r>
        <w:rPr>
          <w:rFonts w:ascii="仿宋" w:eastAsia="仿宋" w:hAnsi="仿宋" w:hint="eastAsia"/>
          <w:szCs w:val="24"/>
        </w:rPr>
        <w:t>（1）</w:t>
      </w:r>
      <w:r w:rsidR="004E16E9">
        <w:rPr>
          <w:rFonts w:ascii="仿宋" w:eastAsia="仿宋" w:hAnsi="仿宋" w:hint="eastAsia"/>
          <w:szCs w:val="24"/>
        </w:rPr>
        <w:t>供应</w:t>
      </w:r>
      <w:proofErr w:type="gramStart"/>
      <w:r w:rsidR="00E23FD8" w:rsidRPr="00E23FD8">
        <w:rPr>
          <w:rFonts w:ascii="仿宋" w:eastAsia="仿宋" w:hAnsi="仿宋" w:hint="eastAsia"/>
          <w:szCs w:val="24"/>
        </w:rPr>
        <w:t>商按照</w:t>
      </w:r>
      <w:proofErr w:type="gramEnd"/>
      <w:r w:rsidR="00E23FD8" w:rsidRPr="00E23FD8">
        <w:rPr>
          <w:rFonts w:ascii="仿宋" w:eastAsia="仿宋" w:hAnsi="仿宋" w:hint="eastAsia"/>
          <w:szCs w:val="24"/>
        </w:rPr>
        <w:t>国家广播电视有关的技术标准提供光纤链路服务，所用传</w:t>
      </w:r>
      <w:r w:rsidR="00E23FD8" w:rsidRPr="00E23FD8">
        <w:rPr>
          <w:rFonts w:ascii="仿宋" w:eastAsia="仿宋" w:hAnsi="仿宋" w:hint="eastAsia"/>
          <w:szCs w:val="24"/>
        </w:rPr>
        <w:lastRenderedPageBreak/>
        <w:t>输设备、器材合格且满足国家广电</w:t>
      </w:r>
      <w:proofErr w:type="gramStart"/>
      <w:r w:rsidR="00E23FD8" w:rsidRPr="00E23FD8">
        <w:rPr>
          <w:rFonts w:ascii="仿宋" w:eastAsia="仿宋" w:hAnsi="仿宋" w:hint="eastAsia"/>
          <w:szCs w:val="24"/>
        </w:rPr>
        <w:t>局相关</w:t>
      </w:r>
      <w:proofErr w:type="gramEnd"/>
      <w:r w:rsidR="00E23FD8" w:rsidRPr="00E23FD8">
        <w:rPr>
          <w:rFonts w:ascii="仿宋" w:eastAsia="仿宋" w:hAnsi="仿宋" w:hint="eastAsia"/>
          <w:szCs w:val="24"/>
        </w:rPr>
        <w:t>技术规范要求。</w:t>
      </w:r>
    </w:p>
    <w:p w:rsidR="00E23FD8" w:rsidRPr="00E23FD8" w:rsidRDefault="00011957" w:rsidP="00E23FD8">
      <w:pPr>
        <w:pStyle w:val="a7"/>
        <w:snapToGrid w:val="0"/>
        <w:ind w:firstLineChars="200" w:firstLine="480"/>
        <w:rPr>
          <w:rFonts w:ascii="仿宋" w:eastAsia="仿宋" w:hAnsi="仿宋"/>
          <w:szCs w:val="24"/>
        </w:rPr>
      </w:pPr>
      <w:r>
        <w:rPr>
          <w:rFonts w:ascii="仿宋" w:eastAsia="仿宋" w:hAnsi="仿宋" w:hint="eastAsia"/>
          <w:szCs w:val="24"/>
        </w:rPr>
        <w:t>（2）</w:t>
      </w:r>
      <w:r w:rsidR="004E16E9">
        <w:rPr>
          <w:rFonts w:ascii="仿宋" w:eastAsia="仿宋" w:hAnsi="仿宋" w:hint="eastAsia"/>
          <w:szCs w:val="24"/>
        </w:rPr>
        <w:t>供应</w:t>
      </w:r>
      <w:r w:rsidR="00E23FD8" w:rsidRPr="00E23FD8">
        <w:rPr>
          <w:rFonts w:ascii="仿宋" w:eastAsia="仿宋" w:hAnsi="仿宋" w:hint="eastAsia"/>
          <w:szCs w:val="24"/>
        </w:rPr>
        <w:t>商保证</w:t>
      </w:r>
      <w:r w:rsidR="004E16E9">
        <w:rPr>
          <w:rFonts w:ascii="仿宋" w:eastAsia="仿宋" w:hAnsi="仿宋" w:hint="eastAsia"/>
          <w:szCs w:val="24"/>
        </w:rPr>
        <w:t>采购</w:t>
      </w:r>
      <w:proofErr w:type="gramStart"/>
      <w:r w:rsidR="004E16E9">
        <w:rPr>
          <w:rFonts w:ascii="仿宋" w:eastAsia="仿宋" w:hAnsi="仿宋" w:hint="eastAsia"/>
          <w:szCs w:val="24"/>
        </w:rPr>
        <w:t>人</w:t>
      </w:r>
      <w:r w:rsidR="00E23FD8" w:rsidRPr="00E23FD8">
        <w:rPr>
          <w:rFonts w:ascii="仿宋" w:eastAsia="仿宋" w:hAnsi="仿宋" w:hint="eastAsia"/>
          <w:szCs w:val="24"/>
        </w:rPr>
        <w:t>节目</w:t>
      </w:r>
      <w:proofErr w:type="gramEnd"/>
      <w:r w:rsidR="00E23FD8" w:rsidRPr="00E23FD8">
        <w:rPr>
          <w:rFonts w:ascii="仿宋" w:eastAsia="仿宋" w:hAnsi="仿宋" w:hint="eastAsia"/>
          <w:szCs w:val="24"/>
        </w:rPr>
        <w:t>和公益广告在有线网络传输中完整播出，节目信源传输正常，无背景噪声、串台、重影、雪花干扰、垂直倾斜或水平波纹、彩色鬼影、滚道等非正常情况。</w:t>
      </w:r>
    </w:p>
    <w:p w:rsidR="00E23FD8" w:rsidRPr="00E23FD8" w:rsidRDefault="00011957" w:rsidP="00E23FD8">
      <w:pPr>
        <w:pStyle w:val="a7"/>
        <w:snapToGrid w:val="0"/>
        <w:ind w:firstLineChars="200" w:firstLine="480"/>
        <w:rPr>
          <w:rFonts w:ascii="仿宋" w:eastAsia="仿宋" w:hAnsi="仿宋"/>
          <w:szCs w:val="24"/>
        </w:rPr>
      </w:pPr>
      <w:r>
        <w:rPr>
          <w:rFonts w:ascii="仿宋" w:eastAsia="仿宋" w:hAnsi="仿宋" w:hint="eastAsia"/>
          <w:szCs w:val="24"/>
        </w:rPr>
        <w:t>（3）</w:t>
      </w:r>
      <w:r w:rsidR="004E16E9">
        <w:rPr>
          <w:rFonts w:ascii="仿宋" w:eastAsia="仿宋" w:hAnsi="仿宋" w:hint="eastAsia"/>
          <w:szCs w:val="24"/>
        </w:rPr>
        <w:t>供应</w:t>
      </w:r>
      <w:r w:rsidR="00E23FD8" w:rsidRPr="00E23FD8">
        <w:rPr>
          <w:rFonts w:ascii="仿宋" w:eastAsia="仿宋" w:hAnsi="仿宋" w:hint="eastAsia"/>
          <w:szCs w:val="24"/>
        </w:rPr>
        <w:t>商在接到故障申报后，4小时内到达现场进行故障排除工作，一般性故障在24小时内排除，若遇重大网络故障，以书面形式通知</w:t>
      </w:r>
      <w:r w:rsidR="00747088">
        <w:rPr>
          <w:rFonts w:ascii="仿宋" w:eastAsia="仿宋" w:hAnsi="仿宋" w:hint="eastAsia"/>
          <w:szCs w:val="24"/>
        </w:rPr>
        <w:t>采购人</w:t>
      </w:r>
      <w:r w:rsidR="00E23FD8" w:rsidRPr="00E23FD8">
        <w:rPr>
          <w:rFonts w:ascii="仿宋" w:eastAsia="仿宋" w:hAnsi="仿宋" w:hint="eastAsia"/>
          <w:szCs w:val="24"/>
        </w:rPr>
        <w:t>，并在72小时内予以解决。</w:t>
      </w:r>
    </w:p>
    <w:p w:rsidR="00E23FD8" w:rsidRPr="00E23FD8" w:rsidRDefault="00011957" w:rsidP="00E23FD8">
      <w:pPr>
        <w:pStyle w:val="a7"/>
        <w:snapToGrid w:val="0"/>
        <w:ind w:firstLineChars="200" w:firstLine="480"/>
        <w:rPr>
          <w:rFonts w:ascii="仿宋" w:eastAsia="仿宋" w:hAnsi="仿宋"/>
          <w:szCs w:val="24"/>
        </w:rPr>
      </w:pPr>
      <w:r>
        <w:rPr>
          <w:rFonts w:ascii="仿宋" w:eastAsia="仿宋" w:hAnsi="仿宋" w:hint="eastAsia"/>
          <w:szCs w:val="24"/>
        </w:rPr>
        <w:t>（4）</w:t>
      </w:r>
      <w:r w:rsidR="00E23FD8" w:rsidRPr="00E23FD8">
        <w:rPr>
          <w:rFonts w:ascii="仿宋" w:eastAsia="仿宋" w:hAnsi="仿宋" w:hint="eastAsia"/>
          <w:szCs w:val="24"/>
        </w:rPr>
        <w:t>若需对光纤链路进行割接，将提前2天通知</w:t>
      </w:r>
      <w:r w:rsidR="00747088">
        <w:rPr>
          <w:rFonts w:ascii="仿宋" w:eastAsia="仿宋" w:hAnsi="仿宋" w:hint="eastAsia"/>
          <w:szCs w:val="24"/>
        </w:rPr>
        <w:t>采购人</w:t>
      </w:r>
      <w:r w:rsidR="00E23FD8" w:rsidRPr="00E23FD8">
        <w:rPr>
          <w:rFonts w:ascii="仿宋" w:eastAsia="仿宋" w:hAnsi="仿宋" w:hint="eastAsia"/>
          <w:szCs w:val="24"/>
        </w:rPr>
        <w:t>，并确保在12小时内恢复正常。</w:t>
      </w:r>
    </w:p>
    <w:p w:rsidR="00E23FD8" w:rsidRPr="00E23FD8" w:rsidRDefault="00011957" w:rsidP="00E23FD8">
      <w:pPr>
        <w:pStyle w:val="a7"/>
        <w:snapToGrid w:val="0"/>
        <w:ind w:firstLineChars="200" w:firstLine="480"/>
        <w:rPr>
          <w:rFonts w:ascii="仿宋" w:eastAsia="仿宋" w:hAnsi="仿宋"/>
          <w:szCs w:val="24"/>
        </w:rPr>
      </w:pPr>
      <w:r>
        <w:rPr>
          <w:rFonts w:ascii="仿宋" w:eastAsia="仿宋" w:hAnsi="仿宋" w:hint="eastAsia"/>
          <w:szCs w:val="24"/>
        </w:rPr>
        <w:t>（5）</w:t>
      </w:r>
      <w:r w:rsidR="00E23FD8" w:rsidRPr="00E23FD8">
        <w:rPr>
          <w:rFonts w:ascii="仿宋" w:eastAsia="仿宋" w:hAnsi="仿宋" w:hint="eastAsia"/>
          <w:szCs w:val="24"/>
        </w:rPr>
        <w:t>不得把约定的接口及链路向未经</w:t>
      </w:r>
      <w:r w:rsidR="004E16E9">
        <w:rPr>
          <w:rFonts w:ascii="仿宋" w:eastAsia="仿宋" w:hAnsi="仿宋" w:hint="eastAsia"/>
          <w:szCs w:val="24"/>
        </w:rPr>
        <w:t>采购人</w:t>
      </w:r>
      <w:r w:rsidR="00E23FD8" w:rsidRPr="00E23FD8">
        <w:rPr>
          <w:rFonts w:ascii="仿宋" w:eastAsia="仿宋" w:hAnsi="仿宋" w:hint="eastAsia"/>
          <w:szCs w:val="24"/>
        </w:rPr>
        <w:t>许可的部门或个人提供。</w:t>
      </w:r>
    </w:p>
    <w:p w:rsidR="00E23FD8" w:rsidRPr="00E23FD8" w:rsidRDefault="00011957" w:rsidP="00E23FD8">
      <w:pPr>
        <w:pStyle w:val="a7"/>
        <w:snapToGrid w:val="0"/>
        <w:ind w:firstLineChars="200" w:firstLine="480"/>
        <w:rPr>
          <w:rFonts w:ascii="仿宋" w:eastAsia="仿宋" w:hAnsi="仿宋"/>
          <w:szCs w:val="24"/>
        </w:rPr>
      </w:pPr>
      <w:r>
        <w:rPr>
          <w:rFonts w:ascii="仿宋" w:eastAsia="仿宋" w:hAnsi="仿宋" w:hint="eastAsia"/>
          <w:szCs w:val="24"/>
        </w:rPr>
        <w:t>（6）</w:t>
      </w:r>
      <w:r w:rsidR="00E23FD8" w:rsidRPr="00E23FD8">
        <w:rPr>
          <w:rFonts w:ascii="仿宋" w:eastAsia="仿宋" w:hAnsi="仿宋" w:hint="eastAsia"/>
          <w:szCs w:val="24"/>
        </w:rPr>
        <w:t>在24小时内回复日常的业务咨询、投诉等。</w:t>
      </w:r>
    </w:p>
    <w:p w:rsidR="00E23FD8" w:rsidRPr="00E23FD8" w:rsidRDefault="00011957" w:rsidP="00E23FD8">
      <w:pPr>
        <w:pStyle w:val="a7"/>
        <w:snapToGrid w:val="0"/>
        <w:ind w:firstLineChars="200" w:firstLine="480"/>
        <w:rPr>
          <w:rFonts w:ascii="仿宋" w:eastAsia="仿宋" w:hAnsi="仿宋"/>
          <w:szCs w:val="24"/>
        </w:rPr>
      </w:pPr>
      <w:r>
        <w:rPr>
          <w:rFonts w:ascii="仿宋" w:eastAsia="仿宋" w:hAnsi="仿宋" w:hint="eastAsia"/>
          <w:szCs w:val="24"/>
        </w:rPr>
        <w:t>（7）</w:t>
      </w:r>
      <w:r w:rsidR="00E23FD8" w:rsidRPr="00E23FD8">
        <w:rPr>
          <w:rFonts w:ascii="仿宋" w:eastAsia="仿宋" w:hAnsi="仿宋" w:hint="eastAsia"/>
          <w:szCs w:val="24"/>
        </w:rPr>
        <w:t>提供重要保障期的应急预案，预案包含重要时期保障措施以及突发故障和突发事件的应急处置流程等。</w:t>
      </w:r>
    </w:p>
    <w:p w:rsidR="00E23FD8" w:rsidRPr="00E23FD8" w:rsidRDefault="00A21969" w:rsidP="00E23FD8">
      <w:pPr>
        <w:pStyle w:val="a7"/>
        <w:snapToGrid w:val="0"/>
        <w:ind w:firstLineChars="200" w:firstLine="480"/>
        <w:rPr>
          <w:rFonts w:ascii="仿宋" w:eastAsia="仿宋" w:hAnsi="仿宋"/>
          <w:szCs w:val="24"/>
        </w:rPr>
      </w:pPr>
      <w:r>
        <w:rPr>
          <w:rFonts w:ascii="仿宋" w:eastAsia="仿宋" w:hAnsi="仿宋" w:hint="eastAsia"/>
          <w:szCs w:val="24"/>
        </w:rPr>
        <w:t>3.2</w:t>
      </w:r>
      <w:r w:rsidR="00747088">
        <w:rPr>
          <w:rFonts w:ascii="仿宋" w:eastAsia="仿宋" w:hAnsi="仿宋" w:hint="eastAsia"/>
          <w:szCs w:val="24"/>
        </w:rPr>
        <w:t>采购人</w:t>
      </w:r>
      <w:r w:rsidR="00E23FD8" w:rsidRPr="00E23FD8">
        <w:rPr>
          <w:rFonts w:ascii="仿宋" w:eastAsia="仿宋" w:hAnsi="仿宋" w:hint="eastAsia"/>
          <w:szCs w:val="24"/>
        </w:rPr>
        <w:t>若在日常检查中发现问题，按每次每项1-5分的标准酌情扣分，并要求</w:t>
      </w:r>
      <w:r w:rsidR="004E16E9">
        <w:rPr>
          <w:rFonts w:ascii="仿宋" w:eastAsia="仿宋" w:hAnsi="仿宋" w:hint="eastAsia"/>
          <w:szCs w:val="24"/>
        </w:rPr>
        <w:t>供应</w:t>
      </w:r>
      <w:r w:rsidR="00E23FD8" w:rsidRPr="00E23FD8">
        <w:rPr>
          <w:rFonts w:ascii="仿宋" w:eastAsia="仿宋" w:hAnsi="仿宋" w:hint="eastAsia"/>
          <w:szCs w:val="24"/>
        </w:rPr>
        <w:t>商在</w:t>
      </w:r>
      <w:r w:rsidR="004E16E9">
        <w:rPr>
          <w:rFonts w:ascii="仿宋" w:eastAsia="仿宋" w:hAnsi="仿宋" w:hint="eastAsia"/>
          <w:szCs w:val="24"/>
        </w:rPr>
        <w:t>规定</w:t>
      </w:r>
      <w:r w:rsidR="00E23FD8" w:rsidRPr="00E23FD8">
        <w:rPr>
          <w:rFonts w:ascii="仿宋" w:eastAsia="仿宋" w:hAnsi="仿宋" w:hint="eastAsia"/>
          <w:szCs w:val="24"/>
        </w:rPr>
        <w:t>限期内完成整改。整改不及时或整改不符合标准，按每次每项1-5分的标准再次扣分，直至整改合格。若</w:t>
      </w:r>
      <w:r w:rsidR="004E16E9">
        <w:rPr>
          <w:rFonts w:ascii="仿宋" w:eastAsia="仿宋" w:hAnsi="仿宋" w:hint="eastAsia"/>
          <w:szCs w:val="24"/>
        </w:rPr>
        <w:t>供应</w:t>
      </w:r>
      <w:proofErr w:type="gramStart"/>
      <w:r w:rsidR="00E23FD8" w:rsidRPr="00E23FD8">
        <w:rPr>
          <w:rFonts w:ascii="仿宋" w:eastAsia="仿宋" w:hAnsi="仿宋" w:hint="eastAsia"/>
          <w:szCs w:val="24"/>
        </w:rPr>
        <w:t>商拒绝</w:t>
      </w:r>
      <w:proofErr w:type="gramEnd"/>
      <w:r w:rsidR="00E23FD8" w:rsidRPr="00E23FD8">
        <w:rPr>
          <w:rFonts w:ascii="仿宋" w:eastAsia="仿宋" w:hAnsi="仿宋" w:hint="eastAsia"/>
          <w:szCs w:val="24"/>
        </w:rPr>
        <w:t>整改，</w:t>
      </w:r>
      <w:r>
        <w:rPr>
          <w:rFonts w:ascii="仿宋" w:eastAsia="仿宋" w:hAnsi="仿宋" w:hint="eastAsia"/>
          <w:szCs w:val="24"/>
        </w:rPr>
        <w:t>采购人</w:t>
      </w:r>
      <w:r w:rsidR="00E23FD8" w:rsidRPr="00E23FD8">
        <w:rPr>
          <w:rFonts w:ascii="仿宋" w:eastAsia="仿宋" w:hAnsi="仿宋" w:hint="eastAsia"/>
          <w:szCs w:val="24"/>
        </w:rPr>
        <w:t>可立即解除合同并要求服务商赔偿损失，承担违约责任。</w:t>
      </w:r>
    </w:p>
    <w:p w:rsidR="005258C9" w:rsidRDefault="005258C9" w:rsidP="004E16E9">
      <w:pPr>
        <w:pStyle w:val="a7"/>
        <w:snapToGrid w:val="0"/>
        <w:rPr>
          <w:rFonts w:ascii="仿宋" w:eastAsia="仿宋" w:hAnsi="仿宋"/>
          <w:szCs w:val="24"/>
        </w:rPr>
      </w:pPr>
    </w:p>
    <w:p w:rsidR="005258C9" w:rsidRDefault="006C70B2" w:rsidP="00E23FD8">
      <w:pPr>
        <w:pStyle w:val="a7"/>
        <w:snapToGrid w:val="0"/>
        <w:rPr>
          <w:rFonts w:ascii="仿宋" w:eastAsia="仿宋" w:hAnsi="仿宋"/>
          <w:szCs w:val="24"/>
        </w:rPr>
      </w:pPr>
      <w:r>
        <w:rPr>
          <w:rFonts w:ascii="仿宋" w:eastAsia="仿宋" w:hAnsi="仿宋" w:hint="eastAsia"/>
          <w:szCs w:val="24"/>
        </w:rPr>
        <w:t>四、根据《财政部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5258C9" w:rsidRDefault="006C70B2" w:rsidP="00E23FD8">
      <w:pPr>
        <w:pStyle w:val="a7"/>
        <w:snapToGrid w:val="0"/>
        <w:rPr>
          <w:rFonts w:ascii="仿宋" w:eastAsia="仿宋" w:hAnsi="仿宋"/>
          <w:szCs w:val="24"/>
        </w:rPr>
      </w:pPr>
      <w:r>
        <w:rPr>
          <w:rFonts w:ascii="仿宋" w:eastAsia="仿宋" w:hAnsi="仿宋" w:hint="eastAsia"/>
          <w:szCs w:val="24"/>
        </w:rPr>
        <w:t>本项目采购的产品属于品目清单强制采购范围的，供应商应按上述要求提供产品认证证书复印件并加盖供应商单位公章（鲜章），经协商后仍然不能满足该要求的，其响应文件按无效处理。</w:t>
      </w:r>
    </w:p>
    <w:bookmarkEnd w:id="17"/>
    <w:p w:rsidR="005258C9" w:rsidRDefault="006C70B2">
      <w:pPr>
        <w:pStyle w:val="ad"/>
        <w:rPr>
          <w:rFonts w:ascii="仿宋" w:eastAsia="仿宋" w:hAnsi="仿宋"/>
        </w:rPr>
      </w:pPr>
      <w:r>
        <w:rPr>
          <w:rFonts w:ascii="仿宋" w:eastAsia="仿宋" w:hAnsi="仿宋"/>
        </w:rPr>
        <w:br w:type="page"/>
      </w:r>
      <w:bookmarkStart w:id="18" w:name="_Toc417906800"/>
      <w:bookmarkStart w:id="19" w:name="PO_默认文件内容_3"/>
      <w:r>
        <w:rPr>
          <w:rFonts w:ascii="仿宋" w:eastAsia="仿宋" w:hAnsi="仿宋" w:hint="eastAsia"/>
        </w:rPr>
        <w:lastRenderedPageBreak/>
        <w:t>第五章  报价文件格式</w:t>
      </w:r>
      <w:bookmarkEnd w:id="18"/>
    </w:p>
    <w:p w:rsidR="005258C9" w:rsidRDefault="006C70B2">
      <w:pPr>
        <w:autoSpaceDE w:val="0"/>
        <w:autoSpaceDN w:val="0"/>
        <w:snapToGrid w:val="0"/>
        <w:spacing w:line="500" w:lineRule="exact"/>
        <w:rPr>
          <w:rFonts w:ascii="仿宋" w:eastAsia="仿宋" w:hAnsi="仿宋"/>
          <w:sz w:val="24"/>
          <w:szCs w:val="24"/>
        </w:rPr>
      </w:pPr>
      <w:r>
        <w:rPr>
          <w:rFonts w:ascii="仿宋" w:eastAsia="仿宋" w:hAnsi="仿宋" w:hint="eastAsia"/>
          <w:sz w:val="24"/>
          <w:szCs w:val="24"/>
        </w:rPr>
        <w:t>格式5-1.</w:t>
      </w:r>
    </w:p>
    <w:p w:rsidR="005258C9" w:rsidRDefault="006C70B2">
      <w:pPr>
        <w:autoSpaceDE w:val="0"/>
        <w:autoSpaceDN w:val="0"/>
        <w:snapToGrid w:val="0"/>
        <w:spacing w:line="360" w:lineRule="exact"/>
        <w:jc w:val="center"/>
        <w:outlineLvl w:val="1"/>
        <w:rPr>
          <w:rFonts w:ascii="仿宋" w:eastAsia="仿宋" w:hAnsi="仿宋" w:cs="宋体"/>
          <w:b/>
          <w:spacing w:val="10"/>
          <w:sz w:val="32"/>
          <w:szCs w:val="32"/>
        </w:rPr>
      </w:pPr>
      <w:r>
        <w:rPr>
          <w:rFonts w:ascii="仿宋" w:eastAsia="仿宋" w:hAnsi="仿宋" w:cs="宋体" w:hint="eastAsia"/>
          <w:b/>
          <w:spacing w:val="10"/>
          <w:sz w:val="32"/>
          <w:szCs w:val="32"/>
        </w:rPr>
        <w:t>一、报价函格式</w:t>
      </w:r>
    </w:p>
    <w:p w:rsidR="005258C9" w:rsidRDefault="005258C9">
      <w:pPr>
        <w:pStyle w:val="a7"/>
        <w:spacing w:line="360" w:lineRule="exact"/>
        <w:rPr>
          <w:rFonts w:ascii="仿宋" w:eastAsia="仿宋" w:hAnsi="仿宋"/>
          <w:szCs w:val="24"/>
        </w:rPr>
      </w:pPr>
    </w:p>
    <w:p w:rsidR="005258C9" w:rsidRDefault="006C70B2">
      <w:pPr>
        <w:pStyle w:val="a7"/>
        <w:spacing w:line="360" w:lineRule="exact"/>
        <w:rPr>
          <w:rFonts w:ascii="仿宋" w:eastAsia="仿宋" w:hAnsi="仿宋"/>
          <w:szCs w:val="24"/>
        </w:rPr>
      </w:pPr>
      <w:r>
        <w:rPr>
          <w:rFonts w:ascii="仿宋" w:eastAsia="仿宋" w:hAnsi="仿宋" w:hint="eastAsia"/>
          <w:szCs w:val="24"/>
        </w:rPr>
        <w:t>致：</w:t>
      </w:r>
      <w:r>
        <w:rPr>
          <w:rFonts w:ascii="仿宋" w:eastAsia="仿宋" w:hAnsi="仿宋" w:hint="eastAsia"/>
          <w:szCs w:val="24"/>
          <w:u w:val="single"/>
        </w:rPr>
        <w:t>四川国际招标有限责任公司</w:t>
      </w:r>
    </w:p>
    <w:p w:rsidR="005258C9" w:rsidRDefault="006C70B2">
      <w:pPr>
        <w:autoSpaceDE w:val="0"/>
        <w:autoSpaceDN w:val="0"/>
        <w:snapToGrid w:val="0"/>
        <w:spacing w:line="360" w:lineRule="exact"/>
        <w:ind w:firstLineChars="150" w:firstLine="384"/>
        <w:rPr>
          <w:rFonts w:ascii="仿宋" w:eastAsia="仿宋" w:hAnsi="仿宋" w:cs="宋体"/>
          <w:spacing w:val="8"/>
          <w:sz w:val="24"/>
          <w:szCs w:val="24"/>
          <w:u w:val="single"/>
        </w:rPr>
      </w:pPr>
      <w:r>
        <w:rPr>
          <w:rFonts w:ascii="仿宋" w:eastAsia="仿宋" w:hAnsi="仿宋" w:cs="宋体" w:hint="eastAsia"/>
          <w:spacing w:val="8"/>
          <w:sz w:val="24"/>
          <w:szCs w:val="24"/>
        </w:rPr>
        <w:t>根据贵方</w:t>
      </w:r>
      <w:r>
        <w:rPr>
          <w:rFonts w:ascii="仿宋" w:eastAsia="仿宋" w:hAnsi="仿宋" w:cs="宋体"/>
          <w:spacing w:val="8"/>
          <w:sz w:val="24"/>
          <w:szCs w:val="24"/>
          <w:u w:val="single"/>
        </w:rPr>
        <w:t>xxx(</w:t>
      </w:r>
      <w:r>
        <w:rPr>
          <w:rFonts w:ascii="仿宋" w:eastAsia="仿宋" w:hAnsi="仿宋" w:cs="宋体" w:hint="eastAsia"/>
          <w:spacing w:val="8"/>
          <w:sz w:val="24"/>
          <w:szCs w:val="24"/>
          <w:u w:val="single"/>
        </w:rPr>
        <w:t>项目名称)xxx_</w:t>
      </w:r>
      <w:r>
        <w:rPr>
          <w:rFonts w:ascii="仿宋" w:eastAsia="仿宋" w:hAnsi="仿宋" w:cs="宋体" w:hint="eastAsia"/>
          <w:spacing w:val="8"/>
          <w:sz w:val="24"/>
          <w:szCs w:val="24"/>
        </w:rPr>
        <w:t>项目，编号为</w:t>
      </w:r>
      <w:r>
        <w:rPr>
          <w:rFonts w:ascii="仿宋" w:eastAsia="仿宋" w:hAnsi="仿宋" w:cs="宋体"/>
          <w:spacing w:val="8"/>
          <w:sz w:val="24"/>
          <w:szCs w:val="24"/>
          <w:u w:val="single"/>
        </w:rPr>
        <w:t>xxx(</w:t>
      </w:r>
      <w:r>
        <w:rPr>
          <w:rFonts w:ascii="仿宋" w:eastAsia="仿宋" w:hAnsi="仿宋" w:cs="宋体" w:hint="eastAsia"/>
          <w:spacing w:val="8"/>
          <w:sz w:val="24"/>
          <w:szCs w:val="24"/>
          <w:u w:val="single"/>
        </w:rPr>
        <w:t>项目编号)xxx</w:t>
      </w:r>
      <w:r>
        <w:rPr>
          <w:rFonts w:ascii="仿宋" w:eastAsia="仿宋" w:hAnsi="仿宋" w:cs="宋体" w:hint="eastAsia"/>
          <w:spacing w:val="8"/>
          <w:sz w:val="24"/>
          <w:szCs w:val="24"/>
        </w:rPr>
        <w:t>报价邀请，我方提交下述文件正本</w:t>
      </w:r>
      <w:r>
        <w:rPr>
          <w:rFonts w:ascii="仿宋" w:eastAsia="仿宋" w:hAnsi="仿宋" w:cs="宋体"/>
          <w:spacing w:val="8"/>
          <w:sz w:val="24"/>
          <w:szCs w:val="24"/>
        </w:rPr>
        <w:t>XX</w:t>
      </w:r>
      <w:r>
        <w:rPr>
          <w:rFonts w:ascii="仿宋" w:eastAsia="仿宋" w:hAnsi="仿宋" w:cs="宋体" w:hint="eastAsia"/>
          <w:spacing w:val="8"/>
          <w:sz w:val="24"/>
          <w:szCs w:val="24"/>
        </w:rPr>
        <w:t>份，副本XX份。</w:t>
      </w:r>
    </w:p>
    <w:p w:rsidR="005258C9" w:rsidRDefault="006C70B2">
      <w:pPr>
        <w:pStyle w:val="a7"/>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1．报价表及分项报价表</w:t>
      </w:r>
    </w:p>
    <w:p w:rsidR="005258C9" w:rsidRDefault="006C70B2">
      <w:pPr>
        <w:pStyle w:val="a7"/>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2．证明金额为（金额数和币种）报价保证金已交纳的原始凭证</w:t>
      </w:r>
    </w:p>
    <w:p w:rsidR="005258C9" w:rsidRDefault="006C70B2">
      <w:pPr>
        <w:pStyle w:val="a7"/>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3．报价货物及服务的技术说明</w:t>
      </w:r>
    </w:p>
    <w:p w:rsidR="005258C9" w:rsidRDefault="006C70B2">
      <w:pPr>
        <w:pStyle w:val="a7"/>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4．技术规格响应/偏离表、</w:t>
      </w:r>
    </w:p>
    <w:p w:rsidR="005258C9" w:rsidRDefault="006C70B2">
      <w:pPr>
        <w:pStyle w:val="a7"/>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5．商务条款响应/偏离表</w:t>
      </w:r>
    </w:p>
    <w:p w:rsidR="005258C9" w:rsidRDefault="006C70B2">
      <w:pPr>
        <w:pStyle w:val="a7"/>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6．资格证明文件</w:t>
      </w:r>
    </w:p>
    <w:p w:rsidR="005258C9" w:rsidRDefault="006C70B2">
      <w:pPr>
        <w:pStyle w:val="a7"/>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7．</w:t>
      </w:r>
      <w:proofErr w:type="gramStart"/>
      <w:r>
        <w:rPr>
          <w:rFonts w:ascii="仿宋" w:eastAsia="仿宋" w:hAnsi="仿宋" w:cs="宋体" w:hint="eastAsia"/>
          <w:spacing w:val="8"/>
          <w:szCs w:val="24"/>
        </w:rPr>
        <w:t>按供应</w:t>
      </w:r>
      <w:proofErr w:type="gramEnd"/>
      <w:r>
        <w:rPr>
          <w:rFonts w:ascii="仿宋" w:eastAsia="仿宋" w:hAnsi="仿宋" w:cs="宋体" w:hint="eastAsia"/>
          <w:spacing w:val="8"/>
          <w:szCs w:val="24"/>
        </w:rPr>
        <w:t>商须知和技术规格要求提供的其它有关文件</w:t>
      </w:r>
    </w:p>
    <w:p w:rsidR="005258C9" w:rsidRDefault="006C70B2">
      <w:pPr>
        <w:autoSpaceDE w:val="0"/>
        <w:autoSpaceDN w:val="0"/>
        <w:snapToGrid w:val="0"/>
        <w:spacing w:line="360" w:lineRule="exact"/>
        <w:ind w:firstLineChars="238" w:firstLine="609"/>
        <w:rPr>
          <w:rFonts w:ascii="仿宋" w:eastAsia="仿宋" w:hAnsi="仿宋" w:cs="宋体"/>
          <w:spacing w:val="8"/>
          <w:sz w:val="24"/>
          <w:szCs w:val="24"/>
        </w:rPr>
      </w:pPr>
      <w:r>
        <w:rPr>
          <w:rFonts w:ascii="仿宋" w:eastAsia="仿宋" w:hAnsi="仿宋" w:cs="宋体" w:hint="eastAsia"/>
          <w:spacing w:val="8"/>
          <w:sz w:val="24"/>
          <w:szCs w:val="24"/>
        </w:rPr>
        <w:t>据此函，签字</w:t>
      </w:r>
      <w:proofErr w:type="gramStart"/>
      <w:r>
        <w:rPr>
          <w:rFonts w:ascii="仿宋" w:eastAsia="仿宋" w:hAnsi="仿宋" w:cs="宋体" w:hint="eastAsia"/>
          <w:spacing w:val="8"/>
          <w:sz w:val="24"/>
          <w:szCs w:val="24"/>
        </w:rPr>
        <w:t>人兹宣布</w:t>
      </w:r>
      <w:proofErr w:type="gramEnd"/>
      <w:r>
        <w:rPr>
          <w:rFonts w:ascii="仿宋" w:eastAsia="仿宋" w:hAnsi="仿宋" w:cs="宋体" w:hint="eastAsia"/>
          <w:spacing w:val="8"/>
          <w:sz w:val="24"/>
          <w:szCs w:val="24"/>
        </w:rPr>
        <w:t>同意如下：</w:t>
      </w:r>
    </w:p>
    <w:p w:rsidR="005258C9" w:rsidRDefault="006C70B2">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（1）按采购文件规定提供交付的货物的报价总价为(大写)</w:t>
      </w:r>
      <w:r>
        <w:rPr>
          <w:rFonts w:ascii="仿宋" w:eastAsia="仿宋" w:hAnsi="仿宋" w:cs="宋体"/>
          <w:spacing w:val="8"/>
          <w:sz w:val="24"/>
          <w:szCs w:val="24"/>
        </w:rPr>
        <w:t>XX</w:t>
      </w:r>
      <w:r>
        <w:rPr>
          <w:rFonts w:ascii="仿宋" w:eastAsia="仿宋" w:hAnsi="仿宋" w:cs="宋体" w:hint="eastAsia"/>
          <w:spacing w:val="8"/>
          <w:sz w:val="24"/>
          <w:szCs w:val="24"/>
        </w:rPr>
        <w:t>元人民币。</w:t>
      </w:r>
    </w:p>
    <w:p w:rsidR="005258C9" w:rsidRDefault="006C70B2">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（2）我们根据采购文件的规定，承担完成合同的责任和义务。</w:t>
      </w:r>
    </w:p>
    <w:p w:rsidR="005258C9" w:rsidRDefault="006C70B2">
      <w:pPr>
        <w:autoSpaceDE w:val="0"/>
        <w:autoSpaceDN w:val="0"/>
        <w:snapToGrid w:val="0"/>
        <w:spacing w:line="360" w:lineRule="exact"/>
        <w:ind w:leftChars="172" w:left="945" w:hangingChars="228" w:hanging="584"/>
        <w:rPr>
          <w:rFonts w:ascii="仿宋" w:eastAsia="仿宋" w:hAnsi="仿宋" w:cs="宋体"/>
          <w:spacing w:val="8"/>
          <w:sz w:val="24"/>
          <w:szCs w:val="24"/>
        </w:rPr>
      </w:pPr>
      <w:r>
        <w:rPr>
          <w:rFonts w:ascii="仿宋" w:eastAsia="仿宋" w:hAnsi="仿宋" w:cs="宋体" w:hint="eastAsia"/>
          <w:spacing w:val="8"/>
          <w:sz w:val="24"/>
          <w:szCs w:val="24"/>
        </w:rPr>
        <w:t>（3）我们已详细审核全部采购文件，包括采购文件修改书(如果有的话)，参考资料及有关附件，我们完全理解并放弃提出含糊不清或误解的问题的权利。</w:t>
      </w:r>
    </w:p>
    <w:p w:rsidR="005258C9" w:rsidRDefault="006C70B2">
      <w:pPr>
        <w:autoSpaceDE w:val="0"/>
        <w:autoSpaceDN w:val="0"/>
        <w:snapToGrid w:val="0"/>
        <w:spacing w:line="360" w:lineRule="exact"/>
        <w:ind w:leftChars="172" w:left="1073" w:hangingChars="278" w:hanging="712"/>
        <w:rPr>
          <w:rFonts w:ascii="仿宋" w:eastAsia="仿宋" w:hAnsi="仿宋" w:cs="宋体"/>
          <w:spacing w:val="8"/>
          <w:sz w:val="24"/>
          <w:szCs w:val="24"/>
        </w:rPr>
      </w:pPr>
      <w:r>
        <w:rPr>
          <w:rFonts w:ascii="仿宋" w:eastAsia="仿宋" w:hAnsi="仿宋" w:cs="宋体" w:hint="eastAsia"/>
          <w:spacing w:val="8"/>
          <w:sz w:val="24"/>
          <w:szCs w:val="24"/>
        </w:rPr>
        <w:t>（4）</w:t>
      </w:r>
      <w:r>
        <w:rPr>
          <w:rFonts w:ascii="仿宋" w:eastAsia="仿宋" w:hAnsi="仿宋" w:hint="eastAsia"/>
          <w:sz w:val="24"/>
          <w:szCs w:val="24"/>
        </w:rPr>
        <w:t>本</w:t>
      </w:r>
      <w:r>
        <w:rPr>
          <w:rFonts w:ascii="仿宋" w:eastAsia="仿宋" w:hAnsi="仿宋" w:cs="宋体" w:hint="eastAsia"/>
          <w:spacing w:val="8"/>
          <w:sz w:val="24"/>
          <w:szCs w:val="24"/>
        </w:rPr>
        <w:t>报价</w:t>
      </w:r>
      <w:r>
        <w:rPr>
          <w:rFonts w:ascii="仿宋" w:eastAsia="仿宋" w:hAnsi="仿宋" w:hint="eastAsia"/>
          <w:sz w:val="24"/>
          <w:szCs w:val="24"/>
        </w:rPr>
        <w:t>有效期为自</w:t>
      </w:r>
      <w:proofErr w:type="gramStart"/>
      <w:r>
        <w:rPr>
          <w:rFonts w:ascii="仿宋" w:eastAsia="仿宋" w:hAnsi="仿宋" w:hint="eastAsia"/>
          <w:sz w:val="24"/>
          <w:szCs w:val="24"/>
        </w:rPr>
        <w:t>采购日</w:t>
      </w:r>
      <w:proofErr w:type="gramEnd"/>
      <w:r>
        <w:rPr>
          <w:rFonts w:ascii="仿宋" w:eastAsia="仿宋" w:hAnsi="仿宋" w:hint="eastAsia"/>
          <w:sz w:val="24"/>
          <w:szCs w:val="24"/>
        </w:rPr>
        <w:t>起</w:t>
      </w:r>
      <w:r>
        <w:rPr>
          <w:rFonts w:ascii="仿宋" w:eastAsia="仿宋" w:hAnsi="仿宋" w:hint="eastAsia"/>
          <w:i/>
          <w:iCs/>
          <w:sz w:val="24"/>
          <w:szCs w:val="24"/>
          <w:u w:val="single"/>
        </w:rPr>
        <w:t>（有效期日数）</w:t>
      </w:r>
      <w:r>
        <w:rPr>
          <w:rFonts w:ascii="仿宋" w:eastAsia="仿宋" w:hAnsi="仿宋" w:hint="eastAsia"/>
          <w:sz w:val="24"/>
          <w:szCs w:val="24"/>
        </w:rPr>
        <w:t>日历日。</w:t>
      </w:r>
      <w:r>
        <w:rPr>
          <w:rFonts w:ascii="仿宋" w:eastAsia="仿宋" w:hAnsi="仿宋" w:cs="宋体" w:hint="eastAsia"/>
          <w:spacing w:val="8"/>
          <w:sz w:val="24"/>
          <w:szCs w:val="24"/>
        </w:rPr>
        <w:t>报价有效期满之前均具有约束力。</w:t>
      </w:r>
    </w:p>
    <w:p w:rsidR="005258C9" w:rsidRDefault="006C70B2">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（5）同意</w:t>
      </w:r>
      <w:proofErr w:type="gramStart"/>
      <w:r>
        <w:rPr>
          <w:rFonts w:ascii="仿宋" w:eastAsia="仿宋" w:hAnsi="仿宋" w:cs="宋体" w:hint="eastAsia"/>
          <w:spacing w:val="8"/>
          <w:sz w:val="24"/>
          <w:szCs w:val="24"/>
        </w:rPr>
        <w:t>按供应</w:t>
      </w:r>
      <w:proofErr w:type="gramEnd"/>
      <w:r>
        <w:rPr>
          <w:rFonts w:ascii="仿宋" w:eastAsia="仿宋" w:hAnsi="仿宋" w:cs="宋体" w:hint="eastAsia"/>
          <w:spacing w:val="8"/>
          <w:sz w:val="24"/>
          <w:szCs w:val="24"/>
        </w:rPr>
        <w:t>商须知中关于不予退还报价保证金的规定。</w:t>
      </w:r>
    </w:p>
    <w:p w:rsidR="005258C9" w:rsidRDefault="006C70B2">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（6）同意向贵方提供贵方可能要求的与本报价有关任何证据或资料。</w:t>
      </w:r>
    </w:p>
    <w:p w:rsidR="005258C9" w:rsidRDefault="006C70B2">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（7）我们完全理解贵方不一定要接受最低报价的报价或收到的任何报价。</w:t>
      </w:r>
    </w:p>
    <w:p w:rsidR="005258C9" w:rsidRDefault="006C70B2">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（8）如果我方成交，我方保证按照采购文件的规定向贵方交纳成交服务费。</w:t>
      </w:r>
    </w:p>
    <w:p w:rsidR="005258C9" w:rsidRDefault="005258C9">
      <w:pPr>
        <w:autoSpaceDE w:val="0"/>
        <w:autoSpaceDN w:val="0"/>
        <w:snapToGrid w:val="0"/>
        <w:spacing w:line="360" w:lineRule="exact"/>
        <w:ind w:firstLineChars="100" w:firstLine="256"/>
        <w:rPr>
          <w:rFonts w:ascii="仿宋" w:eastAsia="仿宋" w:hAnsi="仿宋" w:cs="宋体"/>
          <w:spacing w:val="8"/>
          <w:sz w:val="24"/>
          <w:szCs w:val="24"/>
        </w:rPr>
      </w:pPr>
    </w:p>
    <w:p w:rsidR="005258C9" w:rsidRDefault="006C70B2">
      <w:pPr>
        <w:autoSpaceDE w:val="0"/>
        <w:autoSpaceDN w:val="0"/>
        <w:snapToGrid w:val="0"/>
        <w:spacing w:line="360" w:lineRule="exact"/>
        <w:ind w:firstLineChars="100" w:firstLine="256"/>
        <w:rPr>
          <w:rFonts w:ascii="仿宋" w:eastAsia="仿宋" w:hAnsi="仿宋" w:cs="宋体"/>
          <w:spacing w:val="8"/>
          <w:sz w:val="24"/>
          <w:szCs w:val="24"/>
        </w:rPr>
      </w:pPr>
      <w:r>
        <w:rPr>
          <w:rFonts w:ascii="仿宋" w:eastAsia="仿宋" w:hAnsi="仿宋" w:cs="宋体" w:hint="eastAsia"/>
          <w:spacing w:val="8"/>
          <w:sz w:val="24"/>
          <w:szCs w:val="24"/>
        </w:rPr>
        <w:t>与本报价有关的正式通讯地址为：</w:t>
      </w:r>
    </w:p>
    <w:p w:rsidR="005258C9" w:rsidRDefault="006C70B2">
      <w:pPr>
        <w:autoSpaceDE w:val="0"/>
        <w:autoSpaceDN w:val="0"/>
        <w:snapToGrid w:val="0"/>
        <w:spacing w:line="360" w:lineRule="exact"/>
        <w:rPr>
          <w:rFonts w:ascii="仿宋" w:eastAsia="仿宋" w:hAnsi="仿宋"/>
          <w:sz w:val="24"/>
        </w:rPr>
      </w:pPr>
      <w:r>
        <w:rPr>
          <w:rFonts w:ascii="仿宋" w:eastAsia="仿宋" w:hAnsi="仿宋" w:cs="宋体" w:hint="eastAsia"/>
          <w:spacing w:val="8"/>
          <w:sz w:val="24"/>
          <w:szCs w:val="24"/>
        </w:rPr>
        <w:t xml:space="preserve">       供应商名称：</w:t>
      </w:r>
      <w:r>
        <w:rPr>
          <w:rFonts w:ascii="仿宋" w:eastAsia="仿宋" w:hAnsi="仿宋" w:hint="eastAsia"/>
          <w:sz w:val="24"/>
        </w:rPr>
        <w:t>XXX（盖单位公章）</w:t>
      </w:r>
    </w:p>
    <w:p w:rsidR="005258C9" w:rsidRDefault="006C70B2">
      <w:pPr>
        <w:autoSpaceDE w:val="0"/>
        <w:autoSpaceDN w:val="0"/>
        <w:snapToGrid w:val="0"/>
        <w:spacing w:line="360" w:lineRule="exact"/>
        <w:ind w:firstLineChars="400" w:firstLine="960"/>
        <w:rPr>
          <w:rFonts w:ascii="仿宋" w:eastAsia="仿宋" w:hAnsi="仿宋" w:cs="宋体"/>
          <w:spacing w:val="8"/>
          <w:sz w:val="24"/>
          <w:szCs w:val="24"/>
        </w:rPr>
      </w:pPr>
      <w:r>
        <w:rPr>
          <w:rFonts w:ascii="仿宋" w:eastAsia="仿宋" w:hAnsi="仿宋" w:hint="eastAsia"/>
          <w:sz w:val="24"/>
          <w:szCs w:val="24"/>
        </w:rPr>
        <w:t>供应商授权代表(签字)</w:t>
      </w:r>
      <w:r>
        <w:rPr>
          <w:rFonts w:ascii="仿宋" w:eastAsia="仿宋" w:hAnsi="仿宋" w:cs="宋体" w:hint="eastAsia"/>
          <w:spacing w:val="8"/>
          <w:sz w:val="24"/>
          <w:szCs w:val="24"/>
        </w:rPr>
        <w:t>：</w:t>
      </w:r>
    </w:p>
    <w:p w:rsidR="005258C9" w:rsidRDefault="006C70B2">
      <w:pPr>
        <w:spacing w:line="360" w:lineRule="exact"/>
        <w:ind w:firstLineChars="398" w:firstLine="1019"/>
        <w:rPr>
          <w:rFonts w:ascii="仿宋" w:eastAsia="仿宋" w:hAnsi="仿宋"/>
          <w:spacing w:val="8"/>
          <w:sz w:val="24"/>
          <w:szCs w:val="24"/>
          <w:u w:val="single"/>
        </w:rPr>
      </w:pPr>
      <w:r>
        <w:rPr>
          <w:rFonts w:ascii="仿宋" w:eastAsia="仿宋" w:hAnsi="仿宋" w:cs="宋体" w:hint="eastAsia"/>
          <w:spacing w:val="8"/>
          <w:sz w:val="24"/>
          <w:szCs w:val="24"/>
        </w:rPr>
        <w:t>地址：</w:t>
      </w:r>
    </w:p>
    <w:p w:rsidR="005258C9" w:rsidRDefault="006C70B2">
      <w:pPr>
        <w:autoSpaceDE w:val="0"/>
        <w:autoSpaceDN w:val="0"/>
        <w:snapToGrid w:val="0"/>
        <w:spacing w:line="360" w:lineRule="exact"/>
        <w:ind w:firstLineChars="398" w:firstLine="1019"/>
        <w:rPr>
          <w:rFonts w:ascii="仿宋" w:eastAsia="仿宋" w:hAnsi="仿宋" w:cs="宋体"/>
          <w:spacing w:val="8"/>
          <w:sz w:val="24"/>
          <w:szCs w:val="24"/>
          <w:u w:val="single"/>
        </w:rPr>
      </w:pPr>
      <w:r>
        <w:rPr>
          <w:rFonts w:ascii="仿宋" w:eastAsia="仿宋" w:hAnsi="仿宋" w:cs="宋体" w:hint="eastAsia"/>
          <w:spacing w:val="8"/>
          <w:sz w:val="24"/>
          <w:szCs w:val="24"/>
        </w:rPr>
        <w:t>电话：                        传真：</w:t>
      </w:r>
    </w:p>
    <w:p w:rsidR="005258C9" w:rsidRDefault="006C70B2">
      <w:pPr>
        <w:autoSpaceDE w:val="0"/>
        <w:autoSpaceDN w:val="0"/>
        <w:snapToGrid w:val="0"/>
        <w:spacing w:line="360" w:lineRule="exact"/>
        <w:ind w:firstLineChars="398" w:firstLine="1019"/>
        <w:rPr>
          <w:rFonts w:ascii="仿宋" w:eastAsia="仿宋" w:hAnsi="仿宋" w:cs="宋体"/>
          <w:spacing w:val="8"/>
          <w:sz w:val="24"/>
          <w:szCs w:val="24"/>
          <w:u w:val="single"/>
        </w:rPr>
      </w:pPr>
      <w:r>
        <w:rPr>
          <w:rFonts w:ascii="仿宋" w:eastAsia="仿宋" w:hAnsi="仿宋" w:cs="宋体" w:hint="eastAsia"/>
          <w:spacing w:val="8"/>
          <w:sz w:val="24"/>
          <w:szCs w:val="24"/>
        </w:rPr>
        <w:t>邮政编码：</w:t>
      </w:r>
    </w:p>
    <w:p w:rsidR="005258C9" w:rsidRDefault="006C70B2">
      <w:pPr>
        <w:autoSpaceDE w:val="0"/>
        <w:autoSpaceDN w:val="0"/>
        <w:snapToGrid w:val="0"/>
        <w:spacing w:line="360" w:lineRule="exact"/>
        <w:ind w:firstLineChars="398" w:firstLine="1019"/>
        <w:rPr>
          <w:rFonts w:ascii="仿宋" w:eastAsia="仿宋" w:hAnsi="仿宋" w:cs="宋体"/>
          <w:spacing w:val="8"/>
          <w:sz w:val="24"/>
          <w:szCs w:val="24"/>
          <w:u w:val="single"/>
        </w:rPr>
      </w:pPr>
      <w:r>
        <w:rPr>
          <w:rFonts w:ascii="仿宋" w:eastAsia="仿宋" w:hAnsi="仿宋" w:cs="宋体" w:hint="eastAsia"/>
          <w:spacing w:val="8"/>
          <w:sz w:val="24"/>
          <w:szCs w:val="24"/>
        </w:rPr>
        <w:t>日期：</w:t>
      </w:r>
      <w:r>
        <w:rPr>
          <w:rFonts w:ascii="仿宋" w:eastAsia="仿宋" w:hAnsi="仿宋" w:cs="宋体" w:hint="eastAsia"/>
          <w:spacing w:val="8"/>
          <w:sz w:val="24"/>
          <w:szCs w:val="24"/>
          <w:u w:val="single"/>
        </w:rPr>
        <w:t xml:space="preserve">        年      月      日         </w:t>
      </w:r>
    </w:p>
    <w:p w:rsidR="005258C9" w:rsidRDefault="005258C9">
      <w:pPr>
        <w:spacing w:line="460" w:lineRule="exact"/>
        <w:rPr>
          <w:rFonts w:ascii="仿宋" w:eastAsia="仿宋" w:hAnsi="仿宋"/>
          <w:spacing w:val="8"/>
          <w:sz w:val="24"/>
          <w:szCs w:val="24"/>
          <w:u w:val="single"/>
        </w:rPr>
      </w:pPr>
    </w:p>
    <w:p w:rsidR="005258C9" w:rsidRDefault="006C70B2">
      <w:pPr>
        <w:widowControl/>
        <w:jc w:val="left"/>
        <w:rPr>
          <w:rFonts w:ascii="仿宋" w:eastAsia="仿宋" w:hAnsi="仿宋"/>
          <w:b/>
          <w:sz w:val="24"/>
          <w:szCs w:val="24"/>
        </w:rPr>
      </w:pPr>
      <w:bookmarkStart w:id="20" w:name="PO_默认文件内容_8"/>
      <w:bookmarkEnd w:id="19"/>
      <w:r>
        <w:rPr>
          <w:rFonts w:ascii="仿宋" w:eastAsia="仿宋" w:hAnsi="仿宋"/>
          <w:b/>
          <w:sz w:val="24"/>
          <w:szCs w:val="24"/>
        </w:rPr>
        <w:br w:type="page"/>
      </w:r>
    </w:p>
    <w:p w:rsidR="005258C9" w:rsidRDefault="006C70B2">
      <w:pPr>
        <w:autoSpaceDE w:val="0"/>
        <w:autoSpaceDN w:val="0"/>
        <w:snapToGrid w:val="0"/>
        <w:spacing w:line="500" w:lineRule="exact"/>
        <w:rPr>
          <w:rFonts w:ascii="仿宋" w:eastAsia="仿宋" w:hAnsi="仿宋" w:cs="宋体"/>
          <w:b/>
          <w:spacing w:val="10"/>
          <w:sz w:val="24"/>
          <w:szCs w:val="24"/>
        </w:rPr>
      </w:pPr>
      <w:r>
        <w:rPr>
          <w:rFonts w:ascii="仿宋" w:eastAsia="仿宋" w:hAnsi="仿宋" w:hint="eastAsia"/>
          <w:sz w:val="24"/>
          <w:szCs w:val="24"/>
        </w:rPr>
        <w:lastRenderedPageBreak/>
        <w:t>格式5-2.</w:t>
      </w:r>
    </w:p>
    <w:p w:rsidR="005258C9" w:rsidRDefault="006C70B2">
      <w:pPr>
        <w:spacing w:line="360" w:lineRule="auto"/>
        <w:ind w:firstLineChars="246" w:firstLine="790"/>
        <w:jc w:val="center"/>
        <w:outlineLvl w:val="1"/>
        <w:rPr>
          <w:rFonts w:ascii="仿宋" w:eastAsia="仿宋" w:hAnsi="仿宋"/>
          <w:b/>
          <w:sz w:val="32"/>
          <w:szCs w:val="32"/>
        </w:rPr>
      </w:pPr>
      <w:r>
        <w:rPr>
          <w:rFonts w:ascii="仿宋" w:eastAsia="仿宋" w:hAnsi="仿宋" w:hint="eastAsia"/>
          <w:b/>
          <w:sz w:val="32"/>
          <w:szCs w:val="32"/>
        </w:rPr>
        <w:t>二、法定代表人/单位负责人授权书</w:t>
      </w:r>
    </w:p>
    <w:p w:rsidR="005258C9" w:rsidRDefault="005258C9">
      <w:pPr>
        <w:widowControl/>
        <w:spacing w:line="360" w:lineRule="atLeast"/>
        <w:ind w:firstLineChars="196" w:firstLine="472"/>
        <w:jc w:val="left"/>
        <w:rPr>
          <w:rFonts w:ascii="仿宋" w:eastAsia="仿宋" w:hAnsi="仿宋"/>
          <w:b/>
          <w:sz w:val="24"/>
        </w:rPr>
      </w:pPr>
    </w:p>
    <w:p w:rsidR="005258C9" w:rsidRDefault="006C70B2">
      <w:pPr>
        <w:widowControl/>
        <w:spacing w:line="360" w:lineRule="atLeast"/>
        <w:jc w:val="left"/>
        <w:rPr>
          <w:rFonts w:ascii="仿宋" w:eastAsia="仿宋" w:hAnsi="仿宋"/>
          <w:sz w:val="24"/>
        </w:rPr>
      </w:pPr>
      <w:r>
        <w:rPr>
          <w:rFonts w:ascii="仿宋" w:eastAsia="仿宋" w:hAnsi="仿宋" w:hint="eastAsia"/>
          <w:sz w:val="24"/>
        </w:rPr>
        <w:t>XXXXXXXX（采购代理机构名称）：</w:t>
      </w:r>
    </w:p>
    <w:p w:rsidR="005258C9" w:rsidRDefault="006C70B2">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项目（采购项目编号：XXXX）采购活动的合法代表，以我方名义全权处理该项目有关采购、签订合同以及执行合同等一切事宜。</w:t>
      </w:r>
    </w:p>
    <w:p w:rsidR="005258C9" w:rsidRDefault="006C70B2">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rsidR="005258C9" w:rsidRDefault="005258C9">
      <w:pPr>
        <w:widowControl/>
        <w:spacing w:line="360" w:lineRule="atLeast"/>
        <w:ind w:firstLineChars="196" w:firstLine="470"/>
        <w:jc w:val="left"/>
        <w:rPr>
          <w:rFonts w:ascii="仿宋" w:eastAsia="仿宋" w:hAnsi="仿宋"/>
          <w:sz w:val="24"/>
        </w:rPr>
      </w:pPr>
    </w:p>
    <w:p w:rsidR="005258C9" w:rsidRDefault="006C70B2">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rsidR="005258C9" w:rsidRDefault="005258C9">
      <w:pPr>
        <w:widowControl/>
        <w:spacing w:line="360" w:lineRule="atLeast"/>
        <w:ind w:firstLineChars="196" w:firstLine="470"/>
        <w:jc w:val="left"/>
        <w:rPr>
          <w:rFonts w:ascii="仿宋" w:eastAsia="仿宋" w:hAnsi="仿宋"/>
          <w:sz w:val="24"/>
        </w:rPr>
      </w:pPr>
    </w:p>
    <w:p w:rsidR="005258C9" w:rsidRDefault="006C70B2">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rsidR="005258C9" w:rsidRDefault="005258C9">
      <w:pPr>
        <w:widowControl/>
        <w:spacing w:line="360" w:lineRule="atLeast"/>
        <w:ind w:firstLineChars="196" w:firstLine="470"/>
        <w:jc w:val="left"/>
        <w:rPr>
          <w:rFonts w:ascii="仿宋" w:eastAsia="仿宋" w:hAnsi="仿宋"/>
          <w:sz w:val="24"/>
        </w:rPr>
      </w:pPr>
    </w:p>
    <w:p w:rsidR="005258C9" w:rsidRDefault="006C70B2">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rsidR="005258C9" w:rsidRDefault="006C70B2">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5258C9" w:rsidRDefault="005258C9">
      <w:pPr>
        <w:widowControl/>
        <w:spacing w:line="360" w:lineRule="atLeast"/>
        <w:jc w:val="left"/>
        <w:rPr>
          <w:rFonts w:ascii="仿宋" w:eastAsia="仿宋" w:hAnsi="仿宋"/>
          <w:b/>
          <w:sz w:val="24"/>
        </w:rPr>
      </w:pPr>
    </w:p>
    <w:p w:rsidR="005258C9" w:rsidRDefault="005258C9">
      <w:pPr>
        <w:widowControl/>
        <w:spacing w:line="360" w:lineRule="atLeast"/>
        <w:jc w:val="left"/>
        <w:rPr>
          <w:rFonts w:ascii="仿宋" w:eastAsia="仿宋" w:hAnsi="仿宋"/>
          <w:b/>
          <w:sz w:val="24"/>
        </w:rPr>
      </w:pPr>
    </w:p>
    <w:p w:rsidR="005258C9" w:rsidRDefault="005258C9">
      <w:pPr>
        <w:widowControl/>
        <w:spacing w:line="360" w:lineRule="atLeast"/>
        <w:jc w:val="left"/>
        <w:rPr>
          <w:rFonts w:ascii="仿宋" w:eastAsia="仿宋" w:hAnsi="仿宋"/>
          <w:b/>
          <w:sz w:val="24"/>
        </w:rPr>
      </w:pPr>
    </w:p>
    <w:p w:rsidR="005258C9" w:rsidRDefault="005258C9">
      <w:pPr>
        <w:widowControl/>
        <w:spacing w:line="360" w:lineRule="atLeast"/>
        <w:jc w:val="left"/>
        <w:rPr>
          <w:rFonts w:ascii="仿宋" w:eastAsia="仿宋" w:hAnsi="仿宋"/>
          <w:b/>
          <w:sz w:val="24"/>
        </w:rPr>
      </w:pPr>
    </w:p>
    <w:p w:rsidR="005258C9" w:rsidRDefault="006C70B2">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5258C9" w:rsidRDefault="006C70B2">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5258C9" w:rsidRDefault="006C70B2">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5258C9" w:rsidRDefault="006C70B2">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5258C9" w:rsidRDefault="006C70B2">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5258C9" w:rsidRDefault="005258C9">
      <w:pPr>
        <w:jc w:val="center"/>
        <w:rPr>
          <w:rFonts w:ascii="仿宋" w:eastAsia="仿宋" w:hAnsi="仿宋"/>
          <w:b/>
          <w:sz w:val="24"/>
          <w:szCs w:val="24"/>
        </w:rPr>
        <w:sectPr w:rsidR="005258C9">
          <w:headerReference w:type="default" r:id="rId11"/>
          <w:footerReference w:type="default" r:id="rId12"/>
          <w:headerReference w:type="first" r:id="rId13"/>
          <w:footerReference w:type="first" r:id="rId14"/>
          <w:pgSz w:w="11907" w:h="16839"/>
          <w:pgMar w:top="1440" w:right="1800" w:bottom="1440" w:left="1800" w:header="851" w:footer="992" w:gutter="0"/>
          <w:cols w:space="720"/>
          <w:titlePg/>
          <w:docGrid w:type="lines" w:linePitch="312"/>
        </w:sectPr>
      </w:pPr>
    </w:p>
    <w:p w:rsidR="005258C9" w:rsidRDefault="006C70B2">
      <w:pPr>
        <w:tabs>
          <w:tab w:val="left" w:pos="180"/>
        </w:tabs>
        <w:spacing w:line="360" w:lineRule="auto"/>
        <w:ind w:firstLineChars="147" w:firstLine="353"/>
        <w:rPr>
          <w:rFonts w:ascii="仿宋" w:eastAsia="仿宋" w:hAnsi="仿宋"/>
          <w:sz w:val="24"/>
          <w:szCs w:val="24"/>
        </w:rPr>
      </w:pPr>
      <w:r>
        <w:rPr>
          <w:rFonts w:ascii="仿宋" w:eastAsia="仿宋" w:hAnsi="仿宋" w:hint="eastAsia"/>
          <w:sz w:val="24"/>
          <w:szCs w:val="24"/>
        </w:rPr>
        <w:lastRenderedPageBreak/>
        <w:t>格式5-3.</w:t>
      </w:r>
    </w:p>
    <w:p w:rsidR="005258C9" w:rsidRDefault="006C70B2">
      <w:pPr>
        <w:tabs>
          <w:tab w:val="left" w:pos="180"/>
        </w:tabs>
        <w:spacing w:line="360" w:lineRule="auto"/>
        <w:jc w:val="center"/>
        <w:outlineLvl w:val="1"/>
        <w:rPr>
          <w:rFonts w:ascii="仿宋" w:eastAsia="仿宋" w:hAnsi="仿宋"/>
          <w:b/>
          <w:sz w:val="32"/>
          <w:szCs w:val="32"/>
        </w:rPr>
      </w:pPr>
      <w:r>
        <w:rPr>
          <w:rFonts w:ascii="仿宋" w:eastAsia="仿宋" w:hAnsi="仿宋" w:hint="eastAsia"/>
          <w:b/>
          <w:sz w:val="32"/>
          <w:szCs w:val="32"/>
        </w:rPr>
        <w:t>三、报价一览表（格式）</w:t>
      </w:r>
    </w:p>
    <w:p w:rsidR="005258C9" w:rsidRDefault="005258C9">
      <w:pPr>
        <w:spacing w:line="360" w:lineRule="auto"/>
        <w:rPr>
          <w:rFonts w:ascii="仿宋" w:eastAsia="仿宋" w:hAnsi="仿宋"/>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5816"/>
      </w:tblGrid>
      <w:tr w:rsidR="009E5C14" w:rsidTr="00747CA9">
        <w:trPr>
          <w:trHeight w:val="851"/>
        </w:trPr>
        <w:tc>
          <w:tcPr>
            <w:tcW w:w="1495" w:type="pct"/>
            <w:vAlign w:val="center"/>
          </w:tcPr>
          <w:p w:rsidR="009E5C14" w:rsidRPr="00785E75" w:rsidRDefault="009E5C14" w:rsidP="00747CA9">
            <w:pPr>
              <w:spacing w:line="360" w:lineRule="auto"/>
              <w:jc w:val="center"/>
              <w:rPr>
                <w:rFonts w:ascii="仿宋" w:eastAsia="仿宋" w:hAnsi="仿宋"/>
                <w:b/>
                <w:sz w:val="24"/>
              </w:rPr>
            </w:pPr>
            <w:r w:rsidRPr="00785E75">
              <w:rPr>
                <w:rFonts w:ascii="仿宋" w:eastAsia="仿宋" w:hAnsi="仿宋" w:hint="eastAsia"/>
                <w:b/>
                <w:sz w:val="24"/>
              </w:rPr>
              <w:t>项目名称</w:t>
            </w:r>
          </w:p>
        </w:tc>
        <w:tc>
          <w:tcPr>
            <w:tcW w:w="3505" w:type="pct"/>
            <w:vAlign w:val="center"/>
          </w:tcPr>
          <w:p w:rsidR="009E5C14" w:rsidRPr="00785E75" w:rsidRDefault="009E5C14" w:rsidP="00747CA9">
            <w:pPr>
              <w:widowControl/>
              <w:spacing w:line="360" w:lineRule="auto"/>
              <w:jc w:val="center"/>
              <w:rPr>
                <w:rFonts w:ascii="仿宋" w:eastAsia="仿宋" w:hAnsi="仿宋"/>
                <w:sz w:val="24"/>
              </w:rPr>
            </w:pPr>
            <w:r w:rsidRPr="00785E75">
              <w:rPr>
                <w:rFonts w:ascii="仿宋" w:eastAsia="仿宋" w:hAnsi="仿宋" w:hint="eastAsia"/>
                <w:sz w:val="24"/>
              </w:rPr>
              <w:t>XX</w:t>
            </w:r>
          </w:p>
        </w:tc>
      </w:tr>
      <w:tr w:rsidR="009E5C14" w:rsidTr="00747CA9">
        <w:trPr>
          <w:trHeight w:val="851"/>
        </w:trPr>
        <w:tc>
          <w:tcPr>
            <w:tcW w:w="1495" w:type="pct"/>
            <w:vAlign w:val="center"/>
          </w:tcPr>
          <w:p w:rsidR="009E5C14" w:rsidRPr="00785E75" w:rsidRDefault="009E5C14" w:rsidP="00747CA9">
            <w:pPr>
              <w:spacing w:line="360" w:lineRule="auto"/>
              <w:jc w:val="center"/>
              <w:rPr>
                <w:rFonts w:ascii="仿宋" w:eastAsia="仿宋" w:hAnsi="仿宋"/>
                <w:b/>
                <w:sz w:val="24"/>
              </w:rPr>
            </w:pPr>
            <w:r w:rsidRPr="00785E75">
              <w:rPr>
                <w:rFonts w:ascii="仿宋" w:eastAsia="仿宋" w:hAnsi="仿宋" w:hint="eastAsia"/>
                <w:b/>
                <w:sz w:val="24"/>
              </w:rPr>
              <w:t>采购编号</w:t>
            </w:r>
          </w:p>
        </w:tc>
        <w:tc>
          <w:tcPr>
            <w:tcW w:w="3505" w:type="pct"/>
            <w:vAlign w:val="center"/>
          </w:tcPr>
          <w:p w:rsidR="009E5C14" w:rsidRPr="00785E75" w:rsidRDefault="009E5C14" w:rsidP="00747CA9">
            <w:pPr>
              <w:widowControl/>
              <w:spacing w:line="360" w:lineRule="auto"/>
              <w:jc w:val="center"/>
              <w:rPr>
                <w:rFonts w:ascii="仿宋" w:eastAsia="仿宋" w:hAnsi="仿宋"/>
                <w:sz w:val="24"/>
              </w:rPr>
            </w:pPr>
            <w:r w:rsidRPr="00785E75">
              <w:rPr>
                <w:rFonts w:ascii="仿宋" w:eastAsia="仿宋" w:hAnsi="仿宋"/>
                <w:sz w:val="24"/>
              </w:rPr>
              <w:t>XX</w:t>
            </w:r>
          </w:p>
        </w:tc>
      </w:tr>
      <w:tr w:rsidR="009E5C14" w:rsidTr="00747CA9">
        <w:trPr>
          <w:trHeight w:val="851"/>
        </w:trPr>
        <w:tc>
          <w:tcPr>
            <w:tcW w:w="1495" w:type="pct"/>
            <w:vAlign w:val="center"/>
          </w:tcPr>
          <w:p w:rsidR="009E5C14" w:rsidRPr="00785E75" w:rsidRDefault="009E5C14" w:rsidP="00747CA9">
            <w:pPr>
              <w:spacing w:line="360" w:lineRule="auto"/>
              <w:jc w:val="center"/>
              <w:rPr>
                <w:rFonts w:ascii="仿宋" w:eastAsia="仿宋" w:hAnsi="仿宋"/>
                <w:b/>
                <w:sz w:val="24"/>
              </w:rPr>
            </w:pPr>
            <w:r w:rsidRPr="00785E75">
              <w:rPr>
                <w:rFonts w:ascii="仿宋" w:eastAsia="仿宋" w:hAnsi="仿宋" w:hint="eastAsia"/>
                <w:b/>
                <w:sz w:val="24"/>
              </w:rPr>
              <w:t>服务内容</w:t>
            </w:r>
          </w:p>
        </w:tc>
        <w:tc>
          <w:tcPr>
            <w:tcW w:w="3505" w:type="pct"/>
            <w:vAlign w:val="center"/>
          </w:tcPr>
          <w:p w:rsidR="009E5C14" w:rsidRPr="00785E75" w:rsidRDefault="009E5C14" w:rsidP="00747CA9">
            <w:pPr>
              <w:widowControl/>
              <w:spacing w:line="360" w:lineRule="auto"/>
              <w:jc w:val="center"/>
              <w:rPr>
                <w:rFonts w:ascii="仿宋" w:eastAsia="仿宋" w:hAnsi="仿宋"/>
                <w:sz w:val="24"/>
              </w:rPr>
            </w:pPr>
            <w:r w:rsidRPr="00785E75">
              <w:rPr>
                <w:rFonts w:ascii="仿宋" w:eastAsia="仿宋" w:hAnsi="仿宋"/>
                <w:sz w:val="24"/>
              </w:rPr>
              <w:t>XX</w:t>
            </w:r>
          </w:p>
        </w:tc>
      </w:tr>
      <w:tr w:rsidR="009E5C14" w:rsidTr="00747CA9">
        <w:trPr>
          <w:trHeight w:val="851"/>
        </w:trPr>
        <w:tc>
          <w:tcPr>
            <w:tcW w:w="1495" w:type="pct"/>
            <w:vAlign w:val="center"/>
          </w:tcPr>
          <w:p w:rsidR="009E5C14" w:rsidRPr="00785E75" w:rsidRDefault="009E5C14" w:rsidP="00747CA9">
            <w:pPr>
              <w:widowControl/>
              <w:spacing w:line="360" w:lineRule="auto"/>
              <w:jc w:val="center"/>
              <w:rPr>
                <w:rFonts w:ascii="仿宋" w:eastAsia="仿宋" w:hAnsi="仿宋"/>
                <w:b/>
                <w:sz w:val="24"/>
              </w:rPr>
            </w:pPr>
            <w:r w:rsidRPr="00785E75">
              <w:rPr>
                <w:rFonts w:ascii="仿宋" w:eastAsia="仿宋" w:hAnsi="仿宋" w:hint="eastAsia"/>
                <w:b/>
                <w:sz w:val="24"/>
              </w:rPr>
              <w:t>服务时间</w:t>
            </w:r>
          </w:p>
        </w:tc>
        <w:tc>
          <w:tcPr>
            <w:tcW w:w="3505" w:type="pct"/>
            <w:vAlign w:val="center"/>
          </w:tcPr>
          <w:p w:rsidR="009E5C14" w:rsidRPr="00785E75" w:rsidRDefault="009E5C14" w:rsidP="00747CA9">
            <w:pPr>
              <w:widowControl/>
              <w:spacing w:line="360" w:lineRule="auto"/>
              <w:jc w:val="center"/>
              <w:rPr>
                <w:rFonts w:ascii="仿宋" w:eastAsia="仿宋" w:hAnsi="仿宋"/>
                <w:sz w:val="24"/>
              </w:rPr>
            </w:pPr>
            <w:r w:rsidRPr="00785E75">
              <w:rPr>
                <w:rFonts w:ascii="仿宋" w:eastAsia="仿宋" w:hAnsi="仿宋"/>
                <w:sz w:val="24"/>
              </w:rPr>
              <w:t>XX</w:t>
            </w:r>
          </w:p>
        </w:tc>
      </w:tr>
      <w:tr w:rsidR="009E5C14" w:rsidTr="00747CA9">
        <w:trPr>
          <w:trHeight w:val="1756"/>
        </w:trPr>
        <w:tc>
          <w:tcPr>
            <w:tcW w:w="1495" w:type="pct"/>
            <w:vAlign w:val="center"/>
          </w:tcPr>
          <w:p w:rsidR="009E5C14" w:rsidRPr="00785E75" w:rsidRDefault="009E5C14" w:rsidP="00747CA9">
            <w:pPr>
              <w:widowControl/>
              <w:spacing w:line="360" w:lineRule="auto"/>
              <w:jc w:val="center"/>
              <w:rPr>
                <w:rFonts w:ascii="仿宋" w:eastAsia="仿宋" w:hAnsi="仿宋"/>
                <w:b/>
                <w:sz w:val="24"/>
              </w:rPr>
            </w:pPr>
            <w:r w:rsidRPr="00785E75">
              <w:rPr>
                <w:rFonts w:ascii="仿宋" w:eastAsia="仿宋" w:hAnsi="仿宋" w:hint="eastAsia"/>
                <w:b/>
                <w:sz w:val="24"/>
              </w:rPr>
              <w:t>报价总价</w:t>
            </w:r>
          </w:p>
        </w:tc>
        <w:tc>
          <w:tcPr>
            <w:tcW w:w="3505" w:type="pct"/>
            <w:vAlign w:val="center"/>
          </w:tcPr>
          <w:p w:rsidR="009E5C14" w:rsidRPr="00785E75" w:rsidRDefault="009E5C14" w:rsidP="00747CA9">
            <w:pPr>
              <w:widowControl/>
              <w:spacing w:line="360" w:lineRule="auto"/>
              <w:rPr>
                <w:rFonts w:ascii="仿宋" w:eastAsia="仿宋" w:hAnsi="仿宋"/>
                <w:b/>
                <w:sz w:val="24"/>
              </w:rPr>
            </w:pPr>
            <w:r w:rsidRPr="00785E75">
              <w:rPr>
                <w:rFonts w:ascii="仿宋" w:eastAsia="仿宋" w:hAnsi="仿宋" w:hint="eastAsia"/>
                <w:b/>
                <w:sz w:val="24"/>
              </w:rPr>
              <w:t>人民币大写：</w:t>
            </w:r>
            <w:r w:rsidRPr="00785E75">
              <w:rPr>
                <w:rFonts w:ascii="仿宋" w:eastAsia="仿宋" w:hAnsi="仿宋" w:hint="eastAsia"/>
                <w:b/>
                <w:sz w:val="24"/>
                <w:u w:val="single"/>
              </w:rPr>
              <w:t xml:space="preserve"> </w:t>
            </w:r>
            <w:r w:rsidRPr="00785E75">
              <w:rPr>
                <w:rFonts w:ascii="仿宋" w:eastAsia="仿宋" w:hAnsi="仿宋"/>
                <w:b/>
                <w:sz w:val="24"/>
                <w:u w:val="single"/>
              </w:rPr>
              <w:t xml:space="preserve">               </w:t>
            </w:r>
          </w:p>
          <w:p w:rsidR="009E5C14" w:rsidRPr="00785E75" w:rsidRDefault="009E5C14" w:rsidP="00747CA9">
            <w:pPr>
              <w:widowControl/>
              <w:spacing w:line="360" w:lineRule="auto"/>
              <w:rPr>
                <w:rFonts w:ascii="仿宋" w:eastAsia="仿宋" w:hAnsi="仿宋"/>
                <w:b/>
                <w:sz w:val="24"/>
              </w:rPr>
            </w:pPr>
          </w:p>
          <w:p w:rsidR="009E5C14" w:rsidRPr="00785E75" w:rsidRDefault="009E5C14" w:rsidP="00747CA9">
            <w:pPr>
              <w:widowControl/>
              <w:spacing w:line="360" w:lineRule="auto"/>
              <w:rPr>
                <w:rFonts w:ascii="仿宋" w:eastAsia="仿宋" w:hAnsi="仿宋"/>
                <w:sz w:val="24"/>
              </w:rPr>
            </w:pPr>
            <w:r w:rsidRPr="00785E75">
              <w:rPr>
                <w:rFonts w:ascii="仿宋" w:eastAsia="仿宋" w:hAnsi="仿宋" w:hint="eastAsia"/>
                <w:b/>
                <w:sz w:val="24"/>
              </w:rPr>
              <w:t>人民币小写：</w:t>
            </w:r>
            <w:r w:rsidRPr="00785E75">
              <w:rPr>
                <w:rFonts w:ascii="仿宋" w:eastAsia="仿宋" w:hAnsi="仿宋" w:hint="eastAsia"/>
                <w:b/>
                <w:sz w:val="24"/>
                <w:u w:val="single"/>
              </w:rPr>
              <w:t xml:space="preserve"> </w:t>
            </w:r>
            <w:r w:rsidRPr="00785E75">
              <w:rPr>
                <w:rFonts w:ascii="仿宋" w:eastAsia="仿宋" w:hAnsi="仿宋"/>
                <w:b/>
                <w:sz w:val="24"/>
                <w:u w:val="single"/>
              </w:rPr>
              <w:t xml:space="preserve">        </w:t>
            </w:r>
            <w:r w:rsidRPr="00785E75">
              <w:rPr>
                <w:rFonts w:ascii="仿宋" w:eastAsia="仿宋" w:hAnsi="仿宋" w:hint="eastAsia"/>
                <w:b/>
                <w:sz w:val="24"/>
              </w:rPr>
              <w:t>万元</w:t>
            </w:r>
          </w:p>
        </w:tc>
      </w:tr>
    </w:tbl>
    <w:p w:rsidR="005258C9" w:rsidRDefault="006C70B2">
      <w:pPr>
        <w:autoSpaceDE w:val="0"/>
        <w:autoSpaceDN w:val="0"/>
        <w:snapToGrid w:val="0"/>
        <w:spacing w:line="440" w:lineRule="exact"/>
        <w:rPr>
          <w:rFonts w:ascii="仿宋" w:eastAsia="仿宋" w:hAnsi="仿宋" w:cs="宋体"/>
          <w:spacing w:val="8"/>
          <w:sz w:val="24"/>
          <w:szCs w:val="24"/>
        </w:rPr>
      </w:pPr>
      <w:r>
        <w:rPr>
          <w:rFonts w:ascii="仿宋" w:eastAsia="仿宋" w:hAnsi="仿宋" w:hint="eastAsia"/>
          <w:sz w:val="24"/>
          <w:szCs w:val="24"/>
        </w:rPr>
        <w:br w:type="textWrapping" w:clear="all"/>
        <w:t>注：</w:t>
      </w:r>
      <w:r>
        <w:rPr>
          <w:rFonts w:ascii="仿宋" w:eastAsia="仿宋" w:hAnsi="仿宋" w:cs="宋体" w:hint="eastAsia"/>
          <w:spacing w:val="8"/>
          <w:sz w:val="24"/>
          <w:szCs w:val="24"/>
        </w:rPr>
        <w:t>1．所有价格系用人民币表示。</w:t>
      </w:r>
    </w:p>
    <w:p w:rsidR="005258C9" w:rsidRDefault="005258C9">
      <w:pPr>
        <w:spacing w:line="360" w:lineRule="auto"/>
        <w:rPr>
          <w:rFonts w:ascii="仿宋" w:eastAsia="仿宋" w:hAnsi="仿宋"/>
          <w:sz w:val="24"/>
          <w:szCs w:val="24"/>
        </w:rPr>
      </w:pPr>
    </w:p>
    <w:p w:rsidR="005258C9" w:rsidRDefault="006C70B2">
      <w:pPr>
        <w:spacing w:line="360" w:lineRule="auto"/>
        <w:rPr>
          <w:rFonts w:ascii="仿宋" w:eastAsia="仿宋" w:hAnsi="仿宋"/>
          <w:sz w:val="24"/>
          <w:szCs w:val="24"/>
        </w:rPr>
      </w:pPr>
      <w:r>
        <w:rPr>
          <w:rFonts w:ascii="仿宋" w:eastAsia="仿宋" w:hAnsi="仿宋" w:hint="eastAsia"/>
          <w:sz w:val="24"/>
          <w:szCs w:val="24"/>
        </w:rPr>
        <w:t>供应商授权代表(签字)：</w:t>
      </w:r>
    </w:p>
    <w:p w:rsidR="005258C9" w:rsidRDefault="006C70B2">
      <w:pPr>
        <w:spacing w:line="360" w:lineRule="auto"/>
        <w:rPr>
          <w:rFonts w:ascii="仿宋" w:eastAsia="仿宋" w:hAnsi="仿宋"/>
          <w:sz w:val="24"/>
          <w:szCs w:val="24"/>
        </w:rPr>
      </w:pPr>
      <w:r>
        <w:rPr>
          <w:rFonts w:ascii="仿宋" w:eastAsia="仿宋" w:hAnsi="仿宋" w:hint="eastAsia"/>
          <w:sz w:val="24"/>
          <w:szCs w:val="24"/>
        </w:rPr>
        <w:t xml:space="preserve">供应商全称（盖章）：      </w:t>
      </w:r>
    </w:p>
    <w:p w:rsidR="005258C9" w:rsidRDefault="006C70B2">
      <w:pPr>
        <w:spacing w:line="360" w:lineRule="auto"/>
        <w:rPr>
          <w:rFonts w:ascii="仿宋" w:eastAsia="仿宋" w:hAnsi="仿宋"/>
          <w:sz w:val="24"/>
          <w:szCs w:val="24"/>
        </w:rPr>
      </w:pPr>
      <w:r>
        <w:rPr>
          <w:rFonts w:ascii="仿宋" w:eastAsia="仿宋" w:hAnsi="仿宋" w:hint="eastAsia"/>
          <w:sz w:val="24"/>
          <w:szCs w:val="24"/>
        </w:rPr>
        <w:t>日期：        年   月   日</w:t>
      </w:r>
    </w:p>
    <w:p w:rsidR="005258C9" w:rsidRDefault="006C70B2">
      <w:pPr>
        <w:widowControl/>
        <w:jc w:val="left"/>
        <w:rPr>
          <w:rFonts w:ascii="仿宋" w:eastAsia="仿宋" w:hAnsi="仿宋"/>
          <w:sz w:val="24"/>
          <w:szCs w:val="24"/>
        </w:rPr>
      </w:pPr>
      <w:r>
        <w:rPr>
          <w:rFonts w:ascii="仿宋" w:eastAsia="仿宋" w:hAnsi="仿宋"/>
          <w:sz w:val="24"/>
          <w:szCs w:val="24"/>
        </w:rPr>
        <w:br w:type="page"/>
      </w:r>
    </w:p>
    <w:p w:rsidR="005258C9" w:rsidRDefault="006C70B2">
      <w:pPr>
        <w:spacing w:line="360" w:lineRule="auto"/>
        <w:rPr>
          <w:rFonts w:ascii="仿宋" w:eastAsia="仿宋" w:hAnsi="仿宋"/>
          <w:sz w:val="24"/>
          <w:szCs w:val="24"/>
        </w:rPr>
      </w:pPr>
      <w:r>
        <w:rPr>
          <w:rFonts w:ascii="仿宋" w:eastAsia="仿宋" w:hAnsi="仿宋" w:hint="eastAsia"/>
          <w:sz w:val="24"/>
          <w:szCs w:val="24"/>
        </w:rPr>
        <w:lastRenderedPageBreak/>
        <w:t xml:space="preserve">格式5-4. </w:t>
      </w:r>
    </w:p>
    <w:p w:rsidR="005258C9" w:rsidRDefault="005258C9">
      <w:pPr>
        <w:rPr>
          <w:rFonts w:ascii="仿宋" w:eastAsia="仿宋" w:hAnsi="仿宋"/>
          <w:sz w:val="24"/>
          <w:szCs w:val="24"/>
        </w:rPr>
      </w:pPr>
    </w:p>
    <w:p w:rsidR="005258C9" w:rsidRDefault="006C70B2">
      <w:pPr>
        <w:spacing w:before="120"/>
        <w:jc w:val="center"/>
        <w:outlineLvl w:val="1"/>
        <w:rPr>
          <w:rFonts w:ascii="仿宋" w:eastAsia="仿宋" w:hAnsi="仿宋"/>
          <w:b/>
          <w:sz w:val="32"/>
          <w:szCs w:val="32"/>
        </w:rPr>
      </w:pPr>
      <w:r>
        <w:rPr>
          <w:rFonts w:ascii="仿宋" w:eastAsia="仿宋" w:hAnsi="仿宋" w:hint="eastAsia"/>
          <w:b/>
          <w:sz w:val="32"/>
          <w:szCs w:val="32"/>
        </w:rPr>
        <w:t>四、技术规格响应/偏离表</w:t>
      </w:r>
    </w:p>
    <w:p w:rsidR="005258C9" w:rsidRDefault="005258C9">
      <w:pPr>
        <w:spacing w:before="120"/>
        <w:jc w:val="center"/>
        <w:rPr>
          <w:rFonts w:ascii="仿宋" w:eastAsia="仿宋" w:hAnsi="仿宋"/>
          <w:b/>
          <w:sz w:val="24"/>
          <w:szCs w:val="24"/>
        </w:rPr>
      </w:pPr>
    </w:p>
    <w:p w:rsidR="005258C9" w:rsidRDefault="006C70B2">
      <w:pPr>
        <w:spacing w:line="360" w:lineRule="auto"/>
        <w:rPr>
          <w:rFonts w:ascii="仿宋" w:eastAsia="仿宋" w:hAnsi="仿宋"/>
          <w:sz w:val="24"/>
          <w:szCs w:val="24"/>
        </w:rPr>
      </w:pPr>
      <w:r>
        <w:rPr>
          <w:rFonts w:ascii="仿宋" w:eastAsia="仿宋" w:hAnsi="仿宋" w:hint="eastAsia"/>
          <w:b/>
          <w:sz w:val="24"/>
          <w:szCs w:val="24"/>
        </w:rPr>
        <w:t>项目名称：  项目编号： 包号：</w:t>
      </w: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1824"/>
        <w:gridCol w:w="1809"/>
        <w:gridCol w:w="2729"/>
        <w:gridCol w:w="1427"/>
      </w:tblGrid>
      <w:tr w:rsidR="005258C9">
        <w:trPr>
          <w:cantSplit/>
          <w:trHeight w:val="648"/>
        </w:trPr>
        <w:tc>
          <w:tcPr>
            <w:tcW w:w="734" w:type="dxa"/>
            <w:vAlign w:val="center"/>
          </w:tcPr>
          <w:p w:rsidR="005258C9" w:rsidRDefault="006C70B2">
            <w:pPr>
              <w:spacing w:before="60" w:after="60"/>
              <w:jc w:val="center"/>
              <w:rPr>
                <w:rFonts w:ascii="仿宋" w:eastAsia="仿宋" w:hAnsi="仿宋"/>
                <w:sz w:val="24"/>
                <w:szCs w:val="24"/>
              </w:rPr>
            </w:pPr>
            <w:r>
              <w:rPr>
                <w:rFonts w:ascii="仿宋" w:eastAsia="仿宋" w:hAnsi="仿宋" w:hint="eastAsia"/>
                <w:sz w:val="24"/>
                <w:szCs w:val="24"/>
              </w:rPr>
              <w:t>序号</w:t>
            </w:r>
          </w:p>
        </w:tc>
        <w:tc>
          <w:tcPr>
            <w:tcW w:w="1824" w:type="dxa"/>
            <w:vAlign w:val="center"/>
          </w:tcPr>
          <w:p w:rsidR="005258C9" w:rsidRDefault="006C70B2">
            <w:pPr>
              <w:spacing w:before="60" w:after="60"/>
              <w:jc w:val="center"/>
              <w:rPr>
                <w:rFonts w:ascii="仿宋" w:eastAsia="仿宋" w:hAnsi="仿宋"/>
                <w:sz w:val="24"/>
                <w:szCs w:val="24"/>
              </w:rPr>
            </w:pPr>
            <w:r>
              <w:rPr>
                <w:rFonts w:ascii="仿宋" w:eastAsia="仿宋" w:hAnsi="仿宋" w:hint="eastAsia"/>
                <w:sz w:val="24"/>
                <w:szCs w:val="24"/>
              </w:rPr>
              <w:t>采购文件条目号</w:t>
            </w:r>
          </w:p>
        </w:tc>
        <w:tc>
          <w:tcPr>
            <w:tcW w:w="1809" w:type="dxa"/>
            <w:vAlign w:val="center"/>
          </w:tcPr>
          <w:p w:rsidR="005258C9" w:rsidRDefault="006C70B2">
            <w:pPr>
              <w:spacing w:before="60" w:after="60"/>
              <w:jc w:val="center"/>
              <w:rPr>
                <w:rFonts w:ascii="仿宋" w:eastAsia="仿宋" w:hAnsi="仿宋"/>
                <w:sz w:val="24"/>
                <w:szCs w:val="24"/>
              </w:rPr>
            </w:pPr>
            <w:r>
              <w:rPr>
                <w:rFonts w:ascii="仿宋" w:eastAsia="仿宋" w:hAnsi="仿宋" w:hint="eastAsia"/>
                <w:sz w:val="24"/>
                <w:szCs w:val="24"/>
              </w:rPr>
              <w:t>采购文件要求</w:t>
            </w:r>
          </w:p>
        </w:tc>
        <w:tc>
          <w:tcPr>
            <w:tcW w:w="2729" w:type="dxa"/>
            <w:vAlign w:val="center"/>
          </w:tcPr>
          <w:p w:rsidR="005258C9" w:rsidRDefault="006C70B2">
            <w:pPr>
              <w:spacing w:before="60" w:after="60"/>
              <w:jc w:val="center"/>
              <w:rPr>
                <w:rFonts w:ascii="仿宋" w:eastAsia="仿宋" w:hAnsi="仿宋"/>
                <w:sz w:val="24"/>
                <w:szCs w:val="24"/>
              </w:rPr>
            </w:pPr>
            <w:r>
              <w:rPr>
                <w:rFonts w:ascii="仿宋" w:eastAsia="仿宋" w:hAnsi="仿宋" w:hint="eastAsia"/>
                <w:sz w:val="24"/>
                <w:szCs w:val="24"/>
              </w:rPr>
              <w:t>报价文件响应说明</w:t>
            </w:r>
          </w:p>
        </w:tc>
        <w:tc>
          <w:tcPr>
            <w:tcW w:w="1427" w:type="dxa"/>
            <w:vAlign w:val="center"/>
          </w:tcPr>
          <w:p w:rsidR="005258C9" w:rsidRDefault="006C70B2">
            <w:pPr>
              <w:spacing w:before="60" w:after="60"/>
              <w:jc w:val="center"/>
              <w:rPr>
                <w:rFonts w:ascii="仿宋" w:eastAsia="仿宋" w:hAnsi="仿宋"/>
                <w:sz w:val="24"/>
                <w:szCs w:val="24"/>
              </w:rPr>
            </w:pPr>
            <w:r>
              <w:rPr>
                <w:rFonts w:ascii="仿宋" w:eastAsia="仿宋" w:hAnsi="仿宋" w:hint="eastAsia"/>
                <w:sz w:val="24"/>
                <w:szCs w:val="24"/>
              </w:rPr>
              <w:t>响应/偏离</w:t>
            </w:r>
          </w:p>
        </w:tc>
      </w:tr>
      <w:tr w:rsidR="005258C9">
        <w:trPr>
          <w:cantSplit/>
          <w:trHeight w:val="778"/>
        </w:trPr>
        <w:tc>
          <w:tcPr>
            <w:tcW w:w="734" w:type="dxa"/>
          </w:tcPr>
          <w:p w:rsidR="005258C9" w:rsidRDefault="005258C9">
            <w:pPr>
              <w:spacing w:before="120" w:after="120"/>
              <w:rPr>
                <w:rFonts w:ascii="仿宋" w:eastAsia="仿宋" w:hAnsi="仿宋"/>
                <w:sz w:val="24"/>
                <w:szCs w:val="24"/>
              </w:rPr>
            </w:pPr>
          </w:p>
        </w:tc>
        <w:tc>
          <w:tcPr>
            <w:tcW w:w="1824" w:type="dxa"/>
          </w:tcPr>
          <w:p w:rsidR="005258C9" w:rsidRDefault="005258C9">
            <w:pPr>
              <w:spacing w:before="120" w:after="120"/>
              <w:rPr>
                <w:rFonts w:ascii="仿宋" w:eastAsia="仿宋" w:hAnsi="仿宋"/>
                <w:sz w:val="24"/>
                <w:szCs w:val="24"/>
              </w:rPr>
            </w:pPr>
          </w:p>
        </w:tc>
        <w:tc>
          <w:tcPr>
            <w:tcW w:w="1809" w:type="dxa"/>
          </w:tcPr>
          <w:p w:rsidR="005258C9" w:rsidRDefault="005258C9">
            <w:pPr>
              <w:spacing w:before="120" w:after="120"/>
              <w:rPr>
                <w:rFonts w:ascii="仿宋" w:eastAsia="仿宋" w:hAnsi="仿宋"/>
                <w:sz w:val="24"/>
                <w:szCs w:val="24"/>
              </w:rPr>
            </w:pPr>
          </w:p>
        </w:tc>
        <w:tc>
          <w:tcPr>
            <w:tcW w:w="2729" w:type="dxa"/>
          </w:tcPr>
          <w:p w:rsidR="005258C9" w:rsidRDefault="005258C9">
            <w:pPr>
              <w:spacing w:before="120" w:after="120"/>
              <w:rPr>
                <w:rFonts w:ascii="仿宋" w:eastAsia="仿宋" w:hAnsi="仿宋"/>
                <w:sz w:val="24"/>
                <w:szCs w:val="24"/>
              </w:rPr>
            </w:pPr>
          </w:p>
        </w:tc>
        <w:tc>
          <w:tcPr>
            <w:tcW w:w="1427" w:type="dxa"/>
          </w:tcPr>
          <w:p w:rsidR="005258C9" w:rsidRDefault="005258C9">
            <w:pPr>
              <w:spacing w:before="120" w:after="120"/>
              <w:rPr>
                <w:rFonts w:ascii="仿宋" w:eastAsia="仿宋" w:hAnsi="仿宋"/>
                <w:sz w:val="24"/>
                <w:szCs w:val="24"/>
              </w:rPr>
            </w:pPr>
          </w:p>
        </w:tc>
      </w:tr>
      <w:tr w:rsidR="005258C9">
        <w:trPr>
          <w:cantSplit/>
          <w:trHeight w:val="778"/>
        </w:trPr>
        <w:tc>
          <w:tcPr>
            <w:tcW w:w="734" w:type="dxa"/>
          </w:tcPr>
          <w:p w:rsidR="005258C9" w:rsidRDefault="005258C9">
            <w:pPr>
              <w:spacing w:before="120" w:after="120"/>
              <w:rPr>
                <w:rFonts w:ascii="仿宋" w:eastAsia="仿宋" w:hAnsi="仿宋"/>
                <w:sz w:val="24"/>
                <w:szCs w:val="24"/>
              </w:rPr>
            </w:pPr>
          </w:p>
        </w:tc>
        <w:tc>
          <w:tcPr>
            <w:tcW w:w="1824" w:type="dxa"/>
          </w:tcPr>
          <w:p w:rsidR="005258C9" w:rsidRDefault="005258C9">
            <w:pPr>
              <w:spacing w:before="120" w:after="120"/>
              <w:rPr>
                <w:rFonts w:ascii="仿宋" w:eastAsia="仿宋" w:hAnsi="仿宋"/>
                <w:sz w:val="24"/>
                <w:szCs w:val="24"/>
              </w:rPr>
            </w:pPr>
          </w:p>
        </w:tc>
        <w:tc>
          <w:tcPr>
            <w:tcW w:w="1809" w:type="dxa"/>
          </w:tcPr>
          <w:p w:rsidR="005258C9" w:rsidRDefault="005258C9">
            <w:pPr>
              <w:spacing w:before="120" w:after="120"/>
              <w:rPr>
                <w:rFonts w:ascii="仿宋" w:eastAsia="仿宋" w:hAnsi="仿宋"/>
                <w:sz w:val="24"/>
                <w:szCs w:val="24"/>
              </w:rPr>
            </w:pPr>
          </w:p>
        </w:tc>
        <w:tc>
          <w:tcPr>
            <w:tcW w:w="2729" w:type="dxa"/>
          </w:tcPr>
          <w:p w:rsidR="005258C9" w:rsidRDefault="005258C9">
            <w:pPr>
              <w:spacing w:before="120" w:after="120"/>
              <w:rPr>
                <w:rFonts w:ascii="仿宋" w:eastAsia="仿宋" w:hAnsi="仿宋"/>
                <w:sz w:val="24"/>
                <w:szCs w:val="24"/>
              </w:rPr>
            </w:pPr>
          </w:p>
        </w:tc>
        <w:tc>
          <w:tcPr>
            <w:tcW w:w="1427" w:type="dxa"/>
          </w:tcPr>
          <w:p w:rsidR="005258C9" w:rsidRDefault="005258C9">
            <w:pPr>
              <w:spacing w:before="120" w:after="120"/>
              <w:rPr>
                <w:rFonts w:ascii="仿宋" w:eastAsia="仿宋" w:hAnsi="仿宋"/>
                <w:sz w:val="24"/>
                <w:szCs w:val="24"/>
              </w:rPr>
            </w:pPr>
          </w:p>
        </w:tc>
      </w:tr>
      <w:tr w:rsidR="005258C9">
        <w:trPr>
          <w:cantSplit/>
          <w:trHeight w:val="778"/>
        </w:trPr>
        <w:tc>
          <w:tcPr>
            <w:tcW w:w="734" w:type="dxa"/>
          </w:tcPr>
          <w:p w:rsidR="005258C9" w:rsidRDefault="005258C9">
            <w:pPr>
              <w:spacing w:before="120" w:after="120"/>
              <w:rPr>
                <w:rFonts w:ascii="仿宋" w:eastAsia="仿宋" w:hAnsi="仿宋"/>
                <w:sz w:val="24"/>
                <w:szCs w:val="24"/>
              </w:rPr>
            </w:pPr>
          </w:p>
        </w:tc>
        <w:tc>
          <w:tcPr>
            <w:tcW w:w="1824" w:type="dxa"/>
          </w:tcPr>
          <w:p w:rsidR="005258C9" w:rsidRDefault="005258C9">
            <w:pPr>
              <w:spacing w:before="120" w:after="120"/>
              <w:rPr>
                <w:rFonts w:ascii="仿宋" w:eastAsia="仿宋" w:hAnsi="仿宋"/>
                <w:sz w:val="24"/>
                <w:szCs w:val="24"/>
              </w:rPr>
            </w:pPr>
          </w:p>
        </w:tc>
        <w:tc>
          <w:tcPr>
            <w:tcW w:w="1809" w:type="dxa"/>
          </w:tcPr>
          <w:p w:rsidR="005258C9" w:rsidRDefault="005258C9">
            <w:pPr>
              <w:spacing w:before="120" w:after="120"/>
              <w:rPr>
                <w:rFonts w:ascii="仿宋" w:eastAsia="仿宋" w:hAnsi="仿宋"/>
                <w:sz w:val="24"/>
                <w:szCs w:val="24"/>
              </w:rPr>
            </w:pPr>
          </w:p>
        </w:tc>
        <w:tc>
          <w:tcPr>
            <w:tcW w:w="2729" w:type="dxa"/>
          </w:tcPr>
          <w:p w:rsidR="005258C9" w:rsidRDefault="005258C9">
            <w:pPr>
              <w:spacing w:before="120" w:after="120"/>
              <w:rPr>
                <w:rFonts w:ascii="仿宋" w:eastAsia="仿宋" w:hAnsi="仿宋"/>
                <w:sz w:val="24"/>
                <w:szCs w:val="24"/>
              </w:rPr>
            </w:pPr>
          </w:p>
        </w:tc>
        <w:tc>
          <w:tcPr>
            <w:tcW w:w="1427" w:type="dxa"/>
          </w:tcPr>
          <w:p w:rsidR="005258C9" w:rsidRDefault="005258C9">
            <w:pPr>
              <w:spacing w:before="120" w:after="120"/>
              <w:rPr>
                <w:rFonts w:ascii="仿宋" w:eastAsia="仿宋" w:hAnsi="仿宋"/>
                <w:sz w:val="24"/>
                <w:szCs w:val="24"/>
              </w:rPr>
            </w:pPr>
          </w:p>
        </w:tc>
      </w:tr>
      <w:tr w:rsidR="005258C9">
        <w:trPr>
          <w:cantSplit/>
          <w:trHeight w:val="778"/>
        </w:trPr>
        <w:tc>
          <w:tcPr>
            <w:tcW w:w="734" w:type="dxa"/>
          </w:tcPr>
          <w:p w:rsidR="005258C9" w:rsidRDefault="005258C9">
            <w:pPr>
              <w:spacing w:before="120" w:after="120"/>
              <w:rPr>
                <w:rFonts w:ascii="仿宋" w:eastAsia="仿宋" w:hAnsi="仿宋"/>
                <w:sz w:val="24"/>
                <w:szCs w:val="24"/>
              </w:rPr>
            </w:pPr>
          </w:p>
        </w:tc>
        <w:tc>
          <w:tcPr>
            <w:tcW w:w="1824" w:type="dxa"/>
          </w:tcPr>
          <w:p w:rsidR="005258C9" w:rsidRDefault="005258C9">
            <w:pPr>
              <w:spacing w:before="120" w:after="120"/>
              <w:rPr>
                <w:rFonts w:ascii="仿宋" w:eastAsia="仿宋" w:hAnsi="仿宋"/>
                <w:sz w:val="24"/>
                <w:szCs w:val="24"/>
              </w:rPr>
            </w:pPr>
          </w:p>
        </w:tc>
        <w:tc>
          <w:tcPr>
            <w:tcW w:w="1809" w:type="dxa"/>
          </w:tcPr>
          <w:p w:rsidR="005258C9" w:rsidRDefault="005258C9">
            <w:pPr>
              <w:spacing w:before="120" w:after="120"/>
              <w:rPr>
                <w:rFonts w:ascii="仿宋" w:eastAsia="仿宋" w:hAnsi="仿宋"/>
                <w:sz w:val="24"/>
                <w:szCs w:val="24"/>
              </w:rPr>
            </w:pPr>
          </w:p>
        </w:tc>
        <w:tc>
          <w:tcPr>
            <w:tcW w:w="2729" w:type="dxa"/>
          </w:tcPr>
          <w:p w:rsidR="005258C9" w:rsidRDefault="005258C9">
            <w:pPr>
              <w:spacing w:before="120" w:after="120"/>
              <w:rPr>
                <w:rFonts w:ascii="仿宋" w:eastAsia="仿宋" w:hAnsi="仿宋"/>
                <w:sz w:val="24"/>
                <w:szCs w:val="24"/>
              </w:rPr>
            </w:pPr>
          </w:p>
        </w:tc>
        <w:tc>
          <w:tcPr>
            <w:tcW w:w="1427" w:type="dxa"/>
          </w:tcPr>
          <w:p w:rsidR="005258C9" w:rsidRDefault="005258C9">
            <w:pPr>
              <w:spacing w:before="120" w:after="120"/>
              <w:rPr>
                <w:rFonts w:ascii="仿宋" w:eastAsia="仿宋" w:hAnsi="仿宋"/>
                <w:sz w:val="24"/>
                <w:szCs w:val="24"/>
              </w:rPr>
            </w:pPr>
          </w:p>
        </w:tc>
      </w:tr>
      <w:tr w:rsidR="005258C9">
        <w:trPr>
          <w:cantSplit/>
          <w:trHeight w:val="778"/>
        </w:trPr>
        <w:tc>
          <w:tcPr>
            <w:tcW w:w="734" w:type="dxa"/>
          </w:tcPr>
          <w:p w:rsidR="005258C9" w:rsidRDefault="005258C9">
            <w:pPr>
              <w:spacing w:before="120" w:after="120"/>
              <w:rPr>
                <w:rFonts w:ascii="仿宋" w:eastAsia="仿宋" w:hAnsi="仿宋"/>
                <w:sz w:val="24"/>
                <w:szCs w:val="24"/>
              </w:rPr>
            </w:pPr>
          </w:p>
        </w:tc>
        <w:tc>
          <w:tcPr>
            <w:tcW w:w="1824" w:type="dxa"/>
          </w:tcPr>
          <w:p w:rsidR="005258C9" w:rsidRDefault="005258C9">
            <w:pPr>
              <w:spacing w:before="120" w:after="120"/>
              <w:rPr>
                <w:rFonts w:ascii="仿宋" w:eastAsia="仿宋" w:hAnsi="仿宋"/>
                <w:sz w:val="24"/>
                <w:szCs w:val="24"/>
              </w:rPr>
            </w:pPr>
          </w:p>
        </w:tc>
        <w:tc>
          <w:tcPr>
            <w:tcW w:w="1809" w:type="dxa"/>
          </w:tcPr>
          <w:p w:rsidR="005258C9" w:rsidRDefault="005258C9">
            <w:pPr>
              <w:spacing w:before="120" w:after="120"/>
              <w:rPr>
                <w:rFonts w:ascii="仿宋" w:eastAsia="仿宋" w:hAnsi="仿宋"/>
                <w:sz w:val="24"/>
                <w:szCs w:val="24"/>
              </w:rPr>
            </w:pPr>
          </w:p>
        </w:tc>
        <w:tc>
          <w:tcPr>
            <w:tcW w:w="2729" w:type="dxa"/>
          </w:tcPr>
          <w:p w:rsidR="005258C9" w:rsidRDefault="005258C9">
            <w:pPr>
              <w:spacing w:before="120" w:after="120"/>
              <w:rPr>
                <w:rFonts w:ascii="仿宋" w:eastAsia="仿宋" w:hAnsi="仿宋"/>
                <w:sz w:val="24"/>
                <w:szCs w:val="24"/>
              </w:rPr>
            </w:pPr>
          </w:p>
        </w:tc>
        <w:tc>
          <w:tcPr>
            <w:tcW w:w="1427" w:type="dxa"/>
          </w:tcPr>
          <w:p w:rsidR="005258C9" w:rsidRDefault="005258C9">
            <w:pPr>
              <w:spacing w:before="120" w:after="120"/>
              <w:rPr>
                <w:rFonts w:ascii="仿宋" w:eastAsia="仿宋" w:hAnsi="仿宋"/>
                <w:sz w:val="24"/>
                <w:szCs w:val="24"/>
              </w:rPr>
            </w:pPr>
          </w:p>
        </w:tc>
      </w:tr>
      <w:tr w:rsidR="005258C9">
        <w:trPr>
          <w:cantSplit/>
          <w:trHeight w:val="778"/>
        </w:trPr>
        <w:tc>
          <w:tcPr>
            <w:tcW w:w="734" w:type="dxa"/>
          </w:tcPr>
          <w:p w:rsidR="005258C9" w:rsidRDefault="005258C9">
            <w:pPr>
              <w:spacing w:before="120" w:after="120"/>
              <w:rPr>
                <w:rFonts w:ascii="仿宋" w:eastAsia="仿宋" w:hAnsi="仿宋"/>
                <w:sz w:val="24"/>
                <w:szCs w:val="24"/>
              </w:rPr>
            </w:pPr>
          </w:p>
        </w:tc>
        <w:tc>
          <w:tcPr>
            <w:tcW w:w="1824" w:type="dxa"/>
          </w:tcPr>
          <w:p w:rsidR="005258C9" w:rsidRDefault="005258C9">
            <w:pPr>
              <w:spacing w:before="120" w:after="120"/>
              <w:rPr>
                <w:rFonts w:ascii="仿宋" w:eastAsia="仿宋" w:hAnsi="仿宋"/>
                <w:sz w:val="24"/>
                <w:szCs w:val="24"/>
              </w:rPr>
            </w:pPr>
          </w:p>
        </w:tc>
        <w:tc>
          <w:tcPr>
            <w:tcW w:w="1809" w:type="dxa"/>
          </w:tcPr>
          <w:p w:rsidR="005258C9" w:rsidRDefault="005258C9">
            <w:pPr>
              <w:spacing w:before="120" w:after="120"/>
              <w:rPr>
                <w:rFonts w:ascii="仿宋" w:eastAsia="仿宋" w:hAnsi="仿宋"/>
                <w:sz w:val="24"/>
                <w:szCs w:val="24"/>
              </w:rPr>
            </w:pPr>
          </w:p>
        </w:tc>
        <w:tc>
          <w:tcPr>
            <w:tcW w:w="2729" w:type="dxa"/>
          </w:tcPr>
          <w:p w:rsidR="005258C9" w:rsidRDefault="005258C9">
            <w:pPr>
              <w:spacing w:before="120" w:after="120"/>
              <w:rPr>
                <w:rFonts w:ascii="仿宋" w:eastAsia="仿宋" w:hAnsi="仿宋"/>
                <w:sz w:val="24"/>
                <w:szCs w:val="24"/>
              </w:rPr>
            </w:pPr>
          </w:p>
        </w:tc>
        <w:tc>
          <w:tcPr>
            <w:tcW w:w="1427" w:type="dxa"/>
          </w:tcPr>
          <w:p w:rsidR="005258C9" w:rsidRDefault="005258C9">
            <w:pPr>
              <w:spacing w:before="120" w:after="120"/>
              <w:rPr>
                <w:rFonts w:ascii="仿宋" w:eastAsia="仿宋" w:hAnsi="仿宋"/>
                <w:sz w:val="24"/>
                <w:szCs w:val="24"/>
              </w:rPr>
            </w:pPr>
          </w:p>
        </w:tc>
      </w:tr>
      <w:tr w:rsidR="005258C9">
        <w:trPr>
          <w:cantSplit/>
          <w:trHeight w:val="778"/>
        </w:trPr>
        <w:tc>
          <w:tcPr>
            <w:tcW w:w="734" w:type="dxa"/>
          </w:tcPr>
          <w:p w:rsidR="005258C9" w:rsidRDefault="005258C9">
            <w:pPr>
              <w:spacing w:before="120" w:after="120"/>
              <w:rPr>
                <w:rFonts w:ascii="仿宋" w:eastAsia="仿宋" w:hAnsi="仿宋"/>
                <w:sz w:val="24"/>
                <w:szCs w:val="24"/>
              </w:rPr>
            </w:pPr>
          </w:p>
        </w:tc>
        <w:tc>
          <w:tcPr>
            <w:tcW w:w="1824" w:type="dxa"/>
          </w:tcPr>
          <w:p w:rsidR="005258C9" w:rsidRDefault="005258C9">
            <w:pPr>
              <w:spacing w:before="120" w:after="120"/>
              <w:rPr>
                <w:rFonts w:ascii="仿宋" w:eastAsia="仿宋" w:hAnsi="仿宋"/>
                <w:sz w:val="24"/>
                <w:szCs w:val="24"/>
              </w:rPr>
            </w:pPr>
          </w:p>
        </w:tc>
        <w:tc>
          <w:tcPr>
            <w:tcW w:w="1809" w:type="dxa"/>
          </w:tcPr>
          <w:p w:rsidR="005258C9" w:rsidRDefault="005258C9">
            <w:pPr>
              <w:spacing w:before="120" w:after="120"/>
              <w:rPr>
                <w:rFonts w:ascii="仿宋" w:eastAsia="仿宋" w:hAnsi="仿宋"/>
                <w:sz w:val="24"/>
                <w:szCs w:val="24"/>
              </w:rPr>
            </w:pPr>
          </w:p>
        </w:tc>
        <w:tc>
          <w:tcPr>
            <w:tcW w:w="2729" w:type="dxa"/>
          </w:tcPr>
          <w:p w:rsidR="005258C9" w:rsidRDefault="005258C9">
            <w:pPr>
              <w:spacing w:before="120" w:after="120"/>
              <w:rPr>
                <w:rFonts w:ascii="仿宋" w:eastAsia="仿宋" w:hAnsi="仿宋"/>
                <w:sz w:val="24"/>
                <w:szCs w:val="24"/>
              </w:rPr>
            </w:pPr>
          </w:p>
        </w:tc>
        <w:tc>
          <w:tcPr>
            <w:tcW w:w="1427" w:type="dxa"/>
          </w:tcPr>
          <w:p w:rsidR="005258C9" w:rsidRDefault="005258C9">
            <w:pPr>
              <w:spacing w:before="120" w:after="120"/>
              <w:rPr>
                <w:rFonts w:ascii="仿宋" w:eastAsia="仿宋" w:hAnsi="仿宋"/>
                <w:sz w:val="24"/>
                <w:szCs w:val="24"/>
              </w:rPr>
            </w:pPr>
          </w:p>
        </w:tc>
      </w:tr>
      <w:tr w:rsidR="005258C9">
        <w:trPr>
          <w:cantSplit/>
          <w:trHeight w:val="778"/>
        </w:trPr>
        <w:tc>
          <w:tcPr>
            <w:tcW w:w="734" w:type="dxa"/>
          </w:tcPr>
          <w:p w:rsidR="005258C9" w:rsidRDefault="005258C9">
            <w:pPr>
              <w:spacing w:before="120" w:after="120"/>
              <w:rPr>
                <w:rFonts w:ascii="仿宋" w:eastAsia="仿宋" w:hAnsi="仿宋"/>
                <w:sz w:val="24"/>
                <w:szCs w:val="24"/>
              </w:rPr>
            </w:pPr>
          </w:p>
        </w:tc>
        <w:tc>
          <w:tcPr>
            <w:tcW w:w="1824" w:type="dxa"/>
          </w:tcPr>
          <w:p w:rsidR="005258C9" w:rsidRDefault="005258C9">
            <w:pPr>
              <w:spacing w:before="120" w:after="120"/>
              <w:rPr>
                <w:rFonts w:ascii="仿宋" w:eastAsia="仿宋" w:hAnsi="仿宋"/>
                <w:sz w:val="24"/>
                <w:szCs w:val="24"/>
              </w:rPr>
            </w:pPr>
          </w:p>
        </w:tc>
        <w:tc>
          <w:tcPr>
            <w:tcW w:w="1809" w:type="dxa"/>
          </w:tcPr>
          <w:p w:rsidR="005258C9" w:rsidRDefault="005258C9">
            <w:pPr>
              <w:spacing w:before="120" w:after="120"/>
              <w:rPr>
                <w:rFonts w:ascii="仿宋" w:eastAsia="仿宋" w:hAnsi="仿宋"/>
                <w:sz w:val="24"/>
                <w:szCs w:val="24"/>
              </w:rPr>
            </w:pPr>
          </w:p>
        </w:tc>
        <w:tc>
          <w:tcPr>
            <w:tcW w:w="2729" w:type="dxa"/>
          </w:tcPr>
          <w:p w:rsidR="005258C9" w:rsidRDefault="005258C9">
            <w:pPr>
              <w:spacing w:before="120" w:after="120"/>
              <w:rPr>
                <w:rFonts w:ascii="仿宋" w:eastAsia="仿宋" w:hAnsi="仿宋"/>
                <w:sz w:val="24"/>
                <w:szCs w:val="24"/>
              </w:rPr>
            </w:pPr>
          </w:p>
        </w:tc>
        <w:tc>
          <w:tcPr>
            <w:tcW w:w="1427" w:type="dxa"/>
          </w:tcPr>
          <w:p w:rsidR="005258C9" w:rsidRDefault="005258C9">
            <w:pPr>
              <w:spacing w:before="120" w:after="120"/>
              <w:rPr>
                <w:rFonts w:ascii="仿宋" w:eastAsia="仿宋" w:hAnsi="仿宋"/>
                <w:sz w:val="24"/>
                <w:szCs w:val="24"/>
              </w:rPr>
            </w:pPr>
          </w:p>
        </w:tc>
      </w:tr>
    </w:tbl>
    <w:p w:rsidR="005258C9" w:rsidRDefault="006C70B2">
      <w:pPr>
        <w:spacing w:line="360" w:lineRule="auto"/>
        <w:rPr>
          <w:rFonts w:ascii="仿宋" w:eastAsia="仿宋" w:hAnsi="仿宋"/>
          <w:sz w:val="24"/>
          <w:szCs w:val="24"/>
        </w:rPr>
      </w:pPr>
      <w:r>
        <w:rPr>
          <w:rFonts w:ascii="仿宋" w:eastAsia="仿宋" w:hAnsi="仿宋" w:hint="eastAsia"/>
          <w:sz w:val="24"/>
          <w:szCs w:val="24"/>
        </w:rPr>
        <w:t>供应商授权代表(签字)：</w:t>
      </w:r>
    </w:p>
    <w:p w:rsidR="005258C9" w:rsidRDefault="006C70B2">
      <w:pPr>
        <w:spacing w:line="360" w:lineRule="auto"/>
        <w:rPr>
          <w:rFonts w:ascii="仿宋" w:eastAsia="仿宋" w:hAnsi="仿宋"/>
          <w:sz w:val="24"/>
          <w:szCs w:val="24"/>
        </w:rPr>
      </w:pPr>
      <w:r>
        <w:rPr>
          <w:rFonts w:ascii="仿宋" w:eastAsia="仿宋" w:hAnsi="仿宋" w:hint="eastAsia"/>
          <w:sz w:val="24"/>
          <w:szCs w:val="24"/>
        </w:rPr>
        <w:t xml:space="preserve">供应商全称（盖章）：      </w:t>
      </w:r>
    </w:p>
    <w:p w:rsidR="005258C9" w:rsidRDefault="006C70B2">
      <w:pPr>
        <w:spacing w:line="360" w:lineRule="auto"/>
        <w:rPr>
          <w:rFonts w:ascii="仿宋" w:eastAsia="仿宋" w:hAnsi="仿宋"/>
          <w:sz w:val="24"/>
          <w:szCs w:val="24"/>
        </w:rPr>
      </w:pPr>
      <w:r>
        <w:rPr>
          <w:rFonts w:ascii="仿宋" w:eastAsia="仿宋" w:hAnsi="仿宋" w:hint="eastAsia"/>
          <w:sz w:val="24"/>
          <w:szCs w:val="24"/>
        </w:rPr>
        <w:t>日期：        年   月   日</w:t>
      </w:r>
    </w:p>
    <w:p w:rsidR="005258C9" w:rsidRDefault="006C70B2">
      <w:pPr>
        <w:rPr>
          <w:rFonts w:ascii="仿宋" w:eastAsia="仿宋" w:hAnsi="仿宋"/>
          <w:bCs/>
          <w:sz w:val="24"/>
          <w:szCs w:val="24"/>
        </w:rPr>
      </w:pPr>
      <w:r>
        <w:rPr>
          <w:rFonts w:ascii="仿宋" w:eastAsia="仿宋" w:hAnsi="仿宋" w:hint="eastAsia"/>
          <w:bCs/>
          <w:sz w:val="24"/>
          <w:szCs w:val="24"/>
        </w:rPr>
        <w:t>注：</w:t>
      </w:r>
    </w:p>
    <w:p w:rsidR="005258C9" w:rsidRDefault="006C70B2">
      <w:pPr>
        <w:ind w:firstLineChars="200" w:firstLine="480"/>
        <w:rPr>
          <w:rFonts w:ascii="仿宋" w:eastAsia="仿宋" w:hAnsi="仿宋"/>
          <w:bCs/>
          <w:sz w:val="24"/>
          <w:szCs w:val="24"/>
        </w:rPr>
      </w:pPr>
      <w:r>
        <w:rPr>
          <w:rFonts w:ascii="仿宋" w:eastAsia="仿宋" w:hAnsi="仿宋" w:hint="eastAsia"/>
          <w:bCs/>
          <w:sz w:val="24"/>
          <w:szCs w:val="24"/>
        </w:rPr>
        <w:t>供应商必须据实填写，不得虚假应答，否则将取消其报价或成交资格。如与采购文件所列技术相关条款无偏离（包括正偏离和负偏离），则无须逐条应答。如有偏离条款，请将偏离条款逐条应答。未明确偏离的条款，视为默认接受，供应商不得籍未作应答而拒不接受。</w:t>
      </w:r>
    </w:p>
    <w:p w:rsidR="005258C9" w:rsidRDefault="006C70B2">
      <w:pPr>
        <w:ind w:firstLineChars="200" w:firstLine="480"/>
        <w:rPr>
          <w:rFonts w:ascii="仿宋" w:eastAsia="仿宋" w:hAnsi="仿宋"/>
          <w:sz w:val="24"/>
          <w:szCs w:val="24"/>
        </w:rPr>
      </w:pPr>
      <w:r>
        <w:rPr>
          <w:rFonts w:ascii="仿宋" w:eastAsia="仿宋" w:hAnsi="仿宋" w:hint="eastAsia"/>
          <w:bCs/>
          <w:sz w:val="24"/>
          <w:szCs w:val="24"/>
        </w:rPr>
        <w:t>若采购文件中有要求提供证明材料的技术条款应当在此表中列出并应答。</w:t>
      </w:r>
    </w:p>
    <w:p w:rsidR="005258C9" w:rsidRDefault="005258C9">
      <w:pPr>
        <w:rPr>
          <w:rFonts w:ascii="仿宋" w:eastAsia="仿宋" w:hAnsi="仿宋"/>
          <w:sz w:val="24"/>
          <w:szCs w:val="24"/>
        </w:rPr>
      </w:pPr>
    </w:p>
    <w:p w:rsidR="005258C9" w:rsidRDefault="006C70B2">
      <w:pPr>
        <w:spacing w:before="120"/>
        <w:rPr>
          <w:rFonts w:ascii="仿宋" w:eastAsia="仿宋" w:hAnsi="仿宋"/>
          <w:sz w:val="24"/>
          <w:szCs w:val="24"/>
        </w:rPr>
      </w:pPr>
      <w:r>
        <w:rPr>
          <w:rFonts w:ascii="仿宋" w:eastAsia="仿宋" w:hAnsi="仿宋"/>
          <w:sz w:val="24"/>
          <w:szCs w:val="24"/>
        </w:rPr>
        <w:br w:type="page"/>
      </w:r>
      <w:r>
        <w:rPr>
          <w:rFonts w:ascii="仿宋" w:eastAsia="仿宋" w:hAnsi="仿宋" w:hint="eastAsia"/>
          <w:sz w:val="24"/>
          <w:szCs w:val="24"/>
        </w:rPr>
        <w:lastRenderedPageBreak/>
        <w:t xml:space="preserve">格式5-5. </w:t>
      </w:r>
    </w:p>
    <w:p w:rsidR="005258C9" w:rsidRDefault="006C70B2">
      <w:pPr>
        <w:spacing w:before="120"/>
        <w:jc w:val="center"/>
        <w:outlineLvl w:val="1"/>
        <w:rPr>
          <w:rFonts w:ascii="仿宋" w:eastAsia="仿宋" w:hAnsi="仿宋"/>
          <w:b/>
          <w:sz w:val="32"/>
          <w:szCs w:val="32"/>
        </w:rPr>
      </w:pPr>
      <w:r>
        <w:rPr>
          <w:rFonts w:ascii="仿宋" w:eastAsia="仿宋" w:hAnsi="仿宋" w:hint="eastAsia"/>
          <w:b/>
          <w:sz w:val="32"/>
          <w:szCs w:val="32"/>
        </w:rPr>
        <w:t>五、商务条款响应/偏离表</w:t>
      </w:r>
    </w:p>
    <w:p w:rsidR="005258C9" w:rsidRDefault="005258C9">
      <w:pPr>
        <w:spacing w:before="120"/>
        <w:jc w:val="center"/>
        <w:rPr>
          <w:rFonts w:ascii="仿宋" w:eastAsia="仿宋" w:hAnsi="仿宋"/>
          <w:sz w:val="24"/>
          <w:szCs w:val="24"/>
        </w:rPr>
      </w:pPr>
    </w:p>
    <w:p w:rsidR="005258C9" w:rsidRDefault="006C70B2">
      <w:pPr>
        <w:spacing w:line="360" w:lineRule="auto"/>
        <w:rPr>
          <w:rFonts w:ascii="仿宋" w:eastAsia="仿宋" w:hAnsi="仿宋"/>
          <w:b/>
          <w:sz w:val="24"/>
          <w:szCs w:val="24"/>
        </w:rPr>
      </w:pPr>
      <w:r>
        <w:rPr>
          <w:rFonts w:ascii="仿宋" w:eastAsia="仿宋" w:hAnsi="仿宋" w:hint="eastAsia"/>
          <w:b/>
          <w:sz w:val="24"/>
          <w:szCs w:val="24"/>
        </w:rPr>
        <w:t>项目名称：  项目编号： 包号：</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1884"/>
        <w:gridCol w:w="2323"/>
        <w:gridCol w:w="2098"/>
        <w:gridCol w:w="1420"/>
      </w:tblGrid>
      <w:tr w:rsidR="005258C9">
        <w:trPr>
          <w:trHeight w:val="820"/>
          <w:jc w:val="center"/>
        </w:trPr>
        <w:tc>
          <w:tcPr>
            <w:tcW w:w="798" w:type="dxa"/>
            <w:vAlign w:val="center"/>
          </w:tcPr>
          <w:p w:rsidR="005258C9" w:rsidRDefault="006C70B2">
            <w:pPr>
              <w:rPr>
                <w:rFonts w:ascii="仿宋" w:eastAsia="仿宋" w:hAnsi="仿宋"/>
                <w:sz w:val="24"/>
                <w:szCs w:val="24"/>
              </w:rPr>
            </w:pPr>
            <w:r>
              <w:rPr>
                <w:rFonts w:ascii="仿宋" w:eastAsia="仿宋" w:hAnsi="仿宋" w:hint="eastAsia"/>
                <w:sz w:val="24"/>
                <w:szCs w:val="24"/>
              </w:rPr>
              <w:t>序号</w:t>
            </w:r>
          </w:p>
        </w:tc>
        <w:tc>
          <w:tcPr>
            <w:tcW w:w="1884" w:type="dxa"/>
            <w:vAlign w:val="center"/>
          </w:tcPr>
          <w:p w:rsidR="005258C9" w:rsidRDefault="006C70B2">
            <w:pPr>
              <w:rPr>
                <w:rFonts w:ascii="仿宋" w:eastAsia="仿宋" w:hAnsi="仿宋"/>
                <w:sz w:val="24"/>
                <w:szCs w:val="24"/>
              </w:rPr>
            </w:pPr>
            <w:r>
              <w:rPr>
                <w:rFonts w:ascii="仿宋" w:eastAsia="仿宋" w:hAnsi="仿宋" w:hint="eastAsia"/>
                <w:sz w:val="24"/>
                <w:szCs w:val="24"/>
              </w:rPr>
              <w:t>采购文件条目号</w:t>
            </w:r>
          </w:p>
        </w:tc>
        <w:tc>
          <w:tcPr>
            <w:tcW w:w="2323" w:type="dxa"/>
            <w:vAlign w:val="center"/>
          </w:tcPr>
          <w:p w:rsidR="005258C9" w:rsidRDefault="006C70B2">
            <w:pPr>
              <w:ind w:firstLineChars="41" w:firstLine="98"/>
              <w:rPr>
                <w:rFonts w:ascii="仿宋" w:eastAsia="仿宋" w:hAnsi="仿宋"/>
                <w:sz w:val="24"/>
                <w:szCs w:val="24"/>
              </w:rPr>
            </w:pPr>
            <w:r>
              <w:rPr>
                <w:rFonts w:ascii="仿宋" w:eastAsia="仿宋" w:hAnsi="仿宋" w:hint="eastAsia"/>
                <w:sz w:val="24"/>
                <w:szCs w:val="24"/>
              </w:rPr>
              <w:t>采购文件商务要求</w:t>
            </w:r>
          </w:p>
        </w:tc>
        <w:tc>
          <w:tcPr>
            <w:tcW w:w="2098" w:type="dxa"/>
            <w:vAlign w:val="center"/>
          </w:tcPr>
          <w:p w:rsidR="005258C9" w:rsidRDefault="006C70B2">
            <w:pPr>
              <w:jc w:val="center"/>
              <w:rPr>
                <w:rFonts w:ascii="仿宋" w:eastAsia="仿宋" w:hAnsi="仿宋"/>
                <w:sz w:val="24"/>
                <w:szCs w:val="24"/>
              </w:rPr>
            </w:pPr>
            <w:r>
              <w:rPr>
                <w:rFonts w:ascii="仿宋" w:eastAsia="仿宋" w:hAnsi="仿宋" w:hint="eastAsia"/>
                <w:sz w:val="24"/>
                <w:szCs w:val="24"/>
              </w:rPr>
              <w:t>报价文件响应说明</w:t>
            </w:r>
          </w:p>
        </w:tc>
        <w:tc>
          <w:tcPr>
            <w:tcW w:w="1420" w:type="dxa"/>
            <w:vAlign w:val="center"/>
          </w:tcPr>
          <w:p w:rsidR="005258C9" w:rsidRDefault="006C70B2">
            <w:pPr>
              <w:rPr>
                <w:rFonts w:ascii="仿宋" w:eastAsia="仿宋" w:hAnsi="仿宋"/>
                <w:sz w:val="24"/>
                <w:szCs w:val="24"/>
              </w:rPr>
            </w:pPr>
            <w:r>
              <w:rPr>
                <w:rFonts w:ascii="仿宋" w:eastAsia="仿宋" w:hAnsi="仿宋" w:hint="eastAsia"/>
                <w:sz w:val="24"/>
                <w:szCs w:val="24"/>
              </w:rPr>
              <w:t>响应/偏离</w:t>
            </w:r>
          </w:p>
        </w:tc>
      </w:tr>
      <w:tr w:rsidR="005258C9">
        <w:trPr>
          <w:trHeight w:val="740"/>
          <w:jc w:val="center"/>
        </w:trPr>
        <w:tc>
          <w:tcPr>
            <w:tcW w:w="798" w:type="dxa"/>
            <w:vAlign w:val="center"/>
          </w:tcPr>
          <w:p w:rsidR="005258C9" w:rsidRDefault="005258C9">
            <w:pPr>
              <w:rPr>
                <w:rFonts w:ascii="仿宋" w:eastAsia="仿宋" w:hAnsi="仿宋"/>
                <w:sz w:val="24"/>
                <w:szCs w:val="24"/>
              </w:rPr>
            </w:pPr>
          </w:p>
        </w:tc>
        <w:tc>
          <w:tcPr>
            <w:tcW w:w="1884" w:type="dxa"/>
            <w:vAlign w:val="center"/>
          </w:tcPr>
          <w:p w:rsidR="005258C9" w:rsidRDefault="005258C9">
            <w:pPr>
              <w:rPr>
                <w:rFonts w:ascii="仿宋" w:eastAsia="仿宋" w:hAnsi="仿宋"/>
                <w:sz w:val="24"/>
                <w:szCs w:val="24"/>
              </w:rPr>
            </w:pPr>
          </w:p>
        </w:tc>
        <w:tc>
          <w:tcPr>
            <w:tcW w:w="2323" w:type="dxa"/>
            <w:vAlign w:val="center"/>
          </w:tcPr>
          <w:p w:rsidR="005258C9" w:rsidRDefault="005258C9">
            <w:pPr>
              <w:rPr>
                <w:rFonts w:ascii="仿宋" w:eastAsia="仿宋" w:hAnsi="仿宋"/>
                <w:sz w:val="24"/>
                <w:szCs w:val="24"/>
              </w:rPr>
            </w:pPr>
          </w:p>
        </w:tc>
        <w:tc>
          <w:tcPr>
            <w:tcW w:w="2098" w:type="dxa"/>
            <w:vAlign w:val="center"/>
          </w:tcPr>
          <w:p w:rsidR="005258C9" w:rsidRDefault="005258C9">
            <w:pPr>
              <w:rPr>
                <w:rFonts w:ascii="仿宋" w:eastAsia="仿宋" w:hAnsi="仿宋"/>
                <w:sz w:val="24"/>
                <w:szCs w:val="24"/>
              </w:rPr>
            </w:pPr>
          </w:p>
        </w:tc>
        <w:tc>
          <w:tcPr>
            <w:tcW w:w="1420" w:type="dxa"/>
            <w:vAlign w:val="center"/>
          </w:tcPr>
          <w:p w:rsidR="005258C9" w:rsidRDefault="005258C9">
            <w:pPr>
              <w:rPr>
                <w:rFonts w:ascii="仿宋" w:eastAsia="仿宋" w:hAnsi="仿宋"/>
                <w:sz w:val="24"/>
                <w:szCs w:val="24"/>
              </w:rPr>
            </w:pPr>
          </w:p>
        </w:tc>
      </w:tr>
      <w:tr w:rsidR="005258C9">
        <w:trPr>
          <w:trHeight w:val="740"/>
          <w:jc w:val="center"/>
        </w:trPr>
        <w:tc>
          <w:tcPr>
            <w:tcW w:w="798" w:type="dxa"/>
            <w:vAlign w:val="center"/>
          </w:tcPr>
          <w:p w:rsidR="005258C9" w:rsidRDefault="005258C9">
            <w:pPr>
              <w:rPr>
                <w:rFonts w:ascii="仿宋" w:eastAsia="仿宋" w:hAnsi="仿宋"/>
                <w:sz w:val="24"/>
                <w:szCs w:val="24"/>
              </w:rPr>
            </w:pPr>
          </w:p>
        </w:tc>
        <w:tc>
          <w:tcPr>
            <w:tcW w:w="1884" w:type="dxa"/>
            <w:vAlign w:val="center"/>
          </w:tcPr>
          <w:p w:rsidR="005258C9" w:rsidRDefault="005258C9">
            <w:pPr>
              <w:rPr>
                <w:rFonts w:ascii="仿宋" w:eastAsia="仿宋" w:hAnsi="仿宋"/>
                <w:sz w:val="24"/>
                <w:szCs w:val="24"/>
              </w:rPr>
            </w:pPr>
          </w:p>
        </w:tc>
        <w:tc>
          <w:tcPr>
            <w:tcW w:w="2323" w:type="dxa"/>
            <w:vAlign w:val="center"/>
          </w:tcPr>
          <w:p w:rsidR="005258C9" w:rsidRDefault="005258C9">
            <w:pPr>
              <w:rPr>
                <w:rFonts w:ascii="仿宋" w:eastAsia="仿宋" w:hAnsi="仿宋"/>
                <w:sz w:val="24"/>
                <w:szCs w:val="24"/>
              </w:rPr>
            </w:pPr>
          </w:p>
        </w:tc>
        <w:tc>
          <w:tcPr>
            <w:tcW w:w="2098" w:type="dxa"/>
            <w:vAlign w:val="center"/>
          </w:tcPr>
          <w:p w:rsidR="005258C9" w:rsidRDefault="005258C9">
            <w:pPr>
              <w:rPr>
                <w:rFonts w:ascii="仿宋" w:eastAsia="仿宋" w:hAnsi="仿宋"/>
                <w:sz w:val="24"/>
                <w:szCs w:val="24"/>
              </w:rPr>
            </w:pPr>
          </w:p>
        </w:tc>
        <w:tc>
          <w:tcPr>
            <w:tcW w:w="1420" w:type="dxa"/>
            <w:vAlign w:val="center"/>
          </w:tcPr>
          <w:p w:rsidR="005258C9" w:rsidRDefault="005258C9">
            <w:pPr>
              <w:rPr>
                <w:rFonts w:ascii="仿宋" w:eastAsia="仿宋" w:hAnsi="仿宋"/>
                <w:sz w:val="24"/>
                <w:szCs w:val="24"/>
              </w:rPr>
            </w:pPr>
          </w:p>
        </w:tc>
      </w:tr>
      <w:tr w:rsidR="005258C9">
        <w:trPr>
          <w:trHeight w:val="740"/>
          <w:jc w:val="center"/>
        </w:trPr>
        <w:tc>
          <w:tcPr>
            <w:tcW w:w="798" w:type="dxa"/>
            <w:vAlign w:val="center"/>
          </w:tcPr>
          <w:p w:rsidR="005258C9" w:rsidRDefault="005258C9">
            <w:pPr>
              <w:rPr>
                <w:rFonts w:ascii="仿宋" w:eastAsia="仿宋" w:hAnsi="仿宋"/>
                <w:sz w:val="24"/>
                <w:szCs w:val="24"/>
              </w:rPr>
            </w:pPr>
          </w:p>
        </w:tc>
        <w:tc>
          <w:tcPr>
            <w:tcW w:w="1884" w:type="dxa"/>
            <w:vAlign w:val="center"/>
          </w:tcPr>
          <w:p w:rsidR="005258C9" w:rsidRDefault="005258C9">
            <w:pPr>
              <w:rPr>
                <w:rFonts w:ascii="仿宋" w:eastAsia="仿宋" w:hAnsi="仿宋"/>
                <w:sz w:val="24"/>
                <w:szCs w:val="24"/>
              </w:rPr>
            </w:pPr>
          </w:p>
        </w:tc>
        <w:tc>
          <w:tcPr>
            <w:tcW w:w="2323" w:type="dxa"/>
            <w:vAlign w:val="center"/>
          </w:tcPr>
          <w:p w:rsidR="005258C9" w:rsidRDefault="005258C9">
            <w:pPr>
              <w:rPr>
                <w:rFonts w:ascii="仿宋" w:eastAsia="仿宋" w:hAnsi="仿宋"/>
                <w:sz w:val="24"/>
                <w:szCs w:val="24"/>
              </w:rPr>
            </w:pPr>
          </w:p>
        </w:tc>
        <w:tc>
          <w:tcPr>
            <w:tcW w:w="2098" w:type="dxa"/>
            <w:vAlign w:val="center"/>
          </w:tcPr>
          <w:p w:rsidR="005258C9" w:rsidRDefault="005258C9">
            <w:pPr>
              <w:rPr>
                <w:rFonts w:ascii="仿宋" w:eastAsia="仿宋" w:hAnsi="仿宋"/>
                <w:sz w:val="24"/>
                <w:szCs w:val="24"/>
              </w:rPr>
            </w:pPr>
          </w:p>
        </w:tc>
        <w:tc>
          <w:tcPr>
            <w:tcW w:w="1420" w:type="dxa"/>
            <w:vAlign w:val="center"/>
          </w:tcPr>
          <w:p w:rsidR="005258C9" w:rsidRDefault="005258C9">
            <w:pPr>
              <w:rPr>
                <w:rFonts w:ascii="仿宋" w:eastAsia="仿宋" w:hAnsi="仿宋"/>
                <w:sz w:val="24"/>
                <w:szCs w:val="24"/>
              </w:rPr>
            </w:pPr>
          </w:p>
        </w:tc>
      </w:tr>
      <w:tr w:rsidR="005258C9">
        <w:trPr>
          <w:trHeight w:val="740"/>
          <w:jc w:val="center"/>
        </w:trPr>
        <w:tc>
          <w:tcPr>
            <w:tcW w:w="798" w:type="dxa"/>
            <w:vAlign w:val="center"/>
          </w:tcPr>
          <w:p w:rsidR="005258C9" w:rsidRDefault="005258C9">
            <w:pPr>
              <w:rPr>
                <w:rFonts w:ascii="仿宋" w:eastAsia="仿宋" w:hAnsi="仿宋"/>
                <w:sz w:val="24"/>
                <w:szCs w:val="24"/>
              </w:rPr>
            </w:pPr>
          </w:p>
        </w:tc>
        <w:tc>
          <w:tcPr>
            <w:tcW w:w="1884" w:type="dxa"/>
            <w:vAlign w:val="center"/>
          </w:tcPr>
          <w:p w:rsidR="005258C9" w:rsidRDefault="005258C9">
            <w:pPr>
              <w:rPr>
                <w:rFonts w:ascii="仿宋" w:eastAsia="仿宋" w:hAnsi="仿宋"/>
                <w:sz w:val="24"/>
                <w:szCs w:val="24"/>
              </w:rPr>
            </w:pPr>
          </w:p>
        </w:tc>
        <w:tc>
          <w:tcPr>
            <w:tcW w:w="2323" w:type="dxa"/>
            <w:vAlign w:val="center"/>
          </w:tcPr>
          <w:p w:rsidR="005258C9" w:rsidRDefault="005258C9">
            <w:pPr>
              <w:rPr>
                <w:rFonts w:ascii="仿宋" w:eastAsia="仿宋" w:hAnsi="仿宋"/>
                <w:sz w:val="24"/>
                <w:szCs w:val="24"/>
              </w:rPr>
            </w:pPr>
          </w:p>
        </w:tc>
        <w:tc>
          <w:tcPr>
            <w:tcW w:w="2098" w:type="dxa"/>
            <w:vAlign w:val="center"/>
          </w:tcPr>
          <w:p w:rsidR="005258C9" w:rsidRDefault="005258C9">
            <w:pPr>
              <w:rPr>
                <w:rFonts w:ascii="仿宋" w:eastAsia="仿宋" w:hAnsi="仿宋"/>
                <w:sz w:val="24"/>
                <w:szCs w:val="24"/>
              </w:rPr>
            </w:pPr>
          </w:p>
        </w:tc>
        <w:tc>
          <w:tcPr>
            <w:tcW w:w="1420" w:type="dxa"/>
            <w:vAlign w:val="center"/>
          </w:tcPr>
          <w:p w:rsidR="005258C9" w:rsidRDefault="005258C9">
            <w:pPr>
              <w:rPr>
                <w:rFonts w:ascii="仿宋" w:eastAsia="仿宋" w:hAnsi="仿宋"/>
                <w:sz w:val="24"/>
                <w:szCs w:val="24"/>
              </w:rPr>
            </w:pPr>
          </w:p>
        </w:tc>
      </w:tr>
      <w:tr w:rsidR="005258C9">
        <w:trPr>
          <w:trHeight w:val="740"/>
          <w:jc w:val="center"/>
        </w:trPr>
        <w:tc>
          <w:tcPr>
            <w:tcW w:w="798" w:type="dxa"/>
            <w:vAlign w:val="center"/>
          </w:tcPr>
          <w:p w:rsidR="005258C9" w:rsidRDefault="005258C9">
            <w:pPr>
              <w:rPr>
                <w:rFonts w:ascii="仿宋" w:eastAsia="仿宋" w:hAnsi="仿宋"/>
                <w:sz w:val="24"/>
                <w:szCs w:val="24"/>
              </w:rPr>
            </w:pPr>
          </w:p>
        </w:tc>
        <w:tc>
          <w:tcPr>
            <w:tcW w:w="1884" w:type="dxa"/>
            <w:vAlign w:val="center"/>
          </w:tcPr>
          <w:p w:rsidR="005258C9" w:rsidRDefault="005258C9">
            <w:pPr>
              <w:rPr>
                <w:rFonts w:ascii="仿宋" w:eastAsia="仿宋" w:hAnsi="仿宋"/>
                <w:sz w:val="24"/>
                <w:szCs w:val="24"/>
              </w:rPr>
            </w:pPr>
          </w:p>
        </w:tc>
        <w:tc>
          <w:tcPr>
            <w:tcW w:w="2323" w:type="dxa"/>
            <w:vAlign w:val="center"/>
          </w:tcPr>
          <w:p w:rsidR="005258C9" w:rsidRDefault="005258C9">
            <w:pPr>
              <w:rPr>
                <w:rFonts w:ascii="仿宋" w:eastAsia="仿宋" w:hAnsi="仿宋"/>
                <w:sz w:val="24"/>
                <w:szCs w:val="24"/>
              </w:rPr>
            </w:pPr>
          </w:p>
        </w:tc>
        <w:tc>
          <w:tcPr>
            <w:tcW w:w="2098" w:type="dxa"/>
            <w:vAlign w:val="center"/>
          </w:tcPr>
          <w:p w:rsidR="005258C9" w:rsidRDefault="005258C9">
            <w:pPr>
              <w:rPr>
                <w:rFonts w:ascii="仿宋" w:eastAsia="仿宋" w:hAnsi="仿宋"/>
                <w:sz w:val="24"/>
                <w:szCs w:val="24"/>
              </w:rPr>
            </w:pPr>
          </w:p>
        </w:tc>
        <w:tc>
          <w:tcPr>
            <w:tcW w:w="1420" w:type="dxa"/>
            <w:vAlign w:val="center"/>
          </w:tcPr>
          <w:p w:rsidR="005258C9" w:rsidRDefault="005258C9">
            <w:pPr>
              <w:rPr>
                <w:rFonts w:ascii="仿宋" w:eastAsia="仿宋" w:hAnsi="仿宋"/>
                <w:sz w:val="24"/>
                <w:szCs w:val="24"/>
              </w:rPr>
            </w:pPr>
          </w:p>
        </w:tc>
      </w:tr>
      <w:tr w:rsidR="005258C9">
        <w:trPr>
          <w:trHeight w:val="740"/>
          <w:jc w:val="center"/>
        </w:trPr>
        <w:tc>
          <w:tcPr>
            <w:tcW w:w="798" w:type="dxa"/>
            <w:vAlign w:val="center"/>
          </w:tcPr>
          <w:p w:rsidR="005258C9" w:rsidRDefault="005258C9">
            <w:pPr>
              <w:rPr>
                <w:rFonts w:ascii="仿宋" w:eastAsia="仿宋" w:hAnsi="仿宋"/>
                <w:sz w:val="24"/>
                <w:szCs w:val="24"/>
              </w:rPr>
            </w:pPr>
          </w:p>
        </w:tc>
        <w:tc>
          <w:tcPr>
            <w:tcW w:w="1884" w:type="dxa"/>
            <w:vAlign w:val="center"/>
          </w:tcPr>
          <w:p w:rsidR="005258C9" w:rsidRDefault="005258C9">
            <w:pPr>
              <w:rPr>
                <w:rFonts w:ascii="仿宋" w:eastAsia="仿宋" w:hAnsi="仿宋"/>
                <w:sz w:val="24"/>
                <w:szCs w:val="24"/>
              </w:rPr>
            </w:pPr>
          </w:p>
        </w:tc>
        <w:tc>
          <w:tcPr>
            <w:tcW w:w="2323" w:type="dxa"/>
            <w:vAlign w:val="center"/>
          </w:tcPr>
          <w:p w:rsidR="005258C9" w:rsidRDefault="005258C9">
            <w:pPr>
              <w:rPr>
                <w:rFonts w:ascii="仿宋" w:eastAsia="仿宋" w:hAnsi="仿宋"/>
                <w:sz w:val="24"/>
                <w:szCs w:val="24"/>
              </w:rPr>
            </w:pPr>
          </w:p>
        </w:tc>
        <w:tc>
          <w:tcPr>
            <w:tcW w:w="2098" w:type="dxa"/>
            <w:vAlign w:val="center"/>
          </w:tcPr>
          <w:p w:rsidR="005258C9" w:rsidRDefault="005258C9">
            <w:pPr>
              <w:rPr>
                <w:rFonts w:ascii="仿宋" w:eastAsia="仿宋" w:hAnsi="仿宋"/>
                <w:sz w:val="24"/>
                <w:szCs w:val="24"/>
              </w:rPr>
            </w:pPr>
          </w:p>
        </w:tc>
        <w:tc>
          <w:tcPr>
            <w:tcW w:w="1420" w:type="dxa"/>
            <w:vAlign w:val="center"/>
          </w:tcPr>
          <w:p w:rsidR="005258C9" w:rsidRDefault="005258C9">
            <w:pPr>
              <w:rPr>
                <w:rFonts w:ascii="仿宋" w:eastAsia="仿宋" w:hAnsi="仿宋"/>
                <w:sz w:val="24"/>
                <w:szCs w:val="24"/>
              </w:rPr>
            </w:pPr>
          </w:p>
        </w:tc>
      </w:tr>
      <w:tr w:rsidR="005258C9">
        <w:trPr>
          <w:trHeight w:val="740"/>
          <w:jc w:val="center"/>
        </w:trPr>
        <w:tc>
          <w:tcPr>
            <w:tcW w:w="798" w:type="dxa"/>
            <w:vAlign w:val="center"/>
          </w:tcPr>
          <w:p w:rsidR="005258C9" w:rsidRDefault="005258C9">
            <w:pPr>
              <w:rPr>
                <w:rFonts w:ascii="仿宋" w:eastAsia="仿宋" w:hAnsi="仿宋"/>
                <w:sz w:val="24"/>
                <w:szCs w:val="24"/>
              </w:rPr>
            </w:pPr>
          </w:p>
        </w:tc>
        <w:tc>
          <w:tcPr>
            <w:tcW w:w="1884" w:type="dxa"/>
            <w:vAlign w:val="center"/>
          </w:tcPr>
          <w:p w:rsidR="005258C9" w:rsidRDefault="005258C9">
            <w:pPr>
              <w:rPr>
                <w:rFonts w:ascii="仿宋" w:eastAsia="仿宋" w:hAnsi="仿宋"/>
                <w:sz w:val="24"/>
                <w:szCs w:val="24"/>
              </w:rPr>
            </w:pPr>
          </w:p>
        </w:tc>
        <w:tc>
          <w:tcPr>
            <w:tcW w:w="2323" w:type="dxa"/>
            <w:vAlign w:val="center"/>
          </w:tcPr>
          <w:p w:rsidR="005258C9" w:rsidRDefault="005258C9">
            <w:pPr>
              <w:rPr>
                <w:rFonts w:ascii="仿宋" w:eastAsia="仿宋" w:hAnsi="仿宋"/>
                <w:sz w:val="24"/>
                <w:szCs w:val="24"/>
              </w:rPr>
            </w:pPr>
          </w:p>
        </w:tc>
        <w:tc>
          <w:tcPr>
            <w:tcW w:w="2098" w:type="dxa"/>
            <w:vAlign w:val="center"/>
          </w:tcPr>
          <w:p w:rsidR="005258C9" w:rsidRDefault="005258C9">
            <w:pPr>
              <w:rPr>
                <w:rFonts w:ascii="仿宋" w:eastAsia="仿宋" w:hAnsi="仿宋"/>
                <w:sz w:val="24"/>
                <w:szCs w:val="24"/>
              </w:rPr>
            </w:pPr>
          </w:p>
        </w:tc>
        <w:tc>
          <w:tcPr>
            <w:tcW w:w="1420" w:type="dxa"/>
            <w:vAlign w:val="center"/>
          </w:tcPr>
          <w:p w:rsidR="005258C9" w:rsidRDefault="005258C9">
            <w:pPr>
              <w:rPr>
                <w:rFonts w:ascii="仿宋" w:eastAsia="仿宋" w:hAnsi="仿宋"/>
                <w:sz w:val="24"/>
                <w:szCs w:val="24"/>
              </w:rPr>
            </w:pPr>
          </w:p>
        </w:tc>
      </w:tr>
      <w:tr w:rsidR="005258C9">
        <w:trPr>
          <w:trHeight w:val="740"/>
          <w:jc w:val="center"/>
        </w:trPr>
        <w:tc>
          <w:tcPr>
            <w:tcW w:w="798" w:type="dxa"/>
            <w:vAlign w:val="center"/>
          </w:tcPr>
          <w:p w:rsidR="005258C9" w:rsidRDefault="005258C9">
            <w:pPr>
              <w:rPr>
                <w:rFonts w:ascii="仿宋" w:eastAsia="仿宋" w:hAnsi="仿宋"/>
                <w:sz w:val="24"/>
                <w:szCs w:val="24"/>
              </w:rPr>
            </w:pPr>
          </w:p>
        </w:tc>
        <w:tc>
          <w:tcPr>
            <w:tcW w:w="1884" w:type="dxa"/>
            <w:vAlign w:val="center"/>
          </w:tcPr>
          <w:p w:rsidR="005258C9" w:rsidRDefault="005258C9">
            <w:pPr>
              <w:rPr>
                <w:rFonts w:ascii="仿宋" w:eastAsia="仿宋" w:hAnsi="仿宋"/>
                <w:sz w:val="24"/>
                <w:szCs w:val="24"/>
              </w:rPr>
            </w:pPr>
          </w:p>
        </w:tc>
        <w:tc>
          <w:tcPr>
            <w:tcW w:w="2323" w:type="dxa"/>
            <w:vAlign w:val="center"/>
          </w:tcPr>
          <w:p w:rsidR="005258C9" w:rsidRDefault="005258C9">
            <w:pPr>
              <w:rPr>
                <w:rFonts w:ascii="仿宋" w:eastAsia="仿宋" w:hAnsi="仿宋"/>
                <w:sz w:val="24"/>
                <w:szCs w:val="24"/>
              </w:rPr>
            </w:pPr>
          </w:p>
        </w:tc>
        <w:tc>
          <w:tcPr>
            <w:tcW w:w="2098" w:type="dxa"/>
            <w:vAlign w:val="center"/>
          </w:tcPr>
          <w:p w:rsidR="005258C9" w:rsidRDefault="005258C9">
            <w:pPr>
              <w:rPr>
                <w:rFonts w:ascii="仿宋" w:eastAsia="仿宋" w:hAnsi="仿宋"/>
                <w:sz w:val="24"/>
                <w:szCs w:val="24"/>
              </w:rPr>
            </w:pPr>
          </w:p>
        </w:tc>
        <w:tc>
          <w:tcPr>
            <w:tcW w:w="1420" w:type="dxa"/>
            <w:vAlign w:val="center"/>
          </w:tcPr>
          <w:p w:rsidR="005258C9" w:rsidRDefault="005258C9">
            <w:pPr>
              <w:rPr>
                <w:rFonts w:ascii="仿宋" w:eastAsia="仿宋" w:hAnsi="仿宋"/>
                <w:sz w:val="24"/>
                <w:szCs w:val="24"/>
              </w:rPr>
            </w:pPr>
          </w:p>
        </w:tc>
      </w:tr>
      <w:tr w:rsidR="005258C9">
        <w:trPr>
          <w:trHeight w:val="740"/>
          <w:jc w:val="center"/>
        </w:trPr>
        <w:tc>
          <w:tcPr>
            <w:tcW w:w="798" w:type="dxa"/>
            <w:vAlign w:val="center"/>
          </w:tcPr>
          <w:p w:rsidR="005258C9" w:rsidRDefault="005258C9">
            <w:pPr>
              <w:rPr>
                <w:rFonts w:ascii="仿宋" w:eastAsia="仿宋" w:hAnsi="仿宋"/>
                <w:sz w:val="24"/>
                <w:szCs w:val="24"/>
              </w:rPr>
            </w:pPr>
          </w:p>
        </w:tc>
        <w:tc>
          <w:tcPr>
            <w:tcW w:w="1884" w:type="dxa"/>
            <w:vAlign w:val="center"/>
          </w:tcPr>
          <w:p w:rsidR="005258C9" w:rsidRDefault="005258C9">
            <w:pPr>
              <w:rPr>
                <w:rFonts w:ascii="仿宋" w:eastAsia="仿宋" w:hAnsi="仿宋"/>
                <w:sz w:val="24"/>
                <w:szCs w:val="24"/>
              </w:rPr>
            </w:pPr>
          </w:p>
        </w:tc>
        <w:tc>
          <w:tcPr>
            <w:tcW w:w="2323" w:type="dxa"/>
            <w:vAlign w:val="center"/>
          </w:tcPr>
          <w:p w:rsidR="005258C9" w:rsidRDefault="005258C9">
            <w:pPr>
              <w:rPr>
                <w:rFonts w:ascii="仿宋" w:eastAsia="仿宋" w:hAnsi="仿宋"/>
                <w:sz w:val="24"/>
                <w:szCs w:val="24"/>
              </w:rPr>
            </w:pPr>
          </w:p>
        </w:tc>
        <w:tc>
          <w:tcPr>
            <w:tcW w:w="2098" w:type="dxa"/>
            <w:vAlign w:val="center"/>
          </w:tcPr>
          <w:p w:rsidR="005258C9" w:rsidRDefault="005258C9">
            <w:pPr>
              <w:rPr>
                <w:rFonts w:ascii="仿宋" w:eastAsia="仿宋" w:hAnsi="仿宋"/>
                <w:sz w:val="24"/>
                <w:szCs w:val="24"/>
              </w:rPr>
            </w:pPr>
          </w:p>
        </w:tc>
        <w:tc>
          <w:tcPr>
            <w:tcW w:w="1420" w:type="dxa"/>
            <w:vAlign w:val="center"/>
          </w:tcPr>
          <w:p w:rsidR="005258C9" w:rsidRDefault="005258C9">
            <w:pPr>
              <w:rPr>
                <w:rFonts w:ascii="仿宋" w:eastAsia="仿宋" w:hAnsi="仿宋"/>
                <w:sz w:val="24"/>
                <w:szCs w:val="24"/>
              </w:rPr>
            </w:pPr>
          </w:p>
        </w:tc>
      </w:tr>
      <w:tr w:rsidR="005258C9">
        <w:trPr>
          <w:trHeight w:val="740"/>
          <w:jc w:val="center"/>
        </w:trPr>
        <w:tc>
          <w:tcPr>
            <w:tcW w:w="798" w:type="dxa"/>
            <w:vAlign w:val="center"/>
          </w:tcPr>
          <w:p w:rsidR="005258C9" w:rsidRDefault="005258C9">
            <w:pPr>
              <w:rPr>
                <w:rFonts w:ascii="仿宋" w:eastAsia="仿宋" w:hAnsi="仿宋"/>
                <w:sz w:val="24"/>
                <w:szCs w:val="24"/>
              </w:rPr>
            </w:pPr>
          </w:p>
        </w:tc>
        <w:tc>
          <w:tcPr>
            <w:tcW w:w="1884" w:type="dxa"/>
            <w:vAlign w:val="center"/>
          </w:tcPr>
          <w:p w:rsidR="005258C9" w:rsidRDefault="005258C9">
            <w:pPr>
              <w:rPr>
                <w:rFonts w:ascii="仿宋" w:eastAsia="仿宋" w:hAnsi="仿宋"/>
                <w:sz w:val="24"/>
                <w:szCs w:val="24"/>
              </w:rPr>
            </w:pPr>
          </w:p>
        </w:tc>
        <w:tc>
          <w:tcPr>
            <w:tcW w:w="2323" w:type="dxa"/>
            <w:vAlign w:val="center"/>
          </w:tcPr>
          <w:p w:rsidR="005258C9" w:rsidRDefault="005258C9">
            <w:pPr>
              <w:rPr>
                <w:rFonts w:ascii="仿宋" w:eastAsia="仿宋" w:hAnsi="仿宋"/>
                <w:sz w:val="24"/>
                <w:szCs w:val="24"/>
              </w:rPr>
            </w:pPr>
          </w:p>
        </w:tc>
        <w:tc>
          <w:tcPr>
            <w:tcW w:w="2098" w:type="dxa"/>
            <w:vAlign w:val="center"/>
          </w:tcPr>
          <w:p w:rsidR="005258C9" w:rsidRDefault="005258C9">
            <w:pPr>
              <w:rPr>
                <w:rFonts w:ascii="仿宋" w:eastAsia="仿宋" w:hAnsi="仿宋"/>
                <w:sz w:val="24"/>
                <w:szCs w:val="24"/>
              </w:rPr>
            </w:pPr>
          </w:p>
        </w:tc>
        <w:tc>
          <w:tcPr>
            <w:tcW w:w="1420" w:type="dxa"/>
            <w:vAlign w:val="center"/>
          </w:tcPr>
          <w:p w:rsidR="005258C9" w:rsidRDefault="005258C9">
            <w:pPr>
              <w:rPr>
                <w:rFonts w:ascii="仿宋" w:eastAsia="仿宋" w:hAnsi="仿宋"/>
                <w:sz w:val="24"/>
                <w:szCs w:val="24"/>
              </w:rPr>
            </w:pPr>
          </w:p>
        </w:tc>
      </w:tr>
    </w:tbl>
    <w:p w:rsidR="005258C9" w:rsidRDefault="006C70B2">
      <w:pPr>
        <w:spacing w:line="360" w:lineRule="auto"/>
        <w:rPr>
          <w:rFonts w:ascii="仿宋" w:eastAsia="仿宋" w:hAnsi="仿宋"/>
          <w:sz w:val="24"/>
          <w:szCs w:val="24"/>
        </w:rPr>
      </w:pPr>
      <w:r>
        <w:rPr>
          <w:rFonts w:ascii="仿宋" w:eastAsia="仿宋" w:hAnsi="仿宋" w:hint="eastAsia"/>
          <w:sz w:val="24"/>
          <w:szCs w:val="24"/>
        </w:rPr>
        <w:t>供应商授权代表(签字)：</w:t>
      </w:r>
    </w:p>
    <w:p w:rsidR="005258C9" w:rsidRDefault="006C70B2">
      <w:pPr>
        <w:spacing w:line="360" w:lineRule="auto"/>
        <w:rPr>
          <w:rFonts w:ascii="仿宋" w:eastAsia="仿宋" w:hAnsi="仿宋"/>
          <w:sz w:val="24"/>
          <w:szCs w:val="24"/>
        </w:rPr>
      </w:pPr>
      <w:r>
        <w:rPr>
          <w:rFonts w:ascii="仿宋" w:eastAsia="仿宋" w:hAnsi="仿宋" w:hint="eastAsia"/>
          <w:sz w:val="24"/>
          <w:szCs w:val="24"/>
        </w:rPr>
        <w:t xml:space="preserve">供应商全称（盖章）：      </w:t>
      </w:r>
    </w:p>
    <w:p w:rsidR="005258C9" w:rsidRDefault="006C70B2">
      <w:pPr>
        <w:spacing w:line="360" w:lineRule="auto"/>
        <w:rPr>
          <w:rFonts w:ascii="仿宋" w:eastAsia="仿宋" w:hAnsi="仿宋"/>
          <w:sz w:val="24"/>
          <w:szCs w:val="24"/>
        </w:rPr>
      </w:pPr>
      <w:r>
        <w:rPr>
          <w:rFonts w:ascii="仿宋" w:eastAsia="仿宋" w:hAnsi="仿宋" w:hint="eastAsia"/>
          <w:sz w:val="24"/>
          <w:szCs w:val="24"/>
        </w:rPr>
        <w:t>日期：        年   月   日</w:t>
      </w:r>
    </w:p>
    <w:p w:rsidR="005258C9" w:rsidRDefault="006C70B2">
      <w:pPr>
        <w:spacing w:line="400" w:lineRule="exact"/>
        <w:ind w:leftChars="11" w:left="23"/>
        <w:rPr>
          <w:rFonts w:ascii="仿宋" w:eastAsia="仿宋" w:hAnsi="仿宋"/>
          <w:sz w:val="24"/>
        </w:rPr>
      </w:pPr>
      <w:r>
        <w:rPr>
          <w:rFonts w:ascii="仿宋" w:eastAsia="仿宋" w:hAnsi="仿宋" w:hint="eastAsia"/>
          <w:sz w:val="24"/>
        </w:rPr>
        <w:t>注：</w:t>
      </w:r>
    </w:p>
    <w:p w:rsidR="005258C9" w:rsidRDefault="006C70B2">
      <w:pPr>
        <w:spacing w:line="400" w:lineRule="exact"/>
        <w:ind w:leftChars="11" w:left="23" w:firstLineChars="200" w:firstLine="480"/>
        <w:rPr>
          <w:rFonts w:ascii="仿宋" w:eastAsia="仿宋" w:hAnsi="仿宋"/>
          <w:sz w:val="24"/>
        </w:rPr>
      </w:pPr>
      <w:r>
        <w:rPr>
          <w:rFonts w:ascii="仿宋" w:eastAsia="仿宋" w:hAnsi="仿宋" w:hint="eastAsia"/>
          <w:sz w:val="24"/>
        </w:rPr>
        <w:t>只填写报价文件中与采购文件有偏离（包括正偏离和负偏离）的内容，报价文件中商务响应与采购文件要求完全一致的，不用在此表中列出。</w:t>
      </w:r>
    </w:p>
    <w:p w:rsidR="005258C9" w:rsidRDefault="006C70B2">
      <w:pPr>
        <w:widowControl/>
        <w:jc w:val="center"/>
        <w:outlineLvl w:val="1"/>
        <w:rPr>
          <w:rFonts w:ascii="仿宋" w:eastAsia="仿宋" w:hAnsi="仿宋"/>
          <w:b/>
          <w:sz w:val="32"/>
          <w:szCs w:val="32"/>
        </w:rPr>
      </w:pPr>
      <w:r>
        <w:rPr>
          <w:rFonts w:ascii="仿宋" w:eastAsia="仿宋" w:hAnsi="仿宋" w:hint="eastAsia"/>
          <w:sz w:val="24"/>
          <w:szCs w:val="24"/>
          <w:u w:val="single"/>
        </w:rPr>
        <w:br w:type="page"/>
      </w:r>
      <w:r>
        <w:rPr>
          <w:rFonts w:ascii="仿宋" w:eastAsia="仿宋" w:hAnsi="仿宋" w:hint="eastAsia"/>
          <w:b/>
          <w:sz w:val="32"/>
          <w:szCs w:val="32"/>
        </w:rPr>
        <w:lastRenderedPageBreak/>
        <w:t>六</w:t>
      </w:r>
      <w:r>
        <w:rPr>
          <w:rFonts w:ascii="仿宋" w:eastAsia="仿宋" w:hAnsi="仿宋"/>
          <w:b/>
          <w:sz w:val="32"/>
          <w:szCs w:val="32"/>
        </w:rPr>
        <w:t>、</w:t>
      </w:r>
      <w:r>
        <w:rPr>
          <w:rFonts w:ascii="仿宋" w:eastAsia="仿宋" w:hAnsi="仿宋" w:hint="eastAsia"/>
          <w:b/>
          <w:sz w:val="32"/>
          <w:szCs w:val="32"/>
        </w:rPr>
        <w:t>商务、技术、服务应答附表</w:t>
      </w:r>
    </w:p>
    <w:p w:rsidR="005258C9" w:rsidRDefault="006C70B2">
      <w:pPr>
        <w:widowControl/>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5258C9" w:rsidRDefault="005258C9">
      <w:pPr>
        <w:widowControl/>
        <w:jc w:val="left"/>
        <w:rPr>
          <w:rFonts w:ascii="仿宋" w:eastAsia="仿宋" w:hAnsi="仿宋" w:cs="宋体"/>
          <w:bCs/>
          <w:sz w:val="28"/>
          <w:szCs w:val="28"/>
        </w:rPr>
      </w:pPr>
    </w:p>
    <w:p w:rsidR="005258C9" w:rsidRDefault="006C70B2">
      <w:pPr>
        <w:widowControl/>
        <w:jc w:val="left"/>
        <w:rPr>
          <w:rFonts w:ascii="仿宋" w:eastAsia="仿宋" w:hAnsi="仿宋" w:cs="宋体"/>
          <w:bCs/>
          <w:sz w:val="24"/>
          <w:szCs w:val="24"/>
        </w:rPr>
      </w:pPr>
      <w:r>
        <w:rPr>
          <w:rFonts w:ascii="仿宋" w:eastAsia="仿宋" w:hAnsi="仿宋" w:cs="宋体" w:hint="eastAsia"/>
          <w:bCs/>
          <w:sz w:val="24"/>
          <w:szCs w:val="24"/>
        </w:rPr>
        <w:t xml:space="preserve">    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258C9">
        <w:trPr>
          <w:cantSplit/>
          <w:trHeight w:val="462"/>
        </w:trPr>
        <w:tc>
          <w:tcPr>
            <w:tcW w:w="8215" w:type="dxa"/>
            <w:gridSpan w:val="9"/>
            <w:vAlign w:val="center"/>
          </w:tcPr>
          <w:p w:rsidR="005258C9" w:rsidRDefault="006C70B2">
            <w:pPr>
              <w:widowControl/>
              <w:jc w:val="center"/>
              <w:outlineLvl w:val="1"/>
              <w:rPr>
                <w:rFonts w:ascii="仿宋" w:eastAsia="仿宋" w:hAnsi="仿宋"/>
                <w:sz w:val="24"/>
              </w:rPr>
            </w:pPr>
            <w:r>
              <w:rPr>
                <w:rFonts w:ascii="仿宋" w:eastAsia="仿宋" w:hAnsi="仿宋" w:cs="宋体" w:hint="eastAsia"/>
                <w:b/>
                <w:kern w:val="0"/>
                <w:sz w:val="24"/>
                <w:szCs w:val="24"/>
              </w:rPr>
              <w:t>中标（成交）供应商的相关信息</w:t>
            </w:r>
          </w:p>
        </w:tc>
      </w:tr>
      <w:tr w:rsidR="005258C9">
        <w:trPr>
          <w:cantSplit/>
          <w:trHeight w:val="462"/>
        </w:trPr>
        <w:tc>
          <w:tcPr>
            <w:tcW w:w="1741" w:type="dxa"/>
            <w:gridSpan w:val="2"/>
            <w:vAlign w:val="center"/>
          </w:tcPr>
          <w:p w:rsidR="005258C9" w:rsidRDefault="006C70B2">
            <w:pPr>
              <w:widowControl/>
              <w:jc w:val="left"/>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5258C9" w:rsidRDefault="005258C9">
            <w:pPr>
              <w:widowControl/>
              <w:ind w:firstLineChars="196" w:firstLine="470"/>
              <w:jc w:val="left"/>
              <w:outlineLvl w:val="1"/>
              <w:rPr>
                <w:rFonts w:ascii="仿宋" w:eastAsia="仿宋" w:hAnsi="仿宋"/>
                <w:sz w:val="24"/>
              </w:rPr>
            </w:pPr>
          </w:p>
        </w:tc>
      </w:tr>
      <w:tr w:rsidR="005258C9">
        <w:trPr>
          <w:cantSplit/>
          <w:trHeight w:val="462"/>
        </w:trPr>
        <w:tc>
          <w:tcPr>
            <w:tcW w:w="1741" w:type="dxa"/>
            <w:gridSpan w:val="2"/>
            <w:vAlign w:val="center"/>
          </w:tcPr>
          <w:p w:rsidR="005258C9" w:rsidRDefault="006C70B2">
            <w:pPr>
              <w:widowControl/>
              <w:jc w:val="left"/>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5258C9" w:rsidRDefault="005258C9">
            <w:pPr>
              <w:widowControl/>
              <w:ind w:firstLineChars="196" w:firstLine="470"/>
              <w:jc w:val="left"/>
              <w:outlineLvl w:val="1"/>
              <w:rPr>
                <w:rFonts w:ascii="仿宋" w:eastAsia="仿宋" w:hAnsi="仿宋"/>
                <w:sz w:val="24"/>
              </w:rPr>
            </w:pPr>
          </w:p>
        </w:tc>
      </w:tr>
      <w:tr w:rsidR="005258C9">
        <w:trPr>
          <w:cantSplit/>
          <w:trHeight w:val="462"/>
        </w:trPr>
        <w:tc>
          <w:tcPr>
            <w:tcW w:w="1741" w:type="dxa"/>
            <w:gridSpan w:val="2"/>
            <w:vAlign w:val="center"/>
          </w:tcPr>
          <w:p w:rsidR="005258C9" w:rsidRDefault="006C70B2">
            <w:pPr>
              <w:widowControl/>
              <w:jc w:val="left"/>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5258C9" w:rsidRDefault="005258C9">
            <w:pPr>
              <w:widowControl/>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5258C9" w:rsidRDefault="006C70B2">
            <w:pPr>
              <w:widowControl/>
              <w:jc w:val="left"/>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5258C9" w:rsidRDefault="005258C9">
            <w:pPr>
              <w:widowControl/>
              <w:ind w:firstLineChars="196" w:firstLine="470"/>
              <w:jc w:val="left"/>
              <w:outlineLvl w:val="1"/>
              <w:rPr>
                <w:rFonts w:ascii="仿宋" w:eastAsia="仿宋" w:hAnsi="仿宋"/>
                <w:sz w:val="24"/>
              </w:rPr>
            </w:pPr>
          </w:p>
        </w:tc>
      </w:tr>
      <w:tr w:rsidR="005258C9">
        <w:trPr>
          <w:cantSplit/>
          <w:trHeight w:val="462"/>
        </w:trPr>
        <w:tc>
          <w:tcPr>
            <w:tcW w:w="1741" w:type="dxa"/>
            <w:gridSpan w:val="2"/>
            <w:vAlign w:val="center"/>
          </w:tcPr>
          <w:p w:rsidR="005258C9" w:rsidRDefault="006C70B2">
            <w:pPr>
              <w:widowControl/>
              <w:jc w:val="left"/>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5258C9" w:rsidRDefault="006C70B2">
            <w:pPr>
              <w:widowControl/>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5258C9">
        <w:trPr>
          <w:cantSplit/>
          <w:trHeight w:val="442"/>
        </w:trPr>
        <w:tc>
          <w:tcPr>
            <w:tcW w:w="1741" w:type="dxa"/>
            <w:gridSpan w:val="2"/>
            <w:vMerge w:val="restart"/>
            <w:vAlign w:val="center"/>
          </w:tcPr>
          <w:p w:rsidR="005258C9" w:rsidRDefault="006C70B2">
            <w:pPr>
              <w:widowControl/>
              <w:jc w:val="left"/>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5258C9" w:rsidRDefault="006C70B2">
            <w:pPr>
              <w:widowControl/>
              <w:jc w:val="left"/>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5258C9" w:rsidRDefault="005258C9">
            <w:pPr>
              <w:widowControl/>
              <w:ind w:firstLineChars="196" w:firstLine="470"/>
              <w:jc w:val="left"/>
              <w:outlineLvl w:val="1"/>
              <w:rPr>
                <w:rFonts w:ascii="仿宋" w:eastAsia="仿宋" w:hAnsi="仿宋"/>
                <w:sz w:val="24"/>
              </w:rPr>
            </w:pPr>
          </w:p>
        </w:tc>
        <w:tc>
          <w:tcPr>
            <w:tcW w:w="1529" w:type="dxa"/>
            <w:vAlign w:val="center"/>
          </w:tcPr>
          <w:p w:rsidR="005258C9" w:rsidRDefault="006C70B2">
            <w:pPr>
              <w:widowControl/>
              <w:jc w:val="left"/>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5258C9" w:rsidRDefault="005258C9">
            <w:pPr>
              <w:widowControl/>
              <w:ind w:firstLineChars="196" w:firstLine="470"/>
              <w:jc w:val="left"/>
              <w:outlineLvl w:val="1"/>
              <w:rPr>
                <w:rFonts w:ascii="仿宋" w:eastAsia="仿宋" w:hAnsi="仿宋"/>
                <w:sz w:val="24"/>
              </w:rPr>
            </w:pPr>
          </w:p>
        </w:tc>
      </w:tr>
      <w:tr w:rsidR="005258C9">
        <w:trPr>
          <w:cantSplit/>
          <w:trHeight w:val="148"/>
        </w:trPr>
        <w:tc>
          <w:tcPr>
            <w:tcW w:w="1741" w:type="dxa"/>
            <w:gridSpan w:val="2"/>
            <w:vMerge/>
            <w:vAlign w:val="center"/>
          </w:tcPr>
          <w:p w:rsidR="005258C9" w:rsidRDefault="005258C9">
            <w:pPr>
              <w:rPr>
                <w:rFonts w:ascii="仿宋" w:eastAsia="仿宋" w:hAnsi="仿宋"/>
              </w:rPr>
            </w:pPr>
          </w:p>
        </w:tc>
        <w:tc>
          <w:tcPr>
            <w:tcW w:w="1635" w:type="dxa"/>
            <w:vAlign w:val="center"/>
          </w:tcPr>
          <w:p w:rsidR="005258C9" w:rsidRDefault="006C70B2">
            <w:pPr>
              <w:widowControl/>
              <w:jc w:val="left"/>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5258C9" w:rsidRDefault="005258C9">
            <w:pPr>
              <w:widowControl/>
              <w:ind w:firstLineChars="196" w:firstLine="470"/>
              <w:jc w:val="left"/>
              <w:outlineLvl w:val="1"/>
              <w:rPr>
                <w:rFonts w:ascii="仿宋" w:eastAsia="仿宋" w:hAnsi="仿宋"/>
                <w:sz w:val="24"/>
              </w:rPr>
            </w:pPr>
          </w:p>
        </w:tc>
      </w:tr>
      <w:tr w:rsidR="005258C9">
        <w:trPr>
          <w:cantSplit/>
          <w:trHeight w:val="148"/>
        </w:trPr>
        <w:tc>
          <w:tcPr>
            <w:tcW w:w="8215" w:type="dxa"/>
            <w:gridSpan w:val="9"/>
            <w:vAlign w:val="center"/>
          </w:tcPr>
          <w:p w:rsidR="005258C9" w:rsidRDefault="006C70B2">
            <w:pPr>
              <w:widowControl/>
              <w:ind w:firstLineChars="196" w:firstLine="472"/>
              <w:jc w:val="left"/>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5258C9">
        <w:trPr>
          <w:cantSplit/>
          <w:trHeight w:val="148"/>
        </w:trPr>
        <w:tc>
          <w:tcPr>
            <w:tcW w:w="1278" w:type="dxa"/>
            <w:vMerge w:val="restart"/>
            <w:tcBorders>
              <w:right w:val="single" w:sz="4" w:space="0" w:color="auto"/>
            </w:tcBorders>
            <w:vAlign w:val="center"/>
          </w:tcPr>
          <w:p w:rsidR="005258C9" w:rsidRDefault="006C70B2">
            <w:pPr>
              <w:widowControl/>
              <w:jc w:val="left"/>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5258C9" w:rsidRDefault="006C70B2">
            <w:pPr>
              <w:jc w:val="left"/>
              <w:rPr>
                <w:rFonts w:ascii="仿宋" w:eastAsia="仿宋" w:hAnsi="仿宋"/>
                <w:b/>
                <w:bCs/>
                <w:sz w:val="24"/>
              </w:rPr>
            </w:pPr>
            <w:r>
              <w:rPr>
                <w:rFonts w:ascii="仿宋" w:eastAsia="仿宋" w:hAnsi="仿宋" w:cs="宋体" w:hint="eastAsia"/>
                <w:bCs/>
                <w:kern w:val="0"/>
                <w:sz w:val="24"/>
                <w:szCs w:val="24"/>
              </w:rPr>
              <w:t>主要中标或者成交标的</w:t>
            </w:r>
            <w:proofErr w:type="gramStart"/>
            <w:r>
              <w:rPr>
                <w:rFonts w:ascii="仿宋" w:eastAsia="仿宋" w:hAnsi="仿宋" w:cs="宋体" w:hint="eastAsia"/>
                <w:bCs/>
                <w:kern w:val="0"/>
                <w:sz w:val="24"/>
                <w:szCs w:val="24"/>
              </w:rPr>
              <w:t>的</w:t>
            </w:r>
            <w:proofErr w:type="gramEnd"/>
            <w:r>
              <w:rPr>
                <w:rFonts w:ascii="仿宋" w:eastAsia="仿宋" w:hAnsi="仿宋" w:cs="宋体" w:hint="eastAsia"/>
                <w:bCs/>
                <w:kern w:val="0"/>
                <w:sz w:val="24"/>
                <w:szCs w:val="24"/>
              </w:rPr>
              <w:t>名称</w:t>
            </w:r>
          </w:p>
        </w:tc>
        <w:tc>
          <w:tcPr>
            <w:tcW w:w="4564" w:type="dxa"/>
            <w:gridSpan w:val="5"/>
            <w:tcBorders>
              <w:left w:val="single" w:sz="4" w:space="0" w:color="auto"/>
            </w:tcBorders>
            <w:vAlign w:val="center"/>
          </w:tcPr>
          <w:p w:rsidR="005258C9" w:rsidRDefault="005258C9">
            <w:pPr>
              <w:jc w:val="left"/>
              <w:rPr>
                <w:rFonts w:ascii="仿宋" w:eastAsia="仿宋" w:hAnsi="仿宋"/>
                <w:b/>
                <w:bCs/>
                <w:sz w:val="24"/>
              </w:rPr>
            </w:pPr>
          </w:p>
        </w:tc>
      </w:tr>
      <w:tr w:rsidR="005258C9">
        <w:trPr>
          <w:cantSplit/>
          <w:trHeight w:val="148"/>
        </w:trPr>
        <w:tc>
          <w:tcPr>
            <w:tcW w:w="1278" w:type="dxa"/>
            <w:vMerge/>
            <w:tcBorders>
              <w:right w:val="single" w:sz="4" w:space="0" w:color="auto"/>
            </w:tcBorders>
            <w:vAlign w:val="center"/>
          </w:tcPr>
          <w:p w:rsidR="005258C9" w:rsidRDefault="005258C9">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258C9" w:rsidRDefault="006C70B2">
            <w:pPr>
              <w:jc w:val="left"/>
              <w:rPr>
                <w:rFonts w:ascii="仿宋" w:eastAsia="仿宋" w:hAnsi="仿宋"/>
                <w:b/>
                <w:bCs/>
                <w:sz w:val="24"/>
              </w:rPr>
            </w:pPr>
            <w:r>
              <w:rPr>
                <w:rFonts w:ascii="仿宋" w:eastAsia="仿宋" w:hAnsi="仿宋" w:cs="宋体" w:hint="eastAsia"/>
                <w:bCs/>
                <w:kern w:val="0"/>
                <w:sz w:val="24"/>
                <w:szCs w:val="24"/>
              </w:rPr>
              <w:t>主要中标或者成交标的</w:t>
            </w:r>
            <w:proofErr w:type="gramStart"/>
            <w:r>
              <w:rPr>
                <w:rFonts w:ascii="仿宋" w:eastAsia="仿宋" w:hAnsi="仿宋" w:cs="宋体" w:hint="eastAsia"/>
                <w:bCs/>
                <w:kern w:val="0"/>
                <w:sz w:val="24"/>
                <w:szCs w:val="24"/>
              </w:rPr>
              <w:t>的</w:t>
            </w:r>
            <w:proofErr w:type="gramEnd"/>
            <w:r>
              <w:rPr>
                <w:rFonts w:ascii="仿宋" w:eastAsia="仿宋" w:hAnsi="仿宋" w:cs="宋体" w:hint="eastAsia"/>
                <w:bCs/>
                <w:kern w:val="0"/>
                <w:sz w:val="24"/>
                <w:szCs w:val="24"/>
              </w:rPr>
              <w:t>规格型号</w:t>
            </w:r>
          </w:p>
        </w:tc>
        <w:tc>
          <w:tcPr>
            <w:tcW w:w="4564" w:type="dxa"/>
            <w:gridSpan w:val="5"/>
            <w:tcBorders>
              <w:left w:val="single" w:sz="4" w:space="0" w:color="auto"/>
            </w:tcBorders>
            <w:vAlign w:val="center"/>
          </w:tcPr>
          <w:p w:rsidR="005258C9" w:rsidRDefault="005258C9">
            <w:pPr>
              <w:jc w:val="left"/>
              <w:rPr>
                <w:rFonts w:ascii="仿宋" w:eastAsia="仿宋" w:hAnsi="仿宋"/>
                <w:b/>
                <w:bCs/>
                <w:sz w:val="24"/>
              </w:rPr>
            </w:pPr>
          </w:p>
        </w:tc>
      </w:tr>
      <w:tr w:rsidR="005258C9">
        <w:trPr>
          <w:cantSplit/>
          <w:trHeight w:val="148"/>
        </w:trPr>
        <w:tc>
          <w:tcPr>
            <w:tcW w:w="1278" w:type="dxa"/>
            <w:vMerge/>
            <w:tcBorders>
              <w:right w:val="single" w:sz="4" w:space="0" w:color="auto"/>
            </w:tcBorders>
            <w:vAlign w:val="center"/>
          </w:tcPr>
          <w:p w:rsidR="005258C9" w:rsidRDefault="005258C9">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258C9" w:rsidRDefault="006C70B2">
            <w:pPr>
              <w:jc w:val="left"/>
              <w:rPr>
                <w:rFonts w:ascii="仿宋" w:eastAsia="仿宋" w:hAnsi="仿宋"/>
                <w:b/>
                <w:bCs/>
                <w:sz w:val="24"/>
              </w:rPr>
            </w:pPr>
            <w:r>
              <w:rPr>
                <w:rFonts w:ascii="仿宋" w:eastAsia="仿宋" w:hAnsi="仿宋" w:cs="宋体" w:hint="eastAsia"/>
                <w:bCs/>
                <w:kern w:val="0"/>
                <w:sz w:val="24"/>
                <w:szCs w:val="24"/>
              </w:rPr>
              <w:t>主要中标或者成交标的</w:t>
            </w:r>
            <w:proofErr w:type="gramStart"/>
            <w:r>
              <w:rPr>
                <w:rFonts w:ascii="仿宋" w:eastAsia="仿宋" w:hAnsi="仿宋" w:cs="宋体" w:hint="eastAsia"/>
                <w:bCs/>
                <w:kern w:val="0"/>
                <w:sz w:val="24"/>
                <w:szCs w:val="24"/>
              </w:rPr>
              <w:t>的</w:t>
            </w:r>
            <w:proofErr w:type="gramEnd"/>
            <w:r>
              <w:rPr>
                <w:rFonts w:ascii="仿宋" w:eastAsia="仿宋" w:hAnsi="仿宋" w:cs="宋体" w:hint="eastAsia"/>
                <w:bCs/>
                <w:kern w:val="0"/>
                <w:sz w:val="24"/>
                <w:szCs w:val="24"/>
              </w:rPr>
              <w:t>数量</w:t>
            </w:r>
          </w:p>
        </w:tc>
        <w:tc>
          <w:tcPr>
            <w:tcW w:w="4564" w:type="dxa"/>
            <w:gridSpan w:val="5"/>
            <w:tcBorders>
              <w:left w:val="single" w:sz="4" w:space="0" w:color="auto"/>
            </w:tcBorders>
            <w:vAlign w:val="center"/>
          </w:tcPr>
          <w:p w:rsidR="005258C9" w:rsidRDefault="005258C9">
            <w:pPr>
              <w:jc w:val="left"/>
              <w:rPr>
                <w:rFonts w:ascii="仿宋" w:eastAsia="仿宋" w:hAnsi="仿宋"/>
                <w:b/>
                <w:bCs/>
                <w:sz w:val="24"/>
              </w:rPr>
            </w:pPr>
          </w:p>
        </w:tc>
      </w:tr>
      <w:tr w:rsidR="005258C9">
        <w:trPr>
          <w:cantSplit/>
          <w:trHeight w:val="148"/>
        </w:trPr>
        <w:tc>
          <w:tcPr>
            <w:tcW w:w="1278" w:type="dxa"/>
            <w:vMerge/>
            <w:tcBorders>
              <w:right w:val="single" w:sz="4" w:space="0" w:color="auto"/>
            </w:tcBorders>
            <w:vAlign w:val="center"/>
          </w:tcPr>
          <w:p w:rsidR="005258C9" w:rsidRDefault="005258C9">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258C9" w:rsidRDefault="006C70B2">
            <w:pPr>
              <w:jc w:val="left"/>
              <w:rPr>
                <w:rFonts w:ascii="仿宋" w:eastAsia="仿宋" w:hAnsi="仿宋"/>
                <w:b/>
                <w:bCs/>
                <w:sz w:val="24"/>
              </w:rPr>
            </w:pPr>
            <w:r>
              <w:rPr>
                <w:rFonts w:ascii="仿宋" w:eastAsia="仿宋" w:hAnsi="仿宋" w:cs="宋体" w:hint="eastAsia"/>
                <w:bCs/>
                <w:kern w:val="0"/>
                <w:sz w:val="24"/>
                <w:szCs w:val="24"/>
              </w:rPr>
              <w:t>主要中标或者成交标的</w:t>
            </w:r>
            <w:proofErr w:type="gramStart"/>
            <w:r>
              <w:rPr>
                <w:rFonts w:ascii="仿宋" w:eastAsia="仿宋" w:hAnsi="仿宋" w:cs="宋体" w:hint="eastAsia"/>
                <w:bCs/>
                <w:kern w:val="0"/>
                <w:sz w:val="24"/>
                <w:szCs w:val="24"/>
              </w:rPr>
              <w:t>的</w:t>
            </w:r>
            <w:proofErr w:type="gramEnd"/>
            <w:r>
              <w:rPr>
                <w:rFonts w:ascii="仿宋" w:eastAsia="仿宋" w:hAnsi="仿宋" w:cs="宋体" w:hint="eastAsia"/>
                <w:bCs/>
                <w:kern w:val="0"/>
                <w:sz w:val="24"/>
                <w:szCs w:val="24"/>
              </w:rPr>
              <w:t>单价</w:t>
            </w:r>
          </w:p>
        </w:tc>
        <w:tc>
          <w:tcPr>
            <w:tcW w:w="4564" w:type="dxa"/>
            <w:gridSpan w:val="5"/>
            <w:tcBorders>
              <w:left w:val="single" w:sz="4" w:space="0" w:color="auto"/>
            </w:tcBorders>
            <w:vAlign w:val="center"/>
          </w:tcPr>
          <w:p w:rsidR="005258C9" w:rsidRDefault="005258C9">
            <w:pPr>
              <w:jc w:val="left"/>
              <w:rPr>
                <w:rFonts w:ascii="仿宋" w:eastAsia="仿宋" w:hAnsi="仿宋"/>
                <w:b/>
                <w:bCs/>
                <w:sz w:val="24"/>
              </w:rPr>
            </w:pPr>
          </w:p>
        </w:tc>
      </w:tr>
      <w:tr w:rsidR="005258C9">
        <w:trPr>
          <w:cantSplit/>
          <w:trHeight w:val="148"/>
        </w:trPr>
        <w:tc>
          <w:tcPr>
            <w:tcW w:w="1278" w:type="dxa"/>
            <w:vMerge/>
            <w:tcBorders>
              <w:right w:val="single" w:sz="4" w:space="0" w:color="auto"/>
            </w:tcBorders>
            <w:vAlign w:val="center"/>
          </w:tcPr>
          <w:p w:rsidR="005258C9" w:rsidRDefault="005258C9">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258C9" w:rsidRDefault="006C70B2">
            <w:pPr>
              <w:jc w:val="left"/>
              <w:rPr>
                <w:rFonts w:ascii="仿宋" w:eastAsia="仿宋" w:hAnsi="仿宋"/>
                <w:b/>
                <w:bCs/>
                <w:sz w:val="24"/>
              </w:rPr>
            </w:pPr>
            <w:r>
              <w:rPr>
                <w:rFonts w:ascii="仿宋" w:eastAsia="仿宋" w:hAnsi="仿宋" w:cs="宋体" w:hint="eastAsia"/>
                <w:bCs/>
                <w:kern w:val="0"/>
                <w:sz w:val="24"/>
                <w:szCs w:val="24"/>
              </w:rPr>
              <w:t>主要中标或者成交标的</w:t>
            </w:r>
            <w:proofErr w:type="gramStart"/>
            <w:r>
              <w:rPr>
                <w:rFonts w:ascii="仿宋" w:eastAsia="仿宋" w:hAnsi="仿宋" w:cs="宋体" w:hint="eastAsia"/>
                <w:bCs/>
                <w:kern w:val="0"/>
                <w:sz w:val="24"/>
                <w:szCs w:val="24"/>
              </w:rPr>
              <w:t>的</w:t>
            </w:r>
            <w:proofErr w:type="gramEnd"/>
            <w:r>
              <w:rPr>
                <w:rFonts w:ascii="仿宋" w:eastAsia="仿宋" w:hAnsi="仿宋" w:cs="宋体" w:hint="eastAsia"/>
                <w:bCs/>
                <w:kern w:val="0"/>
                <w:sz w:val="24"/>
                <w:szCs w:val="24"/>
              </w:rPr>
              <w:t>服务要求（如：交货期、质保期、售后服务等等）</w:t>
            </w:r>
          </w:p>
        </w:tc>
        <w:tc>
          <w:tcPr>
            <w:tcW w:w="4564" w:type="dxa"/>
            <w:gridSpan w:val="5"/>
            <w:tcBorders>
              <w:left w:val="single" w:sz="4" w:space="0" w:color="auto"/>
            </w:tcBorders>
            <w:vAlign w:val="center"/>
          </w:tcPr>
          <w:p w:rsidR="005258C9" w:rsidRDefault="006C70B2">
            <w:pPr>
              <w:numPr>
                <w:ilvl w:val="0"/>
                <w:numId w:val="4"/>
              </w:numPr>
              <w:jc w:val="left"/>
              <w:rPr>
                <w:rFonts w:ascii="仿宋" w:eastAsia="仿宋" w:hAnsi="仿宋" w:cs="宋体"/>
                <w:bCs/>
                <w:sz w:val="24"/>
                <w:szCs w:val="24"/>
              </w:rPr>
            </w:pPr>
            <w:r>
              <w:rPr>
                <w:rFonts w:ascii="仿宋" w:eastAsia="仿宋" w:hAnsi="仿宋" w:cs="宋体" w:hint="eastAsia"/>
                <w:bCs/>
                <w:sz w:val="24"/>
                <w:szCs w:val="24"/>
              </w:rPr>
              <w:t>....</w:t>
            </w:r>
          </w:p>
          <w:p w:rsidR="005258C9" w:rsidRDefault="006C70B2">
            <w:pPr>
              <w:numPr>
                <w:ilvl w:val="0"/>
                <w:numId w:val="4"/>
              </w:numPr>
              <w:jc w:val="left"/>
              <w:rPr>
                <w:rFonts w:ascii="仿宋" w:eastAsia="仿宋" w:hAnsi="仿宋" w:cs="宋体"/>
                <w:bCs/>
                <w:sz w:val="24"/>
                <w:szCs w:val="24"/>
              </w:rPr>
            </w:pPr>
            <w:r>
              <w:rPr>
                <w:rFonts w:ascii="仿宋" w:eastAsia="仿宋" w:hAnsi="仿宋" w:cs="宋体" w:hint="eastAsia"/>
                <w:bCs/>
                <w:sz w:val="24"/>
                <w:szCs w:val="24"/>
              </w:rPr>
              <w:t>....</w:t>
            </w:r>
          </w:p>
          <w:p w:rsidR="005258C9" w:rsidRDefault="006C70B2">
            <w:pPr>
              <w:numPr>
                <w:ilvl w:val="0"/>
                <w:numId w:val="4"/>
              </w:numPr>
              <w:jc w:val="left"/>
              <w:rPr>
                <w:rFonts w:ascii="仿宋" w:eastAsia="仿宋" w:hAnsi="仿宋" w:cs="宋体"/>
                <w:bCs/>
                <w:sz w:val="24"/>
                <w:szCs w:val="24"/>
              </w:rPr>
            </w:pPr>
            <w:r>
              <w:rPr>
                <w:rFonts w:ascii="仿宋" w:eastAsia="仿宋" w:hAnsi="仿宋" w:cs="宋体" w:hint="eastAsia"/>
                <w:bCs/>
                <w:sz w:val="24"/>
                <w:szCs w:val="24"/>
              </w:rPr>
              <w:t>....</w:t>
            </w:r>
          </w:p>
          <w:p w:rsidR="005258C9" w:rsidRDefault="006C70B2">
            <w:pPr>
              <w:jc w:val="left"/>
              <w:rPr>
                <w:rFonts w:ascii="仿宋" w:eastAsia="仿宋" w:hAnsi="仿宋"/>
                <w:b/>
                <w:bCs/>
                <w:sz w:val="24"/>
              </w:rPr>
            </w:pPr>
            <w:r>
              <w:rPr>
                <w:rFonts w:ascii="仿宋" w:eastAsia="仿宋" w:hAnsi="仿宋" w:cs="宋体" w:hint="eastAsia"/>
                <w:bCs/>
                <w:sz w:val="24"/>
                <w:szCs w:val="24"/>
              </w:rPr>
              <w:t>......</w:t>
            </w:r>
          </w:p>
        </w:tc>
      </w:tr>
    </w:tbl>
    <w:p w:rsidR="005258C9" w:rsidRDefault="006C70B2">
      <w:pPr>
        <w:rPr>
          <w:rFonts w:ascii="仿宋" w:eastAsia="仿宋" w:hAnsi="仿宋"/>
          <w:sz w:val="24"/>
        </w:rPr>
      </w:pPr>
      <w:r>
        <w:rPr>
          <w:rFonts w:ascii="仿宋" w:eastAsia="仿宋" w:hAnsi="仿宋" w:hint="eastAsia"/>
          <w:sz w:val="24"/>
        </w:rPr>
        <w:t>注：</w:t>
      </w:r>
    </w:p>
    <w:p w:rsidR="005258C9" w:rsidRDefault="006C70B2">
      <w:pPr>
        <w:numPr>
          <w:ilvl w:val="0"/>
          <w:numId w:val="5"/>
        </w:numPr>
        <w:rPr>
          <w:rFonts w:ascii="仿宋" w:eastAsia="仿宋" w:hAnsi="仿宋"/>
          <w:sz w:val="24"/>
        </w:rPr>
      </w:pPr>
      <w:r>
        <w:rPr>
          <w:rFonts w:ascii="仿宋" w:eastAsia="仿宋" w:hAnsi="仿宋" w:hint="eastAsia"/>
          <w:sz w:val="24"/>
        </w:rPr>
        <w:t>供应商需如实完善表格内容。</w:t>
      </w:r>
    </w:p>
    <w:p w:rsidR="005258C9" w:rsidRDefault="006C70B2">
      <w:pPr>
        <w:numPr>
          <w:ilvl w:val="0"/>
          <w:numId w:val="5"/>
        </w:numPr>
        <w:rPr>
          <w:rFonts w:ascii="仿宋" w:eastAsia="仿宋" w:hAnsi="仿宋"/>
          <w:sz w:val="24"/>
        </w:rPr>
      </w:pPr>
      <w:r>
        <w:rPr>
          <w:rFonts w:ascii="仿宋" w:eastAsia="仿宋" w:hAnsi="仿宋" w:hint="eastAsia"/>
          <w:sz w:val="24"/>
        </w:rPr>
        <w:t>供应商应答的主要内容应与响应文件一致，可以进行简要概括性表述。</w:t>
      </w:r>
    </w:p>
    <w:p w:rsidR="005258C9" w:rsidRDefault="006C70B2">
      <w:pPr>
        <w:numPr>
          <w:ilvl w:val="0"/>
          <w:numId w:val="5"/>
        </w:numPr>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5258C9" w:rsidRDefault="006C70B2">
      <w:pPr>
        <w:ind w:firstLineChars="175" w:firstLine="420"/>
        <w:rPr>
          <w:rFonts w:ascii="仿宋" w:eastAsia="仿宋" w:hAnsi="仿宋"/>
          <w:sz w:val="24"/>
          <w:szCs w:val="24"/>
        </w:rPr>
      </w:pPr>
      <w:r>
        <w:rPr>
          <w:rFonts w:ascii="仿宋" w:eastAsia="仿宋" w:hAnsi="仿宋"/>
          <w:sz w:val="24"/>
          <w:szCs w:val="24"/>
        </w:rPr>
        <w:t>供应商名称：         （盖章）</w:t>
      </w:r>
    </w:p>
    <w:p w:rsidR="005258C9" w:rsidRDefault="006C70B2">
      <w:pPr>
        <w:ind w:firstLineChars="175" w:firstLine="420"/>
        <w:rPr>
          <w:rFonts w:ascii="仿宋" w:eastAsia="仿宋" w:hAnsi="仿宋"/>
          <w:bCs/>
          <w:sz w:val="24"/>
          <w:szCs w:val="24"/>
        </w:rPr>
      </w:pPr>
      <w:r>
        <w:rPr>
          <w:rFonts w:ascii="仿宋" w:eastAsia="仿宋" w:hAnsi="仿宋" w:hint="eastAsia"/>
          <w:sz w:val="24"/>
          <w:szCs w:val="24"/>
        </w:rPr>
        <w:t>法定代表人/单位负责人或授权代表（签字或加盖个人名章）</w:t>
      </w:r>
      <w:r>
        <w:rPr>
          <w:rFonts w:ascii="仿宋" w:eastAsia="仿宋" w:hAnsi="仿宋"/>
          <w:bCs/>
          <w:sz w:val="24"/>
          <w:szCs w:val="24"/>
        </w:rPr>
        <w:t>：</w:t>
      </w:r>
    </w:p>
    <w:p w:rsidR="005258C9" w:rsidRDefault="006C70B2">
      <w:pPr>
        <w:ind w:firstLineChars="175" w:firstLine="420"/>
        <w:rPr>
          <w:rFonts w:ascii="仿宋" w:eastAsia="仿宋" w:hAnsi="仿宋"/>
          <w:sz w:val="24"/>
          <w:szCs w:val="24"/>
          <w:u w:val="single"/>
        </w:rPr>
      </w:pPr>
      <w:r>
        <w:rPr>
          <w:rFonts w:ascii="仿宋" w:eastAsia="仿宋" w:hAnsi="仿宋"/>
          <w:bCs/>
          <w:sz w:val="24"/>
          <w:szCs w:val="24"/>
        </w:rPr>
        <w:t>报价日期:</w:t>
      </w:r>
    </w:p>
    <w:p w:rsidR="005258C9" w:rsidRDefault="006C70B2">
      <w:pPr>
        <w:spacing w:before="120"/>
        <w:rPr>
          <w:rFonts w:ascii="仿宋" w:eastAsia="仿宋" w:hAnsi="仿宋"/>
          <w:sz w:val="24"/>
          <w:szCs w:val="24"/>
        </w:rPr>
      </w:pPr>
      <w:r>
        <w:rPr>
          <w:rFonts w:ascii="仿宋" w:eastAsia="仿宋" w:hAnsi="仿宋"/>
          <w:sz w:val="24"/>
          <w:szCs w:val="24"/>
          <w:u w:val="single"/>
        </w:rPr>
        <w:br w:type="page"/>
      </w:r>
      <w:r>
        <w:rPr>
          <w:rFonts w:ascii="仿宋" w:eastAsia="仿宋" w:hAnsi="仿宋" w:hint="eastAsia"/>
          <w:sz w:val="24"/>
          <w:szCs w:val="24"/>
        </w:rPr>
        <w:lastRenderedPageBreak/>
        <w:t xml:space="preserve">格式5-6. </w:t>
      </w:r>
    </w:p>
    <w:p w:rsidR="005258C9" w:rsidRDefault="006C70B2">
      <w:pPr>
        <w:spacing w:before="120"/>
        <w:jc w:val="center"/>
        <w:outlineLvl w:val="1"/>
        <w:rPr>
          <w:rFonts w:ascii="仿宋" w:eastAsia="仿宋" w:hAnsi="仿宋"/>
          <w:b/>
          <w:sz w:val="32"/>
          <w:szCs w:val="32"/>
        </w:rPr>
      </w:pPr>
      <w:r>
        <w:rPr>
          <w:rFonts w:ascii="仿宋" w:eastAsia="仿宋" w:hAnsi="仿宋" w:hint="eastAsia"/>
          <w:b/>
          <w:sz w:val="32"/>
          <w:szCs w:val="32"/>
        </w:rPr>
        <w:t>七、  供应</w:t>
      </w:r>
      <w:proofErr w:type="gramStart"/>
      <w:r>
        <w:rPr>
          <w:rFonts w:ascii="仿宋" w:eastAsia="仿宋" w:hAnsi="仿宋" w:hint="eastAsia"/>
          <w:b/>
          <w:sz w:val="32"/>
          <w:szCs w:val="32"/>
        </w:rPr>
        <w:t>商符合</w:t>
      </w:r>
      <w:proofErr w:type="gramEnd"/>
      <w:r>
        <w:rPr>
          <w:rFonts w:ascii="仿宋" w:eastAsia="仿宋" w:hAnsi="仿宋" w:hint="eastAsia"/>
          <w:b/>
          <w:sz w:val="32"/>
          <w:szCs w:val="32"/>
        </w:rPr>
        <w:t>《政府采购法》第二十二条规定条件的承诺函</w:t>
      </w:r>
    </w:p>
    <w:p w:rsidR="005258C9" w:rsidRDefault="005258C9">
      <w:pPr>
        <w:rPr>
          <w:rFonts w:ascii="仿宋" w:eastAsia="仿宋" w:hAnsi="仿宋"/>
        </w:rPr>
      </w:pPr>
    </w:p>
    <w:p w:rsidR="005258C9" w:rsidRDefault="006C70B2">
      <w:pPr>
        <w:pStyle w:val="a8"/>
        <w:spacing w:line="400" w:lineRule="exact"/>
        <w:ind w:firstLine="432"/>
        <w:rPr>
          <w:rFonts w:ascii="仿宋" w:eastAsia="仿宋" w:hAnsi="仿宋"/>
          <w:sz w:val="24"/>
        </w:rPr>
      </w:pPr>
      <w:r>
        <w:rPr>
          <w:rFonts w:ascii="仿宋" w:eastAsia="仿宋" w:hAnsi="仿宋" w:hint="eastAsia"/>
          <w:sz w:val="24"/>
        </w:rPr>
        <w:t>致</w:t>
      </w:r>
      <w:r>
        <w:rPr>
          <w:rFonts w:ascii="仿宋" w:eastAsia="仿宋" w:hAnsi="仿宋" w:hint="eastAsia"/>
          <w:sz w:val="24"/>
          <w:u w:val="single"/>
        </w:rPr>
        <w:t>四川国际招标有限责任公司</w:t>
      </w:r>
      <w:r>
        <w:rPr>
          <w:rFonts w:ascii="仿宋" w:eastAsia="仿宋" w:hAnsi="仿宋" w:hint="eastAsia"/>
          <w:sz w:val="24"/>
        </w:rPr>
        <w:t xml:space="preserve">： </w:t>
      </w:r>
    </w:p>
    <w:p w:rsidR="005258C9" w:rsidRDefault="006C70B2">
      <w:pPr>
        <w:pStyle w:val="a8"/>
        <w:spacing w:line="400" w:lineRule="exact"/>
        <w:ind w:firstLineChars="225" w:firstLine="540"/>
        <w:rPr>
          <w:rFonts w:ascii="仿宋" w:eastAsia="仿宋" w:hAnsi="仿宋"/>
          <w:sz w:val="24"/>
        </w:rPr>
      </w:pPr>
      <w:r>
        <w:rPr>
          <w:rFonts w:ascii="仿宋" w:eastAsia="仿宋" w:hAnsi="仿宋" w:hint="eastAsia"/>
          <w:sz w:val="24"/>
        </w:rPr>
        <w:t>本公司</w:t>
      </w:r>
      <w:r>
        <w:rPr>
          <w:rFonts w:ascii="仿宋" w:eastAsia="仿宋" w:hAnsi="仿宋" w:hint="eastAsia"/>
          <w:sz w:val="24"/>
          <w:u w:val="single"/>
        </w:rPr>
        <w:t xml:space="preserve">                   （公司名称）</w:t>
      </w:r>
      <w:r>
        <w:rPr>
          <w:rFonts w:ascii="仿宋" w:eastAsia="仿宋" w:hAnsi="仿宋" w:hint="eastAsia"/>
          <w:sz w:val="24"/>
        </w:rPr>
        <w:t>参加</w:t>
      </w:r>
      <w:r>
        <w:rPr>
          <w:rFonts w:ascii="仿宋" w:eastAsia="仿宋" w:hAnsi="仿宋" w:hint="eastAsia"/>
          <w:sz w:val="24"/>
          <w:u w:val="single"/>
        </w:rPr>
        <w:t xml:space="preserve">                 （项目名称）</w:t>
      </w:r>
      <w:r>
        <w:rPr>
          <w:rFonts w:ascii="仿宋" w:eastAsia="仿宋" w:hAnsi="仿宋" w:hint="eastAsia"/>
          <w:sz w:val="24"/>
        </w:rPr>
        <w:t>的谈判活动，现承诺：</w:t>
      </w:r>
    </w:p>
    <w:p w:rsidR="005258C9" w:rsidRDefault="006C70B2">
      <w:pPr>
        <w:pStyle w:val="a8"/>
        <w:spacing w:line="400" w:lineRule="exact"/>
        <w:ind w:firstLineChars="225" w:firstLine="540"/>
        <w:rPr>
          <w:rFonts w:ascii="仿宋" w:eastAsia="仿宋" w:hAnsi="仿宋"/>
          <w:sz w:val="24"/>
        </w:rPr>
      </w:pPr>
      <w:r>
        <w:rPr>
          <w:rFonts w:ascii="仿宋" w:eastAsia="仿宋" w:hAnsi="仿宋" w:hint="eastAsia"/>
          <w:sz w:val="24"/>
        </w:rPr>
        <w:t>我公司满足政府采购法第二十二条关于供应商的资格要求：</w:t>
      </w:r>
    </w:p>
    <w:p w:rsidR="005258C9" w:rsidRDefault="006C70B2">
      <w:pPr>
        <w:pStyle w:val="a8"/>
        <w:spacing w:line="400" w:lineRule="exact"/>
        <w:ind w:firstLine="432"/>
        <w:rPr>
          <w:rFonts w:ascii="仿宋" w:eastAsia="仿宋" w:hAnsi="仿宋"/>
          <w:sz w:val="24"/>
        </w:rPr>
      </w:pPr>
      <w:r>
        <w:rPr>
          <w:rFonts w:ascii="仿宋" w:eastAsia="仿宋" w:hAnsi="仿宋" w:hint="eastAsia"/>
          <w:sz w:val="24"/>
        </w:rPr>
        <w:t xml:space="preserve">（一）具有独立承担民事责任的能力； </w:t>
      </w:r>
    </w:p>
    <w:p w:rsidR="005258C9" w:rsidRDefault="006C70B2">
      <w:pPr>
        <w:pStyle w:val="a8"/>
        <w:spacing w:line="400" w:lineRule="exact"/>
        <w:ind w:firstLine="432"/>
        <w:rPr>
          <w:rFonts w:ascii="仿宋" w:eastAsia="仿宋" w:hAnsi="仿宋"/>
          <w:sz w:val="24"/>
        </w:rPr>
      </w:pPr>
      <w:r>
        <w:rPr>
          <w:rFonts w:ascii="仿宋" w:eastAsia="仿宋" w:hAnsi="仿宋" w:hint="eastAsia"/>
          <w:sz w:val="24"/>
        </w:rPr>
        <w:t xml:space="preserve">（二）具有良好的商业信誉和健全的财务会计制度； </w:t>
      </w:r>
    </w:p>
    <w:p w:rsidR="005258C9" w:rsidRDefault="006C70B2">
      <w:pPr>
        <w:pStyle w:val="a8"/>
        <w:spacing w:line="400" w:lineRule="exact"/>
        <w:ind w:firstLine="432"/>
        <w:rPr>
          <w:rFonts w:ascii="仿宋" w:eastAsia="仿宋" w:hAnsi="仿宋"/>
          <w:sz w:val="24"/>
        </w:rPr>
      </w:pPr>
      <w:r>
        <w:rPr>
          <w:rFonts w:ascii="仿宋" w:eastAsia="仿宋" w:hAnsi="仿宋" w:hint="eastAsia"/>
          <w:sz w:val="24"/>
        </w:rPr>
        <w:t xml:space="preserve">（三）具有履行合同所必需的设备和专业技术能力； </w:t>
      </w:r>
    </w:p>
    <w:p w:rsidR="005258C9" w:rsidRDefault="006C70B2">
      <w:pPr>
        <w:pStyle w:val="a8"/>
        <w:spacing w:line="400" w:lineRule="exact"/>
        <w:ind w:firstLine="432"/>
        <w:rPr>
          <w:rFonts w:ascii="仿宋" w:eastAsia="仿宋" w:hAnsi="仿宋"/>
          <w:sz w:val="24"/>
        </w:rPr>
      </w:pPr>
      <w:r>
        <w:rPr>
          <w:rFonts w:ascii="仿宋" w:eastAsia="仿宋" w:hAnsi="仿宋" w:hint="eastAsia"/>
          <w:sz w:val="24"/>
        </w:rPr>
        <w:t xml:space="preserve">（四）有依法缴纳税收和社会保障资金的良好记录； </w:t>
      </w:r>
    </w:p>
    <w:p w:rsidR="005258C9" w:rsidRDefault="006C70B2">
      <w:pPr>
        <w:pStyle w:val="a8"/>
        <w:spacing w:line="400" w:lineRule="exact"/>
        <w:ind w:firstLine="432"/>
        <w:rPr>
          <w:rFonts w:ascii="仿宋" w:eastAsia="仿宋" w:hAnsi="仿宋"/>
          <w:sz w:val="24"/>
        </w:rPr>
      </w:pPr>
      <w:r>
        <w:rPr>
          <w:rFonts w:ascii="仿宋" w:eastAsia="仿宋" w:hAnsi="仿宋" w:hint="eastAsia"/>
          <w:sz w:val="24"/>
        </w:rPr>
        <w:t>（五）参加政府采购活动前三年内，在经营活动中没有重大违法记录</w:t>
      </w:r>
      <w:r>
        <w:rPr>
          <w:rFonts w:ascii="仿宋" w:eastAsia="仿宋" w:hAnsi="仿宋" w:hint="eastAsia"/>
          <w:sz w:val="24"/>
          <w:szCs w:val="24"/>
        </w:rPr>
        <w:t>，遵守《中华人民共和国政府采购法》及其他相关的法律和法规</w:t>
      </w:r>
      <w:r>
        <w:rPr>
          <w:rFonts w:ascii="仿宋" w:eastAsia="仿宋" w:hAnsi="仿宋" w:hint="eastAsia"/>
          <w:sz w:val="24"/>
        </w:rPr>
        <w:t>。</w:t>
      </w:r>
    </w:p>
    <w:p w:rsidR="005258C9" w:rsidRDefault="006C70B2">
      <w:pPr>
        <w:pStyle w:val="a8"/>
        <w:spacing w:line="400" w:lineRule="exact"/>
        <w:ind w:firstLineChars="225" w:firstLine="540"/>
        <w:rPr>
          <w:rFonts w:ascii="仿宋" w:eastAsia="仿宋" w:hAnsi="仿宋"/>
          <w:sz w:val="24"/>
        </w:rPr>
      </w:pPr>
      <w:r>
        <w:rPr>
          <w:rFonts w:ascii="仿宋" w:eastAsia="仿宋" w:hAnsi="仿宋" w:hint="eastAsia"/>
          <w:sz w:val="24"/>
        </w:rPr>
        <w:t>同时也满足本项目法律法规规章规定关于供应商的其他资格性条件，未参与本采购项目前期咨询论证，不属于禁止参加谈判的供应商。</w:t>
      </w:r>
    </w:p>
    <w:p w:rsidR="005258C9" w:rsidRDefault="006C70B2">
      <w:pPr>
        <w:pStyle w:val="a8"/>
        <w:spacing w:line="400" w:lineRule="exact"/>
        <w:ind w:firstLineChars="225" w:firstLine="540"/>
        <w:rPr>
          <w:rFonts w:ascii="仿宋" w:eastAsia="仿宋" w:hAnsi="仿宋"/>
          <w:sz w:val="24"/>
        </w:rPr>
      </w:pPr>
      <w:r>
        <w:rPr>
          <w:rFonts w:ascii="仿宋" w:eastAsia="仿宋" w:hAnsi="仿宋" w:hint="eastAsia"/>
          <w:sz w:val="24"/>
        </w:rPr>
        <w:t>如违反以上承诺，本公司愿承担一切法律责任。</w:t>
      </w:r>
    </w:p>
    <w:p w:rsidR="005258C9" w:rsidRDefault="005258C9">
      <w:pPr>
        <w:pStyle w:val="a8"/>
        <w:spacing w:line="400" w:lineRule="exact"/>
        <w:ind w:firstLine="432"/>
        <w:rPr>
          <w:rFonts w:ascii="仿宋" w:eastAsia="仿宋" w:hAnsi="仿宋"/>
          <w:sz w:val="24"/>
        </w:rPr>
      </w:pPr>
    </w:p>
    <w:p w:rsidR="005258C9" w:rsidRDefault="005258C9">
      <w:pPr>
        <w:pStyle w:val="a8"/>
        <w:spacing w:line="400" w:lineRule="exact"/>
        <w:ind w:firstLine="432"/>
        <w:rPr>
          <w:rFonts w:ascii="仿宋" w:eastAsia="仿宋" w:hAnsi="仿宋"/>
          <w:sz w:val="24"/>
        </w:rPr>
      </w:pPr>
    </w:p>
    <w:p w:rsidR="005258C9" w:rsidRDefault="006C70B2">
      <w:pPr>
        <w:spacing w:line="360" w:lineRule="auto"/>
        <w:rPr>
          <w:rFonts w:ascii="仿宋" w:eastAsia="仿宋" w:hAnsi="仿宋"/>
          <w:sz w:val="24"/>
          <w:szCs w:val="24"/>
        </w:rPr>
      </w:pPr>
      <w:r>
        <w:rPr>
          <w:rFonts w:ascii="仿宋" w:eastAsia="仿宋" w:hAnsi="仿宋" w:hint="eastAsia"/>
          <w:sz w:val="24"/>
          <w:szCs w:val="24"/>
        </w:rPr>
        <w:t>供应商授权代表(签字)：</w:t>
      </w:r>
    </w:p>
    <w:p w:rsidR="005258C9" w:rsidRDefault="006C70B2">
      <w:pPr>
        <w:spacing w:line="360" w:lineRule="auto"/>
        <w:rPr>
          <w:rFonts w:ascii="仿宋" w:eastAsia="仿宋" w:hAnsi="仿宋"/>
          <w:sz w:val="24"/>
          <w:szCs w:val="24"/>
        </w:rPr>
      </w:pPr>
      <w:r>
        <w:rPr>
          <w:rFonts w:ascii="仿宋" w:eastAsia="仿宋" w:hAnsi="仿宋" w:hint="eastAsia"/>
          <w:sz w:val="24"/>
          <w:szCs w:val="24"/>
        </w:rPr>
        <w:t xml:space="preserve">供应商全称（盖章）：      </w:t>
      </w:r>
    </w:p>
    <w:p w:rsidR="005258C9" w:rsidRDefault="006C70B2">
      <w:pPr>
        <w:spacing w:line="360" w:lineRule="auto"/>
        <w:rPr>
          <w:rFonts w:ascii="仿宋" w:eastAsia="仿宋" w:hAnsi="仿宋"/>
          <w:sz w:val="24"/>
          <w:szCs w:val="24"/>
        </w:rPr>
      </w:pPr>
      <w:r>
        <w:rPr>
          <w:rFonts w:ascii="仿宋" w:eastAsia="仿宋" w:hAnsi="仿宋" w:hint="eastAsia"/>
          <w:sz w:val="24"/>
          <w:szCs w:val="24"/>
        </w:rPr>
        <w:t>日期：        年   月   日</w:t>
      </w:r>
    </w:p>
    <w:p w:rsidR="005258C9" w:rsidRDefault="005258C9">
      <w:pPr>
        <w:rPr>
          <w:rFonts w:ascii="仿宋" w:eastAsia="仿宋" w:hAnsi="仿宋"/>
        </w:rPr>
      </w:pPr>
    </w:p>
    <w:p w:rsidR="005258C9" w:rsidRDefault="006C70B2">
      <w:pPr>
        <w:spacing w:before="120" w:after="120"/>
        <w:rPr>
          <w:rFonts w:ascii="仿宋" w:eastAsia="仿宋" w:hAnsi="仿宋"/>
          <w:sz w:val="24"/>
          <w:szCs w:val="24"/>
        </w:rPr>
      </w:pPr>
      <w:r>
        <w:rPr>
          <w:rFonts w:ascii="仿宋" w:eastAsia="仿宋" w:hAnsi="仿宋" w:hint="eastAsia"/>
          <w:sz w:val="24"/>
          <w:szCs w:val="24"/>
        </w:rPr>
        <w:t>注：</w:t>
      </w:r>
    </w:p>
    <w:p w:rsidR="005258C9" w:rsidRDefault="006C70B2">
      <w:pPr>
        <w:spacing w:before="120" w:after="120"/>
        <w:rPr>
          <w:rFonts w:ascii="仿宋" w:eastAsia="仿宋" w:hAnsi="仿宋"/>
          <w:sz w:val="24"/>
          <w:szCs w:val="24"/>
        </w:rPr>
      </w:pPr>
      <w:r>
        <w:rPr>
          <w:rFonts w:ascii="仿宋" w:eastAsia="仿宋" w:hAnsi="仿宋" w:hint="eastAsia"/>
          <w:sz w:val="24"/>
          <w:szCs w:val="24"/>
        </w:rPr>
        <w:t>1.</w:t>
      </w:r>
      <w:proofErr w:type="gramStart"/>
      <w:r>
        <w:rPr>
          <w:rFonts w:ascii="仿宋" w:eastAsia="仿宋" w:hAnsi="仿宋" w:hint="eastAsia"/>
          <w:sz w:val="24"/>
          <w:szCs w:val="24"/>
        </w:rPr>
        <w:t>本承诺</w:t>
      </w:r>
      <w:proofErr w:type="gramEnd"/>
      <w:r>
        <w:rPr>
          <w:rFonts w:ascii="仿宋" w:eastAsia="仿宋" w:hAnsi="仿宋" w:hint="eastAsia"/>
          <w:sz w:val="24"/>
          <w:szCs w:val="24"/>
        </w:rPr>
        <w:t>函可自行提供具有有效签字或盖章的格式。</w:t>
      </w:r>
    </w:p>
    <w:p w:rsidR="005258C9" w:rsidRDefault="006C70B2">
      <w:pPr>
        <w:spacing w:before="120" w:after="120"/>
        <w:rPr>
          <w:rFonts w:ascii="仿宋" w:eastAsia="仿宋" w:hAnsi="仿宋"/>
          <w:sz w:val="24"/>
          <w:szCs w:val="24"/>
        </w:rPr>
      </w:pPr>
      <w:r>
        <w:rPr>
          <w:rFonts w:ascii="仿宋" w:eastAsia="仿宋" w:hAnsi="仿宋" w:hint="eastAsia"/>
          <w:sz w:val="24"/>
          <w:szCs w:val="24"/>
        </w:rPr>
        <w:t>2.</w:t>
      </w:r>
      <w:r>
        <w:rPr>
          <w:rFonts w:hint="eastAsia"/>
        </w:rPr>
        <w:t xml:space="preserve"> </w:t>
      </w:r>
      <w:r>
        <w:rPr>
          <w:rFonts w:ascii="仿宋" w:eastAsia="仿宋" w:hAnsi="仿宋" w:hint="eastAsia"/>
          <w:sz w:val="24"/>
          <w:szCs w:val="24"/>
        </w:rPr>
        <w:t>资格要求中“（五）参加政府采购活动前三年内，在经营活动中没有重大违法记录，遵守《中华人民共和国政府采购法》及其他相关的法律和法规。”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5258C9" w:rsidRDefault="006C70B2">
      <w:pPr>
        <w:spacing w:before="120" w:after="120"/>
        <w:rPr>
          <w:rFonts w:ascii="仿宋" w:eastAsia="仿宋" w:hAnsi="仿宋"/>
          <w:sz w:val="24"/>
          <w:szCs w:val="24"/>
        </w:rPr>
      </w:pPr>
      <w:r>
        <w:rPr>
          <w:rFonts w:ascii="仿宋" w:eastAsia="仿宋" w:hAnsi="仿宋" w:hint="eastAsia"/>
          <w:sz w:val="24"/>
          <w:szCs w:val="24"/>
        </w:rPr>
        <w:t>3.供应商在参加政府采购活动前，被纳入法院、工商行政管理部门、税务部门、银行认定的失信名单且在有效期内，或者在前三年政府采购合同履约过程中及其</w:t>
      </w:r>
      <w:r>
        <w:rPr>
          <w:rFonts w:ascii="仿宋" w:eastAsia="仿宋" w:hAnsi="仿宋" w:hint="eastAsia"/>
          <w:sz w:val="24"/>
          <w:szCs w:val="24"/>
        </w:rPr>
        <w:lastRenderedPageBreak/>
        <w:t>他经营活动履约过程中未依法履约被有关部门处罚（处理）的，不能认定为具有良好的商业信誉。</w:t>
      </w:r>
    </w:p>
    <w:p w:rsidR="005258C9" w:rsidRDefault="006C70B2">
      <w:pPr>
        <w:spacing w:before="120" w:after="120"/>
        <w:rPr>
          <w:rFonts w:ascii="仿宋" w:eastAsia="仿宋" w:hAnsi="仿宋"/>
          <w:sz w:val="24"/>
          <w:szCs w:val="24"/>
        </w:rPr>
      </w:pPr>
      <w:r>
        <w:rPr>
          <w:rFonts w:ascii="仿宋" w:eastAsia="仿宋" w:hAnsi="仿宋" w:hint="eastAsia"/>
          <w:sz w:val="24"/>
          <w:szCs w:val="24"/>
        </w:rPr>
        <w:t>4.关于供应</w:t>
      </w:r>
      <w:proofErr w:type="gramStart"/>
      <w:r>
        <w:rPr>
          <w:rFonts w:ascii="仿宋" w:eastAsia="仿宋" w:hAnsi="仿宋" w:hint="eastAsia"/>
          <w:sz w:val="24"/>
          <w:szCs w:val="24"/>
        </w:rPr>
        <w:t>商依法</w:t>
      </w:r>
      <w:proofErr w:type="gramEnd"/>
      <w:r>
        <w:rPr>
          <w:rFonts w:ascii="仿宋" w:eastAsia="仿宋" w:hAnsi="仿宋" w:hint="eastAsia"/>
          <w:sz w:val="24"/>
          <w:szCs w:val="24"/>
        </w:rPr>
        <w:t>缴纳税收和社会保障资金的相关承诺，项目采购活动结束后，采购人或采购代理机构如有必要将核实供应商所作承诺真实性，如提供虚假承诺将报告监管部门严肃追究法律责任。</w:t>
      </w:r>
    </w:p>
    <w:p w:rsidR="005258C9" w:rsidRDefault="006C70B2">
      <w:pPr>
        <w:spacing w:before="120"/>
        <w:rPr>
          <w:rFonts w:ascii="仿宋" w:eastAsia="仿宋" w:hAnsi="仿宋"/>
          <w:sz w:val="24"/>
          <w:szCs w:val="24"/>
        </w:rPr>
      </w:pPr>
      <w:r>
        <w:rPr>
          <w:rFonts w:ascii="仿宋" w:eastAsia="仿宋" w:hAnsi="仿宋"/>
          <w:sz w:val="24"/>
          <w:szCs w:val="24"/>
          <w:u w:val="single"/>
        </w:rPr>
        <w:br w:type="page"/>
      </w:r>
      <w:r>
        <w:rPr>
          <w:rFonts w:ascii="仿宋" w:eastAsia="仿宋" w:hAnsi="仿宋" w:hint="eastAsia"/>
          <w:sz w:val="24"/>
          <w:szCs w:val="24"/>
        </w:rPr>
        <w:lastRenderedPageBreak/>
        <w:t xml:space="preserve">格式5-7. </w:t>
      </w:r>
    </w:p>
    <w:p w:rsidR="005258C9" w:rsidRDefault="005258C9">
      <w:pPr>
        <w:spacing w:before="120" w:after="120"/>
        <w:rPr>
          <w:rFonts w:ascii="仿宋" w:eastAsia="仿宋" w:hAnsi="仿宋"/>
          <w:sz w:val="24"/>
          <w:szCs w:val="24"/>
          <w:u w:val="single"/>
        </w:rPr>
      </w:pPr>
    </w:p>
    <w:p w:rsidR="005258C9" w:rsidRDefault="006C70B2">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八、中小企业声明函</w:t>
      </w:r>
    </w:p>
    <w:p w:rsidR="005258C9" w:rsidRDefault="005258C9">
      <w:pPr>
        <w:spacing w:line="360" w:lineRule="auto"/>
        <w:ind w:firstLineChars="200" w:firstLine="480"/>
        <w:jc w:val="left"/>
        <w:rPr>
          <w:rFonts w:ascii="仿宋" w:eastAsia="仿宋" w:hAnsi="仿宋"/>
          <w:sz w:val="24"/>
        </w:rPr>
      </w:pPr>
    </w:p>
    <w:p w:rsidR="005258C9" w:rsidRDefault="006C70B2">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21" w:name="_Toc387658050"/>
      <w:bookmarkStart w:id="22" w:name="_Toc417911732"/>
      <w:bookmarkStart w:id="23" w:name="_Toc419811733"/>
      <w:bookmarkStart w:id="24" w:name="_Toc387147344"/>
      <w:bookmarkStart w:id="25" w:name="_Toc41374865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5258C9" w:rsidRDefault="006C70B2">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5258C9" w:rsidRDefault="006C70B2">
      <w:pPr>
        <w:spacing w:line="360" w:lineRule="auto"/>
        <w:ind w:firstLineChars="250" w:firstLine="600"/>
        <w:jc w:val="left"/>
        <w:rPr>
          <w:rFonts w:ascii="仿宋" w:eastAsia="仿宋" w:hAnsi="仿宋"/>
          <w:sz w:val="24"/>
        </w:rPr>
      </w:pPr>
      <w:r>
        <w:rPr>
          <w:rFonts w:ascii="仿宋" w:eastAsia="仿宋" w:hAnsi="仿宋" w:hint="eastAsia"/>
          <w:sz w:val="24"/>
        </w:rPr>
        <w:t>……</w:t>
      </w:r>
    </w:p>
    <w:p w:rsidR="005258C9" w:rsidRDefault="006C70B2">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5258C9" w:rsidRDefault="006C70B2">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5258C9" w:rsidRDefault="006C70B2">
      <w:pPr>
        <w:spacing w:line="360" w:lineRule="auto"/>
        <w:jc w:val="center"/>
        <w:rPr>
          <w:rFonts w:ascii="仿宋" w:eastAsia="仿宋" w:hAnsi="仿宋"/>
          <w:sz w:val="24"/>
        </w:rPr>
      </w:pPr>
      <w:r>
        <w:rPr>
          <w:rFonts w:ascii="仿宋" w:eastAsia="仿宋" w:hAnsi="仿宋" w:hint="eastAsia"/>
          <w:sz w:val="24"/>
        </w:rPr>
        <w:t xml:space="preserve">                                 企业名称（盖章）：</w:t>
      </w:r>
    </w:p>
    <w:p w:rsidR="005258C9" w:rsidRDefault="006C70B2">
      <w:pPr>
        <w:spacing w:line="360" w:lineRule="auto"/>
        <w:jc w:val="center"/>
        <w:rPr>
          <w:rFonts w:ascii="仿宋" w:eastAsia="仿宋" w:hAnsi="仿宋"/>
          <w:sz w:val="24"/>
        </w:rPr>
      </w:pPr>
      <w:r>
        <w:rPr>
          <w:rFonts w:ascii="仿宋" w:eastAsia="仿宋" w:hAnsi="仿宋" w:hint="eastAsia"/>
          <w:sz w:val="24"/>
        </w:rPr>
        <w:t xml:space="preserve">                        日 期：</w:t>
      </w:r>
    </w:p>
    <w:p w:rsidR="005258C9" w:rsidRDefault="006C70B2">
      <w:pPr>
        <w:spacing w:line="360" w:lineRule="auto"/>
        <w:jc w:val="left"/>
        <w:rPr>
          <w:rFonts w:ascii="仿宋" w:eastAsia="仿宋" w:hAnsi="仿宋" w:cs="宋体"/>
          <w:sz w:val="24"/>
        </w:rPr>
      </w:pPr>
      <w:r>
        <w:rPr>
          <w:rFonts w:ascii="仿宋" w:eastAsia="仿宋" w:hAnsi="仿宋" w:cs="宋体" w:hint="eastAsia"/>
          <w:sz w:val="24"/>
        </w:rPr>
        <w:t>注：</w:t>
      </w:r>
    </w:p>
    <w:p w:rsidR="005258C9" w:rsidRDefault="006C70B2">
      <w:pPr>
        <w:spacing w:line="360" w:lineRule="auto"/>
        <w:rPr>
          <w:rFonts w:ascii="仿宋" w:eastAsia="仿宋" w:hAnsi="仿宋" w:cs="宋体"/>
          <w:sz w:val="24"/>
        </w:rPr>
      </w:pPr>
      <w:r>
        <w:rPr>
          <w:rFonts w:ascii="仿宋" w:eastAsia="仿宋" w:hAnsi="仿宋" w:cs="宋体"/>
          <w:sz w:val="24"/>
        </w:rPr>
        <w:t>1、</w:t>
      </w:r>
      <w:bookmarkEnd w:id="21"/>
      <w:bookmarkEnd w:id="22"/>
      <w:bookmarkEnd w:id="23"/>
      <w:bookmarkEnd w:id="24"/>
      <w:bookmarkEnd w:id="25"/>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5258C9" w:rsidRDefault="005258C9">
      <w:pPr>
        <w:spacing w:line="360" w:lineRule="auto"/>
        <w:rPr>
          <w:rFonts w:ascii="仿宋" w:eastAsia="仿宋" w:hAnsi="仿宋" w:cs="宋体"/>
          <w:sz w:val="24"/>
        </w:rPr>
      </w:pPr>
    </w:p>
    <w:p w:rsidR="005258C9" w:rsidRDefault="005258C9">
      <w:pPr>
        <w:spacing w:before="120" w:after="120"/>
        <w:rPr>
          <w:rFonts w:ascii="仿宋" w:eastAsia="仿宋" w:hAnsi="仿宋"/>
          <w:sz w:val="24"/>
          <w:szCs w:val="24"/>
        </w:rPr>
      </w:pPr>
    </w:p>
    <w:p w:rsidR="005258C9" w:rsidRDefault="006C70B2">
      <w:pPr>
        <w:spacing w:before="120" w:after="120"/>
        <w:rPr>
          <w:rFonts w:ascii="仿宋" w:eastAsia="仿宋" w:hAnsi="仿宋"/>
          <w:sz w:val="24"/>
          <w:szCs w:val="24"/>
          <w:u w:val="single"/>
        </w:rPr>
      </w:pPr>
      <w:r>
        <w:rPr>
          <w:rFonts w:ascii="仿宋" w:eastAsia="仿宋" w:hAnsi="仿宋"/>
          <w:sz w:val="24"/>
          <w:szCs w:val="24"/>
        </w:rPr>
        <w:br w:type="page"/>
      </w:r>
      <w:r>
        <w:rPr>
          <w:rFonts w:ascii="仿宋" w:eastAsia="仿宋" w:hAnsi="仿宋" w:hint="eastAsia"/>
          <w:sz w:val="24"/>
          <w:szCs w:val="24"/>
        </w:rPr>
        <w:lastRenderedPageBreak/>
        <w:t>格式5-8.</w:t>
      </w:r>
    </w:p>
    <w:p w:rsidR="005258C9" w:rsidRDefault="006C70B2">
      <w:pPr>
        <w:jc w:val="center"/>
        <w:outlineLvl w:val="1"/>
        <w:rPr>
          <w:rFonts w:ascii="仿宋" w:eastAsia="仿宋" w:hAnsi="仿宋"/>
          <w:b/>
          <w:sz w:val="32"/>
          <w:szCs w:val="32"/>
        </w:rPr>
      </w:pPr>
      <w:r>
        <w:rPr>
          <w:rFonts w:ascii="仿宋" w:eastAsia="仿宋" w:hAnsi="仿宋" w:hint="eastAsia"/>
          <w:b/>
          <w:sz w:val="32"/>
          <w:szCs w:val="32"/>
        </w:rPr>
        <w:t>九、残疾人福利性单位声明函</w:t>
      </w:r>
    </w:p>
    <w:p w:rsidR="005258C9" w:rsidRDefault="005258C9">
      <w:pPr>
        <w:spacing w:line="588" w:lineRule="exact"/>
        <w:rPr>
          <w:rFonts w:ascii="仿宋" w:eastAsia="仿宋" w:hAnsi="仿宋" w:cs="宋体"/>
          <w:b/>
          <w:spacing w:val="6"/>
          <w:sz w:val="24"/>
        </w:rPr>
      </w:pPr>
    </w:p>
    <w:p w:rsidR="005258C9" w:rsidRDefault="006C70B2">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5258C9" w:rsidRDefault="006C70B2">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5258C9" w:rsidRDefault="005258C9">
      <w:pPr>
        <w:spacing w:line="588" w:lineRule="exact"/>
        <w:rPr>
          <w:rFonts w:ascii="仿宋" w:eastAsia="仿宋" w:hAnsi="仿宋" w:cs="宋体"/>
          <w:spacing w:val="6"/>
          <w:sz w:val="24"/>
        </w:rPr>
      </w:pPr>
    </w:p>
    <w:p w:rsidR="005258C9" w:rsidRDefault="005258C9">
      <w:pPr>
        <w:spacing w:line="588" w:lineRule="exact"/>
        <w:rPr>
          <w:rFonts w:ascii="仿宋" w:eastAsia="仿宋" w:hAnsi="仿宋" w:cs="宋体"/>
          <w:spacing w:val="6"/>
          <w:sz w:val="24"/>
        </w:rPr>
      </w:pPr>
    </w:p>
    <w:p w:rsidR="005258C9" w:rsidRDefault="006C70B2">
      <w:pPr>
        <w:ind w:firstLineChars="200" w:firstLine="480"/>
        <w:jc w:val="left"/>
        <w:rPr>
          <w:rFonts w:ascii="仿宋" w:eastAsia="仿宋" w:hAnsi="仿宋"/>
          <w:sz w:val="24"/>
        </w:rPr>
      </w:pPr>
      <w:r>
        <w:rPr>
          <w:rFonts w:ascii="仿宋" w:eastAsia="仿宋" w:hAnsi="仿宋" w:hint="eastAsia"/>
          <w:sz w:val="24"/>
        </w:rPr>
        <w:t>单位名称：XXXX（盖单位公章）</w:t>
      </w:r>
    </w:p>
    <w:p w:rsidR="005258C9" w:rsidRDefault="006C70B2">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5258C9" w:rsidRDefault="006C70B2">
      <w:pPr>
        <w:ind w:firstLineChars="200" w:firstLine="480"/>
        <w:jc w:val="left"/>
        <w:rPr>
          <w:rFonts w:ascii="仿宋" w:eastAsia="仿宋" w:hAnsi="仿宋"/>
          <w:sz w:val="24"/>
        </w:rPr>
      </w:pPr>
      <w:r>
        <w:rPr>
          <w:rFonts w:ascii="仿宋" w:eastAsia="仿宋" w:hAnsi="仿宋" w:hint="eastAsia"/>
          <w:sz w:val="24"/>
        </w:rPr>
        <w:t>日期：XXXX</w:t>
      </w:r>
    </w:p>
    <w:p w:rsidR="005258C9" w:rsidRDefault="005258C9">
      <w:pPr>
        <w:spacing w:line="360" w:lineRule="auto"/>
        <w:rPr>
          <w:rFonts w:ascii="仿宋" w:eastAsia="仿宋" w:hAnsi="仿宋" w:cs="宋体"/>
          <w:sz w:val="24"/>
        </w:rPr>
      </w:pPr>
    </w:p>
    <w:p w:rsidR="005258C9" w:rsidRDefault="006C70B2">
      <w:pPr>
        <w:spacing w:line="360" w:lineRule="auto"/>
        <w:rPr>
          <w:rFonts w:ascii="仿宋" w:eastAsia="仿宋" w:hAnsi="仿宋" w:cs="宋体"/>
          <w:sz w:val="24"/>
        </w:rPr>
      </w:pPr>
      <w:r>
        <w:rPr>
          <w:rFonts w:ascii="仿宋" w:eastAsia="仿宋" w:hAnsi="仿宋" w:cs="宋体" w:hint="eastAsia"/>
          <w:sz w:val="24"/>
        </w:rPr>
        <w:t>注：</w:t>
      </w:r>
    </w:p>
    <w:p w:rsidR="005258C9" w:rsidRDefault="006C70B2">
      <w:pPr>
        <w:numPr>
          <w:ilvl w:val="0"/>
          <w:numId w:val="6"/>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5258C9" w:rsidRDefault="006C70B2">
      <w:pPr>
        <w:numPr>
          <w:ilvl w:val="0"/>
          <w:numId w:val="6"/>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5258C9" w:rsidRDefault="006C70B2">
      <w:pPr>
        <w:widowControl/>
        <w:jc w:val="left"/>
        <w:rPr>
          <w:rFonts w:ascii="仿宋" w:eastAsia="仿宋" w:hAnsi="仿宋"/>
          <w:sz w:val="24"/>
        </w:rPr>
      </w:pPr>
      <w:r>
        <w:rPr>
          <w:rFonts w:ascii="仿宋" w:eastAsia="仿宋" w:hAnsi="仿宋"/>
          <w:sz w:val="24"/>
        </w:rPr>
        <w:br w:type="page"/>
      </w:r>
    </w:p>
    <w:p w:rsidR="005258C9" w:rsidRDefault="006C70B2">
      <w:pPr>
        <w:spacing w:before="120" w:after="120"/>
        <w:rPr>
          <w:rFonts w:ascii="仿宋" w:eastAsia="仿宋" w:hAnsi="仿宋"/>
          <w:sz w:val="24"/>
          <w:szCs w:val="24"/>
          <w:u w:val="single"/>
        </w:rPr>
      </w:pPr>
      <w:r>
        <w:rPr>
          <w:rFonts w:ascii="仿宋" w:eastAsia="仿宋" w:hAnsi="仿宋" w:hint="eastAsia"/>
          <w:sz w:val="24"/>
          <w:szCs w:val="24"/>
        </w:rPr>
        <w:lastRenderedPageBreak/>
        <w:t>格式5-</w:t>
      </w:r>
      <w:r>
        <w:rPr>
          <w:rFonts w:ascii="仿宋" w:eastAsia="仿宋" w:hAnsi="仿宋"/>
          <w:sz w:val="24"/>
          <w:szCs w:val="24"/>
        </w:rPr>
        <w:t>9</w:t>
      </w:r>
      <w:r>
        <w:rPr>
          <w:rFonts w:ascii="仿宋" w:eastAsia="仿宋" w:hAnsi="仿宋" w:hint="eastAsia"/>
          <w:sz w:val="24"/>
          <w:szCs w:val="24"/>
        </w:rPr>
        <w:t>.</w:t>
      </w:r>
    </w:p>
    <w:p w:rsidR="005258C9" w:rsidRDefault="006C70B2">
      <w:pPr>
        <w:spacing w:before="120" w:after="120"/>
        <w:jc w:val="center"/>
        <w:outlineLvl w:val="1"/>
        <w:rPr>
          <w:rFonts w:ascii="仿宋" w:eastAsia="仿宋" w:hAnsi="仿宋"/>
          <w:b/>
          <w:sz w:val="32"/>
          <w:szCs w:val="32"/>
        </w:rPr>
      </w:pPr>
      <w:r>
        <w:rPr>
          <w:rFonts w:ascii="仿宋" w:eastAsia="仿宋" w:hAnsi="仿宋" w:hint="eastAsia"/>
          <w:b/>
          <w:sz w:val="32"/>
          <w:szCs w:val="32"/>
        </w:rPr>
        <w:t>十、监狱企业</w:t>
      </w:r>
    </w:p>
    <w:p w:rsidR="005258C9" w:rsidRDefault="005258C9">
      <w:pPr>
        <w:rPr>
          <w:rFonts w:ascii="仿宋" w:eastAsia="仿宋" w:hAnsi="仿宋"/>
          <w:b/>
          <w:sz w:val="32"/>
          <w:szCs w:val="32"/>
        </w:rPr>
      </w:pPr>
    </w:p>
    <w:p w:rsidR="005258C9" w:rsidRDefault="006C70B2">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5258C9" w:rsidRDefault="006C70B2">
      <w:pPr>
        <w:spacing w:line="360" w:lineRule="auto"/>
        <w:jc w:val="left"/>
        <w:rPr>
          <w:rFonts w:ascii="仿宋" w:eastAsia="仿宋" w:hAnsi="仿宋" w:cs="宋体"/>
          <w:sz w:val="24"/>
        </w:rPr>
      </w:pPr>
      <w:r>
        <w:rPr>
          <w:rFonts w:ascii="仿宋" w:eastAsia="仿宋" w:hAnsi="仿宋" w:cs="宋体" w:hint="eastAsia"/>
          <w:sz w:val="24"/>
        </w:rPr>
        <w:t>注：</w:t>
      </w:r>
    </w:p>
    <w:p w:rsidR="005258C9" w:rsidRDefault="006C70B2">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rsidR="005258C9" w:rsidRDefault="006C70B2">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5258C9" w:rsidRDefault="005258C9">
      <w:pPr>
        <w:spacing w:before="120" w:after="120"/>
        <w:jc w:val="center"/>
        <w:rPr>
          <w:rFonts w:ascii="仿宋" w:eastAsia="仿宋" w:hAnsi="仿宋"/>
          <w:sz w:val="24"/>
          <w:szCs w:val="24"/>
        </w:rPr>
      </w:pPr>
    </w:p>
    <w:p w:rsidR="005258C9" w:rsidRDefault="006C70B2">
      <w:pPr>
        <w:widowControl/>
        <w:jc w:val="left"/>
        <w:rPr>
          <w:rFonts w:ascii="仿宋" w:eastAsia="仿宋" w:hAnsi="仿宋"/>
          <w:sz w:val="24"/>
          <w:szCs w:val="24"/>
        </w:rPr>
      </w:pPr>
      <w:r>
        <w:rPr>
          <w:rFonts w:ascii="仿宋" w:eastAsia="仿宋" w:hAnsi="仿宋"/>
          <w:sz w:val="24"/>
          <w:szCs w:val="24"/>
        </w:rPr>
        <w:br w:type="page"/>
      </w:r>
    </w:p>
    <w:p w:rsidR="005258C9" w:rsidRDefault="006C70B2">
      <w:pPr>
        <w:spacing w:before="120" w:after="120"/>
        <w:rPr>
          <w:rFonts w:ascii="仿宋" w:eastAsia="仿宋" w:hAnsi="仿宋"/>
          <w:sz w:val="24"/>
          <w:szCs w:val="24"/>
          <w:u w:val="single"/>
        </w:rPr>
      </w:pPr>
      <w:r>
        <w:rPr>
          <w:rFonts w:ascii="仿宋" w:eastAsia="仿宋" w:hAnsi="仿宋" w:hint="eastAsia"/>
          <w:sz w:val="24"/>
          <w:szCs w:val="24"/>
        </w:rPr>
        <w:lastRenderedPageBreak/>
        <w:t>格式5-</w:t>
      </w:r>
      <w:r>
        <w:rPr>
          <w:rFonts w:ascii="仿宋" w:eastAsia="仿宋" w:hAnsi="仿宋"/>
          <w:sz w:val="24"/>
          <w:szCs w:val="24"/>
        </w:rPr>
        <w:t>10</w:t>
      </w:r>
      <w:r>
        <w:rPr>
          <w:rFonts w:ascii="仿宋" w:eastAsia="仿宋" w:hAnsi="仿宋" w:hint="eastAsia"/>
          <w:sz w:val="24"/>
          <w:szCs w:val="24"/>
        </w:rPr>
        <w:t>.</w:t>
      </w:r>
    </w:p>
    <w:p w:rsidR="005258C9" w:rsidRDefault="006C70B2">
      <w:pPr>
        <w:spacing w:before="120"/>
        <w:jc w:val="center"/>
        <w:outlineLvl w:val="1"/>
        <w:rPr>
          <w:rFonts w:ascii="仿宋" w:eastAsia="仿宋" w:hAnsi="仿宋"/>
          <w:b/>
          <w:sz w:val="32"/>
          <w:szCs w:val="32"/>
        </w:rPr>
      </w:pPr>
      <w:r>
        <w:rPr>
          <w:rFonts w:ascii="仿宋" w:eastAsia="仿宋" w:hAnsi="仿宋" w:hint="eastAsia"/>
          <w:b/>
          <w:sz w:val="32"/>
          <w:szCs w:val="32"/>
        </w:rPr>
        <w:t>十一、证明货物的合格性和符合采购文件规定的文件</w:t>
      </w:r>
    </w:p>
    <w:p w:rsidR="005258C9" w:rsidRDefault="005258C9">
      <w:pPr>
        <w:autoSpaceDE w:val="0"/>
        <w:autoSpaceDN w:val="0"/>
        <w:snapToGrid w:val="0"/>
        <w:spacing w:line="380" w:lineRule="atLeast"/>
        <w:rPr>
          <w:rFonts w:ascii="仿宋" w:eastAsia="仿宋" w:hAnsi="仿宋" w:cs="宋体"/>
          <w:spacing w:val="8"/>
          <w:sz w:val="24"/>
          <w:szCs w:val="24"/>
        </w:rPr>
      </w:pPr>
    </w:p>
    <w:p w:rsidR="005258C9" w:rsidRDefault="005258C9">
      <w:pPr>
        <w:autoSpaceDE w:val="0"/>
        <w:autoSpaceDN w:val="0"/>
        <w:snapToGrid w:val="0"/>
        <w:spacing w:line="380" w:lineRule="atLeast"/>
        <w:rPr>
          <w:rFonts w:ascii="仿宋" w:eastAsia="仿宋" w:hAnsi="仿宋" w:cs="宋体"/>
          <w:spacing w:val="8"/>
          <w:sz w:val="24"/>
          <w:szCs w:val="24"/>
        </w:rPr>
      </w:pPr>
    </w:p>
    <w:p w:rsidR="005258C9" w:rsidRDefault="006C70B2">
      <w:pPr>
        <w:autoSpaceDE w:val="0"/>
        <w:autoSpaceDN w:val="0"/>
        <w:snapToGrid w:val="0"/>
        <w:spacing w:line="380" w:lineRule="atLeast"/>
        <w:ind w:firstLineChars="100" w:firstLine="256"/>
        <w:rPr>
          <w:rFonts w:ascii="仿宋" w:eastAsia="仿宋" w:hAnsi="仿宋" w:cs="宋体"/>
          <w:spacing w:val="8"/>
          <w:sz w:val="24"/>
          <w:szCs w:val="24"/>
        </w:rPr>
      </w:pPr>
      <w:r>
        <w:rPr>
          <w:rFonts w:ascii="仿宋" w:eastAsia="仿宋" w:hAnsi="仿宋" w:cs="宋体" w:hint="eastAsia"/>
          <w:spacing w:val="8"/>
          <w:sz w:val="24"/>
          <w:szCs w:val="24"/>
        </w:rPr>
        <w:t>参照本采购文件第二章第三节第11条，格式自拟。</w:t>
      </w:r>
    </w:p>
    <w:p w:rsidR="005258C9" w:rsidRDefault="006C70B2">
      <w:pPr>
        <w:widowControl/>
        <w:jc w:val="left"/>
        <w:rPr>
          <w:rFonts w:ascii="仿宋" w:eastAsia="仿宋" w:hAnsi="仿宋" w:cs="宋体"/>
          <w:spacing w:val="8"/>
          <w:sz w:val="24"/>
          <w:szCs w:val="24"/>
        </w:rPr>
      </w:pPr>
      <w:r>
        <w:rPr>
          <w:rFonts w:ascii="仿宋" w:eastAsia="仿宋" w:hAnsi="仿宋" w:cs="宋体"/>
          <w:spacing w:val="8"/>
          <w:sz w:val="24"/>
          <w:szCs w:val="24"/>
        </w:rPr>
        <w:br w:type="page"/>
      </w:r>
    </w:p>
    <w:p w:rsidR="005258C9" w:rsidRDefault="006C70B2">
      <w:pPr>
        <w:widowControl/>
        <w:spacing w:line="360" w:lineRule="atLeast"/>
        <w:jc w:val="left"/>
        <w:rPr>
          <w:rFonts w:ascii="仿宋" w:eastAsia="仿宋" w:hAnsi="仿宋"/>
          <w:sz w:val="24"/>
          <w:szCs w:val="24"/>
        </w:rPr>
      </w:pPr>
      <w:r>
        <w:rPr>
          <w:rFonts w:ascii="仿宋" w:eastAsia="仿宋" w:hAnsi="仿宋" w:hint="eastAsia"/>
          <w:sz w:val="24"/>
          <w:szCs w:val="24"/>
        </w:rPr>
        <w:lastRenderedPageBreak/>
        <w:t>格式5-</w:t>
      </w:r>
      <w:r>
        <w:rPr>
          <w:rFonts w:ascii="仿宋" w:eastAsia="仿宋" w:hAnsi="仿宋"/>
          <w:sz w:val="24"/>
          <w:szCs w:val="24"/>
        </w:rPr>
        <w:t>11</w:t>
      </w:r>
    </w:p>
    <w:p w:rsidR="005258C9" w:rsidRDefault="006C70B2">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十二、承诺函（如涉及）</w:t>
      </w:r>
    </w:p>
    <w:p w:rsidR="005258C9" w:rsidRDefault="005258C9">
      <w:pPr>
        <w:widowControl/>
        <w:spacing w:line="360" w:lineRule="atLeast"/>
        <w:jc w:val="center"/>
        <w:rPr>
          <w:rFonts w:ascii="仿宋" w:eastAsia="仿宋" w:hAnsi="仿宋"/>
          <w:b/>
          <w:sz w:val="24"/>
        </w:rPr>
      </w:pPr>
    </w:p>
    <w:p w:rsidR="005258C9" w:rsidRDefault="006C70B2">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5258C9" w:rsidRDefault="006C70B2">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5258C9" w:rsidRDefault="006C70B2">
      <w:pPr>
        <w:spacing w:line="360" w:lineRule="auto"/>
        <w:rPr>
          <w:rFonts w:ascii="仿宋" w:eastAsia="仿宋" w:hAnsi="仿宋" w:cs="宋体"/>
          <w:bCs/>
          <w:sz w:val="24"/>
        </w:rPr>
      </w:pPr>
      <w:r>
        <w:rPr>
          <w:rFonts w:ascii="仿宋" w:eastAsia="仿宋" w:hAnsi="仿宋" w:cs="宋体" w:hint="eastAsia"/>
          <w:bCs/>
          <w:sz w:val="24"/>
        </w:rPr>
        <w:t>根据本项目单一来源采购文件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5258C9" w:rsidRDefault="005258C9">
      <w:pPr>
        <w:spacing w:line="360" w:lineRule="auto"/>
        <w:rPr>
          <w:rFonts w:ascii="仿宋" w:eastAsia="仿宋" w:hAnsi="仿宋" w:cs="宋体"/>
          <w:bCs/>
          <w:sz w:val="24"/>
        </w:rPr>
      </w:pPr>
    </w:p>
    <w:p w:rsidR="005258C9" w:rsidRDefault="006C70B2">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5258C9" w:rsidRDefault="005258C9">
      <w:pPr>
        <w:spacing w:line="360" w:lineRule="auto"/>
        <w:rPr>
          <w:rFonts w:ascii="仿宋" w:eastAsia="仿宋" w:hAnsi="仿宋" w:cs="宋体"/>
          <w:bCs/>
          <w:sz w:val="24"/>
        </w:rPr>
      </w:pPr>
    </w:p>
    <w:p w:rsidR="005258C9" w:rsidRDefault="006C70B2">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5258C9" w:rsidRDefault="006C70B2">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5258C9" w:rsidRDefault="006C70B2">
      <w:pPr>
        <w:spacing w:line="360" w:lineRule="auto"/>
        <w:rPr>
          <w:rFonts w:ascii="仿宋" w:eastAsia="仿宋" w:hAnsi="仿宋" w:cs="宋体"/>
          <w:bCs/>
          <w:sz w:val="24"/>
        </w:rPr>
      </w:pPr>
      <w:r>
        <w:rPr>
          <w:rFonts w:ascii="仿宋" w:eastAsia="仿宋" w:hAnsi="仿宋" w:cs="宋体" w:hint="eastAsia"/>
          <w:bCs/>
          <w:sz w:val="24"/>
        </w:rPr>
        <w:t>日    期：XXXX。</w:t>
      </w:r>
    </w:p>
    <w:p w:rsidR="005258C9" w:rsidRDefault="006C70B2">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5258C9" w:rsidRDefault="006C70B2">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5258C9" w:rsidRDefault="006C70B2">
      <w:pPr>
        <w:widowControl/>
        <w:ind w:firstLineChars="150" w:firstLine="360"/>
        <w:jc w:val="left"/>
        <w:rPr>
          <w:rFonts w:ascii="仿宋" w:eastAsia="仿宋" w:hAnsi="仿宋" w:cs="宋体"/>
          <w:bCs/>
          <w:sz w:val="24"/>
        </w:rPr>
      </w:pPr>
      <w:r>
        <w:rPr>
          <w:rFonts w:ascii="仿宋" w:eastAsia="仿宋" w:hAnsi="仿宋" w:cs="宋体" w:hint="eastAsia"/>
          <w:bCs/>
          <w:sz w:val="24"/>
        </w:rPr>
        <w:t>3.若本项目资格要求不涉及，无需提供该承诺。</w:t>
      </w:r>
    </w:p>
    <w:p w:rsidR="005258C9" w:rsidRDefault="005258C9">
      <w:pPr>
        <w:autoSpaceDE w:val="0"/>
        <w:autoSpaceDN w:val="0"/>
        <w:snapToGrid w:val="0"/>
        <w:spacing w:line="380" w:lineRule="atLeast"/>
        <w:ind w:firstLineChars="100" w:firstLine="256"/>
        <w:rPr>
          <w:rFonts w:ascii="仿宋" w:eastAsia="仿宋" w:hAnsi="仿宋" w:cs="宋体"/>
          <w:spacing w:val="8"/>
          <w:sz w:val="24"/>
          <w:szCs w:val="24"/>
        </w:rPr>
      </w:pPr>
    </w:p>
    <w:p w:rsidR="005258C9" w:rsidRDefault="006C70B2">
      <w:pPr>
        <w:pStyle w:val="ad"/>
        <w:rPr>
          <w:rFonts w:ascii="仿宋" w:eastAsia="仿宋" w:hAnsi="仿宋"/>
        </w:rPr>
      </w:pPr>
      <w:r>
        <w:rPr>
          <w:rFonts w:ascii="仿宋" w:eastAsia="仿宋" w:hAnsi="仿宋"/>
          <w:b w:val="0"/>
          <w:sz w:val="30"/>
          <w:szCs w:val="30"/>
        </w:rPr>
        <w:br w:type="page"/>
      </w:r>
      <w:bookmarkStart w:id="26" w:name="_Toc417906801"/>
      <w:r>
        <w:rPr>
          <w:rFonts w:ascii="仿宋" w:eastAsia="仿宋" w:hAnsi="仿宋" w:hint="eastAsia"/>
        </w:rPr>
        <w:lastRenderedPageBreak/>
        <w:t>第六章  合同主要条款</w:t>
      </w:r>
      <w:bookmarkEnd w:id="26"/>
    </w:p>
    <w:p w:rsidR="00B50FA0" w:rsidRDefault="00B50FA0">
      <w:pPr>
        <w:spacing w:line="400" w:lineRule="exact"/>
        <w:rPr>
          <w:rFonts w:ascii="仿宋" w:eastAsia="仿宋" w:hAnsi="仿宋"/>
        </w:rPr>
      </w:pPr>
    </w:p>
    <w:p w:rsidR="005258C9" w:rsidRPr="00DD1DAA" w:rsidRDefault="00747088" w:rsidP="00DD1DAA">
      <w:pPr>
        <w:spacing w:line="360" w:lineRule="auto"/>
        <w:jc w:val="center"/>
        <w:rPr>
          <w:b/>
          <w:sz w:val="52"/>
        </w:rPr>
      </w:pPr>
      <w:r>
        <w:rPr>
          <w:rFonts w:eastAsia="华文宋体"/>
          <w:b/>
          <w:bCs/>
          <w:sz w:val="36"/>
          <w:szCs w:val="36"/>
        </w:rPr>
        <w:t>成都高新电视台信号传输服务</w:t>
      </w:r>
      <w:r w:rsidR="006C70B2" w:rsidRPr="00DD1DAA">
        <w:rPr>
          <w:rFonts w:hint="eastAsia"/>
          <w:b/>
          <w:sz w:val="36"/>
        </w:rPr>
        <w:t>合同</w:t>
      </w:r>
    </w:p>
    <w:p w:rsidR="00B50FA0" w:rsidRDefault="00747088">
      <w:pPr>
        <w:spacing w:beforeLines="50" w:before="156" w:afterLines="50" w:after="156" w:line="360" w:lineRule="auto"/>
        <w:rPr>
          <w:rFonts w:eastAsia="华文宋体"/>
          <w:b/>
          <w:sz w:val="30"/>
          <w:szCs w:val="30"/>
        </w:rPr>
      </w:pPr>
      <w:r>
        <w:rPr>
          <w:rFonts w:eastAsia="华文宋体"/>
          <w:b/>
          <w:sz w:val="30"/>
          <w:szCs w:val="30"/>
        </w:rPr>
        <w:t>甲方：</w:t>
      </w:r>
      <w:r>
        <w:rPr>
          <w:rFonts w:eastAsia="华文宋体" w:hint="eastAsia"/>
          <w:b/>
          <w:sz w:val="30"/>
          <w:szCs w:val="30"/>
        </w:rPr>
        <w:t xml:space="preserve"> </w:t>
      </w:r>
      <w:r>
        <w:rPr>
          <w:rFonts w:eastAsia="华文宋体"/>
          <w:b/>
          <w:sz w:val="30"/>
          <w:szCs w:val="30"/>
        </w:rPr>
        <w:t xml:space="preserve"> </w:t>
      </w:r>
    </w:p>
    <w:p w:rsidR="00B50FA0" w:rsidRDefault="00747088">
      <w:pPr>
        <w:snapToGrid w:val="0"/>
        <w:spacing w:beforeLines="50" w:before="156" w:afterLines="50" w:after="156" w:line="360" w:lineRule="auto"/>
        <w:jc w:val="left"/>
        <w:rPr>
          <w:rFonts w:eastAsia="华文宋体"/>
          <w:b/>
          <w:sz w:val="30"/>
          <w:szCs w:val="30"/>
        </w:rPr>
      </w:pPr>
      <w:r>
        <w:rPr>
          <w:rFonts w:eastAsia="华文宋体"/>
          <w:b/>
          <w:sz w:val="30"/>
          <w:szCs w:val="30"/>
        </w:rPr>
        <w:t>乙方：</w:t>
      </w:r>
    </w:p>
    <w:p w:rsidR="00487A4C" w:rsidRPr="00DD1DAA" w:rsidRDefault="00747088" w:rsidP="00DD1DAA">
      <w:pPr>
        <w:pStyle w:val="23"/>
        <w:spacing w:line="360" w:lineRule="auto"/>
        <w:ind w:firstLine="560"/>
        <w:rPr>
          <w:sz w:val="28"/>
        </w:rPr>
      </w:pPr>
      <w:r>
        <w:rPr>
          <w:rFonts w:eastAsia="华文仿宋"/>
          <w:sz w:val="28"/>
          <w:szCs w:val="28"/>
        </w:rPr>
        <w:t>根据《中华人民共和国政府采购法》《中华人民共和国</w:t>
      </w:r>
      <w:r>
        <w:rPr>
          <w:rFonts w:eastAsia="华文仿宋" w:hint="eastAsia"/>
          <w:sz w:val="28"/>
          <w:szCs w:val="28"/>
        </w:rPr>
        <w:t>民法典</w:t>
      </w:r>
      <w:r>
        <w:rPr>
          <w:rFonts w:eastAsia="华文仿宋"/>
          <w:sz w:val="28"/>
          <w:szCs w:val="28"/>
        </w:rPr>
        <w:t>》及成都高新电视台信号传输服务采购</w:t>
      </w:r>
      <w:r w:rsidR="00487A4C" w:rsidRPr="00DD1DAA">
        <w:rPr>
          <w:rFonts w:hint="eastAsia"/>
          <w:sz w:val="28"/>
        </w:rPr>
        <w:t>项目</w:t>
      </w:r>
      <w:r>
        <w:rPr>
          <w:rFonts w:eastAsia="华文仿宋"/>
          <w:sz w:val="28"/>
          <w:szCs w:val="28"/>
        </w:rPr>
        <w:t>（项目编号：</w:t>
      </w:r>
      <w:r>
        <w:rPr>
          <w:rFonts w:eastAsia="华文仿宋"/>
          <w:sz w:val="28"/>
          <w:szCs w:val="28"/>
        </w:rPr>
        <w:t xml:space="preserve">       </w:t>
      </w:r>
      <w:r>
        <w:rPr>
          <w:rFonts w:eastAsia="华文仿宋"/>
          <w:sz w:val="28"/>
          <w:szCs w:val="28"/>
        </w:rPr>
        <w:t>）的</w:t>
      </w:r>
      <w:r>
        <w:rPr>
          <w:rFonts w:eastAsia="华文仿宋" w:hint="eastAsia"/>
          <w:sz w:val="28"/>
          <w:szCs w:val="28"/>
        </w:rPr>
        <w:t>采购文件</w:t>
      </w:r>
      <w:r>
        <w:rPr>
          <w:rFonts w:eastAsia="华文仿宋"/>
          <w:sz w:val="28"/>
          <w:szCs w:val="28"/>
        </w:rPr>
        <w:t>、乙方提交的报价文件及谈判过程中相关承诺</w:t>
      </w:r>
      <w:r>
        <w:rPr>
          <w:rFonts w:eastAsia="华文仿宋" w:hint="eastAsia"/>
          <w:sz w:val="28"/>
          <w:szCs w:val="28"/>
        </w:rPr>
        <w:t>、</w:t>
      </w:r>
      <w:r>
        <w:rPr>
          <w:rFonts w:eastAsia="华文仿宋"/>
          <w:sz w:val="28"/>
          <w:szCs w:val="28"/>
        </w:rPr>
        <w:t>《中标通知书》，甲、乙双方同意签订本合同。</w:t>
      </w:r>
      <w:r w:rsidR="00487A4C" w:rsidRPr="00DD1DAA">
        <w:rPr>
          <w:rFonts w:hint="eastAsia"/>
          <w:sz w:val="28"/>
        </w:rPr>
        <w:t>本项目的</w:t>
      </w:r>
      <w:r>
        <w:rPr>
          <w:rFonts w:eastAsia="华文仿宋" w:hint="eastAsia"/>
          <w:sz w:val="28"/>
          <w:szCs w:val="28"/>
        </w:rPr>
        <w:t>采购文件</w:t>
      </w:r>
      <w:r>
        <w:rPr>
          <w:rFonts w:eastAsia="华文仿宋"/>
          <w:sz w:val="28"/>
          <w:szCs w:val="28"/>
        </w:rPr>
        <w:t>、</w:t>
      </w:r>
      <w:r w:rsidR="00487A4C" w:rsidRPr="00DD1DAA">
        <w:rPr>
          <w:rFonts w:hint="eastAsia"/>
          <w:sz w:val="28"/>
        </w:rPr>
        <w:t>乙方提交的报价文件及谈判过程中相关承诺</w:t>
      </w:r>
      <w:r>
        <w:rPr>
          <w:rFonts w:eastAsia="华文仿宋" w:hint="eastAsia"/>
          <w:sz w:val="28"/>
          <w:szCs w:val="28"/>
        </w:rPr>
        <w:t>、</w:t>
      </w:r>
      <w:r>
        <w:rPr>
          <w:rFonts w:eastAsia="华文仿宋"/>
          <w:sz w:val="28"/>
          <w:szCs w:val="28"/>
        </w:rPr>
        <w:t>《中标通知书》等均为本合同不可分割的部分。双方同意共同遵守如下条款：</w:t>
      </w:r>
    </w:p>
    <w:p w:rsidR="00B50FA0" w:rsidRDefault="00747088">
      <w:pPr>
        <w:snapToGrid w:val="0"/>
        <w:spacing w:line="360" w:lineRule="auto"/>
        <w:ind w:firstLineChars="200" w:firstLine="561"/>
        <w:rPr>
          <w:rFonts w:eastAsia="华文仿宋"/>
          <w:b/>
          <w:bCs/>
          <w:sz w:val="28"/>
          <w:szCs w:val="28"/>
        </w:rPr>
      </w:pPr>
      <w:r>
        <w:rPr>
          <w:rFonts w:eastAsia="华文仿宋"/>
          <w:b/>
          <w:bCs/>
          <w:sz w:val="28"/>
          <w:szCs w:val="28"/>
        </w:rPr>
        <w:t>第一条</w:t>
      </w:r>
      <w:r>
        <w:rPr>
          <w:rFonts w:eastAsia="华文仿宋"/>
          <w:b/>
          <w:bCs/>
          <w:sz w:val="28"/>
          <w:szCs w:val="28"/>
        </w:rPr>
        <w:t xml:space="preserve">  </w:t>
      </w:r>
      <w:r>
        <w:rPr>
          <w:rFonts w:eastAsia="华文仿宋"/>
          <w:b/>
          <w:bCs/>
          <w:sz w:val="28"/>
          <w:szCs w:val="28"/>
        </w:rPr>
        <w:t>服务内容</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1</w:t>
      </w:r>
      <w:r>
        <w:rPr>
          <w:rFonts w:eastAsia="华文仿宋"/>
          <w:bCs/>
          <w:sz w:val="28"/>
          <w:szCs w:val="28"/>
        </w:rPr>
        <w:t>、由乙方负责提供从</w:t>
      </w:r>
      <w:r>
        <w:rPr>
          <w:rFonts w:eastAsia="华文仿宋" w:hint="eastAsia"/>
          <w:bCs/>
          <w:sz w:val="28"/>
          <w:szCs w:val="28"/>
        </w:rPr>
        <w:t xml:space="preserve">       </w:t>
      </w:r>
      <w:r>
        <w:rPr>
          <w:rFonts w:eastAsia="华文仿宋"/>
          <w:bCs/>
          <w:sz w:val="28"/>
          <w:szCs w:val="28"/>
        </w:rPr>
        <w:t>公司机房至成都高新南区、西区机房的光纤传输双向链路。</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2</w:t>
      </w:r>
      <w:r>
        <w:rPr>
          <w:rFonts w:eastAsia="华文仿宋"/>
          <w:bCs/>
          <w:sz w:val="28"/>
          <w:szCs w:val="28"/>
        </w:rPr>
        <w:t>、由乙方负责向</w:t>
      </w:r>
      <w:r>
        <w:rPr>
          <w:rFonts w:eastAsia="华文仿宋"/>
          <w:sz w:val="28"/>
          <w:szCs w:val="28"/>
        </w:rPr>
        <w:t>成都高新技术产业开发区管辖区域内</w:t>
      </w:r>
      <w:r>
        <w:rPr>
          <w:rFonts w:eastAsia="华文仿宋"/>
          <w:bCs/>
          <w:sz w:val="28"/>
          <w:szCs w:val="28"/>
        </w:rPr>
        <w:t>广电网络用户提供成都高新电视台节目信源传输服务。</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3</w:t>
      </w:r>
      <w:r>
        <w:rPr>
          <w:rFonts w:eastAsia="华文仿宋"/>
          <w:bCs/>
          <w:sz w:val="28"/>
          <w:szCs w:val="28"/>
        </w:rPr>
        <w:t>、甲方按本合同约定的金额和付款方式向乙方支付光纤传输链路使用服务费及成都高新电视台节目信源传输服务费。</w:t>
      </w:r>
    </w:p>
    <w:p w:rsidR="00B50FA0" w:rsidRDefault="00747088">
      <w:pPr>
        <w:snapToGrid w:val="0"/>
        <w:spacing w:line="360" w:lineRule="auto"/>
        <w:ind w:firstLineChars="200" w:firstLine="561"/>
        <w:rPr>
          <w:rFonts w:eastAsia="华文仿宋"/>
          <w:b/>
          <w:bCs/>
          <w:sz w:val="28"/>
          <w:szCs w:val="28"/>
        </w:rPr>
      </w:pPr>
      <w:r>
        <w:rPr>
          <w:rFonts w:eastAsia="华文仿宋"/>
          <w:b/>
          <w:bCs/>
          <w:sz w:val="28"/>
          <w:szCs w:val="28"/>
        </w:rPr>
        <w:t>第二条</w:t>
      </w:r>
      <w:r>
        <w:rPr>
          <w:rFonts w:eastAsia="华文仿宋"/>
          <w:b/>
          <w:bCs/>
          <w:sz w:val="28"/>
          <w:szCs w:val="28"/>
        </w:rPr>
        <w:t xml:space="preserve">  </w:t>
      </w:r>
      <w:r>
        <w:rPr>
          <w:rFonts w:eastAsia="华文仿宋"/>
          <w:b/>
          <w:bCs/>
          <w:sz w:val="28"/>
          <w:szCs w:val="28"/>
        </w:rPr>
        <w:t>费用标准及支付方式</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1</w:t>
      </w:r>
      <w:r>
        <w:rPr>
          <w:rFonts w:eastAsia="华文仿宋"/>
          <w:bCs/>
          <w:sz w:val="28"/>
          <w:szCs w:val="28"/>
        </w:rPr>
        <w:t>、甲方应支付乙方光纤传输链路使用服务费和节目信源传输服务费两项费用。在本合同有效期内甲方应向乙方支付人民币</w:t>
      </w:r>
      <w:r>
        <w:rPr>
          <w:rFonts w:eastAsia="华文仿宋" w:hint="eastAsia"/>
          <w:bCs/>
          <w:sz w:val="28"/>
          <w:szCs w:val="28"/>
          <w:u w:val="single"/>
        </w:rPr>
        <w:t xml:space="preserve">      </w:t>
      </w:r>
      <w:r>
        <w:rPr>
          <w:rFonts w:eastAsia="华文仿宋"/>
          <w:bCs/>
          <w:sz w:val="28"/>
          <w:szCs w:val="28"/>
        </w:rPr>
        <w:t>元（大写：</w:t>
      </w:r>
      <w:r>
        <w:rPr>
          <w:rFonts w:eastAsia="华文仿宋" w:hint="eastAsia"/>
          <w:bCs/>
          <w:sz w:val="28"/>
          <w:szCs w:val="28"/>
          <w:u w:val="single"/>
        </w:rPr>
        <w:t xml:space="preserve">    </w:t>
      </w:r>
      <w:r>
        <w:rPr>
          <w:rFonts w:eastAsia="华文仿宋"/>
          <w:bCs/>
          <w:sz w:val="28"/>
          <w:szCs w:val="28"/>
        </w:rPr>
        <w:t>元整），该费用为甲方在本次合同签署有效期内向乙方</w:t>
      </w:r>
      <w:r>
        <w:rPr>
          <w:rFonts w:eastAsia="华文仿宋"/>
          <w:bCs/>
          <w:sz w:val="28"/>
          <w:szCs w:val="28"/>
        </w:rPr>
        <w:lastRenderedPageBreak/>
        <w:t>支付的全部费用，除双方另有约定，甲方不再向乙方或</w:t>
      </w:r>
      <w:proofErr w:type="gramStart"/>
      <w:r>
        <w:rPr>
          <w:rFonts w:eastAsia="华文仿宋"/>
          <w:bCs/>
          <w:sz w:val="28"/>
          <w:szCs w:val="28"/>
        </w:rPr>
        <w:t>其他第三</w:t>
      </w:r>
      <w:proofErr w:type="gramEnd"/>
      <w:r>
        <w:rPr>
          <w:rFonts w:eastAsia="华文仿宋"/>
          <w:bCs/>
          <w:sz w:val="28"/>
          <w:szCs w:val="28"/>
        </w:rPr>
        <w:t>方支付额外费用，具体如下：</w:t>
      </w:r>
    </w:p>
    <w:p w:rsidR="00B50FA0" w:rsidRDefault="00747088">
      <w:pPr>
        <w:snapToGrid w:val="0"/>
        <w:spacing w:line="360" w:lineRule="auto"/>
        <w:ind w:firstLineChars="200" w:firstLine="560"/>
        <w:rPr>
          <w:rFonts w:eastAsia="华文仿宋"/>
          <w:bCs/>
          <w:sz w:val="28"/>
          <w:szCs w:val="28"/>
        </w:rPr>
      </w:pPr>
      <w:r>
        <w:rPr>
          <w:rFonts w:ascii="宋体" w:hAnsi="宋体" w:cs="宋体" w:hint="eastAsia"/>
          <w:bCs/>
          <w:sz w:val="28"/>
          <w:szCs w:val="28"/>
        </w:rPr>
        <w:t>⑴</w:t>
      </w:r>
      <w:r>
        <w:rPr>
          <w:rFonts w:eastAsia="华文仿宋"/>
          <w:bCs/>
          <w:sz w:val="28"/>
          <w:szCs w:val="28"/>
        </w:rPr>
        <w:t xml:space="preserve"> </w:t>
      </w:r>
      <w:r>
        <w:rPr>
          <w:rFonts w:eastAsia="华文仿宋"/>
          <w:bCs/>
          <w:sz w:val="28"/>
          <w:szCs w:val="28"/>
        </w:rPr>
        <w:t>高新南区和高新西区光纤传输链路使用服务费为：人民币</w:t>
      </w:r>
      <w:r>
        <w:rPr>
          <w:rFonts w:eastAsia="华文仿宋" w:hint="eastAsia"/>
          <w:bCs/>
          <w:sz w:val="28"/>
          <w:szCs w:val="28"/>
          <w:u w:val="single"/>
        </w:rPr>
        <w:t xml:space="preserve">    </w:t>
      </w:r>
      <w:r>
        <w:rPr>
          <w:rFonts w:eastAsia="华文仿宋"/>
          <w:bCs/>
          <w:sz w:val="28"/>
          <w:szCs w:val="28"/>
        </w:rPr>
        <w:t>元</w:t>
      </w:r>
      <w:r>
        <w:rPr>
          <w:rFonts w:eastAsia="华文仿宋"/>
          <w:bCs/>
          <w:sz w:val="28"/>
          <w:szCs w:val="28"/>
        </w:rPr>
        <w:t>/</w:t>
      </w:r>
      <w:r>
        <w:rPr>
          <w:rFonts w:eastAsia="华文仿宋"/>
          <w:bCs/>
          <w:sz w:val="28"/>
          <w:szCs w:val="28"/>
        </w:rPr>
        <w:t>年（大写：</w:t>
      </w:r>
      <w:r>
        <w:rPr>
          <w:rFonts w:eastAsia="华文仿宋" w:hint="eastAsia"/>
          <w:bCs/>
          <w:sz w:val="28"/>
          <w:szCs w:val="28"/>
          <w:u w:val="single"/>
        </w:rPr>
        <w:t xml:space="preserve">          </w:t>
      </w:r>
      <w:r>
        <w:rPr>
          <w:rFonts w:eastAsia="华文仿宋"/>
          <w:bCs/>
          <w:sz w:val="28"/>
          <w:szCs w:val="28"/>
        </w:rPr>
        <w:t>元整）。</w:t>
      </w:r>
    </w:p>
    <w:p w:rsidR="00B50FA0" w:rsidRDefault="00747088">
      <w:pPr>
        <w:snapToGrid w:val="0"/>
        <w:spacing w:line="360" w:lineRule="auto"/>
        <w:ind w:firstLineChars="200" w:firstLine="560"/>
        <w:rPr>
          <w:rFonts w:eastAsia="华文仿宋"/>
          <w:bCs/>
          <w:sz w:val="28"/>
          <w:szCs w:val="28"/>
        </w:rPr>
      </w:pPr>
      <w:r>
        <w:rPr>
          <w:rFonts w:ascii="宋体" w:hAnsi="宋体" w:cs="宋体" w:hint="eastAsia"/>
          <w:bCs/>
          <w:sz w:val="28"/>
          <w:szCs w:val="28"/>
        </w:rPr>
        <w:t>⑵</w:t>
      </w:r>
      <w:r>
        <w:rPr>
          <w:rFonts w:eastAsia="华文仿宋"/>
          <w:bCs/>
          <w:sz w:val="28"/>
          <w:szCs w:val="28"/>
        </w:rPr>
        <w:t xml:space="preserve"> </w:t>
      </w:r>
      <w:r>
        <w:rPr>
          <w:rFonts w:eastAsia="华文仿宋"/>
          <w:bCs/>
          <w:sz w:val="28"/>
          <w:szCs w:val="28"/>
        </w:rPr>
        <w:t>高新南区和高新西区节目信源传输服务费为：人民币</w:t>
      </w:r>
      <w:r>
        <w:rPr>
          <w:rFonts w:eastAsia="华文仿宋" w:hint="eastAsia"/>
          <w:bCs/>
          <w:sz w:val="28"/>
          <w:szCs w:val="28"/>
          <w:u w:val="single"/>
        </w:rPr>
        <w:t xml:space="preserve">       </w:t>
      </w:r>
      <w:r>
        <w:rPr>
          <w:rFonts w:eastAsia="华文仿宋"/>
          <w:bCs/>
          <w:sz w:val="28"/>
          <w:szCs w:val="28"/>
        </w:rPr>
        <w:t>元</w:t>
      </w:r>
      <w:r>
        <w:rPr>
          <w:rFonts w:eastAsia="华文仿宋"/>
          <w:bCs/>
          <w:sz w:val="28"/>
          <w:szCs w:val="28"/>
        </w:rPr>
        <w:t>/</w:t>
      </w:r>
      <w:r>
        <w:rPr>
          <w:rFonts w:eastAsia="华文仿宋"/>
          <w:bCs/>
          <w:sz w:val="28"/>
          <w:szCs w:val="28"/>
        </w:rPr>
        <w:t>年（大写：</w:t>
      </w:r>
      <w:r>
        <w:rPr>
          <w:rFonts w:eastAsia="华文仿宋" w:hint="eastAsia"/>
          <w:bCs/>
          <w:sz w:val="28"/>
          <w:szCs w:val="28"/>
          <w:u w:val="single"/>
        </w:rPr>
        <w:t xml:space="preserve">         </w:t>
      </w:r>
      <w:r>
        <w:rPr>
          <w:rFonts w:eastAsia="华文仿宋"/>
          <w:bCs/>
          <w:sz w:val="28"/>
          <w:szCs w:val="28"/>
        </w:rPr>
        <w:t>元整）。</w:t>
      </w:r>
    </w:p>
    <w:p w:rsidR="00B50FA0" w:rsidRDefault="00747088">
      <w:pPr>
        <w:snapToGrid w:val="0"/>
        <w:spacing w:line="360" w:lineRule="auto"/>
        <w:ind w:firstLineChars="200" w:firstLine="560"/>
        <w:rPr>
          <w:rFonts w:eastAsia="华文仿宋"/>
          <w:bCs/>
          <w:sz w:val="28"/>
          <w:szCs w:val="28"/>
        </w:rPr>
      </w:pPr>
      <w:r>
        <w:rPr>
          <w:rFonts w:ascii="宋体" w:eastAsia="华文仿宋" w:hAnsi="宋体" w:cs="宋体" w:hint="eastAsia"/>
          <w:bCs/>
          <w:sz w:val="28"/>
          <w:szCs w:val="28"/>
        </w:rPr>
        <w:t>⑶</w:t>
      </w:r>
      <w:r>
        <w:rPr>
          <w:rFonts w:eastAsia="华文仿宋"/>
          <w:bCs/>
          <w:sz w:val="28"/>
          <w:szCs w:val="28"/>
        </w:rPr>
        <w:t xml:space="preserve"> </w:t>
      </w:r>
      <w:r>
        <w:rPr>
          <w:rFonts w:eastAsia="华文仿宋"/>
          <w:bCs/>
          <w:sz w:val="28"/>
          <w:szCs w:val="28"/>
        </w:rPr>
        <w:t>本合同签订之日起</w:t>
      </w:r>
      <w:r>
        <w:rPr>
          <w:rFonts w:eastAsia="华文仿宋"/>
          <w:bCs/>
          <w:sz w:val="28"/>
          <w:szCs w:val="28"/>
        </w:rPr>
        <w:t>15</w:t>
      </w:r>
      <w:r>
        <w:rPr>
          <w:rFonts w:eastAsia="华文仿宋"/>
          <w:bCs/>
          <w:sz w:val="28"/>
          <w:szCs w:val="28"/>
        </w:rPr>
        <w:t>个工作日内，甲方向乙方支付上述各项费用总额的</w:t>
      </w:r>
      <w:r>
        <w:rPr>
          <w:rFonts w:eastAsia="华文仿宋"/>
          <w:bCs/>
          <w:sz w:val="28"/>
          <w:szCs w:val="28"/>
        </w:rPr>
        <w:t>40%</w:t>
      </w:r>
      <w:r>
        <w:rPr>
          <w:rFonts w:eastAsia="华文仿宋"/>
          <w:bCs/>
          <w:sz w:val="28"/>
          <w:szCs w:val="28"/>
        </w:rPr>
        <w:t>作为预付款，即：人民币</w:t>
      </w:r>
      <w:r>
        <w:rPr>
          <w:rFonts w:eastAsia="华文仿宋" w:hint="eastAsia"/>
          <w:bCs/>
          <w:sz w:val="28"/>
          <w:szCs w:val="28"/>
          <w:u w:val="single"/>
        </w:rPr>
        <w:t xml:space="preserve">       </w:t>
      </w:r>
      <w:r>
        <w:rPr>
          <w:rFonts w:eastAsia="华文仿宋"/>
          <w:bCs/>
          <w:sz w:val="28"/>
          <w:szCs w:val="28"/>
        </w:rPr>
        <w:t>元（大写：</w:t>
      </w:r>
      <w:r>
        <w:rPr>
          <w:rFonts w:eastAsia="华文仿宋" w:hint="eastAsia"/>
          <w:bCs/>
          <w:sz w:val="28"/>
          <w:szCs w:val="28"/>
          <w:u w:val="single"/>
        </w:rPr>
        <w:t xml:space="preserve">           </w:t>
      </w:r>
      <w:r>
        <w:rPr>
          <w:rFonts w:eastAsia="华文仿宋"/>
          <w:bCs/>
          <w:sz w:val="28"/>
          <w:szCs w:val="28"/>
        </w:rPr>
        <w:t>元整）；甲方对乙方进行中期考核后，在</w:t>
      </w:r>
      <w:r>
        <w:rPr>
          <w:rFonts w:eastAsia="华文仿宋" w:hint="eastAsia"/>
          <w:bCs/>
          <w:sz w:val="28"/>
          <w:szCs w:val="28"/>
        </w:rPr>
        <w:t xml:space="preserve">   </w:t>
      </w:r>
      <w:r>
        <w:rPr>
          <w:rFonts w:eastAsia="华文仿宋"/>
          <w:bCs/>
          <w:sz w:val="28"/>
          <w:szCs w:val="28"/>
        </w:rPr>
        <w:t>年</w:t>
      </w:r>
      <w:r>
        <w:rPr>
          <w:rFonts w:eastAsia="华文仿宋" w:hint="eastAsia"/>
          <w:bCs/>
          <w:sz w:val="28"/>
          <w:szCs w:val="28"/>
        </w:rPr>
        <w:t xml:space="preserve"> </w:t>
      </w:r>
      <w:r>
        <w:rPr>
          <w:rFonts w:eastAsia="华文仿宋"/>
          <w:bCs/>
          <w:sz w:val="28"/>
          <w:szCs w:val="28"/>
        </w:rPr>
        <w:t>月</w:t>
      </w:r>
      <w:r>
        <w:rPr>
          <w:rFonts w:eastAsia="华文仿宋" w:hint="eastAsia"/>
          <w:bCs/>
          <w:sz w:val="28"/>
          <w:szCs w:val="28"/>
        </w:rPr>
        <w:t xml:space="preserve">  </w:t>
      </w:r>
      <w:r>
        <w:rPr>
          <w:rFonts w:eastAsia="华文仿宋"/>
          <w:bCs/>
          <w:sz w:val="28"/>
          <w:szCs w:val="28"/>
        </w:rPr>
        <w:t>日前向其支付</w:t>
      </w:r>
      <w:r>
        <w:rPr>
          <w:rFonts w:eastAsia="华文仿宋"/>
          <w:bCs/>
          <w:sz w:val="28"/>
          <w:szCs w:val="28"/>
        </w:rPr>
        <w:t>40%</w:t>
      </w:r>
      <w:r>
        <w:rPr>
          <w:rFonts w:eastAsia="华文仿宋"/>
          <w:bCs/>
          <w:sz w:val="28"/>
          <w:szCs w:val="28"/>
        </w:rPr>
        <w:t>作为进度款，即：人民币</w:t>
      </w:r>
      <w:r>
        <w:rPr>
          <w:rFonts w:eastAsia="华文仿宋" w:hint="eastAsia"/>
          <w:bCs/>
          <w:sz w:val="28"/>
          <w:szCs w:val="28"/>
          <w:u w:val="single"/>
        </w:rPr>
        <w:t xml:space="preserve">       </w:t>
      </w:r>
      <w:r>
        <w:rPr>
          <w:rFonts w:eastAsia="华文仿宋"/>
          <w:bCs/>
          <w:sz w:val="28"/>
          <w:szCs w:val="28"/>
        </w:rPr>
        <w:t>元（大写：</w:t>
      </w:r>
      <w:r>
        <w:rPr>
          <w:rFonts w:eastAsia="华文仿宋" w:hint="eastAsia"/>
          <w:bCs/>
          <w:sz w:val="28"/>
          <w:szCs w:val="28"/>
          <w:u w:val="single"/>
        </w:rPr>
        <w:t xml:space="preserve">           </w:t>
      </w:r>
      <w:r>
        <w:rPr>
          <w:rFonts w:eastAsia="华文仿宋"/>
          <w:bCs/>
          <w:sz w:val="28"/>
          <w:szCs w:val="28"/>
        </w:rPr>
        <w:t>元整）；余下</w:t>
      </w:r>
      <w:r>
        <w:rPr>
          <w:rFonts w:eastAsia="华文仿宋"/>
          <w:bCs/>
          <w:sz w:val="28"/>
          <w:szCs w:val="28"/>
        </w:rPr>
        <w:t>20%</w:t>
      </w:r>
      <w:r>
        <w:rPr>
          <w:rFonts w:eastAsia="华文仿宋"/>
          <w:bCs/>
          <w:sz w:val="28"/>
          <w:szCs w:val="28"/>
        </w:rPr>
        <w:t>款项，即：人民币</w:t>
      </w:r>
      <w:r>
        <w:rPr>
          <w:rFonts w:eastAsia="华文仿宋" w:hint="eastAsia"/>
          <w:bCs/>
          <w:sz w:val="28"/>
          <w:szCs w:val="28"/>
          <w:u w:val="single"/>
        </w:rPr>
        <w:t xml:space="preserve">       </w:t>
      </w:r>
      <w:r>
        <w:rPr>
          <w:rFonts w:eastAsia="华文仿宋"/>
          <w:bCs/>
          <w:sz w:val="28"/>
          <w:szCs w:val="28"/>
        </w:rPr>
        <w:t>元（大写：</w:t>
      </w:r>
      <w:r>
        <w:rPr>
          <w:rFonts w:eastAsia="华文仿宋" w:hint="eastAsia"/>
          <w:bCs/>
          <w:sz w:val="28"/>
          <w:szCs w:val="28"/>
          <w:u w:val="single"/>
        </w:rPr>
        <w:t xml:space="preserve">           </w:t>
      </w:r>
      <w:r>
        <w:rPr>
          <w:rFonts w:eastAsia="华文仿宋"/>
          <w:bCs/>
          <w:sz w:val="28"/>
          <w:szCs w:val="28"/>
        </w:rPr>
        <w:t>元整）作为质保金，</w:t>
      </w:r>
      <w:proofErr w:type="gramStart"/>
      <w:r>
        <w:rPr>
          <w:rFonts w:eastAsia="华文仿宋"/>
          <w:bCs/>
          <w:sz w:val="28"/>
          <w:szCs w:val="28"/>
        </w:rPr>
        <w:t>待本合同</w:t>
      </w:r>
      <w:proofErr w:type="gramEnd"/>
      <w:r>
        <w:rPr>
          <w:rFonts w:eastAsia="华文仿宋"/>
          <w:bCs/>
          <w:sz w:val="28"/>
          <w:szCs w:val="28"/>
        </w:rPr>
        <w:t>约定服务期满，乙方服务经甲方验收合格之日起</w:t>
      </w:r>
      <w:r>
        <w:rPr>
          <w:rFonts w:eastAsia="华文仿宋"/>
          <w:bCs/>
          <w:sz w:val="28"/>
          <w:szCs w:val="28"/>
        </w:rPr>
        <w:t>15</w:t>
      </w:r>
      <w:r>
        <w:rPr>
          <w:rFonts w:eastAsia="华文仿宋"/>
          <w:bCs/>
          <w:sz w:val="28"/>
          <w:szCs w:val="28"/>
        </w:rPr>
        <w:t>个工作日内，向乙方一次性无息支付全部款项。</w:t>
      </w:r>
    </w:p>
    <w:p w:rsidR="00B50FA0" w:rsidRDefault="00747088">
      <w:pPr>
        <w:snapToGrid w:val="0"/>
        <w:spacing w:line="360" w:lineRule="auto"/>
        <w:ind w:firstLineChars="200" w:firstLine="560"/>
        <w:rPr>
          <w:rFonts w:eastAsia="华文仿宋"/>
          <w:bCs/>
          <w:sz w:val="28"/>
          <w:szCs w:val="28"/>
        </w:rPr>
      </w:pPr>
      <w:r>
        <w:rPr>
          <w:rFonts w:ascii="宋体" w:hAnsi="宋体" w:cs="宋体" w:hint="eastAsia"/>
          <w:bCs/>
          <w:sz w:val="28"/>
          <w:szCs w:val="28"/>
        </w:rPr>
        <w:t>⑹</w:t>
      </w:r>
      <w:r>
        <w:rPr>
          <w:rFonts w:eastAsia="华文仿宋"/>
          <w:bCs/>
          <w:sz w:val="28"/>
          <w:szCs w:val="28"/>
        </w:rPr>
        <w:t xml:space="preserve"> </w:t>
      </w:r>
      <w:r>
        <w:rPr>
          <w:rFonts w:eastAsia="华文仿宋"/>
          <w:bCs/>
          <w:sz w:val="28"/>
          <w:szCs w:val="28"/>
        </w:rPr>
        <w:t>甲方须使用银行转账方式向乙方支付相关费用，甲方每次付款前乙方应向甲方出具相应金额的增值税普通发票，如因乙方未及时开具发票导致甲方逾期付款，甲方不承担由此产生的任何责任，且不影响乙方按合同约定履行义务。</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2</w:t>
      </w:r>
      <w:r>
        <w:rPr>
          <w:rFonts w:eastAsia="华文仿宋"/>
          <w:bCs/>
          <w:sz w:val="28"/>
          <w:szCs w:val="28"/>
        </w:rPr>
        <w:t>、乙方银行专项收入账户信息</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全称：</w:t>
      </w:r>
      <w:r>
        <w:rPr>
          <w:rFonts w:eastAsia="华文仿宋" w:hint="eastAsia"/>
          <w:bCs/>
          <w:sz w:val="28"/>
          <w:szCs w:val="28"/>
        </w:rPr>
        <w:t xml:space="preserve"> </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账号：</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开户行：</w:t>
      </w:r>
    </w:p>
    <w:p w:rsidR="00487A4C" w:rsidRPr="00DD1DAA" w:rsidRDefault="00487A4C" w:rsidP="00DD1DAA">
      <w:pPr>
        <w:numPr>
          <w:ilvl w:val="0"/>
          <w:numId w:val="7"/>
        </w:numPr>
        <w:snapToGrid w:val="0"/>
        <w:spacing w:line="360" w:lineRule="auto"/>
        <w:ind w:firstLineChars="200" w:firstLine="562"/>
        <w:rPr>
          <w:b/>
          <w:sz w:val="28"/>
        </w:rPr>
      </w:pPr>
      <w:r w:rsidRPr="00DD1DAA">
        <w:rPr>
          <w:b/>
          <w:sz w:val="28"/>
        </w:rPr>
        <w:t xml:space="preserve"> </w:t>
      </w:r>
      <w:r w:rsidRPr="00DD1DAA">
        <w:rPr>
          <w:rFonts w:hint="eastAsia"/>
          <w:b/>
          <w:sz w:val="28"/>
        </w:rPr>
        <w:t>合同期限</w:t>
      </w:r>
    </w:p>
    <w:p w:rsidR="00487A4C" w:rsidRPr="00DD1DAA" w:rsidRDefault="00747088" w:rsidP="00DD1DAA">
      <w:pPr>
        <w:snapToGrid w:val="0"/>
        <w:spacing w:line="360" w:lineRule="auto"/>
        <w:ind w:firstLineChars="200" w:firstLine="560"/>
        <w:rPr>
          <w:sz w:val="28"/>
        </w:rPr>
      </w:pPr>
      <w:r>
        <w:rPr>
          <w:rFonts w:eastAsia="华文仿宋" w:hint="eastAsia"/>
          <w:bCs/>
          <w:sz w:val="28"/>
          <w:szCs w:val="28"/>
        </w:rPr>
        <w:t>本项目分为三期，每期</w:t>
      </w:r>
      <w:r>
        <w:rPr>
          <w:rFonts w:eastAsia="华文仿宋" w:hint="eastAsia"/>
          <w:bCs/>
          <w:sz w:val="28"/>
          <w:szCs w:val="28"/>
        </w:rPr>
        <w:t>1</w:t>
      </w:r>
      <w:r>
        <w:rPr>
          <w:rFonts w:eastAsia="华文仿宋" w:hint="eastAsia"/>
          <w:bCs/>
          <w:sz w:val="28"/>
          <w:szCs w:val="28"/>
        </w:rPr>
        <w:t>年，</w:t>
      </w:r>
      <w:r w:rsidR="00487A4C" w:rsidRPr="00DD1DAA">
        <w:rPr>
          <w:rFonts w:hint="eastAsia"/>
          <w:sz w:val="28"/>
        </w:rPr>
        <w:t>合同</w:t>
      </w:r>
      <w:r>
        <w:rPr>
          <w:rFonts w:eastAsia="华文仿宋" w:hint="eastAsia"/>
          <w:bCs/>
          <w:sz w:val="28"/>
          <w:szCs w:val="28"/>
        </w:rPr>
        <w:t>一期一签。本次合同为第</w:t>
      </w:r>
      <w:r>
        <w:rPr>
          <w:rFonts w:eastAsia="华文仿宋" w:hint="eastAsia"/>
          <w:bCs/>
          <w:sz w:val="28"/>
          <w:szCs w:val="28"/>
        </w:rPr>
        <w:t xml:space="preserve">   </w:t>
      </w:r>
      <w:r>
        <w:rPr>
          <w:rFonts w:eastAsia="华文仿宋" w:hint="eastAsia"/>
          <w:bCs/>
          <w:sz w:val="28"/>
          <w:szCs w:val="28"/>
        </w:rPr>
        <w:t>期，</w:t>
      </w:r>
      <w:r>
        <w:rPr>
          <w:rFonts w:eastAsia="华文仿宋" w:hint="eastAsia"/>
          <w:bCs/>
          <w:sz w:val="28"/>
          <w:szCs w:val="28"/>
        </w:rPr>
        <w:lastRenderedPageBreak/>
        <w:t>自</w:t>
      </w:r>
      <w:r w:rsidR="00487A4C" w:rsidRPr="00DD1DAA">
        <w:rPr>
          <w:sz w:val="28"/>
        </w:rPr>
        <w:t xml:space="preserve">    </w:t>
      </w:r>
      <w:r w:rsidR="00487A4C" w:rsidRPr="00DD1DAA">
        <w:rPr>
          <w:rFonts w:hint="eastAsia"/>
          <w:sz w:val="28"/>
        </w:rPr>
        <w:t>年</w:t>
      </w:r>
      <w:r w:rsidR="00487A4C" w:rsidRPr="00DD1DAA">
        <w:rPr>
          <w:sz w:val="28"/>
        </w:rPr>
        <w:t xml:space="preserve">   </w:t>
      </w:r>
      <w:r w:rsidR="00487A4C" w:rsidRPr="00DD1DAA">
        <w:rPr>
          <w:rFonts w:hint="eastAsia"/>
          <w:sz w:val="28"/>
        </w:rPr>
        <w:t>月</w:t>
      </w:r>
      <w:r w:rsidR="00487A4C" w:rsidRPr="00DD1DAA">
        <w:rPr>
          <w:sz w:val="28"/>
        </w:rPr>
        <w:t xml:space="preserve">   </w:t>
      </w:r>
      <w:r w:rsidR="00487A4C" w:rsidRPr="00DD1DAA">
        <w:rPr>
          <w:rFonts w:hint="eastAsia"/>
          <w:sz w:val="28"/>
        </w:rPr>
        <w:t>日</w:t>
      </w:r>
      <w:r>
        <w:rPr>
          <w:rFonts w:eastAsia="华文仿宋" w:hint="eastAsia"/>
          <w:bCs/>
          <w:sz w:val="28"/>
          <w:szCs w:val="28"/>
        </w:rPr>
        <w:t>起至</w:t>
      </w:r>
      <w:r>
        <w:rPr>
          <w:rFonts w:eastAsia="华文仿宋" w:hint="eastAsia"/>
          <w:bCs/>
          <w:sz w:val="28"/>
          <w:szCs w:val="28"/>
        </w:rPr>
        <w:t xml:space="preserve">   </w:t>
      </w:r>
      <w:r>
        <w:rPr>
          <w:rFonts w:eastAsia="华文仿宋" w:hint="eastAsia"/>
          <w:bCs/>
          <w:sz w:val="28"/>
          <w:szCs w:val="28"/>
        </w:rPr>
        <w:t>年</w:t>
      </w:r>
      <w:r>
        <w:rPr>
          <w:rFonts w:eastAsia="华文仿宋" w:hint="eastAsia"/>
          <w:bCs/>
          <w:sz w:val="28"/>
          <w:szCs w:val="28"/>
        </w:rPr>
        <w:t xml:space="preserve">   </w:t>
      </w:r>
      <w:r>
        <w:rPr>
          <w:rFonts w:eastAsia="华文仿宋" w:hint="eastAsia"/>
          <w:bCs/>
          <w:sz w:val="28"/>
          <w:szCs w:val="28"/>
        </w:rPr>
        <w:t>月</w:t>
      </w:r>
      <w:r>
        <w:rPr>
          <w:rFonts w:eastAsia="华文仿宋" w:hint="eastAsia"/>
          <w:bCs/>
          <w:sz w:val="28"/>
          <w:szCs w:val="28"/>
        </w:rPr>
        <w:t xml:space="preserve">   </w:t>
      </w:r>
      <w:r>
        <w:rPr>
          <w:rFonts w:eastAsia="华文仿宋"/>
          <w:bCs/>
          <w:sz w:val="28"/>
          <w:szCs w:val="28"/>
        </w:rPr>
        <w:t> </w:t>
      </w:r>
      <w:r>
        <w:rPr>
          <w:rFonts w:eastAsia="华文仿宋" w:hint="eastAsia"/>
          <w:bCs/>
          <w:sz w:val="28"/>
          <w:szCs w:val="28"/>
        </w:rPr>
        <w:t>日止</w:t>
      </w:r>
      <w:r w:rsidR="00487A4C" w:rsidRPr="00DD1DAA">
        <w:rPr>
          <w:rFonts w:hint="eastAsia"/>
          <w:sz w:val="28"/>
        </w:rPr>
        <w:t>。</w:t>
      </w:r>
    </w:p>
    <w:p w:rsidR="00487A4C" w:rsidRPr="00DD1DAA" w:rsidRDefault="00747088" w:rsidP="00DD1DAA">
      <w:pPr>
        <w:snapToGrid w:val="0"/>
        <w:spacing w:line="360" w:lineRule="auto"/>
        <w:ind w:firstLineChars="200" w:firstLine="561"/>
        <w:rPr>
          <w:b/>
          <w:sz w:val="28"/>
        </w:rPr>
      </w:pPr>
      <w:bookmarkStart w:id="27" w:name="_Toc225244852"/>
      <w:bookmarkStart w:id="28" w:name="_Toc241833903"/>
      <w:bookmarkStart w:id="29" w:name="_Toc286993786"/>
      <w:bookmarkStart w:id="30" w:name="_Toc239233914"/>
      <w:bookmarkStart w:id="31" w:name="_Toc238984975"/>
      <w:bookmarkStart w:id="32" w:name="_Toc185395249"/>
      <w:bookmarkStart w:id="33" w:name="_Toc232492928"/>
      <w:bookmarkStart w:id="34" w:name="_Toc237145406"/>
      <w:bookmarkStart w:id="35" w:name="_Toc211911348"/>
      <w:bookmarkStart w:id="36" w:name="_Toc239568418"/>
      <w:bookmarkStart w:id="37" w:name="_Toc211854449"/>
      <w:bookmarkStart w:id="38" w:name="_Toc225670751"/>
      <w:bookmarkStart w:id="39" w:name="_Toc251768862"/>
      <w:bookmarkStart w:id="40" w:name="_Toc282696226"/>
      <w:bookmarkStart w:id="41" w:name="_Toc283019214"/>
      <w:bookmarkStart w:id="42" w:name="_Toc247334841"/>
      <w:bookmarkStart w:id="43" w:name="_Toc212019594"/>
      <w:bookmarkStart w:id="44" w:name="_Toc225654644"/>
      <w:r>
        <w:rPr>
          <w:rFonts w:eastAsia="华文仿宋"/>
          <w:b/>
          <w:bCs/>
          <w:sz w:val="28"/>
          <w:szCs w:val="28"/>
        </w:rPr>
        <w:t>第四条</w:t>
      </w:r>
      <w:r>
        <w:rPr>
          <w:rFonts w:eastAsia="华文仿宋"/>
          <w:b/>
          <w:bCs/>
          <w:sz w:val="28"/>
          <w:szCs w:val="28"/>
        </w:rPr>
        <w:t xml:space="preserve"> </w:t>
      </w:r>
      <w:r w:rsidR="00487A4C" w:rsidRPr="00DD1DAA">
        <w:rPr>
          <w:b/>
          <w:sz w:val="28"/>
        </w:rPr>
        <w:t xml:space="preserve"> </w:t>
      </w:r>
      <w:r w:rsidR="00487A4C" w:rsidRPr="00DD1DAA">
        <w:rPr>
          <w:rFonts w:hint="eastAsia"/>
          <w:b/>
          <w:sz w:val="28"/>
        </w:rPr>
        <w:t>服务与</w:t>
      </w:r>
      <w:r>
        <w:rPr>
          <w:rFonts w:eastAsia="华文仿宋"/>
          <w:b/>
          <w:bCs/>
          <w:sz w:val="28"/>
          <w:szCs w:val="28"/>
        </w:rPr>
        <w:t>保障</w:t>
      </w:r>
    </w:p>
    <w:p w:rsidR="00487A4C" w:rsidRPr="00DD1DAA" w:rsidRDefault="00487A4C" w:rsidP="00DD1DAA">
      <w:pPr>
        <w:snapToGrid w:val="0"/>
        <w:spacing w:line="360" w:lineRule="auto"/>
        <w:ind w:firstLineChars="200" w:firstLine="560"/>
        <w:rPr>
          <w:sz w:val="28"/>
        </w:rPr>
      </w:pPr>
      <w:r w:rsidRPr="00DD1DAA">
        <w:rPr>
          <w:sz w:val="28"/>
        </w:rPr>
        <w:t>1</w:t>
      </w:r>
      <w:r w:rsidR="00747088">
        <w:rPr>
          <w:rFonts w:eastAsia="华文仿宋"/>
          <w:bCs/>
          <w:sz w:val="28"/>
          <w:szCs w:val="28"/>
        </w:rPr>
        <w:t>、</w:t>
      </w:r>
      <w:r w:rsidRPr="00DD1DAA">
        <w:rPr>
          <w:rFonts w:hint="eastAsia"/>
          <w:sz w:val="28"/>
        </w:rPr>
        <w:t>乙方应</w:t>
      </w:r>
      <w:r w:rsidR="00747088">
        <w:rPr>
          <w:rFonts w:eastAsia="华文仿宋"/>
          <w:bCs/>
          <w:sz w:val="28"/>
          <w:szCs w:val="28"/>
        </w:rPr>
        <w:t>确保</w:t>
      </w:r>
      <w:r w:rsidRPr="00DD1DAA">
        <w:rPr>
          <w:rFonts w:hint="eastAsia"/>
          <w:sz w:val="28"/>
        </w:rPr>
        <w:t>所提供</w:t>
      </w:r>
      <w:r w:rsidR="00747088">
        <w:rPr>
          <w:rFonts w:eastAsia="华文仿宋"/>
          <w:bCs/>
          <w:sz w:val="28"/>
          <w:szCs w:val="28"/>
        </w:rPr>
        <w:t>站点链路的畅通，不得随意中断信号</w:t>
      </w:r>
      <w:r w:rsidRPr="00DD1DAA">
        <w:rPr>
          <w:rFonts w:hint="eastAsia"/>
          <w:sz w:val="28"/>
        </w:rPr>
        <w:t>。</w:t>
      </w:r>
    </w:p>
    <w:p w:rsidR="00487A4C" w:rsidRPr="00DD1DAA" w:rsidRDefault="00747088" w:rsidP="00DD1DAA">
      <w:pPr>
        <w:snapToGrid w:val="0"/>
        <w:spacing w:line="360" w:lineRule="auto"/>
        <w:ind w:firstLineChars="200" w:firstLine="560"/>
        <w:rPr>
          <w:sz w:val="28"/>
        </w:rPr>
      </w:pPr>
      <w:r>
        <w:rPr>
          <w:rFonts w:eastAsia="华文仿宋"/>
          <w:bCs/>
          <w:sz w:val="28"/>
          <w:szCs w:val="28"/>
        </w:rPr>
        <w:t>2</w:t>
      </w:r>
      <w:r>
        <w:rPr>
          <w:rFonts w:eastAsia="华文仿宋"/>
          <w:bCs/>
          <w:sz w:val="28"/>
          <w:szCs w:val="28"/>
        </w:rPr>
        <w:t>、</w:t>
      </w:r>
      <w:r w:rsidR="00487A4C" w:rsidRPr="00DD1DAA">
        <w:rPr>
          <w:rFonts w:hint="eastAsia"/>
          <w:sz w:val="28"/>
        </w:rPr>
        <w:t>乙方</w:t>
      </w:r>
      <w:r>
        <w:rPr>
          <w:rFonts w:eastAsia="华文仿宋"/>
          <w:bCs/>
          <w:sz w:val="28"/>
          <w:szCs w:val="28"/>
        </w:rPr>
        <w:t>负责光纤链路、传输设备的日常维护和保养。非乙方</w:t>
      </w:r>
      <w:r w:rsidR="00487A4C" w:rsidRPr="00DD1DAA">
        <w:rPr>
          <w:rFonts w:hint="eastAsia"/>
          <w:sz w:val="28"/>
        </w:rPr>
        <w:t>提供</w:t>
      </w:r>
      <w:r>
        <w:rPr>
          <w:rFonts w:eastAsia="华文仿宋"/>
          <w:bCs/>
          <w:sz w:val="28"/>
          <w:szCs w:val="28"/>
        </w:rPr>
        <w:t>设备造成的网络故障或非乙方</w:t>
      </w:r>
      <w:r w:rsidR="00487A4C" w:rsidRPr="00DD1DAA">
        <w:rPr>
          <w:rFonts w:hint="eastAsia"/>
          <w:sz w:val="28"/>
        </w:rPr>
        <w:t>的</w:t>
      </w:r>
      <w:r>
        <w:rPr>
          <w:rFonts w:eastAsia="华文仿宋"/>
          <w:bCs/>
          <w:sz w:val="28"/>
          <w:szCs w:val="28"/>
        </w:rPr>
        <w:t>人为原因导致</w:t>
      </w:r>
      <w:r w:rsidR="00487A4C" w:rsidRPr="00DD1DAA">
        <w:rPr>
          <w:rFonts w:hint="eastAsia"/>
          <w:sz w:val="28"/>
        </w:rPr>
        <w:t>的</w:t>
      </w:r>
      <w:r>
        <w:rPr>
          <w:rFonts w:eastAsia="华文仿宋"/>
          <w:bCs/>
          <w:sz w:val="28"/>
          <w:szCs w:val="28"/>
        </w:rPr>
        <w:t>网络故障不</w:t>
      </w:r>
      <w:r w:rsidR="00487A4C" w:rsidRPr="00DD1DAA">
        <w:rPr>
          <w:rFonts w:hint="eastAsia"/>
          <w:sz w:val="28"/>
        </w:rPr>
        <w:t>属于乙方</w:t>
      </w:r>
      <w:r>
        <w:rPr>
          <w:rFonts w:eastAsia="华文仿宋"/>
          <w:bCs/>
          <w:sz w:val="28"/>
          <w:szCs w:val="28"/>
        </w:rPr>
        <w:t>维护范围</w:t>
      </w:r>
      <w:r w:rsidR="00487A4C" w:rsidRPr="00DD1DAA">
        <w:rPr>
          <w:rFonts w:hint="eastAsia"/>
          <w:sz w:val="28"/>
        </w:rPr>
        <w:t>。</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3</w:t>
      </w:r>
      <w:r>
        <w:rPr>
          <w:rFonts w:eastAsia="华文仿宋"/>
          <w:bCs/>
          <w:sz w:val="28"/>
          <w:szCs w:val="28"/>
        </w:rPr>
        <w:t>、网络故障由甲方向乙方专人申告或向乙方呼叫中心申告。乙方在收到故障申报后，应在</w:t>
      </w:r>
      <w:r>
        <w:rPr>
          <w:rFonts w:eastAsia="华文仿宋"/>
          <w:bCs/>
          <w:sz w:val="28"/>
          <w:szCs w:val="28"/>
        </w:rPr>
        <w:t>4</w:t>
      </w:r>
      <w:r>
        <w:rPr>
          <w:rFonts w:eastAsia="华文仿宋"/>
          <w:bCs/>
          <w:sz w:val="28"/>
          <w:szCs w:val="28"/>
        </w:rPr>
        <w:t>小时内到达现场进行故障排除工作，一般性故障应在</w:t>
      </w:r>
      <w:r>
        <w:rPr>
          <w:rFonts w:eastAsia="华文仿宋"/>
          <w:bCs/>
          <w:sz w:val="28"/>
          <w:szCs w:val="28"/>
        </w:rPr>
        <w:t>24</w:t>
      </w:r>
      <w:r>
        <w:rPr>
          <w:rFonts w:eastAsia="华文仿宋"/>
          <w:bCs/>
          <w:sz w:val="28"/>
          <w:szCs w:val="28"/>
        </w:rPr>
        <w:t>小时内排除，若遇重大网络故障，乙方应以书面形式通知甲方，并在</w:t>
      </w:r>
      <w:r>
        <w:rPr>
          <w:rFonts w:eastAsia="华文仿宋"/>
          <w:bCs/>
          <w:sz w:val="28"/>
          <w:szCs w:val="28"/>
        </w:rPr>
        <w:t>72</w:t>
      </w:r>
      <w:r>
        <w:rPr>
          <w:rFonts w:eastAsia="华文仿宋"/>
          <w:bCs/>
          <w:sz w:val="28"/>
          <w:szCs w:val="28"/>
        </w:rPr>
        <w:t>小时内予以解决。</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4</w:t>
      </w:r>
      <w:r>
        <w:rPr>
          <w:rFonts w:eastAsia="华文仿宋"/>
          <w:bCs/>
          <w:sz w:val="28"/>
          <w:szCs w:val="28"/>
        </w:rPr>
        <w:t>、除不可抗力因素外，由乙方人为原因中断或乙方对光纤链路进行割接，乙方应提前两天通知甲方，并确保在</w:t>
      </w:r>
      <w:r>
        <w:rPr>
          <w:rFonts w:eastAsia="华文仿宋"/>
          <w:bCs/>
          <w:sz w:val="28"/>
          <w:szCs w:val="28"/>
        </w:rPr>
        <w:t>12</w:t>
      </w:r>
      <w:r>
        <w:rPr>
          <w:rFonts w:eastAsia="华文仿宋"/>
          <w:bCs/>
          <w:sz w:val="28"/>
          <w:szCs w:val="28"/>
        </w:rPr>
        <w:t>小时内恢复正常。</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5</w:t>
      </w:r>
      <w:r>
        <w:rPr>
          <w:rFonts w:eastAsia="华文仿宋"/>
          <w:bCs/>
          <w:sz w:val="28"/>
          <w:szCs w:val="28"/>
        </w:rPr>
        <w:t>、为加强成都高新区有线电视信号安全播出保障工作，确保成都高新电视台节目的安全传输，乙方将派专人负责协助成都高新电视台机房日常管理与</w:t>
      </w:r>
      <w:proofErr w:type="gramStart"/>
      <w:r>
        <w:rPr>
          <w:rFonts w:eastAsia="华文仿宋"/>
          <w:bCs/>
          <w:sz w:val="28"/>
          <w:szCs w:val="28"/>
        </w:rPr>
        <w:t>安播保障</w:t>
      </w:r>
      <w:proofErr w:type="gramEnd"/>
      <w:r>
        <w:rPr>
          <w:rFonts w:eastAsia="华文仿宋"/>
          <w:bCs/>
          <w:sz w:val="28"/>
          <w:szCs w:val="28"/>
        </w:rPr>
        <w:t>工作，甲方认为乙方安排的人员不合格的，有权要求乙方另行指派。</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6</w:t>
      </w:r>
      <w:r>
        <w:rPr>
          <w:rFonts w:eastAsia="华文仿宋"/>
          <w:bCs/>
          <w:sz w:val="28"/>
          <w:szCs w:val="28"/>
        </w:rPr>
        <w:t>、为扩大成都高新电视台的影响力，乙方将在所有的营销推广活动（营业厅及街办网点、小区现场驻点）及日常维护（上门）过程中开展对成都高新电视台的宣传推广工作。</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7</w:t>
      </w:r>
      <w:r>
        <w:rPr>
          <w:rFonts w:eastAsia="华文仿宋"/>
          <w:bCs/>
          <w:sz w:val="28"/>
          <w:szCs w:val="28"/>
        </w:rPr>
        <w:t>、为确保甲方成都高新电视台信号全区域覆盖和辖区居民正常收视，甲方</w:t>
      </w:r>
      <w:r>
        <w:rPr>
          <w:rFonts w:eastAsia="华文仿宋" w:hint="eastAsia"/>
          <w:bCs/>
          <w:sz w:val="28"/>
          <w:szCs w:val="28"/>
        </w:rPr>
        <w:t>可</w:t>
      </w:r>
      <w:r>
        <w:rPr>
          <w:rFonts w:eastAsia="华文仿宋"/>
          <w:bCs/>
          <w:sz w:val="28"/>
          <w:szCs w:val="28"/>
        </w:rPr>
        <w:t>协助乙方在新建网络洽谈（项目入网）、老旧网络改造、日常运行维护、街</w:t>
      </w:r>
      <w:proofErr w:type="gramStart"/>
      <w:r>
        <w:rPr>
          <w:rFonts w:eastAsia="华文仿宋"/>
          <w:bCs/>
          <w:sz w:val="28"/>
          <w:szCs w:val="28"/>
        </w:rPr>
        <w:t>办服务</w:t>
      </w:r>
      <w:proofErr w:type="gramEnd"/>
      <w:r>
        <w:rPr>
          <w:rFonts w:eastAsia="华文仿宋"/>
          <w:bCs/>
          <w:sz w:val="28"/>
          <w:szCs w:val="28"/>
        </w:rPr>
        <w:t>网点建设、小区入场驻点营销等工作的正常开展。</w:t>
      </w:r>
    </w:p>
    <w:p w:rsidR="00B50FA0" w:rsidRDefault="00747088">
      <w:pPr>
        <w:snapToGrid w:val="0"/>
        <w:spacing w:line="360" w:lineRule="auto"/>
        <w:ind w:firstLineChars="200" w:firstLine="561"/>
        <w:rPr>
          <w:rFonts w:eastAsia="华文仿宋"/>
          <w:b/>
          <w:bCs/>
          <w:sz w:val="28"/>
          <w:szCs w:val="28"/>
        </w:rPr>
      </w:pPr>
      <w:r>
        <w:rPr>
          <w:rFonts w:eastAsia="华文仿宋"/>
          <w:b/>
          <w:bCs/>
          <w:sz w:val="28"/>
          <w:szCs w:val="28"/>
        </w:rPr>
        <w:lastRenderedPageBreak/>
        <w:t>第五条</w:t>
      </w:r>
      <w:r>
        <w:rPr>
          <w:rFonts w:eastAsia="华文仿宋"/>
          <w:b/>
          <w:bCs/>
          <w:sz w:val="28"/>
          <w:szCs w:val="28"/>
        </w:rPr>
        <w:t xml:space="preserve">  </w:t>
      </w:r>
      <w:r>
        <w:rPr>
          <w:rFonts w:eastAsia="华文仿宋"/>
          <w:b/>
          <w:bCs/>
          <w:sz w:val="28"/>
          <w:szCs w:val="28"/>
        </w:rPr>
        <w:t>权利和义务</w:t>
      </w:r>
    </w:p>
    <w:p w:rsidR="00487A4C" w:rsidRPr="00DD1DAA" w:rsidRDefault="00747088" w:rsidP="00DD1DAA">
      <w:pPr>
        <w:snapToGrid w:val="0"/>
        <w:spacing w:line="360" w:lineRule="auto"/>
        <w:ind w:firstLineChars="200" w:firstLine="560"/>
        <w:rPr>
          <w:sz w:val="28"/>
        </w:rPr>
      </w:pPr>
      <w:r>
        <w:rPr>
          <w:rFonts w:eastAsia="华文仿宋"/>
          <w:bCs/>
          <w:sz w:val="28"/>
          <w:szCs w:val="28"/>
        </w:rPr>
        <w:t>1</w:t>
      </w:r>
      <w:r>
        <w:rPr>
          <w:rFonts w:eastAsia="华文仿宋"/>
          <w:bCs/>
          <w:sz w:val="28"/>
          <w:szCs w:val="28"/>
        </w:rPr>
        <w:t>、</w:t>
      </w:r>
      <w:r w:rsidR="00487A4C" w:rsidRPr="00DD1DAA">
        <w:rPr>
          <w:rFonts w:hint="eastAsia"/>
          <w:sz w:val="28"/>
        </w:rPr>
        <w:t>甲方的权利和义务</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w:t>
      </w:r>
      <w:r>
        <w:rPr>
          <w:rFonts w:eastAsia="华文仿宋"/>
          <w:bCs/>
          <w:sz w:val="28"/>
          <w:szCs w:val="28"/>
        </w:rPr>
        <w:t>1</w:t>
      </w:r>
      <w:r>
        <w:rPr>
          <w:rFonts w:eastAsia="华文仿宋"/>
          <w:bCs/>
          <w:sz w:val="28"/>
          <w:szCs w:val="28"/>
        </w:rPr>
        <w:t>）甲方对本合同的具体内容负有保密责任。未经乙方事先书面同意，甲方不得将双方的合作及本合同的具体内容披露给任何第三方。</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w:t>
      </w:r>
      <w:r>
        <w:rPr>
          <w:rFonts w:eastAsia="华文仿宋"/>
          <w:bCs/>
          <w:sz w:val="28"/>
          <w:szCs w:val="28"/>
        </w:rPr>
        <w:t>2</w:t>
      </w:r>
      <w:r>
        <w:rPr>
          <w:rFonts w:eastAsia="华文仿宋"/>
          <w:bCs/>
          <w:sz w:val="28"/>
          <w:szCs w:val="28"/>
        </w:rPr>
        <w:t>）甲方有权以召开工作协调会议的方式，与乙方共同协商解决合作过程中出现的问题，并在乙方新建网络、安装维护、街办网点建设、小区驻点营销宣传等方面给予乙方相应支持。</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w:t>
      </w:r>
      <w:r>
        <w:rPr>
          <w:rFonts w:eastAsia="华文仿宋"/>
          <w:bCs/>
          <w:sz w:val="28"/>
          <w:szCs w:val="28"/>
        </w:rPr>
        <w:t>3</w:t>
      </w:r>
      <w:r>
        <w:rPr>
          <w:rFonts w:eastAsia="华文仿宋"/>
          <w:bCs/>
          <w:sz w:val="28"/>
          <w:szCs w:val="28"/>
        </w:rPr>
        <w:t>）甲方保证节目自身的完整准确及时播</w:t>
      </w:r>
      <w:proofErr w:type="gramStart"/>
      <w:r>
        <w:rPr>
          <w:rFonts w:eastAsia="华文仿宋"/>
          <w:bCs/>
          <w:sz w:val="28"/>
          <w:szCs w:val="28"/>
        </w:rPr>
        <w:t>岀</w:t>
      </w:r>
      <w:proofErr w:type="gramEnd"/>
      <w:r>
        <w:rPr>
          <w:rFonts w:eastAsia="华文仿宋"/>
          <w:bCs/>
          <w:sz w:val="28"/>
          <w:szCs w:val="28"/>
        </w:rPr>
        <w:t>，确保节目的信号质量符合国家相关播出标准。</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w:t>
      </w:r>
      <w:r>
        <w:rPr>
          <w:rFonts w:eastAsia="华文仿宋"/>
          <w:bCs/>
          <w:sz w:val="28"/>
          <w:szCs w:val="28"/>
        </w:rPr>
        <w:t>4</w:t>
      </w:r>
      <w:r>
        <w:rPr>
          <w:rFonts w:eastAsia="华文仿宋"/>
          <w:bCs/>
          <w:sz w:val="28"/>
          <w:szCs w:val="28"/>
        </w:rPr>
        <w:t>）甲方有权监督乙方的服务质量，提出意见和建议，由于乙方原因造成的服务质量投诉（不可抗力因素除外），甲方可要求乙方优先处理并及时反馈。</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w:t>
      </w:r>
      <w:r>
        <w:rPr>
          <w:rFonts w:eastAsia="华文仿宋"/>
          <w:bCs/>
          <w:sz w:val="28"/>
          <w:szCs w:val="28"/>
        </w:rPr>
        <w:t>5</w:t>
      </w:r>
      <w:r>
        <w:rPr>
          <w:rFonts w:eastAsia="华文仿宋"/>
          <w:bCs/>
          <w:sz w:val="28"/>
          <w:szCs w:val="28"/>
        </w:rPr>
        <w:t>）为了提高乙方及其分公司辨识违规插播的行为，甲方</w:t>
      </w:r>
      <w:r>
        <w:rPr>
          <w:rFonts w:eastAsia="华文仿宋" w:hint="eastAsia"/>
          <w:bCs/>
          <w:sz w:val="28"/>
          <w:szCs w:val="28"/>
        </w:rPr>
        <w:t>可</w:t>
      </w:r>
      <w:r>
        <w:rPr>
          <w:rFonts w:eastAsia="华文仿宋"/>
          <w:bCs/>
          <w:sz w:val="28"/>
          <w:szCs w:val="28"/>
        </w:rPr>
        <w:t>定期向乙方通报广告监管的政策规定、提供必要的插播广告的辨识方法。</w:t>
      </w:r>
    </w:p>
    <w:p w:rsidR="00487A4C" w:rsidRPr="00DD1DAA" w:rsidRDefault="00747088" w:rsidP="00DD1DAA">
      <w:pPr>
        <w:snapToGrid w:val="0"/>
        <w:spacing w:line="360" w:lineRule="auto"/>
        <w:ind w:firstLineChars="200" w:firstLine="560"/>
        <w:rPr>
          <w:sz w:val="28"/>
        </w:rPr>
      </w:pPr>
      <w:r>
        <w:rPr>
          <w:rFonts w:eastAsia="华文仿宋"/>
          <w:bCs/>
          <w:sz w:val="28"/>
          <w:szCs w:val="28"/>
        </w:rPr>
        <w:t>（</w:t>
      </w:r>
      <w:r>
        <w:rPr>
          <w:rFonts w:eastAsia="华文仿宋"/>
          <w:bCs/>
          <w:sz w:val="28"/>
          <w:szCs w:val="28"/>
        </w:rPr>
        <w:t>6</w:t>
      </w:r>
      <w:r>
        <w:rPr>
          <w:rFonts w:eastAsia="华文仿宋"/>
          <w:bCs/>
          <w:sz w:val="28"/>
          <w:szCs w:val="28"/>
        </w:rPr>
        <w:t>）甲方应按本合同约定，及时</w:t>
      </w:r>
      <w:r w:rsidR="00487A4C" w:rsidRPr="00DD1DAA">
        <w:rPr>
          <w:rFonts w:hint="eastAsia"/>
          <w:sz w:val="28"/>
        </w:rPr>
        <w:t>向乙方支付</w:t>
      </w:r>
      <w:r>
        <w:rPr>
          <w:rFonts w:eastAsia="华文仿宋"/>
          <w:bCs/>
          <w:sz w:val="28"/>
          <w:szCs w:val="28"/>
        </w:rPr>
        <w:t>相关费</w:t>
      </w:r>
      <w:r w:rsidR="00487A4C" w:rsidRPr="00DD1DAA">
        <w:rPr>
          <w:rFonts w:hint="eastAsia"/>
          <w:sz w:val="28"/>
        </w:rPr>
        <w:t>用。</w:t>
      </w:r>
    </w:p>
    <w:p w:rsidR="00487A4C" w:rsidRPr="00DD1DAA" w:rsidRDefault="00747088" w:rsidP="00DD1DAA">
      <w:pPr>
        <w:snapToGrid w:val="0"/>
        <w:spacing w:line="360" w:lineRule="auto"/>
        <w:ind w:firstLineChars="200" w:firstLine="560"/>
        <w:rPr>
          <w:sz w:val="28"/>
        </w:rPr>
      </w:pPr>
      <w:r>
        <w:rPr>
          <w:rFonts w:eastAsia="华文仿宋"/>
          <w:bCs/>
          <w:sz w:val="28"/>
          <w:szCs w:val="28"/>
        </w:rPr>
        <w:t>2</w:t>
      </w:r>
      <w:r>
        <w:rPr>
          <w:rFonts w:eastAsia="华文仿宋"/>
          <w:bCs/>
          <w:sz w:val="28"/>
          <w:szCs w:val="28"/>
        </w:rPr>
        <w:t>、</w:t>
      </w:r>
      <w:r w:rsidR="00487A4C" w:rsidRPr="00DD1DAA">
        <w:rPr>
          <w:rFonts w:hint="eastAsia"/>
          <w:sz w:val="28"/>
        </w:rPr>
        <w:t>乙方的权利和义务</w:t>
      </w:r>
    </w:p>
    <w:p w:rsidR="00487A4C" w:rsidRPr="00DD1DAA" w:rsidRDefault="00747088" w:rsidP="00DD1DAA">
      <w:pPr>
        <w:snapToGrid w:val="0"/>
        <w:spacing w:line="360" w:lineRule="auto"/>
        <w:ind w:firstLineChars="200" w:firstLine="560"/>
        <w:rPr>
          <w:sz w:val="28"/>
        </w:rPr>
      </w:pPr>
      <w:r>
        <w:rPr>
          <w:rFonts w:eastAsia="华文仿宋"/>
          <w:bCs/>
          <w:sz w:val="28"/>
          <w:szCs w:val="28"/>
        </w:rPr>
        <w:t>（</w:t>
      </w:r>
      <w:r w:rsidR="00487A4C" w:rsidRPr="00DD1DAA">
        <w:rPr>
          <w:sz w:val="28"/>
        </w:rPr>
        <w:t>1</w:t>
      </w:r>
      <w:r>
        <w:rPr>
          <w:rFonts w:eastAsia="华文仿宋"/>
          <w:bCs/>
          <w:sz w:val="28"/>
          <w:szCs w:val="28"/>
        </w:rPr>
        <w:t>）乙方</w:t>
      </w:r>
      <w:r w:rsidR="00487A4C" w:rsidRPr="00DD1DAA">
        <w:rPr>
          <w:rFonts w:hint="eastAsia"/>
          <w:sz w:val="28"/>
        </w:rPr>
        <w:t>对本合同</w:t>
      </w:r>
      <w:r>
        <w:rPr>
          <w:rFonts w:eastAsia="华文仿宋"/>
          <w:bCs/>
          <w:sz w:val="28"/>
          <w:szCs w:val="28"/>
        </w:rPr>
        <w:t>的具体内容负有保密</w:t>
      </w:r>
      <w:r w:rsidR="00487A4C" w:rsidRPr="00DD1DAA">
        <w:rPr>
          <w:rFonts w:hint="eastAsia"/>
          <w:sz w:val="28"/>
        </w:rPr>
        <w:t>责任。</w:t>
      </w:r>
      <w:r>
        <w:rPr>
          <w:rFonts w:eastAsia="华文仿宋"/>
          <w:bCs/>
          <w:sz w:val="28"/>
          <w:szCs w:val="28"/>
        </w:rPr>
        <w:t>未经甲方事先书面同意，</w:t>
      </w:r>
      <w:r w:rsidR="00487A4C" w:rsidRPr="00DD1DAA">
        <w:rPr>
          <w:rFonts w:hint="eastAsia"/>
          <w:sz w:val="28"/>
        </w:rPr>
        <w:t>乙方</w:t>
      </w:r>
      <w:r>
        <w:rPr>
          <w:rFonts w:eastAsia="华文仿宋"/>
          <w:bCs/>
          <w:sz w:val="28"/>
          <w:szCs w:val="28"/>
        </w:rPr>
        <w:t>不得将双方的合作及本合同的具体内容披露</w:t>
      </w:r>
      <w:r w:rsidR="00487A4C" w:rsidRPr="00DD1DAA">
        <w:rPr>
          <w:rFonts w:hint="eastAsia"/>
          <w:sz w:val="28"/>
        </w:rPr>
        <w:t>给任何第三方。</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w:t>
      </w:r>
      <w:r>
        <w:rPr>
          <w:rFonts w:eastAsia="华文仿宋"/>
          <w:bCs/>
          <w:sz w:val="28"/>
          <w:szCs w:val="28"/>
        </w:rPr>
        <w:t>2</w:t>
      </w:r>
      <w:r>
        <w:rPr>
          <w:rFonts w:eastAsia="华文仿宋"/>
          <w:bCs/>
          <w:sz w:val="28"/>
          <w:szCs w:val="28"/>
        </w:rPr>
        <w:t>）</w:t>
      </w:r>
      <w:r w:rsidR="00487A4C" w:rsidRPr="00DD1DAA">
        <w:rPr>
          <w:rFonts w:hint="eastAsia"/>
          <w:sz w:val="28"/>
        </w:rPr>
        <w:t>乙方</w:t>
      </w:r>
      <w:r>
        <w:rPr>
          <w:rFonts w:eastAsia="华文仿宋"/>
          <w:bCs/>
          <w:sz w:val="28"/>
          <w:szCs w:val="28"/>
        </w:rPr>
        <w:t>保证甲方节目和广告在有线网络传输中的完整播出。</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w:t>
      </w:r>
      <w:r>
        <w:rPr>
          <w:rFonts w:eastAsia="华文仿宋"/>
          <w:bCs/>
          <w:sz w:val="28"/>
          <w:szCs w:val="28"/>
        </w:rPr>
        <w:t>3</w:t>
      </w:r>
      <w:r>
        <w:rPr>
          <w:rFonts w:eastAsia="华文仿宋"/>
          <w:bCs/>
          <w:sz w:val="28"/>
          <w:szCs w:val="28"/>
        </w:rPr>
        <w:t>）乙方应按照国家广播电视相关的技术标准</w:t>
      </w:r>
      <w:r w:rsidR="00487A4C" w:rsidRPr="00DD1DAA">
        <w:rPr>
          <w:rFonts w:hint="eastAsia"/>
          <w:sz w:val="28"/>
        </w:rPr>
        <w:t>提供</w:t>
      </w:r>
      <w:r>
        <w:rPr>
          <w:rFonts w:eastAsia="华文仿宋"/>
          <w:bCs/>
          <w:sz w:val="28"/>
          <w:szCs w:val="28"/>
        </w:rPr>
        <w:t>光纤传输链路</w:t>
      </w:r>
      <w:r w:rsidR="00487A4C" w:rsidRPr="00DD1DAA">
        <w:rPr>
          <w:rFonts w:hint="eastAsia"/>
          <w:sz w:val="28"/>
        </w:rPr>
        <w:t>服务</w:t>
      </w:r>
      <w:r>
        <w:rPr>
          <w:rFonts w:eastAsia="华文仿宋"/>
          <w:bCs/>
          <w:sz w:val="28"/>
          <w:szCs w:val="28"/>
        </w:rPr>
        <w:t>，所用传输设备、器材合格且满足国家广电</w:t>
      </w:r>
      <w:proofErr w:type="gramStart"/>
      <w:r>
        <w:rPr>
          <w:rFonts w:eastAsia="华文仿宋"/>
          <w:bCs/>
          <w:sz w:val="28"/>
          <w:szCs w:val="28"/>
        </w:rPr>
        <w:t>局相关</w:t>
      </w:r>
      <w:proofErr w:type="gramEnd"/>
      <w:r>
        <w:rPr>
          <w:rFonts w:eastAsia="华文仿宋"/>
          <w:bCs/>
          <w:sz w:val="28"/>
          <w:szCs w:val="28"/>
        </w:rPr>
        <w:t>技术规范要</w:t>
      </w:r>
      <w:r>
        <w:rPr>
          <w:rFonts w:eastAsia="华文仿宋"/>
          <w:bCs/>
          <w:sz w:val="28"/>
          <w:szCs w:val="28"/>
        </w:rPr>
        <w:lastRenderedPageBreak/>
        <w:t>求。</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w:t>
      </w:r>
      <w:r>
        <w:rPr>
          <w:rFonts w:eastAsia="华文仿宋"/>
          <w:bCs/>
          <w:sz w:val="28"/>
          <w:szCs w:val="28"/>
        </w:rPr>
        <w:t>4</w:t>
      </w:r>
      <w:r>
        <w:rPr>
          <w:rFonts w:eastAsia="华文仿宋"/>
          <w:bCs/>
          <w:sz w:val="28"/>
          <w:szCs w:val="28"/>
        </w:rPr>
        <w:t>）乙方有义务负责传输链路的安全运行，确保本合同内约定的网络业务与其它网络业务隔离。不得将本合同内约定的接口及链路向未经甲方许可的部门或个人提供。</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w:t>
      </w:r>
      <w:r>
        <w:rPr>
          <w:rFonts w:eastAsia="华文仿宋"/>
          <w:bCs/>
          <w:sz w:val="28"/>
          <w:szCs w:val="28"/>
        </w:rPr>
        <w:t>5</w:t>
      </w:r>
      <w:r>
        <w:rPr>
          <w:rFonts w:eastAsia="华文仿宋"/>
          <w:bCs/>
          <w:sz w:val="28"/>
          <w:szCs w:val="28"/>
        </w:rPr>
        <w:t>）乙方应积极配合甲方，通过召开工作协调会议等方式，共同协商解决合作过程中出现的问题。</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w:t>
      </w:r>
      <w:r>
        <w:rPr>
          <w:rFonts w:eastAsia="华文仿宋"/>
          <w:bCs/>
          <w:sz w:val="28"/>
          <w:szCs w:val="28"/>
        </w:rPr>
        <w:t>6</w:t>
      </w:r>
      <w:r>
        <w:rPr>
          <w:rFonts w:eastAsia="华文仿宋"/>
          <w:bCs/>
          <w:sz w:val="28"/>
          <w:szCs w:val="28"/>
        </w:rPr>
        <w:t>）乙方应接受甲方对服务质量的监督，听取甲方提出的意见和建议，由于乙方原因造成的服务质量投诉（不可抗力因素除外），乙方应优先处理并及时反馈。</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w:t>
      </w:r>
      <w:r>
        <w:rPr>
          <w:rFonts w:eastAsia="华文仿宋"/>
          <w:bCs/>
          <w:sz w:val="28"/>
          <w:szCs w:val="28"/>
        </w:rPr>
        <w:t>7</w:t>
      </w:r>
      <w:r>
        <w:rPr>
          <w:rFonts w:eastAsia="华文仿宋"/>
          <w:bCs/>
          <w:sz w:val="28"/>
          <w:szCs w:val="28"/>
        </w:rPr>
        <w:t>）为了使合作期间各项工作能够更好地落实，取得实效，甲乙双方应成立专项工作小组，建立一个良好的沟通反馈机制。同时乙方应指定工作人员服务于甲方进行项目的组织协调，保持与甲方的联系和沟通。</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w:t>
      </w:r>
      <w:r>
        <w:rPr>
          <w:rFonts w:eastAsia="华文仿宋"/>
          <w:bCs/>
          <w:sz w:val="28"/>
          <w:szCs w:val="28"/>
        </w:rPr>
        <w:t>8</w:t>
      </w:r>
      <w:r>
        <w:rPr>
          <w:rFonts w:eastAsia="华文仿宋"/>
          <w:bCs/>
          <w:sz w:val="28"/>
          <w:szCs w:val="28"/>
        </w:rPr>
        <w:t>）乙方应积极跟进甲方日常的业务咨询、故障处理和投诉回复服务；因网络故障等不可预见性的原因而引起的服务中断发生时，乙方应立即通知甲方，并迅速进行故障排除工作。</w:t>
      </w:r>
    </w:p>
    <w:p w:rsidR="00B50FA0" w:rsidRDefault="00747088">
      <w:pPr>
        <w:snapToGrid w:val="0"/>
        <w:spacing w:line="360" w:lineRule="auto"/>
        <w:ind w:firstLineChars="200" w:firstLine="561"/>
        <w:rPr>
          <w:rFonts w:eastAsia="华文仿宋"/>
          <w:b/>
          <w:bCs/>
          <w:sz w:val="28"/>
          <w:szCs w:val="28"/>
        </w:rPr>
      </w:pPr>
      <w:r>
        <w:rPr>
          <w:rFonts w:eastAsia="华文仿宋"/>
          <w:b/>
          <w:bCs/>
          <w:sz w:val="28"/>
          <w:szCs w:val="28"/>
        </w:rPr>
        <w:t>第六条</w:t>
      </w:r>
      <w:r>
        <w:rPr>
          <w:rFonts w:eastAsia="华文仿宋"/>
          <w:b/>
          <w:bCs/>
          <w:sz w:val="28"/>
          <w:szCs w:val="28"/>
        </w:rPr>
        <w:t xml:space="preserve">  </w:t>
      </w:r>
      <w:r>
        <w:rPr>
          <w:rFonts w:eastAsia="华文仿宋"/>
          <w:b/>
          <w:bCs/>
          <w:sz w:val="28"/>
          <w:szCs w:val="28"/>
        </w:rPr>
        <w:t>违约与赔偿</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１、若有一方违反合同规定导致本合同无法履行，另一方有权解除合同，且违约方应承担守约方因此受到的一切经济损失的赔偿责任。</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２、甲方</w:t>
      </w:r>
      <w:r>
        <w:rPr>
          <w:rFonts w:eastAsia="华文仿宋" w:hint="eastAsia"/>
          <w:bCs/>
          <w:sz w:val="28"/>
          <w:szCs w:val="28"/>
        </w:rPr>
        <w:t>无故</w:t>
      </w:r>
      <w:r>
        <w:rPr>
          <w:rFonts w:eastAsia="华文仿宋"/>
          <w:bCs/>
          <w:sz w:val="28"/>
          <w:szCs w:val="28"/>
        </w:rPr>
        <w:t>逾期支付本合同费用达</w:t>
      </w:r>
      <w:r>
        <w:rPr>
          <w:rFonts w:eastAsia="华文仿宋"/>
          <w:bCs/>
          <w:sz w:val="28"/>
          <w:szCs w:val="28"/>
        </w:rPr>
        <w:t>60</w:t>
      </w:r>
      <w:r>
        <w:rPr>
          <w:rFonts w:eastAsia="华文仿宋"/>
          <w:bCs/>
          <w:sz w:val="28"/>
          <w:szCs w:val="28"/>
        </w:rPr>
        <w:t>日的，乙方有权单方解除本合同，甲方除全额支付乙方已投入建设费用外，还应按合同总金额的</w:t>
      </w:r>
      <w:r>
        <w:rPr>
          <w:rFonts w:eastAsia="华文仿宋"/>
          <w:bCs/>
          <w:sz w:val="28"/>
          <w:szCs w:val="28"/>
        </w:rPr>
        <w:t>5%</w:t>
      </w:r>
      <w:r>
        <w:rPr>
          <w:rFonts w:eastAsia="华文仿宋"/>
          <w:bCs/>
          <w:sz w:val="28"/>
          <w:szCs w:val="28"/>
        </w:rPr>
        <w:t>向乙方支付违约金，并赔偿乙方全部损失。</w:t>
      </w:r>
    </w:p>
    <w:p w:rsidR="00B50FA0" w:rsidRDefault="00747088">
      <w:pPr>
        <w:snapToGrid w:val="0"/>
        <w:spacing w:line="360" w:lineRule="auto"/>
        <w:ind w:firstLineChars="200" w:firstLine="560"/>
        <w:rPr>
          <w:rFonts w:eastAsia="仿宋"/>
          <w:bCs/>
          <w:color w:val="000000"/>
          <w:sz w:val="28"/>
          <w:szCs w:val="28"/>
        </w:rPr>
      </w:pPr>
      <w:r>
        <w:rPr>
          <w:rFonts w:eastAsia="华文仿宋"/>
          <w:bCs/>
          <w:sz w:val="28"/>
          <w:szCs w:val="28"/>
        </w:rPr>
        <w:t>３、</w:t>
      </w:r>
      <w:r>
        <w:rPr>
          <w:rFonts w:eastAsia="仿宋"/>
          <w:color w:val="000000"/>
          <w:sz w:val="28"/>
          <w:szCs w:val="28"/>
        </w:rPr>
        <w:t>甲方下属事业单位成都高新区</w:t>
      </w:r>
      <w:proofErr w:type="gramStart"/>
      <w:r>
        <w:rPr>
          <w:rFonts w:eastAsia="仿宋"/>
          <w:color w:val="000000"/>
          <w:sz w:val="28"/>
          <w:szCs w:val="28"/>
        </w:rPr>
        <w:t>融媒体</w:t>
      </w:r>
      <w:proofErr w:type="gramEnd"/>
      <w:r>
        <w:rPr>
          <w:rFonts w:eastAsia="仿宋"/>
          <w:color w:val="000000"/>
          <w:sz w:val="28"/>
          <w:szCs w:val="28"/>
        </w:rPr>
        <w:t>中心负责本合同约定服</w:t>
      </w:r>
      <w:r>
        <w:rPr>
          <w:rFonts w:eastAsia="仿宋"/>
          <w:color w:val="000000"/>
          <w:sz w:val="28"/>
          <w:szCs w:val="28"/>
        </w:rPr>
        <w:lastRenderedPageBreak/>
        <w:t>务的日常考核工作（详见附件）。总分</w:t>
      </w:r>
      <w:r>
        <w:rPr>
          <w:rFonts w:eastAsia="仿宋"/>
          <w:color w:val="000000"/>
          <w:sz w:val="28"/>
          <w:szCs w:val="28"/>
        </w:rPr>
        <w:t>100</w:t>
      </w:r>
      <w:r>
        <w:rPr>
          <w:rFonts w:eastAsia="仿宋"/>
          <w:color w:val="000000"/>
          <w:sz w:val="28"/>
          <w:szCs w:val="28"/>
        </w:rPr>
        <w:t>分，实行扣分制。</w:t>
      </w:r>
      <w:proofErr w:type="gramStart"/>
      <w:r>
        <w:rPr>
          <w:rFonts w:eastAsia="仿宋"/>
          <w:color w:val="000000"/>
          <w:sz w:val="28"/>
          <w:szCs w:val="28"/>
        </w:rPr>
        <w:t>融媒体</w:t>
      </w:r>
      <w:proofErr w:type="gramEnd"/>
      <w:r>
        <w:rPr>
          <w:rFonts w:eastAsia="仿宋"/>
          <w:color w:val="000000"/>
          <w:sz w:val="28"/>
          <w:szCs w:val="28"/>
        </w:rPr>
        <w:t>中心若在日常检查中发现问题，按每次每项</w:t>
      </w:r>
      <w:r>
        <w:rPr>
          <w:rFonts w:eastAsia="仿宋"/>
          <w:color w:val="000000"/>
          <w:sz w:val="28"/>
          <w:szCs w:val="28"/>
        </w:rPr>
        <w:t>1-5</w:t>
      </w:r>
      <w:r>
        <w:rPr>
          <w:rFonts w:eastAsia="仿宋"/>
          <w:color w:val="000000"/>
          <w:sz w:val="28"/>
          <w:szCs w:val="28"/>
        </w:rPr>
        <w:t>分的标准酌情扣分，并要求乙方在限期内完成</w:t>
      </w:r>
      <w:r w:rsidR="00487A4C" w:rsidRPr="00DD1DAA">
        <w:rPr>
          <w:rFonts w:hint="eastAsia"/>
          <w:color w:val="000000"/>
          <w:sz w:val="28"/>
        </w:rPr>
        <w:t>整改。整改</w:t>
      </w:r>
      <w:r>
        <w:rPr>
          <w:rFonts w:eastAsia="仿宋"/>
          <w:color w:val="000000"/>
          <w:sz w:val="28"/>
          <w:szCs w:val="28"/>
        </w:rPr>
        <w:t>不及时或整改不符合标准，按每次每项</w:t>
      </w:r>
      <w:r>
        <w:rPr>
          <w:rFonts w:eastAsia="仿宋"/>
          <w:color w:val="000000"/>
          <w:sz w:val="28"/>
          <w:szCs w:val="28"/>
        </w:rPr>
        <w:t>1-5</w:t>
      </w:r>
      <w:r>
        <w:rPr>
          <w:rFonts w:eastAsia="仿宋"/>
          <w:color w:val="000000"/>
          <w:sz w:val="28"/>
          <w:szCs w:val="28"/>
        </w:rPr>
        <w:t>分的标准再次扣分，直至整改合格。若乙方拒绝整改，</w:t>
      </w:r>
      <w:r>
        <w:rPr>
          <w:rFonts w:eastAsia="仿宋"/>
          <w:bCs/>
          <w:color w:val="000000"/>
          <w:sz w:val="28"/>
          <w:szCs w:val="28"/>
        </w:rPr>
        <w:t>甲方有权解除合同，乙方按合同总金额的</w:t>
      </w:r>
      <w:r>
        <w:rPr>
          <w:rFonts w:eastAsia="仿宋"/>
          <w:bCs/>
          <w:color w:val="000000"/>
          <w:sz w:val="28"/>
          <w:szCs w:val="28"/>
        </w:rPr>
        <w:t>5%</w:t>
      </w:r>
      <w:r>
        <w:rPr>
          <w:rFonts w:eastAsia="仿宋"/>
          <w:bCs/>
          <w:color w:val="000000"/>
          <w:sz w:val="28"/>
          <w:szCs w:val="28"/>
        </w:rPr>
        <w:t>向甲方支付违约金，违约金不足弥补损失的，乙方还应赔偿甲方全部损失。</w:t>
      </w:r>
    </w:p>
    <w:p w:rsidR="00B50FA0" w:rsidRDefault="00747088">
      <w:pPr>
        <w:snapToGrid w:val="0"/>
        <w:spacing w:line="360" w:lineRule="auto"/>
        <w:ind w:firstLineChars="200" w:firstLine="560"/>
        <w:rPr>
          <w:rFonts w:eastAsia="华文仿宋"/>
          <w:bCs/>
          <w:sz w:val="28"/>
          <w:szCs w:val="28"/>
        </w:rPr>
      </w:pPr>
      <w:r>
        <w:rPr>
          <w:rFonts w:eastAsia="仿宋"/>
          <w:color w:val="000000"/>
          <w:sz w:val="28"/>
          <w:szCs w:val="28"/>
        </w:rPr>
        <w:t>在付款节点前，</w:t>
      </w:r>
      <w:proofErr w:type="gramStart"/>
      <w:r>
        <w:rPr>
          <w:rFonts w:eastAsia="仿宋"/>
          <w:color w:val="000000"/>
          <w:sz w:val="28"/>
          <w:szCs w:val="28"/>
        </w:rPr>
        <w:t>融媒体</w:t>
      </w:r>
      <w:proofErr w:type="gramEnd"/>
      <w:r>
        <w:rPr>
          <w:rFonts w:eastAsia="仿宋"/>
          <w:color w:val="000000"/>
          <w:sz w:val="28"/>
          <w:szCs w:val="28"/>
        </w:rPr>
        <w:t>中心将对考核情况进行汇总。</w:t>
      </w:r>
      <w:r>
        <w:rPr>
          <w:rFonts w:eastAsia="仿宋"/>
          <w:color w:val="000000"/>
          <w:sz w:val="28"/>
          <w:szCs w:val="28"/>
        </w:rPr>
        <w:t>95</w:t>
      </w:r>
      <w:r>
        <w:rPr>
          <w:rFonts w:eastAsia="仿宋"/>
          <w:color w:val="000000"/>
          <w:sz w:val="28"/>
          <w:szCs w:val="28"/>
        </w:rPr>
        <w:t>分（含）以上足额支付相应款项；</w:t>
      </w:r>
      <w:r>
        <w:rPr>
          <w:rFonts w:eastAsia="仿宋"/>
          <w:color w:val="000000"/>
          <w:sz w:val="28"/>
          <w:szCs w:val="28"/>
        </w:rPr>
        <w:t>60</w:t>
      </w:r>
      <w:r>
        <w:rPr>
          <w:rFonts w:eastAsia="仿宋"/>
          <w:color w:val="000000"/>
          <w:sz w:val="28"/>
          <w:szCs w:val="28"/>
        </w:rPr>
        <w:t>（含）至</w:t>
      </w:r>
      <w:r>
        <w:rPr>
          <w:rFonts w:eastAsia="仿宋"/>
          <w:color w:val="000000"/>
          <w:sz w:val="28"/>
          <w:szCs w:val="28"/>
        </w:rPr>
        <w:t>95</w:t>
      </w:r>
      <w:r>
        <w:rPr>
          <w:rFonts w:eastAsia="仿宋"/>
          <w:color w:val="000000"/>
          <w:sz w:val="28"/>
          <w:szCs w:val="28"/>
        </w:rPr>
        <w:t>分的，按分数对应比例支付相应款项；低于</w:t>
      </w:r>
      <w:r>
        <w:rPr>
          <w:rFonts w:eastAsia="仿宋"/>
          <w:color w:val="000000"/>
          <w:sz w:val="28"/>
          <w:szCs w:val="28"/>
        </w:rPr>
        <w:t>60</w:t>
      </w:r>
      <w:r>
        <w:rPr>
          <w:rFonts w:eastAsia="仿宋"/>
          <w:color w:val="000000"/>
          <w:sz w:val="28"/>
          <w:szCs w:val="28"/>
        </w:rPr>
        <w:t>分的，甲方可不支付相应款项且可解除合同，并有权要求</w:t>
      </w:r>
      <w:r>
        <w:rPr>
          <w:rFonts w:eastAsia="华文仿宋"/>
          <w:bCs/>
          <w:sz w:val="28"/>
          <w:szCs w:val="28"/>
        </w:rPr>
        <w:t>乙方按合同总金额的</w:t>
      </w:r>
      <w:r>
        <w:rPr>
          <w:rFonts w:eastAsia="华文仿宋"/>
          <w:bCs/>
          <w:sz w:val="28"/>
          <w:szCs w:val="28"/>
        </w:rPr>
        <w:t>5%</w:t>
      </w:r>
      <w:r>
        <w:rPr>
          <w:rFonts w:eastAsia="华文仿宋"/>
          <w:bCs/>
          <w:sz w:val="28"/>
          <w:szCs w:val="28"/>
        </w:rPr>
        <w:t>向甲方支付违约金，违约金不足弥补损失的，乙方还应赔偿甲方全部损失。</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本条所述</w:t>
      </w:r>
      <w:r>
        <w:rPr>
          <w:rFonts w:eastAsia="华文仿宋"/>
          <w:bCs/>
          <w:sz w:val="28"/>
          <w:szCs w:val="28"/>
        </w:rPr>
        <w:t>“</w:t>
      </w:r>
      <w:r>
        <w:rPr>
          <w:rFonts w:eastAsia="华文仿宋"/>
          <w:bCs/>
          <w:sz w:val="28"/>
          <w:szCs w:val="28"/>
        </w:rPr>
        <w:t>损失</w:t>
      </w:r>
      <w:r>
        <w:rPr>
          <w:rFonts w:eastAsia="华文仿宋"/>
          <w:bCs/>
          <w:sz w:val="28"/>
          <w:szCs w:val="28"/>
        </w:rPr>
        <w:t>”</w:t>
      </w:r>
      <w:r>
        <w:rPr>
          <w:rFonts w:eastAsia="华文仿宋"/>
          <w:bCs/>
          <w:sz w:val="28"/>
          <w:szCs w:val="28"/>
        </w:rPr>
        <w:t>包括且</w:t>
      </w:r>
      <w:r w:rsidR="00487A4C" w:rsidRPr="00DD1DAA">
        <w:rPr>
          <w:rFonts w:hint="eastAsia"/>
          <w:sz w:val="28"/>
        </w:rPr>
        <w:t>不</w:t>
      </w:r>
      <w:r>
        <w:rPr>
          <w:rFonts w:eastAsia="华文仿宋"/>
          <w:bCs/>
          <w:sz w:val="28"/>
          <w:szCs w:val="28"/>
        </w:rPr>
        <w:t>限于守约方的直接损失及支付的诉讼费、律师费等。</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4</w:t>
      </w:r>
      <w:r>
        <w:rPr>
          <w:rFonts w:eastAsia="华文仿宋"/>
          <w:bCs/>
          <w:sz w:val="28"/>
          <w:szCs w:val="28"/>
        </w:rPr>
        <w:t>、不可抗力</w:t>
      </w:r>
    </w:p>
    <w:p w:rsidR="00487A4C" w:rsidRPr="00DD1DAA" w:rsidRDefault="00747088" w:rsidP="00DD1DAA">
      <w:pPr>
        <w:snapToGrid w:val="0"/>
        <w:spacing w:line="360" w:lineRule="auto"/>
        <w:ind w:firstLineChars="200" w:firstLine="560"/>
        <w:rPr>
          <w:sz w:val="28"/>
        </w:rPr>
      </w:pPr>
      <w:r>
        <w:rPr>
          <w:rFonts w:eastAsia="华文仿宋"/>
          <w:bCs/>
          <w:sz w:val="28"/>
          <w:szCs w:val="28"/>
        </w:rPr>
        <w:t>由于地震、水灾、火灾、战争、相关国家政策变化以及其他不能预见并对其发生和后果不能预防、不能克服或避免的不可抗力直接影响本合同的履行或者导致</w:t>
      </w:r>
      <w:r w:rsidR="00487A4C" w:rsidRPr="00DD1DAA">
        <w:rPr>
          <w:rFonts w:hint="eastAsia"/>
          <w:sz w:val="28"/>
        </w:rPr>
        <w:t>双方</w:t>
      </w:r>
      <w:r>
        <w:rPr>
          <w:rFonts w:eastAsia="华文仿宋"/>
          <w:bCs/>
          <w:sz w:val="28"/>
          <w:szCs w:val="28"/>
        </w:rPr>
        <w:t>不能按照约定履行合同的，遇有不可抗力的一方可以免除相关合同责任。遇有不可抗力的一方应尽早书面通知对方，并提供上述不可抗力的详细情况及合同不能履行或者部分不能履行或者需要延期履行的理由。按照不可抗力对履行合同影响的程度，由双方协商决定是否解除合同，或者部分免除履行合同的义务，或者延期履行合同。受不可抗力影响的一方，应当尽可能采取合理的行为和适当的措施减轻不可抗力对履行本合同所造成的影响</w:t>
      </w:r>
      <w:r w:rsidR="00487A4C" w:rsidRPr="00DD1DAA">
        <w:rPr>
          <w:rFonts w:hint="eastAsia"/>
          <w:sz w:val="28"/>
        </w:rPr>
        <w:t>。</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5</w:t>
      </w:r>
      <w:r>
        <w:rPr>
          <w:rFonts w:eastAsia="华文仿宋"/>
          <w:bCs/>
          <w:sz w:val="28"/>
          <w:szCs w:val="28"/>
        </w:rPr>
        <w:t>、争议解决</w:t>
      </w:r>
    </w:p>
    <w:p w:rsidR="00487A4C" w:rsidRPr="00DD1DAA" w:rsidRDefault="00747088" w:rsidP="00DD1DAA">
      <w:pPr>
        <w:snapToGrid w:val="0"/>
        <w:spacing w:line="360" w:lineRule="auto"/>
        <w:ind w:firstLineChars="200" w:firstLine="560"/>
        <w:rPr>
          <w:sz w:val="28"/>
        </w:rPr>
      </w:pPr>
      <w:r>
        <w:rPr>
          <w:rFonts w:eastAsia="华文仿宋"/>
          <w:bCs/>
          <w:sz w:val="28"/>
          <w:szCs w:val="28"/>
        </w:rPr>
        <w:lastRenderedPageBreak/>
        <w:t>合同双方均应遵守《中华人民共和国合同法》及其它有关的法律法规。因</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487A4C" w:rsidRPr="00DD1DAA">
        <w:rPr>
          <w:rFonts w:hint="eastAsia"/>
          <w:sz w:val="28"/>
        </w:rPr>
        <w:t>执行本合同</w:t>
      </w:r>
      <w:r>
        <w:rPr>
          <w:rFonts w:eastAsia="华文仿宋"/>
          <w:bCs/>
          <w:sz w:val="28"/>
          <w:szCs w:val="28"/>
        </w:rPr>
        <w:t>所</w:t>
      </w:r>
      <w:r w:rsidR="00487A4C" w:rsidRPr="00DD1DAA">
        <w:rPr>
          <w:rFonts w:hint="eastAsia"/>
          <w:sz w:val="28"/>
        </w:rPr>
        <w:t>发生的</w:t>
      </w:r>
      <w:r>
        <w:rPr>
          <w:rFonts w:eastAsia="华文仿宋"/>
          <w:bCs/>
          <w:sz w:val="28"/>
          <w:szCs w:val="28"/>
        </w:rPr>
        <w:t>和</w:t>
      </w:r>
      <w:r w:rsidR="00487A4C" w:rsidRPr="00DD1DAA">
        <w:rPr>
          <w:rFonts w:hint="eastAsia"/>
          <w:sz w:val="28"/>
        </w:rPr>
        <w:t>本合同有关的</w:t>
      </w:r>
      <w:r>
        <w:rPr>
          <w:rFonts w:eastAsia="华文仿宋"/>
          <w:bCs/>
          <w:sz w:val="28"/>
          <w:szCs w:val="28"/>
        </w:rPr>
        <w:t>一切争议</w:t>
      </w:r>
      <w:r w:rsidR="00487A4C" w:rsidRPr="00DD1DAA">
        <w:rPr>
          <w:rFonts w:hint="eastAsia"/>
          <w:sz w:val="28"/>
        </w:rPr>
        <w:t>，双方应</w:t>
      </w:r>
      <w:r>
        <w:rPr>
          <w:rFonts w:eastAsia="华文仿宋"/>
          <w:bCs/>
          <w:sz w:val="28"/>
          <w:szCs w:val="28"/>
        </w:rPr>
        <w:t>尽最大努力</w:t>
      </w:r>
      <w:r w:rsidR="00487A4C" w:rsidRPr="00DD1DAA">
        <w:rPr>
          <w:rFonts w:hint="eastAsia"/>
          <w:sz w:val="28"/>
        </w:rPr>
        <w:t>通过友好协商解决</w:t>
      </w:r>
      <w:r>
        <w:rPr>
          <w:rFonts w:eastAsia="华文仿宋"/>
          <w:bCs/>
          <w:sz w:val="28"/>
          <w:szCs w:val="28"/>
        </w:rPr>
        <w:t>。除有争议的部分，合同其余部分应继续履行。如争议部分经协商</w:t>
      </w:r>
      <w:r w:rsidR="00487A4C" w:rsidRPr="00DD1DAA">
        <w:rPr>
          <w:rFonts w:hint="eastAsia"/>
          <w:sz w:val="28"/>
        </w:rPr>
        <w:t>不能达成</w:t>
      </w:r>
      <w:r>
        <w:rPr>
          <w:rFonts w:eastAsia="华文仿宋"/>
          <w:bCs/>
          <w:sz w:val="28"/>
          <w:szCs w:val="28"/>
        </w:rPr>
        <w:t>一致，</w:t>
      </w:r>
      <w:r w:rsidR="00487A4C" w:rsidRPr="00DD1DAA">
        <w:rPr>
          <w:rFonts w:hint="eastAsia"/>
          <w:sz w:val="28"/>
        </w:rPr>
        <w:t>提交</w:t>
      </w:r>
      <w:r>
        <w:rPr>
          <w:rFonts w:eastAsia="华文仿宋"/>
          <w:bCs/>
          <w:sz w:val="28"/>
          <w:szCs w:val="28"/>
        </w:rPr>
        <w:t>甲方所在地法院管辖</w:t>
      </w:r>
      <w:r w:rsidR="00487A4C" w:rsidRPr="00DD1DAA">
        <w:rPr>
          <w:rFonts w:hint="eastAsia"/>
          <w:sz w:val="28"/>
        </w:rPr>
        <w:t>。</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6</w:t>
      </w:r>
      <w:r>
        <w:rPr>
          <w:rFonts w:eastAsia="华文仿宋"/>
          <w:bCs/>
          <w:sz w:val="28"/>
          <w:szCs w:val="28"/>
        </w:rPr>
        <w:t>、通知</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为享有本合同所规定的权利及履行本合同所规定的义务或有关违约交涉而需通知另一方时，通知方应采取书面形式，以挂号信件或以专人快递送达方式送达被通知方，送达生效。</w:t>
      </w:r>
    </w:p>
    <w:p w:rsidR="00B50FA0" w:rsidRDefault="00747088">
      <w:pPr>
        <w:snapToGrid w:val="0"/>
        <w:spacing w:line="360" w:lineRule="auto"/>
        <w:ind w:firstLineChars="200" w:firstLine="560"/>
        <w:rPr>
          <w:rFonts w:eastAsia="华文仿宋"/>
          <w:bCs/>
          <w:sz w:val="28"/>
          <w:szCs w:val="28"/>
        </w:rPr>
      </w:pPr>
      <w:r>
        <w:rPr>
          <w:rFonts w:eastAsia="华文仿宋"/>
          <w:bCs/>
          <w:sz w:val="28"/>
          <w:szCs w:val="28"/>
        </w:rPr>
        <w:t>7</w:t>
      </w:r>
      <w:r>
        <w:rPr>
          <w:rFonts w:eastAsia="华文仿宋"/>
          <w:bCs/>
          <w:sz w:val="28"/>
          <w:szCs w:val="28"/>
        </w:rPr>
        <w:t>、本合同约定的保密责任不因本合同无效、解除、终止等情形而免除，违反保密责任的，守约方有权解除合同，并要求违约方支付合同总金额</w:t>
      </w:r>
      <w:r>
        <w:rPr>
          <w:rFonts w:eastAsia="华文仿宋"/>
          <w:bCs/>
          <w:sz w:val="28"/>
          <w:szCs w:val="28"/>
        </w:rPr>
        <w:t>5%</w:t>
      </w:r>
      <w:r>
        <w:rPr>
          <w:rFonts w:eastAsia="华文仿宋"/>
          <w:bCs/>
          <w:sz w:val="28"/>
          <w:szCs w:val="28"/>
        </w:rPr>
        <w:t>的违约金，违约金不足以弥补损失的，违约方还应赔偿守约方的全部损失。</w:t>
      </w:r>
    </w:p>
    <w:p w:rsidR="00B50FA0" w:rsidRDefault="00747088">
      <w:pPr>
        <w:snapToGrid w:val="0"/>
        <w:spacing w:line="360" w:lineRule="auto"/>
        <w:ind w:firstLineChars="200" w:firstLine="561"/>
        <w:rPr>
          <w:rFonts w:eastAsia="华文仿宋"/>
          <w:b/>
          <w:bCs/>
          <w:sz w:val="28"/>
          <w:szCs w:val="28"/>
        </w:rPr>
      </w:pPr>
      <w:r>
        <w:rPr>
          <w:rFonts w:eastAsia="华文仿宋"/>
          <w:b/>
          <w:bCs/>
          <w:sz w:val="28"/>
          <w:szCs w:val="28"/>
        </w:rPr>
        <w:t>第七条</w:t>
      </w:r>
      <w:r>
        <w:rPr>
          <w:rFonts w:eastAsia="华文仿宋"/>
          <w:b/>
          <w:bCs/>
          <w:sz w:val="28"/>
          <w:szCs w:val="28"/>
        </w:rPr>
        <w:t xml:space="preserve">  </w:t>
      </w:r>
      <w:r>
        <w:rPr>
          <w:rFonts w:eastAsia="华文仿宋"/>
          <w:b/>
          <w:bCs/>
          <w:sz w:val="28"/>
          <w:szCs w:val="28"/>
        </w:rPr>
        <w:t>其它事项</w:t>
      </w:r>
    </w:p>
    <w:p w:rsidR="00B50FA0" w:rsidRDefault="00487A4C">
      <w:pPr>
        <w:snapToGrid w:val="0"/>
        <w:spacing w:line="360" w:lineRule="auto"/>
        <w:ind w:firstLineChars="200" w:firstLine="560"/>
        <w:rPr>
          <w:rFonts w:eastAsia="华文仿宋"/>
          <w:bCs/>
          <w:sz w:val="28"/>
          <w:szCs w:val="28"/>
        </w:rPr>
      </w:pPr>
      <w:r w:rsidRPr="00DD1DAA">
        <w:rPr>
          <w:sz w:val="28"/>
        </w:rPr>
        <w:t>1</w:t>
      </w:r>
      <w:r w:rsidR="00747088">
        <w:rPr>
          <w:rFonts w:eastAsia="华文仿宋"/>
          <w:bCs/>
          <w:sz w:val="28"/>
          <w:szCs w:val="28"/>
        </w:rPr>
        <w:t>、本</w:t>
      </w:r>
      <w:r w:rsidRPr="00DD1DAA">
        <w:rPr>
          <w:rFonts w:hint="eastAsia"/>
          <w:sz w:val="28"/>
        </w:rPr>
        <w:t>合同</w:t>
      </w:r>
      <w:r w:rsidR="00747088">
        <w:rPr>
          <w:rFonts w:eastAsia="华文仿宋"/>
          <w:bCs/>
          <w:sz w:val="28"/>
          <w:szCs w:val="28"/>
        </w:rPr>
        <w:t>未尽事宜，由</w:t>
      </w:r>
      <w:r w:rsidRPr="00DD1DAA">
        <w:rPr>
          <w:rFonts w:hint="eastAsia"/>
          <w:sz w:val="28"/>
        </w:rPr>
        <w:t>双方</w:t>
      </w:r>
      <w:r w:rsidR="00747088">
        <w:rPr>
          <w:rFonts w:eastAsia="华文仿宋"/>
          <w:bCs/>
          <w:sz w:val="28"/>
          <w:szCs w:val="28"/>
        </w:rPr>
        <w:t>协商解决或另签订补充合同。补充合同与本合同具有同等法律效应。</w:t>
      </w:r>
    </w:p>
    <w:p w:rsidR="00487A4C" w:rsidRPr="00DD1DAA" w:rsidRDefault="00747088" w:rsidP="00DD1DAA">
      <w:pPr>
        <w:snapToGrid w:val="0"/>
        <w:spacing w:line="360" w:lineRule="auto"/>
        <w:ind w:firstLineChars="200" w:firstLine="560"/>
        <w:rPr>
          <w:sz w:val="28"/>
        </w:rPr>
      </w:pPr>
      <w:r>
        <w:rPr>
          <w:rFonts w:eastAsia="华文仿宋"/>
          <w:bCs/>
          <w:sz w:val="28"/>
          <w:szCs w:val="28"/>
        </w:rPr>
        <w:t>2</w:t>
      </w:r>
      <w:r>
        <w:rPr>
          <w:rFonts w:eastAsia="华文仿宋"/>
          <w:bCs/>
          <w:sz w:val="28"/>
          <w:szCs w:val="28"/>
        </w:rPr>
        <w:t>、本合同一式捌份，双方各执肆份。本合同自双方</w:t>
      </w:r>
      <w:r w:rsidR="00487A4C" w:rsidRPr="00DD1DAA">
        <w:rPr>
          <w:rFonts w:hint="eastAsia"/>
          <w:sz w:val="28"/>
        </w:rPr>
        <w:t>代表签字并加盖公章</w:t>
      </w:r>
      <w:r>
        <w:rPr>
          <w:rFonts w:eastAsia="华文仿宋"/>
          <w:bCs/>
          <w:sz w:val="28"/>
          <w:szCs w:val="28"/>
        </w:rPr>
        <w:t>之日起</w:t>
      </w:r>
      <w:r w:rsidR="00487A4C" w:rsidRPr="00DD1DAA">
        <w:rPr>
          <w:rFonts w:hint="eastAsia"/>
          <w:sz w:val="28"/>
        </w:rPr>
        <w:t>生效。</w:t>
      </w:r>
    </w:p>
    <w:tbl>
      <w:tblPr>
        <w:tblStyle w:val="af0"/>
        <w:tblW w:w="9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4590"/>
      </w:tblGrid>
      <w:tr w:rsidR="00B50FA0">
        <w:trPr>
          <w:trHeight w:val="904"/>
        </w:trPr>
        <w:tc>
          <w:tcPr>
            <w:tcW w:w="4589" w:type="dxa"/>
            <w:tcBorders>
              <w:tl2br w:val="nil"/>
              <w:tr2bl w:val="nil"/>
            </w:tcBorders>
            <w:vAlign w:val="center"/>
          </w:tcPr>
          <w:p w:rsidR="00B50FA0" w:rsidRDefault="00747088">
            <w:pPr>
              <w:snapToGrid w:val="0"/>
              <w:spacing w:line="360" w:lineRule="auto"/>
              <w:rPr>
                <w:rFonts w:eastAsia="华文仿宋"/>
                <w:bCs/>
                <w:sz w:val="28"/>
                <w:szCs w:val="28"/>
              </w:rPr>
            </w:pPr>
            <w:r>
              <w:rPr>
                <w:rFonts w:eastAsia="华文仿宋"/>
                <w:bCs/>
                <w:sz w:val="28"/>
                <w:szCs w:val="28"/>
              </w:rPr>
              <w:t>甲方：</w:t>
            </w:r>
          </w:p>
        </w:tc>
        <w:tc>
          <w:tcPr>
            <w:tcW w:w="4590" w:type="dxa"/>
            <w:tcBorders>
              <w:tl2br w:val="nil"/>
              <w:tr2bl w:val="nil"/>
            </w:tcBorders>
            <w:vAlign w:val="center"/>
          </w:tcPr>
          <w:p w:rsidR="00B50FA0" w:rsidRDefault="00747088">
            <w:pPr>
              <w:snapToGrid w:val="0"/>
              <w:spacing w:line="360" w:lineRule="auto"/>
              <w:rPr>
                <w:rFonts w:eastAsia="华文仿宋"/>
                <w:bCs/>
                <w:sz w:val="28"/>
                <w:szCs w:val="28"/>
              </w:rPr>
            </w:pPr>
            <w:r>
              <w:rPr>
                <w:rFonts w:eastAsia="华文仿宋"/>
                <w:bCs/>
                <w:sz w:val="28"/>
                <w:szCs w:val="28"/>
              </w:rPr>
              <w:t>乙方：</w:t>
            </w:r>
            <w:r>
              <w:rPr>
                <w:rFonts w:eastAsia="华文仿宋" w:hint="eastAsia"/>
                <w:bCs/>
                <w:sz w:val="28"/>
                <w:szCs w:val="28"/>
              </w:rPr>
              <w:t xml:space="preserve"> </w:t>
            </w:r>
          </w:p>
        </w:tc>
      </w:tr>
      <w:tr w:rsidR="00B50FA0">
        <w:trPr>
          <w:trHeight w:val="857"/>
        </w:trPr>
        <w:tc>
          <w:tcPr>
            <w:tcW w:w="4589" w:type="dxa"/>
            <w:tcBorders>
              <w:tl2br w:val="nil"/>
              <w:tr2bl w:val="nil"/>
            </w:tcBorders>
            <w:vAlign w:val="center"/>
          </w:tcPr>
          <w:p w:rsidR="00B50FA0" w:rsidRDefault="00747088">
            <w:pPr>
              <w:snapToGrid w:val="0"/>
              <w:spacing w:line="360" w:lineRule="auto"/>
              <w:rPr>
                <w:rFonts w:eastAsia="华文仿宋"/>
                <w:bCs/>
                <w:sz w:val="28"/>
                <w:szCs w:val="28"/>
              </w:rPr>
            </w:pPr>
            <w:r>
              <w:rPr>
                <w:rFonts w:eastAsia="华文仿宋"/>
                <w:bCs/>
                <w:sz w:val="28"/>
                <w:szCs w:val="28"/>
              </w:rPr>
              <w:t>代表人：</w:t>
            </w:r>
          </w:p>
        </w:tc>
        <w:tc>
          <w:tcPr>
            <w:tcW w:w="4590" w:type="dxa"/>
            <w:tcBorders>
              <w:tl2br w:val="nil"/>
              <w:tr2bl w:val="nil"/>
            </w:tcBorders>
            <w:vAlign w:val="center"/>
          </w:tcPr>
          <w:p w:rsidR="00B50FA0" w:rsidRDefault="00747088">
            <w:pPr>
              <w:snapToGrid w:val="0"/>
              <w:spacing w:line="360" w:lineRule="auto"/>
              <w:rPr>
                <w:rFonts w:eastAsia="华文仿宋"/>
                <w:bCs/>
                <w:sz w:val="28"/>
                <w:szCs w:val="28"/>
              </w:rPr>
            </w:pPr>
            <w:r>
              <w:rPr>
                <w:rFonts w:eastAsia="华文仿宋"/>
                <w:bCs/>
                <w:sz w:val="28"/>
                <w:szCs w:val="28"/>
              </w:rPr>
              <w:t>代表人：</w:t>
            </w:r>
          </w:p>
        </w:tc>
      </w:tr>
      <w:tr w:rsidR="00B50FA0">
        <w:trPr>
          <w:trHeight w:val="773"/>
        </w:trPr>
        <w:tc>
          <w:tcPr>
            <w:tcW w:w="4589" w:type="dxa"/>
            <w:tcBorders>
              <w:tl2br w:val="nil"/>
              <w:tr2bl w:val="nil"/>
            </w:tcBorders>
            <w:vAlign w:val="center"/>
          </w:tcPr>
          <w:p w:rsidR="00B50FA0" w:rsidRDefault="00747088">
            <w:pPr>
              <w:snapToGrid w:val="0"/>
              <w:spacing w:line="360" w:lineRule="auto"/>
              <w:rPr>
                <w:rFonts w:eastAsia="华文仿宋"/>
                <w:bCs/>
                <w:sz w:val="28"/>
                <w:szCs w:val="28"/>
              </w:rPr>
            </w:pPr>
            <w:r>
              <w:rPr>
                <w:rFonts w:eastAsia="华文仿宋"/>
                <w:bCs/>
                <w:sz w:val="28"/>
                <w:szCs w:val="28"/>
              </w:rPr>
              <w:t>签订日期：</w:t>
            </w:r>
            <w:r>
              <w:rPr>
                <w:rFonts w:eastAsia="华文仿宋"/>
                <w:bCs/>
                <w:sz w:val="28"/>
                <w:szCs w:val="28"/>
              </w:rPr>
              <w:t xml:space="preserve">    </w:t>
            </w:r>
            <w:r>
              <w:rPr>
                <w:rFonts w:eastAsia="华文仿宋"/>
                <w:bCs/>
                <w:sz w:val="28"/>
                <w:szCs w:val="28"/>
              </w:rPr>
              <w:t>年</w:t>
            </w:r>
            <w:r>
              <w:rPr>
                <w:rFonts w:eastAsia="华文仿宋"/>
                <w:bCs/>
                <w:sz w:val="28"/>
                <w:szCs w:val="28"/>
              </w:rPr>
              <w:t xml:space="preserve">    </w:t>
            </w:r>
            <w:r>
              <w:rPr>
                <w:rFonts w:eastAsia="华文仿宋"/>
                <w:bCs/>
                <w:sz w:val="28"/>
                <w:szCs w:val="28"/>
              </w:rPr>
              <w:t>月</w:t>
            </w:r>
            <w:r>
              <w:rPr>
                <w:rFonts w:eastAsia="华文仿宋"/>
                <w:bCs/>
                <w:sz w:val="28"/>
                <w:szCs w:val="28"/>
              </w:rPr>
              <w:t xml:space="preserve">    </w:t>
            </w:r>
            <w:r>
              <w:rPr>
                <w:rFonts w:eastAsia="华文仿宋"/>
                <w:bCs/>
                <w:sz w:val="28"/>
                <w:szCs w:val="28"/>
              </w:rPr>
              <w:t>日</w:t>
            </w:r>
          </w:p>
        </w:tc>
        <w:tc>
          <w:tcPr>
            <w:tcW w:w="4590" w:type="dxa"/>
            <w:tcBorders>
              <w:tl2br w:val="nil"/>
              <w:tr2bl w:val="nil"/>
            </w:tcBorders>
            <w:vAlign w:val="center"/>
          </w:tcPr>
          <w:p w:rsidR="00B50FA0" w:rsidRDefault="00747088">
            <w:pPr>
              <w:snapToGrid w:val="0"/>
              <w:spacing w:line="360" w:lineRule="auto"/>
              <w:rPr>
                <w:rFonts w:eastAsia="华文仿宋"/>
                <w:bCs/>
                <w:sz w:val="28"/>
                <w:szCs w:val="28"/>
              </w:rPr>
            </w:pPr>
            <w:r>
              <w:rPr>
                <w:rFonts w:eastAsia="华文仿宋"/>
                <w:bCs/>
                <w:sz w:val="28"/>
                <w:szCs w:val="28"/>
              </w:rPr>
              <w:t>签订日期：</w:t>
            </w:r>
            <w:r>
              <w:rPr>
                <w:rFonts w:eastAsia="华文仿宋"/>
                <w:bCs/>
                <w:sz w:val="28"/>
                <w:szCs w:val="28"/>
              </w:rPr>
              <w:t xml:space="preserve">    </w:t>
            </w:r>
            <w:r>
              <w:rPr>
                <w:rFonts w:eastAsia="华文仿宋"/>
                <w:bCs/>
                <w:sz w:val="28"/>
                <w:szCs w:val="28"/>
              </w:rPr>
              <w:t>年</w:t>
            </w:r>
            <w:r>
              <w:rPr>
                <w:rFonts w:eastAsia="华文仿宋"/>
                <w:bCs/>
                <w:sz w:val="28"/>
                <w:szCs w:val="28"/>
              </w:rPr>
              <w:t xml:space="preserve">    </w:t>
            </w:r>
            <w:r>
              <w:rPr>
                <w:rFonts w:eastAsia="华文仿宋"/>
                <w:bCs/>
                <w:sz w:val="28"/>
                <w:szCs w:val="28"/>
              </w:rPr>
              <w:t>月</w:t>
            </w:r>
            <w:r>
              <w:rPr>
                <w:rFonts w:eastAsia="华文仿宋"/>
                <w:bCs/>
                <w:sz w:val="28"/>
                <w:szCs w:val="28"/>
              </w:rPr>
              <w:t xml:space="preserve">    </w:t>
            </w:r>
            <w:r>
              <w:rPr>
                <w:rFonts w:eastAsia="华文仿宋"/>
                <w:bCs/>
                <w:sz w:val="28"/>
                <w:szCs w:val="28"/>
              </w:rPr>
              <w:t>日</w:t>
            </w:r>
          </w:p>
        </w:tc>
      </w:tr>
    </w:tbl>
    <w:p w:rsidR="00B50FA0" w:rsidRDefault="00747088">
      <w:pPr>
        <w:snapToGrid w:val="0"/>
        <w:spacing w:line="360" w:lineRule="auto"/>
        <w:rPr>
          <w:rFonts w:eastAsia="方正黑体"/>
          <w:bCs/>
          <w:sz w:val="28"/>
          <w:szCs w:val="28"/>
        </w:rPr>
      </w:pPr>
      <w:r>
        <w:rPr>
          <w:rFonts w:eastAsia="方正黑体"/>
          <w:bCs/>
          <w:sz w:val="28"/>
          <w:szCs w:val="28"/>
        </w:rPr>
        <w:br w:type="page"/>
      </w:r>
      <w:r>
        <w:rPr>
          <w:rFonts w:eastAsia="方正黑体"/>
          <w:bCs/>
          <w:sz w:val="28"/>
          <w:szCs w:val="28"/>
        </w:rPr>
        <w:lastRenderedPageBreak/>
        <w:t>附件</w:t>
      </w:r>
    </w:p>
    <w:p w:rsidR="00B50FA0" w:rsidRDefault="00747088">
      <w:pPr>
        <w:spacing w:line="580" w:lineRule="exact"/>
        <w:jc w:val="center"/>
        <w:rPr>
          <w:rFonts w:eastAsia="仿宋"/>
          <w:b/>
          <w:color w:val="000000"/>
          <w:sz w:val="32"/>
          <w:szCs w:val="32"/>
        </w:rPr>
      </w:pPr>
      <w:r>
        <w:rPr>
          <w:rFonts w:eastAsia="仿宋"/>
          <w:b/>
          <w:color w:val="000000"/>
          <w:sz w:val="32"/>
          <w:szCs w:val="32"/>
        </w:rPr>
        <w:t>成都高新电视台信号传输项目质量考核</w:t>
      </w:r>
    </w:p>
    <w:p w:rsidR="00B50FA0" w:rsidRDefault="00B50FA0">
      <w:pPr>
        <w:spacing w:line="580" w:lineRule="exact"/>
        <w:ind w:firstLineChars="200" w:firstLine="560"/>
        <w:jc w:val="left"/>
        <w:rPr>
          <w:rFonts w:eastAsia="仿宋"/>
          <w:color w:val="000000"/>
          <w:sz w:val="28"/>
          <w:szCs w:val="28"/>
        </w:rPr>
      </w:pPr>
    </w:p>
    <w:p w:rsidR="00B50FA0" w:rsidRDefault="00747088">
      <w:pPr>
        <w:spacing w:line="580" w:lineRule="exact"/>
        <w:ind w:firstLineChars="200" w:firstLine="560"/>
        <w:jc w:val="left"/>
        <w:rPr>
          <w:rFonts w:eastAsia="仿宋"/>
          <w:color w:val="000000"/>
          <w:sz w:val="28"/>
          <w:szCs w:val="28"/>
        </w:rPr>
      </w:pPr>
      <w:r>
        <w:rPr>
          <w:rFonts w:eastAsia="仿宋"/>
          <w:color w:val="000000"/>
          <w:sz w:val="28"/>
          <w:szCs w:val="28"/>
        </w:rPr>
        <w:t>成都高新区</w:t>
      </w:r>
      <w:proofErr w:type="gramStart"/>
      <w:r>
        <w:rPr>
          <w:rFonts w:eastAsia="仿宋"/>
          <w:color w:val="000000"/>
          <w:sz w:val="28"/>
          <w:szCs w:val="28"/>
        </w:rPr>
        <w:t>融媒体</w:t>
      </w:r>
      <w:proofErr w:type="gramEnd"/>
      <w:r>
        <w:rPr>
          <w:rFonts w:eastAsia="仿宋"/>
          <w:color w:val="000000"/>
          <w:sz w:val="28"/>
          <w:szCs w:val="28"/>
        </w:rPr>
        <w:t>中心负责信号传输服务的日常考核工作，考核内容包括但不限于以下指标：</w:t>
      </w:r>
    </w:p>
    <w:p w:rsidR="00B50FA0" w:rsidRDefault="00747088">
      <w:pPr>
        <w:spacing w:line="580" w:lineRule="exact"/>
        <w:ind w:firstLineChars="200" w:firstLine="560"/>
        <w:jc w:val="left"/>
        <w:rPr>
          <w:rFonts w:eastAsia="仿宋"/>
          <w:color w:val="000000"/>
          <w:sz w:val="28"/>
          <w:szCs w:val="28"/>
        </w:rPr>
      </w:pPr>
      <w:r>
        <w:rPr>
          <w:rFonts w:eastAsia="仿宋"/>
          <w:color w:val="000000"/>
          <w:sz w:val="28"/>
          <w:szCs w:val="28"/>
        </w:rPr>
        <w:t>1.</w:t>
      </w:r>
      <w:r>
        <w:rPr>
          <w:rFonts w:eastAsia="仿宋"/>
          <w:color w:val="000000"/>
          <w:sz w:val="28"/>
          <w:szCs w:val="28"/>
        </w:rPr>
        <w:t>服务</w:t>
      </w:r>
      <w:proofErr w:type="gramStart"/>
      <w:r>
        <w:rPr>
          <w:rFonts w:eastAsia="仿宋"/>
          <w:color w:val="000000"/>
          <w:sz w:val="28"/>
          <w:szCs w:val="28"/>
        </w:rPr>
        <w:t>商按照</w:t>
      </w:r>
      <w:proofErr w:type="gramEnd"/>
      <w:r>
        <w:rPr>
          <w:rFonts w:eastAsia="仿宋"/>
          <w:color w:val="000000"/>
          <w:sz w:val="28"/>
          <w:szCs w:val="28"/>
        </w:rPr>
        <w:t>国家广播电视有关的技术标准提供光纤链路服务，所用传输设备、器材合格且满足国家广电</w:t>
      </w:r>
      <w:proofErr w:type="gramStart"/>
      <w:r>
        <w:rPr>
          <w:rFonts w:eastAsia="仿宋"/>
          <w:color w:val="000000"/>
          <w:sz w:val="28"/>
          <w:szCs w:val="28"/>
        </w:rPr>
        <w:t>局相关</w:t>
      </w:r>
      <w:proofErr w:type="gramEnd"/>
      <w:r>
        <w:rPr>
          <w:rFonts w:eastAsia="仿宋"/>
          <w:color w:val="000000"/>
          <w:sz w:val="28"/>
          <w:szCs w:val="28"/>
        </w:rPr>
        <w:t>技术规范要求。</w:t>
      </w:r>
    </w:p>
    <w:p w:rsidR="00B50FA0" w:rsidRDefault="00747088">
      <w:pPr>
        <w:spacing w:line="580" w:lineRule="exact"/>
        <w:ind w:firstLineChars="200" w:firstLine="560"/>
        <w:jc w:val="left"/>
        <w:rPr>
          <w:rFonts w:eastAsia="仿宋"/>
          <w:color w:val="000000"/>
          <w:sz w:val="28"/>
          <w:szCs w:val="28"/>
        </w:rPr>
      </w:pPr>
      <w:r>
        <w:rPr>
          <w:rFonts w:eastAsia="仿宋"/>
          <w:color w:val="000000"/>
          <w:sz w:val="28"/>
          <w:szCs w:val="28"/>
        </w:rPr>
        <w:t>2.</w:t>
      </w:r>
      <w:r>
        <w:rPr>
          <w:rFonts w:eastAsia="仿宋"/>
          <w:color w:val="000000"/>
          <w:sz w:val="28"/>
          <w:szCs w:val="28"/>
        </w:rPr>
        <w:t>服务商保证我方节目和公益广告在有线网络传输中完整播出，节目信源传输正常，无背景噪声、串台、重影、雪花干扰、垂直倾斜或水平波纹、彩色鬼影、滚道等非正常情况。</w:t>
      </w:r>
    </w:p>
    <w:p w:rsidR="00B50FA0" w:rsidRDefault="00747088">
      <w:pPr>
        <w:spacing w:line="580" w:lineRule="exact"/>
        <w:ind w:firstLineChars="200" w:firstLine="560"/>
        <w:jc w:val="left"/>
        <w:rPr>
          <w:rFonts w:eastAsia="仿宋"/>
          <w:color w:val="000000"/>
          <w:sz w:val="28"/>
          <w:szCs w:val="28"/>
        </w:rPr>
      </w:pPr>
      <w:r>
        <w:rPr>
          <w:rFonts w:eastAsia="仿宋"/>
          <w:color w:val="000000"/>
          <w:sz w:val="28"/>
          <w:szCs w:val="28"/>
        </w:rPr>
        <w:t>3.</w:t>
      </w:r>
      <w:r>
        <w:rPr>
          <w:rFonts w:eastAsia="仿宋"/>
          <w:color w:val="000000"/>
          <w:sz w:val="28"/>
          <w:szCs w:val="28"/>
        </w:rPr>
        <w:t>服务商在接到故障申报后，</w:t>
      </w:r>
      <w:r>
        <w:rPr>
          <w:rFonts w:eastAsia="仿宋"/>
          <w:color w:val="000000"/>
          <w:sz w:val="28"/>
          <w:szCs w:val="28"/>
        </w:rPr>
        <w:t>4</w:t>
      </w:r>
      <w:r>
        <w:rPr>
          <w:rFonts w:eastAsia="仿宋"/>
          <w:color w:val="000000"/>
          <w:sz w:val="28"/>
          <w:szCs w:val="28"/>
        </w:rPr>
        <w:t>小时内到达现场进行故障排除工作，一般性故障在</w:t>
      </w:r>
      <w:r>
        <w:rPr>
          <w:rFonts w:eastAsia="仿宋"/>
          <w:color w:val="000000"/>
          <w:sz w:val="28"/>
          <w:szCs w:val="28"/>
        </w:rPr>
        <w:t>24</w:t>
      </w:r>
      <w:r>
        <w:rPr>
          <w:rFonts w:eastAsia="仿宋"/>
          <w:color w:val="000000"/>
          <w:sz w:val="28"/>
          <w:szCs w:val="28"/>
        </w:rPr>
        <w:t>小时内排除，若遇重大网络故障，以书面形式通知</w:t>
      </w:r>
      <w:proofErr w:type="gramStart"/>
      <w:r>
        <w:rPr>
          <w:rFonts w:eastAsia="仿宋"/>
          <w:color w:val="000000"/>
          <w:sz w:val="28"/>
          <w:szCs w:val="28"/>
        </w:rPr>
        <w:t>融媒体</w:t>
      </w:r>
      <w:proofErr w:type="gramEnd"/>
      <w:r>
        <w:rPr>
          <w:rFonts w:eastAsia="仿宋"/>
          <w:color w:val="000000"/>
          <w:sz w:val="28"/>
          <w:szCs w:val="28"/>
        </w:rPr>
        <w:t>中心，并在</w:t>
      </w:r>
      <w:r>
        <w:rPr>
          <w:rFonts w:eastAsia="仿宋"/>
          <w:color w:val="000000"/>
          <w:sz w:val="28"/>
          <w:szCs w:val="28"/>
        </w:rPr>
        <w:t>72</w:t>
      </w:r>
      <w:r>
        <w:rPr>
          <w:rFonts w:eastAsia="仿宋"/>
          <w:color w:val="000000"/>
          <w:sz w:val="28"/>
          <w:szCs w:val="28"/>
        </w:rPr>
        <w:t>小时内予以解决。</w:t>
      </w:r>
    </w:p>
    <w:p w:rsidR="00B50FA0" w:rsidRDefault="00747088">
      <w:pPr>
        <w:spacing w:line="580" w:lineRule="exact"/>
        <w:ind w:firstLineChars="200" w:firstLine="560"/>
        <w:jc w:val="left"/>
        <w:rPr>
          <w:rFonts w:eastAsia="仿宋"/>
          <w:color w:val="000000"/>
          <w:sz w:val="28"/>
          <w:szCs w:val="28"/>
        </w:rPr>
      </w:pPr>
      <w:r>
        <w:rPr>
          <w:rFonts w:eastAsia="仿宋"/>
          <w:color w:val="000000"/>
          <w:sz w:val="28"/>
          <w:szCs w:val="28"/>
        </w:rPr>
        <w:t>4.</w:t>
      </w:r>
      <w:r>
        <w:rPr>
          <w:rFonts w:eastAsia="仿宋"/>
          <w:color w:val="000000"/>
          <w:sz w:val="28"/>
          <w:szCs w:val="28"/>
        </w:rPr>
        <w:t>若需对光纤链路进行割接，将提前</w:t>
      </w:r>
      <w:r>
        <w:rPr>
          <w:rFonts w:eastAsia="仿宋"/>
          <w:color w:val="000000"/>
          <w:sz w:val="28"/>
          <w:szCs w:val="28"/>
        </w:rPr>
        <w:t>2</w:t>
      </w:r>
      <w:r>
        <w:rPr>
          <w:rFonts w:eastAsia="仿宋"/>
          <w:color w:val="000000"/>
          <w:sz w:val="28"/>
          <w:szCs w:val="28"/>
        </w:rPr>
        <w:t>天通知</w:t>
      </w:r>
      <w:proofErr w:type="gramStart"/>
      <w:r>
        <w:rPr>
          <w:rFonts w:eastAsia="仿宋"/>
          <w:color w:val="000000"/>
          <w:sz w:val="28"/>
          <w:szCs w:val="28"/>
        </w:rPr>
        <w:t>融媒体</w:t>
      </w:r>
      <w:proofErr w:type="gramEnd"/>
      <w:r>
        <w:rPr>
          <w:rFonts w:eastAsia="仿宋"/>
          <w:color w:val="000000"/>
          <w:sz w:val="28"/>
          <w:szCs w:val="28"/>
        </w:rPr>
        <w:t>中心，并确保在</w:t>
      </w:r>
      <w:r>
        <w:rPr>
          <w:rFonts w:eastAsia="仿宋"/>
          <w:color w:val="000000"/>
          <w:sz w:val="28"/>
          <w:szCs w:val="28"/>
        </w:rPr>
        <w:t>12</w:t>
      </w:r>
      <w:r>
        <w:rPr>
          <w:rFonts w:eastAsia="仿宋"/>
          <w:color w:val="000000"/>
          <w:sz w:val="28"/>
          <w:szCs w:val="28"/>
        </w:rPr>
        <w:t>小时内恢复正常。</w:t>
      </w:r>
    </w:p>
    <w:p w:rsidR="00B50FA0" w:rsidRDefault="00747088">
      <w:pPr>
        <w:spacing w:line="580" w:lineRule="exact"/>
        <w:ind w:firstLineChars="200" w:firstLine="560"/>
        <w:jc w:val="left"/>
        <w:rPr>
          <w:rFonts w:eastAsia="仿宋"/>
          <w:color w:val="000000"/>
          <w:sz w:val="28"/>
          <w:szCs w:val="28"/>
        </w:rPr>
      </w:pPr>
      <w:r>
        <w:rPr>
          <w:rFonts w:eastAsia="仿宋"/>
          <w:color w:val="000000"/>
          <w:sz w:val="28"/>
          <w:szCs w:val="28"/>
        </w:rPr>
        <w:t>5.</w:t>
      </w:r>
      <w:r>
        <w:rPr>
          <w:rFonts w:eastAsia="仿宋"/>
          <w:color w:val="000000"/>
          <w:sz w:val="28"/>
          <w:szCs w:val="28"/>
        </w:rPr>
        <w:t>不得把约定的接口及链路向未经我方许可的部门或个人提供。</w:t>
      </w:r>
    </w:p>
    <w:p w:rsidR="00B50FA0" w:rsidRDefault="00747088">
      <w:pPr>
        <w:spacing w:line="580" w:lineRule="exact"/>
        <w:ind w:firstLineChars="200" w:firstLine="560"/>
        <w:jc w:val="left"/>
        <w:rPr>
          <w:rFonts w:eastAsia="仿宋"/>
          <w:color w:val="000000"/>
          <w:sz w:val="28"/>
          <w:szCs w:val="28"/>
        </w:rPr>
      </w:pPr>
      <w:r>
        <w:rPr>
          <w:rFonts w:eastAsia="仿宋"/>
          <w:color w:val="000000"/>
          <w:sz w:val="28"/>
          <w:szCs w:val="28"/>
        </w:rPr>
        <w:t>6.</w:t>
      </w:r>
      <w:r>
        <w:rPr>
          <w:rFonts w:eastAsia="仿宋"/>
          <w:color w:val="000000"/>
          <w:sz w:val="28"/>
          <w:szCs w:val="28"/>
        </w:rPr>
        <w:t>在</w:t>
      </w:r>
      <w:r>
        <w:rPr>
          <w:rFonts w:eastAsia="仿宋"/>
          <w:color w:val="000000"/>
          <w:sz w:val="28"/>
          <w:szCs w:val="28"/>
        </w:rPr>
        <w:t>24</w:t>
      </w:r>
      <w:r>
        <w:rPr>
          <w:rFonts w:eastAsia="仿宋"/>
          <w:color w:val="000000"/>
          <w:sz w:val="28"/>
          <w:szCs w:val="28"/>
        </w:rPr>
        <w:t>小时内回复日常的业务咨询、投诉等。</w:t>
      </w:r>
    </w:p>
    <w:p w:rsidR="00B50FA0" w:rsidRDefault="00747088">
      <w:pPr>
        <w:spacing w:line="580" w:lineRule="exact"/>
        <w:ind w:firstLineChars="200" w:firstLine="560"/>
        <w:jc w:val="left"/>
        <w:rPr>
          <w:rFonts w:eastAsia="仿宋"/>
          <w:color w:val="000000"/>
          <w:sz w:val="28"/>
          <w:szCs w:val="28"/>
        </w:rPr>
      </w:pPr>
      <w:r>
        <w:rPr>
          <w:rFonts w:eastAsia="仿宋"/>
          <w:color w:val="000000"/>
          <w:sz w:val="28"/>
          <w:szCs w:val="28"/>
        </w:rPr>
        <w:t>7.</w:t>
      </w:r>
      <w:r>
        <w:rPr>
          <w:rFonts w:eastAsia="仿宋"/>
          <w:color w:val="000000"/>
          <w:sz w:val="28"/>
          <w:szCs w:val="28"/>
        </w:rPr>
        <w:t>提供重要保障期的应急预案，预案包含重要时期保障措施以及突发故障和突发事件的应急处置流程等。</w:t>
      </w:r>
    </w:p>
    <w:p w:rsidR="00B50FA0" w:rsidRDefault="00B50FA0">
      <w:pPr>
        <w:snapToGrid w:val="0"/>
        <w:spacing w:line="360" w:lineRule="auto"/>
        <w:rPr>
          <w:rFonts w:eastAsia="华文仿宋"/>
          <w:bCs/>
          <w:sz w:val="28"/>
          <w:szCs w:val="28"/>
        </w:rPr>
      </w:pPr>
    </w:p>
    <w:p w:rsidR="00B50FA0" w:rsidRDefault="00B50FA0">
      <w:pPr>
        <w:spacing w:before="120" w:after="120"/>
        <w:ind w:firstLineChars="200" w:firstLine="420"/>
        <w:rPr>
          <w:rFonts w:ascii="仿宋" w:eastAsia="仿宋" w:hAnsi="仿宋"/>
          <w:szCs w:val="21"/>
        </w:rPr>
      </w:pPr>
    </w:p>
    <w:p w:rsidR="005258C9" w:rsidRDefault="006C70B2">
      <w:pPr>
        <w:spacing w:beforeLines="50" w:before="156" w:afterLines="50" w:after="156"/>
        <w:outlineLvl w:val="1"/>
        <w:rPr>
          <w:rFonts w:ascii="仿宋" w:eastAsia="仿宋" w:hAnsi="仿宋"/>
          <w:b/>
          <w:sz w:val="24"/>
          <w:szCs w:val="28"/>
        </w:rPr>
      </w:pPr>
      <w:r>
        <w:rPr>
          <w:rFonts w:ascii="仿宋" w:eastAsia="仿宋" w:hAnsi="仿宋"/>
          <w:szCs w:val="21"/>
        </w:rPr>
        <w:br w:type="page"/>
      </w:r>
      <w:bookmarkStart w:id="45" w:name="_Toc378248335"/>
      <w:r>
        <w:rPr>
          <w:rFonts w:ascii="仿宋" w:eastAsia="仿宋" w:hAnsi="仿宋" w:hint="eastAsia"/>
          <w:b/>
          <w:sz w:val="24"/>
          <w:szCs w:val="28"/>
        </w:rPr>
        <w:lastRenderedPageBreak/>
        <w:t>附件一：有关报价</w:t>
      </w:r>
      <w:proofErr w:type="gramStart"/>
      <w:r>
        <w:rPr>
          <w:rFonts w:ascii="仿宋" w:eastAsia="仿宋" w:hAnsi="仿宋" w:hint="eastAsia"/>
          <w:b/>
          <w:sz w:val="24"/>
          <w:szCs w:val="28"/>
        </w:rPr>
        <w:t>保证金收退的</w:t>
      </w:r>
      <w:proofErr w:type="gramEnd"/>
      <w:r>
        <w:rPr>
          <w:rFonts w:ascii="仿宋" w:eastAsia="仿宋" w:hAnsi="仿宋" w:hint="eastAsia"/>
          <w:b/>
          <w:sz w:val="24"/>
          <w:szCs w:val="28"/>
        </w:rPr>
        <w:t>温馨提示</w:t>
      </w:r>
    </w:p>
    <w:bookmarkEnd w:id="45"/>
    <w:p w:rsidR="005258C9" w:rsidRDefault="006C70B2">
      <w:pPr>
        <w:spacing w:line="360" w:lineRule="auto"/>
        <w:ind w:leftChars="114" w:left="239"/>
        <w:rPr>
          <w:rFonts w:ascii="仿宋" w:eastAsia="仿宋" w:hAnsi="仿宋"/>
        </w:rPr>
      </w:pPr>
      <w:r>
        <w:rPr>
          <w:rFonts w:ascii="仿宋" w:eastAsia="仿宋" w:hAnsi="仿宋" w:hint="eastAsia"/>
        </w:rPr>
        <w:t>1.报价保证金应当以支票、汇票、本票或者金融机构出具的保函等非现金形式提交。供应商未按照单一来源文件要求提交报价保证金的，响应无效。保证金提交以到账时间为准。请各报名供应商在规定时间内缴纳报价保证金，避免因银行退票等，出现保证金未按时到账等情况影响您的正常响应。保证金到账查询电话：028-87797107转</w:t>
      </w:r>
      <w:r>
        <w:rPr>
          <w:rFonts w:ascii="仿宋" w:eastAsia="仿宋" w:hAnsi="仿宋"/>
        </w:rPr>
        <w:t>2</w:t>
      </w:r>
    </w:p>
    <w:p w:rsidR="005258C9" w:rsidRDefault="006C70B2">
      <w:pPr>
        <w:spacing w:line="360" w:lineRule="auto"/>
        <w:ind w:leftChars="114" w:left="239"/>
        <w:rPr>
          <w:rFonts w:ascii="仿宋" w:eastAsia="仿宋" w:hAnsi="仿宋"/>
        </w:rPr>
      </w:pPr>
      <w:r>
        <w:rPr>
          <w:rFonts w:ascii="仿宋" w:eastAsia="仿宋" w:hAnsi="仿宋" w:hint="eastAsia"/>
        </w:rPr>
        <w:t>2.成交结果公告发布网站为：《四川政府采购网》</w:t>
      </w:r>
    </w:p>
    <w:p w:rsidR="005258C9" w:rsidRDefault="006C70B2">
      <w:pPr>
        <w:spacing w:line="360" w:lineRule="auto"/>
        <w:ind w:leftChars="114" w:left="239"/>
        <w:rPr>
          <w:rFonts w:ascii="仿宋" w:eastAsia="仿宋" w:hAnsi="仿宋"/>
        </w:rPr>
      </w:pPr>
      <w:r>
        <w:rPr>
          <w:rFonts w:ascii="仿宋" w:eastAsia="仿宋" w:hAnsi="仿宋" w:hint="eastAsia"/>
        </w:rPr>
        <w:t>3.保证金退还程序：</w:t>
      </w:r>
    </w:p>
    <w:p w:rsidR="005258C9" w:rsidRDefault="006C70B2">
      <w:pPr>
        <w:spacing w:line="360" w:lineRule="auto"/>
        <w:ind w:leftChars="114" w:left="239"/>
        <w:rPr>
          <w:rFonts w:ascii="仿宋" w:eastAsia="仿宋" w:hAnsi="仿宋"/>
        </w:rPr>
      </w:pPr>
      <w:r>
        <w:rPr>
          <w:rFonts w:ascii="仿宋" w:eastAsia="仿宋" w:hAnsi="仿宋" w:hint="eastAsia"/>
        </w:rPr>
        <w:t>未成交供应商：我司将在成交通知书发出之日起5个工作日内退还未成交供应商的报价保证金，各供应商可自行查账，</w:t>
      </w:r>
      <w:proofErr w:type="gramStart"/>
      <w:r>
        <w:rPr>
          <w:rFonts w:ascii="仿宋" w:eastAsia="仿宋" w:hAnsi="仿宋" w:hint="eastAsia"/>
        </w:rPr>
        <w:t>若项目</w:t>
      </w:r>
      <w:proofErr w:type="gramEnd"/>
      <w:r>
        <w:rPr>
          <w:rFonts w:ascii="仿宋" w:eastAsia="仿宋" w:hAnsi="仿宋" w:hint="eastAsia"/>
        </w:rPr>
        <w:t>成交通知书发出后5个工作日没有收到保证金的，可拨打财务电话（028-87797107转</w:t>
      </w:r>
      <w:r>
        <w:rPr>
          <w:rFonts w:ascii="仿宋" w:eastAsia="仿宋" w:hAnsi="仿宋"/>
        </w:rPr>
        <w:t>2</w:t>
      </w:r>
      <w:r>
        <w:rPr>
          <w:rFonts w:ascii="仿宋" w:eastAsia="仿宋" w:hAnsi="仿宋" w:hint="eastAsia"/>
        </w:rPr>
        <w:t>）查询。</w:t>
      </w:r>
    </w:p>
    <w:p w:rsidR="005258C9" w:rsidRDefault="006C70B2">
      <w:pPr>
        <w:spacing w:line="360" w:lineRule="auto"/>
        <w:ind w:leftChars="114" w:left="239"/>
        <w:rPr>
          <w:rFonts w:ascii="仿宋" w:eastAsia="仿宋" w:hAnsi="仿宋"/>
        </w:rPr>
        <w:sectPr w:rsidR="005258C9">
          <w:footerReference w:type="even" r:id="rId15"/>
          <w:footerReference w:type="default" r:id="rId16"/>
          <w:headerReference w:type="first" r:id="rId17"/>
          <w:pgSz w:w="11907" w:h="16839"/>
          <w:pgMar w:top="1440" w:right="1800" w:bottom="1440" w:left="1800" w:header="794" w:footer="794" w:gutter="0"/>
          <w:cols w:space="720"/>
          <w:titlePg/>
          <w:docGrid w:type="lines" w:linePitch="312"/>
        </w:sectPr>
      </w:pPr>
      <w:r>
        <w:rPr>
          <w:rFonts w:ascii="仿宋" w:eastAsia="仿宋" w:hAnsi="仿宋" w:hint="eastAsia"/>
        </w:rPr>
        <w:t>成交供应商：成交供应商需在我司指定网站（http://sale.scbid.net）上</w:t>
      </w:r>
      <w:proofErr w:type="gramStart"/>
      <w:r>
        <w:rPr>
          <w:rFonts w:ascii="仿宋" w:eastAsia="仿宋" w:hAnsi="仿宋" w:hint="eastAsia"/>
        </w:rPr>
        <w:t>传有效</w:t>
      </w:r>
      <w:proofErr w:type="gramEnd"/>
      <w:r>
        <w:rPr>
          <w:rFonts w:ascii="仿宋" w:eastAsia="仿宋" w:hAnsi="仿宋" w:hint="eastAsia"/>
        </w:rPr>
        <w:t>的采购合同壹份（注意：①注册登录后在采购合同上传界面操作②合同上</w:t>
      </w:r>
      <w:proofErr w:type="gramStart"/>
      <w:r>
        <w:rPr>
          <w:rFonts w:ascii="仿宋" w:eastAsia="仿宋" w:hAnsi="仿宋" w:hint="eastAsia"/>
        </w:rPr>
        <w:t>传咨询</w:t>
      </w:r>
      <w:proofErr w:type="gramEnd"/>
      <w:r>
        <w:rPr>
          <w:rFonts w:ascii="仿宋" w:eastAsia="仿宋" w:hAnsi="仿宋" w:hint="eastAsia"/>
        </w:rPr>
        <w:t>电话：</w:t>
      </w:r>
      <w:r>
        <w:rPr>
          <w:rFonts w:ascii="仿宋" w:eastAsia="仿宋" w:hAnsi="仿宋"/>
        </w:rPr>
        <w:t>028-87797776-714</w:t>
      </w:r>
      <w:r>
        <w:rPr>
          <w:rFonts w:ascii="仿宋" w:eastAsia="仿宋" w:hAnsi="仿宋" w:hint="eastAsia"/>
        </w:rPr>
        <w:t>）。我司将在收到成交供应商上传的采购合同后为您办理保证金退还手续。若提交资料后5个工作日内未收到保证金的，可拨打财务电话（028-87797107转</w:t>
      </w:r>
      <w:r>
        <w:rPr>
          <w:rFonts w:ascii="仿宋" w:eastAsia="仿宋" w:hAnsi="仿宋"/>
        </w:rPr>
        <w:t>2</w:t>
      </w:r>
      <w:r>
        <w:rPr>
          <w:rFonts w:ascii="仿宋" w:eastAsia="仿宋" w:hAnsi="仿宋" w:hint="eastAsia"/>
        </w:rPr>
        <w:t>）查询。</w:t>
      </w:r>
    </w:p>
    <w:p w:rsidR="005258C9" w:rsidRDefault="006C70B2">
      <w:pPr>
        <w:widowControl/>
        <w:jc w:val="left"/>
        <w:outlineLvl w:val="1"/>
        <w:rPr>
          <w:rFonts w:ascii="仿宋" w:eastAsia="仿宋" w:hAnsi="仿宋"/>
          <w:b/>
          <w:sz w:val="32"/>
          <w:szCs w:val="32"/>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5258C9">
        <w:trPr>
          <w:trHeight w:val="668"/>
        </w:trPr>
        <w:tc>
          <w:tcPr>
            <w:tcW w:w="14314" w:type="dxa"/>
            <w:gridSpan w:val="7"/>
            <w:vAlign w:val="center"/>
          </w:tcPr>
          <w:p w:rsidR="005258C9" w:rsidRDefault="006C70B2">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5258C9">
        <w:trPr>
          <w:trHeight w:val="463"/>
        </w:trPr>
        <w:tc>
          <w:tcPr>
            <w:tcW w:w="1276" w:type="dxa"/>
            <w:vAlign w:val="center"/>
          </w:tcPr>
          <w:p w:rsidR="005258C9" w:rsidRDefault="006C70B2">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5258C9" w:rsidRDefault="005258C9">
            <w:pPr>
              <w:jc w:val="left"/>
              <w:rPr>
                <w:rFonts w:ascii="仿宋" w:eastAsia="仿宋" w:hAnsi="仿宋" w:cs="宋体"/>
                <w:b/>
                <w:sz w:val="22"/>
                <w:szCs w:val="22"/>
              </w:rPr>
            </w:pPr>
          </w:p>
        </w:tc>
        <w:tc>
          <w:tcPr>
            <w:tcW w:w="2835" w:type="dxa"/>
            <w:vAlign w:val="center"/>
          </w:tcPr>
          <w:p w:rsidR="005258C9" w:rsidRDefault="006C70B2">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5258C9" w:rsidRDefault="005258C9">
            <w:pPr>
              <w:rPr>
                <w:rFonts w:ascii="仿宋" w:eastAsia="仿宋" w:hAnsi="仿宋" w:cs="宋体"/>
                <w:b/>
                <w:sz w:val="22"/>
                <w:szCs w:val="22"/>
              </w:rPr>
            </w:pPr>
          </w:p>
        </w:tc>
      </w:tr>
      <w:tr w:rsidR="005258C9">
        <w:trPr>
          <w:trHeight w:val="463"/>
        </w:trPr>
        <w:tc>
          <w:tcPr>
            <w:tcW w:w="1276" w:type="dxa"/>
            <w:tcBorders>
              <w:bottom w:val="single" w:sz="12" w:space="0" w:color="000000"/>
            </w:tcBorders>
            <w:vAlign w:val="center"/>
          </w:tcPr>
          <w:p w:rsidR="005258C9" w:rsidRDefault="006C70B2">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5258C9" w:rsidRDefault="005258C9">
            <w:pPr>
              <w:rPr>
                <w:rFonts w:ascii="仿宋" w:eastAsia="仿宋" w:hAnsi="仿宋" w:cs="宋体"/>
                <w:b/>
                <w:sz w:val="22"/>
                <w:szCs w:val="22"/>
              </w:rPr>
            </w:pPr>
          </w:p>
        </w:tc>
        <w:tc>
          <w:tcPr>
            <w:tcW w:w="1747" w:type="dxa"/>
            <w:tcBorders>
              <w:bottom w:val="single" w:sz="12" w:space="0" w:color="000000"/>
            </w:tcBorders>
            <w:vAlign w:val="center"/>
          </w:tcPr>
          <w:p w:rsidR="005258C9" w:rsidRDefault="005258C9">
            <w:pPr>
              <w:rPr>
                <w:rFonts w:ascii="仿宋" w:eastAsia="仿宋" w:hAnsi="仿宋" w:cs="宋体"/>
                <w:b/>
                <w:sz w:val="22"/>
                <w:szCs w:val="22"/>
              </w:rPr>
            </w:pPr>
          </w:p>
        </w:tc>
        <w:tc>
          <w:tcPr>
            <w:tcW w:w="4383" w:type="dxa"/>
            <w:gridSpan w:val="2"/>
            <w:tcBorders>
              <w:bottom w:val="single" w:sz="12" w:space="0" w:color="000000"/>
            </w:tcBorders>
            <w:vAlign w:val="center"/>
          </w:tcPr>
          <w:p w:rsidR="005258C9" w:rsidRDefault="005258C9">
            <w:pPr>
              <w:rPr>
                <w:rFonts w:ascii="仿宋" w:eastAsia="仿宋" w:hAnsi="仿宋" w:cs="宋体"/>
              </w:rPr>
            </w:pPr>
          </w:p>
        </w:tc>
        <w:tc>
          <w:tcPr>
            <w:tcW w:w="2835" w:type="dxa"/>
            <w:tcBorders>
              <w:bottom w:val="single" w:sz="12" w:space="0" w:color="000000"/>
            </w:tcBorders>
            <w:vAlign w:val="center"/>
          </w:tcPr>
          <w:p w:rsidR="005258C9" w:rsidRDefault="006C70B2">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5258C9" w:rsidRDefault="005258C9">
            <w:pPr>
              <w:rPr>
                <w:rFonts w:ascii="仿宋" w:eastAsia="仿宋" w:hAnsi="仿宋" w:cs="宋体"/>
                <w:b/>
                <w:sz w:val="22"/>
                <w:szCs w:val="22"/>
              </w:rPr>
            </w:pPr>
          </w:p>
        </w:tc>
      </w:tr>
      <w:tr w:rsidR="005258C9">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5258C9" w:rsidRDefault="006C70B2">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5258C9" w:rsidRDefault="006C70B2">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5258C9" w:rsidRDefault="006C70B2">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5258C9" w:rsidRDefault="006C70B2">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5258C9" w:rsidRDefault="006C70B2">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5258C9" w:rsidRDefault="006C70B2">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5258C9" w:rsidRDefault="006C70B2">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5258C9" w:rsidRDefault="006C70B2">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5258C9">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5258C9" w:rsidRDefault="005258C9">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5258C9" w:rsidRDefault="005258C9">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5258C9" w:rsidRDefault="006C70B2">
            <w:pPr>
              <w:jc w:val="center"/>
              <w:textAlignment w:val="center"/>
              <w:rPr>
                <w:rStyle w:val="font31"/>
                <w:rFonts w:ascii="仿宋" w:eastAsia="仿宋" w:hAnsi="仿宋" w:hint="default"/>
              </w:rPr>
            </w:pPr>
            <w:r>
              <w:rPr>
                <w:rStyle w:val="font31"/>
                <w:rFonts w:ascii="仿宋" w:eastAsia="仿宋" w:hAnsi="仿宋" w:hint="default"/>
              </w:rPr>
              <w:t xml:space="preserve">  </w:t>
            </w:r>
          </w:p>
          <w:p w:rsidR="005258C9" w:rsidRDefault="006C70B2">
            <w:pPr>
              <w:jc w:val="center"/>
              <w:textAlignment w:val="center"/>
              <w:rPr>
                <w:rFonts w:ascii="仿宋" w:eastAsia="仿宋" w:hAnsi="仿宋" w:cs="Eʩ"/>
                <w:szCs w:val="21"/>
                <w:u w:val="single"/>
              </w:rPr>
            </w:pPr>
            <w:r>
              <w:rPr>
                <w:rStyle w:val="font31"/>
                <w:rFonts w:ascii="仿宋" w:eastAsia="仿宋" w:hAnsi="仿宋" w:hint="default"/>
              </w:rPr>
              <w:t>年  月  日</w:t>
            </w:r>
          </w:p>
          <w:p w:rsidR="005258C9" w:rsidRDefault="006C70B2">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5258C9" w:rsidRDefault="006C70B2">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5258C9" w:rsidRDefault="005258C9">
            <w:pPr>
              <w:jc w:val="center"/>
              <w:textAlignment w:val="center"/>
              <w:rPr>
                <w:rFonts w:ascii="仿宋" w:eastAsia="仿宋" w:hAnsi="仿宋" w:cs="Eʩ"/>
                <w:szCs w:val="21"/>
              </w:rPr>
            </w:pPr>
          </w:p>
          <w:p w:rsidR="005258C9" w:rsidRDefault="006C70B2">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5258C9" w:rsidRDefault="006C70B2">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5258C9" w:rsidRDefault="005258C9">
            <w:pPr>
              <w:jc w:val="center"/>
              <w:rPr>
                <w:rFonts w:ascii="仿宋" w:eastAsia="仿宋" w:hAnsi="仿宋" w:cs="宋体"/>
                <w:szCs w:val="21"/>
              </w:rPr>
            </w:pPr>
          </w:p>
          <w:p w:rsidR="005258C9" w:rsidRDefault="006C70B2">
            <w:pPr>
              <w:jc w:val="center"/>
              <w:rPr>
                <w:rFonts w:ascii="仿宋" w:eastAsia="仿宋" w:hAnsi="仿宋" w:cs="宋体"/>
                <w:szCs w:val="21"/>
              </w:rPr>
            </w:pPr>
            <w:r>
              <w:rPr>
                <w:rFonts w:ascii="仿宋" w:eastAsia="仿宋" w:hAnsi="仿宋" w:cs="宋体" w:hint="eastAsia"/>
                <w:szCs w:val="21"/>
              </w:rPr>
              <w:t>供应商代表签字：</w:t>
            </w:r>
          </w:p>
          <w:p w:rsidR="005258C9" w:rsidRDefault="006C70B2">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5258C9" w:rsidRDefault="005258C9">
            <w:pPr>
              <w:textAlignment w:val="center"/>
              <w:rPr>
                <w:rFonts w:ascii="仿宋" w:eastAsia="仿宋" w:hAnsi="仿宋" w:cs="宋体"/>
                <w:szCs w:val="21"/>
              </w:rPr>
            </w:pPr>
          </w:p>
        </w:tc>
      </w:tr>
      <w:tr w:rsidR="005258C9">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5258C9" w:rsidRDefault="005258C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5258C9" w:rsidRDefault="005258C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5258C9" w:rsidRDefault="005258C9">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5258C9" w:rsidRDefault="005258C9">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5258C9" w:rsidRDefault="006C70B2">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5258C9" w:rsidRDefault="005258C9">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5258C9" w:rsidRDefault="005258C9">
            <w:pPr>
              <w:textAlignment w:val="center"/>
              <w:rPr>
                <w:rFonts w:ascii="仿宋" w:eastAsia="仿宋" w:hAnsi="仿宋" w:cs="宋体"/>
                <w:szCs w:val="21"/>
              </w:rPr>
            </w:pPr>
          </w:p>
        </w:tc>
      </w:tr>
      <w:tr w:rsidR="005258C9">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5258C9" w:rsidRDefault="005258C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5258C9" w:rsidRDefault="005258C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5258C9" w:rsidRDefault="005258C9">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5258C9" w:rsidRDefault="005258C9">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5258C9" w:rsidRDefault="006C70B2">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5258C9" w:rsidRDefault="005258C9">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5258C9" w:rsidRDefault="005258C9">
            <w:pPr>
              <w:textAlignment w:val="center"/>
              <w:rPr>
                <w:rFonts w:ascii="仿宋" w:eastAsia="仿宋" w:hAnsi="仿宋" w:cs="宋体"/>
                <w:szCs w:val="21"/>
              </w:rPr>
            </w:pPr>
          </w:p>
        </w:tc>
      </w:tr>
      <w:tr w:rsidR="005258C9">
        <w:trPr>
          <w:trHeight w:val="533"/>
        </w:trPr>
        <w:tc>
          <w:tcPr>
            <w:tcW w:w="1276" w:type="dxa"/>
            <w:tcBorders>
              <w:top w:val="single" w:sz="12" w:space="0" w:color="000000"/>
            </w:tcBorders>
            <w:vAlign w:val="center"/>
          </w:tcPr>
          <w:p w:rsidR="005258C9" w:rsidRDefault="005258C9">
            <w:pPr>
              <w:textAlignment w:val="center"/>
              <w:rPr>
                <w:rFonts w:ascii="仿宋" w:eastAsia="仿宋" w:hAnsi="仿宋" w:cs="宋体"/>
              </w:rPr>
            </w:pPr>
          </w:p>
        </w:tc>
        <w:tc>
          <w:tcPr>
            <w:tcW w:w="13038" w:type="dxa"/>
            <w:gridSpan w:val="6"/>
            <w:tcBorders>
              <w:top w:val="single" w:sz="12" w:space="0" w:color="000000"/>
            </w:tcBorders>
            <w:vAlign w:val="center"/>
          </w:tcPr>
          <w:p w:rsidR="005258C9" w:rsidRDefault="005258C9">
            <w:pPr>
              <w:rPr>
                <w:rFonts w:ascii="仿宋" w:eastAsia="仿宋" w:hAnsi="仿宋" w:cs="宋体"/>
                <w:u w:val="single"/>
              </w:rPr>
            </w:pPr>
          </w:p>
        </w:tc>
      </w:tr>
      <w:tr w:rsidR="005258C9">
        <w:trPr>
          <w:trHeight w:val="788"/>
        </w:trPr>
        <w:tc>
          <w:tcPr>
            <w:tcW w:w="14314" w:type="dxa"/>
            <w:gridSpan w:val="7"/>
            <w:vAlign w:val="bottom"/>
          </w:tcPr>
          <w:p w:rsidR="005258C9" w:rsidRDefault="006C70B2">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r w:rsidR="005258C9">
        <w:trPr>
          <w:trHeight w:val="550"/>
        </w:trPr>
        <w:tc>
          <w:tcPr>
            <w:tcW w:w="14314" w:type="dxa"/>
            <w:gridSpan w:val="7"/>
            <w:vAlign w:val="bottom"/>
          </w:tcPr>
          <w:p w:rsidR="005258C9" w:rsidRDefault="005258C9">
            <w:pPr>
              <w:textAlignment w:val="bottom"/>
              <w:rPr>
                <w:rFonts w:ascii="仿宋" w:eastAsia="仿宋" w:hAnsi="仿宋" w:cs="宋体"/>
                <w:szCs w:val="21"/>
              </w:rPr>
            </w:pPr>
          </w:p>
        </w:tc>
      </w:tr>
      <w:bookmarkEnd w:id="20"/>
    </w:tbl>
    <w:p w:rsidR="005258C9" w:rsidRDefault="005258C9">
      <w:pPr>
        <w:widowControl/>
        <w:jc w:val="left"/>
        <w:rPr>
          <w:rFonts w:ascii="仿宋" w:eastAsia="仿宋" w:hAnsi="仿宋"/>
          <w:b/>
          <w:sz w:val="32"/>
          <w:szCs w:val="32"/>
        </w:rPr>
        <w:sectPr w:rsidR="005258C9">
          <w:pgSz w:w="16839" w:h="11907" w:orient="landscape"/>
          <w:pgMar w:top="1803" w:right="1440" w:bottom="1803" w:left="1440" w:header="794" w:footer="794" w:gutter="0"/>
          <w:cols w:space="720"/>
          <w:titlePg/>
          <w:docGrid w:type="lines" w:linePitch="319"/>
        </w:sectPr>
      </w:pPr>
    </w:p>
    <w:p w:rsidR="005258C9" w:rsidRDefault="006C70B2">
      <w:r>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5258C9" w:rsidRDefault="006C70B2">
      <w:pPr>
        <w:widowControl/>
        <w:jc w:val="left"/>
      </w:pPr>
      <w:r>
        <w:br w:type="page"/>
      </w:r>
    </w:p>
    <w:p w:rsidR="005258C9" w:rsidRDefault="006C70B2">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5258C9" w:rsidRDefault="006C70B2">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5258C9" w:rsidRDefault="006C70B2">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5258C9" w:rsidRDefault="006C70B2">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5258C9" w:rsidRDefault="006C70B2">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5258C9" w:rsidRDefault="006C70B2">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5258C9" w:rsidRDefault="006C70B2">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5258C9" w:rsidRDefault="006C70B2">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5258C9" w:rsidRDefault="006C70B2">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5258C9" w:rsidRDefault="005258C9">
      <w:pPr>
        <w:spacing w:line="400" w:lineRule="exact"/>
        <w:rPr>
          <w:rFonts w:ascii="宋体" w:hAnsi="宋体" w:cs="Tahoma"/>
          <w:b/>
          <w:sz w:val="30"/>
          <w:szCs w:val="30"/>
        </w:rPr>
      </w:pPr>
    </w:p>
    <w:p w:rsidR="005258C9" w:rsidRDefault="006C70B2">
      <w:r>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5258C9" w:rsidRDefault="005258C9"/>
    <w:p w:rsidR="005258C9" w:rsidRDefault="006C70B2">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5258C9" w:rsidRDefault="005258C9"/>
    <w:p w:rsidR="005258C9" w:rsidRDefault="006C70B2">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5258C9" w:rsidRDefault="005258C9"/>
    <w:p w:rsidR="005258C9" w:rsidRDefault="006C70B2">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5258C9" w:rsidRDefault="005258C9"/>
    <w:p w:rsidR="005258C9" w:rsidRDefault="006C70B2">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5258C9" w:rsidRDefault="005258C9"/>
    <w:p w:rsidR="005258C9" w:rsidRDefault="006C70B2">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5258C9" w:rsidRDefault="005258C9"/>
    <w:p w:rsidR="005258C9" w:rsidRDefault="006C70B2">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5258C9" w:rsidRDefault="005258C9"/>
    <w:p w:rsidR="005258C9" w:rsidRDefault="006C70B2">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5258C9" w:rsidRDefault="005258C9"/>
    <w:p w:rsidR="005258C9" w:rsidRDefault="006C70B2">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5258C9" w:rsidRDefault="005258C9"/>
    <w:p w:rsidR="005258C9" w:rsidRDefault="006C70B2">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5258C9" w:rsidRDefault="005258C9"/>
    <w:p w:rsidR="005258C9" w:rsidRDefault="006C70B2">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5258C9" w:rsidRDefault="005258C9"/>
    <w:p w:rsidR="005258C9" w:rsidRDefault="006C70B2">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5258C9" w:rsidRDefault="005258C9"/>
    <w:p w:rsidR="005258C9" w:rsidRDefault="006C70B2">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5258C9" w:rsidRDefault="005258C9"/>
    <w:p w:rsidR="005258C9" w:rsidRDefault="006C70B2">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5258C9" w:rsidRDefault="005258C9"/>
    <w:p w:rsidR="005258C9" w:rsidRDefault="005258C9"/>
    <w:p w:rsidR="005258C9" w:rsidRDefault="006C70B2">
      <w:r>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5258C9" w:rsidRDefault="005258C9"/>
    <w:p w:rsidR="005258C9" w:rsidRDefault="005258C9"/>
    <w:p w:rsidR="005258C9" w:rsidRDefault="006C70B2">
      <w:pPr>
        <w:widowControl/>
        <w:jc w:val="left"/>
        <w:rPr>
          <w:rFonts w:ascii="仿宋" w:eastAsia="仿宋" w:hAnsi="仿宋"/>
          <w:sz w:val="24"/>
        </w:rPr>
      </w:pPr>
      <w:r>
        <w:rPr>
          <w:rFonts w:ascii="仿宋" w:eastAsia="仿宋" w:hAnsi="仿宋"/>
          <w:sz w:val="24"/>
        </w:rPr>
        <w:br w:type="page"/>
      </w:r>
    </w:p>
    <w:p w:rsidR="005258C9" w:rsidRDefault="006C70B2">
      <w:pPr>
        <w:spacing w:line="360" w:lineRule="auto"/>
        <w:rPr>
          <w:rFonts w:ascii="仿宋" w:eastAsia="仿宋" w:hAnsi="仿宋"/>
          <w:sz w:val="24"/>
        </w:rPr>
      </w:pPr>
      <w:r>
        <w:rPr>
          <w:noProof/>
        </w:rPr>
        <w:lastRenderedPageBreak/>
        <w:drawing>
          <wp:inline distT="0" distB="0" distL="0" distR="0">
            <wp:extent cx="5629275" cy="754380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5258C9" w:rsidRDefault="005258C9">
      <w:pPr>
        <w:spacing w:line="360" w:lineRule="auto"/>
        <w:rPr>
          <w:rFonts w:ascii="仿宋" w:eastAsia="仿宋" w:hAnsi="仿宋"/>
          <w:sz w:val="24"/>
        </w:rPr>
      </w:pPr>
    </w:p>
    <w:p w:rsidR="005258C9" w:rsidRDefault="005258C9">
      <w:pPr>
        <w:spacing w:line="360" w:lineRule="auto"/>
        <w:rPr>
          <w:rFonts w:ascii="仿宋" w:eastAsia="仿宋" w:hAnsi="仿宋"/>
          <w:sz w:val="24"/>
        </w:rPr>
      </w:pPr>
    </w:p>
    <w:p w:rsidR="005258C9" w:rsidRDefault="006C70B2">
      <w:pPr>
        <w:spacing w:line="360" w:lineRule="auto"/>
        <w:rPr>
          <w:rFonts w:ascii="仿宋" w:eastAsia="仿宋" w:hAnsi="仿宋"/>
          <w:sz w:val="24"/>
        </w:rPr>
      </w:pPr>
      <w:r>
        <w:rPr>
          <w:noProof/>
        </w:rPr>
        <w:lastRenderedPageBreak/>
        <w:drawing>
          <wp:inline distT="0" distB="0" distL="0" distR="0">
            <wp:extent cx="5941060" cy="379095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5258C9" w:rsidRDefault="005258C9">
      <w:pPr>
        <w:spacing w:line="360" w:lineRule="auto"/>
        <w:rPr>
          <w:rFonts w:ascii="仿宋" w:eastAsia="仿宋" w:hAnsi="仿宋"/>
          <w:sz w:val="24"/>
        </w:rPr>
      </w:pPr>
    </w:p>
    <w:p w:rsidR="005258C9" w:rsidRDefault="005258C9">
      <w:pPr>
        <w:spacing w:line="360" w:lineRule="auto"/>
        <w:rPr>
          <w:rFonts w:ascii="仿宋" w:eastAsia="仿宋" w:hAnsi="仿宋"/>
          <w:sz w:val="24"/>
        </w:rPr>
      </w:pPr>
    </w:p>
    <w:p w:rsidR="005258C9" w:rsidRDefault="005258C9">
      <w:pPr>
        <w:widowControl/>
        <w:jc w:val="left"/>
        <w:rPr>
          <w:rFonts w:ascii="仿宋" w:eastAsia="仿宋" w:hAnsi="仿宋"/>
          <w:b/>
          <w:sz w:val="32"/>
          <w:szCs w:val="32"/>
        </w:rPr>
      </w:pPr>
    </w:p>
    <w:sectPr w:rsidR="005258C9">
      <w:footerReference w:type="even" r:id="rId47"/>
      <w:footerReference w:type="default" r:id="rId48"/>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D48" w:rsidRDefault="001B4D48">
      <w:r>
        <w:separator/>
      </w:r>
    </w:p>
  </w:endnote>
  <w:endnote w:type="continuationSeparator" w:id="0">
    <w:p w:rsidR="001B4D48" w:rsidRDefault="001B4D48">
      <w:r>
        <w:continuationSeparator/>
      </w:r>
    </w:p>
  </w:endnote>
  <w:endnote w:type="continuationNotice" w:id="1">
    <w:p w:rsidR="001B4D48" w:rsidRDefault="001B4D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Eʩ">
    <w:altName w:val="微软雅黑"/>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方正黑体">
    <w:altName w:val="Arial Unicode MS"/>
    <w:charset w:val="86"/>
    <w:family w:val="script"/>
    <w:pitch w:val="default"/>
    <w:sig w:usb0="00000000"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CA9" w:rsidRDefault="00747CA9">
    <w:pPr>
      <w:pStyle w:val="ab"/>
    </w:pPr>
    <w:r>
      <w:rPr>
        <w:noProof/>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0</wp:posOffset>
              </wp:positionV>
              <wp:extent cx="114935" cy="131445"/>
              <wp:effectExtent l="0" t="0" r="18415" b="1905"/>
              <wp:wrapNone/>
              <wp:docPr id="29"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rsidR="00747CA9" w:rsidRDefault="00747CA9">
                          <w:pPr>
                            <w:pStyle w:val="ab"/>
                          </w:pPr>
                          <w:r>
                            <w:rPr>
                              <w:rFonts w:hint="eastAsia"/>
                            </w:rPr>
                            <w:fldChar w:fldCharType="begin"/>
                          </w:r>
                          <w:r>
                            <w:rPr>
                              <w:rFonts w:hint="eastAsia"/>
                            </w:rPr>
                            <w:instrText xml:space="preserve"> PAGE  \* MERGEFORMAT </w:instrText>
                          </w:r>
                          <w:r>
                            <w:rPr>
                              <w:rFonts w:hint="eastAsia"/>
                            </w:rPr>
                            <w:fldChar w:fldCharType="separate"/>
                          </w:r>
                          <w:r w:rsidR="00B23809">
                            <w:rPr>
                              <w:noProof/>
                            </w:rPr>
                            <w:t>17</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0;margin-top:0;width:9.05pt;height:10.35pt;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" filled="f" stroked="f">
              <v:textbox style="mso-fit-shape-to-text:t" inset="0,0,0,0">
                <w:txbxContent>
                  <w:p w:rsidR="00747CA9" w:rsidRDefault="00747CA9">
                    <w:pPr>
                      <w:pStyle w:val="ab"/>
                    </w:pPr>
                    <w:r>
                      <w:rPr>
                        <w:rFonts w:hint="eastAsia"/>
                      </w:rPr>
                      <w:fldChar w:fldCharType="begin"/>
                    </w:r>
                    <w:r>
                      <w:rPr>
                        <w:rFonts w:hint="eastAsia"/>
                      </w:rPr>
                      <w:instrText xml:space="preserve"> PAGE  \* MERGEFORMAT </w:instrText>
                    </w:r>
                    <w:r>
                      <w:rPr>
                        <w:rFonts w:hint="eastAsia"/>
                      </w:rPr>
                      <w:fldChar w:fldCharType="separate"/>
                    </w:r>
                    <w:r w:rsidR="00B23809">
                      <w:rPr>
                        <w:noProof/>
                      </w:rPr>
                      <w:t>17</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CA9" w:rsidRDefault="00747CA9">
    <w:pPr>
      <w:pStyle w:val="ab"/>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14935" cy="131445"/>
              <wp:effectExtent l="0" t="0" r="18415" b="1905"/>
              <wp:wrapNone/>
              <wp:docPr id="28"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rsidR="00747CA9" w:rsidRDefault="00747CA9">
                          <w:pPr>
                            <w:pStyle w:val="ab"/>
                          </w:pPr>
                          <w:r>
                            <w:rPr>
                              <w:rFonts w:hint="eastAsia"/>
                            </w:rPr>
                            <w:fldChar w:fldCharType="begin"/>
                          </w:r>
                          <w:r>
                            <w:rPr>
                              <w:rFonts w:hint="eastAsia"/>
                            </w:rPr>
                            <w:instrText xml:space="preserve"> PAGE  \* MERGEFORMAT </w:instrText>
                          </w:r>
                          <w:r>
                            <w:rPr>
                              <w:rFonts w:hint="eastAsia"/>
                            </w:rPr>
                            <w:fldChar w:fldCharType="separate"/>
                          </w:r>
                          <w:r w:rsidR="00B23809">
                            <w:rPr>
                              <w:noProof/>
                            </w:rPr>
                            <w:t>18</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7" type="#_x0000_t202" style="position:absolute;margin-left:0;margin-top:0;width:9.05pt;height:10.35pt;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" filled="f" stroked="f">
              <v:textbox style="mso-fit-shape-to-text:t" inset="0,0,0,0">
                <w:txbxContent>
                  <w:p w:rsidR="00747CA9" w:rsidRDefault="00747CA9">
                    <w:pPr>
                      <w:pStyle w:val="ab"/>
                    </w:pPr>
                    <w:r>
                      <w:rPr>
                        <w:rFonts w:hint="eastAsia"/>
                      </w:rPr>
                      <w:fldChar w:fldCharType="begin"/>
                    </w:r>
                    <w:r>
                      <w:rPr>
                        <w:rFonts w:hint="eastAsia"/>
                      </w:rPr>
                      <w:instrText xml:space="preserve"> PAGE  \* MERGEFORMAT </w:instrText>
                    </w:r>
                    <w:r>
                      <w:rPr>
                        <w:rFonts w:hint="eastAsia"/>
                      </w:rPr>
                      <w:fldChar w:fldCharType="separate"/>
                    </w:r>
                    <w:r w:rsidR="00B23809">
                      <w:rPr>
                        <w:noProof/>
                      </w:rPr>
                      <w:t>18</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CA9" w:rsidRDefault="00747CA9">
    <w:pPr>
      <w:pStyle w:val="ab"/>
      <w:framePr w:wrap="around" w:vAnchor="text" w:hAnchor="margin" w:xAlign="center" w:y="1"/>
      <w:rPr>
        <w:rStyle w:val="af1"/>
      </w:rPr>
    </w:pPr>
    <w:r>
      <w:fldChar w:fldCharType="begin"/>
    </w:r>
    <w:r>
      <w:rPr>
        <w:rStyle w:val="af1"/>
      </w:rPr>
      <w:instrText xml:space="preserve">PAGE  </w:instrText>
    </w:r>
    <w:r>
      <w:fldChar w:fldCharType="end"/>
    </w:r>
  </w:p>
  <w:p w:rsidR="00747CA9" w:rsidRDefault="00747CA9">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CA9" w:rsidRDefault="00747CA9">
    <w:pPr>
      <w:pStyle w:val="ab"/>
      <w:jc w:val="center"/>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114935" cy="131445"/>
              <wp:effectExtent l="0" t="0" r="18415" b="1905"/>
              <wp:wrapNone/>
              <wp:docPr id="1"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rsidR="00747CA9" w:rsidRDefault="00747CA9">
                          <w:pPr>
                            <w:pStyle w:val="ab"/>
                            <w:jc w:val="center"/>
                          </w:pPr>
                          <w:r>
                            <w:fldChar w:fldCharType="begin"/>
                          </w:r>
                          <w:r>
                            <w:instrText xml:space="preserve"> PAGE   \* MERGEFORMAT </w:instrText>
                          </w:r>
                          <w:r>
                            <w:fldChar w:fldCharType="separate"/>
                          </w:r>
                          <w:r w:rsidR="00B23809" w:rsidRPr="00B23809">
                            <w:rPr>
                              <w:noProof/>
                              <w:lang w:val="zh-CN"/>
                            </w:rPr>
                            <w:t>21</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8" type="#_x0000_t202" style="position:absolute;left:0;text-align:left;margin-left:0;margin-top:0;width:9.05pt;height:10.35pt;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" filled="f" stroked="f">
              <v:textbox style="mso-fit-shape-to-text:t" inset="0,0,0,0">
                <w:txbxContent>
                  <w:p w:rsidR="00747CA9" w:rsidRDefault="00747CA9">
                    <w:pPr>
                      <w:pStyle w:val="ab"/>
                      <w:jc w:val="center"/>
                    </w:pPr>
                    <w:r>
                      <w:fldChar w:fldCharType="begin"/>
                    </w:r>
                    <w:r>
                      <w:instrText xml:space="preserve"> PAGE   \* MERGEFORMAT </w:instrText>
                    </w:r>
                    <w:r>
                      <w:fldChar w:fldCharType="separate"/>
                    </w:r>
                    <w:r w:rsidR="00B23809" w:rsidRPr="00B23809">
                      <w:rPr>
                        <w:noProof/>
                        <w:lang w:val="zh-CN"/>
                      </w:rPr>
                      <w:t>21</w:t>
                    </w:r>
                    <w:r>
                      <w:fldChar w:fldCharType="end"/>
                    </w:r>
                  </w:p>
                </w:txbxContent>
              </v:textbox>
              <w10:wrap anchorx="margin"/>
            </v:shape>
          </w:pict>
        </mc:Fallback>
      </mc:AlternateContent>
    </w:r>
  </w:p>
  <w:p w:rsidR="00747CA9" w:rsidRDefault="00747CA9">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CA9" w:rsidRDefault="00747CA9">
    <w:pPr>
      <w:pStyle w:val="ab"/>
      <w:framePr w:wrap="around" w:vAnchor="text" w:hAnchor="margin" w:xAlign="center" w:y="1"/>
      <w:rPr>
        <w:rStyle w:val="af1"/>
      </w:rPr>
    </w:pPr>
    <w:r>
      <w:fldChar w:fldCharType="begin"/>
    </w:r>
    <w:r>
      <w:rPr>
        <w:rStyle w:val="af1"/>
      </w:rPr>
      <w:instrText xml:space="preserve">PAGE  </w:instrText>
    </w:r>
    <w:r>
      <w:fldChar w:fldCharType="separate"/>
    </w:r>
    <w:r>
      <w:rPr>
        <w:rStyle w:val="af1"/>
      </w:rPr>
      <w:t>20</w:t>
    </w:r>
    <w:r>
      <w:fldChar w:fldCharType="end"/>
    </w:r>
  </w:p>
  <w:p w:rsidR="00747CA9" w:rsidRDefault="00747CA9">
    <w:pPr>
      <w:pStyle w:val="ab"/>
      <w:ind w:right="360"/>
    </w:pPr>
  </w:p>
  <w:p w:rsidR="00747CA9" w:rsidRDefault="00747CA9"/>
  <w:p w:rsidR="00747CA9" w:rsidRDefault="00747CA9"/>
  <w:p w:rsidR="00747CA9" w:rsidRDefault="00747CA9"/>
  <w:p w:rsidR="00747CA9" w:rsidRDefault="00747CA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CA9" w:rsidRDefault="00747CA9">
    <w:pPr>
      <w:pStyle w:val="ab"/>
      <w:framePr w:wrap="around" w:vAnchor="text" w:hAnchor="margin" w:xAlign="center" w:y="1"/>
      <w:rPr>
        <w:rStyle w:val="af1"/>
      </w:rPr>
    </w:pPr>
    <w:r>
      <w:fldChar w:fldCharType="begin"/>
    </w:r>
    <w:r>
      <w:rPr>
        <w:rStyle w:val="af1"/>
      </w:rPr>
      <w:instrText xml:space="preserve">PAGE  </w:instrText>
    </w:r>
    <w:r>
      <w:fldChar w:fldCharType="separate"/>
    </w:r>
    <w:r w:rsidR="00B23809">
      <w:rPr>
        <w:rStyle w:val="af1"/>
        <w:noProof/>
      </w:rPr>
      <w:t>67</w:t>
    </w:r>
    <w:r>
      <w:fldChar w:fldCharType="end"/>
    </w:r>
  </w:p>
  <w:p w:rsidR="00747CA9" w:rsidRDefault="00747C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D48" w:rsidRDefault="001B4D48">
      <w:r>
        <w:separator/>
      </w:r>
    </w:p>
  </w:footnote>
  <w:footnote w:type="continuationSeparator" w:id="0">
    <w:p w:rsidR="001B4D48" w:rsidRDefault="001B4D48">
      <w:r>
        <w:continuationSeparator/>
      </w:r>
    </w:p>
  </w:footnote>
  <w:footnote w:type="continuationNotice" w:id="1">
    <w:p w:rsidR="001B4D48" w:rsidRDefault="001B4D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CA9" w:rsidRDefault="00747CA9">
    <w:pPr>
      <w:pStyle w:val="ac"/>
      <w:jc w:val="right"/>
    </w:pPr>
    <w:r>
      <w:rPr>
        <w:noProof/>
      </w:rPr>
      <w:drawing>
        <wp:inline distT="0" distB="0" distL="0" distR="0">
          <wp:extent cx="1943735" cy="276860"/>
          <wp:effectExtent l="0" t="0" r="0"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CA9" w:rsidRDefault="00747CA9">
    <w:pPr>
      <w:pStyle w:val="ac"/>
      <w:tabs>
        <w:tab w:val="clear" w:pos="8306"/>
        <w:tab w:val="right" w:pos="8640"/>
      </w:tabs>
      <w:jc w:val="right"/>
    </w:pPr>
    <w:r>
      <w:rPr>
        <w:noProof/>
      </w:rPr>
      <w:drawing>
        <wp:inline distT="0" distB="0" distL="0" distR="0">
          <wp:extent cx="1943735" cy="276860"/>
          <wp:effectExtent l="0" t="0" r="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CA9" w:rsidRDefault="00747CA9">
    <w:pPr>
      <w:pStyle w:val="ac"/>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62A6ED"/>
    <w:multiLevelType w:val="singleLevel"/>
    <w:tmpl w:val="B662A6ED"/>
    <w:lvl w:ilvl="0">
      <w:start w:val="1"/>
      <w:numFmt w:val="decimal"/>
      <w:suff w:val="nothing"/>
      <w:lvlText w:val="（%1）"/>
      <w:lvlJc w:val="left"/>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9C07086"/>
    <w:multiLevelType w:val="singleLevel"/>
    <w:tmpl w:val="59C07086"/>
    <w:lvl w:ilvl="0">
      <w:start w:val="1"/>
      <w:numFmt w:val="decimal"/>
      <w:suff w:val="nothing"/>
      <w:lvlText w:val="%1、"/>
      <w:lvlJc w:val="left"/>
    </w:lvl>
  </w:abstractNum>
  <w:abstractNum w:abstractNumId="4" w15:restartNumberingAfterBreak="0">
    <w:nsid w:val="5A31E36C"/>
    <w:multiLevelType w:val="singleLevel"/>
    <w:tmpl w:val="5A31E36C"/>
    <w:lvl w:ilvl="0">
      <w:start w:val="3"/>
      <w:numFmt w:val="chineseCounting"/>
      <w:suff w:val="nothing"/>
      <w:lvlText w:val="%1、"/>
      <w:lvlJc w:val="left"/>
    </w:lvl>
  </w:abstractNum>
  <w:abstractNum w:abstractNumId="5" w15:restartNumberingAfterBreak="0">
    <w:nsid w:val="63716BE0"/>
    <w:multiLevelType w:val="singleLevel"/>
    <w:tmpl w:val="63716BE0"/>
    <w:lvl w:ilvl="0">
      <w:start w:val="3"/>
      <w:numFmt w:val="chineseCounting"/>
      <w:suff w:val="space"/>
      <w:lvlText w:val="第%1条"/>
      <w:lvlJc w:val="left"/>
      <w:rPr>
        <w:rFonts w:hint="eastAsia"/>
      </w:rPr>
    </w:lvl>
  </w:abstractNum>
  <w:abstractNum w:abstractNumId="6" w15:restartNumberingAfterBreak="0">
    <w:nsid w:val="74344862"/>
    <w:multiLevelType w:val="multilevel"/>
    <w:tmpl w:val="74344862"/>
    <w:lvl w:ilvl="0">
      <w:start w:val="1"/>
      <w:numFmt w:val="decimal"/>
      <w:pStyle w:val="1"/>
      <w:isLgl/>
      <w:lvlText w:val="%1."/>
      <w:lvlJc w:val="left"/>
      <w:pPr>
        <w:tabs>
          <w:tab w:val="left" w:pos="360"/>
        </w:tabs>
        <w:ind w:left="0" w:firstLine="0"/>
      </w:pPr>
      <w:rPr>
        <w:rFonts w:ascii="Arial" w:hAnsi="Arial" w:hint="default"/>
        <w:b/>
        <w:i w:val="0"/>
        <w:sz w:val="32"/>
      </w:rPr>
    </w:lvl>
    <w:lvl w:ilvl="1">
      <w:start w:val="1"/>
      <w:numFmt w:val="decimal"/>
      <w:pStyle w:val="2"/>
      <w:lvlText w:val="%1.%2."/>
      <w:lvlJc w:val="left"/>
      <w:pPr>
        <w:tabs>
          <w:tab w:val="left" w:pos="1146"/>
        </w:tabs>
        <w:ind w:left="993" w:hanging="567"/>
      </w:pPr>
      <w:rPr>
        <w:rFonts w:hint="eastAsia"/>
      </w:rPr>
    </w:lvl>
    <w:lvl w:ilvl="2">
      <w:start w:val="1"/>
      <w:numFmt w:val="decimal"/>
      <w:pStyle w:val="3"/>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abstractNumId w:val="6"/>
  </w:num>
  <w:num w:numId="2">
    <w:abstractNumId w:val="0"/>
  </w:num>
  <w:num w:numId="3">
    <w:abstractNumId w:val="4"/>
  </w:num>
  <w:num w:numId="4">
    <w:abstractNumId w:val="2"/>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19"/>
  <w:displayHorizontalDrawingGridEvery w:val="0"/>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1BA"/>
    <w:rsid w:val="00000CE3"/>
    <w:rsid w:val="00001247"/>
    <w:rsid w:val="00011957"/>
    <w:rsid w:val="0001626A"/>
    <w:rsid w:val="00017481"/>
    <w:rsid w:val="00027D9B"/>
    <w:rsid w:val="0003177F"/>
    <w:rsid w:val="00044782"/>
    <w:rsid w:val="000449EB"/>
    <w:rsid w:val="00053B24"/>
    <w:rsid w:val="00054107"/>
    <w:rsid w:val="000547DE"/>
    <w:rsid w:val="00055524"/>
    <w:rsid w:val="000612AA"/>
    <w:rsid w:val="00062C5F"/>
    <w:rsid w:val="00066F50"/>
    <w:rsid w:val="000707BF"/>
    <w:rsid w:val="00077FAF"/>
    <w:rsid w:val="00085849"/>
    <w:rsid w:val="00091EFE"/>
    <w:rsid w:val="00092E18"/>
    <w:rsid w:val="0009366B"/>
    <w:rsid w:val="00094DFD"/>
    <w:rsid w:val="000B50C3"/>
    <w:rsid w:val="000B568B"/>
    <w:rsid w:val="000C739A"/>
    <w:rsid w:val="000D3340"/>
    <w:rsid w:val="000E220E"/>
    <w:rsid w:val="000E2607"/>
    <w:rsid w:val="000E5457"/>
    <w:rsid w:val="000E7FD0"/>
    <w:rsid w:val="000F0CC5"/>
    <w:rsid w:val="000F4100"/>
    <w:rsid w:val="000F4BAF"/>
    <w:rsid w:val="00104AC4"/>
    <w:rsid w:val="00105569"/>
    <w:rsid w:val="001102D1"/>
    <w:rsid w:val="001138E3"/>
    <w:rsid w:val="00117A8D"/>
    <w:rsid w:val="001265B0"/>
    <w:rsid w:val="00127470"/>
    <w:rsid w:val="00127E11"/>
    <w:rsid w:val="00133A63"/>
    <w:rsid w:val="00137E02"/>
    <w:rsid w:val="00140397"/>
    <w:rsid w:val="00147B73"/>
    <w:rsid w:val="00147CE6"/>
    <w:rsid w:val="0015228E"/>
    <w:rsid w:val="00152CBA"/>
    <w:rsid w:val="00155E8C"/>
    <w:rsid w:val="00167BFA"/>
    <w:rsid w:val="00172CF0"/>
    <w:rsid w:val="0017498B"/>
    <w:rsid w:val="001757D2"/>
    <w:rsid w:val="001778F4"/>
    <w:rsid w:val="001855B7"/>
    <w:rsid w:val="0019102B"/>
    <w:rsid w:val="00192F93"/>
    <w:rsid w:val="0019492F"/>
    <w:rsid w:val="00195016"/>
    <w:rsid w:val="00195B60"/>
    <w:rsid w:val="001960B4"/>
    <w:rsid w:val="001A10CF"/>
    <w:rsid w:val="001A4503"/>
    <w:rsid w:val="001A7227"/>
    <w:rsid w:val="001A72E3"/>
    <w:rsid w:val="001B1F2F"/>
    <w:rsid w:val="001B4D48"/>
    <w:rsid w:val="001B6A76"/>
    <w:rsid w:val="001C05E1"/>
    <w:rsid w:val="001C7B25"/>
    <w:rsid w:val="001D12B3"/>
    <w:rsid w:val="001D1E65"/>
    <w:rsid w:val="001D3CE0"/>
    <w:rsid w:val="001D6486"/>
    <w:rsid w:val="001E260D"/>
    <w:rsid w:val="001E5100"/>
    <w:rsid w:val="001E7352"/>
    <w:rsid w:val="001E76E8"/>
    <w:rsid w:val="001E7D18"/>
    <w:rsid w:val="001F32D1"/>
    <w:rsid w:val="001F4F23"/>
    <w:rsid w:val="001F7FBF"/>
    <w:rsid w:val="0020771A"/>
    <w:rsid w:val="00212BAC"/>
    <w:rsid w:val="00214EED"/>
    <w:rsid w:val="002160FB"/>
    <w:rsid w:val="002219C7"/>
    <w:rsid w:val="002251B0"/>
    <w:rsid w:val="00227638"/>
    <w:rsid w:val="00230ABE"/>
    <w:rsid w:val="00230DC1"/>
    <w:rsid w:val="0023501A"/>
    <w:rsid w:val="0024798A"/>
    <w:rsid w:val="0025378D"/>
    <w:rsid w:val="0025543C"/>
    <w:rsid w:val="00256367"/>
    <w:rsid w:val="00260E43"/>
    <w:rsid w:val="00262D82"/>
    <w:rsid w:val="00264A50"/>
    <w:rsid w:val="00265321"/>
    <w:rsid w:val="00271E5A"/>
    <w:rsid w:val="00275017"/>
    <w:rsid w:val="00275639"/>
    <w:rsid w:val="00276FB4"/>
    <w:rsid w:val="002860BF"/>
    <w:rsid w:val="002862E2"/>
    <w:rsid w:val="00293AD1"/>
    <w:rsid w:val="00294BCA"/>
    <w:rsid w:val="00294C64"/>
    <w:rsid w:val="00295DBE"/>
    <w:rsid w:val="00297053"/>
    <w:rsid w:val="002A0571"/>
    <w:rsid w:val="002A1608"/>
    <w:rsid w:val="002A5178"/>
    <w:rsid w:val="002A6BBC"/>
    <w:rsid w:val="002A75BC"/>
    <w:rsid w:val="002A7D43"/>
    <w:rsid w:val="002B472E"/>
    <w:rsid w:val="002B739D"/>
    <w:rsid w:val="002C5403"/>
    <w:rsid w:val="002D1D61"/>
    <w:rsid w:val="002D4224"/>
    <w:rsid w:val="002D5EE6"/>
    <w:rsid w:val="002D7270"/>
    <w:rsid w:val="002D7DB0"/>
    <w:rsid w:val="002F1310"/>
    <w:rsid w:val="002F401D"/>
    <w:rsid w:val="002F65FD"/>
    <w:rsid w:val="00303DEC"/>
    <w:rsid w:val="00305C43"/>
    <w:rsid w:val="00306F9A"/>
    <w:rsid w:val="00307C10"/>
    <w:rsid w:val="00310E71"/>
    <w:rsid w:val="00313E1D"/>
    <w:rsid w:val="00324434"/>
    <w:rsid w:val="00324A3C"/>
    <w:rsid w:val="003315BE"/>
    <w:rsid w:val="003332FF"/>
    <w:rsid w:val="0034014A"/>
    <w:rsid w:val="003411A0"/>
    <w:rsid w:val="00341911"/>
    <w:rsid w:val="00342900"/>
    <w:rsid w:val="00345A49"/>
    <w:rsid w:val="00347692"/>
    <w:rsid w:val="0034793B"/>
    <w:rsid w:val="00351343"/>
    <w:rsid w:val="00356A7C"/>
    <w:rsid w:val="00363012"/>
    <w:rsid w:val="003649AD"/>
    <w:rsid w:val="003652F1"/>
    <w:rsid w:val="00366C8C"/>
    <w:rsid w:val="00371956"/>
    <w:rsid w:val="003751E6"/>
    <w:rsid w:val="00375CF0"/>
    <w:rsid w:val="00386C16"/>
    <w:rsid w:val="00387752"/>
    <w:rsid w:val="0039499B"/>
    <w:rsid w:val="003A0E6D"/>
    <w:rsid w:val="003A3936"/>
    <w:rsid w:val="003A7415"/>
    <w:rsid w:val="003B1848"/>
    <w:rsid w:val="003B20C4"/>
    <w:rsid w:val="003B3A42"/>
    <w:rsid w:val="003B49B0"/>
    <w:rsid w:val="003B5B0D"/>
    <w:rsid w:val="003C3AE3"/>
    <w:rsid w:val="003C3EBB"/>
    <w:rsid w:val="003C40F6"/>
    <w:rsid w:val="003C66E6"/>
    <w:rsid w:val="003D1C26"/>
    <w:rsid w:val="003D1FA6"/>
    <w:rsid w:val="003D3B2D"/>
    <w:rsid w:val="003D4743"/>
    <w:rsid w:val="003E2CBA"/>
    <w:rsid w:val="003E4CC0"/>
    <w:rsid w:val="0040258B"/>
    <w:rsid w:val="0041215F"/>
    <w:rsid w:val="00424B75"/>
    <w:rsid w:val="00425253"/>
    <w:rsid w:val="00425804"/>
    <w:rsid w:val="00437F56"/>
    <w:rsid w:val="00441205"/>
    <w:rsid w:val="004424FB"/>
    <w:rsid w:val="00442A5D"/>
    <w:rsid w:val="00460735"/>
    <w:rsid w:val="00467C57"/>
    <w:rsid w:val="00472157"/>
    <w:rsid w:val="00477DD0"/>
    <w:rsid w:val="00485C1D"/>
    <w:rsid w:val="004877E3"/>
    <w:rsid w:val="00487A4C"/>
    <w:rsid w:val="004A0434"/>
    <w:rsid w:val="004A5D8C"/>
    <w:rsid w:val="004B0998"/>
    <w:rsid w:val="004B2D39"/>
    <w:rsid w:val="004B6C4E"/>
    <w:rsid w:val="004C1E64"/>
    <w:rsid w:val="004C4384"/>
    <w:rsid w:val="004C438A"/>
    <w:rsid w:val="004C4A5C"/>
    <w:rsid w:val="004C4B4D"/>
    <w:rsid w:val="004C5143"/>
    <w:rsid w:val="004C7241"/>
    <w:rsid w:val="004C7966"/>
    <w:rsid w:val="004D2B46"/>
    <w:rsid w:val="004D39B0"/>
    <w:rsid w:val="004D57C9"/>
    <w:rsid w:val="004D66F0"/>
    <w:rsid w:val="004D6DB3"/>
    <w:rsid w:val="004D7ECB"/>
    <w:rsid w:val="004E16E9"/>
    <w:rsid w:val="004E52F4"/>
    <w:rsid w:val="004E7F91"/>
    <w:rsid w:val="004F1F26"/>
    <w:rsid w:val="00500B08"/>
    <w:rsid w:val="00504FF7"/>
    <w:rsid w:val="00505D2E"/>
    <w:rsid w:val="00506597"/>
    <w:rsid w:val="005104D7"/>
    <w:rsid w:val="00510619"/>
    <w:rsid w:val="0051203C"/>
    <w:rsid w:val="00513E0F"/>
    <w:rsid w:val="0051488E"/>
    <w:rsid w:val="00516DE3"/>
    <w:rsid w:val="00516E48"/>
    <w:rsid w:val="00523C8B"/>
    <w:rsid w:val="005258C9"/>
    <w:rsid w:val="00525D0F"/>
    <w:rsid w:val="00525E43"/>
    <w:rsid w:val="00527152"/>
    <w:rsid w:val="00531383"/>
    <w:rsid w:val="00532C9A"/>
    <w:rsid w:val="00535A78"/>
    <w:rsid w:val="005360E9"/>
    <w:rsid w:val="0054066B"/>
    <w:rsid w:val="005422C3"/>
    <w:rsid w:val="00542388"/>
    <w:rsid w:val="00545574"/>
    <w:rsid w:val="00560D4B"/>
    <w:rsid w:val="00562E7D"/>
    <w:rsid w:val="005661E3"/>
    <w:rsid w:val="005664FE"/>
    <w:rsid w:val="00566BB9"/>
    <w:rsid w:val="005701F6"/>
    <w:rsid w:val="00571714"/>
    <w:rsid w:val="00576179"/>
    <w:rsid w:val="00577ABE"/>
    <w:rsid w:val="0058185E"/>
    <w:rsid w:val="00583C0E"/>
    <w:rsid w:val="0058410E"/>
    <w:rsid w:val="00584EDD"/>
    <w:rsid w:val="00586E6F"/>
    <w:rsid w:val="00591531"/>
    <w:rsid w:val="00593063"/>
    <w:rsid w:val="00594CDA"/>
    <w:rsid w:val="005A1375"/>
    <w:rsid w:val="005A4EAC"/>
    <w:rsid w:val="005A5676"/>
    <w:rsid w:val="005B1D3A"/>
    <w:rsid w:val="005B2933"/>
    <w:rsid w:val="005B6014"/>
    <w:rsid w:val="005C0E89"/>
    <w:rsid w:val="005C3193"/>
    <w:rsid w:val="005C4D85"/>
    <w:rsid w:val="005C69E9"/>
    <w:rsid w:val="005D14FD"/>
    <w:rsid w:val="005D7225"/>
    <w:rsid w:val="005E2C8C"/>
    <w:rsid w:val="005E45B2"/>
    <w:rsid w:val="005F09F5"/>
    <w:rsid w:val="005F0C0A"/>
    <w:rsid w:val="005F5541"/>
    <w:rsid w:val="005F6D70"/>
    <w:rsid w:val="006030DA"/>
    <w:rsid w:val="0060387D"/>
    <w:rsid w:val="00604544"/>
    <w:rsid w:val="006063C7"/>
    <w:rsid w:val="00610341"/>
    <w:rsid w:val="00611D73"/>
    <w:rsid w:val="006169D4"/>
    <w:rsid w:val="006176BB"/>
    <w:rsid w:val="006330A1"/>
    <w:rsid w:val="006331EF"/>
    <w:rsid w:val="00635CB6"/>
    <w:rsid w:val="006413EE"/>
    <w:rsid w:val="006418B0"/>
    <w:rsid w:val="0064624E"/>
    <w:rsid w:val="0064688E"/>
    <w:rsid w:val="006522A1"/>
    <w:rsid w:val="006541BA"/>
    <w:rsid w:val="00656DEE"/>
    <w:rsid w:val="00657828"/>
    <w:rsid w:val="0066094D"/>
    <w:rsid w:val="0066343B"/>
    <w:rsid w:val="00666A3D"/>
    <w:rsid w:val="00680BE5"/>
    <w:rsid w:val="006819B8"/>
    <w:rsid w:val="00683EFF"/>
    <w:rsid w:val="00690A9C"/>
    <w:rsid w:val="00691166"/>
    <w:rsid w:val="00693E26"/>
    <w:rsid w:val="00693E9F"/>
    <w:rsid w:val="00695B68"/>
    <w:rsid w:val="006A1C98"/>
    <w:rsid w:val="006A720A"/>
    <w:rsid w:val="006C032F"/>
    <w:rsid w:val="006C1DB3"/>
    <w:rsid w:val="006C494A"/>
    <w:rsid w:val="006C6EF5"/>
    <w:rsid w:val="006C70B2"/>
    <w:rsid w:val="006D2604"/>
    <w:rsid w:val="006D3032"/>
    <w:rsid w:val="006D5413"/>
    <w:rsid w:val="006D72AA"/>
    <w:rsid w:val="006D7AE2"/>
    <w:rsid w:val="006E0770"/>
    <w:rsid w:val="006E0B05"/>
    <w:rsid w:val="006E0E24"/>
    <w:rsid w:val="006F01B1"/>
    <w:rsid w:val="006F2261"/>
    <w:rsid w:val="006F3B14"/>
    <w:rsid w:val="006F7AA7"/>
    <w:rsid w:val="00703DAB"/>
    <w:rsid w:val="00710DE4"/>
    <w:rsid w:val="00712EAD"/>
    <w:rsid w:val="00714802"/>
    <w:rsid w:val="00715D74"/>
    <w:rsid w:val="0072122A"/>
    <w:rsid w:val="00721AF8"/>
    <w:rsid w:val="00722448"/>
    <w:rsid w:val="0072392B"/>
    <w:rsid w:val="007265C7"/>
    <w:rsid w:val="00730884"/>
    <w:rsid w:val="00730914"/>
    <w:rsid w:val="007379C1"/>
    <w:rsid w:val="00740CAA"/>
    <w:rsid w:val="00740F23"/>
    <w:rsid w:val="00741485"/>
    <w:rsid w:val="00747088"/>
    <w:rsid w:val="00747CA9"/>
    <w:rsid w:val="00755E89"/>
    <w:rsid w:val="00755F47"/>
    <w:rsid w:val="00760C76"/>
    <w:rsid w:val="00760CCB"/>
    <w:rsid w:val="00762331"/>
    <w:rsid w:val="00774F40"/>
    <w:rsid w:val="00775A62"/>
    <w:rsid w:val="00776ECD"/>
    <w:rsid w:val="0077778D"/>
    <w:rsid w:val="00782489"/>
    <w:rsid w:val="00784C86"/>
    <w:rsid w:val="0078558E"/>
    <w:rsid w:val="00785658"/>
    <w:rsid w:val="00791464"/>
    <w:rsid w:val="00797C86"/>
    <w:rsid w:val="007A148F"/>
    <w:rsid w:val="007A37E6"/>
    <w:rsid w:val="007A5D03"/>
    <w:rsid w:val="007A7DFD"/>
    <w:rsid w:val="007B5B04"/>
    <w:rsid w:val="007B5BED"/>
    <w:rsid w:val="007C09F3"/>
    <w:rsid w:val="007C46F8"/>
    <w:rsid w:val="007C4864"/>
    <w:rsid w:val="007C51E4"/>
    <w:rsid w:val="007C7231"/>
    <w:rsid w:val="007D07F6"/>
    <w:rsid w:val="007D1F3D"/>
    <w:rsid w:val="007D2AC1"/>
    <w:rsid w:val="007D3AD8"/>
    <w:rsid w:val="007E232A"/>
    <w:rsid w:val="007E2400"/>
    <w:rsid w:val="007E4ABF"/>
    <w:rsid w:val="007E563A"/>
    <w:rsid w:val="007F0831"/>
    <w:rsid w:val="007F4080"/>
    <w:rsid w:val="007F446E"/>
    <w:rsid w:val="007F6BCF"/>
    <w:rsid w:val="00810706"/>
    <w:rsid w:val="00822CFE"/>
    <w:rsid w:val="008234C7"/>
    <w:rsid w:val="00823A0B"/>
    <w:rsid w:val="00824518"/>
    <w:rsid w:val="008349EC"/>
    <w:rsid w:val="0083547C"/>
    <w:rsid w:val="00837607"/>
    <w:rsid w:val="008457BE"/>
    <w:rsid w:val="00846424"/>
    <w:rsid w:val="00852A2E"/>
    <w:rsid w:val="00864AD7"/>
    <w:rsid w:val="00867B6F"/>
    <w:rsid w:val="00872754"/>
    <w:rsid w:val="008745DD"/>
    <w:rsid w:val="00881F3F"/>
    <w:rsid w:val="008859B7"/>
    <w:rsid w:val="00885E7F"/>
    <w:rsid w:val="008912D8"/>
    <w:rsid w:val="008A16E8"/>
    <w:rsid w:val="008A2C84"/>
    <w:rsid w:val="008A363F"/>
    <w:rsid w:val="008A4262"/>
    <w:rsid w:val="008A48EC"/>
    <w:rsid w:val="008A7959"/>
    <w:rsid w:val="008B1E50"/>
    <w:rsid w:val="008B3150"/>
    <w:rsid w:val="008B52ED"/>
    <w:rsid w:val="008B7841"/>
    <w:rsid w:val="008C0D94"/>
    <w:rsid w:val="008C28C9"/>
    <w:rsid w:val="008C3872"/>
    <w:rsid w:val="008C4023"/>
    <w:rsid w:val="008C7C02"/>
    <w:rsid w:val="008E260C"/>
    <w:rsid w:val="008E3ADB"/>
    <w:rsid w:val="008E43DF"/>
    <w:rsid w:val="008F3252"/>
    <w:rsid w:val="008F4191"/>
    <w:rsid w:val="008F4272"/>
    <w:rsid w:val="0090029B"/>
    <w:rsid w:val="00902F0A"/>
    <w:rsid w:val="009077AC"/>
    <w:rsid w:val="00907E14"/>
    <w:rsid w:val="009115F9"/>
    <w:rsid w:val="00912672"/>
    <w:rsid w:val="0091563B"/>
    <w:rsid w:val="009205D7"/>
    <w:rsid w:val="009228C4"/>
    <w:rsid w:val="009253ED"/>
    <w:rsid w:val="00925C13"/>
    <w:rsid w:val="00932BA1"/>
    <w:rsid w:val="00932F5F"/>
    <w:rsid w:val="009332E7"/>
    <w:rsid w:val="009412CA"/>
    <w:rsid w:val="0094218B"/>
    <w:rsid w:val="0095623D"/>
    <w:rsid w:val="0096166C"/>
    <w:rsid w:val="00965B8C"/>
    <w:rsid w:val="009661D8"/>
    <w:rsid w:val="00967190"/>
    <w:rsid w:val="00967B4E"/>
    <w:rsid w:val="00973D81"/>
    <w:rsid w:val="00975EDC"/>
    <w:rsid w:val="00977375"/>
    <w:rsid w:val="0098226E"/>
    <w:rsid w:val="009871CC"/>
    <w:rsid w:val="00987D0B"/>
    <w:rsid w:val="009929C1"/>
    <w:rsid w:val="009930F6"/>
    <w:rsid w:val="0099428E"/>
    <w:rsid w:val="009A36E9"/>
    <w:rsid w:val="009A72AB"/>
    <w:rsid w:val="009B0EE2"/>
    <w:rsid w:val="009C1E86"/>
    <w:rsid w:val="009C586E"/>
    <w:rsid w:val="009D27FE"/>
    <w:rsid w:val="009D47F8"/>
    <w:rsid w:val="009E18D3"/>
    <w:rsid w:val="009E30F2"/>
    <w:rsid w:val="009E5C14"/>
    <w:rsid w:val="009E75A1"/>
    <w:rsid w:val="009E79AC"/>
    <w:rsid w:val="009F2726"/>
    <w:rsid w:val="00A02FF2"/>
    <w:rsid w:val="00A175AF"/>
    <w:rsid w:val="00A21969"/>
    <w:rsid w:val="00A22A87"/>
    <w:rsid w:val="00A25E1D"/>
    <w:rsid w:val="00A346F5"/>
    <w:rsid w:val="00A35098"/>
    <w:rsid w:val="00A431C2"/>
    <w:rsid w:val="00A524EB"/>
    <w:rsid w:val="00A54C69"/>
    <w:rsid w:val="00A66436"/>
    <w:rsid w:val="00A74BE6"/>
    <w:rsid w:val="00A766F4"/>
    <w:rsid w:val="00A771AF"/>
    <w:rsid w:val="00A80EAE"/>
    <w:rsid w:val="00A85538"/>
    <w:rsid w:val="00A91EF9"/>
    <w:rsid w:val="00A9522C"/>
    <w:rsid w:val="00A95561"/>
    <w:rsid w:val="00A96C31"/>
    <w:rsid w:val="00A971BA"/>
    <w:rsid w:val="00A971C0"/>
    <w:rsid w:val="00A97CE7"/>
    <w:rsid w:val="00AA7AD2"/>
    <w:rsid w:val="00AA7F59"/>
    <w:rsid w:val="00AB16B5"/>
    <w:rsid w:val="00AB2259"/>
    <w:rsid w:val="00AB7DA3"/>
    <w:rsid w:val="00AC0915"/>
    <w:rsid w:val="00AC21D8"/>
    <w:rsid w:val="00AC262E"/>
    <w:rsid w:val="00AC7D7B"/>
    <w:rsid w:val="00AD0526"/>
    <w:rsid w:val="00AD30CB"/>
    <w:rsid w:val="00AE3867"/>
    <w:rsid w:val="00AE7937"/>
    <w:rsid w:val="00AF00FE"/>
    <w:rsid w:val="00AF0E33"/>
    <w:rsid w:val="00AF1320"/>
    <w:rsid w:val="00AF2379"/>
    <w:rsid w:val="00AF321C"/>
    <w:rsid w:val="00AF61A0"/>
    <w:rsid w:val="00B00FC7"/>
    <w:rsid w:val="00B01512"/>
    <w:rsid w:val="00B0188C"/>
    <w:rsid w:val="00B02CF4"/>
    <w:rsid w:val="00B069CB"/>
    <w:rsid w:val="00B071B4"/>
    <w:rsid w:val="00B11FC4"/>
    <w:rsid w:val="00B14D3F"/>
    <w:rsid w:val="00B17FEE"/>
    <w:rsid w:val="00B2232A"/>
    <w:rsid w:val="00B23809"/>
    <w:rsid w:val="00B323DD"/>
    <w:rsid w:val="00B32AAB"/>
    <w:rsid w:val="00B373FF"/>
    <w:rsid w:val="00B452A9"/>
    <w:rsid w:val="00B45F93"/>
    <w:rsid w:val="00B47D61"/>
    <w:rsid w:val="00B50FA0"/>
    <w:rsid w:val="00B53D23"/>
    <w:rsid w:val="00B612DA"/>
    <w:rsid w:val="00B639A3"/>
    <w:rsid w:val="00B63D7C"/>
    <w:rsid w:val="00B64B2B"/>
    <w:rsid w:val="00B651EB"/>
    <w:rsid w:val="00B65673"/>
    <w:rsid w:val="00B72206"/>
    <w:rsid w:val="00B7553B"/>
    <w:rsid w:val="00B75E22"/>
    <w:rsid w:val="00B80003"/>
    <w:rsid w:val="00B929C4"/>
    <w:rsid w:val="00B938F0"/>
    <w:rsid w:val="00B939B7"/>
    <w:rsid w:val="00B94C62"/>
    <w:rsid w:val="00B96B05"/>
    <w:rsid w:val="00B96F3E"/>
    <w:rsid w:val="00BA068B"/>
    <w:rsid w:val="00BA21CF"/>
    <w:rsid w:val="00BA2FDF"/>
    <w:rsid w:val="00BA3CE1"/>
    <w:rsid w:val="00BA4490"/>
    <w:rsid w:val="00BB6A5A"/>
    <w:rsid w:val="00BB7E6A"/>
    <w:rsid w:val="00BC027A"/>
    <w:rsid w:val="00BD06A1"/>
    <w:rsid w:val="00BD0748"/>
    <w:rsid w:val="00BD36A6"/>
    <w:rsid w:val="00BD6BAB"/>
    <w:rsid w:val="00BE417E"/>
    <w:rsid w:val="00BE70BD"/>
    <w:rsid w:val="00BF29B3"/>
    <w:rsid w:val="00C00249"/>
    <w:rsid w:val="00C008EC"/>
    <w:rsid w:val="00C02014"/>
    <w:rsid w:val="00C028D9"/>
    <w:rsid w:val="00C03E78"/>
    <w:rsid w:val="00C20CCD"/>
    <w:rsid w:val="00C215EB"/>
    <w:rsid w:val="00C22E56"/>
    <w:rsid w:val="00C353A0"/>
    <w:rsid w:val="00C36772"/>
    <w:rsid w:val="00C367FA"/>
    <w:rsid w:val="00C40AF7"/>
    <w:rsid w:val="00C4146B"/>
    <w:rsid w:val="00C43E79"/>
    <w:rsid w:val="00C4477E"/>
    <w:rsid w:val="00C50CF1"/>
    <w:rsid w:val="00C53BA5"/>
    <w:rsid w:val="00C55F4E"/>
    <w:rsid w:val="00C5681C"/>
    <w:rsid w:val="00C568D5"/>
    <w:rsid w:val="00C73787"/>
    <w:rsid w:val="00C7632C"/>
    <w:rsid w:val="00C772E0"/>
    <w:rsid w:val="00C77DAE"/>
    <w:rsid w:val="00C81F50"/>
    <w:rsid w:val="00C87272"/>
    <w:rsid w:val="00C95556"/>
    <w:rsid w:val="00C97062"/>
    <w:rsid w:val="00CA0808"/>
    <w:rsid w:val="00CA62C6"/>
    <w:rsid w:val="00CA6849"/>
    <w:rsid w:val="00CA71EE"/>
    <w:rsid w:val="00CA78AF"/>
    <w:rsid w:val="00CB1344"/>
    <w:rsid w:val="00CB2C46"/>
    <w:rsid w:val="00CB4BA4"/>
    <w:rsid w:val="00CC35C1"/>
    <w:rsid w:val="00CD5FF2"/>
    <w:rsid w:val="00CE0AC8"/>
    <w:rsid w:val="00CE76A4"/>
    <w:rsid w:val="00CF011D"/>
    <w:rsid w:val="00CF06DE"/>
    <w:rsid w:val="00CF0CD7"/>
    <w:rsid w:val="00CF24BB"/>
    <w:rsid w:val="00CF41E5"/>
    <w:rsid w:val="00CF7938"/>
    <w:rsid w:val="00D02625"/>
    <w:rsid w:val="00D02B7B"/>
    <w:rsid w:val="00D0473D"/>
    <w:rsid w:val="00D0635E"/>
    <w:rsid w:val="00D12325"/>
    <w:rsid w:val="00D21C24"/>
    <w:rsid w:val="00D24C3A"/>
    <w:rsid w:val="00D2515E"/>
    <w:rsid w:val="00D25D95"/>
    <w:rsid w:val="00D45D42"/>
    <w:rsid w:val="00D505AF"/>
    <w:rsid w:val="00D6082F"/>
    <w:rsid w:val="00D609DE"/>
    <w:rsid w:val="00D60C13"/>
    <w:rsid w:val="00D64C5C"/>
    <w:rsid w:val="00D70831"/>
    <w:rsid w:val="00D7162C"/>
    <w:rsid w:val="00D74C2A"/>
    <w:rsid w:val="00D858A7"/>
    <w:rsid w:val="00D86D60"/>
    <w:rsid w:val="00D9103D"/>
    <w:rsid w:val="00D94313"/>
    <w:rsid w:val="00D97B8D"/>
    <w:rsid w:val="00DA362E"/>
    <w:rsid w:val="00DA6C49"/>
    <w:rsid w:val="00DB053F"/>
    <w:rsid w:val="00DB5DBD"/>
    <w:rsid w:val="00DB74CD"/>
    <w:rsid w:val="00DC3983"/>
    <w:rsid w:val="00DC5592"/>
    <w:rsid w:val="00DC68E3"/>
    <w:rsid w:val="00DD1DAA"/>
    <w:rsid w:val="00DD6B8A"/>
    <w:rsid w:val="00DE2331"/>
    <w:rsid w:val="00DE5011"/>
    <w:rsid w:val="00DF5BA4"/>
    <w:rsid w:val="00DF7F3F"/>
    <w:rsid w:val="00E01593"/>
    <w:rsid w:val="00E044A8"/>
    <w:rsid w:val="00E0465B"/>
    <w:rsid w:val="00E1342D"/>
    <w:rsid w:val="00E20D24"/>
    <w:rsid w:val="00E22E78"/>
    <w:rsid w:val="00E23AA9"/>
    <w:rsid w:val="00E23FD8"/>
    <w:rsid w:val="00E36A41"/>
    <w:rsid w:val="00E400AD"/>
    <w:rsid w:val="00E410B7"/>
    <w:rsid w:val="00E42000"/>
    <w:rsid w:val="00E43D99"/>
    <w:rsid w:val="00E45153"/>
    <w:rsid w:val="00E46850"/>
    <w:rsid w:val="00E55E54"/>
    <w:rsid w:val="00E65631"/>
    <w:rsid w:val="00E6657B"/>
    <w:rsid w:val="00E723B7"/>
    <w:rsid w:val="00E72F72"/>
    <w:rsid w:val="00E8376B"/>
    <w:rsid w:val="00E83A00"/>
    <w:rsid w:val="00E84DF5"/>
    <w:rsid w:val="00E86DF5"/>
    <w:rsid w:val="00E87C9D"/>
    <w:rsid w:val="00E914EE"/>
    <w:rsid w:val="00E920E3"/>
    <w:rsid w:val="00E93B99"/>
    <w:rsid w:val="00E96156"/>
    <w:rsid w:val="00EA176F"/>
    <w:rsid w:val="00EA42EC"/>
    <w:rsid w:val="00EB3115"/>
    <w:rsid w:val="00EB352A"/>
    <w:rsid w:val="00EB5571"/>
    <w:rsid w:val="00EB5D3A"/>
    <w:rsid w:val="00EB79FC"/>
    <w:rsid w:val="00EC4F1E"/>
    <w:rsid w:val="00EE184A"/>
    <w:rsid w:val="00EE54FE"/>
    <w:rsid w:val="00EE5655"/>
    <w:rsid w:val="00EF2884"/>
    <w:rsid w:val="00F03A65"/>
    <w:rsid w:val="00F04E64"/>
    <w:rsid w:val="00F11A57"/>
    <w:rsid w:val="00F148D6"/>
    <w:rsid w:val="00F16F1D"/>
    <w:rsid w:val="00F172BD"/>
    <w:rsid w:val="00F22B70"/>
    <w:rsid w:val="00F22C8D"/>
    <w:rsid w:val="00F27B83"/>
    <w:rsid w:val="00F30CCF"/>
    <w:rsid w:val="00F34151"/>
    <w:rsid w:val="00F358F7"/>
    <w:rsid w:val="00F3732C"/>
    <w:rsid w:val="00F42A1A"/>
    <w:rsid w:val="00F43978"/>
    <w:rsid w:val="00F46309"/>
    <w:rsid w:val="00F53AD4"/>
    <w:rsid w:val="00F53B80"/>
    <w:rsid w:val="00F645B8"/>
    <w:rsid w:val="00F7520C"/>
    <w:rsid w:val="00F75789"/>
    <w:rsid w:val="00F772D1"/>
    <w:rsid w:val="00F77A3D"/>
    <w:rsid w:val="00F8021F"/>
    <w:rsid w:val="00F8500C"/>
    <w:rsid w:val="00F90D72"/>
    <w:rsid w:val="00F9768F"/>
    <w:rsid w:val="00FA3CC3"/>
    <w:rsid w:val="00FA7963"/>
    <w:rsid w:val="00FB04CC"/>
    <w:rsid w:val="00FB4AF3"/>
    <w:rsid w:val="00FC205F"/>
    <w:rsid w:val="00FC4FFD"/>
    <w:rsid w:val="00FC743A"/>
    <w:rsid w:val="00FD0CD6"/>
    <w:rsid w:val="00FD12CA"/>
    <w:rsid w:val="00FD2260"/>
    <w:rsid w:val="00FD4A85"/>
    <w:rsid w:val="00FD62E3"/>
    <w:rsid w:val="00FD64CE"/>
    <w:rsid w:val="00FE13A5"/>
    <w:rsid w:val="00FE1979"/>
    <w:rsid w:val="00FE4D2C"/>
    <w:rsid w:val="00FE672D"/>
    <w:rsid w:val="00FF0826"/>
    <w:rsid w:val="00FF16C8"/>
    <w:rsid w:val="00FF4876"/>
    <w:rsid w:val="00FF58ED"/>
    <w:rsid w:val="00FF6C61"/>
    <w:rsid w:val="00FF7074"/>
    <w:rsid w:val="014D6857"/>
    <w:rsid w:val="01E74C57"/>
    <w:rsid w:val="02867317"/>
    <w:rsid w:val="02AB4956"/>
    <w:rsid w:val="03E22801"/>
    <w:rsid w:val="047E56AB"/>
    <w:rsid w:val="05A53571"/>
    <w:rsid w:val="068271A4"/>
    <w:rsid w:val="07547A5D"/>
    <w:rsid w:val="07BD0CAE"/>
    <w:rsid w:val="09F474CA"/>
    <w:rsid w:val="0A0D6721"/>
    <w:rsid w:val="0AB21865"/>
    <w:rsid w:val="0B523273"/>
    <w:rsid w:val="0CFD7A04"/>
    <w:rsid w:val="0D3044B3"/>
    <w:rsid w:val="0DAA28E8"/>
    <w:rsid w:val="0DB666A6"/>
    <w:rsid w:val="0DD90D27"/>
    <w:rsid w:val="0FE7277A"/>
    <w:rsid w:val="10C125ED"/>
    <w:rsid w:val="12263988"/>
    <w:rsid w:val="12265E7B"/>
    <w:rsid w:val="12F26F66"/>
    <w:rsid w:val="1369506B"/>
    <w:rsid w:val="1439767B"/>
    <w:rsid w:val="146E0485"/>
    <w:rsid w:val="14701411"/>
    <w:rsid w:val="14ED2ED9"/>
    <w:rsid w:val="15111CFA"/>
    <w:rsid w:val="15514FBF"/>
    <w:rsid w:val="15A17710"/>
    <w:rsid w:val="16AD56BB"/>
    <w:rsid w:val="186A754E"/>
    <w:rsid w:val="19B76718"/>
    <w:rsid w:val="1A7F27AB"/>
    <w:rsid w:val="1AD72FC0"/>
    <w:rsid w:val="1CAB46CE"/>
    <w:rsid w:val="1D9B60E4"/>
    <w:rsid w:val="1E1407EE"/>
    <w:rsid w:val="1E1418E5"/>
    <w:rsid w:val="1F1442DA"/>
    <w:rsid w:val="1F60686C"/>
    <w:rsid w:val="20202FA0"/>
    <w:rsid w:val="2123748B"/>
    <w:rsid w:val="21943C4B"/>
    <w:rsid w:val="223440B2"/>
    <w:rsid w:val="230D6C2E"/>
    <w:rsid w:val="23701008"/>
    <w:rsid w:val="238F56B2"/>
    <w:rsid w:val="286878E6"/>
    <w:rsid w:val="29074C78"/>
    <w:rsid w:val="2A944A2D"/>
    <w:rsid w:val="2B5B122C"/>
    <w:rsid w:val="2BFE5EBC"/>
    <w:rsid w:val="2C2074F8"/>
    <w:rsid w:val="2C4B32B5"/>
    <w:rsid w:val="2CDF35CE"/>
    <w:rsid w:val="2E1A04D5"/>
    <w:rsid w:val="2EB34A3E"/>
    <w:rsid w:val="2ED94D17"/>
    <w:rsid w:val="310F5F29"/>
    <w:rsid w:val="317D4865"/>
    <w:rsid w:val="326F48E7"/>
    <w:rsid w:val="3748213C"/>
    <w:rsid w:val="3904404A"/>
    <w:rsid w:val="390B0C84"/>
    <w:rsid w:val="39D70964"/>
    <w:rsid w:val="3BC825AC"/>
    <w:rsid w:val="433B0798"/>
    <w:rsid w:val="4577784B"/>
    <w:rsid w:val="461A55AD"/>
    <w:rsid w:val="476D3BA7"/>
    <w:rsid w:val="4946041E"/>
    <w:rsid w:val="4AAE2606"/>
    <w:rsid w:val="4AFE023E"/>
    <w:rsid w:val="4B382D63"/>
    <w:rsid w:val="4CE87293"/>
    <w:rsid w:val="4CFC1A32"/>
    <w:rsid w:val="4FFB2912"/>
    <w:rsid w:val="50A60163"/>
    <w:rsid w:val="51446FEE"/>
    <w:rsid w:val="51D4199E"/>
    <w:rsid w:val="54EA574D"/>
    <w:rsid w:val="58530937"/>
    <w:rsid w:val="5873271F"/>
    <w:rsid w:val="595A5BEC"/>
    <w:rsid w:val="5B734B45"/>
    <w:rsid w:val="5DD163A5"/>
    <w:rsid w:val="5FCC7ED7"/>
    <w:rsid w:val="6385324B"/>
    <w:rsid w:val="63A20B6F"/>
    <w:rsid w:val="64284CD2"/>
    <w:rsid w:val="643E145A"/>
    <w:rsid w:val="678979D4"/>
    <w:rsid w:val="68674452"/>
    <w:rsid w:val="69B127F7"/>
    <w:rsid w:val="6AB44E17"/>
    <w:rsid w:val="6DCD38C3"/>
    <w:rsid w:val="6F192170"/>
    <w:rsid w:val="72694AF7"/>
    <w:rsid w:val="72D27743"/>
    <w:rsid w:val="748B7651"/>
    <w:rsid w:val="756A2CC1"/>
    <w:rsid w:val="75BD1C78"/>
    <w:rsid w:val="76D252D7"/>
    <w:rsid w:val="77E27413"/>
    <w:rsid w:val="77FD2934"/>
    <w:rsid w:val="79E92CC4"/>
    <w:rsid w:val="79F92D07"/>
    <w:rsid w:val="7D5350E3"/>
    <w:rsid w:val="7D6F727A"/>
    <w:rsid w:val="7E796FFC"/>
    <w:rsid w:val="7F021D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57FC529-C724-45F8-B9E7-685735068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rPr>
  </w:style>
  <w:style w:type="paragraph" w:styleId="1">
    <w:name w:val="heading 1"/>
    <w:basedOn w:val="a"/>
    <w:next w:val="a"/>
    <w:qFormat/>
    <w:pPr>
      <w:keepNext/>
      <w:keepLines/>
      <w:numPr>
        <w:numId w:val="1"/>
      </w:numPr>
      <w:autoSpaceDE w:val="0"/>
      <w:autoSpaceDN w:val="0"/>
      <w:adjustRightInd w:val="0"/>
      <w:spacing w:before="340" w:after="330" w:line="360" w:lineRule="auto"/>
      <w:jc w:val="left"/>
      <w:textAlignment w:val="baseline"/>
      <w:outlineLvl w:val="0"/>
    </w:pPr>
    <w:rPr>
      <w:rFonts w:ascii="宋体" w:eastAsia="黑体" w:hAnsi="Arial"/>
      <w:b/>
      <w:color w:val="000000"/>
      <w:kern w:val="44"/>
      <w:sz w:val="36"/>
    </w:rPr>
  </w:style>
  <w:style w:type="paragraph" w:styleId="2">
    <w:name w:val="heading 2"/>
    <w:basedOn w:val="a"/>
    <w:next w:val="a"/>
    <w:qFormat/>
    <w:pPr>
      <w:keepNext/>
      <w:keepLines/>
      <w:numPr>
        <w:ilvl w:val="1"/>
        <w:numId w:val="1"/>
      </w:numPr>
      <w:tabs>
        <w:tab w:val="clear" w:pos="1146"/>
        <w:tab w:val="left" w:pos="862"/>
      </w:tabs>
      <w:spacing w:before="260" w:after="260" w:line="416" w:lineRule="auto"/>
      <w:ind w:left="709"/>
      <w:outlineLvl w:val="1"/>
    </w:pPr>
    <w:rPr>
      <w:rFonts w:ascii="Arial" w:eastAsia="黑体" w:hAnsi="Arial"/>
      <w:b/>
      <w:bCs/>
      <w:sz w:val="32"/>
      <w:szCs w:val="32"/>
    </w:rPr>
  </w:style>
  <w:style w:type="paragraph" w:styleId="3">
    <w:name w:val="heading 3"/>
    <w:basedOn w:val="a"/>
    <w:next w:val="a1"/>
    <w:qFormat/>
    <w:pPr>
      <w:numPr>
        <w:ilvl w:val="2"/>
        <w:numId w:val="1"/>
      </w:numPr>
      <w:autoSpaceDE w:val="0"/>
      <w:autoSpaceDN w:val="0"/>
      <w:adjustRightInd w:val="0"/>
      <w:spacing w:line="300" w:lineRule="auto"/>
      <w:textAlignment w:val="baseline"/>
      <w:outlineLvl w:val="2"/>
    </w:pPr>
    <w:rPr>
      <w:rFonts w:ascii="黑体" w:eastAsia="黑体"/>
      <w:b/>
      <w:color w:val="000000"/>
      <w:kern w:val="0"/>
      <w:sz w:val="28"/>
    </w:rPr>
  </w:style>
  <w:style w:type="paragraph" w:styleId="4">
    <w:name w:val="heading 4"/>
    <w:basedOn w:val="a"/>
    <w:next w:val="a1"/>
    <w:qFormat/>
    <w:pPr>
      <w:keepNext/>
      <w:keepLines/>
      <w:spacing w:before="280" w:after="290" w:line="376" w:lineRule="auto"/>
      <w:outlineLvl w:val="3"/>
    </w:pPr>
    <w:rPr>
      <w:rFonts w:ascii="Arial" w:eastAsia="黑体" w:hAnsi="Arial"/>
      <w:b/>
      <w:sz w:val="28"/>
    </w:rPr>
  </w:style>
  <w:style w:type="paragraph" w:styleId="5">
    <w:name w:val="heading 5"/>
    <w:basedOn w:val="a"/>
    <w:next w:val="a1"/>
    <w:qFormat/>
    <w:pPr>
      <w:keepNext/>
      <w:keepLines/>
      <w:spacing w:before="280" w:after="290" w:line="376" w:lineRule="auto"/>
      <w:outlineLvl w:val="4"/>
    </w:pPr>
    <w:rPr>
      <w:b/>
      <w:sz w:val="28"/>
    </w:rPr>
  </w:style>
  <w:style w:type="paragraph" w:styleId="6">
    <w:name w:val="heading 6"/>
    <w:basedOn w:val="a"/>
    <w:next w:val="a1"/>
    <w:qFormat/>
    <w:pPr>
      <w:keepNext/>
      <w:keepLines/>
      <w:spacing w:before="240" w:after="64" w:line="320" w:lineRule="auto"/>
      <w:outlineLvl w:val="5"/>
    </w:pPr>
    <w:rPr>
      <w:rFonts w:ascii="Arial" w:eastAsia="黑体" w:hAnsi="Arial"/>
      <w:b/>
      <w:sz w:val="24"/>
    </w:rPr>
  </w:style>
  <w:style w:type="paragraph" w:styleId="7">
    <w:name w:val="heading 7"/>
    <w:basedOn w:val="a"/>
    <w:next w:val="a1"/>
    <w:qFormat/>
    <w:pPr>
      <w:keepNext/>
      <w:keepLines/>
      <w:spacing w:before="240" w:after="64" w:line="320" w:lineRule="auto"/>
      <w:outlineLvl w:val="6"/>
    </w:pPr>
    <w:rPr>
      <w:b/>
      <w:sz w:val="24"/>
    </w:rPr>
  </w:style>
  <w:style w:type="paragraph" w:styleId="8">
    <w:name w:val="heading 8"/>
    <w:basedOn w:val="a"/>
    <w:next w:val="a1"/>
    <w:qFormat/>
    <w:pPr>
      <w:keepNext/>
      <w:keepLines/>
      <w:spacing w:before="240" w:after="64" w:line="320" w:lineRule="auto"/>
      <w:outlineLvl w:val="7"/>
    </w:pPr>
    <w:rPr>
      <w:rFonts w:ascii="Arial" w:eastAsia="黑体" w:hAnsi="Arial"/>
      <w:sz w:val="24"/>
    </w:rPr>
  </w:style>
  <w:style w:type="paragraph" w:styleId="9">
    <w:name w:val="heading 9"/>
    <w:basedOn w:val="a"/>
    <w:next w:val="a1"/>
    <w:qFormat/>
    <w:pPr>
      <w:keepNext/>
      <w:keepLines/>
      <w:spacing w:before="240" w:after="64" w:line="320" w:lineRule="auto"/>
      <w:outlineLvl w:val="8"/>
    </w:pPr>
    <w:rPr>
      <w:rFonts w:ascii="Arial" w:eastAsia="黑体"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
    <w:link w:val="Char"/>
    <w:qFormat/>
    <w:pPr>
      <w:ind w:firstLine="420"/>
    </w:pPr>
  </w:style>
  <w:style w:type="paragraph" w:styleId="a5">
    <w:name w:val="Document Map"/>
    <w:basedOn w:val="a"/>
    <w:semiHidden/>
    <w:qFormat/>
    <w:pPr>
      <w:shd w:val="clear" w:color="auto" w:fill="000080"/>
    </w:pPr>
    <w:rPr>
      <w:szCs w:val="24"/>
    </w:rPr>
  </w:style>
  <w:style w:type="paragraph" w:styleId="a6">
    <w:name w:val="annotation text"/>
    <w:basedOn w:val="a"/>
    <w:link w:val="Char0"/>
    <w:qFormat/>
    <w:pPr>
      <w:jc w:val="left"/>
    </w:pPr>
  </w:style>
  <w:style w:type="paragraph" w:styleId="30">
    <w:name w:val="Body Text 3"/>
    <w:basedOn w:val="a"/>
    <w:qFormat/>
    <w:pPr>
      <w:spacing w:after="120"/>
    </w:pPr>
    <w:rPr>
      <w:sz w:val="16"/>
      <w:szCs w:val="16"/>
    </w:rPr>
  </w:style>
  <w:style w:type="paragraph" w:styleId="a0">
    <w:name w:val="Body Text"/>
    <w:basedOn w:val="a"/>
    <w:next w:val="a7"/>
    <w:qFormat/>
    <w:pPr>
      <w:spacing w:after="120"/>
    </w:pPr>
    <w:rPr>
      <w:szCs w:val="24"/>
    </w:rPr>
  </w:style>
  <w:style w:type="paragraph" w:styleId="a8">
    <w:name w:val="Body Text Indent"/>
    <w:basedOn w:val="a"/>
    <w:qFormat/>
    <w:pPr>
      <w:spacing w:line="480" w:lineRule="auto"/>
      <w:ind w:firstLine="600"/>
    </w:pPr>
    <w:rPr>
      <w:sz w:val="28"/>
    </w:rPr>
  </w:style>
  <w:style w:type="paragraph" w:styleId="a7">
    <w:name w:val="Plain Text"/>
    <w:basedOn w:val="a"/>
    <w:link w:val="Char1"/>
    <w:qFormat/>
    <w:pPr>
      <w:spacing w:line="360" w:lineRule="auto"/>
    </w:pPr>
    <w:rPr>
      <w:rFonts w:ascii="宋体" w:hAnsi="Courier New"/>
      <w:sz w:val="24"/>
    </w:rPr>
  </w:style>
  <w:style w:type="paragraph" w:styleId="a9">
    <w:name w:val="Date"/>
    <w:basedOn w:val="a"/>
    <w:next w:val="a"/>
    <w:qFormat/>
    <w:pPr>
      <w:ind w:left="100"/>
    </w:pPr>
    <w:rPr>
      <w:sz w:val="28"/>
    </w:rPr>
  </w:style>
  <w:style w:type="paragraph" w:styleId="20">
    <w:name w:val="Body Text Indent 2"/>
    <w:basedOn w:val="a"/>
    <w:qFormat/>
    <w:pPr>
      <w:spacing w:after="120" w:line="480" w:lineRule="auto"/>
      <w:ind w:leftChars="200" w:left="420"/>
    </w:pPr>
    <w:rPr>
      <w:szCs w:val="24"/>
    </w:rPr>
  </w:style>
  <w:style w:type="paragraph" w:styleId="aa">
    <w:name w:val="Balloon Text"/>
    <w:basedOn w:val="a"/>
    <w:semiHidden/>
    <w:qFormat/>
    <w:rPr>
      <w:sz w:val="18"/>
      <w:szCs w:val="18"/>
    </w:rPr>
  </w:style>
  <w:style w:type="paragraph" w:styleId="ab">
    <w:name w:val="footer"/>
    <w:basedOn w:val="a"/>
    <w:link w:val="Char2"/>
    <w:uiPriority w:val="99"/>
    <w:qFormat/>
    <w:pPr>
      <w:tabs>
        <w:tab w:val="center" w:pos="4153"/>
        <w:tab w:val="right" w:pos="8306"/>
      </w:tabs>
      <w:snapToGrid w:val="0"/>
      <w:jc w:val="left"/>
    </w:pPr>
    <w:rPr>
      <w:sz w:val="18"/>
      <w:szCs w:val="18"/>
    </w:rPr>
  </w:style>
  <w:style w:type="paragraph" w:styleId="ac">
    <w:name w:val="header"/>
    <w:basedOn w:val="a"/>
    <w:link w:val="Char3"/>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d"/>
    <w:next w:val="a"/>
    <w:uiPriority w:val="39"/>
    <w:qFormat/>
    <w:pPr>
      <w:spacing w:before="0" w:after="0" w:line="560" w:lineRule="exact"/>
      <w:jc w:val="both"/>
      <w:outlineLvl w:val="9"/>
    </w:pPr>
    <w:rPr>
      <w:rFonts w:ascii="Times New Roman" w:hAnsi="Times New Roman" w:cs="Times New Roman"/>
      <w:sz w:val="30"/>
      <w:szCs w:val="20"/>
    </w:rPr>
  </w:style>
  <w:style w:type="paragraph" w:styleId="ad">
    <w:name w:val="Title"/>
    <w:basedOn w:val="a"/>
    <w:link w:val="Char4"/>
    <w:qFormat/>
    <w:pPr>
      <w:spacing w:before="240" w:after="60"/>
      <w:jc w:val="center"/>
      <w:outlineLvl w:val="0"/>
    </w:pPr>
    <w:rPr>
      <w:rFonts w:ascii="Arial" w:hAnsi="Arial" w:cs="Arial"/>
      <w:b/>
      <w:bCs/>
      <w:sz w:val="32"/>
      <w:szCs w:val="32"/>
    </w:rPr>
  </w:style>
  <w:style w:type="paragraph" w:styleId="31">
    <w:name w:val="Body Text Indent 3"/>
    <w:basedOn w:val="a"/>
    <w:qFormat/>
    <w:pPr>
      <w:spacing w:after="120"/>
      <w:ind w:leftChars="200" w:left="420"/>
    </w:pPr>
    <w:rPr>
      <w:sz w:val="16"/>
      <w:szCs w:val="16"/>
    </w:rPr>
  </w:style>
  <w:style w:type="paragraph" w:styleId="21">
    <w:name w:val="Body Text 2"/>
    <w:basedOn w:val="a"/>
    <w:qFormat/>
    <w:rPr>
      <w:b/>
      <w:color w:val="FF00FF"/>
      <w:sz w:val="24"/>
      <w:szCs w:val="24"/>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kern w:val="0"/>
      <w:sz w:val="20"/>
    </w:rPr>
  </w:style>
  <w:style w:type="paragraph" w:styleId="ae">
    <w:name w:val="Normal (Web)"/>
    <w:basedOn w:val="a"/>
    <w:qFormat/>
    <w:pPr>
      <w:widowControl/>
      <w:spacing w:before="100" w:beforeAutospacing="1" w:after="100" w:afterAutospacing="1"/>
      <w:jc w:val="left"/>
    </w:pPr>
    <w:rPr>
      <w:rFonts w:ascii="宋体" w:hAnsi="宋体"/>
      <w:kern w:val="0"/>
      <w:sz w:val="24"/>
      <w:szCs w:val="24"/>
    </w:rPr>
  </w:style>
  <w:style w:type="paragraph" w:styleId="af">
    <w:name w:val="annotation subject"/>
    <w:basedOn w:val="a6"/>
    <w:next w:val="a6"/>
    <w:link w:val="Char5"/>
    <w:qFormat/>
    <w:rPr>
      <w:b/>
      <w:bCs/>
    </w:rPr>
  </w:style>
  <w:style w:type="table" w:styleId="af0">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2"/>
    <w:qFormat/>
  </w:style>
  <w:style w:type="character" w:styleId="af2">
    <w:name w:val="FollowedHyperlink"/>
    <w:qFormat/>
    <w:rPr>
      <w:color w:val="800080"/>
      <w:u w:val="single"/>
    </w:rPr>
  </w:style>
  <w:style w:type="character" w:styleId="af3">
    <w:name w:val="Hyperlink"/>
    <w:uiPriority w:val="99"/>
    <w:qFormat/>
    <w:rPr>
      <w:color w:val="0000FF"/>
      <w:u w:val="single"/>
    </w:rPr>
  </w:style>
  <w:style w:type="character" w:styleId="af4">
    <w:name w:val="annotation reference"/>
    <w:uiPriority w:val="99"/>
    <w:qFormat/>
    <w:rPr>
      <w:sz w:val="21"/>
      <w:szCs w:val="21"/>
    </w:rPr>
  </w:style>
  <w:style w:type="character" w:customStyle="1" w:styleId="Char0">
    <w:name w:val="批注文字 Char"/>
    <w:link w:val="a6"/>
    <w:qFormat/>
    <w:rPr>
      <w:kern w:val="2"/>
      <w:sz w:val="21"/>
    </w:rPr>
  </w:style>
  <w:style w:type="character" w:customStyle="1" w:styleId="font01">
    <w:name w:val="font01"/>
    <w:basedOn w:val="a2"/>
    <w:qFormat/>
    <w:rPr>
      <w:rFonts w:ascii="宋体" w:eastAsia="宋体" w:hAnsi="宋体" w:cs="宋体" w:hint="eastAsia"/>
      <w:color w:val="FF0000"/>
      <w:sz w:val="21"/>
      <w:szCs w:val="21"/>
      <w:u w:val="none"/>
    </w:rPr>
  </w:style>
  <w:style w:type="character" w:customStyle="1" w:styleId="Char2">
    <w:name w:val="页脚 Char"/>
    <w:link w:val="ab"/>
    <w:uiPriority w:val="99"/>
    <w:qFormat/>
    <w:rPr>
      <w:kern w:val="2"/>
      <w:sz w:val="18"/>
      <w:szCs w:val="18"/>
    </w:rPr>
  </w:style>
  <w:style w:type="character" w:customStyle="1" w:styleId="font91">
    <w:name w:val="font91"/>
    <w:basedOn w:val="a2"/>
    <w:qFormat/>
    <w:rPr>
      <w:rFonts w:ascii="宋体" w:eastAsia="宋体" w:hAnsi="宋体" w:cs="宋体" w:hint="eastAsia"/>
      <w:color w:val="FF0000"/>
      <w:sz w:val="21"/>
      <w:szCs w:val="21"/>
      <w:u w:val="single"/>
    </w:rPr>
  </w:style>
  <w:style w:type="character" w:customStyle="1" w:styleId="font31">
    <w:name w:val="font31"/>
    <w:basedOn w:val="a2"/>
    <w:qFormat/>
    <w:rPr>
      <w:rFonts w:ascii="宋体" w:eastAsia="宋体" w:hAnsi="宋体" w:cs="宋体" w:hint="eastAsia"/>
      <w:color w:val="000000"/>
      <w:sz w:val="21"/>
      <w:szCs w:val="21"/>
      <w:u w:val="none"/>
    </w:rPr>
  </w:style>
  <w:style w:type="character" w:customStyle="1" w:styleId="Char">
    <w:name w:val="正文缩进 Char"/>
    <w:link w:val="a1"/>
    <w:qFormat/>
    <w:rPr>
      <w:rFonts w:eastAsia="宋体"/>
      <w:kern w:val="2"/>
      <w:sz w:val="21"/>
      <w:lang w:val="en-US" w:eastAsia="zh-CN" w:bidi="ar-SA"/>
    </w:rPr>
  </w:style>
  <w:style w:type="character" w:customStyle="1" w:styleId="2Char">
    <w:name w:val="标题2 Char"/>
    <w:qFormat/>
    <w:rPr>
      <w:rFonts w:eastAsia="宋体"/>
      <w:sz w:val="24"/>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font111">
    <w:name w:val="font111"/>
    <w:basedOn w:val="a2"/>
    <w:qFormat/>
    <w:rPr>
      <w:rFonts w:ascii="Eʩ" w:eastAsia="Eʩ" w:hAnsi="Eʩ" w:cs="Eʩ" w:hint="default"/>
      <w:color w:val="000000"/>
      <w:sz w:val="21"/>
      <w:szCs w:val="21"/>
      <w:u w:val="single"/>
    </w:rPr>
  </w:style>
  <w:style w:type="character" w:customStyle="1" w:styleId="Char1">
    <w:name w:val="纯文本 Char"/>
    <w:link w:val="a7"/>
    <w:semiHidden/>
    <w:qFormat/>
    <w:rPr>
      <w:rFonts w:ascii="宋体" w:eastAsia="宋体" w:hAnsi="Courier New"/>
      <w:kern w:val="2"/>
      <w:sz w:val="24"/>
      <w:lang w:val="en-US" w:eastAsia="zh-CN" w:bidi="ar-SA"/>
    </w:rPr>
  </w:style>
  <w:style w:type="character" w:customStyle="1" w:styleId="font101">
    <w:name w:val="font101"/>
    <w:basedOn w:val="a2"/>
    <w:qFormat/>
    <w:rPr>
      <w:rFonts w:ascii="宋体" w:eastAsia="宋体" w:hAnsi="宋体" w:cs="宋体" w:hint="eastAsia"/>
      <w:color w:val="000000"/>
      <w:sz w:val="21"/>
      <w:szCs w:val="21"/>
      <w:u w:val="single"/>
    </w:rPr>
  </w:style>
  <w:style w:type="character" w:customStyle="1" w:styleId="Char5">
    <w:name w:val="批注主题 Char"/>
    <w:basedOn w:val="Char0"/>
    <w:link w:val="af"/>
    <w:qFormat/>
    <w:rPr>
      <w:kern w:val="2"/>
      <w:sz w:val="21"/>
    </w:rPr>
  </w:style>
  <w:style w:type="character" w:customStyle="1" w:styleId="Char4">
    <w:name w:val="标题 Char"/>
    <w:basedOn w:val="a2"/>
    <w:link w:val="ad"/>
    <w:qFormat/>
    <w:rPr>
      <w:rFonts w:ascii="Arial" w:hAnsi="Arial" w:cs="Arial"/>
      <w:b/>
      <w:bCs/>
      <w:kern w:val="2"/>
      <w:sz w:val="32"/>
      <w:szCs w:val="32"/>
    </w:rPr>
  </w:style>
  <w:style w:type="paragraph" w:customStyle="1" w:styleId="Char6">
    <w:name w:val="Char"/>
    <w:basedOn w:val="a"/>
    <w:qFormat/>
    <w:pPr>
      <w:widowControl/>
      <w:spacing w:after="160" w:line="240" w:lineRule="exact"/>
      <w:jc w:val="left"/>
    </w:pPr>
    <w:rPr>
      <w:rFonts w:ascii="Verdana" w:hAnsi="Verdana"/>
      <w:kern w:val="0"/>
      <w:sz w:val="20"/>
      <w:lang w:eastAsia="en-US"/>
    </w:rPr>
  </w:style>
  <w:style w:type="paragraph" w:customStyle="1" w:styleId="100">
    <w:name w:val="样式 居中 行距: 最小值10 磅"/>
    <w:basedOn w:val="a"/>
    <w:qFormat/>
    <w:pPr>
      <w:adjustRightInd w:val="0"/>
      <w:spacing w:line="617" w:lineRule="atLeast"/>
      <w:jc w:val="center"/>
      <w:textAlignment w:val="baseline"/>
    </w:pPr>
    <w:rPr>
      <w:rFonts w:cs="宋体"/>
      <w:kern w:val="0"/>
    </w:rPr>
  </w:style>
  <w:style w:type="paragraph" w:customStyle="1" w:styleId="Char11">
    <w:name w:val="Char1"/>
    <w:basedOn w:val="a"/>
    <w:qFormat/>
    <w:pPr>
      <w:adjustRightInd w:val="0"/>
      <w:spacing w:line="360" w:lineRule="auto"/>
    </w:pPr>
    <w:rPr>
      <w:kern w:val="0"/>
      <w:sz w:val="24"/>
    </w:rPr>
  </w:style>
  <w:style w:type="paragraph" w:customStyle="1" w:styleId="22">
    <w:name w:val="正文2"/>
    <w:basedOn w:val="a"/>
    <w:qFormat/>
    <w:pPr>
      <w:tabs>
        <w:tab w:val="left" w:pos="860"/>
      </w:tabs>
      <w:spacing w:line="440" w:lineRule="exact"/>
      <w:ind w:left="860" w:hanging="420"/>
    </w:pPr>
    <w:rPr>
      <w:rFonts w:ascii="仿宋_GB2312" w:eastAsia="仿宋_GB2312" w:hAnsi="宋体"/>
      <w:spacing w:val="5"/>
      <w:szCs w:val="24"/>
    </w:rPr>
  </w:style>
  <w:style w:type="paragraph" w:customStyle="1" w:styleId="Char2CharCharCharCharCharChar">
    <w:name w:val="Char2 Char Char Char Char Char Char"/>
    <w:basedOn w:val="a"/>
    <w:qFormat/>
    <w:rPr>
      <w:rFonts w:ascii="仿宋_GB2312"/>
      <w:b/>
      <w:sz w:val="30"/>
      <w:szCs w:val="32"/>
    </w:rPr>
  </w:style>
  <w:style w:type="paragraph" w:customStyle="1" w:styleId="32">
    <w:name w:val="标题3"/>
    <w:basedOn w:val="3"/>
    <w:qFormat/>
    <w:pPr>
      <w:numPr>
        <w:numId w:val="0"/>
      </w:numPr>
      <w:autoSpaceDE/>
      <w:autoSpaceDN/>
      <w:adjustRightInd/>
      <w:spacing w:line="240" w:lineRule="auto"/>
      <w:textAlignment w:val="auto"/>
      <w:outlineLvl w:val="9"/>
    </w:pPr>
    <w:rPr>
      <w:rFonts w:ascii="Times New Roman" w:eastAsia="宋体"/>
      <w:b w:val="0"/>
      <w:color w:val="auto"/>
      <w:kern w:val="2"/>
      <w:sz w:val="21"/>
    </w:rPr>
  </w:style>
  <w:style w:type="paragraph" w:customStyle="1" w:styleId="33">
    <w:name w:val="标题 3 （加黑）"/>
    <w:basedOn w:val="3"/>
    <w:qFormat/>
    <w:pPr>
      <w:keepLines/>
      <w:numPr>
        <w:numId w:val="0"/>
      </w:numPr>
      <w:autoSpaceDE/>
      <w:autoSpaceDN/>
      <w:adjustRightInd/>
      <w:spacing w:before="120" w:after="120" w:line="415" w:lineRule="auto"/>
      <w:ind w:left="354" w:hangingChars="150" w:hanging="354"/>
      <w:textAlignment w:val="auto"/>
    </w:pPr>
    <w:rPr>
      <w:rFonts w:ascii="Times New Roman" w:eastAsia="宋体"/>
      <w:bCs/>
      <w:color w:val="auto"/>
      <w:kern w:val="2"/>
      <w:sz w:val="24"/>
      <w:szCs w:val="32"/>
    </w:rPr>
  </w:style>
  <w:style w:type="paragraph" w:customStyle="1" w:styleId="CharCharChar">
    <w:name w:val="Char Char Char"/>
    <w:basedOn w:val="a"/>
    <w:qFormat/>
    <w:rPr>
      <w:szCs w:val="24"/>
    </w:rPr>
  </w:style>
  <w:style w:type="paragraph" w:customStyle="1" w:styleId="Char25">
    <w:name w:val="Char25"/>
    <w:basedOn w:val="a"/>
    <w:qFormat/>
  </w:style>
  <w:style w:type="paragraph" w:customStyle="1" w:styleId="CharCharCharCharCharChar1Char">
    <w:name w:val="Char Char Char Char Char Char1 Char"/>
    <w:basedOn w:val="a5"/>
    <w:qFormat/>
    <w:rPr>
      <w:rFonts w:ascii="Tahoma" w:hAnsi="Tahoma"/>
      <w:sz w:val="24"/>
    </w:rPr>
  </w:style>
  <w:style w:type="paragraph" w:customStyle="1" w:styleId="af5">
    <w:name w:val="样式"/>
    <w:qFormat/>
    <w:pPr>
      <w:widowControl w:val="0"/>
      <w:autoSpaceDE w:val="0"/>
      <w:autoSpaceDN w:val="0"/>
      <w:adjustRightInd w:val="0"/>
    </w:pPr>
    <w:rPr>
      <w:rFonts w:ascii="Courier New" w:hAnsi="Courier New" w:cs="Courier New"/>
      <w:sz w:val="24"/>
      <w:szCs w:val="24"/>
    </w:rPr>
  </w:style>
  <w:style w:type="paragraph" w:customStyle="1" w:styleId="23">
    <w:name w:val="样式 首行缩进:  2 字符"/>
    <w:basedOn w:val="a"/>
    <w:qFormat/>
    <w:pPr>
      <w:spacing w:line="400" w:lineRule="exact"/>
      <w:ind w:firstLineChars="200" w:firstLine="200"/>
    </w:pPr>
    <w:rPr>
      <w:rFonts w:cs="宋体"/>
      <w:sz w:val="24"/>
      <w:szCs w:val="24"/>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11">
    <w:name w:val="样式1"/>
    <w:basedOn w:val="a"/>
    <w:qFormat/>
    <w:pPr>
      <w:adjustRightInd w:val="0"/>
      <w:spacing w:line="420" w:lineRule="auto"/>
      <w:jc w:val="center"/>
      <w:textAlignment w:val="baseline"/>
    </w:pPr>
    <w:rPr>
      <w:rFonts w:ascii="宋体"/>
      <w:kern w:val="0"/>
      <w:sz w:val="24"/>
    </w:rPr>
  </w:style>
  <w:style w:type="paragraph" w:customStyle="1" w:styleId="80">
    <w:name w:val="8"/>
    <w:basedOn w:val="a"/>
    <w:qFormat/>
    <w:pPr>
      <w:widowControl/>
      <w:spacing w:before="100" w:beforeAutospacing="1" w:after="100" w:afterAutospacing="1" w:line="432" w:lineRule="auto"/>
      <w:jc w:val="left"/>
    </w:pPr>
    <w:rPr>
      <w:rFonts w:ascii="宋体" w:hAnsi="宋体"/>
      <w:kern w:val="0"/>
      <w:sz w:val="24"/>
      <w:szCs w:val="21"/>
    </w:rPr>
  </w:style>
  <w:style w:type="paragraph" w:customStyle="1" w:styleId="Char2CharCharChar">
    <w:name w:val="Char2 Char Char Char"/>
    <w:basedOn w:val="a"/>
    <w:qFormat/>
    <w:rPr>
      <w:sz w:val="28"/>
    </w:rPr>
  </w:style>
  <w:style w:type="paragraph" w:customStyle="1" w:styleId="af6">
    <w:name w:val="正文首行缩进两字符"/>
    <w:basedOn w:val="a"/>
    <w:qFormat/>
    <w:pPr>
      <w:spacing w:line="360" w:lineRule="auto"/>
      <w:ind w:firstLineChars="200" w:firstLine="200"/>
    </w:pPr>
    <w:rPr>
      <w:szCs w:val="24"/>
    </w:rPr>
  </w:style>
  <w:style w:type="character" w:customStyle="1" w:styleId="Char12">
    <w:name w:val="批注文字 Char1"/>
    <w:qFormat/>
    <w:rPr>
      <w:sz w:val="18"/>
    </w:rPr>
  </w:style>
  <w:style w:type="paragraph" w:customStyle="1" w:styleId="af7">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3">
    <w:name w:val="页眉 Char"/>
    <w:basedOn w:val="a2"/>
    <w:link w:val="ac"/>
    <w:uiPriority w:val="99"/>
    <w:qFormat/>
    <w:rPr>
      <w:kern w:val="2"/>
      <w:sz w:val="18"/>
      <w:szCs w:val="18"/>
    </w:rPr>
  </w:style>
  <w:style w:type="paragraph" w:styleId="af8">
    <w:name w:val="Revision"/>
    <w:hidden/>
    <w:uiPriority w:val="99"/>
    <w:semiHidden/>
    <w:rsid w:val="00307C10"/>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hyperlink" Target="https://www.zcygov.cn&#65289;&#39033;&#30446;&#37319;&#36141;&#8212;&#33719;&#21462;&#37319;&#36141;&#25991;&#20214;&#8212;&#30003;&#35831;&#33719;&#21462;&#37319;&#36141;&#25991;&#20214;&#12290;_x0005_"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6.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E3E468-269D-4C46-9ED6-79F3DE7E2EA4}">
  <ds:schemaRefs>
    <ds:schemaRef ds:uri="http://schemas.openxmlformats.org/officeDocument/2006/bibliography"/>
  </ds:schemaRefs>
</ds:datastoreItem>
</file>

<file path=customXml/itemProps3.xml><?xml version="1.0" encoding="utf-8"?>
<ds:datastoreItem xmlns:ds="http://schemas.openxmlformats.org/officeDocument/2006/customXml" ds:itemID="{B8B81677-3F46-4D01-BA50-754C983C7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67</Pages>
  <Words>2996</Words>
  <Characters>17082</Characters>
  <Application>Microsoft Office Word</Application>
  <DocSecurity>0</DocSecurity>
  <Lines>142</Lines>
  <Paragraphs>40</Paragraphs>
  <ScaleCrop>false</ScaleCrop>
  <Company>小熔工作室</Company>
  <LinksUpToDate>false</LinksUpToDate>
  <CharactersWithSpaces>20038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dc:title>
  <dc:creator>番茄花园</dc:creator>
  <cp:lastModifiedBy>匿名</cp:lastModifiedBy>
  <cp:revision>5</cp:revision>
  <cp:lastPrinted>2021-11-03T09:30:00Z</cp:lastPrinted>
  <dcterms:created xsi:type="dcterms:W3CDTF">2021-11-03T09:30:00Z</dcterms:created>
  <dcterms:modified xsi:type="dcterms:W3CDTF">2021-11-16T02:02:00Z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00D185247F4A4B448768C27662C48CF0</vt:lpwstr>
  </property>
</Properties>
</file>