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00" w:lineRule="exact"/>
        <w:ind w:firstLine="236" w:firstLineChars="98"/>
        <w:rPr>
          <w:rFonts w:ascii="仿宋" w:hAnsi="仿宋" w:eastAsia="仿宋"/>
          <w:sz w:val="24"/>
          <w:szCs w:val="24"/>
        </w:rPr>
      </w:pPr>
      <w:bookmarkStart w:id="0" w:name="_Toc217446094"/>
      <w:r>
        <w:rPr>
          <w:rFonts w:hint="eastAsia" w:ascii="仿宋" w:hAnsi="仿宋" w:eastAsia="仿宋"/>
          <w:sz w:val="24"/>
          <w:szCs w:val="24"/>
        </w:rPr>
        <w:t>前提：本章中标注“*”的条款为本项目的实质性条款，投标人不满足的，将按照无效投标处理。</w:t>
      </w:r>
    </w:p>
    <w:p>
      <w:pPr>
        <w:pStyle w:val="2"/>
        <w:spacing w:line="400" w:lineRule="exact"/>
        <w:rPr>
          <w:rFonts w:ascii="仿宋" w:hAnsi="仿宋" w:eastAsia="仿宋"/>
          <w:sz w:val="24"/>
          <w:szCs w:val="24"/>
        </w:rPr>
      </w:pPr>
      <w:r>
        <w:rPr>
          <w:rFonts w:hint="eastAsia" w:ascii="仿宋" w:hAnsi="仿宋" w:eastAsia="仿宋"/>
          <w:sz w:val="24"/>
          <w:szCs w:val="24"/>
        </w:rPr>
        <w:t>一、</w:t>
      </w:r>
      <w:bookmarkEnd w:id="0"/>
      <w:r>
        <w:rPr>
          <w:rFonts w:hint="eastAsia" w:ascii="仿宋" w:hAnsi="仿宋" w:eastAsia="仿宋"/>
          <w:sz w:val="24"/>
          <w:szCs w:val="24"/>
        </w:rPr>
        <w:t>采购清单</w:t>
      </w:r>
    </w:p>
    <w:tbl>
      <w:tblPr>
        <w:tblStyle w:val="3"/>
        <w:tblW w:w="10173" w:type="dxa"/>
        <w:tblInd w:w="-856" w:type="dxa"/>
        <w:tblLayout w:type="fixed"/>
        <w:tblCellMar>
          <w:top w:w="0" w:type="dxa"/>
          <w:left w:w="108" w:type="dxa"/>
          <w:bottom w:w="0" w:type="dxa"/>
          <w:right w:w="108" w:type="dxa"/>
        </w:tblCellMar>
      </w:tblPr>
      <w:tblGrid>
        <w:gridCol w:w="567"/>
        <w:gridCol w:w="1206"/>
        <w:gridCol w:w="1205"/>
        <w:gridCol w:w="708"/>
        <w:gridCol w:w="756"/>
        <w:gridCol w:w="804"/>
        <w:gridCol w:w="992"/>
        <w:gridCol w:w="850"/>
        <w:gridCol w:w="851"/>
        <w:gridCol w:w="709"/>
        <w:gridCol w:w="850"/>
        <w:gridCol w:w="675"/>
      </w:tblGrid>
      <w:tr>
        <w:tblPrEx>
          <w:tblCellMar>
            <w:top w:w="0" w:type="dxa"/>
            <w:left w:w="108" w:type="dxa"/>
            <w:bottom w:w="0" w:type="dxa"/>
            <w:right w:w="108" w:type="dxa"/>
          </w:tblCellMar>
        </w:tblPrEx>
        <w:trPr>
          <w:trHeight w:val="280" w:hRule="atLeast"/>
        </w:trPr>
        <w:tc>
          <w:tcPr>
            <w:tcW w:w="10173" w:type="dxa"/>
            <w:gridSpan w:val="1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after="0" w:line="240" w:lineRule="auto"/>
              <w:jc w:val="center"/>
              <w:rPr>
                <w:rFonts w:ascii="仿宋" w:hAnsi="仿宋" w:eastAsia="仿宋" w:cs="宋体"/>
                <w:kern w:val="0"/>
                <w:sz w:val="22"/>
                <w:szCs w:val="22"/>
              </w:rPr>
            </w:pPr>
            <w:r>
              <w:rPr>
                <w:rFonts w:hint="eastAsia" w:ascii="仿宋" w:hAnsi="仿宋" w:eastAsia="仿宋" w:cs="宋体"/>
                <w:kern w:val="0"/>
                <w:sz w:val="22"/>
                <w:szCs w:val="22"/>
              </w:rPr>
              <w:t>小学科学</w:t>
            </w:r>
          </w:p>
        </w:tc>
      </w:tr>
      <w:tr>
        <w:tblPrEx>
          <w:tblCellMar>
            <w:top w:w="0" w:type="dxa"/>
            <w:left w:w="108" w:type="dxa"/>
            <w:bottom w:w="0" w:type="dxa"/>
            <w:right w:w="108" w:type="dxa"/>
          </w:tblCellMar>
        </w:tblPrEx>
        <w:trPr>
          <w:trHeight w:val="1340" w:hRule="atLeas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2411"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标的名称</w:t>
            </w:r>
          </w:p>
        </w:tc>
        <w:tc>
          <w:tcPr>
            <w:tcW w:w="708"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数量</w:t>
            </w:r>
          </w:p>
        </w:tc>
        <w:tc>
          <w:tcPr>
            <w:tcW w:w="756"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单位</w:t>
            </w:r>
          </w:p>
        </w:tc>
        <w:tc>
          <w:tcPr>
            <w:tcW w:w="804" w:type="dxa"/>
            <w:tcBorders>
              <w:top w:val="nil"/>
              <w:left w:val="nil"/>
              <w:bottom w:val="single" w:color="auto" w:sz="4" w:space="0"/>
              <w:right w:val="single" w:color="auto" w:sz="4" w:space="0"/>
            </w:tcBorders>
            <w:shd w:val="clear" w:color="000000" w:fill="FFFFFF"/>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成都市蓉城小学（斑竹社区）</w:t>
            </w:r>
          </w:p>
        </w:tc>
        <w:tc>
          <w:tcPr>
            <w:tcW w:w="992" w:type="dxa"/>
            <w:tcBorders>
              <w:top w:val="nil"/>
              <w:left w:val="nil"/>
              <w:bottom w:val="single" w:color="auto" w:sz="4" w:space="0"/>
              <w:right w:val="single" w:color="auto" w:sz="4" w:space="0"/>
            </w:tcBorders>
            <w:shd w:val="clear" w:color="000000" w:fill="FFFFFF"/>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电子科技大学附属实验小学龙潭分校（华翰路西侧）</w:t>
            </w:r>
          </w:p>
        </w:tc>
        <w:tc>
          <w:tcPr>
            <w:tcW w:w="850" w:type="dxa"/>
            <w:tcBorders>
              <w:top w:val="nil"/>
              <w:left w:val="nil"/>
              <w:bottom w:val="single" w:color="auto" w:sz="4" w:space="0"/>
              <w:right w:val="single" w:color="auto" w:sz="4" w:space="0"/>
            </w:tcBorders>
            <w:shd w:val="clear" w:color="000000" w:fill="FFFFFF"/>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成都市石室小学（驷马桥南片区）</w:t>
            </w:r>
          </w:p>
        </w:tc>
        <w:tc>
          <w:tcPr>
            <w:tcW w:w="851" w:type="dxa"/>
            <w:tcBorders>
              <w:top w:val="nil"/>
              <w:left w:val="nil"/>
              <w:bottom w:val="single" w:color="auto" w:sz="4" w:space="0"/>
              <w:right w:val="single" w:color="auto" w:sz="4" w:space="0"/>
            </w:tcBorders>
            <w:shd w:val="clear" w:color="000000" w:fill="FFFFFF"/>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成都市成华实验小学校（北湖片区）</w:t>
            </w:r>
          </w:p>
        </w:tc>
        <w:tc>
          <w:tcPr>
            <w:tcW w:w="709" w:type="dxa"/>
            <w:tcBorders>
              <w:top w:val="nil"/>
              <w:left w:val="nil"/>
              <w:bottom w:val="single" w:color="auto" w:sz="4" w:space="0"/>
              <w:right w:val="single" w:color="auto" w:sz="4" w:space="0"/>
            </w:tcBorders>
            <w:shd w:val="clear" w:color="000000" w:fill="FFFFFF"/>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成都市石室小学</w:t>
            </w:r>
          </w:p>
        </w:tc>
        <w:tc>
          <w:tcPr>
            <w:tcW w:w="850" w:type="dxa"/>
            <w:tcBorders>
              <w:top w:val="nil"/>
              <w:left w:val="nil"/>
              <w:bottom w:val="single" w:color="auto" w:sz="4" w:space="0"/>
              <w:right w:val="single" w:color="auto" w:sz="4" w:space="0"/>
            </w:tcBorders>
            <w:shd w:val="clear" w:color="000000" w:fill="FFFFFF"/>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成都大学附属实验小学（隆兴南四路东侧）</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标的所属行业</w:t>
            </w:r>
          </w:p>
        </w:tc>
      </w:tr>
      <w:tr>
        <w:tblPrEx>
          <w:tblCellMar>
            <w:top w:w="0" w:type="dxa"/>
            <w:left w:w="108" w:type="dxa"/>
            <w:bottom w:w="0" w:type="dxa"/>
            <w:right w:w="108" w:type="dxa"/>
          </w:tblCellMar>
        </w:tblPrEx>
        <w:trPr>
          <w:trHeight w:val="44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24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一年级上册第一单元--植物(jk)</w:t>
            </w:r>
          </w:p>
        </w:tc>
        <w:tc>
          <w:tcPr>
            <w:tcW w:w="708"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66</w:t>
            </w:r>
          </w:p>
        </w:tc>
        <w:tc>
          <w:tcPr>
            <w:tcW w:w="756"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箱</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4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24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一年级上册第二单元--比较与测量(jk)</w:t>
            </w:r>
          </w:p>
        </w:tc>
        <w:tc>
          <w:tcPr>
            <w:tcW w:w="708"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66</w:t>
            </w:r>
          </w:p>
        </w:tc>
        <w:tc>
          <w:tcPr>
            <w:tcW w:w="756"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箱</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4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24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一年级下册第一单元--我们周围的物体(jk)</w:t>
            </w:r>
          </w:p>
        </w:tc>
        <w:tc>
          <w:tcPr>
            <w:tcW w:w="708"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66</w:t>
            </w:r>
          </w:p>
        </w:tc>
        <w:tc>
          <w:tcPr>
            <w:tcW w:w="756"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箱</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4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24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一年级下册第二单元--动物(jk)</w:t>
            </w:r>
          </w:p>
        </w:tc>
        <w:tc>
          <w:tcPr>
            <w:tcW w:w="708"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66</w:t>
            </w:r>
          </w:p>
        </w:tc>
        <w:tc>
          <w:tcPr>
            <w:tcW w:w="756"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箱</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4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24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二年级上册第一单元--我们的地球家园(jk)</w:t>
            </w:r>
          </w:p>
        </w:tc>
        <w:tc>
          <w:tcPr>
            <w:tcW w:w="708"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66</w:t>
            </w:r>
          </w:p>
        </w:tc>
        <w:tc>
          <w:tcPr>
            <w:tcW w:w="756"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箱</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4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24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二年级上册第二单元--材料(jk)</w:t>
            </w:r>
          </w:p>
        </w:tc>
        <w:tc>
          <w:tcPr>
            <w:tcW w:w="708"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66</w:t>
            </w:r>
          </w:p>
        </w:tc>
        <w:tc>
          <w:tcPr>
            <w:tcW w:w="756"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箱</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4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24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二年级下册第一单元--磁铁(jk)</w:t>
            </w:r>
          </w:p>
        </w:tc>
        <w:tc>
          <w:tcPr>
            <w:tcW w:w="708"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66</w:t>
            </w:r>
          </w:p>
        </w:tc>
        <w:tc>
          <w:tcPr>
            <w:tcW w:w="756"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箱</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4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24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二年级下册第二单元--我们的自己(jk)</w:t>
            </w:r>
          </w:p>
        </w:tc>
        <w:tc>
          <w:tcPr>
            <w:tcW w:w="708"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66</w:t>
            </w:r>
          </w:p>
        </w:tc>
        <w:tc>
          <w:tcPr>
            <w:tcW w:w="756"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箱</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4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24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三级上册第一单元-水（jk）</w:t>
            </w:r>
          </w:p>
        </w:tc>
        <w:tc>
          <w:tcPr>
            <w:tcW w:w="708"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66</w:t>
            </w:r>
          </w:p>
        </w:tc>
        <w:tc>
          <w:tcPr>
            <w:tcW w:w="756"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箱</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4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24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三年级上册第二单元-空气（jk）</w:t>
            </w:r>
          </w:p>
        </w:tc>
        <w:tc>
          <w:tcPr>
            <w:tcW w:w="708"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66</w:t>
            </w:r>
          </w:p>
        </w:tc>
        <w:tc>
          <w:tcPr>
            <w:tcW w:w="756"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箱</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4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24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三年级上册第三单元-天气（jk）</w:t>
            </w:r>
          </w:p>
        </w:tc>
        <w:tc>
          <w:tcPr>
            <w:tcW w:w="708"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66</w:t>
            </w:r>
          </w:p>
        </w:tc>
        <w:tc>
          <w:tcPr>
            <w:tcW w:w="756"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箱</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4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24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三年级下册第一单元-物体的运动（jk）</w:t>
            </w:r>
          </w:p>
        </w:tc>
        <w:tc>
          <w:tcPr>
            <w:tcW w:w="708"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66</w:t>
            </w:r>
          </w:p>
        </w:tc>
        <w:tc>
          <w:tcPr>
            <w:tcW w:w="756"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箱</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4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13</w:t>
            </w:r>
          </w:p>
        </w:tc>
        <w:tc>
          <w:tcPr>
            <w:tcW w:w="24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三年级下册第二单元-动物的一生（jk）</w:t>
            </w:r>
          </w:p>
        </w:tc>
        <w:tc>
          <w:tcPr>
            <w:tcW w:w="708"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66</w:t>
            </w:r>
          </w:p>
        </w:tc>
        <w:tc>
          <w:tcPr>
            <w:tcW w:w="756"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箱</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4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14</w:t>
            </w:r>
          </w:p>
        </w:tc>
        <w:tc>
          <w:tcPr>
            <w:tcW w:w="24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三年级下册第三单元-太阳、地球和月球（jk)</w:t>
            </w:r>
          </w:p>
        </w:tc>
        <w:tc>
          <w:tcPr>
            <w:tcW w:w="708"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66</w:t>
            </w:r>
          </w:p>
        </w:tc>
        <w:tc>
          <w:tcPr>
            <w:tcW w:w="756"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箱</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4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2411"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实验箱货架</w:t>
            </w:r>
          </w:p>
        </w:tc>
        <w:tc>
          <w:tcPr>
            <w:tcW w:w="708"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66</w:t>
            </w:r>
          </w:p>
        </w:tc>
        <w:tc>
          <w:tcPr>
            <w:tcW w:w="756"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4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16</w:t>
            </w:r>
          </w:p>
        </w:tc>
        <w:tc>
          <w:tcPr>
            <w:tcW w:w="2411"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教学案例</w:t>
            </w:r>
          </w:p>
        </w:tc>
        <w:tc>
          <w:tcPr>
            <w:tcW w:w="708"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4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17</w:t>
            </w:r>
          </w:p>
        </w:tc>
        <w:tc>
          <w:tcPr>
            <w:tcW w:w="2411"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学生手册（含评价）</w:t>
            </w:r>
          </w:p>
        </w:tc>
        <w:tc>
          <w:tcPr>
            <w:tcW w:w="708"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4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18</w:t>
            </w:r>
          </w:p>
        </w:tc>
        <w:tc>
          <w:tcPr>
            <w:tcW w:w="2411"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清洁能源实验箱</w:t>
            </w:r>
          </w:p>
        </w:tc>
        <w:tc>
          <w:tcPr>
            <w:tcW w:w="708"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56"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箱</w:t>
            </w:r>
          </w:p>
        </w:tc>
        <w:tc>
          <w:tcPr>
            <w:tcW w:w="804"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992"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4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19</w:t>
            </w:r>
          </w:p>
        </w:tc>
        <w:tc>
          <w:tcPr>
            <w:tcW w:w="2411"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电与磁实验箱</w:t>
            </w:r>
          </w:p>
        </w:tc>
        <w:tc>
          <w:tcPr>
            <w:tcW w:w="708"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56"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箱</w:t>
            </w:r>
          </w:p>
        </w:tc>
        <w:tc>
          <w:tcPr>
            <w:tcW w:w="804"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992"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10173" w:type="dxa"/>
            <w:gridSpan w:val="1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after="0" w:line="240" w:lineRule="auto"/>
              <w:jc w:val="center"/>
              <w:rPr>
                <w:rFonts w:ascii="仿宋" w:hAnsi="仿宋" w:eastAsia="仿宋" w:cs="宋体"/>
                <w:kern w:val="0"/>
                <w:sz w:val="22"/>
                <w:szCs w:val="22"/>
              </w:rPr>
            </w:pPr>
            <w:r>
              <w:rPr>
                <w:rFonts w:hint="eastAsia" w:ascii="仿宋" w:hAnsi="仿宋" w:eastAsia="仿宋" w:cs="宋体"/>
                <w:kern w:val="0"/>
                <w:sz w:val="22"/>
                <w:szCs w:val="22"/>
              </w:rPr>
              <w:t>小学数学</w:t>
            </w:r>
          </w:p>
        </w:tc>
      </w:tr>
      <w:tr>
        <w:tblPrEx>
          <w:tblCellMar>
            <w:top w:w="0" w:type="dxa"/>
            <w:left w:w="108" w:type="dxa"/>
            <w:bottom w:w="0" w:type="dxa"/>
            <w:right w:w="108" w:type="dxa"/>
          </w:tblCellMar>
        </w:tblPrEx>
        <w:trPr>
          <w:trHeight w:val="16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编号</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名称</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数量</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单位</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成都市蓉城小学（斑竹社区）</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电子科技大学附属实验小学龙潭分校（华翰路西侧）</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成都市石室小学（驷马桥南片区）</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成都市成华实验小学校（北湖片区）</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成都市成华小学校 (万年校区)</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成都大学附属实验小学（隆兴南四路东侧）</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标的所属行业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10007</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软尺</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138</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21</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10008</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卷尺</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138</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22</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11006</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托盘天平</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11007</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简易天平</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138</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24</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11019</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弹簧度盘秤</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11023</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弹簧秤</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26</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12003</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电子停表</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72</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27</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20001</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三角板</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48</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28</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20002</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圆规</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24</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29</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20004</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量角器</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20501</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专用直尺</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138</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支</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31</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20505</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标杆</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138</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支</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32</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20506</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测绳</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48</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条</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33</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20507</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塑料球</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138</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34</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20508</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塑料小球</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138</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35</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20510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竖式计数器</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36</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20511</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竖式计数器</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37</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20512</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竖式计数器</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540</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38</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20514</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计数棒</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24</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39</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20516</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钉板</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24</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40</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20518</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钉板</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540</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41</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20522</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数字骰子</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138</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42</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20523</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空白骰子</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138</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43</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20524</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数字转盘</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138</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44</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20525</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色块转盘</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138</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20526</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空白转盘</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138</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46</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20527</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几何图形片</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138</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47</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20528</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集合圈</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540</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48</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20530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七巧板</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540</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49</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20531</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角操作材料</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540</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50</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20532</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图形变换操作材料</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540</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51</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20533</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面积测量器</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540</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96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52</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20534</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探索几何图形面积计算公式材料</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540</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96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53</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20535</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探索几何形体体积计算公式材料</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540</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54</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20536</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口算练习器</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55</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20537</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分数片</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540</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56</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20539</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塑料量杯</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138</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57</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20540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塑料量杯</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138</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58</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20541</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塑料量杯</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138</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72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59</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20542</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小学低年级数学磁性教具</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72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60</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20543</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小学中年级数学磁性教具</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72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61</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20544</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小学高年级数学磁性教具</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62</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30501</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钟表模型</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63</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30502</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钟表模型</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64</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30503</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钟表模型</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65</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30504</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钟表模型</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540</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66</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30505</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钟表模型</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540</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67</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30506</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几何形体模型</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138</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68</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30507</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厘米立方块</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138</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72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69</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30508</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几何形体表面积展开模型</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138</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120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70</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30509</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圆面积、圆周率计算公式推导演示模型</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71</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81251</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圆柱形塑料杯</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138</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72</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81252</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方形塑料杯</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138</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73</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50051</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物品卡片</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138</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96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74</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50052</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小学数学数与代数部分教学挂图</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96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75</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50053</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小学数学空间与图形部分教学挂图</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96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76</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50054</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小学数学统计与概率教学挂图</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10173" w:type="dxa"/>
            <w:gridSpan w:val="1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after="0" w:line="240" w:lineRule="auto"/>
              <w:jc w:val="center"/>
              <w:rPr>
                <w:rFonts w:ascii="仿宋" w:hAnsi="仿宋" w:eastAsia="仿宋" w:cs="宋体"/>
                <w:kern w:val="0"/>
                <w:sz w:val="22"/>
                <w:szCs w:val="22"/>
              </w:rPr>
            </w:pPr>
            <w:r>
              <w:rPr>
                <w:rFonts w:hint="eastAsia" w:ascii="仿宋" w:hAnsi="仿宋" w:eastAsia="仿宋" w:cs="宋体"/>
                <w:kern w:val="0"/>
                <w:sz w:val="22"/>
                <w:szCs w:val="22"/>
              </w:rPr>
              <w:t>小学体育</w:t>
            </w:r>
          </w:p>
        </w:tc>
      </w:tr>
      <w:tr>
        <w:tblPrEx>
          <w:tblCellMar>
            <w:top w:w="0" w:type="dxa"/>
            <w:left w:w="108" w:type="dxa"/>
            <w:bottom w:w="0" w:type="dxa"/>
            <w:right w:w="108" w:type="dxa"/>
          </w:tblCellMar>
        </w:tblPrEx>
        <w:trPr>
          <w:trHeight w:val="72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编号</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标的名称</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数量</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单位</w:t>
            </w:r>
          </w:p>
        </w:tc>
        <w:tc>
          <w:tcPr>
            <w:tcW w:w="505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成都市成华小学校 (万年校区)</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标的所属行业</w:t>
            </w:r>
          </w:p>
        </w:tc>
      </w:tr>
      <w:tr>
        <w:tblPrEx>
          <w:tblCellMar>
            <w:top w:w="0" w:type="dxa"/>
            <w:left w:w="108" w:type="dxa"/>
            <w:bottom w:w="0" w:type="dxa"/>
            <w:right w:w="108" w:type="dxa"/>
          </w:tblCellMar>
        </w:tblPrEx>
        <w:trPr>
          <w:trHeight w:val="72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77</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D001</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18"/>
                <w:szCs w:val="18"/>
              </w:rPr>
            </w:pPr>
            <w:r>
              <w:rPr>
                <w:rFonts w:hint="eastAsia" w:ascii="仿宋" w:hAnsi="仿宋" w:eastAsia="仿宋" w:cs="宋体"/>
                <w:kern w:val="0"/>
                <w:sz w:val="18"/>
                <w:szCs w:val="18"/>
              </w:rPr>
              <w:t>微型无线话筒附接收扩大机</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505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78</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T011</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 w:val="18"/>
                <w:szCs w:val="18"/>
              </w:rPr>
            </w:pPr>
            <w:r>
              <w:rPr>
                <w:rFonts w:hint="eastAsia" w:ascii="仿宋" w:hAnsi="仿宋" w:eastAsia="仿宋" w:cs="宋体"/>
                <w:kern w:val="0"/>
                <w:sz w:val="18"/>
                <w:szCs w:val="18"/>
              </w:rPr>
              <w:t>固定单杠</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付</w:t>
            </w:r>
          </w:p>
        </w:tc>
        <w:tc>
          <w:tcPr>
            <w:tcW w:w="505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79</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T019</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 w:val="18"/>
                <w:szCs w:val="18"/>
              </w:rPr>
            </w:pPr>
            <w:r>
              <w:rPr>
                <w:rFonts w:hint="eastAsia" w:ascii="仿宋" w:hAnsi="仿宋" w:eastAsia="仿宋" w:cs="宋体"/>
                <w:kern w:val="0"/>
                <w:sz w:val="18"/>
                <w:szCs w:val="18"/>
              </w:rPr>
              <w:t>肋木</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付</w:t>
            </w:r>
          </w:p>
        </w:tc>
        <w:tc>
          <w:tcPr>
            <w:tcW w:w="505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80</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T022</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18"/>
                <w:szCs w:val="18"/>
              </w:rPr>
            </w:pPr>
            <w:r>
              <w:rPr>
                <w:rFonts w:hint="eastAsia" w:ascii="仿宋" w:hAnsi="仿宋" w:eastAsia="仿宋" w:cs="宋体"/>
                <w:kern w:val="0"/>
                <w:sz w:val="18"/>
                <w:szCs w:val="18"/>
              </w:rPr>
              <w:t>篮球</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只</w:t>
            </w:r>
          </w:p>
        </w:tc>
        <w:tc>
          <w:tcPr>
            <w:tcW w:w="505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81</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T023</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18"/>
                <w:szCs w:val="18"/>
              </w:rPr>
            </w:pPr>
            <w:r>
              <w:rPr>
                <w:rFonts w:hint="eastAsia" w:ascii="仿宋" w:hAnsi="仿宋" w:eastAsia="仿宋" w:cs="宋体"/>
                <w:kern w:val="0"/>
                <w:sz w:val="18"/>
                <w:szCs w:val="18"/>
              </w:rPr>
              <w:t>篮球架</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副</w:t>
            </w:r>
          </w:p>
        </w:tc>
        <w:tc>
          <w:tcPr>
            <w:tcW w:w="505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82</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T023</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18"/>
                <w:szCs w:val="18"/>
              </w:rPr>
            </w:pPr>
            <w:r>
              <w:rPr>
                <w:rFonts w:hint="eastAsia" w:ascii="仿宋" w:hAnsi="仿宋" w:eastAsia="仿宋" w:cs="宋体"/>
                <w:kern w:val="0"/>
                <w:sz w:val="18"/>
                <w:szCs w:val="18"/>
              </w:rPr>
              <w:t>篮球架</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副</w:t>
            </w:r>
          </w:p>
        </w:tc>
        <w:tc>
          <w:tcPr>
            <w:tcW w:w="505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83</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T024</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18"/>
                <w:szCs w:val="18"/>
              </w:rPr>
            </w:pPr>
            <w:r>
              <w:rPr>
                <w:rFonts w:hint="eastAsia" w:ascii="仿宋" w:hAnsi="仿宋" w:eastAsia="仿宋" w:cs="宋体"/>
                <w:kern w:val="0"/>
                <w:sz w:val="18"/>
                <w:szCs w:val="18"/>
              </w:rPr>
              <w:t>排球</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只</w:t>
            </w:r>
          </w:p>
        </w:tc>
        <w:tc>
          <w:tcPr>
            <w:tcW w:w="505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84</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T025</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18"/>
                <w:szCs w:val="18"/>
              </w:rPr>
            </w:pPr>
            <w:r>
              <w:rPr>
                <w:rFonts w:hint="eastAsia" w:ascii="仿宋" w:hAnsi="仿宋" w:eastAsia="仿宋" w:cs="宋体"/>
                <w:kern w:val="0"/>
                <w:sz w:val="18"/>
                <w:szCs w:val="18"/>
              </w:rPr>
              <w:t>排球柱</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付</w:t>
            </w:r>
          </w:p>
        </w:tc>
        <w:tc>
          <w:tcPr>
            <w:tcW w:w="505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85</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T026</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18"/>
                <w:szCs w:val="18"/>
              </w:rPr>
            </w:pPr>
            <w:r>
              <w:rPr>
                <w:rFonts w:hint="eastAsia" w:ascii="仿宋" w:hAnsi="仿宋" w:eastAsia="仿宋" w:cs="宋体"/>
                <w:kern w:val="0"/>
                <w:sz w:val="18"/>
                <w:szCs w:val="18"/>
              </w:rPr>
              <w:t>排球网</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张</w:t>
            </w:r>
          </w:p>
        </w:tc>
        <w:tc>
          <w:tcPr>
            <w:tcW w:w="505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86</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T028</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18"/>
                <w:szCs w:val="18"/>
              </w:rPr>
            </w:pPr>
            <w:r>
              <w:rPr>
                <w:rFonts w:hint="eastAsia" w:ascii="仿宋" w:hAnsi="仿宋" w:eastAsia="仿宋" w:cs="宋体"/>
                <w:kern w:val="0"/>
                <w:sz w:val="18"/>
                <w:szCs w:val="18"/>
              </w:rPr>
              <w:t>足球</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只</w:t>
            </w:r>
          </w:p>
        </w:tc>
        <w:tc>
          <w:tcPr>
            <w:tcW w:w="505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87</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T029</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18"/>
                <w:szCs w:val="18"/>
              </w:rPr>
            </w:pPr>
            <w:r>
              <w:rPr>
                <w:rFonts w:hint="eastAsia" w:ascii="仿宋" w:hAnsi="仿宋" w:eastAsia="仿宋" w:cs="宋体"/>
                <w:kern w:val="0"/>
                <w:sz w:val="18"/>
                <w:szCs w:val="18"/>
              </w:rPr>
              <w:t>足球门</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付</w:t>
            </w:r>
          </w:p>
        </w:tc>
        <w:tc>
          <w:tcPr>
            <w:tcW w:w="505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88</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T030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18"/>
                <w:szCs w:val="18"/>
              </w:rPr>
            </w:pPr>
            <w:r>
              <w:rPr>
                <w:rFonts w:hint="eastAsia" w:ascii="仿宋" w:hAnsi="仿宋" w:eastAsia="仿宋" w:cs="宋体"/>
                <w:kern w:val="0"/>
                <w:sz w:val="18"/>
                <w:szCs w:val="18"/>
              </w:rPr>
              <w:t>足球网</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张</w:t>
            </w:r>
          </w:p>
        </w:tc>
        <w:tc>
          <w:tcPr>
            <w:tcW w:w="505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89</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T031</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18"/>
                <w:szCs w:val="18"/>
              </w:rPr>
            </w:pPr>
            <w:r>
              <w:rPr>
                <w:rFonts w:hint="eastAsia" w:ascii="仿宋" w:hAnsi="仿宋" w:eastAsia="仿宋" w:cs="宋体"/>
                <w:kern w:val="0"/>
                <w:sz w:val="18"/>
                <w:szCs w:val="18"/>
              </w:rPr>
              <w:t>乒乓球</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盒</w:t>
            </w:r>
          </w:p>
        </w:tc>
        <w:tc>
          <w:tcPr>
            <w:tcW w:w="505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T033</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18"/>
                <w:szCs w:val="18"/>
              </w:rPr>
            </w:pPr>
            <w:r>
              <w:rPr>
                <w:rFonts w:hint="eastAsia" w:ascii="仿宋" w:hAnsi="仿宋" w:eastAsia="仿宋" w:cs="宋体"/>
                <w:kern w:val="0"/>
                <w:sz w:val="18"/>
                <w:szCs w:val="18"/>
              </w:rPr>
              <w:t>乒乓球拍</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付</w:t>
            </w:r>
          </w:p>
        </w:tc>
        <w:tc>
          <w:tcPr>
            <w:tcW w:w="505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91</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T034</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18"/>
                <w:szCs w:val="18"/>
              </w:rPr>
            </w:pPr>
            <w:r>
              <w:rPr>
                <w:rFonts w:hint="eastAsia" w:ascii="仿宋" w:hAnsi="仿宋" w:eastAsia="仿宋" w:cs="宋体"/>
                <w:kern w:val="0"/>
                <w:sz w:val="18"/>
                <w:szCs w:val="18"/>
              </w:rPr>
              <w:t>乒乓球网架</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付</w:t>
            </w:r>
          </w:p>
        </w:tc>
        <w:tc>
          <w:tcPr>
            <w:tcW w:w="505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92</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T035</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18"/>
                <w:szCs w:val="18"/>
              </w:rPr>
            </w:pPr>
            <w:r>
              <w:rPr>
                <w:rFonts w:hint="eastAsia" w:ascii="仿宋" w:hAnsi="仿宋" w:eastAsia="仿宋" w:cs="宋体"/>
                <w:kern w:val="0"/>
                <w:sz w:val="18"/>
                <w:szCs w:val="18"/>
              </w:rPr>
              <w:t>乒乓球网</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张</w:t>
            </w:r>
          </w:p>
        </w:tc>
        <w:tc>
          <w:tcPr>
            <w:tcW w:w="505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93</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T036</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18"/>
                <w:szCs w:val="18"/>
              </w:rPr>
            </w:pPr>
            <w:r>
              <w:rPr>
                <w:rFonts w:hint="eastAsia" w:ascii="仿宋" w:hAnsi="仿宋" w:eastAsia="仿宋" w:cs="宋体"/>
                <w:kern w:val="0"/>
                <w:sz w:val="18"/>
                <w:szCs w:val="18"/>
              </w:rPr>
              <w:t>羽毛球</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盒</w:t>
            </w:r>
          </w:p>
        </w:tc>
        <w:tc>
          <w:tcPr>
            <w:tcW w:w="505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94</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T037</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18"/>
                <w:szCs w:val="18"/>
              </w:rPr>
            </w:pPr>
            <w:r>
              <w:rPr>
                <w:rFonts w:hint="eastAsia" w:ascii="仿宋" w:hAnsi="仿宋" w:eastAsia="仿宋" w:cs="宋体"/>
                <w:kern w:val="0"/>
                <w:sz w:val="18"/>
                <w:szCs w:val="18"/>
              </w:rPr>
              <w:t>羽毛球拍</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付</w:t>
            </w:r>
          </w:p>
        </w:tc>
        <w:tc>
          <w:tcPr>
            <w:tcW w:w="505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95</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T038</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18"/>
                <w:szCs w:val="18"/>
              </w:rPr>
            </w:pPr>
            <w:r>
              <w:rPr>
                <w:rFonts w:hint="eastAsia" w:ascii="仿宋" w:hAnsi="仿宋" w:eastAsia="仿宋" w:cs="宋体"/>
                <w:kern w:val="0"/>
                <w:sz w:val="18"/>
                <w:szCs w:val="18"/>
              </w:rPr>
              <w:t>羽毛球柱</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505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96</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T039</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18"/>
                <w:szCs w:val="18"/>
              </w:rPr>
            </w:pPr>
            <w:r>
              <w:rPr>
                <w:rFonts w:hint="eastAsia" w:ascii="仿宋" w:hAnsi="仿宋" w:eastAsia="仿宋" w:cs="宋体"/>
                <w:kern w:val="0"/>
                <w:sz w:val="18"/>
                <w:szCs w:val="18"/>
              </w:rPr>
              <w:t>羽毛球网</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张</w:t>
            </w:r>
          </w:p>
        </w:tc>
        <w:tc>
          <w:tcPr>
            <w:tcW w:w="505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97</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T040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18"/>
                <w:szCs w:val="18"/>
              </w:rPr>
            </w:pPr>
            <w:r>
              <w:rPr>
                <w:rFonts w:hint="eastAsia" w:ascii="仿宋" w:hAnsi="仿宋" w:eastAsia="仿宋" w:cs="宋体"/>
                <w:kern w:val="0"/>
                <w:sz w:val="18"/>
                <w:szCs w:val="18"/>
              </w:rPr>
              <w:t>实心球</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只</w:t>
            </w:r>
          </w:p>
        </w:tc>
        <w:tc>
          <w:tcPr>
            <w:tcW w:w="505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98</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T041</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18"/>
                <w:szCs w:val="18"/>
              </w:rPr>
            </w:pPr>
            <w:r>
              <w:rPr>
                <w:rFonts w:hint="eastAsia" w:ascii="仿宋" w:hAnsi="仿宋" w:eastAsia="仿宋" w:cs="宋体"/>
                <w:kern w:val="0"/>
                <w:sz w:val="18"/>
                <w:szCs w:val="18"/>
              </w:rPr>
              <w:t>打气泵</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505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99</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T045</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18"/>
                <w:szCs w:val="18"/>
              </w:rPr>
            </w:pPr>
            <w:r>
              <w:rPr>
                <w:rFonts w:hint="eastAsia" w:ascii="仿宋" w:hAnsi="仿宋" w:eastAsia="仿宋" w:cs="宋体"/>
                <w:kern w:val="0"/>
                <w:sz w:val="18"/>
                <w:szCs w:val="18"/>
              </w:rPr>
              <w:t>拨河绳</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根</w:t>
            </w:r>
          </w:p>
        </w:tc>
        <w:tc>
          <w:tcPr>
            <w:tcW w:w="505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100</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T048</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18"/>
                <w:szCs w:val="18"/>
              </w:rPr>
            </w:pPr>
            <w:r>
              <w:rPr>
                <w:rFonts w:hint="eastAsia" w:ascii="仿宋" w:hAnsi="仿宋" w:eastAsia="仿宋" w:cs="宋体"/>
                <w:kern w:val="0"/>
                <w:sz w:val="18"/>
                <w:szCs w:val="18"/>
              </w:rPr>
              <w:t>弹跳模高计</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505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101</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T050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18"/>
                <w:szCs w:val="18"/>
              </w:rPr>
            </w:pPr>
            <w:r>
              <w:rPr>
                <w:rFonts w:hint="eastAsia" w:ascii="仿宋" w:hAnsi="仿宋" w:eastAsia="仿宋" w:cs="宋体"/>
                <w:kern w:val="0"/>
                <w:sz w:val="18"/>
                <w:szCs w:val="18"/>
              </w:rPr>
              <w:t>云梯</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架</w:t>
            </w:r>
          </w:p>
        </w:tc>
        <w:tc>
          <w:tcPr>
            <w:tcW w:w="505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10173" w:type="dxa"/>
            <w:gridSpan w:val="1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after="0" w:line="240" w:lineRule="auto"/>
              <w:jc w:val="center"/>
              <w:rPr>
                <w:rFonts w:ascii="仿宋" w:hAnsi="仿宋" w:eastAsia="仿宋" w:cs="宋体"/>
                <w:kern w:val="0"/>
                <w:sz w:val="22"/>
                <w:szCs w:val="22"/>
              </w:rPr>
            </w:pPr>
            <w:r>
              <w:rPr>
                <w:rFonts w:hint="eastAsia" w:ascii="仿宋" w:hAnsi="仿宋" w:eastAsia="仿宋" w:cs="宋体"/>
                <w:kern w:val="0"/>
                <w:sz w:val="22"/>
                <w:szCs w:val="22"/>
              </w:rPr>
              <w:t>小学音乐</w:t>
            </w:r>
          </w:p>
        </w:tc>
      </w:tr>
      <w:tr>
        <w:tblPrEx>
          <w:tblCellMar>
            <w:top w:w="0" w:type="dxa"/>
            <w:left w:w="108" w:type="dxa"/>
            <w:bottom w:w="0" w:type="dxa"/>
            <w:right w:w="108" w:type="dxa"/>
          </w:tblCellMar>
        </w:tblPrEx>
        <w:trPr>
          <w:trHeight w:val="16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分类代码</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标的名称</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数量</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单位</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成都市蓉城小学（斑竹社区）</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电子科技大学附属实验小学龙潭分校（华翰路西侧）</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成都市石室小学（驷马桥南片区）</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成都市成华实验小学校（北湖片区）</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成都市成华小学校 (万年校区)</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成都大学附属实验小学（隆兴南四路东侧）</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标的所属行业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102</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30815400110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钢琴</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72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103</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30815600110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指挥台（含指挥棒）</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104</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30815600210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合唱台</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24</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组</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105</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30203000802</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音乐节拍器</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106</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30307200102</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音叉</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96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107</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50515000100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音乐教育教学相关图书及杂志</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240</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本</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40</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40</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40</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40</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40</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40</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108</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50515000200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小学音乐教学挂图</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109</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50515000400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小学音乐教学软件</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24</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72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110</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50515000600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小学音乐欣赏教学曲库</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72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111</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50515000800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小学音乐欣赏教学影像库</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24</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112</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30815300310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钟琴</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113</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30815300410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沙锤</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48</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对</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114</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30815301420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摇铃（串铃）</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48</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对</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115</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30815300710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双响筒</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48</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副</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116</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30815300810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响板</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48</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117</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30815300910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响棒</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48</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副</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118</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30815301010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蛙鸣筒</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48</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副</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119</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30815301210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南梆子</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副</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120</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30815301320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木鱼</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121</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30815303010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铃鼓</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24</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122</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30815301710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三角铁</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123</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30815301810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碰铃</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24</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副</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124</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30815303210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堂鼓</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18</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125</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30815302010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中虎音锣</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126</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30815302210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小锣</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127</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30815302310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铙</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副</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128</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30815302410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钹</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副</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129</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30815202410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竖笛</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276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支</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46</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46</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46</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46</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46</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46</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10173" w:type="dxa"/>
            <w:gridSpan w:val="1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after="0" w:line="240" w:lineRule="auto"/>
              <w:jc w:val="center"/>
              <w:rPr>
                <w:rFonts w:ascii="仿宋" w:hAnsi="仿宋" w:eastAsia="仿宋" w:cs="宋体"/>
                <w:kern w:val="0"/>
                <w:sz w:val="22"/>
                <w:szCs w:val="22"/>
              </w:rPr>
            </w:pPr>
            <w:r>
              <w:rPr>
                <w:rFonts w:hint="eastAsia" w:ascii="仿宋" w:hAnsi="仿宋" w:eastAsia="仿宋" w:cs="宋体"/>
                <w:kern w:val="0"/>
                <w:sz w:val="22"/>
                <w:szCs w:val="22"/>
              </w:rPr>
              <w:t>小学美术</w:t>
            </w:r>
          </w:p>
        </w:tc>
      </w:tr>
      <w:tr>
        <w:tblPrEx>
          <w:tblCellMar>
            <w:top w:w="0" w:type="dxa"/>
            <w:left w:w="108" w:type="dxa"/>
            <w:bottom w:w="0" w:type="dxa"/>
            <w:right w:w="108" w:type="dxa"/>
          </w:tblCellMar>
        </w:tblPrEx>
        <w:trPr>
          <w:trHeight w:val="16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分类代码</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标的名称</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数量</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单位</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成都市蓉城小学（斑竹社区）</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电子科技大学附属实验小学龙潭分校（华翰路西侧）</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成都市石室小学（驷马桥南片区）</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成都市成华实验小学校（北湖片区）</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成都市成华小学校 (万年校区)</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成都大学附属实验小学（隆兴南四路东侧）</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标的所属行业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130</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30816000110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衬布</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150</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131</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20604000202</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写生灯</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24</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132</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60203080101</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工作台</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133</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20201001301</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磁性白黑板</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134</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30816000210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展示画框</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150</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135</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50516000400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小学美术教学挂图</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136</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50516000300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影像资料</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137</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30816100030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写生画板</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270</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138</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30416000101</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人体结构活动模型</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24</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139</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60203080501</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云台</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270</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140</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30816000700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泥工工具</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270</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72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141</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30816000800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民间美术欣赏及写生样本</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142</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30816000900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美术学具</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270</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143</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30816100110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写生画箱</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144</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30816100310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写生教具（1）</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145</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30816100320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写生教具（2）</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146</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30816100510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画架</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147</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30816100020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画板</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148</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30816200100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版画工具</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149</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30816101300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绘画工具</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150</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30816100900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制作工具</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151</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30816101200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国画和书法工具</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152</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30816001220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电子绘画板</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153</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50516600100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书法与篆刻 挂图</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72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154</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30816200500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书法与篆刻 书法工具</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270</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72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155</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30816200600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书法与篆刻 篆刻工具</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270</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96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156</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50516000100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书法与篆刻 数字书法教学系统</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10173" w:type="dxa"/>
            <w:gridSpan w:val="1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after="0" w:line="240" w:lineRule="auto"/>
              <w:jc w:val="center"/>
              <w:rPr>
                <w:rFonts w:ascii="仿宋" w:hAnsi="仿宋" w:eastAsia="仿宋" w:cs="宋体"/>
                <w:kern w:val="0"/>
                <w:sz w:val="22"/>
                <w:szCs w:val="22"/>
              </w:rPr>
            </w:pPr>
            <w:r>
              <w:rPr>
                <w:rFonts w:hint="eastAsia" w:ascii="仿宋" w:hAnsi="仿宋" w:eastAsia="仿宋" w:cs="宋体"/>
                <w:kern w:val="0"/>
                <w:sz w:val="22"/>
                <w:szCs w:val="22"/>
              </w:rPr>
              <w:t>小学卫生</w:t>
            </w:r>
          </w:p>
        </w:tc>
      </w:tr>
      <w:tr>
        <w:tblPrEx>
          <w:tblCellMar>
            <w:top w:w="0" w:type="dxa"/>
            <w:left w:w="108" w:type="dxa"/>
            <w:bottom w:w="0" w:type="dxa"/>
            <w:right w:w="108" w:type="dxa"/>
          </w:tblCellMar>
        </w:tblPrEx>
        <w:trPr>
          <w:trHeight w:val="16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编号</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标的名称</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数量</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单位</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成都市蓉城小学（斑竹社区）</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电子科技大学附属实验小学龙潭分校（华翰路西侧）</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成都市石室小学（驷马桥南片区）</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成都市成华实验小学校（北湖片区）</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成都市成华小学校 (万年校区)</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成都大学附属实验小学（隆兴南四路东侧）</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 w:val="18"/>
                <w:szCs w:val="18"/>
              </w:rPr>
            </w:pPr>
            <w:r>
              <w:rPr>
                <w:rFonts w:hint="eastAsia" w:ascii="仿宋" w:hAnsi="仿宋" w:eastAsia="仿宋" w:cs="宋体"/>
                <w:b/>
                <w:bCs/>
                <w:kern w:val="0"/>
                <w:sz w:val="18"/>
                <w:szCs w:val="18"/>
              </w:rPr>
              <w:t>标的所属行业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157</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C001</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体重计</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158</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C002</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身高坐高计</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159</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C003</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胸围尺</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160</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C004</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肺活量计</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161</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C005</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血压计</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162</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C006</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听诊器</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163</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205</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秒表（机械）</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164</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C007</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灯光视力表</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18</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165</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C008</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远视力表</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张</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166</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C009</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近视力表</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张</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167</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C010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辨色图谱</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本（套）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168</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C011</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教学卫生测量尺</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169</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C014</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污物桶</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170</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C015</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敷料缸</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171</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C016</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棉球缸</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172</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C017</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器械缸</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173</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C018</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贮  槽</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174</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C020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方  盘</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175</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C021</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带盖方盘</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176</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201</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酒精灯</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177</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C022</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冲眼壶</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178</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C023</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受水器</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179</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C024</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剪  刀</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把</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180</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C025</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外伤处理器械</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181</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C026</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注射器</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182</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C027</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卫生箱</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183</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C031</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器械台</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184</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C032</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紫外灯</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185</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C033</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急救包</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186</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C034</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开合式担架</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187</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C036</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叩诊锤</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188</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C037</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带状检影镜</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189</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J1211</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照度计</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190</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C038</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柳形夹板</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191</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C050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观察床</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张</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192</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C041</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止血带</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193</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C045</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饮水机</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194</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C046</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小型红外线消毒柜</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r>
        <w:tblPrEx>
          <w:tblCellMar>
            <w:top w:w="0" w:type="dxa"/>
            <w:left w:w="108" w:type="dxa"/>
            <w:bottom w:w="0" w:type="dxa"/>
            <w:right w:w="108" w:type="dxa"/>
          </w:tblCellMar>
        </w:tblPrEx>
        <w:trPr>
          <w:trHeight w:val="72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195</w:t>
            </w:r>
          </w:p>
        </w:tc>
        <w:tc>
          <w:tcPr>
            <w:tcW w:w="120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C050</w:t>
            </w:r>
          </w:p>
        </w:tc>
        <w:tc>
          <w:tcPr>
            <w:tcW w:w="120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电子计数心肺复苏人体模型</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个</w:t>
            </w:r>
          </w:p>
        </w:tc>
        <w:tc>
          <w:tcPr>
            <w:tcW w:w="8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7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 w:val="18"/>
                <w:szCs w:val="18"/>
              </w:rPr>
            </w:pPr>
            <w:r>
              <w:rPr>
                <w:rFonts w:hint="eastAsia" w:ascii="仿宋" w:hAnsi="仿宋" w:eastAsia="仿宋" w:cs="宋体"/>
                <w:kern w:val="0"/>
                <w:sz w:val="18"/>
                <w:szCs w:val="18"/>
              </w:rPr>
              <w:t>工业</w:t>
            </w:r>
          </w:p>
        </w:tc>
      </w:tr>
    </w:tbl>
    <w:p>
      <w:pPr>
        <w:rPr>
          <w:rFonts w:ascii="仿宋" w:hAnsi="仿宋" w:eastAsia="仿宋"/>
          <w:sz w:val="24"/>
        </w:rPr>
      </w:pPr>
    </w:p>
    <w:p>
      <w:pPr>
        <w:pStyle w:val="2"/>
        <w:spacing w:line="400" w:lineRule="exact"/>
        <w:rPr>
          <w:rFonts w:ascii="仿宋" w:hAnsi="仿宋" w:eastAsia="仿宋"/>
          <w:sz w:val="24"/>
          <w:szCs w:val="24"/>
        </w:rPr>
      </w:pPr>
      <w:bookmarkStart w:id="1" w:name="_Toc217446095"/>
      <w:r>
        <w:rPr>
          <w:rFonts w:hint="eastAsia" w:ascii="仿宋" w:hAnsi="仿宋" w:eastAsia="仿宋"/>
          <w:sz w:val="24"/>
          <w:szCs w:val="24"/>
        </w:rPr>
        <w:t>二、商务要求（本节为通用商务条款，对本章“三、技术要求及其它”中未明确的设备适用，如“三、技术参数及其它要求”中有明确规定，以其规定为准）</w:t>
      </w:r>
    </w:p>
    <w:p>
      <w:pPr>
        <w:spacing w:line="500" w:lineRule="exact"/>
        <w:rPr>
          <w:rFonts w:ascii="仿宋" w:hAnsi="仿宋" w:eastAsia="仿宋"/>
          <w:bCs/>
          <w:sz w:val="24"/>
        </w:rPr>
      </w:pPr>
      <w:r>
        <w:rPr>
          <w:rFonts w:hint="eastAsia" w:ascii="仿宋" w:hAnsi="仿宋" w:eastAsia="仿宋"/>
          <w:bCs/>
          <w:sz w:val="24"/>
        </w:rPr>
        <w:t xml:space="preserve">*1、交货期及地点 </w:t>
      </w:r>
    </w:p>
    <w:p>
      <w:pPr>
        <w:spacing w:line="500" w:lineRule="exact"/>
        <w:rPr>
          <w:rFonts w:ascii="仿宋" w:hAnsi="仿宋" w:eastAsia="仿宋"/>
          <w:bCs/>
          <w:sz w:val="24"/>
        </w:rPr>
      </w:pPr>
      <w:r>
        <w:rPr>
          <w:rFonts w:hint="eastAsia" w:ascii="仿宋" w:hAnsi="仿宋" w:eastAsia="仿宋"/>
          <w:bCs/>
          <w:sz w:val="24"/>
        </w:rPr>
        <w:t>1.1交货时间：合同签订生效后60日内完成安装和调试。</w:t>
      </w:r>
    </w:p>
    <w:p>
      <w:pPr>
        <w:spacing w:line="500" w:lineRule="exact"/>
        <w:rPr>
          <w:rFonts w:ascii="仿宋" w:hAnsi="仿宋" w:eastAsia="仿宋"/>
          <w:bCs/>
          <w:sz w:val="24"/>
        </w:rPr>
      </w:pPr>
      <w:r>
        <w:rPr>
          <w:rFonts w:hint="eastAsia" w:ascii="仿宋" w:hAnsi="仿宋" w:eastAsia="仿宋"/>
          <w:bCs/>
          <w:sz w:val="24"/>
        </w:rPr>
        <w:t>1.2安装地点：详见采购清单。</w:t>
      </w:r>
    </w:p>
    <w:p>
      <w:pPr>
        <w:spacing w:line="500" w:lineRule="exact"/>
        <w:rPr>
          <w:rFonts w:ascii="仿宋" w:hAnsi="仿宋" w:eastAsia="仿宋"/>
          <w:bCs/>
          <w:sz w:val="24"/>
        </w:rPr>
      </w:pPr>
      <w:r>
        <w:rPr>
          <w:rFonts w:hint="eastAsia" w:ascii="仿宋" w:hAnsi="仿宋" w:eastAsia="仿宋"/>
          <w:bCs/>
          <w:sz w:val="24"/>
        </w:rPr>
        <w:t>*2、付款方式</w:t>
      </w:r>
    </w:p>
    <w:p>
      <w:pPr>
        <w:spacing w:line="500" w:lineRule="exact"/>
        <w:ind w:firstLine="480" w:firstLineChars="200"/>
        <w:rPr>
          <w:rFonts w:ascii="仿宋" w:hAnsi="仿宋" w:eastAsia="仿宋"/>
          <w:bCs/>
          <w:sz w:val="24"/>
        </w:rPr>
      </w:pPr>
      <w:r>
        <w:rPr>
          <w:rFonts w:hint="eastAsia" w:ascii="仿宋" w:hAnsi="仿宋" w:eastAsia="仿宋"/>
          <w:bCs/>
          <w:sz w:val="24"/>
        </w:rPr>
        <w:t>签订合同后，应支付合同款的50%划拨到使用人账户后，使用人接到采购人通知，在 10个工作日内将应支付合同款的50%全额支付给中标人。中标人按照合同约定时间内完成本项目工作，并通知采购人组织验收，经验收小组验收合格，且应支付合同款的50%划拨到使用人账户后，使用人接到采购人通知，在10个工作日内将应支付合同款的50%全额支付给中标人。</w:t>
      </w:r>
    </w:p>
    <w:p>
      <w:pPr>
        <w:spacing w:line="500" w:lineRule="exact"/>
        <w:rPr>
          <w:rFonts w:ascii="仿宋" w:hAnsi="仿宋" w:eastAsia="仿宋"/>
          <w:bCs/>
          <w:sz w:val="24"/>
        </w:rPr>
      </w:pPr>
      <w:r>
        <w:rPr>
          <w:rFonts w:hint="eastAsia" w:ascii="仿宋" w:hAnsi="仿宋" w:eastAsia="仿宋"/>
          <w:bCs/>
          <w:sz w:val="24"/>
        </w:rPr>
        <w:t>*3.质保期：</w:t>
      </w:r>
    </w:p>
    <w:p>
      <w:pPr>
        <w:spacing w:line="500" w:lineRule="exact"/>
        <w:rPr>
          <w:rFonts w:ascii="仿宋" w:hAnsi="仿宋" w:eastAsia="仿宋"/>
          <w:bCs/>
          <w:sz w:val="24"/>
        </w:rPr>
      </w:pPr>
      <w:r>
        <w:rPr>
          <w:rFonts w:hint="eastAsia" w:ascii="仿宋" w:hAnsi="仿宋" w:eastAsia="仿宋"/>
          <w:bCs/>
          <w:sz w:val="24"/>
        </w:rPr>
        <w:t>3.1质保期：整体项目质保期为验收合格签字之日起</w:t>
      </w:r>
      <w:r>
        <w:rPr>
          <w:rFonts w:ascii="仿宋" w:hAnsi="仿宋" w:eastAsia="仿宋"/>
          <w:bCs/>
          <w:sz w:val="24"/>
        </w:rPr>
        <w:t>36</w:t>
      </w:r>
      <w:r>
        <w:rPr>
          <w:rFonts w:hint="eastAsia" w:ascii="仿宋" w:hAnsi="仿宋" w:eastAsia="仿宋"/>
          <w:bCs/>
          <w:sz w:val="24"/>
        </w:rPr>
        <w:t>个月。（投标文件中须提供质量保证期的承诺函）。</w:t>
      </w:r>
    </w:p>
    <w:p>
      <w:pPr>
        <w:spacing w:line="500" w:lineRule="exact"/>
        <w:rPr>
          <w:rFonts w:ascii="仿宋" w:hAnsi="仿宋" w:eastAsia="仿宋"/>
          <w:bCs/>
          <w:sz w:val="24"/>
        </w:rPr>
      </w:pPr>
      <w:r>
        <w:rPr>
          <w:rFonts w:hint="eastAsia" w:ascii="仿宋" w:hAnsi="仿宋" w:eastAsia="仿宋"/>
          <w:bCs/>
          <w:sz w:val="24"/>
        </w:rPr>
        <w:t>3.2质保期内中标单位必须提供良好的技术支持。对反映的问题在4个小时之内能得到及时响应，在远程不能解决问题的情况下，中标单位或设备供应商必须确保在12小时之内赶到现场。</w:t>
      </w:r>
    </w:p>
    <w:p>
      <w:pPr>
        <w:spacing w:line="500" w:lineRule="exact"/>
        <w:rPr>
          <w:rFonts w:ascii="仿宋" w:hAnsi="仿宋" w:eastAsia="仿宋"/>
          <w:bCs/>
          <w:sz w:val="24"/>
        </w:rPr>
      </w:pPr>
      <w:r>
        <w:rPr>
          <w:rFonts w:hint="eastAsia" w:ascii="仿宋" w:hAnsi="仿宋" w:eastAsia="仿宋"/>
          <w:bCs/>
          <w:sz w:val="24"/>
        </w:rPr>
        <w:t>*4. 验收时提供的技术资料</w:t>
      </w:r>
    </w:p>
    <w:p>
      <w:pPr>
        <w:spacing w:line="500" w:lineRule="exact"/>
        <w:rPr>
          <w:rFonts w:ascii="仿宋" w:hAnsi="仿宋" w:eastAsia="仿宋"/>
          <w:bCs/>
          <w:sz w:val="24"/>
        </w:rPr>
      </w:pPr>
      <w:r>
        <w:rPr>
          <w:rFonts w:hint="eastAsia" w:ascii="仿宋" w:hAnsi="仿宋" w:eastAsia="仿宋"/>
          <w:bCs/>
          <w:sz w:val="24"/>
        </w:rPr>
        <w:t>4.1原产地证明书(由制造厂签发)；</w:t>
      </w:r>
    </w:p>
    <w:p>
      <w:pPr>
        <w:spacing w:line="500" w:lineRule="exact"/>
        <w:rPr>
          <w:rFonts w:ascii="仿宋" w:hAnsi="仿宋" w:eastAsia="仿宋"/>
          <w:bCs/>
          <w:sz w:val="24"/>
        </w:rPr>
      </w:pPr>
      <w:r>
        <w:rPr>
          <w:rFonts w:hint="eastAsia" w:ascii="仿宋" w:hAnsi="仿宋" w:eastAsia="仿宋"/>
          <w:bCs/>
          <w:sz w:val="24"/>
        </w:rPr>
        <w:t>4.2提供产品的操作手册、使用说明、维修指南或服务手册；</w:t>
      </w:r>
    </w:p>
    <w:p>
      <w:pPr>
        <w:spacing w:line="500" w:lineRule="exact"/>
        <w:rPr>
          <w:rFonts w:ascii="仿宋" w:hAnsi="仿宋" w:eastAsia="仿宋"/>
          <w:bCs/>
          <w:sz w:val="24"/>
        </w:rPr>
      </w:pPr>
      <w:r>
        <w:rPr>
          <w:rFonts w:hint="eastAsia" w:ascii="仿宋" w:hAnsi="仿宋" w:eastAsia="仿宋"/>
          <w:bCs/>
          <w:sz w:val="24"/>
        </w:rPr>
        <w:t>4.4备件手册、零件及易损件的图纸及相关资料；</w:t>
      </w:r>
    </w:p>
    <w:p>
      <w:pPr>
        <w:spacing w:line="500" w:lineRule="exact"/>
        <w:rPr>
          <w:rFonts w:ascii="仿宋" w:hAnsi="仿宋" w:eastAsia="仿宋"/>
          <w:bCs/>
          <w:sz w:val="24"/>
        </w:rPr>
      </w:pPr>
      <w:r>
        <w:rPr>
          <w:rFonts w:hint="eastAsia" w:ascii="仿宋" w:hAnsi="仿宋" w:eastAsia="仿宋"/>
          <w:bCs/>
          <w:sz w:val="24"/>
        </w:rPr>
        <w:t>4.5其它相关技术资料：</w:t>
      </w:r>
    </w:p>
    <w:p>
      <w:pPr>
        <w:spacing w:line="500" w:lineRule="exact"/>
        <w:rPr>
          <w:rFonts w:ascii="仿宋" w:hAnsi="仿宋" w:eastAsia="仿宋"/>
          <w:bCs/>
          <w:sz w:val="24"/>
        </w:rPr>
      </w:pPr>
      <w:r>
        <w:rPr>
          <w:rFonts w:hint="eastAsia" w:ascii="仿宋" w:hAnsi="仿宋" w:eastAsia="仿宋"/>
          <w:bCs/>
          <w:sz w:val="24"/>
        </w:rPr>
        <w:t>*5.安装调试及验收：</w:t>
      </w:r>
    </w:p>
    <w:p>
      <w:pPr>
        <w:spacing w:line="500" w:lineRule="exact"/>
        <w:rPr>
          <w:rFonts w:ascii="仿宋" w:hAnsi="仿宋" w:eastAsia="仿宋"/>
          <w:bCs/>
          <w:sz w:val="24"/>
        </w:rPr>
      </w:pPr>
      <w:r>
        <w:rPr>
          <w:rFonts w:ascii="仿宋" w:hAnsi="仿宋" w:eastAsia="仿宋"/>
          <w:bCs/>
          <w:sz w:val="24"/>
        </w:rPr>
        <w:t>5.1</w:t>
      </w:r>
      <w:r>
        <w:rPr>
          <w:rFonts w:hint="eastAsia" w:ascii="仿宋" w:hAnsi="仿宋" w:eastAsia="仿宋"/>
          <w:bCs/>
          <w:sz w:val="24"/>
        </w:rPr>
        <w:t>投标供应商必须承诺中标后均严格按照所投质量产品技术参数交货。</w:t>
      </w:r>
    </w:p>
    <w:p>
      <w:pPr>
        <w:spacing w:line="500" w:lineRule="exact"/>
        <w:rPr>
          <w:rFonts w:ascii="仿宋" w:hAnsi="仿宋" w:eastAsia="仿宋"/>
          <w:bCs/>
          <w:sz w:val="24"/>
        </w:rPr>
      </w:pPr>
      <w:r>
        <w:rPr>
          <w:rFonts w:hint="eastAsia" w:ascii="仿宋" w:hAnsi="仿宋" w:eastAsia="仿宋"/>
          <w:bCs/>
          <w:sz w:val="24"/>
        </w:rPr>
        <w:t>5.</w:t>
      </w:r>
      <w:r>
        <w:rPr>
          <w:rFonts w:ascii="仿宋" w:hAnsi="仿宋" w:eastAsia="仿宋"/>
          <w:bCs/>
          <w:sz w:val="24"/>
        </w:rPr>
        <w:t>2</w:t>
      </w:r>
      <w:r>
        <w:rPr>
          <w:rFonts w:hint="eastAsia" w:ascii="仿宋" w:hAnsi="仿宋" w:eastAsia="仿宋"/>
          <w:bCs/>
          <w:sz w:val="24"/>
        </w:rPr>
        <w:t>中标人在发货之前，应对货物的有关内在和外观质量、规格、性能数量和重量进行准确的和全面的检验，并出具其货物符合本合同规定的质量合格证书。该证书将作为提交给使用人付款单据的组成部分，但不应视为是对质量、规格、性能、数量的最终确认。</w:t>
      </w:r>
    </w:p>
    <w:p>
      <w:pPr>
        <w:spacing w:line="500" w:lineRule="exact"/>
        <w:rPr>
          <w:rFonts w:ascii="仿宋" w:hAnsi="仿宋" w:eastAsia="仿宋"/>
          <w:bCs/>
          <w:sz w:val="24"/>
        </w:rPr>
      </w:pPr>
      <w:r>
        <w:rPr>
          <w:rFonts w:hint="eastAsia" w:ascii="仿宋" w:hAnsi="仿宋" w:eastAsia="仿宋"/>
          <w:bCs/>
          <w:sz w:val="24"/>
        </w:rPr>
        <w:t>5.</w:t>
      </w:r>
      <w:r>
        <w:rPr>
          <w:rFonts w:ascii="仿宋" w:hAnsi="仿宋" w:eastAsia="仿宋"/>
          <w:bCs/>
          <w:sz w:val="24"/>
        </w:rPr>
        <w:t>3</w:t>
      </w:r>
      <w:r>
        <w:rPr>
          <w:rFonts w:hint="eastAsia" w:ascii="仿宋" w:hAnsi="仿宋" w:eastAsia="仿宋"/>
          <w:bCs/>
          <w:sz w:val="24"/>
        </w:rPr>
        <w:t>在工程最终竣工验收前的实施过程中，货物的安全等问题均由中标人负责。</w:t>
      </w:r>
    </w:p>
    <w:p>
      <w:pPr>
        <w:spacing w:line="500" w:lineRule="exact"/>
        <w:rPr>
          <w:rFonts w:ascii="仿宋" w:hAnsi="仿宋" w:eastAsia="仿宋"/>
          <w:bCs/>
          <w:sz w:val="24"/>
        </w:rPr>
      </w:pPr>
      <w:r>
        <w:rPr>
          <w:rFonts w:hint="eastAsia" w:ascii="仿宋" w:hAnsi="仿宋" w:eastAsia="仿宋"/>
          <w:bCs/>
          <w:sz w:val="24"/>
        </w:rPr>
        <w:t>5.</w:t>
      </w:r>
      <w:r>
        <w:rPr>
          <w:rFonts w:ascii="仿宋" w:hAnsi="仿宋" w:eastAsia="仿宋"/>
          <w:bCs/>
          <w:sz w:val="24"/>
        </w:rPr>
        <w:t>4</w:t>
      </w:r>
      <w:r>
        <w:rPr>
          <w:rFonts w:hint="eastAsia" w:ascii="仿宋" w:hAnsi="仿宋" w:eastAsia="仿宋"/>
          <w:bCs/>
          <w:sz w:val="24"/>
        </w:rPr>
        <w:t>设备进场后，设备由中标人保管并安装调试完毕，在货物验收并交付使用人后，若因使用人管理不善或安全设施原因造成设备（包括整机、部件、零配件）丢失、被盗、更换等，中标人不负任何责任。</w:t>
      </w:r>
    </w:p>
    <w:p>
      <w:pPr>
        <w:spacing w:line="500" w:lineRule="exact"/>
        <w:rPr>
          <w:rFonts w:ascii="仿宋" w:hAnsi="仿宋" w:eastAsia="仿宋"/>
          <w:bCs/>
          <w:sz w:val="24"/>
        </w:rPr>
      </w:pPr>
      <w:r>
        <w:rPr>
          <w:rFonts w:hint="eastAsia" w:ascii="仿宋" w:hAnsi="仿宋" w:eastAsia="仿宋"/>
          <w:bCs/>
          <w:sz w:val="24"/>
        </w:rPr>
        <w:t>5.</w:t>
      </w:r>
      <w:r>
        <w:rPr>
          <w:rFonts w:ascii="仿宋" w:hAnsi="仿宋" w:eastAsia="仿宋"/>
          <w:bCs/>
          <w:sz w:val="24"/>
        </w:rPr>
        <w:t>5</w:t>
      </w:r>
      <w:r>
        <w:rPr>
          <w:rFonts w:hint="eastAsia" w:ascii="仿宋" w:hAnsi="仿宋" w:eastAsia="仿宋"/>
          <w:bCs/>
          <w:sz w:val="24"/>
        </w:rPr>
        <w:t>在合同规定的质量保证期内，如发现货物的质量或规格与本合同规定不符，或证明货物有缺陷，包括潜在的缺陷或使用不合适的原材料或器件等，采购方保留向中标人提出索赔的权利。</w:t>
      </w:r>
    </w:p>
    <w:p>
      <w:pPr>
        <w:spacing w:line="500" w:lineRule="exact"/>
        <w:rPr>
          <w:rFonts w:ascii="仿宋" w:hAnsi="仿宋" w:eastAsia="仿宋"/>
          <w:bCs/>
          <w:sz w:val="24"/>
        </w:rPr>
      </w:pPr>
      <w:r>
        <w:rPr>
          <w:rFonts w:hint="eastAsia" w:ascii="仿宋" w:hAnsi="仿宋" w:eastAsia="仿宋"/>
          <w:bCs/>
          <w:sz w:val="24"/>
        </w:rPr>
        <w:t>5.</w:t>
      </w:r>
      <w:r>
        <w:rPr>
          <w:rFonts w:ascii="仿宋" w:hAnsi="仿宋" w:eastAsia="仿宋"/>
          <w:bCs/>
          <w:sz w:val="24"/>
        </w:rPr>
        <w:t>6</w:t>
      </w:r>
      <w:r>
        <w:rPr>
          <w:rFonts w:hint="eastAsia" w:ascii="仿宋" w:hAnsi="仿宋" w:eastAsia="仿宋"/>
          <w:bCs/>
          <w:sz w:val="24"/>
        </w:rPr>
        <w:t>采购人有权派出技术专家对投标货物的制造过程进行抽查或监造，以及参与设备的性能检验和试验运行，中标人有义务提供方便和配合。</w:t>
      </w:r>
    </w:p>
    <w:p>
      <w:pPr>
        <w:spacing w:line="500" w:lineRule="exact"/>
        <w:rPr>
          <w:rFonts w:ascii="仿宋" w:hAnsi="仿宋" w:eastAsia="仿宋"/>
          <w:bCs/>
          <w:sz w:val="24"/>
        </w:rPr>
      </w:pPr>
      <w:r>
        <w:rPr>
          <w:rFonts w:hint="eastAsia" w:ascii="仿宋" w:hAnsi="仿宋" w:eastAsia="仿宋"/>
          <w:bCs/>
          <w:sz w:val="24"/>
        </w:rPr>
        <w:t>6.售后服务：</w:t>
      </w:r>
    </w:p>
    <w:p>
      <w:pPr>
        <w:spacing w:line="500" w:lineRule="exact"/>
        <w:rPr>
          <w:rFonts w:ascii="仿宋" w:hAnsi="仿宋" w:eastAsia="仿宋"/>
          <w:bCs/>
          <w:sz w:val="24"/>
        </w:rPr>
      </w:pPr>
      <w:r>
        <w:rPr>
          <w:rFonts w:ascii="仿宋" w:hAnsi="仿宋" w:eastAsia="仿宋"/>
          <w:bCs/>
          <w:sz w:val="24"/>
        </w:rPr>
        <w:t>6.1</w:t>
      </w:r>
      <w:r>
        <w:rPr>
          <w:rFonts w:hint="eastAsia" w:ascii="仿宋" w:hAnsi="仿宋" w:eastAsia="仿宋"/>
          <w:bCs/>
          <w:sz w:val="24"/>
        </w:rPr>
        <w:t>中标单位必须提出保修期内的维修、维护内容及服务方式、范围（产品、技术、模块、部件），承诺中标后在成都地区设立维修服务部。</w:t>
      </w:r>
    </w:p>
    <w:p>
      <w:pPr>
        <w:spacing w:line="500" w:lineRule="exact"/>
        <w:rPr>
          <w:rFonts w:ascii="仿宋" w:hAnsi="仿宋" w:eastAsia="仿宋"/>
          <w:bCs/>
          <w:sz w:val="24"/>
        </w:rPr>
      </w:pPr>
      <w:r>
        <w:rPr>
          <w:rFonts w:ascii="仿宋" w:hAnsi="仿宋" w:eastAsia="仿宋"/>
          <w:bCs/>
          <w:sz w:val="24"/>
        </w:rPr>
        <w:t>6.2</w:t>
      </w:r>
      <w:r>
        <w:rPr>
          <w:rFonts w:hint="eastAsia" w:ascii="仿宋" w:hAnsi="仿宋" w:eastAsia="仿宋"/>
          <w:bCs/>
          <w:sz w:val="24"/>
        </w:rPr>
        <w:t>保修期内，中标单位负责对其提供的设备进行现场维修，免收任何费用（如部件费、人工费、差旅费等）。</w:t>
      </w:r>
    </w:p>
    <w:p>
      <w:pPr>
        <w:spacing w:line="500" w:lineRule="exact"/>
        <w:rPr>
          <w:rFonts w:ascii="仿宋" w:hAnsi="仿宋" w:eastAsia="仿宋"/>
          <w:bCs/>
          <w:sz w:val="24"/>
        </w:rPr>
      </w:pPr>
      <w:r>
        <w:rPr>
          <w:rFonts w:ascii="仿宋" w:hAnsi="仿宋" w:eastAsia="仿宋"/>
          <w:bCs/>
          <w:sz w:val="24"/>
        </w:rPr>
        <w:t>6.3</w:t>
      </w:r>
      <w:r>
        <w:rPr>
          <w:rFonts w:hint="eastAsia" w:ascii="仿宋" w:hAnsi="仿宋" w:eastAsia="仿宋"/>
          <w:bCs/>
          <w:sz w:val="24"/>
        </w:rPr>
        <w:t>中标单位必须承诺保修期满后，继续向采购人提供设备维修、技术支持、备品备件、有偿升级等服务，只收材料成本费。</w:t>
      </w:r>
    </w:p>
    <w:p>
      <w:pPr>
        <w:spacing w:line="500" w:lineRule="exact"/>
        <w:rPr>
          <w:rFonts w:ascii="仿宋" w:hAnsi="仿宋" w:eastAsia="仿宋"/>
          <w:bCs/>
          <w:sz w:val="24"/>
        </w:rPr>
      </w:pPr>
      <w:r>
        <w:rPr>
          <w:rFonts w:hint="eastAsia" w:ascii="仿宋" w:hAnsi="仿宋" w:eastAsia="仿宋"/>
          <w:bCs/>
          <w:sz w:val="24"/>
        </w:rPr>
        <w:t>6.</w:t>
      </w:r>
      <w:r>
        <w:rPr>
          <w:rFonts w:ascii="仿宋" w:hAnsi="仿宋" w:eastAsia="仿宋"/>
          <w:bCs/>
          <w:sz w:val="24"/>
        </w:rPr>
        <w:t>4</w:t>
      </w:r>
      <w:r>
        <w:rPr>
          <w:rFonts w:hint="eastAsia" w:ascii="仿宋" w:hAnsi="仿宋" w:eastAsia="仿宋"/>
          <w:bCs/>
          <w:sz w:val="24"/>
        </w:rPr>
        <w:t>提供有关资料及售后服务承诺。</w:t>
      </w:r>
    </w:p>
    <w:p>
      <w:pPr>
        <w:spacing w:line="500" w:lineRule="exact"/>
        <w:rPr>
          <w:rFonts w:ascii="仿宋" w:hAnsi="仿宋" w:eastAsia="仿宋"/>
          <w:bCs/>
          <w:sz w:val="24"/>
        </w:rPr>
      </w:pPr>
      <w:r>
        <w:rPr>
          <w:rFonts w:hint="eastAsia" w:ascii="仿宋" w:hAnsi="仿宋" w:eastAsia="仿宋"/>
          <w:bCs/>
          <w:sz w:val="24"/>
        </w:rPr>
        <w:t>6.</w:t>
      </w:r>
      <w:r>
        <w:rPr>
          <w:rFonts w:ascii="仿宋" w:hAnsi="仿宋" w:eastAsia="仿宋"/>
          <w:bCs/>
          <w:sz w:val="24"/>
        </w:rPr>
        <w:t>5</w:t>
      </w:r>
      <w:r>
        <w:rPr>
          <w:rFonts w:hint="eastAsia" w:ascii="仿宋" w:hAnsi="仿宋" w:eastAsia="仿宋"/>
          <w:bCs/>
          <w:sz w:val="24"/>
        </w:rPr>
        <w:t>备件送达期限：在设备的使用寿命期内，卖方应保证国内不超过7天。</w:t>
      </w:r>
    </w:p>
    <w:p>
      <w:pPr>
        <w:spacing w:line="500" w:lineRule="exact"/>
        <w:rPr>
          <w:rFonts w:ascii="仿宋" w:hAnsi="仿宋" w:eastAsia="仿宋"/>
          <w:bCs/>
          <w:sz w:val="24"/>
        </w:rPr>
      </w:pPr>
      <w:r>
        <w:rPr>
          <w:rFonts w:hint="eastAsia" w:ascii="仿宋" w:hAnsi="仿宋" w:eastAsia="仿宋"/>
          <w:bCs/>
          <w:sz w:val="24"/>
        </w:rPr>
        <w:t>6.</w:t>
      </w:r>
      <w:r>
        <w:rPr>
          <w:rFonts w:ascii="仿宋" w:hAnsi="仿宋" w:eastAsia="仿宋"/>
          <w:bCs/>
          <w:sz w:val="24"/>
        </w:rPr>
        <w:t>6</w:t>
      </w:r>
      <w:r>
        <w:rPr>
          <w:rFonts w:hint="eastAsia" w:ascii="仿宋" w:hAnsi="仿宋" w:eastAsia="仿宋"/>
          <w:bCs/>
          <w:sz w:val="24"/>
        </w:rPr>
        <w:t>终身零配件供应：投标人应保证设备停产后的备件供应保证10年，并以优惠的价格提供该设备所需的维修零配件。</w:t>
      </w:r>
    </w:p>
    <w:p>
      <w:pPr>
        <w:spacing w:line="500" w:lineRule="exact"/>
        <w:rPr>
          <w:rFonts w:ascii="仿宋" w:hAnsi="仿宋" w:eastAsia="仿宋"/>
          <w:bCs/>
          <w:sz w:val="24"/>
        </w:rPr>
      </w:pPr>
      <w:r>
        <w:rPr>
          <w:rFonts w:hint="eastAsia" w:ascii="仿宋" w:hAnsi="仿宋" w:eastAsia="仿宋"/>
          <w:bCs/>
          <w:sz w:val="24"/>
        </w:rPr>
        <w:t>6.</w:t>
      </w:r>
      <w:r>
        <w:rPr>
          <w:rFonts w:ascii="仿宋" w:hAnsi="仿宋" w:eastAsia="仿宋"/>
          <w:bCs/>
          <w:sz w:val="24"/>
        </w:rPr>
        <w:t>7</w:t>
      </w:r>
      <w:r>
        <w:rPr>
          <w:rFonts w:hint="eastAsia" w:ascii="仿宋" w:hAnsi="仿宋" w:eastAsia="仿宋"/>
          <w:bCs/>
          <w:sz w:val="24"/>
        </w:rPr>
        <w:t>卖方在国内应有24小时电话维修系统，并列出工程师名单、联系电话、通讯地址及备件库地址和备件的详细目录。</w:t>
      </w:r>
    </w:p>
    <w:p>
      <w:pPr>
        <w:spacing w:line="500" w:lineRule="exact"/>
        <w:rPr>
          <w:rFonts w:ascii="仿宋" w:hAnsi="仿宋" w:eastAsia="仿宋"/>
          <w:bCs/>
          <w:sz w:val="24"/>
        </w:rPr>
      </w:pPr>
      <w:r>
        <w:rPr>
          <w:rFonts w:hint="eastAsia" w:ascii="仿宋" w:hAnsi="仿宋" w:eastAsia="仿宋"/>
          <w:bCs/>
          <w:sz w:val="24"/>
        </w:rPr>
        <w:t>6.</w:t>
      </w:r>
      <w:r>
        <w:rPr>
          <w:rFonts w:ascii="仿宋" w:hAnsi="仿宋" w:eastAsia="仿宋"/>
          <w:bCs/>
          <w:sz w:val="24"/>
        </w:rPr>
        <w:t>8</w:t>
      </w:r>
      <w:r>
        <w:rPr>
          <w:rFonts w:hint="eastAsia" w:ascii="仿宋" w:hAnsi="仿宋" w:eastAsia="仿宋"/>
          <w:bCs/>
          <w:sz w:val="24"/>
        </w:rPr>
        <w:t>质保期后，卖方应向用户提供及时的、优质的、价格优惠的技术服务和备品备件供应。</w:t>
      </w:r>
    </w:p>
    <w:p>
      <w:pPr>
        <w:spacing w:line="500" w:lineRule="exact"/>
        <w:rPr>
          <w:rFonts w:ascii="仿宋" w:hAnsi="仿宋" w:eastAsia="仿宋"/>
          <w:bCs/>
          <w:sz w:val="24"/>
        </w:rPr>
      </w:pPr>
      <w:r>
        <w:rPr>
          <w:rFonts w:hint="eastAsia" w:ascii="仿宋" w:hAnsi="仿宋" w:eastAsia="仿宋"/>
          <w:bCs/>
          <w:sz w:val="24"/>
        </w:rPr>
        <w:t>6.</w:t>
      </w:r>
      <w:r>
        <w:rPr>
          <w:rFonts w:ascii="仿宋" w:hAnsi="仿宋" w:eastAsia="仿宋"/>
          <w:bCs/>
          <w:sz w:val="24"/>
        </w:rPr>
        <w:t>9</w:t>
      </w:r>
      <w:r>
        <w:rPr>
          <w:rFonts w:hint="eastAsia" w:ascii="仿宋" w:hAnsi="仿宋" w:eastAsia="仿宋"/>
          <w:bCs/>
          <w:sz w:val="24"/>
        </w:rPr>
        <w:t>投标人在投标文件中应提供售后服务承诺函。</w:t>
      </w:r>
    </w:p>
    <w:p>
      <w:pPr>
        <w:spacing w:line="500" w:lineRule="exact"/>
        <w:jc w:val="center"/>
        <w:rPr>
          <w:rFonts w:ascii="仿宋" w:hAnsi="仿宋" w:eastAsia="仿宋"/>
          <w:bCs/>
          <w:sz w:val="24"/>
        </w:rPr>
      </w:pPr>
      <w:r>
        <w:rPr>
          <w:rFonts w:hint="eastAsia" w:ascii="仿宋" w:hAnsi="仿宋" w:eastAsia="仿宋"/>
          <w:bCs/>
          <w:sz w:val="24"/>
        </w:rPr>
        <w:t>售后服务承诺函</w:t>
      </w:r>
    </w:p>
    <w:p>
      <w:pPr>
        <w:spacing w:line="500" w:lineRule="exact"/>
        <w:rPr>
          <w:rFonts w:ascii="仿宋" w:hAnsi="仿宋" w:eastAsia="仿宋"/>
          <w:bCs/>
          <w:sz w:val="24"/>
        </w:rPr>
      </w:pPr>
      <w:r>
        <w:rPr>
          <w:rFonts w:hint="eastAsia" w:ascii="仿宋" w:hAnsi="仿宋" w:eastAsia="仿宋"/>
          <w:bCs/>
          <w:sz w:val="24"/>
        </w:rPr>
        <w:t>致：成都市成华区教育技术装备管理服务中心</w:t>
      </w:r>
    </w:p>
    <w:p>
      <w:pPr>
        <w:spacing w:line="500" w:lineRule="exact"/>
        <w:rPr>
          <w:rFonts w:ascii="仿宋" w:hAnsi="仿宋" w:eastAsia="仿宋"/>
          <w:bCs/>
          <w:sz w:val="24"/>
        </w:rPr>
      </w:pPr>
      <w:r>
        <w:rPr>
          <w:rFonts w:hint="eastAsia" w:ascii="仿宋" w:hAnsi="仿宋" w:eastAsia="仿宋"/>
          <w:bCs/>
          <w:sz w:val="24"/>
        </w:rPr>
        <w:t>在（项目名称及招标编号）公开招标中，我方作为投标方提供以下售后服务承诺：</w:t>
      </w:r>
    </w:p>
    <w:p>
      <w:pPr>
        <w:spacing w:line="500" w:lineRule="exact"/>
        <w:rPr>
          <w:rFonts w:ascii="仿宋" w:hAnsi="仿宋" w:eastAsia="仿宋"/>
          <w:bCs/>
          <w:sz w:val="24"/>
        </w:rPr>
      </w:pPr>
      <w:r>
        <w:rPr>
          <w:rFonts w:hint="eastAsia" w:ascii="仿宋" w:hAnsi="仿宋" w:eastAsia="仿宋"/>
          <w:bCs/>
          <w:sz w:val="24"/>
        </w:rPr>
        <w:t>1、我方保证售后服务由原制造厂家或我厂在蓉分公司直接提供；</w:t>
      </w:r>
    </w:p>
    <w:p>
      <w:pPr>
        <w:spacing w:line="500" w:lineRule="exact"/>
        <w:rPr>
          <w:rFonts w:ascii="仿宋" w:hAnsi="仿宋" w:eastAsia="仿宋"/>
          <w:bCs/>
          <w:sz w:val="24"/>
        </w:rPr>
      </w:pPr>
      <w:r>
        <w:rPr>
          <w:rFonts w:hint="eastAsia" w:ascii="仿宋" w:hAnsi="仿宋" w:eastAsia="仿宋"/>
          <w:bCs/>
          <w:sz w:val="24"/>
        </w:rPr>
        <w:t>2、我方保证合同项下所供的合同设备是全新的、未使用过的；</w:t>
      </w:r>
    </w:p>
    <w:p>
      <w:pPr>
        <w:spacing w:line="500" w:lineRule="exact"/>
        <w:rPr>
          <w:rFonts w:ascii="仿宋" w:hAnsi="仿宋" w:eastAsia="仿宋"/>
          <w:bCs/>
          <w:sz w:val="24"/>
        </w:rPr>
      </w:pPr>
      <w:r>
        <w:rPr>
          <w:rFonts w:hint="eastAsia" w:ascii="仿宋" w:hAnsi="仿宋" w:eastAsia="仿宋"/>
          <w:bCs/>
          <w:sz w:val="24"/>
        </w:rPr>
        <w:t>3、我方承诺：在设备到货后，我们将安排合格工程技术人员及施工人员到施工现场进行安装、调试及技术服务，并对产品质量全面负责，前述服务项目所涉费用已包含在合同总价中；</w:t>
      </w:r>
    </w:p>
    <w:p>
      <w:pPr>
        <w:spacing w:line="500" w:lineRule="exact"/>
        <w:rPr>
          <w:rFonts w:ascii="仿宋" w:hAnsi="仿宋" w:eastAsia="仿宋"/>
          <w:bCs/>
          <w:sz w:val="24"/>
        </w:rPr>
      </w:pPr>
      <w:r>
        <w:rPr>
          <w:rFonts w:hint="eastAsia" w:ascii="仿宋" w:hAnsi="仿宋" w:eastAsia="仿宋"/>
          <w:bCs/>
          <w:sz w:val="24"/>
        </w:rPr>
        <w:t>4、我方负责提供全套合同设备使用说明书及日常维护保养文件，以及相关技术文件、资料；</w:t>
      </w:r>
    </w:p>
    <w:p>
      <w:pPr>
        <w:spacing w:line="500" w:lineRule="exact"/>
        <w:rPr>
          <w:rFonts w:ascii="仿宋" w:hAnsi="仿宋" w:eastAsia="仿宋"/>
          <w:bCs/>
          <w:sz w:val="24"/>
        </w:rPr>
      </w:pPr>
      <w:r>
        <w:rPr>
          <w:rFonts w:hint="eastAsia" w:ascii="仿宋" w:hAnsi="仿宋" w:eastAsia="仿宋"/>
          <w:bCs/>
          <w:sz w:val="24"/>
        </w:rPr>
        <w:t>5、我方承诺所提供的合同设备实行保修，质保期为；在质保期内如不能正常使用需进行更换，则更换该部分质保期相应延长；</w:t>
      </w:r>
    </w:p>
    <w:p>
      <w:pPr>
        <w:spacing w:line="500" w:lineRule="exact"/>
        <w:rPr>
          <w:rFonts w:ascii="仿宋" w:hAnsi="仿宋" w:eastAsia="仿宋"/>
          <w:bCs/>
          <w:sz w:val="24"/>
        </w:rPr>
      </w:pPr>
      <w:r>
        <w:rPr>
          <w:rFonts w:hint="eastAsia" w:ascii="仿宋" w:hAnsi="仿宋" w:eastAsia="仿宋"/>
          <w:bCs/>
          <w:sz w:val="24"/>
        </w:rPr>
        <w:t>6、我方承诺提供每周天，每天小时的修服务，在接到报修通知后，技术人员在个小时内赶到现场，并在小时内解决问题；</w:t>
      </w:r>
    </w:p>
    <w:p>
      <w:pPr>
        <w:spacing w:line="500" w:lineRule="exact"/>
        <w:rPr>
          <w:rFonts w:ascii="仿宋" w:hAnsi="仿宋" w:eastAsia="仿宋"/>
          <w:bCs/>
          <w:sz w:val="24"/>
        </w:rPr>
      </w:pPr>
      <w:r>
        <w:rPr>
          <w:rFonts w:hint="eastAsia" w:ascii="仿宋" w:hAnsi="仿宋" w:eastAsia="仿宋"/>
          <w:bCs/>
          <w:sz w:val="24"/>
        </w:rPr>
        <w:t>7、我方承诺：保证贵方免受“第三方主张的任何权利”，“第三方主张的权利”包括所供设备的所有权、知识产权、债权、担保物权、用益物权等权利；</w:t>
      </w:r>
    </w:p>
    <w:p>
      <w:pPr>
        <w:spacing w:line="500" w:lineRule="exact"/>
        <w:rPr>
          <w:rFonts w:ascii="仿宋" w:hAnsi="仿宋" w:eastAsia="仿宋"/>
          <w:bCs/>
          <w:sz w:val="24"/>
        </w:rPr>
      </w:pPr>
      <w:r>
        <w:rPr>
          <w:rFonts w:hint="eastAsia" w:ascii="仿宋" w:hAnsi="仿宋" w:eastAsia="仿宋"/>
          <w:bCs/>
          <w:sz w:val="24"/>
        </w:rPr>
        <w:t>8、若第三方对合同标的物主张担保物权或者用益物权或者债权或者租赁权，贵方有权要求我方减少货款或免除第三方的权利。如果致使不能实现合同目的的，贵方有权解除合同，并追究我方的违约责任；</w:t>
      </w:r>
    </w:p>
    <w:p>
      <w:pPr>
        <w:spacing w:line="500" w:lineRule="exact"/>
        <w:rPr>
          <w:rFonts w:ascii="仿宋" w:hAnsi="仿宋" w:eastAsia="仿宋"/>
          <w:bCs/>
          <w:sz w:val="24"/>
        </w:rPr>
      </w:pPr>
      <w:r>
        <w:rPr>
          <w:rFonts w:hint="eastAsia" w:ascii="仿宋" w:hAnsi="仿宋" w:eastAsia="仿宋"/>
          <w:bCs/>
          <w:sz w:val="24"/>
        </w:rPr>
        <w:t>9、我方承诺：在合同履行过程中，贵方有确切证据证明第三方可能就合同标的物主张权利的，贵方有权中止支付相应的价款。因为第三方对发包人主张权利而发生的纠纷，我方承担相应的法律责任和诉讼费用、律师费用、其他为解除纠纷而发生的费用以及由此给贵方造成的经济损失；</w:t>
      </w:r>
    </w:p>
    <w:p>
      <w:pPr>
        <w:spacing w:line="500" w:lineRule="exact"/>
        <w:rPr>
          <w:rFonts w:ascii="仿宋" w:hAnsi="仿宋" w:eastAsia="仿宋"/>
          <w:bCs/>
          <w:sz w:val="24"/>
        </w:rPr>
      </w:pPr>
      <w:r>
        <w:rPr>
          <w:rFonts w:hint="eastAsia" w:ascii="仿宋" w:hAnsi="仿宋" w:eastAsia="仿宋"/>
          <w:bCs/>
          <w:sz w:val="24"/>
        </w:rPr>
        <w:t>10、我方保证在质保期满后的 年之内，如贵方需要，我方将保证供应备品备件，对投标文件所列清单中的备品备件的供应价格不高于本次投标价。</w:t>
      </w:r>
    </w:p>
    <w:p>
      <w:pPr>
        <w:spacing w:line="500" w:lineRule="exact"/>
        <w:rPr>
          <w:rFonts w:ascii="仿宋" w:hAnsi="仿宋" w:eastAsia="仿宋"/>
          <w:bCs/>
          <w:sz w:val="24"/>
        </w:rPr>
      </w:pPr>
      <w:r>
        <w:rPr>
          <w:rFonts w:hint="eastAsia" w:ascii="仿宋" w:hAnsi="仿宋" w:eastAsia="仿宋"/>
          <w:bCs/>
          <w:sz w:val="24"/>
        </w:rPr>
        <w:t>11、其他售后服务承诺：</w:t>
      </w:r>
    </w:p>
    <w:p>
      <w:pPr>
        <w:spacing w:line="500" w:lineRule="exact"/>
        <w:rPr>
          <w:rFonts w:ascii="仿宋" w:hAnsi="仿宋" w:eastAsia="仿宋"/>
          <w:bCs/>
          <w:sz w:val="24"/>
        </w:rPr>
      </w:pPr>
      <w:r>
        <w:rPr>
          <w:rFonts w:hint="eastAsia" w:ascii="仿宋" w:hAnsi="仿宋" w:eastAsia="仿宋"/>
          <w:bCs/>
          <w:sz w:val="24"/>
        </w:rPr>
        <w:t>a.提供的技术支持（其费用已计入本次投标报价）；</w:t>
      </w:r>
    </w:p>
    <w:p>
      <w:pPr>
        <w:spacing w:line="500" w:lineRule="exact"/>
        <w:rPr>
          <w:rFonts w:ascii="仿宋" w:hAnsi="仿宋" w:eastAsia="仿宋"/>
          <w:bCs/>
          <w:sz w:val="24"/>
        </w:rPr>
      </w:pPr>
      <w:r>
        <w:rPr>
          <w:rFonts w:hint="eastAsia" w:ascii="仿宋" w:hAnsi="仿宋" w:eastAsia="仿宋"/>
          <w:bCs/>
          <w:sz w:val="24"/>
        </w:rPr>
        <w:t>b.将所供设备的所有相关技术文件、资料；</w:t>
      </w:r>
    </w:p>
    <w:p>
      <w:pPr>
        <w:spacing w:line="500" w:lineRule="exact"/>
        <w:rPr>
          <w:rFonts w:ascii="仿宋" w:hAnsi="仿宋" w:eastAsia="仿宋"/>
          <w:bCs/>
          <w:sz w:val="24"/>
        </w:rPr>
      </w:pPr>
      <w:r>
        <w:rPr>
          <w:rFonts w:hint="eastAsia" w:ascii="仿宋" w:hAnsi="仿宋" w:eastAsia="仿宋"/>
          <w:bCs/>
          <w:sz w:val="24"/>
        </w:rPr>
        <w:t>c.除以上售后服务内容以外，投标人还可向采购人提供的其他售后服务内容说明：</w:t>
      </w:r>
    </w:p>
    <w:p>
      <w:pPr>
        <w:spacing w:line="500" w:lineRule="exact"/>
        <w:rPr>
          <w:rFonts w:ascii="仿宋" w:hAnsi="仿宋" w:eastAsia="仿宋"/>
          <w:bCs/>
          <w:sz w:val="24"/>
        </w:rPr>
      </w:pPr>
      <w:r>
        <w:rPr>
          <w:rFonts w:hint="eastAsia" w:ascii="仿宋" w:hAnsi="仿宋" w:eastAsia="仿宋"/>
          <w:bCs/>
          <w:sz w:val="24"/>
        </w:rPr>
        <w:t>（由投标人根据自身情况填写）</w:t>
      </w:r>
    </w:p>
    <w:p>
      <w:pPr>
        <w:spacing w:line="500" w:lineRule="exact"/>
        <w:rPr>
          <w:rFonts w:ascii="仿宋" w:hAnsi="仿宋" w:eastAsia="仿宋"/>
          <w:bCs/>
          <w:sz w:val="24"/>
        </w:rPr>
      </w:pPr>
      <w:r>
        <w:rPr>
          <w:rFonts w:hint="eastAsia" w:ascii="仿宋" w:hAnsi="仿宋" w:eastAsia="仿宋"/>
          <w:bCs/>
          <w:sz w:val="24"/>
        </w:rPr>
        <w:t>总之：我方的售后服务将全面接受招标文件中规定，并承诺按投标文件中承诺内容执行，若投标文件中承诺内容未完全达到招标文件中要求，将无条件履行招标文件中规定的义务。</w:t>
      </w:r>
    </w:p>
    <w:p>
      <w:pPr>
        <w:spacing w:line="500" w:lineRule="exact"/>
        <w:rPr>
          <w:rFonts w:ascii="仿宋" w:hAnsi="仿宋" w:eastAsia="仿宋"/>
          <w:bCs/>
          <w:sz w:val="24"/>
        </w:rPr>
      </w:pPr>
      <w:r>
        <w:rPr>
          <w:rFonts w:hint="eastAsia" w:ascii="仿宋" w:hAnsi="仿宋" w:eastAsia="仿宋"/>
          <w:bCs/>
          <w:sz w:val="24"/>
        </w:rPr>
        <w:t>投标人(章)：</w:t>
      </w:r>
    </w:p>
    <w:p>
      <w:pPr>
        <w:spacing w:line="500" w:lineRule="exact"/>
        <w:rPr>
          <w:rFonts w:ascii="仿宋" w:hAnsi="仿宋" w:eastAsia="仿宋"/>
          <w:bCs/>
          <w:sz w:val="24"/>
        </w:rPr>
      </w:pPr>
      <w:r>
        <w:rPr>
          <w:rFonts w:hint="eastAsia" w:ascii="仿宋" w:hAnsi="仿宋" w:eastAsia="仿宋"/>
          <w:bCs/>
          <w:sz w:val="24"/>
        </w:rPr>
        <w:t>法定代表人</w:t>
      </w:r>
    </w:p>
    <w:p>
      <w:pPr>
        <w:spacing w:line="500" w:lineRule="exact"/>
        <w:rPr>
          <w:rFonts w:ascii="仿宋" w:hAnsi="仿宋" w:eastAsia="仿宋"/>
          <w:bCs/>
          <w:sz w:val="24"/>
        </w:rPr>
      </w:pPr>
      <w:r>
        <w:rPr>
          <w:rFonts w:hint="eastAsia" w:ascii="仿宋" w:hAnsi="仿宋" w:eastAsia="仿宋"/>
          <w:bCs/>
          <w:sz w:val="24"/>
        </w:rPr>
        <w:t xml:space="preserve">或其授权委托人：  (签字或盖章)         </w:t>
      </w:r>
    </w:p>
    <w:p>
      <w:pPr>
        <w:spacing w:line="500" w:lineRule="exact"/>
        <w:rPr>
          <w:rFonts w:ascii="仿宋" w:hAnsi="仿宋" w:eastAsia="仿宋"/>
          <w:bCs/>
          <w:sz w:val="24"/>
        </w:rPr>
      </w:pPr>
      <w:r>
        <w:rPr>
          <w:rFonts w:hint="eastAsia" w:ascii="仿宋" w:hAnsi="仿宋" w:eastAsia="仿宋"/>
          <w:bCs/>
          <w:sz w:val="24"/>
        </w:rPr>
        <w:t>日期：</w:t>
      </w:r>
    </w:p>
    <w:p>
      <w:pPr>
        <w:spacing w:line="500" w:lineRule="exact"/>
        <w:rPr>
          <w:rFonts w:ascii="仿宋" w:hAnsi="仿宋" w:eastAsia="仿宋"/>
          <w:bCs/>
          <w:sz w:val="24"/>
        </w:rPr>
      </w:pPr>
      <w:r>
        <w:rPr>
          <w:rFonts w:hint="eastAsia" w:ascii="仿宋" w:hAnsi="仿宋" w:eastAsia="仿宋"/>
          <w:bCs/>
          <w:sz w:val="24"/>
        </w:rPr>
        <w:t>投标人地址：</w:t>
      </w:r>
    </w:p>
    <w:p>
      <w:pPr>
        <w:spacing w:line="500" w:lineRule="exact"/>
        <w:rPr>
          <w:rFonts w:ascii="仿宋" w:hAnsi="仿宋" w:eastAsia="仿宋"/>
          <w:bCs/>
          <w:sz w:val="24"/>
        </w:rPr>
      </w:pPr>
      <w:r>
        <w:rPr>
          <w:rFonts w:hint="eastAsia" w:ascii="仿宋" w:hAnsi="仿宋" w:eastAsia="仿宋"/>
          <w:bCs/>
          <w:sz w:val="24"/>
        </w:rPr>
        <w:t>邮政编码：</w:t>
      </w:r>
    </w:p>
    <w:p>
      <w:pPr>
        <w:spacing w:line="500" w:lineRule="exact"/>
        <w:rPr>
          <w:rFonts w:ascii="仿宋" w:hAnsi="仿宋" w:eastAsia="仿宋"/>
        </w:rPr>
      </w:pPr>
      <w:r>
        <w:rPr>
          <w:rFonts w:hint="eastAsia" w:ascii="仿宋" w:hAnsi="仿宋" w:eastAsia="仿宋"/>
          <w:bCs/>
          <w:sz w:val="24"/>
        </w:rPr>
        <w:t>电话：传真：</w:t>
      </w:r>
    </w:p>
    <w:p>
      <w:pPr>
        <w:spacing w:after="0" w:line="500" w:lineRule="exact"/>
        <w:rPr>
          <w:rFonts w:ascii="仿宋" w:hAnsi="仿宋" w:eastAsia="仿宋"/>
          <w:b/>
          <w:bCs/>
          <w:sz w:val="24"/>
        </w:rPr>
      </w:pPr>
      <w:r>
        <w:rPr>
          <w:rFonts w:hint="eastAsia" w:ascii="仿宋" w:hAnsi="仿宋" w:eastAsia="仿宋"/>
          <w:b/>
          <w:bCs/>
          <w:sz w:val="24"/>
        </w:rPr>
        <w:t>*7</w:t>
      </w:r>
      <w:r>
        <w:rPr>
          <w:rFonts w:ascii="仿宋" w:hAnsi="仿宋" w:eastAsia="仿宋"/>
          <w:b/>
          <w:bCs/>
          <w:sz w:val="24"/>
        </w:rPr>
        <w:t>.</w:t>
      </w:r>
      <w:r>
        <w:rPr>
          <w:rFonts w:hint="eastAsia" w:ascii="仿宋" w:hAnsi="仿宋" w:eastAsia="仿宋"/>
          <w:b/>
          <w:bCs/>
          <w:sz w:val="24"/>
        </w:rPr>
        <w:t>违约责任：</w:t>
      </w:r>
    </w:p>
    <w:p>
      <w:pPr>
        <w:spacing w:after="0" w:line="500" w:lineRule="exact"/>
        <w:rPr>
          <w:rFonts w:ascii="仿宋" w:hAnsi="仿宋" w:eastAsia="仿宋"/>
          <w:sz w:val="24"/>
        </w:rPr>
      </w:pPr>
      <w:r>
        <w:rPr>
          <w:rFonts w:hint="eastAsia" w:ascii="仿宋" w:hAnsi="仿宋" w:eastAsia="仿宋"/>
          <w:sz w:val="24"/>
        </w:rPr>
        <w:t>1、采购人违约责任</w:t>
      </w:r>
    </w:p>
    <w:p>
      <w:pPr>
        <w:spacing w:after="0" w:line="500" w:lineRule="exact"/>
        <w:rPr>
          <w:rFonts w:ascii="仿宋" w:hAnsi="仿宋" w:eastAsia="仿宋"/>
          <w:sz w:val="24"/>
        </w:rPr>
      </w:pPr>
      <w:r>
        <w:rPr>
          <w:rFonts w:hint="eastAsia" w:ascii="仿宋" w:hAnsi="仿宋" w:eastAsia="仿宋"/>
          <w:sz w:val="24"/>
        </w:rPr>
        <w:t>（1）采购人无正当理由拒收货物的，采购人应偿付合同总价百分之叁的违约金；</w:t>
      </w:r>
    </w:p>
    <w:p>
      <w:pPr>
        <w:spacing w:after="0" w:line="500" w:lineRule="exact"/>
        <w:rPr>
          <w:rFonts w:ascii="仿宋" w:hAnsi="仿宋" w:eastAsia="仿宋"/>
          <w:sz w:val="24"/>
        </w:rPr>
      </w:pPr>
      <w:r>
        <w:rPr>
          <w:rFonts w:hint="eastAsia" w:ascii="仿宋" w:hAnsi="仿宋" w:eastAsia="仿宋"/>
          <w:sz w:val="24"/>
        </w:rPr>
        <w:t>（2）采购人逾期支付货款的，除应及时付足货款外，应向中标人偿付欠款总额万分之壹/天的违约金；逾期付款超过30天的，中标人有权终止合同；</w:t>
      </w:r>
    </w:p>
    <w:p>
      <w:pPr>
        <w:spacing w:after="0" w:line="500" w:lineRule="exact"/>
        <w:rPr>
          <w:rFonts w:ascii="仿宋" w:hAnsi="仿宋" w:eastAsia="仿宋"/>
          <w:sz w:val="24"/>
        </w:rPr>
      </w:pPr>
      <w:r>
        <w:rPr>
          <w:rFonts w:hint="eastAsia" w:ascii="仿宋" w:hAnsi="仿宋" w:eastAsia="仿宋"/>
          <w:sz w:val="24"/>
        </w:rPr>
        <w:t>（3）采购人偿付的违约金不足以弥补中标人损失的，还应按中标人损失尚未弥补的部分，支付赔偿金给中标人。</w:t>
      </w:r>
    </w:p>
    <w:p>
      <w:pPr>
        <w:spacing w:after="0" w:line="500" w:lineRule="exact"/>
        <w:rPr>
          <w:rFonts w:ascii="仿宋" w:hAnsi="仿宋" w:eastAsia="仿宋"/>
          <w:sz w:val="24"/>
        </w:rPr>
      </w:pPr>
      <w:r>
        <w:rPr>
          <w:rFonts w:hint="eastAsia" w:ascii="仿宋" w:hAnsi="仿宋" w:eastAsia="仿宋"/>
          <w:sz w:val="24"/>
        </w:rPr>
        <w:t>2、中标人违约责任</w:t>
      </w:r>
    </w:p>
    <w:p>
      <w:pPr>
        <w:spacing w:after="0" w:line="500" w:lineRule="exact"/>
        <w:rPr>
          <w:rFonts w:ascii="仿宋" w:hAnsi="仿宋" w:eastAsia="仿宋"/>
          <w:sz w:val="24"/>
        </w:rPr>
      </w:pPr>
      <w:r>
        <w:rPr>
          <w:rFonts w:hint="eastAsia" w:ascii="仿宋" w:hAnsi="仿宋" w:eastAsia="仿宋"/>
          <w:sz w:val="24"/>
        </w:rPr>
        <w:t>（1）中标人交付的货物质量不符合合同规定的，中标人应向采购人支付合同总价的百分之叁的违约金，并须在合同规定的交货时间内更换合格的货物给采购人，否则，视作中标人不能交付货物而违约，按本条本款下述第“（2）”项规定由中标人偿付违约赔偿金给采购人。</w:t>
      </w:r>
    </w:p>
    <w:p>
      <w:pPr>
        <w:spacing w:after="0" w:line="500" w:lineRule="exact"/>
        <w:rPr>
          <w:rFonts w:ascii="仿宋" w:hAnsi="仿宋" w:eastAsia="仿宋"/>
          <w:sz w:val="24"/>
        </w:rPr>
      </w:pPr>
      <w:r>
        <w:rPr>
          <w:rFonts w:hint="eastAsia" w:ascii="仿宋" w:hAnsi="仿宋" w:eastAsia="仿宋"/>
          <w:sz w:val="24"/>
        </w:rPr>
        <w:t>（2）中标人不能交付货物或逾期交付货物而违约的，除应及时交足货物外，应向采购人偿付逾期交货部分货款总额的万分之壹/天的违约金；逾期交货超过30天，采购人有权终止合同，中标人则应按合同总价的百分之叁的款额向采购人偿付赔偿金，并须全额退还采购人已经付给中标人的货款及其利息。</w:t>
      </w:r>
    </w:p>
    <w:p>
      <w:pPr>
        <w:spacing w:after="0" w:line="500" w:lineRule="exact"/>
        <w:rPr>
          <w:rFonts w:ascii="仿宋" w:hAnsi="仿宋" w:eastAsia="仿宋"/>
          <w:sz w:val="24"/>
        </w:rPr>
      </w:pPr>
      <w:r>
        <w:rPr>
          <w:rFonts w:hint="eastAsia" w:ascii="仿宋" w:hAnsi="仿宋" w:eastAsia="仿宋"/>
          <w:sz w:val="24"/>
        </w:rPr>
        <w:t>（3）中标人货物经采购人送交具有法定资格条件的质量技术监督机构检测后，如检测结果认定货物质量不符合本合同规定标准的，则视为中标人没有按时交货而违约，中标人须在10天内无条件更换合格的货物，如逾期不能更换合格的货物，采购人有权终止本合同，中标人应另付合同总价的百分之叁的赔偿金给采购人。</w:t>
      </w:r>
    </w:p>
    <w:p>
      <w:pPr>
        <w:spacing w:after="0" w:line="500" w:lineRule="exact"/>
        <w:rPr>
          <w:rFonts w:ascii="仿宋" w:hAnsi="仿宋" w:eastAsia="仿宋"/>
          <w:sz w:val="24"/>
        </w:rPr>
      </w:pPr>
      <w:r>
        <w:rPr>
          <w:rFonts w:hint="eastAsia" w:ascii="仿宋" w:hAnsi="仿宋" w:eastAsia="仿宋"/>
          <w:sz w:val="24"/>
        </w:rPr>
        <w:t>（4）中标人保证本合同货物的权利无瑕疵，包括货物所有权及知识产权等权利无瑕疵。如任何第三方经法院（或仲裁机构）裁决有权对上述货物主张权利或国家机关依法对货物进行没收查处的，中标人除应向采购人返还已收款项外，还应另按合同总价的百分之叁向采购人支付违约金并赔偿因此给采购人造成的一切损失。</w:t>
      </w:r>
    </w:p>
    <w:p>
      <w:pPr>
        <w:spacing w:line="500" w:lineRule="exact"/>
        <w:rPr>
          <w:rFonts w:ascii="仿宋" w:hAnsi="仿宋" w:eastAsia="仿宋"/>
        </w:rPr>
      </w:pPr>
      <w:r>
        <w:rPr>
          <w:rFonts w:hint="eastAsia" w:ascii="仿宋" w:hAnsi="仿宋" w:eastAsia="仿宋"/>
          <w:sz w:val="24"/>
        </w:rPr>
        <w:t>（5）中标人偿付的违约金不足以弥补采购人损失的，还应按采购人损失尚未弥补的部分，支付赔偿金给采购人。</w:t>
      </w:r>
    </w:p>
    <w:p>
      <w:pPr>
        <w:pStyle w:val="2"/>
        <w:spacing w:line="400" w:lineRule="exact"/>
        <w:rPr>
          <w:rFonts w:ascii="仿宋" w:hAnsi="仿宋" w:eastAsia="仿宋"/>
          <w:sz w:val="24"/>
          <w:szCs w:val="24"/>
        </w:rPr>
      </w:pPr>
      <w:r>
        <w:rPr>
          <w:rFonts w:hint="eastAsia" w:ascii="仿宋" w:hAnsi="仿宋" w:eastAsia="仿宋"/>
          <w:sz w:val="24"/>
          <w:szCs w:val="24"/>
        </w:rPr>
        <w:t>三、技术参数及要求</w:t>
      </w:r>
      <w:bookmarkEnd w:id="1"/>
    </w:p>
    <w:p>
      <w:r>
        <w:rPr>
          <w:rFonts w:hint="eastAsia"/>
        </w:rPr>
        <w:t>【一】小学科学实验箱</w:t>
      </w:r>
    </w:p>
    <w:tbl>
      <w:tblPr>
        <w:tblStyle w:val="3"/>
        <w:tblW w:w="9357" w:type="dxa"/>
        <w:tblInd w:w="-431" w:type="dxa"/>
        <w:tblLayout w:type="fixed"/>
        <w:tblCellMar>
          <w:top w:w="0" w:type="dxa"/>
          <w:left w:w="108" w:type="dxa"/>
          <w:bottom w:w="0" w:type="dxa"/>
          <w:right w:w="108" w:type="dxa"/>
        </w:tblCellMar>
      </w:tblPr>
      <w:tblGrid>
        <w:gridCol w:w="852"/>
        <w:gridCol w:w="1139"/>
        <w:gridCol w:w="5806"/>
        <w:gridCol w:w="709"/>
        <w:gridCol w:w="851"/>
      </w:tblGrid>
      <w:tr>
        <w:tblPrEx>
          <w:tblCellMar>
            <w:top w:w="0" w:type="dxa"/>
            <w:left w:w="108" w:type="dxa"/>
            <w:bottom w:w="0" w:type="dxa"/>
            <w:right w:w="108" w:type="dxa"/>
          </w:tblCellMar>
        </w:tblPrEx>
        <w:trPr>
          <w:trHeight w:val="280" w:hRule="atLeast"/>
        </w:trPr>
        <w:tc>
          <w:tcPr>
            <w:tcW w:w="8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b/>
                <w:bCs/>
                <w:kern w:val="0"/>
                <w:szCs w:val="21"/>
              </w:rPr>
            </w:pPr>
            <w:r>
              <w:rPr>
                <w:rFonts w:hint="eastAsia" w:ascii="仿宋" w:hAnsi="仿宋" w:eastAsia="仿宋" w:cs="宋体"/>
                <w:b/>
                <w:bCs/>
                <w:kern w:val="0"/>
                <w:szCs w:val="21"/>
              </w:rPr>
              <w:t>序号</w:t>
            </w:r>
          </w:p>
        </w:tc>
        <w:tc>
          <w:tcPr>
            <w:tcW w:w="1139" w:type="dxa"/>
            <w:tcBorders>
              <w:top w:val="single" w:color="auto" w:sz="4" w:space="0"/>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b/>
                <w:bCs/>
                <w:kern w:val="0"/>
                <w:szCs w:val="21"/>
              </w:rPr>
            </w:pPr>
            <w:r>
              <w:rPr>
                <w:rFonts w:hint="eastAsia" w:ascii="仿宋" w:hAnsi="仿宋" w:eastAsia="仿宋" w:cs="宋体"/>
                <w:b/>
                <w:bCs/>
                <w:kern w:val="0"/>
                <w:szCs w:val="21"/>
              </w:rPr>
              <w:t>标的名称</w:t>
            </w:r>
          </w:p>
        </w:tc>
        <w:tc>
          <w:tcPr>
            <w:tcW w:w="5806" w:type="dxa"/>
            <w:tcBorders>
              <w:top w:val="single" w:color="auto" w:sz="4" w:space="0"/>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b/>
                <w:bCs/>
                <w:kern w:val="0"/>
                <w:szCs w:val="21"/>
              </w:rPr>
            </w:pPr>
            <w:r>
              <w:rPr>
                <w:rFonts w:hint="eastAsia" w:ascii="仿宋" w:hAnsi="仿宋" w:eastAsia="仿宋" w:cs="宋体"/>
                <w:b/>
                <w:bCs/>
                <w:kern w:val="0"/>
                <w:szCs w:val="21"/>
              </w:rPr>
              <w:t>技术参数及要求</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b/>
                <w:bCs/>
                <w:kern w:val="0"/>
                <w:szCs w:val="21"/>
              </w:rPr>
            </w:pPr>
            <w:r>
              <w:rPr>
                <w:rFonts w:hint="eastAsia" w:ascii="仿宋" w:hAnsi="仿宋" w:eastAsia="仿宋" w:cs="宋体"/>
                <w:b/>
                <w:bCs/>
                <w:kern w:val="0"/>
                <w:szCs w:val="21"/>
              </w:rPr>
              <w:t>数量</w:t>
            </w:r>
          </w:p>
        </w:tc>
        <w:tc>
          <w:tcPr>
            <w:tcW w:w="851" w:type="dxa"/>
            <w:tcBorders>
              <w:top w:val="single" w:color="auto" w:sz="4" w:space="0"/>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b/>
                <w:bCs/>
                <w:kern w:val="0"/>
                <w:szCs w:val="21"/>
              </w:rPr>
            </w:pPr>
            <w:r>
              <w:rPr>
                <w:rFonts w:hint="eastAsia" w:ascii="仿宋" w:hAnsi="仿宋" w:eastAsia="仿宋" w:cs="宋体"/>
                <w:b/>
                <w:bCs/>
                <w:kern w:val="0"/>
                <w:szCs w:val="21"/>
              </w:rPr>
              <w:t>单位</w:t>
            </w:r>
          </w:p>
        </w:tc>
      </w:tr>
      <w:tr>
        <w:tblPrEx>
          <w:tblCellMar>
            <w:top w:w="0" w:type="dxa"/>
            <w:left w:w="108" w:type="dxa"/>
            <w:bottom w:w="0" w:type="dxa"/>
            <w:right w:w="108" w:type="dxa"/>
          </w:tblCellMar>
        </w:tblPrEx>
        <w:trPr>
          <w:trHeight w:val="54"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w:t>
            </w:r>
          </w:p>
        </w:tc>
        <w:tc>
          <w:tcPr>
            <w:tcW w:w="1139"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一年级上册第一单元--植物(jk)</w:t>
            </w:r>
          </w:p>
        </w:tc>
        <w:tc>
          <w:tcPr>
            <w:tcW w:w="5806"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箱体外观尺寸（mm）：485×370×160mm（±2%）；箱体颜色：灰色；箱体材料：工程塑料（聚丙烯）；箱体内部构造：采用EPV珍珠棉隔离填充材料，每种实验器材有相对应插槽，每种实验器材设有固定位置包含：小麦发芽过程标本1个、水稻发芽过程标本1个、玉米发芽过程标本1个、大豆发芽过程标本1个、布丁杯1个、分装试管2个、大豆种子1瓶、绿豆种子1瓶、水稻种子1瓶、带灯放大镜1个、植物图卡1套、植物的叶标本1套、塑料烧杯1个、定植蓝1个、塑料碟1个、书写板1个、植物的叶1张、四季的树一张。</w:t>
            </w:r>
          </w:p>
        </w:tc>
        <w:tc>
          <w:tcPr>
            <w:tcW w:w="709"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66</w:t>
            </w:r>
          </w:p>
        </w:tc>
        <w:tc>
          <w:tcPr>
            <w:tcW w:w="851"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箱</w:t>
            </w:r>
          </w:p>
        </w:tc>
      </w:tr>
      <w:tr>
        <w:tblPrEx>
          <w:tblCellMar>
            <w:top w:w="0" w:type="dxa"/>
            <w:left w:w="108" w:type="dxa"/>
            <w:bottom w:w="0" w:type="dxa"/>
            <w:right w:w="108" w:type="dxa"/>
          </w:tblCellMar>
        </w:tblPrEx>
        <w:trPr>
          <w:trHeight w:val="2280"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w:t>
            </w:r>
          </w:p>
        </w:tc>
        <w:tc>
          <w:tcPr>
            <w:tcW w:w="1139"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一年级上册第二单元--比较与测量(jk)</w:t>
            </w:r>
          </w:p>
        </w:tc>
        <w:tc>
          <w:tcPr>
            <w:tcW w:w="5806"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箱体外观尺寸（mm）：485×370×160mm（±2%）；箱体颜色：灰色；箱体材料：工程塑料（聚丙烯）；箱体内部构造：采用EPV珍珠棉隔离填充材料，每种实验器材有相对应插槽，每种实验器材设有固定位置；本箱包含：钢卷尺1个、红彩笔1支、黄彩笔1支、蓝彩笔1支、透明胶带1个、回形针1盒、跳跳蛙2个、安全剪刀1把、软尺1卷、橡皮擦1块、纸卷1卷、塑料块50个、木块50个、长卷尺1个、磁性小棒20根、塑料尺1根、纸青蛙折纸10张、纸青蛙折法流程图1张、恐龙（两大两小）1套。</w:t>
            </w:r>
          </w:p>
        </w:tc>
        <w:tc>
          <w:tcPr>
            <w:tcW w:w="709"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66</w:t>
            </w:r>
          </w:p>
        </w:tc>
        <w:tc>
          <w:tcPr>
            <w:tcW w:w="851"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箱</w:t>
            </w:r>
          </w:p>
        </w:tc>
      </w:tr>
      <w:tr>
        <w:tblPrEx>
          <w:tblCellMar>
            <w:top w:w="0" w:type="dxa"/>
            <w:left w:w="108" w:type="dxa"/>
            <w:bottom w:w="0" w:type="dxa"/>
            <w:right w:w="108" w:type="dxa"/>
          </w:tblCellMar>
        </w:tblPrEx>
        <w:trPr>
          <w:trHeight w:val="3610"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w:t>
            </w:r>
          </w:p>
        </w:tc>
        <w:tc>
          <w:tcPr>
            <w:tcW w:w="1139"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一年级下册第一单元--我们周围的物体(jk)</w:t>
            </w:r>
          </w:p>
        </w:tc>
        <w:tc>
          <w:tcPr>
            <w:tcW w:w="5806"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箱体外观尺寸（mm）：485×370×160mm（±2%）；箱体颜色：灰色；箱体材料：工程塑料（聚丙烯）；箱体内部构造：采用EPV珍珠棉隔离填充材料，每种实验器材有相对应插槽，每种实验器材设有固定位置；本箱包含：木块17个、螺母-大18个、乒乓球10个、大橡皮17块、小铁架台底座1个、小铁架台支柱1个、简易天平托盘2格、平衡尺1个、简易天平指针1个、简易天平刻度盘1个、固定卡件（2轴）1个、简易天平刀口1个、简易天平平衡螺母2个、小铁架台固定块2个、小铁架台紧缩螺丝（M4）4个、蝶形螺母2套、S钩2个、柱卡扣8个、螺母-小1个、透明塑料盒1个、透明塑料瓶2个、塑料容量瓶1个、硬塑斜圆杯3个、硬塑方形杯1个、带灯放大镜1个、塑料培养皿3套、不锈钢药勺1个、玻璃搅拌棒1根、塑料块1个、回形针1盒、玻璃球1个、小石子、小橡皮1块、保鲜袋1袋、盐1瓶、红糖1瓶、洗发精1瓶</w:t>
            </w:r>
          </w:p>
        </w:tc>
        <w:tc>
          <w:tcPr>
            <w:tcW w:w="709"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66</w:t>
            </w:r>
          </w:p>
        </w:tc>
        <w:tc>
          <w:tcPr>
            <w:tcW w:w="851"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箱</w:t>
            </w:r>
          </w:p>
        </w:tc>
      </w:tr>
      <w:tr>
        <w:tblPrEx>
          <w:tblCellMar>
            <w:top w:w="0" w:type="dxa"/>
            <w:left w:w="108" w:type="dxa"/>
            <w:bottom w:w="0" w:type="dxa"/>
            <w:right w:w="108" w:type="dxa"/>
          </w:tblCellMar>
        </w:tblPrEx>
        <w:trPr>
          <w:trHeight w:val="2090"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4</w:t>
            </w:r>
          </w:p>
        </w:tc>
        <w:tc>
          <w:tcPr>
            <w:tcW w:w="1139"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一年级下册第二单元--动物(jk)</w:t>
            </w:r>
          </w:p>
        </w:tc>
        <w:tc>
          <w:tcPr>
            <w:tcW w:w="5806"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箱体外观尺寸（mm）：485×370×160mm（±2%）；箱体颜色：灰色；箱体材料：工程塑料（聚丙烯）；箱体内部构造：采用EPV珍珠棉隔离填充材料，每种实验器材有相对应插槽，每种实验器材设有固定位置；本箱包含：棉签1盒、带灯放大镜1个、书写板1个、动物卡片1套、蜗牛饲养盒1个、小鱼缸1个、捕捞网（伸缩）1个、增氧泵（ 单孔2.5w）1个、昆虫观察盒1个、透明塑料片1个、不锈钢镊子1把、喷瓶1个、河沙1袋。</w:t>
            </w:r>
          </w:p>
        </w:tc>
        <w:tc>
          <w:tcPr>
            <w:tcW w:w="709"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66</w:t>
            </w:r>
          </w:p>
        </w:tc>
        <w:tc>
          <w:tcPr>
            <w:tcW w:w="851"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箱</w:t>
            </w:r>
          </w:p>
        </w:tc>
      </w:tr>
      <w:tr>
        <w:tblPrEx>
          <w:tblCellMar>
            <w:top w:w="0" w:type="dxa"/>
            <w:left w:w="108" w:type="dxa"/>
            <w:bottom w:w="0" w:type="dxa"/>
            <w:right w:w="108" w:type="dxa"/>
          </w:tblCellMar>
        </w:tblPrEx>
        <w:trPr>
          <w:trHeight w:val="2850"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w:t>
            </w:r>
          </w:p>
        </w:tc>
        <w:tc>
          <w:tcPr>
            <w:tcW w:w="1139"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二年级上册第一单元--我们的地球家园(jk)</w:t>
            </w:r>
          </w:p>
        </w:tc>
        <w:tc>
          <w:tcPr>
            <w:tcW w:w="5806"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箱体外观尺寸（mm）：485×370×160mm（±2%）；箱体颜色：灰色；箱体材料：工程塑料（聚丙烯）；箱体内部构造：采用EPV珍珠棉隔离填充材料，每种实验器材有相对应插槽，每种实验器材设有固定位置；本箱包含：地球家园图卡1套，彩色蜡笔1盒，园艺工具1套，饲养盒1套，太阳卡（早晨）1个，太阳卡（中午）1个，太阳卡（傍晚）1个，方位卡（东）1个，方位卡（西）1个，方位卡（南）1个，方位卡（北）1个，月相形状图卡8张，月相记录图表-黑8张，月相记录图表-白8张，月相图卡1张，天气图卡15张，四季图卡4张，短语卡片36张，鸟食（小米）1瓶，喂鸟器1个，固体胶1个，安全剪刀1把。</w:t>
            </w:r>
          </w:p>
        </w:tc>
        <w:tc>
          <w:tcPr>
            <w:tcW w:w="709"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66</w:t>
            </w:r>
          </w:p>
        </w:tc>
        <w:tc>
          <w:tcPr>
            <w:tcW w:w="851"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箱</w:t>
            </w:r>
          </w:p>
        </w:tc>
      </w:tr>
      <w:tr>
        <w:tblPrEx>
          <w:tblCellMar>
            <w:top w:w="0" w:type="dxa"/>
            <w:left w:w="108" w:type="dxa"/>
            <w:bottom w:w="0" w:type="dxa"/>
            <w:right w:w="108" w:type="dxa"/>
          </w:tblCellMar>
        </w:tblPrEx>
        <w:trPr>
          <w:trHeight w:val="3230"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1139"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二年级上册第二单元--材料(jk)</w:t>
            </w:r>
          </w:p>
        </w:tc>
        <w:tc>
          <w:tcPr>
            <w:tcW w:w="5806"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箱体外观尺寸（mm）：485×370×160mm（±2%）；箱体颜色：灰色；箱体材料：工程塑料（聚丙烯）；箱体内部构造：采用EPV珍珠棉隔离填充材料，每种实验器材有相对应插槽，每种实验器材设有固定位置；本箱包含：金属勺子1个，木块1个，木筷1双，气球8个，石头1个，玻璃珠1个，陶瓷勺1个，木勺子1个，塑料勺子1个，安全剪刀1个，透明胶1个，双面胶1个，固体胶1个，毛笔1支，布1个，纸杯套4个，竹笔1支，扭扭棒10根，金属碗1个，塑料碗1个，木碗1个，竹片1个，墨汁1瓶，线绳1管，陶泥1个，竹简1个，订书机1个，瓦楞纸10张，彩色卡纸30张，纸片5张，皱纹纸10张，白纸10张，食用油1瓶，纸杯4个，皮尺1个，防水布4张，吸水树脂1瓶，塑料瓶1个，塑料杯2个，塑料碗1个。</w:t>
            </w:r>
          </w:p>
        </w:tc>
        <w:tc>
          <w:tcPr>
            <w:tcW w:w="709"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66</w:t>
            </w:r>
          </w:p>
        </w:tc>
        <w:tc>
          <w:tcPr>
            <w:tcW w:w="851"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箱</w:t>
            </w:r>
          </w:p>
        </w:tc>
      </w:tr>
      <w:tr>
        <w:tblPrEx>
          <w:tblCellMar>
            <w:top w:w="0" w:type="dxa"/>
            <w:left w:w="108" w:type="dxa"/>
            <w:bottom w:w="0" w:type="dxa"/>
            <w:right w:w="108" w:type="dxa"/>
          </w:tblCellMar>
        </w:tblPrEx>
        <w:trPr>
          <w:trHeight w:val="416"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7</w:t>
            </w:r>
          </w:p>
        </w:tc>
        <w:tc>
          <w:tcPr>
            <w:tcW w:w="1139"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二年级下册第一单元--磁铁(jk)</w:t>
            </w:r>
          </w:p>
        </w:tc>
        <w:tc>
          <w:tcPr>
            <w:tcW w:w="5806"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箱体外观尺寸（mm）：485×370×160mm（±2%）；箱体颜色：灰色；箱体材料：工程塑料（聚丙烯）；箱体内部构造：采用EPV珍珠棉隔离填充材料，每种实验器材有相对应插槽，每种实验器材设有固定位置；本箱包含：钓鱼玩具1盒，条形磁铁2个，柱形磁铁2个，U型磁铁1个，彩色磁环底座1个，彩色磁环3个，小石子1个，曲别针1个，橡皮筋1个，玻璃球1个，燕尾夹1个，铜芯线1个，水泥钉1个，砖头1个，木片1个，螺丝钉1个，一角硬币1个，一分二分五分硬币1个，一元硬币1个，铁珠10个，五角硬币1个，小车（慧鱼）1套，纸10张，曲别针1盒，磁力线模拟装置1套，旋转托架2个，指南针1个，吹塑纸4张，磁铁小车2个，木屑1套，旋转支架2个，小铁架台滑块-短1个，钢针1包，塑料盘1个，方位盘1个，纤维棒1个，布1个，塑料片1块，蝴蝶卡10个，铁粉盒1盒，小铁架台底板1个，线绳1个，磁环立柱，小铁架台紧锁螺丝2个。</w:t>
            </w:r>
          </w:p>
        </w:tc>
        <w:tc>
          <w:tcPr>
            <w:tcW w:w="709"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66</w:t>
            </w:r>
          </w:p>
        </w:tc>
        <w:tc>
          <w:tcPr>
            <w:tcW w:w="851"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箱</w:t>
            </w:r>
          </w:p>
        </w:tc>
      </w:tr>
      <w:tr>
        <w:tblPrEx>
          <w:tblCellMar>
            <w:top w:w="0" w:type="dxa"/>
            <w:left w:w="108" w:type="dxa"/>
            <w:bottom w:w="0" w:type="dxa"/>
            <w:right w:w="108" w:type="dxa"/>
          </w:tblCellMar>
        </w:tblPrEx>
        <w:trPr>
          <w:trHeight w:val="2280"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8</w:t>
            </w:r>
          </w:p>
        </w:tc>
        <w:tc>
          <w:tcPr>
            <w:tcW w:w="1139"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二年级下册第二单元--我们的自己(jk)</w:t>
            </w:r>
          </w:p>
        </w:tc>
        <w:tc>
          <w:tcPr>
            <w:tcW w:w="5806"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箱体外观尺寸（mm）：485×370×160mm（±2%）；箱体颜色：灰色；箱体材料：工程塑料（聚丙烯）；箱体内部构造：采用EPV珍珠棉隔离填充材料，每种实验器材有相对应插槽，每种实验器材设有固定位置；本箱包含：人体结构拼图1张，人体轮廓图1张，人体图1张，眼球模型1个，耳朵剖面模型1个，人体肌肉模型1个，塑料杯3个，盲文板1套，找不同卡1套，塑料烧杯1个，胶头滴管1个，酱油1瓶，反应速度尺10个，时间胶囊8张，超声波身高测量仪1套，体重秤1套，皮尺1个。</w:t>
            </w:r>
          </w:p>
        </w:tc>
        <w:tc>
          <w:tcPr>
            <w:tcW w:w="709"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66</w:t>
            </w:r>
          </w:p>
        </w:tc>
        <w:tc>
          <w:tcPr>
            <w:tcW w:w="851"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箱</w:t>
            </w:r>
          </w:p>
        </w:tc>
      </w:tr>
      <w:tr>
        <w:tblPrEx>
          <w:tblCellMar>
            <w:top w:w="0" w:type="dxa"/>
            <w:left w:w="108" w:type="dxa"/>
            <w:bottom w:w="0" w:type="dxa"/>
            <w:right w:w="108" w:type="dxa"/>
          </w:tblCellMar>
        </w:tblPrEx>
        <w:trPr>
          <w:trHeight w:val="3420"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9</w:t>
            </w:r>
          </w:p>
        </w:tc>
        <w:tc>
          <w:tcPr>
            <w:tcW w:w="1139"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三级上册第一单元-水（jk）</w:t>
            </w:r>
          </w:p>
        </w:tc>
        <w:tc>
          <w:tcPr>
            <w:tcW w:w="5806"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箱体外观尺寸（mm）：485×370×160mm（±2%）；箱体颜色：灰色；箱体材料：工程塑料（聚丙烯）；箱体内部构造：采用EPV珍珠棉隔离填充材料，每种实验器材有相对应插槽，每种实验器材设有固定位置；本箱包含：塑料杯2个，橡皮筋50个，保鲜膜1卷，塑料烧杯1个，水槽1个，小铁架台底座1个，小铁架台支柱1个，固定块-长1个，固定块-短1个，小铁架台固定块-紧锁螺丝4个，烧杯架1个，石棉网1个，玻璃烧杯1个，温度计1个，线绳1个，纤维棒1个，漏斗1个，长柄试管夹1个，保鲜袋1个，玻璃试管2个，双头药匙1个，小苏打1瓶，碱1瓶，红糖1瓶，食盐1瓶，沙子1瓶 ，味精1瓶，木屑20g，铁屑500g，培养皿2套，绿色打印纸30张，不锈钢勺子1个，玻璃棒，筛子80目1个，滤纸1盒，火柴1盒，蒸发皿1个，橡皮泥1罐，酒精灯1个，折纸20张。</w:t>
            </w:r>
          </w:p>
        </w:tc>
        <w:tc>
          <w:tcPr>
            <w:tcW w:w="709"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66</w:t>
            </w:r>
          </w:p>
        </w:tc>
        <w:tc>
          <w:tcPr>
            <w:tcW w:w="851"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箱</w:t>
            </w:r>
          </w:p>
        </w:tc>
      </w:tr>
      <w:tr>
        <w:tblPrEx>
          <w:tblCellMar>
            <w:top w:w="0" w:type="dxa"/>
            <w:left w:w="108" w:type="dxa"/>
            <w:bottom w:w="0" w:type="dxa"/>
            <w:right w:w="108" w:type="dxa"/>
          </w:tblCellMar>
        </w:tblPrEx>
        <w:trPr>
          <w:trHeight w:val="3420"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10</w:t>
            </w:r>
          </w:p>
        </w:tc>
        <w:tc>
          <w:tcPr>
            <w:tcW w:w="1139"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三年级上册第二单元-空气（jk）</w:t>
            </w:r>
          </w:p>
        </w:tc>
        <w:tc>
          <w:tcPr>
            <w:tcW w:w="5806"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箱体外观尺寸（mm）：485×370×160mm（±2%）；箱体颜色：灰色；箱体材料：工程塑料（聚丙烯）；箱体内部构造：采用EPV珍珠棉隔离填充材料，每种实验器材有相对应插槽，每种实验器材设有固定位置；本箱包含：一次性塑料杯10个，自封袋20个，塑料碗1个，气球10个，水槽1个，大头针1盒，多用途打气筒1个，塑料瓶1个，弯头吸管10支，橡皮泥1罐，注射器1个，大橡皮-大2块，皮球1个，石子380g，绿豆210g，沙子360g，塑料桶2个，保鲜袋1袋，蜡烛2个，安全剪刀1把，透明胶1个，双面胶1个，回形针1盒，乒乓球1个，木块1个，卡纸10张，小铁架台底板1个，小铁架台支柱2套，平衡刻度盘1套，刀口1套，平衡尺1套，滑块短1套，S勾3个，火柴1盒，线香1管，通风管1个，塑料盒1个，橡胶塞3个，风的形成实验盒1套，孔明灯4套。</w:t>
            </w:r>
          </w:p>
        </w:tc>
        <w:tc>
          <w:tcPr>
            <w:tcW w:w="709"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66</w:t>
            </w:r>
          </w:p>
        </w:tc>
        <w:tc>
          <w:tcPr>
            <w:tcW w:w="851"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箱</w:t>
            </w:r>
          </w:p>
        </w:tc>
      </w:tr>
      <w:tr>
        <w:tblPrEx>
          <w:tblCellMar>
            <w:top w:w="0" w:type="dxa"/>
            <w:left w:w="108" w:type="dxa"/>
            <w:bottom w:w="0" w:type="dxa"/>
            <w:right w:w="108" w:type="dxa"/>
          </w:tblCellMar>
        </w:tblPrEx>
        <w:trPr>
          <w:trHeight w:val="2090"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11</w:t>
            </w:r>
          </w:p>
        </w:tc>
        <w:tc>
          <w:tcPr>
            <w:tcW w:w="1139"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三年级上册第三单元-天气（jk）</w:t>
            </w:r>
          </w:p>
        </w:tc>
        <w:tc>
          <w:tcPr>
            <w:tcW w:w="5806"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箱体外观尺寸（mm）：485×370×160mm（±2%）；箱体颜色：灰色；箱体材料：工程塑料（聚丙烯）；箱体内部构造：采用EPV珍珠棉隔离填充材料，每种实验器材有相对应插槽，每种实验器材设有固定位置；本箱包含：气温计1个，体温计1个，温度计1个，双金属温度计1个，电子温度计1个，红外线温度计1个，雨量器1套，浇花花洒头1个，塑料瓶1个，水槽1个，天气符号卡片15张，24节气卡片24张，风向标1个。</w:t>
            </w:r>
          </w:p>
        </w:tc>
        <w:tc>
          <w:tcPr>
            <w:tcW w:w="709"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66</w:t>
            </w:r>
          </w:p>
        </w:tc>
        <w:tc>
          <w:tcPr>
            <w:tcW w:w="851"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箱</w:t>
            </w:r>
          </w:p>
        </w:tc>
      </w:tr>
      <w:tr>
        <w:tblPrEx>
          <w:tblCellMar>
            <w:top w:w="0" w:type="dxa"/>
            <w:left w:w="108" w:type="dxa"/>
            <w:bottom w:w="0" w:type="dxa"/>
            <w:right w:w="108" w:type="dxa"/>
          </w:tblCellMar>
        </w:tblPrEx>
        <w:trPr>
          <w:trHeight w:val="3420"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12</w:t>
            </w:r>
          </w:p>
        </w:tc>
        <w:tc>
          <w:tcPr>
            <w:tcW w:w="1139"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三年级下册第一单元-物体的运动（jk）</w:t>
            </w:r>
          </w:p>
        </w:tc>
        <w:tc>
          <w:tcPr>
            <w:tcW w:w="5806"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箱体外观尺寸（mm）：485×370×160mm（±2%）；箱体颜色：灰色；箱体材料：工程塑料（聚丙烯）；箱体内部构造：采用EPV珍珠棉隔离填充材料，每种实验器材有相对应插槽，每种实验器材设有固定位置；本箱包含：皮尺1个，圆盘尺1个，汽车方位卡10张，溜溜球1个，钢尺1个，摇摆玩具1个，玩具汽车1个，手指陀螺1个，原木陀螺1个，轨道直1个，轨道板1个，斜面面板-长1个，下面支架-底座1个，下面支架-支柱2个，纤维棒1个，木块1个，乒乓球1个，多面体色子1套，小玻璃瓶1个，木球1个，秒表1个，140孔底板3块，滑道球2个，滑道起终点3个，滑道小弯道6个，滑道大直道2个，滑道小直道6个，滑道小斜坡4个，滑道大斜坡10个，滑道大弯道4个，滑道U型弯道2个，滑道U型高低弯道2个，转角件40个，2孔中阶6个，4孔正方中阶6个，6孔正方中阶4个。</w:t>
            </w:r>
          </w:p>
        </w:tc>
        <w:tc>
          <w:tcPr>
            <w:tcW w:w="709"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66</w:t>
            </w:r>
          </w:p>
        </w:tc>
        <w:tc>
          <w:tcPr>
            <w:tcW w:w="851"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箱</w:t>
            </w:r>
          </w:p>
        </w:tc>
      </w:tr>
      <w:tr>
        <w:tblPrEx>
          <w:tblCellMar>
            <w:top w:w="0" w:type="dxa"/>
            <w:left w:w="108" w:type="dxa"/>
            <w:bottom w:w="0" w:type="dxa"/>
            <w:right w:w="108" w:type="dxa"/>
          </w:tblCellMar>
        </w:tblPrEx>
        <w:trPr>
          <w:trHeight w:val="2280"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13</w:t>
            </w:r>
          </w:p>
        </w:tc>
        <w:tc>
          <w:tcPr>
            <w:tcW w:w="1139"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三年级下册第二单元-动物的一生（jk）</w:t>
            </w:r>
          </w:p>
        </w:tc>
        <w:tc>
          <w:tcPr>
            <w:tcW w:w="5806"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箱体外观尺寸（mm）：485×370×160mm（±2%）；箱体颜色：灰色；箱体材料：工程塑料（聚丙烯）；箱体内部构造：采用EPV珍珠棉隔离填充材料，每种实验器材有相对应插槽，每种实验器材设有固定位置；本箱包含:带灯放大镜1个，蚕饲养盒1个，温度计1个，鹅毛1根，结茧网1个，清理网1个，镊子1个，蚕的一生标本1个，动物的卵图片卡P25 10张，蚕的生长变化图片卡P35 8张，蚕的一生统计表P35 10张，菜粉蝶的一生标本1个，小鸡孵化过程1套。</w:t>
            </w:r>
          </w:p>
        </w:tc>
        <w:tc>
          <w:tcPr>
            <w:tcW w:w="709"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66</w:t>
            </w:r>
          </w:p>
        </w:tc>
        <w:tc>
          <w:tcPr>
            <w:tcW w:w="851"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箱</w:t>
            </w:r>
          </w:p>
        </w:tc>
      </w:tr>
      <w:tr>
        <w:tblPrEx>
          <w:tblCellMar>
            <w:top w:w="0" w:type="dxa"/>
            <w:left w:w="108" w:type="dxa"/>
            <w:bottom w:w="0" w:type="dxa"/>
            <w:right w:w="108" w:type="dxa"/>
          </w:tblCellMar>
        </w:tblPrEx>
        <w:trPr>
          <w:trHeight w:val="132"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14</w:t>
            </w:r>
          </w:p>
        </w:tc>
        <w:tc>
          <w:tcPr>
            <w:tcW w:w="1139"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三年级下册第三单元-太阳、地球和月球（jk)</w:t>
            </w:r>
          </w:p>
        </w:tc>
        <w:tc>
          <w:tcPr>
            <w:tcW w:w="5806"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箱体外观尺寸（mm）：485×370×160mm（±2%）；箱体颜色：灰色；箱体材料：工程塑料（聚丙烯）；箱体内部构造：采用EPV珍珠棉隔离填充材料，每种实验器材有相对应插槽，每种实验器材设有固定位置；本箱包含:圆纸筒1个，大圆纸片10张，小圆纸片10张，亚克力板1个，方位纸5张，磁悬浮底板1个，磁悬浮立柱1个，手电筒1个，圆木柱1个，月相图卡30张，水槽1个，玻璃球1个，木球1个，跳跳球1个，乒乓球1个，沙子360g，正圆气球1个，小船帆模型1个，白屏1个，正方体木块1个，地球仪1个，世界地图1张，透明方格纸10张，彩笔1盒。</w:t>
            </w:r>
          </w:p>
        </w:tc>
        <w:tc>
          <w:tcPr>
            <w:tcW w:w="709"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66</w:t>
            </w:r>
          </w:p>
        </w:tc>
        <w:tc>
          <w:tcPr>
            <w:tcW w:w="851"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箱</w:t>
            </w:r>
          </w:p>
        </w:tc>
      </w:tr>
      <w:tr>
        <w:tblPrEx>
          <w:tblCellMar>
            <w:top w:w="0" w:type="dxa"/>
            <w:left w:w="108" w:type="dxa"/>
            <w:bottom w:w="0" w:type="dxa"/>
            <w:right w:w="108" w:type="dxa"/>
          </w:tblCellMar>
        </w:tblPrEx>
        <w:trPr>
          <w:trHeight w:val="760"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15</w:t>
            </w:r>
          </w:p>
        </w:tc>
        <w:tc>
          <w:tcPr>
            <w:tcW w:w="1139"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实验箱货架</w:t>
            </w:r>
          </w:p>
        </w:tc>
        <w:tc>
          <w:tcPr>
            <w:tcW w:w="5806" w:type="dxa"/>
            <w:tcBorders>
              <w:top w:val="nil"/>
              <w:left w:val="nil"/>
              <w:bottom w:val="single" w:color="auto" w:sz="4" w:space="0"/>
              <w:right w:val="single" w:color="auto" w:sz="4" w:space="0"/>
            </w:tcBorders>
            <w:shd w:val="clear" w:color="000000" w:fill="FFFFFF"/>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L1060×D400×H1680（±2%）×7层可放置14个实验箱；立柱：38×38×1.0mm；横梁：50×14×1.1mm；刨花板：9mm。</w:t>
            </w:r>
          </w:p>
        </w:tc>
        <w:tc>
          <w:tcPr>
            <w:tcW w:w="709"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66</w:t>
            </w:r>
          </w:p>
        </w:tc>
        <w:tc>
          <w:tcPr>
            <w:tcW w:w="851"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760"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16</w:t>
            </w:r>
          </w:p>
        </w:tc>
        <w:tc>
          <w:tcPr>
            <w:tcW w:w="1139"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教学案例</w:t>
            </w:r>
          </w:p>
        </w:tc>
        <w:tc>
          <w:tcPr>
            <w:tcW w:w="5806" w:type="dxa"/>
            <w:tcBorders>
              <w:top w:val="nil"/>
              <w:left w:val="nil"/>
              <w:bottom w:val="single" w:color="auto" w:sz="4" w:space="0"/>
              <w:right w:val="single" w:color="auto" w:sz="4" w:space="0"/>
            </w:tcBorders>
            <w:shd w:val="clear" w:color="000000" w:fill="FFFFFF"/>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包含创新箱实验内容，是教师开展实验教学的有效指导路径，包括实验导入、实验说明、实验过程、实验准备等，为国家正式出版物，教学案例不少于95个。</w:t>
            </w:r>
          </w:p>
        </w:tc>
        <w:tc>
          <w:tcPr>
            <w:tcW w:w="709"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851"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1140"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17</w:t>
            </w:r>
          </w:p>
        </w:tc>
        <w:tc>
          <w:tcPr>
            <w:tcW w:w="1139"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学生手册（含评价）</w:t>
            </w:r>
          </w:p>
        </w:tc>
        <w:tc>
          <w:tcPr>
            <w:tcW w:w="5806" w:type="dxa"/>
            <w:tcBorders>
              <w:top w:val="nil"/>
              <w:left w:val="nil"/>
              <w:bottom w:val="single" w:color="auto" w:sz="4" w:space="0"/>
              <w:right w:val="single" w:color="auto" w:sz="4" w:space="0"/>
            </w:tcBorders>
            <w:shd w:val="clear" w:color="000000" w:fill="FFFFFF"/>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是指导学生如何操作实验，记录实验过程，引发实验思考的有效支撑。包括具体实验的学生评价，以及整个科学素养形成的过程性评价量规。教师评价、学生自评相结合。每套含一、二、三学段各一册的课程和各一册的评价手册,共6册。为国家正式出版物，实验不少于110个。</w:t>
            </w:r>
          </w:p>
        </w:tc>
        <w:tc>
          <w:tcPr>
            <w:tcW w:w="709"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851"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1660"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18</w:t>
            </w:r>
          </w:p>
        </w:tc>
        <w:tc>
          <w:tcPr>
            <w:tcW w:w="1139"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清洁能源实验箱</w:t>
            </w:r>
          </w:p>
        </w:tc>
        <w:tc>
          <w:tcPr>
            <w:tcW w:w="5806" w:type="dxa"/>
            <w:tcBorders>
              <w:top w:val="nil"/>
              <w:left w:val="nil"/>
              <w:bottom w:val="single" w:color="auto" w:sz="4" w:space="0"/>
              <w:right w:val="single" w:color="auto" w:sz="4" w:space="0"/>
            </w:tcBorders>
            <w:shd w:val="clear" w:color="000000" w:fill="FFFFFF"/>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箱体外观尺寸（mm）：485×370×160mm（±2%）；箱体颜色：灰色；箱体材料：工程塑料（聚丙烯）；箱体内部构造：采用EPV珍珠棉隔离填充材料，每种实验器材有相对应插槽，每种实验器材设有固定位置；主要配置及用材：氢能小车车身、发电电池、电解电池、电解发电二合一电池各一个，发电电池底座，电池盒等。氢能、太阳能、风能演示器材各一套,各种器材有序嵌放于珍珠棉发泡成型的空间内。氢能小车车身：规格：四轮、遇障碍自动转向；动力形式：氢气发电驱动；尺寸：240mm×110mm×48mm（±2</w:t>
            </w:r>
            <w:r>
              <w:rPr>
                <w:rFonts w:ascii="仿宋" w:hAnsi="仿宋" w:eastAsia="仿宋" w:cs="宋体"/>
                <w:kern w:val="0"/>
                <w:szCs w:val="21"/>
              </w:rPr>
              <w:t>%</w:t>
            </w:r>
            <w:r>
              <w:rPr>
                <w:rFonts w:hint="eastAsia" w:ascii="仿宋" w:hAnsi="仿宋" w:eastAsia="仿宋" w:cs="宋体"/>
                <w:kern w:val="0"/>
                <w:szCs w:val="21"/>
              </w:rPr>
              <w:t>）；塑料件工艺：模具注塑成型。功能描述：本实验箱要求体现一套实验室级别的清洁能源系统，氢动力小车实验。</w:t>
            </w:r>
          </w:p>
        </w:tc>
        <w:tc>
          <w:tcPr>
            <w:tcW w:w="709"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w:t>
            </w:r>
          </w:p>
        </w:tc>
        <w:tc>
          <w:tcPr>
            <w:tcW w:w="851"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箱</w:t>
            </w:r>
          </w:p>
        </w:tc>
      </w:tr>
      <w:tr>
        <w:tblPrEx>
          <w:tblCellMar>
            <w:top w:w="0" w:type="dxa"/>
            <w:left w:w="108" w:type="dxa"/>
            <w:bottom w:w="0" w:type="dxa"/>
            <w:right w:w="108" w:type="dxa"/>
          </w:tblCellMar>
        </w:tblPrEx>
        <w:trPr>
          <w:trHeight w:val="1410"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19</w:t>
            </w:r>
          </w:p>
        </w:tc>
        <w:tc>
          <w:tcPr>
            <w:tcW w:w="1139"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电与磁实验箱</w:t>
            </w:r>
          </w:p>
        </w:tc>
        <w:tc>
          <w:tcPr>
            <w:tcW w:w="5806" w:type="dxa"/>
            <w:tcBorders>
              <w:top w:val="nil"/>
              <w:left w:val="nil"/>
              <w:bottom w:val="single" w:color="auto" w:sz="4" w:space="0"/>
              <w:right w:val="single" w:color="auto" w:sz="4" w:space="0"/>
            </w:tcBorders>
            <w:shd w:val="clear" w:color="000000" w:fill="FFFFFF"/>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箱体外观尺寸（mm）：485×370×160mm（±2%）；箱体颜色：灰色；箱体材料：工程塑料（聚丙烯）；箱体内部构造：采用EPV珍珠棉隔离填充材料，每种实验器材有相对应插槽，每种实验器材设有固定位置；主要配置及用材：小电动机，手摇发电机，电磁秋千，纯铁棒等,各种器材有序嵌放于珍珠棉发泡成型的空间内。小电动机：规格：底座（长×宽×高）136mm×92mm×28mm（±2</w:t>
            </w:r>
            <w:r>
              <w:rPr>
                <w:rFonts w:ascii="仿宋" w:hAnsi="仿宋" w:eastAsia="仿宋" w:cs="宋体"/>
                <w:kern w:val="0"/>
                <w:szCs w:val="21"/>
              </w:rPr>
              <w:t>%</w:t>
            </w:r>
            <w:r>
              <w:rPr>
                <w:rFonts w:hint="eastAsia" w:ascii="仿宋" w:hAnsi="仿宋" w:eastAsia="仿宋" w:cs="宋体"/>
                <w:kern w:val="0"/>
                <w:szCs w:val="21"/>
              </w:rPr>
              <w:t>），套件整体（总高）68mm（±2</w:t>
            </w:r>
            <w:r>
              <w:rPr>
                <w:rFonts w:ascii="仿宋" w:hAnsi="仿宋" w:eastAsia="仿宋" w:cs="宋体"/>
                <w:kern w:val="0"/>
                <w:szCs w:val="21"/>
              </w:rPr>
              <w:t>%</w:t>
            </w:r>
            <w:r>
              <w:rPr>
                <w:rFonts w:hint="eastAsia" w:ascii="仿宋" w:hAnsi="仿宋" w:eastAsia="仿宋" w:cs="宋体"/>
                <w:kern w:val="0"/>
                <w:szCs w:val="21"/>
              </w:rPr>
              <w:t>）。构件底座材质：ABS，工艺：模具注塑成型。构件：电动机支架材质：透明PC，工艺：模具注塑成型；电动机参数：额定电压：DC 3V；功率：0.37W；转矩：24.5mN/m，负载转速146r/min,负载电流：0.1A。</w:t>
            </w:r>
            <w:r>
              <w:rPr>
                <w:rFonts w:hint="eastAsia" w:ascii="仿宋" w:hAnsi="仿宋" w:eastAsia="仿宋" w:cs="宋体"/>
                <w:kern w:val="0"/>
                <w:szCs w:val="21"/>
              </w:rPr>
              <w:br w:type="textWrapping"/>
            </w:r>
            <w:r>
              <w:rPr>
                <w:rFonts w:hint="eastAsia" w:ascii="仿宋" w:hAnsi="仿宋" w:eastAsia="仿宋" w:cs="宋体"/>
                <w:kern w:val="0"/>
                <w:szCs w:val="21"/>
              </w:rPr>
              <w:t>小电动机为模块化整体套件，实验时在接通电源后电动机，在电动机线圈径向平面将U形磁铁竖立到装置上电动机开始工作，移去磁铁电机虽有供电但不工作。可让学生探究电动机运动的条件。手摇发电机：规格：底座（长×宽×高）136mm×92mm×28mm（±2</w:t>
            </w:r>
            <w:r>
              <w:rPr>
                <w:rFonts w:ascii="仿宋" w:hAnsi="仿宋" w:eastAsia="仿宋" w:cs="宋体"/>
                <w:kern w:val="0"/>
                <w:szCs w:val="21"/>
              </w:rPr>
              <w:t>%</w:t>
            </w:r>
            <w:r>
              <w:rPr>
                <w:rFonts w:hint="eastAsia" w:ascii="仿宋" w:hAnsi="仿宋" w:eastAsia="仿宋" w:cs="宋体"/>
                <w:kern w:val="0"/>
                <w:szCs w:val="21"/>
              </w:rPr>
              <w:t>），套件整体（长×宽×高）142mm×110mm×100mm（±2</w:t>
            </w:r>
            <w:r>
              <w:rPr>
                <w:rFonts w:ascii="仿宋" w:hAnsi="仿宋" w:eastAsia="仿宋" w:cs="宋体"/>
                <w:kern w:val="0"/>
                <w:szCs w:val="21"/>
              </w:rPr>
              <w:t>%</w:t>
            </w:r>
            <w:r>
              <w:rPr>
                <w:rFonts w:hint="eastAsia" w:ascii="仿宋" w:hAnsi="仿宋" w:eastAsia="仿宋" w:cs="宋体"/>
                <w:kern w:val="0"/>
                <w:szCs w:val="21"/>
              </w:rPr>
              <w:t>）。</w:t>
            </w:r>
            <w:r>
              <w:rPr>
                <w:rFonts w:hint="eastAsia" w:ascii="仿宋" w:hAnsi="仿宋" w:eastAsia="仿宋" w:cs="宋体"/>
                <w:kern w:val="0"/>
                <w:szCs w:val="21"/>
              </w:rPr>
              <w:br w:type="textWrapping"/>
            </w:r>
            <w:r>
              <w:rPr>
                <w:rFonts w:hint="eastAsia" w:ascii="仿宋" w:hAnsi="仿宋" w:eastAsia="仿宋" w:cs="宋体"/>
                <w:kern w:val="0"/>
                <w:szCs w:val="21"/>
              </w:rPr>
              <w:t>构件：底座、模型发电机、齿轮变速装置；底座、发电机支架材质及工艺：模具成型注塑；变速装置规格：材质PA工艺：模具注塑成型；理论变速传动比1:32（2级变速）。第1级采用齿轮变速：主被动轮传动比1:4；第2级采用皮带传动方，理论传动比1：8。传动皮带材质：硅胶。发电机输出电压：高于1.45V（手柄转速大于90r/min）。装置底座上4个电流输出端，可供实验插接其他模块或器材，当发电装置手摇柄以60～80转/分钟匀速率摇动时，即可点亮器材中配套小电珠灯丝，装置电源输出接口可以直接插拔或驳接其他模块化实验器材，适宜小学生做探究性实验。电磁秋千：电磁秋千装置的主要构件：电磁秋千支架模块、按钮开关、秋千摆杆及线圈（千秋摆）。规格：秋千支架座模块（长×宽×高）136mm×92mm×155mm（±2</w:t>
            </w:r>
            <w:r>
              <w:rPr>
                <w:rFonts w:ascii="仿宋" w:hAnsi="仿宋" w:eastAsia="仿宋" w:cs="宋体"/>
                <w:kern w:val="0"/>
                <w:szCs w:val="21"/>
              </w:rPr>
              <w:t>%</w:t>
            </w:r>
            <w:r>
              <w:rPr>
                <w:rFonts w:hint="eastAsia" w:ascii="仿宋" w:hAnsi="仿宋" w:eastAsia="仿宋" w:cs="宋体"/>
                <w:kern w:val="0"/>
                <w:szCs w:val="21"/>
              </w:rPr>
              <w:t>），塑料件材质：ABS模具注塑成型；金属支架材质：碳钢镀镍；按钮开关规格：操作方式：自复式，操作行程：约1.5mm，操作压力约1N；接触电阻：≤50mΩ，绝缘电阻≥1000MΩ，绝缘强度：2000VAC；环境温度-20℃～+55℃；电器寿命：20万次以上； 秋千摆杆规格：中心长度48mm；材质：不锈钢丝，直径Φ0.8mm线圈（秋千摆）规格：模块的（长×宽×高）59mm×56mm×18mm（±2</w:t>
            </w:r>
            <w:r>
              <w:rPr>
                <w:rFonts w:ascii="仿宋" w:hAnsi="仿宋" w:eastAsia="仿宋" w:cs="宋体"/>
                <w:kern w:val="0"/>
                <w:szCs w:val="21"/>
              </w:rPr>
              <w:t>%</w:t>
            </w:r>
            <w:r>
              <w:rPr>
                <w:rFonts w:hint="eastAsia" w:ascii="仿宋" w:hAnsi="仿宋" w:eastAsia="仿宋" w:cs="宋体"/>
                <w:kern w:val="0"/>
                <w:szCs w:val="21"/>
              </w:rPr>
              <w:t>）；线圈架材质：PC透明，工艺模具注塑成型。电磁秋千实验模块化设计，装配快捷，配上模块化电源、U形磁铁后，通过按钮开关有规律的按压抬起使电磁秋千摆动起来，通过线圈（秋千摆）中U形磁铁的插入及插入磁铁极性的改变，能很好演示并诠释电与磁之间变化关系，可拓展至有关电磁学法则的实验验证。功能描述：本实验箱要求实现如下实验：1.电磁转换实验2.机械能发电实验3.电动机构造</w:t>
            </w:r>
          </w:p>
        </w:tc>
        <w:tc>
          <w:tcPr>
            <w:tcW w:w="709"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w:t>
            </w:r>
          </w:p>
        </w:tc>
        <w:tc>
          <w:tcPr>
            <w:tcW w:w="851" w:type="dxa"/>
            <w:tcBorders>
              <w:top w:val="nil"/>
              <w:left w:val="nil"/>
              <w:bottom w:val="single" w:color="auto" w:sz="4" w:space="0"/>
              <w:right w:val="single" w:color="auto" w:sz="4" w:space="0"/>
            </w:tcBorders>
            <w:shd w:val="clear" w:color="000000" w:fill="FFFFFF"/>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箱</w:t>
            </w:r>
          </w:p>
        </w:tc>
      </w:tr>
    </w:tbl>
    <w:p/>
    <w:p>
      <w:r>
        <w:rPr>
          <w:rFonts w:hint="eastAsia"/>
        </w:rPr>
        <w:t>【二】小学数学</w:t>
      </w:r>
    </w:p>
    <w:tbl>
      <w:tblPr>
        <w:tblStyle w:val="3"/>
        <w:tblW w:w="9639" w:type="dxa"/>
        <w:tblInd w:w="-572" w:type="dxa"/>
        <w:tblLayout w:type="fixed"/>
        <w:tblCellMar>
          <w:top w:w="0" w:type="dxa"/>
          <w:left w:w="108" w:type="dxa"/>
          <w:bottom w:w="0" w:type="dxa"/>
          <w:right w:w="108" w:type="dxa"/>
        </w:tblCellMar>
      </w:tblPr>
      <w:tblGrid>
        <w:gridCol w:w="709"/>
        <w:gridCol w:w="992"/>
        <w:gridCol w:w="1276"/>
        <w:gridCol w:w="5245"/>
        <w:gridCol w:w="709"/>
        <w:gridCol w:w="708"/>
      </w:tblGrid>
      <w:tr>
        <w:tblPrEx>
          <w:tblCellMar>
            <w:top w:w="0" w:type="dxa"/>
            <w:left w:w="108" w:type="dxa"/>
            <w:bottom w:w="0" w:type="dxa"/>
            <w:right w:w="108" w:type="dxa"/>
          </w:tblCellMar>
        </w:tblPrEx>
        <w:trPr>
          <w:trHeight w:val="28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Cs w:val="21"/>
              </w:rPr>
            </w:pPr>
            <w:r>
              <w:rPr>
                <w:rFonts w:hint="eastAsia" w:ascii="仿宋" w:hAnsi="仿宋" w:eastAsia="仿宋" w:cs="宋体"/>
                <w:b/>
                <w:bCs/>
                <w:kern w:val="0"/>
                <w:szCs w:val="21"/>
              </w:rPr>
              <w:t>序号</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Cs w:val="21"/>
              </w:rPr>
            </w:pPr>
            <w:r>
              <w:rPr>
                <w:rFonts w:hint="eastAsia" w:ascii="仿宋" w:hAnsi="仿宋" w:eastAsia="仿宋" w:cs="宋体"/>
                <w:b/>
                <w:bCs/>
                <w:kern w:val="0"/>
                <w:szCs w:val="21"/>
              </w:rPr>
              <w:t>编号</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Cs w:val="21"/>
              </w:rPr>
            </w:pPr>
            <w:r>
              <w:rPr>
                <w:rFonts w:hint="eastAsia" w:ascii="仿宋" w:hAnsi="仿宋" w:eastAsia="仿宋" w:cs="宋体"/>
                <w:b/>
                <w:bCs/>
                <w:kern w:val="0"/>
                <w:szCs w:val="21"/>
              </w:rPr>
              <w:t>标的名称</w:t>
            </w:r>
          </w:p>
        </w:tc>
        <w:tc>
          <w:tcPr>
            <w:tcW w:w="5245"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Cs w:val="21"/>
              </w:rPr>
            </w:pPr>
            <w:r>
              <w:rPr>
                <w:rFonts w:hint="eastAsia" w:ascii="仿宋" w:hAnsi="仿宋" w:eastAsia="仿宋" w:cs="宋体"/>
                <w:b/>
                <w:bCs/>
                <w:kern w:val="0"/>
                <w:szCs w:val="21"/>
              </w:rPr>
              <w:t>技术参数及要求</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Cs w:val="21"/>
              </w:rPr>
            </w:pPr>
            <w:r>
              <w:rPr>
                <w:rFonts w:hint="eastAsia" w:ascii="仿宋" w:hAnsi="仿宋" w:eastAsia="仿宋" w:cs="宋体"/>
                <w:b/>
                <w:bCs/>
                <w:kern w:val="0"/>
                <w:szCs w:val="21"/>
              </w:rPr>
              <w:t>数量</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Cs w:val="21"/>
              </w:rPr>
            </w:pPr>
            <w:r>
              <w:rPr>
                <w:rFonts w:hint="eastAsia" w:ascii="仿宋" w:hAnsi="仿宋" w:eastAsia="仿宋" w:cs="宋体"/>
                <w:b/>
                <w:bCs/>
                <w:kern w:val="0"/>
                <w:szCs w:val="21"/>
              </w:rPr>
              <w:t>单位</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10007</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软尺</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2000mm。</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138</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10008</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卷尺</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20m。</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138</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11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22</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11006</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lang w:bidi="ar"/>
              </w:rPr>
              <w:t>▲</w:t>
            </w:r>
            <w:r>
              <w:rPr>
                <w:rFonts w:hint="eastAsia" w:ascii="仿宋" w:hAnsi="仿宋" w:eastAsia="仿宋" w:cs="宋体"/>
                <w:kern w:val="0"/>
                <w:szCs w:val="21"/>
              </w:rPr>
              <w:t>托盘天平</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称量范围：500g，精度：1.0g，底座、杠杆、连接杆均是金属制表面做防锈处理，刀口采用65锰钢淬火制成，刀口中间应是圆柱形。天平在使用过程中，中心差，前差，后差，前交差，后交差：的相差范围为0-0.3g</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12</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台</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23</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11007</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简易天平</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200g，1g；由塑料注塑组装而成，由立柱，横梁、底座、挂桶和砝码组成。</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138</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台</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24</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11019</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弹簧度盘秤</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指针式，1kg。</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12</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台</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25</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11023</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弹簧秤</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质量单位，2.5kg。</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12</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26</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12003</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电子停表</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0.1s</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72</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块</w:t>
            </w:r>
          </w:p>
        </w:tc>
      </w:tr>
      <w:tr>
        <w:tblPrEx>
          <w:tblCellMar>
            <w:top w:w="0" w:type="dxa"/>
            <w:left w:w="108" w:type="dxa"/>
            <w:bottom w:w="0" w:type="dxa"/>
            <w:right w:w="108" w:type="dxa"/>
          </w:tblCellMar>
        </w:tblPrEx>
        <w:trPr>
          <w:trHeight w:val="36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27</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20001</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三角板</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三角板分60°、45°各1块。材料用塑料注塑成型,色泽为黄色；三角板中间位置设有可拆卸画线工作手把，把手应脱卸方便。等腰直角三角形，其斜边为500mm，两底角为45度。直角三角形的长直角边为500mm，但与斜边的夹角为30度，另一底角为60度，所有角度误差不超过±1度。量程：三角板量程为500mm。外形尺寸：厚为10mm，手把实际高度为20mm，长度为90mm。 刻度标记：三角板直边印刻线，每0.5cm一小格,每1cm一中格,每5cm一长格,每10cm一长格并标有以10为单位的读数值；三角板平面度误差不超过1mm，各边的直线度误差不超过1mm。三角板的刻度线应垂直达到尺边，刻线和数码应清晰、正确、不得有重线、断线、缺字。</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48</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28</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20002</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圆规</w:t>
            </w:r>
          </w:p>
        </w:tc>
        <w:tc>
          <w:tcPr>
            <w:tcW w:w="5245" w:type="dxa"/>
            <w:tcBorders>
              <w:top w:val="nil"/>
              <w:left w:val="nil"/>
              <w:bottom w:val="single" w:color="auto" w:sz="4" w:space="0"/>
              <w:right w:val="nil"/>
            </w:tcBorders>
            <w:shd w:val="clear" w:color="auto" w:fill="auto"/>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适合在黑板上画圆，附橡胶定位脚。规格为420～450mm。技术要求应符合QB/T 3902-1999的相关规定。</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24</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29</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20004</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量角器</w:t>
            </w:r>
          </w:p>
        </w:tc>
        <w:tc>
          <w:tcPr>
            <w:tcW w:w="5245" w:type="dxa"/>
            <w:tcBorders>
              <w:top w:val="nil"/>
              <w:left w:val="nil"/>
              <w:bottom w:val="single" w:color="auto" w:sz="4" w:space="0"/>
              <w:right w:val="nil"/>
            </w:tcBorders>
            <w:shd w:val="clear" w:color="auto" w:fill="auto"/>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演示用，0°-180°。技术要求应符合QB/T 1474.5-2005的相关规定。</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12</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13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30</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20501</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专用直尺</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1m，分别有米、分米、厘米、毫米四种单位；木质，木材经脱脂干燥处理,含水率≤18％。尺应平整、挺直、无毛刺、无节疤、无裂纹、无伤痕。尺的最小刻度为1mm,每厘米处刻线应为毫米刻线长的2～3倍，并标有相应数字。测量范围0～1000mm，全长累计误差≤2mm。尺两面涂漆,漆层均匀、光亮,无流挂、气泄等缺陷。尺面平面度公差≤3mm。尺边直线度公差≤2mm。尺的外形尺寸约：1020×30×7mm。</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138</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支</w:t>
            </w:r>
          </w:p>
        </w:tc>
      </w:tr>
      <w:tr>
        <w:tblPrEx>
          <w:tblCellMar>
            <w:top w:w="0" w:type="dxa"/>
            <w:left w:w="108" w:type="dxa"/>
            <w:bottom w:w="0" w:type="dxa"/>
            <w:right w:w="108" w:type="dxa"/>
          </w:tblCellMar>
        </w:tblPrEx>
        <w:trPr>
          <w:trHeight w:val="11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20505</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标杆</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1.6m；中、小学数学教学工具。有木杆和插地铁脚两部分。标杆长1600mm，直径φ25mm。杆身刷有红、白相间的油漆，间距为100mm。铁脚环与标杆连接的长度不小于50mm，铁脚外表应涂漆防锈。标杆直线度误差不大于4mm，圆度误差不大于3mm。</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138</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支</w:t>
            </w:r>
          </w:p>
        </w:tc>
      </w:tr>
      <w:tr>
        <w:tblPrEx>
          <w:tblCellMar>
            <w:top w:w="0" w:type="dxa"/>
            <w:left w:w="108" w:type="dxa"/>
            <w:bottom w:w="0" w:type="dxa"/>
            <w:right w:w="108" w:type="dxa"/>
          </w:tblCellMar>
        </w:tblPrEx>
        <w:trPr>
          <w:trHeight w:val="8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32</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20506</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测绳</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50m；中、小学测量用具。由有钢芯的帆布（或其它材料）制成。全长50m，粗不小于2.5mm。分度值1m，分度值充差±10mm，分度标志不易脱落。全长累计误差：±250mm。</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48</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条</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33</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20507</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塑料球</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三种颜色，外径不小于15mm，配不透明袋；适用于数学教学用，外形：圆形球体，三种颜色。外径不小于15mm ，材质：塑料制品。符合教学大纲要求。</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138</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34</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20508</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塑料小球</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五种颜色，外径不小于5mm；外形：圆形球体，五种颜色。外径不小于5mm ，材质：塑料制品。符合教学大纲要求。</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138</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35</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20510</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竖式计数器</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演示用，三档。</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12</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36</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20511</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竖式计数器</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演示用，五档。</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12</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37</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20512</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竖式计数器</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学生用，五档。</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540</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38</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20514</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计数棒</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演示用，每10根一捆，10捆。</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24</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39</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20516</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钉板</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390mm×590mm。</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24</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40</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20518</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钉板</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学生用，不小于140mm×140mm。</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540</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41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20522</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数字骰子</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不小于12mm×12mm×12mm，每个侧面上有不同的字，不少于3个。</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138</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42</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20523</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空白骰子</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不小于12mm×12mm×12mm,不少于2个。</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138</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140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43</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20524</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数字转盘</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由底座、立桩、转盘片、指针组成。转盘片直径为137mm，厚8mm，成体呈黄色、ABS工程塑料制成。转盘表面均匀分为10个区，每区上分别印有0--9的数字，字体清楚、清晰、美观大方。指针为红色。整个转盘转动灵活。标志、说明书、包装、运输、贮存符合JY0001-2003的有关规定。</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138</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44</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20525</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色块转盘</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以圆心为中心将转盘用不同颜色分区。</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138</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45</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20526</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空白转盘</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以圆心为中心将转盘分区。</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138</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46</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20527</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几何图形片</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包括正方形、长方形、直角三角形、等边三角形、平行四边形、梯形、圆形。</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138</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47</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20528</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集合圈</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折叠式。</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540</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48</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20530</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七巧板</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七种颜色，所组成的正方形不小于80mm×80mm，厚不小于1mm。</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540</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27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49</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20531</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角操作材料</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适用于小学数学教学用的角操作材料。角操作材料由长、短边和联接装置组成，0-360°折叠式，联接处应牢固，转动灵活，整体光洁、平整，无毛刺等缺陷。角操作材料由木材或塑料制作，木材表面经白色油漆处理。</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540</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50</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20532</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图形变换操作材料</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平移、旋转、对称等内容。</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540</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20533</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面积测量器</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透明，不小于100mm×100mm。</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540</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8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52</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20534</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探索几何图形面积计算公式材料</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正方形、长方形、三角形、平行四边形、梯形、圆形等。</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540</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8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53</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20535</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探索几何形体体积计算公式材料</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长方体、正方体、圆柱体、圆锥体等。</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540</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140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54</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20536</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口算练习器</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插卡式。由面板和数字卡片、符号卡片等组成。面板尺寸不小于320mm×210mm×22mm，面板上可卡8张卡片，上6下2。支脚为可拆卸式，固定于面板下方后可使面板竖立。卡片尺寸为50mm×40mm，有+、—、×、=符号及0至92套数字。</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12</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55</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20537</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分数片</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（1～12）等分。</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540</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56</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20539</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塑料量杯</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透明，圆柱形，2L。</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138</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57</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20540</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塑料量杯</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透明，棱柱形，1.5L。</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138</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58</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20541</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塑料量杯</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透明，水杯形，1L。</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138</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140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59</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20542</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小学低年级数学磁性教具</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用于小学低年级数学教学。外观尺寸：180×110×35mm；小学磁性教具是由各种卡片及数字符号构成：=、﹢、－、×、÷、＞、＜、0—20数字，磁性与塑料片连接牢靠，磁性吸附钢制黑板必须牢靠不滑落。小学低年级数学磁性教具是由塑料、磁铁制作，图形符号色彩应鲜明，字迹应清晰，在正常采光下，5m处能清晰可见，塑料件应无飞边毛刺。</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16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60</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20543</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小学中年级数学磁性教具</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用于小学中年级数学教学。外观尺寸：540×350×70mm；小学中年级磁性教具是由各种卡片及数字符号构成：数字及各种符号115个，图形32个，圆形20个，各种几何图形29个，计数棒20根，尺子一把，教学用图7张。磁性与塑料片连接牢靠，磁性吸附钢制黑板必须牢靠不滑落。小学中年级数学磁性教具是由塑料、磁铁制作，图形符号色彩应鲜明，字迹应清晰，在正常采光下，5m处能清晰可见，塑料件应无飞边毛刺。</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13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20544</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小学高年级数学磁性教具</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用于小学高年级数学教学。外观尺寸：≥540×350×70mm；小学高年级磁性教具是由各种卡片及数字符号构成。磁性与塑料片连接牢靠，磁性吸附钢制黑板必须牢靠不滑落；提高学习兴趣，增强数学知识的掌握。小学高年级数学磁性教具是由塑料、磁铁制作，图形符号色彩应鲜明，字迹应清晰，在正常采光下，5m处能清晰可见，塑料件应无飞边毛刺。</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62</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30501</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钟表模型</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演示用，两针，非联动，12时表示。</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12</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63</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30502</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钟表模型</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演示用，三针，联动，12时表示。</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12</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25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64</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30503</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钟表模型</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用于小学数学和幼儿教学“时、分、秒”的认识、读法及加减演示。规格：表盘的直径为260mm，整体高310mm。钟面模具为座式，由基座、表盘、指针（三针）、联动装置组成，盘面印有24时的整点标记和分钟标记。钟表模型表盘和盘底采用工程塑料一次性注塑而成。整体为黄色，指针为红色。有表盘、指针（三针）、联动装置各部分，表盘直径300mm。24时表示。标志、说明书、包装、运输、贮存符合JY0001-2003的有关规定。</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12</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65</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30504</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钟表模型</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学生用，两针，非联动。</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540</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66</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30505</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钟表模型</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学生用，三针，联动。</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540</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33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67</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30506</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几何形体模型</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小学数学教学演示用。有长方体、正方体、实心圆柱、空心圆柱、圆锥体、球。外形尺寸：长 方 体 长140mm、宽100mm、高60mm；正 方 体 棱长100mm；实心圆柱 直径60mm、高100mm；空心圆柱 外径100mm、内径61mm、高100mm圆 锥 体 等底等高底面直径60mm，高60mm；等第不等高底面直径60mm、高60mm、100mm；等高不等底底60mm、100mm，高100mm；球体 直径 ≥80mm。几何形体模型的形位公差及其它要求应符合JY0308-91第4章的要求，球体的圆度允差不大于1.5mm。模型未注允差尺寸应符合JY0027-93《教学仪器产品图样和技术文件未注公差尺寸的极限偏差》有关规定。塑料件符合JY0001-2003第6.27、7.7条要求。木制件符合JY0001-2003第6.28、7.4.3、7.8条要求。</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138</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68</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30507</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厘米立方块</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每块为单色，颜色种类不少于2种，10mm×10mm×10mm，30个。</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138</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8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69</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30508</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几何形体表面积展开模型</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长方体、正方体、圆柱体。</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138</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11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70</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30509</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圆面积、圆周率计算公式推导演示模型</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φ200mm。</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12</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71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81251</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圆柱形塑料杯</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透明圆柱形塑料杯。容积2Ｌ。</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138</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72</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81252</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方形塑料杯</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透明方形塑料杯。</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138</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73</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50051</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物品卡片</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购物游戏用。</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138</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11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74</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50052</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小学数学数与代数部分教学挂图</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小学数学挂图，数与代数部分教学挂图。幅面：对开。纸张规格：大于128克铜版纸。印刷：彩色胶印。图形逼真，色彩鲜明，线条清晰，附使用说明书一本。适用于按照《全日制九年义务教育数学课程标准》编写的并经国家教材审定通过的各种版本的小学《数学》教材。</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11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75</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50053</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小学数学空间与图形部分教学挂图</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小学数学挂图，空间与图形部分教学挂图。幅面：对开。纸张规格：大于128克铜版纸。印刷：彩色胶印。图形逼真，色彩鲜明，线条清晰，附使用说明书一本。适用于按照《全日制九年义务教育数学课程标准》编写的并经国家教材审定通过的各种版本的小学《数学》教材。</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11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76</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50054</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小学数学统计与概率教学挂图</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小学数学挂图，统计与概率部分教学挂图。幅面：对开。纸张规格：大于128克铜版纸。印刷：彩色胶印。图形逼真，色彩鲜明，线条清晰，附使用说明书一本。适用于按照《全日制九年义务教育数学课程标准》编写的并经国家教材审定通过的各种版本的小学《数学》教材。</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bl>
    <w:p/>
    <w:p>
      <w:r>
        <w:rPr>
          <w:rFonts w:hint="eastAsia"/>
        </w:rPr>
        <w:t>【三】小学体育</w:t>
      </w:r>
    </w:p>
    <w:tbl>
      <w:tblPr>
        <w:tblStyle w:val="3"/>
        <w:tblW w:w="9639" w:type="dxa"/>
        <w:tblInd w:w="-572" w:type="dxa"/>
        <w:tblLayout w:type="fixed"/>
        <w:tblCellMar>
          <w:top w:w="0" w:type="dxa"/>
          <w:left w:w="108" w:type="dxa"/>
          <w:bottom w:w="0" w:type="dxa"/>
          <w:right w:w="108" w:type="dxa"/>
        </w:tblCellMar>
      </w:tblPr>
      <w:tblGrid>
        <w:gridCol w:w="709"/>
        <w:gridCol w:w="992"/>
        <w:gridCol w:w="1276"/>
        <w:gridCol w:w="5245"/>
        <w:gridCol w:w="709"/>
        <w:gridCol w:w="708"/>
      </w:tblGrid>
      <w:tr>
        <w:tblPrEx>
          <w:tblCellMar>
            <w:top w:w="0" w:type="dxa"/>
            <w:left w:w="108" w:type="dxa"/>
            <w:bottom w:w="0" w:type="dxa"/>
            <w:right w:w="108" w:type="dxa"/>
          </w:tblCellMar>
        </w:tblPrEx>
        <w:trPr>
          <w:trHeight w:val="28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Cs w:val="21"/>
              </w:rPr>
            </w:pPr>
            <w:r>
              <w:rPr>
                <w:rFonts w:hint="eastAsia" w:ascii="仿宋" w:hAnsi="仿宋" w:eastAsia="仿宋" w:cs="宋体"/>
                <w:b/>
                <w:bCs/>
                <w:kern w:val="0"/>
                <w:szCs w:val="21"/>
              </w:rPr>
              <w:t>序号</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Cs w:val="21"/>
              </w:rPr>
            </w:pPr>
            <w:r>
              <w:rPr>
                <w:rFonts w:hint="eastAsia" w:ascii="仿宋" w:hAnsi="仿宋" w:eastAsia="仿宋" w:cs="宋体"/>
                <w:b/>
                <w:bCs/>
                <w:kern w:val="0"/>
                <w:szCs w:val="21"/>
              </w:rPr>
              <w:t>编号</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Cs w:val="21"/>
              </w:rPr>
            </w:pPr>
            <w:r>
              <w:rPr>
                <w:rFonts w:hint="eastAsia" w:ascii="仿宋" w:hAnsi="仿宋" w:eastAsia="仿宋" w:cs="宋体"/>
                <w:b/>
                <w:bCs/>
                <w:kern w:val="0"/>
                <w:szCs w:val="21"/>
              </w:rPr>
              <w:t>标的名称</w:t>
            </w:r>
          </w:p>
        </w:tc>
        <w:tc>
          <w:tcPr>
            <w:tcW w:w="5245"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Cs w:val="21"/>
              </w:rPr>
            </w:pPr>
            <w:r>
              <w:rPr>
                <w:rFonts w:hint="eastAsia" w:ascii="仿宋" w:hAnsi="仿宋" w:eastAsia="仿宋" w:cs="宋体"/>
                <w:b/>
                <w:bCs/>
                <w:kern w:val="0"/>
                <w:szCs w:val="21"/>
              </w:rPr>
              <w:t>技术参数及要求</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Cs w:val="21"/>
              </w:rPr>
            </w:pPr>
            <w:r>
              <w:rPr>
                <w:rFonts w:hint="eastAsia" w:ascii="仿宋" w:hAnsi="仿宋" w:eastAsia="仿宋" w:cs="宋体"/>
                <w:b/>
                <w:bCs/>
                <w:kern w:val="0"/>
                <w:szCs w:val="21"/>
              </w:rPr>
              <w:t>数量</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Cs w:val="21"/>
              </w:rPr>
            </w:pPr>
            <w:r>
              <w:rPr>
                <w:rFonts w:hint="eastAsia" w:ascii="仿宋" w:hAnsi="仿宋" w:eastAsia="仿宋" w:cs="宋体"/>
                <w:b/>
                <w:bCs/>
                <w:kern w:val="0"/>
                <w:szCs w:val="21"/>
              </w:rPr>
              <w:t>单位</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77</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D001</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微型无线话筒附接收扩大机</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2.4G无线扩音器，功率≥18W；阻抗3Ω，信噪比 ≥70dB；灵敏度600mV±50mV，频响范围80Hz-12000Hz；电源：锂电池≥1200mAh。</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78</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T011</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固定单杠</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四柱三杠，地埋深度600mm，应符合GB/T 19851.1-2005的有关规定。</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付</w:t>
            </w:r>
          </w:p>
        </w:tc>
      </w:tr>
      <w:tr>
        <w:tblPrEx>
          <w:tblCellMar>
            <w:top w:w="0" w:type="dxa"/>
            <w:left w:w="108" w:type="dxa"/>
            <w:bottom w:w="0" w:type="dxa"/>
            <w:right w:w="108" w:type="dxa"/>
          </w:tblCellMar>
        </w:tblPrEx>
        <w:trPr>
          <w:trHeight w:val="55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79</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T019</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肋木</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体育器材供中、小学体育教学用，为室外地埋固定式。立柱地埋深度600mm，并设预埋件4根，规格Φ12mm，长30mm。 器械立柱与横杆，均作防锈处理，表面作装饰漆层。 三间一付, 应符合GB/T 19851.2-2005的有关规定。</w:t>
            </w:r>
          </w:p>
          <w:p>
            <w:pPr>
              <w:widowControl/>
              <w:spacing w:after="0" w:line="240" w:lineRule="auto"/>
              <w:rPr>
                <w:rFonts w:ascii="仿宋" w:hAnsi="仿宋" w:eastAsia="仿宋" w:cs="宋体"/>
                <w:kern w:val="0"/>
                <w:szCs w:val="21"/>
              </w:rPr>
            </w:pPr>
            <w:r>
              <w:rPr>
                <w:rFonts w:hint="eastAsia" w:ascii="仿宋" w:hAnsi="仿宋" w:eastAsia="仿宋" w:cs="宋体"/>
                <w:kern w:val="0"/>
                <w:szCs w:val="21"/>
              </w:rPr>
              <w:t>规格及材料见表（单位：mm）</w:t>
            </w:r>
            <w:r>
              <w:rPr>
                <w:rFonts w:hint="eastAsia" w:ascii="仿宋" w:hAnsi="仿宋" w:eastAsia="仿宋" w:cs="宋体"/>
                <w:kern w:val="0"/>
                <w:szCs w:val="21"/>
              </w:rPr>
              <w:br w:type="textWrapping"/>
            </w:r>
            <w:r>
              <w:rPr>
                <w:rFonts w:hint="eastAsia" w:ascii="仿宋" w:hAnsi="仿宋" w:eastAsia="仿宋" w:cs="宋体"/>
                <w:kern w:val="0"/>
                <w:szCs w:val="21"/>
              </w:rPr>
              <w:t>序号 结构件名称 单位 数量 规 格 材料</w:t>
            </w:r>
            <w:r>
              <w:rPr>
                <w:rFonts w:hint="eastAsia" w:ascii="仿宋" w:hAnsi="仿宋" w:eastAsia="仿宋" w:cs="宋体"/>
                <w:kern w:val="0"/>
                <w:szCs w:val="21"/>
              </w:rPr>
              <w:br w:type="textWrapping"/>
            </w:r>
            <w:r>
              <w:rPr>
                <w:rFonts w:hint="eastAsia" w:ascii="仿宋" w:hAnsi="仿宋" w:eastAsia="仿宋" w:cs="宋体"/>
                <w:kern w:val="0"/>
                <w:szCs w:val="21"/>
              </w:rPr>
              <w:t>1 立 柱 根 2 3000×55×40 钢管A3壁厚2.5</w:t>
            </w:r>
            <w:r>
              <w:rPr>
                <w:rFonts w:hint="eastAsia" w:ascii="仿宋" w:hAnsi="仿宋" w:eastAsia="仿宋" w:cs="宋体"/>
                <w:kern w:val="0"/>
                <w:szCs w:val="21"/>
              </w:rPr>
              <w:br w:type="textWrapping"/>
            </w:r>
            <w:r>
              <w:rPr>
                <w:rFonts w:hint="eastAsia" w:ascii="仿宋" w:hAnsi="仿宋" w:eastAsia="仿宋" w:cs="宋体"/>
                <w:kern w:val="0"/>
                <w:szCs w:val="21"/>
              </w:rPr>
              <w:t>2 横 杆 根 10 Φ27 长1000 钢管A3壁厚3</w:t>
            </w:r>
            <w:r>
              <w:rPr>
                <w:rFonts w:hint="eastAsia" w:ascii="仿宋" w:hAnsi="仿宋" w:eastAsia="仿宋" w:cs="宋体"/>
                <w:kern w:val="0"/>
                <w:szCs w:val="21"/>
              </w:rPr>
              <w:br w:type="textWrapping"/>
            </w:r>
            <w:r>
              <w:rPr>
                <w:rFonts w:hint="eastAsia" w:ascii="仿宋" w:hAnsi="仿宋" w:eastAsia="仿宋" w:cs="宋体"/>
                <w:kern w:val="0"/>
                <w:szCs w:val="21"/>
              </w:rPr>
              <w:t xml:space="preserve">3 固定螺丝 根 18 M16×35 </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付</w:t>
            </w:r>
          </w:p>
        </w:tc>
      </w:tr>
      <w:tr>
        <w:tblPrEx>
          <w:tblCellMar>
            <w:top w:w="0" w:type="dxa"/>
            <w:left w:w="108" w:type="dxa"/>
            <w:bottom w:w="0" w:type="dxa"/>
            <w:right w:w="108" w:type="dxa"/>
          </w:tblCellMar>
        </w:tblPrEx>
        <w:trPr>
          <w:trHeight w:val="8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80</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T022</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篮球</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 xml:space="preserve">体育器材供中学体育教学及蓝球投掷训练用。球外壳1个，橡胶皮粘合，PU合成革材质。球胆 1个，橡胶气 阀 1个 。 </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30</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只</w:t>
            </w:r>
          </w:p>
        </w:tc>
      </w:tr>
      <w:tr>
        <w:tblPrEx>
          <w:tblCellMar>
            <w:top w:w="0" w:type="dxa"/>
            <w:left w:w="108" w:type="dxa"/>
            <w:bottom w:w="0" w:type="dxa"/>
            <w:right w:w="108" w:type="dxa"/>
          </w:tblCellMar>
        </w:tblPrEx>
        <w:trPr>
          <w:trHeight w:val="16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81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T023</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lang w:bidi="ar"/>
              </w:rPr>
              <w:t>▲</w:t>
            </w:r>
            <w:r>
              <w:rPr>
                <w:rFonts w:hint="eastAsia" w:ascii="仿宋" w:hAnsi="仿宋" w:eastAsia="仿宋" w:cs="宋体"/>
                <w:kern w:val="0"/>
                <w:szCs w:val="21"/>
              </w:rPr>
              <w:t>篮球架1</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供中学体育教学用。户外移动，立柱Ф165mm,壁厚4.0mm,带护套 ,立柱护套高度1800mm,带底座护套，底座长1800mm宽1000mm高320cm单个底座配重400K,兰框离地面高度3.05mm，配5个支撑点，兰板边框为铝合金框架，兰板为钢化玻璃。外观除锈静电喷塑。应符合GB/T19851.3的要求。</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4</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副</w:t>
            </w:r>
          </w:p>
        </w:tc>
      </w:tr>
      <w:tr>
        <w:tblPrEx>
          <w:tblCellMar>
            <w:top w:w="0" w:type="dxa"/>
            <w:left w:w="108" w:type="dxa"/>
            <w:bottom w:w="0" w:type="dxa"/>
            <w:right w:w="108" w:type="dxa"/>
          </w:tblCellMar>
        </w:tblPrEx>
        <w:trPr>
          <w:trHeight w:val="16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82</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T023</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篮球架2</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供中学体育教学用。户外移动，立柱Ф165mm,壁厚4.0mm,带护套 ,立柱护套高度1800mm,带底座护套，底座长1800mm宽1000mm高320cm单个底座配重400K,兰框离地面高度2.65mm，配5个支撑点，兰板边框为铝合金框架，兰板为钢化玻璃。外观除锈静电喷塑。应符合GB/T19851.3的要求。</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4</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副</w:t>
            </w:r>
          </w:p>
        </w:tc>
      </w:tr>
      <w:tr>
        <w:tblPrEx>
          <w:tblCellMar>
            <w:top w:w="0" w:type="dxa"/>
            <w:left w:w="108" w:type="dxa"/>
            <w:bottom w:w="0" w:type="dxa"/>
            <w:right w:w="108" w:type="dxa"/>
          </w:tblCellMar>
        </w:tblPrEx>
        <w:trPr>
          <w:trHeight w:val="84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83</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T024</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排球</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体育器材，供中、小学体育教学使用。少年类排球，贴布骨架结构。 PU合成革材质。软式、不伤手，少年排球。技术参数应符合GB/T 19851.5-2005的有关规定。</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30</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只</w:t>
            </w:r>
          </w:p>
        </w:tc>
      </w:tr>
      <w:tr>
        <w:tblPrEx>
          <w:tblCellMar>
            <w:top w:w="0" w:type="dxa"/>
            <w:left w:w="108" w:type="dxa"/>
            <w:bottom w:w="0" w:type="dxa"/>
            <w:right w:w="108" w:type="dxa"/>
          </w:tblCellMar>
        </w:tblPrEx>
        <w:trPr>
          <w:trHeight w:val="75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84</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T025</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排球柱</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体育器材，供中小学体育教学排球训练用。两件为1付，移动式。立柱用钢质材料，升降间距为100mm。立柱基座能保证立柱与地面保持垂直。电镀层耐蚀级别6级。</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付</w:t>
            </w:r>
          </w:p>
        </w:tc>
      </w:tr>
      <w:tr>
        <w:tblPrEx>
          <w:tblCellMar>
            <w:top w:w="0" w:type="dxa"/>
            <w:left w:w="108" w:type="dxa"/>
            <w:bottom w:w="0" w:type="dxa"/>
            <w:right w:w="108" w:type="dxa"/>
          </w:tblCellMar>
        </w:tblPrEx>
        <w:trPr>
          <w:trHeight w:val="19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85</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T026</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排球网</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适用于中小学体育教学和训练用排球网。网的基本原材料为棉织物。球网的颜色呈黑绿色、色泽一致、网的周边宽是20mm的白布边。网的顶端有一细绳固定在网柱上，网中央承受200g重物作用下垂20mm。球网缝制牢固，针脚整齐，无跳针.漏针现象。</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张</w:t>
            </w:r>
          </w:p>
        </w:tc>
      </w:tr>
      <w:tr>
        <w:tblPrEx>
          <w:tblCellMar>
            <w:top w:w="0" w:type="dxa"/>
            <w:left w:w="108" w:type="dxa"/>
            <w:bottom w:w="0" w:type="dxa"/>
            <w:right w:w="108" w:type="dxa"/>
          </w:tblCellMar>
        </w:tblPrEx>
        <w:trPr>
          <w:trHeight w:val="8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86</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T028</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足球</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体育器材，供小学体育教学及训练用；球体材料为PU革。球体装一内陷式气阀,作充气用,保证密封性能良好</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30</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只</w:t>
            </w:r>
          </w:p>
        </w:tc>
      </w:tr>
      <w:tr>
        <w:tblPrEx>
          <w:tblCellMar>
            <w:top w:w="0" w:type="dxa"/>
            <w:left w:w="108" w:type="dxa"/>
            <w:bottom w:w="0" w:type="dxa"/>
            <w:right w:w="108" w:type="dxa"/>
          </w:tblCellMar>
        </w:tblPrEx>
        <w:trPr>
          <w:trHeight w:val="140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87</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T029</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足球门</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适用于中、小学的体育教学和训练足球用。3号矩形足球门。下方深度：1500、上方深度：900、内口高：2000、内口宽：3000mm。足球门的主要技术参数，主要材料符合DB51/T288.1-1999第八章和表1、表2的规定。足球门的油漆按DB51/T288.1-199第4章执行。</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付</w:t>
            </w:r>
          </w:p>
        </w:tc>
      </w:tr>
      <w:tr>
        <w:tblPrEx>
          <w:tblCellMar>
            <w:top w:w="0" w:type="dxa"/>
            <w:left w:w="108" w:type="dxa"/>
            <w:bottom w:w="0" w:type="dxa"/>
            <w:right w:w="108" w:type="dxa"/>
          </w:tblCellMar>
        </w:tblPrEx>
        <w:trPr>
          <w:trHeight w:val="16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88</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T030</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足球网</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适用于中小学体育教学和训练用足球网。技术参数根据中、小学足球网门的几何尺寸按DB51/T288.1-1999来定足球网的大、小。网的基本材料为棉织物。球网缝制牢固，针脚整齐、无跳针、漏针现象。</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张</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89</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T031</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乒乓球</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6只/盒。应符合GB/T 20045-2005的有关规定。</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8</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盒</w:t>
            </w:r>
          </w:p>
        </w:tc>
      </w:tr>
      <w:tr>
        <w:tblPrEx>
          <w:tblCellMar>
            <w:top w:w="0" w:type="dxa"/>
            <w:left w:w="108" w:type="dxa"/>
            <w:bottom w:w="0" w:type="dxa"/>
            <w:right w:w="108" w:type="dxa"/>
          </w:tblCellMar>
        </w:tblPrEx>
        <w:trPr>
          <w:trHeight w:val="11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90</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T033</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乒乓球拍</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体育器材供中、小学体育教学乒乓球训练用；结构组件、规格及材料：球拍 1副为2个，最长处长为230mm、最宽处宽为150mm,板厚为7mm，球拍为五合胶木板，表面为高泡塑料。球拍表面粘结高泡塑料,拍体为椭圆形。</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15</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付</w:t>
            </w:r>
          </w:p>
        </w:tc>
      </w:tr>
      <w:tr>
        <w:tblPrEx>
          <w:tblCellMar>
            <w:top w:w="0" w:type="dxa"/>
            <w:left w:w="108" w:type="dxa"/>
            <w:bottom w:w="0" w:type="dxa"/>
            <w:right w:w="108" w:type="dxa"/>
          </w:tblCellMar>
        </w:tblPrEx>
        <w:trPr>
          <w:trHeight w:val="11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91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T034</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乒乓球网架</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适用于中小学体育教学和训练用乒乓球网架。质量等级分高、中、普三种级品。技术参数，材质符合GB7904-87要求，表1执行。网架夹保持稳定性，承受18N拉力不发生转动或位移。</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付</w:t>
            </w:r>
          </w:p>
        </w:tc>
      </w:tr>
      <w:tr>
        <w:tblPrEx>
          <w:tblCellMar>
            <w:top w:w="0" w:type="dxa"/>
            <w:left w:w="108" w:type="dxa"/>
            <w:bottom w:w="0" w:type="dxa"/>
            <w:right w:w="108" w:type="dxa"/>
          </w:tblCellMar>
        </w:tblPrEx>
        <w:trPr>
          <w:trHeight w:val="123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92</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T035</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乒乓球网</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体育器材供中、小学体育教学和体育训练用；蜡线粗细均匀，蜡层均匀，网眼误差2mm。</w:t>
            </w:r>
          </w:p>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 xml:space="preserve">乒乓球网：1片 </w:t>
            </w:r>
            <w:r>
              <w:rPr>
                <w:rFonts w:ascii="仿宋" w:hAnsi="仿宋" w:eastAsia="仿宋" w:cs="宋体"/>
                <w:kern w:val="0"/>
                <w:szCs w:val="21"/>
              </w:rPr>
              <w:t xml:space="preserve"> </w:t>
            </w:r>
            <w:r>
              <w:rPr>
                <w:rFonts w:hint="eastAsia" w:ascii="仿宋" w:hAnsi="仿宋" w:eastAsia="仿宋" w:cs="宋体"/>
                <w:kern w:val="0"/>
                <w:szCs w:val="21"/>
              </w:rPr>
              <w:t>规格：长(1830)高(152.5) mm</w:t>
            </w:r>
            <w:r>
              <w:rPr>
                <w:rFonts w:hint="eastAsia" w:ascii="仿宋" w:hAnsi="仿宋" w:eastAsia="仿宋" w:cs="宋体"/>
                <w:kern w:val="0"/>
                <w:szCs w:val="21"/>
              </w:rPr>
              <w:br w:type="textWrapping"/>
            </w:r>
            <w:r>
              <w:rPr>
                <w:rFonts w:hint="eastAsia" w:ascii="仿宋" w:hAnsi="仿宋" w:eastAsia="仿宋" w:cs="宋体"/>
                <w:kern w:val="0"/>
                <w:szCs w:val="21"/>
              </w:rPr>
              <w:t>网眼边：长7.5</w:t>
            </w:r>
            <w:r>
              <w:rPr>
                <w:rFonts w:ascii="仿宋" w:hAnsi="仿宋" w:eastAsia="仿宋" w:cs="宋体"/>
                <w:kern w:val="0"/>
                <w:szCs w:val="21"/>
              </w:rPr>
              <w:t>mm</w:t>
            </w:r>
            <w:r>
              <w:rPr>
                <w:rFonts w:hint="eastAsia" w:ascii="仿宋" w:hAnsi="仿宋" w:eastAsia="仿宋" w:cs="宋体"/>
                <w:kern w:val="0"/>
                <w:szCs w:val="21"/>
              </w:rPr>
              <w:t xml:space="preserve"> </w:t>
            </w:r>
            <w:r>
              <w:rPr>
                <w:rFonts w:ascii="仿宋" w:hAnsi="仿宋" w:eastAsia="仿宋" w:cs="宋体"/>
                <w:kern w:val="0"/>
                <w:szCs w:val="21"/>
              </w:rPr>
              <w:t xml:space="preserve"> </w:t>
            </w:r>
            <w:r>
              <w:rPr>
                <w:rFonts w:hint="eastAsia" w:ascii="仿宋" w:hAnsi="仿宋" w:eastAsia="仿宋" w:cs="宋体"/>
                <w:kern w:val="0"/>
                <w:szCs w:val="21"/>
              </w:rPr>
              <w:t xml:space="preserve">白边宽度：15mm </w:t>
            </w:r>
            <w:r>
              <w:rPr>
                <w:rFonts w:ascii="仿宋" w:hAnsi="仿宋" w:eastAsia="仿宋" w:cs="宋体"/>
                <w:kern w:val="0"/>
                <w:szCs w:val="21"/>
              </w:rPr>
              <w:t xml:space="preserve"> </w:t>
            </w:r>
            <w:r>
              <w:rPr>
                <w:rFonts w:hint="eastAsia" w:ascii="仿宋" w:hAnsi="仿宋" w:eastAsia="仿宋" w:cs="宋体"/>
                <w:kern w:val="0"/>
                <w:szCs w:val="21"/>
              </w:rPr>
              <w:t>维纶蜡线。</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张</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93</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T036</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羽毛球</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12只/盒。鹅毛，比赛专用球。应符合GB/T 11881-2006的要求。</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盒</w:t>
            </w:r>
          </w:p>
        </w:tc>
      </w:tr>
      <w:tr>
        <w:tblPrEx>
          <w:tblCellMar>
            <w:top w:w="0" w:type="dxa"/>
            <w:left w:w="108" w:type="dxa"/>
            <w:bottom w:w="0" w:type="dxa"/>
            <w:right w:w="108" w:type="dxa"/>
          </w:tblCellMar>
        </w:tblPrEx>
        <w:trPr>
          <w:trHeight w:val="140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94</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T037</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羽毛球拍</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体育器材供中、小学体育教学羽毛球训练用；结构组件、规格及材料：羽毛球拍长660mm、宽200mm、牛筋线。球拍喷漆均匀,经纬线坚固,网眼大小均匀,误差0.5mm。其它符合中华人民共和国专业标准ZBY56001－87《羽毛球拍》有关规定。</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付</w:t>
            </w:r>
          </w:p>
        </w:tc>
      </w:tr>
      <w:tr>
        <w:tblPrEx>
          <w:tblCellMar>
            <w:top w:w="0" w:type="dxa"/>
            <w:left w:w="108" w:type="dxa"/>
            <w:bottom w:w="0" w:type="dxa"/>
            <w:right w:w="108" w:type="dxa"/>
          </w:tblCellMar>
        </w:tblPrEx>
        <w:trPr>
          <w:trHeight w:val="140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95</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T038</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羽毛球柱</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适用于中小学体育教学和训练用羽毛球柱。羽毛球柱，移动式。技术参数：主要材料立柱Φ47mm钢管.拉线滚轮.网钩，底座组成。柱高1550mm；应符合GB/T 19851.13-2007的要求。</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71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96</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T039</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羽毛球网</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体育器材,供中小学体育教学及训练用；蜡层均匀,蜡线粗细均匀,经纬误差4.5mm网绳加白蜡浸制。结构组件.羽毛球网：1付 网体700x6000mm</w:t>
            </w:r>
            <w:r>
              <w:rPr>
                <w:rFonts w:ascii="仿宋" w:hAnsi="仿宋" w:eastAsia="仿宋" w:cs="宋体"/>
                <w:kern w:val="0"/>
                <w:szCs w:val="21"/>
              </w:rPr>
              <w:t xml:space="preserve">  </w:t>
            </w:r>
            <w:r>
              <w:rPr>
                <w:rFonts w:hint="eastAsia" w:ascii="仿宋" w:hAnsi="仿宋" w:eastAsia="仿宋" w:cs="宋体"/>
                <w:kern w:val="0"/>
                <w:szCs w:val="21"/>
              </w:rPr>
              <w:t>网眼25x25</w:t>
            </w:r>
            <w:r>
              <w:rPr>
                <w:rFonts w:ascii="仿宋" w:hAnsi="仿宋" w:eastAsia="仿宋" w:cs="宋体"/>
                <w:kern w:val="0"/>
                <w:szCs w:val="21"/>
              </w:rPr>
              <w:t>mm</w:t>
            </w:r>
            <w:r>
              <w:rPr>
                <w:rFonts w:hint="eastAsia" w:ascii="仿宋" w:hAnsi="仿宋" w:eastAsia="仿宋" w:cs="宋体"/>
                <w:kern w:val="0"/>
                <w:szCs w:val="21"/>
              </w:rPr>
              <w:t xml:space="preserve"> </w:t>
            </w:r>
            <w:r>
              <w:rPr>
                <w:rFonts w:ascii="仿宋" w:hAnsi="仿宋" w:eastAsia="仿宋" w:cs="宋体"/>
                <w:kern w:val="0"/>
                <w:szCs w:val="21"/>
              </w:rPr>
              <w:t xml:space="preserve"> </w:t>
            </w:r>
            <w:r>
              <w:rPr>
                <w:rFonts w:hint="eastAsia" w:ascii="仿宋" w:hAnsi="仿宋" w:eastAsia="仿宋" w:cs="宋体"/>
                <w:kern w:val="0"/>
                <w:szCs w:val="21"/>
              </w:rPr>
              <w:t>蜡线。</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张</w:t>
            </w:r>
          </w:p>
        </w:tc>
      </w:tr>
      <w:tr>
        <w:tblPrEx>
          <w:tblCellMar>
            <w:top w:w="0" w:type="dxa"/>
            <w:left w:w="108" w:type="dxa"/>
            <w:bottom w:w="0" w:type="dxa"/>
            <w:right w:w="108" w:type="dxa"/>
          </w:tblCellMar>
        </w:tblPrEx>
        <w:trPr>
          <w:trHeight w:val="8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97</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T040</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实心球</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体育器材，供小学体育教学训练用；结构组件、规格及材料：球体 1个，质量1Kg，内芯用白泥捏成圆形后,表面用猪皮分红黑色缝合。</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25</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只</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98</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T041</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打气泵</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电动；电动打气泵（一台）、高压充气袋（一根）、充气针（一套）、按国家有关标准。</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台</w:t>
            </w:r>
          </w:p>
        </w:tc>
      </w:tr>
      <w:tr>
        <w:tblPrEx>
          <w:tblCellMar>
            <w:top w:w="0" w:type="dxa"/>
            <w:left w:w="108" w:type="dxa"/>
            <w:bottom w:w="0" w:type="dxa"/>
            <w:right w:w="108" w:type="dxa"/>
          </w:tblCellMar>
        </w:tblPrEx>
        <w:trPr>
          <w:trHeight w:val="8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99</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T045</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拨河绳</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供中小学体育教学及锻练用。该绳用多股麻绳绞合成，直径为25mm，长度28m的长绳，两端结孔，中间套以红色标记。该绳的拉力强度5000Kg。</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根</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T048</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弹跳模高计</w:t>
            </w:r>
          </w:p>
        </w:tc>
        <w:tc>
          <w:tcPr>
            <w:tcW w:w="5245" w:type="dxa"/>
            <w:tcBorders>
              <w:top w:val="nil"/>
              <w:left w:val="nil"/>
              <w:bottom w:val="single" w:color="auto" w:sz="4" w:space="0"/>
              <w:right w:val="single" w:color="auto" w:sz="4" w:space="0"/>
            </w:tcBorders>
            <w:shd w:val="clear" w:color="auto" w:fill="auto"/>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高度 800mm。</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4</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台</w:t>
            </w:r>
          </w:p>
        </w:tc>
      </w:tr>
      <w:tr>
        <w:tblPrEx>
          <w:tblCellMar>
            <w:top w:w="0" w:type="dxa"/>
            <w:left w:w="108" w:type="dxa"/>
            <w:bottom w:w="0" w:type="dxa"/>
            <w:right w:w="108" w:type="dxa"/>
          </w:tblCellMar>
        </w:tblPrEx>
        <w:trPr>
          <w:trHeight w:val="280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101</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T050</w:t>
            </w:r>
          </w:p>
        </w:tc>
        <w:tc>
          <w:tcPr>
            <w:tcW w:w="1276"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云梯</w:t>
            </w:r>
          </w:p>
        </w:tc>
        <w:tc>
          <w:tcPr>
            <w:tcW w:w="5245"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 xml:space="preserve">体育器械,中小学体育教学和臂力训练用；所有金属件均作防锈处理，并加涂覆层。结构组件、规格及材料 (单位：mm) </w:t>
            </w:r>
            <w:r>
              <w:rPr>
                <w:rFonts w:hint="eastAsia" w:ascii="仿宋" w:hAnsi="仿宋" w:eastAsia="仿宋" w:cs="宋体"/>
                <w:kern w:val="0"/>
                <w:szCs w:val="21"/>
              </w:rPr>
              <w:br w:type="textWrapping"/>
            </w:r>
            <w:r>
              <w:rPr>
                <w:rFonts w:hint="eastAsia" w:ascii="仿宋" w:hAnsi="仿宋" w:eastAsia="仿宋" w:cs="宋体"/>
                <w:kern w:val="0"/>
                <w:szCs w:val="21"/>
              </w:rPr>
              <w:t>平梯长 4200 立柱4根横梁2根均用Φ60钢, 壁厚5的材料制成</w:t>
            </w:r>
            <w:r>
              <w:rPr>
                <w:rFonts w:hint="eastAsia" w:ascii="仿宋" w:hAnsi="仿宋" w:eastAsia="仿宋" w:cs="宋体"/>
                <w:kern w:val="0"/>
                <w:szCs w:val="21"/>
              </w:rPr>
              <w:br w:type="textWrapping"/>
            </w:r>
            <w:r>
              <w:rPr>
                <w:rFonts w:hint="eastAsia" w:ascii="仿宋" w:hAnsi="仿宋" w:eastAsia="仿宋" w:cs="宋体"/>
                <w:kern w:val="0"/>
                <w:szCs w:val="21"/>
              </w:rPr>
              <w:t xml:space="preserve">平梯横杠内侧间距 450 </w:t>
            </w:r>
            <w:r>
              <w:rPr>
                <w:rFonts w:hint="eastAsia" w:ascii="仿宋" w:hAnsi="仿宋" w:eastAsia="仿宋" w:cs="宋体"/>
                <w:kern w:val="0"/>
                <w:szCs w:val="21"/>
              </w:rPr>
              <w:br w:type="textWrapping"/>
            </w:r>
            <w:r>
              <w:rPr>
                <w:rFonts w:hint="eastAsia" w:ascii="仿宋" w:hAnsi="仿宋" w:eastAsia="仿宋" w:cs="宋体"/>
                <w:kern w:val="0"/>
                <w:szCs w:val="21"/>
              </w:rPr>
              <w:t xml:space="preserve">立柱高度 2000 </w:t>
            </w:r>
            <w:r>
              <w:rPr>
                <w:rFonts w:hint="eastAsia" w:ascii="仿宋" w:hAnsi="仿宋" w:eastAsia="仿宋" w:cs="宋体"/>
                <w:kern w:val="0"/>
                <w:szCs w:val="21"/>
              </w:rPr>
              <w:br w:type="textWrapping"/>
            </w:r>
            <w:r>
              <w:rPr>
                <w:rFonts w:hint="eastAsia" w:ascii="仿宋" w:hAnsi="仿宋" w:eastAsia="仿宋" w:cs="宋体"/>
                <w:kern w:val="0"/>
                <w:szCs w:val="21"/>
              </w:rPr>
              <w:t xml:space="preserve">横梁(管) 与两端立柱焊接牢固 </w:t>
            </w:r>
            <w:r>
              <w:rPr>
                <w:rFonts w:hint="eastAsia" w:ascii="仿宋" w:hAnsi="仿宋" w:eastAsia="仿宋" w:cs="宋体"/>
                <w:kern w:val="0"/>
                <w:szCs w:val="21"/>
              </w:rPr>
              <w:br w:type="textWrapping"/>
            </w:r>
            <w:r>
              <w:rPr>
                <w:rFonts w:hint="eastAsia" w:ascii="仿宋" w:hAnsi="仿宋" w:eastAsia="仿宋" w:cs="宋体"/>
                <w:kern w:val="0"/>
                <w:szCs w:val="21"/>
              </w:rPr>
              <w:t>梯    步 每端4梯，间距250,顶部梯步，每200间距设一步 用Φ34壁厚3的钢管制成</w:t>
            </w:r>
            <w:r>
              <w:rPr>
                <w:rFonts w:hint="eastAsia" w:ascii="仿宋" w:hAnsi="仿宋" w:eastAsia="仿宋" w:cs="宋体"/>
                <w:kern w:val="0"/>
                <w:szCs w:val="21"/>
              </w:rPr>
              <w:br w:type="textWrapping"/>
            </w:r>
            <w:r>
              <w:rPr>
                <w:rFonts w:hint="eastAsia" w:ascii="仿宋" w:hAnsi="仿宋" w:eastAsia="仿宋" w:cs="宋体"/>
                <w:kern w:val="0"/>
                <w:szCs w:val="21"/>
              </w:rPr>
              <w:t>立柱固定 采用地埋式,深度600，并设预埋件。</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w:t>
            </w:r>
          </w:p>
        </w:tc>
        <w:tc>
          <w:tcPr>
            <w:tcW w:w="70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架</w:t>
            </w:r>
          </w:p>
        </w:tc>
      </w:tr>
    </w:tbl>
    <w:p/>
    <w:p>
      <w:r>
        <w:rPr>
          <w:rFonts w:hint="eastAsia"/>
        </w:rPr>
        <w:t>【四】小学音乐</w:t>
      </w:r>
    </w:p>
    <w:tbl>
      <w:tblPr>
        <w:tblStyle w:val="3"/>
        <w:tblW w:w="9639" w:type="dxa"/>
        <w:tblInd w:w="-572" w:type="dxa"/>
        <w:tblLayout w:type="fixed"/>
        <w:tblCellMar>
          <w:top w:w="0" w:type="dxa"/>
          <w:left w:w="108" w:type="dxa"/>
          <w:bottom w:w="0" w:type="dxa"/>
          <w:right w:w="108" w:type="dxa"/>
        </w:tblCellMar>
      </w:tblPr>
      <w:tblGrid>
        <w:gridCol w:w="709"/>
        <w:gridCol w:w="1371"/>
        <w:gridCol w:w="1181"/>
        <w:gridCol w:w="4995"/>
        <w:gridCol w:w="696"/>
        <w:gridCol w:w="687"/>
      </w:tblGrid>
      <w:tr>
        <w:tblPrEx>
          <w:tblCellMar>
            <w:top w:w="0" w:type="dxa"/>
            <w:left w:w="108" w:type="dxa"/>
            <w:bottom w:w="0" w:type="dxa"/>
            <w:right w:w="108" w:type="dxa"/>
          </w:tblCellMar>
        </w:tblPrEx>
        <w:trPr>
          <w:trHeight w:val="28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b/>
                <w:bCs/>
                <w:kern w:val="0"/>
                <w:szCs w:val="21"/>
              </w:rPr>
            </w:pPr>
            <w:r>
              <w:rPr>
                <w:rFonts w:hint="eastAsia" w:ascii="仿宋" w:hAnsi="仿宋" w:eastAsia="仿宋" w:cs="宋体"/>
                <w:b/>
                <w:bCs/>
                <w:kern w:val="0"/>
                <w:szCs w:val="21"/>
              </w:rPr>
              <w:t>序号</w:t>
            </w:r>
          </w:p>
        </w:tc>
        <w:tc>
          <w:tcPr>
            <w:tcW w:w="1371"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b/>
                <w:bCs/>
                <w:kern w:val="0"/>
                <w:szCs w:val="21"/>
              </w:rPr>
            </w:pPr>
            <w:r>
              <w:rPr>
                <w:rFonts w:hint="eastAsia" w:ascii="仿宋" w:hAnsi="仿宋" w:eastAsia="仿宋" w:cs="宋体"/>
                <w:b/>
                <w:bCs/>
                <w:kern w:val="0"/>
                <w:szCs w:val="21"/>
              </w:rPr>
              <w:t>分类代码</w:t>
            </w:r>
          </w:p>
        </w:tc>
        <w:tc>
          <w:tcPr>
            <w:tcW w:w="1181"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b/>
                <w:bCs/>
                <w:kern w:val="0"/>
                <w:szCs w:val="21"/>
              </w:rPr>
            </w:pPr>
            <w:r>
              <w:rPr>
                <w:rFonts w:hint="eastAsia" w:ascii="仿宋" w:hAnsi="仿宋" w:eastAsia="仿宋" w:cs="宋体"/>
                <w:b/>
                <w:bCs/>
                <w:kern w:val="0"/>
                <w:szCs w:val="21"/>
              </w:rPr>
              <w:t>标的名称</w:t>
            </w:r>
          </w:p>
        </w:tc>
        <w:tc>
          <w:tcPr>
            <w:tcW w:w="4995"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b/>
                <w:bCs/>
                <w:kern w:val="0"/>
                <w:szCs w:val="21"/>
              </w:rPr>
            </w:pPr>
            <w:r>
              <w:rPr>
                <w:rFonts w:hint="eastAsia" w:ascii="仿宋" w:hAnsi="仿宋" w:eastAsia="仿宋" w:cs="宋体"/>
                <w:b/>
                <w:bCs/>
                <w:kern w:val="0"/>
                <w:szCs w:val="21"/>
              </w:rPr>
              <w:t>技术参数及要求</w:t>
            </w:r>
          </w:p>
        </w:tc>
        <w:tc>
          <w:tcPr>
            <w:tcW w:w="69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b/>
                <w:bCs/>
                <w:kern w:val="0"/>
                <w:szCs w:val="21"/>
              </w:rPr>
            </w:pPr>
            <w:r>
              <w:rPr>
                <w:rFonts w:hint="eastAsia" w:ascii="仿宋" w:hAnsi="仿宋" w:eastAsia="仿宋" w:cs="宋体"/>
                <w:b/>
                <w:bCs/>
                <w:kern w:val="0"/>
                <w:szCs w:val="21"/>
              </w:rPr>
              <w:t>数量</w:t>
            </w:r>
          </w:p>
        </w:tc>
        <w:tc>
          <w:tcPr>
            <w:tcW w:w="687"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b/>
                <w:bCs/>
                <w:kern w:val="0"/>
                <w:szCs w:val="21"/>
              </w:rPr>
            </w:pPr>
            <w:r>
              <w:rPr>
                <w:rFonts w:hint="eastAsia" w:ascii="仿宋" w:hAnsi="仿宋" w:eastAsia="仿宋" w:cs="宋体"/>
                <w:b/>
                <w:bCs/>
                <w:kern w:val="0"/>
                <w:szCs w:val="21"/>
              </w:rPr>
              <w:t>单位</w:t>
            </w:r>
          </w:p>
        </w:tc>
      </w:tr>
      <w:tr>
        <w:tblPrEx>
          <w:tblCellMar>
            <w:top w:w="0" w:type="dxa"/>
            <w:left w:w="108" w:type="dxa"/>
            <w:bottom w:w="0" w:type="dxa"/>
            <w:right w:w="108" w:type="dxa"/>
          </w:tblCellMar>
        </w:tblPrEx>
        <w:trPr>
          <w:trHeight w:val="353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102</w:t>
            </w:r>
          </w:p>
        </w:tc>
        <w:tc>
          <w:tcPr>
            <w:tcW w:w="137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30815400110</w:t>
            </w:r>
          </w:p>
        </w:tc>
        <w:tc>
          <w:tcPr>
            <w:tcW w:w="118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钢琴</w:t>
            </w:r>
          </w:p>
        </w:tc>
        <w:tc>
          <w:tcPr>
            <w:tcW w:w="4995" w:type="dxa"/>
            <w:tcBorders>
              <w:top w:val="nil"/>
              <w:left w:val="nil"/>
              <w:bottom w:val="single" w:color="auto" w:sz="4" w:space="0"/>
              <w:right w:val="single" w:color="auto" w:sz="4" w:space="0"/>
            </w:tcBorders>
            <w:shd w:val="clear" w:color="000000" w:fill="FFFFFF"/>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满足教学使用，立式钢琴，123高度或以上，配置钢琴凳，音质低音浑厚、中音柔和、高音清脆明亮、全音域统一连贯，四度、五度谐和、八度纯净，无沙音、杂音、哑音。外壳尺寸：（长×宽×高）不低于1500×600×1230mm，弯腿工艺设计 ；铁板：采用传统砂铸铁板工艺，音色纯正。音板：采用加强型实木音板。琴弦：采用钢线，音色纯净，音准稳定。弦码：采用色木多层板制作，音频振动响应精确、迅速。弦轴板：由多层（不低于17层）硬木交错拼接而成，为弦轴钉提供稳固的握钉力。弦槌：采用国产羊毛毡并应用传统工艺制作的弦槌。制音器：采用羊毛制造，制音效果好。转击器、联动杆、制音杆：采用坚硬细密的木材制作，强度高韧性大、运动灵敏、观感典雅。顶杆：采用高强度实木材质，不易磨损，自润性能佳。琴键：采用亚光黑键，色泽和质感、触感舒适自然。采用十二平均律制，音准稳定性≤4音分；白键下沉深度不高于10.2mm-11.0mm，白键下沉偏差不高于0.8mm；琴键下降负荷不高于0.46N-0.67N，回升负荷不高于0.15N-0.39N,相邻两键负荷差不高于0.10N,；中盘底面距地面距离约为623mm。缓降器：采用内置键盖缓降器，安全耐用。脚轮：采用单轮脚轮，具有转动灵活、推行顺畅、噪声低的特点。外壳涂饰：采用不饱和树脂环保漆静电喷涂。</w:t>
            </w:r>
          </w:p>
        </w:tc>
        <w:tc>
          <w:tcPr>
            <w:tcW w:w="696"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11</w:t>
            </w:r>
          </w:p>
        </w:tc>
        <w:tc>
          <w:tcPr>
            <w:tcW w:w="687"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台</w:t>
            </w:r>
          </w:p>
        </w:tc>
      </w:tr>
      <w:tr>
        <w:tblPrEx>
          <w:tblCellMar>
            <w:top w:w="0" w:type="dxa"/>
            <w:left w:w="108" w:type="dxa"/>
            <w:bottom w:w="0" w:type="dxa"/>
            <w:right w:w="108" w:type="dxa"/>
          </w:tblCellMar>
        </w:tblPrEx>
        <w:trPr>
          <w:trHeight w:val="19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103</w:t>
            </w:r>
          </w:p>
        </w:tc>
        <w:tc>
          <w:tcPr>
            <w:tcW w:w="137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30815600110</w:t>
            </w:r>
          </w:p>
        </w:tc>
        <w:tc>
          <w:tcPr>
            <w:tcW w:w="118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lang w:bidi="ar"/>
              </w:rPr>
              <w:t>▲</w:t>
            </w:r>
            <w:r>
              <w:rPr>
                <w:rFonts w:hint="eastAsia" w:ascii="仿宋" w:hAnsi="仿宋" w:eastAsia="仿宋" w:cs="宋体"/>
                <w:kern w:val="0"/>
                <w:szCs w:val="21"/>
              </w:rPr>
              <w:t>指挥台（含指挥棒）</w:t>
            </w:r>
          </w:p>
        </w:tc>
        <w:tc>
          <w:tcPr>
            <w:tcW w:w="4995"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木制,谱台板尺寸：67*44c</w:t>
            </w:r>
            <w:r>
              <w:rPr>
                <w:rFonts w:ascii="仿宋" w:hAnsi="仿宋" w:eastAsia="仿宋" w:cs="宋体"/>
                <w:kern w:val="0"/>
                <w:szCs w:val="21"/>
              </w:rPr>
              <w:t>m</w:t>
            </w:r>
            <w:r>
              <w:rPr>
                <w:rFonts w:hint="eastAsia" w:ascii="仿宋" w:hAnsi="仿宋" w:eastAsia="仿宋" w:cs="宋体"/>
                <w:kern w:val="0"/>
                <w:szCs w:val="21"/>
              </w:rPr>
              <w:t>；二层台板尺寸：30*44 c</w:t>
            </w:r>
            <w:r>
              <w:rPr>
                <w:rFonts w:ascii="仿宋" w:hAnsi="仿宋" w:eastAsia="仿宋" w:cs="宋体"/>
                <w:kern w:val="0"/>
                <w:szCs w:val="21"/>
              </w:rPr>
              <w:t>m</w:t>
            </w:r>
            <w:r>
              <w:rPr>
                <w:rFonts w:hint="eastAsia" w:ascii="仿宋" w:hAnsi="仿宋" w:eastAsia="仿宋" w:cs="宋体"/>
                <w:kern w:val="0"/>
                <w:szCs w:val="21"/>
              </w:rPr>
              <w:t>；谱台板高度尺寸：80-120 c</w:t>
            </w:r>
            <w:r>
              <w:rPr>
                <w:rFonts w:ascii="仿宋" w:hAnsi="仿宋" w:eastAsia="仿宋" w:cs="宋体"/>
                <w:kern w:val="0"/>
                <w:szCs w:val="21"/>
              </w:rPr>
              <w:t>m</w:t>
            </w:r>
            <w:r>
              <w:rPr>
                <w:rFonts w:hint="eastAsia" w:ascii="仿宋" w:hAnsi="仿宋" w:eastAsia="仿宋" w:cs="宋体"/>
                <w:kern w:val="0"/>
                <w:szCs w:val="21"/>
              </w:rPr>
              <w:t>；护栏高度尺寸：高93 c</w:t>
            </w:r>
            <w:r>
              <w:rPr>
                <w:rFonts w:ascii="仿宋" w:hAnsi="仿宋" w:eastAsia="仿宋" w:cs="宋体"/>
                <w:kern w:val="0"/>
                <w:szCs w:val="21"/>
              </w:rPr>
              <w:t>m</w:t>
            </w:r>
            <w:r>
              <w:rPr>
                <w:rFonts w:hint="eastAsia" w:ascii="仿宋" w:hAnsi="仿宋" w:eastAsia="仿宋" w:cs="宋体"/>
                <w:kern w:val="0"/>
                <w:szCs w:val="21"/>
              </w:rPr>
              <w:t xml:space="preserve"> 宽：76 c</w:t>
            </w:r>
            <w:r>
              <w:rPr>
                <w:rFonts w:ascii="仿宋" w:hAnsi="仿宋" w:eastAsia="仿宋" w:cs="宋体"/>
                <w:kern w:val="0"/>
                <w:szCs w:val="21"/>
              </w:rPr>
              <w:t>m</w:t>
            </w:r>
            <w:r>
              <w:rPr>
                <w:rFonts w:hint="eastAsia" w:ascii="仿宋" w:hAnsi="仿宋" w:eastAsia="仿宋" w:cs="宋体"/>
                <w:kern w:val="0"/>
                <w:szCs w:val="21"/>
              </w:rPr>
              <w:t>；站台尺寸：100*125*26 c</w:t>
            </w:r>
            <w:r>
              <w:rPr>
                <w:rFonts w:ascii="仿宋" w:hAnsi="仿宋" w:eastAsia="仿宋" w:cs="宋体"/>
                <w:kern w:val="0"/>
                <w:szCs w:val="21"/>
              </w:rPr>
              <w:t>m</w:t>
            </w:r>
            <w:r>
              <w:rPr>
                <w:rFonts w:hint="eastAsia" w:ascii="仿宋" w:hAnsi="仿宋" w:eastAsia="仿宋" w:cs="宋体"/>
                <w:kern w:val="0"/>
                <w:szCs w:val="21"/>
              </w:rPr>
              <w:t>。便携可调/折叠式指挥台材质为纯实木，结实耐用，无噪音.站台表面铺有红地毯</w:t>
            </w:r>
            <w:r>
              <w:rPr>
                <w:rFonts w:ascii="仿宋" w:hAnsi="仿宋" w:eastAsia="仿宋" w:cs="宋体"/>
                <w:kern w:val="0"/>
                <w:szCs w:val="21"/>
              </w:rPr>
              <w:t>,</w:t>
            </w:r>
            <w:r>
              <w:rPr>
                <w:rFonts w:hint="eastAsia" w:ascii="仿宋" w:hAnsi="仿宋" w:eastAsia="仿宋" w:cs="宋体"/>
                <w:kern w:val="0"/>
                <w:szCs w:val="21"/>
              </w:rPr>
              <w:t>站台内部为钢制结构，站台带有安全护栏。谱台和二层板台也都为纯实木材质。</w:t>
            </w:r>
          </w:p>
        </w:tc>
        <w:tc>
          <w:tcPr>
            <w:tcW w:w="696"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6</w:t>
            </w:r>
          </w:p>
        </w:tc>
        <w:tc>
          <w:tcPr>
            <w:tcW w:w="687"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40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104</w:t>
            </w:r>
          </w:p>
        </w:tc>
        <w:tc>
          <w:tcPr>
            <w:tcW w:w="137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30815600210</w:t>
            </w:r>
          </w:p>
        </w:tc>
        <w:tc>
          <w:tcPr>
            <w:tcW w:w="118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合唱台</w:t>
            </w:r>
          </w:p>
        </w:tc>
        <w:tc>
          <w:tcPr>
            <w:tcW w:w="4995"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实木制。三阶，每阶高度差20cm，每阶宽度 40cm，长度1200cm.内有安全钢架结构。</w:t>
            </w:r>
          </w:p>
        </w:tc>
        <w:tc>
          <w:tcPr>
            <w:tcW w:w="696"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24</w:t>
            </w:r>
          </w:p>
        </w:tc>
        <w:tc>
          <w:tcPr>
            <w:tcW w:w="687"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组</w:t>
            </w:r>
          </w:p>
        </w:tc>
      </w:tr>
      <w:tr>
        <w:tblPrEx>
          <w:tblCellMar>
            <w:top w:w="0" w:type="dxa"/>
            <w:left w:w="108" w:type="dxa"/>
            <w:bottom w:w="0" w:type="dxa"/>
            <w:right w:w="108" w:type="dxa"/>
          </w:tblCellMar>
        </w:tblPrEx>
        <w:trPr>
          <w:trHeight w:val="126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105</w:t>
            </w:r>
          </w:p>
        </w:tc>
        <w:tc>
          <w:tcPr>
            <w:tcW w:w="137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30203000802</w:t>
            </w:r>
          </w:p>
        </w:tc>
        <w:tc>
          <w:tcPr>
            <w:tcW w:w="118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音乐节拍器</w:t>
            </w:r>
          </w:p>
        </w:tc>
        <w:tc>
          <w:tcPr>
            <w:tcW w:w="4995"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材料：注塑外壳 纯金属机芯；机芯：金属机芯</w:t>
            </w:r>
            <w:r>
              <w:rPr>
                <w:rFonts w:hint="eastAsia" w:ascii="仿宋" w:hAnsi="仿宋" w:eastAsia="仿宋" w:cs="宋体"/>
                <w:kern w:val="0"/>
                <w:szCs w:val="21"/>
              </w:rPr>
              <w:br w:type="textWrapping"/>
            </w:r>
            <w:r>
              <w:rPr>
                <w:rFonts w:hint="eastAsia" w:ascii="仿宋" w:hAnsi="仿宋" w:eastAsia="仿宋" w:cs="宋体"/>
                <w:kern w:val="0"/>
                <w:szCs w:val="21"/>
              </w:rPr>
              <w:t>模式：传统示拍模式；速度：40~208拍/分；节拍：0、2、3、4、6；误差：速度误差&lt;1%；特色：纯金属机芯结构，精准、稳定、音亮、操作简便。</w:t>
            </w:r>
          </w:p>
        </w:tc>
        <w:tc>
          <w:tcPr>
            <w:tcW w:w="696"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6</w:t>
            </w:r>
          </w:p>
        </w:tc>
        <w:tc>
          <w:tcPr>
            <w:tcW w:w="687"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41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106</w:t>
            </w:r>
          </w:p>
        </w:tc>
        <w:tc>
          <w:tcPr>
            <w:tcW w:w="137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30307200102</w:t>
            </w:r>
          </w:p>
        </w:tc>
        <w:tc>
          <w:tcPr>
            <w:tcW w:w="118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音叉</w:t>
            </w:r>
          </w:p>
        </w:tc>
        <w:tc>
          <w:tcPr>
            <w:tcW w:w="4995"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供中小学音乐教学用，440Hz。由叉股和手柄组成，手柄截面为圆形或方形。叉股采用 6的碳素钢制作，股平直段长90±1mm，叉股间距50±1mm，手柄长35±3mm。音叉频率为440Hz，频率误差为0.8Hz（在20℃时）。音叉外表应镀铬，光亮无毛刺，无裂纹。音叉击发以此共振音响持续时间不少于10s，发音清脆悦耳。</w:t>
            </w:r>
          </w:p>
        </w:tc>
        <w:tc>
          <w:tcPr>
            <w:tcW w:w="696"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6</w:t>
            </w:r>
          </w:p>
        </w:tc>
        <w:tc>
          <w:tcPr>
            <w:tcW w:w="687"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8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107</w:t>
            </w:r>
          </w:p>
        </w:tc>
        <w:tc>
          <w:tcPr>
            <w:tcW w:w="137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50515000100</w:t>
            </w:r>
          </w:p>
        </w:tc>
        <w:tc>
          <w:tcPr>
            <w:tcW w:w="118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音乐教育教学相关图书及杂志</w:t>
            </w:r>
          </w:p>
        </w:tc>
        <w:tc>
          <w:tcPr>
            <w:tcW w:w="4995"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音乐基本理论、音乐教育学、心理学、音乐教学 设计以及各种音乐专业杂志等。</w:t>
            </w:r>
          </w:p>
        </w:tc>
        <w:tc>
          <w:tcPr>
            <w:tcW w:w="696"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240</w:t>
            </w:r>
          </w:p>
        </w:tc>
        <w:tc>
          <w:tcPr>
            <w:tcW w:w="687"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本</w:t>
            </w:r>
          </w:p>
        </w:tc>
      </w:tr>
      <w:tr>
        <w:tblPrEx>
          <w:tblCellMar>
            <w:top w:w="0" w:type="dxa"/>
            <w:left w:w="108" w:type="dxa"/>
            <w:bottom w:w="0" w:type="dxa"/>
            <w:right w:w="108" w:type="dxa"/>
          </w:tblCellMar>
        </w:tblPrEx>
        <w:trPr>
          <w:trHeight w:val="225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108</w:t>
            </w:r>
          </w:p>
        </w:tc>
        <w:tc>
          <w:tcPr>
            <w:tcW w:w="137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50515000200</w:t>
            </w:r>
          </w:p>
        </w:tc>
        <w:tc>
          <w:tcPr>
            <w:tcW w:w="118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小学音乐教学挂图</w:t>
            </w:r>
          </w:p>
        </w:tc>
        <w:tc>
          <w:tcPr>
            <w:tcW w:w="4995"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产品规格：1.2015全新改版，铜版纸彩色印刷，规格：740×520mm，全对开。小学音乐挂图含音乐家挂图25张，乐器挂图35张，识谱知识挂图10张，教育部教育装备研究与发展中心研发（监制）。含中国音乐家：赵元任、刘天华、贺渌汀、黄自、冼星海、丁善德、聂耳、马思聪、外国音乐家；翰</w:t>
            </w:r>
            <w:r>
              <w:rPr>
                <w:rFonts w:hint="eastAsia" w:ascii="微软雅黑" w:hAnsi="微软雅黑" w:eastAsia="微软雅黑" w:cs="微软雅黑"/>
                <w:kern w:val="0"/>
                <w:szCs w:val="21"/>
              </w:rPr>
              <w:t>•</w:t>
            </w:r>
            <w:r>
              <w:rPr>
                <w:rFonts w:hint="eastAsia" w:ascii="仿宋" w:hAnsi="仿宋" w:eastAsia="仿宋" w:cs="宋体"/>
                <w:kern w:val="0"/>
                <w:szCs w:val="21"/>
              </w:rPr>
              <w:t>塞巴斯蒂安</w:t>
            </w:r>
            <w:r>
              <w:rPr>
                <w:rFonts w:hint="eastAsia" w:ascii="微软雅黑" w:hAnsi="微软雅黑" w:eastAsia="微软雅黑" w:cs="微软雅黑"/>
                <w:kern w:val="0"/>
                <w:szCs w:val="21"/>
              </w:rPr>
              <w:t>•</w:t>
            </w:r>
            <w:r>
              <w:rPr>
                <w:rFonts w:hint="eastAsia" w:ascii="仿宋" w:hAnsi="仿宋" w:eastAsia="仿宋" w:cs="宋体"/>
                <w:kern w:val="0"/>
                <w:szCs w:val="21"/>
              </w:rPr>
              <w:t>巴赫、乔治</w:t>
            </w:r>
            <w:r>
              <w:rPr>
                <w:rFonts w:hint="eastAsia" w:ascii="微软雅黑" w:hAnsi="微软雅黑" w:eastAsia="微软雅黑" w:cs="微软雅黑"/>
                <w:kern w:val="0"/>
                <w:szCs w:val="21"/>
              </w:rPr>
              <w:t>•</w:t>
            </w:r>
            <w:r>
              <w:rPr>
                <w:rFonts w:hint="eastAsia" w:ascii="仿宋" w:hAnsi="仿宋" w:eastAsia="仿宋" w:cs="宋体"/>
                <w:kern w:val="0"/>
                <w:szCs w:val="21"/>
              </w:rPr>
              <w:t>弗里德里希</w:t>
            </w:r>
            <w:r>
              <w:rPr>
                <w:rFonts w:hint="eastAsia" w:ascii="微软雅黑" w:hAnsi="微软雅黑" w:eastAsia="微软雅黑" w:cs="微软雅黑"/>
                <w:kern w:val="0"/>
                <w:szCs w:val="21"/>
              </w:rPr>
              <w:t>•</w:t>
            </w:r>
            <w:r>
              <w:rPr>
                <w:rFonts w:hint="eastAsia" w:ascii="仿宋" w:hAnsi="仿宋" w:eastAsia="仿宋" w:cs="宋体"/>
                <w:kern w:val="0"/>
                <w:szCs w:val="21"/>
              </w:rPr>
              <w:t>亨德尔、瑟夫</w:t>
            </w:r>
            <w:r>
              <w:rPr>
                <w:rFonts w:hint="eastAsia" w:ascii="微软雅黑" w:hAnsi="微软雅黑" w:eastAsia="微软雅黑" w:cs="微软雅黑"/>
                <w:kern w:val="0"/>
                <w:szCs w:val="21"/>
              </w:rPr>
              <w:t>•</w:t>
            </w:r>
            <w:r>
              <w:rPr>
                <w:rFonts w:hint="eastAsia" w:ascii="仿宋" w:hAnsi="仿宋" w:eastAsia="仿宋" w:cs="宋体"/>
                <w:kern w:val="0"/>
                <w:szCs w:val="21"/>
              </w:rPr>
              <w:t>海顿、沃尔夫冈</w:t>
            </w:r>
            <w:r>
              <w:rPr>
                <w:rFonts w:hint="eastAsia" w:ascii="微软雅黑" w:hAnsi="微软雅黑" w:eastAsia="微软雅黑" w:cs="微软雅黑"/>
                <w:kern w:val="0"/>
                <w:szCs w:val="21"/>
              </w:rPr>
              <w:t>•</w:t>
            </w:r>
            <w:r>
              <w:rPr>
                <w:rFonts w:hint="eastAsia" w:ascii="仿宋" w:hAnsi="仿宋" w:eastAsia="仿宋" w:cs="宋体"/>
                <w:kern w:val="0"/>
                <w:szCs w:val="21"/>
              </w:rPr>
              <w:t>阿玛多伊斯</w:t>
            </w:r>
            <w:r>
              <w:rPr>
                <w:rFonts w:hint="eastAsia" w:ascii="微软雅黑" w:hAnsi="微软雅黑" w:eastAsia="微软雅黑" w:cs="微软雅黑"/>
                <w:kern w:val="0"/>
                <w:szCs w:val="21"/>
              </w:rPr>
              <w:t>•</w:t>
            </w:r>
            <w:r>
              <w:rPr>
                <w:rFonts w:hint="eastAsia" w:ascii="仿宋" w:hAnsi="仿宋" w:eastAsia="仿宋" w:cs="宋体"/>
                <w:kern w:val="0"/>
                <w:szCs w:val="21"/>
              </w:rPr>
              <w:t>莫扎特、路德维希</w:t>
            </w:r>
            <w:r>
              <w:rPr>
                <w:rFonts w:hint="eastAsia" w:ascii="微软雅黑" w:hAnsi="微软雅黑" w:eastAsia="微软雅黑" w:cs="微软雅黑"/>
                <w:kern w:val="0"/>
                <w:szCs w:val="21"/>
              </w:rPr>
              <w:t>•</w:t>
            </w:r>
            <w:r>
              <w:rPr>
                <w:rFonts w:hint="eastAsia" w:ascii="仿宋" w:hAnsi="仿宋" w:eastAsia="仿宋" w:cs="宋体"/>
                <w:kern w:val="0"/>
                <w:szCs w:val="21"/>
              </w:rPr>
              <w:t>冯</w:t>
            </w:r>
            <w:r>
              <w:rPr>
                <w:rFonts w:hint="eastAsia" w:ascii="微软雅黑" w:hAnsi="微软雅黑" w:eastAsia="微软雅黑" w:cs="微软雅黑"/>
                <w:kern w:val="0"/>
                <w:szCs w:val="21"/>
              </w:rPr>
              <w:t>•</w:t>
            </w:r>
            <w:r>
              <w:rPr>
                <w:rFonts w:hint="eastAsia" w:ascii="仿宋" w:hAnsi="仿宋" w:eastAsia="仿宋" w:cs="宋体"/>
                <w:kern w:val="0"/>
                <w:szCs w:val="21"/>
              </w:rPr>
              <w:t>貝多芬、弗朗兹</w:t>
            </w:r>
            <w:r>
              <w:rPr>
                <w:rFonts w:hint="eastAsia" w:ascii="微软雅黑" w:hAnsi="微软雅黑" w:eastAsia="微软雅黑" w:cs="微软雅黑"/>
                <w:kern w:val="0"/>
                <w:szCs w:val="21"/>
              </w:rPr>
              <w:t>•</w:t>
            </w:r>
            <w:r>
              <w:rPr>
                <w:rFonts w:hint="eastAsia" w:ascii="仿宋" w:hAnsi="仿宋" w:eastAsia="仿宋" w:cs="宋体"/>
                <w:kern w:val="0"/>
                <w:szCs w:val="21"/>
              </w:rPr>
              <w:t>彼得</w:t>
            </w:r>
            <w:r>
              <w:rPr>
                <w:rFonts w:hint="eastAsia" w:ascii="微软雅黑" w:hAnsi="微软雅黑" w:eastAsia="微软雅黑" w:cs="微软雅黑"/>
                <w:kern w:val="0"/>
                <w:szCs w:val="21"/>
              </w:rPr>
              <w:t>•</w:t>
            </w:r>
            <w:r>
              <w:rPr>
                <w:rFonts w:hint="eastAsia" w:ascii="仿宋" w:hAnsi="仿宋" w:eastAsia="仿宋" w:cs="宋体"/>
                <w:kern w:val="0"/>
                <w:szCs w:val="21"/>
              </w:rPr>
              <w:t>舒伯特、弗雷德里克</w:t>
            </w:r>
            <w:r>
              <w:rPr>
                <w:rFonts w:hint="eastAsia" w:ascii="微软雅黑" w:hAnsi="微软雅黑" w:eastAsia="微软雅黑" w:cs="微软雅黑"/>
                <w:kern w:val="0"/>
                <w:szCs w:val="21"/>
              </w:rPr>
              <w:t>•</w:t>
            </w:r>
            <w:r>
              <w:rPr>
                <w:rFonts w:hint="eastAsia" w:ascii="仿宋" w:hAnsi="仿宋" w:eastAsia="仿宋" w:cs="宋体"/>
                <w:kern w:val="0"/>
                <w:szCs w:val="21"/>
              </w:rPr>
              <w:t>弗朗西斯克</w:t>
            </w:r>
            <w:r>
              <w:rPr>
                <w:rFonts w:hint="eastAsia" w:ascii="微软雅黑" w:hAnsi="微软雅黑" w:eastAsia="微软雅黑" w:cs="微软雅黑"/>
                <w:kern w:val="0"/>
                <w:szCs w:val="21"/>
              </w:rPr>
              <w:t>•</w:t>
            </w:r>
            <w:r>
              <w:rPr>
                <w:rFonts w:hint="eastAsia" w:ascii="仿宋" w:hAnsi="仿宋" w:eastAsia="仿宋" w:cs="宋体"/>
                <w:kern w:val="0"/>
                <w:szCs w:val="21"/>
              </w:rPr>
              <w:t>肖邦、罗伯特</w:t>
            </w:r>
            <w:r>
              <w:rPr>
                <w:rFonts w:hint="eastAsia" w:ascii="微软雅黑" w:hAnsi="微软雅黑" w:eastAsia="微软雅黑" w:cs="微软雅黑"/>
                <w:kern w:val="0"/>
                <w:szCs w:val="21"/>
              </w:rPr>
              <w:t>•</w:t>
            </w:r>
            <w:r>
              <w:rPr>
                <w:rFonts w:hint="eastAsia" w:ascii="仿宋" w:hAnsi="仿宋" w:eastAsia="仿宋" w:cs="宋体"/>
                <w:kern w:val="0"/>
                <w:szCs w:val="21"/>
              </w:rPr>
              <w:t>舒曼、朱塞佩</w:t>
            </w:r>
            <w:r>
              <w:rPr>
                <w:rFonts w:hint="eastAsia" w:ascii="微软雅黑" w:hAnsi="微软雅黑" w:eastAsia="微软雅黑" w:cs="微软雅黑"/>
                <w:kern w:val="0"/>
                <w:szCs w:val="21"/>
              </w:rPr>
              <w:t>•</w:t>
            </w:r>
            <w:r>
              <w:rPr>
                <w:rFonts w:hint="eastAsia" w:ascii="仿宋" w:hAnsi="仿宋" w:eastAsia="仿宋" w:cs="宋体"/>
                <w:kern w:val="0"/>
                <w:szCs w:val="21"/>
              </w:rPr>
              <w:t>威尔第、翰</w:t>
            </w:r>
            <w:r>
              <w:rPr>
                <w:rFonts w:hint="eastAsia" w:ascii="微软雅黑" w:hAnsi="微软雅黑" w:eastAsia="微软雅黑" w:cs="微软雅黑"/>
                <w:kern w:val="0"/>
                <w:szCs w:val="21"/>
              </w:rPr>
              <w:t>•</w:t>
            </w:r>
            <w:r>
              <w:rPr>
                <w:rFonts w:hint="eastAsia" w:ascii="仿宋" w:hAnsi="仿宋" w:eastAsia="仿宋" w:cs="宋体"/>
                <w:kern w:val="0"/>
                <w:szCs w:val="21"/>
              </w:rPr>
              <w:t>施特劳斯、翰内斯</w:t>
            </w:r>
            <w:r>
              <w:rPr>
                <w:rFonts w:hint="eastAsia" w:ascii="微软雅黑" w:hAnsi="微软雅黑" w:eastAsia="微软雅黑" w:cs="微软雅黑"/>
                <w:kern w:val="0"/>
                <w:szCs w:val="21"/>
              </w:rPr>
              <w:t>•</w:t>
            </w:r>
            <w:r>
              <w:rPr>
                <w:rFonts w:hint="eastAsia" w:ascii="仿宋" w:hAnsi="仿宋" w:eastAsia="仿宋" w:cs="宋体"/>
                <w:kern w:val="0"/>
                <w:szCs w:val="21"/>
              </w:rPr>
              <w:t>勃拉姆斯、夏尔</w:t>
            </w:r>
            <w:r>
              <w:rPr>
                <w:rFonts w:hint="eastAsia" w:ascii="微软雅黑" w:hAnsi="微软雅黑" w:eastAsia="微软雅黑" w:cs="微软雅黑"/>
                <w:kern w:val="0"/>
                <w:szCs w:val="21"/>
              </w:rPr>
              <w:t>•</w:t>
            </w:r>
            <w:r>
              <w:rPr>
                <w:rFonts w:hint="eastAsia" w:ascii="仿宋" w:hAnsi="仿宋" w:eastAsia="仿宋" w:cs="宋体"/>
                <w:kern w:val="0"/>
                <w:szCs w:val="21"/>
              </w:rPr>
              <w:t>卡米尔</w:t>
            </w:r>
            <w:r>
              <w:rPr>
                <w:rFonts w:hint="eastAsia" w:ascii="微软雅黑" w:hAnsi="微软雅黑" w:eastAsia="微软雅黑" w:cs="微软雅黑"/>
                <w:kern w:val="0"/>
                <w:szCs w:val="21"/>
              </w:rPr>
              <w:t>•</w:t>
            </w:r>
            <w:r>
              <w:rPr>
                <w:rFonts w:hint="eastAsia" w:ascii="仿宋" w:hAnsi="仿宋" w:eastAsia="仿宋" w:cs="宋体"/>
                <w:kern w:val="0"/>
                <w:szCs w:val="21"/>
              </w:rPr>
              <w:t>圣桑、乔治</w:t>
            </w:r>
            <w:r>
              <w:rPr>
                <w:rFonts w:hint="eastAsia" w:ascii="微软雅黑" w:hAnsi="微软雅黑" w:eastAsia="微软雅黑" w:cs="微软雅黑"/>
                <w:kern w:val="0"/>
                <w:szCs w:val="21"/>
              </w:rPr>
              <w:t>•</w:t>
            </w:r>
            <w:r>
              <w:rPr>
                <w:rFonts w:hint="eastAsia" w:ascii="仿宋" w:hAnsi="仿宋" w:eastAsia="仿宋" w:cs="宋体"/>
                <w:kern w:val="0"/>
                <w:szCs w:val="21"/>
              </w:rPr>
              <w:t>比才、彼得</w:t>
            </w:r>
            <w:r>
              <w:rPr>
                <w:rFonts w:hint="eastAsia" w:ascii="微软雅黑" w:hAnsi="微软雅黑" w:eastAsia="微软雅黑" w:cs="微软雅黑"/>
                <w:kern w:val="0"/>
                <w:szCs w:val="21"/>
              </w:rPr>
              <w:t>•</w:t>
            </w:r>
            <w:r>
              <w:rPr>
                <w:rFonts w:hint="eastAsia" w:ascii="仿宋" w:hAnsi="仿宋" w:eastAsia="仿宋" w:cs="宋体"/>
                <w:kern w:val="0"/>
                <w:szCs w:val="21"/>
              </w:rPr>
              <w:t>伊里奇</w:t>
            </w:r>
            <w:r>
              <w:rPr>
                <w:rFonts w:hint="eastAsia" w:ascii="微软雅黑" w:hAnsi="微软雅黑" w:eastAsia="微软雅黑" w:cs="微软雅黑"/>
                <w:kern w:val="0"/>
                <w:szCs w:val="21"/>
              </w:rPr>
              <w:t>•</w:t>
            </w:r>
            <w:r>
              <w:rPr>
                <w:rFonts w:hint="eastAsia" w:ascii="仿宋" w:hAnsi="仿宋" w:eastAsia="仿宋" w:cs="宋体"/>
                <w:kern w:val="0"/>
                <w:szCs w:val="21"/>
              </w:rPr>
              <w:t>柴科夫斯基、爱德华</w:t>
            </w:r>
            <w:r>
              <w:rPr>
                <w:rFonts w:hint="eastAsia" w:ascii="微软雅黑" w:hAnsi="微软雅黑" w:eastAsia="微软雅黑" w:cs="微软雅黑"/>
                <w:kern w:val="0"/>
                <w:szCs w:val="21"/>
              </w:rPr>
              <w:t>•</w:t>
            </w:r>
            <w:r>
              <w:rPr>
                <w:rFonts w:hint="eastAsia" w:ascii="仿宋" w:hAnsi="仿宋" w:eastAsia="仿宋" w:cs="宋体"/>
                <w:kern w:val="0"/>
                <w:szCs w:val="21"/>
              </w:rPr>
              <w:t>格里格、克罗德</w:t>
            </w:r>
            <w:r>
              <w:rPr>
                <w:rFonts w:hint="eastAsia" w:ascii="微软雅黑" w:hAnsi="微软雅黑" w:eastAsia="微软雅黑" w:cs="微软雅黑"/>
                <w:kern w:val="0"/>
                <w:szCs w:val="21"/>
              </w:rPr>
              <w:t>•</w:t>
            </w:r>
            <w:r>
              <w:rPr>
                <w:rFonts w:hint="eastAsia" w:ascii="仿宋" w:hAnsi="仿宋" w:eastAsia="仿宋" w:cs="宋体"/>
                <w:kern w:val="0"/>
                <w:szCs w:val="21"/>
              </w:rPr>
              <w:t>德彪西、德米特里</w:t>
            </w:r>
            <w:r>
              <w:rPr>
                <w:rFonts w:hint="eastAsia" w:ascii="微软雅黑" w:hAnsi="微软雅黑" w:eastAsia="微软雅黑" w:cs="微软雅黑"/>
                <w:kern w:val="0"/>
                <w:szCs w:val="21"/>
              </w:rPr>
              <w:t>•</w:t>
            </w:r>
            <w:r>
              <w:rPr>
                <w:rFonts w:hint="eastAsia" w:ascii="仿宋" w:hAnsi="仿宋" w:eastAsia="仿宋" w:cs="宋体"/>
                <w:kern w:val="0"/>
                <w:szCs w:val="21"/>
              </w:rPr>
              <w:t>肖斯塔科维奇、民族乐器；二胡、京胡、笛、唢呐、笙、琵琶、柳琴、阮、扬琴、筝、古琴、埙、云锣、我国少数民族乐器：马头琴、艾捷克、冬不拉、芦笙、巴乌、札木聂、伽倻琴、西洋乐器：小提琴、中提琴、大提琴、提琴家族、长笛、单簧管、双簧管、大管、小号、长号、圆号、大号、萨克斯管、民族管弦乐队、西洋管弦乐队乐理部分；五线谱、谱号、谱表、音名与长鸣、音符与休止符、拍子与拍号、三连音与切分音、装饰音、音阶与调式、音程、常用记号、常见的歌曲基本结构。</w:t>
            </w:r>
          </w:p>
        </w:tc>
        <w:tc>
          <w:tcPr>
            <w:tcW w:w="696"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6</w:t>
            </w:r>
          </w:p>
        </w:tc>
        <w:tc>
          <w:tcPr>
            <w:tcW w:w="687"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109</w:t>
            </w:r>
          </w:p>
        </w:tc>
        <w:tc>
          <w:tcPr>
            <w:tcW w:w="137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50515000400</w:t>
            </w:r>
          </w:p>
        </w:tc>
        <w:tc>
          <w:tcPr>
            <w:tcW w:w="118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小学音乐教学软件</w:t>
            </w:r>
          </w:p>
        </w:tc>
        <w:tc>
          <w:tcPr>
            <w:tcW w:w="4995"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具备小学音乐课堂教学、资料检索、学生自主学习等功能。</w:t>
            </w:r>
          </w:p>
        </w:tc>
        <w:tc>
          <w:tcPr>
            <w:tcW w:w="696"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24</w:t>
            </w:r>
          </w:p>
        </w:tc>
        <w:tc>
          <w:tcPr>
            <w:tcW w:w="687"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110</w:t>
            </w:r>
          </w:p>
        </w:tc>
        <w:tc>
          <w:tcPr>
            <w:tcW w:w="137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50515000600</w:t>
            </w:r>
          </w:p>
        </w:tc>
        <w:tc>
          <w:tcPr>
            <w:tcW w:w="118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小学音乐欣赏教学曲库</w:t>
            </w:r>
          </w:p>
        </w:tc>
        <w:tc>
          <w:tcPr>
            <w:tcW w:w="4995"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小学阶段音乐欣赏教学资料（CD)，应为国家正 式出版物。</w:t>
            </w:r>
          </w:p>
        </w:tc>
        <w:tc>
          <w:tcPr>
            <w:tcW w:w="696"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36</w:t>
            </w:r>
          </w:p>
        </w:tc>
        <w:tc>
          <w:tcPr>
            <w:tcW w:w="687"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111</w:t>
            </w:r>
          </w:p>
        </w:tc>
        <w:tc>
          <w:tcPr>
            <w:tcW w:w="137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50515000800</w:t>
            </w:r>
          </w:p>
        </w:tc>
        <w:tc>
          <w:tcPr>
            <w:tcW w:w="118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小学音乐欣赏教学影像库</w:t>
            </w:r>
          </w:p>
        </w:tc>
        <w:tc>
          <w:tcPr>
            <w:tcW w:w="4995"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各类小学音乐教学音像、歌舞剧等影像资料 (VCD、DVD等），应为国家正式出版物。</w:t>
            </w:r>
          </w:p>
        </w:tc>
        <w:tc>
          <w:tcPr>
            <w:tcW w:w="696"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24</w:t>
            </w:r>
          </w:p>
        </w:tc>
        <w:tc>
          <w:tcPr>
            <w:tcW w:w="687"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11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112</w:t>
            </w:r>
          </w:p>
        </w:tc>
        <w:tc>
          <w:tcPr>
            <w:tcW w:w="137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30815300310</w:t>
            </w:r>
          </w:p>
        </w:tc>
        <w:tc>
          <w:tcPr>
            <w:tcW w:w="118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钟琴</w:t>
            </w:r>
          </w:p>
        </w:tc>
        <w:tc>
          <w:tcPr>
            <w:tcW w:w="4995"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铝片、不锈钢支架；规格：长61cm、最宽34.5cm、最窄18.1cm、支架可以升降离地56-90cm；音域：上下两排32音；附件：敲击棒一副。配不透明布袋一个。</w:t>
            </w:r>
          </w:p>
        </w:tc>
        <w:tc>
          <w:tcPr>
            <w:tcW w:w="696"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6</w:t>
            </w:r>
          </w:p>
        </w:tc>
        <w:tc>
          <w:tcPr>
            <w:tcW w:w="687"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113</w:t>
            </w:r>
          </w:p>
        </w:tc>
        <w:tc>
          <w:tcPr>
            <w:tcW w:w="137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30815300410</w:t>
            </w:r>
          </w:p>
        </w:tc>
        <w:tc>
          <w:tcPr>
            <w:tcW w:w="118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沙锤</w:t>
            </w:r>
          </w:p>
        </w:tc>
        <w:tc>
          <w:tcPr>
            <w:tcW w:w="4995"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木制。</w:t>
            </w:r>
          </w:p>
        </w:tc>
        <w:tc>
          <w:tcPr>
            <w:tcW w:w="696"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48</w:t>
            </w:r>
          </w:p>
        </w:tc>
        <w:tc>
          <w:tcPr>
            <w:tcW w:w="687"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对</w:t>
            </w:r>
          </w:p>
        </w:tc>
      </w:tr>
      <w:tr>
        <w:tblPrEx>
          <w:tblCellMar>
            <w:top w:w="0" w:type="dxa"/>
            <w:left w:w="108" w:type="dxa"/>
            <w:bottom w:w="0" w:type="dxa"/>
            <w:right w:w="108" w:type="dxa"/>
          </w:tblCellMar>
        </w:tblPrEx>
        <w:trPr>
          <w:trHeight w:val="140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114</w:t>
            </w:r>
          </w:p>
        </w:tc>
        <w:tc>
          <w:tcPr>
            <w:tcW w:w="137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30815301420</w:t>
            </w:r>
          </w:p>
        </w:tc>
        <w:tc>
          <w:tcPr>
            <w:tcW w:w="118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摇铃（串铃）</w:t>
            </w:r>
          </w:p>
        </w:tc>
        <w:tc>
          <w:tcPr>
            <w:tcW w:w="4995"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供中小学音乐教学用，由铃及柄组成，每付为二个。每只串铃由5只钢质小铃串连而成，小铃镀铬，镀层均匀、光亮。手柄用硬塑制成，外形呈R50mm的半圆，厚约8mm。铃与手柄用铁圈连接，铁圈镀铬。串铃摇动时发音响亮。</w:t>
            </w:r>
          </w:p>
        </w:tc>
        <w:tc>
          <w:tcPr>
            <w:tcW w:w="696"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48</w:t>
            </w:r>
          </w:p>
        </w:tc>
        <w:tc>
          <w:tcPr>
            <w:tcW w:w="687"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对</w:t>
            </w:r>
          </w:p>
        </w:tc>
      </w:tr>
      <w:tr>
        <w:tblPrEx>
          <w:tblCellMar>
            <w:top w:w="0" w:type="dxa"/>
            <w:left w:w="108" w:type="dxa"/>
            <w:bottom w:w="0" w:type="dxa"/>
            <w:right w:w="108" w:type="dxa"/>
          </w:tblCellMar>
        </w:tblPrEx>
        <w:trPr>
          <w:trHeight w:val="19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115</w:t>
            </w:r>
          </w:p>
        </w:tc>
        <w:tc>
          <w:tcPr>
            <w:tcW w:w="137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30815300710</w:t>
            </w:r>
          </w:p>
        </w:tc>
        <w:tc>
          <w:tcPr>
            <w:tcW w:w="118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双响筒</w:t>
            </w:r>
          </w:p>
        </w:tc>
        <w:tc>
          <w:tcPr>
            <w:tcW w:w="4995"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供中小学音乐教学用，由筒体、手柄、击槌组成。筒体用槐木制成，外形尺寸约φ45×190mm。手柄用硬杂木制成，尺寸约φ15×150mm，两端呈球状。击槌用硬杂木制成，尺寸不小与φ10×150mm，两端呈球状。筒体与手柄嵌接而成，应牢固、不松动。产品表面涂树脂清漆，漆层光亮、均匀。敲打双响筒时，发音清脆、悦耳，不得有杂音。</w:t>
            </w:r>
          </w:p>
        </w:tc>
        <w:tc>
          <w:tcPr>
            <w:tcW w:w="696"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48</w:t>
            </w:r>
          </w:p>
        </w:tc>
        <w:tc>
          <w:tcPr>
            <w:tcW w:w="687"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副</w:t>
            </w:r>
          </w:p>
        </w:tc>
      </w:tr>
      <w:tr>
        <w:tblPrEx>
          <w:tblCellMar>
            <w:top w:w="0" w:type="dxa"/>
            <w:left w:w="108" w:type="dxa"/>
            <w:bottom w:w="0" w:type="dxa"/>
            <w:right w:w="108" w:type="dxa"/>
          </w:tblCellMar>
        </w:tblPrEx>
        <w:trPr>
          <w:trHeight w:val="19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116</w:t>
            </w:r>
          </w:p>
        </w:tc>
        <w:tc>
          <w:tcPr>
            <w:tcW w:w="137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30815300810</w:t>
            </w:r>
          </w:p>
        </w:tc>
        <w:tc>
          <w:tcPr>
            <w:tcW w:w="118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响板</w:t>
            </w:r>
          </w:p>
        </w:tc>
        <w:tc>
          <w:tcPr>
            <w:tcW w:w="4995"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供中小学音乐教学用，由主板及两块盖板连接组成。主板及盖板各有两个孔，主板夹在两盖板中间，用线绳穿过两圆孔串联在一起。主板外形尺寸约180×50×7mm，盖板外形尺寸约90×50×7mm。响板用桦木或槐木制成，表面无疖疤、裂缝，漆层均匀、光亮。演奏时，手持响板手柄摇动，上下盖板碰击主板应发出清脆的“啪、啪”声，不得有杂音。</w:t>
            </w:r>
          </w:p>
        </w:tc>
        <w:tc>
          <w:tcPr>
            <w:tcW w:w="696"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48</w:t>
            </w:r>
          </w:p>
        </w:tc>
        <w:tc>
          <w:tcPr>
            <w:tcW w:w="687"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16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117</w:t>
            </w:r>
          </w:p>
        </w:tc>
        <w:tc>
          <w:tcPr>
            <w:tcW w:w="137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30815300910</w:t>
            </w:r>
          </w:p>
        </w:tc>
        <w:tc>
          <w:tcPr>
            <w:tcW w:w="118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响棒</w:t>
            </w:r>
          </w:p>
        </w:tc>
        <w:tc>
          <w:tcPr>
            <w:tcW w:w="4995"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材质：硬木；规格：全长为≧20CM，直径为≧1.8CM；结构：由2根20CM的节奏棒组成 ，直线条流畅，使用手工砂纸打磨工艺，光润圆滑，不伤手。使用方法：演奏时，左右手各持一个，互相敲击，也可以用于敲鼓，多功能使用。</w:t>
            </w:r>
          </w:p>
        </w:tc>
        <w:tc>
          <w:tcPr>
            <w:tcW w:w="696"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48</w:t>
            </w:r>
          </w:p>
        </w:tc>
        <w:tc>
          <w:tcPr>
            <w:tcW w:w="687"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副</w:t>
            </w:r>
          </w:p>
        </w:tc>
      </w:tr>
      <w:tr>
        <w:tblPrEx>
          <w:tblCellMar>
            <w:top w:w="0" w:type="dxa"/>
            <w:left w:w="108" w:type="dxa"/>
            <w:bottom w:w="0" w:type="dxa"/>
            <w:right w:w="108" w:type="dxa"/>
          </w:tblCellMar>
        </w:tblPrEx>
        <w:trPr>
          <w:trHeight w:val="140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118</w:t>
            </w:r>
          </w:p>
        </w:tc>
        <w:tc>
          <w:tcPr>
            <w:tcW w:w="137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30815301010</w:t>
            </w:r>
          </w:p>
        </w:tc>
        <w:tc>
          <w:tcPr>
            <w:tcW w:w="118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蛙鸣筒</w:t>
            </w:r>
          </w:p>
        </w:tc>
        <w:tc>
          <w:tcPr>
            <w:tcW w:w="4995"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材质：木制，环保清漆；规格：全长≧20CM，直径≧5.7CM，小刮棒长≧15CM；结构：由1个鱼蛙筒和1根小刮棒组成；使用方法：演奏时，左右手拿蛙桶跟刮棒，通过刮擦或敲击可以发出青蛙的鸣叫声，音色响亮清脆。</w:t>
            </w:r>
          </w:p>
        </w:tc>
        <w:tc>
          <w:tcPr>
            <w:tcW w:w="696"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48</w:t>
            </w:r>
          </w:p>
        </w:tc>
        <w:tc>
          <w:tcPr>
            <w:tcW w:w="687"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副</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119</w:t>
            </w:r>
          </w:p>
        </w:tc>
        <w:tc>
          <w:tcPr>
            <w:tcW w:w="137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30815301210</w:t>
            </w:r>
          </w:p>
        </w:tc>
        <w:tc>
          <w:tcPr>
            <w:tcW w:w="118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南梆子</w:t>
            </w:r>
          </w:p>
        </w:tc>
        <w:tc>
          <w:tcPr>
            <w:tcW w:w="4995"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红木制、枣木或其他硬木制，坚实无疤节或劈裂。直径4cm、长25cm的圆柱形和长20cm、宽6cm、厚4cm长方形为一副，外表光滑、圆弧和棱角适度</w:t>
            </w:r>
          </w:p>
        </w:tc>
        <w:tc>
          <w:tcPr>
            <w:tcW w:w="696"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12</w:t>
            </w:r>
          </w:p>
        </w:tc>
        <w:tc>
          <w:tcPr>
            <w:tcW w:w="687"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副</w:t>
            </w:r>
          </w:p>
        </w:tc>
      </w:tr>
      <w:tr>
        <w:tblPrEx>
          <w:tblCellMar>
            <w:top w:w="0" w:type="dxa"/>
            <w:left w:w="108" w:type="dxa"/>
            <w:bottom w:w="0" w:type="dxa"/>
            <w:right w:w="108" w:type="dxa"/>
          </w:tblCellMar>
        </w:tblPrEx>
        <w:trPr>
          <w:trHeight w:val="140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120</w:t>
            </w:r>
          </w:p>
        </w:tc>
        <w:tc>
          <w:tcPr>
            <w:tcW w:w="137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30815301320</w:t>
            </w:r>
          </w:p>
        </w:tc>
        <w:tc>
          <w:tcPr>
            <w:tcW w:w="118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木鱼</w:t>
            </w:r>
          </w:p>
        </w:tc>
        <w:tc>
          <w:tcPr>
            <w:tcW w:w="4995"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供中小学音乐教学用，用优质桦木制作，七个大小不一音高不同的木鱼为一套。由木鱼及木槌组成，表面均用油漆处理。木鱼呈梯形，最厚部开一缺口。演奏时，手持木锤敲击鱼腹应发出清脆“啵、啵”声，不得有其他杂音。</w:t>
            </w:r>
          </w:p>
        </w:tc>
        <w:tc>
          <w:tcPr>
            <w:tcW w:w="696"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6</w:t>
            </w:r>
          </w:p>
        </w:tc>
        <w:tc>
          <w:tcPr>
            <w:tcW w:w="687"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19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121</w:t>
            </w:r>
          </w:p>
        </w:tc>
        <w:tc>
          <w:tcPr>
            <w:tcW w:w="137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30815303010</w:t>
            </w:r>
          </w:p>
        </w:tc>
        <w:tc>
          <w:tcPr>
            <w:tcW w:w="118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铃鼓</w:t>
            </w:r>
          </w:p>
        </w:tc>
        <w:tc>
          <w:tcPr>
            <w:tcW w:w="4995"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供中小学音乐教学用，由鼓身、鼓面、五对小铃组成。鼓框木制，呈扁圆形，单面蒙以羊皮、马皮或驴皮，皮面周围用铁钉绷紧，鼓框上开有扁圆形小长孔6～8个，装置着5～7对铜制小铃，另有一个不装小铃的圆孔作为手握部位。鼓身高40±3mm，外径210～230mm，内径190～280mm。小铃直径36±2mm，孔径为5±1mm。演奏时，击鼓、摇鼓发声应清晰，无噪音。</w:t>
            </w:r>
          </w:p>
        </w:tc>
        <w:tc>
          <w:tcPr>
            <w:tcW w:w="696"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24</w:t>
            </w:r>
          </w:p>
        </w:tc>
        <w:tc>
          <w:tcPr>
            <w:tcW w:w="687"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5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122</w:t>
            </w:r>
          </w:p>
        </w:tc>
        <w:tc>
          <w:tcPr>
            <w:tcW w:w="137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30815301710</w:t>
            </w:r>
          </w:p>
        </w:tc>
        <w:tc>
          <w:tcPr>
            <w:tcW w:w="118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三角铁</w:t>
            </w:r>
          </w:p>
        </w:tc>
        <w:tc>
          <w:tcPr>
            <w:tcW w:w="4995"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钢制，边长分别为15cm、20cm、25cm，三件一套，材质厚实，音质明亮，发音清脆，穿透力强，金属敲击棒的顶端带有软橡胶保护垫，更安全 ，每个三角铁都带有带有软橡胶制作的勾手，方便使用 。使用方法：用一根金属棒敲击三角铁即可。</w:t>
            </w:r>
          </w:p>
        </w:tc>
        <w:tc>
          <w:tcPr>
            <w:tcW w:w="696"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6</w:t>
            </w:r>
          </w:p>
        </w:tc>
        <w:tc>
          <w:tcPr>
            <w:tcW w:w="687"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8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123</w:t>
            </w:r>
          </w:p>
        </w:tc>
        <w:tc>
          <w:tcPr>
            <w:tcW w:w="137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30815301810</w:t>
            </w:r>
          </w:p>
        </w:tc>
        <w:tc>
          <w:tcPr>
            <w:tcW w:w="118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碰铃</w:t>
            </w:r>
          </w:p>
        </w:tc>
        <w:tc>
          <w:tcPr>
            <w:tcW w:w="4995"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材质：响铜质 4种规格：48MM、50MM、55MM、60MM；结构：由1根绳带连接2个碰钟组成，二个为一付，材质厚实，音质明亮；使用方法：手持碰撞发声</w:t>
            </w:r>
          </w:p>
        </w:tc>
        <w:tc>
          <w:tcPr>
            <w:tcW w:w="696"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24</w:t>
            </w:r>
          </w:p>
        </w:tc>
        <w:tc>
          <w:tcPr>
            <w:tcW w:w="687"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副</w:t>
            </w:r>
          </w:p>
        </w:tc>
      </w:tr>
      <w:tr>
        <w:tblPrEx>
          <w:tblCellMar>
            <w:top w:w="0" w:type="dxa"/>
            <w:left w:w="108" w:type="dxa"/>
            <w:bottom w:w="0" w:type="dxa"/>
            <w:right w:w="108" w:type="dxa"/>
          </w:tblCellMar>
        </w:tblPrEx>
        <w:trPr>
          <w:trHeight w:val="19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124</w:t>
            </w:r>
          </w:p>
        </w:tc>
        <w:tc>
          <w:tcPr>
            <w:tcW w:w="137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30815303210</w:t>
            </w:r>
          </w:p>
        </w:tc>
        <w:tc>
          <w:tcPr>
            <w:tcW w:w="118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lang w:bidi="ar"/>
              </w:rPr>
              <w:t>▲</w:t>
            </w:r>
            <w:r>
              <w:rPr>
                <w:rFonts w:hint="eastAsia" w:ascii="仿宋" w:hAnsi="仿宋" w:eastAsia="仿宋" w:cs="宋体"/>
                <w:kern w:val="0"/>
                <w:szCs w:val="21"/>
              </w:rPr>
              <w:t>堂鼓</w:t>
            </w:r>
          </w:p>
        </w:tc>
        <w:tc>
          <w:tcPr>
            <w:tcW w:w="4995"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材质：木制、水牛皮鼓面；规格:鼓面直径≧30CM，高度≧33CM ，鼓棒长度≧29.7CM，鼓棒直径≧1.3CM；结构：由木制鼓圈和水牛皮鼓面组成。鼓圈与鼓面连接处用锚钉固定，更为结实。鼓圈喷油红色环保油漆，鼓的侧面两端镶有铝制挂钩，可以同时挂在鼓架上使用，鼓上贴有商标 ；使用方法：左右手手持鼓棒敲击鼓面即可。</w:t>
            </w:r>
          </w:p>
        </w:tc>
        <w:tc>
          <w:tcPr>
            <w:tcW w:w="696"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18</w:t>
            </w:r>
          </w:p>
        </w:tc>
        <w:tc>
          <w:tcPr>
            <w:tcW w:w="687"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140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125</w:t>
            </w:r>
          </w:p>
        </w:tc>
        <w:tc>
          <w:tcPr>
            <w:tcW w:w="137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30815302010</w:t>
            </w:r>
          </w:p>
        </w:tc>
        <w:tc>
          <w:tcPr>
            <w:tcW w:w="118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中虎音锣</w:t>
            </w:r>
          </w:p>
        </w:tc>
        <w:tc>
          <w:tcPr>
            <w:tcW w:w="4995"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供中学音乐教学用，用薄青铜或黄铜板材制作。产品由铜锣及槌组成。铜锣质量不小于500g，直径约为300±5mm，中心脐直径约为90±5mm。厚薄均匀，平整，无毛刺，无裂缝，表面抛光氧化处理并涂油。槌用硬杂木制成，表面无疤痕。</w:t>
            </w:r>
          </w:p>
        </w:tc>
        <w:tc>
          <w:tcPr>
            <w:tcW w:w="696"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6</w:t>
            </w:r>
          </w:p>
        </w:tc>
        <w:tc>
          <w:tcPr>
            <w:tcW w:w="687"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11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126</w:t>
            </w:r>
          </w:p>
        </w:tc>
        <w:tc>
          <w:tcPr>
            <w:tcW w:w="137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30815302210</w:t>
            </w:r>
          </w:p>
        </w:tc>
        <w:tc>
          <w:tcPr>
            <w:tcW w:w="118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小锣</w:t>
            </w:r>
          </w:p>
        </w:tc>
        <w:tc>
          <w:tcPr>
            <w:tcW w:w="4995"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供中学音乐教学用，用薄青铜或黄铜板材制作，由铜锣及槌组成。产品质量不小于400g，直径不小于220mm，中心脐直径不小于20mm。厚薄均匀，平整，无毛刺，无裂缝，表面抛光氧化处理并涂油。槌用硬杂木制成，表面无疤痕。</w:t>
            </w:r>
          </w:p>
        </w:tc>
        <w:tc>
          <w:tcPr>
            <w:tcW w:w="696"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6</w:t>
            </w:r>
          </w:p>
        </w:tc>
        <w:tc>
          <w:tcPr>
            <w:tcW w:w="687"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127</w:t>
            </w:r>
          </w:p>
        </w:tc>
        <w:tc>
          <w:tcPr>
            <w:tcW w:w="137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30815302310</w:t>
            </w:r>
          </w:p>
        </w:tc>
        <w:tc>
          <w:tcPr>
            <w:tcW w:w="118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铙</w:t>
            </w:r>
          </w:p>
        </w:tc>
        <w:tc>
          <w:tcPr>
            <w:tcW w:w="4995"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铜制，直径27cm-55cm,铙面光、弧度适度、圆度准确、边缘厚度一致，中间的帽形大小和两面的音高要相同，两面为一副。</w:t>
            </w:r>
          </w:p>
        </w:tc>
        <w:tc>
          <w:tcPr>
            <w:tcW w:w="696"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6</w:t>
            </w:r>
          </w:p>
        </w:tc>
        <w:tc>
          <w:tcPr>
            <w:tcW w:w="687"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副</w:t>
            </w:r>
          </w:p>
        </w:tc>
      </w:tr>
      <w:tr>
        <w:tblPrEx>
          <w:tblCellMar>
            <w:top w:w="0" w:type="dxa"/>
            <w:left w:w="108" w:type="dxa"/>
            <w:bottom w:w="0" w:type="dxa"/>
            <w:right w:w="108" w:type="dxa"/>
          </w:tblCellMar>
        </w:tblPrEx>
        <w:trPr>
          <w:trHeight w:val="16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128</w:t>
            </w:r>
          </w:p>
        </w:tc>
        <w:tc>
          <w:tcPr>
            <w:tcW w:w="137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30815302410</w:t>
            </w:r>
          </w:p>
        </w:tc>
        <w:tc>
          <w:tcPr>
            <w:tcW w:w="118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钹</w:t>
            </w:r>
          </w:p>
        </w:tc>
        <w:tc>
          <w:tcPr>
            <w:tcW w:w="4995"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材质：响铜；规格：小钹直径为：≧14.8CM，壁厚≧0.1CM，中心脐直径≧6.7CM 碗高1.5厘米～2厘米；重量≧0.4kg；结构：钹体为一圆形金属板，用“响铜”制成，中部隆起的半球形部分称“帽”，顶部钻有小孔，用粗绳栓系，两个为一付，小钹的边缘位置印有商标 ；使用方法：演奏时，两手各执一面，互击发音。</w:t>
            </w:r>
          </w:p>
        </w:tc>
        <w:tc>
          <w:tcPr>
            <w:tcW w:w="696"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6</w:t>
            </w:r>
          </w:p>
        </w:tc>
        <w:tc>
          <w:tcPr>
            <w:tcW w:w="687"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副</w:t>
            </w:r>
          </w:p>
        </w:tc>
      </w:tr>
      <w:tr>
        <w:tblPrEx>
          <w:tblCellMar>
            <w:top w:w="0" w:type="dxa"/>
            <w:left w:w="108" w:type="dxa"/>
            <w:bottom w:w="0" w:type="dxa"/>
            <w:right w:w="108" w:type="dxa"/>
          </w:tblCellMar>
        </w:tblPrEx>
        <w:trPr>
          <w:trHeight w:val="19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129</w:t>
            </w:r>
          </w:p>
        </w:tc>
        <w:tc>
          <w:tcPr>
            <w:tcW w:w="137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30815202410</w:t>
            </w:r>
          </w:p>
        </w:tc>
        <w:tc>
          <w:tcPr>
            <w:tcW w:w="1181"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竖笛</w:t>
            </w:r>
          </w:p>
        </w:tc>
        <w:tc>
          <w:tcPr>
            <w:tcW w:w="4995"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left"/>
              <w:rPr>
                <w:rFonts w:ascii="仿宋" w:hAnsi="仿宋" w:eastAsia="仿宋" w:cs="宋体"/>
                <w:kern w:val="0"/>
                <w:szCs w:val="21"/>
              </w:rPr>
            </w:pPr>
            <w:r>
              <w:rPr>
                <w:rFonts w:hint="eastAsia" w:ascii="仿宋" w:hAnsi="仿宋" w:eastAsia="仿宋" w:cs="宋体"/>
                <w:kern w:val="0"/>
                <w:szCs w:val="21"/>
              </w:rPr>
              <w:t>供中小学音乐教学用。采用全新ABS树脂制作，无异味，无色差。高音6孔型，音孔直径8±1mm，竖笛长约325mm，宽约32mm. 配套完整包装，有清洗杆。发音清晰、纯正，无噪音、沙音，能准确演奏曲谱。竖笛有专用指拖，可任意调整指拖距离，方便手指更稳定地托住竖笛不滑动，确保在吹奏时竖笛的稳定。</w:t>
            </w:r>
          </w:p>
        </w:tc>
        <w:tc>
          <w:tcPr>
            <w:tcW w:w="696"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276</w:t>
            </w:r>
          </w:p>
        </w:tc>
        <w:tc>
          <w:tcPr>
            <w:tcW w:w="687" w:type="dxa"/>
            <w:tcBorders>
              <w:top w:val="nil"/>
              <w:left w:val="nil"/>
              <w:bottom w:val="single" w:color="auto" w:sz="4" w:space="0"/>
              <w:right w:val="single" w:color="auto" w:sz="4" w:space="0"/>
            </w:tcBorders>
            <w:shd w:val="clear" w:color="auto" w:fill="auto"/>
            <w:vAlign w:val="center"/>
          </w:tcPr>
          <w:p>
            <w:pPr>
              <w:widowControl/>
              <w:spacing w:after="0" w:line="240" w:lineRule="auto"/>
              <w:contextualSpacing/>
              <w:jc w:val="center"/>
              <w:rPr>
                <w:rFonts w:ascii="仿宋" w:hAnsi="仿宋" w:eastAsia="仿宋" w:cs="宋体"/>
                <w:kern w:val="0"/>
                <w:szCs w:val="21"/>
              </w:rPr>
            </w:pPr>
            <w:r>
              <w:rPr>
                <w:rFonts w:hint="eastAsia" w:ascii="仿宋" w:hAnsi="仿宋" w:eastAsia="仿宋" w:cs="宋体"/>
                <w:kern w:val="0"/>
                <w:szCs w:val="21"/>
              </w:rPr>
              <w:t>支</w:t>
            </w:r>
          </w:p>
        </w:tc>
      </w:tr>
    </w:tbl>
    <w:p/>
    <w:p>
      <w:r>
        <w:rPr>
          <w:rFonts w:hint="eastAsia"/>
        </w:rPr>
        <w:t>【五】小学美术</w:t>
      </w:r>
    </w:p>
    <w:tbl>
      <w:tblPr>
        <w:tblStyle w:val="3"/>
        <w:tblW w:w="9781" w:type="dxa"/>
        <w:tblInd w:w="-572" w:type="dxa"/>
        <w:tblLayout w:type="fixed"/>
        <w:tblCellMar>
          <w:top w:w="0" w:type="dxa"/>
          <w:left w:w="108" w:type="dxa"/>
          <w:bottom w:w="0" w:type="dxa"/>
          <w:right w:w="108" w:type="dxa"/>
        </w:tblCellMar>
      </w:tblPr>
      <w:tblGrid>
        <w:gridCol w:w="709"/>
        <w:gridCol w:w="1418"/>
        <w:gridCol w:w="1134"/>
        <w:gridCol w:w="4961"/>
        <w:gridCol w:w="850"/>
        <w:gridCol w:w="709"/>
      </w:tblGrid>
      <w:tr>
        <w:tblPrEx>
          <w:tblCellMar>
            <w:top w:w="0" w:type="dxa"/>
            <w:left w:w="108" w:type="dxa"/>
            <w:bottom w:w="0" w:type="dxa"/>
            <w:right w:w="108" w:type="dxa"/>
          </w:tblCellMar>
        </w:tblPrEx>
        <w:trPr>
          <w:trHeight w:val="56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Cs w:val="21"/>
              </w:rPr>
            </w:pPr>
            <w:r>
              <w:rPr>
                <w:rFonts w:hint="eastAsia" w:ascii="仿宋" w:hAnsi="仿宋" w:eastAsia="仿宋" w:cs="宋体"/>
                <w:b/>
                <w:bCs/>
                <w:kern w:val="0"/>
                <w:szCs w:val="21"/>
              </w:rPr>
              <w:t>序号</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Cs w:val="21"/>
              </w:rPr>
            </w:pPr>
            <w:r>
              <w:rPr>
                <w:rFonts w:hint="eastAsia" w:ascii="仿宋" w:hAnsi="仿宋" w:eastAsia="仿宋" w:cs="宋体"/>
                <w:b/>
                <w:bCs/>
                <w:kern w:val="0"/>
                <w:szCs w:val="21"/>
              </w:rPr>
              <w:t>分类代码</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Cs w:val="21"/>
              </w:rPr>
            </w:pPr>
            <w:r>
              <w:rPr>
                <w:rFonts w:hint="eastAsia" w:ascii="仿宋" w:hAnsi="仿宋" w:eastAsia="仿宋" w:cs="宋体"/>
                <w:b/>
                <w:bCs/>
                <w:kern w:val="0"/>
                <w:szCs w:val="21"/>
              </w:rPr>
              <w:t>标的名称</w:t>
            </w: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Cs w:val="21"/>
              </w:rPr>
            </w:pPr>
            <w:r>
              <w:rPr>
                <w:rFonts w:hint="eastAsia" w:ascii="仿宋" w:hAnsi="仿宋" w:eastAsia="仿宋" w:cs="宋体"/>
                <w:b/>
                <w:bCs/>
                <w:kern w:val="0"/>
                <w:szCs w:val="21"/>
              </w:rPr>
              <w:t>技术参数及要求</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Cs w:val="21"/>
              </w:rPr>
            </w:pPr>
            <w:r>
              <w:rPr>
                <w:rFonts w:hint="eastAsia" w:ascii="仿宋" w:hAnsi="仿宋" w:eastAsia="仿宋" w:cs="宋体"/>
                <w:b/>
                <w:bCs/>
                <w:kern w:val="0"/>
                <w:szCs w:val="21"/>
              </w:rPr>
              <w:t>数量</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Cs w:val="21"/>
              </w:rPr>
            </w:pPr>
            <w:r>
              <w:rPr>
                <w:rFonts w:hint="eastAsia" w:ascii="仿宋" w:hAnsi="仿宋" w:eastAsia="仿宋" w:cs="宋体"/>
                <w:b/>
                <w:bCs/>
                <w:kern w:val="0"/>
                <w:szCs w:val="21"/>
              </w:rPr>
              <w:t>单位</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130</w:t>
            </w:r>
          </w:p>
        </w:tc>
        <w:tc>
          <w:tcPr>
            <w:tcW w:w="14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30816000110</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衬布</w:t>
            </w:r>
          </w:p>
        </w:tc>
        <w:tc>
          <w:tcPr>
            <w:tcW w:w="4961"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100cm×200cm；棉、麻、丝、绒。</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150</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块</w:t>
            </w:r>
          </w:p>
        </w:tc>
      </w:tr>
      <w:tr>
        <w:tblPrEx>
          <w:tblCellMar>
            <w:top w:w="0" w:type="dxa"/>
            <w:left w:w="108" w:type="dxa"/>
            <w:bottom w:w="0" w:type="dxa"/>
            <w:right w:w="108" w:type="dxa"/>
          </w:tblCellMar>
        </w:tblPrEx>
        <w:trPr>
          <w:trHeight w:val="19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131</w:t>
            </w:r>
          </w:p>
        </w:tc>
        <w:tc>
          <w:tcPr>
            <w:tcW w:w="14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20604000202</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写生灯</w:t>
            </w:r>
          </w:p>
        </w:tc>
        <w:tc>
          <w:tcPr>
            <w:tcW w:w="4961"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立式可升降，落地升降总高度1500mm—2600mm；三节升降杆:由一根直径为25mm钢管和一根直径为21mm钢管、10mm不锈钢管组成，其中上两节管为液压升降组成，升降固定钮用高强ABS件组成，液压杆中间部位带平行装置，聚光灯罩合金板喷塑，直径260mm，五角支撑架连接处用高强ABS而成，五角支撑用直径16mm铁管静电喷塑制成，高强LED光源板与灯罩一体，光源功率≥13W配2500mm长的电线，开关带有遥控装置（遥控距离50米）、插头；照度角度120度可调。</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24</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只</w:t>
            </w:r>
          </w:p>
        </w:tc>
      </w:tr>
      <w:tr>
        <w:tblPrEx>
          <w:tblCellMar>
            <w:top w:w="0" w:type="dxa"/>
            <w:left w:w="108" w:type="dxa"/>
            <w:bottom w:w="0" w:type="dxa"/>
            <w:right w:w="108" w:type="dxa"/>
          </w:tblCellMar>
        </w:tblPrEx>
        <w:trPr>
          <w:trHeight w:val="16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132</w:t>
            </w:r>
          </w:p>
        </w:tc>
        <w:tc>
          <w:tcPr>
            <w:tcW w:w="14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60203080101</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工作台</w:t>
            </w:r>
          </w:p>
        </w:tc>
        <w:tc>
          <w:tcPr>
            <w:tcW w:w="4961"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外形尺寸：1600×800×800mm（±</w:t>
            </w:r>
            <w:r>
              <w:rPr>
                <w:rFonts w:ascii="仿宋" w:hAnsi="仿宋" w:eastAsia="仿宋" w:cs="宋体"/>
                <w:kern w:val="0"/>
                <w:szCs w:val="21"/>
              </w:rPr>
              <w:t>2</w:t>
            </w:r>
            <w:r>
              <w:rPr>
                <w:rFonts w:hint="eastAsia" w:ascii="仿宋" w:hAnsi="仿宋" w:eastAsia="仿宋" w:cs="宋体"/>
                <w:kern w:val="0"/>
                <w:szCs w:val="21"/>
              </w:rPr>
              <w:t>%）。面板：25mm三聚氰胺双饰面中纤板。桌体、柜体：16mm三聚氰胺双饰面板。灯箱面板：5mm透明白玻璃（毛玻）。电源：220V 50Hz。光源：20W日光灯2具。产品环保，无异味。</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133</w:t>
            </w:r>
          </w:p>
        </w:tc>
        <w:tc>
          <w:tcPr>
            <w:tcW w:w="14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20201001301</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磁性白黑板</w:t>
            </w:r>
          </w:p>
        </w:tc>
        <w:tc>
          <w:tcPr>
            <w:tcW w:w="4961"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不小于100cm×80cm。</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块</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134</w:t>
            </w:r>
          </w:p>
        </w:tc>
        <w:tc>
          <w:tcPr>
            <w:tcW w:w="14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30816000210</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展示画框</w:t>
            </w:r>
          </w:p>
        </w:tc>
        <w:tc>
          <w:tcPr>
            <w:tcW w:w="4961"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60cmX45cm。</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150</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84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135</w:t>
            </w:r>
          </w:p>
        </w:tc>
        <w:tc>
          <w:tcPr>
            <w:tcW w:w="14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50516000400</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小学美术教学挂图</w:t>
            </w:r>
          </w:p>
        </w:tc>
        <w:tc>
          <w:tcPr>
            <w:tcW w:w="4961"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2015全新改版，175g铜版纸彩色印刷，规格：740×520mm，全对开。教育部教育装备研究与发展中心研发（监制）。60张一套包含：岩画、色彩知识（1）、色彩知识（2）、平行透视、成角透视、中国画（1）、中国画（2）、中国画（3）油画（1-5）雕塑（1-6）、玉雕、青铜器、陶艺、版画（1-2）纸版画、陶器、瓷器、壁画（1-2）摄影、标志（1-2）、漫画、卡通、建筑艺术（1-2）、皮影、电脑美术、剪纸艺术、民间美术、年画、民间玩具、京剧脸谱、面具、白描、线描、人物速写、适合纹样（1-2）、二方连续图案、四方连续图案、平面构成（重复、渐变）工业产品欣赏、环境艺术、中国民居、文化遗产（1-4）。</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12</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33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136</w:t>
            </w:r>
          </w:p>
        </w:tc>
        <w:tc>
          <w:tcPr>
            <w:tcW w:w="14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50516000300</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影像资料</w:t>
            </w:r>
          </w:p>
        </w:tc>
        <w:tc>
          <w:tcPr>
            <w:tcW w:w="4961"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幻灯片、光盘、数字化美术教学资源库、虚拟美术博物馆、美术展等，VR沉浸式参观：虚拟美术博物馆应具备VR虚拟现实效果，支持VR沉浸式参观和3D漫游参观，具有如同身临真实博物馆的参观体验。内容丰富：博物馆按照年代顺序布置中、外美术发展史展厅，馆藏作品数量应不少于500，涵盖古、今、中、外多个艺术类别的具有代表性的作品。知识互动：可了解博物馆内所有作品的细节信息，如作品作者、年代、作品介绍等，同时作品还应具有由专业播音员配音的解说词，在师生浏览作品时主动为其进行语音讲解相关知识。名家名作欣赏：博物馆中应具备名家名作展厅，师生可随时参观欣赏。通过3D形式对当代知名画家的画作欣赏，并能够进行观摩和临摹，所有作品通过正规渠道获得，不发生版权纠纷。</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137</w:t>
            </w:r>
          </w:p>
        </w:tc>
        <w:tc>
          <w:tcPr>
            <w:tcW w:w="14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30816100030</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写生画板</w:t>
            </w:r>
          </w:p>
        </w:tc>
        <w:tc>
          <w:tcPr>
            <w:tcW w:w="4961"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不小于60cm×45cm。</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270</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块</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138</w:t>
            </w:r>
          </w:p>
        </w:tc>
        <w:tc>
          <w:tcPr>
            <w:tcW w:w="14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30416000101</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人体结构活动模型</w:t>
            </w:r>
          </w:p>
        </w:tc>
        <w:tc>
          <w:tcPr>
            <w:tcW w:w="4961"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高不低于40cm，木质。</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24</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11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139</w:t>
            </w:r>
          </w:p>
        </w:tc>
        <w:tc>
          <w:tcPr>
            <w:tcW w:w="14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60203080501</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云台</w:t>
            </w:r>
          </w:p>
        </w:tc>
        <w:tc>
          <w:tcPr>
            <w:tcW w:w="4961"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适用范围：适用于小学、初中美术教学使用。技术要求：直径D≥295mm， d≥200mm，高H≥130mm。用于盘制泥条、泥塑。特点：表面喷漆处理，光洁、无毛刺，转动平稳灵活。应符合JY0001-2003的有关规定。</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270</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台</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140</w:t>
            </w:r>
          </w:p>
        </w:tc>
        <w:tc>
          <w:tcPr>
            <w:tcW w:w="14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30816000700</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泥工工具</w:t>
            </w:r>
          </w:p>
        </w:tc>
        <w:tc>
          <w:tcPr>
            <w:tcW w:w="4961"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泥塑刀6把、环形刀3把、刮刀2把、切割线1套、刮板1件、拍板1件、型板1块、喷壶1个、海绵1块。</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270</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141</w:t>
            </w:r>
          </w:p>
        </w:tc>
        <w:tc>
          <w:tcPr>
            <w:tcW w:w="14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30816000800</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民间美术欣赏及写生样本</w:t>
            </w:r>
          </w:p>
        </w:tc>
        <w:tc>
          <w:tcPr>
            <w:tcW w:w="4961"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中国结、京剧脸谱、扎染、蜡染、皮影、年画、木板年画、剪纸、面具、泥塑、玩具、风车、纹样、风筝、唐三彩、彩陶器、瓷器等。</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142</w:t>
            </w:r>
          </w:p>
        </w:tc>
        <w:tc>
          <w:tcPr>
            <w:tcW w:w="14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30816000900</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美术学具</w:t>
            </w:r>
          </w:p>
        </w:tc>
        <w:tc>
          <w:tcPr>
            <w:tcW w:w="4961"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毛笔、小剪刀、调色盘、笔洗、美工刀、水溶性油墨、黑色胶滚、毛毡、刻纸刀、水粉画笔、调色盒、直尺。</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270</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143</w:t>
            </w:r>
          </w:p>
        </w:tc>
        <w:tc>
          <w:tcPr>
            <w:tcW w:w="14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30816100110</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写生画箱</w:t>
            </w:r>
          </w:p>
        </w:tc>
        <w:tc>
          <w:tcPr>
            <w:tcW w:w="4961"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箱体：47cm×33cm×8cm。</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只</w:t>
            </w:r>
          </w:p>
        </w:tc>
      </w:tr>
      <w:tr>
        <w:tblPrEx>
          <w:tblCellMar>
            <w:top w:w="0" w:type="dxa"/>
            <w:left w:w="108" w:type="dxa"/>
            <w:bottom w:w="0" w:type="dxa"/>
            <w:right w:w="108" w:type="dxa"/>
          </w:tblCellMar>
        </w:tblPrEx>
        <w:trPr>
          <w:trHeight w:val="13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144</w:t>
            </w:r>
          </w:p>
        </w:tc>
        <w:tc>
          <w:tcPr>
            <w:tcW w:w="14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30816100310</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写生教具（1）</w:t>
            </w:r>
          </w:p>
        </w:tc>
        <w:tc>
          <w:tcPr>
            <w:tcW w:w="4961"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适用范围：适用于小学、初中美术教学使用；技术要求：1．材质：优质石膏粉。2．配置：⑴鲁迅1件；⑵高尔基1件；⑶男青年头像1件；⑷小天使胸像1件；⑸石膏手1件；共5类5件。3．要求：形态逼真，工艺新颖，外观整洁，无反光，线条清晰，无裂纹。应符合JY0001-2003的有关规定。</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11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145</w:t>
            </w:r>
          </w:p>
        </w:tc>
        <w:tc>
          <w:tcPr>
            <w:tcW w:w="14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30816100320</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写生教具（2）</w:t>
            </w:r>
          </w:p>
        </w:tc>
        <w:tc>
          <w:tcPr>
            <w:tcW w:w="4961"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Cs w:val="21"/>
              </w:rPr>
            </w:pPr>
            <w:r>
              <w:rPr>
                <w:rFonts w:hint="eastAsia" w:ascii="仿宋" w:hAnsi="仿宋" w:eastAsia="仿宋" w:cs="宋体"/>
                <w:kern w:val="0"/>
                <w:szCs w:val="21"/>
              </w:rPr>
              <w:t>适用范围：适用于小学、初中美术教学使用。技术要求：1．材质：优质石膏粉。2.几何形体15件 ：圆球、四棱锥、正方体、圆锥、长方体、圆柱体、六棱柱、方带方、圆锥带圆、方锥带方、多面体、八棱柱、六棱锥、圆切、十二面体各一件。</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146</w:t>
            </w:r>
          </w:p>
        </w:tc>
        <w:tc>
          <w:tcPr>
            <w:tcW w:w="14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30816100510</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画架</w:t>
            </w:r>
          </w:p>
        </w:tc>
        <w:tc>
          <w:tcPr>
            <w:tcW w:w="4961"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高度不低于142cm。</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147</w:t>
            </w:r>
          </w:p>
        </w:tc>
        <w:tc>
          <w:tcPr>
            <w:tcW w:w="14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30816100020</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画板</w:t>
            </w:r>
          </w:p>
        </w:tc>
        <w:tc>
          <w:tcPr>
            <w:tcW w:w="4961"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双面榉木板，边框松木，规格：600mm×450mm×18mm，边框宽8mm，45度割角拼接。</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块</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148</w:t>
            </w:r>
          </w:p>
        </w:tc>
        <w:tc>
          <w:tcPr>
            <w:tcW w:w="14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30816200100</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版画工具</w:t>
            </w:r>
          </w:p>
        </w:tc>
        <w:tc>
          <w:tcPr>
            <w:tcW w:w="4961"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木刻刀5把，笔刀1把，笔刀片3件，电烙铁1把，木蘑菇1只，胶滚1套（大中小各1件），油石1件，刮刀2-3把，6B中华绘图铅笔2支。</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149</w:t>
            </w:r>
          </w:p>
        </w:tc>
        <w:tc>
          <w:tcPr>
            <w:tcW w:w="14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30816101300</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绘画工具</w:t>
            </w:r>
          </w:p>
        </w:tc>
        <w:tc>
          <w:tcPr>
            <w:tcW w:w="4961"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水粉笔1-12#各1支，水彩笔1-12#各1支，大白毛笔1支，小狼毫1支，勾线笔1支斗笔1支，扁笔1支，调色盒1个，调色盘1个。</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140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150</w:t>
            </w:r>
          </w:p>
        </w:tc>
        <w:tc>
          <w:tcPr>
            <w:tcW w:w="14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30816100900</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制作工具</w:t>
            </w:r>
          </w:p>
        </w:tc>
        <w:tc>
          <w:tcPr>
            <w:tcW w:w="4961"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美工刀1把、剪刀2把、木刻刀12把、尖钻1把、籇刻刀1把、石油1块、改锥2把、多用锯1把、锯条5根、推刨1把、木锉1把、尖嘴钳1把、铁锤1把、电洛铁1把、凿子2把、什锦锉1套、切割垫板1块、三用圆规10根、手摇钻1个、刨子1把、盒尺1个、角尺1把、砂纸5张、小台钳1台、钢丝钳1把、钢锉1把、钢板尺1把、金属剪1把、铁砧子1件。</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151</w:t>
            </w:r>
          </w:p>
        </w:tc>
        <w:tc>
          <w:tcPr>
            <w:tcW w:w="14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30816101200</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国画和书法工具</w:t>
            </w:r>
          </w:p>
        </w:tc>
        <w:tc>
          <w:tcPr>
            <w:tcW w:w="4961"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毛笔8支、画毡1块、调色盘1块、砚台1个、笔洗1个、笔架1个、镇尺1付、笔帘1个、墨1块、印盒1个、墨汁1瓶。</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134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152</w:t>
            </w:r>
          </w:p>
        </w:tc>
        <w:tc>
          <w:tcPr>
            <w:tcW w:w="14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30816001220</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电子绘画板</w:t>
            </w:r>
          </w:p>
        </w:tc>
        <w:tc>
          <w:tcPr>
            <w:tcW w:w="4961"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 xml:space="preserve">具备电磁书写功能；绘画区域不小于135mm×200mm，无线无源压感笔，电磁感应式，压感级别不低于2048级；支持主流操作系统；可与“美术教学软件”配套使用；其余应符合JY/T 0001的规定。  </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块</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153</w:t>
            </w:r>
          </w:p>
        </w:tc>
        <w:tc>
          <w:tcPr>
            <w:tcW w:w="14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50516600100</w:t>
            </w:r>
          </w:p>
        </w:tc>
        <w:tc>
          <w:tcPr>
            <w:tcW w:w="1134" w:type="dxa"/>
            <w:tcBorders>
              <w:top w:val="nil"/>
              <w:left w:val="nil"/>
              <w:bottom w:val="nil"/>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书法与篆刻 挂图</w:t>
            </w:r>
          </w:p>
        </w:tc>
        <w:tc>
          <w:tcPr>
            <w:tcW w:w="4961"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书法教学挂图或书法名作欣赏挂图，应为国家正式出版物。</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154</w:t>
            </w:r>
          </w:p>
        </w:tc>
        <w:tc>
          <w:tcPr>
            <w:tcW w:w="14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30816200500</w:t>
            </w:r>
          </w:p>
        </w:tc>
        <w:tc>
          <w:tcPr>
            <w:tcW w:w="1134" w:type="dxa"/>
            <w:tcBorders>
              <w:top w:val="single" w:color="auto" w:sz="4" w:space="0"/>
              <w:left w:val="nil"/>
              <w:bottom w:val="nil"/>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书法与篆刻 书法工具</w:t>
            </w:r>
          </w:p>
        </w:tc>
        <w:tc>
          <w:tcPr>
            <w:tcW w:w="4961"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毛笔（斗笔、大白云、中白云、小白云、小狼毫、勾线笔）、毛毡、镇尺、笔洗、墨汁、调色盘、笔架、名家字帖。</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270</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155</w:t>
            </w:r>
          </w:p>
        </w:tc>
        <w:tc>
          <w:tcPr>
            <w:tcW w:w="14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30816200600</w:t>
            </w:r>
          </w:p>
        </w:tc>
        <w:tc>
          <w:tcPr>
            <w:tcW w:w="1134" w:type="dxa"/>
            <w:tcBorders>
              <w:top w:val="single" w:color="auto" w:sz="4" w:space="0"/>
              <w:left w:val="nil"/>
              <w:bottom w:val="nil"/>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书法与篆刻 篆刻工具</w:t>
            </w:r>
          </w:p>
        </w:tc>
        <w:tc>
          <w:tcPr>
            <w:tcW w:w="4961"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篆刻刀、印床、章料、印泥等。</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270</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225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156</w:t>
            </w:r>
          </w:p>
        </w:tc>
        <w:tc>
          <w:tcPr>
            <w:tcW w:w="14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50516000100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书法与篆刻数字书法教学系统</w:t>
            </w:r>
          </w:p>
        </w:tc>
        <w:tc>
          <w:tcPr>
            <w:tcW w:w="4961"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提供碑帖欣赏功能。具有碑帖简介、书家介绍和碑帖释文对照；实现碑帖高清缩放、翻页浏览和原碑临摹；双击碑帖单字可检索得到不同书体或写法的同字，并可从行笔线路、动画、视频、结字方面进行比对分析。提供行笔线路和单字书写动画模拟，真实再现毛笔书写过程。提供原笔迹书写示范功能。可在系统内，使用毛笔沾水在显示屏上进行书写示范，具有逼真毛笔书写效果。具有动画影片演绎书法家典故，提高学生学习兴趣。所有例字具有高清范写视频，视频分辨率为1920×1080 PX(帧宽度×帧高度)；例字视频具有同步配音讲解；例字视频能实现循环播放、快慢播放，可以设置“AB”段重复播放。可通过手机拍摄学生作品上传到书法教学系统中；可在系统内对学生作品进行展示、裁剪、放大缩小、旋转、标注、评星和比对分析；可上传保存到云端，可生成二维码进行扫描分享。具有结字分析功能。先对单字打散拆分成笔画，再搭建成单字；可采用比对、标注和隐藏样字方式进行结字（间架结构）分析；可更换字格样式、添加辅助线和辅助图进行结字分析，辅助线有直线、虚线和折线，辅助图包含三角形、矩形和圆形；可对搭建的单字进行智能，可总结字法则，并查出同法则字。提供书法知识和技法的拓展学习和书写体验，包括书体介绍、用笔介绍和书写体验。具有集字创作功能。可设置纸张、幅式和装裱样式；可落款和设置印章，印章包含名章和闲章，印章文字可更改；可对集字创作作品进行保存和上传到云端，并生成二维码进行扫描和作品分享。可以在系统内录制和播放微课；支持通过高拍仪对书法作品进行拍摄和展示评价。可通过图片、线段、文字实现对笔画、偏旁部首和单字的直观化、形象化的观察分析。系统支持网络化多终端教学功能。网络环境下软件启动时间不得超过18秒。系统须实现和教育部审定、本地区使用的《书法练习指导》教材完全配套。系统支持移动端（平板电脑）教学。移动端系统可基于云端书法教学资源库，任意检索和临摹单字。具有双钩、单钩、描红、轮廓和动态摹写(书法卡拉OK)五种摹写功能形式；且有高清书家范写视频(带配音)供临写练习。移动端系统须提供学生课堂同步临摹练习功能，练习方式包含描红、双钩、单钩、轮廓和动态摹写5种功能形式，且具有学习历史进度记录功能。移动端系统包含碑帖赏习功能，具有碑帖浏览、碑帖介绍、释文对照、图片缩放、原碑（原贴）临摹、手书摹写和作品保存功能。移动端系统可通过拍摄、扫描、下载或保存方式导入书法作品；对作品进行命名，删除，装裱编辑处理；可上传到云平台进行存储，可进行作品分享。移动端系统具有集中管理控制功能。教师平板可控制学生平板使之黑屏；教师平板可把教学内容同屏推送到学生平板上进行广播教学。移动端系统可远程操作教师机，进行移动书法教学。移动端提供远程打开教师机上书法教学系统，播放书写视频动画，进行屏幕标注功能。移动端系统具有直播学生书写视频功能。移动端系统拍摄的视频可在教师机上直播展示。</w:t>
            </w:r>
          </w:p>
        </w:tc>
        <w:tc>
          <w:tcPr>
            <w:tcW w:w="85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9"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bl>
    <w:p/>
    <w:p>
      <w:r>
        <w:rPr>
          <w:rFonts w:hint="eastAsia"/>
        </w:rPr>
        <w:t>【六】小学卫生</w:t>
      </w:r>
    </w:p>
    <w:tbl>
      <w:tblPr>
        <w:tblStyle w:val="3"/>
        <w:tblW w:w="9781" w:type="dxa"/>
        <w:tblInd w:w="-572" w:type="dxa"/>
        <w:tblLayout w:type="fixed"/>
        <w:tblCellMar>
          <w:top w:w="0" w:type="dxa"/>
          <w:left w:w="108" w:type="dxa"/>
          <w:bottom w:w="0" w:type="dxa"/>
          <w:right w:w="108" w:type="dxa"/>
        </w:tblCellMar>
      </w:tblPr>
      <w:tblGrid>
        <w:gridCol w:w="709"/>
        <w:gridCol w:w="851"/>
        <w:gridCol w:w="1134"/>
        <w:gridCol w:w="5528"/>
        <w:gridCol w:w="855"/>
        <w:gridCol w:w="704"/>
      </w:tblGrid>
      <w:tr>
        <w:tblPrEx>
          <w:tblCellMar>
            <w:top w:w="0" w:type="dxa"/>
            <w:left w:w="108" w:type="dxa"/>
            <w:bottom w:w="0" w:type="dxa"/>
            <w:right w:w="108" w:type="dxa"/>
          </w:tblCellMar>
        </w:tblPrEx>
        <w:trPr>
          <w:trHeight w:val="28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Cs w:val="21"/>
              </w:rPr>
            </w:pPr>
            <w:r>
              <w:rPr>
                <w:rFonts w:hint="eastAsia" w:ascii="仿宋" w:hAnsi="仿宋" w:eastAsia="仿宋" w:cs="宋体"/>
                <w:b/>
                <w:bCs/>
                <w:kern w:val="0"/>
                <w:szCs w:val="21"/>
              </w:rPr>
              <w:t>序号</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Cs w:val="21"/>
              </w:rPr>
            </w:pPr>
            <w:r>
              <w:rPr>
                <w:rFonts w:hint="eastAsia" w:ascii="仿宋" w:hAnsi="仿宋" w:eastAsia="仿宋" w:cs="宋体"/>
                <w:b/>
                <w:bCs/>
                <w:kern w:val="0"/>
                <w:szCs w:val="21"/>
              </w:rPr>
              <w:t>编号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Cs w:val="21"/>
              </w:rPr>
            </w:pPr>
            <w:r>
              <w:rPr>
                <w:rFonts w:hint="eastAsia" w:ascii="仿宋" w:hAnsi="仿宋" w:eastAsia="仿宋" w:cs="宋体"/>
                <w:b/>
                <w:bCs/>
                <w:kern w:val="0"/>
                <w:szCs w:val="21"/>
              </w:rPr>
              <w:t>标的名称</w:t>
            </w:r>
          </w:p>
        </w:tc>
        <w:tc>
          <w:tcPr>
            <w:tcW w:w="5528"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Cs w:val="21"/>
              </w:rPr>
            </w:pPr>
            <w:r>
              <w:rPr>
                <w:rFonts w:hint="eastAsia" w:ascii="仿宋" w:hAnsi="仿宋" w:eastAsia="仿宋" w:cs="宋体"/>
                <w:b/>
                <w:bCs/>
                <w:kern w:val="0"/>
                <w:szCs w:val="21"/>
              </w:rPr>
              <w:t>技术参数及要求</w:t>
            </w:r>
          </w:p>
        </w:tc>
        <w:tc>
          <w:tcPr>
            <w:tcW w:w="855"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数量</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kern w:val="0"/>
                <w:szCs w:val="21"/>
              </w:rPr>
            </w:pPr>
            <w:r>
              <w:rPr>
                <w:rFonts w:hint="eastAsia" w:ascii="仿宋" w:hAnsi="仿宋" w:eastAsia="仿宋" w:cs="宋体"/>
                <w:b/>
                <w:bCs/>
                <w:kern w:val="0"/>
                <w:szCs w:val="21"/>
              </w:rPr>
              <w:t>单位</w:t>
            </w:r>
          </w:p>
        </w:tc>
      </w:tr>
      <w:tr>
        <w:tblPrEx>
          <w:tblCellMar>
            <w:top w:w="0" w:type="dxa"/>
            <w:left w:w="108" w:type="dxa"/>
            <w:bottom w:w="0" w:type="dxa"/>
            <w:right w:w="108" w:type="dxa"/>
          </w:tblCellMar>
        </w:tblPrEx>
        <w:trPr>
          <w:trHeight w:val="55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157</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C001</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体重计</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供中小学卫生室测量体重用。产品由底座、立柱、刻度指示盘组成，还应附测身高的装置。最大秤量应不小于120kg，分度值不大于0.5kg。测量误差不大于±0.3%。身高测量范围量度范围700mm～1900mm，分度值不大于5mm。测量误差不大于±0.2%。各部件应安装正确、焊接和紧固可靠，无正常使用过程中构件断裂，开焊和紧固件脱落现象。正常垂直置于倾斜10度的斜面上时不应有翻倒现象。与人体接触或易接触的外露面，均应平整光滑，无锐边、尖角和毛刺现象。产品的外观应规整光洁，无较明显的外部机械损伤、涂镀层裂纹、变形、锈蚀等现象。产品应符合GB/T 19851.12-2005的相关要求 。</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12</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台</w:t>
            </w:r>
          </w:p>
        </w:tc>
      </w:tr>
      <w:tr>
        <w:tblPrEx>
          <w:tblCellMar>
            <w:top w:w="0" w:type="dxa"/>
            <w:left w:w="108" w:type="dxa"/>
            <w:bottom w:w="0" w:type="dxa"/>
            <w:right w:w="108" w:type="dxa"/>
          </w:tblCellMar>
        </w:tblPrEx>
        <w:trPr>
          <w:trHeight w:val="30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158</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C002</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身高坐高计</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供中小学卫生室测量学生的身高坐高用。产品由底座、座板和标尺组成。身高的测量范围为900mm～2100mm，分度值1mm，误差不大于0.2%。坐高测量范围为0～1060mm，分度值1mm，误差不大于0.2%。各部件应安装正确、焊接和紧固可靠，无正常使用过程中构件断裂，开焊和紧固件脱落现象。正常垂直置于倾斜10度的斜面上时不应有翻倒现象。                                                                     与人体接触或易接触的外露面，均应平整光滑，无锐边、尖角和毛刺现象。产品的外观应规整光洁，无较明显的外部机械损伤、涂镀层裂纹、变形、锈蚀等现象。产品应符合GB/T 19851.12-2005的相关要求 。</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台</w:t>
            </w:r>
          </w:p>
        </w:tc>
      </w:tr>
      <w:tr>
        <w:tblPrEx>
          <w:tblCellMar>
            <w:top w:w="0" w:type="dxa"/>
            <w:left w:w="108" w:type="dxa"/>
            <w:bottom w:w="0" w:type="dxa"/>
            <w:right w:w="108" w:type="dxa"/>
          </w:tblCellMar>
        </w:tblPrEx>
        <w:trPr>
          <w:trHeight w:val="8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159</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C003</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胸围尺</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供中小学卫生室测试学生的胸围用。产品为软皮尺。最大测量不小于1500mm，分度值不大于1mm。</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12</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8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160</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C004</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肺活量计</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 xml:space="preserve">供中小学卫生室测试学生的肺活量。数字式。肺活量的测量范围为100mL～9999mL，分度值1mL，误差不大于2.5%。 </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台</w:t>
            </w:r>
          </w:p>
        </w:tc>
      </w:tr>
      <w:tr>
        <w:tblPrEx>
          <w:tblCellMar>
            <w:top w:w="0" w:type="dxa"/>
            <w:left w:w="108" w:type="dxa"/>
            <w:bottom w:w="0" w:type="dxa"/>
            <w:right w:w="108" w:type="dxa"/>
          </w:tblCellMar>
        </w:tblPrEx>
        <w:trPr>
          <w:trHeight w:val="8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161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C005</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血压计</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汞柱式血压计。组成：刻度盛水银的玻璃管、橡皮管、橡皮囊袖带、打气球等。</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12</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台</w:t>
            </w:r>
          </w:p>
        </w:tc>
      </w:tr>
      <w:tr>
        <w:tblPrEx>
          <w:tblCellMar>
            <w:top w:w="0" w:type="dxa"/>
            <w:left w:w="108" w:type="dxa"/>
            <w:bottom w:w="0" w:type="dxa"/>
            <w:right w:w="108" w:type="dxa"/>
          </w:tblCellMar>
        </w:tblPrEx>
        <w:trPr>
          <w:trHeight w:val="196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162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C006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听诊器</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供中小学卫生室诊疗用双头听诊器。耳环与弹簧片连接松紧适度，耳感舒适。听诊器传音清晰，传声道柔软密封，能隔绝外界杂音干扰。听诊器各连接应可靠，听诊头与传声道管应不易脱落。耳环的二耳塞拉开相距300mm时，回复后其变形距离不大于10mm。产品应符合YY91035-1999的规定。</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5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163</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205</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秒表（机械）</w:t>
            </w:r>
          </w:p>
        </w:tc>
        <w:tc>
          <w:tcPr>
            <w:tcW w:w="5528"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产品为机械式。秒表在正常使用条件下任意工作位置不应停走，零、部、组件不应松动。秒表机芯与表壳应稳定安装，上条、按钮操作时机芯不应有松动现象。秒表上条机构和按钮应灵活可靠，上条时不应有卡滞现象并能可靠上满发条。秒表上条后按下启动按钮应能立即启动，每种功能均应掀动一次按钮完成。秒表表盘应印有数字和刻度线并清晰可见，最小刻度值应与秒表跳动值一致。测量范围：0~15min。测量精度：0.1s。秒表玻璃应光洁、透明，表盘面和玻璃间不应任何肉眼可见异物。表壳组件外观应清洁、光滑，不应有明显缺陷和划痕，表面镀、涂层应色泽一致，不应泛色、锈斑现象。表盘面上各种字符和图案应准确、清晰；表针色泽应均匀一致，不应有泛色、污点、印迹和划痕等缺陷。应符合QB/T 1534-2006的要求。</w:t>
            </w:r>
          </w:p>
        </w:tc>
        <w:tc>
          <w:tcPr>
            <w:tcW w:w="855"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151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164</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C007</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灯光视力表</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供中小学卫生室测试学生的视力。产品规格：5.0m标准对数视力表，箱体采用铝合金型材整体成型。箱体内外采用静电喷涂；视力表的面框采用高强度铝合金型材，四个连接角采用钢板连接，表面采用ABS塑料装饰。视表板选用有机玻璃板。视表板自上而下按大小排列14行“E”字，行距24mm。视力记录方式应有小数记录和5分记录两种。选用荧光灯作为光源、配置电子镇流器，电压在150-260V时能正常工作，发光稳定、亮度均匀。</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18</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台</w:t>
            </w:r>
          </w:p>
        </w:tc>
      </w:tr>
      <w:tr>
        <w:tblPrEx>
          <w:tblCellMar>
            <w:top w:w="0" w:type="dxa"/>
            <w:left w:w="108" w:type="dxa"/>
            <w:bottom w:w="0" w:type="dxa"/>
            <w:right w:w="108" w:type="dxa"/>
          </w:tblCellMar>
        </w:tblPrEx>
        <w:trPr>
          <w:trHeight w:val="56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165</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C008</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远视力表</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供中小学卫生室测试学生的远视视力。规格不小于1092×787mm。本品为黑色字体背景为白色突出了字体的清晰度。</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张</w:t>
            </w:r>
          </w:p>
        </w:tc>
      </w:tr>
      <w:tr>
        <w:tblPrEx>
          <w:tblCellMar>
            <w:top w:w="0" w:type="dxa"/>
            <w:left w:w="108" w:type="dxa"/>
            <w:bottom w:w="0" w:type="dxa"/>
            <w:right w:w="108" w:type="dxa"/>
          </w:tblCellMar>
        </w:tblPrEx>
        <w:trPr>
          <w:trHeight w:val="49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166</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C009</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近视力表</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供中小学卫生室测试学生的近视视力。规格不小于1092×787mm。本品为黑色字体背景为白色突出了字体的清晰度。</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张</w:t>
            </w:r>
          </w:p>
        </w:tc>
      </w:tr>
      <w:tr>
        <w:tblPrEx>
          <w:tblCellMar>
            <w:top w:w="0" w:type="dxa"/>
            <w:left w:w="108" w:type="dxa"/>
            <w:bottom w:w="0" w:type="dxa"/>
            <w:right w:w="108" w:type="dxa"/>
          </w:tblCellMar>
        </w:tblPrEx>
        <w:trPr>
          <w:trHeight w:val="36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167</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C010</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辨色图谱</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供中小学卫生室测试学生是否是色盲用。本品有调合颜色卡，以及一张主颜色排列卡；其中所述多张的各调合颜色卡为一与宽适中的长形薄片，其顶部有一主颜色显示区（Ａ），在该主颜色显示区下方的大区域处，分别设有排列规则且彼此均有适当间隔的多个调合颜色小显示区（11），且于所述多个的各调合颜色小显示区下方的空间，则又分别设有特定数目与部位特定的一具多个洞孔的洞孔区（10）；该主颜色排列卡与所述多张的各调合颜色卡的大小相同，并且于相对于所述多张的各调合颜色卡中的各洞孔区处，设有一主颜色排列区，该主颜色排列区中显示有该辨色卡组合的所有主颜色的小面积彼此并排及相邻并对应各该洞孔区的洞孔，且各主颜色小面积的位置，系依调合颜色卡中洞孔设定部位的特定原则而定。本品对于学生是否有色盲症有很好的辨认作用。本图册色彩鲜艳、内容丰富。</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本（套）</w:t>
            </w:r>
          </w:p>
        </w:tc>
      </w:tr>
      <w:tr>
        <w:tblPrEx>
          <w:tblCellMar>
            <w:top w:w="0" w:type="dxa"/>
            <w:left w:w="108" w:type="dxa"/>
            <w:bottom w:w="0" w:type="dxa"/>
            <w:right w:w="108" w:type="dxa"/>
          </w:tblCellMar>
        </w:tblPrEx>
        <w:trPr>
          <w:trHeight w:val="97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168</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C011</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教学卫生测量尺</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教学卫生测量尺供教学专用。木质无疤痕，三折。黄底黑字。尺子打开≥2000mm，折合后不到1000mm。分度值10mm。全长误差≤10mm。</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83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169</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C014</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污物桶</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中小学卫生室盛装污物。塑料或金属制成。由桶盖、圆柱形桶身及桶盖的开启机构组成。规格直径不小于300mm，容量不小于12L。桶身下部应有桶盖的开启踏板或按钮。</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12</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60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170</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C015</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敷料缸</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供中小学卫生室装载膏状物料。采用不锈钢材料冲压成形。应附带缸盖，盖子与缸体结合紧密，开启方便。直径不小于120mm。整体高度不小于120mm。壁厚不小于0.5mm。</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79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171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C016</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棉球缸</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供中小学卫生室装酒精棉球用。采用不锈钢材料冲压成形。                                                                      应附带缸盖，盖子与缸体结合紧密，开启方便。直径不小于80mm。整体高度不小于80mm。壁厚不小于0.5mm。</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5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172</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C017</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器械缸</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供中小学卫生室装载器械用。带盖倒锥形，附有底座，应能放置平稳。采用不锈钢材料冲压成形。上端开口直径不小于80mm。整体高度不小于100mm。壁厚不小于0.5mm。</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46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173</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C018</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贮槽</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敷料贮存及器械的消毒灭菌。采用不锈钢材料经拉伸、冲、焊接等工艺制成；盖与身配合合理，调节灵活自如。圆柱形，直径不小于200mm，高度不小于200mm。壁厚不小于0.7mm。外观应无皱折、凹坑。</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8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174</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C020</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方盘</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供中小学卫生室盛放各种医疗器械用。不锈钢制成。规格：不小于400×600×48mm。</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140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175</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C021</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带盖方盘</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产品为医用搪瓷方盘。规格不小于300mm×200mm。深度不小于45mm。盖的中心应有固定把手。整体呈乳白色，不应有泛黄现象。</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11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176</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201</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酒精灯</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规格：150mL，单头。以酒精为燃料的加热工具，由灯体、灯芯管和陶瓷灯帽组成，灯身与灯盖盖合精密。灯身无密集气泡，无密集条纹。其余要求应符合JY/T 0423-2011的规定。</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58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177</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C022</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冲眼壶</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由壶体、壶盖、壶嘴和固定把手组成。为不锈钢材质。高度不小于115mm，直径不小于70mm。壁厚不小于0.5mm。</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8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178</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C023</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受水器</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为塑料一次性注塑成型。接液部分最大宽度不小于180mm。盛液部分的容积不小于250ml。</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6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179</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C024</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剪  刀</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不锈钢制作。产品全长不小于190mm。由2个剪刀片组合而成，刀片厚度1.5±0.2mm。</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把</w:t>
            </w:r>
          </w:p>
        </w:tc>
      </w:tr>
      <w:tr>
        <w:tblPrEx>
          <w:tblCellMar>
            <w:top w:w="0" w:type="dxa"/>
            <w:left w:w="108" w:type="dxa"/>
            <w:bottom w:w="0" w:type="dxa"/>
            <w:right w:w="108" w:type="dxa"/>
          </w:tblCellMar>
        </w:tblPrEx>
        <w:trPr>
          <w:trHeight w:val="8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180</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C025</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外伤处理器械</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为处理体外伤害的器械装备。包含缝针、缝线、止血钳、剪刀、镊子及绷带、药棉组成。本品的配备按照国家统一标准安排。</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181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C026</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注射器</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供中小学卫生室注射药物用，塑料一次性产品。</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182</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C027</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卫生箱</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供中小学卫生室盛放急救用品，外包装为铝合金制成。规格不小于280×250×180mm。</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5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183</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C031</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器械台</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供中小学卫生室盛放医疗器械之用，由不锈钢制成。产品主要由立柱、横梁、台面、脚轮组成，载重不小于75kg。规格不小于900×530×890mm。</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100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184</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C032</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紫外灯</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供中小学卫生室用。规格约900×20mm，圆柱形。本产品由两端插头加上中央的石英玻璃管材构成；采用紫外线透过滤高的石英玻璃管材制成。</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140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185</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C033</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急救包</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供中小学卫生室用。产品规格不小于430×250×350mm。内含物：纱布、胶带、药棉、创口贴、剪刀、乳胶止血带、钳子、体温计、听诊器、酒精、肚泻药等。产品应采用防水、无毒、环保型材料，具有防水、防尘、易清洗等特性。</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8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186</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C034</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开合式担架</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供中小学卫生室用，高强度铝合金制作。 产品展开后不小于2150×550×150 mm，折叠后不大于1080×170×90 mm，净重不超过6kg，承重不小于160kg。</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11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187</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C036</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叩诊锤</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叩诊锤由锤柄，锤头，锤头座和柔性击打部构成。前端为橡胶锤头后端为圆柱实木；规格：长不小于200mm。锤柄直径不小于18mm。</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103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188</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C037</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带状检影镜</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带状检影镜由镜身和镜柄二部分组成。镜内身部装有反光镜和聚光镜组件。镜柄由手柄和灯丝呈直线状的灯泡组成。仪器操作方便，灯丝可作360°旋转及上下移动，定位可靠，光带强度弱适中，测试误差小于5度。</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11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189</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J1211</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照度计</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供中小学卫生室用。数字显示 。产品分辨率0.01LX，4档量程，3.5位LED显示  精度：±4％。产品其他技术参数应符合JB/T 7403-1994的要求。</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8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190</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C038</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柳形夹板</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供中小学卫生室用。产品应定型优越、透气性好、质地轻。产品应有X射线穿透性、环保性、抗生性。</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套</w:t>
            </w:r>
          </w:p>
        </w:tc>
      </w:tr>
      <w:tr>
        <w:tblPrEx>
          <w:tblCellMar>
            <w:top w:w="0" w:type="dxa"/>
            <w:left w:w="108" w:type="dxa"/>
            <w:bottom w:w="0" w:type="dxa"/>
            <w:right w:w="108" w:type="dxa"/>
          </w:tblCellMar>
        </w:tblPrEx>
        <w:trPr>
          <w:trHeight w:val="71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191</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C050</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观察床</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供中小学卫生室用。规格不小于1840×620×650mm。不锈钢制作。床面铺设人造革面料。</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张</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192</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C041</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止血带</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供中小学卫生室用；产品采用乳胶制作，长不小于500mm。</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　</w:t>
            </w:r>
          </w:p>
        </w:tc>
      </w:tr>
      <w:tr>
        <w:tblPrEx>
          <w:tblCellMar>
            <w:top w:w="0" w:type="dxa"/>
            <w:left w:w="108" w:type="dxa"/>
            <w:bottom w:w="0" w:type="dxa"/>
            <w:right w:w="108" w:type="dxa"/>
          </w:tblCellMar>
        </w:tblPrEx>
        <w:trPr>
          <w:trHeight w:val="41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193</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C045</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饮水机</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为立式。电源220V，50Hz。应符合GB/T22092-2008的要求。</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台</w:t>
            </w:r>
          </w:p>
        </w:tc>
      </w:tr>
      <w:tr>
        <w:tblPrEx>
          <w:tblCellMar>
            <w:top w:w="0" w:type="dxa"/>
            <w:left w:w="108" w:type="dxa"/>
            <w:bottom w:w="0" w:type="dxa"/>
            <w:right w:w="108" w:type="dxa"/>
          </w:tblCellMar>
        </w:tblPrEx>
        <w:trPr>
          <w:trHeight w:val="22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194</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C046</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lang w:bidi="ar"/>
              </w:rPr>
              <w:t>▲</w:t>
            </w:r>
            <w:r>
              <w:rPr>
                <w:rFonts w:hint="eastAsia" w:ascii="仿宋" w:hAnsi="仿宋" w:eastAsia="仿宋" w:cs="宋体"/>
                <w:kern w:val="0"/>
                <w:szCs w:val="21"/>
              </w:rPr>
              <w:t>小型红外线消毒柜</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供中小学卫生室消毒用。不锈钢型外壳，宽425*深362*高800MM，容积：65L,功率：600W；上层臭氧消毒，20毫克/立方米≤臭氧浓度≤30毫克/立方米，可有效杀灭大肠杆菌、金黄色葡萄球菌；下层远红外线加热至120度以上高温消毒，对大肠杆菌、金黄色葡萄球菌杀灭率99.99%，对乙肝表面抗原（HBsAg）的破坏呈阴性反。对人体无任何副作用温度控制准确可靠，并且备有超温保护，安全可靠；上下两室同时工作。</w:t>
            </w:r>
            <w:r>
              <w:rPr>
                <w:rFonts w:ascii="仿宋" w:hAnsi="仿宋" w:eastAsia="仿宋" w:cs="宋体"/>
                <w:kern w:val="0"/>
                <w:szCs w:val="21"/>
              </w:rPr>
              <w:t xml:space="preserve"> </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台</w:t>
            </w:r>
          </w:p>
        </w:tc>
      </w:tr>
      <w:tr>
        <w:tblPrEx>
          <w:tblCellMar>
            <w:top w:w="0" w:type="dxa"/>
            <w:left w:w="108" w:type="dxa"/>
            <w:bottom w:w="0" w:type="dxa"/>
            <w:right w:w="108" w:type="dxa"/>
          </w:tblCellMar>
        </w:tblPrEx>
        <w:trPr>
          <w:trHeight w:val="280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195</w:t>
            </w:r>
          </w:p>
        </w:tc>
        <w:tc>
          <w:tcPr>
            <w:tcW w:w="851"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C050</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电子计数心肺复苏人体模型</w:t>
            </w:r>
          </w:p>
        </w:tc>
        <w:tc>
          <w:tcPr>
            <w:tcW w:w="5528"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kern w:val="0"/>
                <w:szCs w:val="21"/>
              </w:rPr>
            </w:pPr>
            <w:r>
              <w:rPr>
                <w:rFonts w:hint="eastAsia" w:ascii="仿宋" w:hAnsi="仿宋" w:eastAsia="仿宋" w:cs="宋体"/>
                <w:kern w:val="0"/>
                <w:szCs w:val="21"/>
              </w:rPr>
              <w:t>供中小学卫生室用。可模拟标准气道开放、胸外按压、人工呼吸灯主要功能。操作程序可分为初学训练、单人考核、双人考核。在操作过程中每次胸外按压一次，心跳在液晶屏上显示一次，操作成功后，电脑显示器的液晶屏上显示正常动态心电图。模拟人人体上有颈动脉自动搏动，心脏自动恢复跳动的声音，瞳孔由散大自动缩小恢复正常，成绩报告打印等。产品面皮肤、颈皮肤、胸皮肤、头发，采用进口热塑弹性体混合胶材料，由不锈钢摸具、经注塑机高温注压而成，解剖标志准确、手感真实、肤色统一、形态逼真、经久耐用、消毒清洗不变形、拆装更换方便。</w:t>
            </w:r>
          </w:p>
        </w:tc>
        <w:tc>
          <w:tcPr>
            <w:tcW w:w="855"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6</w:t>
            </w:r>
          </w:p>
        </w:tc>
        <w:tc>
          <w:tcPr>
            <w:tcW w:w="704"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kern w:val="0"/>
                <w:szCs w:val="21"/>
              </w:rPr>
            </w:pPr>
            <w:r>
              <w:rPr>
                <w:rFonts w:hint="eastAsia" w:ascii="仿宋" w:hAnsi="仿宋" w:eastAsia="仿宋" w:cs="宋体"/>
                <w:kern w:val="0"/>
                <w:szCs w:val="21"/>
              </w:rPr>
              <w:t>个</w:t>
            </w:r>
          </w:p>
        </w:tc>
      </w:tr>
    </w:tbl>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A91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2021-06-15T05:51:48Z</dcterms:created>
  <dc:creator>Administrator</dc:creator>
  <cp:lastModifiedBy>Administrator</cp:lastModifiedBy>
  <dcterms:modified xsi:type="dcterms:W3CDTF">2021-06-15T05:51:55Z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