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  <w:r>
        <w:rPr>
          <w:rFonts w:hint="eastAsia"/>
          <w:b/>
          <w:bCs/>
          <w:sz w:val="96"/>
          <w:szCs w:val="160"/>
          <w:lang w:val="en-US" w:eastAsia="zh-CN"/>
        </w:rPr>
        <w:t>中标附件</w:t>
      </w: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</w:p>
    <w:p>
      <w:pPr>
        <w:jc w:val="center"/>
      </w:pPr>
    </w:p>
    <w:p>
      <w:pPr>
        <w:jc w:val="both"/>
      </w:pPr>
      <w:r>
        <w:drawing>
          <wp:inline distT="0" distB="0" distL="114300" distR="114300">
            <wp:extent cx="5696585" cy="3565525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4160" b="6685"/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1135" cy="3749040"/>
            <wp:effectExtent l="0" t="0" r="5715" b="38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71135" cy="3706495"/>
            <wp:effectExtent l="0" t="0" r="5715" b="825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3040" cy="3778885"/>
            <wp:effectExtent l="0" t="0" r="3810" b="1206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3670300"/>
            <wp:effectExtent l="0" t="0" r="8255" b="635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ZjU2YWNlOGMwM2MxMGI1M2VmZWE4NDA2YzkyZDQifQ=="/>
  </w:docVars>
  <w:rsids>
    <w:rsidRoot w:val="0D351E00"/>
    <w:rsid w:val="0D351E00"/>
    <w:rsid w:val="1FF12C68"/>
    <w:rsid w:val="201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</Words>
  <Characters>4</Characters>
  <Lines>0</Lines>
  <Paragraphs>0</Paragraphs>
  <TotalTime>13</TotalTime>
  <ScaleCrop>false</ScaleCrop>
  <LinksUpToDate>false</LinksUpToDate>
  <CharactersWithSpaces>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2022-06-28T10:07:00Z</dcterms:created>
  <dc:creator>蜜丝.橙</dc:creator>
  <cp:lastModifiedBy>张小小</cp:lastModifiedBy>
  <dcterms:modified xsi:type="dcterms:W3CDTF">2023-10-20T02:45:57Z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48AD492158B64B3B9C70CB5F57B545E0</vt:lpwstr>
  </property>
</Properties>
</file>