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D3A55">
      <w:pPr>
        <w:autoSpaceDE w:val="0"/>
        <w:autoSpaceDN w:val="0"/>
        <w:adjustRightInd w:val="0"/>
        <w:spacing w:line="360" w:lineRule="auto"/>
        <w:ind w:firstLine="2341" w:firstLineChars="450"/>
        <w:rPr>
          <w:rFonts w:ascii="方正行楷简体" w:hAnsi="新宋体" w:eastAsia="方正行楷简体" w:cs="华文行楷"/>
          <w:b/>
          <w:color w:val="auto"/>
          <w:sz w:val="52"/>
          <w:szCs w:val="52"/>
          <w:highlight w:val="none"/>
          <w:lang w:val="zh-CN"/>
        </w:rPr>
      </w:pPr>
    </w:p>
    <w:p w14:paraId="5A80C40F">
      <w:pPr>
        <w:autoSpaceDE w:val="0"/>
        <w:autoSpaceDN w:val="0"/>
        <w:adjustRightInd w:val="0"/>
        <w:spacing w:line="360" w:lineRule="auto"/>
        <w:ind w:firstLine="2341" w:firstLineChars="450"/>
        <w:rPr>
          <w:rFonts w:ascii="方正行楷简体" w:hAnsi="新宋体" w:eastAsia="方正行楷简体"/>
          <w:b/>
          <w:color w:val="auto"/>
          <w:sz w:val="52"/>
          <w:szCs w:val="52"/>
          <w:highlight w:val="none"/>
        </w:rPr>
      </w:pPr>
      <w:r>
        <w:rPr>
          <w:rFonts w:ascii="方正行楷简体" w:hAnsi="新宋体" w:eastAsia="方正行楷简体" w:cs="华文行楷"/>
          <w:b/>
          <w:color w:val="auto"/>
          <w:sz w:val="52"/>
          <w:szCs w:val="52"/>
          <w:highlight w:val="none"/>
          <w:lang w:val="zh-CN"/>
        </w:rPr>
        <w:t xml:space="preserve"> </w:t>
      </w:r>
      <w:r>
        <w:rPr>
          <w:rFonts w:hint="eastAsia" w:ascii="方正行楷简体" w:hAnsi="新宋体" w:eastAsia="方正行楷简体" w:cs="华文行楷"/>
          <w:b/>
          <w:color w:val="auto"/>
          <w:sz w:val="52"/>
          <w:szCs w:val="52"/>
          <w:highlight w:val="none"/>
          <w:lang w:val="zh-CN"/>
        </w:rPr>
        <w:t>青海省政府采购</w:t>
      </w:r>
    </w:p>
    <w:p w14:paraId="6131FE93">
      <w:pPr>
        <w:autoSpaceDE w:val="0"/>
        <w:autoSpaceDN w:val="0"/>
        <w:adjustRightInd w:val="0"/>
        <w:spacing w:line="360" w:lineRule="auto"/>
        <w:rPr>
          <w:rFonts w:ascii="方正楷体_GBK" w:hAnsi="宋体" w:eastAsia="方正楷体_GBK" w:cs="华文中宋"/>
          <w:b/>
          <w:color w:val="auto"/>
          <w:sz w:val="36"/>
          <w:szCs w:val="36"/>
          <w:highlight w:val="none"/>
        </w:rPr>
      </w:pPr>
    </w:p>
    <w:p w14:paraId="53958648">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14:paraId="3D9173EC">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7C6A0C7B">
      <w:pPr>
        <w:adjustRightInd w:val="0"/>
        <w:spacing w:line="360" w:lineRule="auto"/>
        <w:textAlignment w:val="baseline"/>
        <w:rPr>
          <w:rFonts w:ascii="仿宋_GB2312" w:hAnsi="宋体" w:eastAsia="仿宋_GB2312"/>
          <w:b/>
          <w:color w:val="auto"/>
          <w:sz w:val="36"/>
          <w:szCs w:val="36"/>
          <w:highlight w:val="none"/>
        </w:rPr>
      </w:pPr>
    </w:p>
    <w:p w14:paraId="58F8B726">
      <w:pPr>
        <w:adjustRightInd w:val="0"/>
        <w:spacing w:line="360" w:lineRule="auto"/>
        <w:ind w:left="2530" w:hanging="2530" w:hangingChars="700"/>
        <w:textAlignment w:val="baseline"/>
        <w:rPr>
          <w:rFonts w:hint="eastAsia" w:ascii="宋体" w:eastAsia="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青海浩驰磋商（货物）2025-126号</w:t>
      </w:r>
    </w:p>
    <w:p w14:paraId="4B7DA906">
      <w:pPr>
        <w:adjustRightInd w:val="0"/>
        <w:spacing w:line="360" w:lineRule="auto"/>
        <w:ind w:left="2530" w:right="-248" w:rightChars="-118" w:hanging="2530" w:hangingChars="700"/>
        <w:textAlignment w:val="baseline"/>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2025年互助县中医院医疗设备采购项目</w:t>
      </w:r>
    </w:p>
    <w:p w14:paraId="6C87543B">
      <w:pPr>
        <w:adjustRightInd w:val="0"/>
        <w:spacing w:line="360" w:lineRule="auto"/>
        <w:ind w:left="2645" w:leftChars="55" w:right="-248" w:rightChars="-118" w:hanging="2530" w:hangingChars="700"/>
        <w:textAlignment w:val="baseline"/>
        <w:rPr>
          <w:rFonts w:ascii="宋体"/>
          <w:b/>
          <w:color w:val="auto"/>
          <w:sz w:val="36"/>
          <w:szCs w:val="36"/>
          <w:highlight w:val="none"/>
        </w:rPr>
      </w:pPr>
      <w:r>
        <w:rPr>
          <w:rFonts w:hint="eastAsia" w:ascii="宋体" w:hAnsi="宋体"/>
          <w:b/>
          <w:color w:val="auto"/>
          <w:sz w:val="36"/>
          <w:szCs w:val="36"/>
          <w:highlight w:val="none"/>
        </w:rPr>
        <w:t>采 购 单 位：</w:t>
      </w:r>
      <w:r>
        <w:rPr>
          <w:rFonts w:hint="eastAsia" w:ascii="宋体" w:hAnsi="宋体"/>
          <w:b/>
          <w:color w:val="auto"/>
          <w:sz w:val="36"/>
          <w:szCs w:val="36"/>
          <w:highlight w:val="none"/>
          <w:lang w:val="zh-CN"/>
        </w:rPr>
        <w:t>互助土族自治县卫生健康局</w:t>
      </w:r>
    </w:p>
    <w:p w14:paraId="3D479FD3">
      <w:pPr>
        <w:pStyle w:val="6"/>
        <w:rPr>
          <w:b/>
          <w:color w:val="auto"/>
          <w:highlight w:val="none"/>
        </w:rPr>
      </w:pPr>
    </w:p>
    <w:p w14:paraId="25869150">
      <w:pPr>
        <w:rPr>
          <w:b/>
          <w:color w:val="auto"/>
          <w:highlight w:val="none"/>
        </w:rPr>
      </w:pPr>
    </w:p>
    <w:p w14:paraId="59B0866B">
      <w:pPr>
        <w:rPr>
          <w:b/>
          <w:color w:val="auto"/>
          <w:highlight w:val="none"/>
        </w:rPr>
      </w:pPr>
    </w:p>
    <w:p w14:paraId="36A24BE7">
      <w:pPr>
        <w:rPr>
          <w:b/>
          <w:color w:val="auto"/>
          <w:highlight w:val="none"/>
        </w:rPr>
      </w:pPr>
    </w:p>
    <w:p w14:paraId="476DB502">
      <w:pPr>
        <w:rPr>
          <w:color w:val="auto"/>
          <w:highlight w:val="none"/>
        </w:rPr>
      </w:pPr>
    </w:p>
    <w:p w14:paraId="5E6CFD46">
      <w:pPr>
        <w:adjustRightInd w:val="0"/>
        <w:spacing w:line="360" w:lineRule="auto"/>
        <w:textAlignment w:val="baseline"/>
        <w:rPr>
          <w:b/>
          <w:color w:val="auto"/>
          <w:highlight w:val="none"/>
        </w:rPr>
      </w:pPr>
    </w:p>
    <w:p w14:paraId="0907A471">
      <w:pPr>
        <w:adjustRightInd w:val="0"/>
        <w:spacing w:line="360" w:lineRule="auto"/>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青海浩驰招标代理有限公司</w:t>
      </w:r>
    </w:p>
    <w:p w14:paraId="74122B25">
      <w:pPr>
        <w:adjustRightInd w:val="0"/>
        <w:spacing w:line="360" w:lineRule="auto"/>
        <w:jc w:val="center"/>
        <w:textAlignment w:val="baseline"/>
        <w:rPr>
          <w:color w:val="auto"/>
          <w:highlight w:val="none"/>
        </w:rPr>
      </w:pP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05</w:t>
      </w:r>
      <w:r>
        <w:rPr>
          <w:rFonts w:hint="eastAsia" w:ascii="宋体" w:hAnsi="宋体"/>
          <w:b/>
          <w:color w:val="auto"/>
          <w:sz w:val="32"/>
          <w:szCs w:val="32"/>
          <w:highlight w:val="none"/>
        </w:rPr>
        <w:t>月</w:t>
      </w:r>
      <w:r>
        <w:rPr>
          <w:rFonts w:ascii="宋体"/>
          <w:b/>
          <w:color w:val="auto"/>
          <w:sz w:val="40"/>
          <w:szCs w:val="30"/>
          <w:highlight w:val="none"/>
        </w:rPr>
        <w:br w:type="page"/>
      </w:r>
    </w:p>
    <w:p w14:paraId="30667912">
      <w:pPr>
        <w:spacing w:line="240" w:lineRule="auto"/>
        <w:jc w:val="center"/>
        <w:rPr>
          <w:i w:val="0"/>
          <w:iCs w:val="0"/>
          <w:color w:val="auto"/>
          <w:highlight w:val="none"/>
        </w:rPr>
      </w:pPr>
      <w:r>
        <w:rPr>
          <w:rFonts w:hint="eastAsia" w:ascii="宋体" w:hAnsi="宋体"/>
          <w:i w:val="0"/>
          <w:iCs w:val="0"/>
          <w:color w:val="auto"/>
          <w:highlight w:val="none"/>
        </w:rPr>
        <w:t>目录</w:t>
      </w:r>
    </w:p>
    <w:p w14:paraId="7CE51C53">
      <w:pPr>
        <w:pStyle w:val="13"/>
        <w:tabs>
          <w:tab w:val="right" w:leader="dot" w:pos="8787"/>
        </w:tabs>
        <w:spacing w:line="240" w:lineRule="auto"/>
        <w:rPr>
          <w:i w:val="0"/>
          <w:iCs w:val="0"/>
          <w:highlight w:val="none"/>
        </w:rPr>
      </w:pPr>
      <w:r>
        <w:rPr>
          <w:i w:val="0"/>
          <w:iCs w:val="0"/>
          <w:color w:val="auto"/>
          <w:highlight w:val="none"/>
        </w:rPr>
        <w:fldChar w:fldCharType="begin"/>
      </w:r>
      <w:r>
        <w:rPr>
          <w:i w:val="0"/>
          <w:iCs w:val="0"/>
          <w:color w:val="auto"/>
          <w:highlight w:val="none"/>
        </w:rPr>
        <w:instrText xml:space="preserve">TOC \o "1-3" \h \u </w:instrText>
      </w:r>
      <w:r>
        <w:rPr>
          <w:i w:val="0"/>
          <w:iCs w:val="0"/>
          <w:color w:val="auto"/>
          <w:highlight w:val="none"/>
        </w:rPr>
        <w:fldChar w:fldCharType="separate"/>
      </w:r>
      <w:r>
        <w:rPr>
          <w:i w:val="0"/>
          <w:iCs w:val="0"/>
          <w:color w:val="auto"/>
          <w:highlight w:val="none"/>
        </w:rPr>
        <w:fldChar w:fldCharType="begin"/>
      </w:r>
      <w:r>
        <w:rPr>
          <w:i w:val="0"/>
          <w:iCs w:val="0"/>
          <w:highlight w:val="none"/>
        </w:rPr>
        <w:instrText xml:space="preserve"> HYPERLINK \l _Toc22907 </w:instrText>
      </w:r>
      <w:r>
        <w:rPr>
          <w:i w:val="0"/>
          <w:iCs w:val="0"/>
          <w:highlight w:val="none"/>
        </w:rPr>
        <w:fldChar w:fldCharType="separate"/>
      </w:r>
      <w:r>
        <w:rPr>
          <w:rFonts w:hint="eastAsia"/>
          <w:i w:val="0"/>
          <w:iCs w:val="0"/>
          <w:highlight w:val="none"/>
        </w:rPr>
        <w:t>第一部分</w:t>
      </w:r>
      <w:r>
        <w:rPr>
          <w:i w:val="0"/>
          <w:iCs w:val="0"/>
          <w:highlight w:val="none"/>
        </w:rPr>
        <w:t xml:space="preserve">  </w:t>
      </w:r>
      <w:r>
        <w:rPr>
          <w:rFonts w:hint="eastAsia"/>
          <w:i w:val="0"/>
          <w:iCs w:val="0"/>
          <w:highlight w:val="none"/>
        </w:rPr>
        <w:t>投标人须知前附表</w:t>
      </w:r>
      <w:r>
        <w:rPr>
          <w:i w:val="0"/>
          <w:iCs w:val="0"/>
          <w:highlight w:val="none"/>
        </w:rPr>
        <w:tab/>
      </w:r>
      <w:r>
        <w:rPr>
          <w:i w:val="0"/>
          <w:iCs w:val="0"/>
          <w:highlight w:val="none"/>
        </w:rPr>
        <w:fldChar w:fldCharType="begin"/>
      </w:r>
      <w:r>
        <w:rPr>
          <w:i w:val="0"/>
          <w:iCs w:val="0"/>
          <w:highlight w:val="none"/>
        </w:rPr>
        <w:instrText xml:space="preserve"> PAGEREF _Toc22907 \h </w:instrText>
      </w:r>
      <w:r>
        <w:rPr>
          <w:i w:val="0"/>
          <w:iCs w:val="0"/>
          <w:highlight w:val="none"/>
        </w:rPr>
        <w:fldChar w:fldCharType="separate"/>
      </w:r>
      <w:r>
        <w:rPr>
          <w:i w:val="0"/>
          <w:iCs w:val="0"/>
          <w:highlight w:val="none"/>
        </w:rPr>
        <w:t>3</w:t>
      </w:r>
      <w:r>
        <w:rPr>
          <w:i w:val="0"/>
          <w:iCs w:val="0"/>
          <w:highlight w:val="none"/>
        </w:rPr>
        <w:fldChar w:fldCharType="end"/>
      </w:r>
      <w:r>
        <w:rPr>
          <w:i w:val="0"/>
          <w:iCs w:val="0"/>
          <w:color w:val="auto"/>
          <w:highlight w:val="none"/>
        </w:rPr>
        <w:fldChar w:fldCharType="end"/>
      </w:r>
    </w:p>
    <w:p w14:paraId="63F7C97E">
      <w:pPr>
        <w:pStyle w:val="13"/>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_Toc12698 </w:instrText>
      </w:r>
      <w:r>
        <w:rPr>
          <w:i w:val="0"/>
          <w:iCs w:val="0"/>
          <w:highlight w:val="none"/>
        </w:rPr>
        <w:fldChar w:fldCharType="separate"/>
      </w:r>
      <w:r>
        <w:rPr>
          <w:rFonts w:hint="eastAsia" w:ascii="宋体"/>
          <w:i w:val="0"/>
          <w:iCs w:val="0"/>
          <w:kern w:val="28"/>
          <w:szCs w:val="20"/>
          <w:highlight w:val="none"/>
        </w:rPr>
        <w:t>第二部分</w:t>
      </w:r>
      <w:r>
        <w:rPr>
          <w:rFonts w:ascii="宋体"/>
          <w:i w:val="0"/>
          <w:iCs w:val="0"/>
          <w:kern w:val="28"/>
          <w:szCs w:val="20"/>
          <w:highlight w:val="none"/>
        </w:rPr>
        <w:t xml:space="preserve">  </w:t>
      </w:r>
      <w:r>
        <w:rPr>
          <w:rFonts w:hint="eastAsia" w:ascii="宋体"/>
          <w:i w:val="0"/>
          <w:iCs w:val="0"/>
          <w:kern w:val="28"/>
          <w:szCs w:val="20"/>
          <w:highlight w:val="none"/>
        </w:rPr>
        <w:t>投标人须知</w:t>
      </w:r>
      <w:r>
        <w:rPr>
          <w:i w:val="0"/>
          <w:iCs w:val="0"/>
          <w:highlight w:val="none"/>
        </w:rPr>
        <w:tab/>
      </w:r>
      <w:r>
        <w:rPr>
          <w:i w:val="0"/>
          <w:iCs w:val="0"/>
          <w:highlight w:val="none"/>
        </w:rPr>
        <w:fldChar w:fldCharType="begin"/>
      </w:r>
      <w:r>
        <w:rPr>
          <w:i w:val="0"/>
          <w:iCs w:val="0"/>
          <w:highlight w:val="none"/>
        </w:rPr>
        <w:instrText xml:space="preserve"> PAGEREF _Toc12698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3BA2514A">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_Toc31982 </w:instrText>
      </w:r>
      <w:r>
        <w:rPr>
          <w:i w:val="0"/>
          <w:iCs w:val="0"/>
          <w:highlight w:val="none"/>
        </w:rPr>
        <w:fldChar w:fldCharType="separate"/>
      </w:r>
      <w:r>
        <w:rPr>
          <w:rFonts w:hint="eastAsia" w:ascii="宋体" w:hAnsi="宋体"/>
          <w:bCs/>
          <w:i w:val="0"/>
          <w:iCs w:val="0"/>
          <w:kern w:val="0"/>
          <w:szCs w:val="36"/>
          <w:highlight w:val="none"/>
        </w:rPr>
        <w:t>一、说</w:t>
      </w:r>
      <w:r>
        <w:rPr>
          <w:rFonts w:ascii="宋体" w:hAnsi="宋体"/>
          <w:bCs/>
          <w:i w:val="0"/>
          <w:iCs w:val="0"/>
          <w:kern w:val="0"/>
          <w:szCs w:val="36"/>
          <w:highlight w:val="none"/>
        </w:rPr>
        <w:t xml:space="preserve">  </w:t>
      </w:r>
      <w:r>
        <w:rPr>
          <w:rFonts w:hint="eastAsia" w:ascii="宋体" w:hAnsi="宋体"/>
          <w:bCs/>
          <w:i w:val="0"/>
          <w:iCs w:val="0"/>
          <w:kern w:val="0"/>
          <w:szCs w:val="36"/>
          <w:highlight w:val="none"/>
        </w:rPr>
        <w:t>明</w:t>
      </w:r>
      <w:r>
        <w:rPr>
          <w:i w:val="0"/>
          <w:iCs w:val="0"/>
          <w:highlight w:val="none"/>
        </w:rPr>
        <w:tab/>
      </w:r>
      <w:r>
        <w:rPr>
          <w:i w:val="0"/>
          <w:iCs w:val="0"/>
          <w:highlight w:val="none"/>
        </w:rPr>
        <w:fldChar w:fldCharType="begin"/>
      </w:r>
      <w:r>
        <w:rPr>
          <w:i w:val="0"/>
          <w:iCs w:val="0"/>
          <w:highlight w:val="none"/>
        </w:rPr>
        <w:instrText xml:space="preserve"> PAGEREF _Toc31982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7451AE83">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_Toc5838 </w:instrText>
      </w:r>
      <w:r>
        <w:rPr>
          <w:i w:val="0"/>
          <w:iCs w:val="0"/>
          <w:highlight w:val="none"/>
        </w:rPr>
        <w:fldChar w:fldCharType="separate"/>
      </w:r>
      <w:r>
        <w:rPr>
          <w:rFonts w:ascii="宋体" w:hAnsi="宋体"/>
          <w:bCs/>
          <w:i w:val="0"/>
          <w:iCs w:val="0"/>
          <w:kern w:val="0"/>
          <w:szCs w:val="27"/>
          <w:highlight w:val="none"/>
        </w:rPr>
        <w:t>1.</w:t>
      </w:r>
      <w:r>
        <w:rPr>
          <w:rFonts w:hint="eastAsia" w:ascii="宋体" w:hAnsi="宋体"/>
          <w:bCs/>
          <w:i w:val="0"/>
          <w:iCs w:val="0"/>
          <w:kern w:val="0"/>
          <w:szCs w:val="27"/>
          <w:highlight w:val="none"/>
        </w:rPr>
        <w:t>适用范围</w:t>
      </w:r>
      <w:r>
        <w:rPr>
          <w:i w:val="0"/>
          <w:iCs w:val="0"/>
          <w:highlight w:val="none"/>
        </w:rPr>
        <w:tab/>
      </w:r>
      <w:r>
        <w:rPr>
          <w:i w:val="0"/>
          <w:iCs w:val="0"/>
          <w:highlight w:val="none"/>
        </w:rPr>
        <w:fldChar w:fldCharType="begin"/>
      </w:r>
      <w:r>
        <w:rPr>
          <w:i w:val="0"/>
          <w:iCs w:val="0"/>
          <w:highlight w:val="none"/>
        </w:rPr>
        <w:instrText xml:space="preserve"> PAGEREF _Toc5838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59A1228B">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_Toc12487 </w:instrText>
      </w:r>
      <w:r>
        <w:rPr>
          <w:i w:val="0"/>
          <w:iCs w:val="0"/>
          <w:highlight w:val="none"/>
        </w:rPr>
        <w:fldChar w:fldCharType="separate"/>
      </w:r>
      <w:r>
        <w:rPr>
          <w:rFonts w:ascii="宋体" w:hAnsi="宋体"/>
          <w:bCs/>
          <w:i w:val="0"/>
          <w:iCs w:val="0"/>
          <w:kern w:val="0"/>
          <w:szCs w:val="27"/>
          <w:highlight w:val="none"/>
        </w:rPr>
        <w:t>2.</w:t>
      </w:r>
      <w:r>
        <w:rPr>
          <w:rFonts w:hint="eastAsia" w:ascii="宋体" w:hAnsi="宋体"/>
          <w:bCs/>
          <w:i w:val="0"/>
          <w:iCs w:val="0"/>
          <w:kern w:val="0"/>
          <w:szCs w:val="27"/>
          <w:highlight w:val="none"/>
        </w:rPr>
        <w:t>采购方式、合格的投标人</w:t>
      </w:r>
      <w:r>
        <w:rPr>
          <w:i w:val="0"/>
          <w:iCs w:val="0"/>
          <w:highlight w:val="none"/>
        </w:rPr>
        <w:tab/>
      </w:r>
      <w:r>
        <w:rPr>
          <w:i w:val="0"/>
          <w:iCs w:val="0"/>
          <w:highlight w:val="none"/>
        </w:rPr>
        <w:fldChar w:fldCharType="begin"/>
      </w:r>
      <w:r>
        <w:rPr>
          <w:i w:val="0"/>
          <w:iCs w:val="0"/>
          <w:highlight w:val="none"/>
        </w:rPr>
        <w:instrText xml:space="preserve"> PAGEREF _Toc12487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24E1B5F7">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_Toc23169 </w:instrText>
      </w:r>
      <w:r>
        <w:rPr>
          <w:i w:val="0"/>
          <w:iCs w:val="0"/>
          <w:highlight w:val="none"/>
        </w:rPr>
        <w:fldChar w:fldCharType="separate"/>
      </w:r>
      <w:r>
        <w:rPr>
          <w:rFonts w:ascii="宋体" w:hAnsi="宋体"/>
          <w:bCs/>
          <w:i w:val="0"/>
          <w:iCs w:val="0"/>
          <w:kern w:val="0"/>
          <w:szCs w:val="27"/>
          <w:highlight w:val="none"/>
        </w:rPr>
        <w:t>3.</w:t>
      </w:r>
      <w:r>
        <w:rPr>
          <w:rFonts w:hint="eastAsia" w:ascii="宋体" w:hAnsi="宋体"/>
          <w:bCs/>
          <w:i w:val="0"/>
          <w:iCs w:val="0"/>
          <w:kern w:val="0"/>
          <w:szCs w:val="27"/>
          <w:highlight w:val="none"/>
        </w:rPr>
        <w:t>磋商费用</w:t>
      </w:r>
      <w:r>
        <w:rPr>
          <w:i w:val="0"/>
          <w:iCs w:val="0"/>
          <w:highlight w:val="none"/>
        </w:rPr>
        <w:tab/>
      </w:r>
      <w:r>
        <w:rPr>
          <w:i w:val="0"/>
          <w:iCs w:val="0"/>
          <w:highlight w:val="none"/>
        </w:rPr>
        <w:fldChar w:fldCharType="begin"/>
      </w:r>
      <w:r>
        <w:rPr>
          <w:i w:val="0"/>
          <w:iCs w:val="0"/>
          <w:highlight w:val="none"/>
        </w:rPr>
        <w:instrText xml:space="preserve"> PAGEREF _Toc23169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05345766">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_Toc11025 </w:instrText>
      </w:r>
      <w:r>
        <w:rPr>
          <w:i w:val="0"/>
          <w:iCs w:val="0"/>
          <w:highlight w:val="none"/>
        </w:rPr>
        <w:fldChar w:fldCharType="separate"/>
      </w:r>
      <w:r>
        <w:rPr>
          <w:rFonts w:hint="eastAsia" w:ascii="宋体" w:hAnsi="宋体"/>
          <w:bCs/>
          <w:i w:val="0"/>
          <w:iCs w:val="0"/>
          <w:kern w:val="0"/>
          <w:szCs w:val="36"/>
          <w:highlight w:val="none"/>
        </w:rPr>
        <w:t>二、磋商文件说明</w:t>
      </w:r>
      <w:r>
        <w:rPr>
          <w:i w:val="0"/>
          <w:iCs w:val="0"/>
          <w:highlight w:val="none"/>
        </w:rPr>
        <w:tab/>
      </w:r>
      <w:r>
        <w:rPr>
          <w:i w:val="0"/>
          <w:iCs w:val="0"/>
          <w:highlight w:val="none"/>
        </w:rPr>
        <w:fldChar w:fldCharType="begin"/>
      </w:r>
      <w:r>
        <w:rPr>
          <w:i w:val="0"/>
          <w:iCs w:val="0"/>
          <w:highlight w:val="none"/>
        </w:rPr>
        <w:instrText xml:space="preserve"> PAGEREF _Toc11025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370F2899">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_Toc29202 </w:instrText>
      </w:r>
      <w:r>
        <w:rPr>
          <w:i w:val="0"/>
          <w:iCs w:val="0"/>
          <w:highlight w:val="none"/>
        </w:rPr>
        <w:fldChar w:fldCharType="separate"/>
      </w:r>
      <w:r>
        <w:rPr>
          <w:rFonts w:ascii="宋体" w:hAnsi="宋体"/>
          <w:bCs/>
          <w:i w:val="0"/>
          <w:iCs w:val="0"/>
          <w:kern w:val="0"/>
          <w:szCs w:val="27"/>
          <w:highlight w:val="none"/>
        </w:rPr>
        <w:t>4.</w:t>
      </w:r>
      <w:r>
        <w:rPr>
          <w:rFonts w:hint="eastAsia" w:ascii="宋体" w:hAnsi="宋体"/>
          <w:bCs/>
          <w:i w:val="0"/>
          <w:iCs w:val="0"/>
          <w:kern w:val="0"/>
          <w:szCs w:val="27"/>
          <w:highlight w:val="none"/>
        </w:rPr>
        <w:t>磋商文件的构成</w:t>
      </w:r>
      <w:r>
        <w:rPr>
          <w:i w:val="0"/>
          <w:iCs w:val="0"/>
          <w:highlight w:val="none"/>
        </w:rPr>
        <w:tab/>
      </w:r>
      <w:r>
        <w:rPr>
          <w:i w:val="0"/>
          <w:iCs w:val="0"/>
          <w:highlight w:val="none"/>
        </w:rPr>
        <w:fldChar w:fldCharType="begin"/>
      </w:r>
      <w:r>
        <w:rPr>
          <w:i w:val="0"/>
          <w:iCs w:val="0"/>
          <w:highlight w:val="none"/>
        </w:rPr>
        <w:instrText xml:space="preserve"> PAGEREF _Toc29202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1476A2B6">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_Toc19757 </w:instrText>
      </w:r>
      <w:r>
        <w:rPr>
          <w:i w:val="0"/>
          <w:iCs w:val="0"/>
          <w:highlight w:val="none"/>
        </w:rPr>
        <w:fldChar w:fldCharType="separate"/>
      </w:r>
      <w:r>
        <w:rPr>
          <w:rFonts w:ascii="宋体" w:hAnsi="宋体"/>
          <w:bCs/>
          <w:i w:val="0"/>
          <w:iCs w:val="0"/>
          <w:kern w:val="0"/>
          <w:szCs w:val="27"/>
          <w:highlight w:val="none"/>
        </w:rPr>
        <w:t>5.</w:t>
      </w:r>
      <w:r>
        <w:rPr>
          <w:rFonts w:hint="eastAsia" w:ascii="宋体" w:hAnsi="宋体"/>
          <w:bCs/>
          <w:i w:val="0"/>
          <w:iCs w:val="0"/>
          <w:kern w:val="0"/>
          <w:szCs w:val="27"/>
          <w:highlight w:val="none"/>
        </w:rPr>
        <w:t>磋商文件的质疑</w:t>
      </w:r>
      <w:r>
        <w:rPr>
          <w:i w:val="0"/>
          <w:iCs w:val="0"/>
          <w:highlight w:val="none"/>
        </w:rPr>
        <w:tab/>
      </w:r>
      <w:r>
        <w:rPr>
          <w:i w:val="0"/>
          <w:iCs w:val="0"/>
          <w:highlight w:val="none"/>
        </w:rPr>
        <w:fldChar w:fldCharType="begin"/>
      </w:r>
      <w:r>
        <w:rPr>
          <w:i w:val="0"/>
          <w:iCs w:val="0"/>
          <w:highlight w:val="none"/>
        </w:rPr>
        <w:instrText xml:space="preserve"> PAGEREF _Toc19757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598E9B05">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_Toc23795 </w:instrText>
      </w:r>
      <w:r>
        <w:rPr>
          <w:i w:val="0"/>
          <w:iCs w:val="0"/>
          <w:highlight w:val="none"/>
        </w:rPr>
        <w:fldChar w:fldCharType="separate"/>
      </w:r>
      <w:r>
        <w:rPr>
          <w:rFonts w:ascii="宋体" w:hAnsi="宋体"/>
          <w:bCs/>
          <w:i w:val="0"/>
          <w:iCs w:val="0"/>
          <w:kern w:val="0"/>
          <w:szCs w:val="27"/>
          <w:highlight w:val="none"/>
        </w:rPr>
        <w:t>6.</w:t>
      </w:r>
      <w:r>
        <w:rPr>
          <w:rFonts w:hint="eastAsia" w:ascii="宋体" w:hAnsi="宋体"/>
          <w:bCs/>
          <w:i w:val="0"/>
          <w:iCs w:val="0"/>
          <w:kern w:val="0"/>
          <w:szCs w:val="27"/>
          <w:highlight w:val="none"/>
        </w:rPr>
        <w:t>磋商文件的澄清、修改</w:t>
      </w:r>
      <w:r>
        <w:rPr>
          <w:i w:val="0"/>
          <w:iCs w:val="0"/>
          <w:highlight w:val="none"/>
        </w:rPr>
        <w:tab/>
      </w:r>
      <w:r>
        <w:rPr>
          <w:i w:val="0"/>
          <w:iCs w:val="0"/>
          <w:highlight w:val="none"/>
        </w:rPr>
        <w:fldChar w:fldCharType="begin"/>
      </w:r>
      <w:r>
        <w:rPr>
          <w:i w:val="0"/>
          <w:iCs w:val="0"/>
          <w:highlight w:val="none"/>
        </w:rPr>
        <w:instrText xml:space="preserve"> PAGEREF _Toc23795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4A478AFA">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_Toc30220 </w:instrText>
      </w:r>
      <w:r>
        <w:rPr>
          <w:i w:val="0"/>
          <w:iCs w:val="0"/>
          <w:highlight w:val="none"/>
        </w:rPr>
        <w:fldChar w:fldCharType="separate"/>
      </w:r>
      <w:r>
        <w:rPr>
          <w:rFonts w:hint="eastAsia" w:ascii="宋体" w:hAnsi="宋体"/>
          <w:bCs/>
          <w:i w:val="0"/>
          <w:iCs w:val="0"/>
          <w:kern w:val="0"/>
          <w:szCs w:val="36"/>
          <w:highlight w:val="none"/>
        </w:rPr>
        <w:t>三、磋商响应文件的编制</w:t>
      </w:r>
      <w:r>
        <w:rPr>
          <w:i w:val="0"/>
          <w:iCs w:val="0"/>
          <w:highlight w:val="none"/>
        </w:rPr>
        <w:tab/>
      </w:r>
      <w:r>
        <w:rPr>
          <w:i w:val="0"/>
          <w:iCs w:val="0"/>
          <w:highlight w:val="none"/>
        </w:rPr>
        <w:fldChar w:fldCharType="begin"/>
      </w:r>
      <w:r>
        <w:rPr>
          <w:i w:val="0"/>
          <w:iCs w:val="0"/>
          <w:highlight w:val="none"/>
        </w:rPr>
        <w:instrText xml:space="preserve"> PAGEREF _Toc30220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7ABCD846">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_Toc3697 </w:instrText>
      </w:r>
      <w:r>
        <w:rPr>
          <w:i w:val="0"/>
          <w:iCs w:val="0"/>
          <w:highlight w:val="none"/>
        </w:rPr>
        <w:fldChar w:fldCharType="separate"/>
      </w:r>
      <w:r>
        <w:rPr>
          <w:rFonts w:ascii="宋体" w:hAnsi="宋体"/>
          <w:bCs/>
          <w:i w:val="0"/>
          <w:iCs w:val="0"/>
          <w:kern w:val="0"/>
          <w:szCs w:val="27"/>
          <w:highlight w:val="none"/>
        </w:rPr>
        <w:t>7.</w:t>
      </w:r>
      <w:r>
        <w:rPr>
          <w:rFonts w:hint="eastAsia" w:ascii="宋体" w:hAnsi="宋体"/>
          <w:bCs/>
          <w:i w:val="0"/>
          <w:iCs w:val="0"/>
          <w:kern w:val="0"/>
          <w:szCs w:val="27"/>
          <w:highlight w:val="none"/>
        </w:rPr>
        <w:t>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_Toc3697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12DE70DF">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_Toc9057 </w:instrText>
      </w:r>
      <w:r>
        <w:rPr>
          <w:i w:val="0"/>
          <w:iCs w:val="0"/>
          <w:highlight w:val="none"/>
        </w:rPr>
        <w:fldChar w:fldCharType="separate"/>
      </w:r>
      <w:r>
        <w:rPr>
          <w:rFonts w:ascii="宋体" w:hAnsi="宋体"/>
          <w:bCs/>
          <w:i w:val="0"/>
          <w:iCs w:val="0"/>
          <w:kern w:val="0"/>
          <w:szCs w:val="27"/>
          <w:highlight w:val="none"/>
        </w:rPr>
        <w:t>8.</w:t>
      </w:r>
      <w:r>
        <w:rPr>
          <w:rFonts w:hint="eastAsia" w:ascii="宋体" w:hAnsi="宋体"/>
          <w:bCs/>
          <w:i w:val="0"/>
          <w:iCs w:val="0"/>
          <w:kern w:val="0"/>
          <w:szCs w:val="27"/>
          <w:highlight w:val="none"/>
        </w:rPr>
        <w:t>磋商报价及币种</w:t>
      </w:r>
      <w:r>
        <w:rPr>
          <w:i w:val="0"/>
          <w:iCs w:val="0"/>
          <w:highlight w:val="none"/>
        </w:rPr>
        <w:tab/>
      </w:r>
      <w:r>
        <w:rPr>
          <w:i w:val="0"/>
          <w:iCs w:val="0"/>
          <w:highlight w:val="none"/>
        </w:rPr>
        <w:fldChar w:fldCharType="begin"/>
      </w:r>
      <w:r>
        <w:rPr>
          <w:i w:val="0"/>
          <w:iCs w:val="0"/>
          <w:highlight w:val="none"/>
        </w:rPr>
        <w:instrText xml:space="preserve"> PAGEREF _Toc9057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14:paraId="20BDAA53">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_Toc28327 </w:instrText>
      </w:r>
      <w:r>
        <w:rPr>
          <w:i w:val="0"/>
          <w:iCs w:val="0"/>
          <w:highlight w:val="none"/>
        </w:rPr>
        <w:fldChar w:fldCharType="separate"/>
      </w:r>
      <w:r>
        <w:rPr>
          <w:rFonts w:ascii="宋体" w:hAnsi="宋体"/>
          <w:bCs/>
          <w:i w:val="0"/>
          <w:iCs w:val="0"/>
          <w:kern w:val="0"/>
          <w:szCs w:val="27"/>
          <w:highlight w:val="none"/>
        </w:rPr>
        <w:t>9.</w:t>
      </w:r>
      <w:r>
        <w:rPr>
          <w:rFonts w:hint="eastAsia" w:ascii="宋体" w:hAnsi="宋体"/>
          <w:bCs/>
          <w:i w:val="0"/>
          <w:iCs w:val="0"/>
          <w:kern w:val="0"/>
          <w:szCs w:val="27"/>
          <w:highlight w:val="none"/>
        </w:rPr>
        <w:t>磋商保证金</w:t>
      </w:r>
      <w:r>
        <w:rPr>
          <w:i w:val="0"/>
          <w:iCs w:val="0"/>
          <w:highlight w:val="none"/>
        </w:rPr>
        <w:tab/>
      </w:r>
      <w:r>
        <w:rPr>
          <w:i w:val="0"/>
          <w:iCs w:val="0"/>
          <w:highlight w:val="none"/>
        </w:rPr>
        <w:fldChar w:fldCharType="begin"/>
      </w:r>
      <w:r>
        <w:rPr>
          <w:i w:val="0"/>
          <w:iCs w:val="0"/>
          <w:highlight w:val="none"/>
        </w:rPr>
        <w:instrText xml:space="preserve"> PAGEREF _Toc28327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14:paraId="00EED682">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_Toc16711 </w:instrText>
      </w:r>
      <w:r>
        <w:rPr>
          <w:i w:val="0"/>
          <w:iCs w:val="0"/>
          <w:highlight w:val="none"/>
        </w:rPr>
        <w:fldChar w:fldCharType="separate"/>
      </w:r>
      <w:r>
        <w:rPr>
          <w:rFonts w:ascii="宋体" w:hAnsi="宋体"/>
          <w:bCs/>
          <w:i w:val="0"/>
          <w:iCs w:val="0"/>
          <w:kern w:val="0"/>
          <w:szCs w:val="27"/>
          <w:highlight w:val="none"/>
        </w:rPr>
        <w:t>10.</w:t>
      </w:r>
      <w:r>
        <w:rPr>
          <w:rFonts w:hint="eastAsia" w:ascii="宋体" w:hAnsi="宋体"/>
          <w:bCs/>
          <w:i w:val="0"/>
          <w:iCs w:val="0"/>
          <w:kern w:val="0"/>
          <w:szCs w:val="27"/>
          <w:highlight w:val="none"/>
        </w:rPr>
        <w:t>磋商有效期</w:t>
      </w:r>
      <w:r>
        <w:rPr>
          <w:i w:val="0"/>
          <w:iCs w:val="0"/>
          <w:highlight w:val="none"/>
        </w:rPr>
        <w:tab/>
      </w:r>
      <w:r>
        <w:rPr>
          <w:i w:val="0"/>
          <w:iCs w:val="0"/>
          <w:highlight w:val="none"/>
        </w:rPr>
        <w:fldChar w:fldCharType="begin"/>
      </w:r>
      <w:r>
        <w:rPr>
          <w:i w:val="0"/>
          <w:iCs w:val="0"/>
          <w:highlight w:val="none"/>
        </w:rPr>
        <w:instrText xml:space="preserve"> PAGEREF _Toc16711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14:paraId="19D70FA0">
      <w:pPr>
        <w:pStyle w:val="9"/>
        <w:tabs>
          <w:tab w:val="right" w:leader="dot" w:pos="8787"/>
          <w:tab w:val="clear" w:pos="8777"/>
        </w:tabs>
        <w:spacing w:line="240" w:lineRule="auto"/>
        <w:rPr>
          <w:rFonts w:hint="eastAsia" w:ascii="宋体" w:hAnsi="宋体"/>
          <w:bCs/>
          <w:i w:val="0"/>
          <w:iCs w:val="0"/>
          <w:kern w:val="0"/>
          <w:szCs w:val="27"/>
          <w:highlight w:val="none"/>
        </w:rPr>
      </w:pPr>
      <w:r>
        <w:rPr>
          <w:rFonts w:hint="eastAsia" w:ascii="宋体" w:hAnsi="宋体"/>
          <w:bCs/>
          <w:i w:val="0"/>
          <w:iCs w:val="0"/>
          <w:kern w:val="0"/>
          <w:szCs w:val="27"/>
          <w:highlight w:val="none"/>
        </w:rPr>
        <w:fldChar w:fldCharType="begin"/>
      </w:r>
      <w:r>
        <w:rPr>
          <w:rFonts w:hint="eastAsia" w:ascii="宋体" w:hAnsi="宋体"/>
          <w:bCs/>
          <w:i w:val="0"/>
          <w:iCs w:val="0"/>
          <w:kern w:val="0"/>
          <w:szCs w:val="27"/>
          <w:highlight w:val="none"/>
        </w:rPr>
        <w:instrText xml:space="preserve"> HYPERLINK \l _Toc29698 </w:instrText>
      </w:r>
      <w:r>
        <w:rPr>
          <w:rFonts w:hint="eastAsia" w:ascii="宋体" w:hAnsi="宋体"/>
          <w:bCs/>
          <w:i w:val="0"/>
          <w:iCs w:val="0"/>
          <w:kern w:val="0"/>
          <w:szCs w:val="27"/>
          <w:highlight w:val="none"/>
        </w:rPr>
        <w:fldChar w:fldCharType="separate"/>
      </w:r>
      <w:r>
        <w:rPr>
          <w:rFonts w:hint="eastAsia" w:ascii="宋体" w:hAnsi="宋体"/>
          <w:bCs/>
          <w:i w:val="0"/>
          <w:iCs w:val="0"/>
          <w:kern w:val="0"/>
          <w:szCs w:val="27"/>
          <w:highlight w:val="none"/>
          <w:lang w:val="zh-CN"/>
        </w:rPr>
        <w:t>11.磋商响应文件构成</w:t>
      </w:r>
      <w:r>
        <w:rPr>
          <w:i w:val="0"/>
          <w:iCs w:val="0"/>
          <w:highlight w:val="none"/>
        </w:rPr>
        <w:tab/>
      </w:r>
      <w:r>
        <w:rPr>
          <w:rFonts w:hint="eastAsia" w:ascii="宋体" w:hAnsi="宋体"/>
          <w:bCs/>
          <w:i w:val="0"/>
          <w:iCs w:val="0"/>
          <w:kern w:val="0"/>
          <w:szCs w:val="27"/>
          <w:highlight w:val="none"/>
        </w:rPr>
        <w:fldChar w:fldCharType="begin"/>
      </w:r>
      <w:r>
        <w:rPr>
          <w:rFonts w:hint="eastAsia" w:ascii="宋体" w:hAnsi="宋体"/>
          <w:bCs/>
          <w:i w:val="0"/>
          <w:iCs w:val="0"/>
          <w:kern w:val="0"/>
          <w:szCs w:val="27"/>
          <w:highlight w:val="none"/>
        </w:rPr>
        <w:instrText xml:space="preserve"> PAGEREF _Toc29698 \h </w:instrText>
      </w:r>
      <w:r>
        <w:rPr>
          <w:rFonts w:hint="eastAsia" w:ascii="宋体" w:hAnsi="宋体"/>
          <w:bCs/>
          <w:i w:val="0"/>
          <w:iCs w:val="0"/>
          <w:kern w:val="0"/>
          <w:szCs w:val="27"/>
          <w:highlight w:val="none"/>
        </w:rPr>
        <w:fldChar w:fldCharType="separate"/>
      </w:r>
      <w:r>
        <w:rPr>
          <w:rFonts w:hint="eastAsia" w:ascii="宋体" w:hAnsi="宋体"/>
          <w:bCs/>
          <w:i w:val="0"/>
          <w:iCs w:val="0"/>
          <w:kern w:val="0"/>
          <w:szCs w:val="27"/>
          <w:highlight w:val="none"/>
        </w:rPr>
        <w:t>8</w:t>
      </w:r>
      <w:r>
        <w:rPr>
          <w:rFonts w:hint="eastAsia" w:ascii="宋体" w:hAnsi="宋体"/>
          <w:bCs/>
          <w:i w:val="0"/>
          <w:iCs w:val="0"/>
          <w:kern w:val="0"/>
          <w:szCs w:val="27"/>
          <w:highlight w:val="none"/>
        </w:rPr>
        <w:fldChar w:fldCharType="end"/>
      </w:r>
      <w:r>
        <w:rPr>
          <w:rFonts w:hint="eastAsia" w:ascii="宋体" w:hAnsi="宋体"/>
          <w:bCs/>
          <w:i w:val="0"/>
          <w:iCs w:val="0"/>
          <w:kern w:val="0"/>
          <w:szCs w:val="27"/>
          <w:highlight w:val="none"/>
        </w:rPr>
        <w:fldChar w:fldCharType="end"/>
      </w:r>
    </w:p>
    <w:p w14:paraId="02DDFFC4">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_Toc17453 </w:instrText>
      </w:r>
      <w:r>
        <w:rPr>
          <w:i w:val="0"/>
          <w:iCs w:val="0"/>
          <w:highlight w:val="none"/>
        </w:rPr>
        <w:fldChar w:fldCharType="separate"/>
      </w:r>
      <w:r>
        <w:rPr>
          <w:rFonts w:ascii="宋体" w:hAnsi="宋体" w:cs="宋体"/>
          <w:bCs/>
          <w:i w:val="0"/>
          <w:iCs w:val="0"/>
          <w:kern w:val="0"/>
          <w:szCs w:val="27"/>
          <w:highlight w:val="none"/>
        </w:rPr>
        <w:t>12.</w:t>
      </w:r>
      <w:r>
        <w:rPr>
          <w:rFonts w:hint="eastAsia" w:ascii="宋体" w:hAnsi="宋体" w:cs="宋体"/>
          <w:bCs/>
          <w:i w:val="0"/>
          <w:iCs w:val="0"/>
          <w:kern w:val="0"/>
          <w:szCs w:val="27"/>
          <w:highlight w:val="none"/>
        </w:rPr>
        <w:t>响应文件编制要求</w:t>
      </w:r>
      <w:r>
        <w:rPr>
          <w:i w:val="0"/>
          <w:iCs w:val="0"/>
          <w:highlight w:val="none"/>
        </w:rPr>
        <w:tab/>
      </w:r>
      <w:r>
        <w:rPr>
          <w:i w:val="0"/>
          <w:iCs w:val="0"/>
          <w:highlight w:val="none"/>
        </w:rPr>
        <w:fldChar w:fldCharType="begin"/>
      </w:r>
      <w:r>
        <w:rPr>
          <w:i w:val="0"/>
          <w:iCs w:val="0"/>
          <w:highlight w:val="none"/>
        </w:rPr>
        <w:instrText xml:space="preserve"> PAGEREF _Toc17453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14:paraId="220A1003">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_Toc8715 </w:instrText>
      </w:r>
      <w:r>
        <w:rPr>
          <w:i w:val="0"/>
          <w:iCs w:val="0"/>
          <w:highlight w:val="none"/>
        </w:rPr>
        <w:fldChar w:fldCharType="separate"/>
      </w:r>
      <w:r>
        <w:rPr>
          <w:rFonts w:hint="eastAsia" w:ascii="宋体" w:hAnsi="宋体"/>
          <w:bCs/>
          <w:i w:val="0"/>
          <w:iCs w:val="0"/>
          <w:kern w:val="0"/>
          <w:szCs w:val="36"/>
          <w:highlight w:val="none"/>
        </w:rPr>
        <w:t>四、磋商响应文件的递交</w:t>
      </w:r>
      <w:r>
        <w:rPr>
          <w:i w:val="0"/>
          <w:iCs w:val="0"/>
          <w:highlight w:val="none"/>
        </w:rPr>
        <w:tab/>
      </w:r>
      <w:r>
        <w:rPr>
          <w:i w:val="0"/>
          <w:iCs w:val="0"/>
          <w:highlight w:val="none"/>
        </w:rPr>
        <w:fldChar w:fldCharType="begin"/>
      </w:r>
      <w:r>
        <w:rPr>
          <w:i w:val="0"/>
          <w:iCs w:val="0"/>
          <w:highlight w:val="none"/>
        </w:rPr>
        <w:instrText xml:space="preserve"> PAGEREF _Toc8715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14:paraId="1213F738">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_Toc18180 </w:instrText>
      </w:r>
      <w:r>
        <w:rPr>
          <w:i w:val="0"/>
          <w:iCs w:val="0"/>
          <w:highlight w:val="none"/>
        </w:rPr>
        <w:fldChar w:fldCharType="separate"/>
      </w:r>
      <w:r>
        <w:rPr>
          <w:rFonts w:ascii="宋体" w:hAnsi="宋体" w:cs="宋体"/>
          <w:bCs/>
          <w:i w:val="0"/>
          <w:iCs w:val="0"/>
          <w:kern w:val="0"/>
          <w:szCs w:val="27"/>
          <w:highlight w:val="none"/>
        </w:rPr>
        <w:t>13.</w:t>
      </w:r>
      <w:r>
        <w:rPr>
          <w:rFonts w:hint="eastAsia" w:ascii="宋体" w:hAnsi="宋体" w:cs="宋体"/>
          <w:bCs/>
          <w:i w:val="0"/>
          <w:iCs w:val="0"/>
          <w:kern w:val="0"/>
          <w:szCs w:val="27"/>
          <w:highlight w:val="none"/>
        </w:rPr>
        <w:t>响应文件的密封和标记</w:t>
      </w:r>
      <w:r>
        <w:rPr>
          <w:i w:val="0"/>
          <w:iCs w:val="0"/>
          <w:highlight w:val="none"/>
        </w:rPr>
        <w:tab/>
      </w:r>
      <w:r>
        <w:rPr>
          <w:i w:val="0"/>
          <w:iCs w:val="0"/>
          <w:highlight w:val="none"/>
        </w:rPr>
        <w:fldChar w:fldCharType="begin"/>
      </w:r>
      <w:r>
        <w:rPr>
          <w:i w:val="0"/>
          <w:iCs w:val="0"/>
          <w:highlight w:val="none"/>
        </w:rPr>
        <w:instrText xml:space="preserve"> PAGEREF _Toc18180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14:paraId="4C16C706">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_Toc24396 </w:instrText>
      </w:r>
      <w:r>
        <w:rPr>
          <w:i w:val="0"/>
          <w:iCs w:val="0"/>
          <w:highlight w:val="none"/>
        </w:rPr>
        <w:fldChar w:fldCharType="separate"/>
      </w:r>
      <w:r>
        <w:rPr>
          <w:rFonts w:ascii="宋体" w:hAnsi="宋体"/>
          <w:bCs/>
          <w:i w:val="0"/>
          <w:iCs w:val="0"/>
          <w:kern w:val="0"/>
          <w:szCs w:val="27"/>
          <w:highlight w:val="none"/>
        </w:rPr>
        <w:t>14.</w:t>
      </w:r>
      <w:r>
        <w:rPr>
          <w:rFonts w:hint="eastAsia" w:ascii="宋体" w:hAnsi="宋体"/>
          <w:bCs/>
          <w:i w:val="0"/>
          <w:iCs w:val="0"/>
          <w:kern w:val="0"/>
          <w:szCs w:val="27"/>
          <w:highlight w:val="none"/>
        </w:rPr>
        <w:t>递交磋商响应文件程序</w:t>
      </w:r>
      <w:r>
        <w:rPr>
          <w:i w:val="0"/>
          <w:iCs w:val="0"/>
          <w:highlight w:val="none"/>
        </w:rPr>
        <w:tab/>
      </w:r>
      <w:r>
        <w:rPr>
          <w:i w:val="0"/>
          <w:iCs w:val="0"/>
          <w:highlight w:val="none"/>
        </w:rPr>
        <w:fldChar w:fldCharType="begin"/>
      </w:r>
      <w:r>
        <w:rPr>
          <w:i w:val="0"/>
          <w:iCs w:val="0"/>
          <w:highlight w:val="none"/>
        </w:rPr>
        <w:instrText xml:space="preserve"> PAGEREF _Toc24396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181DC804">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_Toc30728 </w:instrText>
      </w:r>
      <w:r>
        <w:rPr>
          <w:i w:val="0"/>
          <w:iCs w:val="0"/>
          <w:highlight w:val="none"/>
        </w:rPr>
        <w:fldChar w:fldCharType="separate"/>
      </w:r>
      <w:r>
        <w:rPr>
          <w:rFonts w:hint="eastAsia" w:ascii="宋体" w:hAnsi="宋体"/>
          <w:bCs/>
          <w:i w:val="0"/>
          <w:iCs w:val="0"/>
          <w:kern w:val="0"/>
          <w:szCs w:val="36"/>
          <w:highlight w:val="none"/>
        </w:rPr>
        <w:t>五、资格审查程序及方法</w:t>
      </w:r>
      <w:r>
        <w:rPr>
          <w:i w:val="0"/>
          <w:iCs w:val="0"/>
          <w:highlight w:val="none"/>
        </w:rPr>
        <w:tab/>
      </w:r>
      <w:r>
        <w:rPr>
          <w:i w:val="0"/>
          <w:iCs w:val="0"/>
          <w:highlight w:val="none"/>
        </w:rPr>
        <w:fldChar w:fldCharType="begin"/>
      </w:r>
      <w:r>
        <w:rPr>
          <w:i w:val="0"/>
          <w:iCs w:val="0"/>
          <w:highlight w:val="none"/>
        </w:rPr>
        <w:instrText xml:space="preserve"> PAGEREF _Toc30728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70C8AC67">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_Toc25482 </w:instrText>
      </w:r>
      <w:r>
        <w:rPr>
          <w:i w:val="0"/>
          <w:iCs w:val="0"/>
          <w:highlight w:val="none"/>
        </w:rPr>
        <w:fldChar w:fldCharType="separate"/>
      </w:r>
      <w:r>
        <w:rPr>
          <w:rFonts w:ascii="宋体" w:hAnsi="宋体"/>
          <w:bCs/>
          <w:i w:val="0"/>
          <w:iCs w:val="0"/>
          <w:kern w:val="0"/>
          <w:szCs w:val="27"/>
          <w:highlight w:val="none"/>
        </w:rPr>
        <w:t xml:space="preserve">15. </w:t>
      </w:r>
      <w:r>
        <w:rPr>
          <w:rFonts w:hint="eastAsia" w:ascii="宋体" w:hAnsi="宋体"/>
          <w:bCs/>
          <w:i w:val="0"/>
          <w:iCs w:val="0"/>
          <w:kern w:val="0"/>
          <w:szCs w:val="27"/>
          <w:highlight w:val="none"/>
        </w:rPr>
        <w:t>资格审查程序</w:t>
      </w:r>
      <w:r>
        <w:rPr>
          <w:i w:val="0"/>
          <w:iCs w:val="0"/>
          <w:highlight w:val="none"/>
        </w:rPr>
        <w:tab/>
      </w:r>
      <w:r>
        <w:rPr>
          <w:i w:val="0"/>
          <w:iCs w:val="0"/>
          <w:highlight w:val="none"/>
        </w:rPr>
        <w:fldChar w:fldCharType="begin"/>
      </w:r>
      <w:r>
        <w:rPr>
          <w:i w:val="0"/>
          <w:iCs w:val="0"/>
          <w:highlight w:val="none"/>
        </w:rPr>
        <w:instrText xml:space="preserve"> PAGEREF _Toc25482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40D32535">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_Toc12436 </w:instrText>
      </w:r>
      <w:r>
        <w:rPr>
          <w:i w:val="0"/>
          <w:iCs w:val="0"/>
          <w:highlight w:val="none"/>
        </w:rPr>
        <w:fldChar w:fldCharType="separate"/>
      </w:r>
      <w:r>
        <w:rPr>
          <w:rFonts w:ascii="宋体" w:hAnsi="宋体"/>
          <w:bCs/>
          <w:i w:val="0"/>
          <w:iCs w:val="0"/>
          <w:kern w:val="0"/>
          <w:szCs w:val="27"/>
          <w:highlight w:val="none"/>
        </w:rPr>
        <w:t>16.</w:t>
      </w:r>
      <w:r>
        <w:rPr>
          <w:rFonts w:hint="eastAsia" w:ascii="宋体" w:hAnsi="宋体"/>
          <w:bCs/>
          <w:i w:val="0"/>
          <w:iCs w:val="0"/>
          <w:kern w:val="0"/>
          <w:szCs w:val="27"/>
          <w:highlight w:val="none"/>
        </w:rPr>
        <w:t>资格审查不通过的情形</w:t>
      </w:r>
      <w:r>
        <w:rPr>
          <w:i w:val="0"/>
          <w:iCs w:val="0"/>
          <w:highlight w:val="none"/>
        </w:rPr>
        <w:tab/>
      </w:r>
      <w:r>
        <w:rPr>
          <w:i w:val="0"/>
          <w:iCs w:val="0"/>
          <w:highlight w:val="none"/>
        </w:rPr>
        <w:fldChar w:fldCharType="begin"/>
      </w:r>
      <w:r>
        <w:rPr>
          <w:i w:val="0"/>
          <w:iCs w:val="0"/>
          <w:highlight w:val="none"/>
        </w:rPr>
        <w:instrText xml:space="preserve"> PAGEREF _Toc12436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78499087">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_Toc18606 </w:instrText>
      </w:r>
      <w:r>
        <w:rPr>
          <w:i w:val="0"/>
          <w:iCs w:val="0"/>
          <w:highlight w:val="none"/>
        </w:rPr>
        <w:fldChar w:fldCharType="separate"/>
      </w:r>
      <w:r>
        <w:rPr>
          <w:rFonts w:hint="eastAsia" w:ascii="宋体" w:hAnsi="宋体"/>
          <w:bCs/>
          <w:i w:val="0"/>
          <w:iCs w:val="0"/>
          <w:kern w:val="0"/>
          <w:szCs w:val="36"/>
          <w:highlight w:val="none"/>
        </w:rPr>
        <w:t>六、磋商程序及方法</w:t>
      </w:r>
      <w:r>
        <w:rPr>
          <w:i w:val="0"/>
          <w:iCs w:val="0"/>
          <w:highlight w:val="none"/>
        </w:rPr>
        <w:tab/>
      </w:r>
      <w:r>
        <w:rPr>
          <w:i w:val="0"/>
          <w:iCs w:val="0"/>
          <w:highlight w:val="none"/>
        </w:rPr>
        <w:fldChar w:fldCharType="begin"/>
      </w:r>
      <w:r>
        <w:rPr>
          <w:i w:val="0"/>
          <w:iCs w:val="0"/>
          <w:highlight w:val="none"/>
        </w:rPr>
        <w:instrText xml:space="preserve"> PAGEREF _Toc18606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15C61896">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_Toc14569 </w:instrText>
      </w:r>
      <w:r>
        <w:rPr>
          <w:i w:val="0"/>
          <w:iCs w:val="0"/>
          <w:highlight w:val="none"/>
        </w:rPr>
        <w:fldChar w:fldCharType="separate"/>
      </w:r>
      <w:r>
        <w:rPr>
          <w:rFonts w:ascii="宋体" w:hAnsi="宋体"/>
          <w:bCs/>
          <w:i w:val="0"/>
          <w:iCs w:val="0"/>
          <w:kern w:val="0"/>
          <w:szCs w:val="27"/>
          <w:highlight w:val="none"/>
        </w:rPr>
        <w:t>17.</w:t>
      </w:r>
      <w:r>
        <w:rPr>
          <w:rFonts w:hint="eastAsia" w:ascii="宋体" w:hAnsi="宋体"/>
          <w:bCs/>
          <w:i w:val="0"/>
          <w:iCs w:val="0"/>
          <w:kern w:val="0"/>
          <w:szCs w:val="27"/>
          <w:highlight w:val="none"/>
        </w:rPr>
        <w:t>磋商小组</w:t>
      </w:r>
      <w:r>
        <w:rPr>
          <w:i w:val="0"/>
          <w:iCs w:val="0"/>
          <w:highlight w:val="none"/>
        </w:rPr>
        <w:tab/>
      </w:r>
      <w:r>
        <w:rPr>
          <w:i w:val="0"/>
          <w:iCs w:val="0"/>
          <w:highlight w:val="none"/>
        </w:rPr>
        <w:fldChar w:fldCharType="begin"/>
      </w:r>
      <w:r>
        <w:rPr>
          <w:i w:val="0"/>
          <w:iCs w:val="0"/>
          <w:highlight w:val="none"/>
        </w:rPr>
        <w:instrText xml:space="preserve"> PAGEREF _Toc14569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14:paraId="1D82A90E">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_Toc23567 </w:instrText>
      </w:r>
      <w:r>
        <w:rPr>
          <w:i w:val="0"/>
          <w:iCs w:val="0"/>
          <w:highlight w:val="none"/>
        </w:rPr>
        <w:fldChar w:fldCharType="separate"/>
      </w:r>
      <w:r>
        <w:rPr>
          <w:rFonts w:ascii="宋体" w:hAnsi="宋体"/>
          <w:bCs/>
          <w:i w:val="0"/>
          <w:iCs w:val="0"/>
          <w:kern w:val="0"/>
          <w:szCs w:val="27"/>
          <w:highlight w:val="none"/>
        </w:rPr>
        <w:t>18.</w:t>
      </w:r>
      <w:r>
        <w:rPr>
          <w:rFonts w:hint="eastAsia" w:ascii="宋体" w:hAnsi="宋体"/>
          <w:bCs/>
          <w:i w:val="0"/>
          <w:iCs w:val="0"/>
          <w:kern w:val="0"/>
          <w:szCs w:val="27"/>
          <w:highlight w:val="none"/>
        </w:rPr>
        <w:t>磋商工作程序</w:t>
      </w:r>
      <w:r>
        <w:rPr>
          <w:i w:val="0"/>
          <w:iCs w:val="0"/>
          <w:highlight w:val="none"/>
        </w:rPr>
        <w:tab/>
      </w:r>
      <w:r>
        <w:rPr>
          <w:i w:val="0"/>
          <w:iCs w:val="0"/>
          <w:highlight w:val="none"/>
        </w:rPr>
        <w:fldChar w:fldCharType="begin"/>
      </w:r>
      <w:r>
        <w:rPr>
          <w:i w:val="0"/>
          <w:iCs w:val="0"/>
          <w:highlight w:val="none"/>
        </w:rPr>
        <w:instrText xml:space="preserve"> PAGEREF _Toc23567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14:paraId="3859CBDB">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_Toc32459 </w:instrText>
      </w:r>
      <w:r>
        <w:rPr>
          <w:i w:val="0"/>
          <w:iCs w:val="0"/>
          <w:highlight w:val="none"/>
        </w:rPr>
        <w:fldChar w:fldCharType="separate"/>
      </w:r>
      <w:r>
        <w:rPr>
          <w:rFonts w:ascii="宋体" w:hAnsi="宋体"/>
          <w:bCs/>
          <w:i w:val="0"/>
          <w:iCs w:val="0"/>
          <w:kern w:val="0"/>
          <w:szCs w:val="27"/>
          <w:highlight w:val="none"/>
        </w:rPr>
        <w:t>19.</w:t>
      </w:r>
      <w:r>
        <w:rPr>
          <w:rFonts w:hint="eastAsia" w:ascii="宋体" w:hAnsi="宋体"/>
          <w:bCs/>
          <w:i w:val="0"/>
          <w:iCs w:val="0"/>
          <w:kern w:val="0"/>
          <w:szCs w:val="27"/>
          <w:highlight w:val="none"/>
        </w:rPr>
        <w:t>答疑的方式和情形</w:t>
      </w:r>
      <w:r>
        <w:rPr>
          <w:i w:val="0"/>
          <w:iCs w:val="0"/>
          <w:highlight w:val="none"/>
        </w:rPr>
        <w:tab/>
      </w:r>
      <w:r>
        <w:rPr>
          <w:i w:val="0"/>
          <w:iCs w:val="0"/>
          <w:highlight w:val="none"/>
        </w:rPr>
        <w:fldChar w:fldCharType="begin"/>
      </w:r>
      <w:r>
        <w:rPr>
          <w:i w:val="0"/>
          <w:iCs w:val="0"/>
          <w:highlight w:val="none"/>
        </w:rPr>
        <w:instrText xml:space="preserve"> PAGEREF _Toc32459 \h </w:instrText>
      </w:r>
      <w:r>
        <w:rPr>
          <w:i w:val="0"/>
          <w:iCs w:val="0"/>
          <w:highlight w:val="none"/>
        </w:rPr>
        <w:fldChar w:fldCharType="separate"/>
      </w:r>
      <w:r>
        <w:rPr>
          <w:i w:val="0"/>
          <w:iCs w:val="0"/>
          <w:highlight w:val="none"/>
        </w:rPr>
        <w:t>12</w:t>
      </w:r>
      <w:r>
        <w:rPr>
          <w:i w:val="0"/>
          <w:iCs w:val="0"/>
          <w:highlight w:val="none"/>
        </w:rPr>
        <w:fldChar w:fldCharType="end"/>
      </w:r>
      <w:r>
        <w:rPr>
          <w:i w:val="0"/>
          <w:iCs w:val="0"/>
          <w:color w:val="auto"/>
          <w:highlight w:val="none"/>
        </w:rPr>
        <w:fldChar w:fldCharType="end"/>
      </w:r>
    </w:p>
    <w:p w14:paraId="2550788A">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_Toc31487 </w:instrText>
      </w:r>
      <w:r>
        <w:rPr>
          <w:i w:val="0"/>
          <w:iCs w:val="0"/>
          <w:highlight w:val="none"/>
        </w:rPr>
        <w:fldChar w:fldCharType="separate"/>
      </w:r>
      <w:r>
        <w:rPr>
          <w:rFonts w:ascii="宋体" w:hAnsi="宋体"/>
          <w:bCs/>
          <w:i w:val="0"/>
          <w:iCs w:val="0"/>
          <w:kern w:val="0"/>
          <w:szCs w:val="27"/>
          <w:highlight w:val="none"/>
        </w:rPr>
        <w:t>20.</w:t>
      </w:r>
      <w:r>
        <w:rPr>
          <w:rFonts w:hint="eastAsia" w:ascii="宋体" w:hAnsi="宋体"/>
          <w:bCs/>
          <w:i w:val="0"/>
          <w:iCs w:val="0"/>
          <w:kern w:val="0"/>
          <w:szCs w:val="27"/>
          <w:highlight w:val="none"/>
        </w:rPr>
        <w:t>评审办法</w:t>
      </w:r>
      <w:r>
        <w:rPr>
          <w:i w:val="0"/>
          <w:iCs w:val="0"/>
          <w:highlight w:val="none"/>
        </w:rPr>
        <w:tab/>
      </w:r>
      <w:r>
        <w:rPr>
          <w:i w:val="0"/>
          <w:iCs w:val="0"/>
          <w:highlight w:val="none"/>
        </w:rPr>
        <w:fldChar w:fldCharType="begin"/>
      </w:r>
      <w:r>
        <w:rPr>
          <w:i w:val="0"/>
          <w:iCs w:val="0"/>
          <w:highlight w:val="none"/>
        </w:rPr>
        <w:instrText xml:space="preserve"> PAGEREF _Toc31487 \h </w:instrText>
      </w:r>
      <w:r>
        <w:rPr>
          <w:i w:val="0"/>
          <w:iCs w:val="0"/>
          <w:highlight w:val="none"/>
        </w:rPr>
        <w:fldChar w:fldCharType="separate"/>
      </w:r>
      <w:r>
        <w:rPr>
          <w:i w:val="0"/>
          <w:iCs w:val="0"/>
          <w:highlight w:val="none"/>
        </w:rPr>
        <w:t>13</w:t>
      </w:r>
      <w:r>
        <w:rPr>
          <w:i w:val="0"/>
          <w:iCs w:val="0"/>
          <w:highlight w:val="none"/>
        </w:rPr>
        <w:fldChar w:fldCharType="end"/>
      </w:r>
      <w:r>
        <w:rPr>
          <w:i w:val="0"/>
          <w:iCs w:val="0"/>
          <w:color w:val="auto"/>
          <w:highlight w:val="none"/>
        </w:rPr>
        <w:fldChar w:fldCharType="end"/>
      </w:r>
    </w:p>
    <w:p w14:paraId="51F2C546">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_Toc32349 </w:instrText>
      </w:r>
      <w:r>
        <w:rPr>
          <w:i w:val="0"/>
          <w:iCs w:val="0"/>
          <w:highlight w:val="none"/>
        </w:rPr>
        <w:fldChar w:fldCharType="separate"/>
      </w:r>
      <w:r>
        <w:rPr>
          <w:rFonts w:hint="eastAsia" w:ascii="宋体" w:hAnsi="宋体"/>
          <w:bCs/>
          <w:i w:val="0"/>
          <w:iCs w:val="0"/>
          <w:kern w:val="0"/>
          <w:szCs w:val="36"/>
          <w:highlight w:val="none"/>
        </w:rPr>
        <w:t>七、成交办法</w:t>
      </w:r>
      <w:r>
        <w:rPr>
          <w:i w:val="0"/>
          <w:iCs w:val="0"/>
          <w:highlight w:val="none"/>
        </w:rPr>
        <w:tab/>
      </w:r>
      <w:r>
        <w:rPr>
          <w:i w:val="0"/>
          <w:iCs w:val="0"/>
          <w:highlight w:val="none"/>
        </w:rPr>
        <w:fldChar w:fldCharType="begin"/>
      </w:r>
      <w:r>
        <w:rPr>
          <w:i w:val="0"/>
          <w:iCs w:val="0"/>
          <w:highlight w:val="none"/>
        </w:rPr>
        <w:instrText xml:space="preserve"> PAGEREF _Toc32349 \h </w:instrText>
      </w:r>
      <w:r>
        <w:rPr>
          <w:i w:val="0"/>
          <w:iCs w:val="0"/>
          <w:highlight w:val="none"/>
        </w:rPr>
        <w:fldChar w:fldCharType="separate"/>
      </w:r>
      <w:r>
        <w:rPr>
          <w:i w:val="0"/>
          <w:iCs w:val="0"/>
          <w:highlight w:val="none"/>
        </w:rPr>
        <w:t>14</w:t>
      </w:r>
      <w:r>
        <w:rPr>
          <w:i w:val="0"/>
          <w:iCs w:val="0"/>
          <w:highlight w:val="none"/>
        </w:rPr>
        <w:fldChar w:fldCharType="end"/>
      </w:r>
      <w:r>
        <w:rPr>
          <w:i w:val="0"/>
          <w:iCs w:val="0"/>
          <w:color w:val="auto"/>
          <w:highlight w:val="none"/>
        </w:rPr>
        <w:fldChar w:fldCharType="end"/>
      </w:r>
    </w:p>
    <w:p w14:paraId="752D5FA5">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_Toc23749 </w:instrText>
      </w:r>
      <w:r>
        <w:rPr>
          <w:i w:val="0"/>
          <w:iCs w:val="0"/>
          <w:highlight w:val="none"/>
        </w:rPr>
        <w:fldChar w:fldCharType="separate"/>
      </w:r>
      <w:r>
        <w:rPr>
          <w:rFonts w:ascii="宋体" w:hAnsi="宋体"/>
          <w:bCs/>
          <w:i w:val="0"/>
          <w:iCs w:val="0"/>
          <w:kern w:val="0"/>
          <w:szCs w:val="27"/>
          <w:highlight w:val="none"/>
        </w:rPr>
        <w:t>21.</w:t>
      </w:r>
      <w:r>
        <w:rPr>
          <w:rFonts w:hint="eastAsia" w:ascii="宋体" w:hAnsi="宋体"/>
          <w:bCs/>
          <w:i w:val="0"/>
          <w:iCs w:val="0"/>
          <w:kern w:val="0"/>
          <w:szCs w:val="27"/>
          <w:highlight w:val="none"/>
        </w:rPr>
        <w:t>推荐并确定成交供应商</w:t>
      </w:r>
      <w:r>
        <w:rPr>
          <w:i w:val="0"/>
          <w:iCs w:val="0"/>
          <w:highlight w:val="none"/>
        </w:rPr>
        <w:tab/>
      </w:r>
      <w:r>
        <w:rPr>
          <w:i w:val="0"/>
          <w:iCs w:val="0"/>
          <w:highlight w:val="none"/>
        </w:rPr>
        <w:fldChar w:fldCharType="begin"/>
      </w:r>
      <w:r>
        <w:rPr>
          <w:i w:val="0"/>
          <w:iCs w:val="0"/>
          <w:highlight w:val="none"/>
        </w:rPr>
        <w:instrText xml:space="preserve"> PAGEREF _Toc23749 \h </w:instrText>
      </w:r>
      <w:r>
        <w:rPr>
          <w:i w:val="0"/>
          <w:iCs w:val="0"/>
          <w:highlight w:val="none"/>
        </w:rPr>
        <w:fldChar w:fldCharType="separate"/>
      </w:r>
      <w:r>
        <w:rPr>
          <w:i w:val="0"/>
          <w:iCs w:val="0"/>
          <w:highlight w:val="none"/>
        </w:rPr>
        <w:t>15</w:t>
      </w:r>
      <w:r>
        <w:rPr>
          <w:i w:val="0"/>
          <w:iCs w:val="0"/>
          <w:highlight w:val="none"/>
        </w:rPr>
        <w:fldChar w:fldCharType="end"/>
      </w:r>
      <w:r>
        <w:rPr>
          <w:i w:val="0"/>
          <w:iCs w:val="0"/>
          <w:color w:val="auto"/>
          <w:highlight w:val="none"/>
        </w:rPr>
        <w:fldChar w:fldCharType="end"/>
      </w:r>
    </w:p>
    <w:p w14:paraId="2C74922A">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_Toc22193 </w:instrText>
      </w:r>
      <w:r>
        <w:rPr>
          <w:i w:val="0"/>
          <w:iCs w:val="0"/>
          <w:highlight w:val="none"/>
        </w:rPr>
        <w:fldChar w:fldCharType="separate"/>
      </w:r>
      <w:r>
        <w:rPr>
          <w:rFonts w:ascii="宋体" w:hAnsi="宋体"/>
          <w:bCs/>
          <w:i w:val="0"/>
          <w:iCs w:val="0"/>
          <w:kern w:val="0"/>
          <w:szCs w:val="27"/>
          <w:highlight w:val="none"/>
        </w:rPr>
        <w:t>22.</w:t>
      </w:r>
      <w:r>
        <w:rPr>
          <w:rFonts w:hint="eastAsia" w:ascii="宋体" w:hAnsi="宋体"/>
          <w:bCs/>
          <w:i w:val="0"/>
          <w:iCs w:val="0"/>
          <w:kern w:val="0"/>
          <w:szCs w:val="27"/>
          <w:highlight w:val="none"/>
        </w:rPr>
        <w:t>成交通知</w:t>
      </w:r>
      <w:r>
        <w:rPr>
          <w:i w:val="0"/>
          <w:iCs w:val="0"/>
          <w:highlight w:val="none"/>
        </w:rPr>
        <w:tab/>
      </w:r>
      <w:r>
        <w:rPr>
          <w:i w:val="0"/>
          <w:iCs w:val="0"/>
          <w:highlight w:val="none"/>
        </w:rPr>
        <w:fldChar w:fldCharType="begin"/>
      </w:r>
      <w:r>
        <w:rPr>
          <w:i w:val="0"/>
          <w:iCs w:val="0"/>
          <w:highlight w:val="none"/>
        </w:rPr>
        <w:instrText xml:space="preserve"> PAGEREF _Toc22193 \h </w:instrText>
      </w:r>
      <w:r>
        <w:rPr>
          <w:i w:val="0"/>
          <w:iCs w:val="0"/>
          <w:highlight w:val="none"/>
        </w:rPr>
        <w:fldChar w:fldCharType="separate"/>
      </w:r>
      <w:r>
        <w:rPr>
          <w:i w:val="0"/>
          <w:iCs w:val="0"/>
          <w:highlight w:val="none"/>
        </w:rPr>
        <w:t>15</w:t>
      </w:r>
      <w:r>
        <w:rPr>
          <w:i w:val="0"/>
          <w:iCs w:val="0"/>
          <w:highlight w:val="none"/>
        </w:rPr>
        <w:fldChar w:fldCharType="end"/>
      </w:r>
      <w:r>
        <w:rPr>
          <w:i w:val="0"/>
          <w:iCs w:val="0"/>
          <w:color w:val="auto"/>
          <w:highlight w:val="none"/>
        </w:rPr>
        <w:fldChar w:fldCharType="end"/>
      </w:r>
    </w:p>
    <w:p w14:paraId="0328C9E7">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_Toc32113 </w:instrText>
      </w:r>
      <w:r>
        <w:rPr>
          <w:i w:val="0"/>
          <w:iCs w:val="0"/>
          <w:highlight w:val="none"/>
        </w:rPr>
        <w:fldChar w:fldCharType="separate"/>
      </w:r>
      <w:r>
        <w:rPr>
          <w:rFonts w:hint="eastAsia" w:ascii="宋体" w:hAnsi="宋体"/>
          <w:bCs/>
          <w:i w:val="0"/>
          <w:iCs w:val="0"/>
          <w:kern w:val="0"/>
          <w:szCs w:val="36"/>
          <w:highlight w:val="none"/>
        </w:rPr>
        <w:t>八、授予合同</w:t>
      </w:r>
      <w:r>
        <w:rPr>
          <w:i w:val="0"/>
          <w:iCs w:val="0"/>
          <w:highlight w:val="none"/>
        </w:rPr>
        <w:tab/>
      </w:r>
      <w:r>
        <w:rPr>
          <w:i w:val="0"/>
          <w:iCs w:val="0"/>
          <w:highlight w:val="none"/>
        </w:rPr>
        <w:fldChar w:fldCharType="begin"/>
      </w:r>
      <w:r>
        <w:rPr>
          <w:i w:val="0"/>
          <w:iCs w:val="0"/>
          <w:highlight w:val="none"/>
        </w:rPr>
        <w:instrText xml:space="preserve"> PAGEREF _Toc32113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1E5D7B54">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_Toc4056 </w:instrText>
      </w:r>
      <w:r>
        <w:rPr>
          <w:i w:val="0"/>
          <w:iCs w:val="0"/>
          <w:highlight w:val="none"/>
        </w:rPr>
        <w:fldChar w:fldCharType="separate"/>
      </w:r>
      <w:r>
        <w:rPr>
          <w:rFonts w:ascii="宋体" w:hAnsi="宋体"/>
          <w:bCs/>
          <w:i w:val="0"/>
          <w:iCs w:val="0"/>
          <w:kern w:val="0"/>
          <w:szCs w:val="27"/>
          <w:highlight w:val="none"/>
        </w:rPr>
        <w:t>23.</w:t>
      </w:r>
      <w:r>
        <w:rPr>
          <w:rFonts w:hint="eastAsia" w:ascii="宋体" w:hAnsi="宋体"/>
          <w:bCs/>
          <w:i w:val="0"/>
          <w:iCs w:val="0"/>
          <w:kern w:val="0"/>
          <w:szCs w:val="27"/>
          <w:highlight w:val="none"/>
        </w:rPr>
        <w:t>签订合同</w:t>
      </w:r>
      <w:r>
        <w:rPr>
          <w:i w:val="0"/>
          <w:iCs w:val="0"/>
          <w:highlight w:val="none"/>
        </w:rPr>
        <w:tab/>
      </w:r>
      <w:r>
        <w:rPr>
          <w:i w:val="0"/>
          <w:iCs w:val="0"/>
          <w:highlight w:val="none"/>
        </w:rPr>
        <w:fldChar w:fldCharType="begin"/>
      </w:r>
      <w:r>
        <w:rPr>
          <w:i w:val="0"/>
          <w:iCs w:val="0"/>
          <w:highlight w:val="none"/>
        </w:rPr>
        <w:instrText xml:space="preserve"> PAGEREF _Toc4056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3E2D6BB2">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_Toc14370 </w:instrText>
      </w:r>
      <w:r>
        <w:rPr>
          <w:i w:val="0"/>
          <w:iCs w:val="0"/>
          <w:highlight w:val="none"/>
        </w:rPr>
        <w:fldChar w:fldCharType="separate"/>
      </w:r>
      <w:r>
        <w:rPr>
          <w:rFonts w:hint="eastAsia" w:ascii="宋体" w:hAnsi="宋体"/>
          <w:bCs/>
          <w:i w:val="0"/>
          <w:iCs w:val="0"/>
          <w:kern w:val="0"/>
          <w:szCs w:val="36"/>
          <w:highlight w:val="none"/>
        </w:rPr>
        <w:t>九、串通投标的认定及处理办法</w:t>
      </w:r>
      <w:r>
        <w:rPr>
          <w:i w:val="0"/>
          <w:iCs w:val="0"/>
          <w:highlight w:val="none"/>
        </w:rPr>
        <w:tab/>
      </w:r>
      <w:r>
        <w:rPr>
          <w:i w:val="0"/>
          <w:iCs w:val="0"/>
          <w:highlight w:val="none"/>
        </w:rPr>
        <w:fldChar w:fldCharType="begin"/>
      </w:r>
      <w:r>
        <w:rPr>
          <w:i w:val="0"/>
          <w:iCs w:val="0"/>
          <w:highlight w:val="none"/>
        </w:rPr>
        <w:instrText xml:space="preserve"> PAGEREF _Toc14370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3AD0BD48">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_Toc1658 </w:instrText>
      </w:r>
      <w:r>
        <w:rPr>
          <w:i w:val="0"/>
          <w:iCs w:val="0"/>
          <w:highlight w:val="none"/>
        </w:rPr>
        <w:fldChar w:fldCharType="separate"/>
      </w:r>
      <w:r>
        <w:rPr>
          <w:rFonts w:ascii="宋体" w:hAnsi="宋体"/>
          <w:bCs/>
          <w:i w:val="0"/>
          <w:iCs w:val="0"/>
          <w:kern w:val="0"/>
          <w:szCs w:val="27"/>
          <w:highlight w:val="none"/>
        </w:rPr>
        <w:t>24.</w:t>
      </w:r>
      <w:r>
        <w:rPr>
          <w:rFonts w:hint="eastAsia" w:ascii="宋体" w:hAnsi="宋体"/>
          <w:bCs/>
          <w:i w:val="0"/>
          <w:iCs w:val="0"/>
          <w:kern w:val="0"/>
          <w:szCs w:val="27"/>
          <w:highlight w:val="none"/>
        </w:rPr>
        <w:t>串通投标的情形</w:t>
      </w:r>
      <w:r>
        <w:rPr>
          <w:i w:val="0"/>
          <w:iCs w:val="0"/>
          <w:highlight w:val="none"/>
        </w:rPr>
        <w:tab/>
      </w:r>
      <w:r>
        <w:rPr>
          <w:i w:val="0"/>
          <w:iCs w:val="0"/>
          <w:highlight w:val="none"/>
        </w:rPr>
        <w:fldChar w:fldCharType="begin"/>
      </w:r>
      <w:r>
        <w:rPr>
          <w:i w:val="0"/>
          <w:iCs w:val="0"/>
          <w:highlight w:val="none"/>
        </w:rPr>
        <w:instrText xml:space="preserve"> PAGEREF _Toc1658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2D6CC33B">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_Toc21691 </w:instrText>
      </w:r>
      <w:r>
        <w:rPr>
          <w:i w:val="0"/>
          <w:iCs w:val="0"/>
          <w:highlight w:val="none"/>
        </w:rPr>
        <w:fldChar w:fldCharType="separate"/>
      </w:r>
      <w:r>
        <w:rPr>
          <w:rFonts w:hint="eastAsia" w:ascii="宋体" w:hAnsi="宋体"/>
          <w:bCs/>
          <w:i w:val="0"/>
          <w:iCs w:val="0"/>
          <w:kern w:val="0"/>
          <w:szCs w:val="36"/>
          <w:highlight w:val="none"/>
        </w:rPr>
        <w:t>十、磋商活动终止</w:t>
      </w:r>
      <w:r>
        <w:rPr>
          <w:i w:val="0"/>
          <w:iCs w:val="0"/>
          <w:highlight w:val="none"/>
        </w:rPr>
        <w:tab/>
      </w:r>
      <w:r>
        <w:rPr>
          <w:i w:val="0"/>
          <w:iCs w:val="0"/>
          <w:highlight w:val="none"/>
        </w:rPr>
        <w:fldChar w:fldCharType="begin"/>
      </w:r>
      <w:r>
        <w:rPr>
          <w:i w:val="0"/>
          <w:iCs w:val="0"/>
          <w:highlight w:val="none"/>
        </w:rPr>
        <w:instrText xml:space="preserve"> PAGEREF _Toc21691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3C503990">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_Toc20808 </w:instrText>
      </w:r>
      <w:r>
        <w:rPr>
          <w:i w:val="0"/>
          <w:iCs w:val="0"/>
          <w:highlight w:val="none"/>
        </w:rPr>
        <w:fldChar w:fldCharType="separate"/>
      </w:r>
      <w:r>
        <w:rPr>
          <w:rFonts w:ascii="宋体" w:hAnsi="宋体"/>
          <w:bCs/>
          <w:i w:val="0"/>
          <w:iCs w:val="0"/>
          <w:kern w:val="0"/>
          <w:szCs w:val="27"/>
          <w:highlight w:val="none"/>
        </w:rPr>
        <w:t xml:space="preserve">25. </w:t>
      </w:r>
      <w:r>
        <w:rPr>
          <w:rFonts w:hint="eastAsia" w:ascii="宋体" w:hAnsi="宋体"/>
          <w:bCs/>
          <w:i w:val="0"/>
          <w:iCs w:val="0"/>
          <w:kern w:val="0"/>
          <w:szCs w:val="27"/>
          <w:highlight w:val="none"/>
        </w:rPr>
        <w:t>终止情形</w:t>
      </w:r>
      <w:r>
        <w:rPr>
          <w:i w:val="0"/>
          <w:iCs w:val="0"/>
          <w:highlight w:val="none"/>
        </w:rPr>
        <w:tab/>
      </w:r>
      <w:r>
        <w:rPr>
          <w:i w:val="0"/>
          <w:iCs w:val="0"/>
          <w:highlight w:val="none"/>
        </w:rPr>
        <w:fldChar w:fldCharType="begin"/>
      </w:r>
      <w:r>
        <w:rPr>
          <w:i w:val="0"/>
          <w:iCs w:val="0"/>
          <w:highlight w:val="none"/>
        </w:rPr>
        <w:instrText xml:space="preserve"> PAGEREF _Toc20808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647687D9">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_Toc11299 </w:instrText>
      </w:r>
      <w:r>
        <w:rPr>
          <w:i w:val="0"/>
          <w:iCs w:val="0"/>
          <w:highlight w:val="none"/>
        </w:rPr>
        <w:fldChar w:fldCharType="separate"/>
      </w:r>
      <w:r>
        <w:rPr>
          <w:rFonts w:hint="eastAsia" w:ascii="宋体" w:hAnsi="宋体"/>
          <w:bCs/>
          <w:i w:val="0"/>
          <w:iCs w:val="0"/>
          <w:kern w:val="0"/>
          <w:szCs w:val="36"/>
          <w:highlight w:val="none"/>
        </w:rPr>
        <w:t>十一、处罚</w:t>
      </w:r>
      <w:r>
        <w:rPr>
          <w:i w:val="0"/>
          <w:iCs w:val="0"/>
          <w:highlight w:val="none"/>
        </w:rPr>
        <w:tab/>
      </w:r>
      <w:r>
        <w:rPr>
          <w:i w:val="0"/>
          <w:iCs w:val="0"/>
          <w:highlight w:val="none"/>
        </w:rPr>
        <w:fldChar w:fldCharType="begin"/>
      </w:r>
      <w:r>
        <w:rPr>
          <w:i w:val="0"/>
          <w:iCs w:val="0"/>
          <w:highlight w:val="none"/>
        </w:rPr>
        <w:instrText xml:space="preserve"> PAGEREF _Toc11299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129884CE">
      <w:pPr>
        <w:pStyle w:val="9"/>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_Toc22201 </w:instrText>
      </w:r>
      <w:r>
        <w:rPr>
          <w:i w:val="0"/>
          <w:iCs w:val="0"/>
          <w:highlight w:val="none"/>
        </w:rPr>
        <w:fldChar w:fldCharType="separate"/>
      </w:r>
      <w:r>
        <w:rPr>
          <w:rFonts w:ascii="宋体" w:hAnsi="宋体"/>
          <w:bCs/>
          <w:i w:val="0"/>
          <w:iCs w:val="0"/>
          <w:kern w:val="0"/>
          <w:szCs w:val="27"/>
          <w:highlight w:val="none"/>
        </w:rPr>
        <w:t>26.</w:t>
      </w:r>
      <w:r>
        <w:rPr>
          <w:rFonts w:hint="eastAsia" w:ascii="宋体" w:hAnsi="宋体"/>
          <w:bCs/>
          <w:i w:val="0"/>
          <w:iCs w:val="0"/>
          <w:kern w:val="0"/>
          <w:szCs w:val="27"/>
          <w:highlight w:val="none"/>
        </w:rPr>
        <w:t>处罚情形</w:t>
      </w:r>
      <w:r>
        <w:rPr>
          <w:i w:val="0"/>
          <w:iCs w:val="0"/>
          <w:highlight w:val="none"/>
        </w:rPr>
        <w:tab/>
      </w:r>
      <w:r>
        <w:rPr>
          <w:i w:val="0"/>
          <w:iCs w:val="0"/>
          <w:highlight w:val="none"/>
        </w:rPr>
        <w:fldChar w:fldCharType="begin"/>
      </w:r>
      <w:r>
        <w:rPr>
          <w:i w:val="0"/>
          <w:iCs w:val="0"/>
          <w:highlight w:val="none"/>
        </w:rPr>
        <w:instrText xml:space="preserve"> PAGEREF _Toc22201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205CE325">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_Toc24439 </w:instrText>
      </w:r>
      <w:r>
        <w:rPr>
          <w:i w:val="0"/>
          <w:iCs w:val="0"/>
          <w:highlight w:val="none"/>
        </w:rPr>
        <w:fldChar w:fldCharType="separate"/>
      </w:r>
      <w:r>
        <w:rPr>
          <w:rFonts w:hint="eastAsia" w:ascii="宋体" w:hAnsi="宋体"/>
          <w:bCs/>
          <w:i w:val="0"/>
          <w:iCs w:val="0"/>
          <w:kern w:val="0"/>
          <w:szCs w:val="36"/>
          <w:highlight w:val="none"/>
        </w:rPr>
        <w:t>十二、其他</w:t>
      </w:r>
      <w:r>
        <w:rPr>
          <w:i w:val="0"/>
          <w:iCs w:val="0"/>
          <w:highlight w:val="none"/>
        </w:rPr>
        <w:tab/>
      </w:r>
      <w:r>
        <w:rPr>
          <w:i w:val="0"/>
          <w:iCs w:val="0"/>
          <w:highlight w:val="none"/>
        </w:rPr>
        <w:fldChar w:fldCharType="begin"/>
      </w:r>
      <w:r>
        <w:rPr>
          <w:i w:val="0"/>
          <w:iCs w:val="0"/>
          <w:highlight w:val="none"/>
        </w:rPr>
        <w:instrText xml:space="preserve"> PAGEREF _Toc24439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14:paraId="575ABA96">
      <w:pPr>
        <w:pStyle w:val="13"/>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_Toc15856 </w:instrText>
      </w:r>
      <w:r>
        <w:rPr>
          <w:i w:val="0"/>
          <w:iCs w:val="0"/>
          <w:highlight w:val="none"/>
        </w:rPr>
        <w:fldChar w:fldCharType="separate"/>
      </w:r>
      <w:r>
        <w:rPr>
          <w:rFonts w:hint="eastAsia" w:ascii="宋体"/>
          <w:i w:val="0"/>
          <w:iCs w:val="0"/>
          <w:kern w:val="28"/>
          <w:szCs w:val="20"/>
          <w:highlight w:val="none"/>
        </w:rPr>
        <w:t>第三部分</w:t>
      </w:r>
      <w:r>
        <w:rPr>
          <w:rFonts w:ascii="宋体"/>
          <w:i w:val="0"/>
          <w:iCs w:val="0"/>
          <w:kern w:val="28"/>
          <w:szCs w:val="20"/>
          <w:highlight w:val="none"/>
        </w:rPr>
        <w:t xml:space="preserve">  </w:t>
      </w:r>
      <w:r>
        <w:rPr>
          <w:rFonts w:hint="eastAsia" w:ascii="宋体"/>
          <w:i w:val="0"/>
          <w:iCs w:val="0"/>
          <w:kern w:val="28"/>
          <w:szCs w:val="20"/>
          <w:highlight w:val="none"/>
        </w:rPr>
        <w:t>青海省政府采购项目合同书范本</w:t>
      </w:r>
      <w:r>
        <w:rPr>
          <w:i w:val="0"/>
          <w:iCs w:val="0"/>
          <w:highlight w:val="none"/>
        </w:rPr>
        <w:tab/>
      </w:r>
      <w:r>
        <w:rPr>
          <w:i w:val="0"/>
          <w:iCs w:val="0"/>
          <w:highlight w:val="none"/>
        </w:rPr>
        <w:fldChar w:fldCharType="begin"/>
      </w:r>
      <w:r>
        <w:rPr>
          <w:i w:val="0"/>
          <w:iCs w:val="0"/>
          <w:highlight w:val="none"/>
        </w:rPr>
        <w:instrText xml:space="preserve"> PAGEREF _Toc15856 \h </w:instrText>
      </w:r>
      <w:r>
        <w:rPr>
          <w:i w:val="0"/>
          <w:iCs w:val="0"/>
          <w:highlight w:val="none"/>
        </w:rPr>
        <w:fldChar w:fldCharType="separate"/>
      </w:r>
      <w:r>
        <w:rPr>
          <w:i w:val="0"/>
          <w:iCs w:val="0"/>
          <w:highlight w:val="none"/>
        </w:rPr>
        <w:t>19</w:t>
      </w:r>
      <w:r>
        <w:rPr>
          <w:i w:val="0"/>
          <w:iCs w:val="0"/>
          <w:highlight w:val="none"/>
        </w:rPr>
        <w:fldChar w:fldCharType="end"/>
      </w:r>
      <w:r>
        <w:rPr>
          <w:i w:val="0"/>
          <w:iCs w:val="0"/>
          <w:color w:val="auto"/>
          <w:highlight w:val="none"/>
        </w:rPr>
        <w:fldChar w:fldCharType="end"/>
      </w:r>
    </w:p>
    <w:p w14:paraId="09EA153A">
      <w:pPr>
        <w:pStyle w:val="13"/>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_Toc16857 </w:instrText>
      </w:r>
      <w:r>
        <w:rPr>
          <w:i w:val="0"/>
          <w:iCs w:val="0"/>
          <w:highlight w:val="none"/>
        </w:rPr>
        <w:fldChar w:fldCharType="separate"/>
      </w:r>
      <w:r>
        <w:rPr>
          <w:rFonts w:hint="eastAsia" w:ascii="宋体"/>
          <w:i w:val="0"/>
          <w:iCs w:val="0"/>
          <w:kern w:val="28"/>
          <w:szCs w:val="20"/>
          <w:highlight w:val="none"/>
        </w:rPr>
        <w:t>（货物类）</w:t>
      </w:r>
      <w:r>
        <w:rPr>
          <w:i w:val="0"/>
          <w:iCs w:val="0"/>
          <w:highlight w:val="none"/>
        </w:rPr>
        <w:tab/>
      </w:r>
      <w:r>
        <w:rPr>
          <w:i w:val="0"/>
          <w:iCs w:val="0"/>
          <w:highlight w:val="none"/>
        </w:rPr>
        <w:fldChar w:fldCharType="begin"/>
      </w:r>
      <w:r>
        <w:rPr>
          <w:i w:val="0"/>
          <w:iCs w:val="0"/>
          <w:highlight w:val="none"/>
        </w:rPr>
        <w:instrText xml:space="preserve"> PAGEREF _Toc16857 \h </w:instrText>
      </w:r>
      <w:r>
        <w:rPr>
          <w:i w:val="0"/>
          <w:iCs w:val="0"/>
          <w:highlight w:val="none"/>
        </w:rPr>
        <w:fldChar w:fldCharType="separate"/>
      </w:r>
      <w:r>
        <w:rPr>
          <w:i w:val="0"/>
          <w:iCs w:val="0"/>
          <w:highlight w:val="none"/>
        </w:rPr>
        <w:t>19</w:t>
      </w:r>
      <w:r>
        <w:rPr>
          <w:i w:val="0"/>
          <w:iCs w:val="0"/>
          <w:highlight w:val="none"/>
        </w:rPr>
        <w:fldChar w:fldCharType="end"/>
      </w:r>
      <w:r>
        <w:rPr>
          <w:i w:val="0"/>
          <w:iCs w:val="0"/>
          <w:color w:val="auto"/>
          <w:highlight w:val="none"/>
        </w:rPr>
        <w:fldChar w:fldCharType="end"/>
      </w:r>
    </w:p>
    <w:p w14:paraId="79D3EECE">
      <w:pPr>
        <w:pStyle w:val="13"/>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_Toc31696 </w:instrText>
      </w:r>
      <w:r>
        <w:rPr>
          <w:i w:val="0"/>
          <w:iCs w:val="0"/>
          <w:highlight w:val="none"/>
        </w:rPr>
        <w:fldChar w:fldCharType="separate"/>
      </w:r>
      <w:r>
        <w:rPr>
          <w:rFonts w:hint="eastAsia"/>
          <w:i w:val="0"/>
          <w:iCs w:val="0"/>
          <w:szCs w:val="48"/>
          <w:highlight w:val="none"/>
        </w:rPr>
        <w:t>青海省政府采购项目合同书</w:t>
      </w:r>
      <w:r>
        <w:rPr>
          <w:i w:val="0"/>
          <w:iCs w:val="0"/>
          <w:highlight w:val="none"/>
        </w:rPr>
        <w:tab/>
      </w:r>
      <w:r>
        <w:rPr>
          <w:i w:val="0"/>
          <w:iCs w:val="0"/>
          <w:highlight w:val="none"/>
        </w:rPr>
        <w:fldChar w:fldCharType="begin"/>
      </w:r>
      <w:r>
        <w:rPr>
          <w:i w:val="0"/>
          <w:iCs w:val="0"/>
          <w:highlight w:val="none"/>
        </w:rPr>
        <w:instrText xml:space="preserve"> PAGEREF _Toc31696 \h </w:instrText>
      </w:r>
      <w:r>
        <w:rPr>
          <w:i w:val="0"/>
          <w:iCs w:val="0"/>
          <w:highlight w:val="none"/>
        </w:rPr>
        <w:fldChar w:fldCharType="separate"/>
      </w:r>
      <w:r>
        <w:rPr>
          <w:i w:val="0"/>
          <w:iCs w:val="0"/>
          <w:highlight w:val="none"/>
        </w:rPr>
        <w:t>19</w:t>
      </w:r>
      <w:r>
        <w:rPr>
          <w:i w:val="0"/>
          <w:iCs w:val="0"/>
          <w:highlight w:val="none"/>
        </w:rPr>
        <w:fldChar w:fldCharType="end"/>
      </w:r>
      <w:r>
        <w:rPr>
          <w:i w:val="0"/>
          <w:iCs w:val="0"/>
          <w:color w:val="auto"/>
          <w:highlight w:val="none"/>
        </w:rPr>
        <w:fldChar w:fldCharType="end"/>
      </w:r>
    </w:p>
    <w:p w14:paraId="545A2312">
      <w:pPr>
        <w:pStyle w:val="13"/>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_Toc20936 </w:instrText>
      </w:r>
      <w:r>
        <w:rPr>
          <w:i w:val="0"/>
          <w:iCs w:val="0"/>
          <w:highlight w:val="none"/>
        </w:rPr>
        <w:fldChar w:fldCharType="separate"/>
      </w:r>
      <w:r>
        <w:rPr>
          <w:rFonts w:hint="eastAsia" w:ascii="宋体"/>
          <w:i w:val="0"/>
          <w:iCs w:val="0"/>
          <w:kern w:val="28"/>
          <w:szCs w:val="20"/>
          <w:highlight w:val="none"/>
        </w:rPr>
        <w:t>第四部分</w:t>
      </w:r>
      <w:r>
        <w:rPr>
          <w:rFonts w:ascii="宋体"/>
          <w:i w:val="0"/>
          <w:iCs w:val="0"/>
          <w:kern w:val="28"/>
          <w:szCs w:val="20"/>
          <w:highlight w:val="none"/>
        </w:rPr>
        <w:t xml:space="preserve">  </w:t>
      </w:r>
      <w:r>
        <w:rPr>
          <w:rFonts w:hint="eastAsia" w:ascii="宋体"/>
          <w:i w:val="0"/>
          <w:iCs w:val="0"/>
          <w:kern w:val="28"/>
          <w:szCs w:val="20"/>
          <w:highlight w:val="none"/>
        </w:rPr>
        <w:t>磋商响应文件格式</w:t>
      </w:r>
      <w:r>
        <w:rPr>
          <w:i w:val="0"/>
          <w:iCs w:val="0"/>
          <w:highlight w:val="none"/>
        </w:rPr>
        <w:tab/>
      </w:r>
      <w:r>
        <w:rPr>
          <w:i w:val="0"/>
          <w:iCs w:val="0"/>
          <w:highlight w:val="none"/>
        </w:rPr>
        <w:fldChar w:fldCharType="begin"/>
      </w:r>
      <w:r>
        <w:rPr>
          <w:i w:val="0"/>
          <w:iCs w:val="0"/>
          <w:highlight w:val="none"/>
        </w:rPr>
        <w:instrText xml:space="preserve"> PAGEREF _Toc20936 \h </w:instrText>
      </w:r>
      <w:r>
        <w:rPr>
          <w:i w:val="0"/>
          <w:iCs w:val="0"/>
          <w:highlight w:val="none"/>
        </w:rPr>
        <w:fldChar w:fldCharType="separate"/>
      </w:r>
      <w:r>
        <w:rPr>
          <w:i w:val="0"/>
          <w:iCs w:val="0"/>
          <w:highlight w:val="none"/>
        </w:rPr>
        <w:t>31</w:t>
      </w:r>
      <w:r>
        <w:rPr>
          <w:i w:val="0"/>
          <w:iCs w:val="0"/>
          <w:highlight w:val="none"/>
        </w:rPr>
        <w:fldChar w:fldCharType="end"/>
      </w:r>
      <w:r>
        <w:rPr>
          <w:i w:val="0"/>
          <w:iCs w:val="0"/>
          <w:color w:val="auto"/>
          <w:highlight w:val="none"/>
        </w:rPr>
        <w:fldChar w:fldCharType="end"/>
      </w:r>
    </w:p>
    <w:p w14:paraId="13A1A27D">
      <w:pPr>
        <w:pStyle w:val="13"/>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_Toc1396 </w:instrText>
      </w:r>
      <w:r>
        <w:rPr>
          <w:i w:val="0"/>
          <w:iCs w:val="0"/>
          <w:highlight w:val="none"/>
        </w:rPr>
        <w:fldChar w:fldCharType="separate"/>
      </w:r>
      <w:r>
        <w:rPr>
          <w:rFonts w:hint="eastAsia" w:ascii="宋体"/>
          <w:i w:val="0"/>
          <w:iCs w:val="0"/>
          <w:kern w:val="28"/>
          <w:szCs w:val="20"/>
          <w:highlight w:val="none"/>
        </w:rPr>
        <w:t>磋商响应文件的组成</w:t>
      </w:r>
      <w:r>
        <w:rPr>
          <w:i w:val="0"/>
          <w:iCs w:val="0"/>
          <w:highlight w:val="none"/>
        </w:rPr>
        <w:tab/>
      </w:r>
      <w:r>
        <w:rPr>
          <w:i w:val="0"/>
          <w:iCs w:val="0"/>
          <w:highlight w:val="none"/>
        </w:rPr>
        <w:fldChar w:fldCharType="begin"/>
      </w:r>
      <w:r>
        <w:rPr>
          <w:i w:val="0"/>
          <w:iCs w:val="0"/>
          <w:highlight w:val="none"/>
        </w:rPr>
        <w:instrText xml:space="preserve"> PAGEREF _Toc1396 \h </w:instrText>
      </w:r>
      <w:r>
        <w:rPr>
          <w:i w:val="0"/>
          <w:iCs w:val="0"/>
          <w:highlight w:val="none"/>
        </w:rPr>
        <w:fldChar w:fldCharType="separate"/>
      </w:r>
      <w:r>
        <w:rPr>
          <w:i w:val="0"/>
          <w:iCs w:val="0"/>
          <w:highlight w:val="none"/>
        </w:rPr>
        <w:t>31</w:t>
      </w:r>
      <w:r>
        <w:rPr>
          <w:i w:val="0"/>
          <w:iCs w:val="0"/>
          <w:highlight w:val="none"/>
        </w:rPr>
        <w:fldChar w:fldCharType="end"/>
      </w:r>
      <w:r>
        <w:rPr>
          <w:i w:val="0"/>
          <w:iCs w:val="0"/>
          <w:color w:val="auto"/>
          <w:highlight w:val="none"/>
        </w:rPr>
        <w:fldChar w:fldCharType="end"/>
      </w:r>
    </w:p>
    <w:p w14:paraId="58EF44E9">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_Toc17956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：磋商函</w:t>
      </w:r>
      <w:r>
        <w:rPr>
          <w:i w:val="0"/>
          <w:iCs w:val="0"/>
          <w:highlight w:val="none"/>
        </w:rPr>
        <w:tab/>
      </w:r>
      <w:r>
        <w:rPr>
          <w:i w:val="0"/>
          <w:iCs w:val="0"/>
          <w:highlight w:val="none"/>
        </w:rPr>
        <w:fldChar w:fldCharType="begin"/>
      </w:r>
      <w:r>
        <w:rPr>
          <w:i w:val="0"/>
          <w:iCs w:val="0"/>
          <w:highlight w:val="none"/>
        </w:rPr>
        <w:instrText xml:space="preserve"> PAGEREF _Toc17956 \h </w:instrText>
      </w:r>
      <w:r>
        <w:rPr>
          <w:i w:val="0"/>
          <w:iCs w:val="0"/>
          <w:highlight w:val="none"/>
        </w:rPr>
        <w:fldChar w:fldCharType="separate"/>
      </w:r>
      <w:r>
        <w:rPr>
          <w:i w:val="0"/>
          <w:iCs w:val="0"/>
          <w:highlight w:val="none"/>
        </w:rPr>
        <w:t>33</w:t>
      </w:r>
      <w:r>
        <w:rPr>
          <w:i w:val="0"/>
          <w:iCs w:val="0"/>
          <w:highlight w:val="none"/>
        </w:rPr>
        <w:fldChar w:fldCharType="end"/>
      </w:r>
      <w:r>
        <w:rPr>
          <w:i w:val="0"/>
          <w:iCs w:val="0"/>
          <w:color w:val="auto"/>
          <w:highlight w:val="none"/>
        </w:rPr>
        <w:fldChar w:fldCharType="end"/>
      </w:r>
    </w:p>
    <w:p w14:paraId="4C64A72C">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_Toc15275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2</w:t>
      </w:r>
      <w:r>
        <w:rPr>
          <w:rFonts w:hint="eastAsia" w:ascii="宋体"/>
          <w:i w:val="0"/>
          <w:iCs w:val="0"/>
          <w:szCs w:val="28"/>
          <w:highlight w:val="none"/>
        </w:rPr>
        <w:t>：法定代表人证明书</w:t>
      </w:r>
      <w:r>
        <w:rPr>
          <w:i w:val="0"/>
          <w:iCs w:val="0"/>
          <w:highlight w:val="none"/>
        </w:rPr>
        <w:tab/>
      </w:r>
      <w:r>
        <w:rPr>
          <w:i w:val="0"/>
          <w:iCs w:val="0"/>
          <w:highlight w:val="none"/>
        </w:rPr>
        <w:fldChar w:fldCharType="begin"/>
      </w:r>
      <w:r>
        <w:rPr>
          <w:i w:val="0"/>
          <w:iCs w:val="0"/>
          <w:highlight w:val="none"/>
        </w:rPr>
        <w:instrText xml:space="preserve"> PAGEREF _Toc15275 \h </w:instrText>
      </w:r>
      <w:r>
        <w:rPr>
          <w:i w:val="0"/>
          <w:iCs w:val="0"/>
          <w:highlight w:val="none"/>
        </w:rPr>
        <w:fldChar w:fldCharType="separate"/>
      </w:r>
      <w:r>
        <w:rPr>
          <w:i w:val="0"/>
          <w:iCs w:val="0"/>
          <w:highlight w:val="none"/>
        </w:rPr>
        <w:t>34</w:t>
      </w:r>
      <w:r>
        <w:rPr>
          <w:i w:val="0"/>
          <w:iCs w:val="0"/>
          <w:highlight w:val="none"/>
        </w:rPr>
        <w:fldChar w:fldCharType="end"/>
      </w:r>
      <w:r>
        <w:rPr>
          <w:i w:val="0"/>
          <w:iCs w:val="0"/>
          <w:color w:val="auto"/>
          <w:highlight w:val="none"/>
        </w:rPr>
        <w:fldChar w:fldCharType="end"/>
      </w:r>
    </w:p>
    <w:p w14:paraId="4DE8B3DD">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_Toc5185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3</w:t>
      </w:r>
      <w:r>
        <w:rPr>
          <w:rFonts w:hint="eastAsia" w:ascii="宋体"/>
          <w:i w:val="0"/>
          <w:iCs w:val="0"/>
          <w:szCs w:val="28"/>
          <w:highlight w:val="none"/>
        </w:rPr>
        <w:t>：法定代表人授权书</w:t>
      </w:r>
      <w:r>
        <w:rPr>
          <w:i w:val="0"/>
          <w:iCs w:val="0"/>
          <w:highlight w:val="none"/>
        </w:rPr>
        <w:tab/>
      </w:r>
      <w:r>
        <w:rPr>
          <w:i w:val="0"/>
          <w:iCs w:val="0"/>
          <w:highlight w:val="none"/>
        </w:rPr>
        <w:fldChar w:fldCharType="begin"/>
      </w:r>
      <w:r>
        <w:rPr>
          <w:i w:val="0"/>
          <w:iCs w:val="0"/>
          <w:highlight w:val="none"/>
        </w:rPr>
        <w:instrText xml:space="preserve"> PAGEREF _Toc5185 \h </w:instrText>
      </w:r>
      <w:r>
        <w:rPr>
          <w:i w:val="0"/>
          <w:iCs w:val="0"/>
          <w:highlight w:val="none"/>
        </w:rPr>
        <w:fldChar w:fldCharType="separate"/>
      </w:r>
      <w:r>
        <w:rPr>
          <w:i w:val="0"/>
          <w:iCs w:val="0"/>
          <w:highlight w:val="none"/>
        </w:rPr>
        <w:t>35</w:t>
      </w:r>
      <w:r>
        <w:rPr>
          <w:i w:val="0"/>
          <w:iCs w:val="0"/>
          <w:highlight w:val="none"/>
        </w:rPr>
        <w:fldChar w:fldCharType="end"/>
      </w:r>
      <w:r>
        <w:rPr>
          <w:i w:val="0"/>
          <w:iCs w:val="0"/>
          <w:color w:val="auto"/>
          <w:highlight w:val="none"/>
        </w:rPr>
        <w:fldChar w:fldCharType="end"/>
      </w:r>
    </w:p>
    <w:p w14:paraId="3DF552AF">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_Toc32560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4</w:t>
      </w:r>
      <w:r>
        <w:rPr>
          <w:rFonts w:hint="eastAsia" w:ascii="宋体"/>
          <w:i w:val="0"/>
          <w:iCs w:val="0"/>
          <w:szCs w:val="28"/>
          <w:highlight w:val="none"/>
        </w:rPr>
        <w:t>：供应商承诺函</w:t>
      </w:r>
      <w:r>
        <w:rPr>
          <w:i w:val="0"/>
          <w:iCs w:val="0"/>
          <w:highlight w:val="none"/>
        </w:rPr>
        <w:tab/>
      </w:r>
      <w:r>
        <w:rPr>
          <w:i w:val="0"/>
          <w:iCs w:val="0"/>
          <w:highlight w:val="none"/>
        </w:rPr>
        <w:fldChar w:fldCharType="begin"/>
      </w:r>
      <w:r>
        <w:rPr>
          <w:i w:val="0"/>
          <w:iCs w:val="0"/>
          <w:highlight w:val="none"/>
        </w:rPr>
        <w:instrText xml:space="preserve"> PAGEREF _Toc32560 \h </w:instrText>
      </w:r>
      <w:r>
        <w:rPr>
          <w:i w:val="0"/>
          <w:iCs w:val="0"/>
          <w:highlight w:val="none"/>
        </w:rPr>
        <w:fldChar w:fldCharType="separate"/>
      </w:r>
      <w:r>
        <w:rPr>
          <w:i w:val="0"/>
          <w:iCs w:val="0"/>
          <w:highlight w:val="none"/>
        </w:rPr>
        <w:t>36</w:t>
      </w:r>
      <w:r>
        <w:rPr>
          <w:i w:val="0"/>
          <w:iCs w:val="0"/>
          <w:highlight w:val="none"/>
        </w:rPr>
        <w:fldChar w:fldCharType="end"/>
      </w:r>
      <w:r>
        <w:rPr>
          <w:i w:val="0"/>
          <w:iCs w:val="0"/>
          <w:color w:val="auto"/>
          <w:highlight w:val="none"/>
        </w:rPr>
        <w:fldChar w:fldCharType="end"/>
      </w:r>
    </w:p>
    <w:p w14:paraId="6535BF61">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_Toc16319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5</w:t>
      </w:r>
      <w:r>
        <w:rPr>
          <w:rFonts w:hint="eastAsia" w:ascii="宋体"/>
          <w:i w:val="0"/>
          <w:iCs w:val="0"/>
          <w:szCs w:val="28"/>
          <w:highlight w:val="none"/>
        </w:rPr>
        <w:t>：供应商诚信承诺书</w:t>
      </w:r>
      <w:r>
        <w:rPr>
          <w:i w:val="0"/>
          <w:iCs w:val="0"/>
          <w:highlight w:val="none"/>
        </w:rPr>
        <w:tab/>
      </w:r>
      <w:r>
        <w:rPr>
          <w:i w:val="0"/>
          <w:iCs w:val="0"/>
          <w:highlight w:val="none"/>
        </w:rPr>
        <w:fldChar w:fldCharType="begin"/>
      </w:r>
      <w:r>
        <w:rPr>
          <w:i w:val="0"/>
          <w:iCs w:val="0"/>
          <w:highlight w:val="none"/>
        </w:rPr>
        <w:instrText xml:space="preserve"> PAGEREF _Toc16319 \h </w:instrText>
      </w:r>
      <w:r>
        <w:rPr>
          <w:i w:val="0"/>
          <w:iCs w:val="0"/>
          <w:highlight w:val="none"/>
        </w:rPr>
        <w:fldChar w:fldCharType="separate"/>
      </w:r>
      <w:r>
        <w:rPr>
          <w:i w:val="0"/>
          <w:iCs w:val="0"/>
          <w:highlight w:val="none"/>
        </w:rPr>
        <w:t>37</w:t>
      </w:r>
      <w:r>
        <w:rPr>
          <w:i w:val="0"/>
          <w:iCs w:val="0"/>
          <w:highlight w:val="none"/>
        </w:rPr>
        <w:fldChar w:fldCharType="end"/>
      </w:r>
      <w:r>
        <w:rPr>
          <w:i w:val="0"/>
          <w:iCs w:val="0"/>
          <w:color w:val="auto"/>
          <w:highlight w:val="none"/>
        </w:rPr>
        <w:fldChar w:fldCharType="end"/>
      </w:r>
    </w:p>
    <w:p w14:paraId="364F79F7">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_Toc7086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6</w:t>
      </w:r>
      <w:r>
        <w:rPr>
          <w:rFonts w:hint="eastAsia" w:ascii="宋体"/>
          <w:i w:val="0"/>
          <w:iCs w:val="0"/>
          <w:szCs w:val="28"/>
          <w:highlight w:val="none"/>
        </w:rPr>
        <w:t>：供应商资格证明文件</w:t>
      </w:r>
      <w:r>
        <w:rPr>
          <w:i w:val="0"/>
          <w:iCs w:val="0"/>
          <w:highlight w:val="none"/>
        </w:rPr>
        <w:tab/>
      </w:r>
      <w:r>
        <w:rPr>
          <w:i w:val="0"/>
          <w:iCs w:val="0"/>
          <w:highlight w:val="none"/>
        </w:rPr>
        <w:fldChar w:fldCharType="begin"/>
      </w:r>
      <w:r>
        <w:rPr>
          <w:i w:val="0"/>
          <w:iCs w:val="0"/>
          <w:highlight w:val="none"/>
        </w:rPr>
        <w:instrText xml:space="preserve"> PAGEREF _Toc7086 \h </w:instrText>
      </w:r>
      <w:r>
        <w:rPr>
          <w:i w:val="0"/>
          <w:iCs w:val="0"/>
          <w:highlight w:val="none"/>
        </w:rPr>
        <w:fldChar w:fldCharType="separate"/>
      </w:r>
      <w:r>
        <w:rPr>
          <w:i w:val="0"/>
          <w:iCs w:val="0"/>
          <w:highlight w:val="none"/>
        </w:rPr>
        <w:t>38</w:t>
      </w:r>
      <w:r>
        <w:rPr>
          <w:i w:val="0"/>
          <w:iCs w:val="0"/>
          <w:highlight w:val="none"/>
        </w:rPr>
        <w:fldChar w:fldCharType="end"/>
      </w:r>
      <w:r>
        <w:rPr>
          <w:i w:val="0"/>
          <w:iCs w:val="0"/>
          <w:color w:val="auto"/>
          <w:highlight w:val="none"/>
        </w:rPr>
        <w:fldChar w:fldCharType="end"/>
      </w:r>
    </w:p>
    <w:p w14:paraId="4F6826D5">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_Toc2562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7</w:t>
      </w:r>
      <w:r>
        <w:rPr>
          <w:rFonts w:hint="eastAsia" w:ascii="宋体"/>
          <w:i w:val="0"/>
          <w:iCs w:val="0"/>
          <w:szCs w:val="28"/>
          <w:highlight w:val="none"/>
        </w:rPr>
        <w:t>：财务状况、缴纳税收和社会保障资金证明</w:t>
      </w:r>
      <w:r>
        <w:rPr>
          <w:i w:val="0"/>
          <w:iCs w:val="0"/>
          <w:highlight w:val="none"/>
        </w:rPr>
        <w:tab/>
      </w:r>
      <w:r>
        <w:rPr>
          <w:i w:val="0"/>
          <w:iCs w:val="0"/>
          <w:highlight w:val="none"/>
        </w:rPr>
        <w:fldChar w:fldCharType="begin"/>
      </w:r>
      <w:r>
        <w:rPr>
          <w:i w:val="0"/>
          <w:iCs w:val="0"/>
          <w:highlight w:val="none"/>
        </w:rPr>
        <w:instrText xml:space="preserve"> PAGEREF _Toc2562 \h </w:instrText>
      </w:r>
      <w:r>
        <w:rPr>
          <w:i w:val="0"/>
          <w:iCs w:val="0"/>
          <w:highlight w:val="none"/>
        </w:rPr>
        <w:fldChar w:fldCharType="separate"/>
      </w:r>
      <w:r>
        <w:rPr>
          <w:i w:val="0"/>
          <w:iCs w:val="0"/>
          <w:highlight w:val="none"/>
        </w:rPr>
        <w:t>39</w:t>
      </w:r>
      <w:r>
        <w:rPr>
          <w:i w:val="0"/>
          <w:iCs w:val="0"/>
          <w:highlight w:val="none"/>
        </w:rPr>
        <w:fldChar w:fldCharType="end"/>
      </w:r>
      <w:r>
        <w:rPr>
          <w:i w:val="0"/>
          <w:iCs w:val="0"/>
          <w:color w:val="auto"/>
          <w:highlight w:val="none"/>
        </w:rPr>
        <w:fldChar w:fldCharType="end"/>
      </w:r>
    </w:p>
    <w:p w14:paraId="1A7E0C8B">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_Toc26574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8</w:t>
      </w:r>
      <w:r>
        <w:rPr>
          <w:rFonts w:hint="eastAsia" w:ascii="宋体"/>
          <w:i w:val="0"/>
          <w:iCs w:val="0"/>
          <w:szCs w:val="28"/>
          <w:highlight w:val="none"/>
        </w:rPr>
        <w:t>：无重大违法记录声明</w:t>
      </w:r>
      <w:r>
        <w:rPr>
          <w:i w:val="0"/>
          <w:iCs w:val="0"/>
          <w:highlight w:val="none"/>
        </w:rPr>
        <w:tab/>
      </w:r>
      <w:r>
        <w:rPr>
          <w:i w:val="0"/>
          <w:iCs w:val="0"/>
          <w:highlight w:val="none"/>
        </w:rPr>
        <w:fldChar w:fldCharType="begin"/>
      </w:r>
      <w:r>
        <w:rPr>
          <w:i w:val="0"/>
          <w:iCs w:val="0"/>
          <w:highlight w:val="none"/>
        </w:rPr>
        <w:instrText xml:space="preserve"> PAGEREF _Toc26574 \h </w:instrText>
      </w:r>
      <w:r>
        <w:rPr>
          <w:i w:val="0"/>
          <w:iCs w:val="0"/>
          <w:highlight w:val="none"/>
        </w:rPr>
        <w:fldChar w:fldCharType="separate"/>
      </w:r>
      <w:r>
        <w:rPr>
          <w:i w:val="0"/>
          <w:iCs w:val="0"/>
          <w:highlight w:val="none"/>
        </w:rPr>
        <w:t>40</w:t>
      </w:r>
      <w:r>
        <w:rPr>
          <w:i w:val="0"/>
          <w:iCs w:val="0"/>
          <w:highlight w:val="none"/>
        </w:rPr>
        <w:fldChar w:fldCharType="end"/>
      </w:r>
      <w:r>
        <w:rPr>
          <w:i w:val="0"/>
          <w:iCs w:val="0"/>
          <w:color w:val="auto"/>
          <w:highlight w:val="none"/>
        </w:rPr>
        <w:fldChar w:fldCharType="end"/>
      </w:r>
    </w:p>
    <w:p w14:paraId="091DAA23">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_Toc1660 </w:instrText>
      </w:r>
      <w:r>
        <w:rPr>
          <w:i w:val="0"/>
          <w:iCs w:val="0"/>
          <w:highlight w:val="none"/>
        </w:rPr>
        <w:fldChar w:fldCharType="separate"/>
      </w:r>
      <w:r>
        <w:rPr>
          <w:rFonts w:hint="eastAsia" w:ascii="宋体"/>
          <w:i w:val="0"/>
          <w:iCs w:val="0"/>
          <w:szCs w:val="28"/>
          <w:highlight w:val="none"/>
        </w:rPr>
        <w:t>附件9：</w:t>
      </w:r>
      <w:r>
        <w:rPr>
          <w:rFonts w:hint="eastAsia" w:ascii="宋体" w:hAnsi="宋体" w:cs="宋体"/>
          <w:i w:val="0"/>
          <w:iCs w:val="0"/>
          <w:szCs w:val="30"/>
          <w:highlight w:val="none"/>
          <w:lang w:val="zh-CN"/>
        </w:rPr>
        <w:t>具备履行合同所必需的设备和专业技术能力的证明材料</w:t>
      </w:r>
      <w:r>
        <w:rPr>
          <w:i w:val="0"/>
          <w:iCs w:val="0"/>
          <w:highlight w:val="none"/>
        </w:rPr>
        <w:tab/>
      </w:r>
      <w:r>
        <w:rPr>
          <w:i w:val="0"/>
          <w:iCs w:val="0"/>
          <w:highlight w:val="none"/>
        </w:rPr>
        <w:fldChar w:fldCharType="begin"/>
      </w:r>
      <w:r>
        <w:rPr>
          <w:i w:val="0"/>
          <w:iCs w:val="0"/>
          <w:highlight w:val="none"/>
        </w:rPr>
        <w:instrText xml:space="preserve"> PAGEREF _Toc1660 \h </w:instrText>
      </w:r>
      <w:r>
        <w:rPr>
          <w:i w:val="0"/>
          <w:iCs w:val="0"/>
          <w:highlight w:val="none"/>
        </w:rPr>
        <w:fldChar w:fldCharType="separate"/>
      </w:r>
      <w:r>
        <w:rPr>
          <w:i w:val="0"/>
          <w:iCs w:val="0"/>
          <w:highlight w:val="none"/>
        </w:rPr>
        <w:t>41</w:t>
      </w:r>
      <w:r>
        <w:rPr>
          <w:i w:val="0"/>
          <w:iCs w:val="0"/>
          <w:highlight w:val="none"/>
        </w:rPr>
        <w:fldChar w:fldCharType="end"/>
      </w:r>
      <w:r>
        <w:rPr>
          <w:i w:val="0"/>
          <w:iCs w:val="0"/>
          <w:color w:val="auto"/>
          <w:highlight w:val="none"/>
        </w:rPr>
        <w:fldChar w:fldCharType="end"/>
      </w:r>
    </w:p>
    <w:p w14:paraId="2E43FE3F">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_Toc10987 </w:instrText>
      </w:r>
      <w:r>
        <w:rPr>
          <w:i w:val="0"/>
          <w:iCs w:val="0"/>
          <w:highlight w:val="none"/>
        </w:rPr>
        <w:fldChar w:fldCharType="separate"/>
      </w:r>
      <w:r>
        <w:rPr>
          <w:rFonts w:hint="eastAsia" w:ascii="宋体"/>
          <w:i w:val="0"/>
          <w:iCs w:val="0"/>
          <w:szCs w:val="28"/>
          <w:highlight w:val="none"/>
        </w:rPr>
        <w:t>附件10：竞争性磋商首次报价表</w:t>
      </w:r>
      <w:r>
        <w:rPr>
          <w:i w:val="0"/>
          <w:iCs w:val="0"/>
          <w:highlight w:val="none"/>
        </w:rPr>
        <w:tab/>
      </w:r>
      <w:r>
        <w:rPr>
          <w:i w:val="0"/>
          <w:iCs w:val="0"/>
          <w:highlight w:val="none"/>
        </w:rPr>
        <w:fldChar w:fldCharType="begin"/>
      </w:r>
      <w:r>
        <w:rPr>
          <w:i w:val="0"/>
          <w:iCs w:val="0"/>
          <w:highlight w:val="none"/>
        </w:rPr>
        <w:instrText xml:space="preserve"> PAGEREF _Toc10987 \h </w:instrText>
      </w:r>
      <w:r>
        <w:rPr>
          <w:i w:val="0"/>
          <w:iCs w:val="0"/>
          <w:highlight w:val="none"/>
        </w:rPr>
        <w:fldChar w:fldCharType="separate"/>
      </w:r>
      <w:r>
        <w:rPr>
          <w:i w:val="0"/>
          <w:iCs w:val="0"/>
          <w:highlight w:val="none"/>
        </w:rPr>
        <w:t>43</w:t>
      </w:r>
      <w:r>
        <w:rPr>
          <w:i w:val="0"/>
          <w:iCs w:val="0"/>
          <w:highlight w:val="none"/>
        </w:rPr>
        <w:fldChar w:fldCharType="end"/>
      </w:r>
      <w:r>
        <w:rPr>
          <w:i w:val="0"/>
          <w:iCs w:val="0"/>
          <w:color w:val="auto"/>
          <w:highlight w:val="none"/>
        </w:rPr>
        <w:fldChar w:fldCharType="end"/>
      </w:r>
    </w:p>
    <w:p w14:paraId="0A38F0D0">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_Toc548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1：分项报价表</w:t>
      </w:r>
      <w:r>
        <w:rPr>
          <w:i w:val="0"/>
          <w:iCs w:val="0"/>
          <w:highlight w:val="none"/>
        </w:rPr>
        <w:tab/>
      </w:r>
      <w:r>
        <w:rPr>
          <w:i w:val="0"/>
          <w:iCs w:val="0"/>
          <w:highlight w:val="none"/>
        </w:rPr>
        <w:fldChar w:fldCharType="begin"/>
      </w:r>
      <w:r>
        <w:rPr>
          <w:i w:val="0"/>
          <w:iCs w:val="0"/>
          <w:highlight w:val="none"/>
        </w:rPr>
        <w:instrText xml:space="preserve"> PAGEREF _Toc548 \h </w:instrText>
      </w:r>
      <w:r>
        <w:rPr>
          <w:i w:val="0"/>
          <w:iCs w:val="0"/>
          <w:highlight w:val="none"/>
        </w:rPr>
        <w:fldChar w:fldCharType="separate"/>
      </w:r>
      <w:r>
        <w:rPr>
          <w:i w:val="0"/>
          <w:iCs w:val="0"/>
          <w:highlight w:val="none"/>
        </w:rPr>
        <w:t>44</w:t>
      </w:r>
      <w:r>
        <w:rPr>
          <w:i w:val="0"/>
          <w:iCs w:val="0"/>
          <w:highlight w:val="none"/>
        </w:rPr>
        <w:fldChar w:fldCharType="end"/>
      </w:r>
      <w:r>
        <w:rPr>
          <w:i w:val="0"/>
          <w:iCs w:val="0"/>
          <w:color w:val="auto"/>
          <w:highlight w:val="none"/>
        </w:rPr>
        <w:fldChar w:fldCharType="end"/>
      </w:r>
    </w:p>
    <w:p w14:paraId="4DB7761D">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_Toc7448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2：技术规格响应表</w:t>
      </w:r>
      <w:r>
        <w:rPr>
          <w:i w:val="0"/>
          <w:iCs w:val="0"/>
          <w:highlight w:val="none"/>
        </w:rPr>
        <w:tab/>
      </w:r>
      <w:r>
        <w:rPr>
          <w:i w:val="0"/>
          <w:iCs w:val="0"/>
          <w:highlight w:val="none"/>
        </w:rPr>
        <w:fldChar w:fldCharType="begin"/>
      </w:r>
      <w:r>
        <w:rPr>
          <w:i w:val="0"/>
          <w:iCs w:val="0"/>
          <w:highlight w:val="none"/>
        </w:rPr>
        <w:instrText xml:space="preserve"> PAGEREF _Toc7448 \h </w:instrText>
      </w:r>
      <w:r>
        <w:rPr>
          <w:i w:val="0"/>
          <w:iCs w:val="0"/>
          <w:highlight w:val="none"/>
        </w:rPr>
        <w:fldChar w:fldCharType="separate"/>
      </w:r>
      <w:r>
        <w:rPr>
          <w:i w:val="0"/>
          <w:iCs w:val="0"/>
          <w:highlight w:val="none"/>
        </w:rPr>
        <w:t>45</w:t>
      </w:r>
      <w:r>
        <w:rPr>
          <w:i w:val="0"/>
          <w:iCs w:val="0"/>
          <w:highlight w:val="none"/>
        </w:rPr>
        <w:fldChar w:fldCharType="end"/>
      </w:r>
      <w:r>
        <w:rPr>
          <w:i w:val="0"/>
          <w:iCs w:val="0"/>
          <w:color w:val="auto"/>
          <w:highlight w:val="none"/>
        </w:rPr>
        <w:fldChar w:fldCharType="end"/>
      </w:r>
    </w:p>
    <w:p w14:paraId="46AE6376">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_Toc24529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3：其他资格证明材料</w:t>
      </w:r>
      <w:r>
        <w:rPr>
          <w:i w:val="0"/>
          <w:iCs w:val="0"/>
          <w:highlight w:val="none"/>
        </w:rPr>
        <w:tab/>
      </w:r>
      <w:r>
        <w:rPr>
          <w:i w:val="0"/>
          <w:iCs w:val="0"/>
          <w:highlight w:val="none"/>
        </w:rPr>
        <w:fldChar w:fldCharType="begin"/>
      </w:r>
      <w:r>
        <w:rPr>
          <w:i w:val="0"/>
          <w:iCs w:val="0"/>
          <w:highlight w:val="none"/>
        </w:rPr>
        <w:instrText xml:space="preserve"> PAGEREF _Toc24529 \h </w:instrText>
      </w:r>
      <w:r>
        <w:rPr>
          <w:i w:val="0"/>
          <w:iCs w:val="0"/>
          <w:highlight w:val="none"/>
        </w:rPr>
        <w:fldChar w:fldCharType="separate"/>
      </w:r>
      <w:r>
        <w:rPr>
          <w:i w:val="0"/>
          <w:iCs w:val="0"/>
          <w:highlight w:val="none"/>
        </w:rPr>
        <w:t>46</w:t>
      </w:r>
      <w:r>
        <w:rPr>
          <w:i w:val="0"/>
          <w:iCs w:val="0"/>
          <w:highlight w:val="none"/>
        </w:rPr>
        <w:fldChar w:fldCharType="end"/>
      </w:r>
      <w:r>
        <w:rPr>
          <w:i w:val="0"/>
          <w:iCs w:val="0"/>
          <w:color w:val="auto"/>
          <w:highlight w:val="none"/>
        </w:rPr>
        <w:fldChar w:fldCharType="end"/>
      </w:r>
    </w:p>
    <w:p w14:paraId="3B850832">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_Toc15513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4：投标产品相关资料</w:t>
      </w:r>
      <w:r>
        <w:rPr>
          <w:i w:val="0"/>
          <w:iCs w:val="0"/>
          <w:highlight w:val="none"/>
        </w:rPr>
        <w:tab/>
      </w:r>
      <w:r>
        <w:rPr>
          <w:i w:val="0"/>
          <w:iCs w:val="0"/>
          <w:highlight w:val="none"/>
        </w:rPr>
        <w:fldChar w:fldCharType="begin"/>
      </w:r>
      <w:r>
        <w:rPr>
          <w:i w:val="0"/>
          <w:iCs w:val="0"/>
          <w:highlight w:val="none"/>
        </w:rPr>
        <w:instrText xml:space="preserve"> PAGEREF _Toc15513 \h </w:instrText>
      </w:r>
      <w:r>
        <w:rPr>
          <w:i w:val="0"/>
          <w:iCs w:val="0"/>
          <w:highlight w:val="none"/>
        </w:rPr>
        <w:fldChar w:fldCharType="separate"/>
      </w:r>
      <w:r>
        <w:rPr>
          <w:i w:val="0"/>
          <w:iCs w:val="0"/>
          <w:highlight w:val="none"/>
        </w:rPr>
        <w:t>47</w:t>
      </w:r>
      <w:r>
        <w:rPr>
          <w:i w:val="0"/>
          <w:iCs w:val="0"/>
          <w:highlight w:val="none"/>
        </w:rPr>
        <w:fldChar w:fldCharType="end"/>
      </w:r>
      <w:r>
        <w:rPr>
          <w:i w:val="0"/>
          <w:iCs w:val="0"/>
          <w:color w:val="auto"/>
          <w:highlight w:val="none"/>
        </w:rPr>
        <w:fldChar w:fldCharType="end"/>
      </w:r>
    </w:p>
    <w:p w14:paraId="74BE0360">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_Toc22616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5：供应商类似业绩证明材料</w:t>
      </w:r>
      <w:r>
        <w:rPr>
          <w:i w:val="0"/>
          <w:iCs w:val="0"/>
          <w:highlight w:val="none"/>
        </w:rPr>
        <w:tab/>
      </w:r>
      <w:r>
        <w:rPr>
          <w:i w:val="0"/>
          <w:iCs w:val="0"/>
          <w:highlight w:val="none"/>
        </w:rPr>
        <w:fldChar w:fldCharType="begin"/>
      </w:r>
      <w:r>
        <w:rPr>
          <w:i w:val="0"/>
          <w:iCs w:val="0"/>
          <w:highlight w:val="none"/>
        </w:rPr>
        <w:instrText xml:space="preserve"> PAGEREF _Toc22616 \h </w:instrText>
      </w:r>
      <w:r>
        <w:rPr>
          <w:i w:val="0"/>
          <w:iCs w:val="0"/>
          <w:highlight w:val="none"/>
        </w:rPr>
        <w:fldChar w:fldCharType="separate"/>
      </w:r>
      <w:r>
        <w:rPr>
          <w:i w:val="0"/>
          <w:iCs w:val="0"/>
          <w:highlight w:val="none"/>
        </w:rPr>
        <w:t>48</w:t>
      </w:r>
      <w:r>
        <w:rPr>
          <w:i w:val="0"/>
          <w:iCs w:val="0"/>
          <w:highlight w:val="none"/>
        </w:rPr>
        <w:fldChar w:fldCharType="end"/>
      </w:r>
      <w:r>
        <w:rPr>
          <w:i w:val="0"/>
          <w:iCs w:val="0"/>
          <w:color w:val="auto"/>
          <w:highlight w:val="none"/>
        </w:rPr>
        <w:fldChar w:fldCharType="end"/>
      </w:r>
    </w:p>
    <w:p w14:paraId="097BE581">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_Toc19466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6：中小企业声明函</w:t>
      </w:r>
      <w:r>
        <w:rPr>
          <w:i w:val="0"/>
          <w:iCs w:val="0"/>
          <w:highlight w:val="none"/>
        </w:rPr>
        <w:tab/>
      </w:r>
      <w:r>
        <w:rPr>
          <w:i w:val="0"/>
          <w:iCs w:val="0"/>
          <w:highlight w:val="none"/>
        </w:rPr>
        <w:fldChar w:fldCharType="begin"/>
      </w:r>
      <w:r>
        <w:rPr>
          <w:i w:val="0"/>
          <w:iCs w:val="0"/>
          <w:highlight w:val="none"/>
        </w:rPr>
        <w:instrText xml:space="preserve"> PAGEREF _Toc19466 \h </w:instrText>
      </w:r>
      <w:r>
        <w:rPr>
          <w:i w:val="0"/>
          <w:iCs w:val="0"/>
          <w:highlight w:val="none"/>
        </w:rPr>
        <w:fldChar w:fldCharType="separate"/>
      </w:r>
      <w:r>
        <w:rPr>
          <w:i w:val="0"/>
          <w:iCs w:val="0"/>
          <w:highlight w:val="none"/>
        </w:rPr>
        <w:t>49</w:t>
      </w:r>
      <w:r>
        <w:rPr>
          <w:i w:val="0"/>
          <w:iCs w:val="0"/>
          <w:highlight w:val="none"/>
        </w:rPr>
        <w:fldChar w:fldCharType="end"/>
      </w:r>
      <w:r>
        <w:rPr>
          <w:i w:val="0"/>
          <w:iCs w:val="0"/>
          <w:color w:val="auto"/>
          <w:highlight w:val="none"/>
        </w:rPr>
        <w:fldChar w:fldCharType="end"/>
      </w:r>
    </w:p>
    <w:p w14:paraId="4D914CE9">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_Toc17556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7：残疾人福利性单位声明函</w:t>
      </w:r>
      <w:r>
        <w:rPr>
          <w:i w:val="0"/>
          <w:iCs w:val="0"/>
          <w:highlight w:val="none"/>
        </w:rPr>
        <w:tab/>
      </w:r>
      <w:r>
        <w:rPr>
          <w:i w:val="0"/>
          <w:iCs w:val="0"/>
          <w:highlight w:val="none"/>
        </w:rPr>
        <w:fldChar w:fldCharType="begin"/>
      </w:r>
      <w:r>
        <w:rPr>
          <w:i w:val="0"/>
          <w:iCs w:val="0"/>
          <w:highlight w:val="none"/>
        </w:rPr>
        <w:instrText xml:space="preserve"> PAGEREF _Toc17556 \h </w:instrText>
      </w:r>
      <w:r>
        <w:rPr>
          <w:i w:val="0"/>
          <w:iCs w:val="0"/>
          <w:highlight w:val="none"/>
        </w:rPr>
        <w:fldChar w:fldCharType="separate"/>
      </w:r>
      <w:r>
        <w:rPr>
          <w:i w:val="0"/>
          <w:iCs w:val="0"/>
          <w:highlight w:val="none"/>
        </w:rPr>
        <w:t>50</w:t>
      </w:r>
      <w:r>
        <w:rPr>
          <w:i w:val="0"/>
          <w:iCs w:val="0"/>
          <w:highlight w:val="none"/>
        </w:rPr>
        <w:fldChar w:fldCharType="end"/>
      </w:r>
      <w:r>
        <w:rPr>
          <w:i w:val="0"/>
          <w:iCs w:val="0"/>
          <w:color w:val="auto"/>
          <w:highlight w:val="none"/>
        </w:rPr>
        <w:fldChar w:fldCharType="end"/>
      </w:r>
    </w:p>
    <w:p w14:paraId="109BCEBB">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_Toc9921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8：监狱企业证明材料</w:t>
      </w:r>
      <w:r>
        <w:rPr>
          <w:i w:val="0"/>
          <w:iCs w:val="0"/>
          <w:highlight w:val="none"/>
        </w:rPr>
        <w:tab/>
      </w:r>
      <w:r>
        <w:rPr>
          <w:i w:val="0"/>
          <w:iCs w:val="0"/>
          <w:highlight w:val="none"/>
        </w:rPr>
        <w:fldChar w:fldCharType="begin"/>
      </w:r>
      <w:r>
        <w:rPr>
          <w:i w:val="0"/>
          <w:iCs w:val="0"/>
          <w:highlight w:val="none"/>
        </w:rPr>
        <w:instrText xml:space="preserve"> PAGEREF _Toc9921 \h </w:instrText>
      </w:r>
      <w:r>
        <w:rPr>
          <w:i w:val="0"/>
          <w:iCs w:val="0"/>
          <w:highlight w:val="none"/>
        </w:rPr>
        <w:fldChar w:fldCharType="separate"/>
      </w:r>
      <w:r>
        <w:rPr>
          <w:i w:val="0"/>
          <w:iCs w:val="0"/>
          <w:highlight w:val="none"/>
        </w:rPr>
        <w:t>51</w:t>
      </w:r>
      <w:r>
        <w:rPr>
          <w:i w:val="0"/>
          <w:iCs w:val="0"/>
          <w:highlight w:val="none"/>
        </w:rPr>
        <w:fldChar w:fldCharType="end"/>
      </w:r>
      <w:r>
        <w:rPr>
          <w:i w:val="0"/>
          <w:iCs w:val="0"/>
          <w:color w:val="auto"/>
          <w:highlight w:val="none"/>
        </w:rPr>
        <w:fldChar w:fldCharType="end"/>
      </w:r>
    </w:p>
    <w:p w14:paraId="4A830209">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_Toc13315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9：供应商认为在其他方面有必要说明的事项</w:t>
      </w:r>
      <w:r>
        <w:rPr>
          <w:i w:val="0"/>
          <w:iCs w:val="0"/>
          <w:highlight w:val="none"/>
        </w:rPr>
        <w:tab/>
      </w:r>
      <w:r>
        <w:rPr>
          <w:i w:val="0"/>
          <w:iCs w:val="0"/>
          <w:highlight w:val="none"/>
        </w:rPr>
        <w:fldChar w:fldCharType="begin"/>
      </w:r>
      <w:r>
        <w:rPr>
          <w:i w:val="0"/>
          <w:iCs w:val="0"/>
          <w:highlight w:val="none"/>
        </w:rPr>
        <w:instrText xml:space="preserve"> PAGEREF _Toc13315 \h </w:instrText>
      </w:r>
      <w:r>
        <w:rPr>
          <w:i w:val="0"/>
          <w:iCs w:val="0"/>
          <w:highlight w:val="none"/>
        </w:rPr>
        <w:fldChar w:fldCharType="separate"/>
      </w:r>
      <w:r>
        <w:rPr>
          <w:i w:val="0"/>
          <w:iCs w:val="0"/>
          <w:highlight w:val="none"/>
        </w:rPr>
        <w:t>51</w:t>
      </w:r>
      <w:r>
        <w:rPr>
          <w:i w:val="0"/>
          <w:iCs w:val="0"/>
          <w:highlight w:val="none"/>
        </w:rPr>
        <w:fldChar w:fldCharType="end"/>
      </w:r>
      <w:r>
        <w:rPr>
          <w:i w:val="0"/>
          <w:iCs w:val="0"/>
          <w:color w:val="auto"/>
          <w:highlight w:val="none"/>
        </w:rPr>
        <w:fldChar w:fldCharType="end"/>
      </w:r>
    </w:p>
    <w:p w14:paraId="5D2BC4D1">
      <w:pPr>
        <w:pStyle w:val="13"/>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_Toc22843 </w:instrText>
      </w:r>
      <w:r>
        <w:rPr>
          <w:i w:val="0"/>
          <w:iCs w:val="0"/>
          <w:highlight w:val="none"/>
        </w:rPr>
        <w:fldChar w:fldCharType="separate"/>
      </w:r>
      <w:r>
        <w:rPr>
          <w:rFonts w:hint="eastAsia" w:ascii="宋体"/>
          <w:i w:val="0"/>
          <w:iCs w:val="0"/>
          <w:kern w:val="28"/>
          <w:szCs w:val="20"/>
          <w:highlight w:val="none"/>
        </w:rPr>
        <w:t>第五部分</w:t>
      </w:r>
      <w:r>
        <w:rPr>
          <w:rFonts w:ascii="宋体"/>
          <w:i w:val="0"/>
          <w:iCs w:val="0"/>
          <w:kern w:val="28"/>
          <w:szCs w:val="20"/>
          <w:highlight w:val="none"/>
        </w:rPr>
        <w:t xml:space="preserve">  </w:t>
      </w:r>
      <w:r>
        <w:rPr>
          <w:rFonts w:hint="eastAsia" w:ascii="宋体"/>
          <w:i w:val="0"/>
          <w:iCs w:val="0"/>
          <w:kern w:val="28"/>
          <w:szCs w:val="20"/>
          <w:highlight w:val="none"/>
        </w:rPr>
        <w:t>磋商及采购项目内容要求</w:t>
      </w:r>
      <w:r>
        <w:rPr>
          <w:i w:val="0"/>
          <w:iCs w:val="0"/>
          <w:highlight w:val="none"/>
        </w:rPr>
        <w:tab/>
      </w:r>
      <w:r>
        <w:rPr>
          <w:i w:val="0"/>
          <w:iCs w:val="0"/>
          <w:highlight w:val="none"/>
        </w:rPr>
        <w:fldChar w:fldCharType="begin"/>
      </w:r>
      <w:r>
        <w:rPr>
          <w:i w:val="0"/>
          <w:iCs w:val="0"/>
          <w:highlight w:val="none"/>
        </w:rPr>
        <w:instrText xml:space="preserve"> PAGEREF _Toc22843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06A7C402">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_Toc15180 </w:instrText>
      </w:r>
      <w:r>
        <w:rPr>
          <w:i w:val="0"/>
          <w:iCs w:val="0"/>
          <w:highlight w:val="none"/>
        </w:rPr>
        <w:fldChar w:fldCharType="separate"/>
      </w:r>
      <w:r>
        <w:rPr>
          <w:rFonts w:hint="eastAsia" w:ascii="宋体" w:hAnsi="宋体"/>
          <w:bCs/>
          <w:i w:val="0"/>
          <w:iCs w:val="0"/>
          <w:kern w:val="0"/>
          <w:szCs w:val="36"/>
          <w:highlight w:val="none"/>
        </w:rPr>
        <w:t>一、磋商要求</w:t>
      </w:r>
      <w:r>
        <w:rPr>
          <w:i w:val="0"/>
          <w:iCs w:val="0"/>
          <w:highlight w:val="none"/>
        </w:rPr>
        <w:tab/>
      </w:r>
      <w:r>
        <w:rPr>
          <w:i w:val="0"/>
          <w:iCs w:val="0"/>
          <w:highlight w:val="none"/>
        </w:rPr>
        <w:fldChar w:fldCharType="begin"/>
      </w:r>
      <w:r>
        <w:rPr>
          <w:i w:val="0"/>
          <w:iCs w:val="0"/>
          <w:highlight w:val="none"/>
        </w:rPr>
        <w:instrText xml:space="preserve"> PAGEREF _Toc15180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6026A860">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_Toc27423 </w:instrText>
      </w:r>
      <w:r>
        <w:rPr>
          <w:i w:val="0"/>
          <w:iCs w:val="0"/>
          <w:highlight w:val="none"/>
        </w:rPr>
        <w:fldChar w:fldCharType="separate"/>
      </w:r>
      <w:r>
        <w:rPr>
          <w:rFonts w:ascii="宋体" w:hAnsi="宋体" w:cs="宋体"/>
          <w:i w:val="0"/>
          <w:iCs w:val="0"/>
          <w:szCs w:val="28"/>
          <w:highlight w:val="none"/>
          <w:lang w:val="zh-CN"/>
        </w:rPr>
        <w:t>1.</w:t>
      </w:r>
      <w:r>
        <w:rPr>
          <w:rFonts w:hint="eastAsia" w:ascii="宋体" w:hAnsi="宋体" w:cs="宋体"/>
          <w:i w:val="0"/>
          <w:iCs w:val="0"/>
          <w:szCs w:val="28"/>
          <w:highlight w:val="none"/>
          <w:lang w:val="zh-CN"/>
        </w:rPr>
        <w:t>投标说明</w:t>
      </w:r>
      <w:r>
        <w:rPr>
          <w:i w:val="0"/>
          <w:iCs w:val="0"/>
          <w:highlight w:val="none"/>
        </w:rPr>
        <w:tab/>
      </w:r>
      <w:r>
        <w:rPr>
          <w:i w:val="0"/>
          <w:iCs w:val="0"/>
          <w:highlight w:val="none"/>
        </w:rPr>
        <w:fldChar w:fldCharType="begin"/>
      </w:r>
      <w:r>
        <w:rPr>
          <w:i w:val="0"/>
          <w:iCs w:val="0"/>
          <w:highlight w:val="none"/>
        </w:rPr>
        <w:instrText xml:space="preserve"> PAGEREF _Toc27423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1ADF9D59">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_Toc14343 </w:instrText>
      </w:r>
      <w:r>
        <w:rPr>
          <w:i w:val="0"/>
          <w:iCs w:val="0"/>
          <w:highlight w:val="none"/>
        </w:rPr>
        <w:fldChar w:fldCharType="separate"/>
      </w:r>
      <w:r>
        <w:rPr>
          <w:rFonts w:ascii="宋体" w:hAnsi="宋体" w:cs="宋体"/>
          <w:i w:val="0"/>
          <w:iCs w:val="0"/>
          <w:szCs w:val="28"/>
          <w:highlight w:val="none"/>
        </w:rPr>
        <w:t>2.</w:t>
      </w:r>
      <w:r>
        <w:rPr>
          <w:rFonts w:hint="eastAsia" w:ascii="宋体" w:hAnsi="宋体" w:cs="宋体"/>
          <w:i w:val="0"/>
          <w:iCs w:val="0"/>
          <w:szCs w:val="28"/>
          <w:highlight w:val="none"/>
          <w:lang w:val="zh-CN"/>
        </w:rPr>
        <w:t>重要指标</w:t>
      </w:r>
      <w:r>
        <w:rPr>
          <w:i w:val="0"/>
          <w:iCs w:val="0"/>
          <w:highlight w:val="none"/>
        </w:rPr>
        <w:tab/>
      </w:r>
      <w:r>
        <w:rPr>
          <w:i w:val="0"/>
          <w:iCs w:val="0"/>
          <w:highlight w:val="none"/>
        </w:rPr>
        <w:fldChar w:fldCharType="begin"/>
      </w:r>
      <w:r>
        <w:rPr>
          <w:i w:val="0"/>
          <w:iCs w:val="0"/>
          <w:highlight w:val="none"/>
        </w:rPr>
        <w:instrText xml:space="preserve"> PAGEREF _Toc14343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1CBD2522">
      <w:pPr>
        <w:pStyle w:val="15"/>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_Toc24793 </w:instrText>
      </w:r>
      <w:r>
        <w:rPr>
          <w:i w:val="0"/>
          <w:iCs w:val="0"/>
          <w:highlight w:val="none"/>
        </w:rPr>
        <w:fldChar w:fldCharType="separate"/>
      </w:r>
      <w:r>
        <w:rPr>
          <w:rFonts w:ascii="宋体" w:hAnsi="宋体" w:cs="宋体"/>
          <w:i w:val="0"/>
          <w:iCs w:val="0"/>
          <w:szCs w:val="28"/>
          <w:highlight w:val="none"/>
        </w:rPr>
        <w:t>3</w:t>
      </w:r>
      <w:r>
        <w:rPr>
          <w:rFonts w:ascii="宋体" w:cs="宋体"/>
          <w:i w:val="0"/>
          <w:iCs w:val="0"/>
          <w:szCs w:val="28"/>
          <w:highlight w:val="none"/>
          <w:lang w:val="zh-CN"/>
        </w:rPr>
        <w:t>.</w:t>
      </w:r>
      <w:r>
        <w:rPr>
          <w:rFonts w:hint="eastAsia" w:ascii="宋体" w:hAnsi="宋体" w:cs="宋体"/>
          <w:i w:val="0"/>
          <w:iCs w:val="0"/>
          <w:szCs w:val="28"/>
          <w:highlight w:val="none"/>
          <w:lang w:val="zh-CN"/>
        </w:rPr>
        <w:t>商务要求</w:t>
      </w:r>
      <w:r>
        <w:rPr>
          <w:i w:val="0"/>
          <w:iCs w:val="0"/>
          <w:highlight w:val="none"/>
        </w:rPr>
        <w:tab/>
      </w:r>
      <w:r>
        <w:rPr>
          <w:i w:val="0"/>
          <w:iCs w:val="0"/>
          <w:highlight w:val="none"/>
        </w:rPr>
        <w:fldChar w:fldCharType="begin"/>
      </w:r>
      <w:r>
        <w:rPr>
          <w:i w:val="0"/>
          <w:iCs w:val="0"/>
          <w:highlight w:val="none"/>
        </w:rPr>
        <w:instrText xml:space="preserve"> PAGEREF _Toc24793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527366F8">
      <w:pPr>
        <w:pStyle w:val="10"/>
        <w:spacing w:line="240" w:lineRule="auto"/>
        <w:rPr>
          <w:i w:val="0"/>
          <w:iCs w:val="0"/>
          <w:color w:val="auto"/>
          <w:highlight w:val="none"/>
        </w:rPr>
      </w:pPr>
      <w:r>
        <w:rPr>
          <w:i w:val="0"/>
          <w:iCs w:val="0"/>
          <w:color w:val="auto"/>
          <w:highlight w:val="none"/>
        </w:rPr>
        <w:fldChar w:fldCharType="end"/>
      </w:r>
    </w:p>
    <w:p w14:paraId="48BC48E5">
      <w:pPr>
        <w:bidi w:val="0"/>
        <w:rPr>
          <w:highlight w:val="none"/>
        </w:rPr>
      </w:pPr>
    </w:p>
    <w:p w14:paraId="4349A0E1">
      <w:pPr>
        <w:bidi w:val="0"/>
        <w:rPr>
          <w:highlight w:val="none"/>
        </w:rPr>
      </w:pPr>
    </w:p>
    <w:p w14:paraId="19705A14">
      <w:pPr>
        <w:bidi w:val="0"/>
        <w:rPr>
          <w:highlight w:val="none"/>
        </w:rPr>
      </w:pPr>
    </w:p>
    <w:p w14:paraId="2C6145BA">
      <w:pPr>
        <w:bidi w:val="0"/>
        <w:rPr>
          <w:highlight w:val="none"/>
        </w:rPr>
      </w:pPr>
    </w:p>
    <w:p w14:paraId="528BD7DE">
      <w:pPr>
        <w:bidi w:val="0"/>
        <w:rPr>
          <w:highlight w:val="none"/>
        </w:rPr>
      </w:pPr>
    </w:p>
    <w:p w14:paraId="6560BC7F">
      <w:pPr>
        <w:bidi w:val="0"/>
        <w:rPr>
          <w:highlight w:val="none"/>
        </w:rPr>
      </w:pPr>
    </w:p>
    <w:p w14:paraId="68F37F62">
      <w:pPr>
        <w:bidi w:val="0"/>
        <w:rPr>
          <w:highlight w:val="none"/>
        </w:rPr>
      </w:pPr>
    </w:p>
    <w:p w14:paraId="685DDAA0">
      <w:pPr>
        <w:bidi w:val="0"/>
        <w:rPr>
          <w:highlight w:val="none"/>
        </w:rPr>
      </w:pPr>
    </w:p>
    <w:p w14:paraId="1FFE2801">
      <w:pPr>
        <w:bidi w:val="0"/>
        <w:rPr>
          <w:highlight w:val="none"/>
        </w:rPr>
      </w:pPr>
    </w:p>
    <w:p w14:paraId="01941BFB">
      <w:pPr>
        <w:bidi w:val="0"/>
        <w:rPr>
          <w:highlight w:val="none"/>
        </w:rPr>
      </w:pPr>
    </w:p>
    <w:p w14:paraId="7BFB5D5D">
      <w:pPr>
        <w:bidi w:val="0"/>
        <w:rPr>
          <w:highlight w:val="none"/>
        </w:rPr>
      </w:pPr>
    </w:p>
    <w:p w14:paraId="5997A83B">
      <w:pPr>
        <w:bidi w:val="0"/>
        <w:rPr>
          <w:highlight w:val="none"/>
        </w:rPr>
      </w:pPr>
    </w:p>
    <w:p w14:paraId="05502CC5">
      <w:pPr>
        <w:bidi w:val="0"/>
        <w:rPr>
          <w:highlight w:val="none"/>
        </w:rPr>
      </w:pPr>
    </w:p>
    <w:p w14:paraId="74270AB6">
      <w:pPr>
        <w:bidi w:val="0"/>
        <w:rPr>
          <w:highlight w:val="none"/>
        </w:rPr>
      </w:pPr>
    </w:p>
    <w:p w14:paraId="246A9CE8">
      <w:pPr>
        <w:bidi w:val="0"/>
        <w:rPr>
          <w:highlight w:val="none"/>
        </w:rPr>
      </w:pPr>
    </w:p>
    <w:p w14:paraId="112C2ADD">
      <w:pPr>
        <w:bidi w:val="0"/>
        <w:rPr>
          <w:highlight w:val="none"/>
        </w:rPr>
      </w:pPr>
    </w:p>
    <w:p w14:paraId="261EC33A">
      <w:pPr>
        <w:bidi w:val="0"/>
        <w:rPr>
          <w:highlight w:val="none"/>
        </w:rPr>
      </w:pPr>
    </w:p>
    <w:p w14:paraId="0B6ABDA9">
      <w:pPr>
        <w:bidi w:val="0"/>
        <w:rPr>
          <w:highlight w:val="none"/>
        </w:rPr>
      </w:pPr>
    </w:p>
    <w:p w14:paraId="34033639">
      <w:pPr>
        <w:bidi w:val="0"/>
        <w:rPr>
          <w:highlight w:val="none"/>
        </w:rPr>
      </w:pPr>
    </w:p>
    <w:p w14:paraId="5830BE76">
      <w:pPr>
        <w:bidi w:val="0"/>
        <w:rPr>
          <w:highlight w:val="none"/>
        </w:rPr>
      </w:pPr>
    </w:p>
    <w:p w14:paraId="2C61DAD5">
      <w:pPr>
        <w:bidi w:val="0"/>
        <w:rPr>
          <w:highlight w:val="none"/>
        </w:rPr>
      </w:pPr>
    </w:p>
    <w:p w14:paraId="6C1F1C61">
      <w:pPr>
        <w:tabs>
          <w:tab w:val="left" w:pos="5571"/>
        </w:tabs>
        <w:bidi w:val="0"/>
        <w:jc w:val="left"/>
        <w:rPr>
          <w:rFonts w:hint="eastAsia" w:eastAsia="宋体"/>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hint="eastAsia"/>
          <w:highlight w:val="none"/>
          <w:lang w:eastAsia="zh-CN"/>
        </w:rPr>
        <w:tab/>
      </w:r>
    </w:p>
    <w:p w14:paraId="65619606">
      <w:pPr>
        <w:pStyle w:val="2"/>
        <w:rPr>
          <w:color w:val="auto"/>
          <w:highlight w:val="none"/>
        </w:rPr>
      </w:pPr>
      <w:bookmarkStart w:id="0" w:name="_Toc496626191"/>
      <w:bookmarkStart w:id="1" w:name="_Toc22907"/>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3"/>
      </w:tblGrid>
      <w:tr w14:paraId="37A2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30" w:type="pct"/>
            <w:vAlign w:val="center"/>
          </w:tcPr>
          <w:p w14:paraId="33B23494">
            <w:pPr>
              <w:widowControl/>
              <w:rPr>
                <w:rFonts w:ascii="宋体"/>
                <w:color w:val="auto"/>
                <w:spacing w:val="-2"/>
                <w:kern w:val="16"/>
                <w:sz w:val="24"/>
                <w:highlight w:val="none"/>
              </w:rPr>
            </w:pPr>
            <w:r>
              <w:rPr>
                <w:rFonts w:hint="eastAsia" w:ascii="宋体" w:hAnsi="宋体"/>
                <w:color w:val="auto"/>
                <w:spacing w:val="-2"/>
                <w:kern w:val="16"/>
                <w:sz w:val="24"/>
                <w:highlight w:val="none"/>
              </w:rPr>
              <w:t>采购项目名称</w:t>
            </w:r>
          </w:p>
        </w:tc>
        <w:tc>
          <w:tcPr>
            <w:tcW w:w="3769" w:type="pct"/>
            <w:vAlign w:val="center"/>
          </w:tcPr>
          <w:p w14:paraId="3C907F0D">
            <w:pPr>
              <w:widowControl/>
              <w:rPr>
                <w:rFonts w:hint="eastAsia" w:ascii="宋体" w:eastAsia="宋体"/>
                <w:color w:val="auto"/>
                <w:spacing w:val="-2"/>
                <w:kern w:val="16"/>
                <w:sz w:val="24"/>
                <w:highlight w:val="none"/>
                <w:lang w:eastAsia="zh-CN"/>
              </w:rPr>
            </w:pPr>
            <w:r>
              <w:rPr>
                <w:rFonts w:hint="eastAsia" w:ascii="宋体"/>
                <w:color w:val="auto"/>
                <w:spacing w:val="-2"/>
                <w:kern w:val="16"/>
                <w:sz w:val="24"/>
                <w:highlight w:val="none"/>
                <w:lang w:eastAsia="zh-CN"/>
              </w:rPr>
              <w:t>2025年互助县中医院医疗设备采购项目</w:t>
            </w:r>
          </w:p>
        </w:tc>
      </w:tr>
      <w:tr w14:paraId="1A1A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0" w:type="pct"/>
            <w:vAlign w:val="center"/>
          </w:tcPr>
          <w:p w14:paraId="1A1C8B49">
            <w:pPr>
              <w:widowControl/>
              <w:rPr>
                <w:rFonts w:ascii="宋体" w:cs="宋体"/>
                <w:color w:val="auto"/>
                <w:kern w:val="0"/>
                <w:sz w:val="24"/>
                <w:highlight w:val="none"/>
              </w:rPr>
            </w:pPr>
            <w:r>
              <w:rPr>
                <w:rFonts w:hint="eastAsia" w:ascii="宋体" w:hAnsi="宋体" w:cs="宋体"/>
                <w:color w:val="auto"/>
                <w:kern w:val="0"/>
                <w:sz w:val="24"/>
                <w:highlight w:val="none"/>
              </w:rPr>
              <w:t>采购项目编号</w:t>
            </w:r>
          </w:p>
        </w:tc>
        <w:tc>
          <w:tcPr>
            <w:tcW w:w="3769" w:type="pct"/>
            <w:vAlign w:val="center"/>
          </w:tcPr>
          <w:p w14:paraId="151C1155">
            <w:pPr>
              <w:widowControl/>
              <w:rPr>
                <w:rFonts w:hint="eastAsia" w:ascii="宋体" w:eastAsia="宋体" w:cs="宋体"/>
                <w:color w:val="auto"/>
                <w:kern w:val="0"/>
                <w:sz w:val="24"/>
                <w:highlight w:val="none"/>
                <w:lang w:eastAsia="zh-CN"/>
              </w:rPr>
            </w:pPr>
            <w:r>
              <w:rPr>
                <w:rFonts w:hint="eastAsia" w:ascii="宋体" w:hAnsi="宋体"/>
                <w:color w:val="auto"/>
                <w:spacing w:val="-2"/>
                <w:kern w:val="16"/>
                <w:sz w:val="24"/>
                <w:highlight w:val="none"/>
                <w:lang w:eastAsia="zh-CN"/>
              </w:rPr>
              <w:t>青海浩驰磋商（货物）2025-126号</w:t>
            </w:r>
          </w:p>
        </w:tc>
      </w:tr>
      <w:tr w14:paraId="4E8F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30" w:type="pct"/>
            <w:vAlign w:val="center"/>
          </w:tcPr>
          <w:p w14:paraId="24EEFE3C">
            <w:pPr>
              <w:widowControl/>
              <w:rPr>
                <w:rFonts w:ascii="宋体" w:cs="宋体"/>
                <w:color w:val="auto"/>
                <w:kern w:val="0"/>
                <w:sz w:val="24"/>
                <w:highlight w:val="none"/>
              </w:rPr>
            </w:pPr>
            <w:r>
              <w:rPr>
                <w:rFonts w:hint="eastAsia" w:ascii="宋体" w:hAnsi="宋体" w:cs="宋体"/>
                <w:color w:val="auto"/>
                <w:kern w:val="0"/>
                <w:sz w:val="24"/>
                <w:highlight w:val="none"/>
              </w:rPr>
              <w:t>采购方式</w:t>
            </w:r>
          </w:p>
        </w:tc>
        <w:tc>
          <w:tcPr>
            <w:tcW w:w="3769" w:type="pct"/>
            <w:vAlign w:val="center"/>
          </w:tcPr>
          <w:p w14:paraId="3768E598">
            <w:pPr>
              <w:widowControl/>
              <w:rPr>
                <w:rFonts w:ascii="宋体" w:cs="宋体"/>
                <w:color w:val="auto"/>
                <w:kern w:val="0"/>
                <w:sz w:val="24"/>
                <w:highlight w:val="none"/>
              </w:rPr>
            </w:pPr>
            <w:r>
              <w:rPr>
                <w:rFonts w:hint="eastAsia" w:ascii="宋体" w:hAnsi="宋体" w:cs="宋体"/>
                <w:color w:val="auto"/>
                <w:kern w:val="0"/>
                <w:sz w:val="24"/>
                <w:highlight w:val="none"/>
              </w:rPr>
              <w:t>竞争性磋商</w:t>
            </w:r>
          </w:p>
        </w:tc>
      </w:tr>
      <w:tr w14:paraId="3D03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0" w:type="pct"/>
            <w:vAlign w:val="center"/>
          </w:tcPr>
          <w:p w14:paraId="56729BC0">
            <w:pPr>
              <w:widowControl/>
              <w:rPr>
                <w:rFonts w:ascii="宋体" w:cs="宋体"/>
                <w:color w:val="auto"/>
                <w:kern w:val="0"/>
                <w:sz w:val="24"/>
                <w:highlight w:val="none"/>
              </w:rPr>
            </w:pPr>
            <w:r>
              <w:rPr>
                <w:rFonts w:hint="eastAsia" w:ascii="宋体" w:hAnsi="宋体" w:cs="宋体"/>
                <w:color w:val="auto"/>
                <w:kern w:val="0"/>
                <w:sz w:val="24"/>
                <w:highlight w:val="none"/>
              </w:rPr>
              <w:t>采购预算额度</w:t>
            </w:r>
          </w:p>
        </w:tc>
        <w:tc>
          <w:tcPr>
            <w:tcW w:w="3769" w:type="pct"/>
            <w:vAlign w:val="center"/>
          </w:tcPr>
          <w:p w14:paraId="087C2509">
            <w:pPr>
              <w:widowControl/>
              <w:rPr>
                <w:rFonts w:hint="default" w:ascii="宋体" w:hAnsi="宋体" w:eastAsia="宋体"/>
                <w:color w:val="auto"/>
                <w:spacing w:val="-2"/>
                <w:kern w:val="16"/>
                <w:sz w:val="24"/>
                <w:highlight w:val="none"/>
                <w:lang w:val="en-US" w:eastAsia="zh-CN"/>
              </w:rPr>
            </w:pPr>
            <w:r>
              <w:rPr>
                <w:rFonts w:hint="eastAsia" w:ascii="宋体" w:hAnsi="宋体" w:cs="宋体"/>
                <w:color w:val="000000"/>
                <w:sz w:val="24"/>
                <w:highlight w:val="none"/>
                <w:lang w:val="en-US" w:eastAsia="zh-CN"/>
              </w:rPr>
              <w:t>121.2万</w:t>
            </w:r>
            <w:r>
              <w:rPr>
                <w:rFonts w:hint="eastAsia" w:ascii="宋体" w:hAnsi="宋体" w:eastAsia="宋体" w:cs="宋体"/>
                <w:color w:val="000000"/>
                <w:sz w:val="24"/>
                <w:highlight w:val="none"/>
              </w:rPr>
              <w:t>元</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包1:40.4万元；包2:48.4万元；包3:26万元；包4:6.4万元）</w:t>
            </w:r>
          </w:p>
        </w:tc>
      </w:tr>
      <w:tr w14:paraId="4D72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pct"/>
            <w:vAlign w:val="center"/>
          </w:tcPr>
          <w:p w14:paraId="3F17ECEB">
            <w:pPr>
              <w:widowControl/>
              <w:rPr>
                <w:rFonts w:ascii="宋体" w:cs="宋体"/>
                <w:color w:val="auto"/>
                <w:kern w:val="0"/>
                <w:sz w:val="24"/>
                <w:highlight w:val="none"/>
              </w:rPr>
            </w:pPr>
            <w:r>
              <w:rPr>
                <w:rFonts w:hint="eastAsia" w:ascii="宋体" w:hAnsi="宋体" w:cs="宋体"/>
                <w:color w:val="auto"/>
                <w:kern w:val="0"/>
                <w:sz w:val="24"/>
                <w:highlight w:val="none"/>
              </w:rPr>
              <w:t>项目分包个数</w:t>
            </w:r>
          </w:p>
        </w:tc>
        <w:tc>
          <w:tcPr>
            <w:tcW w:w="3769" w:type="pct"/>
            <w:vAlign w:val="center"/>
          </w:tcPr>
          <w:p w14:paraId="72D3576A">
            <w:pPr>
              <w:widowControl/>
              <w:rPr>
                <w:rFonts w:hint="default" w:ascii="宋体" w:hAnsi="宋体" w:eastAsia="宋体"/>
                <w:color w:val="auto"/>
                <w:spacing w:val="-2"/>
                <w:kern w:val="16"/>
                <w:sz w:val="24"/>
                <w:highlight w:val="none"/>
                <w:lang w:val="en-US" w:eastAsia="zh-CN"/>
              </w:rPr>
            </w:pPr>
            <w:r>
              <w:rPr>
                <w:rFonts w:hint="default" w:ascii="宋体" w:hAnsi="宋体" w:eastAsia="宋体"/>
                <w:color w:val="auto"/>
                <w:spacing w:val="-2"/>
                <w:kern w:val="16"/>
                <w:sz w:val="24"/>
                <w:highlight w:val="none"/>
                <w:lang w:val="en-US" w:eastAsia="zh-CN"/>
              </w:rPr>
              <w:t>本项目分</w:t>
            </w:r>
            <w:r>
              <w:rPr>
                <w:rFonts w:hint="eastAsia" w:ascii="宋体" w:hAnsi="宋体"/>
                <w:color w:val="auto"/>
                <w:spacing w:val="-2"/>
                <w:kern w:val="16"/>
                <w:sz w:val="24"/>
                <w:highlight w:val="none"/>
                <w:lang w:val="en-US" w:eastAsia="zh-CN"/>
              </w:rPr>
              <w:t>4个</w:t>
            </w:r>
            <w:r>
              <w:rPr>
                <w:rFonts w:hint="default" w:ascii="宋体" w:hAnsi="宋体" w:eastAsia="宋体"/>
                <w:color w:val="auto"/>
                <w:spacing w:val="-2"/>
                <w:kern w:val="16"/>
                <w:sz w:val="24"/>
                <w:highlight w:val="none"/>
                <w:lang w:val="en-US" w:eastAsia="zh-CN"/>
              </w:rPr>
              <w:t>包</w:t>
            </w:r>
          </w:p>
        </w:tc>
      </w:tr>
      <w:tr w14:paraId="4A0E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0" w:type="pct"/>
            <w:vAlign w:val="center"/>
          </w:tcPr>
          <w:p w14:paraId="40138948">
            <w:pPr>
              <w:widowControl/>
              <w:rPr>
                <w:rFonts w:ascii="宋体" w:cs="宋体"/>
                <w:color w:val="auto"/>
                <w:kern w:val="0"/>
                <w:sz w:val="24"/>
                <w:highlight w:val="none"/>
              </w:rPr>
            </w:pPr>
            <w:r>
              <w:rPr>
                <w:rFonts w:hint="eastAsia" w:ascii="宋体" w:hAnsi="宋体" w:cs="宋体"/>
                <w:color w:val="auto"/>
                <w:kern w:val="0"/>
                <w:sz w:val="24"/>
                <w:highlight w:val="none"/>
              </w:rPr>
              <w:t>采购要求</w:t>
            </w:r>
          </w:p>
        </w:tc>
        <w:tc>
          <w:tcPr>
            <w:tcW w:w="3769" w:type="pct"/>
            <w:vAlign w:val="center"/>
          </w:tcPr>
          <w:p w14:paraId="0FFFF4B6">
            <w:pPr>
              <w:widowControl/>
              <w:rPr>
                <w:rFonts w:ascii="宋体" w:hAnsi="宋体" w:cs="宋体"/>
                <w:color w:val="auto"/>
                <w:kern w:val="0"/>
                <w:sz w:val="24"/>
                <w:highlight w:val="none"/>
              </w:rPr>
            </w:pPr>
            <w:r>
              <w:rPr>
                <w:rFonts w:hint="eastAsia" w:ascii="宋体" w:hAnsi="宋体" w:cs="宋体"/>
                <w:color w:val="auto"/>
                <w:kern w:val="0"/>
                <w:sz w:val="24"/>
                <w:highlight w:val="none"/>
              </w:rPr>
              <w:t>具体要求详见《磋商文件》。</w:t>
            </w:r>
          </w:p>
        </w:tc>
      </w:tr>
      <w:tr w14:paraId="601B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pct"/>
            <w:vAlign w:val="center"/>
          </w:tcPr>
          <w:p w14:paraId="2006F967">
            <w:pPr>
              <w:widowControl/>
              <w:rPr>
                <w:rFonts w:ascii="宋体" w:cs="宋体"/>
                <w:color w:val="auto"/>
                <w:kern w:val="0"/>
                <w:sz w:val="24"/>
                <w:highlight w:val="none"/>
              </w:rPr>
            </w:pPr>
            <w:r>
              <w:rPr>
                <w:rFonts w:hint="eastAsia" w:ascii="宋体" w:hAnsi="宋体" w:cs="宋体"/>
                <w:color w:val="auto"/>
                <w:kern w:val="0"/>
                <w:sz w:val="24"/>
                <w:highlight w:val="none"/>
              </w:rPr>
              <w:t>供应商资格条件</w:t>
            </w:r>
          </w:p>
        </w:tc>
        <w:tc>
          <w:tcPr>
            <w:tcW w:w="3769" w:type="pct"/>
            <w:vAlign w:val="center"/>
          </w:tcPr>
          <w:p w14:paraId="0D165DC5">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 符合《政府采购法》第22条条件，并提供下列材料：</w:t>
            </w:r>
          </w:p>
          <w:p w14:paraId="03C20623">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&lt;1&gt;投标人的营业执照等证明文件，自然人的身份证明。</w:t>
            </w:r>
          </w:p>
          <w:p w14:paraId="69C6CA5D">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&lt;2&gt;财务状况报告，依法缴纳税收和社会保障资金的相关材料。</w:t>
            </w:r>
          </w:p>
          <w:p w14:paraId="10886E18">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&lt;3&gt;具备履行合同所必需的设备和专业技术能力的证明材料。</w:t>
            </w:r>
          </w:p>
          <w:p w14:paraId="41D15144">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&lt;4&gt;参加政府采购活动前3年内在经营活动中没有重大违法记录的书面声明。</w:t>
            </w:r>
          </w:p>
          <w:p w14:paraId="500A1411">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&lt;5&gt;具备法律、行政法规规定的其他条件的证明材料。</w:t>
            </w:r>
          </w:p>
          <w:p w14:paraId="16913B58">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经信用中国（www.creditchina.gov.cn）、中国政府采购网（www.ccgp.gov.cn）等渠道查询后，列入失信被执行人、重大税收违法案件当事人名单、政府采购严重违法失信行为记录名单的，取消投标资格。（依据《财政部关于在政府采购活动中查询及使用信用记录有关问题的通知》（财库〔2016〕125 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p>
          <w:p w14:paraId="09361F03">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 为本采购项目提供整体设计、规范编制或者项目管理、监理、检测等服务的投标人，不得再参加该采购项目的其他采购活动；</w:t>
            </w:r>
          </w:p>
          <w:p w14:paraId="1273A8D3">
            <w:pPr>
              <w:widowControl/>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 本项目不接受投标人以联合体方式进行投标；</w:t>
            </w:r>
          </w:p>
          <w:p w14:paraId="3BB7DD0D">
            <w:pPr>
              <w:widowControl/>
              <w:rPr>
                <w:rFonts w:hint="default"/>
                <w:highlight w:val="none"/>
                <w:lang w:val="en-US" w:eastAsia="zh-CN"/>
              </w:rPr>
            </w:pP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 供应商为生产商的，须具备有效的医疗器械生产许可证、所投产品的备案凭证或注册证；供应商为代理商的，具备有效的医疗器械经营许可证或经营备案凭证、所投产品的医疗备案凭证或注册证。</w:t>
            </w:r>
          </w:p>
        </w:tc>
      </w:tr>
      <w:tr w14:paraId="3AFA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0" w:type="pct"/>
            <w:vAlign w:val="center"/>
          </w:tcPr>
          <w:p w14:paraId="3E63E44D">
            <w:pPr>
              <w:widowControl/>
              <w:rPr>
                <w:rFonts w:ascii="宋体" w:cs="宋体"/>
                <w:color w:val="auto"/>
                <w:kern w:val="0"/>
                <w:sz w:val="24"/>
                <w:highlight w:val="none"/>
              </w:rPr>
            </w:pPr>
            <w:r>
              <w:rPr>
                <w:rFonts w:hint="eastAsia" w:ascii="宋体" w:hAnsi="宋体" w:cs="宋体"/>
                <w:color w:val="auto"/>
                <w:kern w:val="0"/>
                <w:sz w:val="24"/>
                <w:highlight w:val="none"/>
              </w:rPr>
              <w:t>公告发布时间</w:t>
            </w:r>
          </w:p>
        </w:tc>
        <w:tc>
          <w:tcPr>
            <w:tcW w:w="3769" w:type="pct"/>
            <w:vAlign w:val="center"/>
          </w:tcPr>
          <w:p w14:paraId="332290D4">
            <w:pPr>
              <w:widowControl/>
              <w:rPr>
                <w:rFonts w:asci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cs="宋体"/>
                <w:color w:val="auto"/>
                <w:kern w:val="0"/>
                <w:sz w:val="24"/>
                <w:highlight w:val="none"/>
              </w:rPr>
              <w:t>日</w:t>
            </w:r>
          </w:p>
        </w:tc>
      </w:tr>
      <w:tr w14:paraId="23D0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pct"/>
            <w:vAlign w:val="center"/>
          </w:tcPr>
          <w:p w14:paraId="517E08A4">
            <w:pPr>
              <w:widowControl/>
              <w:rPr>
                <w:rFonts w:ascii="宋体" w:cs="宋体"/>
                <w:color w:val="auto"/>
                <w:kern w:val="0"/>
                <w:sz w:val="24"/>
                <w:highlight w:val="none"/>
              </w:rPr>
            </w:pPr>
            <w:r>
              <w:rPr>
                <w:rFonts w:hint="eastAsia" w:ascii="宋体" w:hAnsi="宋体" w:cs="宋体"/>
                <w:color w:val="auto"/>
                <w:kern w:val="0"/>
                <w:sz w:val="24"/>
                <w:highlight w:val="none"/>
              </w:rPr>
              <w:t>报名、磋商文件发售起始时间</w:t>
            </w:r>
          </w:p>
        </w:tc>
        <w:tc>
          <w:tcPr>
            <w:tcW w:w="3769" w:type="pct"/>
            <w:vAlign w:val="center"/>
          </w:tcPr>
          <w:p w14:paraId="3B531C2F">
            <w:pPr>
              <w:widowControl/>
              <w:rPr>
                <w:rFonts w:asci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日起，至202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日止（公休日、节假日除外）。</w:t>
            </w:r>
          </w:p>
        </w:tc>
      </w:tr>
      <w:tr w14:paraId="5F5F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0" w:type="pct"/>
            <w:vAlign w:val="center"/>
          </w:tcPr>
          <w:p w14:paraId="1D2F43E6">
            <w:pPr>
              <w:widowControl/>
              <w:rPr>
                <w:rFonts w:ascii="宋体" w:cs="宋体"/>
                <w:color w:val="auto"/>
                <w:kern w:val="0"/>
                <w:sz w:val="24"/>
                <w:highlight w:val="none"/>
              </w:rPr>
            </w:pPr>
            <w:r>
              <w:rPr>
                <w:rFonts w:hint="eastAsia" w:ascii="宋体" w:hAnsi="宋体" w:cs="宋体"/>
                <w:color w:val="auto"/>
                <w:sz w:val="24"/>
                <w:highlight w:val="none"/>
              </w:rPr>
              <w:t>磋商文件发售方式</w:t>
            </w:r>
          </w:p>
        </w:tc>
        <w:tc>
          <w:tcPr>
            <w:tcW w:w="3769" w:type="pct"/>
            <w:vAlign w:val="center"/>
          </w:tcPr>
          <w:p w14:paraId="5E439618">
            <w:pPr>
              <w:autoSpaceDE w:val="0"/>
              <w:autoSpaceDN w:val="0"/>
              <w:rPr>
                <w:rFonts w:ascii="宋体" w:cs="宋体"/>
                <w:color w:val="auto"/>
                <w:kern w:val="0"/>
                <w:sz w:val="24"/>
                <w:highlight w:val="none"/>
              </w:rPr>
            </w:pPr>
            <w:r>
              <w:rPr>
                <w:rFonts w:hint="eastAsia" w:ascii="宋体" w:hAnsi="宋体" w:cs="宋体"/>
                <w:b/>
                <w:bCs/>
                <w:color w:val="auto"/>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color w:val="auto"/>
                <w:kern w:val="0"/>
                <w:sz w:val="24"/>
                <w:highlight w:val="none"/>
                <w:lang w:val="en-US" w:eastAsia="zh-CN"/>
              </w:rPr>
              <w:t>:</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rPr>
              <w:t>。《青海省政府采购网》下载磋商文件。（提示：请潜在供应商报名前务必完成网上企业注册及CA锁办理等手续；具体操作详见附件操作指南）</w:t>
            </w:r>
          </w:p>
        </w:tc>
      </w:tr>
      <w:tr w14:paraId="5984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0" w:type="pct"/>
            <w:vAlign w:val="center"/>
          </w:tcPr>
          <w:p w14:paraId="124A9FC8">
            <w:pPr>
              <w:widowControl/>
              <w:rPr>
                <w:rFonts w:ascii="宋体" w:cs="宋体"/>
                <w:color w:val="auto"/>
                <w:kern w:val="0"/>
                <w:sz w:val="24"/>
                <w:highlight w:val="none"/>
              </w:rPr>
            </w:pPr>
            <w:r>
              <w:rPr>
                <w:rFonts w:hint="eastAsia" w:ascii="宋体" w:hAnsi="宋体" w:cs="宋体"/>
                <w:color w:val="auto"/>
                <w:sz w:val="24"/>
                <w:highlight w:val="none"/>
              </w:rPr>
              <w:t>磋商文件售价</w:t>
            </w:r>
          </w:p>
        </w:tc>
        <w:tc>
          <w:tcPr>
            <w:tcW w:w="3769" w:type="pct"/>
            <w:vAlign w:val="center"/>
          </w:tcPr>
          <w:p w14:paraId="155FAB19">
            <w:pPr>
              <w:autoSpaceDE w:val="0"/>
              <w:autoSpaceDN w:val="0"/>
              <w:rPr>
                <w:rFonts w:asci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元（磋商文件售后不退</w:t>
            </w:r>
            <w:r>
              <w:rPr>
                <w:rFonts w:ascii="宋体" w:cs="宋体"/>
                <w:color w:val="auto"/>
                <w:kern w:val="0"/>
                <w:sz w:val="24"/>
                <w:highlight w:val="none"/>
                <w:lang w:val="zh-CN"/>
              </w:rPr>
              <w:t>,</w:t>
            </w:r>
            <w:r>
              <w:rPr>
                <w:rFonts w:hint="eastAsia" w:ascii="宋体" w:hAnsi="宋体" w:cs="宋体"/>
                <w:color w:val="auto"/>
                <w:kern w:val="0"/>
                <w:sz w:val="24"/>
                <w:highlight w:val="none"/>
                <w:lang w:val="zh-CN"/>
              </w:rPr>
              <w:t>投标资格不能转让）</w:t>
            </w:r>
          </w:p>
        </w:tc>
      </w:tr>
      <w:tr w14:paraId="2657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0" w:type="pct"/>
            <w:vAlign w:val="center"/>
          </w:tcPr>
          <w:p w14:paraId="004E0D28">
            <w:pPr>
              <w:widowControl/>
              <w:rPr>
                <w:rFonts w:ascii="宋体" w:cs="宋体"/>
                <w:color w:val="auto"/>
                <w:kern w:val="0"/>
                <w:sz w:val="24"/>
                <w:highlight w:val="none"/>
              </w:rPr>
            </w:pPr>
            <w:r>
              <w:rPr>
                <w:rFonts w:hint="eastAsia" w:ascii="宋体" w:hAnsi="宋体" w:cs="宋体"/>
                <w:color w:val="auto"/>
                <w:kern w:val="0"/>
                <w:sz w:val="24"/>
                <w:highlight w:val="none"/>
              </w:rPr>
              <w:t>磋商文件发售地点</w:t>
            </w:r>
          </w:p>
        </w:tc>
        <w:tc>
          <w:tcPr>
            <w:tcW w:w="3769" w:type="pct"/>
            <w:vAlign w:val="center"/>
          </w:tcPr>
          <w:p w14:paraId="66F1B496">
            <w:pPr>
              <w:autoSpaceDE w:val="0"/>
              <w:autoSpaceDN w:val="0"/>
              <w:rPr>
                <w:rFonts w:ascii="宋体" w:cs="宋体"/>
                <w:b/>
                <w:bCs/>
                <w:color w:val="auto"/>
                <w:kern w:val="0"/>
                <w:sz w:val="24"/>
                <w:highlight w:val="none"/>
                <w:lang w:val="zh-CN"/>
              </w:rPr>
            </w:pPr>
            <w:r>
              <w:rPr>
                <w:rFonts w:hint="eastAsia" w:ascii="宋体" w:cs="宋体"/>
                <w:b/>
                <w:bCs/>
                <w:color w:val="auto"/>
                <w:kern w:val="0"/>
                <w:sz w:val="24"/>
                <w:highlight w:val="none"/>
                <w:lang w:val="zh-CN"/>
              </w:rPr>
              <w:t xml:space="preserve">政采云平台线上获取 </w:t>
            </w:r>
          </w:p>
          <w:p w14:paraId="4D9EAE56">
            <w:pPr>
              <w:autoSpaceDE w:val="0"/>
              <w:autoSpaceDN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青海浩驰招标代理有限公司</w:t>
            </w:r>
          </w:p>
          <w:p w14:paraId="4F947957">
            <w:pPr>
              <w:widowControl/>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联系人：祁先生、</w:t>
            </w:r>
            <w:r>
              <w:rPr>
                <w:rFonts w:hint="eastAsia" w:ascii="宋体" w:hAnsi="宋体" w:cs="宋体"/>
                <w:color w:val="auto"/>
                <w:kern w:val="0"/>
                <w:sz w:val="24"/>
                <w:highlight w:val="none"/>
                <w:lang w:val="en-US" w:eastAsia="zh-CN"/>
              </w:rPr>
              <w:t>李女士</w:t>
            </w:r>
          </w:p>
          <w:p w14:paraId="54C4D7F0">
            <w:pPr>
              <w:widowControl/>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联系电话：15500502874、</w:t>
            </w:r>
            <w:r>
              <w:rPr>
                <w:rFonts w:hint="eastAsia" w:ascii="宋体" w:hAnsi="宋体" w:cs="宋体"/>
                <w:color w:val="auto"/>
                <w:kern w:val="0"/>
                <w:sz w:val="24"/>
                <w:highlight w:val="none"/>
                <w:lang w:val="en-US" w:eastAsia="zh-CN"/>
              </w:rPr>
              <w:t>18297214971</w:t>
            </w:r>
          </w:p>
          <w:p w14:paraId="0CEE41B1">
            <w:pPr>
              <w:widowControl/>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电子邮箱：</w:t>
            </w:r>
            <w:r>
              <w:rPr>
                <w:color w:val="auto"/>
                <w:highlight w:val="none"/>
              </w:rPr>
              <w:fldChar w:fldCharType="begin"/>
            </w:r>
            <w:r>
              <w:rPr>
                <w:color w:val="auto"/>
                <w:highlight w:val="none"/>
              </w:rPr>
              <w:instrText xml:space="preserve"> HYPERLINK "mailto:740545637@qq.com" </w:instrText>
            </w:r>
            <w:r>
              <w:rPr>
                <w:color w:val="auto"/>
                <w:highlight w:val="none"/>
              </w:rPr>
              <w:fldChar w:fldCharType="separate"/>
            </w:r>
            <w:r>
              <w:rPr>
                <w:rStyle w:val="23"/>
                <w:rFonts w:hint="eastAsia" w:ascii="宋体" w:hAnsi="宋体" w:cs="宋体"/>
                <w:color w:val="auto"/>
                <w:kern w:val="0"/>
                <w:sz w:val="24"/>
                <w:highlight w:val="none"/>
                <w:u w:val="none"/>
                <w:lang w:val="en-US" w:eastAsia="zh-CN"/>
              </w:rPr>
              <w:t>qhhczb11</w:t>
            </w:r>
            <w:r>
              <w:rPr>
                <w:rStyle w:val="23"/>
                <w:rFonts w:hint="eastAsia" w:ascii="宋体" w:hAnsi="宋体" w:cs="宋体"/>
                <w:color w:val="auto"/>
                <w:kern w:val="0"/>
                <w:sz w:val="24"/>
                <w:highlight w:val="none"/>
                <w:u w:val="none"/>
                <w:lang w:val="zh-CN"/>
              </w:rPr>
              <w:t>@</w:t>
            </w:r>
            <w:r>
              <w:rPr>
                <w:rStyle w:val="23"/>
                <w:rFonts w:hint="eastAsia" w:ascii="宋体" w:hAnsi="宋体" w:cs="宋体"/>
                <w:color w:val="auto"/>
                <w:kern w:val="0"/>
                <w:sz w:val="24"/>
                <w:highlight w:val="none"/>
                <w:u w:val="none"/>
                <w:lang w:val="en-US" w:eastAsia="zh-CN"/>
              </w:rPr>
              <w:t>163</w:t>
            </w:r>
            <w:r>
              <w:rPr>
                <w:rStyle w:val="23"/>
                <w:rFonts w:hint="eastAsia" w:ascii="宋体" w:hAnsi="宋体" w:cs="宋体"/>
                <w:color w:val="auto"/>
                <w:kern w:val="0"/>
                <w:sz w:val="24"/>
                <w:highlight w:val="none"/>
                <w:u w:val="none"/>
                <w:lang w:val="zh-CN"/>
              </w:rPr>
              <w:t>.com</w:t>
            </w:r>
            <w:r>
              <w:rPr>
                <w:rStyle w:val="23"/>
                <w:rFonts w:hint="eastAsia" w:ascii="宋体" w:hAnsi="宋体" w:cs="宋体"/>
                <w:color w:val="auto"/>
                <w:kern w:val="0"/>
                <w:sz w:val="24"/>
                <w:highlight w:val="none"/>
                <w:u w:val="none"/>
                <w:lang w:val="zh-CN"/>
              </w:rPr>
              <w:fldChar w:fldCharType="end"/>
            </w:r>
          </w:p>
          <w:p w14:paraId="583F58B9">
            <w:pPr>
              <w:widowControl/>
              <w:rPr>
                <w:rFonts w:ascii="宋体" w:cs="宋体"/>
                <w:color w:val="auto"/>
                <w:kern w:val="0"/>
                <w:sz w:val="24"/>
                <w:highlight w:val="none"/>
                <w:lang w:val="zh-CN"/>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lang w:val="en-US" w:eastAsia="zh-CN"/>
              </w:rPr>
              <w:t>:青海省西宁市城西区西关大街130号唐道637唐府公寓A座</w:t>
            </w:r>
            <w:r>
              <w:rPr>
                <w:rFonts w:hint="eastAsia" w:ascii="宋体" w:hAnsi="宋体" w:cs="宋体"/>
                <w:color w:val="auto"/>
                <w:kern w:val="0"/>
                <w:sz w:val="24"/>
                <w:highlight w:val="none"/>
                <w:lang w:val="zh-CN"/>
              </w:rPr>
              <w:t>13B-11334室</w:t>
            </w:r>
          </w:p>
        </w:tc>
      </w:tr>
      <w:tr w14:paraId="335E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30" w:type="pct"/>
            <w:vAlign w:val="center"/>
          </w:tcPr>
          <w:p w14:paraId="2673320E">
            <w:pPr>
              <w:widowControl/>
              <w:rPr>
                <w:rFonts w:ascii="宋体" w:cs="宋体"/>
                <w:color w:val="auto"/>
                <w:sz w:val="24"/>
                <w:highlight w:val="none"/>
              </w:rPr>
            </w:pPr>
            <w:r>
              <w:rPr>
                <w:rFonts w:hint="eastAsia" w:ascii="宋体" w:hAnsi="宋体" w:cs="宋体"/>
                <w:color w:val="auto"/>
                <w:sz w:val="24"/>
                <w:highlight w:val="none"/>
              </w:rPr>
              <w:t>磋商保证金</w:t>
            </w:r>
          </w:p>
        </w:tc>
        <w:tc>
          <w:tcPr>
            <w:tcW w:w="3769" w:type="pct"/>
            <w:vAlign w:val="center"/>
          </w:tcPr>
          <w:p w14:paraId="1483432A">
            <w:pPr>
              <w:autoSpaceDE w:val="0"/>
              <w:autoSpaceDN w:val="0"/>
              <w:rPr>
                <w:rFonts w:ascii="宋体"/>
                <w:color w:val="auto"/>
                <w:sz w:val="24"/>
                <w:highlight w:val="none"/>
              </w:rPr>
            </w:pPr>
            <w:r>
              <w:rPr>
                <w:rFonts w:hint="eastAsia" w:ascii="宋体" w:hAnsi="宋体" w:cs="宋体"/>
                <w:color w:val="auto"/>
                <w:sz w:val="24"/>
                <w:highlight w:val="none"/>
                <w:lang w:val="zh-CN"/>
              </w:rPr>
              <w:t>磋商保证金：</w:t>
            </w:r>
            <w:r>
              <w:rPr>
                <w:rFonts w:hint="eastAsia" w:ascii="宋体" w:hAnsi="宋体" w:cs="宋体"/>
                <w:color w:val="auto"/>
                <w:sz w:val="24"/>
                <w:highlight w:val="none"/>
              </w:rPr>
              <w:t>免缴</w:t>
            </w:r>
          </w:p>
        </w:tc>
      </w:tr>
      <w:tr w14:paraId="6E85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pct"/>
            <w:vAlign w:val="center"/>
          </w:tcPr>
          <w:p w14:paraId="5E8AAF37">
            <w:pPr>
              <w:widowControl/>
              <w:rPr>
                <w:rFonts w:ascii="宋体" w:cs="宋体"/>
                <w:color w:val="auto"/>
                <w:kern w:val="0"/>
                <w:sz w:val="24"/>
                <w:highlight w:val="none"/>
              </w:rPr>
            </w:pPr>
            <w:r>
              <w:rPr>
                <w:rFonts w:hint="eastAsia" w:ascii="宋体" w:hAnsi="宋体" w:cs="宋体"/>
                <w:color w:val="auto"/>
                <w:kern w:val="0"/>
                <w:sz w:val="24"/>
                <w:highlight w:val="none"/>
              </w:rPr>
              <w:t>递交磋商响应文件截止时间</w:t>
            </w:r>
          </w:p>
        </w:tc>
        <w:tc>
          <w:tcPr>
            <w:tcW w:w="3769" w:type="pct"/>
            <w:vAlign w:val="center"/>
          </w:tcPr>
          <w:p w14:paraId="222091D5">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15</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p w14:paraId="1D9B455B">
            <w:pPr>
              <w:pStyle w:val="10"/>
              <w:rPr>
                <w:color w:val="auto"/>
                <w:sz w:val="24"/>
                <w:szCs w:val="24"/>
                <w:highlight w:val="none"/>
              </w:rPr>
            </w:pPr>
            <w:r>
              <w:rPr>
                <w:rFonts w:hint="eastAsia" w:ascii="Times New Roman" w:hAnsi="Times New Roman"/>
                <w:b/>
                <w:bCs/>
                <w:color w:val="auto"/>
                <w:sz w:val="24"/>
                <w:szCs w:val="24"/>
                <w:highlight w:val="none"/>
                <w:lang w:val="zh-CN"/>
              </w:rPr>
              <w:t>注：供应商务必在开标当天</w:t>
            </w:r>
            <w:r>
              <w:rPr>
                <w:rFonts w:hint="eastAsia" w:ascii="Times New Roman" w:hAnsi="Times New Roman"/>
                <w:b/>
                <w:bCs/>
                <w:color w:val="auto"/>
                <w:sz w:val="24"/>
                <w:szCs w:val="24"/>
                <w:highlight w:val="none"/>
                <w:lang w:val="en-US" w:eastAsia="zh-CN"/>
              </w:rPr>
              <w:t>15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30</w:t>
            </w:r>
            <w:r>
              <w:rPr>
                <w:rFonts w:hint="eastAsia" w:ascii="Times New Roman" w:hAnsi="Times New Roman"/>
                <w:b/>
                <w:bCs/>
                <w:color w:val="auto"/>
                <w:sz w:val="24"/>
                <w:szCs w:val="24"/>
                <w:highlight w:val="none"/>
                <w:lang w:val="zh-CN"/>
              </w:rPr>
              <w:t>分之前进入电子开标系统完成电子签到，如未签到无法解密的，视为自动放弃。</w:t>
            </w:r>
          </w:p>
        </w:tc>
      </w:tr>
      <w:tr w14:paraId="3CFC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64D8BDCC">
            <w:pPr>
              <w:widowControl/>
              <w:rPr>
                <w:rFonts w:ascii="宋体" w:cs="宋体"/>
                <w:color w:val="auto"/>
                <w:kern w:val="0"/>
                <w:sz w:val="24"/>
                <w:highlight w:val="none"/>
              </w:rPr>
            </w:pPr>
            <w:r>
              <w:rPr>
                <w:rFonts w:hint="eastAsia" w:ascii="宋体" w:hAnsi="宋体" w:cs="宋体"/>
                <w:color w:val="auto"/>
                <w:kern w:val="0"/>
                <w:sz w:val="24"/>
                <w:highlight w:val="none"/>
              </w:rPr>
              <w:t>磋商时间</w:t>
            </w:r>
          </w:p>
        </w:tc>
        <w:tc>
          <w:tcPr>
            <w:tcW w:w="3769" w:type="pct"/>
            <w:vAlign w:val="center"/>
          </w:tcPr>
          <w:p w14:paraId="590C9475">
            <w:pPr>
              <w:widowControl/>
              <w:rPr>
                <w:rFonts w:asci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20 </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15</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tc>
      </w:tr>
      <w:tr w14:paraId="134D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pct"/>
            <w:vAlign w:val="center"/>
          </w:tcPr>
          <w:p w14:paraId="0AFB7652">
            <w:pPr>
              <w:widowControl/>
              <w:rPr>
                <w:rFonts w:ascii="宋体" w:cs="宋体"/>
                <w:color w:val="auto"/>
                <w:kern w:val="0"/>
                <w:sz w:val="24"/>
                <w:highlight w:val="none"/>
              </w:rPr>
            </w:pPr>
            <w:r>
              <w:rPr>
                <w:rFonts w:hint="eastAsia" w:ascii="宋体" w:hAnsi="宋体" w:cs="宋体"/>
                <w:color w:val="auto"/>
                <w:kern w:val="0"/>
                <w:sz w:val="24"/>
                <w:highlight w:val="none"/>
              </w:rPr>
              <w:t>递交磋商响应文件及磋商地点</w:t>
            </w:r>
          </w:p>
        </w:tc>
        <w:tc>
          <w:tcPr>
            <w:tcW w:w="3769" w:type="pct"/>
            <w:vAlign w:val="center"/>
          </w:tcPr>
          <w:p w14:paraId="68494CAE">
            <w:pPr>
              <w:widowControl/>
              <w:rPr>
                <w:color w:val="auto"/>
                <w:sz w:val="24"/>
                <w:highlight w:val="none"/>
              </w:rPr>
            </w:pPr>
            <w:r>
              <w:rPr>
                <w:rFonts w:hint="eastAsia"/>
                <w:color w:val="auto"/>
                <w:sz w:val="24"/>
                <w:highlight w:val="none"/>
              </w:rPr>
              <w:t>开标地址：青海浩驰招标代理有限公司</w:t>
            </w:r>
          </w:p>
          <w:p w14:paraId="081FBCE0">
            <w:pPr>
              <w:widowControl/>
              <w:rPr>
                <w:color w:val="auto"/>
                <w:sz w:val="24"/>
                <w:highlight w:val="none"/>
              </w:rPr>
            </w:pPr>
            <w:r>
              <w:rPr>
                <w:rFonts w:hint="eastAsia"/>
                <w:color w:val="auto"/>
                <w:sz w:val="24"/>
                <w:highlight w:val="none"/>
              </w:rPr>
              <w:t>地址：青海省西宁市城西区西关大街130号唐道637唐府公寓A座</w:t>
            </w:r>
            <w:r>
              <w:rPr>
                <w:rFonts w:hint="eastAsia" w:ascii="宋体" w:hAnsi="宋体" w:cs="宋体"/>
                <w:kern w:val="0"/>
                <w:sz w:val="24"/>
                <w:highlight w:val="none"/>
              </w:rPr>
              <w:t>13</w:t>
            </w:r>
            <w:r>
              <w:rPr>
                <w:rFonts w:hint="eastAsia" w:ascii="宋体" w:hAnsi="宋体" w:cs="宋体"/>
                <w:kern w:val="0"/>
                <w:sz w:val="24"/>
                <w:highlight w:val="none"/>
                <w:lang w:val="en-US" w:eastAsia="zh-CN"/>
              </w:rPr>
              <w:t>A</w:t>
            </w:r>
            <w:r>
              <w:rPr>
                <w:rFonts w:hint="eastAsia" w:ascii="宋体" w:hAnsi="宋体" w:cs="宋体"/>
                <w:kern w:val="0"/>
                <w:sz w:val="24"/>
                <w:highlight w:val="none"/>
              </w:rPr>
              <w:t>-1133</w:t>
            </w:r>
            <w:r>
              <w:rPr>
                <w:rFonts w:hint="eastAsia" w:ascii="宋体" w:hAnsi="宋体" w:cs="宋体"/>
                <w:kern w:val="0"/>
                <w:sz w:val="24"/>
                <w:highlight w:val="none"/>
                <w:lang w:val="en-US" w:eastAsia="zh-CN"/>
              </w:rPr>
              <w:t>3</w:t>
            </w:r>
            <w:r>
              <w:rPr>
                <w:rFonts w:hint="eastAsia" w:ascii="宋体" w:hAnsi="宋体" w:cs="宋体"/>
                <w:kern w:val="0"/>
                <w:sz w:val="24"/>
                <w:highlight w:val="none"/>
              </w:rPr>
              <w:t>室</w:t>
            </w:r>
          </w:p>
          <w:p w14:paraId="4B9DC2BA">
            <w:pPr>
              <w:pStyle w:val="10"/>
              <w:rPr>
                <w:color w:val="auto"/>
                <w:sz w:val="24"/>
                <w:szCs w:val="24"/>
                <w:highlight w:val="none"/>
              </w:rPr>
            </w:pPr>
            <w:r>
              <w:rPr>
                <w:rFonts w:hint="eastAsia" w:ascii="Times New Roman" w:hAnsi="Times New Roman"/>
                <w:b/>
                <w:bCs/>
                <w:color w:val="auto"/>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269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30" w:type="pct"/>
            <w:vAlign w:val="center"/>
          </w:tcPr>
          <w:p w14:paraId="21ED5A0A">
            <w:pPr>
              <w:widowControl/>
              <w:rPr>
                <w:rFonts w:ascii="宋体"/>
                <w:color w:val="auto"/>
                <w:sz w:val="24"/>
                <w:highlight w:val="none"/>
              </w:rPr>
            </w:pPr>
            <w:r>
              <w:rPr>
                <w:rFonts w:hint="eastAsia" w:ascii="宋体" w:hAnsi="宋体"/>
                <w:color w:val="auto"/>
                <w:sz w:val="24"/>
                <w:highlight w:val="none"/>
              </w:rPr>
              <w:t>磋商响应文件格式及编制要求</w:t>
            </w:r>
          </w:p>
        </w:tc>
        <w:tc>
          <w:tcPr>
            <w:tcW w:w="3769" w:type="pct"/>
            <w:vAlign w:val="center"/>
          </w:tcPr>
          <w:p w14:paraId="7E7CEBE9">
            <w:pPr>
              <w:widowControl/>
              <w:numPr>
                <w:ilvl w:val="0"/>
                <w:numId w:val="1"/>
              </w:numPr>
              <w:spacing w:line="320" w:lineRule="exact"/>
              <w:rPr>
                <w:rFonts w:hAnsi="宋体" w:cs="宋体"/>
                <w:b/>
                <w:bCs/>
                <w:color w:val="auto"/>
                <w:kern w:val="0"/>
                <w:sz w:val="24"/>
                <w:highlight w:val="none"/>
              </w:rPr>
            </w:pPr>
            <w:r>
              <w:rPr>
                <w:rFonts w:hint="eastAsia" w:hAnsi="宋体" w:cs="宋体"/>
                <w:b/>
                <w:bCs/>
                <w:color w:val="auto"/>
                <w:kern w:val="0"/>
                <w:sz w:val="24"/>
                <w:highlight w:val="none"/>
                <w:lang w:val="zh-CN"/>
              </w:rPr>
              <w:t>供应商须提交加密电子投标文件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。加密电子投标文件制作详情请咨询政采云，咨询电话：</w:t>
            </w:r>
            <w:r>
              <w:rPr>
                <w:rFonts w:hint="eastAsia" w:hAnsi="宋体" w:cs="宋体"/>
                <w:b/>
                <w:bCs/>
                <w:color w:val="auto"/>
                <w:kern w:val="0"/>
                <w:sz w:val="24"/>
                <w:highlight w:val="none"/>
                <w:lang w:val="en-US" w:eastAsia="zh-CN"/>
              </w:rPr>
              <w:t>95763</w:t>
            </w:r>
            <w:r>
              <w:rPr>
                <w:rFonts w:hint="eastAsia" w:hAnsi="宋体" w:cs="宋体"/>
                <w:b/>
                <w:bCs/>
                <w:color w:val="auto"/>
                <w:kern w:val="0"/>
                <w:sz w:val="24"/>
                <w:highlight w:val="none"/>
              </w:rPr>
              <w:t>.</w:t>
            </w:r>
          </w:p>
          <w:p w14:paraId="5327251F">
            <w:pPr>
              <w:widowControl/>
              <w:spacing w:line="320" w:lineRule="exact"/>
              <w:rPr>
                <w:rFonts w:ascii="宋体"/>
                <w:color w:val="auto"/>
                <w:sz w:val="24"/>
                <w:highlight w:val="none"/>
              </w:rPr>
            </w:pPr>
            <w:r>
              <w:rPr>
                <w:rFonts w:hint="eastAsia" w:ascii="宋体" w:hAnsi="宋体"/>
                <w:b/>
                <w:bCs/>
                <w:color w:val="auto"/>
                <w:sz w:val="24"/>
                <w:highlight w:val="none"/>
              </w:rPr>
              <w:t>2、按照磋商响应文件编制要求，编制线上磋商响应文件。</w:t>
            </w:r>
          </w:p>
        </w:tc>
      </w:tr>
      <w:tr w14:paraId="6CFB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40071401">
            <w:pPr>
              <w:widowControl/>
              <w:rPr>
                <w:rFonts w:ascii="宋体"/>
                <w:color w:val="auto"/>
                <w:sz w:val="24"/>
                <w:highlight w:val="none"/>
              </w:rPr>
            </w:pPr>
            <w:r>
              <w:rPr>
                <w:rFonts w:hint="eastAsia" w:ascii="宋体" w:hAnsi="宋体"/>
                <w:color w:val="auto"/>
                <w:sz w:val="24"/>
                <w:highlight w:val="none"/>
              </w:rPr>
              <w:t>递交磋商响应文件程序</w:t>
            </w:r>
          </w:p>
        </w:tc>
        <w:tc>
          <w:tcPr>
            <w:tcW w:w="3769" w:type="pct"/>
            <w:vAlign w:val="center"/>
          </w:tcPr>
          <w:p w14:paraId="32EF6517">
            <w:pPr>
              <w:widowControl/>
              <w:rPr>
                <w:rFonts w:ascii="宋体" w:cs="宋体"/>
                <w:color w:val="auto"/>
                <w:sz w:val="24"/>
                <w:highlight w:val="none"/>
              </w:rPr>
            </w:pPr>
            <w:r>
              <w:rPr>
                <w:rFonts w:hint="eastAsia" w:hAnsi="宋体" w:cs="宋体"/>
                <w:b/>
                <w:bCs/>
                <w:color w:val="auto"/>
                <w:kern w:val="0"/>
                <w:sz w:val="24"/>
                <w:highlight w:val="none"/>
                <w:lang w:val="zh-CN"/>
              </w:rPr>
              <w:t>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并进行签到。</w:t>
            </w:r>
          </w:p>
        </w:tc>
      </w:tr>
      <w:tr w14:paraId="0B0A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3CDE6D62">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答疑澄清方式</w:t>
            </w:r>
          </w:p>
        </w:tc>
        <w:tc>
          <w:tcPr>
            <w:tcW w:w="3769" w:type="pct"/>
          </w:tcPr>
          <w:p w14:paraId="1499AA21">
            <w:pPr>
              <w:autoSpaceDE w:val="0"/>
              <w:autoSpaceDN w:val="0"/>
              <w:adjustRightInd w:val="0"/>
              <w:jc w:val="left"/>
              <w:rPr>
                <w:rFonts w:ascii="宋体" w:cs="宋体"/>
                <w:color w:val="auto"/>
                <w:kern w:val="0"/>
                <w:sz w:val="24"/>
                <w:highlight w:val="none"/>
                <w:lang w:val="zh-CN"/>
              </w:rPr>
            </w:pPr>
            <w:r>
              <w:rPr>
                <w:rFonts w:hint="eastAsia" w:ascii="宋体" w:hAnsi="宋体" w:cs="宋体"/>
                <w:kern w:val="0"/>
                <w:sz w:val="24"/>
                <w:highlight w:val="none"/>
                <w:lang w:val="zh-CN"/>
              </w:rPr>
              <w:t>磋商小组根据投标情况确定答疑时间，答疑或澄清采用电话或在政采云平台上进行，供应商可在政采云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政采云平台上答疑者，视同放弃答疑。</w:t>
            </w:r>
          </w:p>
        </w:tc>
      </w:tr>
      <w:tr w14:paraId="644C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0348E414">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代理服务费收取</w:t>
            </w:r>
          </w:p>
        </w:tc>
        <w:tc>
          <w:tcPr>
            <w:tcW w:w="3769" w:type="pct"/>
          </w:tcPr>
          <w:p w14:paraId="0FBFBC30">
            <w:pPr>
              <w:autoSpaceDE w:val="0"/>
              <w:autoSpaceDN w:val="0"/>
              <w:adjustRightInd w:val="0"/>
              <w:jc w:val="left"/>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收取对象：</w:t>
            </w:r>
            <w:r>
              <w:rPr>
                <w:rFonts w:hint="eastAsia" w:ascii="宋体" w:cs="宋体"/>
                <w:color w:val="auto"/>
                <w:kern w:val="0"/>
                <w:sz w:val="24"/>
                <w:highlight w:val="none"/>
                <w:lang w:val="en-US" w:eastAsia="zh-CN"/>
              </w:rPr>
              <w:t>成交供应商</w:t>
            </w:r>
          </w:p>
          <w:p w14:paraId="0C173ABD">
            <w:pPr>
              <w:autoSpaceDE w:val="0"/>
              <w:autoSpaceDN w:val="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收取金额：在领取</w:t>
            </w:r>
            <w:r>
              <w:rPr>
                <w:rFonts w:hint="eastAsia" w:ascii="宋体" w:cs="宋体"/>
                <w:color w:val="auto"/>
                <w:kern w:val="0"/>
                <w:sz w:val="24"/>
                <w:highlight w:val="none"/>
                <w:lang w:val="en-US" w:eastAsia="zh-CN"/>
              </w:rPr>
              <w:t>成交</w:t>
            </w:r>
            <w:r>
              <w:rPr>
                <w:rFonts w:hint="default" w:ascii="宋体" w:eastAsia="宋体" w:cs="宋体"/>
                <w:color w:val="auto"/>
                <w:kern w:val="0"/>
                <w:sz w:val="24"/>
                <w:highlight w:val="none"/>
                <w:lang w:val="en-US" w:eastAsia="zh-CN"/>
              </w:rPr>
              <w:t>通知书前向采购代理机构缴纳</w:t>
            </w:r>
            <w:r>
              <w:rPr>
                <w:rFonts w:hint="eastAsia" w:ascii="宋体" w:cs="宋体"/>
                <w:color w:val="auto"/>
                <w:kern w:val="0"/>
                <w:sz w:val="24"/>
                <w:highlight w:val="none"/>
                <w:lang w:val="en-US" w:eastAsia="zh-CN"/>
              </w:rPr>
              <w:t>成交</w:t>
            </w:r>
            <w:r>
              <w:rPr>
                <w:rFonts w:hint="default" w:ascii="宋体" w:eastAsia="宋体" w:cs="宋体"/>
                <w:color w:val="auto"/>
                <w:kern w:val="0"/>
                <w:sz w:val="24"/>
                <w:highlight w:val="none"/>
                <w:lang w:val="en-US" w:eastAsia="zh-CN"/>
              </w:rPr>
              <w:t>金额1.5%</w:t>
            </w:r>
          </w:p>
          <w:p w14:paraId="42EF98BF">
            <w:pPr>
              <w:autoSpaceDE w:val="0"/>
              <w:autoSpaceDN w:val="0"/>
              <w:rPr>
                <w:rFonts w:ascii="宋体" w:cs="宋体"/>
                <w:color w:val="auto"/>
                <w:sz w:val="24"/>
                <w:highlight w:val="none"/>
                <w:lang w:val="zh-CN"/>
              </w:rPr>
            </w:pPr>
            <w:r>
              <w:rPr>
                <w:rFonts w:hint="eastAsia" w:ascii="宋体" w:hAnsi="宋体" w:cs="宋体"/>
                <w:color w:val="auto"/>
                <w:sz w:val="24"/>
                <w:highlight w:val="none"/>
                <w:lang w:val="zh-CN"/>
              </w:rPr>
              <w:t>收款单位：青海浩驰招标代理有限公司</w:t>
            </w:r>
          </w:p>
          <w:p w14:paraId="098A55C0">
            <w:pPr>
              <w:autoSpaceDE w:val="0"/>
              <w:autoSpaceDN w:val="0"/>
              <w:rPr>
                <w:rFonts w:ascii="宋体" w:cs="宋体"/>
                <w:color w:val="auto"/>
                <w:sz w:val="24"/>
                <w:highlight w:val="none"/>
                <w:lang w:val="zh-CN"/>
              </w:rPr>
            </w:pPr>
            <w:r>
              <w:rPr>
                <w:rFonts w:hint="eastAsia" w:ascii="宋体" w:hAnsi="宋体" w:cs="宋体"/>
                <w:color w:val="auto"/>
                <w:sz w:val="24"/>
                <w:highlight w:val="none"/>
                <w:lang w:val="zh-CN"/>
              </w:rPr>
              <w:t>开</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户</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行：</w:t>
            </w:r>
            <w:r>
              <w:rPr>
                <w:rFonts w:hint="eastAsia" w:ascii="宋体" w:hAnsi="Calibri" w:cs="宋体"/>
                <w:color w:val="auto"/>
                <w:kern w:val="0"/>
                <w:sz w:val="24"/>
                <w:highlight w:val="none"/>
                <w:lang w:val="zh-CN"/>
              </w:rPr>
              <w:t>兴业银行股份有限公司西宁分行</w:t>
            </w:r>
          </w:p>
          <w:p w14:paraId="3F07E19F">
            <w:pPr>
              <w:autoSpaceDE w:val="0"/>
              <w:autoSpaceDN w:val="0"/>
              <w:adjustRightInd w:val="0"/>
              <w:jc w:val="left"/>
              <w:rPr>
                <w:rFonts w:hint="default" w:ascii="宋体" w:eastAsia="宋体" w:cs="宋体"/>
                <w:color w:val="auto"/>
                <w:kern w:val="0"/>
                <w:sz w:val="24"/>
                <w:highlight w:val="none"/>
                <w:lang w:val="en-US" w:eastAsia="zh-CN"/>
              </w:rPr>
            </w:pPr>
            <w:r>
              <w:rPr>
                <w:rFonts w:hint="eastAsia" w:ascii="宋体" w:hAnsi="宋体" w:cs="宋体"/>
                <w:color w:val="auto"/>
                <w:sz w:val="24"/>
                <w:highlight w:val="none"/>
                <w:lang w:val="zh-CN"/>
              </w:rPr>
              <w:t>银行账号：</w:t>
            </w:r>
            <w:r>
              <w:rPr>
                <w:rFonts w:ascii="宋体" w:hAnsi="Calibri" w:cs="宋体"/>
                <w:color w:val="auto"/>
                <w:kern w:val="0"/>
                <w:sz w:val="24"/>
                <w:highlight w:val="none"/>
                <w:lang w:val="zh-CN"/>
              </w:rPr>
              <w:t>632010100100197890</w:t>
            </w:r>
          </w:p>
        </w:tc>
      </w:tr>
      <w:tr w14:paraId="0D40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0" w:type="pct"/>
            <w:vAlign w:val="center"/>
          </w:tcPr>
          <w:p w14:paraId="30847BB4">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合同签订有效期</w:t>
            </w:r>
          </w:p>
        </w:tc>
        <w:tc>
          <w:tcPr>
            <w:tcW w:w="3769" w:type="pct"/>
            <w:vAlign w:val="center"/>
          </w:tcPr>
          <w:p w14:paraId="2440AEFC">
            <w:pPr>
              <w:autoSpaceDE w:val="0"/>
              <w:autoSpaceDN w:val="0"/>
              <w:adjustRightInd w:val="0"/>
              <w:rPr>
                <w:rFonts w:ascii="宋体" w:cs="宋体"/>
                <w:color w:val="auto"/>
                <w:kern w:val="0"/>
                <w:sz w:val="24"/>
                <w:highlight w:val="none"/>
                <w:lang w:val="zh-CN"/>
              </w:rPr>
            </w:pPr>
            <w:r>
              <w:rPr>
                <w:rFonts w:hint="eastAsia" w:ascii="宋体" w:hAnsi="宋体" w:cs="宋体"/>
                <w:color w:val="auto"/>
                <w:kern w:val="0"/>
                <w:sz w:val="24"/>
                <w:highlight w:val="none"/>
                <w:lang w:val="zh-CN"/>
              </w:rPr>
              <w:t>自中标通知书发出之日起</w:t>
            </w:r>
            <w:r>
              <w:rPr>
                <w:rFonts w:ascii="宋体" w:hAnsi="宋体" w:cs="Calibri"/>
                <w:color w:val="auto"/>
                <w:kern w:val="0"/>
                <w:sz w:val="24"/>
                <w:highlight w:val="none"/>
              </w:rPr>
              <w:t>30</w:t>
            </w:r>
            <w:r>
              <w:rPr>
                <w:rFonts w:hint="eastAsia" w:ascii="宋体" w:hAnsi="宋体" w:cs="宋体"/>
                <w:color w:val="auto"/>
                <w:kern w:val="0"/>
                <w:sz w:val="24"/>
                <w:highlight w:val="none"/>
                <w:lang w:val="zh-CN"/>
              </w:rPr>
              <w:t>日内与采购人签订供货合同，</w:t>
            </w:r>
            <w:r>
              <w:rPr>
                <w:rFonts w:hint="eastAsia" w:ascii="宋体" w:hAnsi="宋体" w:cs="宋体"/>
                <w:color w:val="auto"/>
                <w:kern w:val="0"/>
                <w:sz w:val="24"/>
                <w:highlight w:val="none"/>
                <w:lang w:val="en-US" w:eastAsia="zh-CN"/>
              </w:rPr>
              <w:t>且于两个工作日内到代理机构备案</w:t>
            </w:r>
            <w:r>
              <w:rPr>
                <w:rFonts w:hint="eastAsia" w:ascii="宋体" w:hAnsi="宋体" w:cs="宋体"/>
                <w:color w:val="auto"/>
                <w:kern w:val="0"/>
                <w:sz w:val="24"/>
                <w:highlight w:val="none"/>
                <w:lang w:val="zh-CN"/>
              </w:rPr>
              <w:t>。</w:t>
            </w:r>
          </w:p>
        </w:tc>
      </w:tr>
      <w:tr w14:paraId="0226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30" w:type="pct"/>
            <w:vAlign w:val="center"/>
          </w:tcPr>
          <w:p w14:paraId="14441BC2">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政府采购合同备案</w:t>
            </w:r>
          </w:p>
        </w:tc>
        <w:tc>
          <w:tcPr>
            <w:tcW w:w="3769" w:type="pct"/>
          </w:tcPr>
          <w:p w14:paraId="517B7C7D">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采购合同全数返回采购代理机构鉴证，盖章。</w:t>
            </w:r>
          </w:p>
          <w:p w14:paraId="5487BD3F">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采购代理机构留存</w:t>
            </w:r>
            <w:r>
              <w:rPr>
                <w:rFonts w:hint="eastAsia" w:ascii="宋体" w:hAnsi="宋体" w:cs="宋体"/>
                <w:color w:val="auto"/>
                <w:kern w:val="0"/>
                <w:sz w:val="24"/>
                <w:highlight w:val="none"/>
              </w:rPr>
              <w:t>叁</w:t>
            </w:r>
            <w:r>
              <w:rPr>
                <w:rFonts w:hint="eastAsia" w:ascii="宋体" w:hAnsi="宋体" w:cs="宋体"/>
                <w:color w:val="auto"/>
                <w:kern w:val="0"/>
                <w:sz w:val="24"/>
                <w:highlight w:val="none"/>
                <w:lang w:val="zh-CN"/>
              </w:rPr>
              <w:t>份原件备案。</w:t>
            </w:r>
          </w:p>
        </w:tc>
      </w:tr>
      <w:tr w14:paraId="2220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pct"/>
            <w:vAlign w:val="center"/>
          </w:tcPr>
          <w:p w14:paraId="07036FF7">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投标有效期</w:t>
            </w:r>
          </w:p>
        </w:tc>
        <w:tc>
          <w:tcPr>
            <w:tcW w:w="3769" w:type="pct"/>
          </w:tcPr>
          <w:p w14:paraId="1E8925E7">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本次投标有效期为开标之日起</w:t>
            </w:r>
            <w:r>
              <w:rPr>
                <w:rFonts w:ascii="宋体" w:hAnsi="宋体" w:cs="宋体"/>
                <w:color w:val="auto"/>
                <w:kern w:val="0"/>
                <w:sz w:val="24"/>
                <w:highlight w:val="none"/>
              </w:rPr>
              <w:t>60</w:t>
            </w:r>
            <w:r>
              <w:rPr>
                <w:rFonts w:hint="eastAsia" w:ascii="宋体" w:hAnsi="宋体" w:cs="宋体"/>
                <w:color w:val="auto"/>
                <w:kern w:val="0"/>
                <w:sz w:val="24"/>
                <w:highlight w:val="none"/>
                <w:lang w:val="zh-CN"/>
              </w:rPr>
              <w:t>个日历日。</w:t>
            </w:r>
          </w:p>
        </w:tc>
      </w:tr>
      <w:tr w14:paraId="61D5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30" w:type="pct"/>
            <w:vAlign w:val="center"/>
          </w:tcPr>
          <w:p w14:paraId="1ADBF412">
            <w:pPr>
              <w:widowControl/>
              <w:rPr>
                <w:rFonts w:ascii="宋体" w:cs="宋体"/>
                <w:color w:val="auto"/>
                <w:kern w:val="0"/>
                <w:sz w:val="24"/>
                <w:highlight w:val="none"/>
              </w:rPr>
            </w:pPr>
            <w:r>
              <w:rPr>
                <w:rFonts w:hint="eastAsia" w:ascii="宋体" w:hAnsi="宋体" w:cs="宋体"/>
                <w:color w:val="auto"/>
                <w:kern w:val="0"/>
                <w:sz w:val="24"/>
                <w:highlight w:val="none"/>
              </w:rPr>
              <w:t>采购单位及联系人</w:t>
            </w:r>
          </w:p>
        </w:tc>
        <w:tc>
          <w:tcPr>
            <w:tcW w:w="3769" w:type="pct"/>
            <w:vAlign w:val="center"/>
          </w:tcPr>
          <w:p w14:paraId="51B93542">
            <w:pPr>
              <w:autoSpaceDE w:val="0"/>
              <w:autoSpaceDN w:val="0"/>
              <w:adjustRightInd w:val="0"/>
              <w:jc w:val="left"/>
              <w:rPr>
                <w:rFonts w:hint="eastAsia" w:ascii="宋体" w:eastAsia="宋体" w:cs="宋体"/>
                <w:color w:val="auto"/>
                <w:kern w:val="0"/>
                <w:sz w:val="24"/>
                <w:highlight w:val="none"/>
                <w:lang w:val="en-US" w:eastAsia="zh-CN"/>
              </w:rPr>
            </w:pPr>
            <w:r>
              <w:rPr>
                <w:rFonts w:hint="eastAsia" w:ascii="宋体" w:hAnsi="宋体" w:cs="宋体"/>
                <w:color w:val="auto"/>
                <w:kern w:val="0"/>
                <w:sz w:val="24"/>
                <w:highlight w:val="none"/>
                <w:lang w:val="zh-CN"/>
              </w:rPr>
              <w:t>采购人：互助土族自治县卫生健康局、互助土族自治县</w:t>
            </w:r>
            <w:r>
              <w:rPr>
                <w:rFonts w:hint="eastAsia" w:ascii="宋体" w:hAnsi="宋体" w:cs="宋体"/>
                <w:color w:val="auto"/>
                <w:kern w:val="0"/>
                <w:sz w:val="24"/>
                <w:highlight w:val="none"/>
                <w:lang w:val="en-US" w:eastAsia="zh-CN"/>
              </w:rPr>
              <w:t>中医院</w:t>
            </w:r>
          </w:p>
          <w:p w14:paraId="5906CDBD">
            <w:pPr>
              <w:autoSpaceDE w:val="0"/>
              <w:autoSpaceDN w:val="0"/>
              <w:adjustRightInd w:val="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李</w:t>
            </w:r>
            <w:r>
              <w:rPr>
                <w:rFonts w:hint="eastAsia" w:ascii="宋体" w:hAnsi="宋体" w:cs="宋体"/>
                <w:color w:val="auto"/>
                <w:kern w:val="0"/>
                <w:sz w:val="24"/>
                <w:highlight w:val="none"/>
                <w:lang w:val="zh-CN"/>
              </w:rPr>
              <w:t>老师</w:t>
            </w:r>
          </w:p>
          <w:p w14:paraId="5EA2A7D0">
            <w:pPr>
              <w:autoSpaceDE w:val="0"/>
              <w:autoSpaceDN w:val="0"/>
              <w:adjustRightInd w:val="0"/>
              <w:jc w:val="left"/>
              <w:rPr>
                <w:rFonts w:hint="default" w:ascii="宋体" w:eastAsia="宋体" w:cs="宋体"/>
                <w:color w:val="auto"/>
                <w:kern w:val="0"/>
                <w:sz w:val="24"/>
                <w:highlight w:val="none"/>
                <w:lang w:val="en-US" w:eastAsia="zh-CN"/>
              </w:rPr>
            </w:pPr>
            <w:r>
              <w:rPr>
                <w:rFonts w:hint="eastAsia" w:ascii="宋体" w:hAnsi="宋体" w:cs="宋体"/>
                <w:color w:val="auto"/>
                <w:kern w:val="0"/>
                <w:sz w:val="24"/>
                <w:highlight w:val="none"/>
                <w:lang w:val="zh-CN"/>
              </w:rPr>
              <w:t>电  话：</w:t>
            </w:r>
            <w:r>
              <w:rPr>
                <w:rFonts w:hint="eastAsia" w:ascii="宋体" w:hAnsi="宋体" w:eastAsia="宋体" w:cs="宋体"/>
                <w:kern w:val="2"/>
                <w:sz w:val="24"/>
                <w:szCs w:val="24"/>
                <w:highlight w:val="none"/>
                <w:lang w:val="en-US" w:eastAsia="zh-CN" w:bidi="ar"/>
              </w:rPr>
              <w:t>0972-8324512</w:t>
            </w:r>
          </w:p>
        </w:tc>
      </w:tr>
      <w:tr w14:paraId="192A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30" w:type="pct"/>
            <w:vAlign w:val="center"/>
          </w:tcPr>
          <w:p w14:paraId="5C60A526">
            <w:pPr>
              <w:widowControl/>
              <w:rPr>
                <w:rFonts w:ascii="宋体" w:cs="宋体"/>
                <w:color w:val="auto"/>
                <w:kern w:val="0"/>
                <w:sz w:val="24"/>
                <w:highlight w:val="none"/>
              </w:rPr>
            </w:pPr>
            <w:r>
              <w:rPr>
                <w:rFonts w:hint="eastAsia" w:ascii="宋体" w:hAnsi="宋体" w:cs="宋体"/>
                <w:color w:val="auto"/>
                <w:sz w:val="24"/>
                <w:highlight w:val="none"/>
              </w:rPr>
              <w:t>采购代理机构及联系人电话</w:t>
            </w:r>
          </w:p>
        </w:tc>
        <w:tc>
          <w:tcPr>
            <w:tcW w:w="3769" w:type="pct"/>
            <w:vAlign w:val="center"/>
          </w:tcPr>
          <w:p w14:paraId="77622776">
            <w:pPr>
              <w:autoSpaceDE w:val="0"/>
              <w:autoSpaceDN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青海浩驰招标代理有限公司</w:t>
            </w:r>
          </w:p>
          <w:p w14:paraId="6CE5BF85">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联系人：祁先生、李女士</w:t>
            </w:r>
          </w:p>
          <w:p w14:paraId="3E5A9BA7">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联系电话：15500502874、18297214971</w:t>
            </w:r>
          </w:p>
          <w:p w14:paraId="31AC0DE3">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电子邮箱：</w:t>
            </w:r>
            <w:r>
              <w:rPr>
                <w:rFonts w:hint="eastAsia" w:ascii="宋体" w:hAnsi="宋体" w:cs="宋体"/>
                <w:color w:val="auto"/>
                <w:kern w:val="0"/>
                <w:sz w:val="24"/>
                <w:highlight w:val="none"/>
                <w:u w:val="none"/>
                <w:lang w:val="zh-CN"/>
              </w:rPr>
              <w:fldChar w:fldCharType="begin"/>
            </w:r>
            <w:r>
              <w:rPr>
                <w:rFonts w:hint="eastAsia" w:ascii="宋体" w:hAnsi="宋体" w:cs="宋体"/>
                <w:color w:val="auto"/>
                <w:kern w:val="0"/>
                <w:sz w:val="24"/>
                <w:highlight w:val="none"/>
                <w:u w:val="none"/>
                <w:lang w:val="zh-CN"/>
              </w:rPr>
              <w:instrText xml:space="preserve"> HYPERLINK "mailto:qhhczb11@163.com" </w:instrText>
            </w:r>
            <w:r>
              <w:rPr>
                <w:rFonts w:hint="eastAsia" w:ascii="宋体" w:hAnsi="宋体" w:cs="宋体"/>
                <w:color w:val="auto"/>
                <w:kern w:val="0"/>
                <w:sz w:val="24"/>
                <w:highlight w:val="none"/>
                <w:u w:val="none"/>
                <w:lang w:val="zh-CN"/>
              </w:rPr>
              <w:fldChar w:fldCharType="separate"/>
            </w:r>
            <w:r>
              <w:rPr>
                <w:rStyle w:val="23"/>
                <w:rFonts w:hint="eastAsia" w:ascii="宋体" w:hAnsi="宋体" w:cs="宋体"/>
                <w:color w:val="auto"/>
                <w:kern w:val="0"/>
                <w:sz w:val="24"/>
                <w:highlight w:val="none"/>
                <w:u w:val="none"/>
                <w:lang w:val="zh-CN"/>
              </w:rPr>
              <w:t>qhhczb11@163.com</w:t>
            </w:r>
            <w:r>
              <w:rPr>
                <w:rFonts w:hint="eastAsia" w:ascii="宋体" w:hAnsi="宋体" w:cs="宋体"/>
                <w:color w:val="auto"/>
                <w:kern w:val="0"/>
                <w:sz w:val="24"/>
                <w:highlight w:val="none"/>
                <w:u w:val="none"/>
                <w:lang w:val="zh-CN"/>
              </w:rPr>
              <w:fldChar w:fldCharType="end"/>
            </w:r>
          </w:p>
          <w:p w14:paraId="2C5F2407">
            <w:pPr>
              <w:widowControl/>
              <w:rPr>
                <w:rFonts w:ascii="宋体" w:cs="宋体"/>
                <w:color w:val="auto"/>
                <w:kern w:val="0"/>
                <w:sz w:val="24"/>
                <w:highlight w:val="none"/>
                <w:lang w:val="zh-CN"/>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lang w:val="en-US" w:eastAsia="zh-CN"/>
              </w:rPr>
              <w:t>:青海省西宁市城西区西关大街130号唐道637唐府公寓A座</w:t>
            </w:r>
            <w:r>
              <w:rPr>
                <w:rFonts w:hint="eastAsia" w:ascii="宋体" w:hAnsi="宋体" w:cs="宋体"/>
                <w:color w:val="auto"/>
                <w:kern w:val="0"/>
                <w:sz w:val="24"/>
                <w:highlight w:val="none"/>
                <w:lang w:val="zh-CN"/>
              </w:rPr>
              <w:t>13B-11334室</w:t>
            </w:r>
          </w:p>
        </w:tc>
      </w:tr>
      <w:tr w14:paraId="42D3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pct"/>
            <w:vAlign w:val="center"/>
          </w:tcPr>
          <w:p w14:paraId="4F94EA5D">
            <w:pPr>
              <w:autoSpaceDE w:val="0"/>
              <w:autoSpaceDN w:val="0"/>
              <w:rPr>
                <w:rFonts w:ascii="宋体" w:cs="宋体"/>
                <w:color w:val="auto"/>
                <w:sz w:val="24"/>
                <w:highlight w:val="none"/>
              </w:rPr>
            </w:pPr>
            <w:r>
              <w:rPr>
                <w:rFonts w:hint="eastAsia" w:ascii="宋体" w:hAnsi="宋体" w:cs="宋体"/>
                <w:color w:val="auto"/>
                <w:kern w:val="0"/>
                <w:sz w:val="24"/>
                <w:highlight w:val="none"/>
                <w:lang w:val="zh-CN"/>
              </w:rPr>
              <w:t>其他事项</w:t>
            </w:r>
          </w:p>
        </w:tc>
        <w:tc>
          <w:tcPr>
            <w:tcW w:w="3769" w:type="pct"/>
            <w:vAlign w:val="center"/>
          </w:tcPr>
          <w:p w14:paraId="48197C72">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1、本次项目招标采用线上进行，线上电子加密响应文件必须在响应文件递交截止时间前上传至电子开评标系统；</w:t>
            </w:r>
          </w:p>
          <w:p w14:paraId="489753F1">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2、线上电子化开评标系统操作及办理CA锁等相关事宜请咨询政采云：咨询电话：</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lang w:val="zh-CN"/>
              </w:rPr>
              <w:t>。</w:t>
            </w:r>
          </w:p>
          <w:p w14:paraId="4F38A755">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3、线上CA：</w:t>
            </w:r>
          </w:p>
          <w:p w14:paraId="3BAD94E6">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PC咨询网址（可及时反馈问题截图，让客服快速定位问题）:http://tseal.cn/k.html，咨询电话：95763。</w:t>
            </w:r>
          </w:p>
          <w:p w14:paraId="26D3F5A3">
            <w:pPr>
              <w:autoSpaceDE w:val="0"/>
              <w:autoSpaceDN w:val="0"/>
              <w:adjustRightInd w:val="0"/>
              <w:jc w:val="left"/>
              <w:rPr>
                <w:rFonts w:ascii="宋体" w:cs="宋体"/>
                <w:b/>
                <w:bCs/>
                <w:color w:val="auto"/>
                <w:kern w:val="0"/>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kern w:val="0"/>
                <w:sz w:val="24"/>
                <w:highlight w:val="none"/>
                <w:lang w:val="zh-CN"/>
              </w:rPr>
              <w:t>公示网址</w:t>
            </w:r>
            <w:r>
              <w:rPr>
                <w:rFonts w:hint="eastAsia" w:ascii="宋体" w:hAnsi="宋体" w:cs="宋体"/>
                <w:b/>
                <w:bCs/>
                <w:color w:val="auto"/>
                <w:kern w:val="0"/>
                <w:sz w:val="24"/>
                <w:highlight w:val="none"/>
              </w:rPr>
              <w:t>：</w:t>
            </w:r>
          </w:p>
          <w:p w14:paraId="0ABCFA81">
            <w:pPr>
              <w:autoSpaceDE w:val="0"/>
              <w:autoSpaceDN w:val="0"/>
              <w:adjustRightInd w:val="0"/>
              <w:jc w:val="left"/>
              <w:rPr>
                <w:color w:val="auto"/>
                <w:sz w:val="24"/>
                <w:highlight w:val="none"/>
                <w:lang w:val="zh-CN"/>
              </w:rPr>
            </w:pPr>
            <w:r>
              <w:rPr>
                <w:rFonts w:hint="eastAsia" w:ascii="宋体" w:cs="宋体"/>
                <w:b/>
                <w:bCs/>
                <w:color w:val="auto"/>
                <w:kern w:val="0"/>
                <w:sz w:val="24"/>
                <w:highlight w:val="none"/>
                <w:lang w:val="zh-CN"/>
              </w:rPr>
              <w:t>青海省政府采购网</w:t>
            </w:r>
            <w:r>
              <w:rPr>
                <w:rFonts w:hint="eastAsia" w:ascii="宋体" w:cs="宋体"/>
                <w:b/>
                <w:bCs/>
                <w:color w:val="auto"/>
                <w:kern w:val="0"/>
                <w:sz w:val="24"/>
                <w:highlight w:val="none"/>
              </w:rPr>
              <w:t>（http://www.ccgp-qinghai.gov.cn/home.html）</w:t>
            </w:r>
          </w:p>
        </w:tc>
      </w:tr>
      <w:tr w14:paraId="3ECA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30" w:type="pct"/>
            <w:vAlign w:val="center"/>
          </w:tcPr>
          <w:p w14:paraId="153335D9">
            <w:pPr>
              <w:autoSpaceDE w:val="0"/>
              <w:autoSpaceDN w:val="0"/>
              <w:rPr>
                <w:rFonts w:ascii="宋体" w:cs="宋体"/>
                <w:color w:val="auto"/>
                <w:kern w:val="0"/>
                <w:sz w:val="24"/>
                <w:highlight w:val="none"/>
              </w:rPr>
            </w:pPr>
            <w:r>
              <w:rPr>
                <w:rFonts w:hint="eastAsia" w:ascii="宋体" w:hAnsi="宋体" w:cs="宋体"/>
                <w:color w:val="auto"/>
                <w:kern w:val="0"/>
                <w:sz w:val="24"/>
                <w:highlight w:val="none"/>
                <w:lang w:val="zh-CN"/>
              </w:rPr>
              <w:t>财政部门监督电话</w:t>
            </w:r>
          </w:p>
        </w:tc>
        <w:tc>
          <w:tcPr>
            <w:tcW w:w="3769" w:type="pct"/>
            <w:vAlign w:val="center"/>
          </w:tcPr>
          <w:p w14:paraId="34E1205C">
            <w:pPr>
              <w:autoSpaceDE w:val="0"/>
              <w:autoSpaceDN w:val="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监督单位：互助县财政局           </w:t>
            </w:r>
          </w:p>
          <w:p w14:paraId="67F64886">
            <w:pPr>
              <w:autoSpaceDE w:val="0"/>
              <w:autoSpaceDN w:val="0"/>
              <w:rPr>
                <w:rFonts w:ascii="宋体" w:cs="宋体"/>
                <w:color w:val="auto"/>
                <w:kern w:val="0"/>
                <w:sz w:val="24"/>
                <w:highlight w:val="none"/>
              </w:rPr>
            </w:pPr>
            <w:r>
              <w:rPr>
                <w:rFonts w:hint="eastAsia" w:ascii="宋体" w:hAnsi="宋体" w:cs="宋体"/>
                <w:color w:val="auto"/>
                <w:kern w:val="0"/>
                <w:sz w:val="24"/>
                <w:highlight w:val="none"/>
              </w:rPr>
              <w:t>联系电话：0972-8326169</w:t>
            </w:r>
          </w:p>
        </w:tc>
      </w:tr>
    </w:tbl>
    <w:p w14:paraId="24AB5907">
      <w:pPr>
        <w:keepNext/>
        <w:keepLines/>
        <w:widowControl/>
        <w:snapToGrid w:val="0"/>
        <w:spacing w:line="400" w:lineRule="atLeast"/>
        <w:jc w:val="center"/>
        <w:outlineLvl w:val="0"/>
        <w:rPr>
          <w:rFonts w:ascii="宋体"/>
          <w:b/>
          <w:color w:val="auto"/>
          <w:kern w:val="28"/>
          <w:sz w:val="36"/>
          <w:szCs w:val="20"/>
          <w:highlight w:val="none"/>
        </w:rPr>
      </w:pPr>
      <w:bookmarkStart w:id="3" w:name="_Toc376936727"/>
      <w:r>
        <w:rPr>
          <w:rFonts w:ascii="宋体"/>
          <w:b/>
          <w:color w:val="auto"/>
          <w:kern w:val="28"/>
          <w:sz w:val="36"/>
          <w:szCs w:val="20"/>
          <w:highlight w:val="none"/>
        </w:rPr>
        <w:br w:type="page"/>
      </w:r>
      <w:bookmarkStart w:id="4" w:name="_Toc496626192"/>
      <w:bookmarkStart w:id="5" w:name="_Toc12698"/>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3"/>
      <w:bookmarkEnd w:id="4"/>
      <w:bookmarkEnd w:id="5"/>
      <w:bookmarkStart w:id="6" w:name="_Toc325725997"/>
    </w:p>
    <w:p w14:paraId="5F37C1AE">
      <w:pPr>
        <w:widowControl/>
        <w:spacing w:before="624" w:beforeLines="200" w:after="624" w:afterLines="200"/>
        <w:jc w:val="center"/>
        <w:outlineLvl w:val="1"/>
        <w:rPr>
          <w:rFonts w:ascii="宋体"/>
          <w:b/>
          <w:bCs/>
          <w:color w:val="auto"/>
          <w:kern w:val="0"/>
          <w:sz w:val="36"/>
          <w:szCs w:val="36"/>
          <w:highlight w:val="none"/>
        </w:rPr>
      </w:pPr>
      <w:bookmarkStart w:id="7" w:name="_Toc31982"/>
      <w:bookmarkStart w:id="8" w:name="_Toc376936728"/>
      <w:bookmarkStart w:id="9" w:name="_Toc496626193"/>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6"/>
      <w:bookmarkEnd w:id="7"/>
      <w:bookmarkEnd w:id="8"/>
      <w:bookmarkEnd w:id="9"/>
    </w:p>
    <w:p w14:paraId="1F496879">
      <w:pPr>
        <w:widowControl/>
        <w:spacing w:before="100" w:beforeAutospacing="1" w:after="100" w:afterAutospacing="1"/>
        <w:ind w:firstLine="542"/>
        <w:jc w:val="left"/>
        <w:outlineLvl w:val="2"/>
        <w:rPr>
          <w:rFonts w:ascii="宋体"/>
          <w:b/>
          <w:bCs/>
          <w:color w:val="auto"/>
          <w:kern w:val="0"/>
          <w:sz w:val="27"/>
          <w:szCs w:val="27"/>
          <w:highlight w:val="none"/>
        </w:rPr>
      </w:pPr>
      <w:bookmarkStart w:id="10" w:name="_Toc325725998"/>
      <w:bookmarkStart w:id="11" w:name="_Toc496626194"/>
      <w:bookmarkStart w:id="12" w:name="_Toc5838"/>
      <w:bookmarkStart w:id="13" w:name="_Toc376936729"/>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0"/>
      <w:bookmarkEnd w:id="11"/>
      <w:bookmarkEnd w:id="12"/>
      <w:bookmarkEnd w:id="13"/>
    </w:p>
    <w:p w14:paraId="16179BC3">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71C20A6A">
      <w:pPr>
        <w:widowControl/>
        <w:spacing w:before="100" w:beforeAutospacing="1" w:after="100" w:afterAutospacing="1"/>
        <w:ind w:firstLine="542"/>
        <w:jc w:val="left"/>
        <w:outlineLvl w:val="2"/>
        <w:rPr>
          <w:rFonts w:ascii="宋体"/>
          <w:b/>
          <w:bCs/>
          <w:color w:val="auto"/>
          <w:kern w:val="0"/>
          <w:sz w:val="27"/>
          <w:szCs w:val="27"/>
          <w:highlight w:val="none"/>
        </w:rPr>
      </w:pPr>
      <w:bookmarkStart w:id="14" w:name="_Toc496626195"/>
      <w:bookmarkStart w:id="15" w:name="_Toc376936730"/>
      <w:bookmarkStart w:id="16" w:name="_Toc12487"/>
      <w:bookmarkStart w:id="17" w:name="_Toc325725999"/>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4"/>
      <w:bookmarkEnd w:id="15"/>
      <w:bookmarkEnd w:id="16"/>
      <w:bookmarkEnd w:id="17"/>
    </w:p>
    <w:p w14:paraId="24F17701">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5693773A">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73A119C8">
      <w:pPr>
        <w:widowControl/>
        <w:spacing w:before="100" w:beforeAutospacing="1" w:after="100" w:afterAutospacing="1"/>
        <w:ind w:firstLine="542"/>
        <w:jc w:val="left"/>
        <w:outlineLvl w:val="2"/>
        <w:rPr>
          <w:rFonts w:ascii="宋体"/>
          <w:b/>
          <w:bCs/>
          <w:color w:val="auto"/>
          <w:kern w:val="0"/>
          <w:sz w:val="27"/>
          <w:szCs w:val="27"/>
          <w:highlight w:val="none"/>
        </w:rPr>
      </w:pPr>
      <w:bookmarkStart w:id="18" w:name="_Toc376936731"/>
      <w:bookmarkStart w:id="19" w:name="_Toc496626196"/>
      <w:bookmarkStart w:id="20" w:name="_Toc23169"/>
      <w:bookmarkStart w:id="21" w:name="_Toc325726000"/>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18"/>
      <w:bookmarkEnd w:id="19"/>
      <w:bookmarkEnd w:id="20"/>
      <w:bookmarkEnd w:id="21"/>
    </w:p>
    <w:p w14:paraId="54303AB8">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14:paraId="7C6C2531">
      <w:pPr>
        <w:widowControl/>
        <w:spacing w:before="624" w:beforeLines="200" w:after="624" w:afterLines="200"/>
        <w:jc w:val="center"/>
        <w:outlineLvl w:val="1"/>
        <w:rPr>
          <w:rFonts w:ascii="宋体"/>
          <w:b/>
          <w:bCs/>
          <w:color w:val="auto"/>
          <w:kern w:val="0"/>
          <w:sz w:val="36"/>
          <w:szCs w:val="36"/>
          <w:highlight w:val="none"/>
        </w:rPr>
      </w:pPr>
      <w:bookmarkStart w:id="22" w:name="_Toc11025"/>
      <w:bookmarkStart w:id="23" w:name="_Toc376936732"/>
      <w:bookmarkStart w:id="24" w:name="_Toc325726001"/>
      <w:bookmarkStart w:id="25" w:name="_Toc496626197"/>
      <w:r>
        <w:rPr>
          <w:rFonts w:hint="eastAsia" w:ascii="宋体" w:hAnsi="宋体"/>
          <w:b/>
          <w:bCs/>
          <w:color w:val="auto"/>
          <w:kern w:val="0"/>
          <w:sz w:val="36"/>
          <w:szCs w:val="36"/>
          <w:highlight w:val="none"/>
        </w:rPr>
        <w:t>二、磋商文件说明</w:t>
      </w:r>
      <w:bookmarkEnd w:id="22"/>
      <w:bookmarkEnd w:id="23"/>
      <w:bookmarkEnd w:id="24"/>
      <w:bookmarkEnd w:id="25"/>
    </w:p>
    <w:p w14:paraId="51A451A4">
      <w:pPr>
        <w:widowControl/>
        <w:spacing w:before="100" w:beforeAutospacing="1" w:after="100" w:afterAutospacing="1"/>
        <w:ind w:firstLine="542"/>
        <w:jc w:val="left"/>
        <w:outlineLvl w:val="2"/>
        <w:rPr>
          <w:rFonts w:ascii="宋体"/>
          <w:b/>
          <w:bCs/>
          <w:color w:val="auto"/>
          <w:kern w:val="0"/>
          <w:sz w:val="27"/>
          <w:szCs w:val="27"/>
          <w:highlight w:val="none"/>
        </w:rPr>
      </w:pPr>
      <w:bookmarkStart w:id="26" w:name="_Toc376936733"/>
      <w:bookmarkStart w:id="27" w:name="_Toc325726002"/>
      <w:bookmarkStart w:id="28" w:name="_Toc496626198"/>
      <w:bookmarkStart w:id="29" w:name="_Toc29202"/>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6"/>
      <w:bookmarkEnd w:id="27"/>
      <w:bookmarkEnd w:id="28"/>
      <w:bookmarkEnd w:id="29"/>
    </w:p>
    <w:p w14:paraId="3A90BF5C">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2913E9D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58188AD1">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135AE4A3">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3C8C6453">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48F1E081">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7A9E7067">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15DB7806">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08EE0920">
      <w:pPr>
        <w:widowControl/>
        <w:spacing w:before="100" w:beforeAutospacing="1" w:after="100" w:afterAutospacing="1"/>
        <w:ind w:firstLine="542"/>
        <w:jc w:val="left"/>
        <w:outlineLvl w:val="2"/>
        <w:rPr>
          <w:rFonts w:ascii="宋体"/>
          <w:b/>
          <w:bCs/>
          <w:color w:val="auto"/>
          <w:kern w:val="0"/>
          <w:sz w:val="27"/>
          <w:szCs w:val="27"/>
          <w:highlight w:val="none"/>
        </w:rPr>
      </w:pPr>
      <w:bookmarkStart w:id="30" w:name="_Toc376936734"/>
      <w:bookmarkStart w:id="31" w:name="_Toc325726003"/>
      <w:bookmarkStart w:id="32" w:name="_Toc496626199"/>
      <w:bookmarkStart w:id="33" w:name="_Toc19757"/>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0"/>
      <w:bookmarkEnd w:id="31"/>
      <w:r>
        <w:rPr>
          <w:rFonts w:hint="eastAsia" w:ascii="宋体" w:hAnsi="宋体"/>
          <w:b/>
          <w:bCs/>
          <w:color w:val="auto"/>
          <w:kern w:val="0"/>
          <w:sz w:val="27"/>
          <w:szCs w:val="27"/>
          <w:highlight w:val="none"/>
        </w:rPr>
        <w:t>质疑</w:t>
      </w:r>
      <w:bookmarkEnd w:id="32"/>
      <w:bookmarkEnd w:id="33"/>
    </w:p>
    <w:p w14:paraId="1EB64175">
      <w:pPr>
        <w:spacing w:line="360" w:lineRule="auto"/>
        <w:ind w:firstLine="480"/>
        <w:rPr>
          <w:rFonts w:ascii="宋体"/>
          <w:color w:val="auto"/>
          <w:highlight w:val="none"/>
        </w:rPr>
      </w:pPr>
      <w:bookmarkStart w:id="34" w:name="_Toc376936735"/>
      <w:bookmarkStart w:id="35" w:name="_Toc325726004"/>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w:t>
      </w:r>
      <w:r>
        <w:rPr>
          <w:rFonts w:hint="eastAsia" w:ascii="宋体" w:hAnsi="宋体"/>
          <w:color w:val="auto"/>
          <w:highlight w:val="none"/>
          <w:lang w:eastAsia="zh-CN"/>
        </w:rPr>
        <w:t>省</w:t>
      </w:r>
      <w:r>
        <w:rPr>
          <w:rFonts w:hint="eastAsia" w:ascii="宋体" w:hAnsi="宋体"/>
          <w:color w:val="auto"/>
          <w:highlight w:val="none"/>
        </w:rPr>
        <w:t>政府采购网上发布公告，告知本项目的所有潜在供应商。</w:t>
      </w:r>
    </w:p>
    <w:p w14:paraId="5018B011">
      <w:pPr>
        <w:widowControl/>
        <w:spacing w:before="100" w:beforeAutospacing="1" w:after="100" w:afterAutospacing="1"/>
        <w:ind w:firstLine="542"/>
        <w:jc w:val="left"/>
        <w:outlineLvl w:val="2"/>
        <w:rPr>
          <w:rFonts w:ascii="宋体"/>
          <w:b/>
          <w:bCs/>
          <w:color w:val="auto"/>
          <w:kern w:val="0"/>
          <w:sz w:val="27"/>
          <w:szCs w:val="27"/>
          <w:highlight w:val="none"/>
        </w:rPr>
      </w:pPr>
      <w:bookmarkStart w:id="36" w:name="_Toc496626200"/>
      <w:bookmarkStart w:id="37" w:name="_Toc23795"/>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4"/>
      <w:bookmarkEnd w:id="35"/>
      <w:bookmarkEnd w:id="36"/>
      <w:bookmarkEnd w:id="37"/>
    </w:p>
    <w:p w14:paraId="3FE18A51">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74CB4B2B">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2FA3A535">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w:t>
      </w:r>
      <w:r>
        <w:rPr>
          <w:rFonts w:hint="eastAsia" w:ascii="宋体" w:hAnsi="宋体"/>
          <w:color w:val="auto"/>
          <w:highlight w:val="none"/>
          <w:lang w:eastAsia="zh-CN"/>
        </w:rPr>
        <w:t>省</w:t>
      </w:r>
      <w:r>
        <w:rPr>
          <w:rFonts w:hint="eastAsia" w:ascii="宋体" w:hAnsi="宋体"/>
          <w:color w:val="auto"/>
          <w:highlight w:val="none"/>
        </w:rPr>
        <w:t>政府采购网上。</w:t>
      </w:r>
    </w:p>
    <w:p w14:paraId="59432ED3">
      <w:pPr>
        <w:widowControl/>
        <w:spacing w:before="624" w:beforeLines="200" w:after="624" w:afterLines="200"/>
        <w:jc w:val="center"/>
        <w:outlineLvl w:val="1"/>
        <w:rPr>
          <w:rFonts w:ascii="宋体"/>
          <w:b/>
          <w:bCs/>
          <w:color w:val="auto"/>
          <w:kern w:val="0"/>
          <w:sz w:val="36"/>
          <w:szCs w:val="36"/>
          <w:highlight w:val="none"/>
        </w:rPr>
      </w:pPr>
      <w:bookmarkStart w:id="38" w:name="_Toc325726005"/>
      <w:bookmarkStart w:id="39" w:name="_Toc376936736"/>
      <w:bookmarkStart w:id="40" w:name="_Toc496626201"/>
      <w:bookmarkStart w:id="41" w:name="_Toc30220"/>
      <w:r>
        <w:rPr>
          <w:rFonts w:hint="eastAsia" w:ascii="宋体" w:hAnsi="宋体"/>
          <w:b/>
          <w:bCs/>
          <w:color w:val="auto"/>
          <w:kern w:val="0"/>
          <w:sz w:val="36"/>
          <w:szCs w:val="36"/>
          <w:highlight w:val="none"/>
        </w:rPr>
        <w:t>三、磋商响应文件的编制</w:t>
      </w:r>
      <w:bookmarkEnd w:id="38"/>
      <w:bookmarkEnd w:id="39"/>
      <w:bookmarkEnd w:id="40"/>
      <w:bookmarkEnd w:id="41"/>
    </w:p>
    <w:p w14:paraId="156B3D1A">
      <w:pPr>
        <w:widowControl/>
        <w:spacing w:before="100" w:beforeAutospacing="1" w:after="100" w:afterAutospacing="1"/>
        <w:ind w:firstLine="542"/>
        <w:jc w:val="left"/>
        <w:outlineLvl w:val="2"/>
        <w:rPr>
          <w:rFonts w:ascii="宋体"/>
          <w:b/>
          <w:bCs/>
          <w:color w:val="auto"/>
          <w:kern w:val="0"/>
          <w:sz w:val="27"/>
          <w:szCs w:val="27"/>
          <w:highlight w:val="none"/>
        </w:rPr>
      </w:pPr>
      <w:bookmarkStart w:id="42" w:name="_Toc325726006"/>
      <w:bookmarkStart w:id="43" w:name="_Toc3697"/>
      <w:bookmarkStart w:id="44" w:name="_Toc376936737"/>
      <w:bookmarkStart w:id="45" w:name="_Toc496626202"/>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2"/>
      <w:bookmarkEnd w:id="43"/>
      <w:bookmarkEnd w:id="44"/>
      <w:bookmarkEnd w:id="45"/>
    </w:p>
    <w:p w14:paraId="14B850AD">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3CC3A17E">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57B26AF6">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5D9307A8">
      <w:pPr>
        <w:widowControl/>
        <w:spacing w:before="100" w:beforeAutospacing="1" w:after="100" w:afterAutospacing="1"/>
        <w:ind w:firstLine="542"/>
        <w:jc w:val="left"/>
        <w:outlineLvl w:val="2"/>
        <w:rPr>
          <w:rFonts w:ascii="宋体"/>
          <w:b/>
          <w:bCs/>
          <w:color w:val="auto"/>
          <w:kern w:val="0"/>
          <w:sz w:val="27"/>
          <w:szCs w:val="27"/>
          <w:highlight w:val="none"/>
        </w:rPr>
      </w:pPr>
      <w:bookmarkStart w:id="46" w:name="_Toc496626203"/>
      <w:bookmarkStart w:id="47" w:name="_Toc325726007"/>
      <w:bookmarkStart w:id="48" w:name="_Toc9057"/>
      <w:bookmarkStart w:id="49" w:name="_Toc376936738"/>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6"/>
      <w:bookmarkEnd w:id="47"/>
      <w:bookmarkEnd w:id="48"/>
      <w:bookmarkEnd w:id="49"/>
    </w:p>
    <w:p w14:paraId="06222D3A">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3EE8A731">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39DA6E51">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4E17309F">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664185E8">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543BDD3C">
      <w:pPr>
        <w:widowControl/>
        <w:spacing w:before="100" w:beforeAutospacing="1" w:after="100" w:afterAutospacing="1"/>
        <w:ind w:firstLine="542"/>
        <w:jc w:val="left"/>
        <w:outlineLvl w:val="2"/>
        <w:rPr>
          <w:rFonts w:hint="eastAsia" w:ascii="宋体" w:hAnsi="宋体"/>
          <w:b/>
          <w:bCs/>
          <w:color w:val="auto"/>
          <w:kern w:val="0"/>
          <w:sz w:val="27"/>
          <w:szCs w:val="27"/>
          <w:highlight w:val="none"/>
        </w:rPr>
      </w:pPr>
      <w:bookmarkStart w:id="50" w:name="_Toc496626204"/>
      <w:bookmarkStart w:id="51" w:name="_Toc28327"/>
      <w:bookmarkStart w:id="52" w:name="_Toc376936743"/>
      <w:bookmarkStart w:id="53" w:name="_Toc325726012"/>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0"/>
      <w:bookmarkEnd w:id="51"/>
      <w:bookmarkEnd w:id="52"/>
      <w:bookmarkEnd w:id="53"/>
    </w:p>
    <w:p w14:paraId="616B23FA">
      <w:pPr>
        <w:spacing w:line="360" w:lineRule="auto"/>
        <w:ind w:firstLine="480"/>
        <w:rPr>
          <w:rFonts w:hint="eastAsia" w:ascii="宋体" w:hAnsi="宋体"/>
          <w:color w:val="auto"/>
          <w:highlight w:val="none"/>
          <w:lang w:val="en-US" w:eastAsia="zh-CN"/>
        </w:rPr>
      </w:pPr>
      <w:r>
        <w:rPr>
          <w:rFonts w:hint="eastAsia" w:ascii="宋体" w:hAnsi="宋体"/>
          <w:color w:val="auto"/>
          <w:highlight w:val="none"/>
          <w:lang w:eastAsia="zh-CN"/>
        </w:rPr>
        <w:t>免缴。</w:t>
      </w:r>
    </w:p>
    <w:p w14:paraId="302A76A5">
      <w:pPr>
        <w:widowControl/>
        <w:spacing w:before="100" w:beforeAutospacing="1" w:after="100" w:afterAutospacing="1"/>
        <w:ind w:firstLine="542"/>
        <w:jc w:val="left"/>
        <w:outlineLvl w:val="2"/>
        <w:rPr>
          <w:rFonts w:ascii="宋体"/>
          <w:b/>
          <w:bCs/>
          <w:color w:val="auto"/>
          <w:kern w:val="0"/>
          <w:sz w:val="27"/>
          <w:szCs w:val="27"/>
          <w:highlight w:val="none"/>
        </w:rPr>
      </w:pPr>
      <w:bookmarkStart w:id="54" w:name="_Toc376936744"/>
      <w:bookmarkStart w:id="55" w:name="_Toc496626205"/>
      <w:bookmarkStart w:id="56" w:name="_Toc325726013"/>
      <w:bookmarkStart w:id="57" w:name="_Toc16711"/>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4"/>
      <w:bookmarkEnd w:id="55"/>
      <w:bookmarkEnd w:id="56"/>
      <w:bookmarkEnd w:id="57"/>
    </w:p>
    <w:p w14:paraId="163BE80B">
      <w:pPr>
        <w:ind w:firstLine="480"/>
        <w:rPr>
          <w:rFonts w:ascii="宋体"/>
          <w:color w:val="auto"/>
          <w:highlight w:val="none"/>
        </w:rPr>
      </w:pPr>
      <w:r>
        <w:rPr>
          <w:rFonts w:hint="eastAsia" w:ascii="宋体" w:hAnsi="宋体"/>
          <w:color w:val="auto"/>
          <w:highlight w:val="none"/>
        </w:rPr>
        <w:t>磋商有效期为自磋商开始之日起</w:t>
      </w:r>
      <w:r>
        <w:rPr>
          <w:rFonts w:ascii="宋体" w:hAnsi="宋体"/>
          <w:color w:val="auto"/>
          <w:highlight w:val="none"/>
        </w:rPr>
        <w:t>60</w:t>
      </w:r>
      <w:r>
        <w:rPr>
          <w:rFonts w:hint="eastAsia" w:ascii="宋体" w:hAnsi="宋体"/>
          <w:color w:val="auto"/>
          <w:highlight w:val="none"/>
        </w:rPr>
        <w:t>天。</w:t>
      </w:r>
    </w:p>
    <w:p w14:paraId="61E62853">
      <w:pPr>
        <w:pStyle w:val="17"/>
        <w:spacing w:line="360" w:lineRule="auto"/>
        <w:jc w:val="left"/>
        <w:rPr>
          <w:rFonts w:ascii="宋体" w:cs="宋体"/>
          <w:color w:val="auto"/>
          <w:highlight w:val="none"/>
          <w:lang w:val="zh-CN"/>
        </w:rPr>
      </w:pPr>
      <w:bookmarkStart w:id="58" w:name="_Toc515908182"/>
      <w:bookmarkStart w:id="59" w:name="_Toc29698"/>
      <w:bookmarkStart w:id="60" w:name="_Toc496626207"/>
      <w:bookmarkStart w:id="61" w:name="_Toc412617729"/>
      <w:bookmarkStart w:id="62" w:name="_Toc373392580"/>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58"/>
      <w:bookmarkEnd w:id="59"/>
    </w:p>
    <w:p w14:paraId="07A99FFC">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533FC99D">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磋商响应文件（资格审查）</w:t>
      </w:r>
    </w:p>
    <w:p w14:paraId="64CEE5F8">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4DB2E75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32AF793C">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3078F78C">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78382F26">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612663E4">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25338C4E">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5B3BC08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14:paraId="5A2A9AE4">
      <w:pPr>
        <w:numPr>
          <w:ilvl w:val="0"/>
          <w:numId w:val="2"/>
        </w:numPr>
        <w:autoSpaceDE w:val="0"/>
        <w:autoSpaceDN w:val="0"/>
        <w:spacing w:line="360" w:lineRule="auto"/>
        <w:ind w:firstLine="42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w:t>
      </w:r>
    </w:p>
    <w:p w14:paraId="5B70A498">
      <w:pPr>
        <w:autoSpaceDE w:val="0"/>
        <w:autoSpaceDN w:val="0"/>
        <w:spacing w:line="360" w:lineRule="auto"/>
        <w:ind w:firstLine="422" w:firstLineChars="200"/>
        <w:rPr>
          <w:rFonts w:ascii="宋体" w:cs="宋体"/>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磋商响应文件（符合性审查）</w:t>
      </w:r>
    </w:p>
    <w:p w14:paraId="0A6D434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竞争性磋商首次报价表</w:t>
      </w:r>
    </w:p>
    <w:p w14:paraId="6BA9E9B6">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分项报价表</w:t>
      </w:r>
    </w:p>
    <w:p w14:paraId="0C77BCCD">
      <w:pPr>
        <w:pStyle w:val="10"/>
        <w:numPr>
          <w:ilvl w:val="0"/>
          <w:numId w:val="2"/>
        </w:numPr>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技术规格响应表</w:t>
      </w:r>
    </w:p>
    <w:p w14:paraId="5647A46D">
      <w:pPr>
        <w:pStyle w:val="10"/>
        <w:spacing w:line="360" w:lineRule="auto"/>
        <w:ind w:left="420" w:leftChars="200"/>
        <w:rPr>
          <w:color w:val="auto"/>
          <w:highlight w:val="none"/>
          <w:lang w:val="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rPr>
        <w:t>3</w:t>
      </w:r>
      <w:r>
        <w:rPr>
          <w:rFonts w:hint="eastAsia" w:hAnsi="宋体" w:cs="宋体"/>
          <w:color w:val="auto"/>
          <w:kern w:val="0"/>
          <w:highlight w:val="none"/>
          <w:lang w:val="zh-CN"/>
        </w:rPr>
        <w:t>）</w:t>
      </w:r>
      <w:r>
        <w:rPr>
          <w:rFonts w:hint="eastAsia" w:hAnsi="宋体" w:cs="宋体"/>
          <w:color w:val="auto"/>
          <w:kern w:val="0"/>
          <w:highlight w:val="none"/>
        </w:rPr>
        <w:t>其他资格证明材料</w:t>
      </w:r>
    </w:p>
    <w:p w14:paraId="79E2CB1C">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4</w:t>
      </w:r>
      <w:r>
        <w:rPr>
          <w:rFonts w:hint="eastAsia" w:ascii="宋体" w:hAnsi="宋体" w:cs="宋体"/>
          <w:color w:val="auto"/>
          <w:kern w:val="0"/>
          <w:highlight w:val="none"/>
          <w:lang w:val="zh-CN"/>
        </w:rPr>
        <w:t>）投标产品相关资料</w:t>
      </w:r>
    </w:p>
    <w:p w14:paraId="37D1338D">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5</w:t>
      </w:r>
      <w:r>
        <w:rPr>
          <w:rFonts w:hint="eastAsia" w:ascii="宋体" w:hAnsi="宋体" w:cs="宋体"/>
          <w:color w:val="auto"/>
          <w:kern w:val="0"/>
          <w:highlight w:val="none"/>
          <w:lang w:val="zh-CN"/>
        </w:rPr>
        <w:t>）供应商类似业绩证明材料</w:t>
      </w:r>
    </w:p>
    <w:p w14:paraId="2D5E9CB5">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w:t>
      </w:r>
      <w:r>
        <w:rPr>
          <w:rFonts w:hint="eastAsia" w:ascii="宋体" w:hAnsi="宋体" w:cs="宋体"/>
          <w:color w:val="auto"/>
          <w:kern w:val="0"/>
          <w:highlight w:val="none"/>
          <w:lang w:val="zh-CN" w:eastAsia="zh-CN"/>
        </w:rPr>
        <w:t>中小企业</w:t>
      </w:r>
      <w:r>
        <w:rPr>
          <w:rFonts w:hint="eastAsia" w:ascii="宋体" w:hAnsi="宋体" w:cs="宋体"/>
          <w:color w:val="auto"/>
          <w:kern w:val="0"/>
          <w:highlight w:val="none"/>
          <w:lang w:val="zh-CN"/>
        </w:rPr>
        <w:t>声明函</w:t>
      </w:r>
    </w:p>
    <w:p w14:paraId="784FF11F">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7）残疾人福利性单位声明函</w:t>
      </w:r>
    </w:p>
    <w:p w14:paraId="06E6F30D">
      <w:pPr>
        <w:pStyle w:val="10"/>
        <w:spacing w:line="360" w:lineRule="auto"/>
        <w:ind w:firstLine="420" w:firstLineChars="200"/>
        <w:rPr>
          <w:color w:val="auto"/>
          <w:highlight w:val="none"/>
          <w:lang w:val="zh-CN"/>
        </w:rPr>
      </w:pPr>
      <w:r>
        <w:rPr>
          <w:rFonts w:hint="eastAsia" w:hAnsi="宋体" w:cs="宋体"/>
          <w:color w:val="auto"/>
          <w:highlight w:val="none"/>
        </w:rPr>
        <w:t>（</w:t>
      </w:r>
      <w:r>
        <w:rPr>
          <w:rFonts w:hAnsi="宋体" w:cs="宋体"/>
          <w:color w:val="auto"/>
          <w:highlight w:val="none"/>
        </w:rPr>
        <w:t>1</w:t>
      </w:r>
      <w:r>
        <w:rPr>
          <w:rFonts w:hint="eastAsia" w:hAnsi="宋体" w:cs="宋体"/>
          <w:color w:val="auto"/>
          <w:highlight w:val="none"/>
        </w:rPr>
        <w:t>8）监狱企业证明材料</w:t>
      </w:r>
    </w:p>
    <w:p w14:paraId="342F8E79">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9</w:t>
      </w:r>
      <w:r>
        <w:rPr>
          <w:rFonts w:hint="eastAsia" w:ascii="宋体" w:hAnsi="宋体" w:cs="宋体"/>
          <w:color w:val="auto"/>
          <w:kern w:val="0"/>
          <w:highlight w:val="none"/>
          <w:lang w:val="zh-CN"/>
        </w:rPr>
        <w:t>）供应商认为在其他方面有必要说明的事项</w:t>
      </w:r>
    </w:p>
    <w:p w14:paraId="77EDFDA0">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6965DAD0">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3" w:name="_Toc9679"/>
      <w:bookmarkStart w:id="64" w:name="_Toc17453"/>
      <w:bookmarkStart w:id="65" w:name="_Toc496626208"/>
      <w:bookmarkStart w:id="66" w:name="_Toc412617730"/>
      <w:bookmarkStart w:id="67" w:name="_Toc376936748"/>
      <w:bookmarkStart w:id="68" w:name="_Toc371090029"/>
      <w:r>
        <w:rPr>
          <w:rFonts w:ascii="宋体" w:hAnsi="宋体" w:cs="宋体"/>
          <w:b/>
          <w:bCs/>
          <w:color w:val="auto"/>
          <w:kern w:val="0"/>
          <w:sz w:val="27"/>
          <w:szCs w:val="27"/>
          <w:highlight w:val="none"/>
        </w:rPr>
        <w:t>12.</w:t>
      </w:r>
      <w:bookmarkEnd w:id="63"/>
      <w:r>
        <w:rPr>
          <w:rFonts w:hint="eastAsia" w:ascii="宋体" w:hAnsi="宋体" w:cs="宋体"/>
          <w:b/>
          <w:bCs/>
          <w:color w:val="auto"/>
          <w:kern w:val="0"/>
          <w:sz w:val="27"/>
          <w:szCs w:val="27"/>
          <w:highlight w:val="none"/>
        </w:rPr>
        <w:t>响应文件编制要求</w:t>
      </w:r>
      <w:bookmarkEnd w:id="64"/>
    </w:p>
    <w:p w14:paraId="7FBC4512">
      <w:pPr>
        <w:pStyle w:val="10"/>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1</w:t>
      </w:r>
      <w:r>
        <w:rPr>
          <w:rFonts w:hAnsi="宋体" w:cs="宋体"/>
          <w:color w:val="auto"/>
          <w:szCs w:val="24"/>
          <w:highlight w:val="none"/>
        </w:rPr>
        <w:t xml:space="preserve"> </w:t>
      </w:r>
      <w:r>
        <w:rPr>
          <w:rFonts w:hint="eastAsia" w:hAnsi="宋体" w:cs="宋体"/>
          <w:color w:val="auto"/>
          <w:highlight w:val="none"/>
        </w:rPr>
        <w:t>磋商文件要求签字、盖章的地方必须由供应商的法定代表人或委托代理人按要求签字和盖章。</w:t>
      </w:r>
    </w:p>
    <w:p w14:paraId="0A691179">
      <w:pPr>
        <w:pStyle w:val="10"/>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2响应文件中不得行间插字、涂改或增删，如有修改错漏处，须由供应商法定代表人或其委托代理人签字和盖章。</w:t>
      </w:r>
    </w:p>
    <w:p w14:paraId="16FC2913">
      <w:pPr>
        <w:widowControl/>
        <w:spacing w:before="624" w:beforeLines="200" w:after="624" w:afterLines="200"/>
        <w:jc w:val="center"/>
        <w:outlineLvl w:val="1"/>
        <w:rPr>
          <w:rFonts w:ascii="宋体"/>
          <w:b/>
          <w:bCs/>
          <w:color w:val="auto"/>
          <w:kern w:val="0"/>
          <w:sz w:val="36"/>
          <w:szCs w:val="36"/>
          <w:highlight w:val="none"/>
        </w:rPr>
      </w:pPr>
      <w:bookmarkStart w:id="69" w:name="_Toc8715"/>
      <w:r>
        <w:rPr>
          <w:rFonts w:hint="eastAsia" w:ascii="宋体" w:hAnsi="宋体"/>
          <w:b/>
          <w:bCs/>
          <w:color w:val="auto"/>
          <w:kern w:val="0"/>
          <w:sz w:val="36"/>
          <w:szCs w:val="36"/>
          <w:highlight w:val="none"/>
        </w:rPr>
        <w:t>四、磋商响应文件的递交</w:t>
      </w:r>
      <w:bookmarkEnd w:id="65"/>
      <w:bookmarkEnd w:id="66"/>
      <w:bookmarkEnd w:id="69"/>
    </w:p>
    <w:bookmarkEnd w:id="67"/>
    <w:bookmarkEnd w:id="68"/>
    <w:p w14:paraId="63EA45FD">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0" w:name="_Toc18180"/>
      <w:bookmarkStart w:id="71" w:name="_Toc373392582"/>
      <w:bookmarkStart w:id="72" w:name="_Toc325726016"/>
      <w:bookmarkStart w:id="73" w:name="_Toc12087"/>
      <w:bookmarkStart w:id="74" w:name="_Toc412617731"/>
      <w:bookmarkStart w:id="75" w:name="_Toc412617732"/>
      <w:bookmarkStart w:id="76" w:name="_Toc373392583"/>
      <w:bookmarkStart w:id="77" w:name="_Toc325726017"/>
      <w:bookmarkStart w:id="78" w:name="_Toc496626210"/>
      <w:bookmarkStart w:id="79" w:name="_Toc376936749"/>
      <w:bookmarkStart w:id="80"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0"/>
      <w:bookmarkEnd w:id="71"/>
      <w:bookmarkEnd w:id="72"/>
      <w:bookmarkEnd w:id="73"/>
      <w:bookmarkEnd w:id="74"/>
    </w:p>
    <w:p w14:paraId="106DA169">
      <w:pPr>
        <w:pStyle w:val="10"/>
        <w:spacing w:line="360" w:lineRule="auto"/>
        <w:ind w:firstLine="480"/>
        <w:rPr>
          <w:rFonts w:hAnsi="宋体"/>
          <w:color w:val="auto"/>
          <w:highlight w:val="none"/>
        </w:rPr>
      </w:pPr>
      <w:r>
        <w:rPr>
          <w:rFonts w:hint="eastAsia" w:hAnsi="宋体"/>
          <w:color w:val="auto"/>
          <w:highlight w:val="none"/>
          <w:lang w:val="zh-CN"/>
        </w:rPr>
        <w:t>13.1供应商将加密的响应文在磋商截止时间前上传至政采云开标系统，</w:t>
      </w:r>
      <w:r>
        <w:rPr>
          <w:rFonts w:hint="eastAsia" w:hAnsi="宋体"/>
          <w:color w:val="auto"/>
          <w:highlight w:val="none"/>
        </w:rPr>
        <w:t>如果供应商未按要求将加密的磋商响应文件进行上传，采购代理机构将不予受理。</w:t>
      </w:r>
    </w:p>
    <w:p w14:paraId="44E9FE38">
      <w:pPr>
        <w:pStyle w:val="10"/>
        <w:spacing w:line="360" w:lineRule="auto"/>
        <w:ind w:firstLine="480"/>
        <w:rPr>
          <w:rFonts w:hAnsi="宋体"/>
          <w:color w:val="auto"/>
          <w:highlight w:val="none"/>
          <w:lang w:val="zh-CN"/>
        </w:rPr>
      </w:pPr>
      <w:r>
        <w:rPr>
          <w:rFonts w:hint="eastAsia" w:hAnsi="宋体"/>
          <w:color w:val="auto"/>
          <w:highlight w:val="none"/>
          <w:lang w:val="zh-CN"/>
        </w:rPr>
        <w:t>13.</w:t>
      </w:r>
      <w:r>
        <w:rPr>
          <w:rFonts w:hint="eastAsia" w:hAnsi="宋体"/>
          <w:color w:val="auto"/>
          <w:highlight w:val="none"/>
        </w:rPr>
        <w:t>2</w:t>
      </w:r>
      <w:r>
        <w:rPr>
          <w:rFonts w:hint="eastAsia" w:hAnsi="宋体"/>
          <w:color w:val="auto"/>
          <w:highlight w:val="none"/>
          <w:lang w:val="zh-CN"/>
        </w:rPr>
        <w:t>供应商以电报、电话、传真形式投标的，采购代理机构概不接受。</w:t>
      </w:r>
    </w:p>
    <w:p w14:paraId="63684131">
      <w:pPr>
        <w:widowControl/>
        <w:spacing w:before="100" w:beforeAutospacing="1" w:after="100" w:afterAutospacing="1"/>
        <w:ind w:firstLine="542"/>
        <w:jc w:val="left"/>
        <w:outlineLvl w:val="2"/>
        <w:rPr>
          <w:rFonts w:ascii="宋体"/>
          <w:b/>
          <w:bCs/>
          <w:color w:val="auto"/>
          <w:kern w:val="0"/>
          <w:sz w:val="27"/>
          <w:szCs w:val="27"/>
          <w:highlight w:val="none"/>
        </w:rPr>
      </w:pPr>
      <w:bookmarkStart w:id="81" w:name="_Toc24396"/>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5"/>
      <w:bookmarkEnd w:id="76"/>
      <w:bookmarkEnd w:id="77"/>
      <w:r>
        <w:rPr>
          <w:rFonts w:hint="eastAsia" w:ascii="宋体" w:hAnsi="宋体"/>
          <w:b/>
          <w:bCs/>
          <w:color w:val="auto"/>
          <w:kern w:val="0"/>
          <w:sz w:val="27"/>
          <w:szCs w:val="27"/>
          <w:highlight w:val="none"/>
        </w:rPr>
        <w:t>程序</w:t>
      </w:r>
      <w:bookmarkEnd w:id="78"/>
      <w:bookmarkEnd w:id="81"/>
    </w:p>
    <w:bookmarkEnd w:id="79"/>
    <w:bookmarkEnd w:id="80"/>
    <w:p w14:paraId="0B954047">
      <w:pPr>
        <w:pStyle w:val="10"/>
        <w:spacing w:line="360" w:lineRule="auto"/>
        <w:ind w:firstLine="480"/>
        <w:rPr>
          <w:rFonts w:hAnsi="宋体"/>
          <w:color w:val="auto"/>
          <w:highlight w:val="none"/>
        </w:rPr>
      </w:pPr>
      <w:bookmarkStart w:id="82" w:name="_Toc376936750"/>
      <w:bookmarkStart w:id="83" w:name="_Toc325726019"/>
      <w:bookmarkStart w:id="84"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18C0CB07">
      <w:pPr>
        <w:pStyle w:val="10"/>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0EBDE47A">
      <w:pPr>
        <w:pStyle w:val="10"/>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14:paraId="386801EA">
      <w:pPr>
        <w:widowControl/>
        <w:spacing w:before="624" w:beforeLines="200" w:after="624" w:afterLines="200"/>
        <w:jc w:val="center"/>
        <w:outlineLvl w:val="1"/>
        <w:rPr>
          <w:rFonts w:ascii="宋体"/>
          <w:b/>
          <w:bCs/>
          <w:color w:val="auto"/>
          <w:kern w:val="0"/>
          <w:sz w:val="36"/>
          <w:szCs w:val="36"/>
          <w:highlight w:val="none"/>
        </w:rPr>
      </w:pPr>
      <w:bookmarkStart w:id="85" w:name="_Toc30728"/>
      <w:r>
        <w:rPr>
          <w:rFonts w:hint="eastAsia" w:ascii="宋体" w:hAnsi="宋体"/>
          <w:b/>
          <w:bCs/>
          <w:color w:val="auto"/>
          <w:kern w:val="0"/>
          <w:sz w:val="36"/>
          <w:szCs w:val="36"/>
          <w:highlight w:val="none"/>
        </w:rPr>
        <w:t>五、</w:t>
      </w:r>
      <w:bookmarkEnd w:id="82"/>
      <w:bookmarkEnd w:id="83"/>
      <w:r>
        <w:rPr>
          <w:rFonts w:hint="eastAsia" w:ascii="宋体" w:hAnsi="宋体"/>
          <w:b/>
          <w:bCs/>
          <w:color w:val="auto"/>
          <w:kern w:val="0"/>
          <w:sz w:val="36"/>
          <w:szCs w:val="36"/>
          <w:highlight w:val="none"/>
        </w:rPr>
        <w:t>资格审查程序及方法</w:t>
      </w:r>
      <w:bookmarkEnd w:id="84"/>
      <w:bookmarkEnd w:id="85"/>
    </w:p>
    <w:p w14:paraId="313CE042">
      <w:pPr>
        <w:widowControl/>
        <w:spacing w:before="100" w:beforeAutospacing="1" w:after="100" w:afterAutospacing="1"/>
        <w:ind w:firstLine="542"/>
        <w:jc w:val="left"/>
        <w:outlineLvl w:val="2"/>
        <w:rPr>
          <w:rFonts w:ascii="宋体"/>
          <w:b/>
          <w:bCs/>
          <w:color w:val="auto"/>
          <w:kern w:val="0"/>
          <w:sz w:val="27"/>
          <w:szCs w:val="27"/>
          <w:highlight w:val="none"/>
        </w:rPr>
      </w:pPr>
      <w:bookmarkStart w:id="86" w:name="_Toc496004007"/>
      <w:bookmarkStart w:id="87" w:name="_Toc25482"/>
      <w:bookmarkStart w:id="88" w:name="_Toc496626212"/>
      <w:bookmarkStart w:id="89" w:name="_Toc496189551"/>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6"/>
      <w:bookmarkEnd w:id="87"/>
      <w:bookmarkEnd w:id="88"/>
      <w:bookmarkEnd w:id="89"/>
    </w:p>
    <w:p w14:paraId="04B19FD0">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，由采购人、磋商小组依法对供应商的资格进行审查。</w:t>
      </w:r>
    </w:p>
    <w:p w14:paraId="7C41D0FC">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74058250">
      <w:pPr>
        <w:widowControl/>
        <w:spacing w:before="100" w:beforeAutospacing="1" w:after="100" w:afterAutospacing="1"/>
        <w:ind w:firstLine="542"/>
        <w:jc w:val="left"/>
        <w:outlineLvl w:val="2"/>
        <w:rPr>
          <w:rFonts w:ascii="宋体"/>
          <w:b/>
          <w:bCs/>
          <w:color w:val="auto"/>
          <w:kern w:val="0"/>
          <w:sz w:val="27"/>
          <w:szCs w:val="27"/>
          <w:highlight w:val="none"/>
        </w:rPr>
      </w:pPr>
      <w:bookmarkStart w:id="90" w:name="_Toc12436"/>
      <w:bookmarkStart w:id="91" w:name="_Toc496004008"/>
      <w:bookmarkStart w:id="92" w:name="_Toc496189552"/>
      <w:bookmarkStart w:id="93" w:name="_Toc496626213"/>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0"/>
      <w:bookmarkEnd w:id="91"/>
      <w:bookmarkEnd w:id="92"/>
      <w:bookmarkEnd w:id="93"/>
    </w:p>
    <w:p w14:paraId="3C6BD2F7">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05FEF194">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14:paraId="0082E3E9">
      <w:pPr>
        <w:spacing w:line="360" w:lineRule="auto"/>
        <w:ind w:firstLine="480"/>
        <w:rPr>
          <w:rFonts w:ascii="宋体"/>
          <w:color w:val="auto"/>
          <w:highlight w:val="none"/>
        </w:rPr>
      </w:pPr>
      <w:r>
        <w:rPr>
          <w:rFonts w:ascii="宋体" w:hAnsi="宋体"/>
          <w:color w:val="auto"/>
          <w:highlight w:val="none"/>
        </w:rPr>
        <w:t xml:space="preserve">16.2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（9）要求提供相关资料的；</w:t>
      </w:r>
    </w:p>
    <w:p w14:paraId="72D1DC24">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14:paraId="508360B6">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hint="eastAsia" w:ascii="宋体" w:hAnsi="宋体"/>
          <w:color w:val="auto"/>
          <w:highlight w:val="none"/>
        </w:rPr>
        <w:t>擅自修改磋商文件规定的磋商响应文件格式以及编制要求的。</w:t>
      </w:r>
    </w:p>
    <w:p w14:paraId="337B52CF">
      <w:pPr>
        <w:widowControl/>
        <w:spacing w:before="624" w:beforeLines="200" w:after="624" w:afterLines="200"/>
        <w:jc w:val="center"/>
        <w:outlineLvl w:val="1"/>
        <w:rPr>
          <w:rFonts w:ascii="宋体"/>
          <w:b/>
          <w:bCs/>
          <w:color w:val="auto"/>
          <w:kern w:val="0"/>
          <w:sz w:val="36"/>
          <w:szCs w:val="36"/>
          <w:highlight w:val="none"/>
        </w:rPr>
      </w:pPr>
      <w:bookmarkStart w:id="94" w:name="_Toc376936752"/>
      <w:bookmarkStart w:id="95" w:name="_Toc325726021"/>
      <w:bookmarkStart w:id="96" w:name="_Toc18606"/>
      <w:bookmarkStart w:id="97" w:name="_Toc496626214"/>
      <w:r>
        <w:rPr>
          <w:rFonts w:hint="eastAsia" w:ascii="宋体" w:hAnsi="宋体"/>
          <w:b/>
          <w:bCs/>
          <w:color w:val="auto"/>
          <w:kern w:val="0"/>
          <w:sz w:val="36"/>
          <w:szCs w:val="36"/>
          <w:highlight w:val="none"/>
        </w:rPr>
        <w:t>六、磋商程序及方法</w:t>
      </w:r>
      <w:bookmarkEnd w:id="94"/>
      <w:bookmarkEnd w:id="95"/>
      <w:bookmarkEnd w:id="96"/>
      <w:bookmarkEnd w:id="97"/>
    </w:p>
    <w:p w14:paraId="6B5475FE">
      <w:pPr>
        <w:widowControl/>
        <w:spacing w:before="100" w:beforeAutospacing="1" w:after="100" w:afterAutospacing="1"/>
        <w:ind w:firstLine="542"/>
        <w:jc w:val="left"/>
        <w:outlineLvl w:val="2"/>
        <w:rPr>
          <w:rFonts w:ascii="宋体"/>
          <w:b/>
          <w:bCs/>
          <w:color w:val="auto"/>
          <w:kern w:val="0"/>
          <w:sz w:val="27"/>
          <w:szCs w:val="27"/>
          <w:highlight w:val="none"/>
        </w:rPr>
      </w:pPr>
      <w:bookmarkStart w:id="98" w:name="_Toc376936753"/>
      <w:bookmarkStart w:id="99" w:name="_Toc496626215"/>
      <w:bookmarkStart w:id="100" w:name="_Toc14569"/>
      <w:bookmarkStart w:id="101" w:name="_Toc325726022"/>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98"/>
      <w:bookmarkEnd w:id="99"/>
      <w:bookmarkEnd w:id="100"/>
      <w:bookmarkEnd w:id="101"/>
    </w:p>
    <w:p w14:paraId="41F03AC4">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BB3D8AB">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4692FEF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3C0F001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5B94AAC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5784711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1A354064">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469E678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76C967F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22B53C8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0038575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66F15C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3FB8A15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621AEEE9">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5B75A428">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5CBD3323">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E18487">
      <w:pPr>
        <w:widowControl/>
        <w:spacing w:before="100" w:beforeAutospacing="1" w:after="100" w:afterAutospacing="1"/>
        <w:ind w:firstLine="542"/>
        <w:jc w:val="left"/>
        <w:outlineLvl w:val="2"/>
        <w:rPr>
          <w:rFonts w:ascii="宋体"/>
          <w:b/>
          <w:bCs/>
          <w:color w:val="auto"/>
          <w:kern w:val="0"/>
          <w:sz w:val="27"/>
          <w:szCs w:val="27"/>
          <w:highlight w:val="none"/>
        </w:rPr>
      </w:pPr>
      <w:bookmarkStart w:id="102" w:name="_Toc23567"/>
      <w:bookmarkStart w:id="103" w:name="_Toc325726023"/>
      <w:bookmarkStart w:id="104" w:name="_Toc496626216"/>
      <w:bookmarkStart w:id="105" w:name="_Toc376936754"/>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2"/>
      <w:bookmarkEnd w:id="103"/>
      <w:bookmarkEnd w:id="104"/>
      <w:bookmarkEnd w:id="105"/>
    </w:p>
    <w:p w14:paraId="6719168D">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399A8016">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745822F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款（10）</w:t>
      </w:r>
      <w:r>
        <w:rPr>
          <w:rFonts w:ascii="宋体"/>
          <w:color w:val="auto"/>
          <w:highlight w:val="none"/>
        </w:rPr>
        <w:t>-</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2）要求提供相关资料的；</w:t>
      </w:r>
    </w:p>
    <w:p w14:paraId="6857988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4F35A1A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2248914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677B7A5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0514347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）投标产品的技术规格、技术标准明显不符合采购项目要求的；</w:t>
      </w:r>
    </w:p>
    <w:p w14:paraId="363CF4A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）投标产品未完全满足磋商文件确定的重要技术指标、参数的；</w:t>
      </w:r>
    </w:p>
    <w:p w14:paraId="43A9F07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）磋商响应文件含有采购人不能接受的附加条件的；</w:t>
      </w:r>
    </w:p>
    <w:p w14:paraId="5B9E0A9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）磋商小组认为应按无效投标处理的其他情况；</w:t>
      </w:r>
    </w:p>
    <w:p w14:paraId="23F1F64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）法律、法规规定的其他情形。</w:t>
      </w:r>
    </w:p>
    <w:p w14:paraId="78FAF633">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7542892">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5A22E4B4">
      <w:pPr>
        <w:widowControl/>
        <w:spacing w:before="100" w:beforeAutospacing="1" w:after="100" w:afterAutospacing="1"/>
        <w:ind w:firstLine="542"/>
        <w:jc w:val="left"/>
        <w:outlineLvl w:val="2"/>
        <w:rPr>
          <w:rFonts w:ascii="宋体"/>
          <w:b/>
          <w:bCs/>
          <w:color w:val="auto"/>
          <w:kern w:val="0"/>
          <w:sz w:val="27"/>
          <w:szCs w:val="27"/>
          <w:highlight w:val="none"/>
        </w:rPr>
      </w:pPr>
      <w:bookmarkStart w:id="106" w:name="_Toc32459"/>
      <w:bookmarkStart w:id="107" w:name="_Toc496004012"/>
      <w:bookmarkStart w:id="108" w:name="_Toc496626217"/>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6"/>
      <w:bookmarkEnd w:id="107"/>
      <w:bookmarkEnd w:id="108"/>
    </w:p>
    <w:p w14:paraId="16D2318A">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68430C">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51D42284">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6B9446A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1C7EF23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2C1951F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5814B0A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546841E0">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54313B4F">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325726024"/>
      <w:bookmarkStart w:id="110" w:name="_Toc496626218"/>
      <w:bookmarkStart w:id="111" w:name="_Toc376936755"/>
      <w:bookmarkStart w:id="112" w:name="_Toc31487"/>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09"/>
      <w:bookmarkEnd w:id="110"/>
      <w:bookmarkEnd w:id="111"/>
      <w:bookmarkEnd w:id="112"/>
    </w:p>
    <w:p w14:paraId="3F2F37B3">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07591C2F">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color w:val="auto"/>
          <w:highlight w:val="none"/>
          <w:lang w:val="zh-CN"/>
        </w:rPr>
        <w:t>服务情况</w:t>
      </w:r>
      <w:r>
        <w:rPr>
          <w:rFonts w:hint="eastAsia" w:ascii="宋体" w:hAnsi="宋体"/>
          <w:color w:val="auto"/>
          <w:szCs w:val="21"/>
          <w:highlight w:val="none"/>
        </w:rPr>
        <w:t>、</w:t>
      </w:r>
      <w:r>
        <w:rPr>
          <w:rFonts w:hint="eastAsia" w:ascii="宋体" w:hAnsi="宋体"/>
          <w:color w:val="auto"/>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14:paraId="6BC5BF70">
      <w:pPr>
        <w:autoSpaceDE w:val="0"/>
        <w:autoSpaceDN w:val="0"/>
        <w:spacing w:line="360"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根据《政府采购促进中小企业发展管理办法》，属中小企业制造的货物（产品），投标 人须提供《中小企业声明函》，其划型标准严格按照国家工信部、国家统计局、国家发改委、 财政部出台的《中小企业划型标准规定》（工信部联企业[2011]300号）执行。投标人提供的《中小企业声明函》资料必须真实，如有虚假，将依法承担相应责任。</w:t>
      </w:r>
    </w:p>
    <w:p w14:paraId="23F40BF1">
      <w:pPr>
        <w:spacing w:line="360" w:lineRule="auto"/>
        <w:ind w:firstLine="480"/>
        <w:jc w:val="left"/>
        <w:rPr>
          <w:rFonts w:ascii="宋体"/>
          <w:bCs/>
          <w:color w:val="auto"/>
          <w:highlight w:val="none"/>
        </w:rPr>
      </w:pPr>
      <w:r>
        <w:rPr>
          <w:rFonts w:hint="eastAsia" w:ascii="宋体" w:hAnsi="宋体" w:cs="宋体"/>
          <w:color w:val="000000"/>
          <w:kern w:val="0"/>
          <w:highlight w:val="none"/>
        </w:rPr>
        <w:t>根据财政部、民政部、中国残疾人联合会出台的《关于促进残疾人就业政府采购政策的通知》（财库[2017]141号），属残疾人福利性单位的，投标人须提供《残疾人福利性单位声明函》，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4F533B54">
      <w:pPr>
        <w:spacing w:line="360" w:lineRule="auto"/>
        <w:ind w:firstLine="480"/>
        <w:jc w:val="left"/>
        <w:rPr>
          <w:rFonts w:asci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2F4FA2E6">
      <w:pPr>
        <w:spacing w:line="360" w:lineRule="auto"/>
        <w:jc w:val="left"/>
        <w:rPr>
          <w:rFonts w:hint="eastAsia" w:ascii="宋体" w:hAnsi="宋体"/>
          <w:color w:val="auto"/>
          <w:highlight w:val="none"/>
        </w:rPr>
      </w:pPr>
      <w:r>
        <w:rPr>
          <w:rFonts w:hint="eastAsia" w:ascii="宋体" w:hAnsi="宋体"/>
          <w:color w:val="auto"/>
          <w:highlight w:val="none"/>
        </w:rPr>
        <w:t>评审标准和分值分配：</w:t>
      </w:r>
      <w:bookmarkStart w:id="113" w:name="_Toc376936756"/>
      <w:bookmarkStart w:id="114" w:name="_Toc325726025"/>
      <w:bookmarkStart w:id="115" w:name="_Toc496626219"/>
    </w:p>
    <w:p w14:paraId="5443A8A0">
      <w:pPr>
        <w:spacing w:line="360" w:lineRule="auto"/>
        <w:ind w:firstLine="480"/>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包1-包4：</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133"/>
        <w:gridCol w:w="6746"/>
      </w:tblGrid>
      <w:tr w14:paraId="0BB9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377" w:type="pct"/>
            <w:vAlign w:val="center"/>
          </w:tcPr>
          <w:p w14:paraId="1F520A21">
            <w:pPr>
              <w:spacing w:line="360" w:lineRule="auto"/>
              <w:jc w:val="center"/>
              <w:rPr>
                <w:rFonts w:asciiTheme="minorEastAsia" w:hAnsiTheme="minorEastAsia" w:eastAsiaTheme="minorEastAsia" w:cstheme="minorEastAsia"/>
                <w:b/>
                <w:bCs/>
                <w:sz w:val="21"/>
                <w:szCs w:val="21"/>
                <w:highlight w:val="none"/>
              </w:rPr>
            </w:pPr>
            <w:bookmarkStart w:id="116" w:name="_Toc32349"/>
            <w:r>
              <w:rPr>
                <w:rFonts w:hint="eastAsia" w:asciiTheme="minorEastAsia" w:hAnsiTheme="minorEastAsia" w:eastAsiaTheme="minorEastAsia" w:cstheme="minorEastAsia"/>
                <w:b/>
                <w:bCs/>
                <w:sz w:val="21"/>
                <w:szCs w:val="21"/>
                <w:highlight w:val="none"/>
              </w:rPr>
              <w:t>序号</w:t>
            </w:r>
          </w:p>
        </w:tc>
        <w:tc>
          <w:tcPr>
            <w:tcW w:w="665" w:type="pct"/>
            <w:vAlign w:val="center"/>
          </w:tcPr>
          <w:p w14:paraId="78976F48">
            <w:pPr>
              <w:spacing w:line="360" w:lineRule="auto"/>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评审因素</w:t>
            </w:r>
          </w:p>
        </w:tc>
        <w:tc>
          <w:tcPr>
            <w:tcW w:w="3956" w:type="pct"/>
            <w:vAlign w:val="center"/>
          </w:tcPr>
          <w:p w14:paraId="379C4727">
            <w:pPr>
              <w:spacing w:line="360" w:lineRule="auto"/>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评审标准</w:t>
            </w:r>
          </w:p>
        </w:tc>
      </w:tr>
      <w:tr w14:paraId="2B3F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316E301E">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665" w:type="pct"/>
            <w:vAlign w:val="center"/>
          </w:tcPr>
          <w:p w14:paraId="756E58DA">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投标报价</w:t>
            </w:r>
          </w:p>
          <w:p w14:paraId="23C8E500">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 分)</w:t>
            </w:r>
          </w:p>
        </w:tc>
        <w:tc>
          <w:tcPr>
            <w:tcW w:w="3956" w:type="pct"/>
          </w:tcPr>
          <w:p w14:paraId="62356C3E">
            <w:pPr>
              <w:spacing w:line="360" w:lineRule="auto"/>
              <w:ind w:firstLine="420" w:firstLineChars="20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价格分应当采用低价优先法计算，即满足磋商文件要求且投标价格最低的投标报价为评标基准价，其价格分为满分。其他投标人的价格分统一按照下列公式计算：投标报价得分=(评标基准价／投标报价)×100×投标报价比重（30%）</w:t>
            </w:r>
          </w:p>
          <w:p w14:paraId="0E551BDC">
            <w:pPr>
              <w:pStyle w:val="36"/>
              <w:spacing w:line="360" w:lineRule="auto"/>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根据《政府采购促进中小企业发展管理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r>
              <w:rPr>
                <w:rFonts w:hint="eastAsia" w:asciiTheme="minorEastAsia" w:hAnsiTheme="minorEastAsia" w:eastAsiaTheme="minorEastAsia" w:cstheme="minorEastAsia"/>
                <w:color w:val="000000"/>
                <w:sz w:val="21"/>
                <w:szCs w:val="21"/>
                <w:highlight w:val="none"/>
              </w:rPr>
              <w:t>残疾人福利性单位、监狱企业属于小型、微型企业的，不重复享受政策。</w:t>
            </w:r>
            <w:r>
              <w:rPr>
                <w:rFonts w:hint="eastAsia" w:asciiTheme="minorEastAsia" w:hAnsiTheme="minorEastAsia" w:eastAsiaTheme="minorEastAsia" w:cstheme="minorEastAsia"/>
                <w:color w:val="000000"/>
                <w:kern w:val="0"/>
                <w:sz w:val="21"/>
                <w:szCs w:val="21"/>
                <w:highlight w:val="none"/>
                <w:lang w:bidi="ar"/>
              </w:rPr>
              <w:t xml:space="preserve"> </w:t>
            </w:r>
          </w:p>
        </w:tc>
      </w:tr>
      <w:tr w14:paraId="570A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39A52935">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665" w:type="pct"/>
            <w:vAlign w:val="center"/>
          </w:tcPr>
          <w:p w14:paraId="1CE37CBB">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技术水平</w:t>
            </w:r>
          </w:p>
          <w:p w14:paraId="3DC28553">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（49 分）</w:t>
            </w:r>
          </w:p>
        </w:tc>
        <w:tc>
          <w:tcPr>
            <w:tcW w:w="3956" w:type="pct"/>
          </w:tcPr>
          <w:p w14:paraId="1B3B1513">
            <w:pPr>
              <w:spacing w:line="360" w:lineRule="auto"/>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（1）技术参数（30 分）：技术参数和配置完全满足或高于磋商文件要求的，得30 分；每有一项负偏离扣1</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 分</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扣完为止。</w:t>
            </w:r>
          </w:p>
          <w:p w14:paraId="64796893">
            <w:pPr>
              <w:spacing w:line="360" w:lineRule="auto"/>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节能环保（1分）：所投产品全部为节能产品，得0.5分，所投产品全部为环保产品，得0.5分；此项满分为1分；未提供不得分。依据国家确定的认证机构出具的、处于有效期之内的节能产品、环境标志产品认证证书为准。</w:t>
            </w:r>
          </w:p>
          <w:p w14:paraId="3BD893F2">
            <w:pPr>
              <w:spacing w:line="360" w:lineRule="auto"/>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项目管理及实施方案（8分）：供应商制定方案须体现科学合理性、条理性、可行性、完善性、针对性。包含：①项目管理机构；②项目管理措施及质量保障方案；③质量控制及保证措施；④人员配置情况。以上因素实质性响应并详尽合理的每一项得2分，满分8分；每缺少一项内容扣2分；方案中每有一项内容存在缺陷的扣1分；扣完为止，未提供的不得分。</w:t>
            </w:r>
          </w:p>
          <w:p w14:paraId="372BCF2D">
            <w:pPr>
              <w:numPr>
                <w:ilvl w:val="0"/>
                <w:numId w:val="3"/>
              </w:numPr>
              <w:spacing w:line="360" w:lineRule="auto"/>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货及配送方案（10分）：提供针对本项目切实可行的实施方案。内容包含：①备品备货方案：配品充足、确保供货流程规范及产品质量符合规范要求；②运输方案：运输路线、配送安全保障方案；③供货进度计划：具有明确的时间节点，保证货物及时供应；④质量保障措施：有货物质量保证的承诺、质量保证体系及质量保证措施；⑤调试验收方案：配备专业技术安装调试人员、调试验收方案详尽；实施方案内容完整齐全、与项目实施要求完全匹配得满分10分；每缺少一项内容扣2分；方案中每有一项内容存在缺陷的扣1分；扣完为止。</w:t>
            </w:r>
          </w:p>
        </w:tc>
      </w:tr>
      <w:tr w14:paraId="3CFE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71D8A368">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665" w:type="pct"/>
            <w:vAlign w:val="center"/>
          </w:tcPr>
          <w:p w14:paraId="7F1C4F3D">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履约能力</w:t>
            </w:r>
          </w:p>
          <w:p w14:paraId="6641267A">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 分)</w:t>
            </w:r>
          </w:p>
        </w:tc>
        <w:tc>
          <w:tcPr>
            <w:tcW w:w="3956" w:type="pct"/>
          </w:tcPr>
          <w:p w14:paraId="1DA9D21F">
            <w:pPr>
              <w:spacing w:line="36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类似业绩情况（10分）：提供2022 年1月1日至今供应商类似业绩证明材料。每提供1项得2分，满分10分；不提供者不得分。（提供中标通知书或合同复印件）</w:t>
            </w:r>
          </w:p>
        </w:tc>
      </w:tr>
      <w:tr w14:paraId="497D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7A46A212">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665" w:type="pct"/>
            <w:vAlign w:val="center"/>
          </w:tcPr>
          <w:p w14:paraId="22029665">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售后服务</w:t>
            </w:r>
          </w:p>
          <w:p w14:paraId="28A2F5FC">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 分)</w:t>
            </w:r>
          </w:p>
        </w:tc>
        <w:tc>
          <w:tcPr>
            <w:tcW w:w="3956" w:type="pct"/>
          </w:tcPr>
          <w:p w14:paraId="75EB809F">
            <w:pPr>
              <w:spacing w:line="360" w:lineRule="auto"/>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售后服务方案【5分】：针对该项目制定售后服务方案，①定期回访、设备维护检修；②对所投产品的零配件供应、易损件更换、返厂维修；③软硬件升级明确详细的工作流程；④售后服务人员的配备；⑤售后服务的响应；售后服务方案全面、详细、体系完善合理，组织合理的得5分；每缺少一项内容扣1分，每有一项内容存在缺陷扣0.5分。</w:t>
            </w:r>
          </w:p>
          <w:p w14:paraId="320C3226">
            <w:pPr>
              <w:spacing w:line="360" w:lineRule="auto"/>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售后质量保证方案【6分】：①提供质量控制及保证措施方案；②在质保期内，对于产品质量问题造成的损坏提供咨询、维修服务；③对所投产品提供详尽的培训方案，培训内容针对性强；售后质量保证方案完全满足以上要求，内容详尽、明确、周密的得6分；每缺少一项内容扣</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分，每有一项内容存在缺陷扣1 分。</w:t>
            </w:r>
          </w:p>
        </w:tc>
      </w:tr>
      <w:tr w14:paraId="15B9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06E2B852">
            <w:pPr>
              <w:spacing w:line="360" w:lineRule="auto"/>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注：内容存在缺陷是指：方案内容不切合行业实际、不符合行业标准；方案内容矛盾或表述前后不一致；或方案内容过于简单、不适用项目实际情况。</w:t>
            </w:r>
          </w:p>
          <w:p w14:paraId="6D3D3950">
            <w:pPr>
              <w:spacing w:line="360" w:lineRule="auto"/>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容存在较大缺陷是指：方案内容不切合行业实际、不符合行业标准；或存在项目名称错误、地点区域错误、内容与本项目需求无关、方案内容逻辑关系存在错误，整体思路不清晰；缺乏深度；表述含糊不清、逻辑混乱、难以理解或说服力不足；或方案内容不符合项目实际要求、不适用项目实际情况。</w:t>
            </w:r>
          </w:p>
        </w:tc>
      </w:tr>
    </w:tbl>
    <w:p w14:paraId="7E97FFB6">
      <w:pPr>
        <w:widowControl/>
        <w:spacing w:before="624" w:beforeLines="200" w:after="624" w:afterLines="200"/>
        <w:ind w:firstLine="2891" w:firstLineChars="800"/>
        <w:jc w:val="both"/>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3"/>
      <w:bookmarkEnd w:id="114"/>
      <w:r>
        <w:rPr>
          <w:rFonts w:hint="eastAsia" w:ascii="宋体" w:hAnsi="宋体"/>
          <w:b/>
          <w:bCs/>
          <w:color w:val="auto"/>
          <w:kern w:val="0"/>
          <w:sz w:val="36"/>
          <w:szCs w:val="36"/>
          <w:highlight w:val="none"/>
        </w:rPr>
        <w:t>成交办法</w:t>
      </w:r>
      <w:bookmarkEnd w:id="115"/>
      <w:bookmarkEnd w:id="116"/>
    </w:p>
    <w:p w14:paraId="61D235E1">
      <w:pPr>
        <w:widowControl/>
        <w:spacing w:before="100" w:beforeAutospacing="1" w:after="100" w:afterAutospacing="1"/>
        <w:ind w:firstLine="542"/>
        <w:jc w:val="left"/>
        <w:outlineLvl w:val="2"/>
        <w:rPr>
          <w:rFonts w:ascii="宋体"/>
          <w:b/>
          <w:bCs/>
          <w:color w:val="auto"/>
          <w:kern w:val="0"/>
          <w:sz w:val="27"/>
          <w:szCs w:val="27"/>
          <w:highlight w:val="none"/>
        </w:rPr>
      </w:pPr>
      <w:bookmarkStart w:id="117" w:name="_Toc325726026"/>
      <w:bookmarkStart w:id="118" w:name="_Toc376936757"/>
      <w:bookmarkStart w:id="119" w:name="_Toc23749"/>
      <w:bookmarkStart w:id="120" w:name="_Toc496626220"/>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17"/>
      <w:bookmarkEnd w:id="118"/>
      <w:r>
        <w:rPr>
          <w:rFonts w:hint="eastAsia" w:ascii="宋体" w:hAnsi="宋体"/>
          <w:b/>
          <w:bCs/>
          <w:color w:val="auto"/>
          <w:kern w:val="0"/>
          <w:sz w:val="27"/>
          <w:szCs w:val="27"/>
          <w:highlight w:val="none"/>
        </w:rPr>
        <w:t>供应商</w:t>
      </w:r>
      <w:bookmarkEnd w:id="119"/>
      <w:bookmarkEnd w:id="120"/>
    </w:p>
    <w:p w14:paraId="0CDEB591">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06B55BAF">
      <w:pPr>
        <w:spacing w:line="360" w:lineRule="auto"/>
        <w:ind w:firstLine="480"/>
        <w:jc w:val="left"/>
        <w:rPr>
          <w:rFonts w:hint="eastAsia" w:ascii="宋体" w:hAns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1" w:name="_Toc325726027"/>
    </w:p>
    <w:p w14:paraId="3FA2F509">
      <w:pPr>
        <w:widowControl/>
        <w:spacing w:before="100" w:beforeAutospacing="1" w:after="100" w:afterAutospacing="1"/>
        <w:ind w:firstLine="542"/>
        <w:jc w:val="left"/>
        <w:outlineLvl w:val="2"/>
        <w:rPr>
          <w:rFonts w:ascii="宋体"/>
          <w:b/>
          <w:bCs/>
          <w:color w:val="auto"/>
          <w:kern w:val="0"/>
          <w:sz w:val="27"/>
          <w:szCs w:val="27"/>
          <w:highlight w:val="none"/>
        </w:rPr>
      </w:pPr>
      <w:bookmarkStart w:id="122" w:name="_Toc22193"/>
      <w:bookmarkStart w:id="123" w:name="_Toc376936759"/>
      <w:bookmarkStart w:id="124" w:name="_Toc496626221"/>
      <w:bookmarkStart w:id="125" w:name="_Toc325726028"/>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2"/>
      <w:bookmarkEnd w:id="123"/>
      <w:bookmarkEnd w:id="124"/>
      <w:bookmarkEnd w:id="125"/>
    </w:p>
    <w:p w14:paraId="51D406DE">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个工作日内发出《成交通知书》，并在青海政府采购信息网上公告成交结果，公告期限为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5D431AF9">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14:paraId="38B6A8DC">
      <w:pPr>
        <w:widowControl/>
        <w:spacing w:before="624" w:beforeLines="200" w:after="624" w:afterLines="200"/>
        <w:jc w:val="center"/>
        <w:outlineLvl w:val="1"/>
        <w:rPr>
          <w:rFonts w:ascii="宋体"/>
          <w:b/>
          <w:bCs/>
          <w:color w:val="auto"/>
          <w:kern w:val="0"/>
          <w:sz w:val="36"/>
          <w:szCs w:val="36"/>
          <w:highlight w:val="none"/>
        </w:rPr>
      </w:pPr>
      <w:bookmarkStart w:id="126" w:name="_Toc496626222"/>
      <w:bookmarkStart w:id="127" w:name="_Toc376936758"/>
      <w:bookmarkStart w:id="128" w:name="_Toc32113"/>
      <w:r>
        <w:rPr>
          <w:rFonts w:hint="eastAsia" w:ascii="宋体" w:hAnsi="宋体"/>
          <w:b/>
          <w:bCs/>
          <w:color w:val="auto"/>
          <w:kern w:val="0"/>
          <w:sz w:val="36"/>
          <w:szCs w:val="36"/>
          <w:highlight w:val="none"/>
        </w:rPr>
        <w:t>八、授予合同</w:t>
      </w:r>
      <w:bookmarkEnd w:id="121"/>
      <w:bookmarkEnd w:id="126"/>
      <w:bookmarkEnd w:id="127"/>
      <w:bookmarkEnd w:id="128"/>
    </w:p>
    <w:p w14:paraId="2BE7F8C6">
      <w:pPr>
        <w:widowControl/>
        <w:spacing w:before="100" w:beforeAutospacing="1" w:after="100" w:afterAutospacing="1"/>
        <w:ind w:firstLine="542"/>
        <w:jc w:val="left"/>
        <w:outlineLvl w:val="2"/>
        <w:rPr>
          <w:rFonts w:ascii="宋体"/>
          <w:b/>
          <w:bCs/>
          <w:color w:val="auto"/>
          <w:kern w:val="0"/>
          <w:sz w:val="27"/>
          <w:szCs w:val="27"/>
          <w:highlight w:val="none"/>
        </w:rPr>
      </w:pPr>
      <w:bookmarkStart w:id="129" w:name="_Toc376936760"/>
      <w:bookmarkStart w:id="130" w:name="_Toc496626223"/>
      <w:bookmarkStart w:id="131" w:name="_Toc4056"/>
      <w:bookmarkStart w:id="132" w:name="_Toc325726029"/>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29"/>
      <w:bookmarkEnd w:id="130"/>
      <w:bookmarkEnd w:id="131"/>
      <w:bookmarkEnd w:id="132"/>
    </w:p>
    <w:p w14:paraId="38FD7553">
      <w:pPr>
        <w:spacing w:line="360" w:lineRule="auto"/>
        <w:ind w:firstLine="480"/>
        <w:jc w:val="left"/>
        <w:rPr>
          <w:rFonts w:ascii="宋体"/>
          <w:color w:val="auto"/>
          <w:highlight w:val="none"/>
        </w:rPr>
      </w:pPr>
      <w:bookmarkStart w:id="133" w:name="_Toc325726030"/>
      <w:bookmarkStart w:id="134" w:name="_Toc376936761"/>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日内，按照磋商文件确定的合同文本以及采购标的、规格型号、采购金额、采购数量、技术和服务要求等事项签订政府采购合同，并报青海浩驰招标代理有限公司审核备案。</w:t>
      </w:r>
    </w:p>
    <w:p w14:paraId="45769951">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EEB9563">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p>
    <w:p w14:paraId="64FC795D">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762790AD">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05743A4D">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w:t>
      </w:r>
      <w:r>
        <w:rPr>
          <w:rFonts w:hint="eastAsia" w:ascii="宋体" w:hAnsi="宋体"/>
          <w:color w:val="auto"/>
          <w:highlight w:val="none"/>
          <w:lang w:eastAsia="zh-CN"/>
        </w:rPr>
        <w:t>省</w:t>
      </w:r>
      <w:r>
        <w:rPr>
          <w:rFonts w:hint="eastAsia" w:ascii="宋体" w:hAnsi="宋体"/>
          <w:color w:val="auto"/>
          <w:highlight w:val="none"/>
        </w:rPr>
        <w:t>政府采购网上公告，但政府采购合同中涉及国家秘密、商业秘密的内容除外。</w:t>
      </w:r>
    </w:p>
    <w:p w14:paraId="38BB4456">
      <w:pPr>
        <w:widowControl/>
        <w:spacing w:before="624" w:beforeLines="200" w:after="624" w:afterLines="200"/>
        <w:jc w:val="center"/>
        <w:outlineLvl w:val="1"/>
        <w:rPr>
          <w:rFonts w:ascii="宋体"/>
          <w:b/>
          <w:bCs/>
          <w:color w:val="auto"/>
          <w:kern w:val="0"/>
          <w:sz w:val="36"/>
          <w:szCs w:val="36"/>
          <w:highlight w:val="none"/>
        </w:rPr>
      </w:pPr>
      <w:bookmarkStart w:id="135" w:name="_Toc496626224"/>
      <w:bookmarkStart w:id="136" w:name="_Toc14370"/>
      <w:r>
        <w:rPr>
          <w:rFonts w:hint="eastAsia" w:ascii="宋体" w:hAnsi="宋体"/>
          <w:b/>
          <w:bCs/>
          <w:color w:val="auto"/>
          <w:kern w:val="0"/>
          <w:sz w:val="36"/>
          <w:szCs w:val="36"/>
          <w:highlight w:val="none"/>
        </w:rPr>
        <w:t>九、串通投标的认定及处理办法</w:t>
      </w:r>
      <w:bookmarkEnd w:id="135"/>
      <w:bookmarkEnd w:id="136"/>
    </w:p>
    <w:p w14:paraId="40708D0E">
      <w:pPr>
        <w:widowControl/>
        <w:spacing w:before="100" w:beforeAutospacing="1" w:after="100" w:afterAutospacing="1"/>
        <w:ind w:firstLine="542"/>
        <w:jc w:val="left"/>
        <w:outlineLvl w:val="2"/>
        <w:rPr>
          <w:rFonts w:ascii="宋体"/>
          <w:b/>
          <w:bCs/>
          <w:color w:val="auto"/>
          <w:kern w:val="0"/>
          <w:sz w:val="27"/>
          <w:szCs w:val="27"/>
          <w:highlight w:val="none"/>
        </w:rPr>
      </w:pPr>
      <w:bookmarkStart w:id="137" w:name="_Toc496189563"/>
      <w:bookmarkStart w:id="138" w:name="_Toc496626225"/>
      <w:bookmarkStart w:id="139" w:name="_Toc1658"/>
      <w:bookmarkStart w:id="140" w:name="_Toc496004020"/>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37"/>
      <w:bookmarkEnd w:id="138"/>
      <w:bookmarkEnd w:id="139"/>
      <w:bookmarkEnd w:id="140"/>
    </w:p>
    <w:p w14:paraId="10285A2F">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52A813A4">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2C27B87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5A9788F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293BAB1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596C883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63DB18F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36AE0965">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14:paraId="175F017B">
      <w:pPr>
        <w:widowControl/>
        <w:spacing w:before="624" w:beforeLines="200" w:after="624" w:afterLines="200"/>
        <w:jc w:val="center"/>
        <w:outlineLvl w:val="1"/>
        <w:rPr>
          <w:rFonts w:ascii="宋体"/>
          <w:b/>
          <w:bCs/>
          <w:color w:val="auto"/>
          <w:kern w:val="0"/>
          <w:sz w:val="36"/>
          <w:szCs w:val="36"/>
          <w:highlight w:val="none"/>
        </w:rPr>
      </w:pPr>
      <w:bookmarkStart w:id="141" w:name="_Toc496626226"/>
      <w:bookmarkStart w:id="142" w:name="_Toc21691"/>
      <w:r>
        <w:rPr>
          <w:rFonts w:hint="eastAsia" w:ascii="宋体" w:hAnsi="宋体"/>
          <w:b/>
          <w:bCs/>
          <w:color w:val="auto"/>
          <w:kern w:val="0"/>
          <w:sz w:val="36"/>
          <w:szCs w:val="36"/>
          <w:highlight w:val="none"/>
        </w:rPr>
        <w:t>十、</w:t>
      </w:r>
      <w:bookmarkEnd w:id="133"/>
      <w:bookmarkEnd w:id="134"/>
      <w:r>
        <w:rPr>
          <w:rFonts w:hint="eastAsia" w:ascii="宋体" w:hAnsi="宋体"/>
          <w:b/>
          <w:bCs/>
          <w:color w:val="auto"/>
          <w:kern w:val="0"/>
          <w:sz w:val="36"/>
          <w:szCs w:val="36"/>
          <w:highlight w:val="none"/>
        </w:rPr>
        <w:t>磋商活动终止</w:t>
      </w:r>
      <w:bookmarkEnd w:id="141"/>
      <w:bookmarkEnd w:id="142"/>
    </w:p>
    <w:p w14:paraId="4D99F060">
      <w:pPr>
        <w:widowControl/>
        <w:spacing w:before="100" w:beforeAutospacing="1" w:after="100" w:afterAutospacing="1"/>
        <w:ind w:firstLine="542"/>
        <w:jc w:val="left"/>
        <w:outlineLvl w:val="2"/>
        <w:rPr>
          <w:rFonts w:ascii="宋体"/>
          <w:b/>
          <w:bCs/>
          <w:color w:val="auto"/>
          <w:kern w:val="0"/>
          <w:sz w:val="27"/>
          <w:szCs w:val="27"/>
          <w:highlight w:val="none"/>
        </w:rPr>
      </w:pPr>
      <w:bookmarkStart w:id="143" w:name="_Toc496626227"/>
      <w:bookmarkStart w:id="144" w:name="_Toc20808"/>
      <w:bookmarkStart w:id="145" w:name="_Toc325726031"/>
      <w:bookmarkStart w:id="146"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3"/>
      <w:bookmarkEnd w:id="144"/>
    </w:p>
    <w:p w14:paraId="65ECAE47">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5"/>
      <w:bookmarkEnd w:id="146"/>
    </w:p>
    <w:p w14:paraId="1C05BC8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76F4176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041C79B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5E12810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106210DB">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47" w:name="_Toc325726032"/>
    </w:p>
    <w:p w14:paraId="4749F423">
      <w:pPr>
        <w:widowControl/>
        <w:spacing w:before="624" w:beforeLines="200" w:after="624" w:afterLines="200"/>
        <w:jc w:val="center"/>
        <w:outlineLvl w:val="1"/>
        <w:rPr>
          <w:rFonts w:ascii="宋体"/>
          <w:b/>
          <w:bCs/>
          <w:color w:val="auto"/>
          <w:kern w:val="0"/>
          <w:sz w:val="36"/>
          <w:szCs w:val="36"/>
          <w:highlight w:val="none"/>
        </w:rPr>
      </w:pPr>
      <w:bookmarkStart w:id="148" w:name="_Toc11299"/>
      <w:bookmarkStart w:id="149" w:name="_Toc496626228"/>
      <w:bookmarkStart w:id="150" w:name="_Toc376936763"/>
      <w:r>
        <w:rPr>
          <w:rFonts w:hint="eastAsia" w:ascii="宋体" w:hAnsi="宋体"/>
          <w:b/>
          <w:bCs/>
          <w:color w:val="auto"/>
          <w:kern w:val="0"/>
          <w:sz w:val="36"/>
          <w:szCs w:val="36"/>
          <w:highlight w:val="none"/>
        </w:rPr>
        <w:t>十一、处罚</w:t>
      </w:r>
      <w:bookmarkEnd w:id="147"/>
      <w:bookmarkEnd w:id="148"/>
      <w:bookmarkEnd w:id="149"/>
      <w:bookmarkEnd w:id="150"/>
    </w:p>
    <w:p w14:paraId="3BDDB232">
      <w:pPr>
        <w:widowControl/>
        <w:spacing w:before="100" w:beforeAutospacing="1" w:after="100" w:afterAutospacing="1"/>
        <w:ind w:firstLine="542"/>
        <w:jc w:val="left"/>
        <w:outlineLvl w:val="2"/>
        <w:rPr>
          <w:rFonts w:ascii="宋体"/>
          <w:b/>
          <w:bCs/>
          <w:color w:val="auto"/>
          <w:kern w:val="0"/>
          <w:sz w:val="27"/>
          <w:szCs w:val="27"/>
          <w:highlight w:val="none"/>
        </w:rPr>
      </w:pPr>
      <w:bookmarkStart w:id="151" w:name="_Toc22201"/>
      <w:bookmarkStart w:id="152" w:name="_Toc496626229"/>
      <w:bookmarkStart w:id="153" w:name="_Toc376936764"/>
      <w:bookmarkStart w:id="154" w:name="_Toc325726033"/>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1"/>
      <w:bookmarkEnd w:id="152"/>
      <w:bookmarkEnd w:id="153"/>
      <w:bookmarkEnd w:id="154"/>
    </w:p>
    <w:p w14:paraId="772612BE">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5471674E">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11658458">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59E05676">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623598B1">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56632300">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26537898">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4515FEE5">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5939046C">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6A0B590D">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2760E5F0">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16C6D3D6">
      <w:pPr>
        <w:widowControl/>
        <w:spacing w:before="624" w:beforeLines="200" w:after="624" w:afterLines="200"/>
        <w:jc w:val="center"/>
        <w:outlineLvl w:val="1"/>
        <w:rPr>
          <w:rFonts w:ascii="宋体"/>
          <w:b/>
          <w:bCs/>
          <w:color w:val="auto"/>
          <w:kern w:val="0"/>
          <w:sz w:val="36"/>
          <w:szCs w:val="36"/>
          <w:highlight w:val="none"/>
        </w:rPr>
      </w:pPr>
      <w:bookmarkStart w:id="155" w:name="_Toc325726034"/>
      <w:bookmarkStart w:id="156" w:name="_Toc496626230"/>
      <w:bookmarkStart w:id="157" w:name="_Toc376936765"/>
      <w:bookmarkStart w:id="158" w:name="_Toc24439"/>
      <w:r>
        <w:rPr>
          <w:rFonts w:hint="eastAsia" w:ascii="宋体" w:hAnsi="宋体"/>
          <w:b/>
          <w:bCs/>
          <w:color w:val="auto"/>
          <w:kern w:val="0"/>
          <w:sz w:val="36"/>
          <w:szCs w:val="36"/>
          <w:highlight w:val="none"/>
        </w:rPr>
        <w:t>十二、其他</w:t>
      </w:r>
      <w:bookmarkEnd w:id="155"/>
      <w:bookmarkEnd w:id="156"/>
      <w:bookmarkEnd w:id="157"/>
      <w:bookmarkEnd w:id="158"/>
    </w:p>
    <w:p w14:paraId="133EFD46">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14:paraId="5FA42799">
      <w:pPr>
        <w:spacing w:line="360" w:lineRule="auto"/>
        <w:ind w:firstLine="480"/>
        <w:jc w:val="left"/>
        <w:rPr>
          <w:rFonts w:ascii="宋体"/>
          <w:color w:val="auto"/>
          <w:highlight w:val="none"/>
        </w:rPr>
      </w:pPr>
    </w:p>
    <w:p w14:paraId="62E49DAA">
      <w:pPr>
        <w:pStyle w:val="10"/>
        <w:rPr>
          <w:color w:val="auto"/>
          <w:highlight w:val="none"/>
        </w:rPr>
      </w:pPr>
    </w:p>
    <w:p w14:paraId="64321E2F">
      <w:pPr>
        <w:pStyle w:val="10"/>
        <w:rPr>
          <w:color w:val="auto"/>
          <w:highlight w:val="none"/>
        </w:rPr>
      </w:pPr>
    </w:p>
    <w:p w14:paraId="2885B466">
      <w:pPr>
        <w:pStyle w:val="10"/>
        <w:rPr>
          <w:color w:val="auto"/>
          <w:highlight w:val="none"/>
        </w:rPr>
      </w:pPr>
    </w:p>
    <w:p w14:paraId="7FC229C3">
      <w:pPr>
        <w:pStyle w:val="10"/>
        <w:rPr>
          <w:color w:val="auto"/>
          <w:highlight w:val="none"/>
        </w:rPr>
      </w:pPr>
    </w:p>
    <w:p w14:paraId="6E9736CB">
      <w:pPr>
        <w:pStyle w:val="10"/>
        <w:rPr>
          <w:color w:val="auto"/>
          <w:highlight w:val="none"/>
        </w:rPr>
      </w:pPr>
    </w:p>
    <w:p w14:paraId="38730696">
      <w:pPr>
        <w:pStyle w:val="10"/>
        <w:rPr>
          <w:color w:val="auto"/>
          <w:highlight w:val="none"/>
        </w:rPr>
      </w:pPr>
    </w:p>
    <w:p w14:paraId="20B92C42">
      <w:pPr>
        <w:pStyle w:val="10"/>
        <w:rPr>
          <w:color w:val="auto"/>
          <w:highlight w:val="none"/>
        </w:rPr>
      </w:pPr>
    </w:p>
    <w:p w14:paraId="5AD8ACC5">
      <w:pPr>
        <w:pStyle w:val="10"/>
        <w:rPr>
          <w:color w:val="auto"/>
          <w:highlight w:val="none"/>
        </w:rPr>
      </w:pPr>
    </w:p>
    <w:p w14:paraId="1031DF6A">
      <w:pPr>
        <w:pStyle w:val="10"/>
        <w:rPr>
          <w:color w:val="auto"/>
          <w:highlight w:val="none"/>
        </w:rPr>
      </w:pPr>
    </w:p>
    <w:p w14:paraId="55067253">
      <w:pPr>
        <w:pStyle w:val="10"/>
        <w:rPr>
          <w:color w:val="auto"/>
          <w:highlight w:val="none"/>
        </w:rPr>
      </w:pPr>
    </w:p>
    <w:p w14:paraId="7D143316">
      <w:pPr>
        <w:pStyle w:val="10"/>
        <w:rPr>
          <w:color w:val="auto"/>
          <w:highlight w:val="none"/>
        </w:rPr>
      </w:pPr>
    </w:p>
    <w:p w14:paraId="35DD614A">
      <w:pPr>
        <w:pStyle w:val="10"/>
        <w:rPr>
          <w:color w:val="auto"/>
          <w:highlight w:val="none"/>
        </w:rPr>
      </w:pPr>
    </w:p>
    <w:p w14:paraId="156894CA">
      <w:pPr>
        <w:pStyle w:val="10"/>
        <w:rPr>
          <w:color w:val="auto"/>
          <w:highlight w:val="none"/>
        </w:rPr>
      </w:pPr>
    </w:p>
    <w:p w14:paraId="395ACB6F">
      <w:pPr>
        <w:pStyle w:val="10"/>
        <w:rPr>
          <w:color w:val="auto"/>
          <w:highlight w:val="none"/>
        </w:rPr>
      </w:pPr>
    </w:p>
    <w:p w14:paraId="112AEB17">
      <w:pPr>
        <w:pStyle w:val="10"/>
        <w:rPr>
          <w:color w:val="auto"/>
          <w:highlight w:val="none"/>
        </w:rPr>
      </w:pPr>
    </w:p>
    <w:p w14:paraId="64A9B95B">
      <w:pPr>
        <w:pStyle w:val="10"/>
        <w:rPr>
          <w:color w:val="auto"/>
          <w:highlight w:val="none"/>
        </w:rPr>
      </w:pPr>
    </w:p>
    <w:p w14:paraId="74654EC7">
      <w:pPr>
        <w:pStyle w:val="10"/>
        <w:rPr>
          <w:color w:val="auto"/>
          <w:highlight w:val="none"/>
        </w:rPr>
      </w:pPr>
    </w:p>
    <w:p w14:paraId="1E55A4CA">
      <w:pPr>
        <w:pStyle w:val="10"/>
        <w:rPr>
          <w:color w:val="auto"/>
          <w:highlight w:val="none"/>
        </w:rPr>
      </w:pPr>
    </w:p>
    <w:p w14:paraId="1A529EBD">
      <w:pPr>
        <w:pStyle w:val="10"/>
        <w:rPr>
          <w:color w:val="auto"/>
          <w:highlight w:val="none"/>
        </w:rPr>
      </w:pPr>
    </w:p>
    <w:p w14:paraId="3D343E86">
      <w:pPr>
        <w:pStyle w:val="10"/>
        <w:rPr>
          <w:color w:val="auto"/>
          <w:highlight w:val="none"/>
        </w:rPr>
      </w:pPr>
    </w:p>
    <w:p w14:paraId="3CDF0B73">
      <w:pPr>
        <w:pStyle w:val="10"/>
        <w:rPr>
          <w:color w:val="auto"/>
          <w:highlight w:val="none"/>
        </w:rPr>
      </w:pPr>
    </w:p>
    <w:p w14:paraId="740DAD60">
      <w:pPr>
        <w:pStyle w:val="10"/>
        <w:rPr>
          <w:color w:val="auto"/>
          <w:highlight w:val="none"/>
        </w:rPr>
      </w:pPr>
    </w:p>
    <w:p w14:paraId="2E31E8BE">
      <w:pPr>
        <w:pStyle w:val="10"/>
        <w:rPr>
          <w:color w:val="auto"/>
          <w:highlight w:val="none"/>
        </w:rPr>
      </w:pPr>
    </w:p>
    <w:p w14:paraId="131F40E8">
      <w:pPr>
        <w:pStyle w:val="10"/>
        <w:rPr>
          <w:color w:val="auto"/>
          <w:highlight w:val="none"/>
        </w:rPr>
      </w:pPr>
    </w:p>
    <w:p w14:paraId="71C97A6A">
      <w:pPr>
        <w:pStyle w:val="10"/>
        <w:rPr>
          <w:color w:val="auto"/>
          <w:highlight w:val="none"/>
        </w:rPr>
      </w:pPr>
    </w:p>
    <w:p w14:paraId="306003C3">
      <w:pPr>
        <w:pStyle w:val="10"/>
        <w:rPr>
          <w:color w:val="auto"/>
          <w:highlight w:val="none"/>
        </w:rPr>
      </w:pPr>
    </w:p>
    <w:p w14:paraId="430D7B43">
      <w:pPr>
        <w:pStyle w:val="10"/>
        <w:rPr>
          <w:color w:val="auto"/>
          <w:highlight w:val="none"/>
        </w:rPr>
      </w:pPr>
    </w:p>
    <w:p w14:paraId="2B50B1CB">
      <w:pPr>
        <w:pStyle w:val="10"/>
        <w:rPr>
          <w:color w:val="auto"/>
          <w:highlight w:val="none"/>
        </w:rPr>
      </w:pPr>
    </w:p>
    <w:p w14:paraId="30B86590">
      <w:pPr>
        <w:pStyle w:val="10"/>
        <w:rPr>
          <w:color w:val="auto"/>
          <w:highlight w:val="none"/>
        </w:rPr>
      </w:pPr>
    </w:p>
    <w:p w14:paraId="28F1644D">
      <w:pPr>
        <w:pStyle w:val="10"/>
        <w:rPr>
          <w:color w:val="auto"/>
          <w:highlight w:val="none"/>
        </w:rPr>
      </w:pPr>
    </w:p>
    <w:p w14:paraId="0F0E9ED3">
      <w:pPr>
        <w:pStyle w:val="10"/>
        <w:rPr>
          <w:color w:val="auto"/>
          <w:highlight w:val="none"/>
        </w:rPr>
      </w:pPr>
    </w:p>
    <w:p w14:paraId="18944631">
      <w:pPr>
        <w:pStyle w:val="10"/>
        <w:rPr>
          <w:color w:val="auto"/>
          <w:highlight w:val="none"/>
        </w:rPr>
      </w:pPr>
    </w:p>
    <w:p w14:paraId="033B26B6">
      <w:pPr>
        <w:keepNext/>
        <w:keepLines/>
        <w:widowControl/>
        <w:snapToGrid w:val="0"/>
        <w:spacing w:line="400" w:lineRule="atLeast"/>
        <w:jc w:val="center"/>
        <w:outlineLvl w:val="0"/>
        <w:rPr>
          <w:rFonts w:hint="eastAsia" w:ascii="宋体"/>
          <w:b/>
          <w:color w:val="auto"/>
          <w:kern w:val="28"/>
          <w:sz w:val="36"/>
          <w:szCs w:val="20"/>
          <w:highlight w:val="none"/>
        </w:rPr>
      </w:pPr>
      <w:bookmarkStart w:id="159" w:name="_Toc376936766"/>
      <w:bookmarkStart w:id="160" w:name="_Toc15856"/>
      <w:bookmarkStart w:id="161" w:name="_Toc496626231"/>
    </w:p>
    <w:p w14:paraId="32700478">
      <w:pPr>
        <w:keepNext/>
        <w:keepLines/>
        <w:widowControl/>
        <w:snapToGrid w:val="0"/>
        <w:spacing w:line="400" w:lineRule="atLeast"/>
        <w:jc w:val="center"/>
        <w:outlineLvl w:val="0"/>
        <w:rPr>
          <w:rFonts w:hint="eastAsia" w:ascii="宋体"/>
          <w:b/>
          <w:color w:val="auto"/>
          <w:kern w:val="28"/>
          <w:sz w:val="36"/>
          <w:szCs w:val="20"/>
          <w:highlight w:val="none"/>
        </w:rPr>
      </w:pPr>
    </w:p>
    <w:p w14:paraId="21295D0E">
      <w:pPr>
        <w:keepNext/>
        <w:keepLines/>
        <w:widowControl/>
        <w:snapToGrid w:val="0"/>
        <w:spacing w:line="400" w:lineRule="atLeast"/>
        <w:jc w:val="center"/>
        <w:outlineLvl w:val="0"/>
        <w:rPr>
          <w:rFonts w:ascii="宋体"/>
          <w:b/>
          <w:color w:val="auto"/>
          <w:kern w:val="28"/>
          <w:sz w:val="36"/>
          <w:szCs w:val="20"/>
          <w:highlight w:val="none"/>
        </w:rPr>
      </w:pPr>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59"/>
      <w:r>
        <w:rPr>
          <w:rFonts w:hint="eastAsia" w:ascii="宋体"/>
          <w:b/>
          <w:color w:val="auto"/>
          <w:kern w:val="28"/>
          <w:sz w:val="36"/>
          <w:szCs w:val="20"/>
          <w:highlight w:val="none"/>
        </w:rPr>
        <w:t>青海省政府采购项目合同书范本</w:t>
      </w:r>
      <w:bookmarkEnd w:id="160"/>
    </w:p>
    <w:p w14:paraId="000EE87F">
      <w:pPr>
        <w:keepNext/>
        <w:keepLines/>
        <w:widowControl/>
        <w:snapToGrid w:val="0"/>
        <w:spacing w:line="400" w:lineRule="atLeast"/>
        <w:jc w:val="center"/>
        <w:outlineLvl w:val="0"/>
        <w:rPr>
          <w:rFonts w:ascii="宋体"/>
          <w:b/>
          <w:color w:val="auto"/>
          <w:kern w:val="28"/>
          <w:sz w:val="36"/>
          <w:szCs w:val="20"/>
          <w:highlight w:val="none"/>
        </w:rPr>
      </w:pPr>
      <w:bookmarkStart w:id="162" w:name="_Toc16857"/>
      <w:r>
        <w:rPr>
          <w:rFonts w:hint="eastAsia" w:ascii="宋体"/>
          <w:b/>
          <w:color w:val="auto"/>
          <w:kern w:val="28"/>
          <w:sz w:val="36"/>
          <w:szCs w:val="20"/>
          <w:highlight w:val="none"/>
        </w:rPr>
        <w:t>（货物类）</w:t>
      </w:r>
      <w:bookmarkEnd w:id="161"/>
      <w:bookmarkEnd w:id="162"/>
    </w:p>
    <w:p w14:paraId="6CBAD326">
      <w:pPr>
        <w:ind w:firstLine="480"/>
        <w:rPr>
          <w:color w:val="auto"/>
          <w:highlight w:val="none"/>
        </w:rPr>
      </w:pPr>
    </w:p>
    <w:p w14:paraId="624B50E6">
      <w:pPr>
        <w:ind w:firstLine="480"/>
        <w:rPr>
          <w:color w:val="auto"/>
          <w:highlight w:val="none"/>
        </w:rPr>
      </w:pPr>
      <w:bookmarkStart w:id="163" w:name="_Toc373954603"/>
      <w:bookmarkStart w:id="164" w:name="_Toc373936315"/>
      <w:bookmarkStart w:id="165" w:name="_Toc375576842"/>
    </w:p>
    <w:p w14:paraId="6975D167">
      <w:pPr>
        <w:ind w:firstLine="480"/>
        <w:rPr>
          <w:color w:val="auto"/>
          <w:highlight w:val="none"/>
        </w:rPr>
      </w:pPr>
    </w:p>
    <w:p w14:paraId="2920DC1E">
      <w:pPr>
        <w:ind w:firstLine="480"/>
        <w:rPr>
          <w:color w:val="auto"/>
          <w:highlight w:val="none"/>
        </w:rPr>
      </w:pPr>
    </w:p>
    <w:p w14:paraId="7FC6F501">
      <w:pPr>
        <w:pStyle w:val="2"/>
        <w:ind w:firstLine="1378" w:firstLineChars="286"/>
        <w:jc w:val="both"/>
        <w:rPr>
          <w:color w:val="auto"/>
          <w:sz w:val="48"/>
          <w:szCs w:val="48"/>
          <w:highlight w:val="none"/>
        </w:rPr>
      </w:pPr>
    </w:p>
    <w:p w14:paraId="232F6168">
      <w:pPr>
        <w:rPr>
          <w:color w:val="auto"/>
          <w:highlight w:val="none"/>
        </w:rPr>
      </w:pPr>
    </w:p>
    <w:p w14:paraId="77B3607C">
      <w:pPr>
        <w:pStyle w:val="2"/>
        <w:ind w:firstLine="1378" w:firstLineChars="286"/>
        <w:jc w:val="both"/>
        <w:rPr>
          <w:color w:val="auto"/>
          <w:sz w:val="48"/>
          <w:szCs w:val="48"/>
          <w:highlight w:val="none"/>
        </w:rPr>
      </w:pPr>
    </w:p>
    <w:p w14:paraId="18080285">
      <w:pPr>
        <w:pStyle w:val="2"/>
        <w:ind w:firstLine="1378" w:firstLineChars="286"/>
        <w:jc w:val="both"/>
        <w:rPr>
          <w:color w:val="auto"/>
          <w:sz w:val="48"/>
          <w:szCs w:val="48"/>
          <w:highlight w:val="none"/>
        </w:rPr>
      </w:pPr>
      <w:bookmarkStart w:id="166" w:name="_Toc496626232"/>
      <w:bookmarkStart w:id="167" w:name="_Toc31696"/>
      <w:r>
        <w:rPr>
          <w:rFonts w:hint="eastAsia"/>
          <w:color w:val="auto"/>
          <w:sz w:val="48"/>
          <w:szCs w:val="48"/>
          <w:highlight w:val="none"/>
        </w:rPr>
        <w:t>青海省政府采购项目合同</w:t>
      </w:r>
      <w:bookmarkEnd w:id="163"/>
      <w:bookmarkEnd w:id="164"/>
      <w:bookmarkEnd w:id="165"/>
      <w:r>
        <w:rPr>
          <w:rFonts w:hint="eastAsia"/>
          <w:color w:val="auto"/>
          <w:sz w:val="48"/>
          <w:szCs w:val="48"/>
          <w:highlight w:val="none"/>
        </w:rPr>
        <w:t>书</w:t>
      </w:r>
      <w:bookmarkEnd w:id="166"/>
      <w:bookmarkEnd w:id="167"/>
    </w:p>
    <w:p w14:paraId="7C4AF149">
      <w:pPr>
        <w:ind w:firstLine="480"/>
        <w:rPr>
          <w:color w:val="auto"/>
          <w:highlight w:val="none"/>
        </w:rPr>
      </w:pPr>
    </w:p>
    <w:p w14:paraId="040F3BFB">
      <w:pPr>
        <w:ind w:firstLine="480"/>
        <w:rPr>
          <w:color w:val="auto"/>
          <w:highlight w:val="none"/>
        </w:rPr>
      </w:pPr>
    </w:p>
    <w:p w14:paraId="6900CC52">
      <w:pPr>
        <w:ind w:firstLine="480"/>
        <w:rPr>
          <w:color w:val="auto"/>
          <w:highlight w:val="none"/>
        </w:rPr>
      </w:pPr>
    </w:p>
    <w:p w14:paraId="36D43FC4">
      <w:pPr>
        <w:pStyle w:val="10"/>
        <w:rPr>
          <w:color w:val="auto"/>
          <w:highlight w:val="none"/>
        </w:rPr>
      </w:pPr>
    </w:p>
    <w:p w14:paraId="7DF68648">
      <w:pPr>
        <w:pStyle w:val="10"/>
        <w:rPr>
          <w:color w:val="auto"/>
          <w:highlight w:val="none"/>
        </w:rPr>
      </w:pPr>
    </w:p>
    <w:p w14:paraId="5C5EE386">
      <w:pPr>
        <w:rPr>
          <w:color w:val="auto"/>
          <w:highlight w:val="none"/>
        </w:rPr>
      </w:pPr>
    </w:p>
    <w:p w14:paraId="1A0CD36C">
      <w:pPr>
        <w:ind w:firstLine="480"/>
        <w:rPr>
          <w:color w:val="auto"/>
          <w:highlight w:val="none"/>
        </w:rPr>
      </w:pPr>
    </w:p>
    <w:p w14:paraId="7FB50033">
      <w:pPr>
        <w:spacing w:line="360" w:lineRule="auto"/>
        <w:ind w:left="2709" w:leftChars="286" w:hanging="2108" w:hangingChars="700"/>
        <w:rPr>
          <w:b/>
          <w:color w:val="auto"/>
          <w:sz w:val="30"/>
          <w:szCs w:val="30"/>
          <w:highlight w:val="none"/>
          <w:u w:val="single"/>
        </w:rPr>
      </w:pPr>
      <w:r>
        <w:rPr>
          <w:rFonts w:hint="eastAsia"/>
          <w:b/>
          <w:color w:val="auto"/>
          <w:sz w:val="30"/>
          <w:szCs w:val="30"/>
          <w:highlight w:val="none"/>
        </w:rPr>
        <w:t>采购项目名称：</w:t>
      </w:r>
      <w:r>
        <w:rPr>
          <w:rFonts w:hint="eastAsia" w:ascii="宋体" w:hAnsi="宋体" w:cs="宋体"/>
          <w:b/>
          <w:bCs/>
          <w:color w:val="auto"/>
          <w:spacing w:val="-20"/>
          <w:kern w:val="0"/>
          <w:sz w:val="30"/>
          <w:szCs w:val="30"/>
          <w:highlight w:val="none"/>
          <w:u w:val="single"/>
          <w:lang w:val="zh-CN"/>
        </w:rPr>
        <w:t>2025年互助县中医院医疗设备采购项目</w:t>
      </w:r>
      <w:r>
        <w:rPr>
          <w:b/>
          <w:color w:val="auto"/>
          <w:sz w:val="30"/>
          <w:szCs w:val="30"/>
          <w:highlight w:val="none"/>
          <w:u w:val="single"/>
        </w:rPr>
        <w:t xml:space="preserve">  </w:t>
      </w:r>
      <w:r>
        <w:rPr>
          <w:rFonts w:hint="eastAsia"/>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rFonts w:hint="eastAsia"/>
          <w:b/>
          <w:color w:val="auto"/>
          <w:sz w:val="30"/>
          <w:szCs w:val="30"/>
          <w:highlight w:val="none"/>
          <w:u w:val="single"/>
        </w:rPr>
        <w:t xml:space="preserve">                   </w:t>
      </w:r>
    </w:p>
    <w:p w14:paraId="323832B9">
      <w:pPr>
        <w:spacing w:line="360" w:lineRule="auto"/>
        <w:ind w:left="2704" w:leftChars="284" w:hanging="2108" w:hangingChars="700"/>
        <w:rPr>
          <w:b/>
          <w:color w:val="auto"/>
          <w:sz w:val="30"/>
          <w:szCs w:val="30"/>
          <w:highlight w:val="none"/>
          <w:u w:val="single"/>
        </w:rPr>
      </w:pPr>
      <w:r>
        <w:rPr>
          <w:rFonts w:hint="eastAsia"/>
          <w:b/>
          <w:color w:val="auto"/>
          <w:sz w:val="30"/>
          <w:szCs w:val="30"/>
          <w:highlight w:val="none"/>
        </w:rPr>
        <w:t>采购项目编号：</w:t>
      </w:r>
      <w:r>
        <w:rPr>
          <w:rFonts w:hint="eastAsia" w:ascii="宋体" w:hAnsi="宋体" w:cs="宋体"/>
          <w:b/>
          <w:bCs/>
          <w:color w:val="auto"/>
          <w:kern w:val="0"/>
          <w:sz w:val="30"/>
          <w:szCs w:val="30"/>
          <w:highlight w:val="none"/>
          <w:u w:val="single"/>
          <w:lang w:val="zh-CN"/>
        </w:rPr>
        <w:t>青海浩驰磋商（货物）2025-126号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b/>
          <w:color w:val="auto"/>
          <w:sz w:val="30"/>
          <w:szCs w:val="30"/>
          <w:highlight w:val="none"/>
        </w:rPr>
        <w:t xml:space="preserve">                                              </w:t>
      </w:r>
    </w:p>
    <w:p w14:paraId="21201796">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rFonts w:hint="eastAsia"/>
          <w:b/>
          <w:color w:val="auto"/>
          <w:sz w:val="30"/>
          <w:szCs w:val="30"/>
          <w:highlight w:val="none"/>
          <w:u w:val="single"/>
        </w:rPr>
        <w:t>QHHC</w:t>
      </w:r>
      <w:r>
        <w:rPr>
          <w:b/>
          <w:color w:val="auto"/>
          <w:sz w:val="30"/>
          <w:szCs w:val="30"/>
          <w:highlight w:val="none"/>
          <w:u w:val="single"/>
        </w:rPr>
        <w:t>-</w:t>
      </w:r>
      <w:r>
        <w:rPr>
          <w:rFonts w:hint="eastAsia"/>
          <w:b/>
          <w:color w:val="auto"/>
          <w:sz w:val="30"/>
          <w:szCs w:val="30"/>
          <w:highlight w:val="none"/>
          <w:u w:val="single"/>
        </w:rPr>
        <w:t>202</w:t>
      </w:r>
      <w:r>
        <w:rPr>
          <w:rFonts w:hint="eastAsia"/>
          <w:b/>
          <w:color w:val="auto"/>
          <w:sz w:val="30"/>
          <w:szCs w:val="30"/>
          <w:highlight w:val="none"/>
          <w:u w:val="single"/>
          <w:lang w:val="en-US" w:eastAsia="zh-CN"/>
        </w:rPr>
        <w:t>5</w:t>
      </w:r>
      <w:r>
        <w:rPr>
          <w:b/>
          <w:color w:val="auto"/>
          <w:sz w:val="30"/>
          <w:szCs w:val="30"/>
          <w:highlight w:val="none"/>
          <w:u w:val="single"/>
        </w:rPr>
        <w:t>-</w:t>
      </w:r>
      <w:r>
        <w:rPr>
          <w:rFonts w:hint="eastAsia"/>
          <w:b/>
          <w:color w:val="auto"/>
          <w:sz w:val="30"/>
          <w:szCs w:val="30"/>
          <w:highlight w:val="none"/>
          <w:u w:val="single"/>
          <w:lang w:val="en-US" w:eastAsia="zh-CN"/>
        </w:rPr>
        <w:t>126</w:t>
      </w:r>
      <w:r>
        <w:rPr>
          <w:rFonts w:hint="eastAsia"/>
          <w:b/>
          <w:color w:val="auto"/>
          <w:sz w:val="30"/>
          <w:szCs w:val="30"/>
          <w:highlight w:val="none"/>
          <w:u w:val="single"/>
        </w:rPr>
        <w:t>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02757D54">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b/>
          <w:color w:val="auto"/>
          <w:sz w:val="30"/>
          <w:szCs w:val="30"/>
          <w:highlight w:val="none"/>
        </w:rPr>
        <w:t xml:space="preserve">                                     </w:t>
      </w:r>
    </w:p>
    <w:p w14:paraId="3273ECA4">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7E074215">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7FE71FDF">
      <w:pPr>
        <w:spacing w:line="360" w:lineRule="auto"/>
        <w:ind w:firstLine="602"/>
        <w:rPr>
          <w:rFonts w:ascii="宋体" w:hAns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bookmarkStart w:id="168" w:name="_Toc325726036"/>
      <w:bookmarkStart w:id="169" w:name="_Toc376936767"/>
    </w:p>
    <w:p w14:paraId="3EBA0DE9">
      <w:pPr>
        <w:pStyle w:val="11"/>
        <w:rPr>
          <w:rFonts w:asciiTheme="minorEastAsia" w:hAnsiTheme="minorEastAsia" w:eastAsiaTheme="minorEastAsia" w:cstheme="minorEastAsia"/>
          <w:b/>
          <w:bCs/>
          <w:color w:val="auto"/>
          <w:szCs w:val="21"/>
          <w:highlight w:val="none"/>
        </w:rPr>
      </w:pPr>
    </w:p>
    <w:p w14:paraId="120F277F">
      <w:pPr>
        <w:pStyle w:val="42"/>
        <w:ind w:firstLine="0" w:firstLineChars="0"/>
        <w:rPr>
          <w:rFonts w:hint="eastAsia" w:ascii="新宋体" w:hAnsi="新宋体" w:eastAsia="新宋体" w:cs="新宋体"/>
          <w:b/>
          <w:bCs/>
          <w:highlight w:val="none"/>
        </w:rPr>
      </w:pPr>
    </w:p>
    <w:p w14:paraId="3FCFC3B1">
      <w:pPr>
        <w:pStyle w:val="42"/>
        <w:ind w:firstLine="0" w:firstLineChars="0"/>
        <w:rPr>
          <w:rFonts w:hint="eastAsia" w:ascii="新宋体" w:hAnsi="新宋体" w:eastAsia="新宋体" w:cs="新宋体"/>
          <w:b/>
          <w:bCs/>
          <w:kern w:val="0"/>
          <w:sz w:val="28"/>
          <w:szCs w:val="28"/>
          <w:highlight w:val="none"/>
          <w:lang w:val="zh-CN"/>
        </w:rPr>
      </w:pPr>
      <w:r>
        <w:rPr>
          <w:rFonts w:hint="eastAsia" w:ascii="新宋体" w:hAnsi="新宋体" w:eastAsia="新宋体" w:cs="新宋体"/>
          <w:b/>
          <w:bCs/>
          <w:color w:val="000000"/>
          <w:kern w:val="0"/>
          <w:sz w:val="21"/>
          <w:szCs w:val="21"/>
          <w:highlight w:val="none"/>
          <w:lang w:val="zh-CN"/>
        </w:rPr>
        <w:t>（注：此合同仅供参考，具体事项及条款，待</w:t>
      </w:r>
      <w:r>
        <w:rPr>
          <w:rFonts w:hint="eastAsia" w:ascii="新宋体" w:hAnsi="新宋体" w:eastAsia="新宋体" w:cs="新宋体"/>
          <w:b/>
          <w:bCs/>
          <w:color w:val="000000"/>
          <w:kern w:val="0"/>
          <w:sz w:val="21"/>
          <w:szCs w:val="21"/>
          <w:highlight w:val="none"/>
          <w:lang w:val="en-US" w:eastAsia="zh-CN"/>
        </w:rPr>
        <w:t>成交供应商确定</w:t>
      </w:r>
      <w:r>
        <w:rPr>
          <w:rFonts w:hint="eastAsia" w:ascii="新宋体" w:hAnsi="新宋体" w:eastAsia="新宋体" w:cs="新宋体"/>
          <w:b/>
          <w:bCs/>
          <w:color w:val="000000"/>
          <w:kern w:val="0"/>
          <w:sz w:val="21"/>
          <w:szCs w:val="21"/>
          <w:highlight w:val="none"/>
          <w:lang w:val="zh-CN"/>
        </w:rPr>
        <w:t>后，由采购方拟定。）</w:t>
      </w:r>
    </w:p>
    <w:p w14:paraId="7E682880">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新宋体" w:hAnsi="新宋体" w:eastAsia="新宋体" w:cs="新宋体"/>
          <w:b/>
          <w:bCs/>
          <w:kern w:val="0"/>
          <w:sz w:val="28"/>
          <w:szCs w:val="28"/>
          <w:highlight w:val="none"/>
          <w:lang w:val="zh-CN"/>
        </w:rPr>
      </w:pPr>
    </w:p>
    <w:p w14:paraId="0341BCB4">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新宋体" w:hAnsi="新宋体" w:eastAsia="新宋体" w:cs="新宋体"/>
          <w:b/>
          <w:bCs/>
          <w:kern w:val="0"/>
          <w:sz w:val="28"/>
          <w:szCs w:val="28"/>
          <w:highlight w:val="none"/>
        </w:rPr>
      </w:pPr>
      <w:r>
        <w:rPr>
          <w:rFonts w:hint="eastAsia" w:ascii="新宋体" w:hAnsi="新宋体" w:eastAsia="新宋体" w:cs="新宋体"/>
          <w:b/>
          <w:bCs/>
          <w:kern w:val="0"/>
          <w:sz w:val="28"/>
          <w:szCs w:val="28"/>
          <w:highlight w:val="none"/>
          <w:lang w:val="zh-CN"/>
        </w:rPr>
        <w:t>采</w:t>
      </w:r>
      <w:r>
        <w:rPr>
          <w:rFonts w:hint="eastAsia" w:ascii="新宋体" w:hAnsi="新宋体" w:eastAsia="新宋体" w:cs="新宋体"/>
          <w:b/>
          <w:bCs/>
          <w:kern w:val="0"/>
          <w:sz w:val="28"/>
          <w:szCs w:val="28"/>
          <w:highlight w:val="none"/>
        </w:rPr>
        <w:t xml:space="preserve"> </w:t>
      </w:r>
      <w:r>
        <w:rPr>
          <w:rFonts w:hint="eastAsia" w:ascii="新宋体" w:hAnsi="新宋体" w:eastAsia="新宋体" w:cs="新宋体"/>
          <w:b/>
          <w:bCs/>
          <w:kern w:val="0"/>
          <w:sz w:val="28"/>
          <w:szCs w:val="28"/>
          <w:highlight w:val="none"/>
          <w:lang w:val="zh-CN"/>
        </w:rPr>
        <w:t>购</w:t>
      </w:r>
      <w:r>
        <w:rPr>
          <w:rFonts w:hint="eastAsia" w:ascii="新宋体" w:hAnsi="新宋体" w:eastAsia="新宋体" w:cs="新宋体"/>
          <w:b/>
          <w:bCs/>
          <w:kern w:val="0"/>
          <w:sz w:val="28"/>
          <w:szCs w:val="28"/>
          <w:highlight w:val="none"/>
        </w:rPr>
        <w:t xml:space="preserve"> </w:t>
      </w:r>
      <w:r>
        <w:rPr>
          <w:rFonts w:hint="eastAsia" w:ascii="新宋体" w:hAnsi="新宋体" w:eastAsia="新宋体" w:cs="新宋体"/>
          <w:b/>
          <w:bCs/>
          <w:kern w:val="0"/>
          <w:sz w:val="28"/>
          <w:szCs w:val="28"/>
          <w:highlight w:val="none"/>
          <w:lang w:val="zh-CN"/>
        </w:rPr>
        <w:t>人（以下简称甲方）：</w:t>
      </w:r>
    </w:p>
    <w:p w14:paraId="4FF611C9">
      <w:pPr>
        <w:keepNext w:val="0"/>
        <w:keepLines w:val="0"/>
        <w:pageBreakBefore w:val="0"/>
        <w:widowControl w:val="0"/>
        <w:kinsoku/>
        <w:wordWrap/>
        <w:overflowPunct/>
        <w:topLinePunct w:val="0"/>
        <w:autoSpaceDE w:val="0"/>
        <w:autoSpaceDN w:val="0"/>
        <w:bidi w:val="0"/>
        <w:adjustRightInd w:val="0"/>
        <w:snapToGrid/>
        <w:spacing w:line="360" w:lineRule="auto"/>
        <w:ind w:firstLine="562"/>
        <w:textAlignment w:val="auto"/>
        <w:rPr>
          <w:rFonts w:hint="eastAsia" w:ascii="新宋体" w:hAnsi="新宋体" w:eastAsia="新宋体" w:cs="新宋体"/>
          <w:kern w:val="0"/>
          <w:sz w:val="28"/>
          <w:szCs w:val="28"/>
          <w:highlight w:val="none"/>
        </w:rPr>
      </w:pPr>
      <w:r>
        <w:rPr>
          <w:rFonts w:hint="eastAsia" w:ascii="新宋体" w:hAnsi="新宋体" w:eastAsia="新宋体" w:cs="新宋体"/>
          <w:b/>
          <w:bCs/>
          <w:kern w:val="0"/>
          <w:sz w:val="28"/>
          <w:szCs w:val="28"/>
          <w:highlight w:val="none"/>
          <w:lang w:val="zh-CN"/>
        </w:rPr>
        <w:t>供</w:t>
      </w:r>
      <w:r>
        <w:rPr>
          <w:rFonts w:hint="eastAsia" w:ascii="新宋体" w:hAnsi="新宋体" w:eastAsia="新宋体" w:cs="新宋体"/>
          <w:b/>
          <w:bCs/>
          <w:kern w:val="0"/>
          <w:sz w:val="28"/>
          <w:szCs w:val="28"/>
          <w:highlight w:val="none"/>
        </w:rPr>
        <w:t xml:space="preserve"> </w:t>
      </w:r>
      <w:r>
        <w:rPr>
          <w:rFonts w:hint="eastAsia" w:ascii="新宋体" w:hAnsi="新宋体" w:eastAsia="新宋体" w:cs="新宋体"/>
          <w:b/>
          <w:bCs/>
          <w:kern w:val="0"/>
          <w:sz w:val="28"/>
          <w:szCs w:val="28"/>
          <w:highlight w:val="none"/>
          <w:lang w:val="zh-CN"/>
        </w:rPr>
        <w:t>应</w:t>
      </w:r>
      <w:r>
        <w:rPr>
          <w:rFonts w:hint="eastAsia" w:ascii="新宋体" w:hAnsi="新宋体" w:eastAsia="新宋体" w:cs="新宋体"/>
          <w:b/>
          <w:bCs/>
          <w:kern w:val="0"/>
          <w:sz w:val="28"/>
          <w:szCs w:val="28"/>
          <w:highlight w:val="none"/>
        </w:rPr>
        <w:t xml:space="preserve"> </w:t>
      </w:r>
      <w:r>
        <w:rPr>
          <w:rFonts w:hint="eastAsia" w:ascii="新宋体" w:hAnsi="新宋体" w:eastAsia="新宋体" w:cs="新宋体"/>
          <w:b/>
          <w:bCs/>
          <w:kern w:val="0"/>
          <w:sz w:val="28"/>
          <w:szCs w:val="28"/>
          <w:highlight w:val="none"/>
          <w:lang w:val="zh-CN"/>
        </w:rPr>
        <w:t>商（以下简称乙方）：</w:t>
      </w:r>
    </w:p>
    <w:p w14:paraId="4EE5AD5D">
      <w:pPr>
        <w:pStyle w:val="7"/>
        <w:keepNext w:val="0"/>
        <w:keepLines w:val="0"/>
        <w:pageBreakBefore w:val="0"/>
        <w:widowControl w:val="0"/>
        <w:kinsoku/>
        <w:wordWrap/>
        <w:overflowPunct/>
        <w:topLinePunct w:val="0"/>
        <w:bidi w:val="0"/>
        <w:snapToGrid/>
        <w:spacing w:line="360" w:lineRule="auto"/>
        <w:ind w:left="0" w:leftChars="0" w:firstLine="480"/>
        <w:textAlignment w:val="auto"/>
        <w:rPr>
          <w:rFonts w:hint="eastAsia" w:ascii="新宋体" w:hAnsi="新宋体" w:eastAsia="新宋体" w:cs="新宋体"/>
          <w:kern w:val="0"/>
          <w:sz w:val="21"/>
          <w:szCs w:val="21"/>
          <w:highlight w:val="none"/>
          <w:lang w:val="zh-CN"/>
        </w:rPr>
      </w:pPr>
      <w:r>
        <w:rPr>
          <w:rFonts w:hint="eastAsia" w:ascii="新宋体" w:hAnsi="新宋体" w:eastAsia="新宋体" w:cs="新宋体"/>
          <w:kern w:val="0"/>
          <w:sz w:val="21"/>
          <w:szCs w:val="21"/>
          <w:highlight w:val="none"/>
          <w:lang w:val="zh-CN"/>
        </w:rPr>
        <w:t>甲、乙双方根据</w:t>
      </w:r>
      <w:r>
        <w:rPr>
          <w:rFonts w:hint="eastAsia" w:ascii="新宋体" w:hAnsi="新宋体" w:eastAsia="新宋体" w:cs="新宋体"/>
          <w:kern w:val="0"/>
          <w:sz w:val="21"/>
          <w:szCs w:val="21"/>
          <w:highlight w:val="none"/>
        </w:rPr>
        <w:t>202</w:t>
      </w:r>
      <w:r>
        <w:rPr>
          <w:rFonts w:hint="eastAsia" w:ascii="新宋体" w:hAnsi="新宋体" w:eastAsia="新宋体" w:cs="新宋体"/>
          <w:kern w:val="0"/>
          <w:sz w:val="21"/>
          <w:szCs w:val="21"/>
          <w:highlight w:val="none"/>
          <w:lang w:val="en-US" w:eastAsia="zh-CN"/>
        </w:rPr>
        <w:t>5</w:t>
      </w:r>
      <w:r>
        <w:rPr>
          <w:rFonts w:hint="eastAsia" w:ascii="新宋体" w:hAnsi="新宋体" w:eastAsia="新宋体" w:cs="新宋体"/>
          <w:kern w:val="0"/>
          <w:sz w:val="21"/>
          <w:szCs w:val="21"/>
          <w:highlight w:val="none"/>
        </w:rPr>
        <w:t>年XX</w:t>
      </w:r>
      <w:r>
        <w:rPr>
          <w:rFonts w:hint="eastAsia" w:ascii="新宋体" w:hAnsi="新宋体" w:eastAsia="新宋体" w:cs="新宋体"/>
          <w:kern w:val="0"/>
          <w:sz w:val="21"/>
          <w:szCs w:val="21"/>
          <w:highlight w:val="none"/>
          <w:lang w:val="zh-CN"/>
        </w:rPr>
        <w:t>月</w:t>
      </w:r>
      <w:r>
        <w:rPr>
          <w:rFonts w:hint="eastAsia" w:ascii="新宋体" w:hAnsi="新宋体" w:eastAsia="新宋体" w:cs="新宋体"/>
          <w:kern w:val="0"/>
          <w:sz w:val="21"/>
          <w:szCs w:val="21"/>
          <w:highlight w:val="none"/>
        </w:rPr>
        <w:t>XX</w:t>
      </w:r>
      <w:r>
        <w:rPr>
          <w:rFonts w:hint="eastAsia" w:ascii="新宋体" w:hAnsi="新宋体" w:eastAsia="新宋体" w:cs="新宋体"/>
          <w:kern w:val="0"/>
          <w:sz w:val="21"/>
          <w:szCs w:val="21"/>
          <w:highlight w:val="none"/>
          <w:lang w:val="zh-CN"/>
        </w:rPr>
        <w:t>日</w:t>
      </w:r>
      <w:r>
        <w:rPr>
          <w:rFonts w:hint="eastAsia" w:ascii="新宋体" w:hAnsi="新宋体" w:eastAsia="新宋体" w:cs="新宋体"/>
          <w:kern w:val="0"/>
          <w:sz w:val="21"/>
          <w:szCs w:val="21"/>
          <w:highlight w:val="none"/>
          <w:u w:val="single"/>
          <w:lang w:val="zh-CN"/>
        </w:rPr>
        <w:t>（2025年互助县中医院医疗设备采购项目）</w:t>
      </w:r>
      <w:r>
        <w:rPr>
          <w:rFonts w:hint="eastAsia" w:ascii="新宋体" w:hAnsi="新宋体" w:eastAsia="新宋体" w:cs="新宋体"/>
          <w:kern w:val="0"/>
          <w:sz w:val="21"/>
          <w:szCs w:val="21"/>
          <w:highlight w:val="none"/>
          <w:lang w:val="zh-CN"/>
        </w:rPr>
        <w:t>采购项目（</w:t>
      </w:r>
      <w:r>
        <w:rPr>
          <w:rFonts w:hint="eastAsia" w:ascii="新宋体" w:hAnsi="新宋体" w:eastAsia="新宋体" w:cs="新宋体"/>
          <w:kern w:val="0"/>
          <w:sz w:val="21"/>
          <w:szCs w:val="21"/>
          <w:highlight w:val="none"/>
          <w:u w:val="single"/>
          <w:lang w:val="zh-CN"/>
        </w:rPr>
        <w:t>青海浩驰磋商（货物）2025-126号</w:t>
      </w:r>
      <w:r>
        <w:rPr>
          <w:rFonts w:hint="eastAsia" w:ascii="新宋体" w:hAnsi="新宋体" w:eastAsia="新宋体" w:cs="新宋体"/>
          <w:kern w:val="0"/>
          <w:sz w:val="21"/>
          <w:szCs w:val="21"/>
          <w:highlight w:val="none"/>
          <w:lang w:val="zh-CN"/>
        </w:rPr>
        <w:t>）的</w:t>
      </w:r>
      <w:r>
        <w:rPr>
          <w:rFonts w:hint="eastAsia" w:ascii="新宋体" w:hAnsi="新宋体" w:eastAsia="新宋体" w:cs="新宋体"/>
          <w:kern w:val="0"/>
          <w:sz w:val="21"/>
          <w:szCs w:val="21"/>
          <w:highlight w:val="none"/>
          <w:lang w:val="zh-CN" w:eastAsia="zh-CN"/>
        </w:rPr>
        <w:t>磋商文件</w:t>
      </w:r>
      <w:r>
        <w:rPr>
          <w:rFonts w:hint="eastAsia" w:ascii="新宋体" w:hAnsi="新宋体" w:eastAsia="新宋体" w:cs="新宋体"/>
          <w:kern w:val="0"/>
          <w:sz w:val="21"/>
          <w:szCs w:val="21"/>
          <w:highlight w:val="none"/>
          <w:lang w:val="zh-CN"/>
        </w:rPr>
        <w:t>要求、采购代理机构出具的《中标通知书》，并经双方协商一致，签订本合同协议书。</w:t>
      </w:r>
    </w:p>
    <w:p w14:paraId="54A66DB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kern w:val="0"/>
          <w:highlight w:val="none"/>
          <w:lang w:val="zh-CN"/>
        </w:rPr>
      </w:pPr>
      <w:r>
        <w:rPr>
          <w:rFonts w:hint="eastAsia" w:ascii="新宋体" w:hAnsi="新宋体" w:eastAsia="新宋体" w:cs="新宋体"/>
          <w:kern w:val="0"/>
          <w:highlight w:val="none"/>
          <w:lang w:val="zh-CN"/>
        </w:rPr>
        <w:t>一、签订本政府采购合同的依据</w:t>
      </w:r>
    </w:p>
    <w:p w14:paraId="19A4ECA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kern w:val="0"/>
          <w:highlight w:val="none"/>
          <w:lang w:val="zh-CN"/>
        </w:rPr>
      </w:pPr>
      <w:r>
        <w:rPr>
          <w:rFonts w:hint="eastAsia" w:ascii="新宋体" w:hAnsi="新宋体" w:eastAsia="新宋体" w:cs="新宋体"/>
          <w:kern w:val="0"/>
          <w:highlight w:val="none"/>
          <w:lang w:val="zh-CN"/>
        </w:rPr>
        <w:t>本政府采购合同所附下列文件是构成本政府采购合同不可分割的部分：</w:t>
      </w:r>
    </w:p>
    <w:p w14:paraId="63950DC8">
      <w:pPr>
        <w:autoSpaceDE w:val="0"/>
        <w:autoSpaceDN w:val="0"/>
        <w:adjustRightInd w:val="0"/>
        <w:spacing w:line="360" w:lineRule="auto"/>
        <w:ind w:firstLine="480"/>
        <w:rPr>
          <w:rFonts w:hint="eastAsia" w:ascii="新宋体" w:hAnsi="新宋体" w:eastAsia="新宋体" w:cs="新宋体"/>
          <w:color w:val="auto"/>
          <w:kern w:val="0"/>
          <w:highlight w:val="none"/>
          <w:lang w:val="zh-CN"/>
        </w:rPr>
      </w:pPr>
      <w:r>
        <w:rPr>
          <w:rFonts w:hint="eastAsia" w:ascii="新宋体" w:hAnsi="新宋体" w:eastAsia="新宋体" w:cs="新宋体"/>
          <w:color w:val="auto"/>
          <w:kern w:val="0"/>
          <w:highlight w:val="none"/>
          <w:lang w:val="en-US" w:eastAsia="zh-CN"/>
        </w:rPr>
        <w:t>1</w:t>
      </w:r>
      <w:r>
        <w:rPr>
          <w:rFonts w:hint="eastAsia" w:ascii="新宋体" w:hAnsi="新宋体" w:eastAsia="新宋体" w:cs="新宋体"/>
          <w:color w:val="auto"/>
          <w:kern w:val="0"/>
          <w:highlight w:val="none"/>
          <w:lang w:val="zh-CN"/>
        </w:rPr>
        <w:t>.</w:t>
      </w:r>
      <w:r>
        <w:rPr>
          <w:rFonts w:hint="eastAsia" w:ascii="宋体" w:hAnsi="宋体" w:cs="宋体"/>
          <w:color w:val="auto"/>
          <w:szCs w:val="24"/>
          <w:highlight w:val="none"/>
          <w:lang w:eastAsia="zh-CN" w:bidi="ar"/>
        </w:rPr>
        <w:t>磋商文件</w:t>
      </w:r>
      <w:r>
        <w:rPr>
          <w:rFonts w:hint="eastAsia" w:ascii="新宋体" w:hAnsi="新宋体" w:eastAsia="新宋体" w:cs="新宋体"/>
          <w:color w:val="auto"/>
          <w:kern w:val="0"/>
          <w:highlight w:val="none"/>
          <w:lang w:val="zh-CN"/>
        </w:rPr>
        <w:t>中规定的政府采购合同通用条款；</w:t>
      </w:r>
    </w:p>
    <w:p w14:paraId="403CD505">
      <w:pPr>
        <w:autoSpaceDE w:val="0"/>
        <w:autoSpaceDN w:val="0"/>
        <w:adjustRightInd w:val="0"/>
        <w:spacing w:line="360" w:lineRule="auto"/>
        <w:ind w:firstLine="480"/>
        <w:rPr>
          <w:rFonts w:hint="eastAsia" w:ascii="新宋体" w:hAnsi="新宋体" w:eastAsia="新宋体" w:cs="新宋体"/>
          <w:color w:val="auto"/>
          <w:kern w:val="0"/>
          <w:highlight w:val="none"/>
          <w:lang w:val="zh-CN"/>
        </w:rPr>
      </w:pPr>
      <w:r>
        <w:rPr>
          <w:rFonts w:hint="eastAsia" w:ascii="新宋体" w:hAnsi="新宋体" w:eastAsia="新宋体" w:cs="新宋体"/>
          <w:color w:val="auto"/>
          <w:kern w:val="0"/>
          <w:highlight w:val="none"/>
          <w:lang w:val="en-US" w:eastAsia="zh-CN"/>
        </w:rPr>
        <w:t>2</w:t>
      </w:r>
      <w:r>
        <w:rPr>
          <w:rFonts w:hint="eastAsia" w:ascii="新宋体" w:hAnsi="新宋体" w:eastAsia="新宋体" w:cs="新宋体"/>
          <w:color w:val="auto"/>
          <w:kern w:val="0"/>
          <w:highlight w:val="none"/>
          <w:lang w:val="zh-CN"/>
        </w:rPr>
        <w:t>.</w:t>
      </w:r>
      <w:r>
        <w:rPr>
          <w:rFonts w:hint="eastAsia" w:ascii="新宋体" w:hAnsi="新宋体" w:eastAsia="新宋体" w:cs="新宋体"/>
          <w:color w:val="auto"/>
          <w:kern w:val="0"/>
          <w:highlight w:val="none"/>
          <w:lang w:val="en-US" w:eastAsia="zh-CN"/>
        </w:rPr>
        <w:t>成交</w:t>
      </w:r>
      <w:r>
        <w:rPr>
          <w:rFonts w:hint="eastAsia" w:ascii="新宋体" w:hAnsi="新宋体" w:eastAsia="新宋体" w:cs="新宋体"/>
          <w:color w:val="auto"/>
          <w:kern w:val="0"/>
          <w:highlight w:val="none"/>
          <w:lang w:val="zh-CN"/>
        </w:rPr>
        <w:t>通知书；</w:t>
      </w:r>
    </w:p>
    <w:p w14:paraId="1C5543B3">
      <w:pPr>
        <w:autoSpaceDE w:val="0"/>
        <w:autoSpaceDN w:val="0"/>
        <w:adjustRightInd w:val="0"/>
        <w:spacing w:line="360" w:lineRule="auto"/>
        <w:ind w:firstLine="480"/>
        <w:rPr>
          <w:rFonts w:hint="eastAsia" w:ascii="新宋体" w:hAnsi="新宋体" w:eastAsia="新宋体" w:cs="新宋体"/>
          <w:kern w:val="0"/>
          <w:highlight w:val="none"/>
          <w:lang w:val="zh-CN"/>
        </w:rPr>
      </w:pPr>
      <w:r>
        <w:rPr>
          <w:rFonts w:hint="eastAsia" w:ascii="新宋体" w:hAnsi="新宋体" w:eastAsia="新宋体" w:cs="新宋体"/>
          <w:kern w:val="0"/>
          <w:highlight w:val="none"/>
          <w:lang w:val="en-US" w:eastAsia="zh-CN"/>
        </w:rPr>
        <w:t>3</w:t>
      </w:r>
      <w:r>
        <w:rPr>
          <w:rFonts w:hint="eastAsia" w:ascii="新宋体" w:hAnsi="新宋体" w:eastAsia="新宋体" w:cs="新宋体"/>
          <w:kern w:val="0"/>
          <w:highlight w:val="none"/>
          <w:lang w:val="zh-CN"/>
        </w:rPr>
        <w:t>.履约保证金缴费证明（</w:t>
      </w:r>
      <w:r>
        <w:rPr>
          <w:rFonts w:hint="eastAsia" w:ascii="新宋体" w:hAnsi="新宋体" w:eastAsia="新宋体" w:cs="新宋体"/>
          <w:kern w:val="0"/>
          <w:highlight w:val="none"/>
          <w:lang w:val="en-US" w:eastAsia="zh-CN"/>
        </w:rPr>
        <w:t>如有</w:t>
      </w:r>
      <w:r>
        <w:rPr>
          <w:rFonts w:hint="eastAsia" w:ascii="新宋体" w:hAnsi="新宋体" w:eastAsia="新宋体" w:cs="新宋体"/>
          <w:kern w:val="0"/>
          <w:highlight w:val="none"/>
          <w:lang w:val="zh-CN"/>
        </w:rPr>
        <w:t>）。</w:t>
      </w:r>
    </w:p>
    <w:p w14:paraId="45E6356A">
      <w:pPr>
        <w:autoSpaceDE w:val="0"/>
        <w:autoSpaceDN w:val="0"/>
        <w:spacing w:line="360" w:lineRule="auto"/>
        <w:rPr>
          <w:rFonts w:hint="eastAsia" w:ascii="宋体" w:hAnsi="宋体" w:eastAsia="宋体" w:cs="宋体"/>
          <w:b/>
          <w:bCs/>
          <w:color w:val="000000"/>
          <w:kern w:val="0"/>
          <w:highlight w:val="none"/>
          <w:lang w:eastAsia="zh-CN"/>
        </w:rPr>
      </w:pPr>
      <w:r>
        <w:rPr>
          <w:rFonts w:hint="eastAsia" w:ascii="宋体" w:hAnsi="宋体" w:cs="宋体"/>
          <w:color w:val="000000"/>
          <w:kern w:val="0"/>
          <w:highlight w:val="none"/>
          <w:lang w:val="zh-CN"/>
        </w:rPr>
        <w:t>二、合同标的及金额</w:t>
      </w:r>
    </w:p>
    <w:p w14:paraId="52833F79">
      <w:pPr>
        <w:autoSpaceDE w:val="0"/>
        <w:autoSpaceDN w:val="0"/>
        <w:spacing w:line="360" w:lineRule="auto"/>
        <w:ind w:firstLine="420" w:firstLineChars="200"/>
        <w:jc w:val="left"/>
        <w:rPr>
          <w:rFonts w:hint="eastAsia" w:ascii="宋体" w:hAnsi="宋体" w:eastAsia="宋体" w:cs="宋体"/>
          <w:color w:val="000000"/>
          <w:kern w:val="0"/>
          <w:sz w:val="24"/>
          <w:szCs w:val="24"/>
          <w:highlight w:val="none"/>
          <w:lang w:val="zh-CN" w:eastAsia="zh-CN" w:bidi="ar-SA"/>
        </w:rPr>
      </w:pPr>
      <w:r>
        <w:rPr>
          <w:rFonts w:hint="eastAsia" w:ascii="宋体" w:hAnsi="宋体" w:cs="宋体"/>
          <w:color w:val="000000"/>
          <w:kern w:val="0"/>
          <w:highlight w:val="none"/>
          <w:lang w:val="zh-CN"/>
        </w:rPr>
        <w:t>根据上述政府采购合同文件要求，本政府采购合同的总金额为人民币</w:t>
      </w:r>
      <w:r>
        <w:rPr>
          <w:rFonts w:hint="eastAsia" w:ascii="宋体" w:hAnsi="宋体" w:cs="宋体"/>
          <w:color w:val="000000"/>
          <w:kern w:val="0"/>
          <w:highlight w:val="none"/>
          <w:lang w:val="en-US" w:eastAsia="zh-CN"/>
        </w:rPr>
        <w:t>小写</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sz w:val="24"/>
          <w:szCs w:val="24"/>
          <w:highlight w:val="none"/>
          <w:lang w:val="zh-CN" w:eastAsia="zh-CN" w:bidi="ar-SA"/>
        </w:rPr>
        <w:t>元（大写）</w:t>
      </w:r>
      <w:r>
        <w:rPr>
          <w:rFonts w:hint="eastAsia" w:ascii="宋体" w:hAnsi="宋体" w:eastAsia="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lang w:val="zh-CN" w:eastAsia="zh-CN" w:bidi="ar-SA"/>
        </w:rPr>
        <w:t>元。</w:t>
      </w:r>
    </w:p>
    <w:tbl>
      <w:tblPr>
        <w:tblStyle w:val="18"/>
        <w:tblW w:w="4996" w:type="pct"/>
        <w:jc w:val="center"/>
        <w:tblLayout w:type="autofit"/>
        <w:tblCellMar>
          <w:top w:w="0" w:type="dxa"/>
          <w:left w:w="108" w:type="dxa"/>
          <w:bottom w:w="0" w:type="dxa"/>
          <w:right w:w="108" w:type="dxa"/>
        </w:tblCellMar>
      </w:tblPr>
      <w:tblGrid>
        <w:gridCol w:w="826"/>
        <w:gridCol w:w="811"/>
        <w:gridCol w:w="1253"/>
        <w:gridCol w:w="1253"/>
        <w:gridCol w:w="697"/>
        <w:gridCol w:w="711"/>
        <w:gridCol w:w="726"/>
        <w:gridCol w:w="726"/>
        <w:gridCol w:w="682"/>
        <w:gridCol w:w="726"/>
      </w:tblGrid>
      <w:tr w14:paraId="35F0E879">
        <w:tblPrEx>
          <w:tblCellMar>
            <w:top w:w="0" w:type="dxa"/>
            <w:left w:w="108" w:type="dxa"/>
            <w:bottom w:w="0" w:type="dxa"/>
            <w:right w:w="108" w:type="dxa"/>
          </w:tblCellMar>
        </w:tblPrEx>
        <w:trPr>
          <w:cantSplit/>
          <w:trHeight w:val="401" w:hRule="atLeast"/>
          <w:jc w:val="center"/>
        </w:trPr>
        <w:tc>
          <w:tcPr>
            <w:tcW w:w="49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581B574E">
            <w:pPr>
              <w:ind w:firstLine="0" w:firstLineChars="0"/>
              <w:rPr>
                <w:rFonts w:ascii="宋体" w:hAnsi="宋体" w:cs="宋体"/>
                <w:sz w:val="24"/>
                <w:szCs w:val="24"/>
                <w:highlight w:val="none"/>
              </w:rPr>
            </w:pPr>
            <w:r>
              <w:rPr>
                <w:rFonts w:ascii="宋体" w:hAnsi="宋体" w:cs="宋体"/>
                <w:sz w:val="24"/>
                <w:szCs w:val="24"/>
                <w:highlight w:val="none"/>
              </w:rPr>
              <w:t>序号</w:t>
            </w:r>
          </w:p>
        </w:tc>
        <w:tc>
          <w:tcPr>
            <w:tcW w:w="482"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35176D89">
            <w:pPr>
              <w:ind w:firstLine="0" w:firstLineChars="0"/>
              <w:rPr>
                <w:rFonts w:ascii="宋体" w:hAnsi="宋体" w:cs="宋体"/>
                <w:sz w:val="24"/>
                <w:szCs w:val="24"/>
                <w:highlight w:val="none"/>
              </w:rPr>
            </w:pPr>
            <w:r>
              <w:rPr>
                <w:rFonts w:hint="eastAsia" w:ascii="宋体" w:hAnsi="宋体" w:cs="宋体"/>
                <w:sz w:val="24"/>
                <w:szCs w:val="24"/>
                <w:highlight w:val="none"/>
              </w:rPr>
              <w:t>名称</w:t>
            </w:r>
          </w:p>
        </w:tc>
        <w:tc>
          <w:tcPr>
            <w:tcW w:w="74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2DFE14DF">
            <w:pPr>
              <w:ind w:firstLine="0" w:firstLineChars="0"/>
              <w:rPr>
                <w:rFonts w:ascii="宋体" w:hAnsi="宋体" w:cs="宋体"/>
                <w:sz w:val="24"/>
                <w:szCs w:val="24"/>
                <w:highlight w:val="none"/>
              </w:rPr>
            </w:pPr>
            <w:r>
              <w:rPr>
                <w:rFonts w:hint="eastAsia" w:ascii="宋体" w:hAnsi="宋体" w:cs="宋体"/>
                <w:sz w:val="24"/>
                <w:szCs w:val="24"/>
                <w:highlight w:val="none"/>
              </w:rPr>
              <w:t>生产厂家</w:t>
            </w:r>
          </w:p>
        </w:tc>
        <w:tc>
          <w:tcPr>
            <w:tcW w:w="74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B2C733F">
            <w:pPr>
              <w:ind w:firstLine="0" w:firstLineChars="0"/>
              <w:rPr>
                <w:rFonts w:ascii="宋体" w:hAnsi="宋体" w:cs="宋体"/>
                <w:sz w:val="24"/>
                <w:szCs w:val="24"/>
                <w:highlight w:val="none"/>
              </w:rPr>
            </w:pPr>
            <w:r>
              <w:rPr>
                <w:rFonts w:hint="eastAsia" w:ascii="宋体" w:hAnsi="宋体" w:cs="宋体"/>
                <w:sz w:val="24"/>
                <w:szCs w:val="24"/>
                <w:highlight w:val="none"/>
              </w:rPr>
              <w:t>规格型号</w:t>
            </w:r>
          </w:p>
        </w:tc>
        <w:tc>
          <w:tcPr>
            <w:tcW w:w="41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466FFFE7">
            <w:pPr>
              <w:ind w:firstLine="0" w:firstLineChars="0"/>
              <w:rPr>
                <w:rFonts w:ascii="宋体" w:hAnsi="宋体" w:cs="宋体"/>
                <w:sz w:val="24"/>
                <w:szCs w:val="24"/>
                <w:highlight w:val="none"/>
              </w:rPr>
            </w:pPr>
            <w:r>
              <w:rPr>
                <w:rFonts w:hint="eastAsia" w:ascii="宋体" w:hAnsi="宋体" w:cs="宋体"/>
                <w:sz w:val="24"/>
                <w:szCs w:val="24"/>
                <w:highlight w:val="none"/>
              </w:rPr>
              <w:t>单位</w:t>
            </w:r>
          </w:p>
        </w:tc>
        <w:tc>
          <w:tcPr>
            <w:tcW w:w="422"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496CF2F8">
            <w:pPr>
              <w:ind w:firstLine="0" w:firstLineChars="0"/>
              <w:rPr>
                <w:rFonts w:ascii="宋体" w:hAnsi="宋体" w:cs="宋体"/>
                <w:sz w:val="24"/>
                <w:szCs w:val="24"/>
                <w:highlight w:val="none"/>
              </w:rPr>
            </w:pPr>
            <w:r>
              <w:rPr>
                <w:rFonts w:ascii="宋体" w:hAnsi="宋体" w:cs="宋体"/>
                <w:sz w:val="24"/>
                <w:szCs w:val="24"/>
                <w:highlight w:val="none"/>
              </w:rPr>
              <w:t>数量</w:t>
            </w: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488E7ED5">
            <w:pPr>
              <w:ind w:firstLine="0" w:firstLineChars="0"/>
              <w:rPr>
                <w:rFonts w:ascii="宋体" w:hAnsi="宋体" w:cs="宋体"/>
                <w:sz w:val="24"/>
                <w:szCs w:val="24"/>
                <w:highlight w:val="none"/>
              </w:rPr>
            </w:pPr>
            <w:r>
              <w:rPr>
                <w:rFonts w:hint="eastAsia" w:ascii="宋体" w:hAnsi="宋体" w:cs="宋体"/>
                <w:sz w:val="24"/>
                <w:szCs w:val="24"/>
                <w:highlight w:val="none"/>
              </w:rPr>
              <w:t>单价</w:t>
            </w: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36C3671">
            <w:pPr>
              <w:ind w:firstLine="0" w:firstLineChars="0"/>
              <w:rPr>
                <w:rFonts w:ascii="宋体" w:hAnsi="宋体" w:cs="宋体"/>
                <w:sz w:val="24"/>
                <w:szCs w:val="24"/>
                <w:highlight w:val="none"/>
              </w:rPr>
            </w:pPr>
            <w:r>
              <w:rPr>
                <w:rFonts w:hint="eastAsia" w:ascii="宋体" w:hAnsi="宋体" w:cs="宋体"/>
                <w:sz w:val="24"/>
                <w:szCs w:val="24"/>
                <w:highlight w:val="none"/>
              </w:rPr>
              <w:t>合计</w:t>
            </w:r>
          </w:p>
        </w:tc>
        <w:tc>
          <w:tcPr>
            <w:tcW w:w="405"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31BE202">
            <w:pPr>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产地</w:t>
            </w: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5BA29F1">
            <w:pPr>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备注</w:t>
            </w:r>
          </w:p>
        </w:tc>
      </w:tr>
      <w:tr w14:paraId="58E2B24F">
        <w:tblPrEx>
          <w:tblCellMar>
            <w:top w:w="0" w:type="dxa"/>
            <w:left w:w="108" w:type="dxa"/>
            <w:bottom w:w="0" w:type="dxa"/>
            <w:right w:w="108" w:type="dxa"/>
          </w:tblCellMar>
        </w:tblPrEx>
        <w:trPr>
          <w:trHeight w:val="401" w:hRule="atLeast"/>
          <w:jc w:val="center"/>
        </w:trPr>
        <w:tc>
          <w:tcPr>
            <w:tcW w:w="49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D2C45DB">
            <w:pPr>
              <w:ind w:left="0" w:leftChars="0" w:firstLine="240" w:firstLineChars="100"/>
              <w:jc w:val="both"/>
              <w:rPr>
                <w:rFonts w:ascii="宋体" w:hAnsi="宋体" w:cs="宋体"/>
                <w:sz w:val="24"/>
                <w:szCs w:val="24"/>
                <w:highlight w:val="none"/>
              </w:rPr>
            </w:pPr>
            <w:r>
              <w:rPr>
                <w:rFonts w:ascii="宋体" w:hAnsi="宋体" w:cs="宋体"/>
                <w:sz w:val="24"/>
                <w:szCs w:val="24"/>
                <w:highlight w:val="none"/>
              </w:rPr>
              <w:t>1</w:t>
            </w:r>
          </w:p>
        </w:tc>
        <w:tc>
          <w:tcPr>
            <w:tcW w:w="482"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1AE9FF63">
            <w:pPr>
              <w:ind w:firstLine="480"/>
              <w:jc w:val="center"/>
              <w:rPr>
                <w:rFonts w:ascii="宋体" w:hAnsi="宋体" w:cs="宋体"/>
                <w:sz w:val="24"/>
                <w:szCs w:val="24"/>
                <w:highlight w:val="none"/>
              </w:rPr>
            </w:pPr>
          </w:p>
        </w:tc>
        <w:tc>
          <w:tcPr>
            <w:tcW w:w="74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91783D4">
            <w:pPr>
              <w:ind w:firstLine="480"/>
              <w:jc w:val="center"/>
              <w:rPr>
                <w:rFonts w:ascii="宋体" w:hAnsi="宋体" w:cs="宋体"/>
                <w:sz w:val="24"/>
                <w:szCs w:val="24"/>
                <w:highlight w:val="none"/>
              </w:rPr>
            </w:pPr>
          </w:p>
        </w:tc>
        <w:tc>
          <w:tcPr>
            <w:tcW w:w="74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9352407">
            <w:pPr>
              <w:ind w:firstLine="480"/>
              <w:jc w:val="center"/>
              <w:rPr>
                <w:rFonts w:ascii="宋体" w:hAnsi="宋体" w:cs="宋体"/>
                <w:sz w:val="24"/>
                <w:szCs w:val="24"/>
                <w:highlight w:val="none"/>
              </w:rPr>
            </w:pPr>
          </w:p>
        </w:tc>
        <w:tc>
          <w:tcPr>
            <w:tcW w:w="41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1E8F4F80">
            <w:pPr>
              <w:ind w:firstLine="480"/>
              <w:jc w:val="center"/>
              <w:rPr>
                <w:rFonts w:ascii="宋体" w:hAnsi="宋体" w:cs="宋体"/>
                <w:sz w:val="24"/>
                <w:szCs w:val="24"/>
                <w:highlight w:val="none"/>
              </w:rPr>
            </w:pPr>
          </w:p>
        </w:tc>
        <w:tc>
          <w:tcPr>
            <w:tcW w:w="422"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D46133D">
            <w:pPr>
              <w:ind w:firstLine="480"/>
              <w:jc w:val="center"/>
              <w:rPr>
                <w:rFonts w:ascii="宋体" w:hAnsi="宋体" w:cs="宋体"/>
                <w:sz w:val="24"/>
                <w:szCs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034F61FF">
            <w:pPr>
              <w:ind w:firstLine="480"/>
              <w:jc w:val="center"/>
              <w:rPr>
                <w:rFonts w:ascii="宋体" w:hAnsi="宋体" w:cs="宋体"/>
                <w:sz w:val="24"/>
                <w:szCs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7A138ABE">
            <w:pPr>
              <w:ind w:firstLine="480"/>
              <w:jc w:val="center"/>
              <w:rPr>
                <w:rFonts w:ascii="宋体" w:hAnsi="宋体" w:cs="宋体"/>
                <w:sz w:val="24"/>
                <w:szCs w:val="24"/>
                <w:highlight w:val="none"/>
              </w:rPr>
            </w:pPr>
          </w:p>
        </w:tc>
        <w:tc>
          <w:tcPr>
            <w:tcW w:w="405"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311499F">
            <w:pPr>
              <w:ind w:firstLine="480"/>
              <w:jc w:val="center"/>
              <w:rPr>
                <w:rFonts w:ascii="宋体" w:hAnsi="宋体" w:cs="宋体"/>
                <w:sz w:val="24"/>
                <w:szCs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C24B855">
            <w:pPr>
              <w:ind w:firstLine="480"/>
              <w:jc w:val="center"/>
              <w:rPr>
                <w:rFonts w:ascii="宋体" w:hAnsi="宋体" w:cs="宋体"/>
                <w:sz w:val="24"/>
                <w:szCs w:val="24"/>
                <w:highlight w:val="none"/>
              </w:rPr>
            </w:pPr>
          </w:p>
        </w:tc>
      </w:tr>
      <w:tr w14:paraId="6BAF8C75">
        <w:tblPrEx>
          <w:tblCellMar>
            <w:top w:w="0" w:type="dxa"/>
            <w:left w:w="108" w:type="dxa"/>
            <w:bottom w:w="0" w:type="dxa"/>
            <w:right w:w="108" w:type="dxa"/>
          </w:tblCellMar>
        </w:tblPrEx>
        <w:trPr>
          <w:trHeight w:val="401" w:hRule="atLeast"/>
          <w:jc w:val="center"/>
        </w:trPr>
        <w:tc>
          <w:tcPr>
            <w:tcW w:w="49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DE571E4">
            <w:pPr>
              <w:ind w:left="0" w:leftChars="0" w:firstLine="240" w:firstLineChars="100"/>
              <w:jc w:val="both"/>
              <w:rPr>
                <w:rFonts w:ascii="宋体" w:hAnsi="宋体" w:cs="宋体"/>
                <w:sz w:val="24"/>
                <w:szCs w:val="24"/>
                <w:highlight w:val="none"/>
              </w:rPr>
            </w:pPr>
            <w:r>
              <w:rPr>
                <w:rFonts w:ascii="宋体" w:hAnsi="宋体" w:cs="宋体"/>
                <w:sz w:val="24"/>
                <w:szCs w:val="24"/>
                <w:highlight w:val="none"/>
              </w:rPr>
              <w:t>2</w:t>
            </w:r>
          </w:p>
        </w:tc>
        <w:tc>
          <w:tcPr>
            <w:tcW w:w="482"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6567C3E7">
            <w:pPr>
              <w:ind w:firstLine="480"/>
              <w:rPr>
                <w:rFonts w:ascii="宋体" w:hAnsi="宋体" w:cs="宋体"/>
                <w:sz w:val="24"/>
                <w:szCs w:val="24"/>
                <w:highlight w:val="none"/>
              </w:rPr>
            </w:pPr>
          </w:p>
        </w:tc>
        <w:tc>
          <w:tcPr>
            <w:tcW w:w="74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5B4F1F1B">
            <w:pPr>
              <w:ind w:firstLine="480"/>
              <w:rPr>
                <w:rFonts w:ascii="宋体" w:hAnsi="宋体" w:cs="宋体"/>
                <w:sz w:val="24"/>
                <w:szCs w:val="24"/>
                <w:highlight w:val="none"/>
              </w:rPr>
            </w:pPr>
          </w:p>
        </w:tc>
        <w:tc>
          <w:tcPr>
            <w:tcW w:w="74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21F898C9">
            <w:pPr>
              <w:ind w:firstLine="480"/>
              <w:jc w:val="center"/>
              <w:rPr>
                <w:rFonts w:ascii="宋体" w:hAnsi="宋体" w:cs="宋体"/>
                <w:sz w:val="24"/>
                <w:szCs w:val="24"/>
                <w:highlight w:val="none"/>
              </w:rPr>
            </w:pPr>
          </w:p>
        </w:tc>
        <w:tc>
          <w:tcPr>
            <w:tcW w:w="41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32D37FEB">
            <w:pPr>
              <w:ind w:firstLine="480"/>
              <w:jc w:val="center"/>
              <w:rPr>
                <w:rFonts w:ascii="宋体" w:hAnsi="宋体" w:cs="宋体"/>
                <w:sz w:val="24"/>
                <w:szCs w:val="24"/>
                <w:highlight w:val="none"/>
              </w:rPr>
            </w:pPr>
          </w:p>
        </w:tc>
        <w:tc>
          <w:tcPr>
            <w:tcW w:w="422"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126F9DC">
            <w:pPr>
              <w:ind w:firstLine="480"/>
              <w:jc w:val="center"/>
              <w:rPr>
                <w:rFonts w:ascii="宋体" w:hAnsi="宋体" w:cs="宋体"/>
                <w:sz w:val="24"/>
                <w:szCs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5F097D00">
            <w:pPr>
              <w:ind w:firstLine="480"/>
              <w:jc w:val="center"/>
              <w:rPr>
                <w:rFonts w:ascii="宋体" w:hAnsi="宋体" w:cs="宋体"/>
                <w:sz w:val="24"/>
                <w:szCs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0A89A72">
            <w:pPr>
              <w:ind w:firstLine="480"/>
              <w:jc w:val="center"/>
              <w:rPr>
                <w:rFonts w:ascii="宋体" w:hAnsi="宋体" w:cs="宋体"/>
                <w:sz w:val="24"/>
                <w:szCs w:val="24"/>
                <w:highlight w:val="none"/>
              </w:rPr>
            </w:pPr>
          </w:p>
        </w:tc>
        <w:tc>
          <w:tcPr>
            <w:tcW w:w="405"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5D8C4DC">
            <w:pPr>
              <w:ind w:firstLine="480"/>
              <w:jc w:val="center"/>
              <w:rPr>
                <w:rFonts w:ascii="宋体" w:hAnsi="宋体" w:cs="宋体"/>
                <w:sz w:val="24"/>
                <w:szCs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4CB85E0">
            <w:pPr>
              <w:ind w:firstLine="480"/>
              <w:jc w:val="center"/>
              <w:rPr>
                <w:rFonts w:ascii="宋体" w:hAnsi="宋体" w:cs="宋体"/>
                <w:sz w:val="24"/>
                <w:szCs w:val="24"/>
                <w:highlight w:val="none"/>
              </w:rPr>
            </w:pPr>
          </w:p>
        </w:tc>
      </w:tr>
      <w:tr w14:paraId="5C59CFA2">
        <w:tblPrEx>
          <w:tblCellMar>
            <w:top w:w="0" w:type="dxa"/>
            <w:left w:w="108" w:type="dxa"/>
            <w:bottom w:w="0" w:type="dxa"/>
            <w:right w:w="108" w:type="dxa"/>
          </w:tblCellMar>
        </w:tblPrEx>
        <w:trPr>
          <w:trHeight w:val="430" w:hRule="atLeast"/>
          <w:jc w:val="center"/>
        </w:trPr>
        <w:tc>
          <w:tcPr>
            <w:tcW w:w="49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764BB9C0">
            <w:pPr>
              <w:ind w:left="0" w:leftChars="0" w:firstLine="240" w:firstLineChars="100"/>
              <w:jc w:val="both"/>
              <w:rPr>
                <w:rFonts w:ascii="宋体" w:hAnsi="宋体" w:cs="宋体"/>
                <w:sz w:val="24"/>
                <w:szCs w:val="24"/>
                <w:highlight w:val="none"/>
              </w:rPr>
            </w:pPr>
            <w:r>
              <w:rPr>
                <w:rFonts w:ascii="宋体" w:hAnsi="宋体" w:cs="宋体"/>
                <w:sz w:val="24"/>
                <w:szCs w:val="24"/>
                <w:highlight w:val="none"/>
              </w:rPr>
              <w:t>3</w:t>
            </w:r>
          </w:p>
        </w:tc>
        <w:tc>
          <w:tcPr>
            <w:tcW w:w="482"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5676913B">
            <w:pPr>
              <w:ind w:firstLine="480"/>
              <w:rPr>
                <w:rFonts w:ascii="宋体" w:hAnsi="宋体" w:cs="宋体"/>
                <w:sz w:val="24"/>
                <w:szCs w:val="24"/>
                <w:highlight w:val="none"/>
              </w:rPr>
            </w:pPr>
          </w:p>
        </w:tc>
        <w:tc>
          <w:tcPr>
            <w:tcW w:w="74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4B1F889B">
            <w:pPr>
              <w:ind w:firstLine="480"/>
              <w:rPr>
                <w:rFonts w:ascii="宋体" w:hAnsi="宋体" w:cs="宋体"/>
                <w:sz w:val="24"/>
                <w:szCs w:val="24"/>
                <w:highlight w:val="none"/>
              </w:rPr>
            </w:pPr>
          </w:p>
        </w:tc>
        <w:tc>
          <w:tcPr>
            <w:tcW w:w="74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7865AE15">
            <w:pPr>
              <w:ind w:firstLine="480"/>
              <w:jc w:val="center"/>
              <w:rPr>
                <w:rFonts w:ascii="宋体" w:hAnsi="宋体" w:cs="宋体"/>
                <w:sz w:val="24"/>
                <w:szCs w:val="24"/>
                <w:highlight w:val="none"/>
              </w:rPr>
            </w:pPr>
          </w:p>
        </w:tc>
        <w:tc>
          <w:tcPr>
            <w:tcW w:w="414"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22D749B4">
            <w:pPr>
              <w:ind w:firstLine="480"/>
              <w:jc w:val="center"/>
              <w:rPr>
                <w:rFonts w:ascii="宋体" w:hAnsi="宋体" w:cs="宋体"/>
                <w:sz w:val="24"/>
                <w:szCs w:val="24"/>
                <w:highlight w:val="none"/>
              </w:rPr>
            </w:pPr>
          </w:p>
        </w:tc>
        <w:tc>
          <w:tcPr>
            <w:tcW w:w="422"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62451AB">
            <w:pPr>
              <w:ind w:firstLine="480"/>
              <w:jc w:val="center"/>
              <w:rPr>
                <w:rFonts w:ascii="宋体" w:hAnsi="宋体" w:cs="宋体"/>
                <w:sz w:val="24"/>
                <w:szCs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3CB0EB69">
            <w:pPr>
              <w:ind w:firstLine="480"/>
              <w:jc w:val="center"/>
              <w:rPr>
                <w:rFonts w:ascii="宋体" w:hAnsi="宋体" w:cs="宋体"/>
                <w:sz w:val="24"/>
                <w:szCs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2D7E50B8">
            <w:pPr>
              <w:ind w:firstLine="480"/>
              <w:jc w:val="center"/>
              <w:rPr>
                <w:rFonts w:ascii="宋体" w:hAnsi="宋体" w:cs="宋体"/>
                <w:sz w:val="24"/>
                <w:szCs w:val="24"/>
                <w:highlight w:val="none"/>
              </w:rPr>
            </w:pPr>
          </w:p>
        </w:tc>
        <w:tc>
          <w:tcPr>
            <w:tcW w:w="405"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6812FDD">
            <w:pPr>
              <w:ind w:firstLine="480"/>
              <w:jc w:val="center"/>
              <w:rPr>
                <w:rFonts w:ascii="宋体" w:hAnsi="宋体" w:cs="宋体"/>
                <w:sz w:val="24"/>
                <w:szCs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B6C95FB">
            <w:pPr>
              <w:ind w:firstLine="480"/>
              <w:jc w:val="center"/>
              <w:rPr>
                <w:rFonts w:ascii="宋体" w:hAnsi="宋体" w:cs="宋体"/>
                <w:sz w:val="24"/>
                <w:szCs w:val="24"/>
                <w:highlight w:val="none"/>
              </w:rPr>
            </w:pPr>
          </w:p>
        </w:tc>
      </w:tr>
    </w:tbl>
    <w:p w14:paraId="0F345AB8">
      <w:pPr>
        <w:autoSpaceDE w:val="0"/>
        <w:autoSpaceDN w:val="0"/>
        <w:spacing w:line="360" w:lineRule="auto"/>
        <w:ind w:firstLine="420" w:firstLineChars="200"/>
        <w:rPr>
          <w:rFonts w:hint="eastAsia" w:ascii="宋体" w:hAnsi="宋体" w:cs="宋体"/>
          <w:color w:val="000000"/>
          <w:kern w:val="0"/>
          <w:highlight w:val="none"/>
        </w:rPr>
      </w:pPr>
      <w:r>
        <w:rPr>
          <w:rFonts w:hint="eastAsia" w:ascii="宋体" w:hAnsi="宋体" w:cs="宋体"/>
          <w:color w:val="000000"/>
          <w:kern w:val="0"/>
          <w:highlight w:val="none"/>
          <w:lang w:val="zh-CN"/>
        </w:rPr>
        <w:t>本合同以人民币进行结算，合同总价包括：磋商报价必须包括：产品费、验收费、手续费、包装费、运输费、保险费、安装费、调试费、培训费、售前、售中、售后服务费、招标代理费、税金及不可预见费等全部费用。</w:t>
      </w:r>
    </w:p>
    <w:p w14:paraId="16672D18">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三、交付时间、地点和要求</w:t>
      </w:r>
    </w:p>
    <w:p w14:paraId="3C039E3E">
      <w:pPr>
        <w:autoSpaceDE w:val="0"/>
        <w:autoSpaceDN w:val="0"/>
        <w:spacing w:line="360" w:lineRule="auto"/>
        <w:ind w:firstLine="360"/>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rPr>
        <w:t>1.</w:t>
      </w:r>
      <w:r>
        <w:rPr>
          <w:rFonts w:hint="eastAsia" w:ascii="宋体" w:hAnsi="宋体" w:eastAsia="宋体" w:cs="宋体"/>
          <w:color w:val="000000"/>
          <w:kern w:val="0"/>
          <w:highlight w:val="none"/>
          <w:lang w:val="zh-CN" w:eastAsia="zh-CN"/>
        </w:rPr>
        <w:t>交货期</w:t>
      </w:r>
      <w:r>
        <w:rPr>
          <w:rFonts w:hint="eastAsia" w:ascii="宋体" w:hAnsi="宋体" w:cs="宋体"/>
          <w:color w:val="000000"/>
          <w:kern w:val="0"/>
          <w:highlight w:val="none"/>
          <w:lang w:val="zh-CN" w:eastAsia="zh-CN"/>
        </w:rPr>
        <w:t>：</w:t>
      </w:r>
      <w:r>
        <w:rPr>
          <w:rFonts w:hint="eastAsia" w:ascii="宋体" w:hAnsi="宋体" w:eastAsia="宋体" w:cs="宋体"/>
          <w:color w:val="000000"/>
          <w:kern w:val="0"/>
          <w:highlight w:val="none"/>
          <w:u w:val="single"/>
          <w:lang w:val="zh-CN" w:eastAsia="zh-CN"/>
        </w:rPr>
        <w:t>合同签订后30日内</w:t>
      </w:r>
      <w:r>
        <w:rPr>
          <w:rFonts w:hint="eastAsia" w:ascii="宋体" w:hAnsi="宋体" w:cs="宋体"/>
          <w:color w:val="000000"/>
          <w:kern w:val="0"/>
          <w:highlight w:val="none"/>
          <w:u w:val="single"/>
          <w:lang w:val="zh-CN" w:eastAsia="zh-CN"/>
        </w:rPr>
        <w:t>；</w:t>
      </w:r>
      <w:r>
        <w:rPr>
          <w:rFonts w:hint="eastAsia" w:ascii="宋体" w:hAnsi="宋体" w:cs="宋体"/>
          <w:color w:val="000000"/>
          <w:kern w:val="0"/>
          <w:highlight w:val="none"/>
          <w:lang w:val="en-US" w:eastAsia="zh-CN"/>
        </w:rPr>
        <w:t>交货</w:t>
      </w:r>
      <w:r>
        <w:rPr>
          <w:rFonts w:hint="eastAsia" w:ascii="宋体" w:hAnsi="宋体" w:eastAsia="宋体" w:cs="宋体"/>
          <w:color w:val="000000"/>
          <w:kern w:val="0"/>
          <w:highlight w:val="none"/>
          <w:lang w:val="zh-CN" w:eastAsia="zh-CN"/>
        </w:rPr>
        <w:t>地点：</w:t>
      </w:r>
      <w:r>
        <w:rPr>
          <w:rFonts w:hint="eastAsia" w:ascii="宋体" w:hAnsi="宋体" w:eastAsia="宋体" w:cs="宋体"/>
          <w:color w:val="000000"/>
          <w:kern w:val="0"/>
          <w:highlight w:val="none"/>
          <w:u w:val="single"/>
          <w:lang w:val="zh-CN" w:eastAsia="zh-CN"/>
        </w:rPr>
        <w:t>互助土族自治县中医院</w:t>
      </w:r>
      <w:r>
        <w:rPr>
          <w:rFonts w:hint="eastAsia" w:ascii="宋体" w:hAnsi="宋体" w:cs="宋体"/>
          <w:color w:val="000000"/>
          <w:kern w:val="0"/>
          <w:highlight w:val="none"/>
          <w:u w:val="single"/>
          <w:lang w:val="zh-CN" w:eastAsia="zh-CN"/>
        </w:rPr>
        <w:t>；</w:t>
      </w:r>
      <w:r>
        <w:rPr>
          <w:rFonts w:hint="eastAsia" w:ascii="宋体" w:hAnsi="宋体" w:cs="宋体"/>
          <w:color w:val="000000"/>
          <w:kern w:val="0"/>
          <w:highlight w:val="none"/>
          <w:u w:val="none"/>
          <w:lang w:val="en-US" w:eastAsia="zh-CN"/>
        </w:rPr>
        <w:t>质保期：</w:t>
      </w:r>
      <w:r>
        <w:rPr>
          <w:rFonts w:hint="eastAsia" w:ascii="宋体" w:hAnsi="宋体" w:cs="宋体"/>
          <w:color w:val="000000"/>
          <w:kern w:val="0"/>
          <w:highlight w:val="none"/>
          <w:u w:val="single"/>
          <w:lang w:val="en-US" w:eastAsia="zh-CN"/>
        </w:rPr>
        <w:t>3年</w:t>
      </w:r>
      <w:r>
        <w:rPr>
          <w:rFonts w:hint="eastAsia" w:ascii="宋体" w:hAnsi="宋体" w:eastAsia="宋体" w:cs="宋体"/>
          <w:color w:val="000000"/>
          <w:kern w:val="0"/>
          <w:highlight w:val="none"/>
          <w:u w:val="single"/>
          <w:lang w:val="zh-CN" w:eastAsia="zh-CN"/>
        </w:rPr>
        <w:t>。</w:t>
      </w:r>
    </w:p>
    <w:p w14:paraId="009570FE">
      <w:pPr>
        <w:autoSpaceDE w:val="0"/>
        <w:autoSpaceDN w:val="0"/>
        <w:spacing w:line="360" w:lineRule="auto"/>
        <w:ind w:firstLine="360"/>
        <w:rPr>
          <w:rFonts w:hint="eastAsia" w:ascii="宋体" w:hAnsi="宋体" w:cs="宋体"/>
          <w:color w:val="000000"/>
          <w:kern w:val="0"/>
          <w:highlight w:val="none"/>
          <w:lang w:val="zh-CN"/>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乙方提供不符合</w:t>
      </w:r>
      <w:r>
        <w:rPr>
          <w:rFonts w:hint="eastAsia" w:ascii="宋体" w:hAnsi="宋体" w:cs="宋体"/>
          <w:color w:val="000000"/>
          <w:szCs w:val="24"/>
          <w:highlight w:val="none"/>
          <w:lang w:eastAsia="zh-CN" w:bidi="ar"/>
        </w:rPr>
        <w:t>磋商文件、磋商文件</w:t>
      </w:r>
      <w:r>
        <w:rPr>
          <w:rFonts w:hint="eastAsia" w:ascii="宋体" w:hAnsi="宋体" w:cs="宋体"/>
          <w:color w:val="000000"/>
          <w:kern w:val="0"/>
          <w:highlight w:val="none"/>
          <w:lang w:val="zh-CN"/>
        </w:rPr>
        <w:t>和本合同规定的产品，甲方有权拒绝接受。</w:t>
      </w:r>
    </w:p>
    <w:p w14:paraId="6642F61D">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乙方应将提供产品的装箱清单、用户手册、原厂保修卡、随机资料、工具和备品、备件等交付给甲方如有缺失应及时补齐，否则视为逾期交货。</w:t>
      </w:r>
    </w:p>
    <w:p w14:paraId="5F6FE004">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甲方应当在到货（安装、调试完）后</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5</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个工作日内进行验收，逾期不验收的，乙方可视为验收合格。验收合格后，由甲乙双方签署产品验收单并加盖采购人公章，甲乙双方各执一份。</w:t>
      </w:r>
    </w:p>
    <w:p w14:paraId="12F97CE7">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甲方应提供该项目验收报告交同级财政监管部门，由财政部门按规定程序抽验后办理资金拨付。</w:t>
      </w:r>
    </w:p>
    <w:p w14:paraId="23DA88C0">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甲方在验收过程中发现乙方有违约问题，可按</w:t>
      </w:r>
      <w:r>
        <w:rPr>
          <w:rFonts w:hint="eastAsia" w:ascii="宋体" w:hAnsi="宋体" w:cs="宋体"/>
          <w:color w:val="000000"/>
          <w:szCs w:val="24"/>
          <w:highlight w:val="none"/>
          <w:lang w:eastAsia="zh-CN" w:bidi="ar"/>
        </w:rPr>
        <w:t>磋商文件</w:t>
      </w:r>
      <w:r>
        <w:rPr>
          <w:rFonts w:hint="eastAsia" w:ascii="宋体" w:hAnsi="宋体" w:cs="宋体"/>
          <w:color w:val="auto"/>
          <w:kern w:val="0"/>
          <w:highlight w:val="none"/>
          <w:lang w:val="zh-CN"/>
        </w:rPr>
        <w:t>、磋商</w:t>
      </w:r>
      <w:r>
        <w:rPr>
          <w:rFonts w:hint="eastAsia" w:ascii="宋体" w:hAnsi="宋体" w:cs="宋体"/>
          <w:color w:val="000000"/>
          <w:kern w:val="0"/>
          <w:highlight w:val="none"/>
          <w:lang w:val="zh-CN"/>
        </w:rPr>
        <w:t>文件的规定要求乙方及时予以解决。</w:t>
      </w:r>
    </w:p>
    <w:p w14:paraId="6FC32DEB">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乙方向甲方提供产品相关完税销售发票。</w:t>
      </w:r>
    </w:p>
    <w:p w14:paraId="79C6477D">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四、付款方式</w:t>
      </w:r>
    </w:p>
    <w:p w14:paraId="0B7339D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eastAsia="zh-CN"/>
        </w:rPr>
        <w:t>（</w:t>
      </w:r>
      <w:r>
        <w:rPr>
          <w:rFonts w:hint="eastAsia" w:ascii="宋体" w:hAnsi="宋体" w:eastAsia="宋体" w:cs="宋体"/>
          <w:color w:val="000000"/>
          <w:kern w:val="0"/>
          <w:highlight w:val="none"/>
          <w:lang w:val="en-US" w:eastAsia="zh-CN"/>
        </w:rPr>
        <w:t>1</w:t>
      </w:r>
      <w:r>
        <w:rPr>
          <w:rFonts w:hint="eastAsia" w:ascii="宋体" w:hAnsi="宋体" w:eastAsia="宋体" w:cs="宋体"/>
          <w:color w:val="000000"/>
          <w:kern w:val="0"/>
          <w:highlight w:val="none"/>
          <w:lang w:val="zh-CN" w:eastAsia="zh-CN"/>
        </w:rPr>
        <w:t>）</w:t>
      </w:r>
      <w:r>
        <w:rPr>
          <w:rFonts w:hint="eastAsia" w:ascii="宋体" w:hAnsi="宋体" w:cs="宋体"/>
          <w:color w:val="000000"/>
          <w:kern w:val="0"/>
          <w:highlight w:val="none"/>
          <w:lang w:val="en-US" w:eastAsia="zh-CN"/>
        </w:rPr>
        <w:t>合同签订前</w:t>
      </w:r>
      <w:r>
        <w:rPr>
          <w:rFonts w:hint="eastAsia" w:ascii="宋体" w:hAnsi="宋体" w:eastAsia="宋体" w:cs="宋体"/>
          <w:color w:val="000000"/>
          <w:kern w:val="0"/>
          <w:highlight w:val="none"/>
          <w:lang w:val="zh-CN" w:eastAsia="zh-CN"/>
        </w:rPr>
        <w:t>乙方需向甲方缴纳5%的履约保证金，在质保期结束后向甲方提出申请，待甲方通过之后无息退还给乙方。</w:t>
      </w:r>
    </w:p>
    <w:p w14:paraId="50F3856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eastAsia="zh-CN"/>
        </w:rPr>
        <w:t>（</w:t>
      </w:r>
      <w:r>
        <w:rPr>
          <w:rFonts w:hint="eastAsia" w:ascii="宋体" w:hAnsi="宋体" w:eastAsia="宋体" w:cs="宋体"/>
          <w:color w:val="000000"/>
          <w:kern w:val="0"/>
          <w:highlight w:val="none"/>
          <w:lang w:val="en-US" w:eastAsia="zh-CN"/>
        </w:rPr>
        <w:t>2</w:t>
      </w:r>
      <w:r>
        <w:rPr>
          <w:rFonts w:hint="eastAsia" w:ascii="宋体" w:hAnsi="宋体" w:eastAsia="宋体" w:cs="宋体"/>
          <w:color w:val="000000"/>
          <w:kern w:val="0"/>
          <w:highlight w:val="none"/>
          <w:lang w:val="zh-CN" w:eastAsia="zh-CN"/>
        </w:rPr>
        <w:t>）</w:t>
      </w:r>
      <w:r>
        <w:rPr>
          <w:rFonts w:hint="eastAsia" w:ascii="宋体" w:hAnsi="宋体" w:cs="宋体"/>
          <w:color w:val="000000"/>
          <w:kern w:val="0"/>
          <w:highlight w:val="none"/>
          <w:lang w:val="en-US" w:eastAsia="zh-CN"/>
        </w:rPr>
        <w:t>合同签订后甲方向乙方支付合同总价款的30%作为预付款，待</w:t>
      </w:r>
      <w:r>
        <w:rPr>
          <w:rFonts w:hint="eastAsia" w:ascii="宋体" w:hAnsi="宋体" w:eastAsia="宋体" w:cs="宋体"/>
          <w:color w:val="000000"/>
          <w:kern w:val="0"/>
          <w:highlight w:val="none"/>
          <w:lang w:val="zh-CN" w:eastAsia="zh-CN"/>
        </w:rPr>
        <w:t>乙方</w:t>
      </w:r>
      <w:r>
        <w:rPr>
          <w:rFonts w:hint="eastAsia" w:ascii="宋体" w:hAnsi="宋体" w:cs="宋体"/>
          <w:color w:val="000000"/>
          <w:kern w:val="0"/>
          <w:highlight w:val="none"/>
          <w:lang w:val="en-US" w:eastAsia="zh-CN"/>
        </w:rPr>
        <w:t>将设备全部交付给甲方后，甲方支付剩余合同总价款的40%给乙方，乙方</w:t>
      </w:r>
      <w:r>
        <w:rPr>
          <w:rFonts w:hint="eastAsia" w:ascii="宋体" w:hAnsi="宋体" w:eastAsia="宋体" w:cs="宋体"/>
          <w:color w:val="000000"/>
          <w:kern w:val="0"/>
          <w:highlight w:val="none"/>
          <w:lang w:val="zh-CN" w:eastAsia="zh-CN"/>
        </w:rPr>
        <w:t>所交付的</w:t>
      </w:r>
      <w:r>
        <w:rPr>
          <w:rFonts w:hint="eastAsia" w:ascii="宋体" w:hAnsi="宋体" w:cs="宋体"/>
          <w:color w:val="000000"/>
          <w:kern w:val="0"/>
          <w:highlight w:val="none"/>
          <w:lang w:val="en-US" w:eastAsia="zh-CN"/>
        </w:rPr>
        <w:t>设备</w:t>
      </w:r>
      <w:r>
        <w:rPr>
          <w:rFonts w:hint="eastAsia" w:ascii="宋体" w:hAnsi="宋体" w:eastAsia="宋体" w:cs="宋体"/>
          <w:color w:val="000000"/>
          <w:kern w:val="0"/>
          <w:highlight w:val="none"/>
          <w:lang w:val="zh-CN" w:eastAsia="zh-CN"/>
        </w:rPr>
        <w:t>由甲方验收，验收合格后由甲方</w:t>
      </w:r>
      <w:r>
        <w:rPr>
          <w:rFonts w:hint="eastAsia" w:ascii="宋体" w:hAnsi="宋体" w:cs="宋体"/>
          <w:color w:val="000000"/>
          <w:kern w:val="0"/>
          <w:highlight w:val="none"/>
          <w:lang w:val="en-US" w:eastAsia="zh-CN"/>
        </w:rPr>
        <w:t>支付剩余</w:t>
      </w:r>
      <w:r>
        <w:rPr>
          <w:rFonts w:hint="eastAsia" w:ascii="宋体" w:hAnsi="宋体" w:eastAsia="宋体" w:cs="宋体"/>
          <w:color w:val="000000"/>
          <w:kern w:val="0"/>
          <w:highlight w:val="none"/>
          <w:lang w:val="zh-CN" w:eastAsia="zh-CN"/>
        </w:rPr>
        <w:t>合同总价款的</w:t>
      </w:r>
      <w:r>
        <w:rPr>
          <w:rFonts w:hint="eastAsia" w:ascii="宋体" w:hAnsi="宋体" w:cs="宋体"/>
          <w:color w:val="000000"/>
          <w:kern w:val="0"/>
          <w:highlight w:val="none"/>
          <w:lang w:val="en-US" w:eastAsia="zh-CN"/>
        </w:rPr>
        <w:t>30</w:t>
      </w:r>
      <w:r>
        <w:rPr>
          <w:rFonts w:hint="eastAsia" w:ascii="宋体" w:hAnsi="宋体" w:eastAsia="宋体" w:cs="宋体"/>
          <w:color w:val="000000"/>
          <w:kern w:val="0"/>
          <w:highlight w:val="none"/>
          <w:lang w:val="zh-CN" w:eastAsia="zh-CN"/>
        </w:rPr>
        <w:t>%。</w:t>
      </w:r>
    </w:p>
    <w:p w14:paraId="1B93C07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五、合同的变更、终止与转让</w:t>
      </w:r>
    </w:p>
    <w:p w14:paraId="350868CA">
      <w:pPr>
        <w:keepNext w:val="0"/>
        <w:keepLines w:val="0"/>
        <w:pageBreakBefore w:val="0"/>
        <w:widowControl w:val="0"/>
        <w:kinsoku/>
        <w:wordWrap/>
        <w:overflowPunct/>
        <w:topLinePunct w:val="0"/>
        <w:autoSpaceDE w:val="0"/>
        <w:autoSpaceDN w:val="0"/>
        <w:bidi w:val="0"/>
        <w:snapToGrid/>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除《中华人民共和国政府采购法》第</w:t>
      </w:r>
      <w:r>
        <w:rPr>
          <w:rFonts w:hint="eastAsia" w:ascii="宋体" w:hAnsi="宋体" w:cs="宋体"/>
          <w:color w:val="000000"/>
          <w:kern w:val="0"/>
          <w:highlight w:val="none"/>
        </w:rPr>
        <w:t>50</w:t>
      </w:r>
      <w:r>
        <w:rPr>
          <w:rFonts w:hint="eastAsia" w:ascii="宋体" w:hAnsi="宋体" w:cs="宋体"/>
          <w:color w:val="000000"/>
          <w:kern w:val="0"/>
          <w:highlight w:val="none"/>
          <w:lang w:val="zh-CN"/>
        </w:rPr>
        <w:t>条规定的情形外，本合同一经签订，甲乙双方不得擅自变更、中止或终止。</w:t>
      </w:r>
    </w:p>
    <w:p w14:paraId="613BEBF4">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乙方不得擅自转让其应履行的合同义务。</w:t>
      </w:r>
    </w:p>
    <w:p w14:paraId="41EBDAEF">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六、违约责任</w:t>
      </w:r>
    </w:p>
    <w:p w14:paraId="045C196C">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4A88C7B">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乙方提供的货物如侵犯了第三方权益而引发纠纷或诉讼的，均由乙方负责交涉并承担全部责任。</w:t>
      </w:r>
    </w:p>
    <w:p w14:paraId="74C64DF8">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因包装、运输引起的货物损坏，按质量不合格处罚。</w:t>
      </w:r>
    </w:p>
    <w:p w14:paraId="736307EE">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甲方无故延期接受货物和乙方逾期交货的，每天应向对方偿付未交货物的货款</w:t>
      </w:r>
      <w:r>
        <w:rPr>
          <w:rFonts w:hint="eastAsia" w:ascii="宋体" w:hAnsi="宋体" w:cs="宋体"/>
          <w:color w:val="000000"/>
          <w:kern w:val="0"/>
          <w:highlight w:val="none"/>
        </w:rPr>
        <w:t>3</w:t>
      </w:r>
      <w:r>
        <w:rPr>
          <w:rFonts w:hint="eastAsia" w:ascii="宋体" w:hAnsi="宋体" w:cs="宋体"/>
          <w:color w:val="000000"/>
          <w:kern w:val="0"/>
          <w:highlight w:val="none"/>
          <w:lang w:val="zh-CN"/>
        </w:rPr>
        <w:t>‰的违约金，但违约金累计不得超过违约货款的</w:t>
      </w:r>
      <w:r>
        <w:rPr>
          <w:rFonts w:hint="eastAsia" w:ascii="宋体" w:hAnsi="宋体" w:cs="宋体"/>
          <w:color w:val="000000"/>
          <w:kern w:val="0"/>
          <w:highlight w:val="none"/>
        </w:rPr>
        <w:t>5%</w:t>
      </w:r>
      <w:r>
        <w:rPr>
          <w:rFonts w:hint="eastAsia" w:ascii="宋体" w:hAnsi="宋体" w:cs="宋体"/>
          <w:color w:val="000000"/>
          <w:kern w:val="0"/>
          <w:highlight w:val="none"/>
          <w:lang w:val="zh-CN"/>
        </w:rPr>
        <w:t>，超过</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10</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天对方有权解除合同，违约方承担因此给对方造成的经济损失。</w:t>
      </w:r>
    </w:p>
    <w:p w14:paraId="3C3039DB">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乙方未按本合同和磋商文件中规定的服务承诺提供售后服务的，乙方应按本合同合计金额的</w:t>
      </w:r>
      <w:r>
        <w:rPr>
          <w:rFonts w:hint="eastAsia" w:ascii="宋体" w:hAnsi="宋体" w:cs="宋体"/>
          <w:color w:val="000000"/>
          <w:kern w:val="0"/>
          <w:highlight w:val="none"/>
        </w:rPr>
        <w:t>5%</w:t>
      </w:r>
      <w:r>
        <w:rPr>
          <w:rFonts w:hint="eastAsia" w:ascii="宋体" w:hAnsi="宋体" w:cs="宋体"/>
          <w:color w:val="000000"/>
          <w:kern w:val="0"/>
          <w:highlight w:val="none"/>
          <w:lang w:val="zh-CN"/>
        </w:rPr>
        <w:t>向甲方支付违约金。</w:t>
      </w:r>
    </w:p>
    <w:p w14:paraId="59B62129">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乙方提供的货物在质量保证期内，因设计、工艺或材料的缺陷和其它质量原因造成的问题，由乙方负责，费用从履约保证金中扣除，不足另补。</w:t>
      </w:r>
    </w:p>
    <w:p w14:paraId="27EAE807">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其它违约行为按违约货款额</w:t>
      </w:r>
      <w:r>
        <w:rPr>
          <w:rFonts w:hint="eastAsia" w:ascii="宋体" w:hAnsi="宋体" w:cs="宋体"/>
          <w:color w:val="000000"/>
          <w:kern w:val="0"/>
          <w:highlight w:val="none"/>
        </w:rPr>
        <w:t>5%</w:t>
      </w:r>
      <w:r>
        <w:rPr>
          <w:rFonts w:hint="eastAsia" w:ascii="宋体" w:hAnsi="宋体" w:cs="宋体"/>
          <w:color w:val="000000"/>
          <w:kern w:val="0"/>
          <w:highlight w:val="none"/>
          <w:lang w:val="zh-CN"/>
        </w:rPr>
        <w:t>收取违约金并赔偿经济损失。</w:t>
      </w:r>
    </w:p>
    <w:p w14:paraId="36D1A973">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七、不可抗力</w:t>
      </w:r>
    </w:p>
    <w:p w14:paraId="6ED43CDC">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lang w:val="zh-CN"/>
        </w:rPr>
        <w:t>不可抗力使合同的某些内容有变更必要的，双方应通过协商在</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5</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天内达成进一步履行合同的协议，因不可抗力致使合同不能履行的，合同终止。</w:t>
      </w:r>
    </w:p>
    <w:p w14:paraId="5A94C0AE">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八、知识产权：详见合同通用条款</w:t>
      </w:r>
    </w:p>
    <w:p w14:paraId="55E0F136">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九、其他约定：</w:t>
      </w:r>
    </w:p>
    <w:p w14:paraId="25E1B49A">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十、合同争议解决</w:t>
      </w:r>
    </w:p>
    <w:p w14:paraId="40DD2800">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因产品质量问题发生争议的，应邀请国家认可的质量检测机构进行鉴定。产品符合标准的，鉴定费由甲方承担；产品不符合标准的，鉴定费由乙方承担。</w:t>
      </w:r>
    </w:p>
    <w:p w14:paraId="78EB46B3">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因履行本合同引起的或与本合同有关的争议，甲乙双方应首先通过友好协商解决，如果协商不能解决，可向</w:t>
      </w:r>
      <w:r>
        <w:rPr>
          <w:rFonts w:hint="eastAsia" w:ascii="宋体" w:hAnsi="宋体" w:cs="宋体"/>
          <w:color w:val="000000"/>
          <w:kern w:val="0"/>
          <w:highlight w:val="none"/>
          <w:u w:val="single"/>
          <w:lang w:val="zh-CN"/>
        </w:rPr>
        <w:t>甲方</w:t>
      </w:r>
      <w:r>
        <w:rPr>
          <w:rFonts w:hint="eastAsia" w:ascii="宋体" w:hAnsi="宋体" w:cs="宋体"/>
          <w:color w:val="000000"/>
          <w:kern w:val="0"/>
          <w:highlight w:val="none"/>
          <w:lang w:val="zh-CN"/>
        </w:rPr>
        <w:t>所在地仲裁委员会申请仲裁或向甲方所在地人民法院提起诉讼。</w:t>
      </w:r>
    </w:p>
    <w:p w14:paraId="56E8A31F">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诉讼期间，本合同继续履行。</w:t>
      </w:r>
    </w:p>
    <w:p w14:paraId="1672614C">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十一、合同生效及其它</w:t>
      </w:r>
      <w:r>
        <w:rPr>
          <w:rFonts w:hint="eastAsia" w:ascii="宋体" w:hAnsi="宋体" w:cs="宋体"/>
          <w:color w:val="000000"/>
          <w:kern w:val="0"/>
          <w:highlight w:val="none"/>
        </w:rPr>
        <w:t>：</w:t>
      </w:r>
    </w:p>
    <w:p w14:paraId="39FE85EA">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本合同一式</w:t>
      </w:r>
      <w:r>
        <w:rPr>
          <w:rFonts w:hint="eastAsia" w:ascii="宋体" w:hAnsi="宋体" w:cs="宋体"/>
          <w:kern w:val="0"/>
          <w:highlight w:val="none"/>
          <w:u w:val="dashDotHeavy"/>
          <w:lang w:val="zh-CN"/>
        </w:rPr>
        <w:t>八</w:t>
      </w:r>
      <w:r>
        <w:rPr>
          <w:rFonts w:hint="eastAsia" w:ascii="宋体" w:hAnsi="宋体" w:cs="宋体"/>
          <w:color w:val="000000"/>
          <w:kern w:val="0"/>
          <w:highlight w:val="none"/>
          <w:lang w:val="zh-CN"/>
        </w:rPr>
        <w:t>份，经双方签字，并加盖公章即为生效。如有遗失，概不负责。</w:t>
      </w:r>
    </w:p>
    <w:p w14:paraId="5EE58F2D">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本合同未尽事宜，按经济合同法有关规定处理。</w:t>
      </w:r>
    </w:p>
    <w:p w14:paraId="37B28469">
      <w:pPr>
        <w:autoSpaceDE w:val="0"/>
        <w:autoSpaceDN w:val="0"/>
        <w:spacing w:line="360" w:lineRule="auto"/>
        <w:ind w:firstLine="360"/>
        <w:rPr>
          <w:rFonts w:hint="eastAsia" w:ascii="宋体" w:hAnsi="宋体" w:cs="宋体"/>
          <w:color w:val="000000"/>
          <w:kern w:val="0"/>
          <w:highlight w:val="none"/>
          <w:lang w:val="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本合同的组成包含《合同通用条款》。</w:t>
      </w:r>
    </w:p>
    <w:p w14:paraId="28B4AAEB">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甲方（盖章）：</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乙方（盖章）：</w:t>
      </w:r>
    </w:p>
    <w:p w14:paraId="69F7937F">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w:t>
      </w:r>
    </w:p>
    <w:p w14:paraId="4EF4A04C">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开户银行：</w:t>
      </w:r>
    </w:p>
    <w:p w14:paraId="4F1EDC1C">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账号：</w:t>
      </w:r>
    </w:p>
    <w:p w14:paraId="7C91518F">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地址：</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地址：</w:t>
      </w:r>
    </w:p>
    <w:p w14:paraId="549A40CB">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联系电话：</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联系电话：</w:t>
      </w:r>
    </w:p>
    <w:p w14:paraId="4E9D0C16">
      <w:pPr>
        <w:autoSpaceDE w:val="0"/>
        <w:autoSpaceDN w:val="0"/>
        <w:spacing w:line="360" w:lineRule="auto"/>
        <w:ind w:firstLine="1155" w:firstLineChars="550"/>
        <w:rPr>
          <w:rFonts w:hint="eastAsia" w:ascii="宋体" w:hAnsi="宋体" w:cs="宋体"/>
          <w:color w:val="000000"/>
          <w:kern w:val="0"/>
          <w:highlight w:val="none"/>
          <w:lang w:val="zh-CN"/>
        </w:rPr>
      </w:pPr>
      <w:r>
        <w:rPr>
          <w:rFonts w:hint="eastAsia" w:ascii="宋体" w:hAnsi="宋体" w:cs="宋体"/>
          <w:color w:val="000000"/>
          <w:kern w:val="0"/>
          <w:highlight w:val="none"/>
          <w:lang w:val="zh-CN"/>
        </w:rPr>
        <w:t>签约时间：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月</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日</w:t>
      </w:r>
    </w:p>
    <w:p w14:paraId="6230A128">
      <w:pPr>
        <w:autoSpaceDE w:val="0"/>
        <w:autoSpaceDN w:val="0"/>
        <w:spacing w:line="360" w:lineRule="auto"/>
        <w:ind w:firstLine="1155" w:firstLineChars="550"/>
        <w:rPr>
          <w:rFonts w:hint="eastAsia" w:ascii="宋体" w:hAnsi="宋体" w:cs="宋体"/>
          <w:color w:val="000000"/>
          <w:kern w:val="0"/>
          <w:highlight w:val="none"/>
          <w:lang w:val="zh-CN"/>
        </w:rPr>
      </w:pPr>
    </w:p>
    <w:p w14:paraId="7671B81C">
      <w:pPr>
        <w:autoSpaceDE w:val="0"/>
        <w:autoSpaceDN w:val="0"/>
        <w:adjustRightInd w:val="0"/>
        <w:ind w:firstLine="480"/>
        <w:rPr>
          <w:rFonts w:hint="eastAsia" w:ascii="新宋体" w:hAnsi="新宋体" w:eastAsia="新宋体" w:cs="新宋体"/>
          <w:kern w:val="0"/>
          <w:highlight w:val="none"/>
          <w:lang w:val="zh-CN"/>
        </w:rPr>
      </w:pPr>
    </w:p>
    <w:p w14:paraId="11D4CC0A">
      <w:pPr>
        <w:autoSpaceDE w:val="0"/>
        <w:autoSpaceDN w:val="0"/>
        <w:adjustRightInd w:val="0"/>
        <w:ind w:firstLine="480"/>
        <w:rPr>
          <w:rFonts w:hint="eastAsia" w:ascii="新宋体" w:hAnsi="新宋体" w:eastAsia="新宋体" w:cs="新宋体"/>
          <w:kern w:val="0"/>
          <w:highlight w:val="none"/>
        </w:rPr>
      </w:pPr>
      <w:r>
        <w:rPr>
          <w:rFonts w:hint="eastAsia" w:ascii="新宋体" w:hAnsi="新宋体" w:eastAsia="新宋体" w:cs="新宋体"/>
          <w:kern w:val="0"/>
          <w:highlight w:val="none"/>
          <w:lang w:val="zh-CN"/>
        </w:rPr>
        <w:t>采购代理机构：</w:t>
      </w:r>
      <w:r>
        <w:rPr>
          <w:rFonts w:hint="eastAsia" w:ascii="新宋体" w:hAnsi="新宋体" w:eastAsia="新宋体" w:cs="新宋体"/>
          <w:kern w:val="0"/>
          <w:highlight w:val="none"/>
        </w:rPr>
        <w:t xml:space="preserve">                        </w:t>
      </w:r>
    </w:p>
    <w:p w14:paraId="52FBDB6F">
      <w:pPr>
        <w:autoSpaceDE w:val="0"/>
        <w:autoSpaceDN w:val="0"/>
        <w:adjustRightInd w:val="0"/>
        <w:ind w:firstLine="480"/>
        <w:rPr>
          <w:rFonts w:hint="eastAsia" w:ascii="新宋体" w:hAnsi="新宋体" w:eastAsia="新宋体" w:cs="新宋体"/>
          <w:kern w:val="0"/>
          <w:highlight w:val="none"/>
        </w:rPr>
      </w:pPr>
      <w:r>
        <w:rPr>
          <w:rFonts w:hint="eastAsia" w:ascii="新宋体" w:hAnsi="新宋体" w:eastAsia="新宋体" w:cs="新宋体"/>
          <w:kern w:val="0"/>
          <w:highlight w:val="none"/>
          <w:lang w:val="zh-CN"/>
        </w:rPr>
        <w:t>负责人或经办人：</w:t>
      </w:r>
    </w:p>
    <w:p w14:paraId="40549D27">
      <w:pPr>
        <w:autoSpaceDE w:val="0"/>
        <w:autoSpaceDN w:val="0"/>
        <w:adjustRightInd w:val="0"/>
        <w:ind w:firstLine="480"/>
        <w:rPr>
          <w:rFonts w:hint="eastAsia" w:ascii="新宋体" w:hAnsi="新宋体" w:eastAsia="新宋体" w:cs="新宋体"/>
          <w:kern w:val="0"/>
          <w:sz w:val="28"/>
          <w:szCs w:val="28"/>
          <w:highlight w:val="none"/>
        </w:rPr>
      </w:pPr>
      <w:r>
        <w:rPr>
          <w:rFonts w:hint="eastAsia" w:ascii="新宋体" w:hAnsi="新宋体" w:eastAsia="新宋体" w:cs="新宋体"/>
          <w:kern w:val="0"/>
          <w:highlight w:val="none"/>
          <w:lang w:val="zh-CN"/>
        </w:rPr>
        <w:t>合同备案时间：</w:t>
      </w:r>
      <w:r>
        <w:rPr>
          <w:rFonts w:hint="eastAsia" w:ascii="新宋体" w:hAnsi="新宋体" w:eastAsia="新宋体" w:cs="新宋体"/>
          <w:kern w:val="0"/>
          <w:highlight w:val="none"/>
        </w:rPr>
        <w:t xml:space="preserve">    </w:t>
      </w:r>
      <w:r>
        <w:rPr>
          <w:rFonts w:hint="eastAsia" w:ascii="新宋体" w:hAnsi="新宋体" w:eastAsia="新宋体" w:cs="新宋体"/>
          <w:kern w:val="0"/>
          <w:highlight w:val="none"/>
          <w:lang w:val="zh-CN"/>
        </w:rPr>
        <w:t>年</w:t>
      </w:r>
      <w:r>
        <w:rPr>
          <w:rFonts w:hint="eastAsia" w:ascii="新宋体" w:hAnsi="新宋体" w:eastAsia="新宋体" w:cs="新宋体"/>
          <w:kern w:val="0"/>
          <w:highlight w:val="none"/>
        </w:rPr>
        <w:t xml:space="preserve">  </w:t>
      </w:r>
      <w:r>
        <w:rPr>
          <w:rFonts w:hint="eastAsia" w:ascii="新宋体" w:hAnsi="新宋体" w:eastAsia="新宋体" w:cs="新宋体"/>
          <w:kern w:val="0"/>
          <w:highlight w:val="none"/>
          <w:lang w:val="zh-CN"/>
        </w:rPr>
        <w:t>月</w:t>
      </w:r>
      <w:r>
        <w:rPr>
          <w:rFonts w:hint="eastAsia" w:ascii="新宋体" w:hAnsi="新宋体" w:eastAsia="新宋体" w:cs="新宋体"/>
          <w:kern w:val="0"/>
          <w:highlight w:val="none"/>
        </w:rPr>
        <w:t xml:space="preserve">  </w:t>
      </w:r>
      <w:r>
        <w:rPr>
          <w:rFonts w:hint="eastAsia" w:ascii="新宋体" w:hAnsi="新宋体" w:eastAsia="新宋体" w:cs="新宋体"/>
          <w:kern w:val="0"/>
          <w:highlight w:val="none"/>
          <w:lang w:val="zh-CN"/>
        </w:rPr>
        <w:t>日</w:t>
      </w:r>
    </w:p>
    <w:p w14:paraId="0097DFE2">
      <w:pPr>
        <w:jc w:val="center"/>
        <w:rPr>
          <w:rFonts w:ascii="宋体" w:hAnsi="宋体"/>
          <w:b/>
          <w:color w:val="auto"/>
          <w:sz w:val="36"/>
          <w:szCs w:val="36"/>
          <w:highlight w:val="none"/>
        </w:rPr>
      </w:pPr>
    </w:p>
    <w:p w14:paraId="2C7BB37F">
      <w:pPr>
        <w:pStyle w:val="17"/>
        <w:rPr>
          <w:rFonts w:ascii="宋体" w:hAnsi="宋体"/>
          <w:b/>
          <w:color w:val="auto"/>
          <w:sz w:val="36"/>
          <w:szCs w:val="36"/>
          <w:highlight w:val="none"/>
        </w:rPr>
      </w:pPr>
    </w:p>
    <w:p w14:paraId="223E7F66">
      <w:pPr>
        <w:pStyle w:val="17"/>
        <w:jc w:val="both"/>
        <w:rPr>
          <w:highlight w:val="none"/>
        </w:rPr>
      </w:pPr>
    </w:p>
    <w:p w14:paraId="1F5D903A">
      <w:pPr>
        <w:jc w:val="center"/>
        <w:rPr>
          <w:rFonts w:ascii="宋体"/>
          <w:b/>
          <w:color w:val="auto"/>
          <w:sz w:val="36"/>
          <w:szCs w:val="36"/>
          <w:highlight w:val="none"/>
        </w:rPr>
      </w:pPr>
      <w:r>
        <w:rPr>
          <w:rFonts w:hint="eastAsia" w:ascii="宋体" w:hAnsi="宋体"/>
          <w:b/>
          <w:color w:val="auto"/>
          <w:sz w:val="36"/>
          <w:szCs w:val="36"/>
          <w:highlight w:val="none"/>
        </w:rPr>
        <w:t>合同通用条款</w:t>
      </w:r>
    </w:p>
    <w:p w14:paraId="6F2540A5">
      <w:pPr>
        <w:spacing w:line="360" w:lineRule="auto"/>
        <w:ind w:firstLine="480"/>
        <w:rPr>
          <w:rFonts w:ascii="宋体"/>
          <w:color w:val="auto"/>
          <w:highlight w:val="none"/>
        </w:rPr>
      </w:pPr>
    </w:p>
    <w:p w14:paraId="6AD89D13">
      <w:pPr>
        <w:spacing w:line="360" w:lineRule="auto"/>
        <w:ind w:firstLine="480"/>
        <w:rPr>
          <w:rFonts w:ascii="宋体"/>
          <w:color w:val="auto"/>
          <w:highlight w:val="none"/>
        </w:rPr>
      </w:pPr>
      <w:r>
        <w:rPr>
          <w:rFonts w:hint="eastAsia" w:ascii="宋体" w:hAnsi="宋体"/>
          <w:color w:val="auto"/>
          <w:highlight w:val="none"/>
        </w:rPr>
        <w:t>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》、《中华人民共和国政府采购法》的规定，合同双方经协商达成一致，自愿订立本合同，遵循公平原则明确双方的权利、义务，确保双方诚实守信地履行合同。</w:t>
      </w:r>
    </w:p>
    <w:p w14:paraId="5E810542">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5BB1C49A">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14:paraId="7F5FD9CC">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32AD059F">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1850101A">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38107D06">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22691A24">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09E15506">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662E2DB0">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06EB71FE">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6D84D507">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6356D344">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2F89B727">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0C45F250">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5221E839">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25E45C57">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3DF17D6D">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148E53D7">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2F8CCE4D">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114FEBC1">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D819834">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1082AE52">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AE1A829">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5AE37703">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2C23D56F">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BAF97F2">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7A6AD80A">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615C6F59">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1F1403A0">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6C71EABF">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00F45D61">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35D96896">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1E26F89">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1F27F656">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6AFC98BD">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04F12FF2">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0AA428E7">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795D7D5E">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1D2D03D9">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39B1AA55">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55390629">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2DE71D0">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2972B07E">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366DE358">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5031AFD2">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3B74515F">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124D144C">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2E0757E8">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0A2536D9">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42AD038C">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2E7CABCC">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02E3462">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23287EE6">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385C1EBC">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41181E52">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0E1B4432">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3CB2238C">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0235EAEF">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48EF61C4">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307D0665">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42941607">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7F89A6C5">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33835126">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62C56F47">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7DF4304">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16484332">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726B2B42">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37A18528">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44C9097F">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5DC597ED">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2E28406C">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567FE5AE">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472B2CBF">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0ACA35AA">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1EAF769">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512B161D">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71DC96EA">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2FD62EB0">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0BB43DD5">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6CDCC632">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5C17CCCF">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0103CDE8">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21FF4D57">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4A1F33E5">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37317B45">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63013F1D">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2A7CFA2">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659B6E6C">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14DFD4C">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6BB34D4F">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1C2267D">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565965E3">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054877DD">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5E3F1736">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5B91826C">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22B72E8A">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1F0BBA3D">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60C52282">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651DF519">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1A339B54">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508F44A1">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37F8157E">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659486DF">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06424EF6">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4C8423F2">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7AE32D57">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3FA6DD26">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0A1250B6">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7E10D066">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76318135">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3DBDF214">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0A15C06A">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B8FE045">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60261405">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65C8AB12">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044902B8">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22E02EA1">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119A3C5">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14:paraId="22808195">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48217C03">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035076C4">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277AEB2C">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65D79163">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43811724">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45845308">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116EAB51">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14:paraId="3D54BCD6">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0" w:name="_Toc496626233"/>
      <w:bookmarkStart w:id="171" w:name="_Toc496004028"/>
      <w:bookmarkStart w:id="172" w:name="_Toc20936"/>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0"/>
      <w:bookmarkEnd w:id="171"/>
      <w:bookmarkEnd w:id="172"/>
    </w:p>
    <w:p w14:paraId="160DD96D">
      <w:pPr>
        <w:keepNext/>
        <w:keepLines/>
        <w:widowControl/>
        <w:snapToGrid w:val="0"/>
        <w:spacing w:line="400" w:lineRule="atLeast"/>
        <w:outlineLvl w:val="0"/>
        <w:rPr>
          <w:rFonts w:ascii="宋体"/>
          <w:b/>
          <w:color w:val="auto"/>
          <w:kern w:val="28"/>
          <w:sz w:val="36"/>
          <w:szCs w:val="20"/>
          <w:highlight w:val="none"/>
        </w:rPr>
      </w:pPr>
    </w:p>
    <w:p w14:paraId="690ADF50">
      <w:pPr>
        <w:keepNext/>
        <w:keepLines/>
        <w:widowControl/>
        <w:snapToGrid w:val="0"/>
        <w:spacing w:line="400" w:lineRule="atLeast"/>
        <w:jc w:val="center"/>
        <w:outlineLvl w:val="0"/>
        <w:rPr>
          <w:rFonts w:ascii="宋体"/>
          <w:b/>
          <w:color w:val="auto"/>
          <w:kern w:val="28"/>
          <w:sz w:val="36"/>
          <w:szCs w:val="20"/>
          <w:highlight w:val="none"/>
        </w:rPr>
      </w:pPr>
      <w:bookmarkStart w:id="173" w:name="_Toc496626234"/>
      <w:bookmarkStart w:id="174" w:name="_Toc496004029"/>
      <w:bookmarkStart w:id="175" w:name="_Toc1396"/>
      <w:r>
        <w:rPr>
          <w:rFonts w:hint="eastAsia" w:ascii="宋体"/>
          <w:b/>
          <w:color w:val="auto"/>
          <w:kern w:val="28"/>
          <w:sz w:val="36"/>
          <w:szCs w:val="20"/>
          <w:highlight w:val="none"/>
        </w:rPr>
        <w:t>磋商响应文件的组成</w:t>
      </w:r>
      <w:bookmarkEnd w:id="173"/>
      <w:bookmarkEnd w:id="174"/>
      <w:bookmarkEnd w:id="175"/>
    </w:p>
    <w:p w14:paraId="45DBEA2E">
      <w:pPr>
        <w:spacing w:line="500" w:lineRule="exact"/>
        <w:ind w:firstLine="480"/>
        <w:rPr>
          <w:rFonts w:ascii="宋体"/>
          <w:color w:val="auto"/>
          <w:highlight w:val="none"/>
        </w:rPr>
      </w:pPr>
      <w:r>
        <w:rPr>
          <w:rFonts w:hint="eastAsia" w:ascii="宋体" w:hAnsi="宋体"/>
          <w:color w:val="auto"/>
          <w:highlight w:val="none"/>
        </w:rPr>
        <w:t>（一）资格审查文件</w:t>
      </w:r>
    </w:p>
    <w:p w14:paraId="1DA84476">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5A923645">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79D87309">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5E14EE29">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2145307B">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7D7DB5A8">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1E200A36">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30C50087">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6A4FFFCC">
      <w:pPr>
        <w:spacing w:line="500" w:lineRule="exact"/>
        <w:ind w:firstLine="480"/>
        <w:rPr>
          <w:rFonts w:ascii="宋体" w:hAnsi="宋体"/>
          <w:color w:val="auto"/>
          <w:highlight w:val="none"/>
        </w:rPr>
      </w:pPr>
      <w:r>
        <w:rPr>
          <w:rFonts w:hint="eastAsia" w:ascii="宋体" w:hAnsi="宋体"/>
          <w:color w:val="auto"/>
          <w:highlight w:val="none"/>
        </w:rPr>
        <w:t>9、具备履行合同所必需的设备和专业技术能力的证明材料……（附件9）</w:t>
      </w:r>
    </w:p>
    <w:p w14:paraId="48B25020">
      <w:pPr>
        <w:spacing w:line="500" w:lineRule="exact"/>
        <w:ind w:firstLine="480"/>
        <w:rPr>
          <w:rFonts w:ascii="宋体" w:hAnsi="宋体"/>
          <w:color w:val="auto"/>
          <w:highlight w:val="none"/>
        </w:rPr>
      </w:pPr>
      <w:r>
        <w:rPr>
          <w:rFonts w:hint="eastAsia" w:ascii="宋体" w:hAnsi="宋体"/>
          <w:color w:val="auto"/>
          <w:highlight w:val="none"/>
        </w:rPr>
        <w:t>（二）符合性审查文件</w:t>
      </w:r>
    </w:p>
    <w:p w14:paraId="46A16E1B">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、竞争性磋商首次报价表…………………………………………（附件10）</w:t>
      </w:r>
    </w:p>
    <w:p w14:paraId="168BA3C0">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、分项报价表………………………………………………………（附件11）</w:t>
      </w:r>
    </w:p>
    <w:p w14:paraId="7DD7269D">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rPr>
        <w:t>2）</w:t>
      </w:r>
    </w:p>
    <w:p w14:paraId="2B7BF2A0">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rPr>
        <w:t>3）</w:t>
      </w:r>
    </w:p>
    <w:p w14:paraId="5E34A898">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rPr>
        <w:t>4）</w:t>
      </w:r>
    </w:p>
    <w:p w14:paraId="19EBE75C">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ascii="宋体" w:hAnsi="宋体"/>
          <w:color w:val="auto"/>
          <w:highlight w:val="none"/>
        </w:rPr>
        <w:t>1</w:t>
      </w:r>
      <w:r>
        <w:rPr>
          <w:rFonts w:hint="eastAsia" w:ascii="宋体" w:hAnsi="宋体"/>
          <w:color w:val="auto"/>
          <w:highlight w:val="none"/>
        </w:rPr>
        <w:t>5）</w:t>
      </w:r>
    </w:p>
    <w:p w14:paraId="3B43A645">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rPr>
        <w:t>6）</w:t>
      </w:r>
    </w:p>
    <w:p w14:paraId="45CCC634">
      <w:pPr>
        <w:spacing w:line="500" w:lineRule="exact"/>
        <w:ind w:firstLine="480"/>
        <w:rPr>
          <w:rFonts w:ascii="宋体"/>
          <w:color w:val="auto"/>
          <w:highlight w:val="none"/>
        </w:rPr>
      </w:pPr>
      <w:r>
        <w:rPr>
          <w:rFonts w:ascii="宋体" w:hAnsi="宋体"/>
          <w:color w:val="auto"/>
          <w:highlight w:val="none"/>
        </w:rPr>
        <w:t>8</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rPr>
        <w:t>7）</w:t>
      </w:r>
    </w:p>
    <w:p w14:paraId="135F12CE">
      <w:pPr>
        <w:spacing w:line="500" w:lineRule="exact"/>
        <w:ind w:firstLine="480"/>
        <w:rPr>
          <w:rFonts w:ascii="宋体"/>
          <w:color w:val="auto"/>
          <w:highlight w:val="none"/>
        </w:rPr>
      </w:pPr>
      <w:r>
        <w:rPr>
          <w:rFonts w:ascii="宋体" w:hAnsi="宋体"/>
          <w:color w:val="auto"/>
          <w:highlight w:val="none"/>
        </w:rPr>
        <w:t>9</w:t>
      </w:r>
      <w:r>
        <w:rPr>
          <w:rFonts w:hint="eastAsia" w:ascii="宋体" w:hAnsi="宋体"/>
          <w:color w:val="auto"/>
          <w:highlight w:val="none"/>
        </w:rPr>
        <w:t>、监狱企业证明材料………………………………………………（附件</w:t>
      </w:r>
      <w:r>
        <w:rPr>
          <w:rFonts w:ascii="宋体" w:hAnsi="宋体"/>
          <w:color w:val="auto"/>
          <w:highlight w:val="none"/>
        </w:rPr>
        <w:t>1</w:t>
      </w:r>
      <w:r>
        <w:rPr>
          <w:rFonts w:hint="eastAsia" w:ascii="宋体" w:hAnsi="宋体"/>
          <w:color w:val="auto"/>
          <w:highlight w:val="none"/>
        </w:rPr>
        <w:t>8）</w:t>
      </w:r>
    </w:p>
    <w:p w14:paraId="7F449BF1">
      <w:pPr>
        <w:spacing w:line="500" w:lineRule="exact"/>
        <w:ind w:firstLine="480"/>
        <w:rPr>
          <w:rFonts w:ascii="宋体"/>
          <w:color w:val="auto"/>
          <w:highlight w:val="none"/>
        </w:rPr>
      </w:pPr>
      <w:r>
        <w:rPr>
          <w:rFonts w:ascii="宋体" w:hAnsi="宋体"/>
          <w:color w:val="auto"/>
          <w:highlight w:val="none"/>
        </w:rPr>
        <w:t>10</w:t>
      </w:r>
      <w:r>
        <w:rPr>
          <w:rFonts w:hint="eastAsia" w:ascii="宋体" w:hAnsi="宋体"/>
          <w:color w:val="auto"/>
          <w:highlight w:val="none"/>
        </w:rPr>
        <w:t>、供应商认为在其他方面有必要说明的事项…………………（附件</w:t>
      </w:r>
      <w:r>
        <w:rPr>
          <w:rFonts w:ascii="宋体" w:hAnsi="宋体"/>
          <w:color w:val="auto"/>
          <w:highlight w:val="none"/>
        </w:rPr>
        <w:t>1</w:t>
      </w:r>
      <w:r>
        <w:rPr>
          <w:rFonts w:hint="eastAsia" w:ascii="宋体" w:hAnsi="宋体"/>
          <w:color w:val="auto"/>
          <w:highlight w:val="none"/>
        </w:rPr>
        <w:t>9）</w:t>
      </w:r>
    </w:p>
    <w:p w14:paraId="79E14DF6">
      <w:pPr>
        <w:ind w:firstLine="174" w:firstLineChars="83"/>
        <w:rPr>
          <w:b/>
          <w:color w:val="auto"/>
          <w:highlight w:val="none"/>
        </w:rPr>
      </w:pPr>
      <w:r>
        <w:rPr>
          <w:rFonts w:hAnsi="宋体"/>
          <w:color w:val="auto"/>
          <w:highlight w:val="none"/>
        </w:rPr>
        <w:br w:type="page"/>
      </w:r>
      <w:bookmarkEnd w:id="168"/>
      <w:bookmarkEnd w:id="169"/>
      <w:r>
        <w:rPr>
          <w:rFonts w:hint="eastAsia"/>
          <w:b/>
          <w:color w:val="auto"/>
          <w:highlight w:val="none"/>
        </w:rPr>
        <w:t>（磋商响应文件封面）</w:t>
      </w:r>
    </w:p>
    <w:p w14:paraId="5800E1ED">
      <w:pPr>
        <w:spacing w:line="360" w:lineRule="auto"/>
        <w:ind w:firstLine="2088" w:firstLineChars="400"/>
        <w:rPr>
          <w:rFonts w:ascii="仿宋_GB2312" w:hAnsi="宋体" w:eastAsia="仿宋_GB2312"/>
          <w:b/>
          <w:color w:val="auto"/>
          <w:sz w:val="52"/>
          <w:szCs w:val="52"/>
          <w:highlight w:val="none"/>
        </w:rPr>
      </w:pPr>
    </w:p>
    <w:p w14:paraId="6FC77261">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3F76F26F">
      <w:pPr>
        <w:spacing w:line="360" w:lineRule="auto"/>
        <w:ind w:firstLine="826" w:firstLineChars="392"/>
        <w:rPr>
          <w:rFonts w:ascii="宋体"/>
          <w:b/>
          <w:color w:val="auto"/>
          <w:szCs w:val="21"/>
          <w:highlight w:val="none"/>
        </w:rPr>
      </w:pPr>
    </w:p>
    <w:p w14:paraId="0F73D7D0">
      <w:pPr>
        <w:spacing w:line="360" w:lineRule="auto"/>
        <w:ind w:firstLine="2364" w:firstLineChars="327"/>
        <w:rPr>
          <w:rFonts w:ascii="宋体"/>
          <w:b/>
          <w:color w:val="auto"/>
          <w:sz w:val="72"/>
          <w:szCs w:val="72"/>
          <w:highlight w:val="none"/>
        </w:rPr>
      </w:pPr>
    </w:p>
    <w:p w14:paraId="45C1E76A">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277F83CB">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14:paraId="3BFF60C4">
      <w:pPr>
        <w:spacing w:line="360" w:lineRule="auto"/>
        <w:ind w:firstLine="689" w:firstLineChars="327"/>
        <w:rPr>
          <w:rFonts w:ascii="宋体"/>
          <w:b/>
          <w:color w:val="auto"/>
          <w:highlight w:val="none"/>
        </w:rPr>
      </w:pPr>
    </w:p>
    <w:p w14:paraId="4BF39D15">
      <w:pPr>
        <w:adjustRightInd w:val="0"/>
        <w:spacing w:line="360" w:lineRule="auto"/>
        <w:textAlignment w:val="baseline"/>
        <w:rPr>
          <w:rFonts w:ascii="宋体"/>
          <w:b/>
          <w:bCs/>
          <w:color w:val="auto"/>
          <w:sz w:val="32"/>
          <w:highlight w:val="none"/>
        </w:rPr>
      </w:pPr>
    </w:p>
    <w:p w14:paraId="24241149">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青海浩驰磋商（货物）2025-126号</w:t>
      </w:r>
    </w:p>
    <w:p w14:paraId="2CAE668A">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r>
        <w:rPr>
          <w:rFonts w:hint="eastAsia" w:ascii="宋体" w:hAnsi="宋体"/>
          <w:b/>
          <w:color w:val="auto"/>
          <w:sz w:val="36"/>
          <w:szCs w:val="36"/>
          <w:highlight w:val="none"/>
          <w:lang w:eastAsia="zh-CN"/>
        </w:rPr>
        <w:t>2025年互助县中医院医疗设备采购项目</w:t>
      </w:r>
    </w:p>
    <w:p w14:paraId="1CB16520">
      <w:pPr>
        <w:adjustRightInd w:val="0"/>
        <w:spacing w:line="360" w:lineRule="auto"/>
        <w:ind w:left="2512" w:right="-248" w:rightChars="-118" w:hanging="2512" w:hangingChars="695"/>
        <w:textAlignment w:val="baseline"/>
        <w:rPr>
          <w:rFonts w:hint="default" w:ascii="宋体" w:hAnsi="宋体"/>
          <w:b/>
          <w:color w:val="auto"/>
          <w:sz w:val="36"/>
          <w:szCs w:val="36"/>
          <w:highlight w:val="none"/>
          <w:lang w:val="en-US" w:eastAsia="zh-CN"/>
        </w:rPr>
      </w:pPr>
      <w:r>
        <w:rPr>
          <w:rFonts w:hint="eastAsia" w:ascii="宋体" w:hAnsi="宋体"/>
          <w:b/>
          <w:color w:val="auto"/>
          <w:sz w:val="36"/>
          <w:szCs w:val="36"/>
          <w:highlight w:val="none"/>
          <w:lang w:val="en-US" w:eastAsia="zh-CN"/>
        </w:rPr>
        <w:t>采购项目包号：</w:t>
      </w:r>
    </w:p>
    <w:p w14:paraId="0CAAE840">
      <w:pPr>
        <w:adjustRightInd w:val="0"/>
        <w:spacing w:line="360" w:lineRule="auto"/>
        <w:ind w:right="-248" w:rightChars="-118"/>
        <w:textAlignment w:val="baseline"/>
        <w:rPr>
          <w:rFonts w:hint="eastAsia" w:ascii="宋体" w:eastAsia="宋体"/>
          <w:b/>
          <w:bCs/>
          <w:color w:val="auto"/>
          <w:sz w:val="36"/>
          <w:szCs w:val="36"/>
          <w:highlight w:val="none"/>
          <w:lang w:val="en-US" w:eastAsia="zh-CN"/>
        </w:rPr>
      </w:pPr>
    </w:p>
    <w:p w14:paraId="7D948BEE">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7039AF90">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6FC44B8E">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76" w:name="_Toc17956"/>
      <w:bookmarkStart w:id="177" w:name="_Toc496626235"/>
      <w:r>
        <w:rPr>
          <w:rFonts w:hint="eastAsia" w:ascii="宋体"/>
          <w:b/>
          <w:color w:val="auto"/>
          <w:sz w:val="28"/>
          <w:szCs w:val="28"/>
          <w:highlight w:val="none"/>
        </w:rPr>
        <w:t>附件</w:t>
      </w:r>
      <w:bookmarkStart w:id="178" w:name="_Toc376936768"/>
      <w:bookmarkStart w:id="179" w:name="_Toc325726037"/>
      <w:r>
        <w:rPr>
          <w:rFonts w:ascii="宋体"/>
          <w:b/>
          <w:color w:val="auto"/>
          <w:sz w:val="28"/>
          <w:szCs w:val="28"/>
          <w:highlight w:val="none"/>
        </w:rPr>
        <w:t>1</w:t>
      </w:r>
      <w:r>
        <w:rPr>
          <w:rFonts w:hint="eastAsia" w:ascii="宋体"/>
          <w:b/>
          <w:color w:val="auto"/>
          <w:sz w:val="28"/>
          <w:szCs w:val="28"/>
          <w:highlight w:val="none"/>
        </w:rPr>
        <w:t>：磋商函</w:t>
      </w:r>
      <w:bookmarkEnd w:id="176"/>
      <w:bookmarkEnd w:id="177"/>
      <w:bookmarkEnd w:id="178"/>
      <w:bookmarkEnd w:id="179"/>
    </w:p>
    <w:p w14:paraId="707BA05C">
      <w:pPr>
        <w:ind w:firstLine="3813" w:firstLineChars="1055"/>
        <w:rPr>
          <w:rFonts w:ascii="宋体"/>
          <w:b/>
          <w:color w:val="auto"/>
          <w:sz w:val="36"/>
          <w:szCs w:val="36"/>
          <w:highlight w:val="none"/>
        </w:rPr>
      </w:pPr>
    </w:p>
    <w:p w14:paraId="72E2078B">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5D417816">
      <w:pPr>
        <w:adjustRightInd w:val="0"/>
        <w:textAlignment w:val="baseline"/>
        <w:rPr>
          <w:rFonts w:ascii="宋体"/>
          <w:b/>
          <w:color w:val="auto"/>
          <w:highlight w:val="none"/>
        </w:rPr>
      </w:pPr>
    </w:p>
    <w:p w14:paraId="4AA63260">
      <w:pPr>
        <w:adjustRightInd w:val="0"/>
        <w:textAlignment w:val="baseline"/>
        <w:rPr>
          <w:rFonts w:ascii="宋体"/>
          <w:b/>
          <w:color w:val="auto"/>
          <w:highlight w:val="none"/>
        </w:rPr>
      </w:pPr>
      <w:r>
        <w:rPr>
          <w:rFonts w:hint="eastAsia" w:ascii="宋体" w:hAnsi="宋体"/>
          <w:b/>
          <w:color w:val="auto"/>
          <w:highlight w:val="none"/>
        </w:rPr>
        <w:t>致：青海浩驰招标代理有限公司</w:t>
      </w:r>
    </w:p>
    <w:p w14:paraId="106B9D4A">
      <w:pPr>
        <w:adjustRightInd w:val="0"/>
        <w:ind w:firstLine="480"/>
        <w:textAlignment w:val="baseline"/>
        <w:rPr>
          <w:rFonts w:ascii="宋体"/>
          <w:color w:val="auto"/>
          <w:highlight w:val="none"/>
        </w:rPr>
      </w:pPr>
    </w:p>
    <w:p w14:paraId="7882909B">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eastAsia="zh-CN"/>
        </w:rPr>
        <w:t>青海浩驰磋商（货物）2025-126号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14:paraId="4B370EAC">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14:paraId="3E6B49BA">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1D5CE5AD">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14:paraId="6F270F19">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4A763E9F">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18B7D730">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55162E0C">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0A930A59">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6AD075B1">
      <w:pPr>
        <w:adjustRightInd w:val="0"/>
        <w:ind w:firstLine="480"/>
        <w:textAlignment w:val="baseline"/>
        <w:rPr>
          <w:rFonts w:ascii="宋体"/>
          <w:color w:val="auto"/>
          <w:highlight w:val="none"/>
        </w:rPr>
      </w:pPr>
    </w:p>
    <w:p w14:paraId="4C88450C">
      <w:pPr>
        <w:ind w:firstLine="480"/>
        <w:jc w:val="center"/>
        <w:rPr>
          <w:rFonts w:ascii="宋体"/>
          <w:color w:val="auto"/>
          <w:highlight w:val="none"/>
        </w:rPr>
      </w:pPr>
    </w:p>
    <w:p w14:paraId="00970A9D">
      <w:pPr>
        <w:ind w:firstLine="480"/>
        <w:jc w:val="center"/>
        <w:rPr>
          <w:rFonts w:ascii="宋体"/>
          <w:color w:val="auto"/>
          <w:highlight w:val="none"/>
        </w:rPr>
      </w:pPr>
    </w:p>
    <w:p w14:paraId="70BF756D">
      <w:pPr>
        <w:ind w:firstLine="560"/>
        <w:jc w:val="center"/>
        <w:rPr>
          <w:rFonts w:ascii="宋体"/>
          <w:color w:val="auto"/>
          <w:sz w:val="28"/>
          <w:szCs w:val="28"/>
          <w:highlight w:val="none"/>
        </w:rPr>
      </w:pPr>
    </w:p>
    <w:p w14:paraId="55835877">
      <w:pPr>
        <w:adjustRightInd w:val="0"/>
        <w:ind w:firstLine="560"/>
        <w:textAlignment w:val="baseline"/>
        <w:rPr>
          <w:rFonts w:ascii="仿宋_GB2312" w:hAnsi="宋体" w:eastAsia="仿宋_GB2312"/>
          <w:color w:val="auto"/>
          <w:sz w:val="28"/>
          <w:szCs w:val="28"/>
          <w:highlight w:val="none"/>
        </w:rPr>
      </w:pPr>
    </w:p>
    <w:p w14:paraId="43633C27">
      <w:pPr>
        <w:adjustRightInd w:val="0"/>
        <w:ind w:firstLine="560"/>
        <w:textAlignment w:val="baseline"/>
        <w:rPr>
          <w:rFonts w:ascii="仿宋_GB2312" w:hAnsi="宋体" w:eastAsia="仿宋_GB2312"/>
          <w:color w:val="auto"/>
          <w:sz w:val="28"/>
          <w:szCs w:val="28"/>
          <w:highlight w:val="none"/>
        </w:rPr>
      </w:pPr>
    </w:p>
    <w:p w14:paraId="2B7A4FE3">
      <w:pPr>
        <w:adjustRightInd w:val="0"/>
        <w:ind w:firstLine="560"/>
        <w:textAlignment w:val="baseline"/>
        <w:rPr>
          <w:rFonts w:ascii="仿宋_GB2312" w:hAnsi="宋体" w:eastAsia="仿宋_GB2312"/>
          <w:color w:val="auto"/>
          <w:sz w:val="28"/>
          <w:szCs w:val="28"/>
          <w:highlight w:val="none"/>
        </w:rPr>
      </w:pPr>
    </w:p>
    <w:p w14:paraId="20275D76">
      <w:pPr>
        <w:adjustRightInd w:val="0"/>
        <w:textAlignment w:val="baseline"/>
        <w:rPr>
          <w:rFonts w:ascii="仿宋_GB2312" w:hAnsi="宋体" w:eastAsia="仿宋_GB2312"/>
          <w:color w:val="auto"/>
          <w:sz w:val="28"/>
          <w:szCs w:val="28"/>
          <w:highlight w:val="none"/>
        </w:rPr>
      </w:pPr>
    </w:p>
    <w:p w14:paraId="6A304507">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48109291">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48C08309">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77D9CF10">
      <w:pPr>
        <w:ind w:firstLine="482"/>
        <w:jc w:val="center"/>
        <w:rPr>
          <w:rFonts w:ascii="宋体"/>
          <w:b/>
          <w:color w:val="auto"/>
          <w:highlight w:val="none"/>
        </w:rPr>
      </w:pPr>
    </w:p>
    <w:p w14:paraId="047AB5D4">
      <w:pPr>
        <w:ind w:firstLine="482"/>
        <w:jc w:val="center"/>
        <w:rPr>
          <w:rFonts w:ascii="宋体"/>
          <w:b/>
          <w:color w:val="auto"/>
          <w:highlight w:val="none"/>
        </w:rPr>
      </w:pPr>
    </w:p>
    <w:p w14:paraId="62BE8A9B">
      <w:pPr>
        <w:widowControl/>
        <w:snapToGrid w:val="0"/>
        <w:spacing w:line="360" w:lineRule="auto"/>
        <w:outlineLvl w:val="1"/>
        <w:rPr>
          <w:rFonts w:ascii="宋体"/>
          <w:b/>
          <w:color w:val="auto"/>
          <w:sz w:val="28"/>
          <w:szCs w:val="28"/>
          <w:highlight w:val="none"/>
        </w:rPr>
      </w:pPr>
      <w:bookmarkStart w:id="180" w:name="_Toc496626236"/>
    </w:p>
    <w:p w14:paraId="49647A17">
      <w:pPr>
        <w:widowControl/>
        <w:snapToGrid w:val="0"/>
        <w:spacing w:line="360" w:lineRule="auto"/>
        <w:outlineLvl w:val="1"/>
        <w:rPr>
          <w:rFonts w:ascii="宋体"/>
          <w:b/>
          <w:color w:val="auto"/>
          <w:sz w:val="28"/>
          <w:szCs w:val="28"/>
          <w:highlight w:val="none"/>
        </w:rPr>
      </w:pPr>
    </w:p>
    <w:p w14:paraId="21FC0ECD">
      <w:pPr>
        <w:widowControl/>
        <w:snapToGrid w:val="0"/>
        <w:spacing w:line="360" w:lineRule="auto"/>
        <w:outlineLvl w:val="1"/>
        <w:rPr>
          <w:rFonts w:ascii="宋体"/>
          <w:b/>
          <w:color w:val="auto"/>
          <w:sz w:val="28"/>
          <w:szCs w:val="28"/>
          <w:highlight w:val="none"/>
        </w:rPr>
      </w:pPr>
      <w:bookmarkStart w:id="181" w:name="_Toc15275"/>
      <w:r>
        <w:rPr>
          <w:rFonts w:hint="eastAsia" w:ascii="宋体"/>
          <w:b/>
          <w:color w:val="auto"/>
          <w:sz w:val="28"/>
          <w:szCs w:val="28"/>
          <w:highlight w:val="none"/>
        </w:rPr>
        <w:t>附件</w:t>
      </w:r>
      <w:bookmarkStart w:id="182" w:name="_Toc376936774"/>
      <w:bookmarkStart w:id="183" w:name="_Toc325726043"/>
      <w:bookmarkStart w:id="184" w:name="_Toc325726042"/>
      <w:bookmarkStart w:id="185" w:name="_Toc376936773"/>
      <w:r>
        <w:rPr>
          <w:rFonts w:ascii="宋体"/>
          <w:b/>
          <w:color w:val="auto"/>
          <w:sz w:val="28"/>
          <w:szCs w:val="28"/>
          <w:highlight w:val="none"/>
        </w:rPr>
        <w:t>2</w:t>
      </w:r>
      <w:r>
        <w:rPr>
          <w:rFonts w:hint="eastAsia" w:ascii="宋体"/>
          <w:b/>
          <w:color w:val="auto"/>
          <w:sz w:val="28"/>
          <w:szCs w:val="28"/>
          <w:highlight w:val="none"/>
        </w:rPr>
        <w:t>：法定代表人证明书</w:t>
      </w:r>
      <w:bookmarkEnd w:id="180"/>
      <w:bookmarkEnd w:id="181"/>
      <w:bookmarkEnd w:id="182"/>
      <w:bookmarkEnd w:id="183"/>
    </w:p>
    <w:p w14:paraId="5AAF28EE">
      <w:pPr>
        <w:ind w:firstLine="723"/>
        <w:jc w:val="center"/>
        <w:rPr>
          <w:rFonts w:ascii="宋体"/>
          <w:b/>
          <w:bCs/>
          <w:color w:val="auto"/>
          <w:sz w:val="36"/>
          <w:szCs w:val="36"/>
          <w:highlight w:val="none"/>
        </w:rPr>
      </w:pPr>
    </w:p>
    <w:p w14:paraId="65050772">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77D6762C">
      <w:pPr>
        <w:rPr>
          <w:rFonts w:ascii="宋体"/>
          <w:b/>
          <w:bCs/>
          <w:color w:val="auto"/>
          <w:highlight w:val="none"/>
        </w:rPr>
      </w:pPr>
    </w:p>
    <w:p w14:paraId="3EA9FDA6">
      <w:pPr>
        <w:rPr>
          <w:rFonts w:ascii="宋体"/>
          <w:b/>
          <w:bCs/>
          <w:color w:val="auto"/>
          <w:highlight w:val="none"/>
        </w:rPr>
      </w:pPr>
      <w:r>
        <w:rPr>
          <w:rFonts w:hint="eastAsia" w:ascii="宋体" w:hAnsi="宋体"/>
          <w:b/>
          <w:bCs/>
          <w:color w:val="auto"/>
          <w:highlight w:val="none"/>
        </w:rPr>
        <w:t>致：青海浩驰招标代理有限公司</w:t>
      </w:r>
    </w:p>
    <w:p w14:paraId="2E64D41A">
      <w:pPr>
        <w:autoSpaceDE w:val="0"/>
        <w:autoSpaceDN w:val="0"/>
        <w:adjustRightInd w:val="0"/>
        <w:ind w:firstLine="480"/>
        <w:jc w:val="left"/>
        <w:rPr>
          <w:rFonts w:ascii="宋体" w:cs="宋体"/>
          <w:color w:val="auto"/>
          <w:kern w:val="0"/>
          <w:highlight w:val="none"/>
        </w:rPr>
      </w:pPr>
    </w:p>
    <w:p w14:paraId="046CB4DA">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6881F0B0">
      <w:pPr>
        <w:autoSpaceDE w:val="0"/>
        <w:autoSpaceDN w:val="0"/>
        <w:adjustRightInd w:val="0"/>
        <w:ind w:firstLine="480"/>
        <w:jc w:val="left"/>
        <w:rPr>
          <w:rFonts w:ascii="宋体"/>
          <w:color w:val="auto"/>
          <w:highlight w:val="none"/>
        </w:rPr>
      </w:pPr>
    </w:p>
    <w:p w14:paraId="68A0ADC3">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2F5AE207">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43F4C819">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29F6D7E1">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0BC6CAC3">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7F84470C">
      <w:pPr>
        <w:autoSpaceDE w:val="0"/>
        <w:autoSpaceDN w:val="0"/>
        <w:adjustRightInd w:val="0"/>
        <w:ind w:firstLine="480"/>
        <w:jc w:val="left"/>
        <w:rPr>
          <w:rFonts w:ascii="宋体" w:cs="宋体"/>
          <w:color w:val="auto"/>
          <w:kern w:val="0"/>
          <w:highlight w:val="none"/>
        </w:rPr>
      </w:pPr>
    </w:p>
    <w:p w14:paraId="451AB1E5">
      <w:pPr>
        <w:autoSpaceDE w:val="0"/>
        <w:autoSpaceDN w:val="0"/>
        <w:adjustRightInd w:val="0"/>
        <w:ind w:firstLine="480"/>
        <w:jc w:val="left"/>
        <w:rPr>
          <w:rFonts w:ascii="宋体" w:cs="宋体"/>
          <w:color w:val="auto"/>
          <w:kern w:val="0"/>
          <w:highlight w:val="none"/>
        </w:rPr>
      </w:pPr>
    </w:p>
    <w:p w14:paraId="223ED52C">
      <w:pPr>
        <w:autoSpaceDE w:val="0"/>
        <w:autoSpaceDN w:val="0"/>
        <w:adjustRightInd w:val="0"/>
        <w:ind w:firstLine="480"/>
        <w:jc w:val="left"/>
        <w:rPr>
          <w:rFonts w:ascii="宋体" w:cs="宋体"/>
          <w:color w:val="auto"/>
          <w:kern w:val="0"/>
          <w:highlight w:val="none"/>
        </w:rPr>
      </w:pPr>
    </w:p>
    <w:p w14:paraId="23BEA22D">
      <w:pPr>
        <w:autoSpaceDE w:val="0"/>
        <w:autoSpaceDN w:val="0"/>
        <w:adjustRightInd w:val="0"/>
        <w:ind w:firstLine="480"/>
        <w:jc w:val="left"/>
        <w:rPr>
          <w:rFonts w:ascii="宋体" w:cs="宋体"/>
          <w:color w:val="auto"/>
          <w:kern w:val="0"/>
          <w:highlight w:val="none"/>
        </w:rPr>
      </w:pPr>
    </w:p>
    <w:p w14:paraId="3C4F2019">
      <w:pPr>
        <w:autoSpaceDE w:val="0"/>
        <w:autoSpaceDN w:val="0"/>
        <w:adjustRightInd w:val="0"/>
        <w:ind w:firstLine="480"/>
        <w:jc w:val="left"/>
        <w:rPr>
          <w:rFonts w:ascii="宋体" w:cs="宋体"/>
          <w:color w:val="auto"/>
          <w:kern w:val="0"/>
          <w:highlight w:val="none"/>
        </w:rPr>
      </w:pPr>
    </w:p>
    <w:p w14:paraId="79BA3C04">
      <w:pPr>
        <w:autoSpaceDE w:val="0"/>
        <w:autoSpaceDN w:val="0"/>
        <w:adjustRightInd w:val="0"/>
        <w:ind w:firstLine="480"/>
        <w:jc w:val="left"/>
        <w:rPr>
          <w:rFonts w:ascii="宋体" w:cs="宋体"/>
          <w:color w:val="auto"/>
          <w:kern w:val="0"/>
          <w:highlight w:val="none"/>
        </w:rPr>
      </w:pPr>
    </w:p>
    <w:p w14:paraId="1A0513F3">
      <w:pPr>
        <w:autoSpaceDE w:val="0"/>
        <w:autoSpaceDN w:val="0"/>
        <w:adjustRightInd w:val="0"/>
        <w:ind w:firstLine="480"/>
        <w:jc w:val="left"/>
        <w:rPr>
          <w:rFonts w:ascii="宋体" w:cs="宋体"/>
          <w:color w:val="auto"/>
          <w:kern w:val="0"/>
          <w:highlight w:val="none"/>
        </w:rPr>
      </w:pPr>
    </w:p>
    <w:p w14:paraId="5695E9B1">
      <w:pPr>
        <w:autoSpaceDE w:val="0"/>
        <w:autoSpaceDN w:val="0"/>
        <w:adjustRightInd w:val="0"/>
        <w:ind w:firstLine="480"/>
        <w:jc w:val="left"/>
        <w:rPr>
          <w:rFonts w:ascii="宋体" w:cs="宋体"/>
          <w:color w:val="auto"/>
          <w:kern w:val="0"/>
          <w:highlight w:val="none"/>
        </w:rPr>
      </w:pPr>
    </w:p>
    <w:p w14:paraId="5267546B">
      <w:pPr>
        <w:autoSpaceDE w:val="0"/>
        <w:autoSpaceDN w:val="0"/>
        <w:adjustRightInd w:val="0"/>
        <w:ind w:firstLine="480"/>
        <w:jc w:val="left"/>
        <w:rPr>
          <w:rFonts w:ascii="宋体" w:cs="宋体"/>
          <w:color w:val="auto"/>
          <w:kern w:val="0"/>
          <w:highlight w:val="none"/>
        </w:rPr>
      </w:pPr>
    </w:p>
    <w:p w14:paraId="4264F219">
      <w:pPr>
        <w:autoSpaceDE w:val="0"/>
        <w:autoSpaceDN w:val="0"/>
        <w:adjustRightInd w:val="0"/>
        <w:ind w:firstLine="480"/>
        <w:jc w:val="left"/>
        <w:rPr>
          <w:rFonts w:ascii="宋体" w:cs="宋体"/>
          <w:color w:val="auto"/>
          <w:kern w:val="0"/>
          <w:highlight w:val="none"/>
        </w:rPr>
      </w:pPr>
    </w:p>
    <w:p w14:paraId="519A9F79">
      <w:pPr>
        <w:autoSpaceDE w:val="0"/>
        <w:autoSpaceDN w:val="0"/>
        <w:adjustRightInd w:val="0"/>
        <w:ind w:firstLine="480"/>
        <w:jc w:val="left"/>
        <w:rPr>
          <w:rFonts w:ascii="宋体" w:cs="宋体"/>
          <w:color w:val="auto"/>
          <w:kern w:val="0"/>
          <w:highlight w:val="none"/>
        </w:rPr>
      </w:pPr>
    </w:p>
    <w:p w14:paraId="6B3B9D31">
      <w:pPr>
        <w:autoSpaceDE w:val="0"/>
        <w:autoSpaceDN w:val="0"/>
        <w:adjustRightInd w:val="0"/>
        <w:ind w:firstLine="480"/>
        <w:jc w:val="left"/>
        <w:rPr>
          <w:rFonts w:ascii="宋体" w:cs="宋体"/>
          <w:color w:val="auto"/>
          <w:kern w:val="0"/>
          <w:highlight w:val="none"/>
        </w:rPr>
      </w:pPr>
    </w:p>
    <w:p w14:paraId="5372D879">
      <w:pPr>
        <w:autoSpaceDE w:val="0"/>
        <w:autoSpaceDN w:val="0"/>
        <w:adjustRightInd w:val="0"/>
        <w:ind w:firstLine="480"/>
        <w:jc w:val="left"/>
        <w:rPr>
          <w:rFonts w:ascii="宋体" w:cs="宋体"/>
          <w:color w:val="auto"/>
          <w:kern w:val="0"/>
          <w:highlight w:val="none"/>
        </w:rPr>
      </w:pPr>
    </w:p>
    <w:p w14:paraId="2326412F">
      <w:pPr>
        <w:autoSpaceDE w:val="0"/>
        <w:autoSpaceDN w:val="0"/>
        <w:adjustRightInd w:val="0"/>
        <w:ind w:firstLine="480"/>
        <w:jc w:val="left"/>
        <w:rPr>
          <w:rFonts w:ascii="宋体" w:cs="宋体"/>
          <w:color w:val="auto"/>
          <w:kern w:val="0"/>
          <w:highlight w:val="none"/>
        </w:rPr>
      </w:pPr>
    </w:p>
    <w:p w14:paraId="0FCB77C4">
      <w:pPr>
        <w:autoSpaceDE w:val="0"/>
        <w:autoSpaceDN w:val="0"/>
        <w:adjustRightInd w:val="0"/>
        <w:jc w:val="left"/>
        <w:rPr>
          <w:rFonts w:ascii="宋体" w:cs="宋体"/>
          <w:color w:val="auto"/>
          <w:kern w:val="0"/>
          <w:highlight w:val="none"/>
        </w:rPr>
      </w:pPr>
    </w:p>
    <w:p w14:paraId="59AF96CA">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0F99456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84"/>
    <w:bookmarkEnd w:id="185"/>
    <w:p w14:paraId="563FBD8A">
      <w:pPr>
        <w:rPr>
          <w:rFonts w:ascii="宋体"/>
          <w:b/>
          <w:bCs/>
          <w:color w:val="auto"/>
          <w:highlight w:val="none"/>
        </w:rPr>
      </w:pPr>
    </w:p>
    <w:p w14:paraId="76AD4874">
      <w:pPr>
        <w:rPr>
          <w:rFonts w:ascii="宋体"/>
          <w:b/>
          <w:bCs/>
          <w:color w:val="auto"/>
          <w:highlight w:val="none"/>
        </w:rPr>
      </w:pPr>
    </w:p>
    <w:p w14:paraId="6D3F4932">
      <w:pPr>
        <w:widowControl/>
        <w:snapToGrid w:val="0"/>
        <w:spacing w:line="360" w:lineRule="auto"/>
        <w:outlineLvl w:val="1"/>
        <w:rPr>
          <w:rFonts w:ascii="宋体"/>
          <w:b/>
          <w:color w:val="auto"/>
          <w:sz w:val="28"/>
          <w:szCs w:val="28"/>
          <w:highlight w:val="none"/>
        </w:rPr>
      </w:pPr>
      <w:bookmarkStart w:id="186" w:name="_Toc324756736"/>
      <w:bookmarkStart w:id="187" w:name="_Toc201287639"/>
      <w:bookmarkStart w:id="188" w:name="_Toc496626237"/>
    </w:p>
    <w:p w14:paraId="5AC1A0BE">
      <w:pPr>
        <w:widowControl/>
        <w:snapToGrid w:val="0"/>
        <w:spacing w:line="360" w:lineRule="auto"/>
        <w:outlineLvl w:val="1"/>
        <w:rPr>
          <w:rFonts w:ascii="宋体"/>
          <w:b/>
          <w:color w:val="auto"/>
          <w:sz w:val="28"/>
          <w:szCs w:val="28"/>
          <w:highlight w:val="none"/>
        </w:rPr>
      </w:pPr>
    </w:p>
    <w:p w14:paraId="4C6D85E5">
      <w:pPr>
        <w:widowControl/>
        <w:snapToGrid w:val="0"/>
        <w:spacing w:line="360" w:lineRule="auto"/>
        <w:outlineLvl w:val="1"/>
        <w:rPr>
          <w:rFonts w:ascii="宋体"/>
          <w:b/>
          <w:color w:val="auto"/>
          <w:sz w:val="28"/>
          <w:szCs w:val="28"/>
          <w:highlight w:val="none"/>
        </w:rPr>
      </w:pPr>
    </w:p>
    <w:p w14:paraId="582F921D">
      <w:pPr>
        <w:widowControl/>
        <w:snapToGrid w:val="0"/>
        <w:spacing w:line="360" w:lineRule="auto"/>
        <w:outlineLvl w:val="1"/>
        <w:rPr>
          <w:rFonts w:ascii="宋体"/>
          <w:b/>
          <w:color w:val="auto"/>
          <w:sz w:val="28"/>
          <w:szCs w:val="28"/>
          <w:highlight w:val="none"/>
        </w:rPr>
      </w:pPr>
    </w:p>
    <w:p w14:paraId="14AECFDA">
      <w:pPr>
        <w:widowControl/>
        <w:snapToGrid w:val="0"/>
        <w:spacing w:line="360" w:lineRule="auto"/>
        <w:outlineLvl w:val="1"/>
        <w:rPr>
          <w:rFonts w:ascii="宋体"/>
          <w:b/>
          <w:color w:val="auto"/>
          <w:sz w:val="28"/>
          <w:szCs w:val="28"/>
          <w:highlight w:val="none"/>
        </w:rPr>
      </w:pPr>
    </w:p>
    <w:p w14:paraId="37FC23F4">
      <w:pPr>
        <w:widowControl/>
        <w:snapToGrid w:val="0"/>
        <w:spacing w:line="360" w:lineRule="auto"/>
        <w:outlineLvl w:val="1"/>
        <w:rPr>
          <w:rFonts w:ascii="宋体"/>
          <w:b/>
          <w:color w:val="auto"/>
          <w:sz w:val="28"/>
          <w:szCs w:val="28"/>
          <w:highlight w:val="none"/>
        </w:rPr>
      </w:pPr>
      <w:bookmarkStart w:id="189" w:name="_Toc5185"/>
      <w:r>
        <w:rPr>
          <w:rFonts w:hint="eastAsia" w:ascii="宋体"/>
          <w:b/>
          <w:color w:val="auto"/>
          <w:sz w:val="28"/>
          <w:szCs w:val="28"/>
          <w:highlight w:val="none"/>
        </w:rPr>
        <w:t>附件</w:t>
      </w:r>
      <w:bookmarkEnd w:id="186"/>
      <w:bookmarkEnd w:id="187"/>
      <w:r>
        <w:rPr>
          <w:rFonts w:ascii="宋体"/>
          <w:b/>
          <w:color w:val="auto"/>
          <w:sz w:val="28"/>
          <w:szCs w:val="28"/>
          <w:highlight w:val="none"/>
        </w:rPr>
        <w:t>3</w:t>
      </w:r>
      <w:r>
        <w:rPr>
          <w:rFonts w:hint="eastAsia" w:ascii="宋体"/>
          <w:b/>
          <w:color w:val="auto"/>
          <w:sz w:val="28"/>
          <w:szCs w:val="28"/>
          <w:highlight w:val="none"/>
        </w:rPr>
        <w:t>：法定代表人授权书</w:t>
      </w:r>
      <w:bookmarkEnd w:id="188"/>
      <w:bookmarkEnd w:id="189"/>
    </w:p>
    <w:p w14:paraId="0996C64C">
      <w:pPr>
        <w:ind w:firstLine="3813" w:firstLineChars="1055"/>
        <w:rPr>
          <w:rFonts w:ascii="宋体"/>
          <w:b/>
          <w:color w:val="auto"/>
          <w:sz w:val="36"/>
          <w:szCs w:val="36"/>
          <w:highlight w:val="none"/>
        </w:rPr>
      </w:pPr>
    </w:p>
    <w:p w14:paraId="1280EC5C">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76C82AE5">
      <w:pPr>
        <w:ind w:firstLine="173" w:firstLineChars="82"/>
        <w:rPr>
          <w:rFonts w:ascii="宋体"/>
          <w:b/>
          <w:bCs/>
          <w:highlight w:val="none"/>
        </w:rPr>
      </w:pPr>
    </w:p>
    <w:p w14:paraId="5AF80683">
      <w:pPr>
        <w:ind w:firstLine="173" w:firstLineChars="82"/>
        <w:rPr>
          <w:rFonts w:ascii="宋体"/>
          <w:b/>
          <w:bCs/>
          <w:highlight w:val="none"/>
        </w:rPr>
      </w:pPr>
      <w:r>
        <w:rPr>
          <w:rFonts w:hint="eastAsia" w:ascii="宋体" w:hAnsi="宋体"/>
          <w:b/>
          <w:bCs/>
          <w:highlight w:val="none"/>
        </w:rPr>
        <w:t>致：青海浩驰招标代理有限公司</w:t>
      </w:r>
    </w:p>
    <w:p w14:paraId="41D6A570">
      <w:pPr>
        <w:ind w:firstLine="480"/>
        <w:rPr>
          <w:rFonts w:ascii="宋体"/>
          <w:highlight w:val="none"/>
          <w:u w:val="single"/>
        </w:rPr>
      </w:pPr>
    </w:p>
    <w:p w14:paraId="1F645661">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57BA8EFB">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1B068263">
      <w:pPr>
        <w:spacing w:line="360" w:lineRule="auto"/>
        <w:ind w:firstLine="480"/>
        <w:rPr>
          <w:rFonts w:ascii="宋体"/>
          <w:highlight w:val="none"/>
        </w:rPr>
      </w:pPr>
      <w:r>
        <w:rPr>
          <w:rFonts w:hint="eastAsia" w:ascii="宋体" w:hAnsi="宋体"/>
          <w:highlight w:val="none"/>
        </w:rPr>
        <w:t>我单位对被授权人的签名负全部责任。</w:t>
      </w:r>
    </w:p>
    <w:p w14:paraId="30C50BD9">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6386941B">
      <w:pPr>
        <w:ind w:firstLine="480"/>
        <w:rPr>
          <w:rFonts w:ascii="宋体"/>
          <w:highlight w:val="none"/>
        </w:rPr>
      </w:pPr>
    </w:p>
    <w:p w14:paraId="53944DE2">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6B1AF344">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6CB661BE">
      <w:pPr>
        <w:ind w:firstLine="480"/>
        <w:rPr>
          <w:rFonts w:ascii="宋体"/>
          <w:highlight w:val="none"/>
        </w:rPr>
      </w:pPr>
    </w:p>
    <w:p w14:paraId="10CCDDF0">
      <w:pPr>
        <w:rPr>
          <w:rFonts w:ascii="宋体"/>
          <w:highlight w:val="none"/>
        </w:rPr>
      </w:pPr>
    </w:p>
    <w:p w14:paraId="7E2EB64C">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1CBFD93B">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2A6855DD">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1EB2F372">
      <w:pPr>
        <w:ind w:firstLine="480"/>
        <w:jc w:val="center"/>
        <w:rPr>
          <w:rFonts w:ascii="宋体"/>
          <w:highlight w:val="none"/>
        </w:rPr>
      </w:pPr>
    </w:p>
    <w:p w14:paraId="24FC52FA">
      <w:pPr>
        <w:ind w:firstLine="480"/>
        <w:rPr>
          <w:rFonts w:ascii="宋体"/>
          <w:highlight w:val="none"/>
        </w:rPr>
      </w:pPr>
    </w:p>
    <w:p w14:paraId="25067F25">
      <w:pPr>
        <w:pStyle w:val="43"/>
        <w:rPr>
          <w:highlight w:val="none"/>
        </w:rPr>
      </w:pPr>
    </w:p>
    <w:p w14:paraId="7807405F">
      <w:pPr>
        <w:pStyle w:val="43"/>
        <w:rPr>
          <w:highlight w:val="none"/>
        </w:rPr>
      </w:pPr>
    </w:p>
    <w:p w14:paraId="67B23D76">
      <w:pPr>
        <w:pStyle w:val="43"/>
        <w:rPr>
          <w:highlight w:val="none"/>
        </w:rPr>
      </w:pPr>
    </w:p>
    <w:p w14:paraId="466FC2DB">
      <w:pPr>
        <w:pStyle w:val="43"/>
        <w:rPr>
          <w:highlight w:val="none"/>
        </w:rPr>
      </w:pPr>
    </w:p>
    <w:p w14:paraId="7C42E0C3">
      <w:pPr>
        <w:ind w:firstLine="480"/>
        <w:rPr>
          <w:rFonts w:ascii="宋体"/>
          <w:highlight w:val="none"/>
        </w:rPr>
      </w:pPr>
    </w:p>
    <w:p w14:paraId="668F13AA">
      <w:pPr>
        <w:rPr>
          <w:rFonts w:ascii="宋体"/>
          <w:highlight w:val="none"/>
        </w:rPr>
      </w:pPr>
    </w:p>
    <w:p w14:paraId="1D9E0B39">
      <w:pPr>
        <w:rPr>
          <w:rFonts w:ascii="宋体"/>
          <w:highlight w:val="none"/>
        </w:rPr>
      </w:pPr>
    </w:p>
    <w:p w14:paraId="464FDDCC">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1223875F">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2EA49DC">
      <w:pPr>
        <w:rPr>
          <w:rFonts w:ascii="宋体"/>
          <w:b/>
          <w:bCs/>
          <w:sz w:val="28"/>
          <w:szCs w:val="28"/>
          <w:highlight w:val="none"/>
        </w:rPr>
      </w:pPr>
    </w:p>
    <w:p w14:paraId="1B7F0401">
      <w:pPr>
        <w:rPr>
          <w:rFonts w:ascii="宋体"/>
          <w:b/>
          <w:bCs/>
          <w:color w:val="auto"/>
          <w:sz w:val="28"/>
          <w:szCs w:val="28"/>
          <w:highlight w:val="none"/>
        </w:rPr>
      </w:pPr>
    </w:p>
    <w:p w14:paraId="3D42700B">
      <w:pPr>
        <w:widowControl/>
        <w:snapToGrid w:val="0"/>
        <w:spacing w:line="360" w:lineRule="auto"/>
        <w:outlineLvl w:val="1"/>
        <w:rPr>
          <w:rFonts w:ascii="宋体"/>
          <w:b/>
          <w:color w:val="auto"/>
          <w:sz w:val="28"/>
          <w:szCs w:val="28"/>
          <w:highlight w:val="none"/>
        </w:rPr>
      </w:pPr>
      <w:bookmarkStart w:id="190" w:name="_Toc496626238"/>
    </w:p>
    <w:p w14:paraId="06E258D3">
      <w:pPr>
        <w:widowControl/>
        <w:snapToGrid w:val="0"/>
        <w:spacing w:line="360" w:lineRule="auto"/>
        <w:outlineLvl w:val="1"/>
        <w:rPr>
          <w:rFonts w:ascii="宋体"/>
          <w:b/>
          <w:color w:val="auto"/>
          <w:sz w:val="28"/>
          <w:szCs w:val="28"/>
          <w:highlight w:val="none"/>
        </w:rPr>
      </w:pPr>
    </w:p>
    <w:p w14:paraId="1D8AE655">
      <w:pPr>
        <w:widowControl/>
        <w:snapToGrid w:val="0"/>
        <w:spacing w:line="360" w:lineRule="auto"/>
        <w:outlineLvl w:val="1"/>
        <w:rPr>
          <w:rFonts w:ascii="宋体"/>
          <w:b/>
          <w:color w:val="auto"/>
          <w:sz w:val="28"/>
          <w:szCs w:val="28"/>
          <w:highlight w:val="none"/>
        </w:rPr>
      </w:pPr>
      <w:bookmarkStart w:id="191" w:name="_Toc32560"/>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0"/>
      <w:bookmarkEnd w:id="191"/>
    </w:p>
    <w:p w14:paraId="304A9E79">
      <w:pPr>
        <w:ind w:firstLine="723"/>
        <w:jc w:val="center"/>
        <w:rPr>
          <w:rFonts w:ascii="宋体"/>
          <w:b/>
          <w:bCs/>
          <w:color w:val="auto"/>
          <w:sz w:val="36"/>
          <w:szCs w:val="36"/>
          <w:highlight w:val="none"/>
        </w:rPr>
      </w:pPr>
    </w:p>
    <w:p w14:paraId="181D3260">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76045D55">
      <w:pPr>
        <w:rPr>
          <w:rFonts w:ascii="宋体"/>
          <w:b/>
          <w:bCs/>
          <w:color w:val="auto"/>
          <w:highlight w:val="none"/>
        </w:rPr>
      </w:pPr>
    </w:p>
    <w:p w14:paraId="68C37592">
      <w:pPr>
        <w:rPr>
          <w:rFonts w:ascii="宋体"/>
          <w:b/>
          <w:bCs/>
          <w:color w:val="auto"/>
          <w:highlight w:val="none"/>
        </w:rPr>
      </w:pPr>
      <w:r>
        <w:rPr>
          <w:rFonts w:hint="eastAsia" w:ascii="宋体" w:hAnsi="宋体"/>
          <w:b/>
          <w:bCs/>
          <w:color w:val="auto"/>
          <w:highlight w:val="none"/>
        </w:rPr>
        <w:t>致：青海浩驰招标代理有限公司</w:t>
      </w:r>
    </w:p>
    <w:p w14:paraId="47B64990">
      <w:pPr>
        <w:ind w:firstLine="480"/>
        <w:rPr>
          <w:rFonts w:ascii="宋体"/>
          <w:color w:val="auto"/>
          <w:highlight w:val="none"/>
        </w:rPr>
      </w:pPr>
      <w:r>
        <w:rPr>
          <w:rFonts w:hint="eastAsia" w:ascii="宋体" w:hAnsi="宋体"/>
          <w:color w:val="auto"/>
          <w:highlight w:val="none"/>
        </w:rPr>
        <w:t>关于贵方202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eastAsia="zh-CN"/>
        </w:rPr>
        <w:t>青海浩驰磋商（货物）2025-126号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3FA49C30">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573A5EA9">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26E420D">
      <w:pPr>
        <w:ind w:firstLine="735" w:firstLineChars="3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33D79CFC">
      <w:pPr>
        <w:ind w:firstLine="735" w:firstLineChars="3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788A2453">
      <w:pPr>
        <w:ind w:firstLine="480"/>
        <w:rPr>
          <w:rFonts w:ascii="宋体"/>
          <w:color w:val="auto"/>
          <w:highlight w:val="none"/>
        </w:rPr>
      </w:pP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5</w:t>
      </w:r>
      <w:r>
        <w:rPr>
          <w:rFonts w:hint="eastAsia" w:ascii="宋体" w:hAnsi="宋体"/>
          <w:color w:val="auto"/>
          <w:highlight w:val="none"/>
        </w:rPr>
        <w:t>、在整个磋商过程中我方若有违规行为，贵方可按磋商文件之规定给予处罚，我方完全接受。</w:t>
      </w:r>
    </w:p>
    <w:p w14:paraId="274FF535">
      <w:pPr>
        <w:ind w:firstLine="480"/>
        <w:rPr>
          <w:rFonts w:ascii="宋体"/>
          <w:color w:val="auto"/>
          <w:highlight w:val="none"/>
        </w:rPr>
      </w:pP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6</w:t>
      </w:r>
      <w:r>
        <w:rPr>
          <w:rFonts w:hint="eastAsia" w:ascii="宋体" w:hAnsi="宋体"/>
          <w:color w:val="auto"/>
          <w:highlight w:val="none"/>
        </w:rPr>
        <w:t>、若成交，本承诺将成为合同不可分割的一部分，与合同具有同等的法律效力。</w:t>
      </w:r>
    </w:p>
    <w:p w14:paraId="262CC702">
      <w:pPr>
        <w:ind w:firstLine="480"/>
        <w:rPr>
          <w:rFonts w:ascii="宋体"/>
          <w:color w:val="auto"/>
          <w:highlight w:val="none"/>
        </w:rPr>
      </w:pPr>
    </w:p>
    <w:p w14:paraId="751E52B8">
      <w:pPr>
        <w:ind w:firstLine="480"/>
        <w:rPr>
          <w:rFonts w:ascii="宋体"/>
          <w:color w:val="auto"/>
          <w:highlight w:val="none"/>
        </w:rPr>
      </w:pPr>
    </w:p>
    <w:p w14:paraId="168190C4">
      <w:pPr>
        <w:ind w:firstLine="480"/>
        <w:rPr>
          <w:rFonts w:ascii="宋体"/>
          <w:color w:val="auto"/>
          <w:highlight w:val="none"/>
        </w:rPr>
      </w:pPr>
    </w:p>
    <w:p w14:paraId="700A2A24">
      <w:pPr>
        <w:ind w:firstLine="480"/>
        <w:rPr>
          <w:rFonts w:ascii="宋体"/>
          <w:color w:val="auto"/>
          <w:highlight w:val="none"/>
        </w:rPr>
      </w:pPr>
    </w:p>
    <w:p w14:paraId="420D2C53">
      <w:pPr>
        <w:ind w:firstLine="480"/>
        <w:rPr>
          <w:rFonts w:ascii="宋体"/>
          <w:color w:val="auto"/>
          <w:highlight w:val="none"/>
        </w:rPr>
      </w:pPr>
    </w:p>
    <w:p w14:paraId="7EAC8158">
      <w:pPr>
        <w:ind w:firstLine="480"/>
        <w:rPr>
          <w:rFonts w:ascii="宋体"/>
          <w:color w:val="auto"/>
          <w:highlight w:val="none"/>
        </w:rPr>
      </w:pPr>
    </w:p>
    <w:p w14:paraId="5B5AAACC">
      <w:pPr>
        <w:ind w:firstLine="480"/>
        <w:rPr>
          <w:rFonts w:ascii="宋体"/>
          <w:color w:val="auto"/>
          <w:highlight w:val="none"/>
        </w:rPr>
      </w:pPr>
    </w:p>
    <w:p w14:paraId="005676DA">
      <w:pPr>
        <w:ind w:firstLine="480"/>
        <w:rPr>
          <w:rFonts w:ascii="宋体"/>
          <w:color w:val="auto"/>
          <w:highlight w:val="none"/>
        </w:rPr>
      </w:pPr>
    </w:p>
    <w:p w14:paraId="033FC8A4">
      <w:pPr>
        <w:ind w:firstLine="480"/>
        <w:rPr>
          <w:rFonts w:ascii="宋体"/>
          <w:color w:val="auto"/>
          <w:highlight w:val="none"/>
        </w:rPr>
      </w:pPr>
    </w:p>
    <w:p w14:paraId="675DEAAE">
      <w:pPr>
        <w:ind w:firstLine="480"/>
        <w:rPr>
          <w:rFonts w:ascii="宋体"/>
          <w:color w:val="auto"/>
          <w:highlight w:val="none"/>
        </w:rPr>
      </w:pPr>
    </w:p>
    <w:p w14:paraId="1D7DF14A">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2595FB0F">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1B3487C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614C768A">
      <w:pPr>
        <w:widowControl/>
        <w:snapToGrid w:val="0"/>
        <w:spacing w:line="360" w:lineRule="auto"/>
        <w:outlineLvl w:val="1"/>
        <w:rPr>
          <w:rFonts w:ascii="宋体"/>
          <w:b/>
          <w:color w:val="auto"/>
          <w:sz w:val="28"/>
          <w:szCs w:val="28"/>
          <w:highlight w:val="none"/>
        </w:rPr>
      </w:pPr>
      <w:bookmarkStart w:id="192" w:name="_Toc496626239"/>
    </w:p>
    <w:p w14:paraId="21B30F9C">
      <w:pPr>
        <w:widowControl/>
        <w:snapToGrid w:val="0"/>
        <w:spacing w:line="360" w:lineRule="auto"/>
        <w:outlineLvl w:val="1"/>
        <w:rPr>
          <w:rFonts w:ascii="宋体"/>
          <w:b/>
          <w:color w:val="auto"/>
          <w:sz w:val="28"/>
          <w:szCs w:val="28"/>
          <w:highlight w:val="none"/>
        </w:rPr>
      </w:pPr>
    </w:p>
    <w:p w14:paraId="34F202AF">
      <w:pPr>
        <w:widowControl/>
        <w:snapToGrid w:val="0"/>
        <w:spacing w:line="360" w:lineRule="auto"/>
        <w:outlineLvl w:val="1"/>
        <w:rPr>
          <w:rFonts w:ascii="宋体"/>
          <w:b/>
          <w:color w:val="auto"/>
          <w:sz w:val="28"/>
          <w:szCs w:val="28"/>
          <w:highlight w:val="none"/>
        </w:rPr>
      </w:pPr>
    </w:p>
    <w:p w14:paraId="012C1222">
      <w:pPr>
        <w:widowControl/>
        <w:snapToGrid w:val="0"/>
        <w:spacing w:line="360" w:lineRule="auto"/>
        <w:outlineLvl w:val="1"/>
        <w:rPr>
          <w:rFonts w:ascii="宋体"/>
          <w:b/>
          <w:color w:val="auto"/>
          <w:sz w:val="28"/>
          <w:szCs w:val="28"/>
          <w:highlight w:val="none"/>
        </w:rPr>
      </w:pPr>
    </w:p>
    <w:p w14:paraId="7CD9ABBC">
      <w:pPr>
        <w:widowControl/>
        <w:snapToGrid w:val="0"/>
        <w:spacing w:line="360" w:lineRule="auto"/>
        <w:outlineLvl w:val="1"/>
        <w:rPr>
          <w:rFonts w:ascii="宋体"/>
          <w:b/>
          <w:color w:val="auto"/>
          <w:sz w:val="28"/>
          <w:szCs w:val="28"/>
          <w:highlight w:val="none"/>
        </w:rPr>
      </w:pPr>
    </w:p>
    <w:p w14:paraId="60A26252">
      <w:pPr>
        <w:widowControl/>
        <w:snapToGrid w:val="0"/>
        <w:spacing w:line="360" w:lineRule="auto"/>
        <w:outlineLvl w:val="1"/>
        <w:rPr>
          <w:rFonts w:ascii="宋体"/>
          <w:b/>
          <w:color w:val="auto"/>
          <w:sz w:val="28"/>
          <w:szCs w:val="28"/>
          <w:highlight w:val="none"/>
        </w:rPr>
      </w:pPr>
      <w:bookmarkStart w:id="193" w:name="_Toc16319"/>
      <w:r>
        <w:rPr>
          <w:rFonts w:hint="eastAsia" w:ascii="宋体"/>
          <w:b/>
          <w:color w:val="auto"/>
          <w:sz w:val="28"/>
          <w:szCs w:val="28"/>
          <w:highlight w:val="none"/>
        </w:rPr>
        <w:t>附件</w:t>
      </w:r>
      <w:bookmarkStart w:id="194" w:name="_Toc365019584"/>
      <w:bookmarkStart w:id="195" w:name="_Toc351475542"/>
      <w:bookmarkStart w:id="196" w:name="_Toc376936779"/>
      <w:r>
        <w:rPr>
          <w:rFonts w:ascii="宋体"/>
          <w:b/>
          <w:color w:val="auto"/>
          <w:sz w:val="28"/>
          <w:szCs w:val="28"/>
          <w:highlight w:val="none"/>
        </w:rPr>
        <w:t>5</w:t>
      </w:r>
      <w:r>
        <w:rPr>
          <w:rFonts w:hint="eastAsia" w:ascii="宋体"/>
          <w:b/>
          <w:color w:val="auto"/>
          <w:sz w:val="28"/>
          <w:szCs w:val="28"/>
          <w:highlight w:val="none"/>
        </w:rPr>
        <w:t>：供应商诚信承诺书</w:t>
      </w:r>
      <w:bookmarkEnd w:id="192"/>
      <w:bookmarkEnd w:id="193"/>
      <w:bookmarkEnd w:id="194"/>
      <w:bookmarkEnd w:id="195"/>
      <w:bookmarkEnd w:id="196"/>
    </w:p>
    <w:p w14:paraId="410EABA9">
      <w:pPr>
        <w:widowControl/>
        <w:snapToGrid w:val="0"/>
        <w:spacing w:line="360" w:lineRule="auto"/>
        <w:outlineLvl w:val="1"/>
        <w:rPr>
          <w:rFonts w:ascii="宋体"/>
          <w:b/>
          <w:color w:val="auto"/>
          <w:sz w:val="28"/>
          <w:szCs w:val="28"/>
          <w:highlight w:val="none"/>
        </w:rPr>
      </w:pPr>
    </w:p>
    <w:p w14:paraId="7B8CD86A">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7FB4C18D">
      <w:pPr>
        <w:ind w:firstLine="2729" w:firstLineChars="755"/>
        <w:rPr>
          <w:rFonts w:ascii="宋体"/>
          <w:b/>
          <w:color w:val="auto"/>
          <w:sz w:val="36"/>
          <w:szCs w:val="36"/>
          <w:highlight w:val="none"/>
        </w:rPr>
      </w:pPr>
    </w:p>
    <w:p w14:paraId="139792C2">
      <w:pPr>
        <w:spacing w:after="156" w:afterLines="50"/>
        <w:rPr>
          <w:rFonts w:ascii="宋体"/>
          <w:b/>
          <w:bCs/>
          <w:color w:val="auto"/>
          <w:highlight w:val="none"/>
        </w:rPr>
      </w:pPr>
      <w:r>
        <w:rPr>
          <w:rFonts w:hint="eastAsia" w:ascii="宋体" w:hAnsi="宋体"/>
          <w:b/>
          <w:bCs/>
          <w:color w:val="auto"/>
          <w:highlight w:val="none"/>
        </w:rPr>
        <w:t>致：青海浩驰招标代理有限公司</w:t>
      </w:r>
    </w:p>
    <w:p w14:paraId="1DFDD86A">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058AEBA9">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16C6CBF8">
      <w:pPr>
        <w:ind w:firstLine="480"/>
        <w:rPr>
          <w:rFonts w:ascii="宋体"/>
          <w:color w:val="auto"/>
          <w:highlight w:val="none"/>
        </w:rPr>
      </w:pPr>
      <w:r>
        <w:rPr>
          <w:rFonts w:hint="eastAsia" w:ascii="宋体" w:hAnsi="宋体"/>
          <w:color w:val="auto"/>
          <w:highlight w:val="none"/>
        </w:rPr>
        <w:t>二、参加青海浩驰招标代理有限公司组织的政府采购活动时，严格按照磋商文件的规定和要求提供所需的相关材料，并对所提供的各类资料的真实性负责，不虚假应标，不虚列业绩。</w:t>
      </w:r>
    </w:p>
    <w:p w14:paraId="7DBC3F7B">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597FBAA6">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4F3C13BE">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107DC701">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3A35ABAC">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26BEFBDD">
      <w:pPr>
        <w:ind w:firstLine="480"/>
        <w:rPr>
          <w:rFonts w:ascii="宋体"/>
          <w:color w:val="auto"/>
          <w:highlight w:val="none"/>
        </w:rPr>
      </w:pPr>
      <w:r>
        <w:rPr>
          <w:rFonts w:hint="eastAsia" w:ascii="宋体" w:hAnsi="宋体"/>
          <w:color w:val="auto"/>
          <w:highlight w:val="none"/>
        </w:rPr>
        <w:t>本承诺是采购项目磋商响应文件的组成部分。</w:t>
      </w:r>
    </w:p>
    <w:p w14:paraId="2C77920D">
      <w:pPr>
        <w:spacing w:before="312" w:beforeLines="100"/>
        <w:jc w:val="left"/>
        <w:rPr>
          <w:rFonts w:ascii="宋体"/>
          <w:color w:val="auto"/>
          <w:highlight w:val="none"/>
        </w:rPr>
      </w:pPr>
    </w:p>
    <w:p w14:paraId="2EDE3F83">
      <w:pPr>
        <w:spacing w:line="360" w:lineRule="auto"/>
        <w:ind w:firstLine="3268" w:firstLineChars="1550"/>
        <w:rPr>
          <w:rFonts w:ascii="宋体"/>
          <w:b/>
          <w:color w:val="auto"/>
          <w:highlight w:val="none"/>
        </w:rPr>
      </w:pPr>
    </w:p>
    <w:p w14:paraId="77581538">
      <w:pPr>
        <w:spacing w:line="360" w:lineRule="auto"/>
        <w:ind w:firstLine="3268" w:firstLineChars="1550"/>
        <w:rPr>
          <w:rFonts w:ascii="宋体"/>
          <w:b/>
          <w:color w:val="auto"/>
          <w:highlight w:val="none"/>
        </w:rPr>
      </w:pPr>
    </w:p>
    <w:p w14:paraId="6D118080">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442FCA01">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7C4D7148">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2AF62CFA">
      <w:pPr>
        <w:rPr>
          <w:rFonts w:ascii="宋体"/>
          <w:b/>
          <w:bCs/>
          <w:color w:val="auto"/>
          <w:sz w:val="28"/>
          <w:szCs w:val="28"/>
          <w:highlight w:val="none"/>
        </w:rPr>
      </w:pPr>
    </w:p>
    <w:p w14:paraId="0D33C749">
      <w:pPr>
        <w:widowControl/>
        <w:snapToGrid w:val="0"/>
        <w:spacing w:line="360" w:lineRule="auto"/>
        <w:outlineLvl w:val="1"/>
        <w:rPr>
          <w:rFonts w:ascii="宋体"/>
          <w:b/>
          <w:bCs/>
          <w:color w:val="auto"/>
          <w:sz w:val="28"/>
          <w:szCs w:val="28"/>
          <w:highlight w:val="none"/>
        </w:rPr>
      </w:pPr>
    </w:p>
    <w:p w14:paraId="20D98524">
      <w:pPr>
        <w:widowControl/>
        <w:snapToGrid w:val="0"/>
        <w:spacing w:line="360" w:lineRule="auto"/>
        <w:outlineLvl w:val="1"/>
        <w:rPr>
          <w:rFonts w:ascii="宋体"/>
          <w:b/>
          <w:color w:val="auto"/>
          <w:sz w:val="28"/>
          <w:szCs w:val="28"/>
          <w:highlight w:val="none"/>
        </w:rPr>
      </w:pPr>
      <w:bookmarkStart w:id="197" w:name="_Toc496626240"/>
    </w:p>
    <w:p w14:paraId="2AC141E1">
      <w:pPr>
        <w:pStyle w:val="10"/>
        <w:rPr>
          <w:color w:val="auto"/>
          <w:highlight w:val="none"/>
        </w:rPr>
      </w:pPr>
    </w:p>
    <w:p w14:paraId="4B905D84">
      <w:pPr>
        <w:widowControl/>
        <w:snapToGrid w:val="0"/>
        <w:spacing w:line="360" w:lineRule="auto"/>
        <w:outlineLvl w:val="1"/>
        <w:rPr>
          <w:rFonts w:ascii="宋体"/>
          <w:b/>
          <w:color w:val="auto"/>
          <w:sz w:val="28"/>
          <w:szCs w:val="28"/>
          <w:highlight w:val="none"/>
        </w:rPr>
      </w:pPr>
    </w:p>
    <w:p w14:paraId="3D484800">
      <w:pPr>
        <w:widowControl/>
        <w:snapToGrid w:val="0"/>
        <w:spacing w:line="360" w:lineRule="auto"/>
        <w:outlineLvl w:val="1"/>
        <w:rPr>
          <w:rFonts w:ascii="宋体"/>
          <w:b/>
          <w:color w:val="auto"/>
          <w:sz w:val="28"/>
          <w:szCs w:val="28"/>
          <w:highlight w:val="none"/>
        </w:rPr>
      </w:pPr>
      <w:bookmarkStart w:id="198" w:name="_Toc7086"/>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197"/>
      <w:bookmarkEnd w:id="198"/>
    </w:p>
    <w:p w14:paraId="5A3C26B5">
      <w:pPr>
        <w:widowControl/>
        <w:snapToGrid w:val="0"/>
        <w:spacing w:line="360" w:lineRule="auto"/>
        <w:outlineLvl w:val="1"/>
        <w:rPr>
          <w:rFonts w:ascii="宋体"/>
          <w:b/>
          <w:color w:val="auto"/>
          <w:sz w:val="28"/>
          <w:szCs w:val="28"/>
          <w:highlight w:val="none"/>
        </w:rPr>
      </w:pPr>
    </w:p>
    <w:p w14:paraId="76674955">
      <w:pPr>
        <w:ind w:firstLine="3090" w:firstLineChars="855"/>
        <w:rPr>
          <w:rFonts w:ascii="宋体"/>
          <w:b/>
          <w:color w:val="auto"/>
          <w:sz w:val="36"/>
          <w:szCs w:val="36"/>
          <w:highlight w:val="none"/>
        </w:rPr>
      </w:pPr>
      <w:bookmarkStart w:id="199" w:name="_Toc451264359"/>
      <w:bookmarkStart w:id="200" w:name="_Toc451333907"/>
      <w:bookmarkStart w:id="201" w:name="_Toc491781021"/>
      <w:bookmarkStart w:id="202" w:name="_Toc465259557"/>
      <w:bookmarkStart w:id="203" w:name="_Toc492284572"/>
      <w:bookmarkStart w:id="204" w:name="_Toc490122951"/>
      <w:bookmarkStart w:id="205" w:name="_Toc482176311"/>
      <w:bookmarkStart w:id="206" w:name="_Toc450574560"/>
      <w:bookmarkStart w:id="207" w:name="_Toc469410485"/>
      <w:bookmarkStart w:id="208" w:name="_Toc441229743"/>
      <w:bookmarkStart w:id="209" w:name="_Toc475526729"/>
      <w:bookmarkStart w:id="210" w:name="_Toc455574903"/>
      <w:bookmarkStart w:id="211" w:name="_Toc444158184"/>
      <w:r>
        <w:rPr>
          <w:rFonts w:hint="eastAsia" w:ascii="宋体" w:hAnsi="宋体"/>
          <w:b/>
          <w:color w:val="auto"/>
          <w:sz w:val="36"/>
          <w:szCs w:val="36"/>
          <w:highlight w:val="none"/>
        </w:rPr>
        <w:t>供应商资格证明文件</w:t>
      </w:r>
    </w:p>
    <w:p w14:paraId="674CF8C1">
      <w:pPr>
        <w:ind w:firstLine="3090" w:firstLineChars="855"/>
        <w:rPr>
          <w:rFonts w:ascii="宋体"/>
          <w:b/>
          <w:color w:val="auto"/>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03A75C6E">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58526FF0">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23658793">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074E712D">
      <w:pPr>
        <w:widowControl/>
        <w:snapToGrid w:val="0"/>
        <w:spacing w:line="360" w:lineRule="auto"/>
        <w:outlineLvl w:val="1"/>
        <w:rPr>
          <w:rFonts w:ascii="宋体"/>
          <w:b/>
          <w:color w:val="auto"/>
          <w:sz w:val="28"/>
          <w:szCs w:val="28"/>
          <w:highlight w:val="none"/>
        </w:rPr>
      </w:pPr>
    </w:p>
    <w:p w14:paraId="271FE38B">
      <w:pPr>
        <w:widowControl/>
        <w:snapToGrid w:val="0"/>
        <w:spacing w:line="360" w:lineRule="auto"/>
        <w:outlineLvl w:val="1"/>
        <w:rPr>
          <w:rFonts w:ascii="宋体"/>
          <w:b/>
          <w:color w:val="auto"/>
          <w:sz w:val="28"/>
          <w:szCs w:val="28"/>
          <w:highlight w:val="none"/>
        </w:rPr>
      </w:pPr>
    </w:p>
    <w:p w14:paraId="26B33375">
      <w:pPr>
        <w:widowControl/>
        <w:snapToGrid w:val="0"/>
        <w:spacing w:line="360" w:lineRule="auto"/>
        <w:outlineLvl w:val="1"/>
        <w:rPr>
          <w:rFonts w:ascii="宋体"/>
          <w:b/>
          <w:color w:val="auto"/>
          <w:sz w:val="28"/>
          <w:szCs w:val="28"/>
          <w:highlight w:val="none"/>
        </w:rPr>
      </w:pPr>
    </w:p>
    <w:p w14:paraId="69158970">
      <w:pPr>
        <w:widowControl/>
        <w:snapToGrid w:val="0"/>
        <w:spacing w:line="360" w:lineRule="auto"/>
        <w:outlineLvl w:val="1"/>
        <w:rPr>
          <w:rFonts w:ascii="宋体"/>
          <w:b/>
          <w:color w:val="auto"/>
          <w:sz w:val="28"/>
          <w:szCs w:val="28"/>
          <w:highlight w:val="none"/>
        </w:rPr>
      </w:pPr>
    </w:p>
    <w:p w14:paraId="7F4F5387">
      <w:pPr>
        <w:widowControl/>
        <w:snapToGrid w:val="0"/>
        <w:spacing w:line="360" w:lineRule="auto"/>
        <w:outlineLvl w:val="1"/>
        <w:rPr>
          <w:rFonts w:ascii="宋体"/>
          <w:b/>
          <w:color w:val="auto"/>
          <w:sz w:val="28"/>
          <w:szCs w:val="28"/>
          <w:highlight w:val="none"/>
        </w:rPr>
      </w:pPr>
    </w:p>
    <w:p w14:paraId="69DF2AFC">
      <w:pPr>
        <w:pStyle w:val="10"/>
        <w:rPr>
          <w:color w:val="auto"/>
          <w:highlight w:val="none"/>
        </w:rPr>
      </w:pPr>
    </w:p>
    <w:p w14:paraId="06C88336">
      <w:pPr>
        <w:widowControl/>
        <w:snapToGrid w:val="0"/>
        <w:spacing w:line="360" w:lineRule="auto"/>
        <w:outlineLvl w:val="1"/>
        <w:rPr>
          <w:rFonts w:ascii="宋体"/>
          <w:b/>
          <w:color w:val="auto"/>
          <w:sz w:val="28"/>
          <w:szCs w:val="28"/>
          <w:highlight w:val="none"/>
        </w:rPr>
      </w:pPr>
    </w:p>
    <w:p w14:paraId="3BB648D5">
      <w:pPr>
        <w:widowControl/>
        <w:snapToGrid w:val="0"/>
        <w:spacing w:line="360" w:lineRule="auto"/>
        <w:outlineLvl w:val="1"/>
        <w:rPr>
          <w:rFonts w:ascii="宋体"/>
          <w:b/>
          <w:color w:val="auto"/>
          <w:sz w:val="28"/>
          <w:szCs w:val="28"/>
          <w:highlight w:val="none"/>
        </w:rPr>
      </w:pPr>
    </w:p>
    <w:p w14:paraId="5C09DE89">
      <w:pPr>
        <w:widowControl/>
        <w:snapToGrid w:val="0"/>
        <w:spacing w:line="360" w:lineRule="auto"/>
        <w:outlineLvl w:val="1"/>
        <w:rPr>
          <w:rFonts w:ascii="宋体"/>
          <w:b/>
          <w:color w:val="auto"/>
          <w:sz w:val="28"/>
          <w:szCs w:val="28"/>
          <w:highlight w:val="none"/>
        </w:rPr>
      </w:pPr>
    </w:p>
    <w:p w14:paraId="43438DA8">
      <w:pPr>
        <w:widowControl/>
        <w:snapToGrid w:val="0"/>
        <w:spacing w:line="360" w:lineRule="auto"/>
        <w:outlineLvl w:val="1"/>
        <w:rPr>
          <w:rFonts w:ascii="宋体"/>
          <w:b/>
          <w:color w:val="auto"/>
          <w:sz w:val="28"/>
          <w:szCs w:val="28"/>
          <w:highlight w:val="none"/>
        </w:rPr>
      </w:pPr>
    </w:p>
    <w:p w14:paraId="3C1C6B3F">
      <w:pPr>
        <w:widowControl/>
        <w:snapToGrid w:val="0"/>
        <w:spacing w:line="360" w:lineRule="auto"/>
        <w:outlineLvl w:val="1"/>
        <w:rPr>
          <w:rFonts w:ascii="宋体"/>
          <w:b/>
          <w:color w:val="auto"/>
          <w:sz w:val="28"/>
          <w:szCs w:val="28"/>
          <w:highlight w:val="none"/>
        </w:rPr>
      </w:pPr>
    </w:p>
    <w:p w14:paraId="67C7C569">
      <w:pPr>
        <w:widowControl/>
        <w:snapToGrid w:val="0"/>
        <w:spacing w:line="360" w:lineRule="auto"/>
        <w:outlineLvl w:val="1"/>
        <w:rPr>
          <w:rFonts w:ascii="宋体"/>
          <w:b/>
          <w:color w:val="auto"/>
          <w:sz w:val="28"/>
          <w:szCs w:val="28"/>
          <w:highlight w:val="none"/>
        </w:rPr>
      </w:pPr>
      <w:bookmarkStart w:id="212" w:name="_Toc496626241"/>
    </w:p>
    <w:p w14:paraId="47344B73">
      <w:pPr>
        <w:widowControl/>
        <w:snapToGrid w:val="0"/>
        <w:spacing w:line="360" w:lineRule="auto"/>
        <w:outlineLvl w:val="1"/>
        <w:rPr>
          <w:rFonts w:ascii="宋体"/>
          <w:b/>
          <w:color w:val="auto"/>
          <w:sz w:val="28"/>
          <w:szCs w:val="28"/>
          <w:highlight w:val="none"/>
        </w:rPr>
      </w:pPr>
    </w:p>
    <w:p w14:paraId="07031A9D">
      <w:pPr>
        <w:widowControl/>
        <w:snapToGrid w:val="0"/>
        <w:spacing w:line="360" w:lineRule="auto"/>
        <w:outlineLvl w:val="1"/>
        <w:rPr>
          <w:rFonts w:ascii="宋体"/>
          <w:b/>
          <w:color w:val="auto"/>
          <w:sz w:val="28"/>
          <w:szCs w:val="28"/>
          <w:highlight w:val="none"/>
        </w:rPr>
      </w:pPr>
    </w:p>
    <w:p w14:paraId="467A9678">
      <w:pPr>
        <w:widowControl/>
        <w:snapToGrid w:val="0"/>
        <w:spacing w:line="360" w:lineRule="auto"/>
        <w:outlineLvl w:val="1"/>
        <w:rPr>
          <w:rFonts w:ascii="宋体"/>
          <w:b/>
          <w:color w:val="auto"/>
          <w:sz w:val="28"/>
          <w:szCs w:val="28"/>
          <w:highlight w:val="none"/>
        </w:rPr>
      </w:pPr>
    </w:p>
    <w:p w14:paraId="1449011F">
      <w:pPr>
        <w:widowControl/>
        <w:snapToGrid w:val="0"/>
        <w:spacing w:line="360" w:lineRule="auto"/>
        <w:outlineLvl w:val="1"/>
        <w:rPr>
          <w:rFonts w:ascii="宋体"/>
          <w:b/>
          <w:color w:val="auto"/>
          <w:sz w:val="28"/>
          <w:szCs w:val="28"/>
          <w:highlight w:val="none"/>
        </w:rPr>
      </w:pPr>
      <w:bookmarkStart w:id="213" w:name="_Toc2562"/>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2"/>
      <w:bookmarkEnd w:id="213"/>
    </w:p>
    <w:p w14:paraId="22B04FC2">
      <w:pPr>
        <w:autoSpaceDE w:val="0"/>
        <w:autoSpaceDN w:val="0"/>
        <w:adjustRightInd w:val="0"/>
        <w:ind w:firstLine="904" w:firstLineChars="250"/>
        <w:jc w:val="center"/>
        <w:rPr>
          <w:rFonts w:ascii="宋体"/>
          <w:b/>
          <w:color w:val="auto"/>
          <w:sz w:val="36"/>
          <w:szCs w:val="36"/>
          <w:highlight w:val="none"/>
        </w:rPr>
      </w:pPr>
    </w:p>
    <w:p w14:paraId="655CC52D">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58B4B39B">
      <w:pPr>
        <w:autoSpaceDE w:val="0"/>
        <w:autoSpaceDN w:val="0"/>
        <w:adjustRightInd w:val="0"/>
        <w:ind w:firstLine="904" w:firstLineChars="250"/>
        <w:rPr>
          <w:rFonts w:ascii="宋体"/>
          <w:b/>
          <w:color w:val="auto"/>
          <w:sz w:val="36"/>
          <w:szCs w:val="36"/>
          <w:highlight w:val="none"/>
        </w:rPr>
      </w:pPr>
    </w:p>
    <w:p w14:paraId="71021950">
      <w:pPr>
        <w:autoSpaceDE w:val="0"/>
        <w:autoSpaceDN w:val="0"/>
        <w:adjustRightInd w:val="0"/>
        <w:spacing w:line="360" w:lineRule="auto"/>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094740AE">
      <w:pPr>
        <w:autoSpaceDE w:val="0"/>
        <w:autoSpaceDN w:val="0"/>
        <w:adjustRightInd w:val="0"/>
        <w:spacing w:line="360" w:lineRule="auto"/>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年度或</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36F60AFC">
      <w:pPr>
        <w:tabs>
          <w:tab w:val="left" w:pos="168"/>
        </w:tabs>
        <w:adjustRightInd w:val="0"/>
        <w:spacing w:line="360" w:lineRule="auto"/>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、202</w:t>
      </w:r>
      <w:r>
        <w:rPr>
          <w:rFonts w:hint="eastAsia" w:ascii="宋体" w:hAnsi="宋体"/>
          <w:color w:val="auto"/>
          <w:highlight w:val="none"/>
          <w:lang w:val="en-US" w:eastAsia="zh-CN"/>
        </w:rPr>
        <w:t>4</w:t>
      </w:r>
      <w:r>
        <w:rPr>
          <w:rFonts w:hint="eastAsia" w:ascii="宋体" w:hAnsi="宋体"/>
          <w:color w:val="auto"/>
          <w:highlight w:val="none"/>
        </w:rPr>
        <w:t>年</w:t>
      </w:r>
      <w:r>
        <w:rPr>
          <w:rFonts w:hint="eastAsia" w:ascii="宋体" w:hAnsi="宋体"/>
          <w:color w:val="auto"/>
          <w:highlight w:val="none"/>
          <w:lang w:val="en-US" w:eastAsia="zh-CN"/>
        </w:rPr>
        <w:t>10</w:t>
      </w:r>
      <w:r>
        <w:rPr>
          <w:rFonts w:hint="eastAsia" w:ascii="宋体" w:hAnsi="宋体"/>
          <w:color w:val="auto"/>
          <w:highlight w:val="none"/>
        </w:rPr>
        <w:t>月至今任意三个月依法缴纳税收和社会保障资金记录的证明材料。依法免税或不需要缴纳社会保障资金的供应商，应提供相应文件证明其依法免税或不需要缴纳社会保障资金。新成立企业时间不满足上述时间要求的，按成立时限提供，如还没有经营无法提供已缴纳税收证明材料的作出说明和承诺（格式自拟）；当月或新成立企业，未有缴纳社保和税收证明材料的作出说明和承诺（格式自拟）。</w:t>
      </w:r>
    </w:p>
    <w:p w14:paraId="0139D7D2">
      <w:pPr>
        <w:widowControl/>
        <w:snapToGrid w:val="0"/>
        <w:spacing w:line="360" w:lineRule="auto"/>
        <w:outlineLvl w:val="1"/>
        <w:rPr>
          <w:rFonts w:ascii="宋体"/>
          <w:color w:val="auto"/>
          <w:highlight w:val="none"/>
        </w:rPr>
      </w:pPr>
    </w:p>
    <w:p w14:paraId="25ADE12C">
      <w:pPr>
        <w:tabs>
          <w:tab w:val="left" w:pos="168"/>
        </w:tabs>
        <w:adjustRightInd w:val="0"/>
        <w:ind w:firstLine="480"/>
        <w:textAlignment w:val="baseline"/>
        <w:rPr>
          <w:rFonts w:ascii="宋体"/>
          <w:color w:val="auto"/>
          <w:highlight w:val="none"/>
        </w:rPr>
      </w:pPr>
    </w:p>
    <w:p w14:paraId="3DF7AC63">
      <w:pPr>
        <w:tabs>
          <w:tab w:val="left" w:pos="168"/>
        </w:tabs>
        <w:adjustRightInd w:val="0"/>
        <w:ind w:firstLine="480"/>
        <w:textAlignment w:val="baseline"/>
        <w:rPr>
          <w:rFonts w:ascii="宋体"/>
          <w:color w:val="auto"/>
          <w:highlight w:val="none"/>
        </w:rPr>
      </w:pPr>
    </w:p>
    <w:p w14:paraId="568447AF">
      <w:pPr>
        <w:widowControl/>
        <w:snapToGrid w:val="0"/>
        <w:spacing w:line="360" w:lineRule="auto"/>
        <w:outlineLvl w:val="1"/>
        <w:rPr>
          <w:rFonts w:ascii="宋体"/>
          <w:b/>
          <w:color w:val="auto"/>
          <w:highlight w:val="none"/>
        </w:rPr>
      </w:pPr>
    </w:p>
    <w:p w14:paraId="43A76794">
      <w:pPr>
        <w:rPr>
          <w:rFonts w:ascii="宋体"/>
          <w:b/>
          <w:bCs/>
          <w:color w:val="auto"/>
          <w:sz w:val="28"/>
          <w:szCs w:val="28"/>
          <w:highlight w:val="none"/>
        </w:rPr>
      </w:pPr>
    </w:p>
    <w:p w14:paraId="3D4FF230">
      <w:pPr>
        <w:rPr>
          <w:rFonts w:ascii="宋体"/>
          <w:b/>
          <w:bCs/>
          <w:color w:val="auto"/>
          <w:sz w:val="28"/>
          <w:szCs w:val="28"/>
          <w:highlight w:val="none"/>
        </w:rPr>
      </w:pPr>
    </w:p>
    <w:p w14:paraId="487D6098">
      <w:pPr>
        <w:rPr>
          <w:rFonts w:ascii="宋体"/>
          <w:b/>
          <w:bCs/>
          <w:color w:val="auto"/>
          <w:sz w:val="28"/>
          <w:szCs w:val="28"/>
          <w:highlight w:val="none"/>
        </w:rPr>
      </w:pPr>
    </w:p>
    <w:p w14:paraId="2F293CB6">
      <w:pPr>
        <w:rPr>
          <w:rFonts w:ascii="宋体"/>
          <w:b/>
          <w:bCs/>
          <w:color w:val="auto"/>
          <w:sz w:val="28"/>
          <w:szCs w:val="28"/>
          <w:highlight w:val="none"/>
        </w:rPr>
      </w:pPr>
    </w:p>
    <w:p w14:paraId="208CDF67">
      <w:pPr>
        <w:rPr>
          <w:rFonts w:ascii="宋体"/>
          <w:b/>
          <w:bCs/>
          <w:color w:val="auto"/>
          <w:sz w:val="28"/>
          <w:szCs w:val="28"/>
          <w:highlight w:val="none"/>
        </w:rPr>
      </w:pPr>
    </w:p>
    <w:p w14:paraId="73251A17">
      <w:pPr>
        <w:rPr>
          <w:rFonts w:ascii="宋体"/>
          <w:b/>
          <w:bCs/>
          <w:color w:val="auto"/>
          <w:sz w:val="28"/>
          <w:szCs w:val="28"/>
          <w:highlight w:val="none"/>
        </w:rPr>
      </w:pPr>
    </w:p>
    <w:p w14:paraId="6C23DE7C">
      <w:pPr>
        <w:rPr>
          <w:rFonts w:ascii="宋体"/>
          <w:b/>
          <w:bCs/>
          <w:color w:val="auto"/>
          <w:sz w:val="28"/>
          <w:szCs w:val="28"/>
          <w:highlight w:val="none"/>
        </w:rPr>
      </w:pPr>
    </w:p>
    <w:p w14:paraId="42681A17">
      <w:pPr>
        <w:rPr>
          <w:rFonts w:ascii="宋体"/>
          <w:b/>
          <w:bCs/>
          <w:color w:val="auto"/>
          <w:sz w:val="28"/>
          <w:szCs w:val="28"/>
          <w:highlight w:val="none"/>
        </w:rPr>
      </w:pPr>
    </w:p>
    <w:p w14:paraId="24FB7757">
      <w:pPr>
        <w:widowControl/>
        <w:snapToGrid w:val="0"/>
        <w:spacing w:line="360" w:lineRule="auto"/>
        <w:outlineLvl w:val="1"/>
        <w:rPr>
          <w:rFonts w:ascii="宋体"/>
          <w:b/>
          <w:color w:val="auto"/>
          <w:sz w:val="28"/>
          <w:szCs w:val="28"/>
          <w:highlight w:val="none"/>
        </w:rPr>
      </w:pPr>
      <w:bookmarkStart w:id="214" w:name="_Toc496626242"/>
      <w:bookmarkStart w:id="215" w:name="_Toc26574"/>
      <w:bookmarkStart w:id="216"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14"/>
      <w:bookmarkEnd w:id="215"/>
    </w:p>
    <w:p w14:paraId="40ED2EC6">
      <w:pPr>
        <w:ind w:firstLine="2909" w:firstLineChars="805"/>
        <w:rPr>
          <w:rFonts w:ascii="宋体"/>
          <w:b/>
          <w:color w:val="auto"/>
          <w:sz w:val="36"/>
          <w:szCs w:val="36"/>
          <w:highlight w:val="none"/>
        </w:rPr>
      </w:pPr>
    </w:p>
    <w:p w14:paraId="30215911">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3D40E6DD">
      <w:pPr>
        <w:tabs>
          <w:tab w:val="left" w:pos="168"/>
        </w:tabs>
        <w:adjustRightInd w:val="0"/>
        <w:ind w:firstLine="2530" w:firstLineChars="700"/>
        <w:textAlignment w:val="baseline"/>
        <w:rPr>
          <w:rFonts w:ascii="宋体"/>
          <w:b/>
          <w:color w:val="auto"/>
          <w:sz w:val="36"/>
          <w:szCs w:val="36"/>
          <w:highlight w:val="none"/>
        </w:rPr>
      </w:pPr>
    </w:p>
    <w:p w14:paraId="7A10BD6A">
      <w:pPr>
        <w:tabs>
          <w:tab w:val="left" w:pos="168"/>
        </w:tabs>
        <w:adjustRightInd w:val="0"/>
        <w:spacing w:line="360" w:lineRule="auto"/>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附“信用中国”网站的查询截图</w:t>
      </w:r>
      <w:r>
        <w:rPr>
          <w:rFonts w:hint="eastAsia" w:ascii="宋体" w:hAnsi="宋体"/>
          <w:color w:val="auto"/>
          <w:highlight w:val="none"/>
        </w:rPr>
        <w:t>。（格式可自定）</w:t>
      </w:r>
    </w:p>
    <w:p w14:paraId="12807FE9">
      <w:pPr>
        <w:tabs>
          <w:tab w:val="left" w:pos="168"/>
        </w:tabs>
        <w:adjustRightInd w:val="0"/>
        <w:textAlignment w:val="baseline"/>
        <w:rPr>
          <w:rFonts w:ascii="宋体"/>
          <w:b/>
          <w:bCs/>
          <w:color w:val="auto"/>
          <w:highlight w:val="none"/>
        </w:rPr>
      </w:pPr>
    </w:p>
    <w:p w14:paraId="132E3734">
      <w:pPr>
        <w:tabs>
          <w:tab w:val="left" w:pos="168"/>
        </w:tabs>
        <w:adjustRightInd w:val="0"/>
        <w:textAlignment w:val="baseline"/>
        <w:rPr>
          <w:rFonts w:ascii="宋体"/>
          <w:b/>
          <w:bCs/>
          <w:color w:val="auto"/>
          <w:highlight w:val="none"/>
        </w:rPr>
      </w:pPr>
    </w:p>
    <w:p w14:paraId="69FF2B09">
      <w:pPr>
        <w:tabs>
          <w:tab w:val="left" w:pos="168"/>
        </w:tabs>
        <w:adjustRightInd w:val="0"/>
        <w:textAlignment w:val="baseline"/>
        <w:rPr>
          <w:rFonts w:ascii="宋体"/>
          <w:b/>
          <w:bCs/>
          <w:color w:val="auto"/>
          <w:highlight w:val="none"/>
        </w:rPr>
      </w:pPr>
    </w:p>
    <w:p w14:paraId="683E743C">
      <w:pPr>
        <w:tabs>
          <w:tab w:val="left" w:pos="168"/>
        </w:tabs>
        <w:adjustRightInd w:val="0"/>
        <w:textAlignment w:val="baseline"/>
        <w:rPr>
          <w:rFonts w:ascii="宋体"/>
          <w:b/>
          <w:bCs/>
          <w:color w:val="auto"/>
          <w:highlight w:val="none"/>
        </w:rPr>
      </w:pPr>
    </w:p>
    <w:p w14:paraId="58258871">
      <w:pPr>
        <w:tabs>
          <w:tab w:val="left" w:pos="168"/>
        </w:tabs>
        <w:adjustRightInd w:val="0"/>
        <w:textAlignment w:val="baseline"/>
        <w:rPr>
          <w:rFonts w:ascii="宋体"/>
          <w:b/>
          <w:bCs/>
          <w:color w:val="auto"/>
          <w:highlight w:val="none"/>
        </w:rPr>
      </w:pPr>
    </w:p>
    <w:p w14:paraId="4CEA6B49">
      <w:pPr>
        <w:tabs>
          <w:tab w:val="left" w:pos="168"/>
        </w:tabs>
        <w:adjustRightInd w:val="0"/>
        <w:textAlignment w:val="baseline"/>
        <w:rPr>
          <w:rFonts w:ascii="宋体"/>
          <w:b/>
          <w:bCs/>
          <w:color w:val="auto"/>
          <w:highlight w:val="none"/>
        </w:rPr>
      </w:pPr>
    </w:p>
    <w:p w14:paraId="08F0B7E8">
      <w:pPr>
        <w:tabs>
          <w:tab w:val="left" w:pos="168"/>
        </w:tabs>
        <w:adjustRightInd w:val="0"/>
        <w:textAlignment w:val="baseline"/>
        <w:rPr>
          <w:rFonts w:ascii="宋体"/>
          <w:b/>
          <w:bCs/>
          <w:color w:val="auto"/>
          <w:highlight w:val="none"/>
        </w:rPr>
      </w:pPr>
    </w:p>
    <w:p w14:paraId="60D00D92">
      <w:pPr>
        <w:tabs>
          <w:tab w:val="left" w:pos="168"/>
        </w:tabs>
        <w:adjustRightInd w:val="0"/>
        <w:textAlignment w:val="baseline"/>
        <w:rPr>
          <w:rFonts w:ascii="宋体"/>
          <w:b/>
          <w:bCs/>
          <w:color w:val="auto"/>
          <w:highlight w:val="none"/>
        </w:rPr>
      </w:pPr>
    </w:p>
    <w:p w14:paraId="72131332">
      <w:pPr>
        <w:tabs>
          <w:tab w:val="left" w:pos="168"/>
        </w:tabs>
        <w:adjustRightInd w:val="0"/>
        <w:textAlignment w:val="baseline"/>
        <w:rPr>
          <w:rFonts w:ascii="宋体"/>
          <w:b/>
          <w:bCs/>
          <w:color w:val="auto"/>
          <w:highlight w:val="none"/>
        </w:rPr>
      </w:pPr>
    </w:p>
    <w:p w14:paraId="4B78EA55">
      <w:pPr>
        <w:tabs>
          <w:tab w:val="left" w:pos="168"/>
        </w:tabs>
        <w:adjustRightInd w:val="0"/>
        <w:textAlignment w:val="baseline"/>
        <w:rPr>
          <w:rFonts w:ascii="宋体"/>
          <w:b/>
          <w:bCs/>
          <w:color w:val="auto"/>
          <w:highlight w:val="none"/>
        </w:rPr>
      </w:pPr>
    </w:p>
    <w:p w14:paraId="19AA77CE">
      <w:pPr>
        <w:tabs>
          <w:tab w:val="left" w:pos="168"/>
        </w:tabs>
        <w:adjustRightInd w:val="0"/>
        <w:textAlignment w:val="baseline"/>
        <w:rPr>
          <w:rFonts w:ascii="宋体"/>
          <w:b/>
          <w:bCs/>
          <w:color w:val="auto"/>
          <w:highlight w:val="none"/>
        </w:rPr>
      </w:pPr>
    </w:p>
    <w:p w14:paraId="15947BB2">
      <w:pPr>
        <w:tabs>
          <w:tab w:val="left" w:pos="168"/>
        </w:tabs>
        <w:adjustRightInd w:val="0"/>
        <w:textAlignment w:val="baseline"/>
        <w:rPr>
          <w:rFonts w:ascii="宋体"/>
          <w:b/>
          <w:bCs/>
          <w:color w:val="auto"/>
          <w:highlight w:val="none"/>
        </w:rPr>
      </w:pPr>
    </w:p>
    <w:p w14:paraId="43AB70FF">
      <w:pPr>
        <w:tabs>
          <w:tab w:val="left" w:pos="168"/>
        </w:tabs>
        <w:adjustRightInd w:val="0"/>
        <w:textAlignment w:val="baseline"/>
        <w:rPr>
          <w:rFonts w:ascii="宋体"/>
          <w:b/>
          <w:bCs/>
          <w:color w:val="auto"/>
          <w:highlight w:val="none"/>
        </w:rPr>
      </w:pPr>
    </w:p>
    <w:p w14:paraId="01671681">
      <w:pPr>
        <w:tabs>
          <w:tab w:val="left" w:pos="168"/>
        </w:tabs>
        <w:adjustRightInd w:val="0"/>
        <w:textAlignment w:val="baseline"/>
        <w:rPr>
          <w:rFonts w:ascii="宋体"/>
          <w:b/>
          <w:bCs/>
          <w:color w:val="auto"/>
          <w:highlight w:val="none"/>
        </w:rPr>
      </w:pPr>
    </w:p>
    <w:p w14:paraId="7F1A7227">
      <w:pPr>
        <w:tabs>
          <w:tab w:val="left" w:pos="168"/>
        </w:tabs>
        <w:adjustRightInd w:val="0"/>
        <w:textAlignment w:val="baseline"/>
        <w:rPr>
          <w:rFonts w:ascii="宋体"/>
          <w:b/>
          <w:bCs/>
          <w:color w:val="auto"/>
          <w:highlight w:val="none"/>
        </w:rPr>
      </w:pPr>
    </w:p>
    <w:p w14:paraId="492B907F">
      <w:pPr>
        <w:tabs>
          <w:tab w:val="left" w:pos="168"/>
        </w:tabs>
        <w:adjustRightInd w:val="0"/>
        <w:textAlignment w:val="baseline"/>
        <w:rPr>
          <w:rFonts w:ascii="宋体"/>
          <w:b/>
          <w:bCs/>
          <w:color w:val="auto"/>
          <w:highlight w:val="none"/>
        </w:rPr>
      </w:pPr>
    </w:p>
    <w:p w14:paraId="15DACF76">
      <w:pPr>
        <w:tabs>
          <w:tab w:val="left" w:pos="168"/>
        </w:tabs>
        <w:adjustRightInd w:val="0"/>
        <w:textAlignment w:val="baseline"/>
        <w:rPr>
          <w:rFonts w:ascii="宋体"/>
          <w:b/>
          <w:bCs/>
          <w:color w:val="auto"/>
          <w:highlight w:val="none"/>
        </w:rPr>
      </w:pPr>
    </w:p>
    <w:p w14:paraId="6A41E574">
      <w:pPr>
        <w:tabs>
          <w:tab w:val="left" w:pos="168"/>
        </w:tabs>
        <w:adjustRightInd w:val="0"/>
        <w:textAlignment w:val="baseline"/>
        <w:rPr>
          <w:rFonts w:ascii="宋体"/>
          <w:b/>
          <w:bCs/>
          <w:color w:val="auto"/>
          <w:highlight w:val="none"/>
        </w:rPr>
      </w:pPr>
    </w:p>
    <w:p w14:paraId="7076FED2">
      <w:pPr>
        <w:tabs>
          <w:tab w:val="left" w:pos="168"/>
        </w:tabs>
        <w:adjustRightInd w:val="0"/>
        <w:textAlignment w:val="baseline"/>
        <w:rPr>
          <w:rFonts w:ascii="宋体"/>
          <w:b/>
          <w:bCs/>
          <w:color w:val="auto"/>
          <w:highlight w:val="none"/>
        </w:rPr>
      </w:pPr>
    </w:p>
    <w:p w14:paraId="059808F8">
      <w:pPr>
        <w:tabs>
          <w:tab w:val="left" w:pos="168"/>
        </w:tabs>
        <w:adjustRightInd w:val="0"/>
        <w:textAlignment w:val="baseline"/>
        <w:rPr>
          <w:rFonts w:ascii="宋体"/>
          <w:b/>
          <w:bCs/>
          <w:color w:val="auto"/>
          <w:highlight w:val="none"/>
        </w:rPr>
      </w:pPr>
    </w:p>
    <w:p w14:paraId="2745C2C9">
      <w:pPr>
        <w:tabs>
          <w:tab w:val="left" w:pos="168"/>
        </w:tabs>
        <w:adjustRightInd w:val="0"/>
        <w:textAlignment w:val="baseline"/>
        <w:rPr>
          <w:rFonts w:ascii="宋体"/>
          <w:b/>
          <w:bCs/>
          <w:color w:val="auto"/>
          <w:highlight w:val="none"/>
        </w:rPr>
      </w:pPr>
    </w:p>
    <w:p w14:paraId="042FAF96">
      <w:pPr>
        <w:tabs>
          <w:tab w:val="left" w:pos="168"/>
        </w:tabs>
        <w:adjustRightInd w:val="0"/>
        <w:textAlignment w:val="baseline"/>
        <w:rPr>
          <w:rFonts w:ascii="宋体"/>
          <w:b/>
          <w:bCs/>
          <w:color w:val="auto"/>
          <w:highlight w:val="none"/>
        </w:rPr>
      </w:pPr>
    </w:p>
    <w:p w14:paraId="17384004">
      <w:pPr>
        <w:tabs>
          <w:tab w:val="left" w:pos="168"/>
        </w:tabs>
        <w:adjustRightInd w:val="0"/>
        <w:textAlignment w:val="baseline"/>
        <w:rPr>
          <w:rFonts w:ascii="宋体"/>
          <w:b/>
          <w:bCs/>
          <w:color w:val="auto"/>
          <w:highlight w:val="none"/>
        </w:rPr>
      </w:pPr>
    </w:p>
    <w:p w14:paraId="49019416">
      <w:pPr>
        <w:widowControl/>
        <w:snapToGrid w:val="0"/>
        <w:spacing w:line="360" w:lineRule="auto"/>
        <w:outlineLvl w:val="1"/>
        <w:rPr>
          <w:rFonts w:ascii="宋体"/>
          <w:b/>
          <w:color w:val="auto"/>
          <w:sz w:val="28"/>
          <w:szCs w:val="28"/>
          <w:highlight w:val="none"/>
        </w:rPr>
      </w:pPr>
    </w:p>
    <w:p w14:paraId="7C67F2C2">
      <w:pPr>
        <w:pStyle w:val="17"/>
        <w:spacing w:line="360" w:lineRule="auto"/>
        <w:jc w:val="left"/>
        <w:outlineLvl w:val="1"/>
        <w:rPr>
          <w:rFonts w:ascii="宋体" w:hAnsi="宋体" w:cs="宋体"/>
          <w:color w:val="auto"/>
          <w:highlight w:val="none"/>
        </w:rPr>
      </w:pPr>
      <w:r>
        <w:rPr>
          <w:rFonts w:ascii="宋体"/>
          <w:color w:val="auto"/>
          <w:sz w:val="28"/>
          <w:szCs w:val="28"/>
          <w:highlight w:val="none"/>
        </w:rPr>
        <w:br w:type="page"/>
      </w:r>
      <w:bookmarkEnd w:id="216"/>
      <w:bookmarkStart w:id="217" w:name="_Toc1660"/>
      <w:bookmarkStart w:id="218" w:name="_Toc28726"/>
      <w:r>
        <w:rPr>
          <w:rFonts w:hint="eastAsia" w:ascii="宋体"/>
          <w:color w:val="auto"/>
          <w:sz w:val="28"/>
          <w:szCs w:val="28"/>
          <w:highlight w:val="none"/>
        </w:rPr>
        <w:t>附件9：</w:t>
      </w:r>
      <w:r>
        <w:rPr>
          <w:rFonts w:hint="eastAsia" w:ascii="宋体" w:hAnsi="宋体" w:cs="宋体"/>
          <w:color w:val="auto"/>
          <w:sz w:val="30"/>
          <w:szCs w:val="30"/>
          <w:highlight w:val="none"/>
          <w:lang w:val="zh-CN"/>
        </w:rPr>
        <w:t>具备履行合同所必需的设备和专业技术能力的证明材料</w:t>
      </w:r>
      <w:bookmarkEnd w:id="217"/>
    </w:p>
    <w:p w14:paraId="6F7DCCD9">
      <w:pPr>
        <w:autoSpaceDE w:val="0"/>
        <w:autoSpaceDN w:val="0"/>
        <w:spacing w:line="360" w:lineRule="auto"/>
        <w:rPr>
          <w:rFonts w:ascii="宋体" w:hAnsi="宋体" w:cs="宋体"/>
          <w:color w:val="auto"/>
          <w:kern w:val="0"/>
          <w:sz w:val="28"/>
          <w:szCs w:val="28"/>
          <w:highlight w:val="none"/>
          <w:lang w:val="zh-CN"/>
        </w:rPr>
      </w:pPr>
    </w:p>
    <w:p w14:paraId="0CA0ADBA">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具备履行合同所必需的设备和专业技术能力的证明材料</w:t>
      </w:r>
    </w:p>
    <w:p w14:paraId="0946BCB2">
      <w:pPr>
        <w:autoSpaceDE w:val="0"/>
        <w:autoSpaceDN w:val="0"/>
        <w:spacing w:line="360" w:lineRule="auto"/>
        <w:ind w:firstLine="480"/>
        <w:rPr>
          <w:rFonts w:ascii="宋体" w:hAnsi="宋体" w:cs="宋体"/>
          <w:color w:val="auto"/>
          <w:kern w:val="0"/>
          <w:highlight w:val="none"/>
          <w:lang w:val="zh-CN"/>
        </w:rPr>
      </w:pPr>
    </w:p>
    <w:p w14:paraId="200E74F3">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为保证本项目合同的顺利履行，</w:t>
      </w:r>
      <w:r>
        <w:rPr>
          <w:rFonts w:hint="eastAsia" w:ascii="宋体" w:hAnsi="宋体" w:cs="宋体"/>
          <w:color w:val="auto"/>
          <w:kern w:val="0"/>
          <w:highlight w:val="none"/>
          <w:lang w:val="zh-CN" w:eastAsia="zh-CN"/>
        </w:rPr>
        <w:t>供应商</w:t>
      </w:r>
      <w:r>
        <w:rPr>
          <w:rFonts w:hint="eastAsia" w:ascii="宋体" w:hAnsi="宋体" w:cs="宋体"/>
          <w:color w:val="auto"/>
          <w:kern w:val="0"/>
          <w:highlight w:val="none"/>
          <w:lang w:val="zh-CN"/>
        </w:rPr>
        <w:t>必须具备履行合同的设备和专业技术能力，须提供必须具备履行合同的设备和专业技术能力的承诺函（格式自拟）。</w:t>
      </w:r>
    </w:p>
    <w:p w14:paraId="459EDE8A">
      <w:pPr>
        <w:ind w:firstLine="175" w:firstLineChars="83"/>
        <w:rPr>
          <w:b/>
          <w:color w:val="auto"/>
          <w:highlight w:val="none"/>
        </w:rPr>
      </w:pPr>
    </w:p>
    <w:p w14:paraId="6BFDA949">
      <w:pPr>
        <w:ind w:firstLine="175" w:firstLineChars="83"/>
        <w:rPr>
          <w:b/>
          <w:color w:val="auto"/>
          <w:highlight w:val="none"/>
        </w:rPr>
      </w:pPr>
    </w:p>
    <w:p w14:paraId="14A315D2">
      <w:pPr>
        <w:ind w:firstLine="175" w:firstLineChars="83"/>
        <w:rPr>
          <w:b/>
          <w:color w:val="auto"/>
          <w:highlight w:val="none"/>
        </w:rPr>
      </w:pPr>
    </w:p>
    <w:p w14:paraId="28102C58">
      <w:pPr>
        <w:ind w:firstLine="175" w:firstLineChars="83"/>
        <w:rPr>
          <w:b/>
          <w:color w:val="auto"/>
          <w:highlight w:val="none"/>
        </w:rPr>
      </w:pPr>
    </w:p>
    <w:p w14:paraId="2E730787">
      <w:pPr>
        <w:ind w:firstLine="175" w:firstLineChars="83"/>
        <w:rPr>
          <w:b/>
          <w:color w:val="auto"/>
          <w:highlight w:val="none"/>
        </w:rPr>
      </w:pPr>
    </w:p>
    <w:p w14:paraId="439FE8AD">
      <w:pPr>
        <w:ind w:firstLine="175" w:firstLineChars="83"/>
        <w:rPr>
          <w:b/>
          <w:color w:val="auto"/>
          <w:highlight w:val="none"/>
        </w:rPr>
      </w:pPr>
    </w:p>
    <w:p w14:paraId="5C4ED6A4">
      <w:pPr>
        <w:ind w:firstLine="175" w:firstLineChars="83"/>
        <w:rPr>
          <w:b/>
          <w:color w:val="auto"/>
          <w:highlight w:val="none"/>
        </w:rPr>
      </w:pPr>
    </w:p>
    <w:p w14:paraId="3B73A31C">
      <w:pPr>
        <w:ind w:firstLine="175" w:firstLineChars="83"/>
        <w:rPr>
          <w:b/>
          <w:color w:val="auto"/>
          <w:highlight w:val="none"/>
        </w:rPr>
      </w:pPr>
    </w:p>
    <w:p w14:paraId="36D26B43">
      <w:pPr>
        <w:ind w:firstLine="175" w:firstLineChars="83"/>
        <w:rPr>
          <w:b/>
          <w:color w:val="auto"/>
          <w:highlight w:val="none"/>
        </w:rPr>
      </w:pPr>
    </w:p>
    <w:p w14:paraId="1B559B92">
      <w:pPr>
        <w:ind w:firstLine="175" w:firstLineChars="83"/>
        <w:rPr>
          <w:b/>
          <w:color w:val="auto"/>
          <w:highlight w:val="none"/>
        </w:rPr>
      </w:pPr>
    </w:p>
    <w:p w14:paraId="61AAB6DC">
      <w:pPr>
        <w:ind w:firstLine="175" w:firstLineChars="83"/>
        <w:rPr>
          <w:b/>
          <w:color w:val="auto"/>
          <w:highlight w:val="none"/>
        </w:rPr>
      </w:pPr>
    </w:p>
    <w:p w14:paraId="33C2F576">
      <w:pPr>
        <w:ind w:firstLine="175" w:firstLineChars="83"/>
        <w:rPr>
          <w:b/>
          <w:color w:val="auto"/>
          <w:highlight w:val="none"/>
        </w:rPr>
      </w:pPr>
    </w:p>
    <w:p w14:paraId="63F95643">
      <w:pPr>
        <w:ind w:firstLine="175" w:firstLineChars="83"/>
        <w:rPr>
          <w:b/>
          <w:color w:val="auto"/>
          <w:highlight w:val="none"/>
        </w:rPr>
      </w:pPr>
    </w:p>
    <w:p w14:paraId="1BF231FF">
      <w:pPr>
        <w:ind w:firstLine="175" w:firstLineChars="83"/>
        <w:rPr>
          <w:b/>
          <w:color w:val="auto"/>
          <w:highlight w:val="none"/>
        </w:rPr>
      </w:pPr>
    </w:p>
    <w:p w14:paraId="1C8C679D">
      <w:pPr>
        <w:ind w:firstLine="175" w:firstLineChars="83"/>
        <w:rPr>
          <w:b/>
          <w:color w:val="auto"/>
          <w:highlight w:val="none"/>
        </w:rPr>
      </w:pPr>
    </w:p>
    <w:p w14:paraId="5B2B13AB">
      <w:pPr>
        <w:ind w:firstLine="175" w:firstLineChars="83"/>
        <w:rPr>
          <w:b/>
          <w:color w:val="auto"/>
          <w:highlight w:val="none"/>
        </w:rPr>
      </w:pPr>
    </w:p>
    <w:p w14:paraId="69DE60CA">
      <w:pPr>
        <w:ind w:firstLine="175" w:firstLineChars="83"/>
        <w:rPr>
          <w:b/>
          <w:color w:val="auto"/>
          <w:highlight w:val="none"/>
        </w:rPr>
      </w:pPr>
    </w:p>
    <w:p w14:paraId="180EEF27">
      <w:pPr>
        <w:ind w:firstLine="175" w:firstLineChars="83"/>
        <w:rPr>
          <w:b/>
          <w:color w:val="auto"/>
          <w:highlight w:val="none"/>
        </w:rPr>
      </w:pPr>
    </w:p>
    <w:p w14:paraId="28B00346">
      <w:pPr>
        <w:ind w:firstLine="175" w:firstLineChars="83"/>
        <w:rPr>
          <w:b/>
          <w:color w:val="auto"/>
          <w:highlight w:val="none"/>
        </w:rPr>
      </w:pPr>
    </w:p>
    <w:p w14:paraId="4F7974A8">
      <w:pPr>
        <w:ind w:firstLine="175" w:firstLineChars="83"/>
        <w:rPr>
          <w:b/>
          <w:color w:val="auto"/>
          <w:highlight w:val="none"/>
        </w:rPr>
      </w:pPr>
    </w:p>
    <w:p w14:paraId="06A55E61">
      <w:pPr>
        <w:ind w:firstLine="175" w:firstLineChars="83"/>
        <w:rPr>
          <w:b/>
          <w:color w:val="auto"/>
          <w:highlight w:val="none"/>
        </w:rPr>
      </w:pPr>
    </w:p>
    <w:p w14:paraId="434FAACA">
      <w:pPr>
        <w:ind w:firstLine="175" w:firstLineChars="83"/>
        <w:rPr>
          <w:b/>
          <w:color w:val="auto"/>
          <w:highlight w:val="none"/>
        </w:rPr>
      </w:pPr>
    </w:p>
    <w:p w14:paraId="6359F941">
      <w:pPr>
        <w:ind w:firstLine="175" w:firstLineChars="83"/>
        <w:rPr>
          <w:b/>
          <w:color w:val="auto"/>
          <w:highlight w:val="none"/>
        </w:rPr>
      </w:pPr>
    </w:p>
    <w:p w14:paraId="02DFEB62">
      <w:pPr>
        <w:ind w:firstLine="175" w:firstLineChars="83"/>
        <w:rPr>
          <w:b/>
          <w:color w:val="auto"/>
          <w:highlight w:val="none"/>
        </w:rPr>
      </w:pPr>
    </w:p>
    <w:p w14:paraId="1583E7F1">
      <w:pPr>
        <w:ind w:firstLine="175" w:firstLineChars="83"/>
        <w:rPr>
          <w:b/>
          <w:color w:val="auto"/>
          <w:highlight w:val="none"/>
        </w:rPr>
      </w:pPr>
    </w:p>
    <w:p w14:paraId="273ACB1E">
      <w:pPr>
        <w:ind w:firstLine="175" w:firstLineChars="83"/>
        <w:rPr>
          <w:b/>
          <w:color w:val="auto"/>
          <w:highlight w:val="none"/>
        </w:rPr>
      </w:pPr>
    </w:p>
    <w:p w14:paraId="24ED41E8">
      <w:pPr>
        <w:ind w:firstLine="175" w:firstLineChars="83"/>
        <w:rPr>
          <w:b/>
          <w:color w:val="auto"/>
          <w:highlight w:val="none"/>
        </w:rPr>
      </w:pPr>
    </w:p>
    <w:p w14:paraId="499841B1">
      <w:pPr>
        <w:ind w:firstLine="175" w:firstLineChars="83"/>
        <w:rPr>
          <w:b/>
          <w:color w:val="auto"/>
          <w:highlight w:val="none"/>
        </w:rPr>
      </w:pPr>
    </w:p>
    <w:p w14:paraId="55274CE8">
      <w:pPr>
        <w:ind w:firstLine="175" w:firstLineChars="83"/>
        <w:rPr>
          <w:b/>
          <w:color w:val="auto"/>
          <w:highlight w:val="none"/>
        </w:rPr>
      </w:pPr>
    </w:p>
    <w:p w14:paraId="3EA4A211">
      <w:pPr>
        <w:ind w:firstLine="175" w:firstLineChars="83"/>
        <w:rPr>
          <w:b/>
          <w:color w:val="auto"/>
          <w:highlight w:val="none"/>
        </w:rPr>
      </w:pPr>
    </w:p>
    <w:p w14:paraId="560A75A6">
      <w:pPr>
        <w:ind w:firstLine="175" w:firstLineChars="83"/>
        <w:rPr>
          <w:b/>
          <w:color w:val="auto"/>
          <w:highlight w:val="none"/>
        </w:rPr>
      </w:pPr>
    </w:p>
    <w:p w14:paraId="52657AF9">
      <w:pPr>
        <w:ind w:firstLine="175" w:firstLineChars="83"/>
        <w:rPr>
          <w:b/>
          <w:color w:val="auto"/>
          <w:highlight w:val="none"/>
        </w:rPr>
      </w:pPr>
    </w:p>
    <w:p w14:paraId="1C38695B">
      <w:pPr>
        <w:ind w:firstLine="175" w:firstLineChars="83"/>
        <w:rPr>
          <w:b/>
          <w:color w:val="auto"/>
          <w:highlight w:val="none"/>
        </w:rPr>
      </w:pPr>
    </w:p>
    <w:p w14:paraId="68BB6811">
      <w:pPr>
        <w:ind w:firstLine="175" w:firstLineChars="83"/>
        <w:rPr>
          <w:b/>
          <w:color w:val="auto"/>
          <w:highlight w:val="none"/>
        </w:rPr>
      </w:pPr>
    </w:p>
    <w:p w14:paraId="74EE4FE5">
      <w:pPr>
        <w:ind w:firstLine="175" w:firstLineChars="83"/>
        <w:rPr>
          <w:b/>
          <w:color w:val="auto"/>
          <w:highlight w:val="none"/>
        </w:rPr>
      </w:pPr>
      <w:r>
        <w:rPr>
          <w:rFonts w:hint="eastAsia"/>
          <w:b/>
          <w:color w:val="auto"/>
          <w:highlight w:val="none"/>
        </w:rPr>
        <w:t>（磋商响应文件封面）</w:t>
      </w:r>
    </w:p>
    <w:p w14:paraId="515DEC59">
      <w:pPr>
        <w:spacing w:line="360" w:lineRule="auto"/>
        <w:ind w:firstLine="2088" w:firstLineChars="400"/>
        <w:rPr>
          <w:rFonts w:ascii="仿宋_GB2312" w:hAnsi="宋体" w:eastAsia="仿宋_GB2312"/>
          <w:b/>
          <w:color w:val="auto"/>
          <w:sz w:val="52"/>
          <w:szCs w:val="52"/>
          <w:highlight w:val="none"/>
        </w:rPr>
      </w:pPr>
    </w:p>
    <w:p w14:paraId="65D142D9">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2CFAEDEC">
      <w:pPr>
        <w:spacing w:line="360" w:lineRule="auto"/>
        <w:ind w:firstLine="826" w:firstLineChars="392"/>
        <w:rPr>
          <w:rFonts w:ascii="宋体"/>
          <w:b/>
          <w:color w:val="auto"/>
          <w:szCs w:val="21"/>
          <w:highlight w:val="none"/>
        </w:rPr>
      </w:pPr>
    </w:p>
    <w:p w14:paraId="08F43502">
      <w:pPr>
        <w:spacing w:line="360" w:lineRule="auto"/>
        <w:ind w:firstLine="2364" w:firstLineChars="327"/>
        <w:rPr>
          <w:rFonts w:ascii="宋体"/>
          <w:b/>
          <w:color w:val="auto"/>
          <w:sz w:val="72"/>
          <w:szCs w:val="72"/>
          <w:highlight w:val="none"/>
        </w:rPr>
      </w:pPr>
    </w:p>
    <w:p w14:paraId="7E38A806">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71A1C73A">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14:paraId="616FBE9B">
      <w:pPr>
        <w:spacing w:line="360" w:lineRule="auto"/>
        <w:ind w:firstLine="689" w:firstLineChars="327"/>
        <w:rPr>
          <w:rFonts w:ascii="宋体"/>
          <w:b/>
          <w:color w:val="auto"/>
          <w:highlight w:val="none"/>
        </w:rPr>
      </w:pPr>
    </w:p>
    <w:p w14:paraId="68D34278">
      <w:pPr>
        <w:adjustRightInd w:val="0"/>
        <w:spacing w:line="360" w:lineRule="auto"/>
        <w:textAlignment w:val="baseline"/>
        <w:rPr>
          <w:rFonts w:ascii="宋体"/>
          <w:b/>
          <w:bCs/>
          <w:color w:val="auto"/>
          <w:sz w:val="32"/>
          <w:highlight w:val="none"/>
        </w:rPr>
      </w:pPr>
    </w:p>
    <w:p w14:paraId="11050DA7">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青海浩驰磋商（货物）2025-126号</w:t>
      </w:r>
    </w:p>
    <w:p w14:paraId="178741E0">
      <w:pP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r>
        <w:rPr>
          <w:rFonts w:hint="eastAsia" w:ascii="宋体" w:hAnsi="宋体"/>
          <w:b/>
          <w:color w:val="auto"/>
          <w:sz w:val="36"/>
          <w:szCs w:val="36"/>
          <w:highlight w:val="none"/>
          <w:lang w:eastAsia="zh-CN"/>
        </w:rPr>
        <w:t>2025年互助县中医院医疗设备采购项目</w:t>
      </w:r>
    </w:p>
    <w:p w14:paraId="45B66B57">
      <w:pPr>
        <w:adjustRightInd w:val="0"/>
        <w:spacing w:line="360" w:lineRule="auto"/>
        <w:ind w:right="-248" w:rightChars="-118"/>
        <w:textAlignment w:val="baseline"/>
        <w:rPr>
          <w:rFonts w:hint="default" w:ascii="宋体" w:eastAsia="宋体"/>
          <w:b/>
          <w:bCs/>
          <w:color w:val="auto"/>
          <w:sz w:val="36"/>
          <w:szCs w:val="36"/>
          <w:highlight w:val="none"/>
          <w:lang w:val="en-US" w:eastAsia="zh-CN"/>
        </w:rPr>
      </w:pPr>
      <w:r>
        <w:rPr>
          <w:rFonts w:hint="eastAsia" w:ascii="宋体"/>
          <w:b/>
          <w:bCs/>
          <w:color w:val="auto"/>
          <w:sz w:val="36"/>
          <w:szCs w:val="36"/>
          <w:highlight w:val="none"/>
          <w:lang w:val="en-US" w:eastAsia="zh-CN"/>
        </w:rPr>
        <w:t>采购项目包号：</w:t>
      </w:r>
    </w:p>
    <w:p w14:paraId="2755D51F">
      <w:pPr>
        <w:adjustRightInd w:val="0"/>
        <w:spacing w:line="360" w:lineRule="auto"/>
        <w:ind w:right="-248" w:rightChars="-118"/>
        <w:textAlignment w:val="baseline"/>
        <w:rPr>
          <w:rFonts w:ascii="宋体"/>
          <w:b/>
          <w:bCs/>
          <w:color w:val="auto"/>
          <w:sz w:val="36"/>
          <w:szCs w:val="36"/>
          <w:highlight w:val="none"/>
        </w:rPr>
      </w:pPr>
    </w:p>
    <w:p w14:paraId="1098AD34">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49580F73">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2512CE6D">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19" w:name="_Toc10987"/>
      <w:bookmarkStart w:id="220" w:name="_Toc496626244"/>
      <w:r>
        <w:rPr>
          <w:rFonts w:hint="eastAsia" w:ascii="宋体"/>
          <w:b/>
          <w:color w:val="auto"/>
          <w:sz w:val="28"/>
          <w:szCs w:val="28"/>
          <w:highlight w:val="none"/>
        </w:rPr>
        <w:t>附件</w:t>
      </w:r>
      <w:bookmarkStart w:id="221" w:name="_Toc376936769"/>
      <w:bookmarkStart w:id="222" w:name="_Toc325726038"/>
      <w:r>
        <w:rPr>
          <w:rFonts w:hint="eastAsia" w:ascii="宋体"/>
          <w:b/>
          <w:color w:val="auto"/>
          <w:sz w:val="28"/>
          <w:szCs w:val="28"/>
          <w:highlight w:val="none"/>
        </w:rPr>
        <w:t>10：</w:t>
      </w:r>
      <w:bookmarkEnd w:id="221"/>
      <w:bookmarkEnd w:id="222"/>
      <w:r>
        <w:rPr>
          <w:rFonts w:hint="eastAsia" w:ascii="宋体"/>
          <w:b/>
          <w:color w:val="auto"/>
          <w:sz w:val="28"/>
          <w:szCs w:val="28"/>
          <w:highlight w:val="none"/>
        </w:rPr>
        <w:t>竞争性磋商首次报价表</w:t>
      </w:r>
      <w:bookmarkEnd w:id="219"/>
      <w:bookmarkEnd w:id="220"/>
    </w:p>
    <w:p w14:paraId="062D6461">
      <w:pPr>
        <w:widowControl/>
        <w:snapToGrid w:val="0"/>
        <w:spacing w:line="360" w:lineRule="auto"/>
        <w:jc w:val="center"/>
        <w:outlineLvl w:val="1"/>
        <w:rPr>
          <w:rFonts w:ascii="宋体"/>
          <w:b/>
          <w:color w:val="auto"/>
          <w:sz w:val="36"/>
          <w:szCs w:val="36"/>
          <w:highlight w:val="none"/>
        </w:rPr>
      </w:pPr>
    </w:p>
    <w:p w14:paraId="1238E352">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365691A2">
      <w:pPr>
        <w:ind w:firstLine="2711" w:firstLineChars="750"/>
        <w:rPr>
          <w:rFonts w:ascii="宋体"/>
          <w:b/>
          <w:color w:val="auto"/>
          <w:sz w:val="36"/>
          <w:szCs w:val="36"/>
          <w:highlight w:val="none"/>
        </w:rPr>
      </w:pPr>
    </w:p>
    <w:p w14:paraId="728B378A">
      <w:pPr>
        <w:jc w:val="left"/>
        <w:rPr>
          <w:rFonts w:hint="eastAsia" w:ascii="宋体" w:eastAsia="宋体"/>
          <w:b/>
          <w:color w:val="auto"/>
          <w:highlight w:val="none"/>
          <w:lang w:val="en-US" w:eastAsia="zh-CN"/>
        </w:rPr>
      </w:pPr>
      <w:r>
        <w:rPr>
          <w:rFonts w:hint="eastAsia" w:ascii="宋体" w:hAnsi="宋体"/>
          <w:b/>
          <w:color w:val="auto"/>
          <w:highlight w:val="none"/>
        </w:rPr>
        <w:t>供应商名称：</w:t>
      </w:r>
      <w:r>
        <w:rPr>
          <w:rFonts w:ascii="宋体" w:hAnsi="宋体"/>
          <w:b/>
          <w:color w:val="auto"/>
          <w:highlight w:val="none"/>
        </w:rPr>
        <w:t xml:space="preserve">                                       </w:t>
      </w:r>
      <w:r>
        <w:rPr>
          <w:rFonts w:hint="eastAsia" w:ascii="宋体" w:hAnsi="宋体"/>
          <w:b/>
          <w:color w:val="auto"/>
          <w:highlight w:val="none"/>
        </w:rPr>
        <w:t xml:space="preserve">               </w:t>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b/>
          <w:bCs/>
          <w:color w:val="auto"/>
          <w:highlight w:val="none"/>
          <w:lang w:val="en-US" w:eastAsia="zh-CN"/>
        </w:rPr>
        <w:t>包      号：</w:t>
      </w:r>
      <w:r>
        <w:rPr>
          <w:rFonts w:hint="eastAsia" w:ascii="宋体" w:hAnsi="宋体"/>
          <w:color w:val="auto"/>
          <w:highlight w:val="none"/>
          <w:lang w:val="en-US" w:eastAsia="zh-CN"/>
        </w:rPr>
        <w:t xml:space="preserve">                                                         </w:t>
      </w:r>
      <w:r>
        <w:rPr>
          <w:rFonts w:hint="eastAsia" w:ascii="宋体" w:hAnsi="宋体"/>
          <w:color w:val="auto"/>
          <w:highlight w:val="none"/>
        </w:rPr>
        <w:t>单位：</w:t>
      </w:r>
      <w:r>
        <w:rPr>
          <w:rFonts w:hint="eastAsia" w:ascii="宋体" w:hAnsi="宋体"/>
          <w:color w:val="auto"/>
          <w:highlight w:val="none"/>
          <w:lang w:val="en-US" w:eastAsia="zh-CN"/>
        </w:rPr>
        <w:t>元</w:t>
      </w:r>
    </w:p>
    <w:tbl>
      <w:tblPr>
        <w:tblStyle w:val="18"/>
        <w:tblW w:w="8522" w:type="dxa"/>
        <w:jc w:val="center"/>
        <w:tblLayout w:type="fixed"/>
        <w:tblCellMar>
          <w:top w:w="0" w:type="dxa"/>
          <w:left w:w="108" w:type="dxa"/>
          <w:bottom w:w="0" w:type="dxa"/>
          <w:right w:w="108" w:type="dxa"/>
        </w:tblCellMar>
      </w:tblPr>
      <w:tblGrid>
        <w:gridCol w:w="2149"/>
        <w:gridCol w:w="6373"/>
      </w:tblGrid>
      <w:tr w14:paraId="7651CC8C">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8A6BF01">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208AAFD">
            <w:pPr>
              <w:autoSpaceDE w:val="0"/>
              <w:autoSpaceDN w:val="0"/>
              <w:spacing w:line="360" w:lineRule="auto"/>
              <w:rPr>
                <w:rFonts w:hint="eastAsia" w:ascii="宋体" w:eastAsia="宋体" w:cs="宋体"/>
                <w:color w:val="auto"/>
                <w:kern w:val="0"/>
                <w:highlight w:val="none"/>
                <w:lang w:eastAsia="zh-CN"/>
              </w:rPr>
            </w:pPr>
            <w:r>
              <w:rPr>
                <w:rFonts w:hint="eastAsia" w:ascii="宋体" w:hAnsi="宋体"/>
                <w:color w:val="auto"/>
                <w:spacing w:val="-2"/>
                <w:kern w:val="16"/>
                <w:highlight w:val="none"/>
                <w:lang w:eastAsia="zh-CN"/>
              </w:rPr>
              <w:t>2025年互助县中医院医疗设备采购项目</w:t>
            </w:r>
          </w:p>
        </w:tc>
      </w:tr>
      <w:tr w14:paraId="2AE28EBF">
        <w:tblPrEx>
          <w:tblCellMar>
            <w:top w:w="0" w:type="dxa"/>
            <w:left w:w="108" w:type="dxa"/>
            <w:bottom w:w="0" w:type="dxa"/>
            <w:right w:w="108" w:type="dxa"/>
          </w:tblCellMar>
        </w:tblPrEx>
        <w:trPr>
          <w:trHeight w:val="92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EBD9A3C">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5A5101E">
            <w:pPr>
              <w:autoSpaceDE w:val="0"/>
              <w:autoSpaceDN w:val="0"/>
              <w:spacing w:line="360" w:lineRule="auto"/>
              <w:rPr>
                <w:rFonts w:ascii="宋体" w:cs="宋体"/>
                <w:color w:val="auto"/>
                <w:kern w:val="0"/>
                <w:highlight w:val="none"/>
                <w:lang w:val="zh-CN"/>
              </w:rPr>
            </w:pPr>
            <w:r>
              <w:rPr>
                <w:rFonts w:hint="eastAsia" w:ascii="宋体" w:cs="宋体"/>
                <w:color w:val="auto"/>
                <w:kern w:val="0"/>
                <w:highlight w:val="none"/>
                <w:lang w:val="zh-CN"/>
              </w:rPr>
              <w:t>青海浩驰磋商（货物）2025-126号</w:t>
            </w:r>
          </w:p>
        </w:tc>
      </w:tr>
      <w:tr w14:paraId="1B2FBB5C">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93FD563">
            <w:pPr>
              <w:autoSpaceDE w:val="0"/>
              <w:autoSpaceDN w:val="0"/>
              <w:spacing w:line="360" w:lineRule="auto"/>
              <w:rPr>
                <w:rFonts w:hint="default" w:ascii="宋体" w:cs="宋体"/>
                <w:color w:val="auto"/>
                <w:kern w:val="0"/>
                <w:highlight w:val="none"/>
                <w:lang w:val="en-US" w:eastAsia="zh-CN"/>
              </w:rPr>
            </w:pPr>
            <w:r>
              <w:rPr>
                <w:rFonts w:hint="eastAsia" w:ascii="宋体" w:hAnsi="宋体" w:cs="宋体"/>
                <w:color w:val="auto"/>
                <w:kern w:val="0"/>
                <w:highlight w:val="none"/>
                <w:lang w:val="zh-CN" w:eastAsia="zh-CN"/>
              </w:rPr>
              <w:t>磋商</w:t>
            </w:r>
            <w:r>
              <w:rPr>
                <w:rFonts w:hint="eastAsia" w:ascii="宋体" w:hAnsi="宋体" w:cs="宋体"/>
                <w:color w:val="auto"/>
                <w:kern w:val="0"/>
                <w:highlight w:val="none"/>
                <w:lang w:val="zh-CN"/>
              </w:rPr>
              <w:t>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AE9859D">
            <w:pPr>
              <w:autoSpaceDE w:val="0"/>
              <w:autoSpaceDN w:val="0"/>
              <w:spacing w:line="360" w:lineRule="auto"/>
              <w:rPr>
                <w:rFonts w:hint="default" w:ascii="宋体" w:cs="宋体"/>
                <w:color w:val="auto"/>
                <w:kern w:val="0"/>
                <w:highlight w:val="none"/>
                <w:u w:val="single"/>
                <w:lang w:val="en-US" w:eastAsia="zh-CN"/>
              </w:rPr>
            </w:pPr>
          </w:p>
        </w:tc>
      </w:tr>
      <w:tr w14:paraId="74A67388">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5CE3437C">
            <w:pPr>
              <w:autoSpaceDE w:val="0"/>
              <w:autoSpaceDN w:val="0"/>
              <w:spacing w:line="360" w:lineRule="auto"/>
              <w:rPr>
                <w:rFonts w:hint="eastAsia" w:ascii="宋体" w:eastAsia="宋体" w:cs="宋体"/>
                <w:color w:val="auto"/>
                <w:kern w:val="0"/>
                <w:highlight w:val="none"/>
                <w:lang w:val="zh-CN" w:eastAsia="zh-CN"/>
              </w:rPr>
            </w:pPr>
            <w:r>
              <w:rPr>
                <w:rFonts w:hint="eastAsia" w:ascii="宋体" w:cs="宋体"/>
                <w:color w:val="auto"/>
                <w:kern w:val="0"/>
                <w:highlight w:val="none"/>
                <w:lang w:val="en-US" w:eastAsia="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0D89C31F">
            <w:pPr>
              <w:autoSpaceDE w:val="0"/>
              <w:autoSpaceDN w:val="0"/>
              <w:spacing w:line="360" w:lineRule="auto"/>
              <w:rPr>
                <w:rFonts w:ascii="宋体" w:cs="宋体"/>
                <w:color w:val="auto"/>
                <w:kern w:val="0"/>
                <w:highlight w:val="none"/>
                <w:lang w:val="zh-CN"/>
              </w:rPr>
            </w:pPr>
          </w:p>
        </w:tc>
      </w:tr>
      <w:tr w14:paraId="0C0ADB8A">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EE400EB">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E9ABC49">
            <w:pPr>
              <w:autoSpaceDE w:val="0"/>
              <w:autoSpaceDN w:val="0"/>
              <w:spacing w:line="360" w:lineRule="auto"/>
              <w:rPr>
                <w:rFonts w:ascii="宋体" w:cs="宋体"/>
                <w:color w:val="auto"/>
                <w:kern w:val="0"/>
                <w:highlight w:val="none"/>
                <w:lang w:val="zh-CN"/>
              </w:rPr>
            </w:pPr>
          </w:p>
        </w:tc>
      </w:tr>
    </w:tbl>
    <w:p w14:paraId="2D9C7C06">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4C14EA8D">
      <w:pPr>
        <w:autoSpaceDE w:val="0"/>
        <w:autoSpaceDN w:val="0"/>
        <w:spacing w:line="360" w:lineRule="auto"/>
        <w:ind w:firstLine="840" w:firstLineChars="40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、“投标报价”为投标总价。包括产品费、检验费、手续费、包装费、运输费、保险费、系统集成费、安装调试费、税金及其他不可预见费等全部费用。</w:t>
      </w:r>
    </w:p>
    <w:p w14:paraId="33161017">
      <w:pPr>
        <w:adjustRightInd w:val="0"/>
        <w:spacing w:line="360" w:lineRule="auto"/>
        <w:ind w:firstLine="791" w:firstLineChars="3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、“履行时间”是指产品能够交付使用的具体时间。</w:t>
      </w:r>
    </w:p>
    <w:p w14:paraId="2AD2D1AB">
      <w:pPr>
        <w:adjustRightInd w:val="0"/>
        <w:spacing w:line="360" w:lineRule="auto"/>
        <w:ind w:firstLine="791" w:firstLineChars="377"/>
        <w:textAlignment w:val="baseline"/>
        <w:rPr>
          <w:rFonts w:ascii="宋体"/>
          <w:color w:val="auto"/>
          <w:highlight w:val="none"/>
        </w:rPr>
      </w:pPr>
    </w:p>
    <w:p w14:paraId="24AFA023">
      <w:pPr>
        <w:adjustRightInd w:val="0"/>
        <w:textAlignment w:val="baseline"/>
        <w:rPr>
          <w:rFonts w:ascii="宋体"/>
          <w:color w:val="auto"/>
          <w:highlight w:val="none"/>
        </w:rPr>
      </w:pPr>
    </w:p>
    <w:p w14:paraId="0BCD8EDC">
      <w:pPr>
        <w:adjustRightInd w:val="0"/>
        <w:textAlignment w:val="baseline"/>
        <w:rPr>
          <w:rFonts w:ascii="宋体"/>
          <w:color w:val="auto"/>
          <w:highlight w:val="none"/>
        </w:rPr>
      </w:pPr>
    </w:p>
    <w:p w14:paraId="23DB880C">
      <w:pPr>
        <w:adjustRightInd w:val="0"/>
        <w:textAlignment w:val="baseline"/>
        <w:rPr>
          <w:rFonts w:ascii="宋体"/>
          <w:color w:val="auto"/>
          <w:highlight w:val="none"/>
        </w:rPr>
      </w:pPr>
    </w:p>
    <w:p w14:paraId="726E27E4">
      <w:pPr>
        <w:adjustRightInd w:val="0"/>
        <w:textAlignment w:val="baseline"/>
        <w:rPr>
          <w:rFonts w:ascii="宋体"/>
          <w:color w:val="auto"/>
          <w:highlight w:val="none"/>
        </w:rPr>
      </w:pPr>
    </w:p>
    <w:p w14:paraId="6036EA2F">
      <w:pPr>
        <w:adjustRightInd w:val="0"/>
        <w:textAlignment w:val="baseline"/>
        <w:rPr>
          <w:rFonts w:ascii="宋体"/>
          <w:color w:val="auto"/>
          <w:highlight w:val="none"/>
        </w:rPr>
      </w:pPr>
    </w:p>
    <w:p w14:paraId="26133514">
      <w:pPr>
        <w:rPr>
          <w:rFonts w:ascii="宋体"/>
          <w:color w:val="auto"/>
          <w:highlight w:val="none"/>
        </w:rPr>
      </w:pPr>
    </w:p>
    <w:p w14:paraId="100CAD4E">
      <w:pPr>
        <w:ind w:firstLine="2215" w:firstLineChars="1055"/>
        <w:rPr>
          <w:rFonts w:ascii="宋体"/>
          <w:color w:val="auto"/>
          <w:highlight w:val="none"/>
        </w:rPr>
      </w:pPr>
    </w:p>
    <w:p w14:paraId="33C9C6C7">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4676118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17B58011">
      <w:pPr>
        <w:ind w:firstLine="482"/>
        <w:jc w:val="center"/>
        <w:rPr>
          <w:rFonts w:ascii="宋体"/>
          <w:b/>
          <w:color w:val="auto"/>
          <w:sz w:val="28"/>
          <w:szCs w:val="28"/>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23" w:name="_Toc496626245"/>
    </w:p>
    <w:p w14:paraId="2CB5BCB6">
      <w:pPr>
        <w:widowControl/>
        <w:snapToGrid w:val="0"/>
        <w:spacing w:line="360" w:lineRule="auto"/>
        <w:outlineLvl w:val="1"/>
        <w:rPr>
          <w:rFonts w:hint="eastAsia" w:ascii="宋体"/>
          <w:b/>
          <w:color w:val="auto"/>
          <w:sz w:val="28"/>
          <w:szCs w:val="28"/>
          <w:highlight w:val="none"/>
        </w:rPr>
      </w:pPr>
      <w:bookmarkStart w:id="224" w:name="_Toc548"/>
    </w:p>
    <w:p w14:paraId="2DEF8F59">
      <w:pPr>
        <w:widowControl/>
        <w:snapToGrid w:val="0"/>
        <w:spacing w:line="360" w:lineRule="auto"/>
        <w:outlineLvl w:val="1"/>
        <w:rPr>
          <w:rFonts w:hint="eastAsia" w:ascii="宋体"/>
          <w:b/>
          <w:color w:val="auto"/>
          <w:sz w:val="28"/>
          <w:szCs w:val="28"/>
          <w:highlight w:val="none"/>
        </w:rPr>
      </w:pPr>
    </w:p>
    <w:p w14:paraId="7F66D77A">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1：分项报价表</w:t>
      </w:r>
      <w:bookmarkEnd w:id="223"/>
      <w:bookmarkEnd w:id="224"/>
      <w:r>
        <w:rPr>
          <w:rFonts w:ascii="宋体"/>
          <w:b/>
          <w:color w:val="auto"/>
          <w:sz w:val="28"/>
          <w:szCs w:val="28"/>
          <w:highlight w:val="none"/>
        </w:rPr>
        <w:t xml:space="preserve">    </w:t>
      </w:r>
    </w:p>
    <w:p w14:paraId="6FDF3EBF">
      <w:pPr>
        <w:ind w:firstLine="3795" w:firstLineChars="1050"/>
        <w:rPr>
          <w:rFonts w:ascii="宋体" w:cs="宋体"/>
          <w:b/>
          <w:color w:val="auto"/>
          <w:sz w:val="36"/>
          <w:szCs w:val="36"/>
          <w:highlight w:val="none"/>
        </w:rPr>
      </w:pPr>
      <w:bookmarkStart w:id="225" w:name="_Toc325726039"/>
      <w:bookmarkStart w:id="226" w:name="_Toc365019575"/>
    </w:p>
    <w:p w14:paraId="31E144F2">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25"/>
      <w:bookmarkEnd w:id="226"/>
    </w:p>
    <w:p w14:paraId="6DDE19E8">
      <w:pPr>
        <w:rPr>
          <w:rFonts w:ascii="宋体" w:cs="宋体"/>
          <w:b/>
          <w:color w:val="auto"/>
          <w:highlight w:val="none"/>
        </w:rPr>
      </w:pPr>
    </w:p>
    <w:p w14:paraId="67ED5651">
      <w:pPr>
        <w:rPr>
          <w:rFonts w:hint="eastAsia" w:ascii="宋体" w:hAns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r>
        <w:rPr>
          <w:rFonts w:hint="eastAsia" w:ascii="宋体" w:hAnsi="宋体" w:cs="宋体"/>
          <w:b/>
          <w:color w:val="auto"/>
          <w:highlight w:val="none"/>
        </w:rPr>
        <w:t xml:space="preserve">                                                            </w:t>
      </w:r>
    </w:p>
    <w:p w14:paraId="1E4FF655">
      <w:pPr>
        <w:rPr>
          <w:rFonts w:hint="eastAsia" w:ascii="宋体" w:eastAsia="宋体" w:cs="宋体"/>
          <w:b/>
          <w:color w:val="auto"/>
          <w:highlight w:val="none"/>
          <w:lang w:eastAsia="zh-CN"/>
        </w:rPr>
      </w:pPr>
      <w:r>
        <w:rPr>
          <w:rFonts w:hint="eastAsia" w:ascii="宋体" w:hAnsi="宋体"/>
          <w:b/>
          <w:bCs/>
          <w:color w:val="auto"/>
          <w:highlight w:val="none"/>
          <w:lang w:val="en-US" w:eastAsia="zh-CN"/>
        </w:rPr>
        <w:t>包      号：</w:t>
      </w:r>
      <w:r>
        <w:rPr>
          <w:rFonts w:hint="eastAsia" w:ascii="宋体" w:hAnsi="宋体"/>
          <w:color w:val="auto"/>
          <w:highlight w:val="none"/>
          <w:lang w:val="en-US" w:eastAsia="zh-CN"/>
        </w:rPr>
        <w:t xml:space="preserve">  </w:t>
      </w:r>
      <w:r>
        <w:rPr>
          <w:rFonts w:ascii="宋体" w:hAnsi="宋体" w:cs="宋体"/>
          <w:b/>
          <w:color w:val="auto"/>
          <w:highlight w:val="none"/>
        </w:rPr>
        <w:t xml:space="preserve">                                         </w:t>
      </w:r>
      <w:r>
        <w:rPr>
          <w:rFonts w:hint="eastAsia" w:ascii="宋体" w:hAnsi="宋体" w:cs="宋体"/>
          <w:b/>
          <w:color w:val="auto"/>
          <w:highlight w:val="none"/>
          <w:lang w:val="en-US" w:eastAsia="zh-CN"/>
        </w:rPr>
        <w:t xml:space="preserve">            </w:t>
      </w: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w:t>
      </w:r>
      <w:r>
        <w:rPr>
          <w:rFonts w:hint="eastAsia" w:ascii="宋体" w:hAnsi="宋体" w:cs="宋体"/>
          <w:color w:val="auto"/>
          <w:highlight w:val="none"/>
          <w:lang w:val="en-US" w:eastAsia="zh-CN"/>
        </w:rPr>
        <w:t>元</w:t>
      </w:r>
    </w:p>
    <w:tbl>
      <w:tblPr>
        <w:tblStyle w:val="18"/>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218F8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748B1BE0">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681390D2">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1CB34130">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6A68CC86">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5590A312">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317DDB92">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01898C0A">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0FAC6521">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3E0C0FFE">
            <w:pPr>
              <w:jc w:val="center"/>
              <w:rPr>
                <w:rFonts w:ascii="宋体" w:cs="宋体"/>
                <w:color w:val="auto"/>
                <w:highlight w:val="none"/>
              </w:rPr>
            </w:pPr>
            <w:r>
              <w:rPr>
                <w:rFonts w:hint="eastAsia" w:ascii="宋体" w:hAnsi="宋体" w:cs="宋体"/>
                <w:color w:val="auto"/>
                <w:highlight w:val="none"/>
              </w:rPr>
              <w:t>备注</w:t>
            </w:r>
          </w:p>
        </w:tc>
      </w:tr>
      <w:tr w14:paraId="4B1C2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687FDA5">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49B744A6">
            <w:pPr>
              <w:ind w:firstLine="480"/>
              <w:jc w:val="center"/>
              <w:rPr>
                <w:rFonts w:ascii="宋体" w:cs="宋体"/>
                <w:color w:val="auto"/>
                <w:highlight w:val="none"/>
              </w:rPr>
            </w:pPr>
          </w:p>
        </w:tc>
        <w:tc>
          <w:tcPr>
            <w:tcW w:w="1081" w:type="dxa"/>
            <w:vAlign w:val="center"/>
          </w:tcPr>
          <w:p w14:paraId="7B170B67">
            <w:pPr>
              <w:ind w:firstLine="480"/>
              <w:jc w:val="center"/>
              <w:rPr>
                <w:rFonts w:ascii="宋体" w:cs="宋体"/>
                <w:color w:val="auto"/>
                <w:highlight w:val="none"/>
              </w:rPr>
            </w:pPr>
          </w:p>
        </w:tc>
        <w:tc>
          <w:tcPr>
            <w:tcW w:w="756" w:type="dxa"/>
            <w:vAlign w:val="center"/>
          </w:tcPr>
          <w:p w14:paraId="6AE2D4C7">
            <w:pPr>
              <w:ind w:firstLine="480"/>
              <w:jc w:val="center"/>
              <w:rPr>
                <w:rFonts w:ascii="宋体" w:cs="宋体"/>
                <w:color w:val="auto"/>
                <w:highlight w:val="none"/>
              </w:rPr>
            </w:pPr>
          </w:p>
        </w:tc>
        <w:tc>
          <w:tcPr>
            <w:tcW w:w="1356" w:type="dxa"/>
            <w:vAlign w:val="center"/>
          </w:tcPr>
          <w:p w14:paraId="3A311D08">
            <w:pPr>
              <w:ind w:firstLine="480"/>
              <w:jc w:val="center"/>
              <w:rPr>
                <w:rFonts w:ascii="宋体" w:cs="宋体"/>
                <w:color w:val="auto"/>
                <w:highlight w:val="none"/>
              </w:rPr>
            </w:pPr>
          </w:p>
        </w:tc>
        <w:tc>
          <w:tcPr>
            <w:tcW w:w="953" w:type="dxa"/>
            <w:vAlign w:val="center"/>
          </w:tcPr>
          <w:p w14:paraId="4F09D483">
            <w:pPr>
              <w:ind w:firstLine="480"/>
              <w:jc w:val="center"/>
              <w:rPr>
                <w:rFonts w:ascii="宋体" w:cs="宋体"/>
                <w:color w:val="auto"/>
                <w:highlight w:val="none"/>
              </w:rPr>
            </w:pPr>
          </w:p>
        </w:tc>
        <w:tc>
          <w:tcPr>
            <w:tcW w:w="710" w:type="dxa"/>
            <w:tcBorders>
              <w:right w:val="single" w:color="auto" w:sz="4" w:space="0"/>
            </w:tcBorders>
            <w:vAlign w:val="center"/>
          </w:tcPr>
          <w:p w14:paraId="10F9BCAB">
            <w:pPr>
              <w:ind w:firstLine="480"/>
              <w:jc w:val="center"/>
              <w:rPr>
                <w:rFonts w:ascii="宋体" w:cs="宋体"/>
                <w:color w:val="auto"/>
                <w:highlight w:val="none"/>
              </w:rPr>
            </w:pPr>
          </w:p>
        </w:tc>
        <w:tc>
          <w:tcPr>
            <w:tcW w:w="851" w:type="dxa"/>
            <w:tcBorders>
              <w:left w:val="single" w:color="auto" w:sz="4" w:space="0"/>
            </w:tcBorders>
            <w:vAlign w:val="center"/>
          </w:tcPr>
          <w:p w14:paraId="3A24E32C">
            <w:pPr>
              <w:ind w:firstLine="480"/>
              <w:jc w:val="center"/>
              <w:rPr>
                <w:rFonts w:ascii="宋体" w:cs="宋体"/>
                <w:color w:val="auto"/>
                <w:highlight w:val="none"/>
              </w:rPr>
            </w:pPr>
          </w:p>
        </w:tc>
        <w:tc>
          <w:tcPr>
            <w:tcW w:w="850" w:type="dxa"/>
            <w:vAlign w:val="center"/>
          </w:tcPr>
          <w:p w14:paraId="0B7065CC">
            <w:pPr>
              <w:ind w:firstLine="480"/>
              <w:jc w:val="center"/>
              <w:rPr>
                <w:rFonts w:ascii="宋体" w:cs="宋体"/>
                <w:color w:val="auto"/>
                <w:highlight w:val="none"/>
              </w:rPr>
            </w:pPr>
          </w:p>
        </w:tc>
      </w:tr>
      <w:tr w14:paraId="776C6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E6AFF49">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547E2F71">
            <w:pPr>
              <w:ind w:firstLine="480"/>
              <w:jc w:val="center"/>
              <w:rPr>
                <w:rFonts w:ascii="宋体" w:cs="宋体"/>
                <w:color w:val="auto"/>
                <w:highlight w:val="none"/>
              </w:rPr>
            </w:pPr>
          </w:p>
        </w:tc>
        <w:tc>
          <w:tcPr>
            <w:tcW w:w="1081" w:type="dxa"/>
            <w:vAlign w:val="center"/>
          </w:tcPr>
          <w:p w14:paraId="01520B0B">
            <w:pPr>
              <w:ind w:firstLine="480"/>
              <w:jc w:val="center"/>
              <w:rPr>
                <w:rFonts w:ascii="宋体" w:cs="宋体"/>
                <w:color w:val="auto"/>
                <w:highlight w:val="none"/>
              </w:rPr>
            </w:pPr>
          </w:p>
        </w:tc>
        <w:tc>
          <w:tcPr>
            <w:tcW w:w="756" w:type="dxa"/>
            <w:vAlign w:val="center"/>
          </w:tcPr>
          <w:p w14:paraId="68CCD7AE">
            <w:pPr>
              <w:ind w:firstLine="480"/>
              <w:jc w:val="center"/>
              <w:rPr>
                <w:rFonts w:ascii="宋体" w:cs="宋体"/>
                <w:color w:val="auto"/>
                <w:highlight w:val="none"/>
              </w:rPr>
            </w:pPr>
          </w:p>
        </w:tc>
        <w:tc>
          <w:tcPr>
            <w:tcW w:w="1356" w:type="dxa"/>
            <w:vAlign w:val="center"/>
          </w:tcPr>
          <w:p w14:paraId="13533147">
            <w:pPr>
              <w:ind w:firstLine="480"/>
              <w:jc w:val="center"/>
              <w:rPr>
                <w:rFonts w:ascii="宋体" w:cs="宋体"/>
                <w:color w:val="auto"/>
                <w:highlight w:val="none"/>
              </w:rPr>
            </w:pPr>
          </w:p>
        </w:tc>
        <w:tc>
          <w:tcPr>
            <w:tcW w:w="953" w:type="dxa"/>
            <w:vAlign w:val="center"/>
          </w:tcPr>
          <w:p w14:paraId="32E1B240">
            <w:pPr>
              <w:ind w:firstLine="480"/>
              <w:jc w:val="center"/>
              <w:rPr>
                <w:rFonts w:ascii="宋体" w:cs="宋体"/>
                <w:color w:val="auto"/>
                <w:highlight w:val="none"/>
              </w:rPr>
            </w:pPr>
          </w:p>
        </w:tc>
        <w:tc>
          <w:tcPr>
            <w:tcW w:w="710" w:type="dxa"/>
            <w:tcBorders>
              <w:right w:val="single" w:color="auto" w:sz="4" w:space="0"/>
            </w:tcBorders>
            <w:vAlign w:val="center"/>
          </w:tcPr>
          <w:p w14:paraId="55A47623">
            <w:pPr>
              <w:ind w:firstLine="480"/>
              <w:jc w:val="center"/>
              <w:rPr>
                <w:rFonts w:ascii="宋体" w:cs="宋体"/>
                <w:color w:val="auto"/>
                <w:highlight w:val="none"/>
              </w:rPr>
            </w:pPr>
          </w:p>
        </w:tc>
        <w:tc>
          <w:tcPr>
            <w:tcW w:w="851" w:type="dxa"/>
            <w:tcBorders>
              <w:left w:val="single" w:color="auto" w:sz="4" w:space="0"/>
            </w:tcBorders>
            <w:vAlign w:val="center"/>
          </w:tcPr>
          <w:p w14:paraId="025C81D2">
            <w:pPr>
              <w:ind w:firstLine="480"/>
              <w:jc w:val="center"/>
              <w:rPr>
                <w:rFonts w:ascii="宋体" w:cs="宋体"/>
                <w:color w:val="auto"/>
                <w:highlight w:val="none"/>
              </w:rPr>
            </w:pPr>
          </w:p>
        </w:tc>
        <w:tc>
          <w:tcPr>
            <w:tcW w:w="850" w:type="dxa"/>
            <w:vAlign w:val="center"/>
          </w:tcPr>
          <w:p w14:paraId="70D83B9A">
            <w:pPr>
              <w:ind w:firstLine="480"/>
              <w:jc w:val="center"/>
              <w:rPr>
                <w:rFonts w:ascii="宋体" w:cs="宋体"/>
                <w:color w:val="auto"/>
                <w:highlight w:val="none"/>
              </w:rPr>
            </w:pPr>
          </w:p>
        </w:tc>
      </w:tr>
      <w:tr w14:paraId="07907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ACB94E9">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17E2F4B7">
            <w:pPr>
              <w:ind w:firstLine="480"/>
              <w:jc w:val="center"/>
              <w:rPr>
                <w:rFonts w:ascii="宋体" w:cs="宋体"/>
                <w:color w:val="auto"/>
                <w:highlight w:val="none"/>
              </w:rPr>
            </w:pPr>
          </w:p>
        </w:tc>
        <w:tc>
          <w:tcPr>
            <w:tcW w:w="1081" w:type="dxa"/>
            <w:vAlign w:val="center"/>
          </w:tcPr>
          <w:p w14:paraId="48298108">
            <w:pPr>
              <w:ind w:firstLine="480"/>
              <w:jc w:val="center"/>
              <w:rPr>
                <w:rFonts w:ascii="宋体" w:cs="宋体"/>
                <w:color w:val="auto"/>
                <w:highlight w:val="none"/>
              </w:rPr>
            </w:pPr>
          </w:p>
        </w:tc>
        <w:tc>
          <w:tcPr>
            <w:tcW w:w="756" w:type="dxa"/>
            <w:vAlign w:val="center"/>
          </w:tcPr>
          <w:p w14:paraId="7020C4A7">
            <w:pPr>
              <w:ind w:firstLine="480"/>
              <w:jc w:val="center"/>
              <w:rPr>
                <w:rFonts w:ascii="宋体" w:cs="宋体"/>
                <w:color w:val="auto"/>
                <w:highlight w:val="none"/>
              </w:rPr>
            </w:pPr>
          </w:p>
        </w:tc>
        <w:tc>
          <w:tcPr>
            <w:tcW w:w="1356" w:type="dxa"/>
            <w:vAlign w:val="center"/>
          </w:tcPr>
          <w:p w14:paraId="532DC299">
            <w:pPr>
              <w:ind w:firstLine="480"/>
              <w:jc w:val="center"/>
              <w:rPr>
                <w:rFonts w:ascii="宋体" w:cs="宋体"/>
                <w:color w:val="auto"/>
                <w:highlight w:val="none"/>
              </w:rPr>
            </w:pPr>
          </w:p>
        </w:tc>
        <w:tc>
          <w:tcPr>
            <w:tcW w:w="953" w:type="dxa"/>
            <w:vAlign w:val="center"/>
          </w:tcPr>
          <w:p w14:paraId="1C10F129">
            <w:pPr>
              <w:ind w:firstLine="480"/>
              <w:jc w:val="center"/>
              <w:rPr>
                <w:rFonts w:ascii="宋体" w:cs="宋体"/>
                <w:color w:val="auto"/>
                <w:highlight w:val="none"/>
              </w:rPr>
            </w:pPr>
          </w:p>
        </w:tc>
        <w:tc>
          <w:tcPr>
            <w:tcW w:w="710" w:type="dxa"/>
            <w:tcBorders>
              <w:right w:val="single" w:color="auto" w:sz="4" w:space="0"/>
            </w:tcBorders>
            <w:vAlign w:val="center"/>
          </w:tcPr>
          <w:p w14:paraId="10B9E6E9">
            <w:pPr>
              <w:ind w:firstLine="480"/>
              <w:jc w:val="center"/>
              <w:rPr>
                <w:rFonts w:ascii="宋体" w:cs="宋体"/>
                <w:color w:val="auto"/>
                <w:highlight w:val="none"/>
              </w:rPr>
            </w:pPr>
          </w:p>
        </w:tc>
        <w:tc>
          <w:tcPr>
            <w:tcW w:w="851" w:type="dxa"/>
            <w:tcBorders>
              <w:left w:val="single" w:color="auto" w:sz="4" w:space="0"/>
            </w:tcBorders>
            <w:vAlign w:val="center"/>
          </w:tcPr>
          <w:p w14:paraId="733D42D6">
            <w:pPr>
              <w:ind w:firstLine="480"/>
              <w:jc w:val="center"/>
              <w:rPr>
                <w:rFonts w:ascii="宋体" w:cs="宋体"/>
                <w:color w:val="auto"/>
                <w:highlight w:val="none"/>
              </w:rPr>
            </w:pPr>
          </w:p>
        </w:tc>
        <w:tc>
          <w:tcPr>
            <w:tcW w:w="850" w:type="dxa"/>
            <w:vAlign w:val="center"/>
          </w:tcPr>
          <w:p w14:paraId="4ACFA411">
            <w:pPr>
              <w:ind w:firstLine="480"/>
              <w:jc w:val="center"/>
              <w:rPr>
                <w:rFonts w:ascii="宋体" w:cs="宋体"/>
                <w:color w:val="auto"/>
                <w:highlight w:val="none"/>
              </w:rPr>
            </w:pPr>
          </w:p>
        </w:tc>
      </w:tr>
      <w:tr w14:paraId="4E8DE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E56FFCB">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168F6586">
            <w:pPr>
              <w:ind w:firstLine="480"/>
              <w:jc w:val="center"/>
              <w:rPr>
                <w:rFonts w:ascii="宋体" w:cs="宋体"/>
                <w:color w:val="auto"/>
                <w:highlight w:val="none"/>
              </w:rPr>
            </w:pPr>
          </w:p>
        </w:tc>
        <w:tc>
          <w:tcPr>
            <w:tcW w:w="1081" w:type="dxa"/>
            <w:vAlign w:val="center"/>
          </w:tcPr>
          <w:p w14:paraId="4F289399">
            <w:pPr>
              <w:ind w:firstLine="480"/>
              <w:jc w:val="center"/>
              <w:rPr>
                <w:rFonts w:ascii="宋体" w:cs="宋体"/>
                <w:color w:val="auto"/>
                <w:highlight w:val="none"/>
              </w:rPr>
            </w:pPr>
          </w:p>
        </w:tc>
        <w:tc>
          <w:tcPr>
            <w:tcW w:w="756" w:type="dxa"/>
            <w:vAlign w:val="center"/>
          </w:tcPr>
          <w:p w14:paraId="35C9A9B9">
            <w:pPr>
              <w:ind w:firstLine="480"/>
              <w:jc w:val="center"/>
              <w:rPr>
                <w:rFonts w:ascii="宋体" w:cs="宋体"/>
                <w:color w:val="auto"/>
                <w:highlight w:val="none"/>
              </w:rPr>
            </w:pPr>
          </w:p>
        </w:tc>
        <w:tc>
          <w:tcPr>
            <w:tcW w:w="1356" w:type="dxa"/>
            <w:vAlign w:val="center"/>
          </w:tcPr>
          <w:p w14:paraId="4062B73F">
            <w:pPr>
              <w:ind w:firstLine="480"/>
              <w:jc w:val="center"/>
              <w:rPr>
                <w:rFonts w:ascii="宋体" w:cs="宋体"/>
                <w:color w:val="auto"/>
                <w:highlight w:val="none"/>
              </w:rPr>
            </w:pPr>
          </w:p>
        </w:tc>
        <w:tc>
          <w:tcPr>
            <w:tcW w:w="953" w:type="dxa"/>
            <w:vAlign w:val="center"/>
          </w:tcPr>
          <w:p w14:paraId="33481ECF">
            <w:pPr>
              <w:ind w:firstLine="480"/>
              <w:jc w:val="center"/>
              <w:rPr>
                <w:rFonts w:ascii="宋体" w:cs="宋体"/>
                <w:color w:val="auto"/>
                <w:highlight w:val="none"/>
              </w:rPr>
            </w:pPr>
          </w:p>
        </w:tc>
        <w:tc>
          <w:tcPr>
            <w:tcW w:w="710" w:type="dxa"/>
            <w:tcBorders>
              <w:right w:val="single" w:color="auto" w:sz="4" w:space="0"/>
            </w:tcBorders>
            <w:vAlign w:val="center"/>
          </w:tcPr>
          <w:p w14:paraId="22908667">
            <w:pPr>
              <w:ind w:firstLine="480"/>
              <w:jc w:val="center"/>
              <w:rPr>
                <w:rFonts w:ascii="宋体" w:cs="宋体"/>
                <w:color w:val="auto"/>
                <w:highlight w:val="none"/>
              </w:rPr>
            </w:pPr>
          </w:p>
        </w:tc>
        <w:tc>
          <w:tcPr>
            <w:tcW w:w="851" w:type="dxa"/>
            <w:tcBorders>
              <w:left w:val="single" w:color="auto" w:sz="4" w:space="0"/>
            </w:tcBorders>
            <w:vAlign w:val="center"/>
          </w:tcPr>
          <w:p w14:paraId="15C1B8B3">
            <w:pPr>
              <w:ind w:firstLine="480"/>
              <w:jc w:val="center"/>
              <w:rPr>
                <w:rFonts w:ascii="宋体" w:cs="宋体"/>
                <w:color w:val="auto"/>
                <w:highlight w:val="none"/>
              </w:rPr>
            </w:pPr>
          </w:p>
        </w:tc>
        <w:tc>
          <w:tcPr>
            <w:tcW w:w="850" w:type="dxa"/>
            <w:vAlign w:val="center"/>
          </w:tcPr>
          <w:p w14:paraId="48088BE9">
            <w:pPr>
              <w:ind w:firstLine="480"/>
              <w:jc w:val="center"/>
              <w:rPr>
                <w:rFonts w:ascii="宋体" w:cs="宋体"/>
                <w:color w:val="auto"/>
                <w:highlight w:val="none"/>
              </w:rPr>
            </w:pPr>
          </w:p>
        </w:tc>
      </w:tr>
      <w:tr w14:paraId="1D8EB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BCAE00C">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4102EFF4">
            <w:pPr>
              <w:ind w:firstLine="480"/>
              <w:jc w:val="center"/>
              <w:rPr>
                <w:rFonts w:ascii="宋体" w:cs="宋体"/>
                <w:color w:val="auto"/>
                <w:highlight w:val="none"/>
              </w:rPr>
            </w:pPr>
          </w:p>
        </w:tc>
        <w:tc>
          <w:tcPr>
            <w:tcW w:w="1081" w:type="dxa"/>
            <w:vAlign w:val="center"/>
          </w:tcPr>
          <w:p w14:paraId="3DD28CE5">
            <w:pPr>
              <w:ind w:firstLine="480"/>
              <w:jc w:val="center"/>
              <w:rPr>
                <w:rFonts w:ascii="宋体" w:cs="宋体"/>
                <w:color w:val="auto"/>
                <w:highlight w:val="none"/>
              </w:rPr>
            </w:pPr>
          </w:p>
        </w:tc>
        <w:tc>
          <w:tcPr>
            <w:tcW w:w="756" w:type="dxa"/>
            <w:vAlign w:val="center"/>
          </w:tcPr>
          <w:p w14:paraId="582540E9">
            <w:pPr>
              <w:ind w:firstLine="480"/>
              <w:jc w:val="center"/>
              <w:rPr>
                <w:rFonts w:ascii="宋体" w:cs="宋体"/>
                <w:color w:val="auto"/>
                <w:highlight w:val="none"/>
              </w:rPr>
            </w:pPr>
          </w:p>
        </w:tc>
        <w:tc>
          <w:tcPr>
            <w:tcW w:w="1356" w:type="dxa"/>
            <w:vAlign w:val="center"/>
          </w:tcPr>
          <w:p w14:paraId="6BFBC7AD">
            <w:pPr>
              <w:ind w:firstLine="480"/>
              <w:jc w:val="center"/>
              <w:rPr>
                <w:rFonts w:ascii="宋体" w:cs="宋体"/>
                <w:color w:val="auto"/>
                <w:highlight w:val="none"/>
              </w:rPr>
            </w:pPr>
          </w:p>
        </w:tc>
        <w:tc>
          <w:tcPr>
            <w:tcW w:w="953" w:type="dxa"/>
            <w:vAlign w:val="center"/>
          </w:tcPr>
          <w:p w14:paraId="2FB3524B">
            <w:pPr>
              <w:ind w:firstLine="480"/>
              <w:jc w:val="center"/>
              <w:rPr>
                <w:rFonts w:ascii="宋体" w:cs="宋体"/>
                <w:color w:val="auto"/>
                <w:highlight w:val="none"/>
              </w:rPr>
            </w:pPr>
          </w:p>
        </w:tc>
        <w:tc>
          <w:tcPr>
            <w:tcW w:w="710" w:type="dxa"/>
            <w:tcBorders>
              <w:right w:val="single" w:color="auto" w:sz="4" w:space="0"/>
            </w:tcBorders>
            <w:vAlign w:val="center"/>
          </w:tcPr>
          <w:p w14:paraId="15A6013F">
            <w:pPr>
              <w:ind w:firstLine="480"/>
              <w:jc w:val="center"/>
              <w:rPr>
                <w:rFonts w:ascii="宋体" w:cs="宋体"/>
                <w:color w:val="auto"/>
                <w:highlight w:val="none"/>
              </w:rPr>
            </w:pPr>
          </w:p>
        </w:tc>
        <w:tc>
          <w:tcPr>
            <w:tcW w:w="851" w:type="dxa"/>
            <w:tcBorders>
              <w:left w:val="single" w:color="auto" w:sz="4" w:space="0"/>
            </w:tcBorders>
            <w:vAlign w:val="center"/>
          </w:tcPr>
          <w:p w14:paraId="642A2A8E">
            <w:pPr>
              <w:ind w:firstLine="480"/>
              <w:jc w:val="center"/>
              <w:rPr>
                <w:rFonts w:ascii="宋体" w:cs="宋体"/>
                <w:color w:val="auto"/>
                <w:highlight w:val="none"/>
              </w:rPr>
            </w:pPr>
          </w:p>
        </w:tc>
        <w:tc>
          <w:tcPr>
            <w:tcW w:w="850" w:type="dxa"/>
            <w:vAlign w:val="center"/>
          </w:tcPr>
          <w:p w14:paraId="1AAE5E44">
            <w:pPr>
              <w:ind w:firstLine="480"/>
              <w:jc w:val="center"/>
              <w:rPr>
                <w:rFonts w:ascii="宋体" w:cs="宋体"/>
                <w:color w:val="auto"/>
                <w:highlight w:val="none"/>
              </w:rPr>
            </w:pPr>
          </w:p>
        </w:tc>
      </w:tr>
      <w:tr w14:paraId="777C5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60357C60">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67FE6148">
            <w:pPr>
              <w:ind w:firstLine="480"/>
              <w:rPr>
                <w:rFonts w:ascii="宋体" w:cs="宋体"/>
                <w:color w:val="auto"/>
                <w:highlight w:val="none"/>
              </w:rPr>
            </w:pPr>
          </w:p>
        </w:tc>
      </w:tr>
      <w:tr w14:paraId="4970F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55BA6F4D">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1EF12DEB">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1E182C0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61DDF1E4">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1F508558">
      <w:pPr>
        <w:adjustRightInd w:val="0"/>
        <w:ind w:firstLine="480"/>
        <w:textAlignment w:val="baseline"/>
        <w:rPr>
          <w:rFonts w:ascii="宋体"/>
          <w:color w:val="auto"/>
          <w:sz w:val="32"/>
          <w:szCs w:val="32"/>
          <w:highlight w:val="none"/>
        </w:rPr>
      </w:pPr>
    </w:p>
    <w:p w14:paraId="377A525D">
      <w:pPr>
        <w:rPr>
          <w:rFonts w:ascii="宋体"/>
          <w:b/>
          <w:color w:val="auto"/>
          <w:highlight w:val="none"/>
        </w:rPr>
      </w:pPr>
    </w:p>
    <w:p w14:paraId="5A264462">
      <w:pPr>
        <w:rPr>
          <w:rFonts w:ascii="宋体"/>
          <w:b/>
          <w:color w:val="auto"/>
          <w:highlight w:val="none"/>
        </w:rPr>
      </w:pPr>
    </w:p>
    <w:p w14:paraId="4F591858">
      <w:pPr>
        <w:rPr>
          <w:rFonts w:ascii="宋体"/>
          <w:b/>
          <w:color w:val="auto"/>
          <w:highlight w:val="none"/>
        </w:rPr>
      </w:pPr>
    </w:p>
    <w:p w14:paraId="03AEE58F">
      <w:pPr>
        <w:rPr>
          <w:rFonts w:ascii="宋体"/>
          <w:b/>
          <w:color w:val="auto"/>
          <w:highlight w:val="none"/>
        </w:rPr>
      </w:pPr>
    </w:p>
    <w:p w14:paraId="57283641">
      <w:pPr>
        <w:rPr>
          <w:rFonts w:ascii="宋体"/>
          <w:b/>
          <w:color w:val="auto"/>
          <w:highlight w:val="none"/>
        </w:rPr>
      </w:pPr>
    </w:p>
    <w:p w14:paraId="4B8A302C">
      <w:pPr>
        <w:rPr>
          <w:rFonts w:ascii="宋体"/>
          <w:b/>
          <w:color w:val="auto"/>
          <w:highlight w:val="none"/>
        </w:rPr>
      </w:pPr>
    </w:p>
    <w:p w14:paraId="685261FA">
      <w:pPr>
        <w:jc w:val="right"/>
        <w:rPr>
          <w:rFonts w:ascii="宋体"/>
          <w:b/>
          <w:color w:val="auto"/>
          <w:highlight w:val="none"/>
        </w:rPr>
      </w:pPr>
    </w:p>
    <w:p w14:paraId="2AD52AF3">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2A1DA2B6">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39E7DE3D">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08699255">
      <w:pPr>
        <w:widowControl/>
        <w:snapToGrid w:val="0"/>
        <w:spacing w:line="360" w:lineRule="auto"/>
        <w:outlineLvl w:val="1"/>
        <w:rPr>
          <w:rFonts w:ascii="宋体"/>
          <w:b/>
          <w:color w:val="auto"/>
          <w:sz w:val="28"/>
          <w:szCs w:val="28"/>
          <w:highlight w:val="none"/>
        </w:rPr>
      </w:pPr>
      <w:bookmarkStart w:id="227" w:name="_Toc427748095"/>
      <w:bookmarkStart w:id="228" w:name="_Toc496626246"/>
    </w:p>
    <w:p w14:paraId="3DE087D4">
      <w:pPr>
        <w:widowControl/>
        <w:snapToGrid w:val="0"/>
        <w:spacing w:line="360" w:lineRule="auto"/>
        <w:outlineLvl w:val="1"/>
        <w:rPr>
          <w:rFonts w:hint="eastAsia" w:ascii="宋体"/>
          <w:b/>
          <w:color w:val="auto"/>
          <w:sz w:val="28"/>
          <w:szCs w:val="28"/>
          <w:highlight w:val="none"/>
        </w:rPr>
      </w:pPr>
      <w:bookmarkStart w:id="229" w:name="_Toc376936771"/>
      <w:bookmarkStart w:id="230" w:name="_Toc325726040"/>
    </w:p>
    <w:p w14:paraId="524FC2EF">
      <w:pPr>
        <w:widowControl/>
        <w:snapToGrid w:val="0"/>
        <w:spacing w:line="360" w:lineRule="auto"/>
        <w:outlineLvl w:val="1"/>
        <w:rPr>
          <w:rFonts w:ascii="宋体"/>
          <w:b/>
          <w:color w:val="auto"/>
          <w:sz w:val="28"/>
          <w:szCs w:val="28"/>
          <w:highlight w:val="none"/>
        </w:rPr>
      </w:pPr>
      <w:bookmarkStart w:id="231" w:name="_Toc7448"/>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2：技术规格响应表</w:t>
      </w:r>
      <w:bookmarkEnd w:id="227"/>
      <w:bookmarkEnd w:id="228"/>
      <w:bookmarkEnd w:id="229"/>
      <w:bookmarkEnd w:id="230"/>
      <w:bookmarkEnd w:id="231"/>
    </w:p>
    <w:p w14:paraId="69D1A972">
      <w:pPr>
        <w:jc w:val="center"/>
        <w:rPr>
          <w:rFonts w:ascii="宋体"/>
          <w:b/>
          <w:color w:val="auto"/>
          <w:sz w:val="36"/>
          <w:szCs w:val="36"/>
          <w:highlight w:val="none"/>
        </w:rPr>
      </w:pPr>
    </w:p>
    <w:p w14:paraId="17A61BB1">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5986AC77">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r>
        <w:rPr>
          <w:rFonts w:hint="eastAsia" w:ascii="宋体" w:hAnsi="宋体" w:cs="宋体"/>
          <w:b/>
          <w:color w:val="auto"/>
          <w:highlight w:val="none"/>
        </w:rPr>
        <w:t xml:space="preserve">                                                   </w:t>
      </w:r>
      <w:r>
        <w:rPr>
          <w:rFonts w:hint="eastAsia" w:ascii="宋体" w:hAnsi="宋体" w:cs="宋体"/>
          <w:b/>
          <w:bCs w:val="0"/>
          <w:color w:val="auto"/>
          <w:highlight w:val="none"/>
        </w:rPr>
        <w:t xml:space="preserve">  </w:t>
      </w:r>
      <w:r>
        <w:rPr>
          <w:rFonts w:hint="eastAsia" w:ascii="宋体" w:hAnsi="宋体"/>
          <w:b/>
          <w:bCs w:val="0"/>
          <w:color w:val="auto"/>
          <w:highlight w:val="none"/>
          <w:lang w:val="en-US" w:eastAsia="zh-CN"/>
        </w:rPr>
        <w:t xml:space="preserve">包号： </w:t>
      </w:r>
      <w:r>
        <w:rPr>
          <w:rFonts w:hint="eastAsia" w:ascii="宋体" w:hAnsi="宋体"/>
          <w:color w:val="auto"/>
          <w:highlight w:val="none"/>
          <w:lang w:val="en-US" w:eastAsia="zh-CN"/>
        </w:rPr>
        <w:t xml:space="preserve"> </w:t>
      </w:r>
    </w:p>
    <w:tbl>
      <w:tblPr>
        <w:tblStyle w:val="18"/>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4D7F8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660D8E3B">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14:paraId="1BCC7A9B">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14:paraId="42D503A0">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14:paraId="5BBDC301">
            <w:pPr>
              <w:spacing w:before="40" w:after="40"/>
              <w:jc w:val="center"/>
              <w:rPr>
                <w:rFonts w:ascii="宋体" w:cs="宋体"/>
                <w:color w:val="auto"/>
                <w:highlight w:val="none"/>
              </w:rPr>
            </w:pPr>
            <w:r>
              <w:rPr>
                <w:rFonts w:hint="eastAsia" w:ascii="宋体" w:hAnsi="宋体" w:cs="宋体"/>
                <w:color w:val="auto"/>
                <w:highlight w:val="none"/>
              </w:rPr>
              <w:t>偏离</w:t>
            </w:r>
          </w:p>
        </w:tc>
      </w:tr>
      <w:tr w14:paraId="30675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7B8BE1C4">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14:paraId="61FC3D92">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14:paraId="6E953EBE">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62E21E22">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14:paraId="692B58AF">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14:paraId="7FB0013E">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14:paraId="090F9BB7">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0530D422">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14:paraId="25D9C15A">
            <w:pPr>
              <w:spacing w:before="40" w:after="40"/>
              <w:ind w:firstLine="480"/>
              <w:jc w:val="center"/>
              <w:rPr>
                <w:rFonts w:ascii="宋体" w:cs="宋体"/>
                <w:color w:val="auto"/>
                <w:highlight w:val="none"/>
              </w:rPr>
            </w:pPr>
          </w:p>
        </w:tc>
      </w:tr>
      <w:tr w14:paraId="196AC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60FF8FC5">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14:paraId="0C399770">
            <w:pPr>
              <w:spacing w:before="40" w:after="40"/>
              <w:ind w:firstLine="480"/>
              <w:jc w:val="center"/>
              <w:rPr>
                <w:rFonts w:ascii="宋体" w:cs="宋体"/>
                <w:color w:val="auto"/>
                <w:highlight w:val="none"/>
              </w:rPr>
            </w:pPr>
          </w:p>
        </w:tc>
        <w:tc>
          <w:tcPr>
            <w:tcW w:w="1701" w:type="dxa"/>
          </w:tcPr>
          <w:p w14:paraId="196CCB19">
            <w:pPr>
              <w:spacing w:before="40" w:after="40"/>
              <w:ind w:firstLine="480"/>
              <w:jc w:val="center"/>
              <w:rPr>
                <w:rFonts w:ascii="宋体" w:cs="宋体"/>
                <w:color w:val="auto"/>
                <w:highlight w:val="none"/>
              </w:rPr>
            </w:pPr>
          </w:p>
        </w:tc>
        <w:tc>
          <w:tcPr>
            <w:tcW w:w="709" w:type="dxa"/>
          </w:tcPr>
          <w:p w14:paraId="5D24A3C9">
            <w:pPr>
              <w:spacing w:before="40" w:after="40"/>
              <w:ind w:firstLine="480"/>
              <w:jc w:val="center"/>
              <w:rPr>
                <w:rFonts w:ascii="宋体" w:cs="宋体"/>
                <w:color w:val="auto"/>
                <w:highlight w:val="none"/>
              </w:rPr>
            </w:pPr>
          </w:p>
        </w:tc>
        <w:tc>
          <w:tcPr>
            <w:tcW w:w="708" w:type="dxa"/>
          </w:tcPr>
          <w:p w14:paraId="2553E92D">
            <w:pPr>
              <w:spacing w:before="40" w:after="40"/>
              <w:ind w:firstLine="480"/>
              <w:jc w:val="center"/>
              <w:rPr>
                <w:rFonts w:ascii="宋体" w:cs="宋体"/>
                <w:color w:val="auto"/>
                <w:highlight w:val="none"/>
              </w:rPr>
            </w:pPr>
          </w:p>
        </w:tc>
        <w:tc>
          <w:tcPr>
            <w:tcW w:w="1070" w:type="dxa"/>
            <w:tcBorders>
              <w:right w:val="single" w:color="auto" w:sz="4" w:space="0"/>
            </w:tcBorders>
          </w:tcPr>
          <w:p w14:paraId="6867CF10">
            <w:pPr>
              <w:spacing w:before="40" w:after="40"/>
              <w:ind w:firstLine="480"/>
              <w:jc w:val="center"/>
              <w:rPr>
                <w:rFonts w:ascii="宋体" w:cs="宋体"/>
                <w:color w:val="auto"/>
                <w:highlight w:val="none"/>
              </w:rPr>
            </w:pPr>
          </w:p>
        </w:tc>
        <w:tc>
          <w:tcPr>
            <w:tcW w:w="1842" w:type="dxa"/>
            <w:tcBorders>
              <w:left w:val="single" w:color="auto" w:sz="4" w:space="0"/>
            </w:tcBorders>
          </w:tcPr>
          <w:p w14:paraId="1EB8F3CE">
            <w:pPr>
              <w:spacing w:before="40" w:after="40"/>
              <w:ind w:firstLine="480"/>
              <w:jc w:val="center"/>
              <w:rPr>
                <w:rFonts w:ascii="宋体" w:cs="宋体"/>
                <w:color w:val="auto"/>
                <w:highlight w:val="none"/>
              </w:rPr>
            </w:pPr>
          </w:p>
        </w:tc>
        <w:tc>
          <w:tcPr>
            <w:tcW w:w="709" w:type="dxa"/>
          </w:tcPr>
          <w:p w14:paraId="4FD53BBD">
            <w:pPr>
              <w:spacing w:before="40" w:after="40"/>
              <w:ind w:firstLine="480"/>
              <w:jc w:val="center"/>
              <w:rPr>
                <w:rFonts w:ascii="宋体" w:cs="宋体"/>
                <w:color w:val="auto"/>
                <w:highlight w:val="none"/>
              </w:rPr>
            </w:pPr>
          </w:p>
        </w:tc>
        <w:tc>
          <w:tcPr>
            <w:tcW w:w="695" w:type="dxa"/>
          </w:tcPr>
          <w:p w14:paraId="629C2675">
            <w:pPr>
              <w:spacing w:before="40" w:after="40"/>
              <w:ind w:firstLine="480"/>
              <w:jc w:val="center"/>
              <w:rPr>
                <w:rFonts w:ascii="宋体" w:cs="宋体"/>
                <w:color w:val="auto"/>
                <w:highlight w:val="none"/>
              </w:rPr>
            </w:pPr>
          </w:p>
        </w:tc>
      </w:tr>
      <w:tr w14:paraId="166C4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38ECD4A5">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14:paraId="7410CB29">
            <w:pPr>
              <w:spacing w:before="40" w:after="40"/>
              <w:ind w:firstLine="480"/>
              <w:jc w:val="center"/>
              <w:rPr>
                <w:rFonts w:ascii="宋体" w:cs="宋体"/>
                <w:color w:val="auto"/>
                <w:highlight w:val="none"/>
              </w:rPr>
            </w:pPr>
          </w:p>
        </w:tc>
        <w:tc>
          <w:tcPr>
            <w:tcW w:w="1701" w:type="dxa"/>
          </w:tcPr>
          <w:p w14:paraId="41B50593">
            <w:pPr>
              <w:spacing w:before="40" w:after="40"/>
              <w:ind w:firstLine="480"/>
              <w:jc w:val="center"/>
              <w:rPr>
                <w:rFonts w:ascii="宋体" w:cs="宋体"/>
                <w:color w:val="auto"/>
                <w:highlight w:val="none"/>
              </w:rPr>
            </w:pPr>
          </w:p>
        </w:tc>
        <w:tc>
          <w:tcPr>
            <w:tcW w:w="709" w:type="dxa"/>
          </w:tcPr>
          <w:p w14:paraId="11561C7C">
            <w:pPr>
              <w:spacing w:before="40" w:after="40"/>
              <w:ind w:firstLine="480"/>
              <w:jc w:val="center"/>
              <w:rPr>
                <w:rFonts w:ascii="宋体" w:cs="宋体"/>
                <w:color w:val="auto"/>
                <w:highlight w:val="none"/>
              </w:rPr>
            </w:pPr>
          </w:p>
        </w:tc>
        <w:tc>
          <w:tcPr>
            <w:tcW w:w="708" w:type="dxa"/>
          </w:tcPr>
          <w:p w14:paraId="1B36A05C">
            <w:pPr>
              <w:spacing w:before="40" w:after="40"/>
              <w:ind w:firstLine="480"/>
              <w:jc w:val="center"/>
              <w:rPr>
                <w:rFonts w:ascii="宋体" w:cs="宋体"/>
                <w:color w:val="auto"/>
                <w:highlight w:val="none"/>
              </w:rPr>
            </w:pPr>
          </w:p>
        </w:tc>
        <w:tc>
          <w:tcPr>
            <w:tcW w:w="1070" w:type="dxa"/>
            <w:tcBorders>
              <w:right w:val="single" w:color="auto" w:sz="4" w:space="0"/>
            </w:tcBorders>
          </w:tcPr>
          <w:p w14:paraId="08FC7FB4">
            <w:pPr>
              <w:spacing w:before="40" w:after="40"/>
              <w:ind w:firstLine="480"/>
              <w:jc w:val="center"/>
              <w:rPr>
                <w:rFonts w:ascii="宋体" w:cs="宋体"/>
                <w:color w:val="auto"/>
                <w:highlight w:val="none"/>
              </w:rPr>
            </w:pPr>
          </w:p>
        </w:tc>
        <w:tc>
          <w:tcPr>
            <w:tcW w:w="1842" w:type="dxa"/>
            <w:tcBorders>
              <w:left w:val="single" w:color="auto" w:sz="4" w:space="0"/>
            </w:tcBorders>
          </w:tcPr>
          <w:p w14:paraId="710E9C89">
            <w:pPr>
              <w:spacing w:before="40" w:after="40"/>
              <w:ind w:firstLine="480"/>
              <w:jc w:val="center"/>
              <w:rPr>
                <w:rFonts w:ascii="宋体" w:cs="宋体"/>
                <w:color w:val="auto"/>
                <w:highlight w:val="none"/>
              </w:rPr>
            </w:pPr>
          </w:p>
        </w:tc>
        <w:tc>
          <w:tcPr>
            <w:tcW w:w="709" w:type="dxa"/>
          </w:tcPr>
          <w:p w14:paraId="1AD872F5">
            <w:pPr>
              <w:spacing w:before="40" w:after="40"/>
              <w:ind w:firstLine="480"/>
              <w:jc w:val="center"/>
              <w:rPr>
                <w:rFonts w:ascii="宋体" w:cs="宋体"/>
                <w:color w:val="auto"/>
                <w:highlight w:val="none"/>
              </w:rPr>
            </w:pPr>
          </w:p>
        </w:tc>
        <w:tc>
          <w:tcPr>
            <w:tcW w:w="695" w:type="dxa"/>
          </w:tcPr>
          <w:p w14:paraId="794D0E9F">
            <w:pPr>
              <w:spacing w:before="40" w:after="40"/>
              <w:ind w:firstLine="480"/>
              <w:jc w:val="center"/>
              <w:rPr>
                <w:rFonts w:ascii="宋体" w:cs="宋体"/>
                <w:color w:val="auto"/>
                <w:highlight w:val="none"/>
              </w:rPr>
            </w:pPr>
          </w:p>
        </w:tc>
      </w:tr>
      <w:tr w14:paraId="536FB0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769D9FA7">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14:paraId="0E65CF1A">
            <w:pPr>
              <w:spacing w:before="40" w:after="40"/>
              <w:ind w:firstLine="480"/>
              <w:jc w:val="center"/>
              <w:rPr>
                <w:rFonts w:ascii="宋体" w:cs="宋体"/>
                <w:color w:val="auto"/>
                <w:highlight w:val="none"/>
              </w:rPr>
            </w:pPr>
          </w:p>
        </w:tc>
        <w:tc>
          <w:tcPr>
            <w:tcW w:w="1701" w:type="dxa"/>
          </w:tcPr>
          <w:p w14:paraId="2C7C30E2">
            <w:pPr>
              <w:spacing w:before="40" w:after="40"/>
              <w:ind w:firstLine="480"/>
              <w:jc w:val="center"/>
              <w:rPr>
                <w:rFonts w:ascii="宋体" w:cs="宋体"/>
                <w:color w:val="auto"/>
                <w:highlight w:val="none"/>
              </w:rPr>
            </w:pPr>
          </w:p>
        </w:tc>
        <w:tc>
          <w:tcPr>
            <w:tcW w:w="709" w:type="dxa"/>
          </w:tcPr>
          <w:p w14:paraId="72E31721">
            <w:pPr>
              <w:spacing w:before="40" w:after="40"/>
              <w:ind w:firstLine="480"/>
              <w:jc w:val="center"/>
              <w:rPr>
                <w:rFonts w:ascii="宋体" w:cs="宋体"/>
                <w:color w:val="auto"/>
                <w:highlight w:val="none"/>
              </w:rPr>
            </w:pPr>
          </w:p>
        </w:tc>
        <w:tc>
          <w:tcPr>
            <w:tcW w:w="708" w:type="dxa"/>
          </w:tcPr>
          <w:p w14:paraId="7806EE69">
            <w:pPr>
              <w:spacing w:before="40" w:after="40"/>
              <w:ind w:firstLine="480"/>
              <w:jc w:val="center"/>
              <w:rPr>
                <w:rFonts w:ascii="宋体" w:cs="宋体"/>
                <w:color w:val="auto"/>
                <w:highlight w:val="none"/>
              </w:rPr>
            </w:pPr>
          </w:p>
        </w:tc>
        <w:tc>
          <w:tcPr>
            <w:tcW w:w="1070" w:type="dxa"/>
            <w:tcBorders>
              <w:right w:val="single" w:color="auto" w:sz="4" w:space="0"/>
            </w:tcBorders>
          </w:tcPr>
          <w:p w14:paraId="5F9C40DC">
            <w:pPr>
              <w:spacing w:before="40" w:after="40"/>
              <w:ind w:firstLine="480"/>
              <w:jc w:val="center"/>
              <w:rPr>
                <w:rFonts w:ascii="宋体" w:cs="宋体"/>
                <w:color w:val="auto"/>
                <w:highlight w:val="none"/>
              </w:rPr>
            </w:pPr>
          </w:p>
        </w:tc>
        <w:tc>
          <w:tcPr>
            <w:tcW w:w="1842" w:type="dxa"/>
            <w:tcBorders>
              <w:left w:val="single" w:color="auto" w:sz="4" w:space="0"/>
            </w:tcBorders>
          </w:tcPr>
          <w:p w14:paraId="0DD1955F">
            <w:pPr>
              <w:spacing w:before="40" w:after="40"/>
              <w:ind w:firstLine="480"/>
              <w:jc w:val="center"/>
              <w:rPr>
                <w:rFonts w:ascii="宋体" w:cs="宋体"/>
                <w:color w:val="auto"/>
                <w:highlight w:val="none"/>
              </w:rPr>
            </w:pPr>
          </w:p>
        </w:tc>
        <w:tc>
          <w:tcPr>
            <w:tcW w:w="709" w:type="dxa"/>
          </w:tcPr>
          <w:p w14:paraId="15CB249E">
            <w:pPr>
              <w:spacing w:before="40" w:after="40"/>
              <w:ind w:firstLine="480"/>
              <w:jc w:val="center"/>
              <w:rPr>
                <w:rFonts w:ascii="宋体" w:cs="宋体"/>
                <w:color w:val="auto"/>
                <w:highlight w:val="none"/>
              </w:rPr>
            </w:pPr>
          </w:p>
        </w:tc>
        <w:tc>
          <w:tcPr>
            <w:tcW w:w="695" w:type="dxa"/>
          </w:tcPr>
          <w:p w14:paraId="306C7649">
            <w:pPr>
              <w:spacing w:before="40" w:after="40"/>
              <w:ind w:firstLine="480"/>
              <w:jc w:val="center"/>
              <w:rPr>
                <w:rFonts w:ascii="宋体" w:cs="宋体"/>
                <w:color w:val="auto"/>
                <w:highlight w:val="none"/>
              </w:rPr>
            </w:pPr>
          </w:p>
        </w:tc>
      </w:tr>
      <w:tr w14:paraId="1BB9BE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33FF195F">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14:paraId="3781796C">
            <w:pPr>
              <w:spacing w:before="40" w:after="40"/>
              <w:ind w:firstLine="480"/>
              <w:jc w:val="center"/>
              <w:rPr>
                <w:rFonts w:ascii="宋体" w:cs="宋体"/>
                <w:color w:val="auto"/>
                <w:highlight w:val="none"/>
              </w:rPr>
            </w:pPr>
          </w:p>
        </w:tc>
        <w:tc>
          <w:tcPr>
            <w:tcW w:w="1701" w:type="dxa"/>
          </w:tcPr>
          <w:p w14:paraId="1D8335E0">
            <w:pPr>
              <w:spacing w:before="40" w:after="40"/>
              <w:ind w:firstLine="480"/>
              <w:jc w:val="center"/>
              <w:rPr>
                <w:rFonts w:ascii="宋体" w:cs="宋体"/>
                <w:color w:val="auto"/>
                <w:highlight w:val="none"/>
              </w:rPr>
            </w:pPr>
          </w:p>
        </w:tc>
        <w:tc>
          <w:tcPr>
            <w:tcW w:w="709" w:type="dxa"/>
          </w:tcPr>
          <w:p w14:paraId="55CCD408">
            <w:pPr>
              <w:spacing w:before="40" w:after="40"/>
              <w:ind w:firstLine="480"/>
              <w:jc w:val="center"/>
              <w:rPr>
                <w:rFonts w:ascii="宋体" w:cs="宋体"/>
                <w:color w:val="auto"/>
                <w:highlight w:val="none"/>
              </w:rPr>
            </w:pPr>
          </w:p>
        </w:tc>
        <w:tc>
          <w:tcPr>
            <w:tcW w:w="708" w:type="dxa"/>
          </w:tcPr>
          <w:p w14:paraId="1A66E463">
            <w:pPr>
              <w:spacing w:before="40" w:after="40"/>
              <w:ind w:firstLine="480"/>
              <w:jc w:val="center"/>
              <w:rPr>
                <w:rFonts w:ascii="宋体" w:cs="宋体"/>
                <w:color w:val="auto"/>
                <w:highlight w:val="none"/>
              </w:rPr>
            </w:pPr>
          </w:p>
        </w:tc>
        <w:tc>
          <w:tcPr>
            <w:tcW w:w="1070" w:type="dxa"/>
            <w:tcBorders>
              <w:right w:val="single" w:color="auto" w:sz="4" w:space="0"/>
            </w:tcBorders>
          </w:tcPr>
          <w:p w14:paraId="3D7CA3BE">
            <w:pPr>
              <w:spacing w:before="40" w:after="40"/>
              <w:ind w:firstLine="480"/>
              <w:jc w:val="center"/>
              <w:rPr>
                <w:rFonts w:ascii="宋体" w:cs="宋体"/>
                <w:color w:val="auto"/>
                <w:highlight w:val="none"/>
              </w:rPr>
            </w:pPr>
          </w:p>
        </w:tc>
        <w:tc>
          <w:tcPr>
            <w:tcW w:w="1842" w:type="dxa"/>
            <w:tcBorders>
              <w:left w:val="single" w:color="auto" w:sz="4" w:space="0"/>
            </w:tcBorders>
          </w:tcPr>
          <w:p w14:paraId="42E9C5DF">
            <w:pPr>
              <w:spacing w:before="40" w:after="40"/>
              <w:ind w:firstLine="480"/>
              <w:jc w:val="center"/>
              <w:rPr>
                <w:rFonts w:ascii="宋体" w:cs="宋体"/>
                <w:color w:val="auto"/>
                <w:highlight w:val="none"/>
              </w:rPr>
            </w:pPr>
          </w:p>
        </w:tc>
        <w:tc>
          <w:tcPr>
            <w:tcW w:w="709" w:type="dxa"/>
          </w:tcPr>
          <w:p w14:paraId="14FC6157">
            <w:pPr>
              <w:spacing w:before="40" w:after="40"/>
              <w:ind w:firstLine="480"/>
              <w:jc w:val="center"/>
              <w:rPr>
                <w:rFonts w:ascii="宋体" w:cs="宋体"/>
                <w:color w:val="auto"/>
                <w:highlight w:val="none"/>
              </w:rPr>
            </w:pPr>
          </w:p>
        </w:tc>
        <w:tc>
          <w:tcPr>
            <w:tcW w:w="695" w:type="dxa"/>
          </w:tcPr>
          <w:p w14:paraId="340724C7">
            <w:pPr>
              <w:spacing w:before="40" w:after="40"/>
              <w:ind w:firstLine="480"/>
              <w:jc w:val="center"/>
              <w:rPr>
                <w:rFonts w:ascii="宋体" w:cs="宋体"/>
                <w:color w:val="auto"/>
                <w:highlight w:val="none"/>
              </w:rPr>
            </w:pPr>
          </w:p>
        </w:tc>
      </w:tr>
      <w:tr w14:paraId="4A28D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0030B2E8">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43A2D96E">
            <w:pPr>
              <w:spacing w:before="40" w:after="40"/>
              <w:ind w:firstLine="480"/>
              <w:jc w:val="center"/>
              <w:rPr>
                <w:rFonts w:ascii="宋体" w:cs="宋体"/>
                <w:color w:val="auto"/>
                <w:highlight w:val="none"/>
              </w:rPr>
            </w:pPr>
          </w:p>
        </w:tc>
        <w:tc>
          <w:tcPr>
            <w:tcW w:w="1701" w:type="dxa"/>
          </w:tcPr>
          <w:p w14:paraId="0FF64CF7">
            <w:pPr>
              <w:spacing w:before="40" w:after="40"/>
              <w:ind w:firstLine="480"/>
              <w:jc w:val="center"/>
              <w:rPr>
                <w:rFonts w:ascii="宋体" w:cs="宋体"/>
                <w:color w:val="auto"/>
                <w:highlight w:val="none"/>
              </w:rPr>
            </w:pPr>
          </w:p>
        </w:tc>
        <w:tc>
          <w:tcPr>
            <w:tcW w:w="709" w:type="dxa"/>
          </w:tcPr>
          <w:p w14:paraId="21B8C86F">
            <w:pPr>
              <w:spacing w:before="40" w:after="40"/>
              <w:ind w:firstLine="480"/>
              <w:jc w:val="center"/>
              <w:rPr>
                <w:rFonts w:ascii="宋体" w:cs="宋体"/>
                <w:color w:val="auto"/>
                <w:highlight w:val="none"/>
              </w:rPr>
            </w:pPr>
          </w:p>
        </w:tc>
        <w:tc>
          <w:tcPr>
            <w:tcW w:w="708" w:type="dxa"/>
          </w:tcPr>
          <w:p w14:paraId="420F5F47">
            <w:pPr>
              <w:spacing w:before="40" w:after="40"/>
              <w:ind w:firstLine="480"/>
              <w:jc w:val="center"/>
              <w:rPr>
                <w:rFonts w:ascii="宋体" w:cs="宋体"/>
                <w:color w:val="auto"/>
                <w:highlight w:val="none"/>
              </w:rPr>
            </w:pPr>
          </w:p>
        </w:tc>
        <w:tc>
          <w:tcPr>
            <w:tcW w:w="1070" w:type="dxa"/>
            <w:tcBorders>
              <w:right w:val="single" w:color="auto" w:sz="4" w:space="0"/>
            </w:tcBorders>
          </w:tcPr>
          <w:p w14:paraId="2BBEB100">
            <w:pPr>
              <w:spacing w:before="40" w:after="40"/>
              <w:ind w:firstLine="480"/>
              <w:jc w:val="center"/>
              <w:rPr>
                <w:rFonts w:ascii="宋体" w:cs="宋体"/>
                <w:color w:val="auto"/>
                <w:highlight w:val="none"/>
              </w:rPr>
            </w:pPr>
          </w:p>
        </w:tc>
        <w:tc>
          <w:tcPr>
            <w:tcW w:w="1842" w:type="dxa"/>
            <w:tcBorders>
              <w:left w:val="single" w:color="auto" w:sz="4" w:space="0"/>
            </w:tcBorders>
          </w:tcPr>
          <w:p w14:paraId="01659041">
            <w:pPr>
              <w:spacing w:before="40" w:after="40"/>
              <w:ind w:firstLine="480"/>
              <w:jc w:val="center"/>
              <w:rPr>
                <w:rFonts w:ascii="宋体" w:cs="宋体"/>
                <w:color w:val="auto"/>
                <w:highlight w:val="none"/>
              </w:rPr>
            </w:pPr>
          </w:p>
        </w:tc>
        <w:tc>
          <w:tcPr>
            <w:tcW w:w="709" w:type="dxa"/>
          </w:tcPr>
          <w:p w14:paraId="0CB8ABBF">
            <w:pPr>
              <w:spacing w:before="40" w:after="40"/>
              <w:ind w:firstLine="480"/>
              <w:jc w:val="center"/>
              <w:rPr>
                <w:rFonts w:ascii="宋体" w:cs="宋体"/>
                <w:color w:val="auto"/>
                <w:highlight w:val="none"/>
              </w:rPr>
            </w:pPr>
          </w:p>
        </w:tc>
        <w:tc>
          <w:tcPr>
            <w:tcW w:w="695" w:type="dxa"/>
          </w:tcPr>
          <w:p w14:paraId="5D9F41A6">
            <w:pPr>
              <w:spacing w:before="40" w:after="40"/>
              <w:ind w:firstLine="480"/>
              <w:jc w:val="center"/>
              <w:rPr>
                <w:rFonts w:ascii="宋体" w:cs="宋体"/>
                <w:color w:val="auto"/>
                <w:highlight w:val="none"/>
              </w:rPr>
            </w:pPr>
          </w:p>
        </w:tc>
      </w:tr>
    </w:tbl>
    <w:p w14:paraId="620EEA6B">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、本表应按照采购一览表中产品序号的指标逐项填写，不得遗漏。</w:t>
      </w:r>
    </w:p>
    <w:p w14:paraId="5B8C184C">
      <w:pPr>
        <w:rPr>
          <w:rFonts w:hint="eastAsia" w:ascii="宋体" w:eastAsia="宋体"/>
          <w:color w:val="auto"/>
          <w:highlight w:val="none"/>
          <w:lang w:eastAsia="zh-CN"/>
        </w:rPr>
      </w:pPr>
      <w:r>
        <w:rPr>
          <w:rFonts w:ascii="宋体" w:hAnsi="宋体" w:cs="宋体"/>
          <w:color w:val="auto"/>
          <w:kern w:val="0"/>
          <w:szCs w:val="20"/>
          <w:highlight w:val="none"/>
        </w:rPr>
        <w:t>2</w:t>
      </w:r>
      <w:r>
        <w:rPr>
          <w:rFonts w:hint="eastAsia" w:ascii="宋体" w:hAnsi="宋体" w:cs="宋体"/>
          <w:color w:val="auto"/>
          <w:kern w:val="0"/>
          <w:szCs w:val="20"/>
          <w:highlight w:val="none"/>
        </w:rPr>
        <w:t>、“投标产品技术参数、指标”必须与磋商响应文件中提供的产品检测报告、彩页等证明材料的实质性响应情况相一致</w:t>
      </w:r>
      <w:r>
        <w:rPr>
          <w:rFonts w:hint="eastAsia" w:ascii="宋体" w:hAnsi="宋体" w:cs="宋体"/>
          <w:color w:val="auto"/>
          <w:kern w:val="0"/>
          <w:szCs w:val="20"/>
          <w:highlight w:val="none"/>
          <w:lang w:eastAsia="zh-CN"/>
        </w:rPr>
        <w:t>，不一致按负偏离扣分。</w:t>
      </w:r>
    </w:p>
    <w:p w14:paraId="5F61F1BD">
      <w:pPr>
        <w:ind w:right="480" w:firstLine="4075" w:firstLineChars="1933"/>
        <w:rPr>
          <w:rFonts w:ascii="宋体"/>
          <w:b/>
          <w:color w:val="auto"/>
          <w:highlight w:val="none"/>
        </w:rPr>
      </w:pPr>
    </w:p>
    <w:p w14:paraId="00315EF7">
      <w:pPr>
        <w:ind w:right="480" w:firstLine="4075" w:firstLineChars="1933"/>
        <w:rPr>
          <w:rFonts w:ascii="宋体"/>
          <w:b/>
          <w:color w:val="auto"/>
          <w:highlight w:val="none"/>
        </w:rPr>
      </w:pPr>
    </w:p>
    <w:p w14:paraId="31933498">
      <w:pPr>
        <w:ind w:right="480" w:firstLine="4075" w:firstLineChars="1933"/>
        <w:rPr>
          <w:rFonts w:ascii="宋体"/>
          <w:b/>
          <w:color w:val="auto"/>
          <w:highlight w:val="none"/>
        </w:rPr>
      </w:pPr>
    </w:p>
    <w:p w14:paraId="21562D19">
      <w:pPr>
        <w:ind w:right="480" w:firstLine="4075" w:firstLineChars="1933"/>
        <w:rPr>
          <w:rFonts w:ascii="宋体"/>
          <w:b/>
          <w:color w:val="auto"/>
          <w:highlight w:val="none"/>
        </w:rPr>
      </w:pPr>
    </w:p>
    <w:p w14:paraId="381C46F3">
      <w:pPr>
        <w:ind w:right="480" w:firstLine="4075" w:firstLineChars="1933"/>
        <w:rPr>
          <w:rFonts w:ascii="宋体"/>
          <w:b/>
          <w:color w:val="auto"/>
          <w:highlight w:val="none"/>
        </w:rPr>
      </w:pPr>
    </w:p>
    <w:p w14:paraId="66092EA8">
      <w:pPr>
        <w:ind w:right="480" w:firstLine="4075" w:firstLineChars="1933"/>
        <w:rPr>
          <w:rFonts w:ascii="宋体"/>
          <w:b/>
          <w:color w:val="auto"/>
          <w:highlight w:val="none"/>
        </w:rPr>
      </w:pPr>
    </w:p>
    <w:p w14:paraId="7321DA5D">
      <w:pPr>
        <w:ind w:right="480" w:firstLine="4075" w:firstLineChars="1933"/>
        <w:rPr>
          <w:rFonts w:ascii="宋体"/>
          <w:b/>
          <w:color w:val="auto"/>
          <w:highlight w:val="none"/>
        </w:rPr>
      </w:pPr>
    </w:p>
    <w:p w14:paraId="64180F66">
      <w:pPr>
        <w:ind w:right="480" w:firstLine="4075" w:firstLineChars="1933"/>
        <w:rPr>
          <w:rFonts w:ascii="宋体"/>
          <w:b/>
          <w:color w:val="auto"/>
          <w:highlight w:val="none"/>
        </w:rPr>
      </w:pPr>
    </w:p>
    <w:p w14:paraId="4A1C8EA6">
      <w:pPr>
        <w:ind w:right="480" w:firstLine="4075" w:firstLineChars="1933"/>
        <w:rPr>
          <w:rFonts w:ascii="宋体"/>
          <w:b/>
          <w:color w:val="auto"/>
          <w:highlight w:val="none"/>
        </w:rPr>
      </w:pPr>
    </w:p>
    <w:p w14:paraId="3FB40F91">
      <w:pPr>
        <w:ind w:right="480" w:firstLine="4075" w:firstLineChars="1933"/>
        <w:rPr>
          <w:rFonts w:ascii="宋体"/>
          <w:b/>
          <w:color w:val="auto"/>
          <w:highlight w:val="none"/>
        </w:rPr>
      </w:pPr>
    </w:p>
    <w:p w14:paraId="070D1822">
      <w:pPr>
        <w:ind w:right="480" w:firstLine="4075" w:firstLineChars="1933"/>
        <w:rPr>
          <w:rFonts w:ascii="宋体"/>
          <w:b/>
          <w:color w:val="auto"/>
          <w:highlight w:val="none"/>
        </w:rPr>
      </w:pPr>
    </w:p>
    <w:p w14:paraId="2517DB29">
      <w:pPr>
        <w:ind w:right="480"/>
        <w:rPr>
          <w:rFonts w:ascii="宋体"/>
          <w:b/>
          <w:color w:val="auto"/>
          <w:highlight w:val="none"/>
        </w:rPr>
      </w:pPr>
    </w:p>
    <w:p w14:paraId="4A66A0C9">
      <w:pPr>
        <w:ind w:right="480" w:firstLine="4075" w:firstLineChars="1933"/>
        <w:rPr>
          <w:rFonts w:ascii="宋体"/>
          <w:b/>
          <w:color w:val="auto"/>
          <w:highlight w:val="none"/>
        </w:rPr>
      </w:pPr>
    </w:p>
    <w:p w14:paraId="7CF79740">
      <w:pPr>
        <w:ind w:right="480" w:firstLine="4075" w:firstLineChars="1933"/>
        <w:rPr>
          <w:rFonts w:ascii="宋体"/>
          <w:b/>
          <w:color w:val="auto"/>
          <w:highlight w:val="none"/>
        </w:rPr>
      </w:pPr>
    </w:p>
    <w:p w14:paraId="587198A2">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3CADCF82">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1DC4FBA7">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5205AE90">
      <w:pPr>
        <w:widowControl/>
        <w:snapToGrid w:val="0"/>
        <w:spacing w:line="360" w:lineRule="auto"/>
        <w:outlineLvl w:val="1"/>
        <w:rPr>
          <w:rFonts w:ascii="宋体"/>
          <w:b/>
          <w:color w:val="auto"/>
          <w:sz w:val="28"/>
          <w:szCs w:val="28"/>
          <w:highlight w:val="none"/>
        </w:rPr>
        <w:sectPr>
          <w:pgSz w:w="11906" w:h="16838"/>
          <w:pgMar w:top="1440" w:right="1800" w:bottom="1440" w:left="1800" w:header="851" w:footer="992" w:gutter="0"/>
          <w:cols w:space="425" w:num="1"/>
          <w:docGrid w:type="lines" w:linePitch="312" w:charSpace="0"/>
        </w:sectPr>
      </w:pPr>
      <w:bookmarkStart w:id="232" w:name="_Toc496004041"/>
      <w:bookmarkStart w:id="233" w:name="_Toc496626247"/>
    </w:p>
    <w:p w14:paraId="24C0F331">
      <w:pPr>
        <w:widowControl/>
        <w:snapToGrid w:val="0"/>
        <w:spacing w:line="360" w:lineRule="auto"/>
        <w:outlineLvl w:val="1"/>
        <w:rPr>
          <w:rFonts w:ascii="宋体"/>
          <w:b/>
          <w:color w:val="auto"/>
          <w:sz w:val="28"/>
          <w:szCs w:val="28"/>
          <w:highlight w:val="none"/>
        </w:rPr>
      </w:pPr>
      <w:bookmarkStart w:id="234" w:name="_Toc2452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3：其他资格证明材料</w:t>
      </w:r>
      <w:bookmarkEnd w:id="232"/>
      <w:bookmarkEnd w:id="233"/>
      <w:bookmarkEnd w:id="234"/>
    </w:p>
    <w:p w14:paraId="7AF13C7D">
      <w:pPr>
        <w:ind w:firstLine="2909" w:firstLineChars="805"/>
        <w:rPr>
          <w:rFonts w:ascii="宋体"/>
          <w:b/>
          <w:color w:val="auto"/>
          <w:sz w:val="36"/>
          <w:szCs w:val="36"/>
          <w:highlight w:val="none"/>
        </w:rPr>
      </w:pPr>
    </w:p>
    <w:p w14:paraId="57ABC715">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1E2B29A4">
      <w:pPr>
        <w:ind w:firstLine="480"/>
        <w:rPr>
          <w:rFonts w:ascii="宋体"/>
          <w:bCs/>
          <w:color w:val="auto"/>
          <w:highlight w:val="none"/>
        </w:rPr>
      </w:pPr>
    </w:p>
    <w:p w14:paraId="233CE6BB">
      <w:pPr>
        <w:spacing w:line="360" w:lineRule="auto"/>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628CEBFA">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5" w:name="_Toc496004042"/>
      <w:bookmarkStart w:id="236" w:name="_Toc496626248"/>
      <w:bookmarkStart w:id="237" w:name="_Toc15513"/>
      <w:r>
        <w:rPr>
          <w:rFonts w:hint="eastAsia" w:ascii="宋体"/>
          <w:b/>
          <w:color w:val="auto"/>
          <w:sz w:val="28"/>
          <w:szCs w:val="28"/>
          <w:highlight w:val="none"/>
        </w:rPr>
        <w:t>附件</w:t>
      </w:r>
      <w:r>
        <w:rPr>
          <w:rFonts w:ascii="宋体"/>
          <w:b/>
          <w:color w:val="auto"/>
          <w:sz w:val="28"/>
          <w:szCs w:val="28"/>
          <w:highlight w:val="none"/>
        </w:rPr>
        <w:t>1</w:t>
      </w:r>
      <w:bookmarkStart w:id="238" w:name="_Toc325726045"/>
      <w:bookmarkStart w:id="239" w:name="_Toc365019586"/>
      <w:bookmarkStart w:id="240" w:name="_Toc376936780"/>
      <w:r>
        <w:rPr>
          <w:rFonts w:hint="eastAsia" w:ascii="宋体"/>
          <w:b/>
          <w:color w:val="auto"/>
          <w:sz w:val="28"/>
          <w:szCs w:val="28"/>
          <w:highlight w:val="none"/>
        </w:rPr>
        <w:t>4：投标产品相关资料</w:t>
      </w:r>
      <w:bookmarkEnd w:id="235"/>
      <w:bookmarkEnd w:id="236"/>
      <w:bookmarkEnd w:id="237"/>
    </w:p>
    <w:p w14:paraId="571C330F">
      <w:pPr>
        <w:ind w:firstLine="2909" w:firstLineChars="805"/>
        <w:rPr>
          <w:rFonts w:ascii="宋体"/>
          <w:b/>
          <w:color w:val="auto"/>
          <w:sz w:val="36"/>
          <w:szCs w:val="36"/>
          <w:highlight w:val="none"/>
        </w:rPr>
      </w:pPr>
    </w:p>
    <w:p w14:paraId="0EE63EA3">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66C23801">
      <w:pPr>
        <w:ind w:firstLine="411" w:firstLineChars="196"/>
        <w:rPr>
          <w:rFonts w:ascii="宋体"/>
          <w:bCs/>
          <w:color w:val="auto"/>
          <w:highlight w:val="none"/>
        </w:rPr>
      </w:pPr>
    </w:p>
    <w:p w14:paraId="24196BEA">
      <w:pPr>
        <w:spacing w:line="360" w:lineRule="auto"/>
        <w:ind w:firstLine="480"/>
        <w:rPr>
          <w:rFonts w:ascii="宋体"/>
          <w:bCs/>
          <w:color w:val="auto"/>
          <w:highlight w:val="none"/>
        </w:rPr>
      </w:pPr>
      <w:r>
        <w:rPr>
          <w:rFonts w:hint="eastAsia" w:ascii="宋体" w:hAnsi="宋体"/>
          <w:bCs/>
          <w:color w:val="auto"/>
          <w:highlight w:val="none"/>
        </w:rPr>
        <w:t>根据采购项目内容，投标时提供</w:t>
      </w:r>
      <w:r>
        <w:rPr>
          <w:rFonts w:hint="eastAsia" w:hAnsi="宋体"/>
          <w:color w:val="auto"/>
          <w:highlight w:val="none"/>
        </w:rPr>
        <w:t>国家认可的</w:t>
      </w:r>
      <w:r>
        <w:rPr>
          <w:rFonts w:hint="eastAsia" w:ascii="宋体" w:hAnsi="宋体"/>
          <w:color w:val="auto"/>
          <w:highlight w:val="none"/>
        </w:rPr>
        <w:t>质监机构出具的投标产品的产品检验报告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38"/>
    <w:bookmarkEnd w:id="239"/>
    <w:bookmarkEnd w:id="240"/>
    <w:p w14:paraId="08B81DCF">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1" w:name="_Toc22616"/>
      <w:bookmarkStart w:id="242" w:name="_Toc49662624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5：供应商类似业绩证明材料</w:t>
      </w:r>
      <w:bookmarkEnd w:id="218"/>
      <w:bookmarkEnd w:id="241"/>
      <w:bookmarkEnd w:id="242"/>
    </w:p>
    <w:p w14:paraId="7DEA35EC">
      <w:pPr>
        <w:ind w:firstLine="2909" w:firstLineChars="805"/>
        <w:rPr>
          <w:rFonts w:ascii="宋体"/>
          <w:b/>
          <w:color w:val="auto"/>
          <w:sz w:val="36"/>
          <w:szCs w:val="36"/>
          <w:highlight w:val="none"/>
        </w:rPr>
      </w:pPr>
    </w:p>
    <w:p w14:paraId="69DEEAB7">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0BFC7B3F">
      <w:pPr>
        <w:tabs>
          <w:tab w:val="left" w:pos="168"/>
        </w:tabs>
        <w:adjustRightInd w:val="0"/>
        <w:spacing w:line="360" w:lineRule="auto"/>
        <w:ind w:firstLine="2530" w:firstLineChars="700"/>
        <w:textAlignment w:val="baseline"/>
        <w:rPr>
          <w:rFonts w:ascii="宋体"/>
          <w:b/>
          <w:color w:val="auto"/>
          <w:sz w:val="36"/>
          <w:szCs w:val="36"/>
          <w:highlight w:val="none"/>
        </w:rPr>
      </w:pPr>
    </w:p>
    <w:p w14:paraId="67463C37">
      <w:pPr>
        <w:pStyle w:val="4"/>
        <w:spacing w:line="360" w:lineRule="auto"/>
        <w:rPr>
          <w:rFonts w:hint="eastAsia" w:ascii="宋体" w:hAnsi="宋体" w:cs="宋体"/>
          <w:color w:val="auto"/>
          <w:kern w:val="2"/>
          <w:szCs w:val="21"/>
          <w:highlight w:val="none"/>
          <w:lang w:val="zh-CN" w:eastAsia="zh-CN"/>
        </w:rPr>
      </w:pPr>
      <w:r>
        <w:rPr>
          <w:rFonts w:hint="eastAsia" w:ascii="宋体" w:hAnsi="宋体"/>
          <w:color w:val="auto"/>
          <w:highlight w:val="none"/>
        </w:rPr>
        <w:t>提供</w:t>
      </w:r>
      <w:r>
        <w:rPr>
          <w:rFonts w:hint="eastAsia" w:ascii="宋体" w:hAnsi="宋体" w:cs="宋体"/>
          <w:color w:val="auto"/>
          <w:kern w:val="2"/>
          <w:szCs w:val="21"/>
          <w:highlight w:val="none"/>
          <w:lang w:val="en-US" w:eastAsia="zh-CN"/>
        </w:rPr>
        <w:t>2022</w:t>
      </w:r>
      <w:r>
        <w:rPr>
          <w:rFonts w:hint="eastAsia" w:ascii="宋体" w:hAnsi="宋体" w:cs="宋体"/>
          <w:color w:val="auto"/>
          <w:kern w:val="2"/>
          <w:szCs w:val="21"/>
          <w:highlight w:val="none"/>
        </w:rPr>
        <w:t>年1月1日至今供应商</w:t>
      </w:r>
      <w:r>
        <w:rPr>
          <w:rFonts w:hint="eastAsia" w:ascii="宋体" w:hAnsi="宋体" w:cs="宋体"/>
          <w:color w:val="auto"/>
          <w:kern w:val="2"/>
          <w:szCs w:val="21"/>
          <w:highlight w:val="none"/>
          <w:lang w:val="zh-CN"/>
        </w:rPr>
        <w:t>类似业绩证明材料</w:t>
      </w:r>
      <w:r>
        <w:rPr>
          <w:rFonts w:hint="eastAsia" w:ascii="宋体" w:hAnsi="宋体" w:cs="宋体"/>
          <w:color w:val="auto"/>
          <w:kern w:val="2"/>
          <w:szCs w:val="21"/>
          <w:highlight w:val="none"/>
        </w:rPr>
        <w:t>。类似业绩是指与采购项目在产品类型、使用功能、合同规模等方面相同或相近的项目。（</w:t>
      </w:r>
      <w:r>
        <w:rPr>
          <w:rFonts w:hint="eastAsia" w:ascii="宋体" w:hAnsi="宋体" w:cs="宋体"/>
          <w:color w:val="auto"/>
          <w:kern w:val="2"/>
          <w:szCs w:val="21"/>
          <w:highlight w:val="none"/>
          <w:lang w:val="en-US" w:eastAsia="zh-CN"/>
        </w:rPr>
        <w:t>以评审标准为准</w:t>
      </w:r>
      <w:r>
        <w:rPr>
          <w:rFonts w:hint="eastAsia" w:ascii="宋体" w:hAnsi="宋体" w:cs="宋体"/>
          <w:color w:val="auto"/>
          <w:kern w:val="2"/>
          <w:szCs w:val="21"/>
          <w:highlight w:val="none"/>
        </w:rPr>
        <w:t>）</w:t>
      </w:r>
    </w:p>
    <w:p w14:paraId="74B3E208">
      <w:pPr>
        <w:pStyle w:val="4"/>
        <w:rPr>
          <w:rFonts w:hint="eastAsia" w:ascii="宋体" w:hAnsi="宋体" w:cs="宋体"/>
          <w:color w:val="auto"/>
          <w:kern w:val="2"/>
          <w:szCs w:val="21"/>
          <w:highlight w:val="none"/>
          <w:lang w:val="zh-CN" w:eastAsia="zh-CN"/>
        </w:rPr>
      </w:pPr>
    </w:p>
    <w:p w14:paraId="20951C1D">
      <w:pPr>
        <w:pStyle w:val="4"/>
        <w:rPr>
          <w:rFonts w:hint="eastAsia" w:ascii="宋体" w:hAnsi="宋体" w:cs="宋体"/>
          <w:color w:val="auto"/>
          <w:kern w:val="2"/>
          <w:szCs w:val="21"/>
          <w:highlight w:val="none"/>
          <w:lang w:val="zh-CN" w:eastAsia="zh-CN"/>
        </w:rPr>
      </w:pPr>
    </w:p>
    <w:p w14:paraId="43F9B527">
      <w:pPr>
        <w:pStyle w:val="4"/>
        <w:rPr>
          <w:rFonts w:hint="eastAsia" w:ascii="宋体" w:hAnsi="宋体" w:cs="宋体"/>
          <w:color w:val="auto"/>
          <w:kern w:val="2"/>
          <w:szCs w:val="21"/>
          <w:highlight w:val="none"/>
          <w:lang w:val="zh-CN" w:eastAsia="zh-CN"/>
        </w:rPr>
      </w:pPr>
    </w:p>
    <w:p w14:paraId="6E52BF9D">
      <w:pPr>
        <w:pStyle w:val="4"/>
        <w:rPr>
          <w:rFonts w:hint="eastAsia" w:ascii="宋体" w:hAnsi="宋体" w:cs="宋体"/>
          <w:color w:val="auto"/>
          <w:kern w:val="2"/>
          <w:szCs w:val="21"/>
          <w:highlight w:val="none"/>
          <w:lang w:val="zh-CN" w:eastAsia="zh-CN"/>
        </w:rPr>
      </w:pPr>
    </w:p>
    <w:p w14:paraId="5A3B01D8">
      <w:pPr>
        <w:pStyle w:val="4"/>
        <w:rPr>
          <w:rFonts w:hint="eastAsia" w:ascii="宋体" w:hAnsi="宋体" w:cs="宋体"/>
          <w:color w:val="auto"/>
          <w:kern w:val="2"/>
          <w:szCs w:val="21"/>
          <w:highlight w:val="none"/>
          <w:lang w:val="zh-CN" w:eastAsia="zh-CN"/>
        </w:rPr>
      </w:pPr>
    </w:p>
    <w:p w14:paraId="1DA6A0AC">
      <w:pPr>
        <w:pStyle w:val="4"/>
        <w:rPr>
          <w:rFonts w:hint="eastAsia" w:ascii="宋体" w:hAnsi="宋体" w:cs="宋体"/>
          <w:color w:val="auto"/>
          <w:kern w:val="2"/>
          <w:szCs w:val="21"/>
          <w:highlight w:val="none"/>
          <w:lang w:val="zh-CN" w:eastAsia="zh-CN"/>
        </w:rPr>
      </w:pPr>
    </w:p>
    <w:p w14:paraId="220B6CCD">
      <w:pPr>
        <w:pStyle w:val="4"/>
        <w:rPr>
          <w:rFonts w:hint="eastAsia" w:ascii="宋体" w:hAnsi="宋体" w:cs="宋体"/>
          <w:color w:val="auto"/>
          <w:kern w:val="2"/>
          <w:szCs w:val="21"/>
          <w:highlight w:val="none"/>
          <w:lang w:val="zh-CN" w:eastAsia="zh-CN"/>
        </w:rPr>
      </w:pPr>
    </w:p>
    <w:p w14:paraId="2FE6A722">
      <w:pPr>
        <w:pStyle w:val="4"/>
        <w:rPr>
          <w:rFonts w:hint="eastAsia" w:ascii="宋体" w:hAnsi="宋体" w:cs="宋体"/>
          <w:color w:val="auto"/>
          <w:kern w:val="2"/>
          <w:szCs w:val="21"/>
          <w:highlight w:val="none"/>
          <w:lang w:val="zh-CN" w:eastAsia="zh-CN"/>
        </w:rPr>
      </w:pPr>
    </w:p>
    <w:p w14:paraId="0FD3FB6D">
      <w:pPr>
        <w:pStyle w:val="4"/>
        <w:rPr>
          <w:rFonts w:hint="eastAsia" w:ascii="宋体" w:hAnsi="宋体" w:cs="宋体"/>
          <w:color w:val="auto"/>
          <w:kern w:val="2"/>
          <w:szCs w:val="21"/>
          <w:highlight w:val="none"/>
          <w:lang w:val="zh-CN" w:eastAsia="zh-CN"/>
        </w:rPr>
      </w:pPr>
    </w:p>
    <w:p w14:paraId="4D886BBD">
      <w:pPr>
        <w:pStyle w:val="4"/>
        <w:rPr>
          <w:rFonts w:hint="eastAsia" w:ascii="宋体" w:hAnsi="宋体" w:cs="宋体"/>
          <w:color w:val="auto"/>
          <w:kern w:val="2"/>
          <w:szCs w:val="21"/>
          <w:highlight w:val="none"/>
          <w:lang w:val="zh-CN" w:eastAsia="zh-CN"/>
        </w:rPr>
      </w:pPr>
    </w:p>
    <w:p w14:paraId="3694A0FE">
      <w:pPr>
        <w:pStyle w:val="4"/>
        <w:rPr>
          <w:rFonts w:hint="eastAsia" w:ascii="宋体" w:hAnsi="宋体" w:cs="宋体"/>
          <w:color w:val="auto"/>
          <w:kern w:val="2"/>
          <w:szCs w:val="21"/>
          <w:highlight w:val="none"/>
          <w:lang w:val="zh-CN" w:eastAsia="zh-CN"/>
        </w:rPr>
      </w:pPr>
    </w:p>
    <w:p w14:paraId="5FEC81E2">
      <w:pPr>
        <w:pStyle w:val="4"/>
        <w:rPr>
          <w:rFonts w:hint="eastAsia" w:ascii="宋体" w:hAnsi="宋体" w:cs="宋体"/>
          <w:color w:val="auto"/>
          <w:kern w:val="2"/>
          <w:szCs w:val="21"/>
          <w:highlight w:val="none"/>
          <w:lang w:val="zh-CN" w:eastAsia="zh-CN"/>
        </w:rPr>
      </w:pPr>
    </w:p>
    <w:p w14:paraId="13A3DCD6">
      <w:pPr>
        <w:pStyle w:val="4"/>
        <w:rPr>
          <w:rFonts w:hint="eastAsia" w:ascii="宋体" w:hAnsi="宋体" w:cs="宋体"/>
          <w:color w:val="auto"/>
          <w:kern w:val="2"/>
          <w:szCs w:val="21"/>
          <w:highlight w:val="none"/>
          <w:lang w:val="zh-CN" w:eastAsia="zh-CN"/>
        </w:rPr>
      </w:pPr>
    </w:p>
    <w:p w14:paraId="01059601">
      <w:pPr>
        <w:pStyle w:val="4"/>
        <w:rPr>
          <w:rFonts w:hint="eastAsia" w:ascii="宋体" w:hAnsi="宋体" w:cs="宋体"/>
          <w:color w:val="auto"/>
          <w:kern w:val="2"/>
          <w:szCs w:val="21"/>
          <w:highlight w:val="none"/>
          <w:lang w:val="zh-CN" w:eastAsia="zh-CN"/>
        </w:rPr>
      </w:pPr>
    </w:p>
    <w:p w14:paraId="0C52E1E7">
      <w:pPr>
        <w:pStyle w:val="4"/>
        <w:rPr>
          <w:rFonts w:hint="eastAsia" w:ascii="宋体" w:hAnsi="宋体" w:cs="宋体"/>
          <w:color w:val="auto"/>
          <w:kern w:val="2"/>
          <w:szCs w:val="21"/>
          <w:highlight w:val="none"/>
          <w:lang w:val="zh-CN" w:eastAsia="zh-CN"/>
        </w:rPr>
      </w:pPr>
    </w:p>
    <w:p w14:paraId="229E695C">
      <w:pPr>
        <w:pStyle w:val="4"/>
        <w:rPr>
          <w:rFonts w:hint="eastAsia" w:ascii="宋体" w:hAnsi="宋体" w:cs="宋体"/>
          <w:color w:val="auto"/>
          <w:kern w:val="2"/>
          <w:szCs w:val="21"/>
          <w:highlight w:val="none"/>
          <w:lang w:val="zh-CN" w:eastAsia="zh-CN"/>
        </w:rPr>
      </w:pPr>
    </w:p>
    <w:p w14:paraId="06AD6148">
      <w:pPr>
        <w:pStyle w:val="4"/>
        <w:rPr>
          <w:rFonts w:hint="eastAsia" w:ascii="宋体" w:hAnsi="宋体" w:cs="宋体"/>
          <w:color w:val="auto"/>
          <w:kern w:val="2"/>
          <w:szCs w:val="21"/>
          <w:highlight w:val="none"/>
          <w:lang w:val="zh-CN" w:eastAsia="zh-CN"/>
        </w:rPr>
      </w:pPr>
    </w:p>
    <w:p w14:paraId="14ABC1EC">
      <w:pPr>
        <w:pStyle w:val="4"/>
        <w:rPr>
          <w:rFonts w:hint="eastAsia" w:ascii="宋体" w:hAnsi="宋体" w:cs="宋体"/>
          <w:color w:val="auto"/>
          <w:kern w:val="2"/>
          <w:szCs w:val="21"/>
          <w:highlight w:val="none"/>
          <w:lang w:val="zh-CN" w:eastAsia="zh-CN"/>
        </w:rPr>
      </w:pPr>
    </w:p>
    <w:p w14:paraId="7657FE67">
      <w:pPr>
        <w:pStyle w:val="4"/>
        <w:rPr>
          <w:rFonts w:hint="eastAsia" w:ascii="宋体" w:hAnsi="宋体" w:cs="宋体"/>
          <w:color w:val="auto"/>
          <w:kern w:val="2"/>
          <w:szCs w:val="21"/>
          <w:highlight w:val="none"/>
          <w:lang w:val="zh-CN" w:eastAsia="zh-CN"/>
        </w:rPr>
      </w:pPr>
    </w:p>
    <w:p w14:paraId="2B07788D">
      <w:pPr>
        <w:pStyle w:val="4"/>
        <w:rPr>
          <w:rFonts w:hint="eastAsia" w:ascii="宋体" w:hAnsi="宋体" w:cs="宋体"/>
          <w:color w:val="auto"/>
          <w:kern w:val="2"/>
          <w:szCs w:val="21"/>
          <w:highlight w:val="none"/>
          <w:lang w:val="zh-CN" w:eastAsia="zh-CN"/>
        </w:rPr>
      </w:pPr>
    </w:p>
    <w:p w14:paraId="5AE48CD1">
      <w:pPr>
        <w:pStyle w:val="4"/>
        <w:rPr>
          <w:rFonts w:hint="eastAsia" w:ascii="宋体" w:hAnsi="宋体" w:cs="宋体"/>
          <w:color w:val="auto"/>
          <w:kern w:val="2"/>
          <w:szCs w:val="21"/>
          <w:highlight w:val="none"/>
          <w:lang w:val="zh-CN" w:eastAsia="zh-CN"/>
        </w:rPr>
      </w:pPr>
    </w:p>
    <w:p w14:paraId="7BC10683">
      <w:pPr>
        <w:pStyle w:val="4"/>
        <w:rPr>
          <w:rFonts w:hint="eastAsia" w:ascii="宋体" w:hAnsi="宋体" w:cs="宋体"/>
          <w:color w:val="auto"/>
          <w:kern w:val="2"/>
          <w:szCs w:val="21"/>
          <w:highlight w:val="none"/>
          <w:lang w:val="zh-CN" w:eastAsia="zh-CN"/>
        </w:rPr>
      </w:pPr>
    </w:p>
    <w:p w14:paraId="7AAF9639">
      <w:pPr>
        <w:pStyle w:val="4"/>
        <w:rPr>
          <w:rFonts w:hint="eastAsia" w:ascii="宋体" w:hAnsi="宋体" w:cs="宋体"/>
          <w:color w:val="auto"/>
          <w:kern w:val="2"/>
          <w:szCs w:val="21"/>
          <w:highlight w:val="none"/>
          <w:lang w:val="zh-CN" w:eastAsia="zh-CN"/>
        </w:rPr>
      </w:pPr>
    </w:p>
    <w:p w14:paraId="28E52D4A">
      <w:pPr>
        <w:pStyle w:val="4"/>
        <w:rPr>
          <w:rFonts w:hint="eastAsia" w:ascii="宋体" w:hAnsi="宋体" w:cs="宋体"/>
          <w:color w:val="auto"/>
          <w:kern w:val="2"/>
          <w:szCs w:val="21"/>
          <w:highlight w:val="none"/>
          <w:lang w:val="zh-CN" w:eastAsia="zh-CN"/>
        </w:rPr>
      </w:pPr>
    </w:p>
    <w:p w14:paraId="7C6705BC">
      <w:pPr>
        <w:pStyle w:val="4"/>
        <w:rPr>
          <w:rFonts w:hint="eastAsia" w:ascii="宋体" w:hAnsi="宋体" w:cs="宋体"/>
          <w:color w:val="auto"/>
          <w:kern w:val="2"/>
          <w:szCs w:val="21"/>
          <w:highlight w:val="none"/>
          <w:lang w:val="zh-CN" w:eastAsia="zh-CN"/>
        </w:rPr>
      </w:pPr>
    </w:p>
    <w:p w14:paraId="1845B7A4">
      <w:pPr>
        <w:pStyle w:val="4"/>
        <w:rPr>
          <w:rFonts w:hint="eastAsia" w:ascii="宋体" w:hAnsi="宋体" w:cs="宋体"/>
          <w:color w:val="auto"/>
          <w:kern w:val="2"/>
          <w:szCs w:val="21"/>
          <w:highlight w:val="none"/>
          <w:lang w:val="zh-CN" w:eastAsia="zh-CN"/>
        </w:rPr>
      </w:pPr>
    </w:p>
    <w:p w14:paraId="7F73B497">
      <w:pPr>
        <w:pStyle w:val="4"/>
        <w:rPr>
          <w:rFonts w:hint="eastAsia" w:ascii="宋体" w:hAnsi="宋体" w:cs="宋体"/>
          <w:color w:val="auto"/>
          <w:kern w:val="2"/>
          <w:szCs w:val="21"/>
          <w:highlight w:val="none"/>
          <w:lang w:val="zh-CN" w:eastAsia="zh-CN"/>
        </w:rPr>
      </w:pPr>
    </w:p>
    <w:p w14:paraId="31E1CB6D">
      <w:pPr>
        <w:pStyle w:val="4"/>
        <w:rPr>
          <w:rFonts w:hint="eastAsia" w:ascii="宋体" w:hAnsi="宋体" w:cs="宋体"/>
          <w:color w:val="auto"/>
          <w:kern w:val="2"/>
          <w:szCs w:val="21"/>
          <w:highlight w:val="none"/>
          <w:lang w:val="zh-CN" w:eastAsia="zh-CN"/>
        </w:rPr>
      </w:pPr>
    </w:p>
    <w:p w14:paraId="38ED498E">
      <w:pPr>
        <w:pStyle w:val="4"/>
        <w:rPr>
          <w:rFonts w:hint="eastAsia" w:ascii="宋体" w:hAnsi="宋体" w:cs="宋体"/>
          <w:color w:val="auto"/>
          <w:kern w:val="2"/>
          <w:szCs w:val="21"/>
          <w:highlight w:val="none"/>
          <w:lang w:val="zh-CN" w:eastAsia="zh-CN"/>
        </w:rPr>
      </w:pPr>
    </w:p>
    <w:p w14:paraId="38483A56">
      <w:pPr>
        <w:pStyle w:val="4"/>
        <w:rPr>
          <w:rFonts w:hint="eastAsia" w:ascii="宋体" w:hAnsi="宋体" w:cs="宋体"/>
          <w:color w:val="auto"/>
          <w:kern w:val="2"/>
          <w:szCs w:val="21"/>
          <w:highlight w:val="none"/>
          <w:lang w:val="zh-CN" w:eastAsia="zh-CN"/>
        </w:rPr>
      </w:pPr>
    </w:p>
    <w:p w14:paraId="33C41A99">
      <w:pPr>
        <w:pStyle w:val="4"/>
        <w:rPr>
          <w:rFonts w:hint="eastAsia" w:ascii="宋体" w:hAnsi="宋体" w:cs="宋体"/>
          <w:color w:val="auto"/>
          <w:kern w:val="2"/>
          <w:szCs w:val="21"/>
          <w:highlight w:val="none"/>
          <w:lang w:val="zh-CN" w:eastAsia="zh-CN"/>
        </w:rPr>
      </w:pPr>
    </w:p>
    <w:p w14:paraId="2C4CF9DB">
      <w:pPr>
        <w:pStyle w:val="4"/>
        <w:ind w:left="0" w:leftChars="0" w:firstLine="0" w:firstLineChars="0"/>
        <w:rPr>
          <w:rFonts w:hint="eastAsia" w:ascii="宋体" w:hAnsi="宋体" w:cs="宋体"/>
          <w:color w:val="auto"/>
          <w:kern w:val="2"/>
          <w:szCs w:val="21"/>
          <w:highlight w:val="none"/>
          <w:lang w:val="zh-CN" w:eastAsia="zh-CN"/>
        </w:rPr>
      </w:pPr>
    </w:p>
    <w:p w14:paraId="1FCCFADA">
      <w:pPr>
        <w:widowControl/>
        <w:snapToGrid w:val="0"/>
        <w:spacing w:line="360" w:lineRule="auto"/>
        <w:outlineLvl w:val="1"/>
        <w:rPr>
          <w:rFonts w:ascii="宋体"/>
          <w:b/>
          <w:color w:val="auto"/>
          <w:sz w:val="28"/>
          <w:szCs w:val="28"/>
          <w:highlight w:val="none"/>
        </w:rPr>
      </w:pPr>
    </w:p>
    <w:p w14:paraId="41CEDF7E">
      <w:pPr>
        <w:widowControl/>
        <w:snapToGrid w:val="0"/>
        <w:spacing w:line="360" w:lineRule="auto"/>
        <w:outlineLvl w:val="1"/>
        <w:rPr>
          <w:rFonts w:ascii="宋体"/>
          <w:b/>
          <w:color w:val="auto"/>
          <w:sz w:val="36"/>
          <w:szCs w:val="36"/>
          <w:highlight w:val="none"/>
        </w:rPr>
      </w:pPr>
      <w:bookmarkStart w:id="243" w:name="_Toc496626250"/>
      <w:bookmarkStart w:id="244" w:name="_Toc496004044"/>
      <w:bookmarkStart w:id="245" w:name="_Toc19466"/>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6：</w:t>
      </w:r>
      <w:bookmarkEnd w:id="243"/>
      <w:bookmarkEnd w:id="244"/>
      <w:r>
        <w:rPr>
          <w:rFonts w:hint="eastAsia" w:ascii="宋体"/>
          <w:b/>
          <w:color w:val="auto"/>
          <w:sz w:val="28"/>
          <w:szCs w:val="28"/>
          <w:highlight w:val="none"/>
        </w:rPr>
        <w:t>中小企业声明函</w:t>
      </w:r>
      <w:bookmarkEnd w:id="245"/>
    </w:p>
    <w:p w14:paraId="68F0A12F">
      <w:pPr>
        <w:widowControl/>
        <w:spacing w:beforeAutospacing="1" w:afterAutospacing="1" w:line="435" w:lineRule="atLeast"/>
        <w:jc w:val="center"/>
        <w:rPr>
          <w:rFonts w:ascii="Arial" w:hAnsi="Arial" w:cs="Arial"/>
          <w:color w:val="auto"/>
          <w:szCs w:val="21"/>
          <w:highlight w:val="none"/>
        </w:rPr>
      </w:pPr>
      <w:r>
        <w:rPr>
          <w:rStyle w:val="21"/>
          <w:rFonts w:hint="eastAsia" w:ascii="宋体" w:hAnsi="宋体" w:cs="宋体"/>
          <w:color w:val="auto"/>
          <w:kern w:val="0"/>
          <w:sz w:val="28"/>
          <w:szCs w:val="28"/>
          <w:highlight w:val="none"/>
          <w:shd w:val="clear" w:color="auto" w:fill="FFFFFF"/>
          <w:lang w:bidi="ar"/>
        </w:rPr>
        <w:t>中小企业声明函（货物）</w:t>
      </w:r>
    </w:p>
    <w:p w14:paraId="4DEFC8C3">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4E957A34">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制造业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1F29A058">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 xml:space="preserve"> 制造业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1327F4BA">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w:t>
      </w:r>
    </w:p>
    <w:p w14:paraId="4D54FE0E">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7C8F80A1">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本企业对上述声明内容的真实性负责。如有虚假，将依法承担相应责任。</w:t>
      </w:r>
    </w:p>
    <w:p w14:paraId="29E9BC60">
      <w:pPr>
        <w:widowControl/>
        <w:spacing w:beforeAutospacing="1" w:afterAutospacing="1" w:line="435" w:lineRule="atLeast"/>
        <w:ind w:firstLine="480"/>
        <w:jc w:val="left"/>
        <w:rPr>
          <w:rFonts w:hint="eastAsia" w:ascii="宋体" w:hAnsi="宋体" w:cs="宋体"/>
          <w:color w:val="auto"/>
          <w:kern w:val="0"/>
          <w:sz w:val="21"/>
          <w:szCs w:val="21"/>
          <w:highlight w:val="none"/>
          <w:shd w:val="clear" w:color="auto" w:fill="FFFFFF"/>
          <w:lang w:bidi="ar"/>
        </w:rPr>
      </w:pPr>
    </w:p>
    <w:p w14:paraId="333D4FCA">
      <w:pPr>
        <w:widowControl/>
        <w:spacing w:beforeAutospacing="1" w:afterAutospacing="1" w:line="435" w:lineRule="atLeast"/>
        <w:ind w:firstLine="480"/>
        <w:jc w:val="left"/>
        <w:rPr>
          <w:rFonts w:hint="eastAsia" w:ascii="宋体" w:hAnsi="宋体" w:cs="宋体"/>
          <w:color w:val="auto"/>
          <w:kern w:val="0"/>
          <w:sz w:val="21"/>
          <w:szCs w:val="21"/>
          <w:highlight w:val="none"/>
          <w:shd w:val="clear" w:color="auto" w:fill="FFFFFF"/>
          <w:lang w:bidi="ar"/>
        </w:rPr>
      </w:pPr>
      <w:r>
        <w:rPr>
          <w:rFonts w:hint="eastAsia" w:ascii="宋体" w:hAnsi="宋体" w:cs="宋体"/>
          <w:color w:val="auto"/>
          <w:kern w:val="0"/>
          <w:sz w:val="21"/>
          <w:szCs w:val="21"/>
          <w:highlight w:val="none"/>
          <w:shd w:val="clear" w:color="auto" w:fill="FFFFFF"/>
          <w:lang w:bidi="ar"/>
        </w:rPr>
        <w:t> </w:t>
      </w:r>
      <w:r>
        <w:rPr>
          <w:rFonts w:hint="eastAsia" w:ascii="宋体" w:hAnsi="宋体" w:cs="宋体"/>
          <w:color w:val="auto"/>
          <w:kern w:val="0"/>
          <w:sz w:val="21"/>
          <w:szCs w:val="21"/>
          <w:highlight w:val="none"/>
          <w:shd w:val="clear" w:color="auto" w:fill="FFFFFF"/>
          <w:lang w:val="en-US" w:eastAsia="zh-CN" w:bidi="ar"/>
        </w:rPr>
        <w:t xml:space="preserve">                                       </w:t>
      </w:r>
      <w:r>
        <w:rPr>
          <w:rFonts w:hint="eastAsia" w:ascii="宋体" w:hAnsi="宋体" w:cs="宋体"/>
          <w:color w:val="auto"/>
          <w:kern w:val="0"/>
          <w:sz w:val="21"/>
          <w:szCs w:val="21"/>
          <w:highlight w:val="none"/>
          <w:shd w:val="clear" w:color="auto" w:fill="FFFFFF"/>
          <w:lang w:bidi="ar"/>
        </w:rPr>
        <w:t>企业名称（盖章）：</w:t>
      </w:r>
    </w:p>
    <w:p w14:paraId="3DBAF9B3">
      <w:pPr>
        <w:widowControl/>
        <w:spacing w:beforeAutospacing="1"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日 期：</w:t>
      </w:r>
    </w:p>
    <w:p w14:paraId="492C750E">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03DAC00C">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6" w:name="_Toc496004045"/>
      <w:bookmarkStart w:id="247" w:name="_Toc496626251"/>
      <w:bookmarkStart w:id="248" w:name="_Toc17556"/>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7：残疾人福利性单位声明函</w:t>
      </w:r>
      <w:bookmarkEnd w:id="246"/>
      <w:bookmarkEnd w:id="247"/>
      <w:bookmarkEnd w:id="248"/>
    </w:p>
    <w:p w14:paraId="6D048035">
      <w:pPr>
        <w:jc w:val="center"/>
        <w:rPr>
          <w:rFonts w:ascii="宋体"/>
          <w:b/>
          <w:color w:val="auto"/>
          <w:sz w:val="36"/>
          <w:szCs w:val="36"/>
          <w:highlight w:val="none"/>
        </w:rPr>
      </w:pPr>
      <w:bookmarkStart w:id="249" w:name="OLE_LINK14"/>
      <w:bookmarkStart w:id="250" w:name="OLE_LINK13"/>
    </w:p>
    <w:p w14:paraId="1B8290B6">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49"/>
    <w:bookmarkEnd w:id="250"/>
    <w:p w14:paraId="45542AA4">
      <w:pPr>
        <w:spacing w:after="156" w:afterLines="50"/>
        <w:rPr>
          <w:rFonts w:ascii="宋体"/>
          <w:bCs/>
          <w:color w:val="auto"/>
          <w:highlight w:val="none"/>
        </w:rPr>
      </w:pPr>
    </w:p>
    <w:p w14:paraId="35586ED9">
      <w:pPr>
        <w:spacing w:after="156" w:afterLines="50"/>
        <w:rPr>
          <w:rFonts w:ascii="宋体"/>
          <w:b/>
          <w:bCs/>
          <w:color w:val="auto"/>
          <w:highlight w:val="none"/>
        </w:rPr>
      </w:pPr>
      <w:r>
        <w:rPr>
          <w:rFonts w:hint="eastAsia" w:ascii="宋体" w:hAnsi="宋体"/>
          <w:b/>
          <w:bCs/>
          <w:color w:val="auto"/>
          <w:highlight w:val="none"/>
        </w:rPr>
        <w:t>致：青海浩驰招标代理有限公司</w:t>
      </w:r>
    </w:p>
    <w:p w14:paraId="426264C5">
      <w:pPr>
        <w:spacing w:line="360" w:lineRule="auto"/>
        <w:ind w:firstLine="480"/>
        <w:rPr>
          <w:color w:val="auto"/>
          <w:highlight w:val="none"/>
        </w:rPr>
      </w:pPr>
    </w:p>
    <w:p w14:paraId="5EBAA089">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3216B295">
      <w:pPr>
        <w:spacing w:line="360" w:lineRule="auto"/>
        <w:ind w:firstLine="480"/>
        <w:rPr>
          <w:color w:val="auto"/>
          <w:highlight w:val="none"/>
        </w:rPr>
      </w:pPr>
      <w:r>
        <w:rPr>
          <w:rFonts w:hint="eastAsia"/>
          <w:color w:val="auto"/>
          <w:highlight w:val="none"/>
        </w:rPr>
        <w:t>本公司对上述声明的真实性负责。如有虚假，将依法承担相应责任。</w:t>
      </w:r>
    </w:p>
    <w:p w14:paraId="6F3D4AF5">
      <w:pPr>
        <w:spacing w:line="360" w:lineRule="auto"/>
        <w:ind w:firstLine="480"/>
        <w:rPr>
          <w:color w:val="auto"/>
          <w:highlight w:val="none"/>
        </w:rPr>
      </w:pPr>
    </w:p>
    <w:p w14:paraId="62409E93">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6FA6D25C">
      <w:pPr>
        <w:spacing w:line="360" w:lineRule="auto"/>
        <w:ind w:firstLine="480"/>
        <w:rPr>
          <w:color w:val="auto"/>
          <w:highlight w:val="none"/>
        </w:rPr>
      </w:pPr>
    </w:p>
    <w:p w14:paraId="0A5B1AF1">
      <w:pPr>
        <w:spacing w:line="360" w:lineRule="auto"/>
        <w:ind w:firstLine="480"/>
        <w:rPr>
          <w:color w:val="auto"/>
          <w:highlight w:val="none"/>
        </w:rPr>
      </w:pPr>
    </w:p>
    <w:p w14:paraId="4D1B273E">
      <w:pPr>
        <w:spacing w:line="360" w:lineRule="auto"/>
        <w:ind w:firstLine="480"/>
        <w:rPr>
          <w:color w:val="auto"/>
          <w:highlight w:val="none"/>
        </w:rPr>
      </w:pPr>
    </w:p>
    <w:p w14:paraId="15D0259F">
      <w:pPr>
        <w:spacing w:line="360" w:lineRule="auto"/>
        <w:ind w:firstLine="480"/>
        <w:rPr>
          <w:color w:val="auto"/>
          <w:highlight w:val="none"/>
        </w:rPr>
      </w:pPr>
    </w:p>
    <w:p w14:paraId="2AC68407">
      <w:pPr>
        <w:spacing w:line="360" w:lineRule="auto"/>
        <w:ind w:firstLine="480"/>
        <w:rPr>
          <w:color w:val="auto"/>
          <w:highlight w:val="none"/>
        </w:rPr>
      </w:pPr>
    </w:p>
    <w:p w14:paraId="4597F761">
      <w:pPr>
        <w:spacing w:line="360" w:lineRule="auto"/>
        <w:ind w:firstLine="480"/>
        <w:rPr>
          <w:color w:val="auto"/>
          <w:highlight w:val="none"/>
        </w:rPr>
      </w:pPr>
    </w:p>
    <w:p w14:paraId="4175EBBF">
      <w:pPr>
        <w:spacing w:line="360" w:lineRule="auto"/>
        <w:ind w:firstLine="480"/>
        <w:rPr>
          <w:color w:val="auto"/>
          <w:highlight w:val="none"/>
        </w:rPr>
      </w:pPr>
    </w:p>
    <w:p w14:paraId="08480D8D">
      <w:pPr>
        <w:spacing w:line="360" w:lineRule="auto"/>
        <w:rPr>
          <w:color w:val="auto"/>
          <w:highlight w:val="none"/>
        </w:rPr>
      </w:pPr>
    </w:p>
    <w:p w14:paraId="3CC9B286">
      <w:pPr>
        <w:spacing w:line="360" w:lineRule="auto"/>
        <w:rPr>
          <w:color w:val="auto"/>
          <w:highlight w:val="none"/>
        </w:rPr>
      </w:pPr>
    </w:p>
    <w:p w14:paraId="32EB8D8E">
      <w:pPr>
        <w:spacing w:line="360" w:lineRule="auto"/>
        <w:ind w:firstLine="480"/>
        <w:rPr>
          <w:color w:val="auto"/>
          <w:highlight w:val="none"/>
        </w:rPr>
      </w:pPr>
    </w:p>
    <w:p w14:paraId="4FAF5D4F">
      <w:pPr>
        <w:spacing w:line="360" w:lineRule="auto"/>
        <w:ind w:firstLine="480"/>
        <w:rPr>
          <w:color w:val="auto"/>
          <w:highlight w:val="none"/>
        </w:rPr>
      </w:pPr>
    </w:p>
    <w:p w14:paraId="2634FD3D">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6285344A">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1CBBD5C5">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51" w:name="_Toc496004046"/>
      <w:bookmarkStart w:id="252" w:name="_Toc496626252"/>
      <w:bookmarkStart w:id="253" w:name="_Toc416363470"/>
    </w:p>
    <w:p w14:paraId="0A9DD919">
      <w:pPr>
        <w:pStyle w:val="10"/>
        <w:rPr>
          <w:color w:val="auto"/>
          <w:highlight w:val="none"/>
        </w:rPr>
      </w:pPr>
    </w:p>
    <w:p w14:paraId="043313B4">
      <w:pPr>
        <w:widowControl/>
        <w:snapToGrid w:val="0"/>
        <w:spacing w:line="360" w:lineRule="auto"/>
        <w:outlineLvl w:val="1"/>
        <w:rPr>
          <w:rFonts w:hint="eastAsia" w:ascii="宋体"/>
          <w:b/>
          <w:color w:val="auto"/>
          <w:sz w:val="28"/>
          <w:szCs w:val="28"/>
          <w:highlight w:val="none"/>
        </w:rPr>
      </w:pPr>
      <w:bookmarkStart w:id="254" w:name="_Toc9921"/>
      <w:r>
        <w:rPr>
          <w:rFonts w:hint="eastAsia" w:ascii="宋体"/>
          <w:b/>
          <w:color w:val="auto"/>
          <w:sz w:val="28"/>
          <w:szCs w:val="28"/>
          <w:highlight w:val="none"/>
        </w:rPr>
        <w:t>附件18：</w:t>
      </w:r>
      <w:bookmarkEnd w:id="251"/>
      <w:bookmarkEnd w:id="252"/>
      <w:r>
        <w:rPr>
          <w:rFonts w:hint="eastAsia" w:ascii="宋体"/>
          <w:b/>
          <w:color w:val="auto"/>
          <w:sz w:val="28"/>
          <w:szCs w:val="28"/>
          <w:highlight w:val="none"/>
        </w:rPr>
        <w:t>监狱企业证明材料</w:t>
      </w:r>
      <w:bookmarkEnd w:id="254"/>
    </w:p>
    <w:p w14:paraId="5C8A1897">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14:paraId="2903D2B2">
      <w:pPr>
        <w:widowControl/>
        <w:snapToGrid w:val="0"/>
        <w:spacing w:line="360" w:lineRule="auto"/>
        <w:ind w:firstLine="420" w:firstLineChars="200"/>
        <w:outlineLvl w:val="1"/>
        <w:rPr>
          <w:rFonts w:hint="eastAsia" w:ascii="宋体" w:cs="宋体"/>
          <w:color w:val="auto"/>
          <w:highlight w:val="none"/>
          <w:lang w:val="zh-CN"/>
        </w:rPr>
      </w:pPr>
      <w:bookmarkStart w:id="255" w:name="_Toc2250"/>
      <w:bookmarkStart w:id="256" w:name="_Toc496004047"/>
      <w:bookmarkStart w:id="257" w:name="_Toc496626253"/>
      <w:r>
        <w:rPr>
          <w:rFonts w:hint="eastAsia" w:ascii="宋体" w:cs="宋体"/>
          <w:color w:val="auto"/>
          <w:highlight w:val="none"/>
          <w:lang w:val="zh-CN"/>
        </w:rPr>
        <w:t>监狱企业参加政府采购活动时，应当提供由省级以上监狱管理局、戒毒管理</w:t>
      </w:r>
      <w:bookmarkEnd w:id="255"/>
    </w:p>
    <w:p w14:paraId="0D5B433B">
      <w:pPr>
        <w:widowControl/>
        <w:snapToGrid w:val="0"/>
        <w:spacing w:line="360" w:lineRule="auto"/>
        <w:outlineLvl w:val="1"/>
        <w:rPr>
          <w:rFonts w:hint="eastAsia" w:ascii="宋体" w:cs="宋体"/>
          <w:color w:val="auto"/>
          <w:highlight w:val="none"/>
          <w:lang w:val="zh-CN"/>
        </w:rPr>
      </w:pPr>
      <w:bookmarkStart w:id="258" w:name="_Toc17708"/>
      <w:r>
        <w:rPr>
          <w:rFonts w:hint="eastAsia" w:ascii="宋体" w:cs="宋体"/>
          <w:color w:val="auto"/>
          <w:highlight w:val="none"/>
          <w:lang w:val="zh-CN"/>
        </w:rPr>
        <w:t>局(含新疆生产建设兵团)出具的属于监狱企业的证明文件。</w:t>
      </w:r>
      <w:bookmarkEnd w:id="258"/>
    </w:p>
    <w:p w14:paraId="1F1E2601">
      <w:pPr>
        <w:widowControl/>
        <w:snapToGrid w:val="0"/>
        <w:spacing w:line="360" w:lineRule="auto"/>
        <w:outlineLvl w:val="1"/>
        <w:rPr>
          <w:rFonts w:hint="eastAsia" w:ascii="宋体" w:cs="宋体"/>
          <w:color w:val="auto"/>
          <w:highlight w:val="none"/>
          <w:lang w:val="zh-CN"/>
        </w:rPr>
      </w:pPr>
    </w:p>
    <w:p w14:paraId="499D94AF">
      <w:pPr>
        <w:widowControl/>
        <w:snapToGrid w:val="0"/>
        <w:spacing w:line="360" w:lineRule="auto"/>
        <w:outlineLvl w:val="1"/>
        <w:rPr>
          <w:rFonts w:hint="eastAsia" w:ascii="宋体" w:cs="宋体"/>
          <w:color w:val="auto"/>
          <w:highlight w:val="none"/>
          <w:lang w:val="zh-CN"/>
        </w:rPr>
      </w:pPr>
    </w:p>
    <w:p w14:paraId="22094AAC">
      <w:pPr>
        <w:widowControl/>
        <w:snapToGrid w:val="0"/>
        <w:spacing w:line="360" w:lineRule="auto"/>
        <w:ind w:firstLine="630" w:firstLineChars="300"/>
        <w:outlineLvl w:val="1"/>
        <w:rPr>
          <w:rFonts w:ascii="宋体"/>
          <w:b/>
          <w:color w:val="auto"/>
          <w:sz w:val="28"/>
          <w:szCs w:val="28"/>
          <w:highlight w:val="none"/>
        </w:rPr>
      </w:pPr>
      <w:bookmarkStart w:id="259" w:name="_Toc13315"/>
      <w:r>
        <w:rPr>
          <w:rFonts w:hint="eastAsia" w:ascii="宋体" w:cs="宋体"/>
          <w:color w:val="auto"/>
          <w:highlight w:val="none"/>
          <w:lang w:val="zh-CN"/>
        </w:rPr>
        <w:t>注：若无此项内容，可不提供。</w:t>
      </w:r>
      <w:r>
        <w:rPr>
          <w:rFonts w:ascii="宋体" w:cs="宋体"/>
          <w:color w:val="auto"/>
          <w:highlight w:val="none"/>
          <w:lang w:val="zh-CN"/>
        </w:rPr>
        <w:br w:type="page"/>
      </w:r>
      <w:r>
        <w:rPr>
          <w:rFonts w:hint="eastAsia" w:ascii="宋体"/>
          <w:b/>
          <w:color w:val="auto"/>
          <w:sz w:val="28"/>
          <w:szCs w:val="28"/>
          <w:highlight w:val="none"/>
        </w:rPr>
        <w:t>附件19：供应商认为在其他方面有必要说明的事项</w:t>
      </w:r>
      <w:bookmarkEnd w:id="256"/>
      <w:bookmarkEnd w:id="257"/>
      <w:bookmarkEnd w:id="259"/>
    </w:p>
    <w:p w14:paraId="04B9B408">
      <w:pPr>
        <w:ind w:firstLine="723"/>
        <w:jc w:val="center"/>
        <w:rPr>
          <w:rFonts w:ascii="宋体"/>
          <w:b/>
          <w:color w:val="auto"/>
          <w:sz w:val="36"/>
          <w:szCs w:val="36"/>
          <w:highlight w:val="none"/>
        </w:rPr>
      </w:pPr>
    </w:p>
    <w:p w14:paraId="17CE9F46">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14:paraId="5057D66B">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14:paraId="5BD81EAE">
      <w:pPr>
        <w:widowControl/>
        <w:snapToGrid w:val="0"/>
        <w:spacing w:line="360" w:lineRule="auto"/>
        <w:outlineLvl w:val="1"/>
        <w:rPr>
          <w:rFonts w:ascii="宋体"/>
          <w:b/>
          <w:color w:val="auto"/>
          <w:highlight w:val="none"/>
        </w:rPr>
      </w:pPr>
    </w:p>
    <w:p w14:paraId="3BADB25D">
      <w:pPr>
        <w:widowControl/>
        <w:snapToGrid w:val="0"/>
        <w:spacing w:line="360" w:lineRule="auto"/>
        <w:outlineLvl w:val="1"/>
        <w:rPr>
          <w:rFonts w:ascii="宋体"/>
          <w:b/>
          <w:color w:val="auto"/>
          <w:sz w:val="28"/>
          <w:szCs w:val="28"/>
          <w:highlight w:val="none"/>
        </w:rPr>
      </w:pPr>
      <w:r>
        <w:rPr>
          <w:rFonts w:ascii="宋体"/>
          <w:b/>
          <w:color w:val="auto"/>
          <w:highlight w:val="none"/>
        </w:rPr>
        <w:br w:type="page"/>
      </w:r>
      <w:bookmarkEnd w:id="253"/>
    </w:p>
    <w:p w14:paraId="0EF5E8C2">
      <w:pPr>
        <w:ind w:firstLine="2909" w:firstLineChars="805"/>
        <w:rPr>
          <w:rFonts w:ascii="宋体"/>
          <w:b/>
          <w:color w:val="auto"/>
          <w:sz w:val="36"/>
          <w:szCs w:val="36"/>
          <w:highlight w:val="none"/>
        </w:rPr>
      </w:pPr>
      <w:r>
        <w:rPr>
          <w:rFonts w:hint="eastAsia" w:ascii="宋体" w:hAnsi="宋体"/>
          <w:b/>
          <w:color w:val="auto"/>
          <w:sz w:val="36"/>
          <w:szCs w:val="36"/>
          <w:highlight w:val="none"/>
        </w:rPr>
        <w:t>最终磋商报价表</w:t>
      </w:r>
    </w:p>
    <w:p w14:paraId="30092E97">
      <w:pPr>
        <w:spacing w:line="240" w:lineRule="atLeast"/>
        <w:rPr>
          <w:rFonts w:ascii="宋体"/>
          <w:b/>
          <w:color w:val="auto"/>
          <w:sz w:val="24"/>
          <w:highlight w:val="none"/>
        </w:rPr>
      </w:pPr>
      <w:r>
        <w:rPr>
          <w:rFonts w:hint="eastAsia" w:ascii="宋体" w:hAnsi="宋体"/>
          <w:b/>
          <w:color w:val="auto"/>
          <w:sz w:val="24"/>
          <w:highlight w:val="none"/>
        </w:rPr>
        <w:t>供应商名称：</w:t>
      </w:r>
      <w:r>
        <w:rPr>
          <w:rFonts w:ascii="宋体" w:hAnsi="宋体"/>
          <w:b/>
          <w:color w:val="auto"/>
          <w:sz w:val="24"/>
          <w:highlight w:val="none"/>
        </w:rPr>
        <w:t xml:space="preserve">                                        </w:t>
      </w:r>
    </w:p>
    <w:p w14:paraId="17EDD51A">
      <w:pPr>
        <w:tabs>
          <w:tab w:val="left" w:pos="242"/>
          <w:tab w:val="right" w:pos="8426"/>
        </w:tabs>
        <w:spacing w:line="240" w:lineRule="atLeast"/>
        <w:jc w:val="left"/>
        <w:rPr>
          <w:rFonts w:hint="default" w:ascii="宋体" w:eastAsia="宋体"/>
          <w:b/>
          <w:color w:val="auto"/>
          <w:sz w:val="28"/>
          <w:szCs w:val="28"/>
          <w:highlight w:val="none"/>
          <w:lang w:val="en-US" w:eastAsia="zh-CN"/>
        </w:rPr>
      </w:pPr>
      <w:r>
        <w:rPr>
          <w:rFonts w:hint="eastAsia" w:ascii="宋体"/>
          <w:b/>
          <w:bCs/>
          <w:color w:val="auto"/>
          <w:highlight w:val="none"/>
          <w:lang w:val="en-US" w:eastAsia="zh-CN"/>
        </w:rPr>
        <w:t>包       号：</w:t>
      </w:r>
      <w:r>
        <w:rPr>
          <w:rFonts w:hint="eastAsia" w:ascii="宋体"/>
          <w:color w:val="auto"/>
          <w:highlight w:val="none"/>
          <w:lang w:val="en-US" w:eastAsia="zh-CN"/>
        </w:rPr>
        <w:t xml:space="preserve">                                                      </w:t>
      </w:r>
      <w:r>
        <w:rPr>
          <w:rFonts w:hint="eastAsia" w:ascii="宋体" w:hAnsi="宋体"/>
          <w:color w:val="auto"/>
          <w:highlight w:val="none"/>
        </w:rPr>
        <w:t>单位：</w:t>
      </w:r>
      <w:r>
        <w:rPr>
          <w:rFonts w:hint="eastAsia" w:ascii="宋体" w:hAnsi="宋体"/>
          <w:bCs/>
          <w:color w:val="auto"/>
          <w:highlight w:val="none"/>
          <w:lang w:val="en-US" w:eastAsia="zh-CN"/>
        </w:rPr>
        <w:t>元</w:t>
      </w:r>
    </w:p>
    <w:tbl>
      <w:tblPr>
        <w:tblStyle w:val="18"/>
        <w:tblW w:w="8522" w:type="dxa"/>
        <w:jc w:val="center"/>
        <w:tblLayout w:type="fixed"/>
        <w:tblCellMar>
          <w:top w:w="0" w:type="dxa"/>
          <w:left w:w="108" w:type="dxa"/>
          <w:bottom w:w="0" w:type="dxa"/>
          <w:right w:w="108" w:type="dxa"/>
        </w:tblCellMar>
      </w:tblPr>
      <w:tblGrid>
        <w:gridCol w:w="2149"/>
        <w:gridCol w:w="6373"/>
      </w:tblGrid>
      <w:tr w14:paraId="43AA2379">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A05B7FB">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FD33A66">
            <w:pPr>
              <w:autoSpaceDE w:val="0"/>
              <w:autoSpaceDN w:val="0"/>
              <w:spacing w:line="360" w:lineRule="auto"/>
              <w:rPr>
                <w:rFonts w:hint="eastAsia" w:ascii="宋体" w:eastAsia="宋体" w:cs="宋体"/>
                <w:color w:val="auto"/>
                <w:kern w:val="0"/>
                <w:highlight w:val="none"/>
                <w:lang w:eastAsia="zh-CN"/>
              </w:rPr>
            </w:pPr>
            <w:r>
              <w:rPr>
                <w:rFonts w:hint="eastAsia" w:ascii="宋体" w:hAnsi="宋体"/>
                <w:color w:val="auto"/>
                <w:spacing w:val="-2"/>
                <w:kern w:val="16"/>
                <w:highlight w:val="none"/>
                <w:lang w:eastAsia="zh-CN"/>
              </w:rPr>
              <w:t>2025年互助县中医院医疗设备采购项目</w:t>
            </w:r>
          </w:p>
        </w:tc>
      </w:tr>
      <w:tr w14:paraId="0DFD6E90">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52B51A1">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4D9C626">
            <w:pPr>
              <w:autoSpaceDE w:val="0"/>
              <w:autoSpaceDN w:val="0"/>
              <w:spacing w:line="360" w:lineRule="auto"/>
              <w:rPr>
                <w:rFonts w:ascii="宋体" w:cs="宋体"/>
                <w:color w:val="auto"/>
                <w:kern w:val="0"/>
                <w:highlight w:val="none"/>
                <w:lang w:val="zh-CN"/>
              </w:rPr>
            </w:pPr>
            <w:r>
              <w:rPr>
                <w:rFonts w:hint="eastAsia" w:ascii="宋体" w:cs="宋体"/>
                <w:color w:val="auto"/>
                <w:kern w:val="0"/>
                <w:highlight w:val="none"/>
                <w:lang w:val="zh-CN"/>
              </w:rPr>
              <w:t>青海浩驰磋商（货物）2025-</w:t>
            </w:r>
            <w:r>
              <w:rPr>
                <w:rFonts w:hint="eastAsia" w:ascii="宋体" w:cs="宋体"/>
                <w:color w:val="auto"/>
                <w:kern w:val="0"/>
                <w:highlight w:val="none"/>
                <w:lang w:val="en-US" w:eastAsia="zh-CN"/>
              </w:rPr>
              <w:t>?</w:t>
            </w:r>
            <w:r>
              <w:rPr>
                <w:rFonts w:hint="eastAsia" w:ascii="宋体" w:cs="宋体"/>
                <w:color w:val="auto"/>
                <w:kern w:val="0"/>
                <w:highlight w:val="none"/>
                <w:lang w:val="zh-CN"/>
              </w:rPr>
              <w:t>号</w:t>
            </w:r>
          </w:p>
        </w:tc>
      </w:tr>
      <w:tr w14:paraId="30B0332B">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658F560">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最终报价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716117C">
            <w:pPr>
              <w:autoSpaceDE w:val="0"/>
              <w:autoSpaceDN w:val="0"/>
              <w:spacing w:line="360" w:lineRule="auto"/>
              <w:rPr>
                <w:rFonts w:ascii="宋体" w:cs="宋体"/>
                <w:color w:val="auto"/>
                <w:kern w:val="0"/>
                <w:highlight w:val="none"/>
                <w:u w:val="single"/>
              </w:rPr>
            </w:pPr>
          </w:p>
        </w:tc>
      </w:tr>
      <w:tr w14:paraId="7CDFFBB6">
        <w:tblPrEx>
          <w:tblCellMar>
            <w:top w:w="0" w:type="dxa"/>
            <w:left w:w="108" w:type="dxa"/>
            <w:bottom w:w="0" w:type="dxa"/>
            <w:right w:w="108" w:type="dxa"/>
          </w:tblCellMar>
        </w:tblPrEx>
        <w:trPr>
          <w:trHeight w:val="688"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32D753E1">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en-US" w:eastAsia="zh-CN"/>
              </w:rPr>
              <w:t>交货期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2E00DE1E">
            <w:pPr>
              <w:autoSpaceDE w:val="0"/>
              <w:autoSpaceDN w:val="0"/>
              <w:spacing w:line="360" w:lineRule="auto"/>
              <w:rPr>
                <w:rFonts w:ascii="宋体" w:cs="宋体"/>
                <w:color w:val="auto"/>
                <w:kern w:val="0"/>
                <w:highlight w:val="none"/>
                <w:lang w:val="zh-CN"/>
              </w:rPr>
            </w:pPr>
          </w:p>
        </w:tc>
      </w:tr>
      <w:tr w14:paraId="551D0528">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79D1278">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D1006B5">
            <w:pPr>
              <w:autoSpaceDE w:val="0"/>
              <w:autoSpaceDN w:val="0"/>
              <w:spacing w:line="360" w:lineRule="auto"/>
              <w:rPr>
                <w:rFonts w:ascii="宋体" w:cs="宋体"/>
                <w:color w:val="auto"/>
                <w:kern w:val="0"/>
                <w:highlight w:val="none"/>
                <w:lang w:val="zh-CN"/>
              </w:rPr>
            </w:pPr>
          </w:p>
        </w:tc>
      </w:tr>
    </w:tbl>
    <w:p w14:paraId="4C0998DC">
      <w:pPr>
        <w:spacing w:line="240" w:lineRule="atLeast"/>
        <w:rPr>
          <w:rFonts w:ascii="宋体"/>
          <w:color w:val="auto"/>
          <w:highlight w:val="none"/>
        </w:rPr>
      </w:pPr>
      <w:r>
        <w:rPr>
          <w:rFonts w:ascii="宋体" w:hAnsi="宋体"/>
          <w:b/>
          <w:color w:val="auto"/>
          <w:highlight w:val="none"/>
        </w:rPr>
        <w:t xml:space="preserve">                                              </w:t>
      </w:r>
    </w:p>
    <w:p w14:paraId="61796DFB">
      <w:pPr>
        <w:spacing w:line="360" w:lineRule="auto"/>
        <w:ind w:firstLine="308" w:firstLineChars="147"/>
        <w:jc w:val="left"/>
        <w:rPr>
          <w:rFonts w:asci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、在磋商过程中，最终磋商报价与首次报价的价格发生的浮动比例，在项目签订合同时对首次报价单价的基础上进行同比例浮动，作为签订合同的最终单价。</w:t>
      </w:r>
    </w:p>
    <w:p w14:paraId="16F040B6">
      <w:pPr>
        <w:spacing w:line="360" w:lineRule="auto"/>
        <w:ind w:firstLine="728" w:firstLineChars="347"/>
        <w:jc w:val="left"/>
        <w:rPr>
          <w:rFonts w:ascii="宋体"/>
          <w:color w:val="auto"/>
          <w:highlight w:val="none"/>
        </w:rPr>
      </w:pPr>
      <w:r>
        <w:rPr>
          <w:rFonts w:ascii="宋体" w:hAnsi="宋体"/>
          <w:color w:val="auto"/>
          <w:highlight w:val="none"/>
        </w:rPr>
        <w:t>2</w:t>
      </w:r>
      <w:r>
        <w:rPr>
          <w:rFonts w:hint="eastAsia" w:ascii="宋体" w:hAnsi="宋体"/>
          <w:color w:val="auto"/>
          <w:highlight w:val="none"/>
        </w:rPr>
        <w:t>、</w:t>
      </w:r>
      <w:r>
        <w:rPr>
          <w:rFonts w:hint="eastAsia" w:ascii="宋体" w:hAnsi="宋体"/>
          <w:b/>
          <w:color w:val="auto"/>
          <w:highlight w:val="none"/>
        </w:rPr>
        <w:t>在磋商期间，由磋商小组确定合格的供应商按要求</w:t>
      </w:r>
      <w:r>
        <w:rPr>
          <w:rFonts w:hint="eastAsia" w:ascii="宋体" w:hAnsi="宋体"/>
          <w:b/>
          <w:color w:val="auto"/>
          <w:highlight w:val="none"/>
          <w:lang w:val="en-US" w:eastAsia="zh-CN"/>
        </w:rPr>
        <w:t>线上</w:t>
      </w:r>
      <w:r>
        <w:rPr>
          <w:rFonts w:hint="eastAsia" w:ascii="宋体" w:hAnsi="宋体"/>
          <w:b/>
          <w:color w:val="auto"/>
          <w:highlight w:val="none"/>
        </w:rPr>
        <w:t>填写。</w:t>
      </w:r>
    </w:p>
    <w:p w14:paraId="2E7ACCCE">
      <w:pPr>
        <w:ind w:firstLine="308" w:firstLineChars="147"/>
        <w:jc w:val="left"/>
        <w:rPr>
          <w:rFonts w:ascii="宋体"/>
          <w:color w:val="auto"/>
          <w:highlight w:val="none"/>
        </w:rPr>
      </w:pPr>
    </w:p>
    <w:p w14:paraId="5E9AA38F">
      <w:pPr>
        <w:tabs>
          <w:tab w:val="left" w:pos="168"/>
        </w:tabs>
        <w:adjustRightInd w:val="0"/>
        <w:textAlignment w:val="baseline"/>
        <w:rPr>
          <w:rFonts w:ascii="宋体"/>
          <w:b/>
          <w:bCs/>
          <w:color w:val="auto"/>
          <w:sz w:val="28"/>
          <w:highlight w:val="none"/>
        </w:rPr>
      </w:pPr>
    </w:p>
    <w:p w14:paraId="2751923B">
      <w:pPr>
        <w:tabs>
          <w:tab w:val="left" w:pos="168"/>
        </w:tabs>
        <w:adjustRightInd w:val="0"/>
        <w:textAlignment w:val="baseline"/>
        <w:rPr>
          <w:rFonts w:ascii="宋体"/>
          <w:b/>
          <w:bCs/>
          <w:color w:val="auto"/>
          <w:sz w:val="28"/>
          <w:highlight w:val="none"/>
        </w:rPr>
      </w:pPr>
    </w:p>
    <w:p w14:paraId="748896F3">
      <w:pPr>
        <w:tabs>
          <w:tab w:val="left" w:pos="168"/>
        </w:tabs>
        <w:adjustRightInd w:val="0"/>
        <w:textAlignment w:val="baseline"/>
        <w:rPr>
          <w:rFonts w:ascii="宋体"/>
          <w:b/>
          <w:bCs/>
          <w:color w:val="auto"/>
          <w:sz w:val="28"/>
          <w:highlight w:val="none"/>
        </w:rPr>
      </w:pPr>
    </w:p>
    <w:p w14:paraId="251003B7">
      <w:pPr>
        <w:tabs>
          <w:tab w:val="left" w:pos="168"/>
        </w:tabs>
        <w:adjustRightInd w:val="0"/>
        <w:textAlignment w:val="baseline"/>
        <w:rPr>
          <w:rFonts w:ascii="宋体"/>
          <w:b/>
          <w:bCs/>
          <w:color w:val="auto"/>
          <w:sz w:val="28"/>
          <w:highlight w:val="none"/>
        </w:rPr>
      </w:pPr>
    </w:p>
    <w:p w14:paraId="061F4AC8">
      <w:pPr>
        <w:ind w:firstLine="3337" w:firstLineChars="1583"/>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748B79BD">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55628A3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591AD7E9">
      <w:pPr>
        <w:ind w:firstLine="482"/>
        <w:jc w:val="center"/>
        <w:rPr>
          <w:rFonts w:ascii="宋体"/>
          <w:b/>
          <w:color w:val="auto"/>
          <w:highlight w:val="none"/>
        </w:rPr>
      </w:pPr>
    </w:p>
    <w:p w14:paraId="4A4ECA69">
      <w:pPr>
        <w:pStyle w:val="11"/>
        <w:rPr>
          <w:rFonts w:ascii="宋体"/>
          <w:b/>
          <w:color w:val="auto"/>
          <w:highlight w:val="none"/>
        </w:rPr>
      </w:pPr>
    </w:p>
    <w:p w14:paraId="6BEAC1B3">
      <w:pPr>
        <w:pStyle w:val="11"/>
        <w:rPr>
          <w:rFonts w:ascii="宋体"/>
          <w:b/>
          <w:color w:val="auto"/>
          <w:highlight w:val="none"/>
        </w:rPr>
      </w:pPr>
    </w:p>
    <w:p w14:paraId="1529805C">
      <w:pPr>
        <w:pStyle w:val="11"/>
        <w:rPr>
          <w:rFonts w:ascii="宋体"/>
          <w:b/>
          <w:color w:val="auto"/>
          <w:highlight w:val="none"/>
        </w:rPr>
      </w:pPr>
    </w:p>
    <w:p w14:paraId="434545FB">
      <w:pPr>
        <w:tabs>
          <w:tab w:val="left" w:pos="168"/>
        </w:tabs>
        <w:adjustRightInd w:val="0"/>
        <w:textAlignment w:val="baseline"/>
        <w:rPr>
          <w:rFonts w:ascii="宋体"/>
          <w:b/>
          <w:bCs/>
          <w:color w:val="auto"/>
          <w:highlight w:val="none"/>
        </w:rPr>
      </w:pPr>
    </w:p>
    <w:p w14:paraId="1D769ECC">
      <w:pPr>
        <w:keepNext/>
        <w:keepLines/>
        <w:widowControl/>
        <w:snapToGrid w:val="0"/>
        <w:spacing w:line="240" w:lineRule="atLeast"/>
        <w:jc w:val="center"/>
        <w:outlineLvl w:val="0"/>
        <w:rPr>
          <w:rFonts w:ascii="宋体"/>
          <w:b/>
          <w:color w:val="auto"/>
          <w:kern w:val="28"/>
          <w:sz w:val="36"/>
          <w:szCs w:val="20"/>
          <w:highlight w:val="none"/>
        </w:rPr>
      </w:pPr>
      <w:bookmarkStart w:id="260" w:name="_Toc496626254"/>
      <w:bookmarkStart w:id="261" w:name="_Toc325726051"/>
      <w:bookmarkStart w:id="262" w:name="_Toc22843"/>
      <w:bookmarkStart w:id="263" w:name="_Toc376936782"/>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60"/>
      <w:bookmarkEnd w:id="261"/>
      <w:bookmarkEnd w:id="262"/>
      <w:bookmarkEnd w:id="263"/>
    </w:p>
    <w:p w14:paraId="251A43EC">
      <w:pPr>
        <w:widowControl/>
        <w:spacing w:before="624" w:beforeLines="200" w:after="624" w:afterLines="200" w:line="240" w:lineRule="atLeast"/>
        <w:jc w:val="center"/>
        <w:outlineLvl w:val="1"/>
        <w:rPr>
          <w:rFonts w:ascii="宋体"/>
          <w:b/>
          <w:bCs/>
          <w:color w:val="auto"/>
          <w:kern w:val="0"/>
          <w:sz w:val="36"/>
          <w:szCs w:val="36"/>
          <w:highlight w:val="none"/>
        </w:rPr>
      </w:pPr>
      <w:bookmarkStart w:id="264" w:name="_Toc496626255"/>
      <w:bookmarkStart w:id="265" w:name="_Toc325726052"/>
      <w:bookmarkStart w:id="266" w:name="_Toc15180"/>
      <w:bookmarkStart w:id="267" w:name="_Toc25789"/>
      <w:bookmarkStart w:id="268" w:name="_Toc376936783"/>
      <w:r>
        <w:rPr>
          <w:rFonts w:hint="eastAsia" w:ascii="宋体" w:hAnsi="宋体"/>
          <w:b/>
          <w:bCs/>
          <w:color w:val="auto"/>
          <w:kern w:val="0"/>
          <w:sz w:val="36"/>
          <w:szCs w:val="36"/>
          <w:highlight w:val="none"/>
        </w:rPr>
        <w:t>一、磋商要求</w:t>
      </w:r>
      <w:bookmarkEnd w:id="264"/>
      <w:bookmarkEnd w:id="265"/>
      <w:bookmarkEnd w:id="266"/>
      <w:bookmarkEnd w:id="267"/>
      <w:bookmarkEnd w:id="268"/>
      <w:bookmarkStart w:id="269" w:name="_Toc496626256"/>
      <w:bookmarkStart w:id="270" w:name="_Toc2073"/>
      <w:bookmarkStart w:id="271" w:name="_Toc325726053"/>
      <w:bookmarkStart w:id="272" w:name="_Toc376936784"/>
    </w:p>
    <w:bookmarkEnd w:id="269"/>
    <w:bookmarkEnd w:id="270"/>
    <w:bookmarkEnd w:id="271"/>
    <w:bookmarkEnd w:id="272"/>
    <w:p w14:paraId="6DA67EA6">
      <w:pPr>
        <w:pStyle w:val="17"/>
        <w:spacing w:line="360" w:lineRule="auto"/>
        <w:jc w:val="left"/>
        <w:outlineLvl w:val="1"/>
        <w:rPr>
          <w:rFonts w:ascii="宋体" w:cs="宋体"/>
          <w:color w:val="auto"/>
          <w:highlight w:val="none"/>
          <w:lang w:val="zh-CN"/>
        </w:rPr>
      </w:pPr>
      <w:bookmarkStart w:id="273" w:name="_Toc4601"/>
      <w:bookmarkStart w:id="274" w:name="_Toc16678"/>
      <w:bookmarkStart w:id="275" w:name="_Toc27423"/>
      <w:bookmarkStart w:id="276" w:name="_Toc20332"/>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73"/>
      <w:bookmarkEnd w:id="274"/>
      <w:bookmarkEnd w:id="275"/>
      <w:bookmarkEnd w:id="276"/>
    </w:p>
    <w:p w14:paraId="18967346">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06161833">
      <w:pPr>
        <w:autoSpaceDE w:val="0"/>
        <w:autoSpaceDN w:val="0"/>
        <w:spacing w:line="360" w:lineRule="auto"/>
        <w:ind w:firstLine="420" w:firstLineChars="200"/>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783F2ADB">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918D54F">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1881A1EC">
      <w:pPr>
        <w:autoSpaceDE w:val="0"/>
        <w:autoSpaceDN w:val="0"/>
        <w:spacing w:line="360" w:lineRule="auto"/>
        <w:ind w:firstLine="420" w:firstLineChars="200"/>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54F09C52">
      <w:pPr>
        <w:pStyle w:val="17"/>
        <w:spacing w:line="360" w:lineRule="auto"/>
        <w:jc w:val="left"/>
        <w:outlineLvl w:val="1"/>
        <w:rPr>
          <w:rFonts w:ascii="宋体" w:cs="宋体"/>
          <w:color w:val="auto"/>
          <w:highlight w:val="none"/>
          <w:lang w:val="zh-CN"/>
        </w:rPr>
      </w:pPr>
      <w:bookmarkStart w:id="277" w:name="_Toc26125"/>
      <w:bookmarkStart w:id="278" w:name="_Toc8251"/>
      <w:bookmarkStart w:id="279" w:name="_Toc25360"/>
      <w:bookmarkStart w:id="280" w:name="_Toc14343"/>
      <w:r>
        <w:rPr>
          <w:rFonts w:ascii="宋体" w:hAnsi="宋体" w:cs="宋体"/>
          <w:color w:val="auto"/>
          <w:sz w:val="28"/>
          <w:szCs w:val="28"/>
          <w:highlight w:val="none"/>
        </w:rPr>
        <w:t>2.</w:t>
      </w:r>
      <w:bookmarkEnd w:id="277"/>
      <w:bookmarkStart w:id="281" w:name="_Toc1475"/>
      <w:r>
        <w:rPr>
          <w:rFonts w:hint="eastAsia" w:ascii="宋体" w:hAnsi="宋体" w:cs="宋体"/>
          <w:color w:val="auto"/>
          <w:sz w:val="28"/>
          <w:szCs w:val="28"/>
          <w:highlight w:val="none"/>
          <w:lang w:val="zh-CN"/>
        </w:rPr>
        <w:t>重要指标</w:t>
      </w:r>
      <w:bookmarkEnd w:id="278"/>
      <w:bookmarkEnd w:id="279"/>
      <w:bookmarkEnd w:id="280"/>
      <w:bookmarkEnd w:id="281"/>
    </w:p>
    <w:p w14:paraId="792E4A72">
      <w:pPr>
        <w:autoSpaceDE w:val="0"/>
        <w:autoSpaceDN w:val="0"/>
        <w:spacing w:line="360" w:lineRule="auto"/>
        <w:ind w:firstLine="420" w:firstLineChars="200"/>
        <w:rPr>
          <w:rFonts w:ascii="宋体" w:cs="宋体"/>
          <w:color w:val="auto"/>
          <w:kern w:val="0"/>
          <w:highlight w:val="none"/>
          <w:lang w:val="zh-CN"/>
        </w:rPr>
      </w:pPr>
      <w:bookmarkStart w:id="282" w:name="_Toc18880"/>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1 </w:t>
      </w:r>
      <w:r>
        <w:rPr>
          <w:rFonts w:hint="eastAsia" w:ascii="宋体" w:hAnsi="宋体" w:cs="宋体"/>
          <w:color w:val="auto"/>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auto"/>
          <w:kern w:val="0"/>
          <w:highlight w:val="none"/>
          <w:u w:val="dashDotHeavy"/>
          <w:lang w:val="zh-CN"/>
        </w:rPr>
        <w:t>采购人或者采购代理机构</w:t>
      </w:r>
      <w:r>
        <w:rPr>
          <w:rFonts w:hint="eastAsia" w:ascii="宋体" w:hAnsi="宋体" w:cs="宋体"/>
          <w:color w:val="auto"/>
          <w:kern w:val="0"/>
          <w:highlight w:val="none"/>
          <w:lang w:val="zh-CN"/>
        </w:rPr>
        <w:t>联系。</w:t>
      </w:r>
    </w:p>
    <w:p w14:paraId="19951276">
      <w:pPr>
        <w:autoSpaceDE w:val="0"/>
        <w:autoSpaceDN w:val="0"/>
        <w:spacing w:line="360" w:lineRule="auto"/>
        <w:ind w:firstLine="420" w:firstLineChars="200"/>
        <w:rPr>
          <w:rFonts w:ascii="宋体" w:cs="宋体"/>
          <w:color w:val="auto"/>
          <w:highlight w:val="none"/>
        </w:rPr>
      </w:pPr>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2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14:paraId="28DEE1BB">
      <w:pPr>
        <w:pStyle w:val="17"/>
        <w:spacing w:line="360" w:lineRule="auto"/>
        <w:jc w:val="left"/>
        <w:outlineLvl w:val="1"/>
        <w:rPr>
          <w:rFonts w:ascii="宋体" w:cs="宋体"/>
          <w:color w:val="auto"/>
          <w:highlight w:val="none"/>
          <w:lang w:val="zh-CN"/>
        </w:rPr>
      </w:pPr>
      <w:bookmarkStart w:id="283" w:name="_Toc16744"/>
      <w:bookmarkStart w:id="284" w:name="_Toc24793"/>
      <w:bookmarkStart w:id="285" w:name="_Toc11220"/>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2"/>
      <w:bookmarkEnd w:id="283"/>
      <w:bookmarkEnd w:id="284"/>
      <w:bookmarkEnd w:id="285"/>
    </w:p>
    <w:p w14:paraId="30FCCA0D">
      <w:pPr>
        <w:keepNext w:val="0"/>
        <w:keepLines w:val="0"/>
        <w:pageBreakBefore w:val="0"/>
        <w:widowControl w:val="0"/>
        <w:kinsoku/>
        <w:wordWrap/>
        <w:overflowPunct/>
        <w:topLinePunct w:val="0"/>
        <w:autoSpaceDE w:val="0"/>
        <w:autoSpaceDN w:val="0"/>
        <w:bidi w:val="0"/>
        <w:adjustRightInd/>
        <w:snapToGrid/>
        <w:spacing w:line="360" w:lineRule="auto"/>
        <w:ind w:left="420" w:leftChars="200" w:firstLine="0" w:firstLineChars="0"/>
        <w:jc w:val="left"/>
        <w:textAlignment w:val="auto"/>
        <w:rPr>
          <w:rFonts w:hint="eastAsia" w:ascii="宋体" w:hAnsi="宋体" w:eastAsia="宋体" w:cs="宋体"/>
          <w:color w:val="auto"/>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en-US" w:eastAsia="zh-CN"/>
        </w:rPr>
        <w:t>.交货期：合同签订后30日内。</w:t>
      </w:r>
    </w:p>
    <w:p w14:paraId="54DC2937">
      <w:pPr>
        <w:keepNext w:val="0"/>
        <w:keepLines w:val="0"/>
        <w:pageBreakBefore w:val="0"/>
        <w:widowControl w:val="0"/>
        <w:kinsoku/>
        <w:wordWrap/>
        <w:overflowPunct/>
        <w:topLinePunct w:val="0"/>
        <w:autoSpaceDE w:val="0"/>
        <w:autoSpaceDN w:val="0"/>
        <w:bidi w:val="0"/>
        <w:adjustRightInd/>
        <w:snapToGrid/>
        <w:spacing w:line="360" w:lineRule="auto"/>
        <w:ind w:left="420" w:leftChars="200" w:firstLine="0" w:firstLineChars="0"/>
        <w:jc w:val="left"/>
        <w:textAlignment w:val="auto"/>
        <w:rPr>
          <w:rFonts w:hint="eastAsia" w:ascii="宋体" w:hAns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eastAsia="zh-CN"/>
        </w:rPr>
        <w:t>交货</w:t>
      </w:r>
      <w:r>
        <w:rPr>
          <w:rFonts w:hint="eastAsia" w:ascii="宋体" w:hAnsi="宋体" w:cs="宋体"/>
          <w:color w:val="auto"/>
          <w:kern w:val="0"/>
          <w:highlight w:val="none"/>
          <w:lang w:val="zh-CN"/>
        </w:rPr>
        <w:t>地点：</w:t>
      </w:r>
      <w:r>
        <w:rPr>
          <w:rFonts w:hint="eastAsia" w:ascii="宋体" w:hAnsi="宋体" w:cs="宋体"/>
          <w:color w:val="auto"/>
          <w:kern w:val="0"/>
          <w:highlight w:val="none"/>
          <w:lang w:val="zh-CN" w:eastAsia="zh-CN"/>
        </w:rPr>
        <w:t>互助土族自治县中医院</w:t>
      </w:r>
      <w:r>
        <w:rPr>
          <w:rFonts w:hint="eastAsia" w:ascii="宋体" w:hAnsi="宋体" w:cs="宋体"/>
          <w:color w:val="auto"/>
          <w:kern w:val="0"/>
          <w:highlight w:val="none"/>
          <w:lang w:val="zh-CN"/>
        </w:rPr>
        <w:t>。</w:t>
      </w:r>
    </w:p>
    <w:p w14:paraId="32999DF2">
      <w:pPr>
        <w:keepNext w:val="0"/>
        <w:keepLines w:val="0"/>
        <w:pageBreakBefore w:val="0"/>
        <w:widowControl w:val="0"/>
        <w:kinsoku/>
        <w:wordWrap/>
        <w:overflowPunct/>
        <w:topLinePunct w:val="0"/>
        <w:autoSpaceDE w:val="0"/>
        <w:autoSpaceDN w:val="0"/>
        <w:bidi w:val="0"/>
        <w:adjustRightInd/>
        <w:snapToGrid/>
        <w:spacing w:line="360" w:lineRule="auto"/>
        <w:ind w:left="420" w:leftChars="200" w:firstLine="0" w:firstLineChars="0"/>
        <w:jc w:val="left"/>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3.3、质保期：3年</w:t>
      </w:r>
    </w:p>
    <w:p w14:paraId="025A7607">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w:t>
      </w:r>
      <w:r>
        <w:rPr>
          <w:rFonts w:hint="eastAsia" w:ascii="宋体" w:hAnsi="宋体" w:cs="宋体"/>
          <w:color w:val="auto"/>
          <w:kern w:val="0"/>
          <w:highlight w:val="none"/>
          <w:lang w:val="en-US" w:eastAsia="zh-CN"/>
        </w:rPr>
        <w:t>4</w:t>
      </w:r>
      <w:r>
        <w:rPr>
          <w:rFonts w:ascii="宋体" w:hAnsi="宋体" w:cs="宋体"/>
          <w:color w:val="auto"/>
          <w:kern w:val="0"/>
          <w:highlight w:val="none"/>
          <w:lang w:val="zh-CN"/>
        </w:rPr>
        <w:t>.</w:t>
      </w:r>
      <w:r>
        <w:rPr>
          <w:rFonts w:hint="eastAsia" w:ascii="宋体" w:hAnsi="宋体" w:cs="宋体"/>
          <w:color w:val="auto"/>
          <w:kern w:val="0"/>
          <w:highlight w:val="none"/>
          <w:lang w:val="zh-CN"/>
        </w:rPr>
        <w:t>付款方式：</w:t>
      </w:r>
      <w:r>
        <w:rPr>
          <w:rFonts w:hint="eastAsia" w:ascii="宋体" w:hAnsi="宋体" w:cs="宋体"/>
          <w:color w:val="auto"/>
          <w:kern w:val="0"/>
          <w:highlight w:val="none"/>
        </w:rPr>
        <w:t>详见“第三部分</w:t>
      </w:r>
      <w:r>
        <w:rPr>
          <w:rFonts w:ascii="宋体" w:hAnsi="宋体" w:cs="宋体"/>
          <w:color w:val="auto"/>
          <w:kern w:val="0"/>
          <w:highlight w:val="none"/>
        </w:rPr>
        <w:t xml:space="preserve">  </w:t>
      </w:r>
      <w:r>
        <w:rPr>
          <w:rFonts w:hint="eastAsia" w:ascii="宋体" w:hAnsi="宋体" w:cs="宋体"/>
          <w:color w:val="auto"/>
          <w:kern w:val="0"/>
          <w:highlight w:val="none"/>
        </w:rPr>
        <w:t>青海省政府采购项目合同书范本”中“四、付款方式”的规定</w:t>
      </w:r>
    </w:p>
    <w:p w14:paraId="1B98C6FD">
      <w:pPr>
        <w:pStyle w:val="10"/>
        <w:rPr>
          <w:color w:val="auto"/>
          <w:highlight w:val="none"/>
          <w:lang w:val="zh-CN"/>
        </w:rPr>
      </w:pPr>
    </w:p>
    <w:p w14:paraId="66043A56">
      <w:pPr>
        <w:pStyle w:val="10"/>
        <w:rPr>
          <w:color w:val="auto"/>
          <w:highlight w:val="none"/>
        </w:rPr>
      </w:pPr>
    </w:p>
    <w:p w14:paraId="53FE1396">
      <w:pPr>
        <w:pStyle w:val="10"/>
        <w:rPr>
          <w:color w:val="auto"/>
          <w:highlight w:val="none"/>
        </w:rPr>
      </w:pPr>
    </w:p>
    <w:p w14:paraId="23CBD987">
      <w:pPr>
        <w:pStyle w:val="10"/>
        <w:rPr>
          <w:color w:val="auto"/>
          <w:highlight w:val="none"/>
        </w:rPr>
      </w:pPr>
    </w:p>
    <w:p w14:paraId="5718CE54">
      <w:pPr>
        <w:pStyle w:val="10"/>
        <w:rPr>
          <w:color w:val="auto"/>
          <w:highlight w:val="none"/>
        </w:rPr>
      </w:pPr>
    </w:p>
    <w:p w14:paraId="2A266E95">
      <w:pPr>
        <w:pStyle w:val="10"/>
        <w:rPr>
          <w:color w:val="auto"/>
          <w:highlight w:val="none"/>
        </w:rPr>
      </w:pPr>
    </w:p>
    <w:p w14:paraId="6A81E491">
      <w:pPr>
        <w:pStyle w:val="10"/>
        <w:rPr>
          <w:color w:val="auto"/>
          <w:highlight w:val="none"/>
        </w:rPr>
      </w:pPr>
    </w:p>
    <w:p w14:paraId="238ED534">
      <w:pPr>
        <w:pStyle w:val="10"/>
        <w:rPr>
          <w:color w:val="auto"/>
          <w:highlight w:val="none"/>
        </w:rPr>
      </w:pPr>
    </w:p>
    <w:p w14:paraId="320A4093">
      <w:pPr>
        <w:pStyle w:val="10"/>
        <w:rPr>
          <w:color w:val="auto"/>
          <w:highlight w:val="none"/>
        </w:rPr>
      </w:pPr>
    </w:p>
    <w:p w14:paraId="5CB87BEF">
      <w:pPr>
        <w:pStyle w:val="10"/>
        <w:rPr>
          <w:color w:val="auto"/>
          <w:highlight w:val="none"/>
        </w:rPr>
      </w:pPr>
    </w:p>
    <w:p w14:paraId="22CE8F6E">
      <w:pPr>
        <w:pStyle w:val="10"/>
        <w:rPr>
          <w:color w:val="auto"/>
          <w:highlight w:val="none"/>
        </w:rPr>
      </w:pPr>
    </w:p>
    <w:p w14:paraId="320A06ED">
      <w:pPr>
        <w:pStyle w:val="10"/>
        <w:rPr>
          <w:color w:val="auto"/>
          <w:highlight w:val="none"/>
        </w:rPr>
      </w:pPr>
    </w:p>
    <w:p w14:paraId="74B70A43">
      <w:pPr>
        <w:pStyle w:val="10"/>
        <w:rPr>
          <w:color w:val="auto"/>
          <w:highlight w:val="none"/>
        </w:rPr>
      </w:pPr>
    </w:p>
    <w:p w14:paraId="3F608E28">
      <w:pPr>
        <w:pStyle w:val="10"/>
        <w:rPr>
          <w:color w:val="auto"/>
          <w:highlight w:val="none"/>
        </w:rPr>
      </w:pPr>
    </w:p>
    <w:p w14:paraId="3A695FB2">
      <w:pPr>
        <w:pStyle w:val="10"/>
        <w:rPr>
          <w:color w:val="auto"/>
          <w:highlight w:val="none"/>
        </w:rPr>
      </w:pPr>
    </w:p>
    <w:p w14:paraId="490EC7D4">
      <w:pPr>
        <w:pStyle w:val="10"/>
        <w:rPr>
          <w:color w:val="auto"/>
          <w:highlight w:val="none"/>
        </w:rPr>
      </w:pPr>
    </w:p>
    <w:p w14:paraId="2F2FFF52">
      <w:pPr>
        <w:pStyle w:val="10"/>
        <w:rPr>
          <w:color w:val="auto"/>
          <w:highlight w:val="none"/>
        </w:rPr>
      </w:pPr>
    </w:p>
    <w:p w14:paraId="53766CC6">
      <w:pPr>
        <w:pStyle w:val="10"/>
        <w:rPr>
          <w:color w:val="auto"/>
          <w:highlight w:val="none"/>
        </w:rPr>
      </w:pPr>
    </w:p>
    <w:p w14:paraId="6E976064">
      <w:pPr>
        <w:pStyle w:val="10"/>
        <w:rPr>
          <w:color w:val="auto"/>
          <w:highlight w:val="none"/>
        </w:rPr>
      </w:pPr>
    </w:p>
    <w:p w14:paraId="22F01204">
      <w:pPr>
        <w:pStyle w:val="10"/>
        <w:rPr>
          <w:color w:val="auto"/>
          <w:highlight w:val="none"/>
        </w:rPr>
      </w:pPr>
    </w:p>
    <w:p w14:paraId="11DC52AB">
      <w:pPr>
        <w:pStyle w:val="10"/>
        <w:rPr>
          <w:color w:val="auto"/>
          <w:highlight w:val="none"/>
        </w:rPr>
      </w:pPr>
    </w:p>
    <w:p w14:paraId="2B682D5C">
      <w:pPr>
        <w:pStyle w:val="10"/>
        <w:rPr>
          <w:color w:val="auto"/>
          <w:highlight w:val="none"/>
        </w:rPr>
      </w:pPr>
    </w:p>
    <w:p w14:paraId="1DE8AC3A">
      <w:pPr>
        <w:pStyle w:val="10"/>
        <w:rPr>
          <w:color w:val="auto"/>
          <w:highlight w:val="none"/>
        </w:rPr>
      </w:pPr>
    </w:p>
    <w:p w14:paraId="19B7A48A">
      <w:pPr>
        <w:pStyle w:val="10"/>
        <w:rPr>
          <w:color w:val="auto"/>
          <w:highlight w:val="none"/>
        </w:rPr>
      </w:pPr>
    </w:p>
    <w:p w14:paraId="77B849A5">
      <w:pPr>
        <w:pStyle w:val="10"/>
        <w:rPr>
          <w:color w:val="auto"/>
          <w:highlight w:val="none"/>
        </w:rPr>
      </w:pPr>
    </w:p>
    <w:p w14:paraId="3403A5B6">
      <w:pPr>
        <w:pStyle w:val="10"/>
        <w:rPr>
          <w:color w:val="auto"/>
          <w:highlight w:val="none"/>
        </w:rPr>
      </w:pPr>
    </w:p>
    <w:p w14:paraId="0C368FFE">
      <w:pPr>
        <w:pStyle w:val="10"/>
        <w:rPr>
          <w:color w:val="auto"/>
          <w:highlight w:val="none"/>
        </w:rPr>
      </w:pPr>
    </w:p>
    <w:p w14:paraId="0A928714">
      <w:pPr>
        <w:pStyle w:val="10"/>
        <w:rPr>
          <w:color w:val="auto"/>
          <w:highlight w:val="none"/>
        </w:rPr>
      </w:pPr>
    </w:p>
    <w:p w14:paraId="2A243127">
      <w:pPr>
        <w:pStyle w:val="10"/>
        <w:rPr>
          <w:color w:val="auto"/>
          <w:highlight w:val="none"/>
        </w:rPr>
      </w:pPr>
    </w:p>
    <w:p w14:paraId="4B838BCF">
      <w:pPr>
        <w:pStyle w:val="10"/>
        <w:rPr>
          <w:color w:val="auto"/>
          <w:highlight w:val="none"/>
        </w:rPr>
      </w:pPr>
    </w:p>
    <w:p w14:paraId="74811B7E">
      <w:pPr>
        <w:pStyle w:val="10"/>
        <w:rPr>
          <w:color w:val="auto"/>
          <w:highlight w:val="none"/>
        </w:rPr>
      </w:pPr>
    </w:p>
    <w:p w14:paraId="1EC3E0FB">
      <w:pPr>
        <w:pStyle w:val="10"/>
        <w:rPr>
          <w:color w:val="auto"/>
          <w:highlight w:val="none"/>
        </w:rPr>
      </w:pPr>
    </w:p>
    <w:p w14:paraId="4E822D00">
      <w:pPr>
        <w:pStyle w:val="10"/>
        <w:rPr>
          <w:color w:val="auto"/>
          <w:highlight w:val="none"/>
        </w:rPr>
      </w:pPr>
    </w:p>
    <w:p w14:paraId="409C415F">
      <w:pPr>
        <w:pStyle w:val="10"/>
        <w:rPr>
          <w:color w:val="auto"/>
          <w:highlight w:val="none"/>
        </w:rPr>
      </w:pPr>
    </w:p>
    <w:p w14:paraId="1619D90B">
      <w:pPr>
        <w:pStyle w:val="10"/>
        <w:rPr>
          <w:color w:val="auto"/>
          <w:highlight w:val="none"/>
        </w:rPr>
      </w:pPr>
    </w:p>
    <w:p w14:paraId="3B32DD5D">
      <w:pPr>
        <w:pStyle w:val="10"/>
        <w:rPr>
          <w:color w:val="auto"/>
          <w:highlight w:val="none"/>
        </w:rPr>
      </w:pPr>
    </w:p>
    <w:p w14:paraId="1ACC1601">
      <w:pPr>
        <w:pStyle w:val="10"/>
        <w:rPr>
          <w:color w:val="auto"/>
          <w:highlight w:val="none"/>
        </w:rPr>
      </w:pPr>
    </w:p>
    <w:p w14:paraId="0669A51B">
      <w:pPr>
        <w:pStyle w:val="10"/>
        <w:rPr>
          <w:color w:val="auto"/>
          <w:highlight w:val="none"/>
        </w:rPr>
      </w:pPr>
    </w:p>
    <w:p w14:paraId="4E7618DC">
      <w:pPr>
        <w:pStyle w:val="10"/>
        <w:rPr>
          <w:color w:val="auto"/>
          <w:highlight w:val="none"/>
        </w:rPr>
      </w:pPr>
    </w:p>
    <w:p w14:paraId="233A5BB4">
      <w:pPr>
        <w:pStyle w:val="6"/>
        <w:numPr>
          <w:ilvl w:val="0"/>
          <w:numId w:val="4"/>
        </w:numPr>
        <w:spacing w:line="360" w:lineRule="auto"/>
        <w:jc w:val="center"/>
        <w:rPr>
          <w:rFonts w:ascii="宋体" w:hAnsi="宋体"/>
          <w:b/>
          <w:bCs/>
          <w:color w:val="auto"/>
          <w:kern w:val="0"/>
          <w:sz w:val="36"/>
          <w:szCs w:val="36"/>
          <w:highlight w:val="none"/>
        </w:rPr>
      </w:pPr>
      <w:r>
        <w:rPr>
          <w:rFonts w:hint="eastAsia" w:ascii="宋体" w:hAnsi="宋体"/>
          <w:b/>
          <w:bCs/>
          <w:color w:val="auto"/>
          <w:kern w:val="0"/>
          <w:sz w:val="36"/>
          <w:szCs w:val="36"/>
          <w:highlight w:val="none"/>
        </w:rPr>
        <w:t>项目概况及技术要求</w:t>
      </w:r>
    </w:p>
    <w:p w14:paraId="2A2C81C5">
      <w:pPr>
        <w:rPr>
          <w:rFonts w:hint="default" w:eastAsia="宋体"/>
          <w:sz w:val="28"/>
          <w:szCs w:val="28"/>
          <w:highlight w:val="none"/>
          <w:lang w:val="en-US" w:eastAsia="zh-CN"/>
        </w:rPr>
      </w:pPr>
      <w:r>
        <w:rPr>
          <w:rFonts w:hint="eastAsia" w:ascii="宋体" w:hAnsi="宋体"/>
          <w:b/>
          <w:bCs/>
          <w:color w:val="auto"/>
          <w:kern w:val="0"/>
          <w:sz w:val="28"/>
          <w:szCs w:val="28"/>
          <w:highlight w:val="none"/>
          <w:lang w:val="en-US" w:eastAsia="zh-CN"/>
        </w:rPr>
        <w:t>设备清单：</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306"/>
        <w:gridCol w:w="4012"/>
        <w:gridCol w:w="798"/>
        <w:gridCol w:w="810"/>
        <w:gridCol w:w="704"/>
      </w:tblGrid>
      <w:tr w14:paraId="237C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039538F6">
            <w:pPr>
              <w:numPr>
                <w:ilvl w:val="0"/>
                <w:numId w:val="0"/>
              </w:numPr>
              <w:spacing w:line="240" w:lineRule="auto"/>
              <w:jc w:val="center"/>
              <w:rPr>
                <w:rFonts w:hint="default" w:ascii="宋体" w:hAnsi="宋体" w:eastAsia="宋体" w:cs="宋体"/>
                <w:b w:val="0"/>
                <w:bCs w:val="0"/>
                <w:color w:val="000000"/>
                <w:sz w:val="24"/>
                <w:highlight w:val="none"/>
                <w:vertAlign w:val="baseline"/>
                <w:lang w:val="en-US" w:eastAsia="zh-CN"/>
              </w:rPr>
            </w:pPr>
            <w:r>
              <w:rPr>
                <w:rFonts w:hint="eastAsia" w:ascii="宋体" w:hAnsi="宋体" w:cs="宋体"/>
                <w:b w:val="0"/>
                <w:bCs w:val="0"/>
                <w:color w:val="000000"/>
                <w:sz w:val="24"/>
                <w:highlight w:val="none"/>
                <w:vertAlign w:val="baseline"/>
                <w:lang w:val="en-US" w:eastAsia="zh-CN"/>
              </w:rPr>
              <w:t>包号</w:t>
            </w:r>
          </w:p>
        </w:tc>
        <w:tc>
          <w:tcPr>
            <w:tcW w:w="766" w:type="pct"/>
            <w:vAlign w:val="center"/>
          </w:tcPr>
          <w:p w14:paraId="35BEEFA1">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科室</w:t>
            </w:r>
          </w:p>
        </w:tc>
        <w:tc>
          <w:tcPr>
            <w:tcW w:w="2354" w:type="pct"/>
            <w:vAlign w:val="center"/>
          </w:tcPr>
          <w:p w14:paraId="3CE3A5D0">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设备名称</w:t>
            </w:r>
          </w:p>
        </w:tc>
        <w:tc>
          <w:tcPr>
            <w:tcW w:w="468" w:type="pct"/>
            <w:vAlign w:val="center"/>
          </w:tcPr>
          <w:p w14:paraId="548DE425">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数量</w:t>
            </w:r>
          </w:p>
        </w:tc>
        <w:tc>
          <w:tcPr>
            <w:tcW w:w="475" w:type="pct"/>
            <w:vAlign w:val="center"/>
          </w:tcPr>
          <w:p w14:paraId="01485763">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单位</w:t>
            </w:r>
          </w:p>
        </w:tc>
        <w:tc>
          <w:tcPr>
            <w:tcW w:w="413" w:type="pct"/>
            <w:vAlign w:val="center"/>
          </w:tcPr>
          <w:p w14:paraId="4BA90526">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备注</w:t>
            </w:r>
          </w:p>
        </w:tc>
      </w:tr>
      <w:tr w14:paraId="0F90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restart"/>
            <w:vAlign w:val="center"/>
          </w:tcPr>
          <w:p w14:paraId="24D4746F">
            <w:pPr>
              <w:numPr>
                <w:ilvl w:val="0"/>
                <w:numId w:val="0"/>
              </w:numPr>
              <w:spacing w:line="240" w:lineRule="auto"/>
              <w:jc w:val="center"/>
              <w:rPr>
                <w:rFonts w:hint="default" w:ascii="宋体" w:hAnsi="宋体" w:eastAsia="宋体" w:cs="宋体"/>
                <w:b w:val="0"/>
                <w:bCs w:val="0"/>
                <w:color w:val="000000"/>
                <w:sz w:val="24"/>
                <w:highlight w:val="none"/>
                <w:vertAlign w:val="baseline"/>
                <w:lang w:val="en-US" w:eastAsia="zh-CN"/>
              </w:rPr>
            </w:pPr>
            <w:r>
              <w:rPr>
                <w:rFonts w:hint="eastAsia" w:ascii="宋体" w:hAnsi="宋体" w:cs="宋体"/>
                <w:b w:val="0"/>
                <w:bCs w:val="0"/>
                <w:color w:val="000000"/>
                <w:sz w:val="24"/>
                <w:highlight w:val="none"/>
                <w:vertAlign w:val="baseline"/>
                <w:lang w:val="en-US" w:eastAsia="zh-CN"/>
              </w:rPr>
              <w:t>包1</w:t>
            </w:r>
          </w:p>
        </w:tc>
        <w:tc>
          <w:tcPr>
            <w:tcW w:w="766" w:type="pct"/>
            <w:vMerge w:val="restart"/>
            <w:vAlign w:val="center"/>
          </w:tcPr>
          <w:p w14:paraId="2C1AA87E">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康复科</w:t>
            </w:r>
          </w:p>
        </w:tc>
        <w:tc>
          <w:tcPr>
            <w:tcW w:w="2354" w:type="pct"/>
            <w:vAlign w:val="center"/>
          </w:tcPr>
          <w:p w14:paraId="33FBC027">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cs="宋体"/>
                <w:b w:val="0"/>
                <w:bCs w:val="0"/>
                <w:color w:val="000000"/>
                <w:sz w:val="24"/>
                <w:highlight w:val="none"/>
                <w:vertAlign w:val="baseline"/>
                <w:lang w:val="en-US" w:eastAsia="zh-CN"/>
              </w:rPr>
              <w:t>威伐光治疗仪（光谱热疗仪）</w:t>
            </w:r>
          </w:p>
        </w:tc>
        <w:tc>
          <w:tcPr>
            <w:tcW w:w="468" w:type="pct"/>
            <w:vAlign w:val="center"/>
          </w:tcPr>
          <w:p w14:paraId="41AF4DD2">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1</w:t>
            </w:r>
          </w:p>
        </w:tc>
        <w:tc>
          <w:tcPr>
            <w:tcW w:w="475" w:type="pct"/>
            <w:vAlign w:val="center"/>
          </w:tcPr>
          <w:p w14:paraId="59E99593">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34603B6A">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3CCD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continue"/>
            <w:vAlign w:val="center"/>
          </w:tcPr>
          <w:p w14:paraId="64C7031F">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766" w:type="pct"/>
            <w:vMerge w:val="continue"/>
            <w:vAlign w:val="center"/>
          </w:tcPr>
          <w:p w14:paraId="564E1AC6">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2354" w:type="pct"/>
            <w:vAlign w:val="center"/>
          </w:tcPr>
          <w:p w14:paraId="75FD7668">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电动起立床</w:t>
            </w:r>
          </w:p>
        </w:tc>
        <w:tc>
          <w:tcPr>
            <w:tcW w:w="468" w:type="pct"/>
            <w:vAlign w:val="center"/>
          </w:tcPr>
          <w:p w14:paraId="6F0A2697">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1</w:t>
            </w:r>
          </w:p>
        </w:tc>
        <w:tc>
          <w:tcPr>
            <w:tcW w:w="475" w:type="pct"/>
            <w:vAlign w:val="center"/>
          </w:tcPr>
          <w:p w14:paraId="715A281A">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1232CC0C">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0BA7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continue"/>
            <w:vAlign w:val="center"/>
          </w:tcPr>
          <w:p w14:paraId="22A540B9">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766" w:type="pct"/>
            <w:vMerge w:val="continue"/>
            <w:vAlign w:val="center"/>
          </w:tcPr>
          <w:p w14:paraId="333EEA41">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2354" w:type="pct"/>
            <w:vAlign w:val="center"/>
          </w:tcPr>
          <w:p w14:paraId="6444BA5E">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cs="宋体"/>
                <w:b w:val="0"/>
                <w:bCs w:val="0"/>
                <w:color w:val="000000"/>
                <w:sz w:val="24"/>
                <w:highlight w:val="none"/>
                <w:vertAlign w:val="baseline"/>
                <w:lang w:val="en-US" w:eastAsia="zh-CN"/>
              </w:rPr>
              <w:t>超声治疗仪</w:t>
            </w:r>
          </w:p>
        </w:tc>
        <w:tc>
          <w:tcPr>
            <w:tcW w:w="468" w:type="pct"/>
            <w:vAlign w:val="center"/>
          </w:tcPr>
          <w:p w14:paraId="3C9D1C28">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1</w:t>
            </w:r>
          </w:p>
        </w:tc>
        <w:tc>
          <w:tcPr>
            <w:tcW w:w="475" w:type="pct"/>
            <w:vAlign w:val="center"/>
          </w:tcPr>
          <w:p w14:paraId="16072E16">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168233BD">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6D6F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continue"/>
            <w:vAlign w:val="center"/>
          </w:tcPr>
          <w:p w14:paraId="3808CE8D">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766" w:type="pct"/>
            <w:vMerge w:val="continue"/>
            <w:vAlign w:val="center"/>
          </w:tcPr>
          <w:p w14:paraId="2E030D94">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2354" w:type="pct"/>
            <w:vAlign w:val="center"/>
          </w:tcPr>
          <w:p w14:paraId="1CCC6927">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超短波治疗仪</w:t>
            </w:r>
          </w:p>
        </w:tc>
        <w:tc>
          <w:tcPr>
            <w:tcW w:w="468" w:type="pct"/>
            <w:vAlign w:val="center"/>
          </w:tcPr>
          <w:p w14:paraId="348E3858">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1</w:t>
            </w:r>
          </w:p>
        </w:tc>
        <w:tc>
          <w:tcPr>
            <w:tcW w:w="475" w:type="pct"/>
            <w:vAlign w:val="center"/>
          </w:tcPr>
          <w:p w14:paraId="7BBDC4FB">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7F1D57AC">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5F9A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restart"/>
            <w:vAlign w:val="center"/>
          </w:tcPr>
          <w:p w14:paraId="2C260BC3">
            <w:pPr>
              <w:numPr>
                <w:ilvl w:val="0"/>
                <w:numId w:val="0"/>
              </w:numPr>
              <w:spacing w:line="240" w:lineRule="auto"/>
              <w:jc w:val="center"/>
              <w:rPr>
                <w:rFonts w:hint="default" w:ascii="宋体" w:hAnsi="宋体" w:eastAsia="宋体" w:cs="宋体"/>
                <w:b w:val="0"/>
                <w:bCs w:val="0"/>
                <w:color w:val="000000"/>
                <w:sz w:val="24"/>
                <w:highlight w:val="none"/>
                <w:vertAlign w:val="baseline"/>
                <w:lang w:val="en-US" w:eastAsia="zh-CN"/>
              </w:rPr>
            </w:pPr>
            <w:r>
              <w:rPr>
                <w:rFonts w:hint="eastAsia" w:ascii="宋体" w:hAnsi="宋体" w:cs="宋体"/>
                <w:b w:val="0"/>
                <w:bCs w:val="0"/>
                <w:color w:val="000000"/>
                <w:sz w:val="24"/>
                <w:highlight w:val="none"/>
                <w:vertAlign w:val="baseline"/>
                <w:lang w:val="en-US" w:eastAsia="zh-CN"/>
              </w:rPr>
              <w:t>包2</w:t>
            </w:r>
          </w:p>
        </w:tc>
        <w:tc>
          <w:tcPr>
            <w:tcW w:w="766" w:type="pct"/>
            <w:vMerge w:val="restart"/>
            <w:vAlign w:val="center"/>
          </w:tcPr>
          <w:p w14:paraId="20CDFCD3">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疼痛科</w:t>
            </w:r>
          </w:p>
        </w:tc>
        <w:tc>
          <w:tcPr>
            <w:tcW w:w="2354" w:type="pct"/>
            <w:vAlign w:val="center"/>
          </w:tcPr>
          <w:p w14:paraId="3482A702">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光电治疗仪</w:t>
            </w:r>
          </w:p>
        </w:tc>
        <w:tc>
          <w:tcPr>
            <w:tcW w:w="468" w:type="pct"/>
            <w:shd w:val="clear" w:color="auto" w:fill="auto"/>
            <w:vAlign w:val="center"/>
          </w:tcPr>
          <w:p w14:paraId="58587586">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1</w:t>
            </w:r>
          </w:p>
        </w:tc>
        <w:tc>
          <w:tcPr>
            <w:tcW w:w="475" w:type="pct"/>
            <w:shd w:val="clear" w:color="auto" w:fill="auto"/>
            <w:vAlign w:val="center"/>
          </w:tcPr>
          <w:p w14:paraId="378F31B1">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7E27B2AD">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48C2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continue"/>
            <w:vAlign w:val="center"/>
          </w:tcPr>
          <w:p w14:paraId="0D4A0A60">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766" w:type="pct"/>
            <w:vMerge w:val="continue"/>
            <w:vAlign w:val="center"/>
          </w:tcPr>
          <w:p w14:paraId="5D0B581A">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2354" w:type="pct"/>
            <w:vAlign w:val="center"/>
          </w:tcPr>
          <w:p w14:paraId="06172032">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浓缩血小板血浆制备离心机</w:t>
            </w:r>
          </w:p>
        </w:tc>
        <w:tc>
          <w:tcPr>
            <w:tcW w:w="468" w:type="pct"/>
            <w:shd w:val="clear" w:color="auto" w:fill="auto"/>
            <w:vAlign w:val="center"/>
          </w:tcPr>
          <w:p w14:paraId="6EC5AC96">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1</w:t>
            </w:r>
          </w:p>
        </w:tc>
        <w:tc>
          <w:tcPr>
            <w:tcW w:w="475" w:type="pct"/>
            <w:shd w:val="clear" w:color="auto" w:fill="auto"/>
            <w:vAlign w:val="center"/>
          </w:tcPr>
          <w:p w14:paraId="508A5A2B">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78E7E9A0">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42DE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restart"/>
            <w:vAlign w:val="center"/>
          </w:tcPr>
          <w:p w14:paraId="3E6635EC">
            <w:pPr>
              <w:numPr>
                <w:ilvl w:val="0"/>
                <w:numId w:val="0"/>
              </w:numPr>
              <w:spacing w:line="240" w:lineRule="auto"/>
              <w:jc w:val="center"/>
              <w:rPr>
                <w:rFonts w:hint="default" w:ascii="宋体" w:hAnsi="宋体" w:eastAsia="宋体" w:cs="宋体"/>
                <w:b w:val="0"/>
                <w:bCs w:val="0"/>
                <w:color w:val="000000"/>
                <w:sz w:val="24"/>
                <w:highlight w:val="none"/>
                <w:vertAlign w:val="baseline"/>
                <w:lang w:val="en-US" w:eastAsia="zh-CN"/>
              </w:rPr>
            </w:pPr>
            <w:r>
              <w:rPr>
                <w:rFonts w:hint="eastAsia" w:ascii="宋体" w:hAnsi="宋体" w:cs="宋体"/>
                <w:b w:val="0"/>
                <w:bCs w:val="0"/>
                <w:color w:val="000000"/>
                <w:sz w:val="24"/>
                <w:highlight w:val="none"/>
                <w:vertAlign w:val="baseline"/>
                <w:lang w:val="en-US" w:eastAsia="zh-CN"/>
              </w:rPr>
              <w:t>包3</w:t>
            </w:r>
          </w:p>
        </w:tc>
        <w:tc>
          <w:tcPr>
            <w:tcW w:w="766" w:type="pct"/>
            <w:vAlign w:val="center"/>
          </w:tcPr>
          <w:p w14:paraId="07D30716">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肺病科</w:t>
            </w:r>
          </w:p>
        </w:tc>
        <w:tc>
          <w:tcPr>
            <w:tcW w:w="2354" w:type="pct"/>
            <w:vAlign w:val="center"/>
          </w:tcPr>
          <w:p w14:paraId="42D608BA">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呼出气一氧化氮检测仪</w:t>
            </w:r>
          </w:p>
        </w:tc>
        <w:tc>
          <w:tcPr>
            <w:tcW w:w="468" w:type="pct"/>
            <w:shd w:val="clear" w:color="auto" w:fill="auto"/>
            <w:vAlign w:val="center"/>
          </w:tcPr>
          <w:p w14:paraId="5BF72412">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1</w:t>
            </w:r>
          </w:p>
        </w:tc>
        <w:tc>
          <w:tcPr>
            <w:tcW w:w="475" w:type="pct"/>
            <w:shd w:val="clear" w:color="auto" w:fill="auto"/>
            <w:vAlign w:val="center"/>
          </w:tcPr>
          <w:p w14:paraId="3BDDDFD5">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5B4BDB0B">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2238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pct"/>
            <w:vMerge w:val="continue"/>
            <w:vAlign w:val="center"/>
          </w:tcPr>
          <w:p w14:paraId="2311BE44">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766" w:type="pct"/>
            <w:vAlign w:val="center"/>
          </w:tcPr>
          <w:p w14:paraId="0ED759D5">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面瘫病区</w:t>
            </w:r>
          </w:p>
        </w:tc>
        <w:tc>
          <w:tcPr>
            <w:tcW w:w="2354" w:type="pct"/>
            <w:vAlign w:val="center"/>
          </w:tcPr>
          <w:p w14:paraId="34D7A008">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微波治疗仪</w:t>
            </w:r>
          </w:p>
        </w:tc>
        <w:tc>
          <w:tcPr>
            <w:tcW w:w="468" w:type="pct"/>
            <w:shd w:val="clear" w:color="auto" w:fill="auto"/>
            <w:vAlign w:val="center"/>
          </w:tcPr>
          <w:p w14:paraId="3508A778">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1</w:t>
            </w:r>
          </w:p>
        </w:tc>
        <w:tc>
          <w:tcPr>
            <w:tcW w:w="475" w:type="pct"/>
            <w:shd w:val="clear" w:color="auto" w:fill="auto"/>
            <w:vAlign w:val="center"/>
          </w:tcPr>
          <w:p w14:paraId="3869D307">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78349859">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5AE0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pct"/>
            <w:vMerge w:val="restart"/>
            <w:vAlign w:val="center"/>
          </w:tcPr>
          <w:p w14:paraId="5574226B">
            <w:pPr>
              <w:numPr>
                <w:ilvl w:val="0"/>
                <w:numId w:val="0"/>
              </w:numPr>
              <w:spacing w:line="240" w:lineRule="auto"/>
              <w:jc w:val="center"/>
              <w:rPr>
                <w:rFonts w:hint="default" w:ascii="宋体" w:hAnsi="宋体" w:eastAsia="宋体" w:cs="宋体"/>
                <w:b w:val="0"/>
                <w:bCs w:val="0"/>
                <w:color w:val="000000"/>
                <w:sz w:val="24"/>
                <w:highlight w:val="none"/>
                <w:vertAlign w:val="baseline"/>
                <w:lang w:val="en-US" w:eastAsia="zh-CN"/>
              </w:rPr>
            </w:pPr>
            <w:r>
              <w:rPr>
                <w:rFonts w:hint="eastAsia" w:ascii="宋体" w:hAnsi="宋体" w:cs="宋体"/>
                <w:b w:val="0"/>
                <w:bCs w:val="0"/>
                <w:color w:val="000000"/>
                <w:sz w:val="24"/>
                <w:highlight w:val="none"/>
                <w:vertAlign w:val="baseline"/>
                <w:lang w:val="en-US" w:eastAsia="zh-CN"/>
              </w:rPr>
              <w:t>包4</w:t>
            </w:r>
          </w:p>
        </w:tc>
        <w:tc>
          <w:tcPr>
            <w:tcW w:w="766" w:type="pct"/>
            <w:vMerge w:val="restart"/>
            <w:vAlign w:val="center"/>
          </w:tcPr>
          <w:p w14:paraId="11BE1D28">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供应室</w:t>
            </w:r>
          </w:p>
        </w:tc>
        <w:tc>
          <w:tcPr>
            <w:tcW w:w="2354" w:type="pct"/>
            <w:vAlign w:val="center"/>
          </w:tcPr>
          <w:p w14:paraId="7E2CC34E">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default" w:ascii="Calibri" w:hAnsi="Calibri" w:eastAsia="宋体" w:cs="Times New Roman"/>
                <w:b w:val="0"/>
                <w:bCs w:val="0"/>
                <w:i w:val="0"/>
                <w:iCs w:val="0"/>
                <w:color w:val="auto"/>
                <w:kern w:val="2"/>
                <w:sz w:val="24"/>
                <w:szCs w:val="24"/>
                <w:highlight w:val="none"/>
                <w:vertAlign w:val="baseline"/>
                <w:lang w:val="en-US" w:eastAsia="zh-CN" w:bidi="ar-SA"/>
              </w:rPr>
              <w:t>固定式过氧化氢气体浓度检测仪</w:t>
            </w:r>
          </w:p>
        </w:tc>
        <w:tc>
          <w:tcPr>
            <w:tcW w:w="468" w:type="pct"/>
            <w:shd w:val="clear" w:color="auto" w:fill="auto"/>
            <w:vAlign w:val="center"/>
          </w:tcPr>
          <w:p w14:paraId="25613732">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1</w:t>
            </w:r>
          </w:p>
        </w:tc>
        <w:tc>
          <w:tcPr>
            <w:tcW w:w="475" w:type="pct"/>
            <w:shd w:val="clear" w:color="auto" w:fill="auto"/>
            <w:vAlign w:val="center"/>
          </w:tcPr>
          <w:p w14:paraId="64EA5735">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08D05207">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5059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continue"/>
            <w:vAlign w:val="center"/>
          </w:tcPr>
          <w:p w14:paraId="742B3E9B">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766" w:type="pct"/>
            <w:vMerge w:val="continue"/>
            <w:vAlign w:val="center"/>
          </w:tcPr>
          <w:p w14:paraId="7F198297">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2354" w:type="pct"/>
            <w:vAlign w:val="center"/>
          </w:tcPr>
          <w:p w14:paraId="2D8260E9">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default" w:ascii="Calibri" w:hAnsi="Calibri" w:eastAsia="宋体" w:cs="Times New Roman"/>
                <w:b w:val="0"/>
                <w:bCs w:val="0"/>
                <w:i w:val="0"/>
                <w:iCs w:val="0"/>
                <w:color w:val="auto"/>
                <w:kern w:val="2"/>
                <w:sz w:val="24"/>
                <w:szCs w:val="24"/>
                <w:highlight w:val="none"/>
                <w:vertAlign w:val="baseline"/>
                <w:lang w:val="en-US" w:eastAsia="zh-CN" w:bidi="ar-SA"/>
              </w:rPr>
              <w:t>医用绝缘检测仪</w:t>
            </w:r>
          </w:p>
        </w:tc>
        <w:tc>
          <w:tcPr>
            <w:tcW w:w="468" w:type="pct"/>
            <w:shd w:val="clear" w:color="auto" w:fill="auto"/>
            <w:vAlign w:val="center"/>
          </w:tcPr>
          <w:p w14:paraId="6CDC1CE1">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1</w:t>
            </w:r>
          </w:p>
        </w:tc>
        <w:tc>
          <w:tcPr>
            <w:tcW w:w="475" w:type="pct"/>
            <w:shd w:val="clear" w:color="auto" w:fill="auto"/>
            <w:vAlign w:val="center"/>
          </w:tcPr>
          <w:p w14:paraId="109C56AF">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2706B6FF">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r w14:paraId="2332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continue"/>
            <w:vAlign w:val="center"/>
          </w:tcPr>
          <w:p w14:paraId="78A81FB8">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766" w:type="pct"/>
            <w:vMerge w:val="continue"/>
            <w:vAlign w:val="center"/>
          </w:tcPr>
          <w:p w14:paraId="2AE93197">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c>
          <w:tcPr>
            <w:tcW w:w="2354" w:type="pct"/>
            <w:vAlign w:val="center"/>
          </w:tcPr>
          <w:p w14:paraId="77897CBB">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r>
              <w:rPr>
                <w:rFonts w:hint="default" w:ascii="Calibri" w:hAnsi="Calibri" w:eastAsia="宋体" w:cs="Times New Roman"/>
                <w:b w:val="0"/>
                <w:bCs w:val="0"/>
                <w:i w:val="0"/>
                <w:iCs w:val="0"/>
                <w:color w:val="auto"/>
                <w:kern w:val="2"/>
                <w:sz w:val="24"/>
                <w:szCs w:val="24"/>
                <w:highlight w:val="none"/>
                <w:vertAlign w:val="baseline"/>
                <w:lang w:val="en-US" w:eastAsia="zh-CN" w:bidi="ar-SA"/>
              </w:rPr>
              <w:t>全自动清洗消毒器竹罐清洗架、装载车</w:t>
            </w:r>
          </w:p>
        </w:tc>
        <w:tc>
          <w:tcPr>
            <w:tcW w:w="468" w:type="pct"/>
            <w:shd w:val="clear" w:color="auto" w:fill="auto"/>
            <w:vAlign w:val="center"/>
          </w:tcPr>
          <w:p w14:paraId="5F6680F1">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1</w:t>
            </w:r>
          </w:p>
        </w:tc>
        <w:tc>
          <w:tcPr>
            <w:tcW w:w="475" w:type="pct"/>
            <w:shd w:val="clear" w:color="auto" w:fill="auto"/>
            <w:vAlign w:val="center"/>
          </w:tcPr>
          <w:p w14:paraId="44E5281D">
            <w:pPr>
              <w:numPr>
                <w:ilvl w:val="0"/>
                <w:numId w:val="0"/>
              </w:numPr>
              <w:spacing w:line="240" w:lineRule="auto"/>
              <w:ind w:left="0" w:leftChars="0" w:firstLine="0" w:firstLineChars="0"/>
              <w:jc w:val="center"/>
              <w:rPr>
                <w:rFonts w:hint="eastAsia" w:ascii="宋体" w:hAnsi="宋体" w:eastAsia="宋体" w:cs="宋体"/>
                <w:b w:val="0"/>
                <w:bCs w:val="0"/>
                <w:color w:val="000000"/>
                <w:sz w:val="24"/>
                <w:highlight w:val="none"/>
                <w:vertAlign w:val="baseline"/>
                <w:lang w:val="en-US" w:eastAsia="zh-CN"/>
              </w:rPr>
            </w:pPr>
            <w:r>
              <w:rPr>
                <w:rFonts w:hint="eastAsia" w:ascii="宋体" w:hAnsi="宋体" w:eastAsia="宋体" w:cs="宋体"/>
                <w:b w:val="0"/>
                <w:bCs w:val="0"/>
                <w:color w:val="000000"/>
                <w:sz w:val="24"/>
                <w:highlight w:val="none"/>
                <w:vertAlign w:val="baseline"/>
                <w:lang w:val="en-US" w:eastAsia="zh-CN"/>
              </w:rPr>
              <w:t>台</w:t>
            </w:r>
          </w:p>
        </w:tc>
        <w:tc>
          <w:tcPr>
            <w:tcW w:w="413" w:type="pct"/>
            <w:vAlign w:val="center"/>
          </w:tcPr>
          <w:p w14:paraId="465863C3">
            <w:pPr>
              <w:numPr>
                <w:ilvl w:val="0"/>
                <w:numId w:val="0"/>
              </w:numPr>
              <w:spacing w:line="240" w:lineRule="auto"/>
              <w:jc w:val="center"/>
              <w:rPr>
                <w:rFonts w:hint="eastAsia" w:ascii="宋体" w:hAnsi="宋体" w:eastAsia="宋体" w:cs="宋体"/>
                <w:b w:val="0"/>
                <w:bCs w:val="0"/>
                <w:color w:val="000000"/>
                <w:sz w:val="24"/>
                <w:highlight w:val="none"/>
                <w:vertAlign w:val="baseline"/>
                <w:lang w:val="en-US" w:eastAsia="zh-CN"/>
              </w:rPr>
            </w:pPr>
          </w:p>
        </w:tc>
      </w:tr>
    </w:tbl>
    <w:p w14:paraId="52882FF8">
      <w:pPr>
        <w:rPr>
          <w:rFonts w:hint="eastAsia" w:ascii="宋体" w:hAnsi="宋体" w:eastAsia="宋体" w:cs="Times New Roman"/>
          <w:b/>
          <w:bCs/>
          <w:color w:val="auto"/>
          <w:kern w:val="0"/>
          <w:sz w:val="28"/>
          <w:szCs w:val="28"/>
          <w:highlight w:val="none"/>
          <w:lang w:val="en-US" w:eastAsia="zh-CN"/>
        </w:rPr>
      </w:pPr>
      <w:r>
        <w:rPr>
          <w:rFonts w:hint="eastAsia" w:ascii="宋体" w:hAnsi="宋体" w:eastAsia="宋体" w:cs="Times New Roman"/>
          <w:b/>
          <w:bCs/>
          <w:color w:val="auto"/>
          <w:kern w:val="0"/>
          <w:sz w:val="28"/>
          <w:szCs w:val="28"/>
          <w:highlight w:val="none"/>
          <w:lang w:val="en-US" w:eastAsia="zh-CN"/>
        </w:rPr>
        <w:t>设备参数：</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454"/>
        <w:gridCol w:w="5647"/>
        <w:gridCol w:w="711"/>
      </w:tblGrid>
      <w:tr w14:paraId="4DF4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0D38F6F7">
            <w:pPr>
              <w:pStyle w:val="17"/>
              <w:spacing w:line="240" w:lineRule="auto"/>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包号</w:t>
            </w:r>
          </w:p>
        </w:tc>
        <w:tc>
          <w:tcPr>
            <w:tcW w:w="853" w:type="pct"/>
          </w:tcPr>
          <w:p w14:paraId="0F30FAFA">
            <w:pPr>
              <w:pStyle w:val="17"/>
              <w:spacing w:line="24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设备名称</w:t>
            </w:r>
          </w:p>
        </w:tc>
        <w:tc>
          <w:tcPr>
            <w:tcW w:w="3313" w:type="pct"/>
          </w:tcPr>
          <w:p w14:paraId="1FC5895A">
            <w:pPr>
              <w:pStyle w:val="17"/>
              <w:spacing w:line="24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技术参数</w:t>
            </w:r>
          </w:p>
        </w:tc>
        <w:tc>
          <w:tcPr>
            <w:tcW w:w="417" w:type="pct"/>
          </w:tcPr>
          <w:p w14:paraId="7E705FE2">
            <w:pPr>
              <w:pStyle w:val="17"/>
              <w:spacing w:line="24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259C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15" w:type="pct"/>
            <w:vMerge w:val="restart"/>
            <w:shd w:val="clear" w:color="auto" w:fill="auto"/>
            <w:vAlign w:val="center"/>
          </w:tcPr>
          <w:p w14:paraId="0DA79FCE">
            <w:pPr>
              <w:numPr>
                <w:ilvl w:val="0"/>
                <w:numId w:val="0"/>
              </w:numPr>
              <w:spacing w:line="240" w:lineRule="auto"/>
              <w:ind w:left="0" w:leftChars="0" w:firstLine="0" w:firstLineChars="0"/>
              <w:jc w:val="center"/>
              <w:rPr>
                <w:rFonts w:hint="default" w:ascii="宋体" w:hAnsi="宋体" w:eastAsia="宋体" w:cs="宋体"/>
                <w:b w:val="0"/>
                <w:bCs w:val="0"/>
                <w:color w:val="000000"/>
                <w:sz w:val="24"/>
                <w:szCs w:val="24"/>
                <w:highlight w:val="none"/>
                <w:vertAlign w:val="baseline"/>
                <w:lang w:val="en-US" w:eastAsia="zh-CN"/>
              </w:rPr>
            </w:pPr>
            <w:r>
              <w:rPr>
                <w:rFonts w:hint="eastAsia" w:ascii="宋体" w:hAnsi="宋体" w:cs="宋体"/>
                <w:b w:val="0"/>
                <w:bCs w:val="0"/>
                <w:color w:val="000000"/>
                <w:sz w:val="24"/>
                <w:szCs w:val="24"/>
                <w:highlight w:val="none"/>
                <w:vertAlign w:val="baseline"/>
                <w:lang w:val="en-US" w:eastAsia="zh-CN"/>
              </w:rPr>
              <w:t>包1</w:t>
            </w:r>
          </w:p>
        </w:tc>
        <w:tc>
          <w:tcPr>
            <w:tcW w:w="1454" w:type="dxa"/>
            <w:shd w:val="clear" w:color="auto" w:fill="auto"/>
            <w:vAlign w:val="center"/>
          </w:tcPr>
          <w:p w14:paraId="3C34A3FE">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cs="宋体"/>
                <w:b w:val="0"/>
                <w:bCs w:val="0"/>
                <w:color w:val="000000"/>
                <w:sz w:val="24"/>
                <w:szCs w:val="24"/>
                <w:highlight w:val="none"/>
                <w:vertAlign w:val="baseline"/>
                <w:lang w:val="en-US" w:eastAsia="zh-CN"/>
              </w:rPr>
              <w:t>威伐光治疗仪（光谱热疗仪）</w:t>
            </w:r>
          </w:p>
        </w:tc>
        <w:tc>
          <w:tcPr>
            <w:tcW w:w="5647" w:type="dxa"/>
            <w:vAlign w:val="top"/>
          </w:tcPr>
          <w:p w14:paraId="41072E60">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w:t>
            </w:r>
            <w:r>
              <w:rPr>
                <w:rFonts w:hint="eastAsia" w:ascii="宋体" w:hAnsi="宋体" w:eastAsia="宋体" w:cs="宋体"/>
                <w:b w:val="0"/>
                <w:bCs/>
                <w:sz w:val="24"/>
                <w:szCs w:val="24"/>
                <w:highlight w:val="none"/>
                <w:vertAlign w:val="baseline"/>
              </w:rPr>
              <w:t>治疗光源：卤素光源</w:t>
            </w:r>
            <w:r>
              <w:rPr>
                <w:rFonts w:hint="eastAsia" w:ascii="宋体" w:hAnsi="宋体" w:eastAsia="宋体" w:cs="宋体"/>
                <w:b w:val="0"/>
                <w:bCs/>
                <w:sz w:val="24"/>
                <w:szCs w:val="24"/>
                <w:highlight w:val="none"/>
                <w:vertAlign w:val="baseline"/>
                <w:lang w:eastAsia="zh-CN"/>
              </w:rPr>
              <w:t>；</w:t>
            </w:r>
          </w:p>
          <w:p w14:paraId="477C04D1">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lang w:val="en-US" w:eastAsia="zh-CN"/>
              </w:rPr>
              <w:t>2、</w:t>
            </w:r>
            <w:r>
              <w:rPr>
                <w:rFonts w:hint="eastAsia" w:ascii="宋体" w:hAnsi="宋体" w:eastAsia="宋体" w:cs="宋体"/>
                <w:b w:val="0"/>
                <w:bCs/>
                <w:sz w:val="24"/>
                <w:szCs w:val="24"/>
                <w:highlight w:val="none"/>
                <w:vertAlign w:val="baseline"/>
              </w:rPr>
              <w:t>功率</w:t>
            </w:r>
            <w:r>
              <w:rPr>
                <w:rFonts w:hint="eastAsia" w:ascii="宋体" w:hAnsi="宋体" w:eastAsia="宋体" w:cs="宋体"/>
                <w:b w:val="0"/>
                <w:bCs/>
                <w:sz w:val="24"/>
                <w:szCs w:val="24"/>
                <w:highlight w:val="none"/>
                <w:vertAlign w:val="baseline"/>
                <w:lang w:val="en-US" w:eastAsia="zh-CN"/>
              </w:rPr>
              <w:t>：≥750W；</w:t>
            </w:r>
          </w:p>
          <w:p w14:paraId="73B759DF">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lang w:val="en-US" w:eastAsia="zh-CN"/>
              </w:rPr>
              <w:t>3、</w:t>
            </w:r>
            <w:r>
              <w:rPr>
                <w:rFonts w:hint="eastAsia" w:ascii="宋体" w:hAnsi="宋体" w:eastAsia="宋体" w:cs="宋体"/>
                <w:b w:val="0"/>
                <w:bCs/>
                <w:sz w:val="24"/>
                <w:szCs w:val="24"/>
                <w:highlight w:val="none"/>
                <w:vertAlign w:val="baseline"/>
              </w:rPr>
              <w:t>输出方式：连续输出</w:t>
            </w:r>
            <w:r>
              <w:rPr>
                <w:rFonts w:hint="eastAsia" w:ascii="宋体" w:hAnsi="宋体" w:eastAsia="宋体" w:cs="宋体"/>
                <w:b w:val="0"/>
                <w:bCs/>
                <w:sz w:val="24"/>
                <w:szCs w:val="24"/>
                <w:highlight w:val="none"/>
                <w:vertAlign w:val="baseline"/>
                <w:lang w:val="en-US" w:eastAsia="zh-CN"/>
              </w:rPr>
              <w:t>；</w:t>
            </w:r>
          </w:p>
          <w:p w14:paraId="4A35BDE7">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4、距离出光口32cm处的有效照射直径≥70cm；</w:t>
            </w:r>
          </w:p>
          <w:p w14:paraId="53148AF5">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lang w:val="en-US" w:eastAsia="zh-CN"/>
              </w:rPr>
            </w:pPr>
            <w:r>
              <w:rPr>
                <w:rFonts w:hint="eastAsia" w:ascii="宋体" w:hAnsi="宋体" w:cs="宋体"/>
                <w:b w:val="0"/>
                <w:bCs/>
                <w:sz w:val="24"/>
                <w:szCs w:val="24"/>
                <w:highlight w:val="none"/>
                <w:vertAlign w:val="baseline"/>
                <w:lang w:val="en-US" w:eastAsia="zh-CN"/>
              </w:rPr>
              <w:t>5</w:t>
            </w:r>
            <w:r>
              <w:rPr>
                <w:rFonts w:hint="eastAsia" w:ascii="宋体" w:hAnsi="宋体" w:eastAsia="宋体" w:cs="宋体"/>
                <w:b w:val="0"/>
                <w:bCs/>
                <w:sz w:val="24"/>
                <w:szCs w:val="24"/>
                <w:highlight w:val="none"/>
                <w:vertAlign w:val="baseline"/>
                <w:lang w:val="en-US" w:eastAsia="zh-CN"/>
              </w:rPr>
              <w:t>、设备可以直接照射面部治疗；</w:t>
            </w:r>
          </w:p>
          <w:p w14:paraId="39CF2505">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6</w:t>
            </w:r>
            <w:r>
              <w:rPr>
                <w:rFonts w:hint="eastAsia" w:ascii="宋体" w:hAnsi="宋体" w:eastAsia="宋体" w:cs="宋体"/>
                <w:b w:val="0"/>
                <w:bCs/>
                <w:sz w:val="24"/>
                <w:szCs w:val="24"/>
                <w:highlight w:val="none"/>
                <w:vertAlign w:val="baseline"/>
                <w:lang w:val="en-US" w:eastAsia="zh-CN"/>
              </w:rPr>
              <w:t>、设备具备倾倒防护装置；</w:t>
            </w:r>
          </w:p>
          <w:p w14:paraId="30E9C8A5">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7</w:t>
            </w:r>
            <w:r>
              <w:rPr>
                <w:rFonts w:hint="eastAsia" w:ascii="宋体" w:hAnsi="宋体" w:eastAsia="宋体" w:cs="宋体"/>
                <w:b w:val="0"/>
                <w:bCs/>
                <w:sz w:val="24"/>
                <w:szCs w:val="24"/>
                <w:highlight w:val="none"/>
                <w:vertAlign w:val="baseline"/>
                <w:lang w:val="en-US" w:eastAsia="zh-CN"/>
              </w:rPr>
              <w:t>、光源底座具备锁紧保护装置；</w:t>
            </w:r>
          </w:p>
          <w:p w14:paraId="22BF6C5C">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8</w:t>
            </w:r>
            <w:r>
              <w:rPr>
                <w:rFonts w:hint="eastAsia" w:ascii="宋体" w:hAnsi="宋体" w:eastAsia="宋体" w:cs="宋体"/>
                <w:b w:val="0"/>
                <w:bCs/>
                <w:sz w:val="24"/>
                <w:szCs w:val="24"/>
                <w:highlight w:val="none"/>
                <w:vertAlign w:val="baseline"/>
                <w:lang w:val="en-US" w:eastAsia="zh-CN"/>
              </w:rPr>
              <w:t>、过滤器口径在</w:t>
            </w:r>
            <w:r>
              <w:rPr>
                <w:rFonts w:hint="eastAsia" w:ascii="宋体" w:hAnsi="宋体" w:cs="宋体"/>
                <w:b w:val="0"/>
                <w:bCs/>
                <w:sz w:val="24"/>
                <w:szCs w:val="24"/>
                <w:highlight w:val="none"/>
                <w:vertAlign w:val="baseline"/>
                <w:lang w:val="en-US" w:eastAsia="zh-CN"/>
              </w:rPr>
              <w:t>8</w:t>
            </w:r>
            <w:r>
              <w:rPr>
                <w:rFonts w:hint="eastAsia" w:ascii="宋体" w:hAnsi="宋体" w:eastAsia="宋体" w:cs="宋体"/>
                <w:b w:val="0"/>
                <w:bCs/>
                <w:sz w:val="24"/>
                <w:szCs w:val="24"/>
                <w:highlight w:val="none"/>
                <w:vertAlign w:val="baseline"/>
                <w:lang w:val="en-US" w:eastAsia="zh-CN"/>
              </w:rPr>
              <w:t>0mm-100mm之间；</w:t>
            </w:r>
          </w:p>
          <w:p w14:paraId="1ACD9374">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9</w:t>
            </w:r>
            <w:r>
              <w:rPr>
                <w:rFonts w:hint="eastAsia" w:ascii="宋体" w:hAnsi="宋体" w:eastAsia="宋体" w:cs="宋体"/>
                <w:b w:val="0"/>
                <w:bCs/>
                <w:sz w:val="24"/>
                <w:szCs w:val="24"/>
                <w:highlight w:val="none"/>
                <w:vertAlign w:val="baseline"/>
                <w:lang w:val="en-US" w:eastAsia="zh-CN"/>
              </w:rPr>
              <w:t>、设备应配备安全切断装置，当正常治疗中发生过热时，安全切断装置应可靠地切断治疗装置的工作电源，停止照射。而当冷却后，安全切断装置应自动复位；</w:t>
            </w:r>
          </w:p>
          <w:p w14:paraId="62037B6B">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lang w:val="en-US" w:eastAsia="zh-CN"/>
              </w:rPr>
              <w:t>1</w:t>
            </w:r>
            <w:r>
              <w:rPr>
                <w:rFonts w:hint="eastAsia" w:ascii="宋体" w:hAnsi="宋体" w:cs="宋体"/>
                <w:b w:val="0"/>
                <w:bCs/>
                <w:sz w:val="24"/>
                <w:szCs w:val="24"/>
                <w:highlight w:val="none"/>
                <w:vertAlign w:val="baseline"/>
                <w:lang w:val="en-US" w:eastAsia="zh-CN"/>
              </w:rPr>
              <w:t>0</w:t>
            </w:r>
            <w:r>
              <w:rPr>
                <w:rFonts w:hint="eastAsia" w:ascii="宋体" w:hAnsi="宋体" w:eastAsia="宋体" w:cs="宋体"/>
                <w:b w:val="0"/>
                <w:bCs/>
                <w:sz w:val="24"/>
                <w:szCs w:val="24"/>
                <w:highlight w:val="none"/>
                <w:vertAlign w:val="baseline"/>
                <w:lang w:val="en-US" w:eastAsia="zh-CN"/>
              </w:rPr>
              <w:t>、治疗装置的光源应配备防护外壳；</w:t>
            </w:r>
          </w:p>
          <w:p w14:paraId="66807DCF">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w:t>
            </w:r>
            <w:r>
              <w:rPr>
                <w:rFonts w:hint="eastAsia" w:ascii="宋体" w:hAnsi="宋体" w:cs="宋体"/>
                <w:b w:val="0"/>
                <w:bCs/>
                <w:sz w:val="24"/>
                <w:szCs w:val="24"/>
                <w:highlight w:val="none"/>
                <w:vertAlign w:val="baseline"/>
                <w:lang w:val="en-US" w:eastAsia="zh-CN"/>
              </w:rPr>
              <w:t>1</w:t>
            </w:r>
            <w:r>
              <w:rPr>
                <w:rFonts w:hint="eastAsia" w:ascii="宋体" w:hAnsi="宋体" w:eastAsia="宋体" w:cs="宋体"/>
                <w:b w:val="0"/>
                <w:bCs/>
                <w:sz w:val="24"/>
                <w:szCs w:val="24"/>
                <w:highlight w:val="none"/>
                <w:vertAlign w:val="baseline"/>
                <w:lang w:val="en-US" w:eastAsia="zh-CN"/>
              </w:rPr>
              <w:t>、采用液体夹层过虑器；</w:t>
            </w:r>
          </w:p>
          <w:p w14:paraId="3C9540D3">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12</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底盘车配有万向轮，可移动，可锁止。移动方便，使用安全</w:t>
            </w:r>
            <w:r>
              <w:rPr>
                <w:rFonts w:hint="eastAsia" w:ascii="宋体" w:hAnsi="宋体" w:eastAsia="宋体" w:cs="宋体"/>
                <w:b w:val="0"/>
                <w:bCs/>
                <w:sz w:val="24"/>
                <w:szCs w:val="24"/>
                <w:highlight w:val="none"/>
                <w:vertAlign w:val="baseline"/>
                <w:lang w:val="en-US" w:eastAsia="zh-CN"/>
              </w:rPr>
              <w:t>；</w:t>
            </w:r>
          </w:p>
          <w:p w14:paraId="3BCBBAD6">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13</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脚踏式液压升降开关，可锁止</w:t>
            </w:r>
            <w:r>
              <w:rPr>
                <w:rFonts w:hint="eastAsia" w:ascii="宋体" w:hAnsi="宋体" w:eastAsia="宋体" w:cs="宋体"/>
                <w:b w:val="0"/>
                <w:bCs/>
                <w:sz w:val="24"/>
                <w:szCs w:val="24"/>
                <w:highlight w:val="none"/>
                <w:vertAlign w:val="baseline"/>
                <w:lang w:val="en-US" w:eastAsia="zh-CN"/>
              </w:rPr>
              <w:t>；</w:t>
            </w:r>
          </w:p>
          <w:p w14:paraId="191FD863">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14</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手扶式升降高度调节，省力，便捷</w:t>
            </w:r>
            <w:r>
              <w:rPr>
                <w:rFonts w:hint="eastAsia" w:ascii="宋体" w:hAnsi="宋体" w:eastAsia="宋体" w:cs="宋体"/>
                <w:b w:val="0"/>
                <w:bCs/>
                <w:sz w:val="24"/>
                <w:szCs w:val="24"/>
                <w:highlight w:val="none"/>
                <w:vertAlign w:val="baseline"/>
                <w:lang w:val="en-US" w:eastAsia="zh-CN"/>
              </w:rPr>
              <w:t>；</w:t>
            </w:r>
          </w:p>
          <w:p w14:paraId="1632FFDE">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15</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高度可调节</w:t>
            </w:r>
            <w:r>
              <w:rPr>
                <w:rFonts w:hint="eastAsia" w:ascii="宋体" w:hAnsi="宋体" w:eastAsia="宋体" w:cs="宋体"/>
                <w:b w:val="0"/>
                <w:bCs/>
                <w:sz w:val="24"/>
                <w:szCs w:val="24"/>
                <w:highlight w:val="none"/>
                <w:vertAlign w:val="baseline"/>
                <w:lang w:val="en-US" w:eastAsia="zh-CN"/>
              </w:rPr>
              <w:t>；</w:t>
            </w:r>
          </w:p>
          <w:p w14:paraId="7E956206">
            <w:pPr>
              <w:keepNext w:val="0"/>
              <w:keepLines w:val="0"/>
              <w:pageBreakBefore w:val="0"/>
              <w:widowControl w:val="0"/>
              <w:kinsoku/>
              <w:wordWrap/>
              <w:overflowPunct/>
              <w:topLinePunct w:val="0"/>
              <w:autoSpaceDE/>
              <w:autoSpaceDN/>
              <w:bidi w:val="0"/>
              <w:adjustRightInd/>
              <w:snapToGrid/>
              <w:spacing w:line="216" w:lineRule="auto"/>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sz w:val="24"/>
                <w:szCs w:val="24"/>
                <w:highlight w:val="none"/>
                <w:vertAlign w:val="baseline"/>
                <w:lang w:val="en-US" w:eastAsia="zh-CN"/>
              </w:rPr>
              <w:t>16</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带有挂线器，方便使用后收纳</w:t>
            </w:r>
            <w:r>
              <w:rPr>
                <w:rFonts w:hint="eastAsia" w:ascii="宋体" w:hAnsi="宋体" w:eastAsia="宋体" w:cs="宋体"/>
                <w:b w:val="0"/>
                <w:bCs/>
                <w:sz w:val="24"/>
                <w:szCs w:val="24"/>
                <w:highlight w:val="none"/>
                <w:vertAlign w:val="baseline"/>
                <w:lang w:eastAsia="zh-CN"/>
              </w:rPr>
              <w:t>。</w:t>
            </w:r>
          </w:p>
        </w:tc>
        <w:tc>
          <w:tcPr>
            <w:tcW w:w="417" w:type="pct"/>
          </w:tcPr>
          <w:p w14:paraId="78CA4CAF">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71DD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Merge w:val="continue"/>
            <w:shd w:val="clear" w:color="auto" w:fill="auto"/>
            <w:vAlign w:val="center"/>
          </w:tcPr>
          <w:p w14:paraId="67F323C5">
            <w:pPr>
              <w:numPr>
                <w:ilvl w:val="0"/>
                <w:numId w:val="0"/>
              </w:numPr>
              <w:spacing w:line="240" w:lineRule="auto"/>
              <w:ind w:left="0" w:leftChars="0" w:firstLine="0" w:firstLineChars="0"/>
              <w:jc w:val="center"/>
              <w:rPr>
                <w:rFonts w:hint="eastAsia" w:ascii="宋体" w:hAnsi="宋体" w:eastAsia="宋体" w:cs="宋体"/>
                <w:b w:val="0"/>
                <w:bCs w:val="0"/>
                <w:color w:val="000000"/>
                <w:sz w:val="24"/>
                <w:szCs w:val="24"/>
                <w:highlight w:val="none"/>
                <w:vertAlign w:val="baseline"/>
                <w:lang w:val="en-US" w:eastAsia="zh-CN"/>
              </w:rPr>
            </w:pPr>
          </w:p>
        </w:tc>
        <w:tc>
          <w:tcPr>
            <w:tcW w:w="1454" w:type="dxa"/>
            <w:shd w:val="clear" w:color="auto" w:fill="auto"/>
            <w:vAlign w:val="center"/>
          </w:tcPr>
          <w:p w14:paraId="17902E23">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szCs w:val="24"/>
                <w:highlight w:val="none"/>
                <w:vertAlign w:val="baseline"/>
                <w:lang w:val="en-US" w:eastAsia="zh-CN"/>
              </w:rPr>
              <w:t>电动起立床</w:t>
            </w:r>
          </w:p>
        </w:tc>
        <w:tc>
          <w:tcPr>
            <w:tcW w:w="5647" w:type="dxa"/>
            <w:vAlign w:val="top"/>
          </w:tcPr>
          <w:p w14:paraId="2E98FEF3">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eastAsia="宋体" w:cs="宋体"/>
                <w:b w:val="0"/>
                <w:bCs/>
                <w:sz w:val="24"/>
                <w:szCs w:val="24"/>
                <w:highlight w:val="none"/>
                <w:vertAlign w:val="baseline"/>
              </w:rPr>
              <w:t>1、采用电机缓慢起动和停止</w:t>
            </w:r>
            <w:r>
              <w:rPr>
                <w:rFonts w:hint="eastAsia" w:ascii="宋体" w:hAnsi="宋体" w:eastAsia="宋体" w:cs="宋体"/>
                <w:b w:val="0"/>
                <w:bCs/>
                <w:sz w:val="24"/>
                <w:szCs w:val="24"/>
                <w:highlight w:val="none"/>
                <w:vertAlign w:val="baseline"/>
                <w:lang w:eastAsia="zh-CN"/>
              </w:rPr>
              <w:t>；</w:t>
            </w:r>
          </w:p>
          <w:p w14:paraId="3CC25DE1">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eastAsia="宋体" w:cs="宋体"/>
                <w:b w:val="0"/>
                <w:bCs/>
                <w:sz w:val="24"/>
                <w:szCs w:val="24"/>
                <w:highlight w:val="none"/>
                <w:vertAlign w:val="baseline"/>
              </w:rPr>
              <w:t>2、适用于胸、腰和膝等部位的固定</w:t>
            </w:r>
            <w:r>
              <w:rPr>
                <w:rFonts w:hint="eastAsia" w:ascii="宋体" w:hAnsi="宋体" w:eastAsia="宋体" w:cs="宋体"/>
                <w:b w:val="0"/>
                <w:bCs/>
                <w:sz w:val="24"/>
                <w:szCs w:val="24"/>
                <w:highlight w:val="none"/>
                <w:vertAlign w:val="baseline"/>
                <w:lang w:eastAsia="zh-CN"/>
              </w:rPr>
              <w:t>；</w:t>
            </w:r>
          </w:p>
          <w:p w14:paraId="4FA36798">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eastAsia="宋体" w:cs="宋体"/>
                <w:b w:val="0"/>
                <w:bCs/>
                <w:sz w:val="24"/>
                <w:szCs w:val="24"/>
                <w:highlight w:val="none"/>
                <w:vertAlign w:val="baseline"/>
              </w:rPr>
              <w:t>3、可调的桌板</w:t>
            </w:r>
            <w:r>
              <w:rPr>
                <w:rFonts w:hint="eastAsia" w:ascii="宋体" w:hAnsi="宋体" w:eastAsia="宋体" w:cs="宋体"/>
                <w:b w:val="0"/>
                <w:bCs/>
                <w:sz w:val="24"/>
                <w:szCs w:val="24"/>
                <w:highlight w:val="none"/>
                <w:vertAlign w:val="baseline"/>
                <w:lang w:eastAsia="zh-CN"/>
              </w:rPr>
              <w:t>；</w:t>
            </w:r>
          </w:p>
          <w:p w14:paraId="1561D6CC">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eastAsia="宋体" w:cs="宋体"/>
                <w:b w:val="0"/>
                <w:bCs/>
                <w:sz w:val="24"/>
                <w:szCs w:val="24"/>
                <w:highlight w:val="none"/>
                <w:vertAlign w:val="baseline"/>
              </w:rPr>
              <w:t>4、采用抗菌耐磨皮革，高阻燃性、抗菌、耐温、防划、高弹力海绵床面，经久耐用</w:t>
            </w:r>
            <w:r>
              <w:rPr>
                <w:rFonts w:hint="eastAsia" w:ascii="宋体" w:hAnsi="宋体" w:eastAsia="宋体" w:cs="宋体"/>
                <w:b w:val="0"/>
                <w:bCs/>
                <w:sz w:val="24"/>
                <w:szCs w:val="24"/>
                <w:highlight w:val="none"/>
                <w:vertAlign w:val="baseline"/>
                <w:lang w:eastAsia="zh-CN"/>
              </w:rPr>
              <w:t>；</w:t>
            </w:r>
          </w:p>
          <w:p w14:paraId="665F4515">
            <w:pPr>
              <w:spacing w:line="240" w:lineRule="auto"/>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rPr>
              <w:t>5、</w:t>
            </w:r>
            <w:r>
              <w:rPr>
                <w:rFonts w:hint="eastAsia" w:ascii="宋体" w:hAnsi="宋体" w:eastAsia="宋体" w:cs="宋体"/>
                <w:b w:val="0"/>
                <w:bCs/>
                <w:sz w:val="24"/>
                <w:szCs w:val="24"/>
                <w:highlight w:val="none"/>
                <w:vertAlign w:val="baseline"/>
                <w:lang w:val="en-US" w:eastAsia="zh-CN"/>
              </w:rPr>
              <w:t>手持操控系统</w:t>
            </w:r>
            <w:r>
              <w:rPr>
                <w:rFonts w:hint="eastAsia" w:ascii="宋体" w:hAnsi="宋体" w:eastAsia="宋体" w:cs="宋体"/>
                <w:b w:val="0"/>
                <w:bCs/>
                <w:sz w:val="24"/>
                <w:szCs w:val="24"/>
                <w:highlight w:val="none"/>
                <w:vertAlign w:val="baseline"/>
                <w:lang w:eastAsia="zh-CN"/>
              </w:rPr>
              <w:t>；</w:t>
            </w:r>
          </w:p>
          <w:p w14:paraId="21EDE56E">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eastAsia="宋体" w:cs="宋体"/>
                <w:b w:val="0"/>
                <w:bCs/>
                <w:sz w:val="24"/>
                <w:szCs w:val="24"/>
                <w:highlight w:val="none"/>
                <w:vertAlign w:val="baseline"/>
              </w:rPr>
              <w:t>6、角度</w:t>
            </w:r>
            <w:r>
              <w:rPr>
                <w:rFonts w:hint="eastAsia" w:ascii="宋体" w:hAnsi="宋体" w:cs="宋体"/>
                <w:b w:val="0"/>
                <w:bCs/>
                <w:sz w:val="24"/>
                <w:szCs w:val="24"/>
                <w:highlight w:val="none"/>
                <w:vertAlign w:val="baseline"/>
                <w:lang w:eastAsia="zh-CN"/>
              </w:rPr>
              <w:t>可</w:t>
            </w:r>
            <w:r>
              <w:rPr>
                <w:rFonts w:hint="eastAsia" w:ascii="宋体" w:hAnsi="宋体" w:eastAsia="宋体" w:cs="宋体"/>
                <w:b w:val="0"/>
                <w:bCs/>
                <w:sz w:val="24"/>
                <w:szCs w:val="24"/>
                <w:highlight w:val="none"/>
                <w:vertAlign w:val="baseline"/>
              </w:rPr>
              <w:t>增加</w:t>
            </w:r>
            <w:r>
              <w:rPr>
                <w:rFonts w:hint="eastAsia" w:ascii="宋体" w:hAnsi="宋体" w:eastAsia="宋体" w:cs="宋体"/>
                <w:b w:val="0"/>
                <w:bCs/>
                <w:sz w:val="24"/>
                <w:szCs w:val="24"/>
                <w:highlight w:val="none"/>
                <w:vertAlign w:val="baseline"/>
                <w:lang w:eastAsia="zh-CN"/>
              </w:rPr>
              <w:t>；</w:t>
            </w:r>
          </w:p>
          <w:p w14:paraId="1D751CA0">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val="en-US" w:eastAsia="zh-CN"/>
              </w:rPr>
              <w:t>7</w:t>
            </w:r>
            <w:r>
              <w:rPr>
                <w:rFonts w:hint="eastAsia" w:ascii="宋体" w:hAnsi="宋体" w:eastAsia="宋体" w:cs="宋体"/>
                <w:b w:val="0"/>
                <w:bCs/>
                <w:sz w:val="24"/>
                <w:szCs w:val="24"/>
                <w:highlight w:val="none"/>
                <w:vertAlign w:val="baseline"/>
              </w:rPr>
              <w:t>、</w:t>
            </w:r>
            <w:r>
              <w:rPr>
                <w:rFonts w:hint="eastAsia" w:ascii="宋体" w:hAnsi="宋体" w:cs="宋体"/>
                <w:b w:val="0"/>
                <w:bCs/>
                <w:sz w:val="24"/>
                <w:szCs w:val="24"/>
                <w:highlight w:val="none"/>
                <w:vertAlign w:val="baseline"/>
                <w:lang w:val="en-US" w:eastAsia="zh-CN"/>
              </w:rPr>
              <w:t>具有</w:t>
            </w:r>
            <w:r>
              <w:rPr>
                <w:rFonts w:hint="eastAsia" w:ascii="宋体" w:hAnsi="宋体" w:eastAsia="宋体" w:cs="宋体"/>
                <w:b w:val="0"/>
                <w:bCs/>
                <w:sz w:val="24"/>
                <w:szCs w:val="24"/>
                <w:highlight w:val="none"/>
                <w:vertAlign w:val="baseline"/>
              </w:rPr>
              <w:t>紧急停止开关</w:t>
            </w:r>
            <w:r>
              <w:rPr>
                <w:rFonts w:hint="eastAsia" w:ascii="宋体" w:hAnsi="宋体" w:eastAsia="宋体" w:cs="宋体"/>
                <w:b w:val="0"/>
                <w:bCs/>
                <w:sz w:val="24"/>
                <w:szCs w:val="24"/>
                <w:highlight w:val="none"/>
                <w:vertAlign w:val="baseline"/>
                <w:lang w:eastAsia="zh-CN"/>
              </w:rPr>
              <w:t>；</w:t>
            </w:r>
          </w:p>
          <w:p w14:paraId="27FD7FF0">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val="en-US" w:eastAsia="zh-CN"/>
              </w:rPr>
              <w:t>8</w:t>
            </w:r>
            <w:r>
              <w:rPr>
                <w:rFonts w:hint="eastAsia" w:ascii="宋体" w:hAnsi="宋体" w:eastAsia="宋体" w:cs="宋体"/>
                <w:b w:val="0"/>
                <w:bCs/>
                <w:sz w:val="24"/>
                <w:szCs w:val="24"/>
                <w:highlight w:val="none"/>
                <w:vertAlign w:val="baseline"/>
              </w:rPr>
              <w:t>、床面规格：</w:t>
            </w:r>
            <w:r>
              <w:rPr>
                <w:rFonts w:hint="eastAsia" w:ascii="宋体" w:hAnsi="宋体" w:cs="宋体"/>
                <w:b w:val="0"/>
                <w:bCs/>
                <w:sz w:val="24"/>
                <w:szCs w:val="24"/>
                <w:highlight w:val="none"/>
                <w:vertAlign w:val="baseline"/>
                <w:lang w:val="en-US" w:eastAsia="zh-CN"/>
              </w:rPr>
              <w:t>60cm</w:t>
            </w:r>
            <w:r>
              <w:rPr>
                <w:rFonts w:hint="eastAsia" w:ascii="宋体" w:hAnsi="宋体" w:eastAsia="宋体" w:cs="宋体"/>
                <w:b w:val="0"/>
                <w:bCs/>
                <w:sz w:val="24"/>
                <w:szCs w:val="24"/>
                <w:highlight w:val="none"/>
                <w:vertAlign w:val="baseline"/>
              </w:rPr>
              <w:t>*</w:t>
            </w:r>
            <w:r>
              <w:rPr>
                <w:rFonts w:hint="eastAsia" w:ascii="宋体" w:hAnsi="宋体" w:cs="宋体"/>
                <w:b w:val="0"/>
                <w:bCs/>
                <w:sz w:val="24"/>
                <w:szCs w:val="24"/>
                <w:highlight w:val="none"/>
                <w:vertAlign w:val="baseline"/>
                <w:lang w:val="en-US" w:eastAsia="zh-CN"/>
              </w:rPr>
              <w:t>18</w:t>
            </w:r>
            <w:r>
              <w:rPr>
                <w:rFonts w:hint="eastAsia" w:ascii="宋体" w:hAnsi="宋体" w:eastAsia="宋体" w:cs="宋体"/>
                <w:b w:val="0"/>
                <w:bCs/>
                <w:sz w:val="24"/>
                <w:szCs w:val="24"/>
                <w:highlight w:val="none"/>
                <w:vertAlign w:val="baseline"/>
              </w:rPr>
              <w:t>0</w:t>
            </w:r>
            <w:r>
              <w:rPr>
                <w:rFonts w:hint="eastAsia" w:ascii="宋体" w:hAnsi="宋体" w:cs="宋体"/>
                <w:b w:val="0"/>
                <w:bCs/>
                <w:sz w:val="24"/>
                <w:szCs w:val="24"/>
                <w:highlight w:val="none"/>
                <w:vertAlign w:val="baseline"/>
                <w:lang w:val="en-US" w:eastAsia="zh-CN"/>
              </w:rPr>
              <w:t>cm（</w:t>
            </w:r>
            <w:r>
              <w:rPr>
                <w:rFonts w:hint="eastAsia" w:ascii="宋体" w:hAnsi="宋体" w:eastAsia="宋体" w:cs="宋体"/>
                <w:b w:val="0"/>
                <w:bCs/>
                <w:sz w:val="24"/>
                <w:szCs w:val="24"/>
                <w:highlight w:val="none"/>
                <w:vertAlign w:val="baseline"/>
                <w:lang w:val="en-US" w:eastAsia="zh-CN"/>
              </w:rPr>
              <w:t>±</w:t>
            </w:r>
            <w:r>
              <w:rPr>
                <w:rFonts w:hint="eastAsia" w:ascii="宋体" w:hAnsi="宋体" w:cs="宋体"/>
                <w:b w:val="0"/>
                <w:bCs/>
                <w:sz w:val="24"/>
                <w:szCs w:val="24"/>
                <w:highlight w:val="none"/>
                <w:vertAlign w:val="baseline"/>
                <w:lang w:val="en-US" w:eastAsia="zh-CN"/>
              </w:rPr>
              <w:t>10cm）</w:t>
            </w:r>
            <w:r>
              <w:rPr>
                <w:rFonts w:hint="eastAsia" w:ascii="宋体" w:hAnsi="宋体" w:eastAsia="宋体" w:cs="宋体"/>
                <w:b w:val="0"/>
                <w:bCs/>
                <w:sz w:val="24"/>
                <w:szCs w:val="24"/>
                <w:highlight w:val="none"/>
                <w:vertAlign w:val="baseline"/>
                <w:lang w:eastAsia="zh-CN"/>
              </w:rPr>
              <w:t>；</w:t>
            </w:r>
          </w:p>
          <w:p w14:paraId="584260C1">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val="en-US" w:eastAsia="zh-CN"/>
              </w:rPr>
              <w:t>9</w:t>
            </w:r>
            <w:r>
              <w:rPr>
                <w:rFonts w:hint="eastAsia" w:ascii="宋体" w:hAnsi="宋体" w:eastAsia="宋体" w:cs="宋体"/>
                <w:b w:val="0"/>
                <w:bCs/>
                <w:sz w:val="24"/>
                <w:szCs w:val="24"/>
                <w:highlight w:val="none"/>
                <w:vertAlign w:val="baseline"/>
              </w:rPr>
              <w:t>、起立角度：0°～80°</w:t>
            </w:r>
            <w:r>
              <w:rPr>
                <w:rFonts w:hint="eastAsia" w:ascii="宋体" w:hAnsi="宋体" w:eastAsia="宋体" w:cs="宋体"/>
                <w:b w:val="0"/>
                <w:bCs/>
                <w:sz w:val="24"/>
                <w:szCs w:val="24"/>
                <w:highlight w:val="none"/>
                <w:vertAlign w:val="baseline"/>
                <w:lang w:eastAsia="zh-CN"/>
              </w:rPr>
              <w:t>；</w:t>
            </w:r>
          </w:p>
          <w:p w14:paraId="2E5F4A66">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1</w:t>
            </w:r>
            <w:r>
              <w:rPr>
                <w:rFonts w:hint="eastAsia" w:ascii="宋体" w:hAnsi="宋体" w:cs="宋体"/>
                <w:b w:val="0"/>
                <w:bCs/>
                <w:sz w:val="24"/>
                <w:szCs w:val="24"/>
                <w:highlight w:val="none"/>
                <w:vertAlign w:val="baseline"/>
                <w:lang w:val="en-US" w:eastAsia="zh-CN"/>
              </w:rPr>
              <w:t>0</w:t>
            </w:r>
            <w:r>
              <w:rPr>
                <w:rFonts w:hint="eastAsia" w:ascii="宋体" w:hAnsi="宋体" w:eastAsia="宋体" w:cs="宋体"/>
                <w:b w:val="0"/>
                <w:bCs/>
                <w:sz w:val="24"/>
                <w:szCs w:val="24"/>
                <w:highlight w:val="none"/>
                <w:vertAlign w:val="baseline"/>
              </w:rPr>
              <w:t>、</w:t>
            </w:r>
            <w:r>
              <w:rPr>
                <w:rFonts w:hint="eastAsia" w:ascii="宋体" w:hAnsi="宋体" w:eastAsia="宋体" w:cs="宋体"/>
                <w:b w:val="0"/>
                <w:bCs/>
                <w:sz w:val="24"/>
                <w:szCs w:val="24"/>
                <w:highlight w:val="none"/>
                <w:vertAlign w:val="baseline"/>
                <w:lang w:eastAsia="zh-CN"/>
              </w:rPr>
              <w:t>踝关节矫正板内</w:t>
            </w:r>
            <w:r>
              <w:rPr>
                <w:rFonts w:hint="eastAsia" w:ascii="宋体" w:hAnsi="宋体" w:eastAsia="宋体" w:cs="宋体"/>
                <w:b w:val="0"/>
                <w:bCs/>
                <w:sz w:val="24"/>
                <w:szCs w:val="24"/>
                <w:highlight w:val="none"/>
                <w:vertAlign w:val="baseline"/>
                <w:lang w:val="en-US" w:eastAsia="zh-CN"/>
              </w:rPr>
              <w:t>/外翻角度：-2</w:t>
            </w:r>
            <w:r>
              <w:rPr>
                <w:rFonts w:hint="eastAsia" w:ascii="宋体" w:hAnsi="宋体" w:cs="宋体"/>
                <w:b w:val="0"/>
                <w:bCs/>
                <w:sz w:val="24"/>
                <w:szCs w:val="24"/>
                <w:highlight w:val="none"/>
                <w:vertAlign w:val="baseline"/>
                <w:lang w:val="en-US" w:eastAsia="zh-CN"/>
              </w:rPr>
              <w:t>5</w:t>
            </w:r>
            <w:r>
              <w:rPr>
                <w:rFonts w:hint="eastAsia" w:ascii="宋体" w:hAnsi="宋体" w:eastAsia="宋体" w:cs="宋体"/>
                <w:b w:val="0"/>
                <w:bCs/>
                <w:sz w:val="24"/>
                <w:szCs w:val="24"/>
                <w:highlight w:val="none"/>
                <w:vertAlign w:val="baseline"/>
              </w:rPr>
              <w:t>°～＋</w:t>
            </w:r>
            <w:r>
              <w:rPr>
                <w:rFonts w:hint="eastAsia" w:ascii="宋体" w:hAnsi="宋体" w:eastAsia="宋体" w:cs="宋体"/>
                <w:b w:val="0"/>
                <w:bCs/>
                <w:sz w:val="24"/>
                <w:szCs w:val="24"/>
                <w:highlight w:val="none"/>
                <w:vertAlign w:val="baseline"/>
                <w:lang w:val="en-US" w:eastAsia="zh-CN"/>
              </w:rPr>
              <w:t>2</w:t>
            </w:r>
            <w:r>
              <w:rPr>
                <w:rFonts w:hint="eastAsia" w:ascii="宋体" w:hAnsi="宋体" w:cs="宋体"/>
                <w:b w:val="0"/>
                <w:bCs/>
                <w:sz w:val="24"/>
                <w:szCs w:val="24"/>
                <w:highlight w:val="none"/>
                <w:vertAlign w:val="baseline"/>
                <w:lang w:val="en-US" w:eastAsia="zh-CN"/>
              </w:rPr>
              <w:t>5</w:t>
            </w:r>
            <w:r>
              <w:rPr>
                <w:rFonts w:hint="eastAsia" w:ascii="宋体" w:hAnsi="宋体" w:eastAsia="宋体" w:cs="宋体"/>
                <w:b w:val="0"/>
                <w:bCs/>
                <w:sz w:val="24"/>
                <w:szCs w:val="24"/>
                <w:highlight w:val="none"/>
                <w:vertAlign w:val="baseline"/>
              </w:rPr>
              <w:t>°</w:t>
            </w:r>
            <w:r>
              <w:rPr>
                <w:rFonts w:hint="eastAsia" w:ascii="宋体" w:hAnsi="宋体" w:cs="宋体"/>
                <w:b w:val="0"/>
                <w:bCs/>
                <w:sz w:val="24"/>
                <w:szCs w:val="24"/>
                <w:highlight w:val="none"/>
                <w:vertAlign w:val="baseline"/>
                <w:lang w:eastAsia="zh-CN"/>
              </w:rPr>
              <w:t>（</w:t>
            </w:r>
            <w:r>
              <w:rPr>
                <w:rFonts w:hint="eastAsia" w:ascii="宋体" w:hAnsi="宋体" w:eastAsia="宋体" w:cs="宋体"/>
                <w:b w:val="0"/>
                <w:bCs/>
                <w:sz w:val="24"/>
                <w:szCs w:val="24"/>
                <w:highlight w:val="none"/>
                <w:vertAlign w:val="baseline"/>
              </w:rPr>
              <w:t>±</w:t>
            </w:r>
            <w:r>
              <w:rPr>
                <w:rFonts w:hint="eastAsia" w:ascii="宋体" w:hAnsi="宋体" w:cs="宋体"/>
                <w:b w:val="0"/>
                <w:bCs/>
                <w:sz w:val="24"/>
                <w:szCs w:val="24"/>
                <w:highlight w:val="none"/>
                <w:vertAlign w:val="baseline"/>
                <w:lang w:val="en-US" w:eastAsia="zh-CN"/>
              </w:rPr>
              <w:t>5）</w:t>
            </w:r>
            <w:r>
              <w:rPr>
                <w:rFonts w:hint="eastAsia" w:ascii="宋体" w:hAnsi="宋体" w:eastAsia="宋体" w:cs="宋体"/>
                <w:b w:val="0"/>
                <w:bCs/>
                <w:sz w:val="24"/>
                <w:szCs w:val="24"/>
                <w:highlight w:val="none"/>
                <w:vertAlign w:val="baseline"/>
                <w:lang w:eastAsia="zh-CN"/>
              </w:rPr>
              <w:t>，踝关节矫正板上</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lang w:eastAsia="zh-CN"/>
              </w:rPr>
              <w:t>下翻角度：</w:t>
            </w:r>
            <w:r>
              <w:rPr>
                <w:rFonts w:hint="eastAsia" w:ascii="宋体" w:hAnsi="宋体" w:eastAsia="宋体" w:cs="宋体"/>
                <w:b w:val="0"/>
                <w:bCs/>
                <w:sz w:val="24"/>
                <w:szCs w:val="24"/>
                <w:highlight w:val="none"/>
                <w:vertAlign w:val="baseline"/>
                <w:lang w:val="en-US" w:eastAsia="zh-CN"/>
              </w:rPr>
              <w:t>-1</w:t>
            </w:r>
            <w:r>
              <w:rPr>
                <w:rFonts w:hint="eastAsia" w:ascii="宋体" w:hAnsi="宋体" w:cs="宋体"/>
                <w:b w:val="0"/>
                <w:bCs/>
                <w:sz w:val="24"/>
                <w:szCs w:val="24"/>
                <w:highlight w:val="none"/>
                <w:vertAlign w:val="baseline"/>
                <w:lang w:val="en-US" w:eastAsia="zh-CN"/>
              </w:rPr>
              <w:t>5</w:t>
            </w:r>
            <w:r>
              <w:rPr>
                <w:rFonts w:hint="eastAsia" w:ascii="宋体" w:hAnsi="宋体" w:eastAsia="宋体" w:cs="宋体"/>
                <w:b w:val="0"/>
                <w:bCs/>
                <w:sz w:val="24"/>
                <w:szCs w:val="24"/>
                <w:highlight w:val="none"/>
                <w:vertAlign w:val="baseline"/>
              </w:rPr>
              <w:t>°～</w:t>
            </w:r>
            <w:r>
              <w:rPr>
                <w:rFonts w:hint="eastAsia" w:ascii="宋体" w:hAnsi="宋体" w:eastAsia="宋体" w:cs="宋体"/>
                <w:b w:val="0"/>
                <w:bCs/>
                <w:sz w:val="24"/>
                <w:szCs w:val="24"/>
                <w:highlight w:val="none"/>
                <w:vertAlign w:val="baseline"/>
                <w:lang w:val="en-US" w:eastAsia="zh-CN"/>
              </w:rPr>
              <w:t>1</w:t>
            </w:r>
            <w:r>
              <w:rPr>
                <w:rFonts w:hint="eastAsia" w:ascii="宋体" w:hAnsi="宋体" w:eastAsia="宋体" w:cs="宋体"/>
                <w:b w:val="0"/>
                <w:bCs/>
                <w:sz w:val="24"/>
                <w:szCs w:val="24"/>
                <w:highlight w:val="none"/>
                <w:vertAlign w:val="baseline"/>
              </w:rPr>
              <w:t>5°</w:t>
            </w:r>
            <w:r>
              <w:rPr>
                <w:rFonts w:hint="eastAsia" w:ascii="宋体" w:hAnsi="宋体" w:cs="宋体"/>
                <w:b w:val="0"/>
                <w:bCs/>
                <w:sz w:val="24"/>
                <w:szCs w:val="24"/>
                <w:highlight w:val="none"/>
                <w:vertAlign w:val="baseline"/>
                <w:lang w:eastAsia="zh-CN"/>
              </w:rPr>
              <w:t>（</w:t>
            </w:r>
            <w:r>
              <w:rPr>
                <w:rFonts w:hint="eastAsia" w:ascii="宋体" w:hAnsi="宋体" w:eastAsia="宋体" w:cs="宋体"/>
                <w:b w:val="0"/>
                <w:bCs/>
                <w:sz w:val="24"/>
                <w:szCs w:val="24"/>
                <w:highlight w:val="none"/>
                <w:vertAlign w:val="baseline"/>
              </w:rPr>
              <w:t>±</w:t>
            </w:r>
            <w:r>
              <w:rPr>
                <w:rFonts w:hint="eastAsia" w:ascii="宋体" w:hAnsi="宋体" w:cs="宋体"/>
                <w:b w:val="0"/>
                <w:bCs/>
                <w:sz w:val="24"/>
                <w:szCs w:val="24"/>
                <w:highlight w:val="none"/>
                <w:vertAlign w:val="baseline"/>
                <w:lang w:val="en-US" w:eastAsia="zh-CN"/>
              </w:rPr>
              <w:t>1）</w:t>
            </w:r>
            <w:r>
              <w:rPr>
                <w:rFonts w:hint="eastAsia" w:ascii="宋体" w:hAnsi="宋体" w:eastAsia="宋体" w:cs="宋体"/>
                <w:b w:val="0"/>
                <w:bCs/>
                <w:sz w:val="24"/>
                <w:szCs w:val="24"/>
                <w:highlight w:val="none"/>
                <w:vertAlign w:val="baseline"/>
                <w:lang w:eastAsia="zh-CN"/>
              </w:rPr>
              <w:t>；</w:t>
            </w:r>
          </w:p>
          <w:p w14:paraId="25675970">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eastAsia="宋体" w:cs="宋体"/>
                <w:b w:val="0"/>
                <w:bCs/>
                <w:sz w:val="24"/>
                <w:szCs w:val="24"/>
                <w:highlight w:val="none"/>
                <w:vertAlign w:val="baseline"/>
              </w:rPr>
              <w:t>1</w:t>
            </w:r>
            <w:r>
              <w:rPr>
                <w:rFonts w:hint="eastAsia" w:ascii="宋体" w:hAnsi="宋体" w:cs="宋体"/>
                <w:b w:val="0"/>
                <w:bCs/>
                <w:sz w:val="24"/>
                <w:szCs w:val="24"/>
                <w:highlight w:val="none"/>
                <w:vertAlign w:val="baseline"/>
                <w:lang w:val="en-US" w:eastAsia="zh-CN"/>
              </w:rPr>
              <w:t>1</w:t>
            </w:r>
            <w:r>
              <w:rPr>
                <w:rFonts w:hint="eastAsia" w:ascii="宋体" w:hAnsi="宋体" w:eastAsia="宋体" w:cs="宋体"/>
                <w:b w:val="0"/>
                <w:bCs/>
                <w:sz w:val="24"/>
                <w:szCs w:val="24"/>
                <w:highlight w:val="none"/>
                <w:vertAlign w:val="baseline"/>
              </w:rPr>
              <w:t>、治疗时间：可调</w:t>
            </w:r>
            <w:r>
              <w:rPr>
                <w:rFonts w:hint="eastAsia" w:ascii="宋体" w:hAnsi="宋体" w:eastAsia="宋体" w:cs="宋体"/>
                <w:b w:val="0"/>
                <w:bCs/>
                <w:sz w:val="24"/>
                <w:szCs w:val="24"/>
                <w:highlight w:val="none"/>
                <w:vertAlign w:val="baseline"/>
                <w:lang w:eastAsia="zh-CN"/>
              </w:rPr>
              <w:t>；</w:t>
            </w:r>
          </w:p>
          <w:p w14:paraId="3B09DBEB">
            <w:pPr>
              <w:spacing w:line="24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sz w:val="24"/>
                <w:szCs w:val="24"/>
                <w:highlight w:val="none"/>
                <w:vertAlign w:val="baseline"/>
              </w:rPr>
              <w:t>1</w:t>
            </w:r>
            <w:r>
              <w:rPr>
                <w:rFonts w:hint="eastAsia" w:ascii="宋体" w:hAnsi="宋体" w:cs="宋体"/>
                <w:b w:val="0"/>
                <w:bCs/>
                <w:sz w:val="24"/>
                <w:szCs w:val="24"/>
                <w:highlight w:val="none"/>
                <w:vertAlign w:val="baseline"/>
                <w:lang w:val="en-US" w:eastAsia="zh-CN"/>
              </w:rPr>
              <w:t>2</w:t>
            </w:r>
            <w:r>
              <w:rPr>
                <w:rFonts w:hint="eastAsia" w:ascii="宋体" w:hAnsi="宋体" w:eastAsia="宋体" w:cs="宋体"/>
                <w:b w:val="0"/>
                <w:bCs/>
                <w:sz w:val="24"/>
                <w:szCs w:val="24"/>
                <w:highlight w:val="none"/>
                <w:vertAlign w:val="baseline"/>
              </w:rPr>
              <w:t>、床体负载：</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13</w:t>
            </w:r>
            <w:r>
              <w:rPr>
                <w:rFonts w:hint="eastAsia" w:ascii="宋体" w:hAnsi="宋体" w:eastAsia="宋体" w:cs="宋体"/>
                <w:b w:val="0"/>
                <w:bCs/>
                <w:sz w:val="24"/>
                <w:szCs w:val="24"/>
                <w:highlight w:val="none"/>
                <w:vertAlign w:val="baseline"/>
                <w:lang w:val="en-US" w:eastAsia="zh-CN"/>
              </w:rPr>
              <w:t>0</w:t>
            </w:r>
            <w:r>
              <w:rPr>
                <w:rFonts w:hint="eastAsia" w:ascii="宋体" w:hAnsi="宋体" w:eastAsia="宋体" w:cs="宋体"/>
                <w:b w:val="0"/>
                <w:bCs/>
                <w:sz w:val="24"/>
                <w:szCs w:val="24"/>
                <w:highlight w:val="none"/>
                <w:vertAlign w:val="baseline"/>
              </w:rPr>
              <w:t>kg</w:t>
            </w:r>
            <w:r>
              <w:rPr>
                <w:rFonts w:hint="eastAsia" w:ascii="宋体" w:hAnsi="宋体" w:eastAsia="宋体" w:cs="宋体"/>
                <w:b w:val="0"/>
                <w:bCs/>
                <w:sz w:val="24"/>
                <w:szCs w:val="24"/>
                <w:highlight w:val="none"/>
                <w:vertAlign w:val="baseline"/>
                <w:lang w:eastAsia="zh-CN"/>
              </w:rPr>
              <w:t>；</w:t>
            </w:r>
          </w:p>
        </w:tc>
        <w:tc>
          <w:tcPr>
            <w:tcW w:w="417" w:type="pct"/>
          </w:tcPr>
          <w:p w14:paraId="11E9FA00">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2AD7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Merge w:val="continue"/>
            <w:shd w:val="clear" w:color="auto" w:fill="auto"/>
            <w:vAlign w:val="center"/>
          </w:tcPr>
          <w:p w14:paraId="3820A1A7">
            <w:pPr>
              <w:numPr>
                <w:ilvl w:val="0"/>
                <w:numId w:val="0"/>
              </w:numPr>
              <w:spacing w:line="240" w:lineRule="auto"/>
              <w:ind w:left="0" w:leftChars="0" w:firstLine="0" w:firstLineChars="0"/>
              <w:jc w:val="center"/>
              <w:rPr>
                <w:rFonts w:hint="eastAsia" w:ascii="宋体" w:hAnsi="宋体" w:eastAsia="宋体" w:cs="宋体"/>
                <w:b w:val="0"/>
                <w:bCs w:val="0"/>
                <w:color w:val="000000"/>
                <w:sz w:val="24"/>
                <w:szCs w:val="24"/>
                <w:highlight w:val="none"/>
                <w:vertAlign w:val="baseline"/>
                <w:lang w:val="en-US" w:eastAsia="zh-CN"/>
              </w:rPr>
            </w:pPr>
          </w:p>
        </w:tc>
        <w:tc>
          <w:tcPr>
            <w:tcW w:w="1454" w:type="dxa"/>
            <w:shd w:val="clear" w:color="auto" w:fill="auto"/>
            <w:vAlign w:val="center"/>
          </w:tcPr>
          <w:p w14:paraId="7E53FB49">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cs="宋体"/>
                <w:b w:val="0"/>
                <w:bCs w:val="0"/>
                <w:color w:val="000000"/>
                <w:sz w:val="24"/>
                <w:szCs w:val="24"/>
                <w:highlight w:val="none"/>
                <w:vertAlign w:val="baseline"/>
                <w:lang w:val="en-US" w:eastAsia="zh-CN"/>
              </w:rPr>
              <w:t>超声治疗仪</w:t>
            </w:r>
          </w:p>
        </w:tc>
        <w:tc>
          <w:tcPr>
            <w:tcW w:w="5647" w:type="dxa"/>
            <w:vAlign w:val="top"/>
          </w:tcPr>
          <w:p w14:paraId="4B9F5C63">
            <w:pPr>
              <w:spacing w:line="240" w:lineRule="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1</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仪器配有1MHz</w:t>
            </w:r>
            <w:r>
              <w:rPr>
                <w:rFonts w:hint="eastAsia" w:ascii="宋体" w:hAnsi="宋体" w:eastAsia="宋体" w:cs="宋体"/>
                <w:b w:val="0"/>
                <w:bCs/>
                <w:sz w:val="24"/>
                <w:szCs w:val="24"/>
                <w:highlight w:val="none"/>
                <w:vertAlign w:val="baseline"/>
                <w:lang w:val="en-US" w:eastAsia="zh-CN"/>
              </w:rPr>
              <w:t>固定治疗头</w:t>
            </w:r>
            <w:r>
              <w:rPr>
                <w:rFonts w:hint="eastAsia" w:ascii="宋体" w:hAnsi="宋体" w:eastAsia="宋体" w:cs="宋体"/>
                <w:b w:val="0"/>
                <w:bCs/>
                <w:sz w:val="24"/>
                <w:szCs w:val="24"/>
                <w:highlight w:val="none"/>
                <w:vertAlign w:val="baseline"/>
              </w:rPr>
              <w:t>和</w:t>
            </w:r>
            <w:r>
              <w:rPr>
                <w:rFonts w:hint="eastAsia" w:ascii="宋体" w:hAnsi="宋体" w:eastAsia="宋体" w:cs="宋体"/>
                <w:b w:val="0"/>
                <w:bCs/>
                <w:sz w:val="24"/>
                <w:szCs w:val="24"/>
                <w:highlight w:val="none"/>
                <w:vertAlign w:val="baseline"/>
                <w:lang w:val="en-US" w:eastAsia="zh-CN"/>
              </w:rPr>
              <w:t>3.2</w:t>
            </w:r>
            <w:r>
              <w:rPr>
                <w:rFonts w:hint="eastAsia" w:ascii="宋体" w:hAnsi="宋体" w:eastAsia="宋体" w:cs="宋体"/>
                <w:b w:val="0"/>
                <w:bCs/>
                <w:sz w:val="24"/>
                <w:szCs w:val="24"/>
                <w:highlight w:val="none"/>
                <w:vertAlign w:val="baseline"/>
              </w:rPr>
              <w:t>MHz</w:t>
            </w:r>
            <w:r>
              <w:rPr>
                <w:rFonts w:hint="eastAsia" w:ascii="宋体" w:hAnsi="宋体" w:eastAsia="宋体" w:cs="宋体"/>
                <w:b w:val="0"/>
                <w:bCs/>
                <w:sz w:val="24"/>
                <w:szCs w:val="24"/>
                <w:highlight w:val="none"/>
                <w:vertAlign w:val="baseline"/>
                <w:lang w:val="en-US" w:eastAsia="zh-CN"/>
              </w:rPr>
              <w:t>移动</w:t>
            </w:r>
            <w:r>
              <w:rPr>
                <w:rFonts w:hint="eastAsia" w:ascii="宋体" w:hAnsi="宋体" w:eastAsia="宋体" w:cs="宋体"/>
                <w:b w:val="0"/>
                <w:bCs/>
                <w:sz w:val="24"/>
                <w:szCs w:val="24"/>
                <w:highlight w:val="none"/>
                <w:vertAlign w:val="baseline"/>
              </w:rPr>
              <w:t>治疗头，结构简单，操作便捷；</w:t>
            </w:r>
          </w:p>
          <w:p w14:paraId="5206667D">
            <w:pPr>
              <w:spacing w:line="240" w:lineRule="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2</w:t>
            </w:r>
            <w:r>
              <w:rPr>
                <w:rFonts w:hint="eastAsia" w:ascii="宋体" w:hAnsi="宋体" w:eastAsia="宋体" w:cs="宋体"/>
                <w:b w:val="0"/>
                <w:bCs/>
                <w:sz w:val="24"/>
                <w:szCs w:val="24"/>
                <w:highlight w:val="none"/>
                <w:vertAlign w:val="baseline"/>
                <w:lang w:val="en-US" w:eastAsia="zh-CN"/>
              </w:rPr>
              <w:t>、声工作频率：1MHz、3.2MHz±10%；</w:t>
            </w:r>
          </w:p>
          <w:p w14:paraId="3F02773A">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val="en-US" w:eastAsia="zh-CN"/>
              </w:rPr>
              <w:t>3</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治疗探头独立控制</w:t>
            </w:r>
            <w:r>
              <w:rPr>
                <w:rFonts w:hint="eastAsia" w:ascii="宋体" w:hAnsi="宋体" w:eastAsia="宋体" w:cs="宋体"/>
                <w:b w:val="0"/>
                <w:bCs/>
                <w:sz w:val="24"/>
                <w:szCs w:val="24"/>
                <w:highlight w:val="none"/>
                <w:vertAlign w:val="baseline"/>
                <w:lang w:eastAsia="zh-CN"/>
              </w:rPr>
              <w:t>；</w:t>
            </w:r>
          </w:p>
          <w:p w14:paraId="2F5DF259">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val="en-US" w:eastAsia="zh-CN"/>
              </w:rPr>
              <w:t>4</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输入功率：</w:t>
            </w:r>
            <w:r>
              <w:rPr>
                <w:rFonts w:hint="eastAsia" w:ascii="宋体" w:hAnsi="宋体" w:eastAsia="宋体" w:cs="宋体"/>
                <w:b w:val="0"/>
                <w:bCs/>
                <w:sz w:val="24"/>
                <w:szCs w:val="24"/>
                <w:highlight w:val="none"/>
                <w:vertAlign w:val="baseline"/>
                <w:lang w:val="en-US" w:eastAsia="zh-CN"/>
              </w:rPr>
              <w:t>≥100</w:t>
            </w:r>
            <w:r>
              <w:rPr>
                <w:rFonts w:hint="eastAsia" w:ascii="宋体" w:hAnsi="宋体" w:eastAsia="宋体" w:cs="宋体"/>
                <w:b w:val="0"/>
                <w:bCs/>
                <w:sz w:val="24"/>
                <w:szCs w:val="24"/>
                <w:highlight w:val="none"/>
                <w:vertAlign w:val="baseline"/>
              </w:rPr>
              <w:t>VA</w:t>
            </w:r>
            <w:r>
              <w:rPr>
                <w:rFonts w:hint="eastAsia" w:ascii="宋体" w:hAnsi="宋体" w:eastAsia="宋体" w:cs="宋体"/>
                <w:b w:val="0"/>
                <w:bCs/>
                <w:sz w:val="24"/>
                <w:szCs w:val="24"/>
                <w:highlight w:val="none"/>
                <w:vertAlign w:val="baseline"/>
                <w:lang w:eastAsia="zh-CN"/>
              </w:rPr>
              <w:t>；</w:t>
            </w:r>
          </w:p>
          <w:p w14:paraId="4290F6DA">
            <w:pPr>
              <w:spacing w:line="240" w:lineRule="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5</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额定输出功率：5W±20%；</w:t>
            </w:r>
          </w:p>
          <w:p w14:paraId="21CED115">
            <w:pPr>
              <w:spacing w:line="240" w:lineRule="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6</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额定输出有效声强：≤3.0W/cm²</w:t>
            </w:r>
            <w:r>
              <w:rPr>
                <w:rFonts w:hint="eastAsia" w:ascii="宋体" w:hAnsi="宋体" w:eastAsia="宋体" w:cs="宋体"/>
                <w:b w:val="0"/>
                <w:bCs/>
                <w:sz w:val="24"/>
                <w:szCs w:val="24"/>
                <w:highlight w:val="none"/>
                <w:vertAlign w:val="baseline"/>
                <w:lang w:eastAsia="zh-CN"/>
              </w:rPr>
              <w:t>；</w:t>
            </w:r>
          </w:p>
          <w:p w14:paraId="7809B4CD">
            <w:pPr>
              <w:spacing w:line="240" w:lineRule="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7</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波束类型：准直型；</w:t>
            </w:r>
          </w:p>
          <w:p w14:paraId="7738D10B">
            <w:pPr>
              <w:spacing w:line="240" w:lineRule="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8</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波束不均匀系数：≤8；</w:t>
            </w:r>
          </w:p>
          <w:p w14:paraId="297F18E9">
            <w:pPr>
              <w:spacing w:line="240" w:lineRule="auto"/>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9</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占空比：0～90%可调，步进为10%；</w:t>
            </w:r>
          </w:p>
          <w:p w14:paraId="5A672DF5">
            <w:pPr>
              <w:spacing w:line="240" w:lineRule="auto"/>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w:t>
            </w:r>
            <w:r>
              <w:rPr>
                <w:rFonts w:hint="eastAsia" w:ascii="宋体" w:hAnsi="宋体" w:cs="宋体"/>
                <w:b w:val="0"/>
                <w:bCs/>
                <w:sz w:val="24"/>
                <w:szCs w:val="24"/>
                <w:highlight w:val="none"/>
                <w:vertAlign w:val="baseline"/>
                <w:lang w:val="en-US" w:eastAsia="zh-CN"/>
              </w:rPr>
              <w:t>0</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治疗时间：0～30分钟；</w:t>
            </w:r>
          </w:p>
          <w:p w14:paraId="69D45CC9">
            <w:pPr>
              <w:spacing w:line="240" w:lineRule="auto"/>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w:t>
            </w:r>
            <w:r>
              <w:rPr>
                <w:rFonts w:hint="eastAsia" w:ascii="宋体" w:hAnsi="宋体" w:cs="宋体"/>
                <w:b w:val="0"/>
                <w:bCs/>
                <w:sz w:val="24"/>
                <w:szCs w:val="24"/>
                <w:highlight w:val="none"/>
                <w:vertAlign w:val="baseline"/>
                <w:lang w:val="en-US" w:eastAsia="zh-CN"/>
              </w:rPr>
              <w:t>1</w:t>
            </w:r>
            <w:r>
              <w:rPr>
                <w:rFonts w:hint="eastAsia" w:ascii="宋体" w:hAnsi="宋体" w:eastAsia="宋体" w:cs="宋体"/>
                <w:b w:val="0"/>
                <w:bCs/>
                <w:sz w:val="24"/>
                <w:szCs w:val="24"/>
                <w:highlight w:val="none"/>
                <w:vertAlign w:val="baseline"/>
                <w:lang w:val="en-US" w:eastAsia="zh-CN"/>
              </w:rPr>
              <w:t>、调制波形：脉冲波；</w:t>
            </w:r>
          </w:p>
          <w:p w14:paraId="1848B399">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lang w:val="en-US" w:eastAsia="zh-CN"/>
              </w:rPr>
              <w:t>1</w:t>
            </w:r>
            <w:r>
              <w:rPr>
                <w:rFonts w:hint="eastAsia" w:ascii="宋体" w:hAnsi="宋体" w:cs="宋体"/>
                <w:b w:val="0"/>
                <w:bCs/>
                <w:sz w:val="24"/>
                <w:szCs w:val="24"/>
                <w:highlight w:val="none"/>
                <w:vertAlign w:val="baseline"/>
                <w:lang w:val="en-US" w:eastAsia="zh-CN"/>
              </w:rPr>
              <w:t>2</w:t>
            </w:r>
            <w:r>
              <w:rPr>
                <w:rFonts w:hint="eastAsia" w:ascii="宋体" w:hAnsi="宋体" w:eastAsia="宋体" w:cs="宋体"/>
                <w:b w:val="0"/>
                <w:bCs/>
                <w:sz w:val="24"/>
                <w:szCs w:val="24"/>
                <w:highlight w:val="none"/>
                <w:vertAlign w:val="baseline"/>
                <w:lang w:val="en-US" w:eastAsia="zh-CN"/>
              </w:rPr>
              <w:t>、脉冲重复周期：10ms，误差</w:t>
            </w:r>
            <w:r>
              <w:rPr>
                <w:rFonts w:hint="eastAsia" w:ascii="宋体" w:hAnsi="宋体" w:eastAsia="宋体" w:cs="宋体"/>
                <w:b w:val="0"/>
                <w:bCs/>
                <w:sz w:val="24"/>
                <w:szCs w:val="24"/>
                <w:highlight w:val="none"/>
                <w:vertAlign w:val="baseline"/>
              </w:rPr>
              <w:t>≤</w:t>
            </w:r>
            <w:r>
              <w:rPr>
                <w:rFonts w:hint="eastAsia" w:ascii="宋体" w:hAnsi="宋体" w:eastAsia="宋体" w:cs="宋体"/>
                <w:b w:val="0"/>
                <w:bCs/>
                <w:sz w:val="24"/>
                <w:szCs w:val="24"/>
                <w:highlight w:val="none"/>
                <w:vertAlign w:val="baseline"/>
                <w:lang w:val="en-US" w:eastAsia="zh-CN"/>
              </w:rPr>
              <w:t>5%；</w:t>
            </w:r>
          </w:p>
          <w:p w14:paraId="4CCBC8EB">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lang w:val="en-US" w:eastAsia="zh-CN"/>
              </w:rPr>
              <w:t>1</w:t>
            </w:r>
            <w:r>
              <w:rPr>
                <w:rFonts w:hint="eastAsia" w:ascii="宋体" w:hAnsi="宋体" w:cs="宋体"/>
                <w:b w:val="0"/>
                <w:bCs/>
                <w:sz w:val="24"/>
                <w:szCs w:val="24"/>
                <w:highlight w:val="none"/>
                <w:vertAlign w:val="baseline"/>
                <w:lang w:val="en-US" w:eastAsia="zh-CN"/>
              </w:rPr>
              <w:t>3</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输出模式：</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9档脉冲模式和</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 xml:space="preserve">1档连续模式；  </w:t>
            </w:r>
          </w:p>
          <w:p w14:paraId="6A2FA4D3">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lang w:val="en-US" w:eastAsia="zh-CN"/>
              </w:rPr>
              <w:t>1</w:t>
            </w:r>
            <w:r>
              <w:rPr>
                <w:rFonts w:hint="eastAsia" w:ascii="宋体" w:hAnsi="宋体" w:cs="宋体"/>
                <w:b w:val="0"/>
                <w:bCs/>
                <w:sz w:val="24"/>
                <w:szCs w:val="24"/>
                <w:highlight w:val="none"/>
                <w:vertAlign w:val="baseline"/>
                <w:lang w:val="en-US" w:eastAsia="zh-CN"/>
              </w:rPr>
              <w:t>4</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治疗头有效辐射面积：2.5cm²</w:t>
            </w:r>
            <w:r>
              <w:rPr>
                <w:rFonts w:hint="eastAsia" w:ascii="宋体" w:hAnsi="宋体" w:eastAsia="宋体" w:cs="宋体"/>
                <w:b w:val="0"/>
                <w:bCs/>
                <w:sz w:val="24"/>
                <w:szCs w:val="24"/>
                <w:highlight w:val="none"/>
                <w:vertAlign w:val="baseline"/>
                <w:lang w:val="en-US" w:eastAsia="zh-CN"/>
              </w:rPr>
              <w:t>±20%</w:t>
            </w:r>
            <w:r>
              <w:rPr>
                <w:rFonts w:hint="eastAsia" w:ascii="宋体" w:hAnsi="宋体" w:eastAsia="宋体" w:cs="宋体"/>
                <w:b w:val="0"/>
                <w:bCs/>
                <w:sz w:val="24"/>
                <w:szCs w:val="24"/>
                <w:highlight w:val="none"/>
                <w:vertAlign w:val="baseline"/>
              </w:rPr>
              <w:t>；</w:t>
            </w:r>
          </w:p>
          <w:p w14:paraId="58592CD4">
            <w:pPr>
              <w:spacing w:line="24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15、</w:t>
            </w:r>
            <w:r>
              <w:rPr>
                <w:rFonts w:hint="eastAsia" w:ascii="宋体" w:hAnsi="宋体" w:cs="宋体"/>
                <w:b w:val="0"/>
                <w:bCs/>
                <w:sz w:val="24"/>
                <w:szCs w:val="24"/>
                <w:highlight w:val="none"/>
                <w:vertAlign w:val="baseline"/>
                <w:lang w:val="en-US" w:eastAsia="zh-CN"/>
              </w:rPr>
              <w:t>防水等级IPX7</w:t>
            </w:r>
            <w:r>
              <w:rPr>
                <w:rFonts w:hint="eastAsia" w:ascii="宋体" w:hAnsi="宋体" w:eastAsia="宋体" w:cs="宋体"/>
                <w:b w:val="0"/>
                <w:bCs/>
                <w:sz w:val="24"/>
                <w:szCs w:val="24"/>
                <w:highlight w:val="none"/>
                <w:vertAlign w:val="baseline"/>
                <w:lang w:val="en-US" w:eastAsia="zh-CN"/>
              </w:rPr>
              <w:t>。</w:t>
            </w:r>
          </w:p>
        </w:tc>
        <w:tc>
          <w:tcPr>
            <w:tcW w:w="417" w:type="pct"/>
          </w:tcPr>
          <w:p w14:paraId="1FED5A55">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4C49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Merge w:val="continue"/>
            <w:shd w:val="clear" w:color="auto" w:fill="auto"/>
            <w:vAlign w:val="center"/>
          </w:tcPr>
          <w:p w14:paraId="0DDA36BA">
            <w:pPr>
              <w:numPr>
                <w:ilvl w:val="0"/>
                <w:numId w:val="0"/>
              </w:numPr>
              <w:spacing w:line="240" w:lineRule="auto"/>
              <w:ind w:left="0" w:leftChars="0" w:firstLine="0" w:firstLineChars="0"/>
              <w:jc w:val="center"/>
              <w:rPr>
                <w:rFonts w:hint="eastAsia" w:ascii="宋体" w:hAnsi="宋体" w:eastAsia="宋体" w:cs="宋体"/>
                <w:b w:val="0"/>
                <w:bCs w:val="0"/>
                <w:color w:val="000000"/>
                <w:sz w:val="24"/>
                <w:szCs w:val="24"/>
                <w:highlight w:val="none"/>
                <w:vertAlign w:val="baseline"/>
                <w:lang w:val="en-US" w:eastAsia="zh-CN"/>
              </w:rPr>
            </w:pPr>
          </w:p>
        </w:tc>
        <w:tc>
          <w:tcPr>
            <w:tcW w:w="1454" w:type="dxa"/>
            <w:shd w:val="clear" w:color="auto" w:fill="auto"/>
            <w:vAlign w:val="center"/>
          </w:tcPr>
          <w:p w14:paraId="74F4ABBA">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szCs w:val="24"/>
                <w:highlight w:val="none"/>
                <w:vertAlign w:val="baseline"/>
                <w:lang w:val="en-US" w:eastAsia="zh-CN"/>
              </w:rPr>
              <w:t>超短波治疗仪</w:t>
            </w:r>
          </w:p>
        </w:tc>
        <w:tc>
          <w:tcPr>
            <w:tcW w:w="5647" w:type="dxa"/>
            <w:vAlign w:val="top"/>
          </w:tcPr>
          <w:p w14:paraId="7C4C1D95">
            <w:pPr>
              <w:spacing w:line="240" w:lineRule="auto"/>
              <w:rPr>
                <w:rFonts w:hint="eastAsia" w:ascii="宋体" w:hAnsi="宋体" w:eastAsia="宋体" w:cs="宋体"/>
                <w:b w:val="0"/>
                <w:bCs/>
                <w:color w:val="FF0000"/>
                <w:sz w:val="24"/>
                <w:szCs w:val="24"/>
                <w:highlight w:val="none"/>
                <w:vertAlign w:val="baseline"/>
              </w:rPr>
            </w:pPr>
            <w:r>
              <w:rPr>
                <w:rFonts w:hint="eastAsia" w:ascii="宋体" w:hAnsi="宋体" w:eastAsia="宋体" w:cs="宋体"/>
                <w:b w:val="0"/>
                <w:bCs/>
                <w:sz w:val="24"/>
                <w:szCs w:val="24"/>
                <w:highlight w:val="none"/>
                <w:vertAlign w:val="baseline"/>
              </w:rPr>
              <w:t>1、正常工作条件：</w:t>
            </w:r>
            <w:r>
              <w:rPr>
                <w:rFonts w:hint="eastAsia" w:ascii="宋体" w:hAnsi="宋体" w:eastAsia="宋体" w:cs="宋体"/>
                <w:b w:val="0"/>
                <w:bCs/>
                <w:color w:val="FF0000"/>
                <w:sz w:val="24"/>
                <w:szCs w:val="24"/>
                <w:highlight w:val="none"/>
                <w:vertAlign w:val="baseline"/>
              </w:rPr>
              <w:t xml:space="preserve"> </w:t>
            </w:r>
          </w:p>
          <w:p w14:paraId="355B88FE">
            <w:pPr>
              <w:spacing w:line="240" w:lineRule="auto"/>
              <w:ind w:firstLine="420"/>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1）环境温度5℃～40℃；</w:t>
            </w:r>
          </w:p>
          <w:p w14:paraId="74D7E159">
            <w:pPr>
              <w:spacing w:line="240" w:lineRule="auto"/>
              <w:ind w:firstLine="420"/>
              <w:rPr>
                <w:rFonts w:hint="eastAsia" w:ascii="宋体" w:hAnsi="宋体" w:eastAsia="宋体" w:cs="宋体"/>
                <w:b w:val="0"/>
                <w:bCs/>
                <w:sz w:val="24"/>
                <w:szCs w:val="24"/>
                <w:highlight w:val="none"/>
                <w:vertAlign w:val="baseline"/>
              </w:rPr>
            </w:pPr>
            <w:r>
              <w:rPr>
                <w:rFonts w:hint="eastAsia" w:ascii="宋体" w:hAnsi="宋体" w:cs="宋体"/>
                <w:b w:val="0"/>
                <w:bCs/>
                <w:sz w:val="24"/>
                <w:szCs w:val="24"/>
                <w:highlight w:val="none"/>
                <w:vertAlign w:val="baseline"/>
                <w:lang w:val="en-US" w:eastAsia="zh-CN"/>
              </w:rPr>
              <w:t>2</w:t>
            </w:r>
            <w:r>
              <w:rPr>
                <w:rFonts w:hint="eastAsia" w:ascii="宋体" w:hAnsi="宋体" w:eastAsia="宋体" w:cs="宋体"/>
                <w:b w:val="0"/>
                <w:bCs/>
                <w:sz w:val="24"/>
                <w:szCs w:val="24"/>
                <w:highlight w:val="none"/>
                <w:vertAlign w:val="baseline"/>
              </w:rPr>
              <w:t>）大气压范围</w:t>
            </w:r>
            <w:r>
              <w:rPr>
                <w:rFonts w:hint="eastAsia" w:ascii="宋体" w:hAnsi="宋体" w:eastAsia="宋体" w:cs="宋体"/>
                <w:b w:val="0"/>
                <w:bCs/>
                <w:sz w:val="24"/>
                <w:szCs w:val="24"/>
                <w:highlight w:val="none"/>
                <w:vertAlign w:val="baseline"/>
                <w:lang w:val="en-US" w:eastAsia="zh-CN"/>
              </w:rPr>
              <w:t>700</w:t>
            </w:r>
            <w:r>
              <w:rPr>
                <w:rFonts w:hint="eastAsia" w:ascii="宋体" w:hAnsi="宋体" w:eastAsia="宋体" w:cs="宋体"/>
                <w:b w:val="0"/>
                <w:bCs/>
                <w:sz w:val="24"/>
                <w:szCs w:val="24"/>
                <w:highlight w:val="none"/>
                <w:vertAlign w:val="baseline"/>
              </w:rPr>
              <w:t>hPa～1060hPa；</w:t>
            </w:r>
          </w:p>
          <w:p w14:paraId="62A4CAE5">
            <w:pPr>
              <w:spacing w:line="240" w:lineRule="auto"/>
              <w:ind w:firstLine="420"/>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val="en-US" w:eastAsia="zh-CN"/>
              </w:rPr>
              <w:t>3</w:t>
            </w:r>
            <w:r>
              <w:rPr>
                <w:rFonts w:hint="eastAsia" w:ascii="宋体" w:hAnsi="宋体" w:eastAsia="宋体" w:cs="宋体"/>
                <w:b w:val="0"/>
                <w:bCs/>
                <w:sz w:val="24"/>
                <w:szCs w:val="24"/>
                <w:highlight w:val="none"/>
                <w:vertAlign w:val="baseline"/>
              </w:rPr>
              <w:t>）输入功率</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1000VA</w:t>
            </w:r>
            <w:r>
              <w:rPr>
                <w:rFonts w:hint="eastAsia" w:ascii="宋体" w:hAnsi="宋体" w:eastAsia="宋体" w:cs="宋体"/>
                <w:b w:val="0"/>
                <w:bCs/>
                <w:sz w:val="24"/>
                <w:szCs w:val="24"/>
                <w:highlight w:val="none"/>
                <w:vertAlign w:val="baseline"/>
                <w:lang w:eastAsia="zh-CN"/>
              </w:rPr>
              <w:t>。</w:t>
            </w:r>
          </w:p>
          <w:p w14:paraId="654BF2E6">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2、柜式一体机型，</w:t>
            </w:r>
            <w:r>
              <w:rPr>
                <w:rFonts w:hint="eastAsia" w:ascii="宋体" w:hAnsi="宋体" w:cs="宋体"/>
                <w:b w:val="0"/>
                <w:bCs/>
                <w:sz w:val="24"/>
                <w:szCs w:val="24"/>
                <w:highlight w:val="none"/>
                <w:vertAlign w:val="baseline"/>
                <w:lang w:val="en-US" w:eastAsia="zh-CN"/>
              </w:rPr>
              <w:t>配</w:t>
            </w:r>
            <w:r>
              <w:rPr>
                <w:rFonts w:hint="eastAsia" w:ascii="宋体" w:hAnsi="宋体" w:eastAsia="宋体" w:cs="宋体"/>
                <w:b w:val="0"/>
                <w:bCs/>
                <w:sz w:val="24"/>
                <w:szCs w:val="24"/>
                <w:highlight w:val="none"/>
                <w:vertAlign w:val="baseline"/>
              </w:rPr>
              <w:t>带锁止万向轮；</w:t>
            </w:r>
          </w:p>
          <w:p w14:paraId="35D11DE0">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3、采用</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rPr>
              <w:t>7寸彩</w:t>
            </w:r>
            <w:r>
              <w:rPr>
                <w:rFonts w:hint="eastAsia" w:ascii="宋体" w:hAnsi="宋体" w:cs="宋体"/>
                <w:b w:val="0"/>
                <w:bCs/>
                <w:sz w:val="24"/>
                <w:szCs w:val="24"/>
                <w:highlight w:val="none"/>
                <w:vertAlign w:val="baseline"/>
                <w:lang w:val="en-US" w:eastAsia="zh-CN"/>
              </w:rPr>
              <w:t>色触摸</w:t>
            </w:r>
            <w:r>
              <w:rPr>
                <w:rFonts w:hint="eastAsia" w:ascii="宋体" w:hAnsi="宋体" w:eastAsia="宋体" w:cs="宋体"/>
                <w:b w:val="0"/>
                <w:bCs/>
                <w:sz w:val="24"/>
                <w:szCs w:val="24"/>
                <w:highlight w:val="none"/>
                <w:vertAlign w:val="baseline"/>
              </w:rPr>
              <w:t>屏；</w:t>
            </w:r>
          </w:p>
          <w:p w14:paraId="1D8B4B87">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4、工作频率：40.68MHz，允差±1.5%；</w:t>
            </w:r>
          </w:p>
          <w:p w14:paraId="2D2322D5">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5、额定输出功率：最大功率200W，±20%；</w:t>
            </w:r>
          </w:p>
          <w:p w14:paraId="772605B1">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eastAsia="宋体" w:cs="宋体"/>
                <w:b w:val="0"/>
                <w:bCs/>
                <w:sz w:val="24"/>
                <w:szCs w:val="24"/>
                <w:highlight w:val="none"/>
                <w:vertAlign w:val="baseline"/>
              </w:rPr>
              <w:t>6、输出功率分0～4 档调节</w:t>
            </w:r>
            <w:r>
              <w:rPr>
                <w:rFonts w:hint="eastAsia" w:ascii="宋体" w:hAnsi="宋体" w:eastAsia="宋体" w:cs="宋体"/>
                <w:b w:val="0"/>
                <w:bCs/>
                <w:sz w:val="24"/>
                <w:szCs w:val="24"/>
                <w:highlight w:val="none"/>
                <w:vertAlign w:val="baseline"/>
                <w:lang w:eastAsia="zh-CN"/>
              </w:rPr>
              <w:t>；</w:t>
            </w:r>
          </w:p>
          <w:p w14:paraId="58057262">
            <w:pPr>
              <w:spacing w:line="240" w:lineRule="auto"/>
              <w:rPr>
                <w:rFonts w:hint="eastAsia" w:ascii="宋体" w:hAnsi="宋体" w:eastAsia="宋体" w:cs="宋体"/>
                <w:b w:val="0"/>
                <w:bCs/>
                <w:sz w:val="24"/>
                <w:szCs w:val="24"/>
                <w:highlight w:val="none"/>
                <w:vertAlign w:val="baseline"/>
                <w:lang w:eastAsia="zh-CN"/>
              </w:rPr>
            </w:pPr>
            <w:r>
              <w:rPr>
                <w:rFonts w:hint="eastAsia" w:ascii="宋体" w:hAnsi="宋体" w:eastAsia="宋体" w:cs="宋体"/>
                <w:b w:val="0"/>
                <w:bCs/>
                <w:sz w:val="24"/>
                <w:szCs w:val="24"/>
                <w:highlight w:val="none"/>
                <w:vertAlign w:val="baseline"/>
              </w:rPr>
              <w:t>7、定时范围：1～30min，≤1min</w:t>
            </w:r>
            <w:r>
              <w:rPr>
                <w:rFonts w:hint="eastAsia" w:ascii="宋体" w:hAnsi="宋体" w:eastAsia="宋体" w:cs="宋体"/>
                <w:b w:val="0"/>
                <w:bCs/>
                <w:sz w:val="24"/>
                <w:szCs w:val="24"/>
                <w:highlight w:val="none"/>
                <w:vertAlign w:val="baseline"/>
                <w:lang w:eastAsia="zh-CN"/>
              </w:rPr>
              <w:t>；</w:t>
            </w:r>
          </w:p>
          <w:p w14:paraId="2225A99A">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8、3种输出模式：连续、断续、脉冲；</w:t>
            </w:r>
          </w:p>
          <w:p w14:paraId="1B939217">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9、断续模式下，以50%占空比的脉冲方式输出，断续频率是10～200Hz，步进10Hz，±10%；</w:t>
            </w:r>
          </w:p>
          <w:p w14:paraId="7D86C921">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10、脉冲模式下，脉冲宽度可调范围200～1000us，步进50us；频率可调范围10～200Hz，步进10Hz；</w:t>
            </w:r>
          </w:p>
          <w:p w14:paraId="62F8CE58">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11、输出功率稳定性：治疗仪连续工作30min，输出功率变化≤10%；</w:t>
            </w:r>
          </w:p>
          <w:p w14:paraId="0FF4D16A">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12、设备有能相对指示输出功率强弱的电表，其精度≥2.5级；</w:t>
            </w:r>
          </w:p>
          <w:p w14:paraId="019BC10D">
            <w:pPr>
              <w:spacing w:line="240" w:lineRule="auto"/>
              <w:rPr>
                <w:rFonts w:hint="eastAsia"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vertAlign w:val="baseline"/>
              </w:rPr>
              <w:t>13、电极板采用导电材料制成，分为大、中、小三种；</w:t>
            </w:r>
          </w:p>
          <w:p w14:paraId="33FF8379">
            <w:pPr>
              <w:spacing w:line="24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sz w:val="24"/>
                <w:szCs w:val="24"/>
                <w:highlight w:val="none"/>
                <w:vertAlign w:val="baseline"/>
              </w:rPr>
              <w:t>14、</w:t>
            </w:r>
            <w:r>
              <w:rPr>
                <w:rFonts w:hint="eastAsia" w:ascii="宋体" w:hAnsi="宋体" w:cs="宋体"/>
                <w:b w:val="0"/>
                <w:bCs/>
                <w:sz w:val="24"/>
                <w:szCs w:val="24"/>
                <w:highlight w:val="none"/>
                <w:vertAlign w:val="baseline"/>
                <w:lang w:val="en-US" w:eastAsia="zh-CN"/>
              </w:rPr>
              <w:t>具有</w:t>
            </w:r>
            <w:r>
              <w:rPr>
                <w:rFonts w:hint="eastAsia" w:ascii="宋体" w:hAnsi="宋体" w:eastAsia="宋体" w:cs="宋体"/>
                <w:b w:val="0"/>
                <w:bCs/>
                <w:sz w:val="24"/>
                <w:szCs w:val="24"/>
                <w:highlight w:val="none"/>
                <w:vertAlign w:val="baseline"/>
              </w:rPr>
              <w:t>自动预热</w:t>
            </w:r>
            <w:r>
              <w:rPr>
                <w:rFonts w:hint="eastAsia" w:ascii="宋体" w:hAnsi="宋体" w:cs="宋体"/>
                <w:b w:val="0"/>
                <w:bCs/>
                <w:sz w:val="24"/>
                <w:szCs w:val="24"/>
                <w:highlight w:val="none"/>
                <w:vertAlign w:val="baseline"/>
                <w:lang w:val="en-US" w:eastAsia="zh-CN"/>
              </w:rPr>
              <w:t>功能</w:t>
            </w:r>
            <w:r>
              <w:rPr>
                <w:rFonts w:hint="eastAsia" w:ascii="宋体" w:hAnsi="宋体" w:eastAsia="宋体" w:cs="宋体"/>
                <w:b w:val="0"/>
                <w:bCs/>
                <w:sz w:val="24"/>
                <w:szCs w:val="24"/>
                <w:highlight w:val="none"/>
                <w:vertAlign w:val="baseline"/>
              </w:rPr>
              <w:t>；</w:t>
            </w:r>
          </w:p>
        </w:tc>
        <w:tc>
          <w:tcPr>
            <w:tcW w:w="417" w:type="pct"/>
          </w:tcPr>
          <w:p w14:paraId="05B1B5C8">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7CA8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Merge w:val="restart"/>
            <w:shd w:val="clear" w:color="auto" w:fill="auto"/>
            <w:vAlign w:val="center"/>
          </w:tcPr>
          <w:p w14:paraId="62992574">
            <w:pPr>
              <w:numPr>
                <w:ilvl w:val="0"/>
                <w:numId w:val="0"/>
              </w:numPr>
              <w:spacing w:line="240" w:lineRule="auto"/>
              <w:ind w:left="0" w:leftChars="0" w:firstLine="0" w:firstLineChars="0"/>
              <w:jc w:val="center"/>
              <w:rPr>
                <w:rFonts w:hint="default" w:ascii="宋体" w:hAnsi="宋体" w:eastAsia="宋体" w:cs="宋体"/>
                <w:b w:val="0"/>
                <w:bCs w:val="0"/>
                <w:color w:val="000000"/>
                <w:sz w:val="24"/>
                <w:szCs w:val="24"/>
                <w:highlight w:val="none"/>
                <w:vertAlign w:val="baseline"/>
                <w:lang w:val="en-US" w:eastAsia="zh-CN"/>
              </w:rPr>
            </w:pPr>
            <w:r>
              <w:rPr>
                <w:rFonts w:hint="eastAsia" w:ascii="宋体" w:hAnsi="宋体" w:cs="宋体"/>
                <w:b w:val="0"/>
                <w:bCs w:val="0"/>
                <w:color w:val="000000"/>
                <w:sz w:val="24"/>
                <w:szCs w:val="24"/>
                <w:highlight w:val="none"/>
                <w:vertAlign w:val="baseline"/>
                <w:lang w:val="en-US" w:eastAsia="zh-CN"/>
              </w:rPr>
              <w:t>包2</w:t>
            </w:r>
          </w:p>
        </w:tc>
        <w:tc>
          <w:tcPr>
            <w:tcW w:w="853" w:type="pct"/>
            <w:shd w:val="clear" w:color="auto" w:fill="auto"/>
            <w:vAlign w:val="center"/>
          </w:tcPr>
          <w:p w14:paraId="64859815">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szCs w:val="24"/>
                <w:highlight w:val="none"/>
                <w:vertAlign w:val="baseline"/>
                <w:lang w:val="en-US" w:eastAsia="zh-CN"/>
              </w:rPr>
              <w:t>光电治疗仪</w:t>
            </w:r>
          </w:p>
        </w:tc>
        <w:tc>
          <w:tcPr>
            <w:tcW w:w="3313" w:type="pct"/>
          </w:tcPr>
          <w:p w14:paraId="6569C9DC">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激光源：半导体激光；</w:t>
            </w:r>
          </w:p>
          <w:p w14:paraId="41C24410">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激光波长：630～780nm；</w:t>
            </w:r>
          </w:p>
          <w:p w14:paraId="04D570A0">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激光输出频率：2Hz、10Hz、25Hz、50Hz、100Hz；</w:t>
            </w:r>
          </w:p>
          <w:p w14:paraId="5056AA91">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激光输出功率：≤5mW；</w:t>
            </w:r>
          </w:p>
          <w:p w14:paraId="63629065">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电针脉冲宽度：0.08ms～0.6ms；</w:t>
            </w:r>
          </w:p>
          <w:p w14:paraId="5CFD2E17">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电针输出频率：2Hz、10Hz、50Hz、100Hz、循环频率；</w:t>
            </w:r>
          </w:p>
          <w:p w14:paraId="73F59BD3">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电针脉冲幅度：≤150V（负载250Ω/500Ω）；</w:t>
            </w:r>
          </w:p>
          <w:p w14:paraId="19709512">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输出波形：双向对称窄方波，脉冲宽度自动变化；</w:t>
            </w:r>
          </w:p>
          <w:p w14:paraId="28582D0E">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定时时间：15～45分钟；</w:t>
            </w:r>
          </w:p>
          <w:p w14:paraId="33AE5900">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样式：台式；</w:t>
            </w:r>
          </w:p>
          <w:p w14:paraId="61F697A8">
            <w:pPr>
              <w:spacing w:line="240" w:lineRule="auto"/>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显示：显示屏；</w:t>
            </w:r>
            <w:r>
              <w:rPr>
                <w:rFonts w:hint="eastAsia" w:ascii="宋体" w:hAnsi="宋体" w:eastAsia="宋体" w:cs="宋体"/>
                <w:b w:val="0"/>
                <w:bCs/>
                <w:sz w:val="24"/>
                <w:szCs w:val="24"/>
                <w:highlight w:val="none"/>
                <w:vertAlign w:val="baseline"/>
                <w:lang w:val="en-US" w:eastAsia="zh-CN"/>
              </w:rPr>
              <w:t>≥</w:t>
            </w:r>
            <w:r>
              <w:rPr>
                <w:rFonts w:hint="eastAsia" w:ascii="宋体" w:hAnsi="宋体" w:cs="宋体"/>
                <w:b w:val="0"/>
                <w:bCs w:val="0"/>
                <w:sz w:val="24"/>
                <w:szCs w:val="24"/>
                <w:highlight w:val="none"/>
                <w:lang w:val="en-US" w:eastAsia="zh-CN"/>
              </w:rPr>
              <w:t>5英寸</w:t>
            </w:r>
          </w:p>
          <w:p w14:paraId="0E99AA20">
            <w:pPr>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包含电针输出通道数：4路，激光输出1路，每路输出可单独控制；</w:t>
            </w:r>
          </w:p>
          <w:p w14:paraId="383A0CEA">
            <w:pPr>
              <w:spacing w:line="24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rPr>
              <w:t>13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可选配的配件：激光体穴探头、激光耳穴探头、激光鼻腔探头、激光笔、电针夹、自粘电极片、橡胶电极片、耳模电极、导药电极；</w:t>
            </w:r>
          </w:p>
        </w:tc>
        <w:tc>
          <w:tcPr>
            <w:tcW w:w="417" w:type="pct"/>
          </w:tcPr>
          <w:p w14:paraId="48702F1B">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5FC2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Merge w:val="continue"/>
            <w:shd w:val="clear" w:color="auto" w:fill="auto"/>
            <w:vAlign w:val="center"/>
          </w:tcPr>
          <w:p w14:paraId="148E35E3">
            <w:pPr>
              <w:numPr>
                <w:ilvl w:val="0"/>
                <w:numId w:val="0"/>
              </w:numPr>
              <w:spacing w:line="240" w:lineRule="auto"/>
              <w:ind w:left="0" w:leftChars="0" w:firstLine="0" w:firstLineChars="0"/>
              <w:jc w:val="center"/>
              <w:rPr>
                <w:rFonts w:hint="eastAsia" w:ascii="宋体" w:hAnsi="宋体" w:eastAsia="宋体" w:cs="宋体"/>
                <w:b w:val="0"/>
                <w:bCs w:val="0"/>
                <w:color w:val="000000"/>
                <w:sz w:val="24"/>
                <w:szCs w:val="24"/>
                <w:highlight w:val="none"/>
                <w:vertAlign w:val="baseline"/>
                <w:lang w:val="en-US" w:eastAsia="zh-CN"/>
              </w:rPr>
            </w:pPr>
          </w:p>
        </w:tc>
        <w:tc>
          <w:tcPr>
            <w:tcW w:w="853" w:type="pct"/>
            <w:shd w:val="clear" w:color="auto" w:fill="auto"/>
            <w:vAlign w:val="center"/>
          </w:tcPr>
          <w:p w14:paraId="0F1AD3FC">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szCs w:val="24"/>
                <w:highlight w:val="none"/>
                <w:vertAlign w:val="baseline"/>
                <w:lang w:val="en-US" w:eastAsia="zh-CN"/>
              </w:rPr>
              <w:t>浓缩血小板血浆制备离心机</w:t>
            </w:r>
          </w:p>
        </w:tc>
        <w:tc>
          <w:tcPr>
            <w:tcW w:w="3313" w:type="pct"/>
          </w:tcPr>
          <w:p w14:paraId="0DA17D6B">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主要技术参数</w:t>
            </w:r>
          </w:p>
          <w:p w14:paraId="7BFC004B">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1.1</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工作条件：地面应为坚实平整的混凝土地板,无震动源，离心机适宜在</w:t>
            </w:r>
            <w:r>
              <w:rPr>
                <w:rFonts w:hint="eastAsia" w:ascii="宋体" w:hAnsi="宋体" w:eastAsia="宋体" w:cs="宋体"/>
                <w:bCs/>
                <w:kern w:val="0"/>
                <w:sz w:val="24"/>
                <w:szCs w:val="24"/>
                <w:highlight w:val="none"/>
                <w:lang w:val="en-US" w:eastAsia="zh-CN"/>
              </w:rPr>
              <w:t>室</w:t>
            </w:r>
            <w:r>
              <w:rPr>
                <w:rFonts w:hint="eastAsia" w:ascii="宋体" w:hAnsi="宋体" w:eastAsia="宋体" w:cs="宋体"/>
                <w:bCs/>
                <w:kern w:val="0"/>
                <w:sz w:val="24"/>
                <w:szCs w:val="24"/>
                <w:highlight w:val="none"/>
              </w:rPr>
              <w:t>温条件下工作,避免放置于热源附近</w:t>
            </w:r>
            <w:r>
              <w:rPr>
                <w:rFonts w:hint="eastAsia" w:ascii="宋体" w:hAnsi="宋体" w:eastAsia="宋体" w:cs="宋体"/>
                <w:bCs/>
                <w:kern w:val="0"/>
                <w:sz w:val="24"/>
                <w:szCs w:val="24"/>
                <w:highlight w:val="none"/>
                <w:lang w:eastAsia="zh-CN"/>
              </w:rPr>
              <w:t>；</w:t>
            </w:r>
          </w:p>
          <w:p w14:paraId="5EABDC65">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4个固定专用程序，</w:t>
            </w:r>
            <w:r>
              <w:rPr>
                <w:rFonts w:hint="eastAsia" w:ascii="宋体" w:hAnsi="宋体" w:eastAsia="宋体" w:cs="宋体"/>
                <w:bCs/>
                <w:kern w:val="0"/>
                <w:sz w:val="24"/>
                <w:szCs w:val="24"/>
                <w:highlight w:val="none"/>
                <w:lang w:val="zh-TW" w:eastAsia="zh-TW"/>
              </w:rPr>
              <w:t>有对应的富白富血小板血浆</w:t>
            </w:r>
            <w:r>
              <w:rPr>
                <w:rFonts w:hint="eastAsia" w:ascii="宋体" w:hAnsi="宋体" w:eastAsia="宋体" w:cs="宋体"/>
                <w:bCs/>
                <w:kern w:val="0"/>
                <w:sz w:val="24"/>
                <w:szCs w:val="24"/>
                <w:highlight w:val="none"/>
                <w:lang w:val="zh-TW" w:eastAsia="zh-CN"/>
              </w:rPr>
              <w:t>、</w:t>
            </w:r>
            <w:r>
              <w:rPr>
                <w:rFonts w:hint="eastAsia" w:ascii="宋体" w:hAnsi="宋体" w:eastAsia="宋体" w:cs="宋体"/>
                <w:bCs/>
                <w:kern w:val="0"/>
                <w:sz w:val="24"/>
                <w:szCs w:val="24"/>
                <w:highlight w:val="none"/>
                <w:lang w:val="zh-TW" w:eastAsia="zh-TW"/>
              </w:rPr>
              <w:t>贫白富血小板血浆的离心程序</w:t>
            </w:r>
            <w:r>
              <w:rPr>
                <w:rFonts w:hint="eastAsia" w:ascii="宋体" w:hAnsi="宋体" w:eastAsia="宋体" w:cs="宋体"/>
                <w:bCs/>
                <w:kern w:val="0"/>
                <w:sz w:val="24"/>
                <w:szCs w:val="24"/>
                <w:highlight w:val="none"/>
                <w:lang w:val="zh-TW" w:eastAsia="zh-CN"/>
              </w:rPr>
              <w:t>、</w:t>
            </w:r>
            <w:r>
              <w:rPr>
                <w:rFonts w:hint="eastAsia" w:ascii="宋体" w:hAnsi="宋体" w:eastAsia="宋体" w:cs="宋体"/>
                <w:bCs/>
                <w:kern w:val="0"/>
                <w:sz w:val="24"/>
                <w:szCs w:val="24"/>
                <w:highlight w:val="none"/>
                <w:lang w:val="en-US" w:eastAsia="zh-CN"/>
              </w:rPr>
              <w:t>CGF程序、PRF程序。</w:t>
            </w:r>
            <w:r>
              <w:rPr>
                <w:rFonts w:hint="eastAsia" w:ascii="宋体" w:hAnsi="宋体" w:eastAsia="宋体" w:cs="宋体"/>
                <w:bCs/>
                <w:kern w:val="0"/>
                <w:sz w:val="24"/>
                <w:szCs w:val="24"/>
                <w:highlight w:val="none"/>
              </w:rPr>
              <w:t>可一键启动</w:t>
            </w:r>
            <w:r>
              <w:rPr>
                <w:rFonts w:hint="eastAsia" w:ascii="宋体" w:hAnsi="宋体" w:eastAsia="宋体" w:cs="宋体"/>
                <w:bCs/>
                <w:kern w:val="0"/>
                <w:sz w:val="24"/>
                <w:szCs w:val="24"/>
                <w:highlight w:val="none"/>
                <w:lang w:val="en-US" w:eastAsia="zh-CN"/>
              </w:rPr>
              <w:t>制备；</w:t>
            </w:r>
          </w:p>
          <w:p w14:paraId="3B9FA2B4">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必配适配器规格:8*10ml</w:t>
            </w:r>
          </w:p>
          <w:p w14:paraId="4BB84DA2">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可选配</w:t>
            </w:r>
            <w:r>
              <w:rPr>
                <w:rFonts w:hint="eastAsia" w:ascii="宋体" w:hAnsi="宋体" w:eastAsia="宋体" w:cs="宋体"/>
                <w:bCs/>
                <w:kern w:val="0"/>
                <w:sz w:val="24"/>
                <w:szCs w:val="24"/>
                <w:highlight w:val="none"/>
                <w:lang w:val="en-US" w:eastAsia="zh-CN"/>
              </w:rPr>
              <w:t>多种型号的</w:t>
            </w:r>
            <w:r>
              <w:rPr>
                <w:rFonts w:hint="eastAsia" w:ascii="宋体" w:hAnsi="宋体" w:eastAsia="宋体" w:cs="宋体"/>
                <w:bCs/>
                <w:kern w:val="0"/>
                <w:sz w:val="24"/>
                <w:szCs w:val="24"/>
                <w:highlight w:val="none"/>
              </w:rPr>
              <w:t>适配器</w:t>
            </w:r>
            <w:r>
              <w:rPr>
                <w:rFonts w:hint="eastAsia" w:ascii="宋体" w:hAnsi="宋体" w:eastAsia="宋体" w:cs="宋体"/>
                <w:bCs/>
                <w:kern w:val="0"/>
                <w:sz w:val="24"/>
                <w:szCs w:val="24"/>
                <w:highlight w:val="none"/>
                <w:lang w:eastAsia="zh-CN"/>
              </w:rPr>
              <w:t>；</w:t>
            </w:r>
          </w:p>
          <w:p w14:paraId="6E053825">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自带紫外线消毒功能，适配器，离心转子可在腔内自动消毒，也可高温高压重复消毒</w:t>
            </w:r>
            <w:r>
              <w:rPr>
                <w:rFonts w:hint="eastAsia" w:ascii="宋体" w:hAnsi="宋体" w:eastAsia="宋体" w:cs="宋体"/>
                <w:bCs/>
                <w:kern w:val="0"/>
                <w:sz w:val="24"/>
                <w:szCs w:val="24"/>
                <w:highlight w:val="none"/>
                <w:lang w:eastAsia="zh-CN"/>
              </w:rPr>
              <w:t>；</w:t>
            </w:r>
          </w:p>
          <w:p w14:paraId="0B993B0A">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多套挂杯可选，切换方便灵活</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 xml:space="preserve"> </w:t>
            </w:r>
          </w:p>
          <w:p w14:paraId="49B4BD79">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highlight w:val="none"/>
              </w:rPr>
              <w:t>10ml的全血最低可离心提取1.5ml的PRP</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lang w:val="en-US" w:eastAsia="zh-CN"/>
              </w:rPr>
              <w:t>提供检测报告证明</w:t>
            </w:r>
            <w:r>
              <w:rPr>
                <w:rFonts w:hint="eastAsia" w:ascii="宋体" w:hAnsi="宋体" w:eastAsia="宋体" w:cs="宋体"/>
                <w:bCs/>
                <w:kern w:val="0"/>
                <w:sz w:val="24"/>
                <w:szCs w:val="24"/>
                <w:highlight w:val="none"/>
                <w:lang w:eastAsia="zh-CN"/>
              </w:rPr>
              <w:t>）；</w:t>
            </w:r>
          </w:p>
          <w:p w14:paraId="7A57CD4C">
            <w:pPr>
              <w:spacing w:line="24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8</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最高转速：5500r/min</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转速精度：±</w:t>
            </w: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0r/min</w:t>
            </w:r>
            <w:r>
              <w:rPr>
                <w:rFonts w:hint="eastAsia" w:ascii="宋体" w:hAnsi="宋体" w:eastAsia="宋体" w:cs="宋体"/>
                <w:bCs/>
                <w:kern w:val="0"/>
                <w:sz w:val="24"/>
                <w:szCs w:val="24"/>
                <w:highlight w:val="none"/>
                <w:lang w:eastAsia="zh-CN"/>
              </w:rPr>
              <w:t>；</w:t>
            </w:r>
          </w:p>
          <w:p w14:paraId="0838E68E">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9</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总功率：≤</w:t>
            </w:r>
            <w:r>
              <w:rPr>
                <w:rFonts w:hint="eastAsia" w:ascii="宋体" w:hAnsi="宋体" w:eastAsia="宋体" w:cs="宋体"/>
                <w:bCs/>
                <w:kern w:val="0"/>
                <w:sz w:val="24"/>
                <w:szCs w:val="24"/>
                <w:highlight w:val="none"/>
                <w:lang w:val="en-US" w:eastAsia="zh-CN"/>
              </w:rPr>
              <w:t>1.3</w:t>
            </w:r>
            <w:r>
              <w:rPr>
                <w:rFonts w:hint="eastAsia" w:ascii="宋体" w:hAnsi="宋体" w:eastAsia="宋体" w:cs="宋体"/>
                <w:bCs/>
                <w:kern w:val="0"/>
                <w:sz w:val="24"/>
                <w:szCs w:val="24"/>
                <w:highlight w:val="none"/>
              </w:rPr>
              <w:t>kw</w:t>
            </w:r>
            <w:r>
              <w:rPr>
                <w:rFonts w:hint="eastAsia" w:ascii="宋体" w:hAnsi="宋体" w:eastAsia="宋体" w:cs="宋体"/>
                <w:bCs/>
                <w:kern w:val="0"/>
                <w:sz w:val="24"/>
                <w:szCs w:val="24"/>
                <w:highlight w:val="none"/>
                <w:lang w:eastAsia="zh-CN"/>
              </w:rPr>
              <w:t>；</w:t>
            </w:r>
          </w:p>
          <w:p w14:paraId="6485B259">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1.1</w:t>
            </w:r>
            <w:r>
              <w:rPr>
                <w:rFonts w:hint="eastAsia" w:ascii="宋体" w:hAnsi="宋体" w:eastAsia="宋体" w:cs="宋体"/>
                <w:bCs/>
                <w:kern w:val="0"/>
                <w:sz w:val="24"/>
                <w:szCs w:val="24"/>
                <w:highlight w:val="none"/>
                <w:lang w:val="en-US" w:eastAsia="zh-CN"/>
              </w:rPr>
              <w:t>0</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最大相对离心力：5470xg</w:t>
            </w:r>
            <w:r>
              <w:rPr>
                <w:rFonts w:hint="eastAsia" w:ascii="宋体" w:hAnsi="宋体" w:eastAsia="宋体" w:cs="宋体"/>
                <w:bCs/>
                <w:kern w:val="0"/>
                <w:sz w:val="24"/>
                <w:szCs w:val="24"/>
                <w:highlight w:val="none"/>
                <w:lang w:eastAsia="zh-CN"/>
              </w:rPr>
              <w:t>；</w:t>
            </w:r>
          </w:p>
          <w:p w14:paraId="706689FA">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1.1</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电源：Ac220V 50Hz 10A</w:t>
            </w:r>
            <w:r>
              <w:rPr>
                <w:rFonts w:hint="eastAsia" w:ascii="宋体" w:hAnsi="宋体" w:eastAsia="宋体" w:cs="宋体"/>
                <w:bCs/>
                <w:kern w:val="0"/>
                <w:sz w:val="24"/>
                <w:szCs w:val="24"/>
                <w:highlight w:val="none"/>
                <w:lang w:eastAsia="zh-CN"/>
              </w:rPr>
              <w:t>；</w:t>
            </w:r>
          </w:p>
          <w:p w14:paraId="4DABF168">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1.1</w:t>
            </w: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智能化减震降噪及自动平衡系统，整机噪声：≤5</w:t>
            </w:r>
            <w:r>
              <w:rPr>
                <w:rFonts w:hint="eastAsia" w:ascii="宋体" w:hAnsi="宋体" w:eastAsia="宋体" w:cs="宋体"/>
                <w:bCs/>
                <w:kern w:val="0"/>
                <w:sz w:val="24"/>
                <w:szCs w:val="24"/>
                <w:highlight w:val="none"/>
                <w:lang w:val="en-US" w:eastAsia="zh-CN"/>
              </w:rPr>
              <w:t>8</w:t>
            </w:r>
            <w:r>
              <w:rPr>
                <w:rFonts w:hint="eastAsia" w:ascii="宋体" w:hAnsi="宋体" w:eastAsia="宋体" w:cs="宋体"/>
                <w:bCs/>
                <w:kern w:val="0"/>
                <w:sz w:val="24"/>
                <w:szCs w:val="24"/>
                <w:highlight w:val="none"/>
              </w:rPr>
              <w:t>dB(A)</w:t>
            </w:r>
            <w:r>
              <w:rPr>
                <w:rFonts w:hint="eastAsia" w:ascii="宋体" w:hAnsi="宋体" w:eastAsia="宋体" w:cs="宋体"/>
                <w:bCs/>
                <w:kern w:val="0"/>
                <w:sz w:val="24"/>
                <w:szCs w:val="24"/>
                <w:highlight w:val="none"/>
                <w:lang w:eastAsia="zh-CN"/>
              </w:rPr>
              <w:t>；</w:t>
            </w:r>
          </w:p>
          <w:p w14:paraId="4B716EDE">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1.1</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最短升/降速时间：可任意设定升降速时间</w:t>
            </w:r>
            <w:r>
              <w:rPr>
                <w:rFonts w:hint="eastAsia" w:ascii="宋体" w:hAnsi="宋体" w:eastAsia="宋体" w:cs="宋体"/>
                <w:bCs/>
                <w:kern w:val="0"/>
                <w:sz w:val="24"/>
                <w:szCs w:val="24"/>
                <w:highlight w:val="none"/>
                <w:lang w:eastAsia="zh-CN"/>
              </w:rPr>
              <w:t>；</w:t>
            </w:r>
          </w:p>
          <w:p w14:paraId="0E8D7431">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1.1</w:t>
            </w: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lang w:val="en-US" w:eastAsia="zh-CN"/>
              </w:rPr>
              <w:t>非接触式操作，降低感染风险；</w:t>
            </w:r>
          </w:p>
          <w:p w14:paraId="54C225C3">
            <w:pPr>
              <w:spacing w:line="240" w:lineRule="auto"/>
              <w:rPr>
                <w:rFonts w:hint="eastAsia" w:ascii="宋体" w:hAnsi="宋体" w:eastAsia="宋体" w:cs="宋体"/>
                <w:bCs/>
                <w:kern w:val="0"/>
                <w:sz w:val="24"/>
                <w:szCs w:val="24"/>
                <w:highlight w:val="none"/>
                <w:lang w:val="en-US"/>
              </w:rPr>
            </w:pPr>
            <w:r>
              <w:rPr>
                <w:rFonts w:hint="eastAsia" w:ascii="宋体" w:hAnsi="宋体" w:eastAsia="宋体" w:cs="宋体"/>
                <w:bCs/>
                <w:kern w:val="0"/>
                <w:sz w:val="24"/>
                <w:szCs w:val="24"/>
                <w:highlight w:val="none"/>
              </w:rPr>
              <w:t>1.1</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定时范围：0～99H59min</w:t>
            </w:r>
            <w:r>
              <w:rPr>
                <w:rFonts w:hint="eastAsia" w:ascii="宋体" w:hAnsi="宋体" w:eastAsia="宋体" w:cs="宋体"/>
                <w:bCs/>
                <w:kern w:val="0"/>
                <w:sz w:val="24"/>
                <w:szCs w:val="24"/>
                <w:highlight w:val="none"/>
                <w:lang w:eastAsia="zh-CN"/>
              </w:rPr>
              <w:t>；</w:t>
            </w:r>
          </w:p>
          <w:p w14:paraId="3F80F91C">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1.1</w:t>
            </w: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电机：交流变频电机</w:t>
            </w:r>
            <w:r>
              <w:rPr>
                <w:rFonts w:hint="eastAsia" w:ascii="宋体" w:hAnsi="宋体" w:eastAsia="宋体" w:cs="宋体"/>
                <w:bCs/>
                <w:kern w:val="0"/>
                <w:sz w:val="24"/>
                <w:szCs w:val="24"/>
                <w:highlight w:val="none"/>
                <w:lang w:eastAsia="zh-CN"/>
              </w:rPr>
              <w:t>；</w:t>
            </w:r>
          </w:p>
          <w:p w14:paraId="7ECF2FE7">
            <w:pPr>
              <w:spacing w:line="240" w:lineRule="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1.1</w:t>
            </w:r>
            <w:bookmarkStart w:id="290" w:name="_GoBack"/>
            <w:bookmarkEnd w:id="290"/>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显示屏：彩屏，转速、时间显示</w:t>
            </w:r>
            <w:r>
              <w:rPr>
                <w:rFonts w:hint="eastAsia" w:ascii="宋体" w:hAnsi="宋体" w:eastAsia="宋体" w:cs="宋体"/>
                <w:bCs/>
                <w:kern w:val="0"/>
                <w:sz w:val="24"/>
                <w:szCs w:val="24"/>
                <w:highlight w:val="none"/>
                <w:lang w:eastAsia="zh-CN"/>
              </w:rPr>
              <w:t>；</w:t>
            </w:r>
          </w:p>
          <w:p w14:paraId="02882639">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功能特点</w:t>
            </w:r>
          </w:p>
          <w:p w14:paraId="38387F85">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2.1、两次离心程序皆为一键启动，无需调节参数，方便快捷；</w:t>
            </w:r>
          </w:p>
          <w:p w14:paraId="50220F21">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2.2、同时具备L-PRP和P-PRP两种离心方法，可兼顾医院全部科室的需求；</w:t>
            </w:r>
          </w:p>
          <w:p w14:paraId="4D910E74">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2.3、离心过程全封闭，有效避免转移和离心过程中与外界接触造成污染；</w:t>
            </w:r>
          </w:p>
          <w:p w14:paraId="4274BEFE">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2.4、根据需求可同时提取8人治疗用PRP，提高临床工作效率；</w:t>
            </w:r>
          </w:p>
          <w:p w14:paraId="6D24C45C">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2.5、具有温度控制系统，可调温度-20℃-40℃。</w:t>
            </w:r>
          </w:p>
          <w:p w14:paraId="4064B0CA">
            <w:pPr>
              <w:spacing w:line="240" w:lineRule="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3.标准配置：</w:t>
            </w:r>
          </w:p>
          <w:p w14:paraId="5AB40383">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PRP-9主机             1台</w:t>
            </w:r>
          </w:p>
          <w:p w14:paraId="4B603593">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电源线</w:t>
            </w:r>
            <w:r>
              <w:rPr>
                <w:rFonts w:hint="eastAsia" w:ascii="宋体" w:hAnsi="宋体" w:eastAsia="宋体" w:cs="宋体"/>
                <w:bCs/>
                <w:kern w:val="0"/>
                <w:sz w:val="24"/>
                <w:szCs w:val="24"/>
                <w:highlight w:val="none"/>
                <w:lang w:val="en-US" w:eastAsia="zh-CN"/>
              </w:rPr>
              <w:tab/>
            </w:r>
            <w:r>
              <w:rPr>
                <w:rFonts w:hint="eastAsia" w:ascii="宋体" w:hAnsi="宋体" w:eastAsia="宋体" w:cs="宋体"/>
                <w:bCs/>
                <w:kern w:val="0"/>
                <w:sz w:val="24"/>
                <w:szCs w:val="24"/>
                <w:highlight w:val="none"/>
                <w:lang w:val="en-US" w:eastAsia="zh-CN"/>
              </w:rPr>
              <w:t xml:space="preserve">                1根</w:t>
            </w:r>
          </w:p>
          <w:p w14:paraId="01FABB1E">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离心管架</w:t>
            </w:r>
            <w:r>
              <w:rPr>
                <w:rFonts w:hint="eastAsia" w:ascii="宋体" w:hAnsi="宋体" w:eastAsia="宋体" w:cs="宋体"/>
                <w:bCs/>
                <w:kern w:val="0"/>
                <w:sz w:val="24"/>
                <w:szCs w:val="24"/>
                <w:highlight w:val="none"/>
                <w:lang w:val="en-US" w:eastAsia="zh-CN"/>
              </w:rPr>
              <w:tab/>
            </w:r>
            <w:r>
              <w:rPr>
                <w:rFonts w:hint="eastAsia" w:ascii="宋体" w:hAnsi="宋体" w:eastAsia="宋体" w:cs="宋体"/>
                <w:bCs/>
                <w:kern w:val="0"/>
                <w:sz w:val="24"/>
                <w:szCs w:val="24"/>
                <w:highlight w:val="none"/>
                <w:lang w:val="en-US" w:eastAsia="zh-CN"/>
              </w:rPr>
              <w:t xml:space="preserve">            1套（4个）   </w:t>
            </w:r>
          </w:p>
          <w:p w14:paraId="020B5240">
            <w:pPr>
              <w:spacing w:line="240" w:lineRule="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PRP离心适配器         2套</w:t>
            </w:r>
          </w:p>
          <w:p w14:paraId="5560A236">
            <w:pPr>
              <w:spacing w:line="24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Cs/>
                <w:kern w:val="0"/>
                <w:sz w:val="24"/>
                <w:szCs w:val="24"/>
                <w:highlight w:val="none"/>
                <w:lang w:val="en-US" w:eastAsia="zh-CN"/>
              </w:rPr>
              <w:t>医用洁净工作台         1台</w:t>
            </w:r>
          </w:p>
        </w:tc>
        <w:tc>
          <w:tcPr>
            <w:tcW w:w="417" w:type="pct"/>
          </w:tcPr>
          <w:p w14:paraId="5D113BDF">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5AEE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15" w:type="pct"/>
            <w:vMerge w:val="restart"/>
            <w:shd w:val="clear" w:color="auto" w:fill="auto"/>
            <w:vAlign w:val="center"/>
          </w:tcPr>
          <w:p w14:paraId="3F329286">
            <w:pPr>
              <w:numPr>
                <w:ilvl w:val="0"/>
                <w:numId w:val="0"/>
              </w:numPr>
              <w:spacing w:line="240" w:lineRule="auto"/>
              <w:ind w:left="0" w:leftChars="0" w:firstLine="0" w:firstLineChars="0"/>
              <w:jc w:val="center"/>
              <w:rPr>
                <w:rFonts w:hint="default" w:ascii="宋体" w:hAnsi="宋体" w:eastAsia="宋体" w:cs="宋体"/>
                <w:b w:val="0"/>
                <w:bCs w:val="0"/>
                <w:color w:val="000000"/>
                <w:sz w:val="24"/>
                <w:szCs w:val="24"/>
                <w:highlight w:val="none"/>
                <w:vertAlign w:val="baseline"/>
                <w:lang w:val="en-US" w:eastAsia="zh-CN"/>
              </w:rPr>
            </w:pPr>
            <w:r>
              <w:rPr>
                <w:rFonts w:hint="eastAsia" w:ascii="宋体" w:hAnsi="宋体" w:cs="宋体"/>
                <w:b w:val="0"/>
                <w:bCs w:val="0"/>
                <w:color w:val="000000"/>
                <w:sz w:val="24"/>
                <w:szCs w:val="24"/>
                <w:highlight w:val="none"/>
                <w:vertAlign w:val="baseline"/>
                <w:lang w:val="en-US" w:eastAsia="zh-CN"/>
              </w:rPr>
              <w:t>包3</w:t>
            </w:r>
          </w:p>
        </w:tc>
        <w:tc>
          <w:tcPr>
            <w:tcW w:w="853" w:type="pct"/>
            <w:shd w:val="clear" w:color="auto" w:fill="auto"/>
            <w:vAlign w:val="center"/>
          </w:tcPr>
          <w:p w14:paraId="71B1EB65">
            <w:pPr>
              <w:numPr>
                <w:ilvl w:val="0"/>
                <w:numId w:val="0"/>
              </w:numPr>
              <w:spacing w:line="240" w:lineRule="auto"/>
              <w:ind w:left="0" w:leftChars="0" w:firstLine="0" w:firstLineChars="0"/>
              <w:jc w:val="center"/>
              <w:rPr>
                <w:rFonts w:hint="eastAsia" w:ascii="宋体" w:hAnsi="宋体" w:eastAsia="宋体" w:cs="宋体"/>
                <w:b w:val="0"/>
                <w:bCs w:val="0"/>
                <w:color w:val="000000"/>
                <w:kern w:val="2"/>
                <w:sz w:val="24"/>
                <w:szCs w:val="24"/>
                <w:highlight w:val="none"/>
                <w:vertAlign w:val="baseline"/>
                <w:lang w:val="en-US" w:eastAsia="zh-CN" w:bidi="ar-SA"/>
              </w:rPr>
            </w:pPr>
            <w:r>
              <w:rPr>
                <w:rFonts w:hint="eastAsia" w:ascii="宋体" w:hAnsi="宋体" w:eastAsia="宋体" w:cs="宋体"/>
                <w:b w:val="0"/>
                <w:bCs w:val="0"/>
                <w:color w:val="000000"/>
                <w:sz w:val="24"/>
                <w:szCs w:val="24"/>
                <w:highlight w:val="none"/>
                <w:vertAlign w:val="baseline"/>
                <w:lang w:val="en-US" w:eastAsia="zh-CN"/>
              </w:rPr>
              <w:t>呼出气一氧化氮检测仪</w:t>
            </w:r>
          </w:p>
        </w:tc>
        <w:tc>
          <w:tcPr>
            <w:tcW w:w="3313" w:type="pct"/>
          </w:tcPr>
          <w:p w14:paraId="25519DC6">
            <w:pPr>
              <w:pStyle w:val="17"/>
              <w:numPr>
                <w:ilvl w:val="0"/>
                <w:numId w:val="5"/>
              </w:numPr>
              <w:spacing w:line="24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电源：交流220V，频率50Hz；在断电情况下能维持设备工作时间≥8h，确保仪器在不同供电情况下能正常工作。电源适配器：输出DC12V,2.08A；</w:t>
            </w:r>
          </w:p>
          <w:p w14:paraId="5F04D8A9">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输入功率：</w:t>
            </w:r>
            <w:r>
              <w:rPr>
                <w:rFonts w:hint="eastAsia" w:ascii="宋体" w:hAnsi="宋体" w:eastAsia="宋体" w:cs="宋体"/>
                <w:b w:val="0"/>
                <w:bCs/>
                <w:sz w:val="24"/>
                <w:szCs w:val="24"/>
                <w:highlight w:val="none"/>
                <w:vertAlign w:val="baseline"/>
                <w:lang w:val="en-US" w:eastAsia="zh-CN"/>
              </w:rPr>
              <w:t>≥</w:t>
            </w:r>
            <w:r>
              <w:rPr>
                <w:rFonts w:hint="eastAsia" w:ascii="宋体" w:hAnsi="宋体" w:eastAsia="宋体" w:cs="宋体"/>
                <w:color w:val="000000"/>
                <w:sz w:val="24"/>
                <w:szCs w:val="24"/>
                <w:highlight w:val="none"/>
              </w:rPr>
              <w:t>25V</w:t>
            </w:r>
            <w:r>
              <w:rPr>
                <w:rFonts w:hint="eastAsia" w:ascii="宋体" w:hAnsi="宋体" w:cs="宋体"/>
                <w:color w:val="000000"/>
                <w:sz w:val="24"/>
                <w:szCs w:val="24"/>
                <w:highlight w:val="none"/>
                <w:lang w:val="en-US" w:eastAsia="zh-CN"/>
              </w:rPr>
              <w:t>A</w:t>
            </w:r>
            <w:r>
              <w:rPr>
                <w:rFonts w:hint="eastAsia" w:ascii="宋体" w:hAnsi="宋体" w:eastAsia="宋体" w:cs="宋体"/>
                <w:color w:val="000000"/>
                <w:sz w:val="24"/>
                <w:szCs w:val="24"/>
                <w:highlight w:val="none"/>
                <w:lang w:eastAsia="zh-CN"/>
              </w:rPr>
              <w:t>；</w:t>
            </w:r>
          </w:p>
          <w:p w14:paraId="17909415">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内部电池</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2800mAh-7.4V锂电池</w:t>
            </w:r>
            <w:r>
              <w:rPr>
                <w:rFonts w:hint="eastAsia" w:ascii="宋体" w:hAnsi="宋体" w:eastAsia="宋体" w:cs="宋体"/>
                <w:color w:val="000000"/>
                <w:sz w:val="24"/>
                <w:szCs w:val="24"/>
                <w:highlight w:val="none"/>
                <w:lang w:eastAsia="zh-CN"/>
              </w:rPr>
              <w:t>；</w:t>
            </w:r>
          </w:p>
          <w:p w14:paraId="587CEBC3">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防电击类型</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II类充电、内部电源类</w:t>
            </w:r>
            <w:r>
              <w:rPr>
                <w:rFonts w:hint="eastAsia" w:ascii="宋体" w:hAnsi="宋体" w:eastAsia="宋体" w:cs="宋体"/>
                <w:color w:val="000000"/>
                <w:sz w:val="24"/>
                <w:szCs w:val="24"/>
                <w:highlight w:val="none"/>
                <w:lang w:eastAsia="zh-CN"/>
              </w:rPr>
              <w:t>；</w:t>
            </w:r>
          </w:p>
          <w:p w14:paraId="72C6DC13">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防电击程度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B型</w:t>
            </w:r>
            <w:r>
              <w:rPr>
                <w:rFonts w:hint="eastAsia" w:ascii="宋体" w:hAnsi="宋体" w:eastAsia="宋体" w:cs="宋体"/>
                <w:color w:val="000000"/>
                <w:sz w:val="24"/>
                <w:szCs w:val="24"/>
                <w:highlight w:val="none"/>
                <w:lang w:eastAsia="zh-CN"/>
              </w:rPr>
              <w:t>；</w:t>
            </w:r>
          </w:p>
          <w:p w14:paraId="638574E7">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防水等级</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IPX0</w:t>
            </w:r>
            <w:r>
              <w:rPr>
                <w:rFonts w:hint="eastAsia" w:ascii="宋体" w:hAnsi="宋体" w:eastAsia="宋体" w:cs="宋体"/>
                <w:color w:val="000000"/>
                <w:sz w:val="24"/>
                <w:szCs w:val="24"/>
                <w:highlight w:val="none"/>
                <w:lang w:eastAsia="zh-CN"/>
              </w:rPr>
              <w:t>；</w:t>
            </w:r>
          </w:p>
          <w:p w14:paraId="7C7E118C">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运行模式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连续运行</w:t>
            </w:r>
            <w:r>
              <w:rPr>
                <w:rFonts w:hint="eastAsia" w:ascii="宋体" w:hAnsi="宋体" w:eastAsia="宋体" w:cs="宋体"/>
                <w:color w:val="000000"/>
                <w:sz w:val="24"/>
                <w:szCs w:val="24"/>
                <w:highlight w:val="none"/>
                <w:lang w:eastAsia="zh-CN"/>
              </w:rPr>
              <w:t>；</w:t>
            </w:r>
          </w:p>
          <w:p w14:paraId="6D26EF7B">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测量范围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0～5</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00ppb，</w:t>
            </w:r>
            <w:r>
              <w:rPr>
                <w:rFonts w:hint="eastAsia" w:ascii="宋体" w:hAnsi="宋体" w:eastAsia="宋体" w:cs="宋体"/>
                <w:color w:val="000000"/>
                <w:sz w:val="24"/>
                <w:szCs w:val="24"/>
                <w:highlight w:val="none"/>
                <w:lang w:eastAsia="zh-CN"/>
              </w:rPr>
              <w:t>满足不同病情严重程度患者的监测需求，从健康人群的低浓度检测到疾病患者可能出现的高难度一样会阿丹监测，均能有效覆盖。为早期疾病诊断提供有力支持，即使是极轻微的气道炎症变化也能被精准检测；</w:t>
            </w:r>
          </w:p>
          <w:p w14:paraId="3CA9E445">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测量准确性</w:t>
            </w:r>
            <w:r>
              <w:rPr>
                <w:rFonts w:hint="eastAsia" w:ascii="宋体" w:hAnsi="宋体" w:eastAsia="宋体" w:cs="宋体"/>
                <w:color w:val="000000"/>
                <w:sz w:val="24"/>
                <w:szCs w:val="24"/>
                <w:highlight w:val="none"/>
                <w:lang w:eastAsia="zh-CN"/>
              </w:rPr>
              <w:t>：测量值0—500ppb；</w:t>
            </w:r>
          </w:p>
          <w:p w14:paraId="25F8500D">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测量重复性</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CV≤10%</w:t>
            </w:r>
            <w:r>
              <w:rPr>
                <w:rFonts w:hint="eastAsia" w:ascii="宋体" w:hAnsi="宋体" w:eastAsia="宋体" w:cs="宋体"/>
                <w:color w:val="000000"/>
                <w:sz w:val="24"/>
                <w:szCs w:val="24"/>
                <w:highlight w:val="none"/>
                <w:lang w:eastAsia="zh-CN"/>
              </w:rPr>
              <w:t>；</w:t>
            </w:r>
          </w:p>
          <w:p w14:paraId="141A499E">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测量稳定性</w:t>
            </w:r>
            <w:r>
              <w:rPr>
                <w:rFonts w:hint="eastAsia" w:ascii="宋体" w:hAnsi="宋体" w:eastAsia="宋体" w:cs="宋体"/>
                <w:color w:val="000000"/>
                <w:sz w:val="24"/>
                <w:szCs w:val="24"/>
                <w:highlight w:val="none"/>
                <w:lang w:eastAsia="zh-CN"/>
              </w:rPr>
              <w:t>：</w:t>
            </w:r>
            <w:bookmarkStart w:id="286" w:name="OLE_LINK3"/>
            <w:bookmarkStart w:id="287" w:name="OLE_LINK4"/>
            <w:r>
              <w:rPr>
                <w:rFonts w:hint="eastAsia" w:ascii="宋体" w:hAnsi="宋体" w:eastAsia="宋体" w:cs="宋体"/>
                <w:color w:val="000000"/>
                <w:sz w:val="24"/>
                <w:szCs w:val="24"/>
                <w:highlight w:val="none"/>
              </w:rPr>
              <w:t>相对极差应在10%以内</w:t>
            </w:r>
            <w:bookmarkEnd w:id="286"/>
            <w:bookmarkEnd w:id="287"/>
            <w:r>
              <w:rPr>
                <w:rFonts w:hint="eastAsia" w:ascii="宋体" w:hAnsi="宋体" w:eastAsia="宋体" w:cs="宋体"/>
                <w:color w:val="000000"/>
                <w:sz w:val="24"/>
                <w:szCs w:val="24"/>
                <w:highlight w:val="none"/>
                <w:lang w:eastAsia="zh-CN"/>
              </w:rPr>
              <w:t>；</w:t>
            </w:r>
          </w:p>
          <w:p w14:paraId="4E700302">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线性相关系数</w:t>
            </w:r>
            <w:r>
              <w:rPr>
                <w:rFonts w:hint="eastAsia" w:ascii="宋体" w:hAnsi="宋体" w:eastAsia="宋体" w:cs="宋体"/>
                <w:color w:val="000000"/>
                <w:sz w:val="24"/>
                <w:szCs w:val="24"/>
                <w:highlight w:val="none"/>
                <w:lang w:eastAsia="zh-CN"/>
              </w:rPr>
              <w:t>：</w:t>
            </w:r>
            <w:bookmarkStart w:id="288" w:name="OLE_LINK6"/>
            <w:bookmarkStart w:id="289" w:name="OLE_LINK5"/>
            <w:r>
              <w:rPr>
                <w:rFonts w:hint="eastAsia" w:ascii="宋体" w:hAnsi="宋体" w:eastAsia="宋体" w:cs="宋体"/>
                <w:color w:val="000000"/>
                <w:sz w:val="24"/>
                <w:szCs w:val="24"/>
                <w:highlight w:val="none"/>
              </w:rPr>
              <w:t>线性相关系数应不低于0.9</w:t>
            </w:r>
            <w:bookmarkEnd w:id="288"/>
            <w:bookmarkEnd w:id="289"/>
            <w:r>
              <w:rPr>
                <w:rFonts w:hint="eastAsia" w:ascii="宋体" w:hAnsi="宋体" w:eastAsia="宋体" w:cs="宋体"/>
                <w:color w:val="000000"/>
                <w:sz w:val="24"/>
                <w:szCs w:val="24"/>
                <w:highlight w:val="none"/>
              </w:rPr>
              <w:t>90</w:t>
            </w:r>
            <w:r>
              <w:rPr>
                <w:rFonts w:hint="eastAsia" w:ascii="宋体" w:hAnsi="宋体" w:eastAsia="宋体" w:cs="宋体"/>
                <w:color w:val="000000"/>
                <w:sz w:val="24"/>
                <w:szCs w:val="24"/>
                <w:highlight w:val="none"/>
                <w:lang w:eastAsia="zh-CN"/>
              </w:rPr>
              <w:t>；</w:t>
            </w:r>
          </w:p>
          <w:p w14:paraId="58F8AE5B">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内置</w:t>
            </w:r>
            <w:r>
              <w:rPr>
                <w:rFonts w:hint="eastAsia" w:ascii="宋体" w:hAnsi="宋体" w:eastAsia="宋体" w:cs="宋体"/>
                <w:color w:val="000000"/>
                <w:sz w:val="24"/>
                <w:szCs w:val="24"/>
                <w:highlight w:val="none"/>
                <w:lang w:val="en-US" w:eastAsia="zh-CN"/>
              </w:rPr>
              <w:t>输出设备：</w:t>
            </w:r>
            <w:r>
              <w:rPr>
                <w:rFonts w:hint="eastAsia" w:ascii="宋体" w:hAnsi="宋体" w:eastAsia="宋体" w:cs="宋体"/>
                <w:color w:val="000000"/>
                <w:sz w:val="24"/>
                <w:szCs w:val="24"/>
                <w:highlight w:val="none"/>
              </w:rPr>
              <w:t>使用55毫米宽热敏纸</w:t>
            </w:r>
            <w:r>
              <w:rPr>
                <w:rFonts w:hint="eastAsia" w:ascii="宋体" w:hAnsi="宋体" w:eastAsia="宋体" w:cs="宋体"/>
                <w:color w:val="000000"/>
                <w:sz w:val="24"/>
                <w:szCs w:val="24"/>
                <w:highlight w:val="none"/>
                <w:lang w:eastAsia="zh-CN"/>
              </w:rPr>
              <w:t>；</w:t>
            </w:r>
          </w:p>
          <w:p w14:paraId="339720AF">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通讯端口</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USB口，用于连接电脑或扫码枪</w:t>
            </w:r>
            <w:r>
              <w:rPr>
                <w:rFonts w:hint="eastAsia" w:ascii="宋体" w:hAnsi="宋体" w:eastAsia="宋体" w:cs="宋体"/>
                <w:color w:val="000000"/>
                <w:sz w:val="24"/>
                <w:szCs w:val="24"/>
                <w:highlight w:val="none"/>
                <w:lang w:eastAsia="zh-CN"/>
              </w:rPr>
              <w:t>；</w:t>
            </w:r>
          </w:p>
          <w:p w14:paraId="6575F907">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存储条件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存储温度：-20℃～55℃，相对湿度：≤80%RH，无腐蚀性气体且通风良好的室内</w:t>
            </w:r>
            <w:r>
              <w:rPr>
                <w:rFonts w:hint="eastAsia" w:ascii="宋体" w:hAnsi="宋体" w:eastAsia="宋体" w:cs="宋体"/>
                <w:color w:val="000000"/>
                <w:sz w:val="24"/>
                <w:szCs w:val="24"/>
                <w:highlight w:val="none"/>
                <w:lang w:eastAsia="zh-CN"/>
              </w:rPr>
              <w:t>；</w:t>
            </w:r>
          </w:p>
          <w:p w14:paraId="37A3B07A">
            <w:pPr>
              <w:numPr>
                <w:ilvl w:val="0"/>
                <w:numId w:val="5"/>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运输条件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运输温度：-20℃～55℃，相对湿度：≤80%RH，在运输过程中应防止受到剧烈冲击、雨淋和暴晒</w:t>
            </w:r>
            <w:r>
              <w:rPr>
                <w:rFonts w:hint="eastAsia" w:ascii="宋体" w:hAnsi="宋体" w:eastAsia="宋体" w:cs="宋体"/>
                <w:color w:val="000000"/>
                <w:sz w:val="24"/>
                <w:szCs w:val="24"/>
                <w:highlight w:val="none"/>
                <w:lang w:eastAsia="zh-CN"/>
              </w:rPr>
              <w:t>；</w:t>
            </w:r>
          </w:p>
          <w:p w14:paraId="2D43E822">
            <w:pPr>
              <w:numPr>
                <w:ilvl w:val="0"/>
                <w:numId w:val="5"/>
              </w:num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呼气时间：呼气时间：10秒（正常模式）或6秒（儿童或老人）、4秒（快速模式）</w:t>
            </w:r>
          </w:p>
          <w:p w14:paraId="1188A4AB">
            <w:pPr>
              <w:numPr>
                <w:ilvl w:val="0"/>
                <w:numId w:val="5"/>
              </w:numPr>
              <w:tabs>
                <w:tab w:val="left" w:pos="1540"/>
              </w:tabs>
              <w:spacing w:line="240" w:lineRule="auto"/>
              <w:ind w:left="0" w:leftChars="0" w:right="-315" w:rightChars="-1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待机功能：</w:t>
            </w:r>
            <w:r>
              <w:rPr>
                <w:rFonts w:hint="eastAsia" w:ascii="宋体" w:hAnsi="宋体" w:eastAsia="宋体" w:cs="宋体"/>
                <w:color w:val="000000"/>
                <w:sz w:val="24"/>
                <w:szCs w:val="24"/>
                <w:highlight w:val="none"/>
              </w:rPr>
              <w:t>可随时唤醒，一周不同待机画面</w:t>
            </w:r>
            <w:r>
              <w:rPr>
                <w:rFonts w:hint="eastAsia" w:ascii="宋体" w:hAnsi="宋体" w:eastAsia="宋体" w:cs="宋体"/>
                <w:color w:val="000000"/>
                <w:sz w:val="24"/>
                <w:szCs w:val="24"/>
                <w:highlight w:val="none"/>
                <w:lang w:eastAsia="zh-CN"/>
              </w:rPr>
              <w:t>；</w:t>
            </w:r>
          </w:p>
          <w:p w14:paraId="24D713F8">
            <w:pPr>
              <w:numPr>
                <w:ilvl w:val="0"/>
                <w:numId w:val="5"/>
              </w:numPr>
              <w:tabs>
                <w:tab w:val="left" w:pos="1540"/>
              </w:tabs>
              <w:spacing w:line="240" w:lineRule="auto"/>
              <w:ind w:left="0" w:leftChars="0" w:right="-315" w:rightChars="-15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手柄使用期限：</w:t>
            </w:r>
            <w:r>
              <w:rPr>
                <w:rFonts w:hint="eastAsia" w:ascii="宋体" w:hAnsi="宋体" w:eastAsia="宋体" w:cs="宋体"/>
                <w:color w:val="000000"/>
                <w:sz w:val="24"/>
                <w:szCs w:val="24"/>
                <w:highlight w:val="none"/>
              </w:rPr>
              <w:t>2年1万次</w:t>
            </w:r>
            <w:r>
              <w:rPr>
                <w:rFonts w:hint="eastAsia" w:ascii="宋体" w:hAnsi="宋体" w:cs="宋体"/>
                <w:color w:val="000000"/>
                <w:sz w:val="24"/>
                <w:szCs w:val="24"/>
                <w:highlight w:val="none"/>
                <w:lang w:eastAsia="zh-CN"/>
              </w:rPr>
              <w:t>以上</w:t>
            </w:r>
            <w:r>
              <w:rPr>
                <w:rFonts w:hint="eastAsia" w:ascii="宋体" w:hAnsi="宋体" w:eastAsia="宋体" w:cs="宋体"/>
                <w:color w:val="000000"/>
                <w:sz w:val="24"/>
                <w:szCs w:val="24"/>
                <w:highlight w:val="none"/>
                <w:lang w:eastAsia="zh-CN"/>
              </w:rPr>
              <w:t>；</w:t>
            </w:r>
          </w:p>
          <w:p w14:paraId="403AAD8B">
            <w:pPr>
              <w:numPr>
                <w:ilvl w:val="0"/>
                <w:numId w:val="5"/>
              </w:num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设备使用期限：</w:t>
            </w:r>
            <w:r>
              <w:rPr>
                <w:rFonts w:hint="eastAsia" w:ascii="宋体" w:hAnsi="宋体" w:eastAsia="宋体" w:cs="宋体"/>
                <w:color w:val="000000"/>
                <w:sz w:val="24"/>
                <w:szCs w:val="24"/>
                <w:highlight w:val="none"/>
              </w:rPr>
              <w:t>5年50000次</w:t>
            </w:r>
            <w:r>
              <w:rPr>
                <w:rFonts w:hint="eastAsia" w:ascii="宋体" w:hAnsi="宋体" w:cs="宋体"/>
                <w:color w:val="000000"/>
                <w:sz w:val="24"/>
                <w:szCs w:val="24"/>
                <w:highlight w:val="none"/>
                <w:lang w:val="en-US" w:eastAsia="zh-CN"/>
              </w:rPr>
              <w:t>以上</w:t>
            </w:r>
            <w:r>
              <w:rPr>
                <w:rFonts w:hint="eastAsia" w:ascii="宋体" w:hAnsi="宋体" w:eastAsia="宋体" w:cs="宋体"/>
                <w:color w:val="000000"/>
                <w:sz w:val="24"/>
                <w:szCs w:val="24"/>
                <w:highlight w:val="none"/>
                <w:lang w:eastAsia="zh-CN"/>
              </w:rPr>
              <w:t>；</w:t>
            </w:r>
          </w:p>
          <w:p w14:paraId="2B82AD5F">
            <w:pPr>
              <w:numPr>
                <w:ilvl w:val="0"/>
                <w:numId w:val="5"/>
              </w:num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呼气手柄：</w:t>
            </w:r>
            <w:r>
              <w:rPr>
                <w:rFonts w:hint="eastAsia" w:ascii="宋体" w:hAnsi="宋体" w:eastAsia="宋体" w:cs="宋体"/>
                <w:color w:val="000000"/>
                <w:sz w:val="24"/>
                <w:szCs w:val="24"/>
                <w:highlight w:val="none"/>
              </w:rPr>
              <w:t>专利双通道过滤手柄，过滤呼气中的一氧化氮和水汽、飞沫，提升呼气安全和检测精度</w:t>
            </w:r>
            <w:r>
              <w:rPr>
                <w:rFonts w:hint="eastAsia" w:ascii="宋体" w:hAnsi="宋体" w:cs="宋体"/>
                <w:color w:val="000000"/>
                <w:sz w:val="24"/>
                <w:szCs w:val="24"/>
                <w:highlight w:val="none"/>
                <w:lang w:val="en-US" w:eastAsia="zh-CN"/>
              </w:rPr>
              <w:t>；</w:t>
            </w:r>
          </w:p>
          <w:p w14:paraId="71EC16E7">
            <w:pPr>
              <w:numPr>
                <w:ilvl w:val="0"/>
                <w:numId w:val="5"/>
              </w:num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防冷凝设计：</w:t>
            </w:r>
            <w:r>
              <w:rPr>
                <w:rFonts w:hint="eastAsia" w:ascii="宋体" w:hAnsi="宋体" w:eastAsia="宋体" w:cs="宋体"/>
                <w:color w:val="000000"/>
                <w:sz w:val="24"/>
                <w:szCs w:val="24"/>
                <w:highlight w:val="none"/>
              </w:rPr>
              <w:t>具有防冷凝设计，可连续测量无障碍</w:t>
            </w:r>
            <w:r>
              <w:rPr>
                <w:rFonts w:hint="eastAsia" w:ascii="宋体" w:hAnsi="宋体" w:eastAsia="宋体" w:cs="宋体"/>
                <w:color w:val="000000"/>
                <w:sz w:val="24"/>
                <w:szCs w:val="24"/>
                <w:highlight w:val="none"/>
                <w:lang w:eastAsia="zh-CN"/>
              </w:rPr>
              <w:t>；</w:t>
            </w:r>
          </w:p>
          <w:p w14:paraId="2980C0D2">
            <w:pPr>
              <w:numPr>
                <w:ilvl w:val="0"/>
                <w:numId w:val="5"/>
              </w:num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质控功能：</w:t>
            </w:r>
            <w:r>
              <w:rPr>
                <w:rFonts w:hint="eastAsia" w:ascii="宋体" w:hAnsi="宋体" w:eastAsia="宋体" w:cs="宋体"/>
                <w:color w:val="000000"/>
                <w:sz w:val="24"/>
                <w:szCs w:val="24"/>
                <w:highlight w:val="none"/>
              </w:rPr>
              <w:t>设备具有自动质控功能</w:t>
            </w:r>
            <w:r>
              <w:rPr>
                <w:rFonts w:hint="eastAsia" w:ascii="宋体" w:hAnsi="宋体" w:eastAsia="宋体" w:cs="宋体"/>
                <w:color w:val="000000"/>
                <w:sz w:val="24"/>
                <w:szCs w:val="24"/>
                <w:highlight w:val="none"/>
                <w:lang w:eastAsia="zh-CN"/>
              </w:rPr>
              <w:t>；</w:t>
            </w:r>
          </w:p>
          <w:p w14:paraId="073A0350">
            <w:pPr>
              <w:numPr>
                <w:ilvl w:val="0"/>
                <w:numId w:val="5"/>
              </w:num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检测项目：</w:t>
            </w:r>
            <w:r>
              <w:rPr>
                <w:rFonts w:hint="eastAsia" w:ascii="宋体" w:hAnsi="宋体" w:eastAsia="宋体" w:cs="宋体"/>
                <w:color w:val="000000"/>
                <w:sz w:val="24"/>
                <w:szCs w:val="24"/>
                <w:highlight w:val="none"/>
              </w:rPr>
              <w:t>FeNO,</w:t>
            </w:r>
            <w:r>
              <w:rPr>
                <w:rFonts w:hint="eastAsia" w:ascii="宋体" w:hAnsi="宋体" w:eastAsia="宋体" w:cs="宋体"/>
                <w:color w:val="000000"/>
                <w:sz w:val="24"/>
                <w:szCs w:val="24"/>
                <w:highlight w:val="none"/>
                <w:lang w:val="en-US" w:eastAsia="zh-CN"/>
              </w:rPr>
              <w:t>CaNO,</w:t>
            </w:r>
            <w:r>
              <w:rPr>
                <w:rFonts w:hint="eastAsia" w:ascii="宋体" w:hAnsi="宋体" w:eastAsia="宋体" w:cs="宋体"/>
                <w:color w:val="000000"/>
                <w:sz w:val="24"/>
                <w:szCs w:val="24"/>
                <w:highlight w:val="none"/>
              </w:rPr>
              <w:t>FnNO,FeNO+CaNO,FeNO+FnNO,</w:t>
            </w:r>
          </w:p>
          <w:p w14:paraId="677678E8">
            <w:pPr>
              <w:numPr>
                <w:ilvl w:val="0"/>
                <w:numId w:val="0"/>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FeNO+CaNO</w:t>
            </w:r>
            <w:r>
              <w:rPr>
                <w:rFonts w:hint="eastAsia" w:ascii="宋体" w:hAnsi="宋体" w:eastAsia="宋体" w:cs="宋体"/>
                <w:color w:val="000000"/>
                <w:sz w:val="24"/>
                <w:szCs w:val="24"/>
                <w:highlight w:val="none"/>
                <w:lang w:val="en-US" w:eastAsia="zh-CN"/>
              </w:rPr>
              <w:t>+FnNO,</w:t>
            </w:r>
            <w:r>
              <w:rPr>
                <w:rFonts w:hint="eastAsia" w:ascii="宋体" w:hAnsi="宋体" w:eastAsia="宋体" w:cs="宋体"/>
                <w:color w:val="000000"/>
                <w:sz w:val="24"/>
                <w:szCs w:val="24"/>
                <w:highlight w:val="none"/>
              </w:rPr>
              <w:t>离线</w:t>
            </w:r>
          </w:p>
        </w:tc>
        <w:tc>
          <w:tcPr>
            <w:tcW w:w="417" w:type="pct"/>
          </w:tcPr>
          <w:p w14:paraId="7292A9F9">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07CD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15" w:type="pct"/>
            <w:vMerge w:val="continue"/>
            <w:shd w:val="clear" w:color="auto" w:fill="auto"/>
            <w:vAlign w:val="center"/>
          </w:tcPr>
          <w:p w14:paraId="7026AC26">
            <w:pPr>
              <w:numPr>
                <w:ilvl w:val="0"/>
                <w:numId w:val="0"/>
              </w:numPr>
              <w:spacing w:line="240" w:lineRule="auto"/>
              <w:ind w:left="0" w:leftChars="0" w:firstLine="0" w:firstLineChars="0"/>
              <w:jc w:val="center"/>
              <w:rPr>
                <w:rFonts w:hint="eastAsia" w:ascii="宋体" w:hAnsi="宋体" w:cs="宋体"/>
                <w:b w:val="0"/>
                <w:bCs w:val="0"/>
                <w:color w:val="000000"/>
                <w:sz w:val="24"/>
                <w:szCs w:val="24"/>
                <w:highlight w:val="none"/>
                <w:vertAlign w:val="baseline"/>
                <w:lang w:val="en-US" w:eastAsia="zh-CN"/>
              </w:rPr>
            </w:pPr>
          </w:p>
        </w:tc>
        <w:tc>
          <w:tcPr>
            <w:tcW w:w="853" w:type="pct"/>
            <w:shd w:val="clear" w:color="auto" w:fill="auto"/>
            <w:vAlign w:val="center"/>
          </w:tcPr>
          <w:p w14:paraId="2B1D6A47">
            <w:pPr>
              <w:numPr>
                <w:ilvl w:val="0"/>
                <w:numId w:val="0"/>
              </w:numPr>
              <w:spacing w:line="240" w:lineRule="auto"/>
              <w:ind w:left="0" w:leftChars="0" w:firstLine="0" w:firstLineChars="0"/>
              <w:jc w:val="center"/>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微波治疗仪</w:t>
            </w:r>
          </w:p>
        </w:tc>
        <w:tc>
          <w:tcPr>
            <w:tcW w:w="3313" w:type="pct"/>
          </w:tcPr>
          <w:p w14:paraId="283484E8">
            <w:pPr>
              <w:numPr>
                <w:ilvl w:val="0"/>
                <w:numId w:val="6"/>
              </w:numPr>
              <w:autoSpaceDE w:val="0"/>
              <w:autoSpaceDN w:val="0"/>
              <w:spacing w:line="240" w:lineRule="auto"/>
              <w:jc w:val="left"/>
              <w:rPr>
                <w:rFonts w:ascii="宋体"/>
                <w:sz w:val="24"/>
                <w:szCs w:val="24"/>
                <w:highlight w:val="none"/>
                <w:lang w:val="zh-CN"/>
              </w:rPr>
            </w:pPr>
            <w:r>
              <w:rPr>
                <w:rFonts w:ascii="宋体"/>
                <w:kern w:val="0"/>
                <w:sz w:val="24"/>
                <w:szCs w:val="24"/>
                <w:highlight w:val="none"/>
                <w:lang w:val="zh-CN"/>
              </w:rPr>
              <w:t>工作频率：915MHz</w:t>
            </w:r>
            <w:r>
              <w:rPr>
                <w:rFonts w:ascii="宋体"/>
                <w:sz w:val="24"/>
                <w:szCs w:val="24"/>
                <w:highlight w:val="none"/>
                <w:lang w:val="zh-CN"/>
              </w:rPr>
              <w:t>±</w:t>
            </w:r>
            <w:r>
              <w:rPr>
                <w:rFonts w:ascii="宋体"/>
                <w:sz w:val="24"/>
                <w:szCs w:val="24"/>
                <w:highlight w:val="none"/>
              </w:rPr>
              <w:t>4</w:t>
            </w:r>
            <w:r>
              <w:rPr>
                <w:rFonts w:ascii="宋体"/>
                <w:sz w:val="24"/>
                <w:szCs w:val="24"/>
                <w:highlight w:val="none"/>
                <w:lang w:val="zh-CN"/>
              </w:rPr>
              <w:t>MHz</w:t>
            </w:r>
            <w:r>
              <w:rPr>
                <w:rFonts w:hint="eastAsia" w:ascii="宋体"/>
                <w:sz w:val="24"/>
                <w:szCs w:val="24"/>
                <w:highlight w:val="none"/>
                <w:lang w:val="zh-CN"/>
              </w:rPr>
              <w:t>。</w:t>
            </w:r>
          </w:p>
          <w:p w14:paraId="5808491E">
            <w:pPr>
              <w:numPr>
                <w:ilvl w:val="0"/>
                <w:numId w:val="6"/>
              </w:numPr>
              <w:autoSpaceDE w:val="0"/>
              <w:autoSpaceDN w:val="0"/>
              <w:spacing w:line="240" w:lineRule="auto"/>
              <w:jc w:val="left"/>
              <w:rPr>
                <w:rFonts w:ascii="宋体"/>
                <w:sz w:val="24"/>
                <w:szCs w:val="24"/>
                <w:highlight w:val="none"/>
                <w:lang w:val="zh-CN"/>
              </w:rPr>
            </w:pPr>
            <w:r>
              <w:rPr>
                <w:rFonts w:ascii="宋体"/>
                <w:sz w:val="24"/>
                <w:szCs w:val="24"/>
                <w:highlight w:val="none"/>
                <w:lang w:val="zh-CN"/>
              </w:rPr>
              <w:t>输出功率：0-200W 连续可调</w:t>
            </w:r>
            <w:r>
              <w:rPr>
                <w:rFonts w:hint="eastAsia" w:ascii="宋体"/>
                <w:sz w:val="24"/>
                <w:szCs w:val="24"/>
                <w:highlight w:val="none"/>
                <w:lang w:val="zh-CN"/>
              </w:rPr>
              <w:t>。</w:t>
            </w:r>
          </w:p>
          <w:p w14:paraId="0BDAE289">
            <w:pPr>
              <w:numPr>
                <w:ilvl w:val="0"/>
                <w:numId w:val="6"/>
              </w:numPr>
              <w:autoSpaceDE w:val="0"/>
              <w:autoSpaceDN w:val="0"/>
              <w:spacing w:line="240" w:lineRule="auto"/>
              <w:jc w:val="left"/>
              <w:rPr>
                <w:rFonts w:ascii="宋体"/>
                <w:sz w:val="24"/>
                <w:szCs w:val="24"/>
                <w:highlight w:val="none"/>
                <w:lang w:val="zh-CN"/>
              </w:rPr>
            </w:pPr>
            <w:r>
              <w:rPr>
                <w:rFonts w:ascii="宋体"/>
                <w:sz w:val="24"/>
                <w:szCs w:val="24"/>
                <w:highlight w:val="none"/>
                <w:lang w:val="zh-CN"/>
              </w:rPr>
              <w:t>电压驻波比：</w:t>
            </w:r>
            <w:r>
              <w:rPr>
                <w:rFonts w:hint="eastAsia" w:ascii="宋体" w:hAnsi="宋体" w:eastAsia="宋体" w:cs="宋体"/>
                <w:color w:val="000000"/>
                <w:sz w:val="24"/>
                <w:szCs w:val="24"/>
                <w:highlight w:val="none"/>
              </w:rPr>
              <w:t>≤</w:t>
            </w:r>
            <w:r>
              <w:rPr>
                <w:rFonts w:ascii="宋体"/>
                <w:sz w:val="24"/>
                <w:szCs w:val="24"/>
                <w:highlight w:val="none"/>
              </w:rPr>
              <w:t>3</w:t>
            </w:r>
            <w:r>
              <w:rPr>
                <w:rFonts w:hint="eastAsia" w:ascii="宋体"/>
                <w:sz w:val="24"/>
                <w:szCs w:val="24"/>
                <w:highlight w:val="none"/>
                <w:lang w:eastAsia="zh-CN"/>
              </w:rPr>
              <w:t>。</w:t>
            </w:r>
          </w:p>
          <w:p w14:paraId="6A382A26">
            <w:pPr>
              <w:numPr>
                <w:ilvl w:val="0"/>
                <w:numId w:val="6"/>
              </w:numPr>
              <w:autoSpaceDE w:val="0"/>
              <w:autoSpaceDN w:val="0"/>
              <w:spacing w:line="240" w:lineRule="auto"/>
              <w:jc w:val="left"/>
              <w:rPr>
                <w:rFonts w:ascii="宋体"/>
                <w:sz w:val="24"/>
                <w:szCs w:val="24"/>
                <w:highlight w:val="none"/>
                <w:lang w:val="zh-CN"/>
              </w:rPr>
            </w:pPr>
            <w:r>
              <w:rPr>
                <w:rFonts w:ascii="宋体" w:hAnsi="宋体"/>
                <w:sz w:val="24"/>
                <w:szCs w:val="24"/>
                <w:highlight w:val="none"/>
                <w:lang w:val="zh-CN"/>
              </w:rPr>
              <w:t>定时范围：</w:t>
            </w:r>
            <w:r>
              <w:rPr>
                <w:rFonts w:ascii="宋体" w:hAnsi="宋体"/>
                <w:sz w:val="24"/>
                <w:szCs w:val="24"/>
                <w:highlight w:val="none"/>
              </w:rPr>
              <w:t>1—30min，误差不大于±1min</w:t>
            </w:r>
            <w:r>
              <w:rPr>
                <w:rFonts w:hint="eastAsia" w:ascii="宋体" w:hAnsi="宋体"/>
                <w:sz w:val="24"/>
                <w:szCs w:val="24"/>
                <w:highlight w:val="none"/>
                <w:lang w:eastAsia="zh-CN"/>
              </w:rPr>
              <w:t>。</w:t>
            </w:r>
          </w:p>
          <w:p w14:paraId="0116A622">
            <w:pPr>
              <w:numPr>
                <w:ilvl w:val="0"/>
                <w:numId w:val="6"/>
              </w:numPr>
              <w:autoSpaceDE w:val="0"/>
              <w:autoSpaceDN w:val="0"/>
              <w:spacing w:line="240" w:lineRule="auto"/>
              <w:jc w:val="left"/>
              <w:rPr>
                <w:rFonts w:ascii="宋体"/>
                <w:sz w:val="24"/>
                <w:szCs w:val="24"/>
                <w:highlight w:val="none"/>
                <w:lang w:val="zh-CN"/>
              </w:rPr>
            </w:pPr>
            <w:r>
              <w:rPr>
                <w:rFonts w:ascii="宋体"/>
                <w:sz w:val="24"/>
                <w:szCs w:val="24"/>
                <w:highlight w:val="none"/>
                <w:lang w:val="zh-CN"/>
              </w:rPr>
              <w:t>输入功率：</w:t>
            </w:r>
            <w:r>
              <w:rPr>
                <w:rFonts w:hint="eastAsia" w:ascii="宋体" w:hAnsi="宋体" w:eastAsia="宋体" w:cs="宋体"/>
                <w:color w:val="000000"/>
                <w:sz w:val="24"/>
                <w:szCs w:val="24"/>
                <w:highlight w:val="none"/>
              </w:rPr>
              <w:t>≤</w:t>
            </w:r>
            <w:r>
              <w:rPr>
                <w:rFonts w:ascii="宋体"/>
                <w:sz w:val="24"/>
                <w:szCs w:val="24"/>
                <w:highlight w:val="none"/>
              </w:rPr>
              <w:t>10</w:t>
            </w:r>
            <w:r>
              <w:rPr>
                <w:rFonts w:ascii="宋体"/>
                <w:sz w:val="24"/>
                <w:szCs w:val="24"/>
                <w:highlight w:val="none"/>
                <w:lang w:val="zh-CN"/>
              </w:rPr>
              <w:t>00VA</w:t>
            </w:r>
            <w:r>
              <w:rPr>
                <w:rFonts w:hint="eastAsia" w:ascii="宋体"/>
                <w:sz w:val="24"/>
                <w:szCs w:val="24"/>
                <w:highlight w:val="none"/>
                <w:lang w:val="zh-CN"/>
              </w:rPr>
              <w:t>。</w:t>
            </w:r>
          </w:p>
          <w:p w14:paraId="089809CB">
            <w:pPr>
              <w:numPr>
                <w:ilvl w:val="0"/>
                <w:numId w:val="6"/>
              </w:numPr>
              <w:autoSpaceDE w:val="0"/>
              <w:autoSpaceDN w:val="0"/>
              <w:spacing w:line="240" w:lineRule="auto"/>
              <w:jc w:val="left"/>
              <w:rPr>
                <w:rFonts w:ascii="宋体"/>
                <w:sz w:val="24"/>
                <w:szCs w:val="24"/>
                <w:highlight w:val="none"/>
                <w:lang w:val="zh-CN"/>
              </w:rPr>
            </w:pPr>
            <w:r>
              <w:rPr>
                <w:rFonts w:hint="eastAsia" w:ascii="宋体" w:hAnsi="宋体" w:eastAsia="宋体" w:cs="宋体"/>
                <w:b w:val="0"/>
                <w:bCs/>
                <w:sz w:val="24"/>
                <w:szCs w:val="24"/>
                <w:highlight w:val="none"/>
                <w:vertAlign w:val="baseline"/>
                <w:lang w:val="en-US" w:eastAsia="zh-CN"/>
              </w:rPr>
              <w:t>≥</w:t>
            </w:r>
            <w:r>
              <w:rPr>
                <w:rFonts w:ascii="宋体"/>
                <w:sz w:val="24"/>
                <w:szCs w:val="24"/>
                <w:highlight w:val="none"/>
              </w:rPr>
              <w:t>15寸触摸屏，治疗数据全显示，轻触即可响应，避免操作疲劳。</w:t>
            </w:r>
          </w:p>
          <w:p w14:paraId="72338EA9">
            <w:pPr>
              <w:numPr>
                <w:ilvl w:val="0"/>
                <w:numId w:val="6"/>
              </w:numPr>
              <w:autoSpaceDE w:val="0"/>
              <w:autoSpaceDN w:val="0"/>
              <w:spacing w:line="240" w:lineRule="auto"/>
              <w:jc w:val="left"/>
              <w:rPr>
                <w:rFonts w:ascii="宋体"/>
                <w:sz w:val="24"/>
                <w:szCs w:val="24"/>
                <w:highlight w:val="none"/>
                <w:lang w:val="zh-CN"/>
              </w:rPr>
            </w:pPr>
            <w:r>
              <w:rPr>
                <w:rFonts w:ascii="宋体"/>
                <w:sz w:val="24"/>
                <w:szCs w:val="24"/>
                <w:highlight w:val="none"/>
                <w:lang w:val="zh-CN"/>
              </w:rPr>
              <w:t>体表辐射器：Ф165圆形（全新外包壳，美观易操作）、110×60矩形各一个</w:t>
            </w:r>
            <w:r>
              <w:rPr>
                <w:rFonts w:hint="eastAsia" w:ascii="宋体"/>
                <w:sz w:val="24"/>
                <w:szCs w:val="24"/>
                <w:highlight w:val="none"/>
                <w:lang w:val="zh-CN"/>
              </w:rPr>
              <w:t>。</w:t>
            </w:r>
          </w:p>
          <w:p w14:paraId="15B6F810">
            <w:pPr>
              <w:numPr>
                <w:ilvl w:val="0"/>
                <w:numId w:val="6"/>
              </w:numPr>
              <w:autoSpaceDE w:val="0"/>
              <w:autoSpaceDN w:val="0"/>
              <w:spacing w:line="240" w:lineRule="auto"/>
              <w:jc w:val="left"/>
              <w:rPr>
                <w:rFonts w:ascii="宋体"/>
                <w:sz w:val="24"/>
                <w:szCs w:val="24"/>
                <w:highlight w:val="none"/>
                <w:lang w:val="zh-CN"/>
              </w:rPr>
            </w:pPr>
            <w:r>
              <w:rPr>
                <w:rFonts w:ascii="宋体"/>
                <w:sz w:val="24"/>
                <w:szCs w:val="24"/>
                <w:highlight w:val="none"/>
                <w:lang w:val="zh-CN"/>
              </w:rPr>
              <w:t>腔内辐射器：Ф30阴道、Ф12直肠各一个</w:t>
            </w:r>
            <w:r>
              <w:rPr>
                <w:rFonts w:hint="eastAsia" w:ascii="宋体"/>
                <w:sz w:val="24"/>
                <w:szCs w:val="24"/>
                <w:highlight w:val="none"/>
                <w:lang w:val="zh-CN"/>
              </w:rPr>
              <w:t>。</w:t>
            </w:r>
          </w:p>
          <w:p w14:paraId="68EED922">
            <w:pPr>
              <w:numPr>
                <w:ilvl w:val="0"/>
                <w:numId w:val="6"/>
              </w:numPr>
              <w:autoSpaceDE w:val="0"/>
              <w:autoSpaceDN w:val="0"/>
              <w:spacing w:line="240" w:lineRule="auto"/>
              <w:jc w:val="left"/>
              <w:rPr>
                <w:rFonts w:ascii="宋体"/>
                <w:sz w:val="24"/>
                <w:szCs w:val="24"/>
                <w:highlight w:val="none"/>
                <w:lang w:val="zh-CN"/>
              </w:rPr>
            </w:pPr>
            <w:r>
              <w:rPr>
                <w:rFonts w:ascii="宋体"/>
                <w:sz w:val="24"/>
                <w:szCs w:val="24"/>
                <w:highlight w:val="none"/>
                <w:lang w:val="zh-CN"/>
              </w:rPr>
              <w:t>固态微波源，功率输出稳定，可靠性高，寿命长。</w:t>
            </w:r>
          </w:p>
          <w:p w14:paraId="02444B7A">
            <w:pPr>
              <w:numPr>
                <w:ilvl w:val="0"/>
                <w:numId w:val="6"/>
              </w:numPr>
              <w:autoSpaceDE w:val="0"/>
              <w:autoSpaceDN w:val="0"/>
              <w:spacing w:line="240" w:lineRule="auto"/>
              <w:jc w:val="left"/>
              <w:rPr>
                <w:rFonts w:ascii="宋体"/>
                <w:sz w:val="24"/>
                <w:szCs w:val="24"/>
                <w:highlight w:val="none"/>
                <w:lang w:val="zh-CN"/>
              </w:rPr>
            </w:pPr>
            <w:r>
              <w:rPr>
                <w:rFonts w:ascii="宋体" w:hAnsi="宋体" w:cs="宋体"/>
                <w:sz w:val="24"/>
                <w:highlight w:val="none"/>
              </w:rPr>
              <w:t>随意悬停液压升降支架臂，轻松放置辐射器到理疗部位。</w:t>
            </w:r>
          </w:p>
          <w:p w14:paraId="13399DFF">
            <w:pPr>
              <w:numPr>
                <w:ilvl w:val="0"/>
                <w:numId w:val="6"/>
              </w:numPr>
              <w:autoSpaceDE w:val="0"/>
              <w:autoSpaceDN w:val="0"/>
              <w:spacing w:line="240" w:lineRule="auto"/>
              <w:jc w:val="left"/>
              <w:rPr>
                <w:rFonts w:ascii="宋体"/>
                <w:sz w:val="24"/>
                <w:szCs w:val="24"/>
                <w:highlight w:val="none"/>
                <w:lang w:val="zh-CN"/>
              </w:rPr>
            </w:pPr>
            <w:r>
              <w:rPr>
                <w:rFonts w:ascii="宋体"/>
                <w:sz w:val="24"/>
                <w:szCs w:val="24"/>
                <w:highlight w:val="none"/>
                <w:lang w:val="zh-CN"/>
              </w:rPr>
              <w:t>圆形高能效偶极子天线，矩形波导天线，均</w:t>
            </w:r>
            <w:r>
              <w:rPr>
                <w:rFonts w:hint="eastAsia" w:ascii="宋体"/>
                <w:sz w:val="24"/>
                <w:szCs w:val="24"/>
                <w:highlight w:val="none"/>
                <w:lang w:val="en-US" w:eastAsia="zh-CN"/>
              </w:rPr>
              <w:t>恒温</w:t>
            </w:r>
            <w:r>
              <w:rPr>
                <w:rFonts w:ascii="宋体"/>
                <w:sz w:val="24"/>
                <w:szCs w:val="24"/>
                <w:highlight w:val="none"/>
                <w:lang w:val="zh-CN"/>
              </w:rPr>
              <w:t>热技术、避免对健康组织的伤害。</w:t>
            </w:r>
          </w:p>
          <w:p w14:paraId="2602C73B">
            <w:pPr>
              <w:numPr>
                <w:ilvl w:val="0"/>
                <w:numId w:val="6"/>
              </w:numPr>
              <w:autoSpaceDE w:val="0"/>
              <w:autoSpaceDN w:val="0"/>
              <w:spacing w:line="240" w:lineRule="auto"/>
              <w:jc w:val="left"/>
              <w:rPr>
                <w:rFonts w:ascii="宋体"/>
                <w:sz w:val="24"/>
                <w:szCs w:val="24"/>
                <w:highlight w:val="none"/>
                <w:lang w:val="zh-CN"/>
              </w:rPr>
            </w:pPr>
            <w:r>
              <w:rPr>
                <w:rFonts w:ascii="宋体" w:hAnsi="宋体"/>
                <w:sz w:val="24"/>
                <w:szCs w:val="24"/>
                <w:highlight w:val="none"/>
                <w:lang w:val="zh-CN"/>
              </w:rPr>
              <w:t>自</w:t>
            </w:r>
            <w:r>
              <w:rPr>
                <w:rFonts w:ascii="宋体"/>
                <w:sz w:val="24"/>
                <w:szCs w:val="24"/>
                <w:highlight w:val="none"/>
                <w:lang w:val="zh-CN"/>
              </w:rPr>
              <w:t>诊断故障报警模式，便于仪器得到及时维护。</w:t>
            </w:r>
          </w:p>
          <w:p w14:paraId="6F30ACE4">
            <w:pPr>
              <w:numPr>
                <w:ilvl w:val="0"/>
                <w:numId w:val="6"/>
              </w:numPr>
              <w:autoSpaceDE w:val="0"/>
              <w:autoSpaceDN w:val="0"/>
              <w:spacing w:line="240" w:lineRule="auto"/>
              <w:jc w:val="left"/>
              <w:rPr>
                <w:rFonts w:ascii="宋体"/>
                <w:sz w:val="24"/>
                <w:szCs w:val="24"/>
                <w:highlight w:val="none"/>
                <w:lang w:val="zh-CN"/>
              </w:rPr>
            </w:pPr>
            <w:r>
              <w:rPr>
                <w:rFonts w:ascii="宋体" w:hAnsi="宋体"/>
                <w:sz w:val="24"/>
                <w:szCs w:val="24"/>
                <w:highlight w:val="none"/>
                <w:lang w:val="zh-CN"/>
              </w:rPr>
              <w:t>915MHz固态源，</w:t>
            </w:r>
            <w:r>
              <w:rPr>
                <w:rFonts w:ascii="宋体"/>
                <w:sz w:val="24"/>
                <w:szCs w:val="24"/>
                <w:highlight w:val="none"/>
                <w:lang w:val="zh-CN"/>
              </w:rPr>
              <w:t>穿透深度为普通2450MHz微波治疗仪的两倍以上。</w:t>
            </w:r>
          </w:p>
          <w:p w14:paraId="347C20B6">
            <w:pPr>
              <w:numPr>
                <w:ilvl w:val="0"/>
                <w:numId w:val="6"/>
              </w:numPr>
              <w:autoSpaceDE w:val="0"/>
              <w:autoSpaceDN w:val="0"/>
              <w:spacing w:line="240" w:lineRule="auto"/>
              <w:jc w:val="left"/>
              <w:rPr>
                <w:rFonts w:ascii="宋体"/>
                <w:sz w:val="24"/>
                <w:szCs w:val="24"/>
                <w:highlight w:val="none"/>
                <w:lang w:val="zh-CN"/>
              </w:rPr>
            </w:pPr>
            <w:r>
              <w:rPr>
                <w:rFonts w:ascii="宋体"/>
                <w:sz w:val="24"/>
                <w:szCs w:val="24"/>
                <w:highlight w:val="none"/>
                <w:lang w:val="zh-CN"/>
              </w:rPr>
              <w:t>抗撞击、耐老化、防静电医用ABS材料外壳，人机工程学设计，实用、美观。</w:t>
            </w:r>
          </w:p>
          <w:p w14:paraId="3F8C196F">
            <w:pPr>
              <w:numPr>
                <w:ilvl w:val="0"/>
                <w:numId w:val="6"/>
              </w:numPr>
              <w:autoSpaceDE w:val="0"/>
              <w:autoSpaceDN w:val="0"/>
              <w:spacing w:line="240" w:lineRule="auto"/>
              <w:jc w:val="left"/>
              <w:rPr>
                <w:rFonts w:ascii="宋体"/>
                <w:sz w:val="24"/>
                <w:szCs w:val="24"/>
                <w:highlight w:val="none"/>
                <w:lang w:val="zh-CN"/>
              </w:rPr>
            </w:pPr>
            <w:r>
              <w:rPr>
                <w:rFonts w:ascii="宋体"/>
                <w:sz w:val="24"/>
                <w:szCs w:val="24"/>
                <w:highlight w:val="none"/>
                <w:lang w:val="zh-CN"/>
              </w:rPr>
              <w:t>推车，配有静音轮，移动简单，方便治疗。</w:t>
            </w:r>
          </w:p>
          <w:p w14:paraId="2856BEA1">
            <w:pPr>
              <w:numPr>
                <w:ilvl w:val="0"/>
                <w:numId w:val="6"/>
              </w:numPr>
              <w:autoSpaceDE w:val="0"/>
              <w:autoSpaceDN w:val="0"/>
              <w:spacing w:line="240" w:lineRule="auto"/>
              <w:jc w:val="left"/>
              <w:rPr>
                <w:rFonts w:ascii="宋体"/>
                <w:sz w:val="24"/>
                <w:szCs w:val="24"/>
                <w:highlight w:val="none"/>
                <w:lang w:val="zh-CN"/>
              </w:rPr>
            </w:pPr>
            <w:r>
              <w:rPr>
                <w:rFonts w:ascii="宋体" w:hAnsi="宋体"/>
                <w:sz w:val="24"/>
                <w:szCs w:val="24"/>
                <w:highlight w:val="none"/>
              </w:rPr>
              <w:t>使用不拆卸外壳即可更换的熔断器F5AL 250V。</w:t>
            </w:r>
          </w:p>
          <w:p w14:paraId="3ED613A2">
            <w:pPr>
              <w:numPr>
                <w:ilvl w:val="0"/>
                <w:numId w:val="6"/>
              </w:numPr>
              <w:spacing w:line="240" w:lineRule="auto"/>
              <w:rPr>
                <w:rFonts w:ascii="宋体" w:hAnsi="宋体"/>
                <w:color w:val="000000"/>
                <w:sz w:val="24"/>
                <w:highlight w:val="none"/>
              </w:rPr>
            </w:pPr>
            <w:r>
              <w:rPr>
                <w:rFonts w:ascii="宋体" w:hAnsi="宋体"/>
                <w:color w:val="000000"/>
                <w:sz w:val="24"/>
                <w:highlight w:val="none"/>
              </w:rPr>
              <w:t>安全要求符合GB 9706.1-2007、GB 9706.6-2007、GB 9706.15-2008的要求。</w:t>
            </w:r>
          </w:p>
          <w:p w14:paraId="206FDB0E">
            <w:pPr>
              <w:numPr>
                <w:ilvl w:val="0"/>
                <w:numId w:val="6"/>
              </w:numPr>
              <w:spacing w:line="240" w:lineRule="auto"/>
              <w:rPr>
                <w:rFonts w:ascii="宋体" w:hAnsi="宋体"/>
                <w:color w:val="000000"/>
                <w:sz w:val="24"/>
                <w:highlight w:val="none"/>
              </w:rPr>
            </w:pPr>
            <w:r>
              <w:rPr>
                <w:rFonts w:ascii="宋体" w:hAnsi="宋体"/>
                <w:color w:val="000000"/>
                <w:sz w:val="24"/>
                <w:highlight w:val="none"/>
              </w:rPr>
              <w:t>匹配负载阻抗50Ω。</w:t>
            </w:r>
          </w:p>
          <w:p w14:paraId="20220A0E">
            <w:pPr>
              <w:numPr>
                <w:ilvl w:val="0"/>
                <w:numId w:val="6"/>
              </w:numPr>
              <w:spacing w:line="240" w:lineRule="auto"/>
              <w:rPr>
                <w:rFonts w:ascii="宋体" w:hAnsi="宋体"/>
                <w:color w:val="000000"/>
                <w:sz w:val="24"/>
                <w:highlight w:val="none"/>
              </w:rPr>
            </w:pPr>
            <w:r>
              <w:rPr>
                <w:rFonts w:ascii="宋体" w:hAnsi="宋体"/>
                <w:color w:val="000000"/>
                <w:sz w:val="24"/>
                <w:highlight w:val="none"/>
              </w:rPr>
              <w:t>电磁兼容符合YY0505-2012及GB9706.6-2007。</w:t>
            </w:r>
          </w:p>
          <w:p w14:paraId="0378E20F">
            <w:pPr>
              <w:numPr>
                <w:ilvl w:val="0"/>
                <w:numId w:val="0"/>
              </w:numPr>
              <w:spacing w:line="240" w:lineRule="auto"/>
              <w:rPr>
                <w:rFonts w:hint="eastAsia" w:ascii="宋体" w:hAnsi="宋体" w:eastAsia="宋体" w:cs="宋体"/>
                <w:color w:val="000000"/>
                <w:sz w:val="24"/>
                <w:szCs w:val="24"/>
                <w:highlight w:val="none"/>
              </w:rPr>
            </w:pPr>
            <w:r>
              <w:rPr>
                <w:rFonts w:hint="eastAsia" w:ascii="宋体" w:hAnsi="宋体" w:cs="宋体"/>
                <w:sz w:val="24"/>
                <w:highlight w:val="none"/>
                <w:lang w:val="en-US" w:eastAsia="zh-CN"/>
              </w:rPr>
              <w:t>20、</w:t>
            </w:r>
            <w:r>
              <w:rPr>
                <w:rFonts w:ascii="宋体" w:hAnsi="宋体" w:cs="宋体"/>
                <w:sz w:val="24"/>
                <w:highlight w:val="none"/>
              </w:rPr>
              <w:t>适用范围：康复科、疼痛科、妇科、骨科、泌尿科、男科、呼吸科、老年科、儿科、皮肤科、消化科、中医科、普外科等科室疾病组织治疗和理疗。</w:t>
            </w:r>
          </w:p>
        </w:tc>
        <w:tc>
          <w:tcPr>
            <w:tcW w:w="417" w:type="pct"/>
          </w:tcPr>
          <w:p w14:paraId="6E85ED27">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2D4D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Merge w:val="restart"/>
            <w:vAlign w:val="center"/>
          </w:tcPr>
          <w:p w14:paraId="7689E40E">
            <w:pPr>
              <w:pStyle w:val="17"/>
              <w:spacing w:line="240" w:lineRule="auto"/>
              <w:jc w:val="center"/>
              <w:rPr>
                <w:rFonts w:hint="default" w:ascii="Calibri" w:hAnsi="Calibri" w:eastAsia="宋体" w:cs="Times New Roman"/>
                <w:b w:val="0"/>
                <w:bCs w:val="0"/>
                <w:i w:val="0"/>
                <w:iCs w:val="0"/>
                <w:color w:val="auto"/>
                <w:kern w:val="2"/>
                <w:sz w:val="24"/>
                <w:szCs w:val="24"/>
                <w:highlight w:val="none"/>
                <w:vertAlign w:val="baseline"/>
                <w:lang w:val="en-US" w:eastAsia="zh-CN" w:bidi="ar-SA"/>
              </w:rPr>
            </w:pPr>
            <w:r>
              <w:rPr>
                <w:rFonts w:hint="eastAsia" w:ascii="Calibri" w:hAnsi="Calibri" w:eastAsia="宋体" w:cs="Times New Roman"/>
                <w:b w:val="0"/>
                <w:bCs w:val="0"/>
                <w:i w:val="0"/>
                <w:iCs w:val="0"/>
                <w:color w:val="auto"/>
                <w:kern w:val="2"/>
                <w:sz w:val="24"/>
                <w:szCs w:val="24"/>
                <w:highlight w:val="none"/>
                <w:vertAlign w:val="baseline"/>
                <w:lang w:val="en-US" w:eastAsia="zh-CN" w:bidi="ar-SA"/>
              </w:rPr>
              <w:t>包4</w:t>
            </w:r>
          </w:p>
        </w:tc>
        <w:tc>
          <w:tcPr>
            <w:tcW w:w="853" w:type="pct"/>
            <w:vAlign w:val="center"/>
          </w:tcPr>
          <w:p w14:paraId="44032975">
            <w:pPr>
              <w:pStyle w:val="17"/>
              <w:spacing w:line="240" w:lineRule="auto"/>
              <w:jc w:val="center"/>
              <w:rPr>
                <w:rFonts w:hint="eastAsia" w:ascii="宋体" w:hAnsi="宋体" w:eastAsia="宋体" w:cs="宋体"/>
                <w:b w:val="0"/>
                <w:bCs w:val="0"/>
                <w:sz w:val="24"/>
                <w:szCs w:val="24"/>
                <w:highlight w:val="none"/>
                <w:vertAlign w:val="baseline"/>
                <w:lang w:val="en-US" w:eastAsia="zh-CN"/>
              </w:rPr>
            </w:pPr>
            <w:r>
              <w:rPr>
                <w:rFonts w:hint="default" w:ascii="Calibri" w:hAnsi="Calibri" w:eastAsia="宋体" w:cs="Times New Roman"/>
                <w:b w:val="0"/>
                <w:bCs w:val="0"/>
                <w:i w:val="0"/>
                <w:iCs w:val="0"/>
                <w:color w:val="auto"/>
                <w:kern w:val="2"/>
                <w:sz w:val="24"/>
                <w:szCs w:val="24"/>
                <w:highlight w:val="none"/>
                <w:vertAlign w:val="baseline"/>
                <w:lang w:val="en-US" w:eastAsia="zh-CN" w:bidi="ar-SA"/>
              </w:rPr>
              <w:t>固定式过氧化氢气体浓度检测仪</w:t>
            </w:r>
          </w:p>
        </w:tc>
        <w:tc>
          <w:tcPr>
            <w:tcW w:w="3313" w:type="pct"/>
          </w:tcPr>
          <w:p w14:paraId="6BC8A57F">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en-US" w:eastAsia="zh-CN"/>
              </w:rPr>
              <w:t>产品量程:0-100PPM,0-500PPM,0-1000PPM</w:t>
            </w:r>
            <w:r>
              <w:rPr>
                <w:rFonts w:hint="eastAsia" w:ascii="宋体" w:hAnsi="宋体" w:eastAsia="宋体" w:cs="宋体"/>
                <w:sz w:val="24"/>
                <w:szCs w:val="24"/>
                <w:highlight w:val="none"/>
                <w:lang w:val="en-US" w:eastAsia="zh-CN"/>
              </w:rPr>
              <w:t>；</w:t>
            </w:r>
          </w:p>
          <w:p w14:paraId="17AB88F2">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分 辨 率:0.01PPM，1PPM（视量程而定）</w:t>
            </w:r>
            <w:r>
              <w:rPr>
                <w:rFonts w:hint="eastAsia" w:ascii="宋体" w:hAnsi="宋体" w:eastAsia="宋体" w:cs="宋体"/>
                <w:sz w:val="24"/>
                <w:szCs w:val="24"/>
                <w:highlight w:val="none"/>
                <w:lang w:val="en-US" w:eastAsia="zh-CN"/>
              </w:rPr>
              <w:t>；</w:t>
            </w:r>
          </w:p>
          <w:p w14:paraId="6605D87D">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en-US" w:eastAsia="zh-CN"/>
              </w:rPr>
              <w:t>显示方式: 320*240高清彩色显示屏</w:t>
            </w:r>
            <w:r>
              <w:rPr>
                <w:rFonts w:hint="eastAsia" w:ascii="宋体" w:hAnsi="宋体" w:eastAsia="宋体" w:cs="宋体"/>
                <w:sz w:val="24"/>
                <w:szCs w:val="24"/>
                <w:highlight w:val="none"/>
                <w:lang w:val="en-US" w:eastAsia="zh-CN"/>
              </w:rPr>
              <w:t>；</w:t>
            </w:r>
          </w:p>
          <w:p w14:paraId="20EFD6FF">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操作方式:红外遥控、开盖按键</w:t>
            </w:r>
            <w:r>
              <w:rPr>
                <w:rFonts w:hint="eastAsia" w:ascii="宋体" w:hAnsi="宋体" w:eastAsia="宋体" w:cs="宋体"/>
                <w:sz w:val="24"/>
                <w:szCs w:val="24"/>
                <w:highlight w:val="none"/>
                <w:lang w:val="en-US" w:eastAsia="zh-CN"/>
              </w:rPr>
              <w:t>；</w:t>
            </w:r>
          </w:p>
          <w:p w14:paraId="0E1BC00F">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default" w:ascii="宋体" w:hAnsi="宋体" w:eastAsia="宋体" w:cs="宋体"/>
                <w:sz w:val="24"/>
                <w:szCs w:val="24"/>
                <w:highlight w:val="none"/>
                <w:lang w:val="en-US" w:eastAsia="zh-CN"/>
              </w:rPr>
              <w:t>检测精度:≤3%FS</w:t>
            </w:r>
            <w:r>
              <w:rPr>
                <w:rFonts w:hint="eastAsia" w:ascii="宋体" w:hAnsi="宋体" w:eastAsia="宋体" w:cs="宋体"/>
                <w:sz w:val="24"/>
                <w:szCs w:val="24"/>
                <w:highlight w:val="none"/>
                <w:lang w:val="en-US" w:eastAsia="zh-CN"/>
              </w:rPr>
              <w:t>；</w:t>
            </w:r>
          </w:p>
          <w:p w14:paraId="5843060F">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default" w:ascii="宋体" w:hAnsi="宋体" w:eastAsia="宋体" w:cs="宋体"/>
                <w:sz w:val="24"/>
                <w:szCs w:val="24"/>
                <w:highlight w:val="none"/>
                <w:lang w:val="en-US" w:eastAsia="zh-CN"/>
              </w:rPr>
              <w:t>重 复 性:≤1%;</w:t>
            </w:r>
          </w:p>
          <w:p w14:paraId="5BA62008">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default" w:ascii="宋体" w:hAnsi="宋体" w:eastAsia="宋体" w:cs="宋体"/>
                <w:sz w:val="24"/>
                <w:szCs w:val="24"/>
                <w:highlight w:val="none"/>
                <w:lang w:val="en-US" w:eastAsia="zh-CN"/>
              </w:rPr>
              <w:t>工作电压:220V</w:t>
            </w:r>
            <w:r>
              <w:rPr>
                <w:rFonts w:hint="eastAsia" w:ascii="宋体" w:hAnsi="宋体" w:eastAsia="宋体" w:cs="宋体"/>
                <w:sz w:val="24"/>
                <w:szCs w:val="24"/>
                <w:highlight w:val="none"/>
                <w:lang w:val="en-US" w:eastAsia="zh-CN"/>
              </w:rPr>
              <w:t>；</w:t>
            </w:r>
          </w:p>
          <w:p w14:paraId="4F68760F">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default" w:ascii="宋体" w:hAnsi="宋体" w:eastAsia="宋体" w:cs="宋体"/>
                <w:sz w:val="24"/>
                <w:szCs w:val="24"/>
                <w:highlight w:val="none"/>
                <w:lang w:val="en-US" w:eastAsia="zh-CN"/>
              </w:rPr>
              <w:t>提醒功能:标定、寿命周期、超浓度、温度等提醒</w:t>
            </w:r>
            <w:r>
              <w:rPr>
                <w:rFonts w:hint="eastAsia" w:ascii="宋体" w:hAnsi="宋体" w:eastAsia="宋体" w:cs="宋体"/>
                <w:sz w:val="24"/>
                <w:szCs w:val="24"/>
                <w:highlight w:val="none"/>
                <w:lang w:val="en-US" w:eastAsia="zh-CN"/>
              </w:rPr>
              <w:t>；</w:t>
            </w:r>
          </w:p>
          <w:p w14:paraId="4C9F91A6">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default" w:ascii="宋体" w:hAnsi="宋体" w:eastAsia="宋体" w:cs="宋体"/>
                <w:sz w:val="24"/>
                <w:szCs w:val="24"/>
                <w:highlight w:val="none"/>
                <w:lang w:val="en-US" w:eastAsia="zh-CN"/>
              </w:rPr>
              <w:t>功   耗: ≤2W</w:t>
            </w:r>
            <w:r>
              <w:rPr>
                <w:rFonts w:hint="eastAsia" w:ascii="宋体" w:hAnsi="宋体" w:eastAsia="宋体" w:cs="宋体"/>
                <w:sz w:val="24"/>
                <w:szCs w:val="24"/>
                <w:highlight w:val="none"/>
                <w:lang w:val="en-US" w:eastAsia="zh-CN"/>
              </w:rPr>
              <w:t>；</w:t>
            </w:r>
          </w:p>
          <w:p w14:paraId="16BD3DD9">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default" w:ascii="宋体" w:hAnsi="宋体" w:eastAsia="宋体" w:cs="宋体"/>
                <w:sz w:val="24"/>
                <w:szCs w:val="24"/>
                <w:highlight w:val="none"/>
                <w:lang w:val="en-US" w:eastAsia="zh-CN"/>
              </w:rPr>
              <w:t>报警方式:</w:t>
            </w:r>
            <w:r>
              <w:rPr>
                <w:rFonts w:hint="eastAsia" w:ascii="宋体" w:hAnsi="宋体" w:eastAsia="宋体" w:cs="宋体"/>
                <w:sz w:val="24"/>
                <w:szCs w:val="24"/>
                <w:highlight w:val="none"/>
                <w:lang w:val="en-US" w:eastAsia="zh-CN"/>
              </w:rPr>
              <w:t>L</w:t>
            </w:r>
            <w:r>
              <w:rPr>
                <w:rFonts w:hint="default" w:ascii="宋体" w:hAnsi="宋体" w:eastAsia="宋体" w:cs="宋体"/>
                <w:sz w:val="24"/>
                <w:szCs w:val="24"/>
                <w:highlight w:val="none"/>
                <w:lang w:val="en-US" w:eastAsia="zh-CN"/>
              </w:rPr>
              <w:t>ED灯报警、继电器输出、显示屏字符闪烁</w:t>
            </w:r>
            <w:r>
              <w:rPr>
                <w:rFonts w:hint="eastAsia" w:ascii="宋体" w:hAnsi="宋体" w:eastAsia="宋体" w:cs="宋体"/>
                <w:sz w:val="24"/>
                <w:szCs w:val="24"/>
                <w:highlight w:val="none"/>
                <w:lang w:val="en-US" w:eastAsia="zh-CN"/>
              </w:rPr>
              <w:t>；</w:t>
            </w:r>
          </w:p>
          <w:p w14:paraId="7FAD488C">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r>
              <w:rPr>
                <w:rFonts w:hint="default" w:ascii="宋体" w:hAnsi="宋体" w:eastAsia="宋体" w:cs="宋体"/>
                <w:sz w:val="24"/>
                <w:szCs w:val="24"/>
                <w:highlight w:val="none"/>
                <w:lang w:val="en-US" w:eastAsia="zh-CN"/>
              </w:rPr>
              <w:t>防护等级：IP65；</w:t>
            </w:r>
          </w:p>
          <w:p w14:paraId="3747D75E">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r>
              <w:rPr>
                <w:rFonts w:hint="default" w:ascii="宋体" w:hAnsi="宋体" w:eastAsia="宋体" w:cs="宋体"/>
                <w:sz w:val="24"/>
                <w:szCs w:val="24"/>
                <w:highlight w:val="none"/>
                <w:lang w:val="en-US" w:eastAsia="zh-CN"/>
              </w:rPr>
              <w:t>零点漂移：≤3%F.S/年；</w:t>
            </w:r>
          </w:p>
          <w:p w14:paraId="29DD2A7D">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default" w:ascii="宋体" w:hAnsi="宋体" w:eastAsia="宋体" w:cs="宋体"/>
                <w:sz w:val="24"/>
                <w:szCs w:val="24"/>
                <w:highlight w:val="none"/>
                <w:lang w:val="en-US" w:eastAsia="zh-CN"/>
              </w:rPr>
              <w:t>安装方式：扩散式、流通式、管道式；</w:t>
            </w:r>
          </w:p>
          <w:p w14:paraId="4708411F">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r>
              <w:rPr>
                <w:rFonts w:hint="default" w:ascii="宋体" w:hAnsi="宋体" w:eastAsia="宋体" w:cs="宋体"/>
                <w:sz w:val="24"/>
                <w:szCs w:val="24"/>
                <w:highlight w:val="none"/>
                <w:lang w:val="en-US" w:eastAsia="zh-CN"/>
              </w:rPr>
              <w:t>继电器：1组开关，开关量输出2A@30VDC或0.6A@125VAC）；</w:t>
            </w:r>
          </w:p>
          <w:p w14:paraId="21E23735">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r>
              <w:rPr>
                <w:rFonts w:hint="default" w:ascii="宋体" w:hAnsi="宋体" w:eastAsia="宋体" w:cs="宋体"/>
                <w:sz w:val="24"/>
                <w:szCs w:val="24"/>
                <w:highlight w:val="none"/>
                <w:lang w:val="en-US" w:eastAsia="zh-CN"/>
              </w:rPr>
              <w:t>响应时间：T90≤30S；</w:t>
            </w:r>
          </w:p>
          <w:p w14:paraId="08D65A30">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default" w:ascii="宋体" w:hAnsi="宋体" w:eastAsia="宋体" w:cs="宋体"/>
                <w:sz w:val="24"/>
                <w:szCs w:val="24"/>
                <w:highlight w:val="none"/>
                <w:lang w:val="en-US" w:eastAsia="zh-CN"/>
              </w:rPr>
              <w:t>恢复时间：T90-T10≤30S</w:t>
            </w:r>
            <w:r>
              <w:rPr>
                <w:rFonts w:hint="eastAsia" w:ascii="宋体" w:hAnsi="宋体" w:eastAsia="宋体" w:cs="宋体"/>
                <w:sz w:val="24"/>
                <w:szCs w:val="24"/>
                <w:highlight w:val="none"/>
                <w:lang w:val="en-US" w:eastAsia="zh-CN"/>
              </w:rPr>
              <w:t>；</w:t>
            </w:r>
          </w:p>
          <w:p w14:paraId="6A74FBDF">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r>
              <w:rPr>
                <w:rFonts w:hint="default" w:ascii="宋体" w:hAnsi="宋体" w:eastAsia="宋体" w:cs="宋体"/>
                <w:sz w:val="24"/>
                <w:szCs w:val="24"/>
                <w:highlight w:val="none"/>
                <w:lang w:val="en-US" w:eastAsia="zh-CN"/>
              </w:rPr>
              <w:t>工作温度:-20℃~+50℃</w:t>
            </w:r>
            <w:r>
              <w:rPr>
                <w:rFonts w:hint="eastAsia" w:ascii="宋体" w:hAnsi="宋体" w:eastAsia="宋体" w:cs="宋体"/>
                <w:sz w:val="24"/>
                <w:szCs w:val="24"/>
                <w:highlight w:val="none"/>
                <w:lang w:val="en-US" w:eastAsia="zh-CN"/>
              </w:rPr>
              <w:t>；</w:t>
            </w:r>
          </w:p>
          <w:p w14:paraId="6AA192E6">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r>
              <w:rPr>
                <w:rFonts w:hint="default" w:ascii="宋体" w:hAnsi="宋体" w:eastAsia="宋体" w:cs="宋体"/>
                <w:sz w:val="24"/>
                <w:szCs w:val="24"/>
                <w:highlight w:val="none"/>
                <w:lang w:val="en-US" w:eastAsia="zh-CN"/>
              </w:rPr>
              <w:t>工作湿度:0-90%RH［无凝露］ 精度3%RH</w:t>
            </w:r>
            <w:r>
              <w:rPr>
                <w:rFonts w:hint="eastAsia" w:ascii="宋体" w:hAnsi="宋体" w:eastAsia="宋体" w:cs="宋体"/>
                <w:sz w:val="24"/>
                <w:szCs w:val="24"/>
                <w:highlight w:val="none"/>
                <w:lang w:val="en-US" w:eastAsia="zh-CN"/>
              </w:rPr>
              <w:t>；</w:t>
            </w:r>
          </w:p>
          <w:p w14:paraId="36E5AB5F">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r>
              <w:rPr>
                <w:rFonts w:hint="default" w:ascii="宋体" w:hAnsi="宋体" w:eastAsia="宋体" w:cs="宋体"/>
                <w:sz w:val="24"/>
                <w:szCs w:val="24"/>
                <w:highlight w:val="none"/>
                <w:lang w:val="en-US" w:eastAsia="zh-CN"/>
              </w:rPr>
              <w:t>标   定:多级标定</w:t>
            </w:r>
            <w:r>
              <w:rPr>
                <w:rFonts w:hint="eastAsia" w:ascii="宋体" w:hAnsi="宋体" w:eastAsia="宋体" w:cs="宋体"/>
                <w:sz w:val="24"/>
                <w:szCs w:val="24"/>
                <w:highlight w:val="none"/>
                <w:lang w:val="en-US" w:eastAsia="zh-CN"/>
              </w:rPr>
              <w:t>；</w:t>
            </w:r>
          </w:p>
          <w:p w14:paraId="7FA18477">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r>
              <w:rPr>
                <w:rFonts w:hint="default" w:ascii="宋体" w:hAnsi="宋体" w:eastAsia="宋体" w:cs="宋体"/>
                <w:sz w:val="24"/>
                <w:szCs w:val="24"/>
                <w:highlight w:val="none"/>
                <w:lang w:val="en-US" w:eastAsia="zh-CN"/>
              </w:rPr>
              <w:t>主体材料:铸铝（防腐蚀抗氧化表面处理)</w:t>
            </w:r>
            <w:r>
              <w:rPr>
                <w:rFonts w:hint="eastAsia" w:ascii="宋体" w:hAnsi="宋体" w:eastAsia="宋体" w:cs="宋体"/>
                <w:sz w:val="24"/>
                <w:szCs w:val="24"/>
                <w:highlight w:val="none"/>
                <w:lang w:val="en-US" w:eastAsia="zh-CN"/>
              </w:rPr>
              <w:t>；</w:t>
            </w:r>
          </w:p>
          <w:p w14:paraId="26F95A80">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r>
              <w:rPr>
                <w:rFonts w:hint="default" w:ascii="宋体" w:hAnsi="宋体" w:eastAsia="宋体" w:cs="宋体"/>
                <w:sz w:val="24"/>
                <w:szCs w:val="24"/>
                <w:highlight w:val="none"/>
                <w:lang w:val="en-US" w:eastAsia="zh-CN"/>
              </w:rPr>
              <w:t>存储功能:超浓度、超温湿度、操作记录等存储</w:t>
            </w:r>
            <w:r>
              <w:rPr>
                <w:rFonts w:hint="eastAsia" w:ascii="宋体" w:hAnsi="宋体" w:eastAsia="宋体" w:cs="宋体"/>
                <w:sz w:val="24"/>
                <w:szCs w:val="24"/>
                <w:highlight w:val="none"/>
                <w:lang w:val="en-US" w:eastAsia="zh-CN"/>
              </w:rPr>
              <w:t>；</w:t>
            </w:r>
          </w:p>
          <w:p w14:paraId="467BC45E">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r>
              <w:rPr>
                <w:rFonts w:hint="default" w:ascii="宋体" w:hAnsi="宋体" w:eastAsia="宋体" w:cs="宋体"/>
                <w:sz w:val="24"/>
                <w:szCs w:val="24"/>
                <w:highlight w:val="none"/>
                <w:lang w:val="en-US" w:eastAsia="zh-CN"/>
              </w:rPr>
              <w:t>防爆类型:隔离防爆型设计</w:t>
            </w:r>
            <w:r>
              <w:rPr>
                <w:rFonts w:hint="eastAsia" w:ascii="宋体" w:hAnsi="宋体" w:eastAsia="宋体" w:cs="宋体"/>
                <w:sz w:val="24"/>
                <w:szCs w:val="24"/>
                <w:highlight w:val="none"/>
                <w:lang w:val="en-US" w:eastAsia="zh-CN"/>
              </w:rPr>
              <w:t>；</w:t>
            </w:r>
          </w:p>
          <w:p w14:paraId="6AD9D136">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r>
              <w:rPr>
                <w:rFonts w:hint="default" w:ascii="宋体" w:hAnsi="宋体" w:eastAsia="宋体" w:cs="宋体"/>
                <w:sz w:val="24"/>
                <w:szCs w:val="24"/>
                <w:highlight w:val="none"/>
                <w:lang w:val="en-US" w:eastAsia="zh-CN"/>
              </w:rPr>
              <w:t>信号输出:4</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20mA+继电器</w:t>
            </w:r>
            <w:r>
              <w:rPr>
                <w:rFonts w:hint="eastAsia" w:ascii="宋体" w:hAnsi="宋体" w:eastAsia="宋体" w:cs="宋体"/>
                <w:sz w:val="24"/>
                <w:szCs w:val="24"/>
                <w:highlight w:val="none"/>
                <w:lang w:val="en-US" w:eastAsia="zh-CN"/>
              </w:rPr>
              <w:t>；</w:t>
            </w:r>
          </w:p>
          <w:p w14:paraId="18546BF3">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r>
              <w:rPr>
                <w:rFonts w:hint="default" w:ascii="宋体" w:hAnsi="宋体" w:eastAsia="宋体" w:cs="宋体"/>
                <w:sz w:val="24"/>
                <w:szCs w:val="24"/>
                <w:highlight w:val="none"/>
                <w:lang w:val="en-US" w:eastAsia="zh-CN"/>
              </w:rPr>
              <w:t>网络功能:诊断、设置、操作、数据存储、查询及安装位置寻址</w:t>
            </w:r>
            <w:r>
              <w:rPr>
                <w:rFonts w:hint="eastAsia" w:ascii="宋体" w:hAnsi="宋体" w:eastAsia="宋体" w:cs="宋体"/>
                <w:sz w:val="24"/>
                <w:szCs w:val="24"/>
                <w:highlight w:val="none"/>
                <w:lang w:val="en-US" w:eastAsia="zh-CN"/>
              </w:rPr>
              <w:t>；</w:t>
            </w:r>
          </w:p>
          <w:p w14:paraId="35EF6D00">
            <w:pPr>
              <w:numPr>
                <w:ilvl w:val="0"/>
                <w:numId w:val="0"/>
              </w:numPr>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r>
              <w:rPr>
                <w:rFonts w:hint="default" w:ascii="宋体" w:hAnsi="宋体" w:eastAsia="宋体" w:cs="宋体"/>
                <w:sz w:val="24"/>
                <w:szCs w:val="24"/>
                <w:highlight w:val="none"/>
                <w:lang w:val="en-US" w:eastAsia="zh-CN"/>
              </w:rPr>
              <w:t>电缆选择:针对非RS485和Can总线：（2芯或3芯）*（0.75到1.5之间）屏蔽线</w:t>
            </w:r>
            <w:r>
              <w:rPr>
                <w:rFonts w:hint="eastAsia" w:ascii="宋体" w:hAnsi="宋体" w:eastAsia="宋体" w:cs="宋体"/>
                <w:sz w:val="24"/>
                <w:szCs w:val="24"/>
                <w:highlight w:val="none"/>
                <w:lang w:val="en-US" w:eastAsia="zh-CN"/>
              </w:rPr>
              <w:t>；</w:t>
            </w:r>
          </w:p>
          <w:p w14:paraId="0548CDD8">
            <w:pPr>
              <w:numPr>
                <w:ilvl w:val="0"/>
                <w:numId w:val="0"/>
              </w:numPr>
              <w:spacing w:line="24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sz w:val="24"/>
                <w:szCs w:val="24"/>
                <w:highlight w:val="none"/>
                <w:lang w:val="en-US" w:eastAsia="zh-CN"/>
              </w:rPr>
              <w:t>26、</w:t>
            </w:r>
            <w:r>
              <w:rPr>
                <w:rFonts w:hint="default" w:ascii="宋体" w:hAnsi="宋体" w:eastAsia="宋体" w:cs="宋体"/>
                <w:sz w:val="24"/>
                <w:szCs w:val="24"/>
                <w:highlight w:val="none"/>
                <w:lang w:val="en-US" w:eastAsia="zh-CN"/>
              </w:rPr>
              <w:t>接线尺寸:内螺牙M20*1.5mm（G1/2内螺牙、G3/4内螺牙、NPT1/2内螺牙</w:t>
            </w:r>
            <w:r>
              <w:rPr>
                <w:rFonts w:hint="eastAsia" w:ascii="宋体" w:hAnsi="宋体" w:eastAsia="宋体" w:cs="宋体"/>
                <w:sz w:val="24"/>
                <w:szCs w:val="24"/>
                <w:highlight w:val="none"/>
                <w:lang w:val="en-US" w:eastAsia="zh-CN"/>
              </w:rPr>
              <w:t>。</w:t>
            </w:r>
          </w:p>
        </w:tc>
        <w:tc>
          <w:tcPr>
            <w:tcW w:w="417" w:type="pct"/>
          </w:tcPr>
          <w:p w14:paraId="2463F749">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6371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15" w:type="pct"/>
            <w:vMerge w:val="continue"/>
          </w:tcPr>
          <w:p w14:paraId="7B7447E8">
            <w:pPr>
              <w:pStyle w:val="17"/>
              <w:spacing w:line="240" w:lineRule="auto"/>
              <w:rPr>
                <w:rFonts w:hint="default" w:ascii="Calibri" w:hAnsi="Calibri" w:eastAsia="宋体" w:cs="Times New Roman"/>
                <w:b w:val="0"/>
                <w:bCs w:val="0"/>
                <w:i w:val="0"/>
                <w:iCs w:val="0"/>
                <w:color w:val="auto"/>
                <w:kern w:val="2"/>
                <w:sz w:val="24"/>
                <w:szCs w:val="24"/>
                <w:highlight w:val="none"/>
                <w:vertAlign w:val="baseline"/>
                <w:lang w:val="en-US" w:eastAsia="zh-CN" w:bidi="ar-SA"/>
              </w:rPr>
            </w:pPr>
          </w:p>
        </w:tc>
        <w:tc>
          <w:tcPr>
            <w:tcW w:w="853" w:type="pct"/>
            <w:vAlign w:val="center"/>
          </w:tcPr>
          <w:p w14:paraId="07BADE6A">
            <w:pPr>
              <w:pStyle w:val="17"/>
              <w:spacing w:line="240" w:lineRule="auto"/>
              <w:jc w:val="center"/>
              <w:rPr>
                <w:rFonts w:hint="eastAsia" w:ascii="宋体" w:hAnsi="宋体" w:eastAsia="宋体" w:cs="宋体"/>
                <w:b w:val="0"/>
                <w:bCs w:val="0"/>
                <w:sz w:val="24"/>
                <w:szCs w:val="24"/>
                <w:highlight w:val="none"/>
                <w:vertAlign w:val="baseline"/>
                <w:lang w:val="en-US" w:eastAsia="zh-CN"/>
              </w:rPr>
            </w:pPr>
            <w:r>
              <w:rPr>
                <w:rFonts w:hint="default" w:ascii="Calibri" w:hAnsi="Calibri" w:eastAsia="宋体" w:cs="Times New Roman"/>
                <w:b w:val="0"/>
                <w:bCs w:val="0"/>
                <w:i w:val="0"/>
                <w:iCs w:val="0"/>
                <w:color w:val="auto"/>
                <w:kern w:val="2"/>
                <w:sz w:val="24"/>
                <w:szCs w:val="24"/>
                <w:highlight w:val="none"/>
                <w:vertAlign w:val="baseline"/>
                <w:lang w:val="en-US" w:eastAsia="zh-CN" w:bidi="ar-SA"/>
              </w:rPr>
              <w:t>医用绝缘检测仪</w:t>
            </w:r>
          </w:p>
        </w:tc>
        <w:tc>
          <w:tcPr>
            <w:tcW w:w="3313" w:type="pct"/>
          </w:tcPr>
          <w:p w14:paraId="0004D3B9">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用高压绝缘材质，连接处有绝缘保护；</w:t>
            </w:r>
          </w:p>
          <w:p w14:paraId="068432CD">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检测刷选用特殊材质，不破坏器械绝缘层；</w:t>
            </w:r>
          </w:p>
          <w:p w14:paraId="02BA25C9">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可满足检测不同尺寸规格器械 ；</w:t>
            </w:r>
          </w:p>
          <w:p w14:paraId="4E6F9375">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 xml:space="preserve">电压连续可调； </w:t>
            </w:r>
          </w:p>
          <w:p w14:paraId="379FE37B">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内置电池可连续工作≥48小时；</w:t>
            </w:r>
          </w:p>
          <w:p w14:paraId="11DCEAAD">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限流：输出电流：≤0.1mA</w:t>
            </w:r>
            <w:r>
              <w:rPr>
                <w:rFonts w:hint="eastAsia" w:ascii="宋体" w:hAnsi="宋体" w:cs="宋体"/>
                <w:sz w:val="24"/>
                <w:szCs w:val="24"/>
                <w:highlight w:val="none"/>
                <w:lang w:val="en-US" w:eastAsia="zh-CN"/>
              </w:rPr>
              <w:t>；</w:t>
            </w:r>
          </w:p>
          <w:p w14:paraId="4FC8D54D">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 xml:space="preserve">限时：单次放电输出时间可设置（2-20s） </w:t>
            </w:r>
            <w:r>
              <w:rPr>
                <w:rFonts w:hint="eastAsia" w:ascii="宋体" w:hAnsi="宋体" w:cs="宋体"/>
                <w:sz w:val="24"/>
                <w:szCs w:val="24"/>
                <w:highlight w:val="none"/>
                <w:lang w:val="en-US" w:eastAsia="zh-CN"/>
              </w:rPr>
              <w:t>；</w:t>
            </w:r>
          </w:p>
          <w:p w14:paraId="72852B84">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安全等级：所使用连接线符合1000V CATIII</w:t>
            </w:r>
            <w:r>
              <w:rPr>
                <w:rFonts w:hint="eastAsia" w:ascii="宋体" w:hAnsi="宋体" w:cs="宋体"/>
                <w:sz w:val="24"/>
                <w:szCs w:val="24"/>
                <w:highlight w:val="none"/>
                <w:lang w:val="en-US" w:eastAsia="zh-CN"/>
              </w:rPr>
              <w:t>；</w:t>
            </w:r>
          </w:p>
          <w:p w14:paraId="49857323">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9</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检测：高、低压检测区分开布置</w:t>
            </w:r>
            <w:r>
              <w:rPr>
                <w:rFonts w:hint="eastAsia" w:ascii="宋体" w:hAnsi="宋体" w:cs="宋体"/>
                <w:sz w:val="24"/>
                <w:szCs w:val="24"/>
                <w:highlight w:val="none"/>
                <w:lang w:val="en-US" w:eastAsia="zh-CN"/>
              </w:rPr>
              <w:t>；</w:t>
            </w:r>
          </w:p>
          <w:p w14:paraId="1EC6165E">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显示屏：触摸屏显示，人机友好交互</w:t>
            </w:r>
            <w:r>
              <w:rPr>
                <w:rFonts w:hint="eastAsia" w:ascii="宋体" w:hAnsi="宋体" w:cs="宋体"/>
                <w:sz w:val="24"/>
                <w:szCs w:val="24"/>
                <w:highlight w:val="none"/>
                <w:lang w:val="en-US" w:eastAsia="zh-CN"/>
              </w:rPr>
              <w:t>；</w:t>
            </w:r>
          </w:p>
          <w:p w14:paraId="6BA181D1">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11</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 xml:space="preserve">警报：声音、界面、电火花三种报警方式 </w:t>
            </w:r>
            <w:r>
              <w:rPr>
                <w:rFonts w:hint="eastAsia" w:ascii="宋体" w:hAnsi="宋体" w:cs="宋体"/>
                <w:sz w:val="24"/>
                <w:szCs w:val="24"/>
                <w:highlight w:val="none"/>
                <w:lang w:val="en-US" w:eastAsia="zh-CN"/>
              </w:rPr>
              <w:t>；</w:t>
            </w:r>
          </w:p>
          <w:p w14:paraId="2202E9B4">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12</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输出精度：≤±0.1%；</w:t>
            </w:r>
          </w:p>
          <w:p w14:paraId="462E5172">
            <w:pPr>
              <w:numPr>
                <w:ilvl w:val="0"/>
                <w:numId w:val="0"/>
              </w:numPr>
              <w:spacing w:line="240" w:lineRule="auto"/>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13</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开机状态中，超过10分钟无操作，进入待机状态，自动关闭显示屏；点击屏幕或按检测按钮可唤醒仪器</w:t>
            </w:r>
            <w:r>
              <w:rPr>
                <w:rFonts w:hint="eastAsia" w:ascii="宋体" w:hAnsi="宋体" w:cs="宋体"/>
                <w:sz w:val="24"/>
                <w:szCs w:val="24"/>
                <w:highlight w:val="none"/>
                <w:lang w:val="en-US" w:eastAsia="zh-CN"/>
              </w:rPr>
              <w:t>；</w:t>
            </w:r>
          </w:p>
          <w:p w14:paraId="10FC7161">
            <w:pPr>
              <w:numPr>
                <w:ilvl w:val="0"/>
                <w:numId w:val="0"/>
              </w:numPr>
              <w:spacing w:line="240" w:lineRule="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sz w:val="24"/>
                <w:szCs w:val="24"/>
                <w:highlight w:val="none"/>
                <w:lang w:val="en-US" w:eastAsia="zh-CN"/>
              </w:rPr>
              <w:t>14</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en-US" w:eastAsia="zh-CN"/>
              </w:rPr>
              <w:t>为避免误操作造成的长时间高压放电所带来的安全风险，本仪器可设置单次放电时间（2-20s）</w:t>
            </w:r>
            <w:r>
              <w:rPr>
                <w:rFonts w:hint="eastAsia" w:ascii="宋体" w:hAnsi="宋体" w:cs="宋体"/>
                <w:sz w:val="24"/>
                <w:szCs w:val="24"/>
                <w:highlight w:val="none"/>
                <w:lang w:val="en-US" w:eastAsia="zh-CN"/>
              </w:rPr>
              <w:t>。</w:t>
            </w:r>
          </w:p>
        </w:tc>
        <w:tc>
          <w:tcPr>
            <w:tcW w:w="417" w:type="pct"/>
          </w:tcPr>
          <w:p w14:paraId="711D7C2E">
            <w:pPr>
              <w:pStyle w:val="17"/>
              <w:spacing w:line="240" w:lineRule="auto"/>
              <w:rPr>
                <w:rFonts w:hint="eastAsia" w:ascii="宋体" w:hAnsi="宋体" w:eastAsia="宋体" w:cs="宋体"/>
                <w:b w:val="0"/>
                <w:bCs w:val="0"/>
                <w:sz w:val="24"/>
                <w:szCs w:val="24"/>
                <w:highlight w:val="none"/>
                <w:vertAlign w:val="baseline"/>
                <w:lang w:val="en-US" w:eastAsia="zh-CN"/>
              </w:rPr>
            </w:pPr>
          </w:p>
        </w:tc>
      </w:tr>
      <w:tr w14:paraId="3C4C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15" w:type="pct"/>
            <w:vMerge w:val="continue"/>
          </w:tcPr>
          <w:p w14:paraId="10051B1A">
            <w:pPr>
              <w:pStyle w:val="17"/>
              <w:spacing w:line="240" w:lineRule="auto"/>
              <w:rPr>
                <w:rFonts w:hint="default" w:ascii="Calibri" w:hAnsi="Calibri" w:eastAsia="宋体" w:cs="Times New Roman"/>
                <w:b w:val="0"/>
                <w:bCs w:val="0"/>
                <w:i w:val="0"/>
                <w:iCs w:val="0"/>
                <w:color w:val="auto"/>
                <w:kern w:val="2"/>
                <w:sz w:val="24"/>
                <w:szCs w:val="24"/>
                <w:highlight w:val="none"/>
                <w:vertAlign w:val="baseline"/>
                <w:lang w:val="en-US" w:eastAsia="zh-CN" w:bidi="ar-SA"/>
              </w:rPr>
            </w:pPr>
          </w:p>
        </w:tc>
        <w:tc>
          <w:tcPr>
            <w:tcW w:w="853" w:type="pct"/>
            <w:vAlign w:val="center"/>
          </w:tcPr>
          <w:p w14:paraId="6F526FA5">
            <w:pPr>
              <w:pStyle w:val="17"/>
              <w:spacing w:line="240" w:lineRule="auto"/>
              <w:jc w:val="center"/>
              <w:rPr>
                <w:rFonts w:hint="default" w:ascii="Calibri" w:hAnsi="Calibri" w:eastAsia="宋体" w:cs="Times New Roman"/>
                <w:b w:val="0"/>
                <w:bCs w:val="0"/>
                <w:i w:val="0"/>
                <w:iCs w:val="0"/>
                <w:color w:val="auto"/>
                <w:kern w:val="2"/>
                <w:sz w:val="24"/>
                <w:szCs w:val="24"/>
                <w:highlight w:val="none"/>
                <w:vertAlign w:val="baseline"/>
                <w:lang w:val="en-US" w:eastAsia="zh-CN" w:bidi="ar-SA"/>
              </w:rPr>
            </w:pPr>
            <w:r>
              <w:rPr>
                <w:rFonts w:hint="default" w:ascii="Calibri" w:hAnsi="Calibri" w:eastAsia="宋体" w:cs="Times New Roman"/>
                <w:b w:val="0"/>
                <w:bCs w:val="0"/>
                <w:i w:val="0"/>
                <w:iCs w:val="0"/>
                <w:color w:val="auto"/>
                <w:kern w:val="2"/>
                <w:sz w:val="24"/>
                <w:szCs w:val="24"/>
                <w:highlight w:val="none"/>
                <w:vertAlign w:val="baseline"/>
                <w:lang w:val="en-US" w:eastAsia="zh-CN" w:bidi="ar-SA"/>
              </w:rPr>
              <w:t>全自动清洗消毒器竹罐清洗架、装载车</w:t>
            </w:r>
          </w:p>
        </w:tc>
        <w:tc>
          <w:tcPr>
            <w:tcW w:w="3313" w:type="pct"/>
          </w:tcPr>
          <w:p w14:paraId="486F48D8">
            <w:pPr>
              <w:pStyle w:val="17"/>
              <w:spacing w:line="240" w:lineRule="auto"/>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竹罐清洗架：</w:t>
            </w:r>
          </w:p>
          <w:p w14:paraId="66E8278A">
            <w:pPr>
              <w:pStyle w:val="17"/>
              <w:spacing w:line="240" w:lineRule="auto"/>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1.竹罐清洗量≥96个/次；</w:t>
            </w:r>
          </w:p>
          <w:p w14:paraId="02A365A6">
            <w:pPr>
              <w:pStyle w:val="17"/>
              <w:spacing w:line="240" w:lineRule="auto"/>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2.尺寸：≥652*630*795mm</w:t>
            </w:r>
          </w:p>
          <w:p w14:paraId="6DEC079F">
            <w:pPr>
              <w:pStyle w:val="17"/>
              <w:spacing w:line="240" w:lineRule="auto"/>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外搬运车：</w:t>
            </w:r>
          </w:p>
          <w:p w14:paraId="057AD6AC">
            <w:pPr>
              <w:pStyle w:val="17"/>
              <w:spacing w:line="240" w:lineRule="auto"/>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1.全不锈钢材质，带集水瓶；</w:t>
            </w:r>
          </w:p>
          <w:p w14:paraId="389B2E10">
            <w:pPr>
              <w:pStyle w:val="17"/>
              <w:spacing w:line="240" w:lineRule="auto"/>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2.适用于清洗机对接</w:t>
            </w:r>
          </w:p>
        </w:tc>
        <w:tc>
          <w:tcPr>
            <w:tcW w:w="417" w:type="pct"/>
          </w:tcPr>
          <w:p w14:paraId="2E6D1438">
            <w:pPr>
              <w:pStyle w:val="17"/>
              <w:spacing w:line="240" w:lineRule="auto"/>
              <w:rPr>
                <w:rFonts w:hint="eastAsia" w:ascii="宋体" w:hAnsi="宋体" w:eastAsia="宋体" w:cs="宋体"/>
                <w:b w:val="0"/>
                <w:bCs w:val="0"/>
                <w:sz w:val="24"/>
                <w:szCs w:val="24"/>
                <w:highlight w:val="none"/>
                <w:vertAlign w:val="baseline"/>
                <w:lang w:val="en-US" w:eastAsia="zh-CN"/>
              </w:rPr>
            </w:pPr>
          </w:p>
        </w:tc>
      </w:tr>
    </w:tbl>
    <w:p w14:paraId="0B63F0D6">
      <w:pPr>
        <w:pStyle w:val="17"/>
        <w:jc w:val="both"/>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950B">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19</w:t>
    </w:r>
    <w:r>
      <w:rPr>
        <w:rFonts w:ascii="宋体" w:hAnsi="宋体"/>
        <w:sz w:val="24"/>
      </w:rPr>
      <w:fldChar w:fldCharType="end"/>
    </w:r>
  </w:p>
  <w:p w14:paraId="1C35B177">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B9A8">
    <w:pPr>
      <w:pStyle w:val="11"/>
      <w:framePr w:wrap="around" w:vAnchor="text" w:hAnchor="margin" w:y="1"/>
      <w:ind w:firstLine="360"/>
      <w:rPr>
        <w:rStyle w:val="22"/>
      </w:rPr>
    </w:pPr>
    <w:r>
      <w:rPr>
        <w:rStyle w:val="22"/>
      </w:rPr>
      <w:fldChar w:fldCharType="begin"/>
    </w:r>
    <w:r>
      <w:rPr>
        <w:rStyle w:val="22"/>
      </w:rPr>
      <w:instrText xml:space="preserve">PAGE  </w:instrText>
    </w:r>
    <w:r>
      <w:rPr>
        <w:rStyle w:val="22"/>
      </w:rPr>
      <w:fldChar w:fldCharType="separate"/>
    </w:r>
    <w:r>
      <w:rPr>
        <w:rStyle w:val="22"/>
      </w:rPr>
      <w:t>64</w:t>
    </w:r>
    <w:r>
      <w:rPr>
        <w:rStyle w:val="22"/>
      </w:rPr>
      <w:fldChar w:fldCharType="end"/>
    </w:r>
  </w:p>
  <w:p w14:paraId="557BA0E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F59A">
    <w:pPr>
      <w:pStyle w:val="11"/>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7E21">
    <w:pPr>
      <w:pStyle w:val="12"/>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42DDD902">
    <w:pPr>
      <w:pStyle w:val="12"/>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青海浩驰磋商（货物）2025-126号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A07D">
    <w:pPr>
      <w:pStyle w:val="12"/>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E108">
    <w:pPr>
      <w:pStyle w:val="12"/>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03729F0">
    <w:pPr>
      <w:pStyle w:val="12"/>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hint="eastAsia" w:ascii="仿宋_GB2312" w:eastAsia="仿宋_GB2312"/>
        <w:b/>
        <w:iCs/>
        <w:sz w:val="24"/>
        <w:u w:val="single"/>
        <w:lang w:eastAsia="zh-CN"/>
      </w:rPr>
      <w:t>青海浩驰磋商（货物）2025-126号</w:t>
    </w:r>
  </w:p>
  <w:p w14:paraId="62B90F56">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89106"/>
    <w:multiLevelType w:val="singleLevel"/>
    <w:tmpl w:val="8BA89106"/>
    <w:lvl w:ilvl="0" w:tentative="0">
      <w:start w:val="4"/>
      <w:numFmt w:val="decimal"/>
      <w:suff w:val="nothing"/>
      <w:lvlText w:val="（%1）"/>
      <w:lvlJc w:val="left"/>
    </w:lvl>
  </w:abstractNum>
  <w:abstractNum w:abstractNumId="1">
    <w:nsid w:val="F8CFBA0B"/>
    <w:multiLevelType w:val="singleLevel"/>
    <w:tmpl w:val="F8CFBA0B"/>
    <w:lvl w:ilvl="0" w:tentative="0">
      <w:start w:val="1"/>
      <w:numFmt w:val="decimal"/>
      <w:suff w:val="nothing"/>
      <w:lvlText w:val="%1、"/>
      <w:lvlJc w:val="left"/>
    </w:lvl>
  </w:abstractNum>
  <w:abstractNum w:abstractNumId="2">
    <w:nsid w:val="553C602E"/>
    <w:multiLevelType w:val="singleLevel"/>
    <w:tmpl w:val="553C602E"/>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FA549D1"/>
    <w:multiLevelType w:val="singleLevel"/>
    <w:tmpl w:val="5FA549D1"/>
    <w:lvl w:ilvl="0" w:tentative="0">
      <w:start w:val="1"/>
      <w:numFmt w:val="decimal"/>
      <w:suff w:val="nothing"/>
      <w:lvlText w:val="%1、"/>
      <w:lvlJc w:val="left"/>
    </w:lvl>
  </w:abstractNum>
  <w:abstractNum w:abstractNumId="5">
    <w:nsid w:val="67840197"/>
    <w:multiLevelType w:val="singleLevel"/>
    <w:tmpl w:val="67840197"/>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ZDNiMmU0YTkyNWZiMWU1ZTBlMTVkMDBmMzAxMWIifQ=="/>
  </w:docVars>
  <w:rsids>
    <w:rsidRoot w:val="268F17CA"/>
    <w:rsid w:val="0006109E"/>
    <w:rsid w:val="000F0DF4"/>
    <w:rsid w:val="00101367"/>
    <w:rsid w:val="001D4405"/>
    <w:rsid w:val="001F73BB"/>
    <w:rsid w:val="00263898"/>
    <w:rsid w:val="002A0207"/>
    <w:rsid w:val="002C47E1"/>
    <w:rsid w:val="0031380D"/>
    <w:rsid w:val="00371A5A"/>
    <w:rsid w:val="003D65AE"/>
    <w:rsid w:val="003E4D62"/>
    <w:rsid w:val="0044412D"/>
    <w:rsid w:val="00560C8D"/>
    <w:rsid w:val="0058758B"/>
    <w:rsid w:val="005D4732"/>
    <w:rsid w:val="00632F62"/>
    <w:rsid w:val="00681326"/>
    <w:rsid w:val="006F01DB"/>
    <w:rsid w:val="007C3C38"/>
    <w:rsid w:val="007E5615"/>
    <w:rsid w:val="008262D1"/>
    <w:rsid w:val="0085390E"/>
    <w:rsid w:val="008A7E08"/>
    <w:rsid w:val="008B430F"/>
    <w:rsid w:val="009C2568"/>
    <w:rsid w:val="00A2142F"/>
    <w:rsid w:val="00A35999"/>
    <w:rsid w:val="00AB4038"/>
    <w:rsid w:val="00BA6A16"/>
    <w:rsid w:val="00BA7770"/>
    <w:rsid w:val="00C2274B"/>
    <w:rsid w:val="00C47AE6"/>
    <w:rsid w:val="00D34240"/>
    <w:rsid w:val="00D60E93"/>
    <w:rsid w:val="00DE36B0"/>
    <w:rsid w:val="00DF4225"/>
    <w:rsid w:val="00E55843"/>
    <w:rsid w:val="00E86A09"/>
    <w:rsid w:val="00F70DE9"/>
    <w:rsid w:val="00FA7B2F"/>
    <w:rsid w:val="00FD18C4"/>
    <w:rsid w:val="010351AA"/>
    <w:rsid w:val="010627DD"/>
    <w:rsid w:val="014F6641"/>
    <w:rsid w:val="01710365"/>
    <w:rsid w:val="01770CF2"/>
    <w:rsid w:val="01B20283"/>
    <w:rsid w:val="01E52B54"/>
    <w:rsid w:val="022134C4"/>
    <w:rsid w:val="02551BCA"/>
    <w:rsid w:val="025F310D"/>
    <w:rsid w:val="027F3F76"/>
    <w:rsid w:val="028800B6"/>
    <w:rsid w:val="02AD1803"/>
    <w:rsid w:val="02FB3E42"/>
    <w:rsid w:val="03070CEC"/>
    <w:rsid w:val="03C47BAD"/>
    <w:rsid w:val="043A7E49"/>
    <w:rsid w:val="04A57F0B"/>
    <w:rsid w:val="04B1125C"/>
    <w:rsid w:val="05023D42"/>
    <w:rsid w:val="050B3192"/>
    <w:rsid w:val="053C7FC0"/>
    <w:rsid w:val="0546627C"/>
    <w:rsid w:val="057A4137"/>
    <w:rsid w:val="05A57877"/>
    <w:rsid w:val="05B13426"/>
    <w:rsid w:val="05BB6691"/>
    <w:rsid w:val="05CF1E17"/>
    <w:rsid w:val="062A1A1D"/>
    <w:rsid w:val="063D40C6"/>
    <w:rsid w:val="069939D7"/>
    <w:rsid w:val="06AD084E"/>
    <w:rsid w:val="06C70A28"/>
    <w:rsid w:val="06DA34B6"/>
    <w:rsid w:val="06F2019A"/>
    <w:rsid w:val="06F762A4"/>
    <w:rsid w:val="07634F9D"/>
    <w:rsid w:val="07846919"/>
    <w:rsid w:val="07DF0702"/>
    <w:rsid w:val="08365982"/>
    <w:rsid w:val="08665F5F"/>
    <w:rsid w:val="08732C15"/>
    <w:rsid w:val="089C60A6"/>
    <w:rsid w:val="09510A7C"/>
    <w:rsid w:val="09554CD5"/>
    <w:rsid w:val="09B662ED"/>
    <w:rsid w:val="09C401AC"/>
    <w:rsid w:val="09C52395"/>
    <w:rsid w:val="09CB082F"/>
    <w:rsid w:val="09D76E13"/>
    <w:rsid w:val="09F064E7"/>
    <w:rsid w:val="0A116CE5"/>
    <w:rsid w:val="0A8428F6"/>
    <w:rsid w:val="0AE72069"/>
    <w:rsid w:val="0AF42E98"/>
    <w:rsid w:val="0B062F91"/>
    <w:rsid w:val="0B4D5952"/>
    <w:rsid w:val="0B554541"/>
    <w:rsid w:val="0B751E6B"/>
    <w:rsid w:val="0BB608BA"/>
    <w:rsid w:val="0BBD3CC4"/>
    <w:rsid w:val="0BE847A8"/>
    <w:rsid w:val="0BF51564"/>
    <w:rsid w:val="0C444224"/>
    <w:rsid w:val="0C550884"/>
    <w:rsid w:val="0CC10F0D"/>
    <w:rsid w:val="0CCF14C0"/>
    <w:rsid w:val="0CEE7C1A"/>
    <w:rsid w:val="0D2405BB"/>
    <w:rsid w:val="0D2E1801"/>
    <w:rsid w:val="0D381A81"/>
    <w:rsid w:val="0D6110EF"/>
    <w:rsid w:val="0D6916FC"/>
    <w:rsid w:val="0D784B87"/>
    <w:rsid w:val="0DA970D9"/>
    <w:rsid w:val="0DB90FCB"/>
    <w:rsid w:val="0DC9777B"/>
    <w:rsid w:val="0E0D41AB"/>
    <w:rsid w:val="0E18072F"/>
    <w:rsid w:val="0E4145C9"/>
    <w:rsid w:val="0E4D6F1D"/>
    <w:rsid w:val="0E901BBD"/>
    <w:rsid w:val="0EA27458"/>
    <w:rsid w:val="0EB02A78"/>
    <w:rsid w:val="0ED84941"/>
    <w:rsid w:val="0EEF563B"/>
    <w:rsid w:val="0F006AEC"/>
    <w:rsid w:val="0F5F0397"/>
    <w:rsid w:val="0F651E8C"/>
    <w:rsid w:val="0F841BAC"/>
    <w:rsid w:val="0FA758BC"/>
    <w:rsid w:val="0FC0248E"/>
    <w:rsid w:val="0FC71772"/>
    <w:rsid w:val="0FE349C9"/>
    <w:rsid w:val="10015EDC"/>
    <w:rsid w:val="10857989"/>
    <w:rsid w:val="10E741A0"/>
    <w:rsid w:val="10F93ED3"/>
    <w:rsid w:val="111F64CC"/>
    <w:rsid w:val="115C1FDD"/>
    <w:rsid w:val="115C29DA"/>
    <w:rsid w:val="11641C95"/>
    <w:rsid w:val="11CB5870"/>
    <w:rsid w:val="11D20D72"/>
    <w:rsid w:val="11D576BD"/>
    <w:rsid w:val="11EA4393"/>
    <w:rsid w:val="124E024F"/>
    <w:rsid w:val="12681311"/>
    <w:rsid w:val="12BB4149"/>
    <w:rsid w:val="12C050BC"/>
    <w:rsid w:val="12C73EF9"/>
    <w:rsid w:val="12D42D15"/>
    <w:rsid w:val="12DE2ED6"/>
    <w:rsid w:val="12DE5D0A"/>
    <w:rsid w:val="12DF41F2"/>
    <w:rsid w:val="13741F37"/>
    <w:rsid w:val="13CC3CD0"/>
    <w:rsid w:val="13CF716E"/>
    <w:rsid w:val="13FC4DD4"/>
    <w:rsid w:val="14496F20"/>
    <w:rsid w:val="148166BA"/>
    <w:rsid w:val="149B0123"/>
    <w:rsid w:val="14A131E5"/>
    <w:rsid w:val="14C842E9"/>
    <w:rsid w:val="1520381C"/>
    <w:rsid w:val="15237771"/>
    <w:rsid w:val="15296F69"/>
    <w:rsid w:val="155142DE"/>
    <w:rsid w:val="15787ABD"/>
    <w:rsid w:val="159D0003"/>
    <w:rsid w:val="15C41D44"/>
    <w:rsid w:val="163A3AFE"/>
    <w:rsid w:val="16835025"/>
    <w:rsid w:val="169B33F8"/>
    <w:rsid w:val="16B415E1"/>
    <w:rsid w:val="16BB69BF"/>
    <w:rsid w:val="16EF184E"/>
    <w:rsid w:val="17066DEB"/>
    <w:rsid w:val="1773288D"/>
    <w:rsid w:val="17AF1E38"/>
    <w:rsid w:val="17FA16AF"/>
    <w:rsid w:val="180B3C96"/>
    <w:rsid w:val="1816350A"/>
    <w:rsid w:val="181A637C"/>
    <w:rsid w:val="182C7CE5"/>
    <w:rsid w:val="18342CAD"/>
    <w:rsid w:val="186D3687"/>
    <w:rsid w:val="187D3D39"/>
    <w:rsid w:val="18C748B7"/>
    <w:rsid w:val="18E3288B"/>
    <w:rsid w:val="191C75BE"/>
    <w:rsid w:val="19882507"/>
    <w:rsid w:val="19BC09CE"/>
    <w:rsid w:val="1A290DBB"/>
    <w:rsid w:val="1A365975"/>
    <w:rsid w:val="1A5F3850"/>
    <w:rsid w:val="1A872550"/>
    <w:rsid w:val="1A9E0296"/>
    <w:rsid w:val="1AAD791E"/>
    <w:rsid w:val="1AD45EA4"/>
    <w:rsid w:val="1B0260DE"/>
    <w:rsid w:val="1B197E44"/>
    <w:rsid w:val="1B491A7D"/>
    <w:rsid w:val="1B4B5DB3"/>
    <w:rsid w:val="1B6C06CA"/>
    <w:rsid w:val="1B734F11"/>
    <w:rsid w:val="1C07728B"/>
    <w:rsid w:val="1C3D7EE7"/>
    <w:rsid w:val="1C3E6DE4"/>
    <w:rsid w:val="1C593E47"/>
    <w:rsid w:val="1C823A83"/>
    <w:rsid w:val="1C851087"/>
    <w:rsid w:val="1C9B1F9C"/>
    <w:rsid w:val="1CB358ED"/>
    <w:rsid w:val="1CBB4733"/>
    <w:rsid w:val="1D0362D4"/>
    <w:rsid w:val="1D133BAC"/>
    <w:rsid w:val="1D786FD8"/>
    <w:rsid w:val="1D7D370E"/>
    <w:rsid w:val="1D9F0C47"/>
    <w:rsid w:val="1DD40047"/>
    <w:rsid w:val="1DE363B3"/>
    <w:rsid w:val="1DF30F5E"/>
    <w:rsid w:val="1E25455A"/>
    <w:rsid w:val="1E827BFE"/>
    <w:rsid w:val="1E960B72"/>
    <w:rsid w:val="1F39155E"/>
    <w:rsid w:val="1F6031E5"/>
    <w:rsid w:val="1F6471DB"/>
    <w:rsid w:val="1FE866C5"/>
    <w:rsid w:val="20261578"/>
    <w:rsid w:val="202B19E9"/>
    <w:rsid w:val="20561693"/>
    <w:rsid w:val="20C57A15"/>
    <w:rsid w:val="20F46465"/>
    <w:rsid w:val="210823A6"/>
    <w:rsid w:val="212B632B"/>
    <w:rsid w:val="213C5454"/>
    <w:rsid w:val="21507F48"/>
    <w:rsid w:val="21684092"/>
    <w:rsid w:val="216E43A7"/>
    <w:rsid w:val="218029E1"/>
    <w:rsid w:val="221F5B56"/>
    <w:rsid w:val="228A7081"/>
    <w:rsid w:val="229402E8"/>
    <w:rsid w:val="23121255"/>
    <w:rsid w:val="23190BEB"/>
    <w:rsid w:val="23570250"/>
    <w:rsid w:val="236D1CCB"/>
    <w:rsid w:val="23842664"/>
    <w:rsid w:val="2398757C"/>
    <w:rsid w:val="239D1668"/>
    <w:rsid w:val="23B75C54"/>
    <w:rsid w:val="23D50E2B"/>
    <w:rsid w:val="23F1506F"/>
    <w:rsid w:val="241B64CA"/>
    <w:rsid w:val="24305A06"/>
    <w:rsid w:val="245153D6"/>
    <w:rsid w:val="24596D0B"/>
    <w:rsid w:val="24756635"/>
    <w:rsid w:val="24F133E8"/>
    <w:rsid w:val="257D04CF"/>
    <w:rsid w:val="25861DB0"/>
    <w:rsid w:val="25C02218"/>
    <w:rsid w:val="25F36549"/>
    <w:rsid w:val="26185C40"/>
    <w:rsid w:val="26291256"/>
    <w:rsid w:val="26506ACD"/>
    <w:rsid w:val="267B0A6C"/>
    <w:rsid w:val="268F17CA"/>
    <w:rsid w:val="26F92CBD"/>
    <w:rsid w:val="2772209C"/>
    <w:rsid w:val="27A26F17"/>
    <w:rsid w:val="27A97FAA"/>
    <w:rsid w:val="28526857"/>
    <w:rsid w:val="285D7463"/>
    <w:rsid w:val="28662315"/>
    <w:rsid w:val="28760CC7"/>
    <w:rsid w:val="28BC5ABB"/>
    <w:rsid w:val="28C87BA2"/>
    <w:rsid w:val="2903434C"/>
    <w:rsid w:val="29C7367D"/>
    <w:rsid w:val="2A137E7D"/>
    <w:rsid w:val="2A377AEF"/>
    <w:rsid w:val="2A826E21"/>
    <w:rsid w:val="2A8D770F"/>
    <w:rsid w:val="2AA73625"/>
    <w:rsid w:val="2AC63C33"/>
    <w:rsid w:val="2AF92FF6"/>
    <w:rsid w:val="2B4B5A0B"/>
    <w:rsid w:val="2B6270C1"/>
    <w:rsid w:val="2B6378E1"/>
    <w:rsid w:val="2B724B56"/>
    <w:rsid w:val="2B7D59D5"/>
    <w:rsid w:val="2B901C54"/>
    <w:rsid w:val="2BA44D6C"/>
    <w:rsid w:val="2BAD5B8F"/>
    <w:rsid w:val="2BB94533"/>
    <w:rsid w:val="2BD76164"/>
    <w:rsid w:val="2BEF0F95"/>
    <w:rsid w:val="2BFA7026"/>
    <w:rsid w:val="2C3B4D99"/>
    <w:rsid w:val="2C502E0C"/>
    <w:rsid w:val="2C7B219E"/>
    <w:rsid w:val="2C82573A"/>
    <w:rsid w:val="2C976EAA"/>
    <w:rsid w:val="2CFA2A6C"/>
    <w:rsid w:val="2D126ABA"/>
    <w:rsid w:val="2DCF595A"/>
    <w:rsid w:val="2E555FE9"/>
    <w:rsid w:val="2E893A36"/>
    <w:rsid w:val="2E9F3EB4"/>
    <w:rsid w:val="2ED309E0"/>
    <w:rsid w:val="2F927575"/>
    <w:rsid w:val="2FD4629C"/>
    <w:rsid w:val="2FE3518C"/>
    <w:rsid w:val="2FFC28E1"/>
    <w:rsid w:val="300D348D"/>
    <w:rsid w:val="301631A3"/>
    <w:rsid w:val="301B63C6"/>
    <w:rsid w:val="305B205D"/>
    <w:rsid w:val="305E62B4"/>
    <w:rsid w:val="307A4B5B"/>
    <w:rsid w:val="30AD6E4C"/>
    <w:rsid w:val="30C9346B"/>
    <w:rsid w:val="30FE52FB"/>
    <w:rsid w:val="31A55C86"/>
    <w:rsid w:val="31F6761E"/>
    <w:rsid w:val="324A798B"/>
    <w:rsid w:val="32A05AD4"/>
    <w:rsid w:val="32DD0106"/>
    <w:rsid w:val="32F10A57"/>
    <w:rsid w:val="331A55A8"/>
    <w:rsid w:val="3327702B"/>
    <w:rsid w:val="333C1E46"/>
    <w:rsid w:val="33416FC8"/>
    <w:rsid w:val="33BC2E13"/>
    <w:rsid w:val="33D339B9"/>
    <w:rsid w:val="33E762D2"/>
    <w:rsid w:val="340B294D"/>
    <w:rsid w:val="341B5D8B"/>
    <w:rsid w:val="343C7F3B"/>
    <w:rsid w:val="345B5839"/>
    <w:rsid w:val="34B013D3"/>
    <w:rsid w:val="34BB7EFD"/>
    <w:rsid w:val="356B4AF0"/>
    <w:rsid w:val="357B735A"/>
    <w:rsid w:val="359F6DD5"/>
    <w:rsid w:val="35D97CAC"/>
    <w:rsid w:val="35E72702"/>
    <w:rsid w:val="35FD4C2E"/>
    <w:rsid w:val="36734541"/>
    <w:rsid w:val="36CD29EA"/>
    <w:rsid w:val="370B1816"/>
    <w:rsid w:val="37503F9E"/>
    <w:rsid w:val="37A470E2"/>
    <w:rsid w:val="37D22284"/>
    <w:rsid w:val="37EC35B9"/>
    <w:rsid w:val="38514BAD"/>
    <w:rsid w:val="389322E0"/>
    <w:rsid w:val="38A247B6"/>
    <w:rsid w:val="391767DF"/>
    <w:rsid w:val="39597414"/>
    <w:rsid w:val="396A0E1F"/>
    <w:rsid w:val="39BA23A1"/>
    <w:rsid w:val="39C86892"/>
    <w:rsid w:val="3A1473F3"/>
    <w:rsid w:val="3A163D53"/>
    <w:rsid w:val="3A35391F"/>
    <w:rsid w:val="3AC013F5"/>
    <w:rsid w:val="3AEA24FA"/>
    <w:rsid w:val="3AFD4730"/>
    <w:rsid w:val="3B42332D"/>
    <w:rsid w:val="3BE745C4"/>
    <w:rsid w:val="3BF03690"/>
    <w:rsid w:val="3C065573"/>
    <w:rsid w:val="3C3A521C"/>
    <w:rsid w:val="3C5C5800"/>
    <w:rsid w:val="3C781121"/>
    <w:rsid w:val="3C9567AA"/>
    <w:rsid w:val="3CB53394"/>
    <w:rsid w:val="3CDA2405"/>
    <w:rsid w:val="3CE7670F"/>
    <w:rsid w:val="3CF3222B"/>
    <w:rsid w:val="3D112A60"/>
    <w:rsid w:val="3D900CDD"/>
    <w:rsid w:val="3DBC05DF"/>
    <w:rsid w:val="3DC7351A"/>
    <w:rsid w:val="3E2837AF"/>
    <w:rsid w:val="3E8F7AA2"/>
    <w:rsid w:val="3EBC1B45"/>
    <w:rsid w:val="3ED64719"/>
    <w:rsid w:val="3F0C5071"/>
    <w:rsid w:val="3F311094"/>
    <w:rsid w:val="3F4F46E3"/>
    <w:rsid w:val="3F5160B9"/>
    <w:rsid w:val="3F5B0661"/>
    <w:rsid w:val="3F867930"/>
    <w:rsid w:val="3FBF5061"/>
    <w:rsid w:val="40082F8D"/>
    <w:rsid w:val="401610DE"/>
    <w:rsid w:val="401D4260"/>
    <w:rsid w:val="40A65AC6"/>
    <w:rsid w:val="40C41559"/>
    <w:rsid w:val="414C6F51"/>
    <w:rsid w:val="4158794C"/>
    <w:rsid w:val="41594439"/>
    <w:rsid w:val="415C2130"/>
    <w:rsid w:val="41A236EE"/>
    <w:rsid w:val="41B20784"/>
    <w:rsid w:val="41D30E87"/>
    <w:rsid w:val="421B33FA"/>
    <w:rsid w:val="42535BB1"/>
    <w:rsid w:val="42AE5BC2"/>
    <w:rsid w:val="430F719D"/>
    <w:rsid w:val="431A5C44"/>
    <w:rsid w:val="433D4662"/>
    <w:rsid w:val="436D5ED7"/>
    <w:rsid w:val="43AD2778"/>
    <w:rsid w:val="441B6520"/>
    <w:rsid w:val="4436483A"/>
    <w:rsid w:val="444E33EF"/>
    <w:rsid w:val="4472318E"/>
    <w:rsid w:val="44746AFB"/>
    <w:rsid w:val="44885526"/>
    <w:rsid w:val="44934204"/>
    <w:rsid w:val="45372C41"/>
    <w:rsid w:val="45905EAD"/>
    <w:rsid w:val="4594265E"/>
    <w:rsid w:val="45A04342"/>
    <w:rsid w:val="46337C01"/>
    <w:rsid w:val="463C6034"/>
    <w:rsid w:val="465A0BBB"/>
    <w:rsid w:val="46FC4313"/>
    <w:rsid w:val="46FD7572"/>
    <w:rsid w:val="47040901"/>
    <w:rsid w:val="473470C7"/>
    <w:rsid w:val="47663CE2"/>
    <w:rsid w:val="47787E77"/>
    <w:rsid w:val="47972A1D"/>
    <w:rsid w:val="47EA54D4"/>
    <w:rsid w:val="4800556C"/>
    <w:rsid w:val="4823742F"/>
    <w:rsid w:val="48580F04"/>
    <w:rsid w:val="48631E8B"/>
    <w:rsid w:val="487C3048"/>
    <w:rsid w:val="48B723D6"/>
    <w:rsid w:val="48BA51DA"/>
    <w:rsid w:val="48D77032"/>
    <w:rsid w:val="493D38D3"/>
    <w:rsid w:val="495522C6"/>
    <w:rsid w:val="49731D6E"/>
    <w:rsid w:val="49754ACC"/>
    <w:rsid w:val="49DA5504"/>
    <w:rsid w:val="49EE483C"/>
    <w:rsid w:val="4A1F66C1"/>
    <w:rsid w:val="4A3C3201"/>
    <w:rsid w:val="4A6061F8"/>
    <w:rsid w:val="4A767D37"/>
    <w:rsid w:val="4A8561FD"/>
    <w:rsid w:val="4AAA63A9"/>
    <w:rsid w:val="4AB64766"/>
    <w:rsid w:val="4ABD1C29"/>
    <w:rsid w:val="4ACA0935"/>
    <w:rsid w:val="4AF313B8"/>
    <w:rsid w:val="4B3A3E5B"/>
    <w:rsid w:val="4BB26B7D"/>
    <w:rsid w:val="4BBE2525"/>
    <w:rsid w:val="4BF36C44"/>
    <w:rsid w:val="4C0A0767"/>
    <w:rsid w:val="4CEC0189"/>
    <w:rsid w:val="4CEC5C2D"/>
    <w:rsid w:val="4D470334"/>
    <w:rsid w:val="4D5E565F"/>
    <w:rsid w:val="4DDE0F4B"/>
    <w:rsid w:val="4DF33D35"/>
    <w:rsid w:val="4E147D3B"/>
    <w:rsid w:val="4E1E24A2"/>
    <w:rsid w:val="4E367BC3"/>
    <w:rsid w:val="4E544C58"/>
    <w:rsid w:val="4E6879C7"/>
    <w:rsid w:val="4E784351"/>
    <w:rsid w:val="4E815DA0"/>
    <w:rsid w:val="4E8A2033"/>
    <w:rsid w:val="4E9543AB"/>
    <w:rsid w:val="4EA41C68"/>
    <w:rsid w:val="4EE32BDD"/>
    <w:rsid w:val="4EF64B4C"/>
    <w:rsid w:val="4F0641DF"/>
    <w:rsid w:val="4FD31C97"/>
    <w:rsid w:val="4FEC1A6E"/>
    <w:rsid w:val="50485D02"/>
    <w:rsid w:val="50616DC4"/>
    <w:rsid w:val="5087599F"/>
    <w:rsid w:val="50B23AFB"/>
    <w:rsid w:val="50C337C7"/>
    <w:rsid w:val="50C51DCA"/>
    <w:rsid w:val="50FC1938"/>
    <w:rsid w:val="51427E2C"/>
    <w:rsid w:val="515B7C2A"/>
    <w:rsid w:val="519E57E5"/>
    <w:rsid w:val="51A2723F"/>
    <w:rsid w:val="51BD7398"/>
    <w:rsid w:val="51FA302C"/>
    <w:rsid w:val="523C53F3"/>
    <w:rsid w:val="524B02E8"/>
    <w:rsid w:val="524E6372"/>
    <w:rsid w:val="527E5A0B"/>
    <w:rsid w:val="52945136"/>
    <w:rsid w:val="52A35472"/>
    <w:rsid w:val="531A4D0F"/>
    <w:rsid w:val="532E58C0"/>
    <w:rsid w:val="532F1F69"/>
    <w:rsid w:val="53456FDE"/>
    <w:rsid w:val="53482EDA"/>
    <w:rsid w:val="5356605D"/>
    <w:rsid w:val="535665E5"/>
    <w:rsid w:val="53853115"/>
    <w:rsid w:val="538D4B13"/>
    <w:rsid w:val="53E47AF0"/>
    <w:rsid w:val="54003139"/>
    <w:rsid w:val="540549C1"/>
    <w:rsid w:val="549C410D"/>
    <w:rsid w:val="54D43A89"/>
    <w:rsid w:val="54FE3807"/>
    <w:rsid w:val="556C4241"/>
    <w:rsid w:val="55787A3E"/>
    <w:rsid w:val="55946974"/>
    <w:rsid w:val="55D21BBD"/>
    <w:rsid w:val="55DA4888"/>
    <w:rsid w:val="561065E3"/>
    <w:rsid w:val="561C2EE1"/>
    <w:rsid w:val="56660C90"/>
    <w:rsid w:val="56EA3E33"/>
    <w:rsid w:val="570A0E75"/>
    <w:rsid w:val="57284198"/>
    <w:rsid w:val="572B4110"/>
    <w:rsid w:val="57A744B3"/>
    <w:rsid w:val="581D7EAE"/>
    <w:rsid w:val="58AB2894"/>
    <w:rsid w:val="58B31C4F"/>
    <w:rsid w:val="58F37D00"/>
    <w:rsid w:val="59050C34"/>
    <w:rsid w:val="59720B6C"/>
    <w:rsid w:val="59814033"/>
    <w:rsid w:val="598649EC"/>
    <w:rsid w:val="59C06DFB"/>
    <w:rsid w:val="59C72A58"/>
    <w:rsid w:val="5A0C695D"/>
    <w:rsid w:val="5A1023C0"/>
    <w:rsid w:val="5A4C63EF"/>
    <w:rsid w:val="5A5D5F45"/>
    <w:rsid w:val="5AEB4202"/>
    <w:rsid w:val="5B050E1F"/>
    <w:rsid w:val="5B076DC2"/>
    <w:rsid w:val="5B405B10"/>
    <w:rsid w:val="5BB8579B"/>
    <w:rsid w:val="5BD26B36"/>
    <w:rsid w:val="5C383F59"/>
    <w:rsid w:val="5C6C03B4"/>
    <w:rsid w:val="5C76653E"/>
    <w:rsid w:val="5CCA61F3"/>
    <w:rsid w:val="5D115E7F"/>
    <w:rsid w:val="5D5F0727"/>
    <w:rsid w:val="5D6C6EE5"/>
    <w:rsid w:val="5D731EE5"/>
    <w:rsid w:val="5D786062"/>
    <w:rsid w:val="5D9A56C3"/>
    <w:rsid w:val="5E0B12EA"/>
    <w:rsid w:val="5E2A6A47"/>
    <w:rsid w:val="5EB6477F"/>
    <w:rsid w:val="5EBB05FA"/>
    <w:rsid w:val="5EBD78BB"/>
    <w:rsid w:val="5EDD546C"/>
    <w:rsid w:val="5EF930F3"/>
    <w:rsid w:val="5F381638"/>
    <w:rsid w:val="5F9E76ED"/>
    <w:rsid w:val="5FB753BE"/>
    <w:rsid w:val="5FCC33BE"/>
    <w:rsid w:val="5FFF76CF"/>
    <w:rsid w:val="60213E82"/>
    <w:rsid w:val="60355A78"/>
    <w:rsid w:val="603911C4"/>
    <w:rsid w:val="604E3101"/>
    <w:rsid w:val="60771CEC"/>
    <w:rsid w:val="60855139"/>
    <w:rsid w:val="60E20F4D"/>
    <w:rsid w:val="61025A59"/>
    <w:rsid w:val="612C03D7"/>
    <w:rsid w:val="613B3E0B"/>
    <w:rsid w:val="615A329B"/>
    <w:rsid w:val="616E2E38"/>
    <w:rsid w:val="61F34222"/>
    <w:rsid w:val="620960D3"/>
    <w:rsid w:val="62426280"/>
    <w:rsid w:val="626340F9"/>
    <w:rsid w:val="62B249B9"/>
    <w:rsid w:val="62BD1F26"/>
    <w:rsid w:val="63576530"/>
    <w:rsid w:val="635822A8"/>
    <w:rsid w:val="63911785"/>
    <w:rsid w:val="63A04625"/>
    <w:rsid w:val="63E14484"/>
    <w:rsid w:val="63E83E49"/>
    <w:rsid w:val="63FE69AC"/>
    <w:rsid w:val="64D80F77"/>
    <w:rsid w:val="64F1485A"/>
    <w:rsid w:val="652764FA"/>
    <w:rsid w:val="652A37D1"/>
    <w:rsid w:val="653F54CE"/>
    <w:rsid w:val="65D010C8"/>
    <w:rsid w:val="65DA25DC"/>
    <w:rsid w:val="66212E26"/>
    <w:rsid w:val="66220DFA"/>
    <w:rsid w:val="6635067F"/>
    <w:rsid w:val="66E47901"/>
    <w:rsid w:val="670657C4"/>
    <w:rsid w:val="671B7875"/>
    <w:rsid w:val="6739352D"/>
    <w:rsid w:val="67580ADF"/>
    <w:rsid w:val="67DB53F8"/>
    <w:rsid w:val="68280FDD"/>
    <w:rsid w:val="683D7504"/>
    <w:rsid w:val="68CD5B3A"/>
    <w:rsid w:val="699B6A4B"/>
    <w:rsid w:val="69BB533F"/>
    <w:rsid w:val="69C143AE"/>
    <w:rsid w:val="69C9180A"/>
    <w:rsid w:val="69C93490"/>
    <w:rsid w:val="69DD428F"/>
    <w:rsid w:val="6ABE0961"/>
    <w:rsid w:val="6AF512CD"/>
    <w:rsid w:val="6AFB3C45"/>
    <w:rsid w:val="6B013226"/>
    <w:rsid w:val="6B8D292E"/>
    <w:rsid w:val="6BAE16EB"/>
    <w:rsid w:val="6BAE30A6"/>
    <w:rsid w:val="6BD8690E"/>
    <w:rsid w:val="6C3601D3"/>
    <w:rsid w:val="6C474C68"/>
    <w:rsid w:val="6C8238A6"/>
    <w:rsid w:val="6CAF40F8"/>
    <w:rsid w:val="6CC95681"/>
    <w:rsid w:val="6CDB2402"/>
    <w:rsid w:val="6CDD3319"/>
    <w:rsid w:val="6CE52678"/>
    <w:rsid w:val="6CEC1F75"/>
    <w:rsid w:val="6D132A0B"/>
    <w:rsid w:val="6D3A6D0A"/>
    <w:rsid w:val="6D3C2870"/>
    <w:rsid w:val="6D5533B5"/>
    <w:rsid w:val="6D611FFE"/>
    <w:rsid w:val="6D9914F3"/>
    <w:rsid w:val="6DA92CB2"/>
    <w:rsid w:val="6DCF3167"/>
    <w:rsid w:val="6DD05ED4"/>
    <w:rsid w:val="6DDD79EF"/>
    <w:rsid w:val="6E4B13D6"/>
    <w:rsid w:val="6E954CD3"/>
    <w:rsid w:val="6EAA0D8B"/>
    <w:rsid w:val="6EBC0B36"/>
    <w:rsid w:val="6EC96443"/>
    <w:rsid w:val="6EEA46FD"/>
    <w:rsid w:val="6EED083D"/>
    <w:rsid w:val="6EF14B25"/>
    <w:rsid w:val="6F03527C"/>
    <w:rsid w:val="6F28280D"/>
    <w:rsid w:val="6F285E67"/>
    <w:rsid w:val="6F340B83"/>
    <w:rsid w:val="6F3E05A4"/>
    <w:rsid w:val="6F6541CD"/>
    <w:rsid w:val="6F6760E8"/>
    <w:rsid w:val="6F9E025C"/>
    <w:rsid w:val="6FA5183E"/>
    <w:rsid w:val="6FB3005E"/>
    <w:rsid w:val="6FC147F6"/>
    <w:rsid w:val="6FCF56A0"/>
    <w:rsid w:val="6FED37B7"/>
    <w:rsid w:val="707C0BA0"/>
    <w:rsid w:val="70FB736D"/>
    <w:rsid w:val="7181015E"/>
    <w:rsid w:val="71B72890"/>
    <w:rsid w:val="72590E11"/>
    <w:rsid w:val="72656A1F"/>
    <w:rsid w:val="72C76B03"/>
    <w:rsid w:val="731865AD"/>
    <w:rsid w:val="736138BF"/>
    <w:rsid w:val="73D72D76"/>
    <w:rsid w:val="73F065F6"/>
    <w:rsid w:val="73F550D4"/>
    <w:rsid w:val="74315C67"/>
    <w:rsid w:val="74411B79"/>
    <w:rsid w:val="747661D6"/>
    <w:rsid w:val="748922C2"/>
    <w:rsid w:val="749764BA"/>
    <w:rsid w:val="74A4534E"/>
    <w:rsid w:val="74A87E3B"/>
    <w:rsid w:val="74BD6E97"/>
    <w:rsid w:val="74D80B53"/>
    <w:rsid w:val="74E753B4"/>
    <w:rsid w:val="74EA0EFA"/>
    <w:rsid w:val="75300A0A"/>
    <w:rsid w:val="75893E82"/>
    <w:rsid w:val="75A82F0E"/>
    <w:rsid w:val="75C64084"/>
    <w:rsid w:val="7601347A"/>
    <w:rsid w:val="76BE25BE"/>
    <w:rsid w:val="77024615"/>
    <w:rsid w:val="77AD340F"/>
    <w:rsid w:val="77CA0AC0"/>
    <w:rsid w:val="785900EE"/>
    <w:rsid w:val="78766A39"/>
    <w:rsid w:val="79444D45"/>
    <w:rsid w:val="79582F96"/>
    <w:rsid w:val="7961471E"/>
    <w:rsid w:val="79823784"/>
    <w:rsid w:val="7A044199"/>
    <w:rsid w:val="7A211604"/>
    <w:rsid w:val="7A570B53"/>
    <w:rsid w:val="7A653D7B"/>
    <w:rsid w:val="7ABF218C"/>
    <w:rsid w:val="7AF91823"/>
    <w:rsid w:val="7B4955E4"/>
    <w:rsid w:val="7B667ABD"/>
    <w:rsid w:val="7BB7AEA0"/>
    <w:rsid w:val="7BFE3A89"/>
    <w:rsid w:val="7C0040DA"/>
    <w:rsid w:val="7C105077"/>
    <w:rsid w:val="7C730A93"/>
    <w:rsid w:val="7C8415C1"/>
    <w:rsid w:val="7C9117F6"/>
    <w:rsid w:val="7CB9448F"/>
    <w:rsid w:val="7CF62F36"/>
    <w:rsid w:val="7D4025FE"/>
    <w:rsid w:val="7D871368"/>
    <w:rsid w:val="7E417769"/>
    <w:rsid w:val="7E795155"/>
    <w:rsid w:val="7F5060EC"/>
    <w:rsid w:val="7FBE6679"/>
    <w:rsid w:val="7FC328B2"/>
    <w:rsid w:val="7FCA3C53"/>
    <w:rsid w:val="7FD5285F"/>
    <w:rsid w:val="7FDA4208"/>
    <w:rsid w:val="BAC920C5"/>
    <w:rsid w:val="FCFF4D84"/>
    <w:rsid w:val="FFFF2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keepNext/>
      <w:keepLines/>
      <w:spacing w:before="260" w:after="260" w:line="413" w:lineRule="auto"/>
      <w:outlineLvl w:val="1"/>
    </w:pPr>
    <w:rPr>
      <w:rFonts w:ascii="Arial" w:hAnsi="Arial" w:eastAsia="黑体"/>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style>
  <w:style w:type="paragraph" w:styleId="5">
    <w:name w:val="index 5"/>
    <w:basedOn w:val="1"/>
    <w:next w:val="1"/>
    <w:qFormat/>
    <w:locked/>
    <w:uiPriority w:val="0"/>
    <w:pPr>
      <w:ind w:left="1680"/>
    </w:pPr>
  </w:style>
  <w:style w:type="paragraph" w:styleId="6">
    <w:name w:val="Body Text"/>
    <w:basedOn w:val="1"/>
    <w:next w:val="1"/>
    <w:link w:val="26"/>
    <w:qFormat/>
    <w:uiPriority w:val="99"/>
    <w:pPr>
      <w:spacing w:after="120"/>
    </w:pPr>
    <w:rPr>
      <w:rFonts w:ascii="Calibri" w:hAnsi="Calibri"/>
    </w:rPr>
  </w:style>
  <w:style w:type="paragraph" w:styleId="7">
    <w:name w:val="Body Text Indent"/>
    <w:basedOn w:val="1"/>
    <w:qFormat/>
    <w:locked/>
    <w:uiPriority w:val="0"/>
    <w:pPr>
      <w:tabs>
        <w:tab w:val="left" w:pos="2160"/>
      </w:tabs>
      <w:ind w:left="2159" w:leftChars="1028" w:firstLine="1"/>
    </w:pPr>
    <w:rPr>
      <w:rFonts w:ascii="宋体" w:hAnsi="宋体"/>
      <w:sz w:val="21"/>
      <w:szCs w:val="21"/>
    </w:rPr>
  </w:style>
  <w:style w:type="paragraph" w:styleId="8">
    <w:name w:val="List 2"/>
    <w:basedOn w:val="1"/>
    <w:qFormat/>
    <w:locked/>
    <w:uiPriority w:val="0"/>
    <w:pPr>
      <w:ind w:left="100" w:leftChars="200" w:hanging="200" w:hangingChars="200"/>
    </w:pPr>
    <w:rPr>
      <w:szCs w:val="20"/>
    </w:rPr>
  </w:style>
  <w:style w:type="paragraph" w:styleId="9">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0">
    <w:name w:val="Plain Text"/>
    <w:basedOn w:val="1"/>
    <w:link w:val="25"/>
    <w:qFormat/>
    <w:uiPriority w:val="99"/>
    <w:rPr>
      <w:rFonts w:ascii="宋体" w:hAnsi="Courier New"/>
      <w:szCs w:val="20"/>
    </w:rPr>
  </w:style>
  <w:style w:type="paragraph" w:styleId="11">
    <w:name w:val="footer"/>
    <w:basedOn w:val="1"/>
    <w:link w:val="27"/>
    <w:qFormat/>
    <w:uiPriority w:val="99"/>
    <w:pPr>
      <w:tabs>
        <w:tab w:val="center" w:pos="4153"/>
        <w:tab w:val="right" w:pos="8306"/>
      </w:tabs>
      <w:snapToGrid w:val="0"/>
      <w:jc w:val="left"/>
    </w:pPr>
    <w:rPr>
      <w:sz w:val="18"/>
    </w:rPr>
  </w:style>
  <w:style w:type="paragraph" w:styleId="12">
    <w:name w:val="header"/>
    <w:basedOn w:val="1"/>
    <w:next w:val="6"/>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pPr>
      <w:jc w:val="left"/>
    </w:pPr>
    <w:rPr>
      <w:b/>
      <w:bCs/>
      <w:caps/>
      <w:sz w:val="20"/>
      <w:szCs w:val="20"/>
    </w:rPr>
  </w:style>
  <w:style w:type="paragraph" w:styleId="14">
    <w:name w:val="Subtitle"/>
    <w:basedOn w:val="1"/>
    <w:next w:val="1"/>
    <w:link w:val="29"/>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Normal (Web)"/>
    <w:basedOn w:val="1"/>
    <w:qFormat/>
    <w:uiPriority w:val="99"/>
    <w:pPr>
      <w:spacing w:before="100" w:beforeAutospacing="1" w:after="100" w:afterAutospacing="1"/>
      <w:jc w:val="left"/>
    </w:pPr>
    <w:rPr>
      <w:kern w:val="0"/>
    </w:rPr>
  </w:style>
  <w:style w:type="paragraph" w:styleId="17">
    <w:name w:val="Title"/>
    <w:basedOn w:val="1"/>
    <w:next w:val="1"/>
    <w:link w:val="30"/>
    <w:qFormat/>
    <w:uiPriority w:val="99"/>
    <w:pPr>
      <w:jc w:val="center"/>
      <w:outlineLvl w:val="0"/>
    </w:pPr>
    <w:rPr>
      <w:rFonts w:ascii="Cambria" w:hAnsi="Cambria"/>
      <w:b/>
      <w:bCs/>
      <w:sz w:val="36"/>
      <w:szCs w:val="32"/>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rPr>
  </w:style>
  <w:style w:type="character" w:styleId="22">
    <w:name w:val="page number"/>
    <w:basedOn w:val="20"/>
    <w:qFormat/>
    <w:uiPriority w:val="99"/>
    <w:rPr>
      <w:rFonts w:cs="Times New Roman"/>
    </w:rPr>
  </w:style>
  <w:style w:type="character" w:styleId="23">
    <w:name w:val="Hyperlink"/>
    <w:basedOn w:val="20"/>
    <w:semiHidden/>
    <w:unhideWhenUsed/>
    <w:qFormat/>
    <w:locked/>
    <w:uiPriority w:val="99"/>
    <w:rPr>
      <w:color w:val="0000FF"/>
      <w:u w:val="single"/>
    </w:rPr>
  </w:style>
  <w:style w:type="character" w:customStyle="1" w:styleId="24">
    <w:name w:val="标题 1 Char"/>
    <w:basedOn w:val="20"/>
    <w:link w:val="2"/>
    <w:qFormat/>
    <w:locked/>
    <w:uiPriority w:val="99"/>
    <w:rPr>
      <w:rFonts w:cs="Times New Roman"/>
      <w:b/>
      <w:bCs/>
      <w:kern w:val="44"/>
      <w:sz w:val="44"/>
      <w:szCs w:val="44"/>
    </w:rPr>
  </w:style>
  <w:style w:type="character" w:customStyle="1" w:styleId="25">
    <w:name w:val="纯文本 Char"/>
    <w:basedOn w:val="20"/>
    <w:link w:val="10"/>
    <w:semiHidden/>
    <w:qFormat/>
    <w:locked/>
    <w:uiPriority w:val="99"/>
    <w:rPr>
      <w:rFonts w:ascii="宋体" w:hAnsi="Courier New" w:cs="Courier New"/>
      <w:sz w:val="21"/>
      <w:szCs w:val="21"/>
    </w:rPr>
  </w:style>
  <w:style w:type="character" w:customStyle="1" w:styleId="26">
    <w:name w:val="正文文本 Char"/>
    <w:basedOn w:val="20"/>
    <w:link w:val="6"/>
    <w:semiHidden/>
    <w:qFormat/>
    <w:locked/>
    <w:uiPriority w:val="99"/>
    <w:rPr>
      <w:rFonts w:cs="Times New Roman"/>
      <w:sz w:val="24"/>
      <w:szCs w:val="24"/>
    </w:rPr>
  </w:style>
  <w:style w:type="character" w:customStyle="1" w:styleId="27">
    <w:name w:val="页脚 Char"/>
    <w:basedOn w:val="20"/>
    <w:link w:val="11"/>
    <w:semiHidden/>
    <w:qFormat/>
    <w:locked/>
    <w:uiPriority w:val="99"/>
    <w:rPr>
      <w:rFonts w:cs="Times New Roman"/>
      <w:sz w:val="18"/>
      <w:szCs w:val="18"/>
    </w:rPr>
  </w:style>
  <w:style w:type="character" w:customStyle="1" w:styleId="28">
    <w:name w:val="页眉 Char"/>
    <w:basedOn w:val="20"/>
    <w:link w:val="12"/>
    <w:semiHidden/>
    <w:qFormat/>
    <w:locked/>
    <w:uiPriority w:val="99"/>
    <w:rPr>
      <w:rFonts w:cs="Times New Roman"/>
      <w:sz w:val="18"/>
      <w:szCs w:val="18"/>
    </w:rPr>
  </w:style>
  <w:style w:type="character" w:customStyle="1" w:styleId="29">
    <w:name w:val="副标题 Char"/>
    <w:basedOn w:val="20"/>
    <w:link w:val="14"/>
    <w:qFormat/>
    <w:locked/>
    <w:uiPriority w:val="99"/>
    <w:rPr>
      <w:rFonts w:ascii="Cambria" w:hAnsi="Cambria" w:cs="Times New Roman"/>
      <w:b/>
      <w:bCs/>
      <w:kern w:val="28"/>
      <w:sz w:val="32"/>
      <w:szCs w:val="32"/>
    </w:rPr>
  </w:style>
  <w:style w:type="character" w:customStyle="1" w:styleId="30">
    <w:name w:val="标题 Char"/>
    <w:basedOn w:val="20"/>
    <w:link w:val="17"/>
    <w:qFormat/>
    <w:locked/>
    <w:uiPriority w:val="99"/>
    <w:rPr>
      <w:rFonts w:ascii="Cambria" w:hAnsi="Cambria" w:cs="Times New Roman"/>
      <w:b/>
      <w:bCs/>
      <w:sz w:val="32"/>
      <w:szCs w:val="32"/>
    </w:rPr>
  </w:style>
  <w:style w:type="paragraph" w:customStyle="1" w:styleId="31">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2">
    <w:name w:val="Char"/>
    <w:basedOn w:val="1"/>
    <w:qFormat/>
    <w:uiPriority w:val="99"/>
    <w:pPr>
      <w:widowControl/>
      <w:spacing w:line="240" w:lineRule="exact"/>
      <w:jc w:val="left"/>
    </w:pPr>
    <w:rPr>
      <w:rFonts w:ascii="Verdana" w:hAnsi="Verdana"/>
      <w:kern w:val="0"/>
      <w:szCs w:val="20"/>
      <w:lang w:eastAsia="en-US"/>
    </w:rPr>
  </w:style>
  <w:style w:type="paragraph" w:styleId="33">
    <w:name w:val="List Paragraph"/>
    <w:basedOn w:val="1"/>
    <w:qFormat/>
    <w:uiPriority w:val="99"/>
    <w:pPr>
      <w:ind w:firstLine="420" w:firstLineChars="200"/>
    </w:p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qFormat/>
    <w:uiPriority w:val="0"/>
    <w:rPr>
      <w:rFonts w:ascii="Times New Roman" w:hAnsi="Times New Roman" w:eastAsia="宋体"/>
    </w:rPr>
  </w:style>
  <w:style w:type="paragraph" w:customStyle="1" w:styleId="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7">
    <w:name w:val="font21"/>
    <w:basedOn w:val="20"/>
    <w:qFormat/>
    <w:uiPriority w:val="0"/>
    <w:rPr>
      <w:rFonts w:hint="eastAsia" w:ascii="宋体" w:hAnsi="宋体" w:eastAsia="宋体" w:cs="宋体"/>
      <w:color w:val="000000"/>
      <w:sz w:val="20"/>
      <w:szCs w:val="20"/>
      <w:u w:val="none"/>
    </w:rPr>
  </w:style>
  <w:style w:type="character" w:customStyle="1" w:styleId="38">
    <w:name w:val="font01"/>
    <w:basedOn w:val="20"/>
    <w:qFormat/>
    <w:uiPriority w:val="0"/>
    <w:rPr>
      <w:rFonts w:hint="eastAsia" w:ascii="宋体" w:hAnsi="宋体" w:eastAsia="宋体" w:cs="宋体"/>
      <w:color w:val="333333"/>
      <w:sz w:val="20"/>
      <w:szCs w:val="20"/>
      <w:u w:val="none"/>
    </w:rPr>
  </w:style>
  <w:style w:type="character" w:customStyle="1" w:styleId="39">
    <w:name w:val="font61"/>
    <w:basedOn w:val="20"/>
    <w:qFormat/>
    <w:uiPriority w:val="0"/>
    <w:rPr>
      <w:rFonts w:hint="eastAsia" w:ascii="宋体" w:hAnsi="宋体" w:eastAsia="宋体" w:cs="宋体"/>
      <w:color w:val="000000"/>
      <w:sz w:val="20"/>
      <w:szCs w:val="20"/>
      <w:u w:val="none"/>
    </w:rPr>
  </w:style>
  <w:style w:type="character" w:customStyle="1" w:styleId="40">
    <w:name w:val="font41"/>
    <w:basedOn w:val="20"/>
    <w:qFormat/>
    <w:uiPriority w:val="0"/>
    <w:rPr>
      <w:rFonts w:ascii="Calibri" w:hAnsi="Calibri" w:cs="Calibri"/>
      <w:color w:val="FF0000"/>
      <w:sz w:val="22"/>
      <w:szCs w:val="22"/>
      <w:u w:val="none"/>
    </w:rPr>
  </w:style>
  <w:style w:type="character" w:customStyle="1" w:styleId="41">
    <w:name w:val="font31"/>
    <w:basedOn w:val="20"/>
    <w:qFormat/>
    <w:uiPriority w:val="0"/>
    <w:rPr>
      <w:rFonts w:hint="eastAsia" w:ascii="宋体" w:hAnsi="宋体" w:eastAsia="宋体" w:cs="宋体"/>
      <w:color w:val="FF0000"/>
      <w:sz w:val="22"/>
      <w:szCs w:val="22"/>
      <w:u w:val="none"/>
    </w:rPr>
  </w:style>
  <w:style w:type="paragraph" w:customStyle="1" w:styleId="42">
    <w:name w:val="无间隔1"/>
    <w:basedOn w:val="1"/>
    <w:qFormat/>
    <w:uiPriority w:val="1"/>
    <w:pPr>
      <w:spacing w:line="400" w:lineRule="exact"/>
    </w:pPr>
    <w:rPr>
      <w:sz w:val="24"/>
    </w:rPr>
  </w:style>
  <w:style w:type="paragraph" w:customStyle="1"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2192</Words>
  <Characters>2566</Characters>
  <Lines>280</Lines>
  <Paragraphs>79</Paragraphs>
  <TotalTime>19</TotalTime>
  <ScaleCrop>false</ScaleCrop>
  <LinksUpToDate>false</LinksUpToDate>
  <CharactersWithSpaces>2668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2022-09-16T16:40:00Z</dcterms:created>
  <dc:creator>Summer </dc:creator>
  <cp:lastModifiedBy>Administrator</cp:lastModifiedBy>
  <dcterms:modified xsi:type="dcterms:W3CDTF">2025-06-11T11:31:02Z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835796430171423297770D2D9C82D92C_13</vt:lpwstr>
  </property>
  <property fmtid="{D5CDD505-2E9C-101B-9397-08002B2CF9AE}" pid="4" name="KSOTemplateDocerSaveRecord">
    <vt:lpwstr>eyJoZGlkIjoiNWYxNTkzMDQ2Njk0YTYyOGZmODY3MWQ4ZTY4MTRlZGUiLCJ1c2VySWQiOiIxMjc5MDY1NjUzIn0=</vt:lpwstr>
  </property>
</Properties>
</file>