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更正事项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项目名称：成都市第三人民医院安保服务项目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项目编号：510101202200153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1、原政采云系统唱标顺序：先技术商务后报价(后唱标)。更正为：报价技术商务同时开(先唱标)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2、原招标文件：格式11中新增分项报价明细表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分项报价明细表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招标名称： 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招标编号：</w:t>
      </w:r>
    </w:p>
    <w:tbl>
      <w:tblPr>
        <w:tblStyle w:val="6"/>
        <w:tblpPr w:leftFromText="180" w:rightFromText="180" w:vertAnchor="text" w:horzAnchor="page" w:tblpX="1124" w:tblpY="4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8"/>
        <w:gridCol w:w="2400"/>
        <w:gridCol w:w="169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98" w:type="dxa"/>
            <w:gridSpan w:val="5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人员费用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数量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单价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（元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/月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总价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（元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/月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0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一年人员费用小计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（元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/年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79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5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798" w:type="dxa"/>
            <w:gridSpan w:val="5"/>
            <w:noWrap w:val="0"/>
            <w:vAlign w:val="center"/>
          </w:tcPr>
          <w:p>
            <w:pPr>
              <w:spacing w:line="360" w:lineRule="auto"/>
              <w:ind w:left="355"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一年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报价金额合计（元）：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            元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（大写：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仟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佰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拾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万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仟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佰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拾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角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分 ）</w:t>
            </w:r>
          </w:p>
        </w:tc>
      </w:tr>
    </w:tbl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</w:t>
      </w: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</w:rPr>
        <w:t>投标人根据招标文件要求据实逐条填写，不得虚假响应，虚假响应的，其投标文件无效并按规定追究其相关责任。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投标人名称（盖章）：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日期：XXXX年XX月XX日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3、原招标文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格式1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0"/>
          <w:szCs w:val="30"/>
        </w:rPr>
        <w:t>服务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要求应答表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的格式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更正为：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服务要求应答表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招标名称： 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招标编号：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4046"/>
        <w:gridCol w:w="3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招标文件要求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（详见招标文件第六章第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项）</w:t>
            </w: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投标的应答情况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62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</w:rPr>
        <w:t>投标人根据招标文件要求据实逐条填写，不得虚假响应，虚假响应的，其投标文件无效并按规定追究其相关责任。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投标人名称（盖章）：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日期：XXXX年XX月XX日</w:t>
      </w:r>
    </w:p>
    <w:p>
      <w:pPr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其余内容不变，特此更正。</w:t>
      </w:r>
    </w:p>
    <w:p>
      <w:pPr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融汇项目管理股份有限公司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144C"/>
    <w:rsid w:val="5070467E"/>
    <w:rsid w:val="563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157</Characters>
  <Lines>0</Lines>
  <Paragraphs>0</Paragraphs>
  <TotalTime>5</TotalTime>
  <ScaleCrop>false</ScaleCrop>
  <LinksUpToDate>false</LinksUpToDate>
  <CharactersWithSpaces>157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2022-03-29T01:27:00Z</dcterms:created>
  <dc:creator>HP</dc:creator>
  <cp:lastModifiedBy>Grace</cp:lastModifiedBy>
  <dcterms:modified xsi:type="dcterms:W3CDTF">2022-03-29T08:39:21Z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B765F37C18B34898AD5B501768A442D0</vt:lpwstr>
  </property>
</Properties>
</file>