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36"/>
        </w:rPr>
      </w:pPr>
      <w:r>
        <w:rPr>
          <w:rFonts w:hint="eastAsia"/>
          <w:b/>
          <w:bCs/>
          <w:sz w:val="28"/>
          <w:szCs w:val="36"/>
        </w:rPr>
        <w:t>都江堰市综合行政执法局滨江新区道路桥梁、环卫、绿化、街灯社会化管护项目</w:t>
      </w:r>
    </w:p>
    <w:p>
      <w:pPr>
        <w:spacing w:line="360" w:lineRule="auto"/>
        <w:jc w:val="center"/>
        <w:rPr>
          <w:rFonts w:hint="eastAsia"/>
          <w:b/>
          <w:bCs/>
          <w:sz w:val="28"/>
          <w:szCs w:val="36"/>
          <w:lang w:eastAsia="zh-CN"/>
        </w:rPr>
      </w:pPr>
      <w:r>
        <w:rPr>
          <w:rFonts w:hint="eastAsia"/>
          <w:b/>
          <w:bCs/>
          <w:sz w:val="28"/>
          <w:szCs w:val="36"/>
          <w:lang w:eastAsia="zh-CN"/>
        </w:rPr>
        <w:t>防疫相关要求</w:t>
      </w:r>
      <w:bookmarkStart w:id="0" w:name="_GoBack"/>
      <w:bookmarkEnd w:id="0"/>
    </w:p>
    <w:p>
      <w:pPr>
        <w:bidi w:val="0"/>
        <w:jc w:val="left"/>
        <w:rPr>
          <w:rFonts w:hint="eastAsia" w:cstheme="minorBidi"/>
          <w:kern w:val="2"/>
          <w:sz w:val="24"/>
          <w:szCs w:val="32"/>
          <w:lang w:val="en-US" w:eastAsia="zh-CN" w:bidi="ar-SA"/>
        </w:rPr>
      </w:pPr>
    </w:p>
    <w:p>
      <w:pPr>
        <w:bidi w:val="0"/>
        <w:jc w:val="left"/>
        <w:rPr>
          <w:rFonts w:hint="eastAsia" w:cstheme="minorBidi"/>
          <w:kern w:val="2"/>
          <w:sz w:val="24"/>
          <w:szCs w:val="32"/>
          <w:lang w:val="en-US" w:eastAsia="zh-CN" w:bidi="ar-SA"/>
        </w:rPr>
      </w:pPr>
      <w:r>
        <w:rPr>
          <w:rFonts w:hint="eastAsia" w:cstheme="minorBidi"/>
          <w:kern w:val="2"/>
          <w:sz w:val="24"/>
          <w:szCs w:val="32"/>
          <w:lang w:val="en-US" w:eastAsia="zh-CN" w:bidi="ar-SA"/>
        </w:rPr>
        <w:t>致各潜在供应商：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1、由于成都市突发新冠肺炎疫情，根据相关新冠疫情防疫要求，所有外来人员进入我公司开标须查验48小时内的阴性结果核酸检测报告，若未持有48小时内核酸检查阴性结果报告，导致不能参加本项目磋商的一切后果由供应商自行承担。现提醒参加本项目响应文件递交和现场磋商的供应商代表提前做好相关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2、因疫情防控要求，需通知相关供应商携带防疫相关证明。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3、采购人、采购人代表、监督人及采购代理机构需具有防疫相关要求。</w:t>
      </w:r>
    </w:p>
    <w:p>
      <w:pPr>
        <w:bidi w:val="0"/>
        <w:rPr>
          <w:rFonts w:hint="default" w:asciiTheme="minorHAnsi" w:hAnsiTheme="minorHAnsi" w:eastAsiaTheme="minorEastAsia" w:cstheme="minorBidi"/>
          <w:kern w:val="2"/>
          <w:sz w:val="21"/>
          <w:szCs w:val="24"/>
          <w:lang w:val="en-US" w:eastAsia="zh-CN" w:bidi="ar-SA"/>
        </w:rPr>
      </w:pPr>
    </w:p>
    <w:p>
      <w:pPr>
        <w:bidi w:val="0"/>
        <w:jc w:val="right"/>
        <w:rPr>
          <w:rFonts w:hint="eastAsia"/>
          <w:lang w:val="en-US" w:eastAsia="zh-CN"/>
        </w:rPr>
      </w:pPr>
    </w:p>
    <w:p>
      <w:pPr>
        <w:bidi w:val="0"/>
        <w:spacing w:line="360" w:lineRule="auto"/>
        <w:jc w:val="right"/>
        <w:rPr>
          <w:rFonts w:hint="eastAsia"/>
          <w:sz w:val="24"/>
          <w:szCs w:val="32"/>
          <w:lang w:val="en-US" w:eastAsia="zh-CN"/>
        </w:rPr>
      </w:pPr>
      <w:r>
        <w:rPr>
          <w:rFonts w:hint="eastAsia"/>
          <w:sz w:val="24"/>
          <w:szCs w:val="32"/>
          <w:lang w:val="en-US" w:eastAsia="zh-CN"/>
        </w:rPr>
        <w:t>采购代理机构：成都建木工程项目管理有限公司</w:t>
      </w:r>
    </w:p>
    <w:p>
      <w:pPr>
        <w:bidi w:val="0"/>
        <w:spacing w:line="360" w:lineRule="auto"/>
        <w:jc w:val="right"/>
        <w:rPr>
          <w:rFonts w:hint="default" w:asciiTheme="minorHAnsi" w:hAnsiTheme="minorHAnsi" w:eastAsiaTheme="minorEastAsia" w:cstheme="minorBidi"/>
          <w:kern w:val="2"/>
          <w:sz w:val="21"/>
          <w:szCs w:val="24"/>
          <w:lang w:val="en-US" w:eastAsia="zh-CN" w:bidi="ar-SA"/>
        </w:rPr>
      </w:pPr>
      <w:r>
        <w:rPr>
          <w:rFonts w:hint="eastAsia" w:cstheme="minorBidi"/>
          <w:kern w:val="2"/>
          <w:sz w:val="24"/>
          <w:szCs w:val="32"/>
          <w:lang w:val="en-US" w:eastAsia="zh-CN" w:bidi="ar-SA"/>
        </w:rPr>
        <w:t>2022年2月25日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11FED"/>
    <w:rsid w:val="12A1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2022-02-25T03:49:00Z</dcterms:created>
  <dc:creator>哈哈</dc:creator>
  <cp:lastModifiedBy>哈哈</cp:lastModifiedBy>
  <dcterms:modified xsi:type="dcterms:W3CDTF">2022-02-25T07:44:03Z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85A09E8E642A4D50ACF5293C354A7CB0</vt:lpwstr>
  </property>
</Properties>
</file>