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成交评审情况</w:t>
      </w:r>
      <w:r>
        <w:rPr>
          <w:rFonts w:hint="eastAsia" w:ascii="宋体" w:hAnsi="宋体"/>
          <w:b/>
          <w:sz w:val="32"/>
          <w:szCs w:val="32"/>
        </w:rPr>
        <w:t>公示</w:t>
      </w:r>
    </w:p>
    <w:p>
      <w:pPr>
        <w:pStyle w:val="2"/>
        <w:rPr>
          <w:rFonts w:hint="eastAsia"/>
        </w:rPr>
      </w:pPr>
    </w:p>
    <w:tbl>
      <w:tblPr>
        <w:tblStyle w:val="9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264"/>
        <w:gridCol w:w="1071"/>
        <w:gridCol w:w="221"/>
        <w:gridCol w:w="2145"/>
        <w:gridCol w:w="2870"/>
        <w:gridCol w:w="1"/>
        <w:gridCol w:w="1993"/>
        <w:gridCol w:w="1976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0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项目编号：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510101202100634</w:t>
            </w:r>
          </w:p>
        </w:tc>
        <w:tc>
          <w:tcPr>
            <w:tcW w:w="214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zh-CN" w:eastAsia="zh-CN"/>
              </w:rPr>
              <w:t>成都市文化广电旅游局“非遗在社区”项目（二次）</w:t>
            </w:r>
          </w:p>
        </w:tc>
        <w:tc>
          <w:tcPr>
            <w:tcW w:w="19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包件号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0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评标委员会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12543" w:type="dxa"/>
            <w:gridSpan w:val="10"/>
            <w:vAlign w:val="center"/>
          </w:tcPr>
          <w:p>
            <w:pPr>
              <w:pStyle w:val="2"/>
              <w:jc w:val="both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姜周（组长）、陈爱蓉、</w:t>
            </w: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由凌远（采购人代表）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079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有效性、完整性、响应程度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四川省虹宇文化艺术开发有限责任公司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成都壹门叁合品牌管理有限公司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成都毅航文化传播有限公司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四川蜀韵和盛文化传播有限公司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四川熊家班广告有限公司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成都香罗带文化传播有限责任公司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8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7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8" w:type="dxa"/>
            <w:gridSpan w:val="11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2" w:hRule="atLeast"/>
        </w:trPr>
        <w:tc>
          <w:tcPr>
            <w:tcW w:w="494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</w:trPr>
        <w:tc>
          <w:tcPr>
            <w:tcW w:w="494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四川省虹宇文化艺术开发有限责任公司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</w:trPr>
        <w:tc>
          <w:tcPr>
            <w:tcW w:w="494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成都壹门叁合品牌管理有限公司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</w:trPr>
        <w:tc>
          <w:tcPr>
            <w:tcW w:w="494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成都毅航文化传播有限公司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</w:trPr>
        <w:tc>
          <w:tcPr>
            <w:tcW w:w="494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四川蜀韵和盛文化传播有限公司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</w:trPr>
        <w:tc>
          <w:tcPr>
            <w:tcW w:w="494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四川熊家班广告有限公司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</w:trPr>
        <w:tc>
          <w:tcPr>
            <w:tcW w:w="494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成都香罗带文化传播有限责任公司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71.52</w:t>
            </w:r>
          </w:p>
        </w:tc>
      </w:tr>
    </w:tbl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br w:type="page"/>
      </w:r>
    </w:p>
    <w:p>
      <w:pPr>
        <w:pStyle w:val="2"/>
        <w:jc w:val="both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drawing>
          <wp:inline distT="0" distB="0" distL="114300" distR="114300">
            <wp:extent cx="7809230" cy="3858260"/>
            <wp:effectExtent l="0" t="0" r="8890" b="12700"/>
            <wp:docPr id="1" name="图片 1" descr="8CB0A2D5009957F34F526493FD3EA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B0A2D5009957F34F526493FD3EABFF"/>
                    <pic:cNvPicPr>
                      <a:picLocks noChangeAspect="1"/>
                    </pic:cNvPicPr>
                  </pic:nvPicPr>
                  <pic:blipFill>
                    <a:blip r:embed="rId4"/>
                    <a:srcRect l="2904" r="8926" b="22559"/>
                    <a:stretch>
                      <a:fillRect/>
                    </a:stretch>
                  </pic:blipFill>
                  <pic:spPr>
                    <a:xfrm>
                      <a:off x="0" y="0"/>
                      <a:ext cx="780923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70C5"/>
    <w:rsid w:val="01E044D5"/>
    <w:rsid w:val="03D63DAD"/>
    <w:rsid w:val="043D3300"/>
    <w:rsid w:val="04C52F36"/>
    <w:rsid w:val="05931D9F"/>
    <w:rsid w:val="07BB5431"/>
    <w:rsid w:val="0C45674E"/>
    <w:rsid w:val="115B76CF"/>
    <w:rsid w:val="119E48E7"/>
    <w:rsid w:val="14997E35"/>
    <w:rsid w:val="1607646E"/>
    <w:rsid w:val="1B6B1F1C"/>
    <w:rsid w:val="1B883284"/>
    <w:rsid w:val="1F1E65F7"/>
    <w:rsid w:val="1F2E5F73"/>
    <w:rsid w:val="2000172E"/>
    <w:rsid w:val="2938537F"/>
    <w:rsid w:val="2D18492D"/>
    <w:rsid w:val="2E1C029C"/>
    <w:rsid w:val="2F9470C5"/>
    <w:rsid w:val="3EF95047"/>
    <w:rsid w:val="3F633292"/>
    <w:rsid w:val="40DC3BD8"/>
    <w:rsid w:val="436A3B30"/>
    <w:rsid w:val="469258CD"/>
    <w:rsid w:val="49970E31"/>
    <w:rsid w:val="50272303"/>
    <w:rsid w:val="51F14477"/>
    <w:rsid w:val="56D555A7"/>
    <w:rsid w:val="575F3BAF"/>
    <w:rsid w:val="60777416"/>
    <w:rsid w:val="60F52372"/>
    <w:rsid w:val="632E4E0C"/>
    <w:rsid w:val="6550793D"/>
    <w:rsid w:val="67D67141"/>
    <w:rsid w:val="69BF4C9A"/>
    <w:rsid w:val="6E60472C"/>
    <w:rsid w:val="75084519"/>
    <w:rsid w:val="7CB6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after="120"/>
      <w:jc w:val="left"/>
    </w:pPr>
    <w:rPr>
      <w:kern w:val="0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2373</Words>
  <Characters>2896</Characters>
  <Lines>0</Lines>
  <Paragraphs>0</Paragraphs>
  <TotalTime>2</TotalTime>
  <ScaleCrop>false</ScaleCrop>
  <LinksUpToDate>false</LinksUpToDate>
  <CharactersWithSpaces>3216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2019-12-06T06:59:00Z</dcterms:created>
  <dc:creator>WPS_133652777</dc:creator>
  <cp:lastModifiedBy>13615</cp:lastModifiedBy>
  <dcterms:modified xsi:type="dcterms:W3CDTF">2021-07-13T03:31:40Z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2ED359260B234C09896B46C0E777E6FE</vt:lpwstr>
  </property>
</Properties>
</file>