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E40352" w14:textId="77777777" w:rsidR="0008285D" w:rsidRPr="00236B85" w:rsidRDefault="0008285D">
      <w:pPr>
        <w:spacing w:line="360" w:lineRule="auto"/>
        <w:rPr>
          <w:rFonts w:ascii="华文中宋" w:eastAsia="华文中宋" w:hAnsi="华文中宋"/>
          <w:spacing w:val="42"/>
          <w:sz w:val="84"/>
        </w:rPr>
      </w:pPr>
    </w:p>
    <w:p w14:paraId="506018FC" w14:textId="77777777" w:rsidR="0008285D" w:rsidRPr="00FB3AFE" w:rsidRDefault="003E70E7">
      <w:pPr>
        <w:spacing w:line="360" w:lineRule="auto"/>
        <w:jc w:val="center"/>
        <w:rPr>
          <w:rFonts w:ascii="华文中宋" w:eastAsia="华文中宋" w:hAnsi="华文中宋"/>
          <w:spacing w:val="42"/>
          <w:sz w:val="130"/>
          <w:szCs w:val="130"/>
        </w:rPr>
      </w:pPr>
      <w:r w:rsidRPr="00FB3AFE">
        <w:rPr>
          <w:rFonts w:ascii="华文中宋" w:eastAsia="华文中宋" w:hAnsi="华文中宋" w:hint="eastAsia"/>
          <w:spacing w:val="42"/>
          <w:sz w:val="130"/>
          <w:szCs w:val="130"/>
        </w:rPr>
        <w:t>招 标 文 件</w:t>
      </w:r>
    </w:p>
    <w:p w14:paraId="11AB5E3B" w14:textId="77777777" w:rsidR="0008285D" w:rsidRPr="00FB3AFE" w:rsidRDefault="0008285D">
      <w:pPr>
        <w:spacing w:line="360" w:lineRule="auto"/>
        <w:jc w:val="center"/>
        <w:rPr>
          <w:rFonts w:ascii="华文中宋" w:eastAsia="华文中宋" w:hAnsi="华文中宋"/>
          <w:sz w:val="32"/>
          <w:szCs w:val="32"/>
        </w:rPr>
      </w:pPr>
    </w:p>
    <w:p w14:paraId="764AB960" w14:textId="77777777" w:rsidR="0008285D" w:rsidRPr="00FB3AFE" w:rsidRDefault="0008285D">
      <w:pPr>
        <w:spacing w:line="360" w:lineRule="auto"/>
        <w:rPr>
          <w:rFonts w:ascii="华文中宋" w:eastAsia="华文中宋" w:hAnsi="华文中宋"/>
        </w:rPr>
      </w:pPr>
    </w:p>
    <w:p w14:paraId="2BB67DB4" w14:textId="4C05E6F5" w:rsidR="0008285D" w:rsidRPr="00FB3AFE" w:rsidRDefault="003E70E7">
      <w:pPr>
        <w:spacing w:line="360" w:lineRule="auto"/>
        <w:ind w:leftChars="338" w:left="2409" w:hangingChars="531" w:hanging="1699"/>
        <w:rPr>
          <w:rFonts w:ascii="华文中宋" w:eastAsia="华文中宋" w:hAnsi="华文中宋"/>
          <w:sz w:val="32"/>
          <w:szCs w:val="32"/>
        </w:rPr>
      </w:pPr>
      <w:r w:rsidRPr="00FB3AFE">
        <w:rPr>
          <w:rFonts w:ascii="华文中宋" w:eastAsia="华文中宋" w:hAnsi="华文中宋" w:hint="eastAsia"/>
          <w:sz w:val="32"/>
          <w:szCs w:val="32"/>
        </w:rPr>
        <w:t>项目名称：</w:t>
      </w:r>
      <w:r w:rsidR="00CF5D3F" w:rsidRPr="00FB3AFE">
        <w:rPr>
          <w:rFonts w:ascii="华文中宋" w:eastAsia="华文中宋" w:hAnsi="华文中宋" w:hint="eastAsia"/>
          <w:spacing w:val="-20"/>
          <w:sz w:val="32"/>
          <w:szCs w:val="32"/>
        </w:rPr>
        <w:t>成都画院（成都市美术馆）新馆家具采购项目</w:t>
      </w:r>
    </w:p>
    <w:p w14:paraId="1301368A" w14:textId="37B1749A" w:rsidR="0008285D" w:rsidRPr="00FB3AFE" w:rsidRDefault="003E70E7">
      <w:pPr>
        <w:spacing w:line="360" w:lineRule="auto"/>
        <w:ind w:leftChars="338" w:left="2409" w:hangingChars="531" w:hanging="1699"/>
        <w:rPr>
          <w:rFonts w:ascii="华文中宋" w:eastAsia="华文中宋" w:hAnsi="华文中宋"/>
          <w:sz w:val="32"/>
          <w:szCs w:val="32"/>
        </w:rPr>
      </w:pPr>
      <w:r w:rsidRPr="00FB3AFE">
        <w:rPr>
          <w:rFonts w:ascii="华文中宋" w:eastAsia="华文中宋" w:hAnsi="华文中宋" w:hint="eastAsia"/>
          <w:sz w:val="32"/>
          <w:szCs w:val="32"/>
        </w:rPr>
        <w:t>项目编号：</w:t>
      </w:r>
      <w:r w:rsidR="00DF30DE" w:rsidRPr="00FB3AFE">
        <w:rPr>
          <w:rFonts w:ascii="华文中宋" w:eastAsia="华文中宋" w:hAnsi="华文中宋" w:hint="eastAsia"/>
          <w:sz w:val="32"/>
          <w:szCs w:val="32"/>
        </w:rPr>
        <w:t>成都市政采（2022）A0032号</w:t>
      </w:r>
    </w:p>
    <w:p w14:paraId="3095FEEF" w14:textId="77777777" w:rsidR="0008285D" w:rsidRPr="00FB3AFE" w:rsidRDefault="0008285D">
      <w:pPr>
        <w:spacing w:line="360" w:lineRule="auto"/>
        <w:ind w:firstLineChars="400" w:firstLine="1280"/>
        <w:rPr>
          <w:rFonts w:ascii="华文中宋" w:eastAsia="华文中宋" w:hAnsi="华文中宋"/>
          <w:sz w:val="32"/>
          <w:szCs w:val="32"/>
        </w:rPr>
      </w:pPr>
    </w:p>
    <w:p w14:paraId="0561F683" w14:textId="77777777" w:rsidR="0008285D" w:rsidRPr="00FB3AFE" w:rsidRDefault="0008285D">
      <w:pPr>
        <w:spacing w:line="360" w:lineRule="auto"/>
        <w:ind w:firstLineChars="349" w:firstLine="1256"/>
        <w:rPr>
          <w:rFonts w:ascii="华文中宋" w:eastAsia="华文中宋" w:hAnsi="华文中宋"/>
          <w:spacing w:val="20"/>
          <w:sz w:val="32"/>
          <w:szCs w:val="32"/>
        </w:rPr>
      </w:pPr>
    </w:p>
    <w:p w14:paraId="1A3AB158" w14:textId="36C919A8" w:rsidR="0008285D" w:rsidRPr="00FB3AFE" w:rsidRDefault="0008285D">
      <w:pPr>
        <w:spacing w:line="360" w:lineRule="auto"/>
        <w:jc w:val="center"/>
        <w:rPr>
          <w:rFonts w:ascii="华文中宋" w:eastAsia="华文中宋" w:hAnsi="华文中宋"/>
          <w:kern w:val="24"/>
          <w:sz w:val="32"/>
          <w:szCs w:val="32"/>
        </w:rPr>
      </w:pPr>
    </w:p>
    <w:p w14:paraId="5BEA15CD" w14:textId="77777777" w:rsidR="00CF5D3F" w:rsidRPr="00FB3AFE" w:rsidRDefault="00CF5D3F">
      <w:pPr>
        <w:spacing w:line="360" w:lineRule="auto"/>
        <w:jc w:val="center"/>
        <w:rPr>
          <w:rFonts w:ascii="华文中宋" w:eastAsia="华文中宋" w:hAnsi="华文中宋"/>
          <w:kern w:val="24"/>
          <w:sz w:val="32"/>
          <w:szCs w:val="32"/>
        </w:rPr>
      </w:pPr>
    </w:p>
    <w:p w14:paraId="58B247D2" w14:textId="77777777" w:rsidR="0008285D" w:rsidRPr="00FB3AFE" w:rsidRDefault="0008285D">
      <w:pPr>
        <w:spacing w:line="360" w:lineRule="auto"/>
        <w:jc w:val="center"/>
        <w:rPr>
          <w:rFonts w:ascii="华文中宋" w:eastAsia="华文中宋" w:hAnsi="华文中宋"/>
          <w:sz w:val="32"/>
          <w:szCs w:val="32"/>
        </w:rPr>
      </w:pPr>
    </w:p>
    <w:p w14:paraId="4A7A2EBC" w14:textId="39DB60EE" w:rsidR="0008285D" w:rsidRPr="00FB3AFE" w:rsidRDefault="00CF5D3F">
      <w:pPr>
        <w:spacing w:line="360" w:lineRule="auto"/>
        <w:jc w:val="center"/>
        <w:rPr>
          <w:rFonts w:ascii="华文中宋" w:eastAsia="华文中宋" w:hAnsi="华文中宋"/>
          <w:sz w:val="32"/>
          <w:szCs w:val="32"/>
        </w:rPr>
      </w:pPr>
      <w:r w:rsidRPr="00FB3AFE">
        <w:rPr>
          <w:rFonts w:ascii="华文中宋" w:eastAsia="华文中宋" w:hAnsi="华文中宋" w:hint="eastAsia"/>
          <w:spacing w:val="-20"/>
          <w:sz w:val="32"/>
          <w:szCs w:val="32"/>
        </w:rPr>
        <w:t>成都画院</w:t>
      </w:r>
      <w:r w:rsidR="003E70E7" w:rsidRPr="00FB3AFE">
        <w:rPr>
          <w:rFonts w:ascii="华文中宋" w:eastAsia="华文中宋" w:hAnsi="华文中宋" w:hint="eastAsia"/>
          <w:sz w:val="32"/>
          <w:szCs w:val="32"/>
        </w:rPr>
        <w:t>、</w:t>
      </w:r>
    </w:p>
    <w:p w14:paraId="4C5FCE45" w14:textId="77777777" w:rsidR="0008285D" w:rsidRPr="00FB3AFE" w:rsidRDefault="003E70E7">
      <w:pPr>
        <w:spacing w:line="360" w:lineRule="auto"/>
        <w:jc w:val="center"/>
        <w:rPr>
          <w:rFonts w:ascii="华文中宋" w:eastAsia="华文中宋" w:hAnsi="华文中宋"/>
          <w:sz w:val="32"/>
          <w:szCs w:val="32"/>
        </w:rPr>
      </w:pPr>
      <w:r w:rsidRPr="00FB3AFE">
        <w:rPr>
          <w:rFonts w:ascii="华文中宋" w:eastAsia="华文中宋" w:hAnsi="华文中宋" w:hint="eastAsia"/>
          <w:sz w:val="32"/>
          <w:szCs w:val="32"/>
        </w:rPr>
        <w:t>成都市公共资源交易服务中心共同编制</w:t>
      </w:r>
    </w:p>
    <w:p w14:paraId="1278FD18" w14:textId="1CF9B74B" w:rsidR="0008285D" w:rsidRPr="00FB3AFE" w:rsidRDefault="003E70E7">
      <w:pPr>
        <w:spacing w:line="360" w:lineRule="auto"/>
        <w:jc w:val="center"/>
        <w:rPr>
          <w:rFonts w:ascii="华文中宋" w:eastAsia="华文中宋" w:hAnsi="华文中宋"/>
          <w:sz w:val="32"/>
          <w:szCs w:val="32"/>
        </w:rPr>
      </w:pPr>
      <w:r w:rsidRPr="00FB3AFE">
        <w:rPr>
          <w:rFonts w:ascii="华文中宋" w:eastAsia="华文中宋" w:hAnsi="华文中宋" w:hint="eastAsia"/>
          <w:sz w:val="32"/>
          <w:szCs w:val="32"/>
        </w:rPr>
        <w:t>二〇二二年</w:t>
      </w:r>
      <w:r w:rsidR="00871D10" w:rsidRPr="00FB3AFE">
        <w:rPr>
          <w:rFonts w:ascii="华文中宋" w:eastAsia="华文中宋" w:hAnsi="华文中宋" w:hint="eastAsia"/>
          <w:sz w:val="32"/>
          <w:szCs w:val="32"/>
        </w:rPr>
        <w:t>三</w:t>
      </w:r>
      <w:r w:rsidRPr="00FB3AFE">
        <w:rPr>
          <w:rFonts w:ascii="华文中宋" w:eastAsia="华文中宋" w:hAnsi="华文中宋" w:hint="eastAsia"/>
          <w:sz w:val="32"/>
          <w:szCs w:val="32"/>
        </w:rPr>
        <w:t>月</w:t>
      </w:r>
    </w:p>
    <w:p w14:paraId="469234E5" w14:textId="77777777" w:rsidR="0008285D" w:rsidRPr="00FB3AFE" w:rsidRDefault="003E70E7">
      <w:pPr>
        <w:spacing w:line="360" w:lineRule="auto"/>
        <w:jc w:val="center"/>
        <w:rPr>
          <w:rFonts w:ascii="宋体" w:hAnsi="宋体"/>
          <w:b/>
          <w:sz w:val="36"/>
        </w:rPr>
      </w:pPr>
      <w:bookmarkStart w:id="0" w:name="_Toc101328520"/>
      <w:bookmarkStart w:id="1" w:name="_Toc101247312"/>
      <w:bookmarkStart w:id="2" w:name="_Toc101234248"/>
      <w:bookmarkStart w:id="3" w:name="_Toc148505181"/>
      <w:r w:rsidRPr="00FB3AFE">
        <w:rPr>
          <w:rFonts w:ascii="宋体" w:hAnsi="宋体" w:hint="eastAsia"/>
          <w:b/>
          <w:sz w:val="32"/>
          <w:szCs w:val="32"/>
        </w:rPr>
        <w:lastRenderedPageBreak/>
        <w:t>目 录</w:t>
      </w:r>
    </w:p>
    <w:p w14:paraId="2D09806F" w14:textId="6EB3A5D6" w:rsidR="00DE5AF3" w:rsidRDefault="003E70E7">
      <w:pPr>
        <w:pStyle w:val="11"/>
        <w:rPr>
          <w:rFonts w:asciiTheme="minorHAnsi" w:eastAsiaTheme="minorEastAsia" w:hAnsiTheme="minorHAnsi" w:cstheme="minorBidi"/>
          <w:bCs w:val="0"/>
          <w:caps w:val="0"/>
          <w:noProof/>
          <w:sz w:val="21"/>
          <w:szCs w:val="22"/>
        </w:rPr>
      </w:pPr>
      <w:r w:rsidRPr="00FB3AFE">
        <w:rPr>
          <w:rFonts w:hint="eastAsia"/>
        </w:rPr>
        <w:fldChar w:fldCharType="begin"/>
      </w:r>
      <w:r w:rsidRPr="00FB3AFE">
        <w:rPr>
          <w:rFonts w:ascii="宋体" w:hAnsi="宋体" w:hint="eastAsia"/>
          <w:smallCaps/>
        </w:rPr>
        <w:instrText xml:space="preserve"> TOC \o "1-2" \h \z \u </w:instrText>
      </w:r>
      <w:r w:rsidRPr="00FB3AFE">
        <w:rPr>
          <w:rFonts w:hint="eastAsia"/>
        </w:rPr>
        <w:fldChar w:fldCharType="separate"/>
      </w:r>
      <w:hyperlink w:anchor="_Toc97815673" w:history="1">
        <w:r w:rsidR="00DE5AF3" w:rsidRPr="002C0936">
          <w:rPr>
            <w:rStyle w:val="aff4"/>
            <w:rFonts w:ascii="Times New Roman" w:hAnsi="Times New Roman"/>
            <w:b/>
            <w:noProof/>
            <w:spacing w:val="-20"/>
            <w:kern w:val="44"/>
          </w:rPr>
          <w:t>第</w:t>
        </w:r>
        <w:r w:rsidR="00DE5AF3" w:rsidRPr="002C0936">
          <w:rPr>
            <w:rStyle w:val="aff4"/>
            <w:rFonts w:ascii="Times New Roman" w:hAnsi="Times New Roman"/>
            <w:b/>
            <w:noProof/>
            <w:spacing w:val="-20"/>
            <w:kern w:val="44"/>
          </w:rPr>
          <w:t>1</w:t>
        </w:r>
        <w:r w:rsidR="00DE5AF3" w:rsidRPr="002C0936">
          <w:rPr>
            <w:rStyle w:val="aff4"/>
            <w:rFonts w:ascii="Times New Roman" w:hAnsi="Times New Roman"/>
            <w:b/>
            <w:noProof/>
            <w:spacing w:val="-20"/>
            <w:kern w:val="44"/>
          </w:rPr>
          <w:t>章</w:t>
        </w:r>
        <w:r w:rsidR="00DE5AF3">
          <w:rPr>
            <w:rFonts w:asciiTheme="minorHAnsi" w:eastAsiaTheme="minorEastAsia" w:hAnsiTheme="minorHAnsi" w:cstheme="minorBidi"/>
            <w:bCs w:val="0"/>
            <w:caps w:val="0"/>
            <w:noProof/>
            <w:sz w:val="21"/>
            <w:szCs w:val="22"/>
          </w:rPr>
          <w:tab/>
        </w:r>
        <w:r w:rsidR="00DE5AF3" w:rsidRPr="002C0936">
          <w:rPr>
            <w:rStyle w:val="aff4"/>
            <w:rFonts w:ascii="宋体" w:hAnsi="宋体"/>
            <w:b/>
            <w:noProof/>
            <w:spacing w:val="-20"/>
            <w:kern w:val="44"/>
          </w:rPr>
          <w:t>投标邀请</w:t>
        </w:r>
        <w:r w:rsidR="00DE5AF3">
          <w:rPr>
            <w:noProof/>
            <w:webHidden/>
          </w:rPr>
          <w:tab/>
        </w:r>
        <w:r w:rsidR="00DE5AF3">
          <w:rPr>
            <w:noProof/>
            <w:webHidden/>
          </w:rPr>
          <w:fldChar w:fldCharType="begin"/>
        </w:r>
        <w:r w:rsidR="00DE5AF3">
          <w:rPr>
            <w:noProof/>
            <w:webHidden/>
          </w:rPr>
          <w:instrText xml:space="preserve"> PAGEREF _Toc97815673 \h </w:instrText>
        </w:r>
        <w:r w:rsidR="00DE5AF3">
          <w:rPr>
            <w:noProof/>
            <w:webHidden/>
          </w:rPr>
        </w:r>
        <w:r w:rsidR="00DE5AF3">
          <w:rPr>
            <w:noProof/>
            <w:webHidden/>
          </w:rPr>
          <w:fldChar w:fldCharType="separate"/>
        </w:r>
        <w:r w:rsidR="00DE5AF3">
          <w:rPr>
            <w:noProof/>
            <w:webHidden/>
          </w:rPr>
          <w:t>3</w:t>
        </w:r>
        <w:r w:rsidR="00DE5AF3">
          <w:rPr>
            <w:noProof/>
            <w:webHidden/>
          </w:rPr>
          <w:fldChar w:fldCharType="end"/>
        </w:r>
      </w:hyperlink>
    </w:p>
    <w:p w14:paraId="6090F412" w14:textId="2FCC3256" w:rsidR="00DE5AF3" w:rsidRDefault="009F3AA2">
      <w:pPr>
        <w:pStyle w:val="11"/>
        <w:rPr>
          <w:rFonts w:asciiTheme="minorHAnsi" w:eastAsiaTheme="minorEastAsia" w:hAnsiTheme="minorHAnsi" w:cstheme="minorBidi"/>
          <w:bCs w:val="0"/>
          <w:caps w:val="0"/>
          <w:noProof/>
          <w:sz w:val="21"/>
          <w:szCs w:val="22"/>
        </w:rPr>
      </w:pPr>
      <w:hyperlink w:anchor="_Toc97815674" w:history="1">
        <w:r w:rsidR="00DE5AF3" w:rsidRPr="002C0936">
          <w:rPr>
            <w:rStyle w:val="aff4"/>
            <w:rFonts w:ascii="Times New Roman" w:hAnsi="Times New Roman"/>
            <w:b/>
            <w:noProof/>
            <w:spacing w:val="-20"/>
            <w:kern w:val="44"/>
          </w:rPr>
          <w:t>第</w:t>
        </w:r>
        <w:r w:rsidR="00DE5AF3" w:rsidRPr="002C0936">
          <w:rPr>
            <w:rStyle w:val="aff4"/>
            <w:rFonts w:ascii="Times New Roman" w:hAnsi="Times New Roman"/>
            <w:b/>
            <w:noProof/>
            <w:spacing w:val="-20"/>
            <w:kern w:val="44"/>
          </w:rPr>
          <w:t>2</w:t>
        </w:r>
        <w:r w:rsidR="00DE5AF3" w:rsidRPr="002C0936">
          <w:rPr>
            <w:rStyle w:val="aff4"/>
            <w:rFonts w:ascii="Times New Roman" w:hAnsi="Times New Roman"/>
            <w:b/>
            <w:noProof/>
            <w:spacing w:val="-20"/>
            <w:kern w:val="44"/>
          </w:rPr>
          <w:t>章</w:t>
        </w:r>
        <w:r w:rsidR="00DE5AF3">
          <w:rPr>
            <w:rFonts w:asciiTheme="minorHAnsi" w:eastAsiaTheme="minorEastAsia" w:hAnsiTheme="minorHAnsi" w:cstheme="minorBidi"/>
            <w:bCs w:val="0"/>
            <w:caps w:val="0"/>
            <w:noProof/>
            <w:sz w:val="21"/>
            <w:szCs w:val="22"/>
          </w:rPr>
          <w:tab/>
        </w:r>
        <w:r w:rsidR="00DE5AF3" w:rsidRPr="002C0936">
          <w:rPr>
            <w:rStyle w:val="aff4"/>
            <w:rFonts w:ascii="宋体" w:hAnsi="宋体"/>
            <w:b/>
            <w:noProof/>
            <w:spacing w:val="-20"/>
            <w:kern w:val="44"/>
          </w:rPr>
          <w:t>投标人须知</w:t>
        </w:r>
        <w:r w:rsidR="00DE5AF3">
          <w:rPr>
            <w:noProof/>
            <w:webHidden/>
          </w:rPr>
          <w:tab/>
        </w:r>
        <w:r w:rsidR="00DE5AF3">
          <w:rPr>
            <w:noProof/>
            <w:webHidden/>
          </w:rPr>
          <w:fldChar w:fldCharType="begin"/>
        </w:r>
        <w:r w:rsidR="00DE5AF3">
          <w:rPr>
            <w:noProof/>
            <w:webHidden/>
          </w:rPr>
          <w:instrText xml:space="preserve"> PAGEREF _Toc97815674 \h </w:instrText>
        </w:r>
        <w:r w:rsidR="00DE5AF3">
          <w:rPr>
            <w:noProof/>
            <w:webHidden/>
          </w:rPr>
        </w:r>
        <w:r w:rsidR="00DE5AF3">
          <w:rPr>
            <w:noProof/>
            <w:webHidden/>
          </w:rPr>
          <w:fldChar w:fldCharType="separate"/>
        </w:r>
        <w:r w:rsidR="00DE5AF3">
          <w:rPr>
            <w:noProof/>
            <w:webHidden/>
          </w:rPr>
          <w:t>8</w:t>
        </w:r>
        <w:r w:rsidR="00DE5AF3">
          <w:rPr>
            <w:noProof/>
            <w:webHidden/>
          </w:rPr>
          <w:fldChar w:fldCharType="end"/>
        </w:r>
      </w:hyperlink>
    </w:p>
    <w:p w14:paraId="33F036E6" w14:textId="65AAF3B1" w:rsidR="00DE5AF3" w:rsidRDefault="009F3AA2">
      <w:pPr>
        <w:pStyle w:val="23"/>
        <w:rPr>
          <w:rFonts w:asciiTheme="minorHAnsi" w:eastAsiaTheme="minorEastAsia" w:hAnsiTheme="minorHAnsi" w:cstheme="minorBidi"/>
          <w:smallCaps w:val="0"/>
          <w:noProof/>
          <w:sz w:val="21"/>
          <w:szCs w:val="22"/>
        </w:rPr>
      </w:pPr>
      <w:hyperlink w:anchor="_Toc97815675" w:history="1">
        <w:r w:rsidR="00DE5AF3" w:rsidRPr="002C0936">
          <w:rPr>
            <w:rStyle w:val="aff4"/>
            <w:rFonts w:ascii="Times New Roman" w:hAnsi="Times New Roman"/>
            <w:b/>
            <w:bCs/>
            <w:noProof/>
          </w:rPr>
          <w:t>2.1</w:t>
        </w:r>
        <w:r w:rsidR="00DE5AF3" w:rsidRPr="002C0936">
          <w:rPr>
            <w:rStyle w:val="aff4"/>
            <w:rFonts w:ascii="宋体" w:hAnsi="宋体"/>
            <w:b/>
            <w:bCs/>
            <w:noProof/>
          </w:rPr>
          <w:t xml:space="preserve"> </w:t>
        </w:r>
        <w:r w:rsidR="00DE5AF3" w:rsidRPr="002C0936">
          <w:rPr>
            <w:rStyle w:val="aff4"/>
            <w:rFonts w:ascii="宋体" w:hAnsi="宋体"/>
            <w:b/>
            <w:bCs/>
            <w:noProof/>
          </w:rPr>
          <w:t>投标人须知前附表</w:t>
        </w:r>
        <w:r w:rsidR="00DE5AF3">
          <w:rPr>
            <w:noProof/>
            <w:webHidden/>
          </w:rPr>
          <w:tab/>
        </w:r>
        <w:r w:rsidR="00DE5AF3">
          <w:rPr>
            <w:noProof/>
            <w:webHidden/>
          </w:rPr>
          <w:fldChar w:fldCharType="begin"/>
        </w:r>
        <w:r w:rsidR="00DE5AF3">
          <w:rPr>
            <w:noProof/>
            <w:webHidden/>
          </w:rPr>
          <w:instrText xml:space="preserve"> PAGEREF _Toc97815675 \h </w:instrText>
        </w:r>
        <w:r w:rsidR="00DE5AF3">
          <w:rPr>
            <w:noProof/>
            <w:webHidden/>
          </w:rPr>
        </w:r>
        <w:r w:rsidR="00DE5AF3">
          <w:rPr>
            <w:noProof/>
            <w:webHidden/>
          </w:rPr>
          <w:fldChar w:fldCharType="separate"/>
        </w:r>
        <w:r w:rsidR="00DE5AF3">
          <w:rPr>
            <w:noProof/>
            <w:webHidden/>
          </w:rPr>
          <w:t>8</w:t>
        </w:r>
        <w:r w:rsidR="00DE5AF3">
          <w:rPr>
            <w:noProof/>
            <w:webHidden/>
          </w:rPr>
          <w:fldChar w:fldCharType="end"/>
        </w:r>
      </w:hyperlink>
    </w:p>
    <w:p w14:paraId="2176DFA9" w14:textId="5BFD885F" w:rsidR="00DE5AF3" w:rsidRDefault="009F3AA2">
      <w:pPr>
        <w:pStyle w:val="23"/>
        <w:rPr>
          <w:rFonts w:asciiTheme="minorHAnsi" w:eastAsiaTheme="minorEastAsia" w:hAnsiTheme="minorHAnsi" w:cstheme="minorBidi"/>
          <w:smallCaps w:val="0"/>
          <w:noProof/>
          <w:sz w:val="21"/>
          <w:szCs w:val="22"/>
        </w:rPr>
      </w:pPr>
      <w:hyperlink w:anchor="_Toc97815676" w:history="1">
        <w:r w:rsidR="00DE5AF3" w:rsidRPr="002C0936">
          <w:rPr>
            <w:rStyle w:val="aff4"/>
            <w:rFonts w:ascii="Times New Roman" w:hAnsi="Times New Roman"/>
            <w:b/>
            <w:bCs/>
            <w:noProof/>
          </w:rPr>
          <w:t>2.2</w:t>
        </w:r>
        <w:r w:rsidR="00DE5AF3" w:rsidRPr="002C0936">
          <w:rPr>
            <w:rStyle w:val="aff4"/>
            <w:rFonts w:ascii="宋体" w:hAnsi="宋体"/>
            <w:b/>
            <w:bCs/>
            <w:noProof/>
          </w:rPr>
          <w:t xml:space="preserve"> </w:t>
        </w:r>
        <w:r w:rsidR="00DE5AF3" w:rsidRPr="002C0936">
          <w:rPr>
            <w:rStyle w:val="aff4"/>
            <w:rFonts w:ascii="宋体" w:hAnsi="宋体"/>
            <w:b/>
            <w:bCs/>
            <w:noProof/>
          </w:rPr>
          <w:t>总则</w:t>
        </w:r>
        <w:r w:rsidR="00DE5AF3">
          <w:rPr>
            <w:noProof/>
            <w:webHidden/>
          </w:rPr>
          <w:tab/>
        </w:r>
        <w:r w:rsidR="00DE5AF3">
          <w:rPr>
            <w:noProof/>
            <w:webHidden/>
          </w:rPr>
          <w:fldChar w:fldCharType="begin"/>
        </w:r>
        <w:r w:rsidR="00DE5AF3">
          <w:rPr>
            <w:noProof/>
            <w:webHidden/>
          </w:rPr>
          <w:instrText xml:space="preserve"> PAGEREF _Toc97815676 \h </w:instrText>
        </w:r>
        <w:r w:rsidR="00DE5AF3">
          <w:rPr>
            <w:noProof/>
            <w:webHidden/>
          </w:rPr>
        </w:r>
        <w:r w:rsidR="00DE5AF3">
          <w:rPr>
            <w:noProof/>
            <w:webHidden/>
          </w:rPr>
          <w:fldChar w:fldCharType="separate"/>
        </w:r>
        <w:r w:rsidR="00DE5AF3">
          <w:rPr>
            <w:noProof/>
            <w:webHidden/>
          </w:rPr>
          <w:t>10</w:t>
        </w:r>
        <w:r w:rsidR="00DE5AF3">
          <w:rPr>
            <w:noProof/>
            <w:webHidden/>
          </w:rPr>
          <w:fldChar w:fldCharType="end"/>
        </w:r>
      </w:hyperlink>
    </w:p>
    <w:p w14:paraId="686F2285" w14:textId="5CA9125E" w:rsidR="00DE5AF3" w:rsidRDefault="009F3AA2">
      <w:pPr>
        <w:pStyle w:val="23"/>
        <w:rPr>
          <w:rFonts w:asciiTheme="minorHAnsi" w:eastAsiaTheme="minorEastAsia" w:hAnsiTheme="minorHAnsi" w:cstheme="minorBidi"/>
          <w:smallCaps w:val="0"/>
          <w:noProof/>
          <w:sz w:val="21"/>
          <w:szCs w:val="22"/>
        </w:rPr>
      </w:pPr>
      <w:hyperlink w:anchor="_Toc97815677" w:history="1">
        <w:r w:rsidR="00DE5AF3" w:rsidRPr="002C0936">
          <w:rPr>
            <w:rStyle w:val="aff4"/>
            <w:rFonts w:ascii="Times New Roman" w:hAnsi="Times New Roman"/>
            <w:b/>
            <w:bCs/>
            <w:noProof/>
          </w:rPr>
          <w:t>2.3</w:t>
        </w:r>
        <w:r w:rsidR="00DE5AF3" w:rsidRPr="002C0936">
          <w:rPr>
            <w:rStyle w:val="aff4"/>
            <w:rFonts w:ascii="宋体" w:hAnsi="宋体"/>
            <w:b/>
            <w:bCs/>
            <w:noProof/>
          </w:rPr>
          <w:t xml:space="preserve"> </w:t>
        </w:r>
        <w:r w:rsidR="00DE5AF3" w:rsidRPr="002C0936">
          <w:rPr>
            <w:rStyle w:val="aff4"/>
            <w:rFonts w:ascii="宋体" w:hAnsi="宋体"/>
            <w:b/>
            <w:bCs/>
            <w:noProof/>
          </w:rPr>
          <w:t>招标文件</w:t>
        </w:r>
        <w:r w:rsidR="00DE5AF3">
          <w:rPr>
            <w:noProof/>
            <w:webHidden/>
          </w:rPr>
          <w:tab/>
        </w:r>
        <w:r w:rsidR="00DE5AF3">
          <w:rPr>
            <w:noProof/>
            <w:webHidden/>
          </w:rPr>
          <w:fldChar w:fldCharType="begin"/>
        </w:r>
        <w:r w:rsidR="00DE5AF3">
          <w:rPr>
            <w:noProof/>
            <w:webHidden/>
          </w:rPr>
          <w:instrText xml:space="preserve"> PAGEREF _Toc97815677 \h </w:instrText>
        </w:r>
        <w:r w:rsidR="00DE5AF3">
          <w:rPr>
            <w:noProof/>
            <w:webHidden/>
          </w:rPr>
        </w:r>
        <w:r w:rsidR="00DE5AF3">
          <w:rPr>
            <w:noProof/>
            <w:webHidden/>
          </w:rPr>
          <w:fldChar w:fldCharType="separate"/>
        </w:r>
        <w:r w:rsidR="00DE5AF3">
          <w:rPr>
            <w:noProof/>
            <w:webHidden/>
          </w:rPr>
          <w:t>13</w:t>
        </w:r>
        <w:r w:rsidR="00DE5AF3">
          <w:rPr>
            <w:noProof/>
            <w:webHidden/>
          </w:rPr>
          <w:fldChar w:fldCharType="end"/>
        </w:r>
      </w:hyperlink>
    </w:p>
    <w:p w14:paraId="0A8C3724" w14:textId="1C28242F" w:rsidR="00DE5AF3" w:rsidRDefault="009F3AA2">
      <w:pPr>
        <w:pStyle w:val="23"/>
        <w:rPr>
          <w:rFonts w:asciiTheme="minorHAnsi" w:eastAsiaTheme="minorEastAsia" w:hAnsiTheme="minorHAnsi" w:cstheme="minorBidi"/>
          <w:smallCaps w:val="0"/>
          <w:noProof/>
          <w:sz w:val="21"/>
          <w:szCs w:val="22"/>
        </w:rPr>
      </w:pPr>
      <w:hyperlink w:anchor="_Toc97815678" w:history="1">
        <w:r w:rsidR="00DE5AF3" w:rsidRPr="002C0936">
          <w:rPr>
            <w:rStyle w:val="aff4"/>
            <w:rFonts w:ascii="Times New Roman" w:hAnsi="Times New Roman"/>
            <w:b/>
            <w:bCs/>
            <w:noProof/>
          </w:rPr>
          <w:t>2.4</w:t>
        </w:r>
        <w:r w:rsidR="00DE5AF3" w:rsidRPr="002C0936">
          <w:rPr>
            <w:rStyle w:val="aff4"/>
            <w:rFonts w:ascii="宋体" w:hAnsi="宋体"/>
            <w:b/>
            <w:bCs/>
            <w:noProof/>
          </w:rPr>
          <w:t xml:space="preserve"> </w:t>
        </w:r>
        <w:r w:rsidR="00DE5AF3" w:rsidRPr="002C0936">
          <w:rPr>
            <w:rStyle w:val="aff4"/>
            <w:rFonts w:ascii="宋体" w:hAnsi="宋体"/>
            <w:b/>
            <w:bCs/>
            <w:noProof/>
          </w:rPr>
          <w:t>投标文件</w:t>
        </w:r>
        <w:r w:rsidR="00DE5AF3">
          <w:rPr>
            <w:noProof/>
            <w:webHidden/>
          </w:rPr>
          <w:tab/>
        </w:r>
        <w:r w:rsidR="00DE5AF3">
          <w:rPr>
            <w:noProof/>
            <w:webHidden/>
          </w:rPr>
          <w:fldChar w:fldCharType="begin"/>
        </w:r>
        <w:r w:rsidR="00DE5AF3">
          <w:rPr>
            <w:noProof/>
            <w:webHidden/>
          </w:rPr>
          <w:instrText xml:space="preserve"> PAGEREF _Toc97815678 \h </w:instrText>
        </w:r>
        <w:r w:rsidR="00DE5AF3">
          <w:rPr>
            <w:noProof/>
            <w:webHidden/>
          </w:rPr>
        </w:r>
        <w:r w:rsidR="00DE5AF3">
          <w:rPr>
            <w:noProof/>
            <w:webHidden/>
          </w:rPr>
          <w:fldChar w:fldCharType="separate"/>
        </w:r>
        <w:r w:rsidR="00DE5AF3">
          <w:rPr>
            <w:noProof/>
            <w:webHidden/>
          </w:rPr>
          <w:t>14</w:t>
        </w:r>
        <w:r w:rsidR="00DE5AF3">
          <w:rPr>
            <w:noProof/>
            <w:webHidden/>
          </w:rPr>
          <w:fldChar w:fldCharType="end"/>
        </w:r>
      </w:hyperlink>
    </w:p>
    <w:p w14:paraId="402C05FE" w14:textId="6FE8E35D" w:rsidR="00DE5AF3" w:rsidRDefault="009F3AA2">
      <w:pPr>
        <w:pStyle w:val="23"/>
        <w:rPr>
          <w:rFonts w:asciiTheme="minorHAnsi" w:eastAsiaTheme="minorEastAsia" w:hAnsiTheme="minorHAnsi" w:cstheme="minorBidi"/>
          <w:smallCaps w:val="0"/>
          <w:noProof/>
          <w:sz w:val="21"/>
          <w:szCs w:val="22"/>
        </w:rPr>
      </w:pPr>
      <w:hyperlink w:anchor="_Toc97815679" w:history="1">
        <w:r w:rsidR="00DE5AF3" w:rsidRPr="002C0936">
          <w:rPr>
            <w:rStyle w:val="aff4"/>
            <w:rFonts w:ascii="Times New Roman" w:hAnsi="Times New Roman"/>
            <w:b/>
            <w:bCs/>
            <w:noProof/>
          </w:rPr>
          <w:t>2.5</w:t>
        </w:r>
        <w:r w:rsidR="00DE5AF3" w:rsidRPr="002C0936">
          <w:rPr>
            <w:rStyle w:val="aff4"/>
            <w:rFonts w:ascii="宋体" w:hAnsi="宋体"/>
            <w:b/>
            <w:bCs/>
            <w:noProof/>
          </w:rPr>
          <w:t xml:space="preserve"> </w:t>
        </w:r>
        <w:r w:rsidR="00DE5AF3" w:rsidRPr="002C0936">
          <w:rPr>
            <w:rStyle w:val="aff4"/>
            <w:rFonts w:ascii="宋体" w:hAnsi="宋体"/>
            <w:b/>
            <w:bCs/>
            <w:noProof/>
          </w:rPr>
          <w:t>开标、资格审查、评标和中标</w:t>
        </w:r>
        <w:r w:rsidR="00DE5AF3">
          <w:rPr>
            <w:noProof/>
            <w:webHidden/>
          </w:rPr>
          <w:tab/>
        </w:r>
        <w:r w:rsidR="00DE5AF3">
          <w:rPr>
            <w:noProof/>
            <w:webHidden/>
          </w:rPr>
          <w:fldChar w:fldCharType="begin"/>
        </w:r>
        <w:r w:rsidR="00DE5AF3">
          <w:rPr>
            <w:noProof/>
            <w:webHidden/>
          </w:rPr>
          <w:instrText xml:space="preserve"> PAGEREF _Toc97815679 \h </w:instrText>
        </w:r>
        <w:r w:rsidR="00DE5AF3">
          <w:rPr>
            <w:noProof/>
            <w:webHidden/>
          </w:rPr>
        </w:r>
        <w:r w:rsidR="00DE5AF3">
          <w:rPr>
            <w:noProof/>
            <w:webHidden/>
          </w:rPr>
          <w:fldChar w:fldCharType="separate"/>
        </w:r>
        <w:r w:rsidR="00DE5AF3">
          <w:rPr>
            <w:noProof/>
            <w:webHidden/>
          </w:rPr>
          <w:t>20</w:t>
        </w:r>
        <w:r w:rsidR="00DE5AF3">
          <w:rPr>
            <w:noProof/>
            <w:webHidden/>
          </w:rPr>
          <w:fldChar w:fldCharType="end"/>
        </w:r>
      </w:hyperlink>
    </w:p>
    <w:p w14:paraId="73EEB7AA" w14:textId="4E6E0092" w:rsidR="00DE5AF3" w:rsidRDefault="009F3AA2">
      <w:pPr>
        <w:pStyle w:val="23"/>
        <w:rPr>
          <w:rFonts w:asciiTheme="minorHAnsi" w:eastAsiaTheme="minorEastAsia" w:hAnsiTheme="minorHAnsi" w:cstheme="minorBidi"/>
          <w:smallCaps w:val="0"/>
          <w:noProof/>
          <w:sz w:val="21"/>
          <w:szCs w:val="22"/>
        </w:rPr>
      </w:pPr>
      <w:hyperlink w:anchor="_Toc97815680" w:history="1">
        <w:r w:rsidR="00DE5AF3" w:rsidRPr="002C0936">
          <w:rPr>
            <w:rStyle w:val="aff4"/>
            <w:rFonts w:ascii="Times New Roman" w:hAnsi="Times New Roman"/>
            <w:b/>
            <w:bCs/>
            <w:noProof/>
          </w:rPr>
          <w:t>2.6</w:t>
        </w:r>
        <w:r w:rsidR="00DE5AF3" w:rsidRPr="002C0936">
          <w:rPr>
            <w:rStyle w:val="aff4"/>
            <w:rFonts w:ascii="宋体" w:hAnsi="宋体"/>
            <w:b/>
            <w:bCs/>
            <w:noProof/>
          </w:rPr>
          <w:t xml:space="preserve"> </w:t>
        </w:r>
        <w:r w:rsidR="00DE5AF3" w:rsidRPr="002C0936">
          <w:rPr>
            <w:rStyle w:val="aff4"/>
            <w:rFonts w:ascii="宋体" w:hAnsi="宋体"/>
            <w:b/>
            <w:bCs/>
            <w:noProof/>
          </w:rPr>
          <w:t>签订及履行合同和验收</w:t>
        </w:r>
        <w:r w:rsidR="00DE5AF3">
          <w:rPr>
            <w:noProof/>
            <w:webHidden/>
          </w:rPr>
          <w:tab/>
        </w:r>
        <w:r w:rsidR="00DE5AF3">
          <w:rPr>
            <w:noProof/>
            <w:webHidden/>
          </w:rPr>
          <w:fldChar w:fldCharType="begin"/>
        </w:r>
        <w:r w:rsidR="00DE5AF3">
          <w:rPr>
            <w:noProof/>
            <w:webHidden/>
          </w:rPr>
          <w:instrText xml:space="preserve"> PAGEREF _Toc97815680 \h </w:instrText>
        </w:r>
        <w:r w:rsidR="00DE5AF3">
          <w:rPr>
            <w:noProof/>
            <w:webHidden/>
          </w:rPr>
        </w:r>
        <w:r w:rsidR="00DE5AF3">
          <w:rPr>
            <w:noProof/>
            <w:webHidden/>
          </w:rPr>
          <w:fldChar w:fldCharType="separate"/>
        </w:r>
        <w:r w:rsidR="00DE5AF3">
          <w:rPr>
            <w:noProof/>
            <w:webHidden/>
          </w:rPr>
          <w:t>22</w:t>
        </w:r>
        <w:r w:rsidR="00DE5AF3">
          <w:rPr>
            <w:noProof/>
            <w:webHidden/>
          </w:rPr>
          <w:fldChar w:fldCharType="end"/>
        </w:r>
      </w:hyperlink>
    </w:p>
    <w:p w14:paraId="2808DF28" w14:textId="76A14E77" w:rsidR="00DE5AF3" w:rsidRDefault="009F3AA2">
      <w:pPr>
        <w:pStyle w:val="23"/>
        <w:rPr>
          <w:rFonts w:asciiTheme="minorHAnsi" w:eastAsiaTheme="minorEastAsia" w:hAnsiTheme="minorHAnsi" w:cstheme="minorBidi"/>
          <w:smallCaps w:val="0"/>
          <w:noProof/>
          <w:sz w:val="21"/>
          <w:szCs w:val="22"/>
        </w:rPr>
      </w:pPr>
      <w:hyperlink w:anchor="_Toc97815681" w:history="1">
        <w:r w:rsidR="00DE5AF3" w:rsidRPr="002C0936">
          <w:rPr>
            <w:rStyle w:val="aff4"/>
            <w:rFonts w:ascii="Times New Roman" w:hAnsi="Times New Roman"/>
            <w:b/>
            <w:bCs/>
            <w:noProof/>
          </w:rPr>
          <w:t>2.7</w:t>
        </w:r>
        <w:r w:rsidR="00DE5AF3" w:rsidRPr="002C0936">
          <w:rPr>
            <w:rStyle w:val="aff4"/>
            <w:rFonts w:ascii="宋体" w:hAnsi="宋体"/>
            <w:b/>
            <w:bCs/>
            <w:noProof/>
          </w:rPr>
          <w:t xml:space="preserve"> </w:t>
        </w:r>
        <w:r w:rsidR="00DE5AF3" w:rsidRPr="002C0936">
          <w:rPr>
            <w:rStyle w:val="aff4"/>
            <w:rFonts w:ascii="宋体" w:hAnsi="宋体"/>
            <w:b/>
            <w:bCs/>
            <w:noProof/>
          </w:rPr>
          <w:t>投标纪律要求</w:t>
        </w:r>
        <w:r w:rsidR="00DE5AF3">
          <w:rPr>
            <w:noProof/>
            <w:webHidden/>
          </w:rPr>
          <w:tab/>
        </w:r>
        <w:r w:rsidR="00DE5AF3">
          <w:rPr>
            <w:noProof/>
            <w:webHidden/>
          </w:rPr>
          <w:fldChar w:fldCharType="begin"/>
        </w:r>
        <w:r w:rsidR="00DE5AF3">
          <w:rPr>
            <w:noProof/>
            <w:webHidden/>
          </w:rPr>
          <w:instrText xml:space="preserve"> PAGEREF _Toc97815681 \h </w:instrText>
        </w:r>
        <w:r w:rsidR="00DE5AF3">
          <w:rPr>
            <w:noProof/>
            <w:webHidden/>
          </w:rPr>
        </w:r>
        <w:r w:rsidR="00DE5AF3">
          <w:rPr>
            <w:noProof/>
            <w:webHidden/>
          </w:rPr>
          <w:fldChar w:fldCharType="separate"/>
        </w:r>
        <w:r w:rsidR="00DE5AF3">
          <w:rPr>
            <w:noProof/>
            <w:webHidden/>
          </w:rPr>
          <w:t>25</w:t>
        </w:r>
        <w:r w:rsidR="00DE5AF3">
          <w:rPr>
            <w:noProof/>
            <w:webHidden/>
          </w:rPr>
          <w:fldChar w:fldCharType="end"/>
        </w:r>
      </w:hyperlink>
    </w:p>
    <w:p w14:paraId="7765D8AB" w14:textId="171BB2C0" w:rsidR="00DE5AF3" w:rsidRDefault="009F3AA2">
      <w:pPr>
        <w:pStyle w:val="23"/>
        <w:rPr>
          <w:rFonts w:asciiTheme="minorHAnsi" w:eastAsiaTheme="minorEastAsia" w:hAnsiTheme="minorHAnsi" w:cstheme="minorBidi"/>
          <w:smallCaps w:val="0"/>
          <w:noProof/>
          <w:sz w:val="21"/>
          <w:szCs w:val="22"/>
        </w:rPr>
      </w:pPr>
      <w:hyperlink w:anchor="_Toc97815682" w:history="1">
        <w:r w:rsidR="00DE5AF3" w:rsidRPr="002C0936">
          <w:rPr>
            <w:rStyle w:val="aff4"/>
            <w:rFonts w:ascii="Times New Roman" w:hAnsi="Times New Roman"/>
            <w:b/>
            <w:bCs/>
            <w:noProof/>
          </w:rPr>
          <w:t>2.8</w:t>
        </w:r>
        <w:r w:rsidR="00DE5AF3" w:rsidRPr="002C0936">
          <w:rPr>
            <w:rStyle w:val="aff4"/>
            <w:rFonts w:ascii="宋体" w:hAnsi="宋体"/>
            <w:b/>
            <w:bCs/>
            <w:noProof/>
          </w:rPr>
          <w:t xml:space="preserve"> </w:t>
        </w:r>
        <w:r w:rsidR="00DE5AF3" w:rsidRPr="002C0936">
          <w:rPr>
            <w:rStyle w:val="aff4"/>
            <w:rFonts w:ascii="宋体" w:hAnsi="宋体"/>
            <w:b/>
            <w:bCs/>
            <w:noProof/>
          </w:rPr>
          <w:t>询问、质疑和投诉</w:t>
        </w:r>
        <w:r w:rsidR="00DE5AF3">
          <w:rPr>
            <w:noProof/>
            <w:webHidden/>
          </w:rPr>
          <w:tab/>
        </w:r>
        <w:r w:rsidR="00DE5AF3">
          <w:rPr>
            <w:noProof/>
            <w:webHidden/>
          </w:rPr>
          <w:fldChar w:fldCharType="begin"/>
        </w:r>
        <w:r w:rsidR="00DE5AF3">
          <w:rPr>
            <w:noProof/>
            <w:webHidden/>
          </w:rPr>
          <w:instrText xml:space="preserve"> PAGEREF _Toc97815682 \h </w:instrText>
        </w:r>
        <w:r w:rsidR="00DE5AF3">
          <w:rPr>
            <w:noProof/>
            <w:webHidden/>
          </w:rPr>
        </w:r>
        <w:r w:rsidR="00DE5AF3">
          <w:rPr>
            <w:noProof/>
            <w:webHidden/>
          </w:rPr>
          <w:fldChar w:fldCharType="separate"/>
        </w:r>
        <w:r w:rsidR="00DE5AF3">
          <w:rPr>
            <w:noProof/>
            <w:webHidden/>
          </w:rPr>
          <w:t>27</w:t>
        </w:r>
        <w:r w:rsidR="00DE5AF3">
          <w:rPr>
            <w:noProof/>
            <w:webHidden/>
          </w:rPr>
          <w:fldChar w:fldCharType="end"/>
        </w:r>
      </w:hyperlink>
    </w:p>
    <w:p w14:paraId="193621D8" w14:textId="50B3CDFC" w:rsidR="00DE5AF3" w:rsidRDefault="009F3AA2">
      <w:pPr>
        <w:pStyle w:val="23"/>
        <w:rPr>
          <w:rFonts w:asciiTheme="minorHAnsi" w:eastAsiaTheme="minorEastAsia" w:hAnsiTheme="minorHAnsi" w:cstheme="minorBidi"/>
          <w:smallCaps w:val="0"/>
          <w:noProof/>
          <w:sz w:val="21"/>
          <w:szCs w:val="22"/>
        </w:rPr>
      </w:pPr>
      <w:hyperlink w:anchor="_Toc97815683" w:history="1">
        <w:r w:rsidR="00DE5AF3" w:rsidRPr="002C0936">
          <w:rPr>
            <w:rStyle w:val="aff4"/>
            <w:rFonts w:ascii="Times New Roman" w:hAnsi="Times New Roman"/>
            <w:noProof/>
          </w:rPr>
          <w:t>2.9</w:t>
        </w:r>
        <w:r w:rsidR="00DE5AF3" w:rsidRPr="002C0936">
          <w:rPr>
            <w:rStyle w:val="aff4"/>
            <w:noProof/>
          </w:rPr>
          <w:t xml:space="preserve"> 其他要求（实质性要求）</w:t>
        </w:r>
        <w:r w:rsidR="00DE5AF3">
          <w:rPr>
            <w:noProof/>
            <w:webHidden/>
          </w:rPr>
          <w:tab/>
        </w:r>
        <w:r w:rsidR="00DE5AF3">
          <w:rPr>
            <w:noProof/>
            <w:webHidden/>
          </w:rPr>
          <w:fldChar w:fldCharType="begin"/>
        </w:r>
        <w:r w:rsidR="00DE5AF3">
          <w:rPr>
            <w:noProof/>
            <w:webHidden/>
          </w:rPr>
          <w:instrText xml:space="preserve"> PAGEREF _Toc97815683 \h </w:instrText>
        </w:r>
        <w:r w:rsidR="00DE5AF3">
          <w:rPr>
            <w:noProof/>
            <w:webHidden/>
          </w:rPr>
        </w:r>
        <w:r w:rsidR="00DE5AF3">
          <w:rPr>
            <w:noProof/>
            <w:webHidden/>
          </w:rPr>
          <w:fldChar w:fldCharType="separate"/>
        </w:r>
        <w:r w:rsidR="00DE5AF3">
          <w:rPr>
            <w:noProof/>
            <w:webHidden/>
          </w:rPr>
          <w:t>28</w:t>
        </w:r>
        <w:r w:rsidR="00DE5AF3">
          <w:rPr>
            <w:noProof/>
            <w:webHidden/>
          </w:rPr>
          <w:fldChar w:fldCharType="end"/>
        </w:r>
      </w:hyperlink>
    </w:p>
    <w:p w14:paraId="4CBD098D" w14:textId="4003BB9D" w:rsidR="00DE5AF3" w:rsidRDefault="009F3AA2">
      <w:pPr>
        <w:pStyle w:val="11"/>
        <w:rPr>
          <w:rFonts w:asciiTheme="minorHAnsi" w:eastAsiaTheme="minorEastAsia" w:hAnsiTheme="minorHAnsi" w:cstheme="minorBidi"/>
          <w:bCs w:val="0"/>
          <w:caps w:val="0"/>
          <w:noProof/>
          <w:sz w:val="21"/>
          <w:szCs w:val="22"/>
        </w:rPr>
      </w:pPr>
      <w:hyperlink w:anchor="_Toc97815684" w:history="1">
        <w:r w:rsidR="00DE5AF3" w:rsidRPr="002C0936">
          <w:rPr>
            <w:rStyle w:val="aff4"/>
            <w:rFonts w:ascii="Times New Roman" w:hAnsi="Times New Roman"/>
            <w:b/>
            <w:noProof/>
            <w:spacing w:val="-20"/>
            <w:kern w:val="44"/>
          </w:rPr>
          <w:t>第</w:t>
        </w:r>
        <w:r w:rsidR="00DE5AF3" w:rsidRPr="002C0936">
          <w:rPr>
            <w:rStyle w:val="aff4"/>
            <w:rFonts w:ascii="Times New Roman" w:hAnsi="Times New Roman"/>
            <w:b/>
            <w:noProof/>
            <w:spacing w:val="-20"/>
            <w:kern w:val="44"/>
          </w:rPr>
          <w:t>3</w:t>
        </w:r>
        <w:r w:rsidR="00DE5AF3" w:rsidRPr="002C0936">
          <w:rPr>
            <w:rStyle w:val="aff4"/>
            <w:rFonts w:ascii="Times New Roman" w:hAnsi="Times New Roman"/>
            <w:b/>
            <w:noProof/>
            <w:spacing w:val="-20"/>
            <w:kern w:val="44"/>
          </w:rPr>
          <w:t>章</w:t>
        </w:r>
        <w:r w:rsidR="00DE5AF3">
          <w:rPr>
            <w:rFonts w:asciiTheme="minorHAnsi" w:eastAsiaTheme="minorEastAsia" w:hAnsiTheme="minorHAnsi" w:cstheme="minorBidi"/>
            <w:bCs w:val="0"/>
            <w:caps w:val="0"/>
            <w:noProof/>
            <w:sz w:val="21"/>
            <w:szCs w:val="22"/>
          </w:rPr>
          <w:tab/>
        </w:r>
        <w:r w:rsidR="00DE5AF3" w:rsidRPr="002C0936">
          <w:rPr>
            <w:rStyle w:val="aff4"/>
            <w:rFonts w:ascii="宋体" w:hAnsi="宋体"/>
            <w:b/>
            <w:noProof/>
            <w:spacing w:val="-20"/>
            <w:kern w:val="44"/>
          </w:rPr>
          <w:t>投标文件格式</w:t>
        </w:r>
        <w:r w:rsidR="00DE5AF3">
          <w:rPr>
            <w:noProof/>
            <w:webHidden/>
          </w:rPr>
          <w:tab/>
        </w:r>
        <w:r w:rsidR="00DE5AF3">
          <w:rPr>
            <w:noProof/>
            <w:webHidden/>
          </w:rPr>
          <w:fldChar w:fldCharType="begin"/>
        </w:r>
        <w:r w:rsidR="00DE5AF3">
          <w:rPr>
            <w:noProof/>
            <w:webHidden/>
          </w:rPr>
          <w:instrText xml:space="preserve"> PAGEREF _Toc97815684 \h </w:instrText>
        </w:r>
        <w:r w:rsidR="00DE5AF3">
          <w:rPr>
            <w:noProof/>
            <w:webHidden/>
          </w:rPr>
        </w:r>
        <w:r w:rsidR="00DE5AF3">
          <w:rPr>
            <w:noProof/>
            <w:webHidden/>
          </w:rPr>
          <w:fldChar w:fldCharType="separate"/>
        </w:r>
        <w:r w:rsidR="00DE5AF3">
          <w:rPr>
            <w:noProof/>
            <w:webHidden/>
          </w:rPr>
          <w:t>29</w:t>
        </w:r>
        <w:r w:rsidR="00DE5AF3">
          <w:rPr>
            <w:noProof/>
            <w:webHidden/>
          </w:rPr>
          <w:fldChar w:fldCharType="end"/>
        </w:r>
      </w:hyperlink>
    </w:p>
    <w:p w14:paraId="0B2434E7" w14:textId="06B66319" w:rsidR="00DE5AF3" w:rsidRDefault="009F3AA2">
      <w:pPr>
        <w:pStyle w:val="23"/>
        <w:rPr>
          <w:rFonts w:asciiTheme="minorHAnsi" w:eastAsiaTheme="minorEastAsia" w:hAnsiTheme="minorHAnsi" w:cstheme="minorBidi"/>
          <w:smallCaps w:val="0"/>
          <w:noProof/>
          <w:sz w:val="21"/>
          <w:szCs w:val="22"/>
        </w:rPr>
      </w:pPr>
      <w:hyperlink w:anchor="_Toc97815685" w:history="1">
        <w:r w:rsidR="00DE5AF3" w:rsidRPr="002C0936">
          <w:rPr>
            <w:rStyle w:val="aff4"/>
            <w:rFonts w:ascii="Times New Roman" w:hAnsi="Times New Roman"/>
            <w:b/>
            <w:bCs/>
            <w:noProof/>
          </w:rPr>
          <w:t>3.1</w:t>
        </w:r>
        <w:r w:rsidR="00DE5AF3" w:rsidRPr="002C0936">
          <w:rPr>
            <w:rStyle w:val="aff4"/>
            <w:rFonts w:ascii="宋体" w:hAnsi="宋体"/>
            <w:b/>
            <w:bCs/>
            <w:noProof/>
          </w:rPr>
          <w:t xml:space="preserve"> </w:t>
        </w:r>
        <w:r w:rsidR="00DE5AF3" w:rsidRPr="002C0936">
          <w:rPr>
            <w:rStyle w:val="aff4"/>
            <w:rFonts w:ascii="宋体" w:hAnsi="宋体"/>
            <w:b/>
            <w:bCs/>
            <w:noProof/>
          </w:rPr>
          <w:t>投标文件封面格式</w:t>
        </w:r>
        <w:r w:rsidR="00DE5AF3">
          <w:rPr>
            <w:noProof/>
            <w:webHidden/>
          </w:rPr>
          <w:tab/>
        </w:r>
        <w:r w:rsidR="00DE5AF3">
          <w:rPr>
            <w:noProof/>
            <w:webHidden/>
          </w:rPr>
          <w:fldChar w:fldCharType="begin"/>
        </w:r>
        <w:r w:rsidR="00DE5AF3">
          <w:rPr>
            <w:noProof/>
            <w:webHidden/>
          </w:rPr>
          <w:instrText xml:space="preserve"> PAGEREF _Toc97815685 \h </w:instrText>
        </w:r>
        <w:r w:rsidR="00DE5AF3">
          <w:rPr>
            <w:noProof/>
            <w:webHidden/>
          </w:rPr>
        </w:r>
        <w:r w:rsidR="00DE5AF3">
          <w:rPr>
            <w:noProof/>
            <w:webHidden/>
          </w:rPr>
          <w:fldChar w:fldCharType="separate"/>
        </w:r>
        <w:r w:rsidR="00DE5AF3">
          <w:rPr>
            <w:noProof/>
            <w:webHidden/>
          </w:rPr>
          <w:t>29</w:t>
        </w:r>
        <w:r w:rsidR="00DE5AF3">
          <w:rPr>
            <w:noProof/>
            <w:webHidden/>
          </w:rPr>
          <w:fldChar w:fldCharType="end"/>
        </w:r>
      </w:hyperlink>
    </w:p>
    <w:p w14:paraId="070E2AC2" w14:textId="601741FD" w:rsidR="00DE5AF3" w:rsidRDefault="009F3AA2">
      <w:pPr>
        <w:pStyle w:val="23"/>
        <w:rPr>
          <w:rFonts w:asciiTheme="minorHAnsi" w:eastAsiaTheme="minorEastAsia" w:hAnsiTheme="minorHAnsi" w:cstheme="minorBidi"/>
          <w:smallCaps w:val="0"/>
          <w:noProof/>
          <w:sz w:val="21"/>
          <w:szCs w:val="22"/>
        </w:rPr>
      </w:pPr>
      <w:hyperlink w:anchor="_Toc97815686" w:history="1">
        <w:r w:rsidR="00DE5AF3" w:rsidRPr="002C0936">
          <w:rPr>
            <w:rStyle w:val="aff4"/>
            <w:rFonts w:ascii="Times New Roman" w:hAnsi="Times New Roman"/>
            <w:b/>
            <w:bCs/>
            <w:noProof/>
          </w:rPr>
          <w:t>3.2</w:t>
        </w:r>
        <w:r w:rsidR="00DE5AF3" w:rsidRPr="002C0936">
          <w:rPr>
            <w:rStyle w:val="aff4"/>
            <w:rFonts w:ascii="宋体" w:hAnsi="宋体"/>
            <w:b/>
            <w:bCs/>
            <w:noProof/>
          </w:rPr>
          <w:t xml:space="preserve"> </w:t>
        </w:r>
        <w:r w:rsidR="00DE5AF3" w:rsidRPr="002C0936">
          <w:rPr>
            <w:rStyle w:val="aff4"/>
            <w:rFonts w:ascii="宋体" w:hAnsi="宋体"/>
            <w:b/>
            <w:bCs/>
            <w:noProof/>
          </w:rPr>
          <w:t>资格响应文件</w:t>
        </w:r>
        <w:r w:rsidR="00DE5AF3">
          <w:rPr>
            <w:noProof/>
            <w:webHidden/>
          </w:rPr>
          <w:tab/>
        </w:r>
        <w:r w:rsidR="00DE5AF3">
          <w:rPr>
            <w:noProof/>
            <w:webHidden/>
          </w:rPr>
          <w:fldChar w:fldCharType="begin"/>
        </w:r>
        <w:r w:rsidR="00DE5AF3">
          <w:rPr>
            <w:noProof/>
            <w:webHidden/>
          </w:rPr>
          <w:instrText xml:space="preserve"> PAGEREF _Toc97815686 \h </w:instrText>
        </w:r>
        <w:r w:rsidR="00DE5AF3">
          <w:rPr>
            <w:noProof/>
            <w:webHidden/>
          </w:rPr>
        </w:r>
        <w:r w:rsidR="00DE5AF3">
          <w:rPr>
            <w:noProof/>
            <w:webHidden/>
          </w:rPr>
          <w:fldChar w:fldCharType="separate"/>
        </w:r>
        <w:r w:rsidR="00DE5AF3">
          <w:rPr>
            <w:noProof/>
            <w:webHidden/>
          </w:rPr>
          <w:t>30</w:t>
        </w:r>
        <w:r w:rsidR="00DE5AF3">
          <w:rPr>
            <w:noProof/>
            <w:webHidden/>
          </w:rPr>
          <w:fldChar w:fldCharType="end"/>
        </w:r>
      </w:hyperlink>
    </w:p>
    <w:p w14:paraId="458B07BA" w14:textId="3EF90955" w:rsidR="00DE5AF3" w:rsidRDefault="009F3AA2">
      <w:pPr>
        <w:pStyle w:val="23"/>
        <w:rPr>
          <w:rFonts w:asciiTheme="minorHAnsi" w:eastAsiaTheme="minorEastAsia" w:hAnsiTheme="minorHAnsi" w:cstheme="minorBidi"/>
          <w:smallCaps w:val="0"/>
          <w:noProof/>
          <w:sz w:val="21"/>
          <w:szCs w:val="22"/>
        </w:rPr>
      </w:pPr>
      <w:hyperlink w:anchor="_Toc97815687" w:history="1">
        <w:r w:rsidR="00DE5AF3" w:rsidRPr="002C0936">
          <w:rPr>
            <w:rStyle w:val="aff4"/>
            <w:rFonts w:ascii="Times New Roman" w:hAnsi="Times New Roman"/>
            <w:b/>
            <w:bCs/>
            <w:noProof/>
          </w:rPr>
          <w:t>3.3</w:t>
        </w:r>
        <w:r w:rsidR="00DE5AF3" w:rsidRPr="002C0936">
          <w:rPr>
            <w:rStyle w:val="aff4"/>
            <w:rFonts w:ascii="宋体" w:hAnsi="宋体"/>
            <w:b/>
            <w:bCs/>
            <w:noProof/>
          </w:rPr>
          <w:t xml:space="preserve"> </w:t>
        </w:r>
        <w:r w:rsidR="00DE5AF3" w:rsidRPr="002C0936">
          <w:rPr>
            <w:rStyle w:val="aff4"/>
            <w:rFonts w:ascii="宋体" w:hAnsi="宋体"/>
            <w:b/>
            <w:bCs/>
            <w:noProof/>
          </w:rPr>
          <w:t>商务技术响应文件</w:t>
        </w:r>
        <w:r w:rsidR="00DE5AF3">
          <w:rPr>
            <w:noProof/>
            <w:webHidden/>
          </w:rPr>
          <w:tab/>
        </w:r>
        <w:r w:rsidR="00DE5AF3">
          <w:rPr>
            <w:noProof/>
            <w:webHidden/>
          </w:rPr>
          <w:fldChar w:fldCharType="begin"/>
        </w:r>
        <w:r w:rsidR="00DE5AF3">
          <w:rPr>
            <w:noProof/>
            <w:webHidden/>
          </w:rPr>
          <w:instrText xml:space="preserve"> PAGEREF _Toc97815687 \h </w:instrText>
        </w:r>
        <w:r w:rsidR="00DE5AF3">
          <w:rPr>
            <w:noProof/>
            <w:webHidden/>
          </w:rPr>
        </w:r>
        <w:r w:rsidR="00DE5AF3">
          <w:rPr>
            <w:noProof/>
            <w:webHidden/>
          </w:rPr>
          <w:fldChar w:fldCharType="separate"/>
        </w:r>
        <w:r w:rsidR="00DE5AF3">
          <w:rPr>
            <w:noProof/>
            <w:webHidden/>
          </w:rPr>
          <w:t>37</w:t>
        </w:r>
        <w:r w:rsidR="00DE5AF3">
          <w:rPr>
            <w:noProof/>
            <w:webHidden/>
          </w:rPr>
          <w:fldChar w:fldCharType="end"/>
        </w:r>
      </w:hyperlink>
    </w:p>
    <w:p w14:paraId="01B44DB4" w14:textId="010169DD" w:rsidR="00DE5AF3" w:rsidRDefault="009F3AA2">
      <w:pPr>
        <w:pStyle w:val="23"/>
        <w:rPr>
          <w:rFonts w:asciiTheme="minorHAnsi" w:eastAsiaTheme="minorEastAsia" w:hAnsiTheme="minorHAnsi" w:cstheme="minorBidi"/>
          <w:smallCaps w:val="0"/>
          <w:noProof/>
          <w:sz w:val="21"/>
          <w:szCs w:val="22"/>
        </w:rPr>
      </w:pPr>
      <w:hyperlink w:anchor="_Toc97815688" w:history="1">
        <w:r w:rsidR="00DE5AF3" w:rsidRPr="002C0936">
          <w:rPr>
            <w:rStyle w:val="aff4"/>
            <w:rFonts w:ascii="Times New Roman" w:hAnsi="Times New Roman"/>
            <w:b/>
            <w:bCs/>
            <w:noProof/>
          </w:rPr>
          <w:t>3.4</w:t>
        </w:r>
        <w:r w:rsidR="00DE5AF3" w:rsidRPr="002C0936">
          <w:rPr>
            <w:rStyle w:val="aff4"/>
            <w:rFonts w:ascii="宋体" w:hAnsi="宋体"/>
            <w:b/>
            <w:bCs/>
            <w:noProof/>
          </w:rPr>
          <w:t xml:space="preserve"> </w:t>
        </w:r>
        <w:r w:rsidR="00DE5AF3" w:rsidRPr="002C0936">
          <w:rPr>
            <w:rStyle w:val="aff4"/>
            <w:rFonts w:ascii="宋体" w:hAnsi="宋体"/>
            <w:b/>
            <w:bCs/>
            <w:noProof/>
          </w:rPr>
          <w:t>报价要求响应文件</w:t>
        </w:r>
        <w:r w:rsidR="00DE5AF3">
          <w:rPr>
            <w:noProof/>
            <w:webHidden/>
          </w:rPr>
          <w:tab/>
        </w:r>
        <w:r w:rsidR="00DE5AF3">
          <w:rPr>
            <w:noProof/>
            <w:webHidden/>
          </w:rPr>
          <w:fldChar w:fldCharType="begin"/>
        </w:r>
        <w:r w:rsidR="00DE5AF3">
          <w:rPr>
            <w:noProof/>
            <w:webHidden/>
          </w:rPr>
          <w:instrText xml:space="preserve"> PAGEREF _Toc97815688 \h </w:instrText>
        </w:r>
        <w:r w:rsidR="00DE5AF3">
          <w:rPr>
            <w:noProof/>
            <w:webHidden/>
          </w:rPr>
        </w:r>
        <w:r w:rsidR="00DE5AF3">
          <w:rPr>
            <w:noProof/>
            <w:webHidden/>
          </w:rPr>
          <w:fldChar w:fldCharType="separate"/>
        </w:r>
        <w:r w:rsidR="00DE5AF3">
          <w:rPr>
            <w:noProof/>
            <w:webHidden/>
          </w:rPr>
          <w:t>43</w:t>
        </w:r>
        <w:r w:rsidR="00DE5AF3">
          <w:rPr>
            <w:noProof/>
            <w:webHidden/>
          </w:rPr>
          <w:fldChar w:fldCharType="end"/>
        </w:r>
      </w:hyperlink>
    </w:p>
    <w:p w14:paraId="7D15B1C7" w14:textId="7C6F9FF4" w:rsidR="00DE5AF3" w:rsidRDefault="009F3AA2">
      <w:pPr>
        <w:pStyle w:val="11"/>
        <w:rPr>
          <w:rFonts w:asciiTheme="minorHAnsi" w:eastAsiaTheme="minorEastAsia" w:hAnsiTheme="minorHAnsi" w:cstheme="minorBidi"/>
          <w:bCs w:val="0"/>
          <w:caps w:val="0"/>
          <w:noProof/>
          <w:sz w:val="21"/>
          <w:szCs w:val="22"/>
        </w:rPr>
      </w:pPr>
      <w:hyperlink w:anchor="_Toc97815689" w:history="1">
        <w:r w:rsidR="00DE5AF3" w:rsidRPr="002C0936">
          <w:rPr>
            <w:rStyle w:val="aff4"/>
            <w:rFonts w:ascii="Times New Roman" w:hAnsi="Times New Roman"/>
            <w:b/>
            <w:noProof/>
            <w:spacing w:val="-20"/>
            <w:kern w:val="44"/>
          </w:rPr>
          <w:t>第</w:t>
        </w:r>
        <w:r w:rsidR="00DE5AF3" w:rsidRPr="002C0936">
          <w:rPr>
            <w:rStyle w:val="aff4"/>
            <w:rFonts w:ascii="Times New Roman" w:hAnsi="Times New Roman"/>
            <w:b/>
            <w:noProof/>
            <w:spacing w:val="-20"/>
            <w:kern w:val="44"/>
          </w:rPr>
          <w:t>4</w:t>
        </w:r>
        <w:r w:rsidR="00DE5AF3" w:rsidRPr="002C0936">
          <w:rPr>
            <w:rStyle w:val="aff4"/>
            <w:rFonts w:ascii="Times New Roman" w:hAnsi="Times New Roman"/>
            <w:b/>
            <w:noProof/>
            <w:spacing w:val="-20"/>
            <w:kern w:val="44"/>
          </w:rPr>
          <w:t>章</w:t>
        </w:r>
        <w:r w:rsidR="00DE5AF3">
          <w:rPr>
            <w:rFonts w:asciiTheme="minorHAnsi" w:eastAsiaTheme="minorEastAsia" w:hAnsiTheme="minorHAnsi" w:cstheme="minorBidi"/>
            <w:bCs w:val="0"/>
            <w:caps w:val="0"/>
            <w:noProof/>
            <w:sz w:val="21"/>
            <w:szCs w:val="22"/>
          </w:rPr>
          <w:tab/>
        </w:r>
        <w:r w:rsidR="00DE5AF3" w:rsidRPr="002C0936">
          <w:rPr>
            <w:rStyle w:val="aff4"/>
            <w:rFonts w:ascii="宋体" w:hAnsi="宋体"/>
            <w:b/>
            <w:noProof/>
            <w:spacing w:val="-20"/>
            <w:kern w:val="44"/>
          </w:rPr>
          <w:t>招标项目技术、服务、商务及其他要求</w:t>
        </w:r>
        <w:r w:rsidR="00DE5AF3">
          <w:rPr>
            <w:noProof/>
            <w:webHidden/>
          </w:rPr>
          <w:tab/>
        </w:r>
        <w:r w:rsidR="00DE5AF3">
          <w:rPr>
            <w:noProof/>
            <w:webHidden/>
          </w:rPr>
          <w:fldChar w:fldCharType="begin"/>
        </w:r>
        <w:r w:rsidR="00DE5AF3">
          <w:rPr>
            <w:noProof/>
            <w:webHidden/>
          </w:rPr>
          <w:instrText xml:space="preserve"> PAGEREF _Toc97815689 \h </w:instrText>
        </w:r>
        <w:r w:rsidR="00DE5AF3">
          <w:rPr>
            <w:noProof/>
            <w:webHidden/>
          </w:rPr>
        </w:r>
        <w:r w:rsidR="00DE5AF3">
          <w:rPr>
            <w:noProof/>
            <w:webHidden/>
          </w:rPr>
          <w:fldChar w:fldCharType="separate"/>
        </w:r>
        <w:r w:rsidR="00DE5AF3">
          <w:rPr>
            <w:noProof/>
            <w:webHidden/>
          </w:rPr>
          <w:t>46</w:t>
        </w:r>
        <w:r w:rsidR="00DE5AF3">
          <w:rPr>
            <w:noProof/>
            <w:webHidden/>
          </w:rPr>
          <w:fldChar w:fldCharType="end"/>
        </w:r>
      </w:hyperlink>
    </w:p>
    <w:p w14:paraId="445212C3" w14:textId="4BB5CCA3" w:rsidR="00DE5AF3" w:rsidRDefault="009F3AA2">
      <w:pPr>
        <w:pStyle w:val="23"/>
        <w:rPr>
          <w:rFonts w:asciiTheme="minorHAnsi" w:eastAsiaTheme="minorEastAsia" w:hAnsiTheme="minorHAnsi" w:cstheme="minorBidi"/>
          <w:smallCaps w:val="0"/>
          <w:noProof/>
          <w:sz w:val="21"/>
          <w:szCs w:val="22"/>
        </w:rPr>
      </w:pPr>
      <w:hyperlink w:anchor="_Toc97815690" w:history="1">
        <w:r w:rsidR="00DE5AF3" w:rsidRPr="002C0936">
          <w:rPr>
            <w:rStyle w:val="aff4"/>
            <w:rFonts w:ascii="Times New Roman" w:hAnsi="Times New Roman"/>
            <w:b/>
            <w:bCs/>
            <w:noProof/>
          </w:rPr>
          <w:t>4.1</w:t>
        </w:r>
        <w:r w:rsidR="00DE5AF3" w:rsidRPr="002C0936">
          <w:rPr>
            <w:rStyle w:val="aff4"/>
            <w:rFonts w:ascii="宋体" w:hAnsi="宋体"/>
            <w:b/>
            <w:bCs/>
            <w:noProof/>
          </w:rPr>
          <w:t xml:space="preserve"> </w:t>
        </w:r>
        <w:r w:rsidR="00DE5AF3" w:rsidRPr="002C0936">
          <w:rPr>
            <w:rStyle w:val="aff4"/>
            <w:rFonts w:ascii="宋体" w:hAnsi="宋体"/>
            <w:b/>
            <w:bCs/>
            <w:noProof/>
          </w:rPr>
          <w:t>项目概况</w:t>
        </w:r>
        <w:r w:rsidR="00DE5AF3">
          <w:rPr>
            <w:noProof/>
            <w:webHidden/>
          </w:rPr>
          <w:tab/>
        </w:r>
        <w:r w:rsidR="00DE5AF3">
          <w:rPr>
            <w:noProof/>
            <w:webHidden/>
          </w:rPr>
          <w:fldChar w:fldCharType="begin"/>
        </w:r>
        <w:r w:rsidR="00DE5AF3">
          <w:rPr>
            <w:noProof/>
            <w:webHidden/>
          </w:rPr>
          <w:instrText xml:space="preserve"> PAGEREF _Toc97815690 \h </w:instrText>
        </w:r>
        <w:r w:rsidR="00DE5AF3">
          <w:rPr>
            <w:noProof/>
            <w:webHidden/>
          </w:rPr>
        </w:r>
        <w:r w:rsidR="00DE5AF3">
          <w:rPr>
            <w:noProof/>
            <w:webHidden/>
          </w:rPr>
          <w:fldChar w:fldCharType="separate"/>
        </w:r>
        <w:r w:rsidR="00DE5AF3">
          <w:rPr>
            <w:noProof/>
            <w:webHidden/>
          </w:rPr>
          <w:t>46</w:t>
        </w:r>
        <w:r w:rsidR="00DE5AF3">
          <w:rPr>
            <w:noProof/>
            <w:webHidden/>
          </w:rPr>
          <w:fldChar w:fldCharType="end"/>
        </w:r>
      </w:hyperlink>
    </w:p>
    <w:p w14:paraId="1BA689CD" w14:textId="557B1CA5" w:rsidR="00DE5AF3" w:rsidRDefault="009F3AA2">
      <w:pPr>
        <w:pStyle w:val="23"/>
        <w:rPr>
          <w:rFonts w:asciiTheme="minorHAnsi" w:eastAsiaTheme="minorEastAsia" w:hAnsiTheme="minorHAnsi" w:cstheme="minorBidi"/>
          <w:smallCaps w:val="0"/>
          <w:noProof/>
          <w:sz w:val="21"/>
          <w:szCs w:val="22"/>
        </w:rPr>
      </w:pPr>
      <w:hyperlink w:anchor="_Toc97815691" w:history="1">
        <w:r w:rsidR="00DE5AF3" w:rsidRPr="002C0936">
          <w:rPr>
            <w:rStyle w:val="aff4"/>
            <w:rFonts w:ascii="Times New Roman" w:hAnsi="Times New Roman"/>
            <w:b/>
            <w:bCs/>
            <w:noProof/>
          </w:rPr>
          <w:t>4.2</w:t>
        </w:r>
        <w:r w:rsidR="00DE5AF3" w:rsidRPr="002C0936">
          <w:rPr>
            <w:rStyle w:val="aff4"/>
            <w:rFonts w:ascii="宋体" w:hAnsi="宋体"/>
            <w:b/>
            <w:bCs/>
            <w:noProof/>
          </w:rPr>
          <w:t xml:space="preserve"> </w:t>
        </w:r>
        <w:r w:rsidR="00DE5AF3" w:rsidRPr="002C0936">
          <w:rPr>
            <w:rStyle w:val="aff4"/>
            <w:rFonts w:ascii="宋体" w:hAnsi="宋体"/>
            <w:b/>
            <w:bCs/>
            <w:noProof/>
          </w:rPr>
          <w:t>采购内容</w:t>
        </w:r>
        <w:r w:rsidR="00DE5AF3">
          <w:rPr>
            <w:noProof/>
            <w:webHidden/>
          </w:rPr>
          <w:tab/>
        </w:r>
        <w:r w:rsidR="00DE5AF3">
          <w:rPr>
            <w:noProof/>
            <w:webHidden/>
          </w:rPr>
          <w:fldChar w:fldCharType="begin"/>
        </w:r>
        <w:r w:rsidR="00DE5AF3">
          <w:rPr>
            <w:noProof/>
            <w:webHidden/>
          </w:rPr>
          <w:instrText xml:space="preserve"> PAGEREF _Toc97815691 \h </w:instrText>
        </w:r>
        <w:r w:rsidR="00DE5AF3">
          <w:rPr>
            <w:noProof/>
            <w:webHidden/>
          </w:rPr>
        </w:r>
        <w:r w:rsidR="00DE5AF3">
          <w:rPr>
            <w:noProof/>
            <w:webHidden/>
          </w:rPr>
          <w:fldChar w:fldCharType="separate"/>
        </w:r>
        <w:r w:rsidR="00DE5AF3">
          <w:rPr>
            <w:noProof/>
            <w:webHidden/>
          </w:rPr>
          <w:t>46</w:t>
        </w:r>
        <w:r w:rsidR="00DE5AF3">
          <w:rPr>
            <w:noProof/>
            <w:webHidden/>
          </w:rPr>
          <w:fldChar w:fldCharType="end"/>
        </w:r>
      </w:hyperlink>
    </w:p>
    <w:p w14:paraId="5F013179" w14:textId="68CA324E" w:rsidR="00DE5AF3" w:rsidRDefault="009F3AA2">
      <w:pPr>
        <w:pStyle w:val="23"/>
        <w:rPr>
          <w:rFonts w:asciiTheme="minorHAnsi" w:eastAsiaTheme="minorEastAsia" w:hAnsiTheme="minorHAnsi" w:cstheme="minorBidi"/>
          <w:smallCaps w:val="0"/>
          <w:noProof/>
          <w:sz w:val="21"/>
          <w:szCs w:val="22"/>
        </w:rPr>
      </w:pPr>
      <w:hyperlink w:anchor="_Toc97815692" w:history="1">
        <w:r w:rsidR="00DE5AF3" w:rsidRPr="002C0936">
          <w:rPr>
            <w:rStyle w:val="aff4"/>
            <w:rFonts w:ascii="Times New Roman" w:hAnsi="Times New Roman"/>
            <w:b/>
            <w:bCs/>
            <w:noProof/>
          </w:rPr>
          <w:t>4.3</w:t>
        </w:r>
        <w:r w:rsidR="00DE5AF3" w:rsidRPr="002C0936">
          <w:rPr>
            <w:rStyle w:val="aff4"/>
            <w:rFonts w:ascii="宋体" w:hAnsi="宋体"/>
            <w:b/>
            <w:bCs/>
            <w:noProof/>
          </w:rPr>
          <w:t xml:space="preserve"> </w:t>
        </w:r>
        <w:r w:rsidR="00DE5AF3" w:rsidRPr="002C0936">
          <w:rPr>
            <w:rStyle w:val="aff4"/>
            <w:rFonts w:ascii="宋体" w:hAnsi="宋体"/>
            <w:b/>
            <w:bCs/>
            <w:noProof/>
          </w:rPr>
          <w:t>技术参数及要求</w:t>
        </w:r>
        <w:r w:rsidR="00DE5AF3">
          <w:rPr>
            <w:noProof/>
            <w:webHidden/>
          </w:rPr>
          <w:tab/>
        </w:r>
        <w:r w:rsidR="00DE5AF3">
          <w:rPr>
            <w:noProof/>
            <w:webHidden/>
          </w:rPr>
          <w:fldChar w:fldCharType="begin"/>
        </w:r>
        <w:r w:rsidR="00DE5AF3">
          <w:rPr>
            <w:noProof/>
            <w:webHidden/>
          </w:rPr>
          <w:instrText xml:space="preserve"> PAGEREF _Toc97815692 \h </w:instrText>
        </w:r>
        <w:r w:rsidR="00DE5AF3">
          <w:rPr>
            <w:noProof/>
            <w:webHidden/>
          </w:rPr>
        </w:r>
        <w:r w:rsidR="00DE5AF3">
          <w:rPr>
            <w:noProof/>
            <w:webHidden/>
          </w:rPr>
          <w:fldChar w:fldCharType="separate"/>
        </w:r>
        <w:r w:rsidR="00DE5AF3">
          <w:rPr>
            <w:noProof/>
            <w:webHidden/>
          </w:rPr>
          <w:t>47</w:t>
        </w:r>
        <w:r w:rsidR="00DE5AF3">
          <w:rPr>
            <w:noProof/>
            <w:webHidden/>
          </w:rPr>
          <w:fldChar w:fldCharType="end"/>
        </w:r>
      </w:hyperlink>
    </w:p>
    <w:p w14:paraId="4BD3CB0B" w14:textId="5386FD58" w:rsidR="00DE5AF3" w:rsidRDefault="009F3AA2">
      <w:pPr>
        <w:pStyle w:val="23"/>
        <w:rPr>
          <w:rFonts w:asciiTheme="minorHAnsi" w:eastAsiaTheme="minorEastAsia" w:hAnsiTheme="minorHAnsi" w:cstheme="minorBidi"/>
          <w:smallCaps w:val="0"/>
          <w:noProof/>
          <w:sz w:val="21"/>
          <w:szCs w:val="22"/>
        </w:rPr>
      </w:pPr>
      <w:hyperlink w:anchor="_Toc97815693" w:history="1">
        <w:r w:rsidR="00DE5AF3" w:rsidRPr="002C0936">
          <w:rPr>
            <w:rStyle w:val="aff4"/>
            <w:rFonts w:ascii="Times New Roman" w:hAnsi="Times New Roman"/>
            <w:b/>
            <w:bCs/>
            <w:noProof/>
          </w:rPr>
          <w:t>4.4</w:t>
        </w:r>
        <w:r w:rsidR="00DE5AF3" w:rsidRPr="002C0936">
          <w:rPr>
            <w:rStyle w:val="aff4"/>
            <w:rFonts w:ascii="宋体" w:hAnsi="宋体"/>
            <w:b/>
            <w:bCs/>
            <w:noProof/>
          </w:rPr>
          <w:t xml:space="preserve"> </w:t>
        </w:r>
        <w:r w:rsidR="00DE5AF3" w:rsidRPr="002C0936">
          <w:rPr>
            <w:rStyle w:val="aff4"/>
            <w:rFonts w:ascii="宋体" w:hAnsi="宋体"/>
            <w:b/>
            <w:bCs/>
            <w:noProof/>
          </w:rPr>
          <w:t>核心产品</w:t>
        </w:r>
        <w:r w:rsidR="00DE5AF3">
          <w:rPr>
            <w:noProof/>
            <w:webHidden/>
          </w:rPr>
          <w:tab/>
        </w:r>
        <w:r w:rsidR="00DE5AF3">
          <w:rPr>
            <w:noProof/>
            <w:webHidden/>
          </w:rPr>
          <w:fldChar w:fldCharType="begin"/>
        </w:r>
        <w:r w:rsidR="00DE5AF3">
          <w:rPr>
            <w:noProof/>
            <w:webHidden/>
          </w:rPr>
          <w:instrText xml:space="preserve"> PAGEREF _Toc97815693 \h </w:instrText>
        </w:r>
        <w:r w:rsidR="00DE5AF3">
          <w:rPr>
            <w:noProof/>
            <w:webHidden/>
          </w:rPr>
        </w:r>
        <w:r w:rsidR="00DE5AF3">
          <w:rPr>
            <w:noProof/>
            <w:webHidden/>
          </w:rPr>
          <w:fldChar w:fldCharType="separate"/>
        </w:r>
        <w:r w:rsidR="00DE5AF3">
          <w:rPr>
            <w:noProof/>
            <w:webHidden/>
          </w:rPr>
          <w:t>54</w:t>
        </w:r>
        <w:r w:rsidR="00DE5AF3">
          <w:rPr>
            <w:noProof/>
            <w:webHidden/>
          </w:rPr>
          <w:fldChar w:fldCharType="end"/>
        </w:r>
      </w:hyperlink>
    </w:p>
    <w:p w14:paraId="172147E7" w14:textId="6B3966A6" w:rsidR="00DE5AF3" w:rsidRDefault="009F3AA2">
      <w:pPr>
        <w:pStyle w:val="23"/>
        <w:rPr>
          <w:rFonts w:asciiTheme="minorHAnsi" w:eastAsiaTheme="minorEastAsia" w:hAnsiTheme="minorHAnsi" w:cstheme="minorBidi"/>
          <w:smallCaps w:val="0"/>
          <w:noProof/>
          <w:sz w:val="21"/>
          <w:szCs w:val="22"/>
        </w:rPr>
      </w:pPr>
      <w:hyperlink w:anchor="_Toc97815694" w:history="1">
        <w:r w:rsidR="00DE5AF3" w:rsidRPr="002C0936">
          <w:rPr>
            <w:rStyle w:val="aff4"/>
            <w:rFonts w:ascii="Times New Roman" w:hAnsi="Times New Roman"/>
            <w:b/>
            <w:bCs/>
            <w:noProof/>
          </w:rPr>
          <w:t>4.5</w:t>
        </w:r>
        <w:r w:rsidR="00DE5AF3" w:rsidRPr="002C0936">
          <w:rPr>
            <w:rStyle w:val="aff4"/>
            <w:rFonts w:ascii="宋体" w:hAnsi="宋体"/>
            <w:b/>
            <w:bCs/>
            <w:noProof/>
          </w:rPr>
          <w:t xml:space="preserve"> </w:t>
        </w:r>
        <w:r w:rsidR="00DE5AF3" w:rsidRPr="002C0936">
          <w:rPr>
            <w:rStyle w:val="aff4"/>
            <w:rFonts w:ascii="宋体" w:hAnsi="宋体"/>
            <w:b/>
            <w:bCs/>
            <w:noProof/>
          </w:rPr>
          <w:t>其他要求</w:t>
        </w:r>
        <w:r w:rsidR="00DE5AF3">
          <w:rPr>
            <w:noProof/>
            <w:webHidden/>
          </w:rPr>
          <w:tab/>
        </w:r>
        <w:r w:rsidR="00DE5AF3">
          <w:rPr>
            <w:noProof/>
            <w:webHidden/>
          </w:rPr>
          <w:fldChar w:fldCharType="begin"/>
        </w:r>
        <w:r w:rsidR="00DE5AF3">
          <w:rPr>
            <w:noProof/>
            <w:webHidden/>
          </w:rPr>
          <w:instrText xml:space="preserve"> PAGEREF _Toc97815694 \h </w:instrText>
        </w:r>
        <w:r w:rsidR="00DE5AF3">
          <w:rPr>
            <w:noProof/>
            <w:webHidden/>
          </w:rPr>
        </w:r>
        <w:r w:rsidR="00DE5AF3">
          <w:rPr>
            <w:noProof/>
            <w:webHidden/>
          </w:rPr>
          <w:fldChar w:fldCharType="separate"/>
        </w:r>
        <w:r w:rsidR="00DE5AF3">
          <w:rPr>
            <w:noProof/>
            <w:webHidden/>
          </w:rPr>
          <w:t>54</w:t>
        </w:r>
        <w:r w:rsidR="00DE5AF3">
          <w:rPr>
            <w:noProof/>
            <w:webHidden/>
          </w:rPr>
          <w:fldChar w:fldCharType="end"/>
        </w:r>
      </w:hyperlink>
    </w:p>
    <w:p w14:paraId="72D039C3" w14:textId="0573F620" w:rsidR="00DE5AF3" w:rsidRDefault="009F3AA2">
      <w:pPr>
        <w:pStyle w:val="23"/>
        <w:rPr>
          <w:rFonts w:asciiTheme="minorHAnsi" w:eastAsiaTheme="minorEastAsia" w:hAnsiTheme="minorHAnsi" w:cstheme="minorBidi"/>
          <w:smallCaps w:val="0"/>
          <w:noProof/>
          <w:sz w:val="21"/>
          <w:szCs w:val="22"/>
        </w:rPr>
      </w:pPr>
      <w:hyperlink w:anchor="_Toc97815695" w:history="1">
        <w:r w:rsidR="00DE5AF3" w:rsidRPr="002C0936">
          <w:rPr>
            <w:rStyle w:val="aff4"/>
            <w:rFonts w:ascii="Times New Roman" w:hAnsi="Times New Roman"/>
            <w:b/>
            <w:bCs/>
            <w:noProof/>
          </w:rPr>
          <w:t>4.6</w:t>
        </w:r>
        <w:r w:rsidR="00DE5AF3" w:rsidRPr="002C0936">
          <w:rPr>
            <w:rStyle w:val="aff4"/>
            <w:rFonts w:ascii="宋体" w:hAnsi="宋体"/>
            <w:b/>
            <w:bCs/>
            <w:noProof/>
          </w:rPr>
          <w:t xml:space="preserve"> </w:t>
        </w:r>
        <w:r w:rsidR="00DE5AF3" w:rsidRPr="002C0936">
          <w:rPr>
            <w:rStyle w:val="aff4"/>
            <w:rFonts w:ascii="宋体" w:hAnsi="宋体"/>
            <w:b/>
            <w:bCs/>
            <w:noProof/>
          </w:rPr>
          <w:t>商务要求</w:t>
        </w:r>
        <w:r w:rsidR="00DE5AF3">
          <w:rPr>
            <w:noProof/>
            <w:webHidden/>
          </w:rPr>
          <w:tab/>
        </w:r>
        <w:r w:rsidR="00DE5AF3">
          <w:rPr>
            <w:noProof/>
            <w:webHidden/>
          </w:rPr>
          <w:fldChar w:fldCharType="begin"/>
        </w:r>
        <w:r w:rsidR="00DE5AF3">
          <w:rPr>
            <w:noProof/>
            <w:webHidden/>
          </w:rPr>
          <w:instrText xml:space="preserve"> PAGEREF _Toc97815695 \h </w:instrText>
        </w:r>
        <w:r w:rsidR="00DE5AF3">
          <w:rPr>
            <w:noProof/>
            <w:webHidden/>
          </w:rPr>
        </w:r>
        <w:r w:rsidR="00DE5AF3">
          <w:rPr>
            <w:noProof/>
            <w:webHidden/>
          </w:rPr>
          <w:fldChar w:fldCharType="separate"/>
        </w:r>
        <w:r w:rsidR="00DE5AF3">
          <w:rPr>
            <w:noProof/>
            <w:webHidden/>
          </w:rPr>
          <w:t>55</w:t>
        </w:r>
        <w:r w:rsidR="00DE5AF3">
          <w:rPr>
            <w:noProof/>
            <w:webHidden/>
          </w:rPr>
          <w:fldChar w:fldCharType="end"/>
        </w:r>
      </w:hyperlink>
    </w:p>
    <w:p w14:paraId="3944EDAB" w14:textId="3D7C0E5E" w:rsidR="00DE5AF3" w:rsidRDefault="009F3AA2">
      <w:pPr>
        <w:pStyle w:val="23"/>
        <w:rPr>
          <w:rFonts w:asciiTheme="minorHAnsi" w:eastAsiaTheme="minorEastAsia" w:hAnsiTheme="minorHAnsi" w:cstheme="minorBidi"/>
          <w:smallCaps w:val="0"/>
          <w:noProof/>
          <w:sz w:val="21"/>
          <w:szCs w:val="22"/>
        </w:rPr>
      </w:pPr>
      <w:hyperlink w:anchor="_Toc97815696" w:history="1">
        <w:r w:rsidR="00DE5AF3" w:rsidRPr="002C0936">
          <w:rPr>
            <w:rStyle w:val="aff4"/>
            <w:rFonts w:ascii="Times New Roman" w:hAnsi="Times New Roman"/>
            <w:b/>
            <w:bCs/>
            <w:noProof/>
          </w:rPr>
          <w:t>4.7</w:t>
        </w:r>
        <w:r w:rsidR="00DE5AF3" w:rsidRPr="002C0936">
          <w:rPr>
            <w:rStyle w:val="aff4"/>
            <w:rFonts w:ascii="宋体" w:hAnsi="宋体"/>
            <w:b/>
            <w:bCs/>
            <w:noProof/>
          </w:rPr>
          <w:t xml:space="preserve"> </w:t>
        </w:r>
        <w:r w:rsidR="00DE5AF3" w:rsidRPr="002C0936">
          <w:rPr>
            <w:rStyle w:val="aff4"/>
            <w:rFonts w:ascii="宋体" w:hAnsi="宋体"/>
            <w:b/>
            <w:bCs/>
            <w:noProof/>
          </w:rPr>
          <w:t>最高限价</w:t>
        </w:r>
        <w:r w:rsidR="00DE5AF3">
          <w:rPr>
            <w:noProof/>
            <w:webHidden/>
          </w:rPr>
          <w:tab/>
        </w:r>
        <w:r w:rsidR="00DE5AF3">
          <w:rPr>
            <w:noProof/>
            <w:webHidden/>
          </w:rPr>
          <w:fldChar w:fldCharType="begin"/>
        </w:r>
        <w:r w:rsidR="00DE5AF3">
          <w:rPr>
            <w:noProof/>
            <w:webHidden/>
          </w:rPr>
          <w:instrText xml:space="preserve"> PAGEREF _Toc97815696 \h </w:instrText>
        </w:r>
        <w:r w:rsidR="00DE5AF3">
          <w:rPr>
            <w:noProof/>
            <w:webHidden/>
          </w:rPr>
        </w:r>
        <w:r w:rsidR="00DE5AF3">
          <w:rPr>
            <w:noProof/>
            <w:webHidden/>
          </w:rPr>
          <w:fldChar w:fldCharType="separate"/>
        </w:r>
        <w:r w:rsidR="00DE5AF3">
          <w:rPr>
            <w:noProof/>
            <w:webHidden/>
          </w:rPr>
          <w:t>59</w:t>
        </w:r>
        <w:r w:rsidR="00DE5AF3">
          <w:rPr>
            <w:noProof/>
            <w:webHidden/>
          </w:rPr>
          <w:fldChar w:fldCharType="end"/>
        </w:r>
      </w:hyperlink>
    </w:p>
    <w:p w14:paraId="245E8E77" w14:textId="0897E4D3" w:rsidR="00DE5AF3" w:rsidRDefault="009F3AA2">
      <w:pPr>
        <w:pStyle w:val="23"/>
        <w:rPr>
          <w:rFonts w:asciiTheme="minorHAnsi" w:eastAsiaTheme="minorEastAsia" w:hAnsiTheme="minorHAnsi" w:cstheme="minorBidi"/>
          <w:smallCaps w:val="0"/>
          <w:noProof/>
          <w:sz w:val="21"/>
          <w:szCs w:val="22"/>
        </w:rPr>
      </w:pPr>
      <w:hyperlink w:anchor="_Toc97815697" w:history="1">
        <w:r w:rsidR="00DE5AF3" w:rsidRPr="002C0936">
          <w:rPr>
            <w:rStyle w:val="aff4"/>
            <w:rFonts w:ascii="Times New Roman" w:hAnsi="Times New Roman"/>
            <w:b/>
            <w:noProof/>
          </w:rPr>
          <w:t>4.8</w:t>
        </w:r>
        <w:r w:rsidR="00DE5AF3" w:rsidRPr="002C0936">
          <w:rPr>
            <w:rStyle w:val="aff4"/>
            <w:rFonts w:ascii="宋体" w:hAnsi="宋体"/>
            <w:b/>
            <w:noProof/>
          </w:rPr>
          <w:t xml:space="preserve"> </w:t>
        </w:r>
        <w:r w:rsidR="00DE5AF3" w:rsidRPr="002C0936">
          <w:rPr>
            <w:rStyle w:val="aff4"/>
            <w:rFonts w:ascii="宋体" w:hAnsi="宋体"/>
            <w:b/>
            <w:noProof/>
          </w:rPr>
          <w:t>其他要求</w:t>
        </w:r>
        <w:r w:rsidR="00DE5AF3">
          <w:rPr>
            <w:noProof/>
            <w:webHidden/>
          </w:rPr>
          <w:tab/>
        </w:r>
        <w:r w:rsidR="00DE5AF3">
          <w:rPr>
            <w:noProof/>
            <w:webHidden/>
          </w:rPr>
          <w:fldChar w:fldCharType="begin"/>
        </w:r>
        <w:r w:rsidR="00DE5AF3">
          <w:rPr>
            <w:noProof/>
            <w:webHidden/>
          </w:rPr>
          <w:instrText xml:space="preserve"> PAGEREF _Toc97815697 \h </w:instrText>
        </w:r>
        <w:r w:rsidR="00DE5AF3">
          <w:rPr>
            <w:noProof/>
            <w:webHidden/>
          </w:rPr>
        </w:r>
        <w:r w:rsidR="00DE5AF3">
          <w:rPr>
            <w:noProof/>
            <w:webHidden/>
          </w:rPr>
          <w:fldChar w:fldCharType="separate"/>
        </w:r>
        <w:r w:rsidR="00DE5AF3">
          <w:rPr>
            <w:noProof/>
            <w:webHidden/>
          </w:rPr>
          <w:t>60</w:t>
        </w:r>
        <w:r w:rsidR="00DE5AF3">
          <w:rPr>
            <w:noProof/>
            <w:webHidden/>
          </w:rPr>
          <w:fldChar w:fldCharType="end"/>
        </w:r>
      </w:hyperlink>
    </w:p>
    <w:p w14:paraId="5A8C40CC" w14:textId="2640E382" w:rsidR="00DE5AF3" w:rsidRDefault="009F3AA2">
      <w:pPr>
        <w:pStyle w:val="11"/>
        <w:rPr>
          <w:rFonts w:asciiTheme="minorHAnsi" w:eastAsiaTheme="minorEastAsia" w:hAnsiTheme="minorHAnsi" w:cstheme="minorBidi"/>
          <w:bCs w:val="0"/>
          <w:caps w:val="0"/>
          <w:noProof/>
          <w:sz w:val="21"/>
          <w:szCs w:val="22"/>
        </w:rPr>
      </w:pPr>
      <w:hyperlink w:anchor="_Toc97815698" w:history="1">
        <w:r w:rsidR="00DE5AF3" w:rsidRPr="002C0936">
          <w:rPr>
            <w:rStyle w:val="aff4"/>
            <w:rFonts w:ascii="Times New Roman" w:hAnsi="Times New Roman"/>
            <w:b/>
            <w:noProof/>
            <w:spacing w:val="-20"/>
            <w:kern w:val="44"/>
          </w:rPr>
          <w:t>第</w:t>
        </w:r>
        <w:r w:rsidR="00DE5AF3" w:rsidRPr="002C0936">
          <w:rPr>
            <w:rStyle w:val="aff4"/>
            <w:rFonts w:ascii="Times New Roman" w:hAnsi="Times New Roman"/>
            <w:b/>
            <w:noProof/>
            <w:spacing w:val="-20"/>
            <w:kern w:val="44"/>
          </w:rPr>
          <w:t>5</w:t>
        </w:r>
        <w:r w:rsidR="00DE5AF3" w:rsidRPr="002C0936">
          <w:rPr>
            <w:rStyle w:val="aff4"/>
            <w:rFonts w:ascii="Times New Roman" w:hAnsi="Times New Roman"/>
            <w:b/>
            <w:noProof/>
            <w:spacing w:val="-20"/>
            <w:kern w:val="44"/>
          </w:rPr>
          <w:t>章</w:t>
        </w:r>
        <w:r w:rsidR="00DE5AF3">
          <w:rPr>
            <w:rFonts w:asciiTheme="minorHAnsi" w:eastAsiaTheme="minorEastAsia" w:hAnsiTheme="minorHAnsi" w:cstheme="minorBidi"/>
            <w:bCs w:val="0"/>
            <w:caps w:val="0"/>
            <w:noProof/>
            <w:sz w:val="21"/>
            <w:szCs w:val="22"/>
          </w:rPr>
          <w:tab/>
        </w:r>
        <w:r w:rsidR="00DE5AF3" w:rsidRPr="002C0936">
          <w:rPr>
            <w:rStyle w:val="aff4"/>
            <w:rFonts w:ascii="宋体" w:hAnsi="宋体"/>
            <w:b/>
            <w:noProof/>
            <w:spacing w:val="-20"/>
            <w:kern w:val="44"/>
          </w:rPr>
          <w:t>资格性审查</w:t>
        </w:r>
        <w:r w:rsidR="00DE5AF3">
          <w:rPr>
            <w:noProof/>
            <w:webHidden/>
          </w:rPr>
          <w:tab/>
        </w:r>
        <w:r w:rsidR="00DE5AF3">
          <w:rPr>
            <w:noProof/>
            <w:webHidden/>
          </w:rPr>
          <w:fldChar w:fldCharType="begin"/>
        </w:r>
        <w:r w:rsidR="00DE5AF3">
          <w:rPr>
            <w:noProof/>
            <w:webHidden/>
          </w:rPr>
          <w:instrText xml:space="preserve"> PAGEREF _Toc97815698 \h </w:instrText>
        </w:r>
        <w:r w:rsidR="00DE5AF3">
          <w:rPr>
            <w:noProof/>
            <w:webHidden/>
          </w:rPr>
        </w:r>
        <w:r w:rsidR="00DE5AF3">
          <w:rPr>
            <w:noProof/>
            <w:webHidden/>
          </w:rPr>
          <w:fldChar w:fldCharType="separate"/>
        </w:r>
        <w:r w:rsidR="00DE5AF3">
          <w:rPr>
            <w:noProof/>
            <w:webHidden/>
          </w:rPr>
          <w:t>60</w:t>
        </w:r>
        <w:r w:rsidR="00DE5AF3">
          <w:rPr>
            <w:noProof/>
            <w:webHidden/>
          </w:rPr>
          <w:fldChar w:fldCharType="end"/>
        </w:r>
      </w:hyperlink>
    </w:p>
    <w:p w14:paraId="519EBC95" w14:textId="5654E33B" w:rsidR="00DE5AF3" w:rsidRDefault="009F3AA2">
      <w:pPr>
        <w:pStyle w:val="11"/>
        <w:rPr>
          <w:rFonts w:asciiTheme="minorHAnsi" w:eastAsiaTheme="minorEastAsia" w:hAnsiTheme="minorHAnsi" w:cstheme="minorBidi"/>
          <w:bCs w:val="0"/>
          <w:caps w:val="0"/>
          <w:noProof/>
          <w:sz w:val="21"/>
          <w:szCs w:val="22"/>
        </w:rPr>
      </w:pPr>
      <w:hyperlink w:anchor="_Toc97815699" w:history="1">
        <w:r w:rsidR="00DE5AF3" w:rsidRPr="002C0936">
          <w:rPr>
            <w:rStyle w:val="aff4"/>
            <w:rFonts w:ascii="Times New Roman" w:hAnsi="Times New Roman"/>
            <w:b/>
            <w:noProof/>
            <w:spacing w:val="-20"/>
            <w:kern w:val="44"/>
          </w:rPr>
          <w:t>第</w:t>
        </w:r>
        <w:r w:rsidR="00DE5AF3" w:rsidRPr="002C0936">
          <w:rPr>
            <w:rStyle w:val="aff4"/>
            <w:rFonts w:ascii="Times New Roman" w:hAnsi="Times New Roman"/>
            <w:b/>
            <w:noProof/>
            <w:spacing w:val="-20"/>
            <w:kern w:val="44"/>
          </w:rPr>
          <w:t>6</w:t>
        </w:r>
        <w:r w:rsidR="00DE5AF3" w:rsidRPr="002C0936">
          <w:rPr>
            <w:rStyle w:val="aff4"/>
            <w:rFonts w:ascii="Times New Roman" w:hAnsi="Times New Roman"/>
            <w:b/>
            <w:noProof/>
            <w:spacing w:val="-20"/>
            <w:kern w:val="44"/>
          </w:rPr>
          <w:t>章</w:t>
        </w:r>
        <w:r w:rsidR="00DE5AF3">
          <w:rPr>
            <w:rFonts w:asciiTheme="minorHAnsi" w:eastAsiaTheme="minorEastAsia" w:hAnsiTheme="minorHAnsi" w:cstheme="minorBidi"/>
            <w:bCs w:val="0"/>
            <w:caps w:val="0"/>
            <w:noProof/>
            <w:sz w:val="21"/>
            <w:szCs w:val="22"/>
          </w:rPr>
          <w:tab/>
        </w:r>
        <w:r w:rsidR="00DE5AF3" w:rsidRPr="002C0936">
          <w:rPr>
            <w:rStyle w:val="aff4"/>
            <w:rFonts w:ascii="宋体" w:hAnsi="宋体"/>
            <w:b/>
            <w:noProof/>
            <w:spacing w:val="-20"/>
            <w:kern w:val="44"/>
          </w:rPr>
          <w:t>评标办法</w:t>
        </w:r>
        <w:r w:rsidR="00DE5AF3">
          <w:rPr>
            <w:noProof/>
            <w:webHidden/>
          </w:rPr>
          <w:tab/>
        </w:r>
        <w:r w:rsidR="00DE5AF3">
          <w:rPr>
            <w:noProof/>
            <w:webHidden/>
          </w:rPr>
          <w:fldChar w:fldCharType="begin"/>
        </w:r>
        <w:r w:rsidR="00DE5AF3">
          <w:rPr>
            <w:noProof/>
            <w:webHidden/>
          </w:rPr>
          <w:instrText xml:space="preserve"> PAGEREF _Toc97815699 \h </w:instrText>
        </w:r>
        <w:r w:rsidR="00DE5AF3">
          <w:rPr>
            <w:noProof/>
            <w:webHidden/>
          </w:rPr>
        </w:r>
        <w:r w:rsidR="00DE5AF3">
          <w:rPr>
            <w:noProof/>
            <w:webHidden/>
          </w:rPr>
          <w:fldChar w:fldCharType="separate"/>
        </w:r>
        <w:r w:rsidR="00DE5AF3">
          <w:rPr>
            <w:noProof/>
            <w:webHidden/>
          </w:rPr>
          <w:t>65</w:t>
        </w:r>
        <w:r w:rsidR="00DE5AF3">
          <w:rPr>
            <w:noProof/>
            <w:webHidden/>
          </w:rPr>
          <w:fldChar w:fldCharType="end"/>
        </w:r>
      </w:hyperlink>
    </w:p>
    <w:p w14:paraId="51B57E3D" w14:textId="2617E98C" w:rsidR="00DE5AF3" w:rsidRDefault="009F3AA2">
      <w:pPr>
        <w:pStyle w:val="23"/>
        <w:rPr>
          <w:rFonts w:asciiTheme="minorHAnsi" w:eastAsiaTheme="minorEastAsia" w:hAnsiTheme="minorHAnsi" w:cstheme="minorBidi"/>
          <w:smallCaps w:val="0"/>
          <w:noProof/>
          <w:sz w:val="21"/>
          <w:szCs w:val="22"/>
        </w:rPr>
      </w:pPr>
      <w:hyperlink w:anchor="_Toc97815700" w:history="1">
        <w:r w:rsidR="00DE5AF3" w:rsidRPr="002C0936">
          <w:rPr>
            <w:rStyle w:val="aff4"/>
            <w:rFonts w:ascii="Times New Roman" w:hAnsi="Times New Roman"/>
            <w:b/>
            <w:bCs/>
            <w:noProof/>
          </w:rPr>
          <w:t>6.1</w:t>
        </w:r>
        <w:r w:rsidR="00DE5AF3" w:rsidRPr="002C0936">
          <w:rPr>
            <w:rStyle w:val="aff4"/>
            <w:rFonts w:ascii="宋体" w:hAnsi="宋体"/>
            <w:b/>
            <w:bCs/>
            <w:noProof/>
          </w:rPr>
          <w:t xml:space="preserve"> </w:t>
        </w:r>
        <w:r w:rsidR="00DE5AF3" w:rsidRPr="002C0936">
          <w:rPr>
            <w:rStyle w:val="aff4"/>
            <w:rFonts w:ascii="宋体" w:hAnsi="宋体"/>
            <w:b/>
            <w:bCs/>
            <w:noProof/>
          </w:rPr>
          <w:t>总则</w:t>
        </w:r>
        <w:r w:rsidR="00DE5AF3">
          <w:rPr>
            <w:noProof/>
            <w:webHidden/>
          </w:rPr>
          <w:tab/>
        </w:r>
        <w:r w:rsidR="00DE5AF3">
          <w:rPr>
            <w:noProof/>
            <w:webHidden/>
          </w:rPr>
          <w:fldChar w:fldCharType="begin"/>
        </w:r>
        <w:r w:rsidR="00DE5AF3">
          <w:rPr>
            <w:noProof/>
            <w:webHidden/>
          </w:rPr>
          <w:instrText xml:space="preserve"> PAGEREF _Toc97815700 \h </w:instrText>
        </w:r>
        <w:r w:rsidR="00DE5AF3">
          <w:rPr>
            <w:noProof/>
            <w:webHidden/>
          </w:rPr>
        </w:r>
        <w:r w:rsidR="00DE5AF3">
          <w:rPr>
            <w:noProof/>
            <w:webHidden/>
          </w:rPr>
          <w:fldChar w:fldCharType="separate"/>
        </w:r>
        <w:r w:rsidR="00DE5AF3">
          <w:rPr>
            <w:noProof/>
            <w:webHidden/>
          </w:rPr>
          <w:t>65</w:t>
        </w:r>
        <w:r w:rsidR="00DE5AF3">
          <w:rPr>
            <w:noProof/>
            <w:webHidden/>
          </w:rPr>
          <w:fldChar w:fldCharType="end"/>
        </w:r>
      </w:hyperlink>
    </w:p>
    <w:p w14:paraId="3AB8C965" w14:textId="7F448667" w:rsidR="00DE5AF3" w:rsidRDefault="009F3AA2">
      <w:pPr>
        <w:pStyle w:val="23"/>
        <w:rPr>
          <w:rFonts w:asciiTheme="minorHAnsi" w:eastAsiaTheme="minorEastAsia" w:hAnsiTheme="minorHAnsi" w:cstheme="minorBidi"/>
          <w:smallCaps w:val="0"/>
          <w:noProof/>
          <w:sz w:val="21"/>
          <w:szCs w:val="22"/>
        </w:rPr>
      </w:pPr>
      <w:hyperlink w:anchor="_Toc97815701" w:history="1">
        <w:r w:rsidR="00DE5AF3" w:rsidRPr="002C0936">
          <w:rPr>
            <w:rStyle w:val="aff4"/>
            <w:rFonts w:ascii="Times New Roman" w:hAnsi="Times New Roman"/>
            <w:b/>
            <w:bCs/>
            <w:noProof/>
          </w:rPr>
          <w:t>6.2</w:t>
        </w:r>
        <w:r w:rsidR="00DE5AF3" w:rsidRPr="002C0936">
          <w:rPr>
            <w:rStyle w:val="aff4"/>
            <w:rFonts w:ascii="宋体" w:hAnsi="宋体"/>
            <w:b/>
            <w:bCs/>
            <w:noProof/>
          </w:rPr>
          <w:t xml:space="preserve"> </w:t>
        </w:r>
        <w:r w:rsidR="00DE5AF3" w:rsidRPr="002C0936">
          <w:rPr>
            <w:rStyle w:val="aff4"/>
            <w:rFonts w:ascii="宋体" w:hAnsi="宋体"/>
            <w:b/>
            <w:bCs/>
            <w:noProof/>
          </w:rPr>
          <w:t>评标方法</w:t>
        </w:r>
        <w:r w:rsidR="00DE5AF3">
          <w:rPr>
            <w:noProof/>
            <w:webHidden/>
          </w:rPr>
          <w:tab/>
        </w:r>
        <w:r w:rsidR="00DE5AF3">
          <w:rPr>
            <w:noProof/>
            <w:webHidden/>
          </w:rPr>
          <w:fldChar w:fldCharType="begin"/>
        </w:r>
        <w:r w:rsidR="00DE5AF3">
          <w:rPr>
            <w:noProof/>
            <w:webHidden/>
          </w:rPr>
          <w:instrText xml:space="preserve"> PAGEREF _Toc97815701 \h </w:instrText>
        </w:r>
        <w:r w:rsidR="00DE5AF3">
          <w:rPr>
            <w:noProof/>
            <w:webHidden/>
          </w:rPr>
        </w:r>
        <w:r w:rsidR="00DE5AF3">
          <w:rPr>
            <w:noProof/>
            <w:webHidden/>
          </w:rPr>
          <w:fldChar w:fldCharType="separate"/>
        </w:r>
        <w:r w:rsidR="00DE5AF3">
          <w:rPr>
            <w:noProof/>
            <w:webHidden/>
          </w:rPr>
          <w:t>66</w:t>
        </w:r>
        <w:r w:rsidR="00DE5AF3">
          <w:rPr>
            <w:noProof/>
            <w:webHidden/>
          </w:rPr>
          <w:fldChar w:fldCharType="end"/>
        </w:r>
      </w:hyperlink>
    </w:p>
    <w:p w14:paraId="5E12FC5C" w14:textId="45389E6D" w:rsidR="00DE5AF3" w:rsidRDefault="009F3AA2">
      <w:pPr>
        <w:pStyle w:val="23"/>
        <w:rPr>
          <w:rFonts w:asciiTheme="minorHAnsi" w:eastAsiaTheme="minorEastAsia" w:hAnsiTheme="minorHAnsi" w:cstheme="minorBidi"/>
          <w:smallCaps w:val="0"/>
          <w:noProof/>
          <w:sz w:val="21"/>
          <w:szCs w:val="22"/>
        </w:rPr>
      </w:pPr>
      <w:hyperlink w:anchor="_Toc97815702" w:history="1">
        <w:r w:rsidR="00DE5AF3" w:rsidRPr="002C0936">
          <w:rPr>
            <w:rStyle w:val="aff4"/>
            <w:rFonts w:ascii="Times New Roman" w:hAnsi="Times New Roman"/>
            <w:b/>
            <w:bCs/>
            <w:noProof/>
          </w:rPr>
          <w:t>6.3</w:t>
        </w:r>
        <w:r w:rsidR="00DE5AF3" w:rsidRPr="002C0936">
          <w:rPr>
            <w:rStyle w:val="aff4"/>
            <w:rFonts w:ascii="宋体" w:hAnsi="宋体"/>
            <w:b/>
            <w:bCs/>
            <w:noProof/>
          </w:rPr>
          <w:t xml:space="preserve"> </w:t>
        </w:r>
        <w:r w:rsidR="00DE5AF3" w:rsidRPr="002C0936">
          <w:rPr>
            <w:rStyle w:val="aff4"/>
            <w:rFonts w:ascii="宋体" w:hAnsi="宋体"/>
            <w:b/>
            <w:bCs/>
            <w:noProof/>
          </w:rPr>
          <w:t>评标程序</w:t>
        </w:r>
        <w:r w:rsidR="00DE5AF3">
          <w:rPr>
            <w:noProof/>
            <w:webHidden/>
          </w:rPr>
          <w:tab/>
        </w:r>
        <w:r w:rsidR="00DE5AF3">
          <w:rPr>
            <w:noProof/>
            <w:webHidden/>
          </w:rPr>
          <w:fldChar w:fldCharType="begin"/>
        </w:r>
        <w:r w:rsidR="00DE5AF3">
          <w:rPr>
            <w:noProof/>
            <w:webHidden/>
          </w:rPr>
          <w:instrText xml:space="preserve"> PAGEREF _Toc97815702 \h </w:instrText>
        </w:r>
        <w:r w:rsidR="00DE5AF3">
          <w:rPr>
            <w:noProof/>
            <w:webHidden/>
          </w:rPr>
        </w:r>
        <w:r w:rsidR="00DE5AF3">
          <w:rPr>
            <w:noProof/>
            <w:webHidden/>
          </w:rPr>
          <w:fldChar w:fldCharType="separate"/>
        </w:r>
        <w:r w:rsidR="00DE5AF3">
          <w:rPr>
            <w:noProof/>
            <w:webHidden/>
          </w:rPr>
          <w:t>66</w:t>
        </w:r>
        <w:r w:rsidR="00DE5AF3">
          <w:rPr>
            <w:noProof/>
            <w:webHidden/>
          </w:rPr>
          <w:fldChar w:fldCharType="end"/>
        </w:r>
      </w:hyperlink>
    </w:p>
    <w:p w14:paraId="19683901" w14:textId="31BEC458" w:rsidR="00DE5AF3" w:rsidRDefault="009F3AA2">
      <w:pPr>
        <w:pStyle w:val="23"/>
        <w:rPr>
          <w:rFonts w:asciiTheme="minorHAnsi" w:eastAsiaTheme="minorEastAsia" w:hAnsiTheme="minorHAnsi" w:cstheme="minorBidi"/>
          <w:smallCaps w:val="0"/>
          <w:noProof/>
          <w:sz w:val="21"/>
          <w:szCs w:val="22"/>
        </w:rPr>
      </w:pPr>
      <w:hyperlink w:anchor="_Toc97815703" w:history="1">
        <w:r w:rsidR="00DE5AF3" w:rsidRPr="002C0936">
          <w:rPr>
            <w:rStyle w:val="aff4"/>
            <w:rFonts w:ascii="Times New Roman" w:hAnsi="Times New Roman"/>
            <w:b/>
            <w:bCs/>
            <w:noProof/>
          </w:rPr>
          <w:t>6.4</w:t>
        </w:r>
        <w:r w:rsidR="00DE5AF3" w:rsidRPr="002C0936">
          <w:rPr>
            <w:rStyle w:val="aff4"/>
            <w:rFonts w:ascii="宋体" w:hAnsi="宋体"/>
            <w:b/>
            <w:bCs/>
            <w:noProof/>
          </w:rPr>
          <w:t xml:space="preserve"> </w:t>
        </w:r>
        <w:r w:rsidR="00DE5AF3" w:rsidRPr="002C0936">
          <w:rPr>
            <w:rStyle w:val="aff4"/>
            <w:rFonts w:ascii="宋体" w:hAnsi="宋体"/>
            <w:b/>
            <w:bCs/>
            <w:noProof/>
          </w:rPr>
          <w:t>评标争议处理规则</w:t>
        </w:r>
        <w:r w:rsidR="00DE5AF3">
          <w:rPr>
            <w:noProof/>
            <w:webHidden/>
          </w:rPr>
          <w:tab/>
        </w:r>
        <w:r w:rsidR="00DE5AF3">
          <w:rPr>
            <w:noProof/>
            <w:webHidden/>
          </w:rPr>
          <w:fldChar w:fldCharType="begin"/>
        </w:r>
        <w:r w:rsidR="00DE5AF3">
          <w:rPr>
            <w:noProof/>
            <w:webHidden/>
          </w:rPr>
          <w:instrText xml:space="preserve"> PAGEREF _Toc97815703 \h </w:instrText>
        </w:r>
        <w:r w:rsidR="00DE5AF3">
          <w:rPr>
            <w:noProof/>
            <w:webHidden/>
          </w:rPr>
        </w:r>
        <w:r w:rsidR="00DE5AF3">
          <w:rPr>
            <w:noProof/>
            <w:webHidden/>
          </w:rPr>
          <w:fldChar w:fldCharType="separate"/>
        </w:r>
        <w:r w:rsidR="00DE5AF3">
          <w:rPr>
            <w:noProof/>
            <w:webHidden/>
          </w:rPr>
          <w:t>73</w:t>
        </w:r>
        <w:r w:rsidR="00DE5AF3">
          <w:rPr>
            <w:noProof/>
            <w:webHidden/>
          </w:rPr>
          <w:fldChar w:fldCharType="end"/>
        </w:r>
      </w:hyperlink>
    </w:p>
    <w:p w14:paraId="4E5F9E33" w14:textId="2946321F" w:rsidR="00DE5AF3" w:rsidRDefault="009F3AA2">
      <w:pPr>
        <w:pStyle w:val="23"/>
        <w:rPr>
          <w:rFonts w:asciiTheme="minorHAnsi" w:eastAsiaTheme="minorEastAsia" w:hAnsiTheme="minorHAnsi" w:cstheme="minorBidi"/>
          <w:smallCaps w:val="0"/>
          <w:noProof/>
          <w:sz w:val="21"/>
          <w:szCs w:val="22"/>
        </w:rPr>
      </w:pPr>
      <w:hyperlink w:anchor="_Toc97815704" w:history="1">
        <w:r w:rsidR="00DE5AF3" w:rsidRPr="002C0936">
          <w:rPr>
            <w:rStyle w:val="aff4"/>
            <w:rFonts w:ascii="Times New Roman" w:hAnsi="Times New Roman"/>
            <w:b/>
            <w:bCs/>
            <w:noProof/>
          </w:rPr>
          <w:t>6.5</w:t>
        </w:r>
        <w:r w:rsidR="00DE5AF3" w:rsidRPr="002C0936">
          <w:rPr>
            <w:rStyle w:val="aff4"/>
            <w:rFonts w:ascii="宋体" w:hAnsi="宋体"/>
            <w:b/>
            <w:bCs/>
            <w:noProof/>
          </w:rPr>
          <w:t xml:space="preserve"> </w:t>
        </w:r>
        <w:r w:rsidR="00DE5AF3" w:rsidRPr="002C0936">
          <w:rPr>
            <w:rStyle w:val="aff4"/>
            <w:rFonts w:ascii="宋体" w:hAnsi="宋体"/>
            <w:b/>
            <w:bCs/>
            <w:noProof/>
          </w:rPr>
          <w:t>评标细则及标准</w:t>
        </w:r>
        <w:r w:rsidR="00DE5AF3">
          <w:rPr>
            <w:noProof/>
            <w:webHidden/>
          </w:rPr>
          <w:tab/>
        </w:r>
        <w:r w:rsidR="00DE5AF3">
          <w:rPr>
            <w:noProof/>
            <w:webHidden/>
          </w:rPr>
          <w:fldChar w:fldCharType="begin"/>
        </w:r>
        <w:r w:rsidR="00DE5AF3">
          <w:rPr>
            <w:noProof/>
            <w:webHidden/>
          </w:rPr>
          <w:instrText xml:space="preserve"> PAGEREF _Toc97815704 \h </w:instrText>
        </w:r>
        <w:r w:rsidR="00DE5AF3">
          <w:rPr>
            <w:noProof/>
            <w:webHidden/>
          </w:rPr>
        </w:r>
        <w:r w:rsidR="00DE5AF3">
          <w:rPr>
            <w:noProof/>
            <w:webHidden/>
          </w:rPr>
          <w:fldChar w:fldCharType="separate"/>
        </w:r>
        <w:r w:rsidR="00DE5AF3">
          <w:rPr>
            <w:noProof/>
            <w:webHidden/>
          </w:rPr>
          <w:t>73</w:t>
        </w:r>
        <w:r w:rsidR="00DE5AF3">
          <w:rPr>
            <w:noProof/>
            <w:webHidden/>
          </w:rPr>
          <w:fldChar w:fldCharType="end"/>
        </w:r>
      </w:hyperlink>
    </w:p>
    <w:p w14:paraId="4544E544" w14:textId="4F1F2333" w:rsidR="00DE5AF3" w:rsidRDefault="009F3AA2">
      <w:pPr>
        <w:pStyle w:val="23"/>
        <w:rPr>
          <w:rFonts w:asciiTheme="minorHAnsi" w:eastAsiaTheme="minorEastAsia" w:hAnsiTheme="minorHAnsi" w:cstheme="minorBidi"/>
          <w:smallCaps w:val="0"/>
          <w:noProof/>
          <w:sz w:val="21"/>
          <w:szCs w:val="22"/>
        </w:rPr>
      </w:pPr>
      <w:hyperlink w:anchor="_Toc97815705" w:history="1">
        <w:r w:rsidR="00DE5AF3" w:rsidRPr="002C0936">
          <w:rPr>
            <w:rStyle w:val="aff4"/>
            <w:rFonts w:ascii="Times New Roman" w:hAnsi="Times New Roman"/>
            <w:b/>
            <w:bCs/>
            <w:noProof/>
          </w:rPr>
          <w:t>6.6</w:t>
        </w:r>
        <w:r w:rsidR="00DE5AF3" w:rsidRPr="002C0936">
          <w:rPr>
            <w:rStyle w:val="aff4"/>
            <w:rFonts w:ascii="宋体" w:hAnsi="宋体"/>
            <w:b/>
            <w:bCs/>
            <w:noProof/>
          </w:rPr>
          <w:t xml:space="preserve"> </w:t>
        </w:r>
        <w:r w:rsidR="00DE5AF3" w:rsidRPr="002C0936">
          <w:rPr>
            <w:rStyle w:val="aff4"/>
            <w:rFonts w:ascii="宋体" w:hAnsi="宋体"/>
            <w:b/>
            <w:bCs/>
            <w:noProof/>
          </w:rPr>
          <w:t>废标</w:t>
        </w:r>
        <w:r w:rsidR="00DE5AF3">
          <w:rPr>
            <w:noProof/>
            <w:webHidden/>
          </w:rPr>
          <w:tab/>
        </w:r>
        <w:r w:rsidR="00DE5AF3">
          <w:rPr>
            <w:noProof/>
            <w:webHidden/>
          </w:rPr>
          <w:fldChar w:fldCharType="begin"/>
        </w:r>
        <w:r w:rsidR="00DE5AF3">
          <w:rPr>
            <w:noProof/>
            <w:webHidden/>
          </w:rPr>
          <w:instrText xml:space="preserve"> PAGEREF _Toc97815705 \h </w:instrText>
        </w:r>
        <w:r w:rsidR="00DE5AF3">
          <w:rPr>
            <w:noProof/>
            <w:webHidden/>
          </w:rPr>
        </w:r>
        <w:r w:rsidR="00DE5AF3">
          <w:rPr>
            <w:noProof/>
            <w:webHidden/>
          </w:rPr>
          <w:fldChar w:fldCharType="separate"/>
        </w:r>
        <w:r w:rsidR="00DE5AF3">
          <w:rPr>
            <w:noProof/>
            <w:webHidden/>
          </w:rPr>
          <w:t>75</w:t>
        </w:r>
        <w:r w:rsidR="00DE5AF3">
          <w:rPr>
            <w:noProof/>
            <w:webHidden/>
          </w:rPr>
          <w:fldChar w:fldCharType="end"/>
        </w:r>
      </w:hyperlink>
    </w:p>
    <w:p w14:paraId="7F1C3A44" w14:textId="0E8B4CFD" w:rsidR="00DE5AF3" w:rsidRDefault="009F3AA2">
      <w:pPr>
        <w:pStyle w:val="23"/>
        <w:rPr>
          <w:rFonts w:asciiTheme="minorHAnsi" w:eastAsiaTheme="minorEastAsia" w:hAnsiTheme="minorHAnsi" w:cstheme="minorBidi"/>
          <w:smallCaps w:val="0"/>
          <w:noProof/>
          <w:sz w:val="21"/>
          <w:szCs w:val="22"/>
        </w:rPr>
      </w:pPr>
      <w:hyperlink w:anchor="_Toc97815706" w:history="1">
        <w:r w:rsidR="00DE5AF3" w:rsidRPr="002C0936">
          <w:rPr>
            <w:rStyle w:val="aff4"/>
            <w:rFonts w:ascii="Times New Roman" w:hAnsi="Times New Roman"/>
            <w:b/>
            <w:bCs/>
            <w:noProof/>
          </w:rPr>
          <w:t>6.7</w:t>
        </w:r>
        <w:r w:rsidR="00DE5AF3" w:rsidRPr="002C0936">
          <w:rPr>
            <w:rStyle w:val="aff4"/>
            <w:rFonts w:ascii="宋体" w:hAnsi="宋体"/>
            <w:b/>
            <w:bCs/>
            <w:noProof/>
          </w:rPr>
          <w:t xml:space="preserve"> </w:t>
        </w:r>
        <w:r w:rsidR="00DE5AF3" w:rsidRPr="002C0936">
          <w:rPr>
            <w:rStyle w:val="aff4"/>
            <w:rFonts w:ascii="宋体" w:hAnsi="宋体"/>
            <w:b/>
            <w:bCs/>
            <w:noProof/>
          </w:rPr>
          <w:t>定标</w:t>
        </w:r>
        <w:r w:rsidR="00DE5AF3">
          <w:rPr>
            <w:noProof/>
            <w:webHidden/>
          </w:rPr>
          <w:tab/>
        </w:r>
        <w:r w:rsidR="00DE5AF3">
          <w:rPr>
            <w:noProof/>
            <w:webHidden/>
          </w:rPr>
          <w:fldChar w:fldCharType="begin"/>
        </w:r>
        <w:r w:rsidR="00DE5AF3">
          <w:rPr>
            <w:noProof/>
            <w:webHidden/>
          </w:rPr>
          <w:instrText xml:space="preserve"> PAGEREF _Toc97815706 \h </w:instrText>
        </w:r>
        <w:r w:rsidR="00DE5AF3">
          <w:rPr>
            <w:noProof/>
            <w:webHidden/>
          </w:rPr>
        </w:r>
        <w:r w:rsidR="00DE5AF3">
          <w:rPr>
            <w:noProof/>
            <w:webHidden/>
          </w:rPr>
          <w:fldChar w:fldCharType="separate"/>
        </w:r>
        <w:r w:rsidR="00DE5AF3">
          <w:rPr>
            <w:noProof/>
            <w:webHidden/>
          </w:rPr>
          <w:t>76</w:t>
        </w:r>
        <w:r w:rsidR="00DE5AF3">
          <w:rPr>
            <w:noProof/>
            <w:webHidden/>
          </w:rPr>
          <w:fldChar w:fldCharType="end"/>
        </w:r>
      </w:hyperlink>
    </w:p>
    <w:p w14:paraId="78F4375D" w14:textId="41E71B7B" w:rsidR="00DE5AF3" w:rsidRDefault="009F3AA2">
      <w:pPr>
        <w:pStyle w:val="23"/>
        <w:rPr>
          <w:rFonts w:asciiTheme="minorHAnsi" w:eastAsiaTheme="minorEastAsia" w:hAnsiTheme="minorHAnsi" w:cstheme="minorBidi"/>
          <w:smallCaps w:val="0"/>
          <w:noProof/>
          <w:sz w:val="21"/>
          <w:szCs w:val="22"/>
        </w:rPr>
      </w:pPr>
      <w:hyperlink w:anchor="_Toc97815707" w:history="1">
        <w:r w:rsidR="00DE5AF3" w:rsidRPr="002C0936">
          <w:rPr>
            <w:rStyle w:val="aff4"/>
            <w:rFonts w:ascii="Times New Roman" w:hAnsi="Times New Roman"/>
            <w:b/>
            <w:bCs/>
            <w:noProof/>
          </w:rPr>
          <w:t>6.8</w:t>
        </w:r>
        <w:r w:rsidR="00DE5AF3" w:rsidRPr="002C0936">
          <w:rPr>
            <w:rStyle w:val="aff4"/>
            <w:rFonts w:ascii="宋体" w:hAnsi="宋体"/>
            <w:b/>
            <w:bCs/>
            <w:noProof/>
          </w:rPr>
          <w:t xml:space="preserve"> </w:t>
        </w:r>
        <w:r w:rsidR="00DE5AF3" w:rsidRPr="002C0936">
          <w:rPr>
            <w:rStyle w:val="aff4"/>
            <w:rFonts w:ascii="宋体" w:hAnsi="宋体"/>
            <w:b/>
            <w:bCs/>
            <w:noProof/>
          </w:rPr>
          <w:t>评审专家在政府采购活动中承担以下义务</w:t>
        </w:r>
        <w:r w:rsidR="00DE5AF3">
          <w:rPr>
            <w:noProof/>
            <w:webHidden/>
          </w:rPr>
          <w:tab/>
        </w:r>
        <w:r w:rsidR="00DE5AF3">
          <w:rPr>
            <w:noProof/>
            <w:webHidden/>
          </w:rPr>
          <w:fldChar w:fldCharType="begin"/>
        </w:r>
        <w:r w:rsidR="00DE5AF3">
          <w:rPr>
            <w:noProof/>
            <w:webHidden/>
          </w:rPr>
          <w:instrText xml:space="preserve"> PAGEREF _Toc97815707 \h </w:instrText>
        </w:r>
        <w:r w:rsidR="00DE5AF3">
          <w:rPr>
            <w:noProof/>
            <w:webHidden/>
          </w:rPr>
        </w:r>
        <w:r w:rsidR="00DE5AF3">
          <w:rPr>
            <w:noProof/>
            <w:webHidden/>
          </w:rPr>
          <w:fldChar w:fldCharType="separate"/>
        </w:r>
        <w:r w:rsidR="00DE5AF3">
          <w:rPr>
            <w:noProof/>
            <w:webHidden/>
          </w:rPr>
          <w:t>77</w:t>
        </w:r>
        <w:r w:rsidR="00DE5AF3">
          <w:rPr>
            <w:noProof/>
            <w:webHidden/>
          </w:rPr>
          <w:fldChar w:fldCharType="end"/>
        </w:r>
      </w:hyperlink>
    </w:p>
    <w:p w14:paraId="4BFCE3F2" w14:textId="2AEDCA3B" w:rsidR="00DE5AF3" w:rsidRDefault="009F3AA2">
      <w:pPr>
        <w:pStyle w:val="23"/>
        <w:rPr>
          <w:rFonts w:asciiTheme="minorHAnsi" w:eastAsiaTheme="minorEastAsia" w:hAnsiTheme="minorHAnsi" w:cstheme="minorBidi"/>
          <w:smallCaps w:val="0"/>
          <w:noProof/>
          <w:sz w:val="21"/>
          <w:szCs w:val="22"/>
        </w:rPr>
      </w:pPr>
      <w:hyperlink w:anchor="_Toc97815708" w:history="1">
        <w:r w:rsidR="00DE5AF3" w:rsidRPr="002C0936">
          <w:rPr>
            <w:rStyle w:val="aff4"/>
            <w:rFonts w:ascii="Times New Roman" w:hAnsi="Times New Roman"/>
            <w:b/>
            <w:bCs/>
            <w:noProof/>
          </w:rPr>
          <w:t>6.9</w:t>
        </w:r>
        <w:r w:rsidR="00DE5AF3" w:rsidRPr="002C0936">
          <w:rPr>
            <w:rStyle w:val="aff4"/>
            <w:rFonts w:ascii="宋体" w:hAnsi="宋体"/>
            <w:b/>
            <w:bCs/>
            <w:noProof/>
          </w:rPr>
          <w:t xml:space="preserve"> </w:t>
        </w:r>
        <w:r w:rsidR="00DE5AF3" w:rsidRPr="002C0936">
          <w:rPr>
            <w:rStyle w:val="aff4"/>
            <w:rFonts w:ascii="宋体" w:hAnsi="宋体"/>
            <w:b/>
            <w:bCs/>
            <w:noProof/>
          </w:rPr>
          <w:t>评审专家在政府采购活动中应当遵守以下工作纪律</w:t>
        </w:r>
        <w:r w:rsidR="00DE5AF3">
          <w:rPr>
            <w:noProof/>
            <w:webHidden/>
          </w:rPr>
          <w:tab/>
        </w:r>
        <w:r w:rsidR="00DE5AF3">
          <w:rPr>
            <w:noProof/>
            <w:webHidden/>
          </w:rPr>
          <w:fldChar w:fldCharType="begin"/>
        </w:r>
        <w:r w:rsidR="00DE5AF3">
          <w:rPr>
            <w:noProof/>
            <w:webHidden/>
          </w:rPr>
          <w:instrText xml:space="preserve"> PAGEREF _Toc97815708 \h </w:instrText>
        </w:r>
        <w:r w:rsidR="00DE5AF3">
          <w:rPr>
            <w:noProof/>
            <w:webHidden/>
          </w:rPr>
        </w:r>
        <w:r w:rsidR="00DE5AF3">
          <w:rPr>
            <w:noProof/>
            <w:webHidden/>
          </w:rPr>
          <w:fldChar w:fldCharType="separate"/>
        </w:r>
        <w:r w:rsidR="00DE5AF3">
          <w:rPr>
            <w:noProof/>
            <w:webHidden/>
          </w:rPr>
          <w:t>77</w:t>
        </w:r>
        <w:r w:rsidR="00DE5AF3">
          <w:rPr>
            <w:noProof/>
            <w:webHidden/>
          </w:rPr>
          <w:fldChar w:fldCharType="end"/>
        </w:r>
      </w:hyperlink>
    </w:p>
    <w:p w14:paraId="3FC189D0" w14:textId="235C2038" w:rsidR="00DE5AF3" w:rsidRDefault="009F3AA2">
      <w:pPr>
        <w:pStyle w:val="11"/>
        <w:rPr>
          <w:rFonts w:asciiTheme="minorHAnsi" w:eastAsiaTheme="minorEastAsia" w:hAnsiTheme="minorHAnsi" w:cstheme="minorBidi"/>
          <w:bCs w:val="0"/>
          <w:caps w:val="0"/>
          <w:noProof/>
          <w:sz w:val="21"/>
          <w:szCs w:val="22"/>
        </w:rPr>
      </w:pPr>
      <w:hyperlink w:anchor="_Toc97815709" w:history="1">
        <w:r w:rsidR="00DE5AF3" w:rsidRPr="002C0936">
          <w:rPr>
            <w:rStyle w:val="aff4"/>
            <w:rFonts w:ascii="Times New Roman" w:hAnsi="Times New Roman"/>
            <w:b/>
            <w:noProof/>
            <w:spacing w:val="-20"/>
            <w:kern w:val="44"/>
          </w:rPr>
          <w:t>第</w:t>
        </w:r>
        <w:r w:rsidR="00DE5AF3" w:rsidRPr="002C0936">
          <w:rPr>
            <w:rStyle w:val="aff4"/>
            <w:rFonts w:ascii="Times New Roman" w:hAnsi="Times New Roman"/>
            <w:b/>
            <w:noProof/>
            <w:spacing w:val="-20"/>
            <w:kern w:val="44"/>
          </w:rPr>
          <w:t>7</w:t>
        </w:r>
        <w:r w:rsidR="00DE5AF3" w:rsidRPr="002C0936">
          <w:rPr>
            <w:rStyle w:val="aff4"/>
            <w:rFonts w:ascii="Times New Roman" w:hAnsi="Times New Roman"/>
            <w:b/>
            <w:noProof/>
            <w:spacing w:val="-20"/>
            <w:kern w:val="44"/>
          </w:rPr>
          <w:t>章</w:t>
        </w:r>
        <w:r w:rsidR="00DE5AF3">
          <w:rPr>
            <w:rFonts w:asciiTheme="minorHAnsi" w:eastAsiaTheme="minorEastAsia" w:hAnsiTheme="minorHAnsi" w:cstheme="minorBidi"/>
            <w:bCs w:val="0"/>
            <w:caps w:val="0"/>
            <w:noProof/>
            <w:sz w:val="21"/>
            <w:szCs w:val="22"/>
          </w:rPr>
          <w:tab/>
        </w:r>
        <w:r w:rsidR="00DE5AF3" w:rsidRPr="002C0936">
          <w:rPr>
            <w:rStyle w:val="aff4"/>
            <w:rFonts w:ascii="宋体" w:hAnsi="宋体"/>
            <w:b/>
            <w:noProof/>
            <w:spacing w:val="-20"/>
            <w:kern w:val="44"/>
          </w:rPr>
          <w:t>拟签订合同文本</w:t>
        </w:r>
        <w:r w:rsidR="00DE5AF3">
          <w:rPr>
            <w:noProof/>
            <w:webHidden/>
          </w:rPr>
          <w:tab/>
        </w:r>
        <w:r w:rsidR="00DE5AF3">
          <w:rPr>
            <w:noProof/>
            <w:webHidden/>
          </w:rPr>
          <w:fldChar w:fldCharType="begin"/>
        </w:r>
        <w:r w:rsidR="00DE5AF3">
          <w:rPr>
            <w:noProof/>
            <w:webHidden/>
          </w:rPr>
          <w:instrText xml:space="preserve"> PAGEREF _Toc97815709 \h </w:instrText>
        </w:r>
        <w:r w:rsidR="00DE5AF3">
          <w:rPr>
            <w:noProof/>
            <w:webHidden/>
          </w:rPr>
        </w:r>
        <w:r w:rsidR="00DE5AF3">
          <w:rPr>
            <w:noProof/>
            <w:webHidden/>
          </w:rPr>
          <w:fldChar w:fldCharType="separate"/>
        </w:r>
        <w:r w:rsidR="00DE5AF3">
          <w:rPr>
            <w:noProof/>
            <w:webHidden/>
          </w:rPr>
          <w:t>79</w:t>
        </w:r>
        <w:r w:rsidR="00DE5AF3">
          <w:rPr>
            <w:noProof/>
            <w:webHidden/>
          </w:rPr>
          <w:fldChar w:fldCharType="end"/>
        </w:r>
      </w:hyperlink>
    </w:p>
    <w:p w14:paraId="7ED0D4AA" w14:textId="3C9B7B6B" w:rsidR="00DE5AF3" w:rsidRDefault="009F3AA2">
      <w:pPr>
        <w:pStyle w:val="11"/>
        <w:rPr>
          <w:rFonts w:asciiTheme="minorHAnsi" w:eastAsiaTheme="minorEastAsia" w:hAnsiTheme="minorHAnsi" w:cstheme="minorBidi"/>
          <w:bCs w:val="0"/>
          <w:caps w:val="0"/>
          <w:noProof/>
          <w:sz w:val="21"/>
          <w:szCs w:val="22"/>
        </w:rPr>
      </w:pPr>
      <w:hyperlink w:anchor="_Toc97815710" w:history="1">
        <w:r w:rsidR="00DE5AF3" w:rsidRPr="002C0936">
          <w:rPr>
            <w:rStyle w:val="aff4"/>
            <w:rFonts w:ascii="Times New Roman" w:hAnsi="Times New Roman"/>
            <w:b/>
            <w:noProof/>
            <w:spacing w:val="-20"/>
            <w:kern w:val="44"/>
          </w:rPr>
          <w:t>第</w:t>
        </w:r>
        <w:r w:rsidR="00DE5AF3" w:rsidRPr="002C0936">
          <w:rPr>
            <w:rStyle w:val="aff4"/>
            <w:rFonts w:ascii="Times New Roman" w:hAnsi="Times New Roman"/>
            <w:b/>
            <w:noProof/>
            <w:spacing w:val="-20"/>
            <w:kern w:val="44"/>
          </w:rPr>
          <w:t>8</w:t>
        </w:r>
        <w:r w:rsidR="00DE5AF3" w:rsidRPr="002C0936">
          <w:rPr>
            <w:rStyle w:val="aff4"/>
            <w:rFonts w:ascii="Times New Roman" w:hAnsi="Times New Roman"/>
            <w:b/>
            <w:noProof/>
            <w:spacing w:val="-20"/>
            <w:kern w:val="44"/>
          </w:rPr>
          <w:t>章</w:t>
        </w:r>
        <w:r w:rsidR="00DE5AF3">
          <w:rPr>
            <w:rFonts w:asciiTheme="minorHAnsi" w:eastAsiaTheme="minorEastAsia" w:hAnsiTheme="minorHAnsi" w:cstheme="minorBidi"/>
            <w:bCs w:val="0"/>
            <w:caps w:val="0"/>
            <w:noProof/>
            <w:sz w:val="21"/>
            <w:szCs w:val="22"/>
          </w:rPr>
          <w:tab/>
        </w:r>
        <w:r w:rsidR="00DE5AF3" w:rsidRPr="002C0936">
          <w:rPr>
            <w:rStyle w:val="aff4"/>
            <w:rFonts w:ascii="宋体" w:hAnsi="宋体"/>
            <w:b/>
            <w:noProof/>
            <w:spacing w:val="-20"/>
            <w:kern w:val="44"/>
          </w:rPr>
          <w:t>质疑函范本</w:t>
        </w:r>
        <w:r w:rsidR="00DE5AF3">
          <w:rPr>
            <w:noProof/>
            <w:webHidden/>
          </w:rPr>
          <w:tab/>
        </w:r>
        <w:r w:rsidR="00DE5AF3">
          <w:rPr>
            <w:noProof/>
            <w:webHidden/>
          </w:rPr>
          <w:fldChar w:fldCharType="begin"/>
        </w:r>
        <w:r w:rsidR="00DE5AF3">
          <w:rPr>
            <w:noProof/>
            <w:webHidden/>
          </w:rPr>
          <w:instrText xml:space="preserve"> PAGEREF _Toc97815710 \h </w:instrText>
        </w:r>
        <w:r w:rsidR="00DE5AF3">
          <w:rPr>
            <w:noProof/>
            <w:webHidden/>
          </w:rPr>
        </w:r>
        <w:r w:rsidR="00DE5AF3">
          <w:rPr>
            <w:noProof/>
            <w:webHidden/>
          </w:rPr>
          <w:fldChar w:fldCharType="separate"/>
        </w:r>
        <w:r w:rsidR="00DE5AF3">
          <w:rPr>
            <w:noProof/>
            <w:webHidden/>
          </w:rPr>
          <w:t>84</w:t>
        </w:r>
        <w:r w:rsidR="00DE5AF3">
          <w:rPr>
            <w:noProof/>
            <w:webHidden/>
          </w:rPr>
          <w:fldChar w:fldCharType="end"/>
        </w:r>
      </w:hyperlink>
    </w:p>
    <w:p w14:paraId="2C7B7160" w14:textId="3AF3137A" w:rsidR="00DE5AF3" w:rsidRDefault="009F3AA2">
      <w:pPr>
        <w:pStyle w:val="11"/>
        <w:rPr>
          <w:rStyle w:val="aff4"/>
          <w:noProof/>
        </w:rPr>
      </w:pPr>
      <w:hyperlink w:anchor="_Toc97815711" w:history="1">
        <w:r w:rsidR="00DE5AF3" w:rsidRPr="002C0936">
          <w:rPr>
            <w:rStyle w:val="aff4"/>
            <w:rFonts w:ascii="Times New Roman" w:hAnsi="Times New Roman"/>
            <w:b/>
            <w:noProof/>
            <w:spacing w:val="-20"/>
            <w:kern w:val="44"/>
          </w:rPr>
          <w:t>第</w:t>
        </w:r>
        <w:r w:rsidR="00DE5AF3" w:rsidRPr="002C0936">
          <w:rPr>
            <w:rStyle w:val="aff4"/>
            <w:rFonts w:ascii="Times New Roman" w:hAnsi="Times New Roman"/>
            <w:b/>
            <w:noProof/>
            <w:spacing w:val="-20"/>
            <w:kern w:val="44"/>
          </w:rPr>
          <w:t>9</w:t>
        </w:r>
        <w:r w:rsidR="00DE5AF3" w:rsidRPr="002C0936">
          <w:rPr>
            <w:rStyle w:val="aff4"/>
            <w:rFonts w:ascii="Times New Roman" w:hAnsi="Times New Roman"/>
            <w:b/>
            <w:noProof/>
            <w:spacing w:val="-20"/>
            <w:kern w:val="44"/>
          </w:rPr>
          <w:t>章</w:t>
        </w:r>
        <w:r w:rsidR="00DE5AF3">
          <w:rPr>
            <w:rFonts w:asciiTheme="minorHAnsi" w:eastAsiaTheme="minorEastAsia" w:hAnsiTheme="minorHAnsi" w:cstheme="minorBidi"/>
            <w:bCs w:val="0"/>
            <w:caps w:val="0"/>
            <w:noProof/>
            <w:sz w:val="21"/>
            <w:szCs w:val="22"/>
          </w:rPr>
          <w:tab/>
        </w:r>
        <w:r w:rsidR="00DE5AF3" w:rsidRPr="002C0936">
          <w:rPr>
            <w:rStyle w:val="aff4"/>
            <w:rFonts w:ascii="宋体" w:hAnsi="宋体"/>
            <w:b/>
            <w:noProof/>
            <w:spacing w:val="-20"/>
            <w:kern w:val="44"/>
          </w:rPr>
          <w:t>投诉书范本</w:t>
        </w:r>
        <w:r w:rsidR="00DE5AF3">
          <w:rPr>
            <w:noProof/>
            <w:webHidden/>
          </w:rPr>
          <w:tab/>
        </w:r>
        <w:r w:rsidR="00DE5AF3">
          <w:rPr>
            <w:noProof/>
            <w:webHidden/>
          </w:rPr>
          <w:fldChar w:fldCharType="begin"/>
        </w:r>
        <w:r w:rsidR="00DE5AF3">
          <w:rPr>
            <w:noProof/>
            <w:webHidden/>
          </w:rPr>
          <w:instrText xml:space="preserve"> PAGEREF _Toc97815711 \h </w:instrText>
        </w:r>
        <w:r w:rsidR="00DE5AF3">
          <w:rPr>
            <w:noProof/>
            <w:webHidden/>
          </w:rPr>
        </w:r>
        <w:r w:rsidR="00DE5AF3">
          <w:rPr>
            <w:noProof/>
            <w:webHidden/>
          </w:rPr>
          <w:fldChar w:fldCharType="separate"/>
        </w:r>
        <w:r w:rsidR="00DE5AF3">
          <w:rPr>
            <w:noProof/>
            <w:webHidden/>
          </w:rPr>
          <w:t>86</w:t>
        </w:r>
        <w:r w:rsidR="00DE5AF3">
          <w:rPr>
            <w:noProof/>
            <w:webHidden/>
          </w:rPr>
          <w:fldChar w:fldCharType="end"/>
        </w:r>
      </w:hyperlink>
    </w:p>
    <w:p w14:paraId="1A3EF4EE" w14:textId="7FA4D5BD" w:rsidR="00DE5AF3" w:rsidRDefault="00DE5AF3" w:rsidP="00DE5AF3"/>
    <w:p w14:paraId="71A8BA4E" w14:textId="01838554" w:rsidR="00DE5AF3" w:rsidRDefault="00DE5AF3" w:rsidP="00DE5AF3"/>
    <w:p w14:paraId="2D9E979F" w14:textId="719F338F" w:rsidR="00DE5AF3" w:rsidRDefault="00DE5AF3" w:rsidP="00DE5AF3"/>
    <w:p w14:paraId="0389EE43" w14:textId="72F0372D" w:rsidR="00DE5AF3" w:rsidRDefault="00DE5AF3" w:rsidP="00DE5AF3"/>
    <w:p w14:paraId="0481C05F" w14:textId="4431C377" w:rsidR="00DE5AF3" w:rsidRDefault="00DE5AF3" w:rsidP="00DE5AF3"/>
    <w:p w14:paraId="44247297" w14:textId="65631AF3" w:rsidR="00DE5AF3" w:rsidRDefault="00DE5AF3" w:rsidP="00DE5AF3"/>
    <w:p w14:paraId="260DC242" w14:textId="17CFA4C8" w:rsidR="00DE5AF3" w:rsidRDefault="00DE5AF3" w:rsidP="00DE5AF3"/>
    <w:p w14:paraId="13F14B86" w14:textId="03D39A83" w:rsidR="00DE5AF3" w:rsidRDefault="00DE5AF3" w:rsidP="00DE5AF3"/>
    <w:p w14:paraId="67DB3B13" w14:textId="4FD5ADFF" w:rsidR="00DE5AF3" w:rsidRDefault="00DE5AF3" w:rsidP="00DE5AF3"/>
    <w:p w14:paraId="5380F6F6" w14:textId="09959093" w:rsidR="00DE5AF3" w:rsidRDefault="00DE5AF3" w:rsidP="00DE5AF3"/>
    <w:p w14:paraId="49D81DC2" w14:textId="6576E7BB" w:rsidR="00DE5AF3" w:rsidRDefault="00DE5AF3" w:rsidP="00DE5AF3"/>
    <w:p w14:paraId="1DA4EF44" w14:textId="06D9DF34" w:rsidR="00DE5AF3" w:rsidRDefault="00DE5AF3" w:rsidP="00DE5AF3"/>
    <w:p w14:paraId="6F54827D" w14:textId="7B1C3C5E" w:rsidR="00DE5AF3" w:rsidRDefault="00DE5AF3" w:rsidP="00DE5AF3"/>
    <w:p w14:paraId="0544E3D1" w14:textId="51C15105" w:rsidR="00DE5AF3" w:rsidRDefault="00DE5AF3" w:rsidP="00DE5AF3"/>
    <w:p w14:paraId="004E1379" w14:textId="4C7E99E2" w:rsidR="00DE5AF3" w:rsidRDefault="00DE5AF3" w:rsidP="00DE5AF3"/>
    <w:p w14:paraId="2FE2618C" w14:textId="50959E07" w:rsidR="00DE5AF3" w:rsidRDefault="00DE5AF3" w:rsidP="00DE5AF3"/>
    <w:p w14:paraId="16DC5A79" w14:textId="3817ACFD" w:rsidR="00DE5AF3" w:rsidRDefault="00DE5AF3" w:rsidP="00DE5AF3"/>
    <w:p w14:paraId="7F54400C" w14:textId="2890E1AA" w:rsidR="00DE5AF3" w:rsidRDefault="00DE5AF3" w:rsidP="00DE5AF3"/>
    <w:p w14:paraId="592DF3AC" w14:textId="76930EEF" w:rsidR="00DE5AF3" w:rsidRDefault="00DE5AF3" w:rsidP="00DE5AF3"/>
    <w:p w14:paraId="02B0CDA1" w14:textId="47A4FD5F" w:rsidR="00DE5AF3" w:rsidRDefault="00DE5AF3" w:rsidP="00DE5AF3"/>
    <w:p w14:paraId="1F98F696" w14:textId="7471EDBA" w:rsidR="00DE5AF3" w:rsidRDefault="00DE5AF3" w:rsidP="00DE5AF3"/>
    <w:p w14:paraId="51B9F0D4" w14:textId="7190B5D3" w:rsidR="00DE5AF3" w:rsidRDefault="00DE5AF3" w:rsidP="00DE5AF3"/>
    <w:p w14:paraId="579C5032" w14:textId="7A35F2C0" w:rsidR="00DE5AF3" w:rsidRDefault="00DE5AF3" w:rsidP="00DE5AF3"/>
    <w:p w14:paraId="02AEAA43" w14:textId="44D847D1" w:rsidR="00DE5AF3" w:rsidRDefault="00DE5AF3" w:rsidP="00DE5AF3"/>
    <w:p w14:paraId="3847FCE9" w14:textId="5D39E728" w:rsidR="00DE5AF3" w:rsidRDefault="00DE5AF3" w:rsidP="00DE5AF3"/>
    <w:p w14:paraId="1165CD0A" w14:textId="67F9A847" w:rsidR="00DE5AF3" w:rsidRDefault="00DE5AF3" w:rsidP="00DE5AF3"/>
    <w:p w14:paraId="6FB99716" w14:textId="210FC7B0" w:rsidR="00DE5AF3" w:rsidRDefault="00DE5AF3" w:rsidP="00DE5AF3"/>
    <w:p w14:paraId="756C665A" w14:textId="1EBAA5D8" w:rsidR="00DE5AF3" w:rsidRDefault="00DE5AF3" w:rsidP="00DE5AF3"/>
    <w:p w14:paraId="79790BDC" w14:textId="1075BE04" w:rsidR="00DE5AF3" w:rsidRDefault="00DE5AF3" w:rsidP="00DE5AF3"/>
    <w:p w14:paraId="100760B8" w14:textId="7565B6C7" w:rsidR="00DE5AF3" w:rsidRDefault="00DE5AF3" w:rsidP="00DE5AF3"/>
    <w:p w14:paraId="5A21E6E7" w14:textId="44FAB306" w:rsidR="00DE5AF3" w:rsidRDefault="00DE5AF3" w:rsidP="00DE5AF3"/>
    <w:p w14:paraId="60B2CA77" w14:textId="40561E47" w:rsidR="00DE5AF3" w:rsidRDefault="00DE5AF3" w:rsidP="00DE5AF3"/>
    <w:p w14:paraId="42D47145" w14:textId="45521B94" w:rsidR="00DE5AF3" w:rsidRDefault="00DE5AF3" w:rsidP="00DE5AF3"/>
    <w:p w14:paraId="79F8CD89" w14:textId="4BBD72B0" w:rsidR="00DE5AF3" w:rsidRDefault="00DE5AF3" w:rsidP="00DE5AF3"/>
    <w:p w14:paraId="3DE59996" w14:textId="651CB118" w:rsidR="00DE5AF3" w:rsidRDefault="00DE5AF3" w:rsidP="00DE5AF3"/>
    <w:p w14:paraId="18C2CAE0" w14:textId="512D6E7E" w:rsidR="00DE5AF3" w:rsidRDefault="00DE5AF3" w:rsidP="00DE5AF3"/>
    <w:p w14:paraId="56F4CBB0" w14:textId="5FE6515F" w:rsidR="00DE5AF3" w:rsidRDefault="00DE5AF3" w:rsidP="00DE5AF3"/>
    <w:p w14:paraId="21CC9017" w14:textId="59EE429F" w:rsidR="00DE5AF3" w:rsidRDefault="00DE5AF3" w:rsidP="00DE5AF3"/>
    <w:p w14:paraId="247EA8BA" w14:textId="01429314" w:rsidR="00DE5AF3" w:rsidRDefault="00DE5AF3" w:rsidP="00DE5AF3"/>
    <w:p w14:paraId="72110728" w14:textId="1773D4F7" w:rsidR="00DE5AF3" w:rsidRDefault="00DE5AF3" w:rsidP="00DE5AF3"/>
    <w:p w14:paraId="51BDBCA1" w14:textId="5B45C182" w:rsidR="00DE5AF3" w:rsidRDefault="00DE5AF3" w:rsidP="00DE5AF3"/>
    <w:p w14:paraId="1E1D9223" w14:textId="0D1B5506" w:rsidR="00DE5AF3" w:rsidRDefault="00DE5AF3" w:rsidP="00DE5AF3"/>
    <w:p w14:paraId="6C998AEA" w14:textId="77777777" w:rsidR="00DE5AF3" w:rsidRPr="00DE5AF3" w:rsidRDefault="00DE5AF3" w:rsidP="00DE5AF3"/>
    <w:p w14:paraId="76D6C1FF" w14:textId="295E9867" w:rsidR="0008285D" w:rsidRPr="00FB3AFE" w:rsidRDefault="003E70E7">
      <w:pPr>
        <w:keepNext/>
        <w:keepLines/>
        <w:numPr>
          <w:ilvl w:val="0"/>
          <w:numId w:val="3"/>
        </w:numPr>
        <w:spacing w:before="340" w:after="330" w:line="400" w:lineRule="exact"/>
        <w:ind w:left="567"/>
        <w:jc w:val="center"/>
        <w:outlineLvl w:val="0"/>
        <w:rPr>
          <w:rFonts w:ascii="宋体" w:hAnsi="宋体"/>
          <w:b/>
          <w:bCs/>
          <w:spacing w:val="-20"/>
          <w:kern w:val="44"/>
          <w:sz w:val="32"/>
          <w:szCs w:val="32"/>
        </w:rPr>
      </w:pPr>
      <w:r w:rsidRPr="00FB3AFE">
        <w:rPr>
          <w:rFonts w:hint="eastAsia"/>
        </w:rPr>
        <w:lastRenderedPageBreak/>
        <w:fldChar w:fldCharType="end"/>
      </w:r>
      <w:bookmarkStart w:id="4" w:name="_Toc204575871"/>
      <w:bookmarkStart w:id="5" w:name="_Toc181610856"/>
      <w:bookmarkStart w:id="6" w:name="_Toc181591102"/>
      <w:bookmarkStart w:id="7" w:name="_Toc97815673"/>
      <w:r w:rsidRPr="00FB3AFE">
        <w:rPr>
          <w:rFonts w:ascii="宋体" w:hAnsi="宋体" w:hint="eastAsia"/>
          <w:b/>
          <w:bCs/>
          <w:spacing w:val="-20"/>
          <w:kern w:val="44"/>
          <w:sz w:val="32"/>
          <w:szCs w:val="32"/>
        </w:rPr>
        <w:t>投标邀请</w:t>
      </w:r>
      <w:bookmarkEnd w:id="4"/>
      <w:bookmarkEnd w:id="5"/>
      <w:bookmarkEnd w:id="6"/>
      <w:bookmarkEnd w:id="7"/>
    </w:p>
    <w:p w14:paraId="27DD5989" w14:textId="19C2747B" w:rsidR="0008285D" w:rsidRPr="00FB3AFE" w:rsidRDefault="003E70E7">
      <w:pPr>
        <w:spacing w:line="360" w:lineRule="auto"/>
        <w:ind w:firstLineChars="202" w:firstLine="566"/>
        <w:rPr>
          <w:rFonts w:ascii="宋体" w:hAnsi="宋体"/>
          <w:sz w:val="28"/>
          <w:szCs w:val="28"/>
        </w:rPr>
      </w:pPr>
      <w:r w:rsidRPr="00FB3AFE">
        <w:rPr>
          <w:rFonts w:ascii="宋体" w:hAnsi="宋体" w:hint="eastAsia"/>
          <w:sz w:val="28"/>
          <w:szCs w:val="28"/>
        </w:rPr>
        <w:t>成都市公共资源交易服务中心(以下简称“市公资交易中心”)受</w:t>
      </w:r>
      <w:r w:rsidR="00CF5D3F" w:rsidRPr="00FB3AFE">
        <w:rPr>
          <w:rFonts w:ascii="宋体" w:hAnsi="宋体" w:hint="eastAsia"/>
          <w:b/>
          <w:sz w:val="28"/>
          <w:szCs w:val="28"/>
          <w:u w:val="single"/>
        </w:rPr>
        <w:t>成都画院</w:t>
      </w:r>
      <w:r w:rsidRPr="00FB3AFE">
        <w:rPr>
          <w:rFonts w:ascii="宋体" w:hAnsi="宋体" w:hint="eastAsia"/>
          <w:b/>
          <w:sz w:val="28"/>
          <w:szCs w:val="28"/>
          <w:u w:val="single"/>
        </w:rPr>
        <w:t>（采购人）</w:t>
      </w:r>
      <w:r w:rsidRPr="00FB3AFE">
        <w:rPr>
          <w:rFonts w:ascii="宋体" w:hAnsi="宋体" w:hint="eastAsia"/>
          <w:sz w:val="28"/>
          <w:szCs w:val="28"/>
        </w:rPr>
        <w:t>委托，拟对</w:t>
      </w:r>
      <w:r w:rsidR="00CF5D3F" w:rsidRPr="00FB3AFE">
        <w:rPr>
          <w:rFonts w:ascii="宋体" w:hAnsi="宋体" w:hint="eastAsia"/>
          <w:b/>
          <w:sz w:val="28"/>
          <w:szCs w:val="28"/>
          <w:u w:val="single"/>
        </w:rPr>
        <w:t>成都画院（成都市美术馆）新馆家具采购项目</w:t>
      </w:r>
      <w:r w:rsidRPr="00FB3AFE">
        <w:rPr>
          <w:rFonts w:ascii="宋体" w:hAnsi="宋体" w:hint="eastAsia"/>
          <w:sz w:val="28"/>
          <w:szCs w:val="28"/>
        </w:rPr>
        <w:t>进行国内公开招标，兹邀请符合本次招标要求的供应商参加投标。</w:t>
      </w:r>
    </w:p>
    <w:p w14:paraId="71C0A705" w14:textId="15F396F8" w:rsidR="0008285D" w:rsidRPr="00FB3AFE" w:rsidRDefault="003E70E7">
      <w:pPr>
        <w:numPr>
          <w:ilvl w:val="0"/>
          <w:numId w:val="4"/>
        </w:numPr>
        <w:spacing w:line="360" w:lineRule="auto"/>
        <w:ind w:left="0" w:firstLine="567"/>
        <w:rPr>
          <w:rFonts w:ascii="宋体" w:hAnsi="宋体"/>
          <w:b/>
          <w:sz w:val="28"/>
          <w:szCs w:val="28"/>
        </w:rPr>
      </w:pPr>
      <w:r w:rsidRPr="00FB3AFE">
        <w:rPr>
          <w:rFonts w:ascii="宋体" w:hAnsi="宋体" w:hint="eastAsia"/>
          <w:b/>
          <w:sz w:val="28"/>
          <w:szCs w:val="28"/>
        </w:rPr>
        <w:t>项目编号：</w:t>
      </w:r>
      <w:r w:rsidR="00DF30DE" w:rsidRPr="00FB3AFE">
        <w:rPr>
          <w:rFonts w:ascii="宋体" w:hAnsi="宋体" w:hint="eastAsia"/>
          <w:b/>
          <w:sz w:val="28"/>
          <w:szCs w:val="28"/>
        </w:rPr>
        <w:t>成都市政采（2022）A0032号</w:t>
      </w:r>
    </w:p>
    <w:p w14:paraId="06D46B3F" w14:textId="0F137B12" w:rsidR="0008285D" w:rsidRPr="00FB3AFE" w:rsidRDefault="003E70E7" w:rsidP="004866F9">
      <w:pPr>
        <w:spacing w:line="360" w:lineRule="auto"/>
        <w:ind w:left="567" w:firstLineChars="100" w:firstLine="281"/>
        <w:rPr>
          <w:rFonts w:ascii="宋体" w:hAnsi="宋体"/>
          <w:b/>
          <w:sz w:val="28"/>
          <w:szCs w:val="28"/>
        </w:rPr>
      </w:pPr>
      <w:r w:rsidRPr="00FB3AFE">
        <w:rPr>
          <w:rFonts w:ascii="宋体" w:hAnsi="宋体" w:hint="eastAsia"/>
          <w:b/>
          <w:sz w:val="28"/>
          <w:szCs w:val="28"/>
        </w:rPr>
        <w:t>（采购项目编号：</w:t>
      </w:r>
      <w:r w:rsidR="004866F9" w:rsidRPr="00FB3AFE">
        <w:rPr>
          <w:rFonts w:ascii="宋体" w:hAnsi="宋体"/>
          <w:b/>
          <w:sz w:val="28"/>
          <w:szCs w:val="28"/>
        </w:rPr>
        <w:t>510101202200071</w:t>
      </w:r>
      <w:r w:rsidRPr="00FB3AFE">
        <w:rPr>
          <w:rFonts w:ascii="宋体" w:hAnsi="宋体" w:hint="eastAsia"/>
          <w:b/>
          <w:sz w:val="28"/>
          <w:szCs w:val="28"/>
        </w:rPr>
        <w:t>）</w:t>
      </w:r>
      <w:r w:rsidRPr="00FB3AFE">
        <w:rPr>
          <w:rFonts w:ascii="宋体" w:hAnsi="宋体"/>
          <w:b/>
          <w:sz w:val="28"/>
          <w:szCs w:val="28"/>
        </w:rPr>
        <w:t xml:space="preserve"> </w:t>
      </w:r>
    </w:p>
    <w:p w14:paraId="1E231041" w14:textId="675F67CB" w:rsidR="0008285D" w:rsidRPr="00FB3AFE" w:rsidRDefault="003E70E7">
      <w:pPr>
        <w:numPr>
          <w:ilvl w:val="0"/>
          <w:numId w:val="4"/>
        </w:numPr>
        <w:spacing w:line="360" w:lineRule="auto"/>
        <w:ind w:left="988"/>
        <w:rPr>
          <w:rFonts w:ascii="宋体" w:hAnsi="宋体"/>
          <w:b/>
          <w:sz w:val="28"/>
          <w:szCs w:val="28"/>
        </w:rPr>
      </w:pPr>
      <w:r w:rsidRPr="00FB3AFE">
        <w:rPr>
          <w:rFonts w:ascii="宋体" w:hAnsi="宋体" w:hint="eastAsia"/>
          <w:b/>
          <w:sz w:val="28"/>
          <w:szCs w:val="28"/>
        </w:rPr>
        <w:t>项目名称：</w:t>
      </w:r>
      <w:r w:rsidR="00CF5D3F" w:rsidRPr="00FB3AFE">
        <w:rPr>
          <w:rFonts w:ascii="宋体" w:hAnsi="宋体" w:hint="eastAsia"/>
          <w:b/>
          <w:sz w:val="28"/>
          <w:szCs w:val="28"/>
        </w:rPr>
        <w:t>成都画院（成都市美术馆）新馆家具采购项目</w:t>
      </w:r>
    </w:p>
    <w:p w14:paraId="42334237" w14:textId="078A6AF8" w:rsidR="0008285D" w:rsidRPr="00FB3AFE" w:rsidRDefault="003E70E7">
      <w:pPr>
        <w:numPr>
          <w:ilvl w:val="0"/>
          <w:numId w:val="4"/>
        </w:numPr>
        <w:spacing w:line="360" w:lineRule="auto"/>
        <w:ind w:left="0" w:firstLine="567"/>
        <w:rPr>
          <w:rFonts w:ascii="宋体" w:hAnsi="宋体"/>
          <w:b/>
          <w:sz w:val="28"/>
          <w:szCs w:val="28"/>
        </w:rPr>
      </w:pPr>
      <w:r w:rsidRPr="00FB3AFE">
        <w:rPr>
          <w:rFonts w:ascii="宋体" w:hAnsi="宋体" w:hint="eastAsia"/>
          <w:b/>
          <w:sz w:val="28"/>
          <w:szCs w:val="28"/>
        </w:rPr>
        <w:t>资金来源、预算金额及最高限价：</w:t>
      </w:r>
      <w:r w:rsidRPr="00FB3AFE">
        <w:rPr>
          <w:rFonts w:ascii="宋体" w:hAnsi="宋体" w:hint="eastAsia"/>
          <w:sz w:val="28"/>
          <w:szCs w:val="28"/>
        </w:rPr>
        <w:t>财政性资金，政府采购实施计划备案表号：</w:t>
      </w:r>
      <w:r w:rsidR="004866F9" w:rsidRPr="00FB3AFE">
        <w:rPr>
          <w:rFonts w:ascii="宋体" w:hAnsi="宋体" w:hint="eastAsia"/>
          <w:sz w:val="28"/>
          <w:szCs w:val="28"/>
        </w:rPr>
        <w:t>51010022210200001685</w:t>
      </w:r>
      <w:r w:rsidRPr="00FB3AFE">
        <w:rPr>
          <w:rFonts w:ascii="宋体" w:hAnsi="宋体" w:hint="eastAsia"/>
          <w:sz w:val="28"/>
          <w:szCs w:val="28"/>
        </w:rPr>
        <w:t>号；预算品目：A0</w:t>
      </w:r>
      <w:r w:rsidRPr="00FB3AFE">
        <w:rPr>
          <w:rFonts w:ascii="宋体" w:hAnsi="宋体"/>
          <w:sz w:val="28"/>
          <w:szCs w:val="28"/>
        </w:rPr>
        <w:t>69901</w:t>
      </w:r>
      <w:r w:rsidRPr="00FB3AFE">
        <w:rPr>
          <w:rFonts w:ascii="宋体" w:hAnsi="宋体" w:hint="eastAsia"/>
          <w:sz w:val="28"/>
          <w:szCs w:val="28"/>
        </w:rPr>
        <w:t xml:space="preserve"> 办公家具；预算金额：</w:t>
      </w:r>
      <w:r w:rsidR="00CF5D3F" w:rsidRPr="00FB3AFE">
        <w:rPr>
          <w:rFonts w:ascii="宋体" w:hAnsi="宋体"/>
          <w:sz w:val="28"/>
          <w:szCs w:val="28"/>
        </w:rPr>
        <w:t>1025000</w:t>
      </w:r>
      <w:r w:rsidRPr="00FB3AFE">
        <w:rPr>
          <w:rFonts w:ascii="宋体" w:hAnsi="宋体" w:hint="eastAsia"/>
          <w:sz w:val="28"/>
          <w:szCs w:val="28"/>
        </w:rPr>
        <w:t>元；投标</w:t>
      </w:r>
      <w:r w:rsidRPr="00FB3AFE">
        <w:rPr>
          <w:rFonts w:ascii="宋体" w:hAnsi="宋体"/>
          <w:sz w:val="28"/>
          <w:szCs w:val="28"/>
        </w:rPr>
        <w:t>报价</w:t>
      </w:r>
      <w:r w:rsidRPr="00FB3AFE">
        <w:rPr>
          <w:rFonts w:ascii="宋体" w:hAnsi="宋体" w:hint="eastAsia"/>
          <w:sz w:val="28"/>
          <w:szCs w:val="28"/>
        </w:rPr>
        <w:t>最高限价：</w:t>
      </w:r>
      <w:r w:rsidR="00CF5D3F" w:rsidRPr="00FB3AFE">
        <w:rPr>
          <w:rFonts w:ascii="宋体" w:hAnsi="宋体"/>
          <w:sz w:val="28"/>
          <w:szCs w:val="28"/>
        </w:rPr>
        <w:t>1025000</w:t>
      </w:r>
      <w:r w:rsidRPr="00FB3AFE">
        <w:rPr>
          <w:rFonts w:ascii="宋体" w:hAnsi="宋体" w:hint="eastAsia"/>
          <w:sz w:val="28"/>
          <w:szCs w:val="28"/>
        </w:rPr>
        <w:t>元。</w:t>
      </w:r>
    </w:p>
    <w:p w14:paraId="437FFF16" w14:textId="77777777" w:rsidR="0008285D" w:rsidRPr="00FB3AFE" w:rsidRDefault="003E70E7">
      <w:pPr>
        <w:numPr>
          <w:ilvl w:val="0"/>
          <w:numId w:val="4"/>
        </w:numPr>
        <w:spacing w:line="360" w:lineRule="auto"/>
        <w:ind w:left="0" w:firstLineChars="200" w:firstLine="562"/>
        <w:rPr>
          <w:rFonts w:ascii="宋体" w:hAnsi="宋体"/>
          <w:sz w:val="28"/>
          <w:szCs w:val="28"/>
        </w:rPr>
      </w:pPr>
      <w:r w:rsidRPr="00FB3AFE">
        <w:rPr>
          <w:rFonts w:ascii="宋体" w:hAnsi="宋体" w:hint="eastAsia"/>
          <w:b/>
          <w:sz w:val="28"/>
          <w:szCs w:val="28"/>
        </w:rPr>
        <w:t>招标项目简介</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4"/>
        <w:gridCol w:w="2767"/>
        <w:gridCol w:w="1245"/>
        <w:gridCol w:w="1418"/>
        <w:gridCol w:w="1984"/>
      </w:tblGrid>
      <w:tr w:rsidR="00CF5D3F" w:rsidRPr="00FB3AFE" w14:paraId="77B9F130" w14:textId="77777777" w:rsidTr="00D47FB7">
        <w:trPr>
          <w:trHeight w:val="547"/>
        </w:trPr>
        <w:tc>
          <w:tcPr>
            <w:tcW w:w="774" w:type="dxa"/>
            <w:vAlign w:val="center"/>
          </w:tcPr>
          <w:p w14:paraId="067A48E9" w14:textId="77777777" w:rsidR="00CF5D3F" w:rsidRPr="00FB3AFE" w:rsidRDefault="00CF5D3F" w:rsidP="00D47FB7">
            <w:pPr>
              <w:pStyle w:val="13"/>
              <w:ind w:firstLineChars="0" w:firstLine="0"/>
              <w:jc w:val="center"/>
              <w:rPr>
                <w:b/>
                <w:sz w:val="24"/>
                <w:szCs w:val="24"/>
              </w:rPr>
            </w:pPr>
            <w:r w:rsidRPr="00FB3AFE">
              <w:rPr>
                <w:rFonts w:hint="eastAsia"/>
                <w:b/>
                <w:sz w:val="24"/>
                <w:szCs w:val="24"/>
              </w:rPr>
              <w:t>序号</w:t>
            </w:r>
          </w:p>
        </w:tc>
        <w:tc>
          <w:tcPr>
            <w:tcW w:w="2767" w:type="dxa"/>
            <w:vAlign w:val="center"/>
          </w:tcPr>
          <w:p w14:paraId="1C4BD050" w14:textId="77777777" w:rsidR="00CF5D3F" w:rsidRPr="00FB3AFE" w:rsidRDefault="00CF5D3F" w:rsidP="00D47FB7">
            <w:pPr>
              <w:pStyle w:val="13"/>
              <w:ind w:firstLineChars="0" w:firstLine="0"/>
              <w:jc w:val="center"/>
              <w:rPr>
                <w:b/>
                <w:sz w:val="24"/>
                <w:szCs w:val="24"/>
              </w:rPr>
            </w:pPr>
            <w:r w:rsidRPr="00FB3AFE">
              <w:rPr>
                <w:rFonts w:hint="eastAsia"/>
                <w:b/>
                <w:sz w:val="24"/>
                <w:szCs w:val="24"/>
              </w:rPr>
              <w:t>货物名称（标的名称）</w:t>
            </w:r>
          </w:p>
        </w:tc>
        <w:tc>
          <w:tcPr>
            <w:tcW w:w="1245" w:type="dxa"/>
            <w:vAlign w:val="center"/>
          </w:tcPr>
          <w:p w14:paraId="23835359" w14:textId="77777777" w:rsidR="00CF5D3F" w:rsidRPr="00FB3AFE" w:rsidRDefault="00CF5D3F" w:rsidP="00D47FB7">
            <w:pPr>
              <w:pStyle w:val="13"/>
              <w:ind w:firstLineChars="0" w:firstLine="0"/>
              <w:jc w:val="center"/>
              <w:rPr>
                <w:b/>
                <w:sz w:val="24"/>
                <w:szCs w:val="24"/>
              </w:rPr>
            </w:pPr>
            <w:r w:rsidRPr="00FB3AFE">
              <w:rPr>
                <w:rFonts w:hint="eastAsia"/>
                <w:b/>
                <w:sz w:val="24"/>
                <w:szCs w:val="24"/>
              </w:rPr>
              <w:t>数量</w:t>
            </w:r>
          </w:p>
        </w:tc>
        <w:tc>
          <w:tcPr>
            <w:tcW w:w="1418" w:type="dxa"/>
            <w:vAlign w:val="center"/>
          </w:tcPr>
          <w:p w14:paraId="00213F59" w14:textId="77777777" w:rsidR="00CF5D3F" w:rsidRPr="00FB3AFE" w:rsidRDefault="00CF5D3F" w:rsidP="00D47FB7">
            <w:pPr>
              <w:pStyle w:val="13"/>
              <w:ind w:firstLineChars="0" w:firstLine="0"/>
              <w:jc w:val="center"/>
              <w:rPr>
                <w:b/>
                <w:sz w:val="24"/>
                <w:szCs w:val="24"/>
              </w:rPr>
            </w:pPr>
            <w:r w:rsidRPr="00FB3AFE">
              <w:rPr>
                <w:rFonts w:hint="eastAsia"/>
                <w:b/>
                <w:sz w:val="24"/>
                <w:szCs w:val="24"/>
              </w:rPr>
              <w:t>数量单位</w:t>
            </w:r>
          </w:p>
        </w:tc>
        <w:tc>
          <w:tcPr>
            <w:tcW w:w="1984" w:type="dxa"/>
            <w:vAlign w:val="center"/>
          </w:tcPr>
          <w:p w14:paraId="1687EDC9" w14:textId="77777777" w:rsidR="00CF5D3F" w:rsidRPr="00FB3AFE" w:rsidRDefault="00CF5D3F" w:rsidP="00D47FB7">
            <w:pPr>
              <w:pStyle w:val="13"/>
              <w:ind w:firstLineChars="0" w:firstLine="0"/>
              <w:jc w:val="center"/>
              <w:rPr>
                <w:b/>
                <w:sz w:val="24"/>
                <w:szCs w:val="24"/>
              </w:rPr>
            </w:pPr>
            <w:r w:rsidRPr="00FB3AFE">
              <w:rPr>
                <w:rFonts w:hint="eastAsia"/>
                <w:b/>
                <w:sz w:val="24"/>
                <w:szCs w:val="24"/>
              </w:rPr>
              <w:t>所属行业</w:t>
            </w:r>
          </w:p>
        </w:tc>
      </w:tr>
      <w:tr w:rsidR="00CF5D3F" w:rsidRPr="00FB3AFE" w14:paraId="4657EDE8" w14:textId="77777777" w:rsidTr="00D47FB7">
        <w:trPr>
          <w:trHeight w:val="536"/>
        </w:trPr>
        <w:tc>
          <w:tcPr>
            <w:tcW w:w="774" w:type="dxa"/>
            <w:vAlign w:val="center"/>
          </w:tcPr>
          <w:p w14:paraId="3366BD59"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077AD594"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办公桌</w:t>
            </w:r>
          </w:p>
        </w:tc>
        <w:tc>
          <w:tcPr>
            <w:tcW w:w="1245" w:type="dxa"/>
            <w:vAlign w:val="center"/>
          </w:tcPr>
          <w:p w14:paraId="0E6044DE"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45</w:t>
            </w:r>
          </w:p>
        </w:tc>
        <w:tc>
          <w:tcPr>
            <w:tcW w:w="1418" w:type="dxa"/>
            <w:vAlign w:val="center"/>
          </w:tcPr>
          <w:p w14:paraId="1E3EB1AC"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张</w:t>
            </w:r>
          </w:p>
        </w:tc>
        <w:tc>
          <w:tcPr>
            <w:tcW w:w="1984" w:type="dxa"/>
          </w:tcPr>
          <w:p w14:paraId="6632CFBA"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16AD5176" w14:textId="77777777" w:rsidTr="00D47FB7">
        <w:trPr>
          <w:trHeight w:val="536"/>
        </w:trPr>
        <w:tc>
          <w:tcPr>
            <w:tcW w:w="774" w:type="dxa"/>
            <w:vAlign w:val="center"/>
          </w:tcPr>
          <w:p w14:paraId="364EC73B"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073DF622"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办公椅</w:t>
            </w:r>
          </w:p>
        </w:tc>
        <w:tc>
          <w:tcPr>
            <w:tcW w:w="1245" w:type="dxa"/>
            <w:vAlign w:val="center"/>
          </w:tcPr>
          <w:p w14:paraId="6F1825B4"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65</w:t>
            </w:r>
          </w:p>
        </w:tc>
        <w:tc>
          <w:tcPr>
            <w:tcW w:w="1418" w:type="dxa"/>
            <w:vAlign w:val="center"/>
          </w:tcPr>
          <w:p w14:paraId="0C6B62CE" w14:textId="77777777" w:rsidR="00CF5D3F" w:rsidRPr="00FB3AFE" w:rsidRDefault="00CF5D3F" w:rsidP="00D47FB7">
            <w:pPr>
              <w:widowControl/>
              <w:jc w:val="center"/>
              <w:rPr>
                <w:rFonts w:eastAsiaTheme="minorEastAsia" w:cstheme="minorBidi"/>
                <w:sz w:val="24"/>
                <w:szCs w:val="24"/>
              </w:rPr>
            </w:pPr>
            <w:r w:rsidRPr="00FB3AFE">
              <w:rPr>
                <w:rFonts w:eastAsiaTheme="minorEastAsia" w:cstheme="minorBidi" w:hint="eastAsia"/>
                <w:sz w:val="24"/>
                <w:szCs w:val="24"/>
              </w:rPr>
              <w:t>把</w:t>
            </w:r>
          </w:p>
        </w:tc>
        <w:tc>
          <w:tcPr>
            <w:tcW w:w="1984" w:type="dxa"/>
          </w:tcPr>
          <w:p w14:paraId="0EBA286B"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3BB3600B" w14:textId="77777777" w:rsidTr="00D47FB7">
        <w:trPr>
          <w:trHeight w:val="536"/>
        </w:trPr>
        <w:tc>
          <w:tcPr>
            <w:tcW w:w="774" w:type="dxa"/>
            <w:vAlign w:val="center"/>
          </w:tcPr>
          <w:p w14:paraId="121AE560"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2CDE4E9F"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文件柜</w:t>
            </w:r>
          </w:p>
        </w:tc>
        <w:tc>
          <w:tcPr>
            <w:tcW w:w="1245" w:type="dxa"/>
            <w:vAlign w:val="center"/>
          </w:tcPr>
          <w:p w14:paraId="677AECD2"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80</w:t>
            </w:r>
          </w:p>
        </w:tc>
        <w:tc>
          <w:tcPr>
            <w:tcW w:w="1418" w:type="dxa"/>
            <w:vAlign w:val="center"/>
          </w:tcPr>
          <w:p w14:paraId="71DC23EE"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组</w:t>
            </w:r>
          </w:p>
        </w:tc>
        <w:tc>
          <w:tcPr>
            <w:tcW w:w="1984" w:type="dxa"/>
          </w:tcPr>
          <w:p w14:paraId="255B5407"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51413F00" w14:textId="77777777" w:rsidTr="00D47FB7">
        <w:trPr>
          <w:trHeight w:val="536"/>
        </w:trPr>
        <w:tc>
          <w:tcPr>
            <w:tcW w:w="774" w:type="dxa"/>
            <w:vAlign w:val="center"/>
          </w:tcPr>
          <w:p w14:paraId="6B78551E"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026658E9"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桌前椅</w:t>
            </w:r>
          </w:p>
        </w:tc>
        <w:tc>
          <w:tcPr>
            <w:tcW w:w="1245" w:type="dxa"/>
            <w:vAlign w:val="center"/>
          </w:tcPr>
          <w:p w14:paraId="2B6DA39C"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6</w:t>
            </w:r>
          </w:p>
        </w:tc>
        <w:tc>
          <w:tcPr>
            <w:tcW w:w="1418" w:type="dxa"/>
            <w:vAlign w:val="center"/>
          </w:tcPr>
          <w:p w14:paraId="282A5DA9"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把</w:t>
            </w:r>
          </w:p>
        </w:tc>
        <w:tc>
          <w:tcPr>
            <w:tcW w:w="1984" w:type="dxa"/>
          </w:tcPr>
          <w:p w14:paraId="7C57D988"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681671AF" w14:textId="77777777" w:rsidTr="00D47FB7">
        <w:trPr>
          <w:trHeight w:val="536"/>
        </w:trPr>
        <w:tc>
          <w:tcPr>
            <w:tcW w:w="774" w:type="dxa"/>
            <w:vAlign w:val="center"/>
          </w:tcPr>
          <w:p w14:paraId="4F1AC1EF"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508ECCFC"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单人沙发</w:t>
            </w:r>
          </w:p>
        </w:tc>
        <w:tc>
          <w:tcPr>
            <w:tcW w:w="1245" w:type="dxa"/>
            <w:vAlign w:val="center"/>
          </w:tcPr>
          <w:p w14:paraId="115AAD40"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36</w:t>
            </w:r>
          </w:p>
        </w:tc>
        <w:tc>
          <w:tcPr>
            <w:tcW w:w="1418" w:type="dxa"/>
            <w:vAlign w:val="center"/>
          </w:tcPr>
          <w:p w14:paraId="5EB53196"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个</w:t>
            </w:r>
          </w:p>
        </w:tc>
        <w:tc>
          <w:tcPr>
            <w:tcW w:w="1984" w:type="dxa"/>
          </w:tcPr>
          <w:p w14:paraId="683C3051"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60E73CFF" w14:textId="77777777" w:rsidTr="00D47FB7">
        <w:trPr>
          <w:trHeight w:val="536"/>
        </w:trPr>
        <w:tc>
          <w:tcPr>
            <w:tcW w:w="774" w:type="dxa"/>
            <w:vAlign w:val="center"/>
          </w:tcPr>
          <w:p w14:paraId="401433BF"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6211F2D0"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三人沙发</w:t>
            </w:r>
          </w:p>
        </w:tc>
        <w:tc>
          <w:tcPr>
            <w:tcW w:w="1245" w:type="dxa"/>
            <w:vAlign w:val="center"/>
          </w:tcPr>
          <w:p w14:paraId="659CF9E4"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31</w:t>
            </w:r>
          </w:p>
        </w:tc>
        <w:tc>
          <w:tcPr>
            <w:tcW w:w="1418" w:type="dxa"/>
            <w:vAlign w:val="center"/>
          </w:tcPr>
          <w:p w14:paraId="522B81FC"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个</w:t>
            </w:r>
          </w:p>
        </w:tc>
        <w:tc>
          <w:tcPr>
            <w:tcW w:w="1984" w:type="dxa"/>
          </w:tcPr>
          <w:p w14:paraId="6A26786F"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5BC53486" w14:textId="77777777" w:rsidTr="00D47FB7">
        <w:trPr>
          <w:trHeight w:val="536"/>
        </w:trPr>
        <w:tc>
          <w:tcPr>
            <w:tcW w:w="774" w:type="dxa"/>
            <w:vAlign w:val="center"/>
          </w:tcPr>
          <w:p w14:paraId="221BFA73"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2663D244"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茶几</w:t>
            </w:r>
          </w:p>
        </w:tc>
        <w:tc>
          <w:tcPr>
            <w:tcW w:w="1245" w:type="dxa"/>
            <w:vAlign w:val="center"/>
          </w:tcPr>
          <w:p w14:paraId="5E862EED"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49</w:t>
            </w:r>
          </w:p>
        </w:tc>
        <w:tc>
          <w:tcPr>
            <w:tcW w:w="1418" w:type="dxa"/>
            <w:vAlign w:val="center"/>
          </w:tcPr>
          <w:p w14:paraId="5CC32B17"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个</w:t>
            </w:r>
          </w:p>
        </w:tc>
        <w:tc>
          <w:tcPr>
            <w:tcW w:w="1984" w:type="dxa"/>
          </w:tcPr>
          <w:p w14:paraId="4658E7E6"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441E2DE4" w14:textId="77777777" w:rsidTr="00D47FB7">
        <w:trPr>
          <w:trHeight w:val="536"/>
        </w:trPr>
        <w:tc>
          <w:tcPr>
            <w:tcW w:w="774" w:type="dxa"/>
            <w:vAlign w:val="center"/>
          </w:tcPr>
          <w:p w14:paraId="377CEDF1"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4EC11AA8"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保密柜</w:t>
            </w:r>
          </w:p>
        </w:tc>
        <w:tc>
          <w:tcPr>
            <w:tcW w:w="1245" w:type="dxa"/>
            <w:vAlign w:val="center"/>
          </w:tcPr>
          <w:p w14:paraId="61286C48"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10</w:t>
            </w:r>
          </w:p>
        </w:tc>
        <w:tc>
          <w:tcPr>
            <w:tcW w:w="1418" w:type="dxa"/>
            <w:vAlign w:val="center"/>
          </w:tcPr>
          <w:p w14:paraId="66CEEA69"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组</w:t>
            </w:r>
          </w:p>
        </w:tc>
        <w:tc>
          <w:tcPr>
            <w:tcW w:w="1984" w:type="dxa"/>
          </w:tcPr>
          <w:p w14:paraId="2B039955"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1E3C91B2" w14:textId="77777777" w:rsidTr="00D47FB7">
        <w:trPr>
          <w:trHeight w:val="536"/>
        </w:trPr>
        <w:tc>
          <w:tcPr>
            <w:tcW w:w="774" w:type="dxa"/>
            <w:vAlign w:val="center"/>
          </w:tcPr>
          <w:p w14:paraId="54D35FC4"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4C0DB72C"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会议椅</w:t>
            </w:r>
          </w:p>
        </w:tc>
        <w:tc>
          <w:tcPr>
            <w:tcW w:w="1245" w:type="dxa"/>
            <w:vAlign w:val="center"/>
          </w:tcPr>
          <w:p w14:paraId="4538EC13"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360</w:t>
            </w:r>
          </w:p>
        </w:tc>
        <w:tc>
          <w:tcPr>
            <w:tcW w:w="1418" w:type="dxa"/>
            <w:vAlign w:val="center"/>
          </w:tcPr>
          <w:p w14:paraId="33C56D9E"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把</w:t>
            </w:r>
          </w:p>
        </w:tc>
        <w:tc>
          <w:tcPr>
            <w:tcW w:w="1984" w:type="dxa"/>
          </w:tcPr>
          <w:p w14:paraId="380B22A3"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1588ACD8" w14:textId="77777777" w:rsidTr="00D47FB7">
        <w:trPr>
          <w:trHeight w:val="536"/>
        </w:trPr>
        <w:tc>
          <w:tcPr>
            <w:tcW w:w="774" w:type="dxa"/>
            <w:vAlign w:val="center"/>
          </w:tcPr>
          <w:p w14:paraId="14AE2246"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77658B47"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钢制三门衣柜</w:t>
            </w:r>
          </w:p>
        </w:tc>
        <w:tc>
          <w:tcPr>
            <w:tcW w:w="1245" w:type="dxa"/>
            <w:vAlign w:val="center"/>
          </w:tcPr>
          <w:p w14:paraId="0D9D174F"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50</w:t>
            </w:r>
          </w:p>
        </w:tc>
        <w:tc>
          <w:tcPr>
            <w:tcW w:w="1418" w:type="dxa"/>
            <w:vAlign w:val="center"/>
          </w:tcPr>
          <w:p w14:paraId="5E93F68F"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组</w:t>
            </w:r>
          </w:p>
        </w:tc>
        <w:tc>
          <w:tcPr>
            <w:tcW w:w="1984" w:type="dxa"/>
          </w:tcPr>
          <w:p w14:paraId="6D66A303"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2EA761BB" w14:textId="77777777" w:rsidTr="00D47FB7">
        <w:trPr>
          <w:trHeight w:val="536"/>
        </w:trPr>
        <w:tc>
          <w:tcPr>
            <w:tcW w:w="774" w:type="dxa"/>
            <w:vAlign w:val="center"/>
          </w:tcPr>
          <w:p w14:paraId="375B8C99"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4E2D90EA"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书柜</w:t>
            </w:r>
          </w:p>
        </w:tc>
        <w:tc>
          <w:tcPr>
            <w:tcW w:w="1245" w:type="dxa"/>
            <w:vAlign w:val="center"/>
          </w:tcPr>
          <w:p w14:paraId="451D37DA"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12</w:t>
            </w:r>
          </w:p>
        </w:tc>
        <w:tc>
          <w:tcPr>
            <w:tcW w:w="1418" w:type="dxa"/>
            <w:vAlign w:val="center"/>
          </w:tcPr>
          <w:p w14:paraId="0CF46DAE"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组</w:t>
            </w:r>
          </w:p>
        </w:tc>
        <w:tc>
          <w:tcPr>
            <w:tcW w:w="1984" w:type="dxa"/>
          </w:tcPr>
          <w:p w14:paraId="18206AA1"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290FF5B1" w14:textId="77777777" w:rsidTr="00D47FB7">
        <w:trPr>
          <w:trHeight w:val="536"/>
        </w:trPr>
        <w:tc>
          <w:tcPr>
            <w:tcW w:w="774" w:type="dxa"/>
            <w:vAlign w:val="center"/>
          </w:tcPr>
          <w:p w14:paraId="665D0219"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192657A5"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钢制上下床</w:t>
            </w:r>
          </w:p>
        </w:tc>
        <w:tc>
          <w:tcPr>
            <w:tcW w:w="1245" w:type="dxa"/>
            <w:vAlign w:val="center"/>
          </w:tcPr>
          <w:p w14:paraId="6EFD1142"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20</w:t>
            </w:r>
          </w:p>
        </w:tc>
        <w:tc>
          <w:tcPr>
            <w:tcW w:w="1418" w:type="dxa"/>
            <w:vAlign w:val="center"/>
          </w:tcPr>
          <w:p w14:paraId="7D8BF347"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组</w:t>
            </w:r>
          </w:p>
        </w:tc>
        <w:tc>
          <w:tcPr>
            <w:tcW w:w="1984" w:type="dxa"/>
          </w:tcPr>
          <w:p w14:paraId="7D00F6FB"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674F3C14" w14:textId="77777777" w:rsidTr="00D47FB7">
        <w:trPr>
          <w:trHeight w:val="536"/>
        </w:trPr>
        <w:tc>
          <w:tcPr>
            <w:tcW w:w="774" w:type="dxa"/>
            <w:vAlign w:val="center"/>
          </w:tcPr>
          <w:p w14:paraId="6451608A"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20F174C9" w14:textId="5866FB53" w:rsidR="00CF5D3F" w:rsidRPr="00FB3AFE" w:rsidRDefault="00766623" w:rsidP="00D47FB7">
            <w:pPr>
              <w:jc w:val="center"/>
              <w:rPr>
                <w:rFonts w:eastAsiaTheme="minorEastAsia" w:cstheme="minorBidi"/>
                <w:sz w:val="24"/>
                <w:szCs w:val="24"/>
              </w:rPr>
            </w:pPr>
            <w:r w:rsidRPr="00FB3AFE">
              <w:rPr>
                <w:rFonts w:ascii="宋体" w:hAnsi="宋体" w:cs="宋体" w:hint="eastAsia"/>
                <w:color w:val="000000"/>
                <w:kern w:val="0"/>
                <w:sz w:val="24"/>
                <w:szCs w:val="24"/>
              </w:rPr>
              <w:t>食堂桌椅（一桌四椅）</w:t>
            </w:r>
          </w:p>
        </w:tc>
        <w:tc>
          <w:tcPr>
            <w:tcW w:w="1245" w:type="dxa"/>
            <w:vAlign w:val="center"/>
          </w:tcPr>
          <w:p w14:paraId="6A1A1703" w14:textId="539729A2" w:rsidR="00CF5D3F" w:rsidRPr="00FB3AFE" w:rsidRDefault="00766623" w:rsidP="00D47FB7">
            <w:pPr>
              <w:jc w:val="center"/>
              <w:rPr>
                <w:rFonts w:ascii="宋体" w:hAnsi="宋体" w:cs="宋体"/>
                <w:kern w:val="0"/>
                <w:sz w:val="20"/>
                <w:szCs w:val="21"/>
              </w:rPr>
            </w:pPr>
            <w:r w:rsidRPr="00FB3AFE">
              <w:rPr>
                <w:rFonts w:ascii="宋体" w:hAnsi="宋体" w:cs="宋体"/>
                <w:kern w:val="0"/>
                <w:sz w:val="20"/>
                <w:szCs w:val="21"/>
              </w:rPr>
              <w:t>20</w:t>
            </w:r>
          </w:p>
        </w:tc>
        <w:tc>
          <w:tcPr>
            <w:tcW w:w="1418" w:type="dxa"/>
            <w:vAlign w:val="center"/>
          </w:tcPr>
          <w:p w14:paraId="05F1BFAF" w14:textId="429C9630" w:rsidR="00CF5D3F" w:rsidRPr="00FB3AFE" w:rsidRDefault="00766623" w:rsidP="00D47FB7">
            <w:pPr>
              <w:jc w:val="center"/>
              <w:rPr>
                <w:rFonts w:eastAsiaTheme="minorEastAsia" w:cstheme="minorBidi"/>
                <w:sz w:val="24"/>
                <w:szCs w:val="24"/>
              </w:rPr>
            </w:pPr>
            <w:r w:rsidRPr="00FB3AFE">
              <w:rPr>
                <w:rFonts w:eastAsiaTheme="minorEastAsia" w:cstheme="minorBidi" w:hint="eastAsia"/>
                <w:sz w:val="24"/>
                <w:szCs w:val="24"/>
              </w:rPr>
              <w:t>套</w:t>
            </w:r>
          </w:p>
        </w:tc>
        <w:tc>
          <w:tcPr>
            <w:tcW w:w="1984" w:type="dxa"/>
          </w:tcPr>
          <w:p w14:paraId="26535E23"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6F7CBF03" w14:textId="77777777" w:rsidTr="00D47FB7">
        <w:trPr>
          <w:trHeight w:val="536"/>
        </w:trPr>
        <w:tc>
          <w:tcPr>
            <w:tcW w:w="774" w:type="dxa"/>
            <w:vAlign w:val="center"/>
          </w:tcPr>
          <w:p w14:paraId="65C0C386"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2F19D9FA"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会议桌</w:t>
            </w:r>
            <w:r w:rsidRPr="00FB3AFE">
              <w:rPr>
                <w:rFonts w:eastAsiaTheme="minorEastAsia" w:cstheme="minorBidi" w:hint="eastAsia"/>
                <w:sz w:val="24"/>
                <w:szCs w:val="24"/>
              </w:rPr>
              <w:t>1</w:t>
            </w:r>
          </w:p>
        </w:tc>
        <w:tc>
          <w:tcPr>
            <w:tcW w:w="1245" w:type="dxa"/>
            <w:vAlign w:val="center"/>
          </w:tcPr>
          <w:p w14:paraId="0DCC0DB0"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3</w:t>
            </w:r>
          </w:p>
        </w:tc>
        <w:tc>
          <w:tcPr>
            <w:tcW w:w="1418" w:type="dxa"/>
            <w:vAlign w:val="center"/>
          </w:tcPr>
          <w:p w14:paraId="6835BF73"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张</w:t>
            </w:r>
          </w:p>
        </w:tc>
        <w:tc>
          <w:tcPr>
            <w:tcW w:w="1984" w:type="dxa"/>
          </w:tcPr>
          <w:p w14:paraId="70FE868D"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530D4F6F" w14:textId="77777777" w:rsidTr="00D47FB7">
        <w:trPr>
          <w:trHeight w:val="536"/>
        </w:trPr>
        <w:tc>
          <w:tcPr>
            <w:tcW w:w="774" w:type="dxa"/>
            <w:vAlign w:val="center"/>
          </w:tcPr>
          <w:p w14:paraId="1FB8D698"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110D4C7B"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会议桌</w:t>
            </w:r>
            <w:r w:rsidRPr="00FB3AFE">
              <w:rPr>
                <w:rFonts w:eastAsiaTheme="minorEastAsia" w:cstheme="minorBidi" w:hint="eastAsia"/>
                <w:sz w:val="24"/>
                <w:szCs w:val="24"/>
              </w:rPr>
              <w:t>2</w:t>
            </w:r>
          </w:p>
        </w:tc>
        <w:tc>
          <w:tcPr>
            <w:tcW w:w="1245" w:type="dxa"/>
            <w:vAlign w:val="center"/>
          </w:tcPr>
          <w:p w14:paraId="463BB432"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2</w:t>
            </w:r>
          </w:p>
        </w:tc>
        <w:tc>
          <w:tcPr>
            <w:tcW w:w="1418" w:type="dxa"/>
            <w:vAlign w:val="center"/>
          </w:tcPr>
          <w:p w14:paraId="7B7CADC3"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张</w:t>
            </w:r>
          </w:p>
        </w:tc>
        <w:tc>
          <w:tcPr>
            <w:tcW w:w="1984" w:type="dxa"/>
          </w:tcPr>
          <w:p w14:paraId="79231C9B"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04EA8E60" w14:textId="77777777" w:rsidTr="00D47FB7">
        <w:trPr>
          <w:trHeight w:val="536"/>
        </w:trPr>
        <w:tc>
          <w:tcPr>
            <w:tcW w:w="774" w:type="dxa"/>
            <w:vAlign w:val="center"/>
          </w:tcPr>
          <w:p w14:paraId="40AD292B"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4E113A46"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会议桌</w:t>
            </w:r>
            <w:r w:rsidRPr="00FB3AFE">
              <w:rPr>
                <w:rFonts w:eastAsiaTheme="minorEastAsia" w:cstheme="minorBidi" w:hint="eastAsia"/>
                <w:sz w:val="24"/>
                <w:szCs w:val="24"/>
              </w:rPr>
              <w:t>3</w:t>
            </w:r>
          </w:p>
        </w:tc>
        <w:tc>
          <w:tcPr>
            <w:tcW w:w="1245" w:type="dxa"/>
            <w:vAlign w:val="center"/>
          </w:tcPr>
          <w:p w14:paraId="05F57F9A"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1</w:t>
            </w:r>
          </w:p>
        </w:tc>
        <w:tc>
          <w:tcPr>
            <w:tcW w:w="1418" w:type="dxa"/>
            <w:vAlign w:val="center"/>
          </w:tcPr>
          <w:p w14:paraId="362CE733"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张</w:t>
            </w:r>
          </w:p>
        </w:tc>
        <w:tc>
          <w:tcPr>
            <w:tcW w:w="1984" w:type="dxa"/>
          </w:tcPr>
          <w:p w14:paraId="73AE6877"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611C889D" w14:textId="77777777" w:rsidTr="00D47FB7">
        <w:trPr>
          <w:trHeight w:val="536"/>
        </w:trPr>
        <w:tc>
          <w:tcPr>
            <w:tcW w:w="774" w:type="dxa"/>
            <w:vAlign w:val="center"/>
          </w:tcPr>
          <w:p w14:paraId="3564B724"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73D2B7BE"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会议条桌</w:t>
            </w:r>
          </w:p>
        </w:tc>
        <w:tc>
          <w:tcPr>
            <w:tcW w:w="1245" w:type="dxa"/>
            <w:vAlign w:val="center"/>
          </w:tcPr>
          <w:p w14:paraId="75DFE1CA"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40</w:t>
            </w:r>
          </w:p>
        </w:tc>
        <w:tc>
          <w:tcPr>
            <w:tcW w:w="1418" w:type="dxa"/>
            <w:vAlign w:val="center"/>
          </w:tcPr>
          <w:p w14:paraId="28E606A2"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张</w:t>
            </w:r>
          </w:p>
        </w:tc>
        <w:tc>
          <w:tcPr>
            <w:tcW w:w="1984" w:type="dxa"/>
          </w:tcPr>
          <w:p w14:paraId="1B993F42"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37AF1AC4" w14:textId="77777777" w:rsidTr="00D47FB7">
        <w:trPr>
          <w:trHeight w:val="536"/>
        </w:trPr>
        <w:tc>
          <w:tcPr>
            <w:tcW w:w="774" w:type="dxa"/>
            <w:vAlign w:val="center"/>
          </w:tcPr>
          <w:p w14:paraId="1EB1CD5F"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2620834A"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定制会议桌</w:t>
            </w:r>
          </w:p>
        </w:tc>
        <w:tc>
          <w:tcPr>
            <w:tcW w:w="1245" w:type="dxa"/>
            <w:vAlign w:val="center"/>
          </w:tcPr>
          <w:p w14:paraId="48597630"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1</w:t>
            </w:r>
          </w:p>
        </w:tc>
        <w:tc>
          <w:tcPr>
            <w:tcW w:w="1418" w:type="dxa"/>
            <w:vAlign w:val="center"/>
          </w:tcPr>
          <w:p w14:paraId="2B17F425"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张</w:t>
            </w:r>
          </w:p>
        </w:tc>
        <w:tc>
          <w:tcPr>
            <w:tcW w:w="1984" w:type="dxa"/>
          </w:tcPr>
          <w:p w14:paraId="50FDE7B6" w14:textId="77777777" w:rsidR="00CF5D3F" w:rsidRPr="00FB3AFE" w:rsidRDefault="00CF5D3F" w:rsidP="00D47FB7">
            <w:pPr>
              <w:jc w:val="center"/>
            </w:pPr>
            <w:r w:rsidRPr="00FB3AFE">
              <w:rPr>
                <w:rFonts w:eastAsiaTheme="minorEastAsia" w:cstheme="minorBidi" w:hint="eastAsia"/>
                <w:sz w:val="24"/>
                <w:szCs w:val="24"/>
              </w:rPr>
              <w:t>工业</w:t>
            </w:r>
          </w:p>
        </w:tc>
      </w:tr>
      <w:tr w:rsidR="00CF5D3F" w:rsidRPr="00FB3AFE" w14:paraId="34358AC3" w14:textId="77777777" w:rsidTr="00D47FB7">
        <w:trPr>
          <w:trHeight w:val="536"/>
        </w:trPr>
        <w:tc>
          <w:tcPr>
            <w:tcW w:w="774" w:type="dxa"/>
            <w:vAlign w:val="center"/>
          </w:tcPr>
          <w:p w14:paraId="53A2AF63" w14:textId="77777777" w:rsidR="00CF5D3F" w:rsidRPr="00FB3AFE" w:rsidRDefault="00CF5D3F" w:rsidP="00006261">
            <w:pPr>
              <w:pStyle w:val="13"/>
              <w:numPr>
                <w:ilvl w:val="0"/>
                <w:numId w:val="46"/>
              </w:numPr>
              <w:ind w:firstLineChars="0"/>
              <w:rPr>
                <w:sz w:val="24"/>
                <w:szCs w:val="24"/>
              </w:rPr>
            </w:pPr>
          </w:p>
        </w:tc>
        <w:tc>
          <w:tcPr>
            <w:tcW w:w="2767" w:type="dxa"/>
            <w:shd w:val="clear" w:color="auto" w:fill="auto"/>
            <w:vAlign w:val="center"/>
          </w:tcPr>
          <w:p w14:paraId="232F4F2B"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洽谈桌椅（一桌三椅）</w:t>
            </w:r>
          </w:p>
        </w:tc>
        <w:tc>
          <w:tcPr>
            <w:tcW w:w="1245" w:type="dxa"/>
            <w:vAlign w:val="center"/>
          </w:tcPr>
          <w:p w14:paraId="68FCF52B" w14:textId="77777777" w:rsidR="00CF5D3F" w:rsidRPr="00FB3AFE" w:rsidRDefault="00CF5D3F" w:rsidP="00D47FB7">
            <w:pPr>
              <w:jc w:val="center"/>
              <w:rPr>
                <w:rFonts w:ascii="宋体" w:hAnsi="宋体" w:cs="宋体"/>
                <w:kern w:val="0"/>
                <w:sz w:val="20"/>
                <w:szCs w:val="21"/>
              </w:rPr>
            </w:pPr>
            <w:r w:rsidRPr="00FB3AFE">
              <w:rPr>
                <w:rFonts w:ascii="宋体" w:hAnsi="宋体" w:cs="宋体"/>
                <w:kern w:val="0"/>
                <w:sz w:val="20"/>
                <w:szCs w:val="21"/>
              </w:rPr>
              <w:t>264</w:t>
            </w:r>
          </w:p>
        </w:tc>
        <w:tc>
          <w:tcPr>
            <w:tcW w:w="1418" w:type="dxa"/>
            <w:vAlign w:val="center"/>
          </w:tcPr>
          <w:p w14:paraId="4B565693" w14:textId="77777777" w:rsidR="00CF5D3F" w:rsidRPr="00FB3AFE" w:rsidRDefault="00CF5D3F" w:rsidP="00D47FB7">
            <w:pPr>
              <w:jc w:val="center"/>
              <w:rPr>
                <w:rFonts w:eastAsiaTheme="minorEastAsia" w:cstheme="minorBidi"/>
                <w:sz w:val="24"/>
                <w:szCs w:val="24"/>
              </w:rPr>
            </w:pPr>
            <w:r w:rsidRPr="00FB3AFE">
              <w:rPr>
                <w:rFonts w:eastAsiaTheme="minorEastAsia" w:cstheme="minorBidi" w:hint="eastAsia"/>
                <w:sz w:val="24"/>
                <w:szCs w:val="24"/>
              </w:rPr>
              <w:t>套</w:t>
            </w:r>
          </w:p>
        </w:tc>
        <w:tc>
          <w:tcPr>
            <w:tcW w:w="1984" w:type="dxa"/>
          </w:tcPr>
          <w:p w14:paraId="4A442B14" w14:textId="77777777" w:rsidR="00CF5D3F" w:rsidRPr="00FB3AFE" w:rsidRDefault="00CF5D3F" w:rsidP="00D47FB7">
            <w:pPr>
              <w:jc w:val="center"/>
            </w:pPr>
            <w:r w:rsidRPr="00FB3AFE">
              <w:rPr>
                <w:rFonts w:eastAsiaTheme="minorEastAsia" w:cstheme="minorBidi" w:hint="eastAsia"/>
                <w:sz w:val="24"/>
                <w:szCs w:val="24"/>
              </w:rPr>
              <w:t>工业</w:t>
            </w:r>
          </w:p>
        </w:tc>
      </w:tr>
    </w:tbl>
    <w:p w14:paraId="2D3B2EAD" w14:textId="227A64B1"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详细的技术、服务、商务及其他要求见招标文件第4章。</w:t>
      </w:r>
    </w:p>
    <w:p w14:paraId="527A635C" w14:textId="77777777" w:rsidR="0008285D" w:rsidRPr="00FB3AFE" w:rsidRDefault="003E70E7">
      <w:pPr>
        <w:numPr>
          <w:ilvl w:val="0"/>
          <w:numId w:val="4"/>
        </w:numPr>
        <w:spacing w:line="360" w:lineRule="auto"/>
        <w:ind w:left="0" w:firstLine="567"/>
        <w:rPr>
          <w:rFonts w:ascii="宋体" w:hAnsi="宋体"/>
          <w:b/>
          <w:sz w:val="28"/>
          <w:szCs w:val="28"/>
        </w:rPr>
      </w:pPr>
      <w:r w:rsidRPr="00FB3AFE">
        <w:rPr>
          <w:rFonts w:ascii="宋体" w:hAnsi="宋体" w:hint="eastAsia"/>
          <w:b/>
          <w:sz w:val="28"/>
          <w:szCs w:val="28"/>
        </w:rPr>
        <w:t>供应商参加本次政府采购活动应具备的条件</w:t>
      </w:r>
    </w:p>
    <w:p w14:paraId="3C42A952" w14:textId="77777777" w:rsidR="0008285D" w:rsidRPr="00FB3AFE" w:rsidRDefault="003E70E7" w:rsidP="00006261">
      <w:pPr>
        <w:numPr>
          <w:ilvl w:val="1"/>
          <w:numId w:val="5"/>
        </w:numPr>
        <w:tabs>
          <w:tab w:val="left" w:pos="1260"/>
        </w:tabs>
        <w:spacing w:line="360" w:lineRule="auto"/>
        <w:ind w:left="0" w:firstLine="630"/>
        <w:rPr>
          <w:rFonts w:ascii="宋体" w:hAnsi="宋体"/>
          <w:sz w:val="28"/>
          <w:szCs w:val="28"/>
        </w:rPr>
      </w:pPr>
      <w:r w:rsidRPr="00FB3AFE">
        <w:rPr>
          <w:rFonts w:ascii="宋体" w:hAnsi="宋体" w:hint="eastAsia"/>
          <w:sz w:val="28"/>
          <w:szCs w:val="28"/>
        </w:rPr>
        <w:t>符合《政府采购法》第二十二条第一款规定的条件；</w:t>
      </w:r>
    </w:p>
    <w:p w14:paraId="64669404" w14:textId="77777777" w:rsidR="0008285D" w:rsidRPr="00FB3AFE" w:rsidRDefault="003E70E7" w:rsidP="00006261">
      <w:pPr>
        <w:numPr>
          <w:ilvl w:val="1"/>
          <w:numId w:val="5"/>
        </w:numPr>
        <w:tabs>
          <w:tab w:val="left" w:pos="1260"/>
        </w:tabs>
        <w:spacing w:line="360" w:lineRule="auto"/>
        <w:ind w:left="0" w:firstLine="630"/>
        <w:rPr>
          <w:rFonts w:ascii="宋体" w:hAnsi="宋体"/>
          <w:b/>
          <w:sz w:val="28"/>
          <w:szCs w:val="28"/>
        </w:rPr>
      </w:pPr>
      <w:r w:rsidRPr="00FB3AFE">
        <w:rPr>
          <w:rFonts w:ascii="宋体" w:hAnsi="宋体" w:hint="eastAsia"/>
          <w:b/>
          <w:sz w:val="28"/>
          <w:szCs w:val="28"/>
        </w:rPr>
        <w:t>本项目为</w:t>
      </w:r>
      <w:r w:rsidRPr="00FB3AFE">
        <w:rPr>
          <w:rFonts w:ascii="宋体" w:hAnsi="宋体"/>
          <w:b/>
          <w:sz w:val="28"/>
          <w:szCs w:val="28"/>
        </w:rPr>
        <w:t>专门面向中小企业采购项目，</w:t>
      </w:r>
      <w:r w:rsidRPr="00FB3AFE">
        <w:rPr>
          <w:rFonts w:ascii="宋体" w:hAnsi="宋体" w:hint="eastAsia"/>
          <w:b/>
          <w:sz w:val="28"/>
          <w:szCs w:val="28"/>
        </w:rPr>
        <w:t>投标人</w:t>
      </w:r>
      <w:r w:rsidRPr="00FB3AFE">
        <w:rPr>
          <w:rFonts w:ascii="宋体" w:hAnsi="宋体"/>
          <w:b/>
          <w:sz w:val="28"/>
          <w:szCs w:val="28"/>
        </w:rPr>
        <w:t>提供的货物全部由符合政策要求的中小企业制造</w:t>
      </w:r>
      <w:r w:rsidRPr="00FB3AFE">
        <w:rPr>
          <w:rFonts w:ascii="宋体" w:hAnsi="宋体" w:hint="eastAsia"/>
          <w:b/>
          <w:sz w:val="28"/>
          <w:szCs w:val="28"/>
        </w:rPr>
        <w:t>；</w:t>
      </w:r>
      <w:r w:rsidRPr="00FB3AFE">
        <w:rPr>
          <w:rFonts w:ascii="宋体" w:hAnsi="宋体"/>
          <w:b/>
          <w:sz w:val="28"/>
          <w:szCs w:val="28"/>
        </w:rPr>
        <w:t>（</w:t>
      </w:r>
      <w:r w:rsidRPr="00FB3AFE">
        <w:rPr>
          <w:rFonts w:ascii="宋体" w:hAnsi="宋体" w:hint="eastAsia"/>
          <w:b/>
          <w:sz w:val="28"/>
          <w:szCs w:val="28"/>
        </w:rPr>
        <w:t>说明</w:t>
      </w:r>
      <w:r w:rsidRPr="00FB3AFE">
        <w:rPr>
          <w:rFonts w:ascii="宋体" w:hAnsi="宋体"/>
          <w:b/>
          <w:sz w:val="28"/>
          <w:szCs w:val="28"/>
        </w:rPr>
        <w:t>：监狱企业、残疾人福利性单位视同小型、微型企业）</w:t>
      </w:r>
    </w:p>
    <w:p w14:paraId="4E494681" w14:textId="77777777" w:rsidR="0008285D" w:rsidRPr="00FB3AFE" w:rsidRDefault="003E70E7" w:rsidP="00006261">
      <w:pPr>
        <w:numPr>
          <w:ilvl w:val="1"/>
          <w:numId w:val="5"/>
        </w:numPr>
        <w:tabs>
          <w:tab w:val="left" w:pos="1260"/>
        </w:tabs>
        <w:spacing w:line="360" w:lineRule="auto"/>
        <w:ind w:left="0" w:firstLine="630"/>
        <w:rPr>
          <w:rFonts w:ascii="宋体" w:hAnsi="宋体"/>
          <w:sz w:val="28"/>
          <w:szCs w:val="28"/>
        </w:rPr>
      </w:pPr>
      <w:r w:rsidRPr="00FB3AFE">
        <w:rPr>
          <w:rFonts w:ascii="宋体" w:hAnsi="宋体" w:hint="eastAsia"/>
          <w:sz w:val="28"/>
          <w:szCs w:val="28"/>
        </w:rPr>
        <w:t>未被列入失信被执行人、重大税收违法案件当事人名单、政府采购严重违法失信行为记录名单；</w:t>
      </w:r>
    </w:p>
    <w:p w14:paraId="6C228FAA" w14:textId="77777777" w:rsidR="0008285D" w:rsidRPr="00FB3AFE" w:rsidRDefault="003E70E7" w:rsidP="00006261">
      <w:pPr>
        <w:numPr>
          <w:ilvl w:val="1"/>
          <w:numId w:val="5"/>
        </w:numPr>
        <w:tabs>
          <w:tab w:val="left" w:pos="1260"/>
        </w:tabs>
        <w:spacing w:line="360" w:lineRule="auto"/>
        <w:ind w:left="0" w:firstLine="630"/>
        <w:rPr>
          <w:rFonts w:ascii="宋体" w:hAnsi="宋体"/>
          <w:sz w:val="28"/>
          <w:szCs w:val="28"/>
        </w:rPr>
      </w:pPr>
      <w:r w:rsidRPr="00FB3AFE">
        <w:rPr>
          <w:rFonts w:ascii="宋体" w:hAnsi="宋体" w:hint="eastAsia"/>
          <w:sz w:val="28"/>
          <w:szCs w:val="28"/>
        </w:rPr>
        <w:t>在行贿犯罪信息查询期限内，投标人及其现任法定代表人、主要负责人没有行贿犯罪记录；</w:t>
      </w:r>
    </w:p>
    <w:p w14:paraId="04EE4D92" w14:textId="77777777" w:rsidR="0008285D" w:rsidRPr="00FB3AFE" w:rsidRDefault="003E70E7" w:rsidP="00006261">
      <w:pPr>
        <w:numPr>
          <w:ilvl w:val="1"/>
          <w:numId w:val="5"/>
        </w:numPr>
        <w:tabs>
          <w:tab w:val="left" w:pos="1260"/>
        </w:tabs>
        <w:spacing w:line="360" w:lineRule="auto"/>
        <w:ind w:left="0" w:firstLine="630"/>
        <w:rPr>
          <w:rFonts w:ascii="宋体" w:hAnsi="宋体"/>
          <w:sz w:val="28"/>
          <w:szCs w:val="28"/>
        </w:rPr>
      </w:pPr>
      <w:r w:rsidRPr="00FB3AFE">
        <w:rPr>
          <w:rFonts w:ascii="宋体" w:hAnsi="宋体"/>
          <w:sz w:val="28"/>
          <w:szCs w:val="28"/>
        </w:rPr>
        <w:t>未处于被行政部门禁止参与政府采购活动的期限内</w:t>
      </w:r>
      <w:r w:rsidRPr="00FB3AFE">
        <w:rPr>
          <w:rFonts w:ascii="宋体" w:hAnsi="宋体" w:hint="eastAsia"/>
          <w:sz w:val="28"/>
          <w:szCs w:val="28"/>
        </w:rPr>
        <w:t>；</w:t>
      </w:r>
    </w:p>
    <w:p w14:paraId="4522813A" w14:textId="77777777" w:rsidR="0008285D" w:rsidRPr="00FB3AFE" w:rsidRDefault="003E70E7" w:rsidP="00006261">
      <w:pPr>
        <w:numPr>
          <w:ilvl w:val="1"/>
          <w:numId w:val="5"/>
        </w:numPr>
        <w:spacing w:line="360" w:lineRule="auto"/>
        <w:ind w:left="0" w:firstLine="567"/>
        <w:rPr>
          <w:rFonts w:ascii="宋体" w:hAnsi="宋体"/>
          <w:sz w:val="28"/>
          <w:szCs w:val="28"/>
        </w:rPr>
      </w:pPr>
      <w:r w:rsidRPr="00FB3AFE">
        <w:rPr>
          <w:rFonts w:ascii="宋体" w:hAnsi="宋体" w:hint="eastAsia"/>
          <w:sz w:val="28"/>
          <w:szCs w:val="28"/>
        </w:rPr>
        <w:t>不属于国家相关法律法规规定的其他禁止参加投标的情形；</w:t>
      </w:r>
    </w:p>
    <w:p w14:paraId="57C467D5" w14:textId="77777777" w:rsidR="0008285D" w:rsidRPr="00FB3AFE" w:rsidRDefault="003E70E7" w:rsidP="00006261">
      <w:pPr>
        <w:numPr>
          <w:ilvl w:val="1"/>
          <w:numId w:val="5"/>
        </w:numPr>
        <w:tabs>
          <w:tab w:val="left" w:pos="1260"/>
        </w:tabs>
        <w:spacing w:line="360" w:lineRule="auto"/>
        <w:ind w:left="0" w:firstLine="630"/>
        <w:rPr>
          <w:rFonts w:ascii="宋体" w:hAnsi="宋体"/>
          <w:sz w:val="28"/>
          <w:szCs w:val="28"/>
        </w:rPr>
      </w:pPr>
      <w:r w:rsidRPr="00FB3AFE">
        <w:rPr>
          <w:rFonts w:ascii="宋体" w:hAnsi="宋体" w:hint="eastAsia"/>
          <w:sz w:val="28"/>
          <w:szCs w:val="28"/>
        </w:rPr>
        <w:t>本项目</w:t>
      </w:r>
      <w:r w:rsidRPr="00FB3AFE">
        <w:rPr>
          <w:rFonts w:ascii="宋体" w:hAnsi="宋体" w:hint="eastAsia"/>
          <w:b/>
          <w:sz w:val="28"/>
          <w:szCs w:val="28"/>
        </w:rPr>
        <w:t>不接受</w:t>
      </w:r>
      <w:r w:rsidRPr="00FB3AFE">
        <w:rPr>
          <w:rFonts w:ascii="宋体" w:hAnsi="宋体" w:hint="eastAsia"/>
          <w:sz w:val="28"/>
          <w:szCs w:val="28"/>
        </w:rPr>
        <w:t>联合体投标。</w:t>
      </w:r>
    </w:p>
    <w:p w14:paraId="24D04773" w14:textId="77777777" w:rsidR="0008285D" w:rsidRPr="00FB3AFE" w:rsidRDefault="003E70E7">
      <w:pPr>
        <w:numPr>
          <w:ilvl w:val="0"/>
          <w:numId w:val="4"/>
        </w:numPr>
        <w:spacing w:line="360" w:lineRule="auto"/>
        <w:ind w:left="0" w:firstLine="567"/>
        <w:rPr>
          <w:rFonts w:ascii="宋体" w:hAnsi="宋体"/>
          <w:i/>
          <w:sz w:val="28"/>
        </w:rPr>
      </w:pPr>
      <w:r w:rsidRPr="00FB3AFE">
        <w:rPr>
          <w:rFonts w:ascii="宋体" w:hAnsi="宋体" w:hint="eastAsia"/>
          <w:b/>
          <w:sz w:val="28"/>
          <w:szCs w:val="28"/>
        </w:rPr>
        <w:t>招标文件获取时间</w:t>
      </w:r>
    </w:p>
    <w:p w14:paraId="6551BDEC" w14:textId="45A620B0" w:rsidR="0008285D" w:rsidRPr="00FB3AFE" w:rsidRDefault="003E70E7" w:rsidP="00006261">
      <w:pPr>
        <w:numPr>
          <w:ilvl w:val="0"/>
          <w:numId w:val="6"/>
        </w:numPr>
        <w:spacing w:line="360" w:lineRule="auto"/>
        <w:ind w:left="0" w:firstLine="567"/>
        <w:rPr>
          <w:rFonts w:ascii="宋体" w:hAnsi="宋体"/>
          <w:sz w:val="28"/>
        </w:rPr>
      </w:pPr>
      <w:r w:rsidRPr="00FB3AFE">
        <w:rPr>
          <w:rFonts w:ascii="宋体" w:hAnsi="宋体" w:hint="eastAsia"/>
          <w:sz w:val="28"/>
          <w:szCs w:val="28"/>
        </w:rPr>
        <w:t>招标文件获取时间：202</w:t>
      </w:r>
      <w:r w:rsidR="000121DD" w:rsidRPr="00FB3AFE">
        <w:rPr>
          <w:rFonts w:ascii="宋体" w:hAnsi="宋体"/>
          <w:sz w:val="28"/>
          <w:szCs w:val="28"/>
        </w:rPr>
        <w:t>2</w:t>
      </w:r>
      <w:r w:rsidRPr="00FB3AFE">
        <w:rPr>
          <w:rFonts w:ascii="宋体" w:hAnsi="宋体" w:hint="eastAsia"/>
          <w:sz w:val="28"/>
          <w:szCs w:val="28"/>
        </w:rPr>
        <w:t>年</w:t>
      </w:r>
      <w:r w:rsidR="00902AAE">
        <w:rPr>
          <w:rFonts w:ascii="宋体" w:hAnsi="宋体"/>
          <w:sz w:val="28"/>
          <w:szCs w:val="28"/>
        </w:rPr>
        <w:t>3</w:t>
      </w:r>
      <w:r w:rsidRPr="00FB3AFE">
        <w:rPr>
          <w:rFonts w:ascii="宋体" w:hAnsi="宋体" w:hint="eastAsia"/>
          <w:sz w:val="28"/>
          <w:szCs w:val="28"/>
        </w:rPr>
        <w:t>月</w:t>
      </w:r>
      <w:r w:rsidR="00902AAE">
        <w:rPr>
          <w:rFonts w:ascii="宋体" w:hAnsi="宋体"/>
          <w:sz w:val="28"/>
          <w:szCs w:val="28"/>
        </w:rPr>
        <w:t>11</w:t>
      </w:r>
      <w:r w:rsidRPr="00FB3AFE">
        <w:rPr>
          <w:rFonts w:ascii="宋体" w:hAnsi="宋体" w:hint="eastAsia"/>
          <w:sz w:val="28"/>
          <w:szCs w:val="28"/>
        </w:rPr>
        <w:t>日至</w:t>
      </w:r>
      <w:r w:rsidR="00902AAE">
        <w:rPr>
          <w:rFonts w:ascii="宋体" w:hAnsi="宋体"/>
          <w:sz w:val="28"/>
          <w:szCs w:val="28"/>
        </w:rPr>
        <w:t>3</w:t>
      </w:r>
      <w:r w:rsidRPr="00FB3AFE">
        <w:rPr>
          <w:rFonts w:ascii="宋体" w:hAnsi="宋体" w:hint="eastAsia"/>
          <w:sz w:val="28"/>
          <w:szCs w:val="28"/>
        </w:rPr>
        <w:t>月</w:t>
      </w:r>
      <w:r w:rsidR="00902AAE">
        <w:rPr>
          <w:rFonts w:ascii="宋体" w:hAnsi="宋体"/>
          <w:sz w:val="28"/>
          <w:szCs w:val="28"/>
        </w:rPr>
        <w:t>30</w:t>
      </w:r>
      <w:r w:rsidRPr="00FB3AFE">
        <w:rPr>
          <w:rFonts w:ascii="宋体" w:hAnsi="宋体" w:hint="eastAsia"/>
          <w:sz w:val="28"/>
          <w:szCs w:val="28"/>
        </w:rPr>
        <w:t>日。</w:t>
      </w:r>
    </w:p>
    <w:p w14:paraId="0BEFFAF4" w14:textId="2ACB8649" w:rsidR="0008285D" w:rsidRPr="00256701" w:rsidRDefault="003E70E7" w:rsidP="00006261">
      <w:pPr>
        <w:numPr>
          <w:ilvl w:val="0"/>
          <w:numId w:val="6"/>
        </w:numPr>
        <w:spacing w:line="360" w:lineRule="auto"/>
        <w:ind w:left="0" w:firstLine="567"/>
        <w:rPr>
          <w:rFonts w:ascii="宋体" w:hAnsi="宋体"/>
          <w:sz w:val="28"/>
          <w:szCs w:val="28"/>
        </w:rPr>
      </w:pPr>
      <w:r w:rsidRPr="00256701">
        <w:rPr>
          <w:rFonts w:ascii="宋体" w:hAnsi="宋体" w:hint="eastAsia"/>
          <w:sz w:val="28"/>
          <w:szCs w:val="28"/>
        </w:rPr>
        <w:t>公告期限：</w:t>
      </w:r>
      <w:r w:rsidR="00256701" w:rsidRPr="00256701">
        <w:rPr>
          <w:rFonts w:ascii="宋体" w:hAnsi="宋体" w:hint="eastAsia"/>
          <w:sz w:val="28"/>
          <w:szCs w:val="28"/>
        </w:rPr>
        <w:t>自本项目公告发布之日起5个工作日</w:t>
      </w:r>
      <w:r w:rsidRPr="00256701">
        <w:rPr>
          <w:rFonts w:ascii="宋体" w:hAnsi="宋体" w:hint="eastAsia"/>
          <w:sz w:val="28"/>
          <w:szCs w:val="28"/>
        </w:rPr>
        <w:t>。</w:t>
      </w:r>
    </w:p>
    <w:p w14:paraId="107B0B8E" w14:textId="77777777" w:rsidR="0008285D" w:rsidRPr="00FB3AFE" w:rsidRDefault="003E70E7">
      <w:pPr>
        <w:numPr>
          <w:ilvl w:val="0"/>
          <w:numId w:val="4"/>
        </w:numPr>
        <w:spacing w:line="360" w:lineRule="auto"/>
        <w:ind w:left="0" w:firstLine="567"/>
        <w:rPr>
          <w:rFonts w:ascii="宋体" w:hAnsi="宋体"/>
          <w:b/>
          <w:sz w:val="28"/>
          <w:szCs w:val="28"/>
        </w:rPr>
      </w:pPr>
      <w:r w:rsidRPr="00FB3AFE">
        <w:rPr>
          <w:rFonts w:ascii="宋体" w:hAnsi="宋体" w:hint="eastAsia"/>
          <w:b/>
          <w:sz w:val="28"/>
          <w:szCs w:val="28"/>
        </w:rPr>
        <w:lastRenderedPageBreak/>
        <w:t>招标文件获取方式</w:t>
      </w:r>
    </w:p>
    <w:p w14:paraId="5B7700CE"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投标人要参加投标，应在成都市公共资源交易服务中心“政府采购云平台（www.zcygov.cn）”获取采购文件。登录政府采购云平台(www.zcygov.cn)—我的工作台—项目采购—获取采购文件—申请获取采购文件。</w:t>
      </w:r>
    </w:p>
    <w:p w14:paraId="7F66BDD7"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提示：</w:t>
      </w:r>
    </w:p>
    <w:p w14:paraId="238DED99"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（1）本项目采购文件免费获取。</w:t>
      </w:r>
    </w:p>
    <w:p w14:paraId="16E0D03D"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2）成都市公共资源交易服务中心门户网站上采购公告附件内的采购文件仅供下载阅览使用，投标人只有在“政府采购云平台”完成获取采购文件申请并下载采购文件后才视作依法参与本项目。如未在“政府采购云平台”内完成相关流程，引起的投标无效责任自负。</w:t>
      </w:r>
    </w:p>
    <w:p w14:paraId="49A17CD7"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（3）首次登录政府采购云平台(www.zcygov.cn)的新用户,</w:t>
      </w:r>
      <w:r w:rsidRPr="00FB3AFE">
        <w:rPr>
          <w:rFonts w:hint="eastAsia"/>
        </w:rPr>
        <w:t xml:space="preserve"> </w:t>
      </w:r>
      <w:r w:rsidRPr="00FB3AFE">
        <w:rPr>
          <w:rFonts w:ascii="宋体" w:hAnsi="宋体" w:hint="eastAsia"/>
          <w:sz w:val="28"/>
          <w:szCs w:val="28"/>
        </w:rPr>
        <w:t>应先点击网页左上角切换至“成都市本级”，再点击“供应商入驻”，注册成功后即可登录。</w:t>
      </w:r>
    </w:p>
    <w:p w14:paraId="533F2549"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（4）本项目为电子招标投标项目，投标人参与本项目全过程中凡涉及系统操作请详见《成都市全流程电子化采购系统操作指南——供应商版》（操作指南请登录政府采购云平台后，点击“前台大厅</w:t>
      </w:r>
      <w:r w:rsidRPr="00FB3AFE">
        <w:rPr>
          <w:rFonts w:ascii="宋体" w:hAnsi="宋体"/>
          <w:sz w:val="28"/>
          <w:szCs w:val="28"/>
        </w:rPr>
        <w:t>—</w:t>
      </w:r>
      <w:r w:rsidRPr="00FB3AFE">
        <w:rPr>
          <w:rFonts w:ascii="宋体" w:hAnsi="宋体" w:hint="eastAsia"/>
          <w:sz w:val="28"/>
          <w:szCs w:val="28"/>
        </w:rPr>
        <w:t>操作指南</w:t>
      </w:r>
      <w:r w:rsidRPr="00FB3AFE">
        <w:rPr>
          <w:rFonts w:ascii="宋体" w:hAnsi="宋体"/>
          <w:sz w:val="28"/>
          <w:szCs w:val="28"/>
        </w:rPr>
        <w:t>—</w:t>
      </w:r>
      <w:r w:rsidRPr="00FB3AFE">
        <w:rPr>
          <w:rFonts w:ascii="宋体" w:hAnsi="宋体" w:hint="eastAsia"/>
          <w:sz w:val="28"/>
          <w:szCs w:val="28"/>
        </w:rPr>
        <w:t>供应商”处下载查看）。</w:t>
      </w:r>
    </w:p>
    <w:p w14:paraId="388651EA" w14:textId="77777777" w:rsidR="0008285D" w:rsidRPr="00FB3AFE" w:rsidRDefault="003E70E7">
      <w:pPr>
        <w:numPr>
          <w:ilvl w:val="0"/>
          <w:numId w:val="4"/>
        </w:numPr>
        <w:spacing w:line="360" w:lineRule="auto"/>
        <w:ind w:left="0" w:firstLine="567"/>
        <w:rPr>
          <w:rFonts w:ascii="宋体" w:hAnsi="宋体"/>
          <w:b/>
          <w:sz w:val="28"/>
          <w:szCs w:val="28"/>
        </w:rPr>
      </w:pPr>
      <w:r w:rsidRPr="00FB3AFE">
        <w:rPr>
          <w:rFonts w:ascii="宋体" w:hAnsi="宋体" w:hint="eastAsia"/>
          <w:b/>
          <w:sz w:val="28"/>
          <w:szCs w:val="28"/>
        </w:rPr>
        <w:t>招标文件获取地点</w:t>
      </w:r>
    </w:p>
    <w:p w14:paraId="1401432B" w14:textId="77777777" w:rsidR="0008285D" w:rsidRPr="00FB3AFE" w:rsidRDefault="003E70E7">
      <w:pPr>
        <w:spacing w:line="360" w:lineRule="auto"/>
        <w:ind w:firstLineChars="200" w:firstLine="560"/>
        <w:rPr>
          <w:rFonts w:ascii="宋体" w:hAnsi="宋体"/>
          <w:sz w:val="28"/>
          <w:szCs w:val="28"/>
        </w:rPr>
      </w:pPr>
      <w:bookmarkStart w:id="8" w:name="_Toc186274101"/>
      <w:bookmarkStart w:id="9" w:name="_Toc180051012"/>
      <w:bookmarkStart w:id="10" w:name="_Toc184023104"/>
      <w:bookmarkStart w:id="11" w:name="_Toc174185149"/>
      <w:bookmarkStart w:id="12" w:name="_Toc184013605"/>
      <w:r w:rsidRPr="00FB3AFE">
        <w:rPr>
          <w:rFonts w:ascii="宋体" w:hAnsi="宋体" w:hint="eastAsia"/>
          <w:sz w:val="28"/>
          <w:szCs w:val="28"/>
        </w:rPr>
        <w:t>登录政府采购云平台（www.zcygov.cn）获取。</w:t>
      </w:r>
    </w:p>
    <w:p w14:paraId="0F7A9533" w14:textId="77777777" w:rsidR="0008285D" w:rsidRPr="00FB3AFE" w:rsidRDefault="003E70E7">
      <w:pPr>
        <w:numPr>
          <w:ilvl w:val="0"/>
          <w:numId w:val="4"/>
        </w:numPr>
        <w:spacing w:line="360" w:lineRule="auto"/>
        <w:ind w:left="0" w:firstLine="567"/>
        <w:rPr>
          <w:rFonts w:ascii="宋体" w:hAnsi="宋体"/>
          <w:b/>
          <w:sz w:val="28"/>
          <w:szCs w:val="28"/>
        </w:rPr>
      </w:pPr>
      <w:r w:rsidRPr="00FB3AFE">
        <w:rPr>
          <w:rFonts w:ascii="宋体" w:hAnsi="宋体" w:hint="eastAsia"/>
          <w:b/>
          <w:sz w:val="28"/>
          <w:szCs w:val="28"/>
        </w:rPr>
        <w:t>投标文件提交截止时间及开标时间</w:t>
      </w:r>
      <w:bookmarkEnd w:id="8"/>
      <w:bookmarkEnd w:id="9"/>
      <w:bookmarkEnd w:id="10"/>
      <w:bookmarkEnd w:id="11"/>
      <w:bookmarkEnd w:id="12"/>
      <w:r w:rsidRPr="00FB3AFE">
        <w:rPr>
          <w:rFonts w:ascii="宋体" w:hAnsi="宋体" w:hint="eastAsia"/>
          <w:b/>
          <w:sz w:val="28"/>
          <w:szCs w:val="28"/>
        </w:rPr>
        <w:t>(北京时间)、地点、方式</w:t>
      </w:r>
    </w:p>
    <w:p w14:paraId="6CBA916D" w14:textId="76E3CF6B" w:rsidR="0008285D" w:rsidRPr="00FB3AFE" w:rsidRDefault="003E70E7">
      <w:pPr>
        <w:spacing w:line="560" w:lineRule="exact"/>
        <w:ind w:firstLineChars="202" w:firstLine="566"/>
        <w:rPr>
          <w:rFonts w:ascii="宋体" w:hAnsi="宋体"/>
          <w:b/>
          <w:sz w:val="28"/>
          <w:szCs w:val="28"/>
        </w:rPr>
      </w:pPr>
      <w:r w:rsidRPr="00FB3AFE">
        <w:rPr>
          <w:rFonts w:ascii="宋体" w:hAnsi="宋体" w:hint="eastAsia"/>
          <w:sz w:val="28"/>
          <w:szCs w:val="28"/>
        </w:rPr>
        <w:t>（一）投标文件提交截止时间及开标时间：</w:t>
      </w:r>
      <w:r w:rsidRPr="00FB3AFE">
        <w:rPr>
          <w:rFonts w:ascii="宋体" w:hAnsi="宋体" w:hint="eastAsia"/>
          <w:b/>
          <w:sz w:val="28"/>
          <w:szCs w:val="28"/>
        </w:rPr>
        <w:t>202</w:t>
      </w:r>
      <w:r w:rsidR="000121DD" w:rsidRPr="00FB3AFE">
        <w:rPr>
          <w:rFonts w:ascii="宋体" w:hAnsi="宋体"/>
          <w:b/>
          <w:sz w:val="28"/>
          <w:szCs w:val="28"/>
        </w:rPr>
        <w:t>2</w:t>
      </w:r>
      <w:r w:rsidRPr="00FB3AFE">
        <w:rPr>
          <w:rFonts w:ascii="宋体" w:hAnsi="宋体" w:hint="eastAsia"/>
          <w:b/>
          <w:sz w:val="28"/>
          <w:szCs w:val="28"/>
        </w:rPr>
        <w:t>年</w:t>
      </w:r>
      <w:r w:rsidR="00902AAE">
        <w:rPr>
          <w:rFonts w:ascii="宋体" w:hAnsi="宋体"/>
          <w:b/>
          <w:sz w:val="28"/>
          <w:szCs w:val="28"/>
        </w:rPr>
        <w:t>3</w:t>
      </w:r>
      <w:r w:rsidRPr="00FB3AFE">
        <w:rPr>
          <w:rFonts w:ascii="宋体" w:hAnsi="宋体" w:hint="eastAsia"/>
          <w:b/>
          <w:sz w:val="28"/>
          <w:szCs w:val="28"/>
        </w:rPr>
        <w:t>月</w:t>
      </w:r>
      <w:r w:rsidR="00902AAE">
        <w:rPr>
          <w:rFonts w:ascii="宋体" w:hAnsi="宋体"/>
          <w:b/>
          <w:sz w:val="28"/>
          <w:szCs w:val="28"/>
        </w:rPr>
        <w:t>31</w:t>
      </w:r>
      <w:r w:rsidRPr="00FB3AFE">
        <w:rPr>
          <w:rFonts w:ascii="宋体" w:hAnsi="宋体" w:hint="eastAsia"/>
          <w:b/>
          <w:sz w:val="28"/>
          <w:szCs w:val="28"/>
        </w:rPr>
        <w:t>日上午09:30。</w:t>
      </w:r>
    </w:p>
    <w:p w14:paraId="4C6A02E0" w14:textId="77777777" w:rsidR="0008285D" w:rsidRPr="00FB3AFE" w:rsidRDefault="003E70E7">
      <w:pPr>
        <w:spacing w:line="560" w:lineRule="exact"/>
        <w:ind w:firstLineChars="202" w:firstLine="566"/>
        <w:rPr>
          <w:rFonts w:ascii="宋体" w:hAnsi="宋体"/>
          <w:sz w:val="28"/>
          <w:szCs w:val="28"/>
        </w:rPr>
      </w:pPr>
      <w:r w:rsidRPr="00FB3AFE">
        <w:rPr>
          <w:rFonts w:ascii="宋体" w:hAnsi="宋体" w:hint="eastAsia"/>
          <w:sz w:val="28"/>
          <w:szCs w:val="28"/>
        </w:rPr>
        <w:lastRenderedPageBreak/>
        <w:t>（二）投标文件提交方式、地点：投标截止时间前，投标人应将加密的投标文件提交至“政府采购云平台”对应项目（包件）。</w:t>
      </w:r>
    </w:p>
    <w:p w14:paraId="19FD2405" w14:textId="77777777" w:rsidR="0008285D" w:rsidRPr="00FB3AFE" w:rsidRDefault="003E70E7">
      <w:pPr>
        <w:numPr>
          <w:ilvl w:val="0"/>
          <w:numId w:val="4"/>
        </w:numPr>
        <w:spacing w:line="360" w:lineRule="auto"/>
        <w:ind w:left="0" w:firstLine="567"/>
        <w:rPr>
          <w:rFonts w:ascii="宋体" w:hAnsi="宋体"/>
          <w:b/>
          <w:sz w:val="28"/>
          <w:szCs w:val="28"/>
        </w:rPr>
      </w:pPr>
      <w:r w:rsidRPr="00FB3AFE">
        <w:rPr>
          <w:rFonts w:ascii="宋体" w:hAnsi="宋体" w:hint="eastAsia"/>
          <w:b/>
          <w:sz w:val="28"/>
          <w:szCs w:val="28"/>
        </w:rPr>
        <w:t>开标地点</w:t>
      </w:r>
    </w:p>
    <w:p w14:paraId="1F5B82B9" w14:textId="77777777" w:rsidR="0008285D" w:rsidRPr="00FB3AFE" w:rsidRDefault="003E70E7" w:rsidP="00006261">
      <w:pPr>
        <w:pStyle w:val="afff7"/>
        <w:numPr>
          <w:ilvl w:val="0"/>
          <w:numId w:val="7"/>
        </w:numPr>
        <w:spacing w:line="560" w:lineRule="exact"/>
        <w:ind w:left="0" w:firstLineChars="0" w:firstLine="566"/>
        <w:rPr>
          <w:rFonts w:ascii="宋体" w:hAnsi="宋体"/>
          <w:sz w:val="28"/>
          <w:szCs w:val="28"/>
        </w:rPr>
      </w:pPr>
      <w:r w:rsidRPr="00FB3AFE">
        <w:rPr>
          <w:rFonts w:ascii="宋体" w:hAnsi="宋体" w:hint="eastAsia"/>
          <w:sz w:val="28"/>
          <w:szCs w:val="28"/>
        </w:rPr>
        <w:t>本项目为不见面开标项目。</w:t>
      </w:r>
    </w:p>
    <w:p w14:paraId="14B2C1CF" w14:textId="77777777" w:rsidR="0008285D" w:rsidRPr="00FB3AFE" w:rsidRDefault="003E70E7" w:rsidP="00006261">
      <w:pPr>
        <w:pStyle w:val="afff7"/>
        <w:numPr>
          <w:ilvl w:val="0"/>
          <w:numId w:val="7"/>
        </w:numPr>
        <w:spacing w:line="560" w:lineRule="exact"/>
        <w:ind w:left="0" w:firstLineChars="0" w:firstLine="566"/>
        <w:rPr>
          <w:rFonts w:ascii="宋体" w:hAnsi="宋体"/>
          <w:sz w:val="28"/>
          <w:szCs w:val="28"/>
        </w:rPr>
      </w:pPr>
      <w:r w:rsidRPr="00FB3AFE">
        <w:rPr>
          <w:rFonts w:ascii="宋体" w:hAnsi="宋体" w:hint="eastAsia"/>
          <w:sz w:val="28"/>
          <w:szCs w:val="28"/>
        </w:rPr>
        <w:t>开标地点为：政府采购云平台（www.zcygov.cn）。</w:t>
      </w:r>
    </w:p>
    <w:p w14:paraId="28C1EA6F" w14:textId="77777777" w:rsidR="0008285D" w:rsidRPr="00FB3AFE" w:rsidRDefault="003E70E7" w:rsidP="00006261">
      <w:pPr>
        <w:pStyle w:val="afff7"/>
        <w:numPr>
          <w:ilvl w:val="0"/>
          <w:numId w:val="7"/>
        </w:numPr>
        <w:spacing w:line="560" w:lineRule="exact"/>
        <w:ind w:left="0" w:firstLineChars="0" w:firstLine="566"/>
        <w:rPr>
          <w:rFonts w:ascii="宋体" w:hAnsi="宋体"/>
          <w:sz w:val="28"/>
          <w:szCs w:val="28"/>
        </w:rPr>
      </w:pPr>
      <w:r w:rsidRPr="00FB3AFE">
        <w:rPr>
          <w:rFonts w:ascii="宋体" w:hAnsi="宋体" w:hint="eastAsia"/>
          <w:sz w:val="28"/>
          <w:szCs w:val="28"/>
        </w:rPr>
        <w:t>本项目只接受投标人加密并递交至“政府采购云平台”的投标文件。</w:t>
      </w:r>
    </w:p>
    <w:p w14:paraId="324B5BB3" w14:textId="77777777" w:rsidR="0008285D" w:rsidRPr="00FB3AFE" w:rsidRDefault="003E70E7">
      <w:pPr>
        <w:numPr>
          <w:ilvl w:val="0"/>
          <w:numId w:val="4"/>
        </w:numPr>
        <w:spacing w:line="360" w:lineRule="auto"/>
        <w:ind w:left="0" w:firstLine="567"/>
        <w:rPr>
          <w:rFonts w:ascii="宋体" w:hAnsi="宋体"/>
          <w:b/>
          <w:sz w:val="28"/>
          <w:szCs w:val="28"/>
        </w:rPr>
      </w:pPr>
      <w:r w:rsidRPr="00FB3AFE">
        <w:rPr>
          <w:rFonts w:ascii="宋体" w:hAnsi="宋体" w:hint="eastAsia"/>
          <w:b/>
          <w:sz w:val="28"/>
          <w:szCs w:val="28"/>
        </w:rPr>
        <w:t>政采中小企业政府采购信用融资</w:t>
      </w:r>
    </w:p>
    <w:p w14:paraId="10099E6C" w14:textId="77777777" w:rsidR="0008285D" w:rsidRPr="00FB3AFE" w:rsidRDefault="003E70E7">
      <w:pPr>
        <w:spacing w:line="560" w:lineRule="exact"/>
        <w:ind w:firstLineChars="202" w:firstLine="566"/>
        <w:rPr>
          <w:rFonts w:ascii="宋体" w:hAnsi="宋体"/>
          <w:sz w:val="28"/>
          <w:szCs w:val="28"/>
        </w:rPr>
      </w:pPr>
      <w:r w:rsidRPr="00FB3AFE">
        <w:rPr>
          <w:rFonts w:ascii="宋体" w:hAnsi="宋体" w:hint="eastAsia"/>
          <w:sz w:val="28"/>
          <w:szCs w:val="28"/>
        </w:rPr>
        <w:t>本项目支持中标中小企业凭借政府采购合同向相关金融机构申请信用融资。具体内容详见招标文件附件《成都市财政局 中国人民银行成都分行营业管理部关于印发〈成都市中小企业政府采购信用融资暂行办法〉和〈成都市级支持中小企业政府采购信用融资实施方案〉的通知》（成财采〔2019〕17号）、《成都市财政局关于增补“蓉采贷”政策合作银行及做好相关工作的通知》（成财采发〔2020〕20号）。</w:t>
      </w:r>
    </w:p>
    <w:p w14:paraId="5C0F5825" w14:textId="77777777" w:rsidR="0008285D" w:rsidRPr="00FB3AFE" w:rsidRDefault="003E70E7">
      <w:pPr>
        <w:numPr>
          <w:ilvl w:val="0"/>
          <w:numId w:val="4"/>
        </w:numPr>
        <w:spacing w:line="360" w:lineRule="auto"/>
        <w:ind w:left="0" w:firstLine="567"/>
        <w:rPr>
          <w:rFonts w:ascii="宋体" w:hAnsi="宋体"/>
          <w:b/>
          <w:sz w:val="28"/>
          <w:szCs w:val="28"/>
        </w:rPr>
      </w:pPr>
      <w:r w:rsidRPr="00FB3AFE">
        <w:rPr>
          <w:rFonts w:ascii="宋体" w:hAnsi="宋体" w:hint="eastAsia"/>
          <w:b/>
          <w:sz w:val="28"/>
          <w:szCs w:val="28"/>
        </w:rPr>
        <w:t>本投标邀请在“四川政府采购网”和“成都市公共资源交易服务中心”网站上以公告形式发布</w:t>
      </w:r>
    </w:p>
    <w:p w14:paraId="53B56526" w14:textId="77777777" w:rsidR="0008285D" w:rsidRPr="00FB3AFE" w:rsidRDefault="003E70E7">
      <w:pPr>
        <w:numPr>
          <w:ilvl w:val="0"/>
          <w:numId w:val="4"/>
        </w:numPr>
        <w:spacing w:line="360" w:lineRule="auto"/>
        <w:ind w:left="0" w:firstLine="567"/>
        <w:rPr>
          <w:rFonts w:ascii="宋体" w:hAnsi="宋体"/>
          <w:b/>
          <w:sz w:val="28"/>
          <w:szCs w:val="28"/>
        </w:rPr>
      </w:pPr>
      <w:r w:rsidRPr="00FB3AFE">
        <w:rPr>
          <w:rFonts w:ascii="宋体" w:hAnsi="宋体" w:hint="eastAsia"/>
          <w:b/>
          <w:sz w:val="28"/>
          <w:szCs w:val="28"/>
        </w:rPr>
        <w:t>联系方式</w:t>
      </w:r>
    </w:p>
    <w:p w14:paraId="70F6373F" w14:textId="77D9C729" w:rsidR="0008285D" w:rsidRPr="00FB3AFE" w:rsidRDefault="003E70E7">
      <w:pPr>
        <w:spacing w:line="360" w:lineRule="auto"/>
        <w:ind w:firstLineChars="202" w:firstLine="568"/>
        <w:rPr>
          <w:rFonts w:ascii="华文中宋" w:eastAsia="华文中宋" w:hAnsi="华文中宋"/>
          <w:sz w:val="28"/>
          <w:szCs w:val="28"/>
        </w:rPr>
      </w:pPr>
      <w:r w:rsidRPr="00FB3AFE">
        <w:rPr>
          <w:rFonts w:ascii="宋体" w:hAnsi="宋体" w:hint="eastAsia"/>
          <w:b/>
          <w:sz w:val="28"/>
          <w:szCs w:val="28"/>
        </w:rPr>
        <w:t>采购人：</w:t>
      </w:r>
      <w:r w:rsidRPr="00FB3AFE">
        <w:rPr>
          <w:rFonts w:ascii="华文中宋" w:eastAsia="华文中宋" w:hAnsi="华文中宋" w:hint="eastAsia"/>
          <w:sz w:val="28"/>
          <w:szCs w:val="28"/>
        </w:rPr>
        <w:t xml:space="preserve"> </w:t>
      </w:r>
      <w:r w:rsidR="00CF5D3F" w:rsidRPr="00FB3AFE">
        <w:rPr>
          <w:rFonts w:ascii="华文中宋" w:eastAsia="华文中宋" w:hAnsi="华文中宋" w:hint="eastAsia"/>
          <w:sz w:val="28"/>
          <w:szCs w:val="28"/>
        </w:rPr>
        <w:t>成都画院</w:t>
      </w:r>
      <w:r w:rsidRPr="00FB3AFE">
        <w:rPr>
          <w:rFonts w:ascii="华文中宋" w:eastAsia="华文中宋" w:hAnsi="华文中宋" w:hint="eastAsia"/>
          <w:sz w:val="28"/>
          <w:szCs w:val="28"/>
        </w:rPr>
        <w:t>（采购人）</w:t>
      </w:r>
    </w:p>
    <w:p w14:paraId="30B260ED" w14:textId="5936C031" w:rsidR="0008285D" w:rsidRPr="00FB3AFE" w:rsidRDefault="003E70E7">
      <w:pPr>
        <w:spacing w:line="360" w:lineRule="auto"/>
        <w:ind w:firstLineChars="202" w:firstLine="566"/>
        <w:rPr>
          <w:rFonts w:ascii="宋体" w:hAnsi="宋体"/>
          <w:sz w:val="28"/>
          <w:szCs w:val="28"/>
        </w:rPr>
      </w:pPr>
      <w:r w:rsidRPr="00FB3AFE">
        <w:rPr>
          <w:rFonts w:ascii="宋体" w:hAnsi="宋体" w:hint="eastAsia"/>
          <w:sz w:val="28"/>
          <w:szCs w:val="28"/>
        </w:rPr>
        <w:t>地  址：</w:t>
      </w:r>
      <w:r w:rsidR="00CF5D3F" w:rsidRPr="00FB3AFE">
        <w:rPr>
          <w:rFonts w:ascii="宋体" w:hAnsi="宋体"/>
          <w:sz w:val="28"/>
          <w:szCs w:val="28"/>
        </w:rPr>
        <w:t>成都市青羊区下同仁路</w:t>
      </w:r>
      <w:r w:rsidR="00CF5D3F" w:rsidRPr="00FB3AFE">
        <w:rPr>
          <w:rFonts w:ascii="宋体" w:hAnsi="宋体" w:hint="eastAsia"/>
          <w:sz w:val="28"/>
          <w:szCs w:val="28"/>
        </w:rPr>
        <w:t>80号</w:t>
      </w:r>
      <w:r w:rsidRPr="00FB3AFE">
        <w:rPr>
          <w:rFonts w:ascii="宋体" w:hAnsi="宋体" w:hint="eastAsia"/>
          <w:sz w:val="28"/>
          <w:szCs w:val="28"/>
        </w:rPr>
        <w:t xml:space="preserve"> </w:t>
      </w:r>
    </w:p>
    <w:p w14:paraId="428ECF2E" w14:textId="77777777" w:rsidR="00CF5D3F" w:rsidRPr="00FB3AFE" w:rsidRDefault="003E70E7">
      <w:pPr>
        <w:spacing w:line="360" w:lineRule="auto"/>
        <w:ind w:firstLineChars="202" w:firstLine="566"/>
        <w:rPr>
          <w:rFonts w:ascii="宋体" w:hAnsi="宋体"/>
          <w:sz w:val="28"/>
          <w:szCs w:val="28"/>
        </w:rPr>
      </w:pPr>
      <w:r w:rsidRPr="00FB3AFE">
        <w:rPr>
          <w:rFonts w:ascii="宋体" w:hAnsi="宋体" w:hint="eastAsia"/>
          <w:sz w:val="28"/>
          <w:szCs w:val="28"/>
        </w:rPr>
        <w:t>邮  编：</w:t>
      </w:r>
      <w:r w:rsidR="00CF5D3F" w:rsidRPr="00FB3AFE">
        <w:rPr>
          <w:rFonts w:ascii="宋体" w:hAnsi="宋体"/>
          <w:sz w:val="28"/>
          <w:szCs w:val="28"/>
        </w:rPr>
        <w:t>610014</w:t>
      </w:r>
    </w:p>
    <w:p w14:paraId="34EB83F7" w14:textId="27D0C065" w:rsidR="0008285D" w:rsidRPr="00FB3AFE" w:rsidRDefault="003E70E7">
      <w:pPr>
        <w:spacing w:line="360" w:lineRule="auto"/>
        <w:ind w:firstLineChars="202" w:firstLine="566"/>
        <w:rPr>
          <w:rFonts w:ascii="宋体" w:hAnsi="宋体"/>
          <w:sz w:val="28"/>
          <w:szCs w:val="28"/>
        </w:rPr>
      </w:pPr>
      <w:r w:rsidRPr="00FB3AFE">
        <w:rPr>
          <w:rFonts w:ascii="宋体" w:hAnsi="宋体" w:hint="eastAsia"/>
          <w:sz w:val="28"/>
          <w:szCs w:val="28"/>
        </w:rPr>
        <w:t>联系人：</w:t>
      </w:r>
      <w:r w:rsidR="00CF5D3F" w:rsidRPr="00FB3AFE">
        <w:rPr>
          <w:rFonts w:ascii="宋体" w:hAnsi="宋体"/>
          <w:sz w:val="28"/>
          <w:szCs w:val="28"/>
        </w:rPr>
        <w:t>王志刚</w:t>
      </w:r>
    </w:p>
    <w:p w14:paraId="4A32759E" w14:textId="5D2FA791" w:rsidR="0008285D" w:rsidRPr="00FB3AFE" w:rsidRDefault="003E70E7">
      <w:pPr>
        <w:spacing w:line="360" w:lineRule="auto"/>
        <w:ind w:firstLineChars="202" w:firstLine="566"/>
        <w:rPr>
          <w:rFonts w:ascii="宋体" w:hAnsi="宋体"/>
          <w:sz w:val="28"/>
          <w:szCs w:val="28"/>
        </w:rPr>
      </w:pPr>
      <w:r w:rsidRPr="00FB3AFE">
        <w:rPr>
          <w:rFonts w:ascii="宋体" w:hAnsi="宋体" w:hint="eastAsia"/>
          <w:sz w:val="28"/>
          <w:szCs w:val="28"/>
        </w:rPr>
        <w:t>联系电话：</w:t>
      </w:r>
      <w:r w:rsidR="00CF5D3F" w:rsidRPr="00FB3AFE">
        <w:rPr>
          <w:rFonts w:ascii="宋体" w:hAnsi="宋体" w:hint="eastAsia"/>
          <w:sz w:val="28"/>
          <w:szCs w:val="28"/>
        </w:rPr>
        <w:t>028-</w:t>
      </w:r>
      <w:r w:rsidR="00CF5D3F" w:rsidRPr="00FB3AFE">
        <w:rPr>
          <w:rFonts w:ascii="宋体" w:hAnsi="宋体"/>
          <w:sz w:val="28"/>
          <w:szCs w:val="28"/>
        </w:rPr>
        <w:t>86275483</w:t>
      </w:r>
    </w:p>
    <w:p w14:paraId="0CD714E7" w14:textId="77777777" w:rsidR="0008285D" w:rsidRPr="00FB3AFE" w:rsidRDefault="003E70E7">
      <w:pPr>
        <w:spacing w:line="360" w:lineRule="auto"/>
        <w:ind w:firstLineChars="202" w:firstLine="568"/>
        <w:rPr>
          <w:rFonts w:ascii="宋体" w:hAnsi="宋体"/>
          <w:b/>
          <w:sz w:val="28"/>
          <w:szCs w:val="28"/>
        </w:rPr>
      </w:pPr>
      <w:r w:rsidRPr="00FB3AFE">
        <w:rPr>
          <w:rFonts w:ascii="宋体" w:hAnsi="宋体" w:hint="eastAsia"/>
          <w:b/>
          <w:sz w:val="28"/>
          <w:szCs w:val="28"/>
        </w:rPr>
        <w:t>集中</w:t>
      </w:r>
      <w:r w:rsidRPr="00FB3AFE">
        <w:rPr>
          <w:rFonts w:ascii="宋体" w:hAnsi="宋体"/>
          <w:b/>
          <w:sz w:val="28"/>
          <w:szCs w:val="28"/>
        </w:rPr>
        <w:t>采购机构</w:t>
      </w:r>
      <w:r w:rsidRPr="00FB3AFE">
        <w:rPr>
          <w:rFonts w:ascii="宋体" w:hAnsi="宋体" w:hint="eastAsia"/>
          <w:b/>
          <w:sz w:val="28"/>
          <w:szCs w:val="28"/>
        </w:rPr>
        <w:t>：成都市公共资源交易服务中心</w:t>
      </w:r>
    </w:p>
    <w:p w14:paraId="3249A7FA" w14:textId="77777777" w:rsidR="0008285D" w:rsidRPr="00FB3AFE" w:rsidRDefault="003E70E7">
      <w:pPr>
        <w:spacing w:line="360" w:lineRule="auto"/>
        <w:ind w:firstLineChars="202" w:firstLine="566"/>
        <w:rPr>
          <w:rFonts w:ascii="宋体" w:hAnsi="宋体"/>
          <w:sz w:val="28"/>
          <w:szCs w:val="28"/>
        </w:rPr>
      </w:pPr>
      <w:r w:rsidRPr="00FB3AFE">
        <w:rPr>
          <w:rFonts w:ascii="宋体" w:hAnsi="宋体" w:hint="eastAsia"/>
          <w:sz w:val="28"/>
          <w:szCs w:val="28"/>
        </w:rPr>
        <w:lastRenderedPageBreak/>
        <w:t>地  址：成都市天府大道北段966号（天府国际金融中心7号楼）</w:t>
      </w:r>
    </w:p>
    <w:p w14:paraId="4EBDF54A" w14:textId="77777777" w:rsidR="0008285D" w:rsidRPr="00FB3AFE" w:rsidRDefault="003E70E7">
      <w:pPr>
        <w:spacing w:line="360" w:lineRule="auto"/>
        <w:ind w:firstLineChars="202" w:firstLine="566"/>
        <w:rPr>
          <w:rFonts w:ascii="宋体" w:hAnsi="宋体"/>
          <w:sz w:val="28"/>
          <w:szCs w:val="28"/>
        </w:rPr>
      </w:pPr>
      <w:r w:rsidRPr="00FB3AFE">
        <w:rPr>
          <w:rFonts w:ascii="宋体" w:hAnsi="宋体" w:hint="eastAsia"/>
          <w:sz w:val="28"/>
          <w:szCs w:val="28"/>
        </w:rPr>
        <w:t>邮  编：610041</w:t>
      </w:r>
    </w:p>
    <w:p w14:paraId="6877FF0F" w14:textId="77777777" w:rsidR="0008285D" w:rsidRPr="00FB3AFE" w:rsidRDefault="003E70E7">
      <w:pPr>
        <w:spacing w:line="360" w:lineRule="auto"/>
        <w:ind w:firstLineChars="202" w:firstLine="566"/>
        <w:rPr>
          <w:rFonts w:ascii="宋体" w:hAnsi="宋体"/>
          <w:sz w:val="28"/>
          <w:szCs w:val="28"/>
        </w:rPr>
      </w:pPr>
      <w:r w:rsidRPr="00FB3AFE">
        <w:rPr>
          <w:rFonts w:ascii="宋体" w:hAnsi="宋体" w:hint="eastAsia"/>
          <w:sz w:val="28"/>
          <w:szCs w:val="28"/>
        </w:rPr>
        <w:t>联系人： 高凌霄</w:t>
      </w:r>
    </w:p>
    <w:p w14:paraId="5E80C0DB" w14:textId="77777777" w:rsidR="0008285D" w:rsidRPr="00FB3AFE" w:rsidRDefault="003E70E7">
      <w:pPr>
        <w:spacing w:line="360" w:lineRule="auto"/>
        <w:ind w:firstLineChars="202" w:firstLine="566"/>
        <w:rPr>
          <w:rFonts w:ascii="宋体" w:hAnsi="宋体"/>
          <w:sz w:val="28"/>
          <w:szCs w:val="28"/>
        </w:rPr>
      </w:pPr>
      <w:r w:rsidRPr="00FB3AFE">
        <w:rPr>
          <w:rFonts w:ascii="宋体" w:hAnsi="宋体" w:hint="eastAsia"/>
          <w:sz w:val="28"/>
          <w:szCs w:val="28"/>
        </w:rPr>
        <w:t>联系电话：028-</w:t>
      </w:r>
      <w:r w:rsidRPr="00FB3AFE">
        <w:rPr>
          <w:rFonts w:ascii="宋体" w:hAnsi="宋体"/>
          <w:sz w:val="28"/>
          <w:szCs w:val="28"/>
        </w:rPr>
        <w:t>85988124</w:t>
      </w:r>
    </w:p>
    <w:p w14:paraId="0C738CAB" w14:textId="77777777" w:rsidR="0008285D" w:rsidRPr="00FB3AFE" w:rsidRDefault="003E70E7">
      <w:pPr>
        <w:spacing w:line="360" w:lineRule="auto"/>
        <w:ind w:firstLineChars="202" w:firstLine="568"/>
        <w:rPr>
          <w:rFonts w:ascii="宋体" w:hAnsi="宋体"/>
          <w:sz w:val="28"/>
          <w:szCs w:val="28"/>
        </w:rPr>
      </w:pPr>
      <w:r w:rsidRPr="00FB3AFE">
        <w:rPr>
          <w:rFonts w:ascii="宋体" w:hAnsi="宋体" w:cstheme="minorBidi" w:hint="eastAsia"/>
          <w:b/>
          <w:sz w:val="28"/>
          <w:szCs w:val="28"/>
        </w:rPr>
        <w:t>技术支持电话：400</w:t>
      </w:r>
      <w:r w:rsidRPr="00FB3AFE">
        <w:rPr>
          <w:rFonts w:ascii="宋体" w:hAnsi="宋体" w:cstheme="minorBidi"/>
          <w:b/>
          <w:sz w:val="28"/>
          <w:szCs w:val="28"/>
        </w:rPr>
        <w:t>-</w:t>
      </w:r>
      <w:r w:rsidRPr="00FB3AFE">
        <w:rPr>
          <w:rFonts w:ascii="宋体" w:hAnsi="宋体" w:cstheme="minorBidi" w:hint="eastAsia"/>
          <w:b/>
          <w:sz w:val="28"/>
          <w:szCs w:val="28"/>
        </w:rPr>
        <w:t>8817190</w:t>
      </w:r>
    </w:p>
    <w:p w14:paraId="47E8404E" w14:textId="77777777" w:rsidR="0008285D" w:rsidRPr="00FB3AFE" w:rsidRDefault="003E70E7">
      <w:pPr>
        <w:spacing w:line="360" w:lineRule="auto"/>
        <w:ind w:firstLineChars="200" w:firstLine="562"/>
        <w:rPr>
          <w:rFonts w:ascii="宋体" w:hAnsi="宋体"/>
          <w:b/>
          <w:sz w:val="28"/>
          <w:szCs w:val="28"/>
        </w:rPr>
      </w:pPr>
      <w:r w:rsidRPr="00FB3AFE">
        <w:rPr>
          <w:rFonts w:ascii="宋体" w:hAnsi="宋体" w:hint="eastAsia"/>
          <w:b/>
          <w:sz w:val="28"/>
          <w:szCs w:val="28"/>
        </w:rPr>
        <w:t>集中采购监督机构：成都市财政局</w:t>
      </w:r>
    </w:p>
    <w:p w14:paraId="33F7D56A"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地 址：成都市高新区锦城大道366号</w:t>
      </w:r>
    </w:p>
    <w:p w14:paraId="45C31E9F" w14:textId="77777777" w:rsidR="0008285D" w:rsidRPr="00FB3AFE" w:rsidRDefault="003E70E7">
      <w:pPr>
        <w:tabs>
          <w:tab w:val="left" w:pos="900"/>
        </w:tabs>
        <w:spacing w:line="360" w:lineRule="auto"/>
        <w:ind w:firstLineChars="200" w:firstLine="560"/>
        <w:rPr>
          <w:rFonts w:ascii="宋体" w:hAnsi="宋体" w:cstheme="minorBidi"/>
          <w:sz w:val="28"/>
          <w:szCs w:val="28"/>
        </w:rPr>
      </w:pPr>
      <w:r w:rsidRPr="00FB3AFE">
        <w:rPr>
          <w:rFonts w:ascii="宋体" w:hAnsi="宋体" w:cstheme="minorBidi" w:hint="eastAsia"/>
          <w:sz w:val="28"/>
          <w:szCs w:val="28"/>
        </w:rPr>
        <w:t>联系电话：028-61882648</w:t>
      </w:r>
    </w:p>
    <w:p w14:paraId="697A8ECE" w14:textId="77777777" w:rsidR="0008285D" w:rsidRPr="00FB3AFE" w:rsidRDefault="0008285D">
      <w:pPr>
        <w:tabs>
          <w:tab w:val="left" w:pos="900"/>
        </w:tabs>
        <w:spacing w:line="360" w:lineRule="auto"/>
        <w:ind w:firstLineChars="200" w:firstLine="562"/>
        <w:rPr>
          <w:rFonts w:ascii="宋体" w:hAnsi="宋体" w:cstheme="minorBidi"/>
          <w:b/>
          <w:sz w:val="28"/>
          <w:szCs w:val="28"/>
        </w:rPr>
      </w:pPr>
    </w:p>
    <w:p w14:paraId="1DC554E5" w14:textId="77777777" w:rsidR="0008285D" w:rsidRPr="00FB3AFE" w:rsidRDefault="0008285D">
      <w:pPr>
        <w:tabs>
          <w:tab w:val="left" w:pos="900"/>
        </w:tabs>
        <w:spacing w:line="360" w:lineRule="auto"/>
        <w:ind w:firstLineChars="200" w:firstLine="562"/>
        <w:rPr>
          <w:rFonts w:ascii="宋体" w:hAnsi="宋体" w:cstheme="minorBidi"/>
          <w:b/>
          <w:sz w:val="28"/>
          <w:szCs w:val="28"/>
        </w:rPr>
      </w:pPr>
    </w:p>
    <w:p w14:paraId="3656A9C9" w14:textId="77777777" w:rsidR="0008285D" w:rsidRPr="00FB3AFE" w:rsidRDefault="0008285D">
      <w:pPr>
        <w:tabs>
          <w:tab w:val="left" w:pos="900"/>
        </w:tabs>
        <w:spacing w:line="360" w:lineRule="auto"/>
        <w:ind w:firstLineChars="200" w:firstLine="562"/>
        <w:rPr>
          <w:rFonts w:ascii="宋体" w:hAnsi="宋体" w:cstheme="minorBidi"/>
          <w:b/>
          <w:sz w:val="28"/>
          <w:szCs w:val="28"/>
        </w:rPr>
      </w:pPr>
    </w:p>
    <w:p w14:paraId="35BC60A2" w14:textId="77777777" w:rsidR="0008285D" w:rsidRPr="00FB3AFE" w:rsidRDefault="0008285D">
      <w:pPr>
        <w:tabs>
          <w:tab w:val="left" w:pos="900"/>
        </w:tabs>
        <w:spacing w:line="360" w:lineRule="auto"/>
        <w:ind w:firstLineChars="200" w:firstLine="562"/>
        <w:rPr>
          <w:rFonts w:ascii="宋体" w:hAnsi="宋体" w:cstheme="minorBidi"/>
          <w:b/>
          <w:sz w:val="28"/>
          <w:szCs w:val="28"/>
        </w:rPr>
      </w:pPr>
    </w:p>
    <w:p w14:paraId="16D3EDD0" w14:textId="77777777" w:rsidR="0008285D" w:rsidRPr="00FB3AFE" w:rsidRDefault="0008285D">
      <w:pPr>
        <w:tabs>
          <w:tab w:val="left" w:pos="900"/>
        </w:tabs>
        <w:spacing w:line="360" w:lineRule="auto"/>
        <w:ind w:firstLineChars="200" w:firstLine="562"/>
        <w:rPr>
          <w:rFonts w:ascii="宋体" w:hAnsi="宋体" w:cstheme="minorBidi"/>
          <w:b/>
          <w:sz w:val="28"/>
          <w:szCs w:val="28"/>
        </w:rPr>
      </w:pPr>
    </w:p>
    <w:p w14:paraId="5B56F890" w14:textId="599DBE18" w:rsidR="0008285D" w:rsidRPr="00FB3AFE" w:rsidRDefault="0008285D">
      <w:pPr>
        <w:tabs>
          <w:tab w:val="left" w:pos="900"/>
        </w:tabs>
        <w:spacing w:line="360" w:lineRule="auto"/>
        <w:ind w:firstLineChars="200" w:firstLine="562"/>
        <w:rPr>
          <w:rFonts w:ascii="宋体" w:hAnsi="宋体" w:cstheme="minorBidi"/>
          <w:b/>
          <w:sz w:val="28"/>
          <w:szCs w:val="28"/>
        </w:rPr>
      </w:pPr>
    </w:p>
    <w:p w14:paraId="1392903D" w14:textId="362FDE15" w:rsidR="00CF5D3F" w:rsidRPr="00FB3AFE" w:rsidRDefault="00CF5D3F">
      <w:pPr>
        <w:tabs>
          <w:tab w:val="left" w:pos="900"/>
        </w:tabs>
        <w:spacing w:line="360" w:lineRule="auto"/>
        <w:ind w:firstLineChars="200" w:firstLine="562"/>
        <w:rPr>
          <w:rFonts w:ascii="宋体" w:hAnsi="宋体" w:cstheme="minorBidi"/>
          <w:b/>
          <w:sz w:val="28"/>
          <w:szCs w:val="28"/>
        </w:rPr>
      </w:pPr>
    </w:p>
    <w:p w14:paraId="6567A1B8" w14:textId="044AA788" w:rsidR="00CF5D3F" w:rsidRPr="00FB3AFE" w:rsidRDefault="00CF5D3F">
      <w:pPr>
        <w:tabs>
          <w:tab w:val="left" w:pos="900"/>
        </w:tabs>
        <w:spacing w:line="360" w:lineRule="auto"/>
        <w:ind w:firstLineChars="200" w:firstLine="562"/>
        <w:rPr>
          <w:rFonts w:ascii="宋体" w:hAnsi="宋体" w:cstheme="minorBidi"/>
          <w:b/>
          <w:sz w:val="28"/>
          <w:szCs w:val="28"/>
        </w:rPr>
      </w:pPr>
    </w:p>
    <w:p w14:paraId="3F09B8FD" w14:textId="5A86EB11" w:rsidR="00CF5D3F" w:rsidRPr="00FB3AFE" w:rsidRDefault="00CF5D3F">
      <w:pPr>
        <w:tabs>
          <w:tab w:val="left" w:pos="900"/>
        </w:tabs>
        <w:spacing w:line="360" w:lineRule="auto"/>
        <w:ind w:firstLineChars="200" w:firstLine="562"/>
        <w:rPr>
          <w:rFonts w:ascii="宋体" w:hAnsi="宋体" w:cstheme="minorBidi"/>
          <w:b/>
          <w:sz w:val="28"/>
          <w:szCs w:val="28"/>
        </w:rPr>
      </w:pPr>
    </w:p>
    <w:p w14:paraId="04F4DF18" w14:textId="77777777" w:rsidR="00CF5D3F" w:rsidRPr="00FB3AFE" w:rsidRDefault="00CF5D3F">
      <w:pPr>
        <w:tabs>
          <w:tab w:val="left" w:pos="900"/>
        </w:tabs>
        <w:spacing w:line="360" w:lineRule="auto"/>
        <w:ind w:firstLineChars="200" w:firstLine="562"/>
        <w:rPr>
          <w:rFonts w:ascii="宋体" w:hAnsi="宋体" w:cstheme="minorBidi"/>
          <w:b/>
          <w:sz w:val="28"/>
          <w:szCs w:val="28"/>
        </w:rPr>
      </w:pPr>
    </w:p>
    <w:p w14:paraId="328A8867" w14:textId="77777777" w:rsidR="0008285D" w:rsidRPr="00FB3AFE" w:rsidRDefault="0008285D">
      <w:pPr>
        <w:tabs>
          <w:tab w:val="left" w:pos="900"/>
        </w:tabs>
        <w:spacing w:line="360" w:lineRule="auto"/>
        <w:ind w:firstLineChars="200" w:firstLine="562"/>
        <w:rPr>
          <w:rFonts w:ascii="宋体" w:hAnsi="宋体" w:cstheme="minorBidi"/>
          <w:b/>
          <w:sz w:val="28"/>
          <w:szCs w:val="28"/>
        </w:rPr>
      </w:pPr>
    </w:p>
    <w:p w14:paraId="079F93F7" w14:textId="77777777" w:rsidR="0008285D" w:rsidRPr="00FB3AFE" w:rsidRDefault="0008285D">
      <w:pPr>
        <w:tabs>
          <w:tab w:val="left" w:pos="900"/>
        </w:tabs>
        <w:spacing w:line="360" w:lineRule="auto"/>
        <w:rPr>
          <w:rFonts w:ascii="宋体" w:hAnsi="宋体" w:cstheme="minorBidi"/>
          <w:b/>
          <w:sz w:val="28"/>
          <w:szCs w:val="28"/>
        </w:rPr>
      </w:pPr>
    </w:p>
    <w:p w14:paraId="0FFC1538" w14:textId="77777777" w:rsidR="0008285D" w:rsidRPr="00FB3AFE" w:rsidRDefault="003E70E7">
      <w:pPr>
        <w:keepNext/>
        <w:keepLines/>
        <w:numPr>
          <w:ilvl w:val="0"/>
          <w:numId w:val="3"/>
        </w:numPr>
        <w:spacing w:before="340" w:after="330" w:line="400" w:lineRule="exact"/>
        <w:ind w:left="0" w:firstLine="0"/>
        <w:jc w:val="center"/>
        <w:outlineLvl w:val="0"/>
        <w:rPr>
          <w:rFonts w:ascii="宋体" w:hAnsi="宋体"/>
          <w:b/>
          <w:bCs/>
          <w:spacing w:val="-20"/>
          <w:kern w:val="44"/>
          <w:sz w:val="32"/>
          <w:szCs w:val="32"/>
        </w:rPr>
      </w:pPr>
      <w:bookmarkStart w:id="13" w:name="_Toc97815674"/>
      <w:r w:rsidRPr="00FB3AFE">
        <w:rPr>
          <w:rFonts w:ascii="宋体" w:hAnsi="宋体" w:hint="eastAsia"/>
          <w:b/>
          <w:bCs/>
          <w:spacing w:val="-20"/>
          <w:kern w:val="44"/>
          <w:sz w:val="32"/>
          <w:szCs w:val="32"/>
        </w:rPr>
        <w:lastRenderedPageBreak/>
        <w:t>投标人须知</w:t>
      </w:r>
      <w:bookmarkEnd w:id="13"/>
    </w:p>
    <w:p w14:paraId="54C6B872" w14:textId="77777777" w:rsidR="0008285D" w:rsidRPr="00FB3AFE" w:rsidRDefault="003E70E7">
      <w:pPr>
        <w:keepNext/>
        <w:keepLines/>
        <w:numPr>
          <w:ilvl w:val="1"/>
          <w:numId w:val="3"/>
        </w:numPr>
        <w:spacing w:before="260" w:after="260" w:line="360" w:lineRule="auto"/>
        <w:jc w:val="left"/>
        <w:outlineLvl w:val="1"/>
        <w:rPr>
          <w:rFonts w:ascii="宋体" w:hAnsi="宋体"/>
          <w:b/>
          <w:bCs/>
          <w:sz w:val="28"/>
          <w:szCs w:val="28"/>
        </w:rPr>
      </w:pPr>
      <w:bookmarkStart w:id="14" w:name="_Toc213496268"/>
      <w:bookmarkStart w:id="15" w:name="_Toc316462344"/>
      <w:bookmarkStart w:id="16" w:name="_Toc189727030"/>
      <w:bookmarkStart w:id="17" w:name="_Toc213396946"/>
      <w:bookmarkStart w:id="18" w:name="_Toc213397010"/>
      <w:bookmarkStart w:id="19" w:name="_Toc213396760"/>
      <w:bookmarkStart w:id="20" w:name="_Toc217446032"/>
      <w:bookmarkStart w:id="21" w:name="_Toc97815675"/>
      <w:r w:rsidRPr="00FB3AFE">
        <w:rPr>
          <w:rFonts w:ascii="宋体" w:hAnsi="宋体" w:hint="eastAsia"/>
          <w:b/>
          <w:bCs/>
          <w:sz w:val="28"/>
          <w:szCs w:val="28"/>
        </w:rPr>
        <w:t>投标人须知前附表</w:t>
      </w:r>
      <w:bookmarkEnd w:id="14"/>
      <w:bookmarkEnd w:id="15"/>
      <w:bookmarkEnd w:id="16"/>
      <w:bookmarkEnd w:id="17"/>
      <w:bookmarkEnd w:id="18"/>
      <w:bookmarkEnd w:id="19"/>
      <w:bookmarkEnd w:id="20"/>
      <w:bookmarkEnd w:id="21"/>
    </w:p>
    <w:tbl>
      <w:tblPr>
        <w:tblW w:w="9510" w:type="dxa"/>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884"/>
        <w:gridCol w:w="1716"/>
        <w:gridCol w:w="6910"/>
      </w:tblGrid>
      <w:tr w:rsidR="00236B85" w:rsidRPr="00FB3AFE" w14:paraId="5D097B5F" w14:textId="77777777">
        <w:trPr>
          <w:trHeight w:hRule="exact" w:val="691"/>
          <w:jc w:val="center"/>
        </w:trPr>
        <w:tc>
          <w:tcPr>
            <w:tcW w:w="884" w:type="dxa"/>
            <w:tcBorders>
              <w:top w:val="single" w:sz="18" w:space="0" w:color="auto"/>
              <w:left w:val="single" w:sz="18" w:space="0" w:color="auto"/>
              <w:bottom w:val="single" w:sz="8" w:space="0" w:color="auto"/>
              <w:right w:val="single" w:sz="8" w:space="0" w:color="auto"/>
            </w:tcBorders>
            <w:vAlign w:val="center"/>
          </w:tcPr>
          <w:p w14:paraId="669EC29B" w14:textId="77777777" w:rsidR="0008285D" w:rsidRPr="00FB3AFE" w:rsidRDefault="003E70E7">
            <w:pPr>
              <w:snapToGrid w:val="0"/>
              <w:jc w:val="center"/>
              <w:rPr>
                <w:rFonts w:ascii="宋体" w:hAnsi="宋体"/>
                <w:b/>
              </w:rPr>
            </w:pPr>
            <w:r w:rsidRPr="00FB3AFE">
              <w:rPr>
                <w:rFonts w:ascii="宋体" w:hAnsi="宋体" w:hint="eastAsia"/>
                <w:b/>
                <w:sz w:val="28"/>
                <w:szCs w:val="28"/>
                <w:lang w:val="zh-CN"/>
              </w:rPr>
              <w:t>序号</w:t>
            </w:r>
          </w:p>
        </w:tc>
        <w:tc>
          <w:tcPr>
            <w:tcW w:w="1716" w:type="dxa"/>
            <w:tcBorders>
              <w:top w:val="single" w:sz="18" w:space="0" w:color="auto"/>
              <w:left w:val="single" w:sz="8" w:space="0" w:color="auto"/>
              <w:bottom w:val="single" w:sz="8" w:space="0" w:color="auto"/>
              <w:right w:val="single" w:sz="8" w:space="0" w:color="auto"/>
            </w:tcBorders>
            <w:vAlign w:val="center"/>
          </w:tcPr>
          <w:p w14:paraId="739CA24D" w14:textId="77777777" w:rsidR="0008285D" w:rsidRPr="00FB3AFE" w:rsidRDefault="003E70E7">
            <w:pPr>
              <w:autoSpaceDE w:val="0"/>
              <w:autoSpaceDN w:val="0"/>
              <w:adjustRightInd w:val="0"/>
              <w:spacing w:line="360" w:lineRule="auto"/>
              <w:ind w:left="38"/>
              <w:jc w:val="center"/>
              <w:rPr>
                <w:rFonts w:ascii="宋体" w:hAnsi="宋体" w:cs="宋体"/>
                <w:b/>
                <w:lang w:val="zh-CN"/>
              </w:rPr>
            </w:pPr>
            <w:r w:rsidRPr="00FB3AFE">
              <w:rPr>
                <w:rFonts w:ascii="宋体" w:hAnsi="宋体" w:cs="宋体" w:hint="eastAsia"/>
                <w:b/>
                <w:sz w:val="28"/>
                <w:szCs w:val="28"/>
                <w:lang w:val="zh-CN"/>
              </w:rPr>
              <w:t>应知事项</w:t>
            </w:r>
          </w:p>
        </w:tc>
        <w:tc>
          <w:tcPr>
            <w:tcW w:w="6910" w:type="dxa"/>
            <w:tcBorders>
              <w:top w:val="single" w:sz="18" w:space="0" w:color="auto"/>
              <w:left w:val="single" w:sz="8" w:space="0" w:color="auto"/>
              <w:bottom w:val="single" w:sz="8" w:space="0" w:color="auto"/>
              <w:right w:val="single" w:sz="18" w:space="0" w:color="auto"/>
            </w:tcBorders>
            <w:vAlign w:val="center"/>
          </w:tcPr>
          <w:p w14:paraId="5B0B56B0" w14:textId="77777777" w:rsidR="0008285D" w:rsidRPr="00FB3AFE" w:rsidRDefault="003E70E7">
            <w:pPr>
              <w:autoSpaceDE w:val="0"/>
              <w:autoSpaceDN w:val="0"/>
              <w:adjustRightInd w:val="0"/>
              <w:spacing w:line="360" w:lineRule="auto"/>
              <w:jc w:val="center"/>
              <w:rPr>
                <w:rFonts w:ascii="宋体" w:hAnsi="宋体" w:cs="宋体"/>
                <w:b/>
                <w:lang w:val="zh-CN"/>
              </w:rPr>
            </w:pPr>
            <w:r w:rsidRPr="00FB3AFE">
              <w:rPr>
                <w:rFonts w:ascii="宋体" w:hAnsi="宋体" w:cs="宋体" w:hint="eastAsia"/>
                <w:b/>
                <w:sz w:val="28"/>
                <w:szCs w:val="28"/>
                <w:lang w:val="zh-CN"/>
              </w:rPr>
              <w:t>说明和要求</w:t>
            </w:r>
          </w:p>
        </w:tc>
      </w:tr>
      <w:tr w:rsidR="00236B85" w:rsidRPr="00FB3AFE" w14:paraId="26C88AE0" w14:textId="77777777">
        <w:trPr>
          <w:trHeight w:hRule="exact" w:val="491"/>
          <w:jc w:val="center"/>
        </w:trPr>
        <w:tc>
          <w:tcPr>
            <w:tcW w:w="884" w:type="dxa"/>
            <w:tcBorders>
              <w:top w:val="single" w:sz="8" w:space="0" w:color="auto"/>
              <w:left w:val="single" w:sz="18" w:space="0" w:color="auto"/>
              <w:bottom w:val="single" w:sz="8" w:space="0" w:color="auto"/>
              <w:right w:val="single" w:sz="8" w:space="0" w:color="auto"/>
            </w:tcBorders>
            <w:vAlign w:val="center"/>
          </w:tcPr>
          <w:p w14:paraId="4FCED8C2"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4D5E5DDF" w14:textId="77777777" w:rsidR="0008285D" w:rsidRPr="00FB3AFE" w:rsidRDefault="003E70E7">
            <w:pPr>
              <w:spacing w:line="360" w:lineRule="auto"/>
              <w:ind w:rightChars="100" w:right="210"/>
              <w:rPr>
                <w:rFonts w:ascii="宋体" w:hAnsi="宋体"/>
              </w:rPr>
            </w:pPr>
            <w:r w:rsidRPr="00FB3AFE">
              <w:rPr>
                <w:rFonts w:ascii="宋体" w:hAnsi="宋体" w:hint="eastAsia"/>
              </w:rPr>
              <w:t>采购预算</w:t>
            </w:r>
          </w:p>
        </w:tc>
        <w:tc>
          <w:tcPr>
            <w:tcW w:w="6910" w:type="dxa"/>
            <w:tcBorders>
              <w:top w:val="single" w:sz="8" w:space="0" w:color="auto"/>
              <w:left w:val="single" w:sz="8" w:space="0" w:color="auto"/>
              <w:bottom w:val="single" w:sz="8" w:space="0" w:color="auto"/>
              <w:right w:val="single" w:sz="18" w:space="0" w:color="auto"/>
            </w:tcBorders>
            <w:vAlign w:val="center"/>
          </w:tcPr>
          <w:p w14:paraId="38441438" w14:textId="7D6534CD" w:rsidR="0008285D" w:rsidRPr="00FB3AFE" w:rsidRDefault="003E70E7">
            <w:pPr>
              <w:spacing w:line="360" w:lineRule="auto"/>
              <w:ind w:right="210"/>
              <w:rPr>
                <w:rFonts w:eastAsia="仿宋_GB2312" w:cs="宋体"/>
                <w:b/>
                <w:lang w:val="zh-CN"/>
              </w:rPr>
            </w:pPr>
            <w:r w:rsidRPr="00FB3AFE">
              <w:rPr>
                <w:rFonts w:ascii="宋体" w:hAnsi="宋体" w:hint="eastAsia"/>
                <w:b/>
              </w:rPr>
              <w:t>人民币</w:t>
            </w:r>
            <w:r w:rsidR="00CF5D3F" w:rsidRPr="00FB3AFE">
              <w:rPr>
                <w:rFonts w:ascii="宋体" w:hAnsi="宋体"/>
                <w:b/>
              </w:rPr>
              <w:t>1025000</w:t>
            </w:r>
            <w:r w:rsidRPr="00FB3AFE">
              <w:rPr>
                <w:rFonts w:ascii="宋体" w:hAnsi="宋体" w:hint="eastAsia"/>
                <w:b/>
              </w:rPr>
              <w:t>元</w:t>
            </w:r>
            <w:r w:rsidRPr="00FB3AFE">
              <w:rPr>
                <w:rFonts w:hint="eastAsia"/>
                <w:b/>
                <w:lang w:val="zh-CN"/>
              </w:rPr>
              <w:t>。</w:t>
            </w:r>
          </w:p>
        </w:tc>
      </w:tr>
      <w:tr w:rsidR="00236B85" w:rsidRPr="00FB3AFE" w14:paraId="3CABF6BE" w14:textId="77777777">
        <w:trPr>
          <w:trHeight w:hRule="exact" w:val="1122"/>
          <w:jc w:val="center"/>
        </w:trPr>
        <w:tc>
          <w:tcPr>
            <w:tcW w:w="884" w:type="dxa"/>
            <w:tcBorders>
              <w:top w:val="single" w:sz="8" w:space="0" w:color="auto"/>
              <w:left w:val="single" w:sz="18" w:space="0" w:color="auto"/>
              <w:bottom w:val="single" w:sz="8" w:space="0" w:color="auto"/>
              <w:right w:val="single" w:sz="8" w:space="0" w:color="auto"/>
            </w:tcBorders>
            <w:vAlign w:val="center"/>
          </w:tcPr>
          <w:p w14:paraId="768487BE"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55587218" w14:textId="77777777" w:rsidR="0008285D" w:rsidRPr="00FB3AFE" w:rsidRDefault="003E70E7">
            <w:pPr>
              <w:autoSpaceDE w:val="0"/>
              <w:autoSpaceDN w:val="0"/>
              <w:adjustRightInd w:val="0"/>
              <w:spacing w:line="360" w:lineRule="auto"/>
              <w:rPr>
                <w:rFonts w:ascii="宋体" w:hAnsi="宋体" w:cs="宋体"/>
                <w:lang w:val="zh-CN"/>
              </w:rPr>
            </w:pPr>
            <w:r w:rsidRPr="00FB3AFE">
              <w:rPr>
                <w:rFonts w:ascii="宋体" w:hAnsi="宋体" w:cs="宋体" w:hint="eastAsia"/>
                <w:lang w:val="zh-CN"/>
              </w:rPr>
              <w:t>最高限价</w:t>
            </w:r>
          </w:p>
        </w:tc>
        <w:tc>
          <w:tcPr>
            <w:tcW w:w="6910" w:type="dxa"/>
            <w:tcBorders>
              <w:top w:val="single" w:sz="8" w:space="0" w:color="auto"/>
              <w:left w:val="single" w:sz="8" w:space="0" w:color="auto"/>
              <w:bottom w:val="single" w:sz="8" w:space="0" w:color="auto"/>
              <w:right w:val="single" w:sz="18" w:space="0" w:color="auto"/>
            </w:tcBorders>
            <w:vAlign w:val="center"/>
          </w:tcPr>
          <w:p w14:paraId="3D1DD61D" w14:textId="7975EE33" w:rsidR="0008285D" w:rsidRPr="00FB3AFE" w:rsidRDefault="00CF5D3F">
            <w:pPr>
              <w:autoSpaceDE w:val="0"/>
              <w:autoSpaceDN w:val="0"/>
              <w:adjustRightInd w:val="0"/>
              <w:spacing w:line="360" w:lineRule="auto"/>
              <w:ind w:rightChars="100" w:right="210"/>
              <w:rPr>
                <w:rFonts w:ascii="宋体" w:hAnsi="宋体" w:cs="宋体"/>
                <w:b/>
                <w:lang w:val="zh-CN"/>
              </w:rPr>
            </w:pPr>
            <w:r w:rsidRPr="00FB3AFE">
              <w:rPr>
                <w:rFonts w:ascii="宋体" w:hAnsi="宋体" w:cs="宋体" w:hint="eastAsia"/>
                <w:b/>
                <w:lang w:val="zh-CN"/>
              </w:rPr>
              <w:t>本项目最高限价为人民币</w:t>
            </w:r>
            <w:r w:rsidRPr="00FB3AFE">
              <w:rPr>
                <w:rFonts w:ascii="宋体" w:hAnsi="宋体" w:cs="宋体"/>
                <w:b/>
                <w:lang w:val="zh-CN"/>
              </w:rPr>
              <w:t>1025000</w:t>
            </w:r>
            <w:r w:rsidRPr="00FB3AFE">
              <w:rPr>
                <w:rFonts w:ascii="宋体" w:hAnsi="宋体" w:cs="宋体" w:hint="eastAsia"/>
                <w:b/>
                <w:lang w:val="zh-CN"/>
              </w:rPr>
              <w:t>元，单价最高</w:t>
            </w:r>
            <w:r w:rsidRPr="00FB3AFE">
              <w:rPr>
                <w:rFonts w:ascii="宋体" w:hAnsi="宋体" w:cs="宋体"/>
                <w:b/>
                <w:lang w:val="zh-CN"/>
              </w:rPr>
              <w:t>限价见第</w:t>
            </w:r>
            <w:r w:rsidRPr="00FB3AFE">
              <w:rPr>
                <w:rFonts w:ascii="宋体" w:hAnsi="宋体" w:cs="宋体" w:hint="eastAsia"/>
                <w:b/>
                <w:lang w:val="zh-CN"/>
              </w:rPr>
              <w:t>4章</w:t>
            </w:r>
            <w:r w:rsidRPr="00FB3AFE">
              <w:rPr>
                <w:rFonts w:ascii="宋体" w:hAnsi="宋体" w:cs="宋体"/>
                <w:b/>
                <w:lang w:val="zh-CN"/>
              </w:rPr>
              <w:t>技术参数及要求，如</w:t>
            </w:r>
            <w:r w:rsidRPr="00FB3AFE">
              <w:rPr>
                <w:rFonts w:ascii="宋体" w:hAnsi="宋体" w:cs="宋体" w:hint="eastAsia"/>
                <w:b/>
                <w:lang w:val="zh-CN"/>
              </w:rPr>
              <w:t>投标人投标报价高于最高限价或</w:t>
            </w:r>
            <w:r w:rsidRPr="00FB3AFE">
              <w:rPr>
                <w:rFonts w:ascii="宋体" w:hAnsi="宋体" w:cs="宋体"/>
                <w:b/>
                <w:lang w:val="zh-CN"/>
              </w:rPr>
              <w:t>单价报价高于单价最高限价</w:t>
            </w:r>
            <w:r w:rsidRPr="00FB3AFE">
              <w:rPr>
                <w:rFonts w:ascii="宋体" w:hAnsi="宋体" w:cs="宋体" w:hint="eastAsia"/>
                <w:b/>
                <w:lang w:val="zh-CN"/>
              </w:rPr>
              <w:t>的则其投标文件将按无效投标文件处理。</w:t>
            </w:r>
          </w:p>
        </w:tc>
      </w:tr>
      <w:tr w:rsidR="00236B85" w:rsidRPr="00FB3AFE" w14:paraId="45D1AF70" w14:textId="77777777">
        <w:trPr>
          <w:trHeight w:hRule="exact" w:val="708"/>
          <w:jc w:val="center"/>
        </w:trPr>
        <w:tc>
          <w:tcPr>
            <w:tcW w:w="884" w:type="dxa"/>
            <w:tcBorders>
              <w:top w:val="single" w:sz="8" w:space="0" w:color="auto"/>
              <w:left w:val="single" w:sz="18" w:space="0" w:color="auto"/>
              <w:bottom w:val="single" w:sz="8" w:space="0" w:color="auto"/>
              <w:right w:val="single" w:sz="8" w:space="0" w:color="auto"/>
            </w:tcBorders>
            <w:vAlign w:val="center"/>
          </w:tcPr>
          <w:p w14:paraId="2C25B98E"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3E4C50F5" w14:textId="77777777" w:rsidR="0008285D" w:rsidRPr="00FB3AFE" w:rsidRDefault="003E70E7">
            <w:pPr>
              <w:autoSpaceDE w:val="0"/>
              <w:autoSpaceDN w:val="0"/>
              <w:adjustRightInd w:val="0"/>
              <w:spacing w:line="360" w:lineRule="auto"/>
              <w:rPr>
                <w:rFonts w:ascii="宋体" w:hAnsi="宋体" w:cs="宋体"/>
                <w:lang w:val="zh-CN"/>
              </w:rPr>
            </w:pPr>
            <w:r w:rsidRPr="00FB3AFE">
              <w:rPr>
                <w:rFonts w:ascii="宋体" w:hAnsi="宋体" w:cs="宋体" w:hint="eastAsia"/>
                <w:lang w:val="zh-CN"/>
              </w:rPr>
              <w:t>采购方式</w:t>
            </w:r>
          </w:p>
        </w:tc>
        <w:tc>
          <w:tcPr>
            <w:tcW w:w="6910" w:type="dxa"/>
            <w:tcBorders>
              <w:top w:val="single" w:sz="8" w:space="0" w:color="auto"/>
              <w:left w:val="single" w:sz="8" w:space="0" w:color="auto"/>
              <w:bottom w:val="single" w:sz="8" w:space="0" w:color="auto"/>
              <w:right w:val="single" w:sz="18" w:space="0" w:color="auto"/>
            </w:tcBorders>
            <w:vAlign w:val="center"/>
          </w:tcPr>
          <w:p w14:paraId="10CA8EB7" w14:textId="77777777" w:rsidR="0008285D" w:rsidRPr="00FB3AFE" w:rsidRDefault="003E70E7">
            <w:pPr>
              <w:autoSpaceDE w:val="0"/>
              <w:autoSpaceDN w:val="0"/>
              <w:adjustRightInd w:val="0"/>
              <w:spacing w:line="360" w:lineRule="auto"/>
              <w:rPr>
                <w:rFonts w:ascii="宋体" w:hAnsi="宋体" w:cs="宋体"/>
                <w:lang w:val="zh-CN"/>
              </w:rPr>
            </w:pPr>
            <w:r w:rsidRPr="00FB3AFE">
              <w:rPr>
                <w:rFonts w:ascii="宋体" w:hAnsi="宋体" w:cs="宋体" w:hint="eastAsia"/>
                <w:lang w:val="zh-CN"/>
              </w:rPr>
              <w:t>公开招标</w:t>
            </w:r>
          </w:p>
        </w:tc>
      </w:tr>
      <w:tr w:rsidR="00236B85" w:rsidRPr="00FB3AFE" w14:paraId="71363D9D" w14:textId="77777777">
        <w:trPr>
          <w:trHeight w:val="664"/>
          <w:jc w:val="center"/>
        </w:trPr>
        <w:tc>
          <w:tcPr>
            <w:tcW w:w="884" w:type="dxa"/>
            <w:tcBorders>
              <w:top w:val="single" w:sz="8" w:space="0" w:color="auto"/>
              <w:left w:val="single" w:sz="18" w:space="0" w:color="auto"/>
              <w:bottom w:val="single" w:sz="8" w:space="0" w:color="auto"/>
              <w:right w:val="single" w:sz="8" w:space="0" w:color="auto"/>
            </w:tcBorders>
            <w:vAlign w:val="center"/>
          </w:tcPr>
          <w:p w14:paraId="184434EE"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0BAF4EC1" w14:textId="77777777" w:rsidR="0008285D" w:rsidRPr="00FB3AFE" w:rsidRDefault="003E70E7">
            <w:pPr>
              <w:autoSpaceDE w:val="0"/>
              <w:autoSpaceDN w:val="0"/>
              <w:adjustRightInd w:val="0"/>
              <w:spacing w:line="360" w:lineRule="auto"/>
              <w:rPr>
                <w:rFonts w:ascii="宋体" w:hAnsi="宋体" w:cs="宋体"/>
                <w:lang w:val="zh-CN"/>
              </w:rPr>
            </w:pPr>
            <w:r w:rsidRPr="00FB3AFE">
              <w:rPr>
                <w:rFonts w:ascii="宋体" w:hAnsi="宋体" w:cs="宋体" w:hint="eastAsia"/>
                <w:lang w:val="zh-CN"/>
              </w:rPr>
              <w:t>评标方法</w:t>
            </w:r>
          </w:p>
        </w:tc>
        <w:tc>
          <w:tcPr>
            <w:tcW w:w="6910" w:type="dxa"/>
            <w:tcBorders>
              <w:top w:val="single" w:sz="8" w:space="0" w:color="auto"/>
              <w:left w:val="single" w:sz="8" w:space="0" w:color="auto"/>
              <w:bottom w:val="single" w:sz="8" w:space="0" w:color="auto"/>
              <w:right w:val="single" w:sz="18" w:space="0" w:color="auto"/>
            </w:tcBorders>
            <w:vAlign w:val="center"/>
          </w:tcPr>
          <w:p w14:paraId="5F6CEFBE" w14:textId="77777777" w:rsidR="0008285D" w:rsidRPr="00FB3AFE" w:rsidRDefault="003E70E7">
            <w:pPr>
              <w:autoSpaceDE w:val="0"/>
              <w:autoSpaceDN w:val="0"/>
              <w:adjustRightInd w:val="0"/>
              <w:spacing w:line="360" w:lineRule="auto"/>
              <w:rPr>
                <w:rFonts w:ascii="宋体" w:hAnsi="宋体" w:cs="宋体"/>
                <w:lang w:val="zh-CN"/>
              </w:rPr>
            </w:pPr>
            <w:r w:rsidRPr="00FB3AFE">
              <w:rPr>
                <w:rFonts w:ascii="宋体" w:hAnsi="宋体" w:cs="宋体" w:hint="eastAsia"/>
                <w:lang w:val="zh-CN"/>
              </w:rPr>
              <w:t>综合评分法(详见第6章)</w:t>
            </w:r>
          </w:p>
        </w:tc>
      </w:tr>
      <w:tr w:rsidR="00236B85" w:rsidRPr="00FB3AFE" w14:paraId="5C563CFC" w14:textId="77777777">
        <w:trPr>
          <w:trHeight w:val="831"/>
          <w:jc w:val="center"/>
        </w:trPr>
        <w:tc>
          <w:tcPr>
            <w:tcW w:w="884" w:type="dxa"/>
            <w:tcBorders>
              <w:top w:val="single" w:sz="8" w:space="0" w:color="auto"/>
              <w:left w:val="single" w:sz="18" w:space="0" w:color="auto"/>
              <w:bottom w:val="single" w:sz="8" w:space="0" w:color="auto"/>
              <w:right w:val="single" w:sz="8" w:space="0" w:color="auto"/>
            </w:tcBorders>
            <w:vAlign w:val="center"/>
          </w:tcPr>
          <w:p w14:paraId="48E697F6"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51608FCF" w14:textId="77777777" w:rsidR="0008285D" w:rsidRPr="00FB3AFE" w:rsidRDefault="003E70E7">
            <w:pPr>
              <w:autoSpaceDE w:val="0"/>
              <w:autoSpaceDN w:val="0"/>
              <w:adjustRightInd w:val="0"/>
              <w:spacing w:line="360" w:lineRule="auto"/>
              <w:ind w:rightChars="100" w:right="210"/>
              <w:rPr>
                <w:rFonts w:ascii="宋体" w:eastAsia="仿宋_GB2312" w:hAnsi="宋体" w:cs="宋体"/>
                <w:lang w:val="zh-CN"/>
              </w:rPr>
            </w:pPr>
            <w:r w:rsidRPr="00FB3AFE">
              <w:rPr>
                <w:rFonts w:ascii="宋体" w:hAnsi="宋体" w:cs="宋体" w:hint="eastAsia"/>
                <w:lang w:val="zh-CN"/>
              </w:rPr>
              <w:t>不正当竞争预防措施</w:t>
            </w:r>
          </w:p>
        </w:tc>
        <w:tc>
          <w:tcPr>
            <w:tcW w:w="6910" w:type="dxa"/>
            <w:tcBorders>
              <w:top w:val="single" w:sz="8" w:space="0" w:color="auto"/>
              <w:left w:val="single" w:sz="8" w:space="0" w:color="auto"/>
              <w:bottom w:val="single" w:sz="8" w:space="0" w:color="auto"/>
              <w:right w:val="single" w:sz="18" w:space="0" w:color="auto"/>
            </w:tcBorders>
            <w:vAlign w:val="center"/>
          </w:tcPr>
          <w:p w14:paraId="0079D112" w14:textId="77777777" w:rsidR="0008285D" w:rsidRPr="00FB3AFE" w:rsidRDefault="003E70E7">
            <w:pPr>
              <w:autoSpaceDE w:val="0"/>
              <w:autoSpaceDN w:val="0"/>
              <w:adjustRightInd w:val="0"/>
              <w:spacing w:line="360" w:lineRule="auto"/>
              <w:ind w:rightChars="100" w:right="210"/>
              <w:rPr>
                <w:rFonts w:ascii="宋体" w:hAnsi="宋体" w:cs="宋体"/>
              </w:rPr>
            </w:pPr>
            <w:r w:rsidRPr="00FB3AFE">
              <w:rPr>
                <w:rFonts w:ascii="宋体" w:hAnsi="宋体" w:cs="宋体" w:hint="eastAsia"/>
                <w:lang w:val="zh-CN"/>
              </w:rPr>
              <w:t>在评标过程中，评标委员会认为投标人投标报价明显低于其他通过符合性审查投标人的投标报价，有可能影响产品质量或者不能诚信履约的，评标委员会应当要求其在合理的时间内提供书面说明，必要时提交相关证明材料。投标人提交的书面说明、相关证明材料（如涉及），应当加盖投标人（法定名称）电子签章，在评标委员会要求的时间内通过政府采购云平台进行提交，否则无效。如因断电、断网、系统故障或其他不可抗力等因素，导致系统无法使用的，由投标人按评标委员会的要求进行澄清或者说明。投标人不能证明其投标报价合理性的，评标委员会应当将其投标文件作为无效处理。</w:t>
            </w:r>
          </w:p>
        </w:tc>
      </w:tr>
      <w:tr w:rsidR="00236B85" w:rsidRPr="00FB3AFE" w14:paraId="4C12A3D3" w14:textId="77777777">
        <w:trPr>
          <w:trHeight w:val="841"/>
          <w:jc w:val="center"/>
        </w:trPr>
        <w:tc>
          <w:tcPr>
            <w:tcW w:w="884" w:type="dxa"/>
            <w:tcBorders>
              <w:top w:val="single" w:sz="8" w:space="0" w:color="auto"/>
              <w:left w:val="single" w:sz="18" w:space="0" w:color="auto"/>
              <w:bottom w:val="single" w:sz="8" w:space="0" w:color="auto"/>
              <w:right w:val="single" w:sz="8" w:space="0" w:color="auto"/>
            </w:tcBorders>
            <w:vAlign w:val="center"/>
          </w:tcPr>
          <w:p w14:paraId="736E7825"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70041E9F" w14:textId="77777777" w:rsidR="0008285D" w:rsidRPr="00FB3AFE" w:rsidRDefault="003E70E7">
            <w:pPr>
              <w:autoSpaceDE w:val="0"/>
              <w:autoSpaceDN w:val="0"/>
              <w:adjustRightInd w:val="0"/>
              <w:spacing w:line="360" w:lineRule="auto"/>
              <w:rPr>
                <w:rFonts w:ascii="宋体" w:hAnsi="宋体" w:cs="宋体"/>
                <w:lang w:val="zh-CN"/>
              </w:rPr>
            </w:pPr>
            <w:r w:rsidRPr="00FB3AFE">
              <w:rPr>
                <w:rFonts w:ascii="宋体" w:hAnsi="宋体" w:cs="宋体" w:hint="eastAsia"/>
                <w:lang w:val="zh-CN"/>
              </w:rPr>
              <w:t>投标保证金</w:t>
            </w:r>
          </w:p>
        </w:tc>
        <w:tc>
          <w:tcPr>
            <w:tcW w:w="6910" w:type="dxa"/>
            <w:tcBorders>
              <w:top w:val="single" w:sz="8" w:space="0" w:color="auto"/>
              <w:left w:val="single" w:sz="8" w:space="0" w:color="auto"/>
              <w:bottom w:val="single" w:sz="8" w:space="0" w:color="auto"/>
              <w:right w:val="single" w:sz="18" w:space="0" w:color="auto"/>
            </w:tcBorders>
            <w:vAlign w:val="center"/>
          </w:tcPr>
          <w:p w14:paraId="6917AB47" w14:textId="77777777" w:rsidR="0008285D" w:rsidRPr="00FB3AFE" w:rsidRDefault="003E70E7">
            <w:pPr>
              <w:spacing w:line="360" w:lineRule="auto"/>
              <w:rPr>
                <w:rFonts w:ascii="宋体" w:hAnsi="宋体"/>
              </w:rPr>
            </w:pPr>
            <w:r w:rsidRPr="00FB3AFE">
              <w:rPr>
                <w:rFonts w:ascii="宋体" w:hAnsi="宋体" w:hint="eastAsia"/>
                <w:b/>
              </w:rPr>
              <w:t>本项目不收取投标保证金。</w:t>
            </w:r>
          </w:p>
        </w:tc>
      </w:tr>
      <w:tr w:rsidR="00236B85" w:rsidRPr="00FB3AFE" w14:paraId="4A1C3762"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0223B81D"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2F5AD793" w14:textId="77777777" w:rsidR="0008285D" w:rsidRPr="00FB3AFE" w:rsidRDefault="003E70E7">
            <w:pPr>
              <w:spacing w:line="360" w:lineRule="auto"/>
              <w:rPr>
                <w:rFonts w:ascii="宋体" w:hAnsi="宋体" w:cs="宋体"/>
                <w:lang w:val="zh-CN"/>
              </w:rPr>
            </w:pPr>
            <w:r w:rsidRPr="00FB3AFE">
              <w:rPr>
                <w:rFonts w:ascii="宋体" w:hAnsi="宋体" w:cs="宋体" w:hint="eastAsia"/>
                <w:lang w:val="zh-CN"/>
              </w:rPr>
              <w:t>履约保证金</w:t>
            </w:r>
            <w:r w:rsidRPr="00FB3AFE">
              <w:rPr>
                <w:rFonts w:ascii="仿宋" w:eastAsia="仿宋" w:hAnsi="仿宋" w:hint="eastAsia"/>
                <w:szCs w:val="21"/>
                <w:lang w:val="zh-CN"/>
              </w:rPr>
              <w:t>（</w:t>
            </w:r>
            <w:r w:rsidRPr="00FB3AFE">
              <w:rPr>
                <w:rFonts w:ascii="仿宋" w:eastAsia="仿宋" w:hAnsi="仿宋"/>
                <w:szCs w:val="21"/>
                <w:lang w:val="zh-CN"/>
              </w:rPr>
              <w:t>实质性</w:t>
            </w:r>
            <w:r w:rsidRPr="00FB3AFE">
              <w:rPr>
                <w:rFonts w:ascii="仿宋" w:eastAsia="仿宋" w:hAnsi="仿宋" w:hint="eastAsia"/>
                <w:szCs w:val="21"/>
                <w:lang w:val="zh-CN"/>
              </w:rPr>
              <w:t>要求）</w:t>
            </w:r>
          </w:p>
        </w:tc>
        <w:tc>
          <w:tcPr>
            <w:tcW w:w="6910" w:type="dxa"/>
            <w:tcBorders>
              <w:top w:val="single" w:sz="8" w:space="0" w:color="auto"/>
              <w:left w:val="single" w:sz="8" w:space="0" w:color="auto"/>
              <w:bottom w:val="single" w:sz="8" w:space="0" w:color="auto"/>
              <w:right w:val="single" w:sz="18" w:space="0" w:color="auto"/>
            </w:tcBorders>
            <w:vAlign w:val="center"/>
          </w:tcPr>
          <w:p w14:paraId="4B0CEE3B" w14:textId="224F3726" w:rsidR="0008285D" w:rsidRPr="00FB3AFE" w:rsidRDefault="00CF5D3F">
            <w:pPr>
              <w:spacing w:line="360" w:lineRule="auto"/>
              <w:rPr>
                <w:rFonts w:ascii="宋体" w:hAnsi="宋体" w:cs="宋体"/>
                <w:lang w:val="zh-CN"/>
              </w:rPr>
            </w:pPr>
            <w:r w:rsidRPr="00FB3AFE">
              <w:rPr>
                <w:rFonts w:ascii="宋体" w:hAnsi="宋体" w:hint="eastAsia"/>
                <w:b/>
              </w:rPr>
              <w:t>本项目</w:t>
            </w:r>
            <w:r w:rsidRPr="00FB3AFE">
              <w:rPr>
                <w:rFonts w:ascii="宋体" w:hAnsi="宋体"/>
                <w:b/>
              </w:rPr>
              <w:t>不收取履约保证金</w:t>
            </w:r>
            <w:r w:rsidRPr="00FB3AFE">
              <w:rPr>
                <w:rFonts w:ascii="宋体" w:hAnsi="宋体" w:hint="eastAsia"/>
                <w:b/>
              </w:rPr>
              <w:t>。</w:t>
            </w:r>
          </w:p>
        </w:tc>
      </w:tr>
      <w:tr w:rsidR="00236B85" w:rsidRPr="00FB3AFE" w14:paraId="21F2692F"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37857E4C"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174AFF55" w14:textId="77777777" w:rsidR="0008285D" w:rsidRPr="00FB3AFE" w:rsidRDefault="003E70E7">
            <w:pPr>
              <w:spacing w:line="360" w:lineRule="auto"/>
              <w:rPr>
                <w:rFonts w:ascii="宋体" w:hAnsi="宋体" w:cs="宋体"/>
                <w:lang w:val="zh-CN"/>
              </w:rPr>
            </w:pPr>
            <w:r w:rsidRPr="00FB3AFE">
              <w:rPr>
                <w:rFonts w:ascii="宋体" w:hAnsi="宋体" w:cs="宋体" w:hint="eastAsia"/>
                <w:lang w:val="zh-CN"/>
              </w:rPr>
              <w:t>投标有效期</w:t>
            </w:r>
            <w:r w:rsidRPr="00FB3AFE">
              <w:rPr>
                <w:rFonts w:ascii="仿宋" w:eastAsia="仿宋" w:hAnsi="仿宋" w:hint="eastAsia"/>
                <w:szCs w:val="21"/>
                <w:lang w:val="zh-CN"/>
              </w:rPr>
              <w:t>（</w:t>
            </w:r>
            <w:r w:rsidRPr="00FB3AFE">
              <w:rPr>
                <w:rFonts w:ascii="仿宋" w:eastAsia="仿宋" w:hAnsi="仿宋"/>
                <w:szCs w:val="21"/>
                <w:lang w:val="zh-CN"/>
              </w:rPr>
              <w:t>实质性</w:t>
            </w:r>
            <w:r w:rsidRPr="00FB3AFE">
              <w:rPr>
                <w:rFonts w:ascii="仿宋" w:eastAsia="仿宋" w:hAnsi="仿宋" w:hint="eastAsia"/>
                <w:szCs w:val="21"/>
                <w:lang w:val="zh-CN"/>
              </w:rPr>
              <w:t>要求）</w:t>
            </w:r>
          </w:p>
        </w:tc>
        <w:tc>
          <w:tcPr>
            <w:tcW w:w="6910" w:type="dxa"/>
            <w:tcBorders>
              <w:top w:val="single" w:sz="8" w:space="0" w:color="auto"/>
              <w:left w:val="single" w:sz="8" w:space="0" w:color="auto"/>
              <w:bottom w:val="single" w:sz="8" w:space="0" w:color="auto"/>
              <w:right w:val="single" w:sz="18" w:space="0" w:color="auto"/>
            </w:tcBorders>
            <w:vAlign w:val="center"/>
          </w:tcPr>
          <w:p w14:paraId="33320B90" w14:textId="77777777" w:rsidR="0008285D" w:rsidRPr="00FB3AFE" w:rsidRDefault="003E70E7">
            <w:pPr>
              <w:spacing w:line="360" w:lineRule="auto"/>
              <w:rPr>
                <w:rFonts w:ascii="宋体" w:hAnsi="宋体" w:cs="宋体"/>
                <w:lang w:val="zh-CN"/>
              </w:rPr>
            </w:pPr>
            <w:r w:rsidRPr="00FB3AFE">
              <w:rPr>
                <w:rFonts w:ascii="宋体" w:hAnsi="宋体" w:cs="宋体" w:hint="eastAsia"/>
                <w:lang w:val="zh-CN"/>
              </w:rPr>
              <w:t>提交投标文件的截止之日起</w:t>
            </w:r>
            <w:r w:rsidRPr="00FB3AFE">
              <w:rPr>
                <w:rFonts w:ascii="宋体" w:hAnsi="宋体" w:cs="宋体" w:hint="eastAsia"/>
                <w:u w:val="single"/>
                <w:lang w:val="zh-CN"/>
              </w:rPr>
              <w:t>120</w:t>
            </w:r>
            <w:r w:rsidRPr="00FB3AFE">
              <w:rPr>
                <w:rFonts w:ascii="宋体" w:hAnsi="宋体" w:cs="宋体" w:hint="eastAsia"/>
                <w:lang w:val="zh-CN"/>
              </w:rPr>
              <w:t>天。</w:t>
            </w:r>
          </w:p>
        </w:tc>
      </w:tr>
      <w:tr w:rsidR="00236B85" w:rsidRPr="00FB3AFE" w14:paraId="623D85FB"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6BB9E9B1"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56471F4A" w14:textId="77777777" w:rsidR="0008285D" w:rsidRPr="00FB3AFE" w:rsidRDefault="003E70E7">
            <w:pPr>
              <w:tabs>
                <w:tab w:val="left" w:pos="7665"/>
              </w:tabs>
              <w:snapToGrid w:val="0"/>
              <w:jc w:val="left"/>
              <w:rPr>
                <w:rFonts w:ascii="宋体" w:hAnsi="宋体"/>
              </w:rPr>
            </w:pPr>
            <w:r w:rsidRPr="00FB3AFE">
              <w:rPr>
                <w:rFonts w:ascii="宋体" w:hAnsi="宋体" w:hint="eastAsia"/>
              </w:rPr>
              <w:t>投标文件的制作和签章、加密</w:t>
            </w:r>
            <w:r w:rsidRPr="00FB3AFE">
              <w:rPr>
                <w:rFonts w:ascii="仿宋" w:eastAsia="仿宋" w:hAnsi="仿宋" w:hint="eastAsia"/>
                <w:szCs w:val="21"/>
                <w:lang w:val="zh-CN"/>
              </w:rPr>
              <w:t>（</w:t>
            </w:r>
            <w:r w:rsidRPr="00FB3AFE">
              <w:rPr>
                <w:rFonts w:ascii="仿宋" w:eastAsia="仿宋" w:hAnsi="仿宋"/>
                <w:szCs w:val="21"/>
                <w:lang w:val="zh-CN"/>
              </w:rPr>
              <w:t>实质性</w:t>
            </w:r>
            <w:r w:rsidRPr="00FB3AFE">
              <w:rPr>
                <w:rFonts w:ascii="仿宋" w:eastAsia="仿宋" w:hAnsi="仿宋" w:hint="eastAsia"/>
                <w:szCs w:val="21"/>
                <w:lang w:val="zh-CN"/>
              </w:rPr>
              <w:t>要求）</w:t>
            </w:r>
          </w:p>
        </w:tc>
        <w:tc>
          <w:tcPr>
            <w:tcW w:w="6910" w:type="dxa"/>
            <w:tcBorders>
              <w:top w:val="single" w:sz="8" w:space="0" w:color="auto"/>
              <w:left w:val="single" w:sz="8" w:space="0" w:color="auto"/>
              <w:bottom w:val="single" w:sz="8" w:space="0" w:color="auto"/>
              <w:right w:val="single" w:sz="18" w:space="0" w:color="auto"/>
            </w:tcBorders>
            <w:vAlign w:val="center"/>
          </w:tcPr>
          <w:p w14:paraId="01883A9F" w14:textId="77777777" w:rsidR="0008285D" w:rsidRPr="00FB3AFE" w:rsidRDefault="003E70E7">
            <w:pPr>
              <w:tabs>
                <w:tab w:val="left" w:pos="7665"/>
              </w:tabs>
              <w:snapToGrid w:val="0"/>
              <w:jc w:val="left"/>
              <w:rPr>
                <w:rFonts w:ascii="宋体" w:hAnsi="宋体"/>
              </w:rPr>
            </w:pPr>
            <w:r w:rsidRPr="00FB3AFE">
              <w:rPr>
                <w:rFonts w:ascii="宋体" w:hAnsi="宋体" w:hint="eastAsia"/>
              </w:rPr>
              <w:t>详见投标人须知2.4.11</w:t>
            </w:r>
          </w:p>
        </w:tc>
      </w:tr>
      <w:tr w:rsidR="00236B85" w:rsidRPr="00FB3AFE" w14:paraId="699ACC6F"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6D49CC11"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4326A455" w14:textId="77777777" w:rsidR="0008285D" w:rsidRPr="00FB3AFE" w:rsidRDefault="003E70E7">
            <w:pPr>
              <w:tabs>
                <w:tab w:val="left" w:pos="7665"/>
              </w:tabs>
              <w:snapToGrid w:val="0"/>
              <w:jc w:val="left"/>
              <w:rPr>
                <w:rFonts w:ascii="宋体" w:hAnsi="宋体"/>
              </w:rPr>
            </w:pPr>
            <w:r w:rsidRPr="00FB3AFE">
              <w:rPr>
                <w:rFonts w:ascii="宋体" w:hAnsi="宋体" w:hint="eastAsia"/>
              </w:rPr>
              <w:t>投标文件的提交</w:t>
            </w:r>
            <w:r w:rsidRPr="00FB3AFE">
              <w:rPr>
                <w:rFonts w:ascii="仿宋" w:eastAsia="仿宋" w:hAnsi="仿宋" w:hint="eastAsia"/>
                <w:szCs w:val="21"/>
                <w:lang w:val="zh-CN"/>
              </w:rPr>
              <w:t>（</w:t>
            </w:r>
            <w:r w:rsidRPr="00FB3AFE">
              <w:rPr>
                <w:rFonts w:ascii="仿宋" w:eastAsia="仿宋" w:hAnsi="仿宋"/>
                <w:szCs w:val="21"/>
                <w:lang w:val="zh-CN"/>
              </w:rPr>
              <w:t>实质性</w:t>
            </w:r>
            <w:r w:rsidRPr="00FB3AFE">
              <w:rPr>
                <w:rFonts w:ascii="仿宋" w:eastAsia="仿宋" w:hAnsi="仿宋" w:hint="eastAsia"/>
                <w:szCs w:val="21"/>
                <w:lang w:val="zh-CN"/>
              </w:rPr>
              <w:t>要求）</w:t>
            </w:r>
          </w:p>
        </w:tc>
        <w:tc>
          <w:tcPr>
            <w:tcW w:w="6910" w:type="dxa"/>
            <w:tcBorders>
              <w:top w:val="single" w:sz="8" w:space="0" w:color="auto"/>
              <w:left w:val="single" w:sz="8" w:space="0" w:color="auto"/>
              <w:bottom w:val="single" w:sz="8" w:space="0" w:color="auto"/>
              <w:right w:val="single" w:sz="18" w:space="0" w:color="auto"/>
            </w:tcBorders>
            <w:vAlign w:val="center"/>
          </w:tcPr>
          <w:p w14:paraId="3C7B29F8" w14:textId="77777777" w:rsidR="0008285D" w:rsidRPr="00FB3AFE" w:rsidRDefault="003E70E7">
            <w:pPr>
              <w:tabs>
                <w:tab w:val="left" w:pos="7665"/>
              </w:tabs>
              <w:snapToGrid w:val="0"/>
              <w:jc w:val="left"/>
              <w:rPr>
                <w:rFonts w:ascii="宋体" w:hAnsi="宋体"/>
              </w:rPr>
            </w:pPr>
            <w:r w:rsidRPr="00FB3AFE">
              <w:rPr>
                <w:rFonts w:ascii="宋体" w:hAnsi="宋体" w:hint="eastAsia"/>
              </w:rPr>
              <w:t>详见投标人须知2.4.12</w:t>
            </w:r>
          </w:p>
          <w:p w14:paraId="5C05E7CF" w14:textId="77777777" w:rsidR="0008285D" w:rsidRPr="00FB3AFE" w:rsidRDefault="003E70E7">
            <w:pPr>
              <w:tabs>
                <w:tab w:val="left" w:pos="7665"/>
              </w:tabs>
              <w:snapToGrid w:val="0"/>
              <w:jc w:val="left"/>
              <w:rPr>
                <w:b/>
              </w:rPr>
            </w:pPr>
            <w:r w:rsidRPr="00FB3AFE">
              <w:rPr>
                <w:rFonts w:ascii="宋体" w:hAnsi="宋体" w:hint="eastAsia"/>
                <w:b/>
              </w:rPr>
              <w:t>注：投标人使用</w:t>
            </w:r>
            <w:r w:rsidRPr="00FB3AFE">
              <w:rPr>
                <w:rFonts w:ascii="宋体" w:hAnsi="宋体"/>
                <w:b/>
              </w:rPr>
              <w:t>CA证书在</w:t>
            </w:r>
            <w:r w:rsidRPr="00FB3AFE">
              <w:rPr>
                <w:rFonts w:ascii="宋体" w:hAnsi="宋体" w:hint="eastAsia"/>
                <w:b/>
              </w:rPr>
              <w:t>投标截止时间前，将电子投标文件上传至政府</w:t>
            </w:r>
            <w:r w:rsidRPr="00FB3AFE">
              <w:rPr>
                <w:rFonts w:ascii="宋体" w:hAnsi="宋体"/>
                <w:b/>
              </w:rPr>
              <w:t>采购</w:t>
            </w:r>
            <w:r w:rsidRPr="00FB3AFE">
              <w:rPr>
                <w:rFonts w:ascii="宋体" w:hAnsi="宋体" w:hint="eastAsia"/>
                <w:b/>
              </w:rPr>
              <w:t>云平台，上传前须对电子投标文件是否有电子签章等进行核对。</w:t>
            </w:r>
          </w:p>
        </w:tc>
      </w:tr>
      <w:tr w:rsidR="00236B85" w:rsidRPr="00FB3AFE" w14:paraId="295B128B"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72A1AF2A"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3FC9CD3A" w14:textId="77777777" w:rsidR="0008285D" w:rsidRPr="00FB3AFE" w:rsidRDefault="003E70E7">
            <w:pPr>
              <w:tabs>
                <w:tab w:val="left" w:pos="7665"/>
              </w:tabs>
              <w:snapToGrid w:val="0"/>
              <w:jc w:val="left"/>
              <w:rPr>
                <w:rFonts w:ascii="宋体" w:hAnsi="宋体"/>
              </w:rPr>
            </w:pPr>
            <w:r w:rsidRPr="00FB3AFE">
              <w:rPr>
                <w:rFonts w:ascii="宋体" w:hAnsi="宋体" w:hint="eastAsia"/>
              </w:rPr>
              <w:t>投标文件的补充、修改</w:t>
            </w:r>
            <w:r w:rsidRPr="00FB3AFE">
              <w:rPr>
                <w:rFonts w:ascii="仿宋" w:eastAsia="仿宋" w:hAnsi="仿宋" w:hint="eastAsia"/>
                <w:szCs w:val="21"/>
                <w:lang w:val="zh-CN"/>
              </w:rPr>
              <w:t>（</w:t>
            </w:r>
            <w:r w:rsidRPr="00FB3AFE">
              <w:rPr>
                <w:rFonts w:ascii="仿宋" w:eastAsia="仿宋" w:hAnsi="仿宋"/>
                <w:szCs w:val="21"/>
                <w:lang w:val="zh-CN"/>
              </w:rPr>
              <w:t>实质性</w:t>
            </w:r>
            <w:r w:rsidRPr="00FB3AFE">
              <w:rPr>
                <w:rFonts w:ascii="仿宋" w:eastAsia="仿宋" w:hAnsi="仿宋" w:hint="eastAsia"/>
                <w:szCs w:val="21"/>
                <w:lang w:val="zh-CN"/>
              </w:rPr>
              <w:t>要求）</w:t>
            </w:r>
          </w:p>
        </w:tc>
        <w:tc>
          <w:tcPr>
            <w:tcW w:w="6910" w:type="dxa"/>
            <w:tcBorders>
              <w:top w:val="single" w:sz="8" w:space="0" w:color="auto"/>
              <w:left w:val="single" w:sz="8" w:space="0" w:color="auto"/>
              <w:bottom w:val="single" w:sz="8" w:space="0" w:color="auto"/>
              <w:right w:val="single" w:sz="18" w:space="0" w:color="auto"/>
            </w:tcBorders>
            <w:vAlign w:val="center"/>
          </w:tcPr>
          <w:p w14:paraId="3BD3045C" w14:textId="77777777" w:rsidR="0008285D" w:rsidRPr="00FB3AFE" w:rsidRDefault="003E70E7">
            <w:pPr>
              <w:tabs>
                <w:tab w:val="left" w:pos="7665"/>
              </w:tabs>
              <w:snapToGrid w:val="0"/>
              <w:jc w:val="left"/>
              <w:rPr>
                <w:rFonts w:ascii="宋体" w:hAnsi="宋体"/>
              </w:rPr>
            </w:pPr>
            <w:r w:rsidRPr="00FB3AFE">
              <w:rPr>
                <w:rFonts w:ascii="宋体" w:hAnsi="宋体" w:hint="eastAsia"/>
              </w:rPr>
              <w:t>详见投标人须知2.4.13</w:t>
            </w:r>
          </w:p>
        </w:tc>
      </w:tr>
      <w:tr w:rsidR="00236B85" w:rsidRPr="00FB3AFE" w14:paraId="3A594127"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25E31F29"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152F385F" w14:textId="77777777" w:rsidR="0008285D" w:rsidRPr="00FB3AFE" w:rsidRDefault="003E70E7">
            <w:pPr>
              <w:tabs>
                <w:tab w:val="left" w:pos="7665"/>
              </w:tabs>
              <w:snapToGrid w:val="0"/>
              <w:jc w:val="left"/>
              <w:rPr>
                <w:rFonts w:ascii="宋体" w:hAnsi="宋体"/>
              </w:rPr>
            </w:pPr>
            <w:r w:rsidRPr="00FB3AFE">
              <w:rPr>
                <w:rFonts w:ascii="宋体" w:hAnsi="宋体" w:hint="eastAsia"/>
              </w:rPr>
              <w:t>投标文件的撤回</w:t>
            </w:r>
            <w:r w:rsidRPr="00FB3AFE">
              <w:rPr>
                <w:rFonts w:ascii="仿宋" w:eastAsia="仿宋" w:hAnsi="仿宋" w:hint="eastAsia"/>
                <w:szCs w:val="21"/>
                <w:lang w:val="zh-CN"/>
              </w:rPr>
              <w:t>（</w:t>
            </w:r>
            <w:r w:rsidRPr="00FB3AFE">
              <w:rPr>
                <w:rFonts w:ascii="仿宋" w:eastAsia="仿宋" w:hAnsi="仿宋"/>
                <w:szCs w:val="21"/>
                <w:lang w:val="zh-CN"/>
              </w:rPr>
              <w:t>实质性</w:t>
            </w:r>
            <w:r w:rsidRPr="00FB3AFE">
              <w:rPr>
                <w:rFonts w:ascii="仿宋" w:eastAsia="仿宋" w:hAnsi="仿宋" w:hint="eastAsia"/>
                <w:szCs w:val="21"/>
                <w:lang w:val="zh-CN"/>
              </w:rPr>
              <w:t>要求）</w:t>
            </w:r>
          </w:p>
        </w:tc>
        <w:tc>
          <w:tcPr>
            <w:tcW w:w="6910" w:type="dxa"/>
            <w:tcBorders>
              <w:top w:val="single" w:sz="8" w:space="0" w:color="auto"/>
              <w:left w:val="single" w:sz="8" w:space="0" w:color="auto"/>
              <w:bottom w:val="single" w:sz="8" w:space="0" w:color="auto"/>
              <w:right w:val="single" w:sz="18" w:space="0" w:color="auto"/>
            </w:tcBorders>
            <w:vAlign w:val="center"/>
          </w:tcPr>
          <w:p w14:paraId="4F924B22" w14:textId="77777777" w:rsidR="0008285D" w:rsidRPr="00FB3AFE" w:rsidRDefault="003E70E7">
            <w:pPr>
              <w:tabs>
                <w:tab w:val="left" w:pos="7665"/>
              </w:tabs>
              <w:snapToGrid w:val="0"/>
              <w:jc w:val="left"/>
              <w:rPr>
                <w:rFonts w:ascii="宋体" w:hAnsi="宋体"/>
              </w:rPr>
            </w:pPr>
            <w:r w:rsidRPr="00FB3AFE">
              <w:rPr>
                <w:rFonts w:ascii="宋体" w:hAnsi="宋体" w:hint="eastAsia"/>
              </w:rPr>
              <w:t>详见投标人须知2.4.14</w:t>
            </w:r>
          </w:p>
        </w:tc>
      </w:tr>
      <w:tr w:rsidR="00236B85" w:rsidRPr="00FB3AFE" w14:paraId="0EFA4470" w14:textId="77777777">
        <w:trPr>
          <w:trHeight w:val="698"/>
          <w:jc w:val="center"/>
        </w:trPr>
        <w:tc>
          <w:tcPr>
            <w:tcW w:w="884" w:type="dxa"/>
            <w:tcBorders>
              <w:top w:val="single" w:sz="8" w:space="0" w:color="auto"/>
              <w:left w:val="single" w:sz="18" w:space="0" w:color="auto"/>
              <w:bottom w:val="single" w:sz="8" w:space="0" w:color="auto"/>
              <w:right w:val="single" w:sz="8" w:space="0" w:color="auto"/>
            </w:tcBorders>
            <w:vAlign w:val="center"/>
          </w:tcPr>
          <w:p w14:paraId="0D253AEE"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6852740E" w14:textId="77777777" w:rsidR="0008285D" w:rsidRPr="00FB3AFE" w:rsidRDefault="003E70E7">
            <w:pPr>
              <w:tabs>
                <w:tab w:val="left" w:pos="7665"/>
              </w:tabs>
              <w:snapToGrid w:val="0"/>
              <w:jc w:val="left"/>
              <w:rPr>
                <w:rFonts w:ascii="宋体" w:hAnsi="宋体"/>
              </w:rPr>
            </w:pPr>
            <w:r w:rsidRPr="00FB3AFE">
              <w:rPr>
                <w:rFonts w:hint="eastAsia"/>
                <w:b/>
              </w:rPr>
              <w:t>开标及开标程序</w:t>
            </w:r>
          </w:p>
        </w:tc>
        <w:tc>
          <w:tcPr>
            <w:tcW w:w="6910" w:type="dxa"/>
            <w:tcBorders>
              <w:top w:val="single" w:sz="8" w:space="0" w:color="auto"/>
              <w:left w:val="single" w:sz="8" w:space="0" w:color="auto"/>
              <w:bottom w:val="single" w:sz="8" w:space="0" w:color="auto"/>
              <w:right w:val="single" w:sz="18" w:space="0" w:color="auto"/>
            </w:tcBorders>
            <w:vAlign w:val="center"/>
          </w:tcPr>
          <w:p w14:paraId="3E3B34BF" w14:textId="77777777" w:rsidR="0008285D" w:rsidRPr="00FB3AFE" w:rsidRDefault="003E70E7">
            <w:pPr>
              <w:snapToGrid w:val="0"/>
              <w:spacing w:line="360" w:lineRule="auto"/>
              <w:rPr>
                <w:rFonts w:ascii="宋体" w:hAnsi="宋体"/>
                <w:b/>
              </w:rPr>
            </w:pPr>
            <w:r w:rsidRPr="00FB3AFE">
              <w:rPr>
                <w:rFonts w:ascii="宋体" w:hAnsi="宋体" w:hint="eastAsia"/>
                <w:b/>
              </w:rPr>
              <w:t>详见投标人须知2.5.1。</w:t>
            </w:r>
          </w:p>
          <w:p w14:paraId="0063604D" w14:textId="77777777" w:rsidR="0008285D" w:rsidRPr="00FB3AFE" w:rsidRDefault="003E70E7">
            <w:pPr>
              <w:snapToGrid w:val="0"/>
              <w:spacing w:line="360" w:lineRule="auto"/>
              <w:rPr>
                <w:rFonts w:ascii="宋体" w:hAnsi="宋体"/>
                <w:b/>
              </w:rPr>
            </w:pPr>
            <w:r w:rsidRPr="00FB3AFE">
              <w:rPr>
                <w:rFonts w:ascii="宋体" w:hAnsi="宋体" w:hint="eastAsia"/>
                <w:b/>
              </w:rPr>
              <w:t>投标文件解密：开启解密后，投标人应在系统提示的解密开始时间后</w:t>
            </w:r>
            <w:r w:rsidRPr="00FB3AFE">
              <w:rPr>
                <w:rFonts w:ascii="宋体" w:hAnsi="宋体"/>
                <w:b/>
              </w:rPr>
              <w:t>60</w:t>
            </w:r>
            <w:r w:rsidRPr="00FB3AFE">
              <w:rPr>
                <w:rFonts w:ascii="宋体" w:hAnsi="宋体" w:hint="eastAsia"/>
                <w:b/>
              </w:rPr>
              <w:t>分钟内 ，使用对投标文件进行加密的CA证书在线完成对投标人提交至政府采购云平台的投标文件的解密。</w:t>
            </w:r>
          </w:p>
          <w:p w14:paraId="7F722670" w14:textId="77777777" w:rsidR="0008285D" w:rsidRPr="00FB3AFE" w:rsidRDefault="003E70E7">
            <w:pPr>
              <w:snapToGrid w:val="0"/>
              <w:spacing w:line="360" w:lineRule="auto"/>
              <w:rPr>
                <w:rFonts w:ascii="宋体" w:hAnsi="宋体"/>
                <w:b/>
              </w:rPr>
            </w:pPr>
            <w:r w:rsidRPr="00FB3AFE">
              <w:rPr>
                <w:rFonts w:ascii="宋体" w:hAnsi="宋体" w:hint="eastAsia"/>
                <w:b/>
              </w:rPr>
              <w:t>投标人电脑终端等硬件设备和软件系统配置：投标人电脑终端等硬件设备和软件系统配置应符合开标大厅投标人电脑终端配置要求并运行正常，投标人承担因未尽职责产生的不利后果。</w:t>
            </w:r>
          </w:p>
          <w:p w14:paraId="593986EE" w14:textId="77777777" w:rsidR="0008285D" w:rsidRPr="00FB3AFE" w:rsidRDefault="003E70E7">
            <w:pPr>
              <w:tabs>
                <w:tab w:val="left" w:pos="7665"/>
              </w:tabs>
              <w:snapToGrid w:val="0"/>
              <w:jc w:val="left"/>
              <w:rPr>
                <w:rFonts w:ascii="宋体" w:hAnsi="宋体"/>
              </w:rPr>
            </w:pPr>
            <w:r w:rsidRPr="00FB3AFE">
              <w:rPr>
                <w:rFonts w:ascii="宋体" w:hAnsi="宋体" w:hint="eastAsia"/>
                <w:b/>
              </w:rPr>
              <w:t>开标、投标文件的解密详见《成都市全流程电子化采购系统操作指南——供应商版》。</w:t>
            </w:r>
          </w:p>
        </w:tc>
      </w:tr>
      <w:tr w:rsidR="00236B85" w:rsidRPr="00FB3AFE" w14:paraId="70FFF1DB" w14:textId="77777777">
        <w:trPr>
          <w:trHeight w:val="264"/>
          <w:jc w:val="center"/>
        </w:trPr>
        <w:tc>
          <w:tcPr>
            <w:tcW w:w="884" w:type="dxa"/>
            <w:tcBorders>
              <w:top w:val="single" w:sz="8" w:space="0" w:color="auto"/>
              <w:left w:val="single" w:sz="18" w:space="0" w:color="auto"/>
              <w:bottom w:val="single" w:sz="8" w:space="0" w:color="auto"/>
              <w:right w:val="single" w:sz="8" w:space="0" w:color="auto"/>
            </w:tcBorders>
            <w:vAlign w:val="center"/>
          </w:tcPr>
          <w:p w14:paraId="32202659"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166BFDE0" w14:textId="77777777" w:rsidR="0008285D" w:rsidRPr="00FB3AFE" w:rsidRDefault="003E70E7">
            <w:pPr>
              <w:snapToGrid w:val="0"/>
              <w:spacing w:line="360" w:lineRule="auto"/>
              <w:rPr>
                <w:rFonts w:ascii="宋体" w:hAnsi="宋体"/>
              </w:rPr>
            </w:pPr>
            <w:r w:rsidRPr="00FB3AFE">
              <w:rPr>
                <w:rFonts w:ascii="宋体" w:hAnsi="宋体" w:hint="eastAsia"/>
              </w:rPr>
              <w:t>对招标文件中供应商参加本次政府采购活动应当具备的条件,招标项目技术、服务、商务及其他要求,评标细则及标准,以及</w:t>
            </w:r>
            <w:r w:rsidRPr="00FB3AFE">
              <w:rPr>
                <w:rFonts w:ascii="宋体" w:hAnsi="宋体"/>
              </w:rPr>
              <w:t>关于资格审查</w:t>
            </w:r>
            <w:r w:rsidRPr="00FB3AFE">
              <w:rPr>
                <w:rFonts w:ascii="宋体" w:hAnsi="宋体" w:hint="eastAsia"/>
              </w:rPr>
              <w:t>的询问、质疑</w:t>
            </w:r>
          </w:p>
        </w:tc>
        <w:tc>
          <w:tcPr>
            <w:tcW w:w="6910" w:type="dxa"/>
            <w:tcBorders>
              <w:top w:val="single" w:sz="8" w:space="0" w:color="auto"/>
              <w:left w:val="single" w:sz="8" w:space="0" w:color="auto"/>
              <w:bottom w:val="single" w:sz="8" w:space="0" w:color="auto"/>
              <w:right w:val="single" w:sz="18" w:space="0" w:color="auto"/>
            </w:tcBorders>
            <w:vAlign w:val="center"/>
          </w:tcPr>
          <w:p w14:paraId="47F7302C" w14:textId="77777777" w:rsidR="0008285D" w:rsidRPr="00FB3AFE" w:rsidRDefault="003E70E7">
            <w:pPr>
              <w:tabs>
                <w:tab w:val="left" w:pos="7665"/>
              </w:tabs>
              <w:snapToGrid w:val="0"/>
              <w:spacing w:line="360" w:lineRule="auto"/>
              <w:ind w:right="210"/>
              <w:rPr>
                <w:rFonts w:ascii="宋体" w:eastAsia="仿宋_GB2312" w:hAnsi="宋体" w:cs="宋体"/>
              </w:rPr>
            </w:pPr>
            <w:r w:rsidRPr="00FB3AFE">
              <w:rPr>
                <w:rFonts w:ascii="宋体" w:hAnsi="宋体" w:hint="eastAsia"/>
              </w:rPr>
              <w:t>向采购人提出，并由采购人按相关规定作出答复（详见投标人须知2.8）。</w:t>
            </w:r>
          </w:p>
        </w:tc>
      </w:tr>
      <w:tr w:rsidR="00236B85" w:rsidRPr="00FB3AFE" w14:paraId="4B6B99ED" w14:textId="77777777">
        <w:trPr>
          <w:trHeight w:val="1993"/>
          <w:jc w:val="center"/>
        </w:trPr>
        <w:tc>
          <w:tcPr>
            <w:tcW w:w="884" w:type="dxa"/>
            <w:tcBorders>
              <w:top w:val="single" w:sz="8" w:space="0" w:color="auto"/>
              <w:left w:val="single" w:sz="18" w:space="0" w:color="auto"/>
              <w:bottom w:val="single" w:sz="8" w:space="0" w:color="auto"/>
              <w:right w:val="single" w:sz="8" w:space="0" w:color="auto"/>
            </w:tcBorders>
            <w:vAlign w:val="center"/>
          </w:tcPr>
          <w:p w14:paraId="25EE51A6"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42BF2725" w14:textId="77777777" w:rsidR="0008285D" w:rsidRPr="00FB3AFE" w:rsidRDefault="003E70E7">
            <w:pPr>
              <w:snapToGrid w:val="0"/>
              <w:spacing w:line="360" w:lineRule="auto"/>
              <w:rPr>
                <w:rFonts w:ascii="宋体" w:hAnsi="宋体"/>
              </w:rPr>
            </w:pPr>
            <w:r w:rsidRPr="00FB3AFE">
              <w:rPr>
                <w:rFonts w:ascii="宋体" w:hAnsi="宋体" w:hint="eastAsia"/>
              </w:rPr>
              <w:t>对招标文件中的其他内容、采购过程及中标结果（除</w:t>
            </w:r>
            <w:r w:rsidRPr="00FB3AFE">
              <w:rPr>
                <w:rFonts w:ascii="宋体" w:hAnsi="宋体"/>
              </w:rPr>
              <w:t>资格审查</w:t>
            </w:r>
            <w:r w:rsidRPr="00FB3AFE">
              <w:rPr>
                <w:rFonts w:ascii="宋体" w:hAnsi="宋体" w:hint="eastAsia"/>
              </w:rPr>
              <w:t>）的询问、质疑</w:t>
            </w:r>
          </w:p>
        </w:tc>
        <w:tc>
          <w:tcPr>
            <w:tcW w:w="6910" w:type="dxa"/>
            <w:tcBorders>
              <w:top w:val="single" w:sz="8" w:space="0" w:color="auto"/>
              <w:left w:val="single" w:sz="8" w:space="0" w:color="auto"/>
              <w:bottom w:val="single" w:sz="8" w:space="0" w:color="auto"/>
              <w:right w:val="single" w:sz="18" w:space="0" w:color="auto"/>
            </w:tcBorders>
            <w:vAlign w:val="center"/>
          </w:tcPr>
          <w:p w14:paraId="3A4D881D" w14:textId="77777777" w:rsidR="0008285D" w:rsidRPr="00FB3AFE" w:rsidRDefault="003E70E7">
            <w:pPr>
              <w:tabs>
                <w:tab w:val="left" w:pos="7665"/>
              </w:tabs>
              <w:snapToGrid w:val="0"/>
              <w:spacing w:line="360" w:lineRule="auto"/>
              <w:ind w:right="210"/>
              <w:rPr>
                <w:rFonts w:ascii="宋体" w:eastAsia="仿宋_GB2312" w:hAnsi="宋体" w:cs="宋体"/>
              </w:rPr>
            </w:pPr>
            <w:r w:rsidRPr="00FB3AFE">
              <w:rPr>
                <w:rFonts w:ascii="宋体" w:hAnsi="宋体" w:hint="eastAsia"/>
              </w:rPr>
              <w:t>向市公资交易中心提出，并由市公资交易中心按相关规定作出答复（详见投标人须知2.8）。</w:t>
            </w:r>
          </w:p>
        </w:tc>
      </w:tr>
      <w:tr w:rsidR="00236B85" w:rsidRPr="00FB3AFE" w14:paraId="15F69151" w14:textId="77777777">
        <w:trPr>
          <w:trHeight w:val="1978"/>
          <w:jc w:val="center"/>
        </w:trPr>
        <w:tc>
          <w:tcPr>
            <w:tcW w:w="884" w:type="dxa"/>
            <w:tcBorders>
              <w:top w:val="single" w:sz="8" w:space="0" w:color="auto"/>
              <w:left w:val="single" w:sz="18" w:space="0" w:color="auto"/>
              <w:bottom w:val="single" w:sz="8" w:space="0" w:color="auto"/>
              <w:right w:val="single" w:sz="8" w:space="0" w:color="auto"/>
            </w:tcBorders>
            <w:vAlign w:val="center"/>
          </w:tcPr>
          <w:p w14:paraId="79FCE752" w14:textId="77777777" w:rsidR="0008285D" w:rsidRPr="00FB3AFE" w:rsidRDefault="0008285D" w:rsidP="00006261">
            <w:pPr>
              <w:numPr>
                <w:ilvl w:val="0"/>
                <w:numId w:val="8"/>
              </w:numPr>
              <w:snapToGrid w:val="0"/>
              <w:spacing w:line="360" w:lineRule="auto"/>
              <w:ind w:left="420"/>
              <w:jc w:val="center"/>
              <w:rPr>
                <w:rFonts w:ascii="宋体" w:hAnsi="宋体"/>
              </w:rPr>
            </w:pPr>
          </w:p>
        </w:tc>
        <w:tc>
          <w:tcPr>
            <w:tcW w:w="1716" w:type="dxa"/>
            <w:tcBorders>
              <w:top w:val="single" w:sz="8" w:space="0" w:color="auto"/>
              <w:left w:val="single" w:sz="8" w:space="0" w:color="auto"/>
              <w:bottom w:val="single" w:sz="8" w:space="0" w:color="auto"/>
              <w:right w:val="single" w:sz="8" w:space="0" w:color="auto"/>
            </w:tcBorders>
            <w:vAlign w:val="center"/>
          </w:tcPr>
          <w:p w14:paraId="764326E7" w14:textId="77777777" w:rsidR="0008285D" w:rsidRPr="00FB3AFE" w:rsidRDefault="003E70E7">
            <w:pPr>
              <w:snapToGrid w:val="0"/>
              <w:spacing w:line="360" w:lineRule="auto"/>
              <w:ind w:rightChars="100" w:right="210"/>
              <w:rPr>
                <w:rFonts w:ascii="宋体" w:hAnsi="宋体"/>
              </w:rPr>
            </w:pPr>
            <w:r w:rsidRPr="00FB3AFE">
              <w:rPr>
                <w:rFonts w:ascii="宋体" w:hAnsi="宋体" w:hint="eastAsia"/>
              </w:rPr>
              <w:t>投标人投诉</w:t>
            </w:r>
          </w:p>
        </w:tc>
        <w:tc>
          <w:tcPr>
            <w:tcW w:w="6910" w:type="dxa"/>
            <w:tcBorders>
              <w:top w:val="single" w:sz="8" w:space="0" w:color="auto"/>
              <w:left w:val="single" w:sz="8" w:space="0" w:color="auto"/>
              <w:bottom w:val="single" w:sz="8" w:space="0" w:color="auto"/>
              <w:right w:val="single" w:sz="18" w:space="0" w:color="auto"/>
            </w:tcBorders>
            <w:vAlign w:val="center"/>
          </w:tcPr>
          <w:p w14:paraId="09385E56" w14:textId="77777777" w:rsidR="0008285D" w:rsidRPr="00FB3AFE" w:rsidRDefault="003E70E7">
            <w:pPr>
              <w:tabs>
                <w:tab w:val="left" w:pos="7665"/>
              </w:tabs>
              <w:snapToGrid w:val="0"/>
              <w:spacing w:line="360" w:lineRule="auto"/>
              <w:ind w:left="183" w:rightChars="100" w:right="210" w:hangingChars="87" w:hanging="183"/>
              <w:rPr>
                <w:rFonts w:ascii="宋体" w:eastAsia="仿宋_GB2312" w:hAnsi="宋体" w:cs="宋体"/>
              </w:rPr>
            </w:pPr>
            <w:r w:rsidRPr="00FB3AFE">
              <w:rPr>
                <w:rFonts w:ascii="宋体" w:hAnsi="宋体" w:hint="eastAsia"/>
              </w:rPr>
              <w:t>投诉受理单位：本项目同级财政部门，即成都市财政局。</w:t>
            </w:r>
          </w:p>
          <w:p w14:paraId="5287CACE" w14:textId="77777777" w:rsidR="0008285D" w:rsidRPr="00FB3AFE" w:rsidRDefault="003E70E7">
            <w:pPr>
              <w:tabs>
                <w:tab w:val="left" w:pos="7665"/>
              </w:tabs>
              <w:snapToGrid w:val="0"/>
              <w:spacing w:line="360" w:lineRule="auto"/>
              <w:rPr>
                <w:rFonts w:ascii="宋体" w:hAnsi="宋体"/>
              </w:rPr>
            </w:pPr>
            <w:r w:rsidRPr="00FB3AFE">
              <w:rPr>
                <w:rFonts w:ascii="宋体" w:hAnsi="宋体" w:hint="eastAsia"/>
              </w:rPr>
              <w:t>联系电话：028-61882648。</w:t>
            </w:r>
          </w:p>
          <w:p w14:paraId="3E7C1834" w14:textId="77777777" w:rsidR="0008285D" w:rsidRPr="00FB3AFE" w:rsidRDefault="003E70E7">
            <w:pPr>
              <w:tabs>
                <w:tab w:val="left" w:pos="7665"/>
              </w:tabs>
              <w:snapToGrid w:val="0"/>
              <w:spacing w:line="360" w:lineRule="auto"/>
              <w:rPr>
                <w:rFonts w:ascii="宋体" w:hAnsi="宋体"/>
              </w:rPr>
            </w:pPr>
            <w:r w:rsidRPr="00FB3AFE">
              <w:rPr>
                <w:rFonts w:ascii="宋体" w:hAnsi="宋体" w:hint="eastAsia"/>
              </w:rPr>
              <w:t>地址：成都市高新区锦城大道366号。</w:t>
            </w:r>
          </w:p>
          <w:p w14:paraId="39B954CA" w14:textId="77777777" w:rsidR="0008285D" w:rsidRPr="00FB3AFE" w:rsidRDefault="003E70E7">
            <w:pPr>
              <w:tabs>
                <w:tab w:val="left" w:pos="7665"/>
              </w:tabs>
              <w:snapToGrid w:val="0"/>
              <w:spacing w:line="360" w:lineRule="auto"/>
              <w:rPr>
                <w:rFonts w:ascii="宋体" w:hAnsi="宋体"/>
              </w:rPr>
            </w:pPr>
            <w:r w:rsidRPr="00FB3AFE">
              <w:rPr>
                <w:rFonts w:ascii="宋体" w:hAnsi="宋体" w:hint="eastAsia"/>
              </w:rPr>
              <w:t>邮编：610041。</w:t>
            </w:r>
          </w:p>
        </w:tc>
      </w:tr>
      <w:tr w:rsidR="00236B85" w:rsidRPr="00FB3AFE" w14:paraId="75D26E0A" w14:textId="77777777">
        <w:trPr>
          <w:trHeight w:val="1433"/>
          <w:jc w:val="center"/>
        </w:trPr>
        <w:tc>
          <w:tcPr>
            <w:tcW w:w="884" w:type="dxa"/>
            <w:tcBorders>
              <w:top w:val="single" w:sz="8" w:space="0" w:color="auto"/>
              <w:left w:val="single" w:sz="18" w:space="0" w:color="auto"/>
              <w:bottom w:val="single" w:sz="4" w:space="0" w:color="auto"/>
              <w:right w:val="single" w:sz="8" w:space="0" w:color="auto"/>
            </w:tcBorders>
            <w:vAlign w:val="center"/>
          </w:tcPr>
          <w:p w14:paraId="2F31924A" w14:textId="77777777" w:rsidR="0008285D" w:rsidRPr="00FB3AFE" w:rsidRDefault="0008285D" w:rsidP="00006261">
            <w:pPr>
              <w:numPr>
                <w:ilvl w:val="0"/>
                <w:numId w:val="8"/>
              </w:numPr>
              <w:snapToGrid w:val="0"/>
              <w:spacing w:line="360" w:lineRule="auto"/>
              <w:ind w:left="0" w:firstLine="0"/>
              <w:jc w:val="center"/>
              <w:rPr>
                <w:rFonts w:ascii="宋体" w:hAnsi="宋体"/>
              </w:rPr>
            </w:pPr>
          </w:p>
        </w:tc>
        <w:tc>
          <w:tcPr>
            <w:tcW w:w="1716" w:type="dxa"/>
            <w:tcBorders>
              <w:top w:val="single" w:sz="8" w:space="0" w:color="auto"/>
              <w:left w:val="single" w:sz="8" w:space="0" w:color="auto"/>
              <w:bottom w:val="single" w:sz="4" w:space="0" w:color="auto"/>
              <w:right w:val="single" w:sz="8" w:space="0" w:color="auto"/>
            </w:tcBorders>
            <w:vAlign w:val="center"/>
          </w:tcPr>
          <w:p w14:paraId="1BC5EDC3" w14:textId="77777777" w:rsidR="0008285D" w:rsidRPr="00FB3AFE" w:rsidRDefault="003E70E7">
            <w:pPr>
              <w:snapToGrid w:val="0"/>
              <w:spacing w:line="360" w:lineRule="auto"/>
              <w:rPr>
                <w:rFonts w:ascii="宋体" w:hAnsi="宋体" w:cs="宋体"/>
                <w:lang w:val="zh-CN"/>
              </w:rPr>
            </w:pPr>
            <w:r w:rsidRPr="00FB3AFE">
              <w:rPr>
                <w:rFonts w:ascii="宋体" w:hAnsi="宋体" w:cs="宋体" w:hint="eastAsia"/>
                <w:lang w:val="zh-CN"/>
              </w:rPr>
              <w:t>评标情况公告</w:t>
            </w:r>
          </w:p>
        </w:tc>
        <w:tc>
          <w:tcPr>
            <w:tcW w:w="6910" w:type="dxa"/>
            <w:tcBorders>
              <w:top w:val="single" w:sz="8" w:space="0" w:color="auto"/>
              <w:left w:val="single" w:sz="8" w:space="0" w:color="auto"/>
              <w:bottom w:val="single" w:sz="4" w:space="0" w:color="auto"/>
              <w:right w:val="single" w:sz="18" w:space="0" w:color="auto"/>
            </w:tcBorders>
            <w:vAlign w:val="center"/>
          </w:tcPr>
          <w:p w14:paraId="133F1341" w14:textId="77777777" w:rsidR="0008285D" w:rsidRPr="00FB3AFE" w:rsidRDefault="003E70E7">
            <w:pPr>
              <w:tabs>
                <w:tab w:val="left" w:pos="7665"/>
              </w:tabs>
              <w:spacing w:line="360" w:lineRule="auto"/>
              <w:rPr>
                <w:rFonts w:ascii="宋体" w:hAnsi="宋体" w:cs="宋体"/>
                <w:lang w:val="zh-CN"/>
              </w:rPr>
            </w:pPr>
            <w:r w:rsidRPr="00FB3AFE">
              <w:rPr>
                <w:rFonts w:ascii="宋体" w:hAnsi="宋体" w:cs="宋体" w:hint="eastAsia"/>
                <w:lang w:val="zh-CN"/>
              </w:rPr>
              <w:t>所有</w:t>
            </w:r>
            <w:r w:rsidRPr="00FB3AFE">
              <w:rPr>
                <w:rFonts w:ascii="宋体" w:hAnsi="宋体" w:hint="eastAsia"/>
              </w:rPr>
              <w:t>投标人</w:t>
            </w:r>
            <w:r w:rsidRPr="00FB3AFE">
              <w:rPr>
                <w:rFonts w:ascii="宋体" w:hAnsi="宋体" w:cs="宋体" w:hint="eastAsia"/>
                <w:lang w:val="zh-CN"/>
              </w:rPr>
              <w:t>投标文件资格性、符合性审查情况、采用综合评分法时的总得分情况、评标结果等将在成都市公共资源交易服务中心网、四川政府采购网上采购结果公告栏中予以公告。</w:t>
            </w:r>
          </w:p>
        </w:tc>
      </w:tr>
      <w:tr w:rsidR="00236B85" w:rsidRPr="00FB3AFE" w14:paraId="2D3C637C" w14:textId="77777777">
        <w:trPr>
          <w:trHeight w:val="1127"/>
          <w:jc w:val="center"/>
        </w:trPr>
        <w:tc>
          <w:tcPr>
            <w:tcW w:w="884" w:type="dxa"/>
            <w:tcBorders>
              <w:top w:val="single" w:sz="8" w:space="0" w:color="auto"/>
              <w:left w:val="single" w:sz="18" w:space="0" w:color="auto"/>
              <w:bottom w:val="single" w:sz="4" w:space="0" w:color="auto"/>
              <w:right w:val="single" w:sz="8" w:space="0" w:color="auto"/>
            </w:tcBorders>
            <w:vAlign w:val="center"/>
          </w:tcPr>
          <w:p w14:paraId="24D47623" w14:textId="77777777" w:rsidR="0008285D" w:rsidRPr="00FB3AFE" w:rsidRDefault="0008285D" w:rsidP="00006261">
            <w:pPr>
              <w:numPr>
                <w:ilvl w:val="0"/>
                <w:numId w:val="8"/>
              </w:numPr>
              <w:snapToGrid w:val="0"/>
              <w:spacing w:line="360" w:lineRule="auto"/>
              <w:ind w:left="0" w:firstLine="0"/>
              <w:jc w:val="center"/>
              <w:rPr>
                <w:rFonts w:ascii="宋体" w:hAnsi="宋体"/>
              </w:rPr>
            </w:pPr>
          </w:p>
        </w:tc>
        <w:tc>
          <w:tcPr>
            <w:tcW w:w="1716" w:type="dxa"/>
            <w:tcBorders>
              <w:top w:val="single" w:sz="8" w:space="0" w:color="auto"/>
              <w:left w:val="single" w:sz="8" w:space="0" w:color="auto"/>
              <w:bottom w:val="single" w:sz="4" w:space="0" w:color="auto"/>
              <w:right w:val="single" w:sz="8" w:space="0" w:color="auto"/>
            </w:tcBorders>
            <w:vAlign w:val="center"/>
          </w:tcPr>
          <w:p w14:paraId="05C4E3FA" w14:textId="77777777" w:rsidR="0008285D" w:rsidRPr="00FB3AFE" w:rsidRDefault="003E70E7">
            <w:pPr>
              <w:snapToGrid w:val="0"/>
              <w:spacing w:line="360" w:lineRule="auto"/>
              <w:rPr>
                <w:rFonts w:ascii="宋体" w:hAnsi="宋体"/>
              </w:rPr>
            </w:pPr>
            <w:r w:rsidRPr="00FB3AFE">
              <w:rPr>
                <w:rFonts w:ascii="宋体" w:hAnsi="宋体" w:cs="宋体" w:hint="eastAsia"/>
                <w:lang w:val="zh-CN"/>
              </w:rPr>
              <w:t>中标通知书</w:t>
            </w:r>
          </w:p>
        </w:tc>
        <w:tc>
          <w:tcPr>
            <w:tcW w:w="6910" w:type="dxa"/>
            <w:tcBorders>
              <w:top w:val="single" w:sz="8" w:space="0" w:color="auto"/>
              <w:left w:val="single" w:sz="8" w:space="0" w:color="auto"/>
              <w:bottom w:val="single" w:sz="4" w:space="0" w:color="auto"/>
              <w:right w:val="single" w:sz="18" w:space="0" w:color="auto"/>
            </w:tcBorders>
            <w:vAlign w:val="center"/>
          </w:tcPr>
          <w:p w14:paraId="6D6A9754" w14:textId="77777777" w:rsidR="0008285D" w:rsidRPr="00FB3AFE" w:rsidRDefault="003E70E7">
            <w:pPr>
              <w:tabs>
                <w:tab w:val="left" w:pos="7665"/>
              </w:tabs>
              <w:snapToGrid w:val="0"/>
              <w:spacing w:line="360" w:lineRule="auto"/>
              <w:rPr>
                <w:rFonts w:ascii="宋体" w:hAnsi="宋体"/>
              </w:rPr>
            </w:pPr>
            <w:r w:rsidRPr="00FB3AFE">
              <w:rPr>
                <w:rFonts w:ascii="宋体" w:hAnsi="宋体" w:cs="宋体" w:hint="eastAsia"/>
                <w:lang w:val="zh-CN"/>
              </w:rPr>
              <w:t>中标公告在四川政府采购网上公告后，中标供应商自行登录政府采购云平台下载中标通知书。</w:t>
            </w:r>
          </w:p>
        </w:tc>
      </w:tr>
      <w:tr w:rsidR="00236B85" w:rsidRPr="00FB3AFE" w14:paraId="4B5AB183" w14:textId="77777777">
        <w:trPr>
          <w:trHeight w:val="690"/>
          <w:jc w:val="center"/>
        </w:trPr>
        <w:tc>
          <w:tcPr>
            <w:tcW w:w="884" w:type="dxa"/>
            <w:tcBorders>
              <w:top w:val="single" w:sz="8" w:space="0" w:color="auto"/>
              <w:left w:val="single" w:sz="18" w:space="0" w:color="auto"/>
              <w:bottom w:val="single" w:sz="4" w:space="0" w:color="auto"/>
              <w:right w:val="single" w:sz="8" w:space="0" w:color="auto"/>
            </w:tcBorders>
            <w:vAlign w:val="center"/>
          </w:tcPr>
          <w:p w14:paraId="00C14A2B" w14:textId="77777777" w:rsidR="0008285D" w:rsidRPr="00FB3AFE" w:rsidRDefault="0008285D" w:rsidP="00006261">
            <w:pPr>
              <w:numPr>
                <w:ilvl w:val="0"/>
                <w:numId w:val="8"/>
              </w:numPr>
              <w:snapToGrid w:val="0"/>
              <w:spacing w:line="360" w:lineRule="auto"/>
              <w:ind w:left="0" w:firstLine="0"/>
              <w:jc w:val="center"/>
              <w:rPr>
                <w:rFonts w:ascii="宋体" w:hAnsi="宋体"/>
              </w:rPr>
            </w:pPr>
          </w:p>
        </w:tc>
        <w:tc>
          <w:tcPr>
            <w:tcW w:w="1716" w:type="dxa"/>
            <w:tcBorders>
              <w:top w:val="single" w:sz="8" w:space="0" w:color="auto"/>
              <w:left w:val="single" w:sz="8" w:space="0" w:color="auto"/>
              <w:bottom w:val="single" w:sz="4" w:space="0" w:color="auto"/>
              <w:right w:val="single" w:sz="8" w:space="0" w:color="auto"/>
            </w:tcBorders>
            <w:vAlign w:val="center"/>
          </w:tcPr>
          <w:p w14:paraId="1246F6FE" w14:textId="77777777" w:rsidR="0008285D" w:rsidRPr="00FB3AFE" w:rsidRDefault="003E70E7">
            <w:pPr>
              <w:snapToGrid w:val="0"/>
              <w:spacing w:line="360" w:lineRule="auto"/>
              <w:rPr>
                <w:rFonts w:ascii="宋体" w:hAnsi="宋体"/>
              </w:rPr>
            </w:pPr>
            <w:r w:rsidRPr="00FB3AFE">
              <w:rPr>
                <w:rFonts w:ascii="宋体" w:hAnsi="宋体" w:hint="eastAsia"/>
              </w:rPr>
              <w:t>合同签订地点</w:t>
            </w:r>
          </w:p>
        </w:tc>
        <w:tc>
          <w:tcPr>
            <w:tcW w:w="6910" w:type="dxa"/>
            <w:tcBorders>
              <w:top w:val="single" w:sz="8" w:space="0" w:color="auto"/>
              <w:left w:val="single" w:sz="8" w:space="0" w:color="auto"/>
              <w:bottom w:val="single" w:sz="4" w:space="0" w:color="auto"/>
              <w:right w:val="single" w:sz="18" w:space="0" w:color="auto"/>
            </w:tcBorders>
            <w:vAlign w:val="center"/>
          </w:tcPr>
          <w:p w14:paraId="477E178F" w14:textId="77777777" w:rsidR="0008285D" w:rsidRPr="00FB3AFE" w:rsidRDefault="003E70E7">
            <w:pPr>
              <w:tabs>
                <w:tab w:val="left" w:pos="7665"/>
              </w:tabs>
              <w:snapToGrid w:val="0"/>
              <w:spacing w:line="360" w:lineRule="auto"/>
              <w:rPr>
                <w:rFonts w:ascii="宋体" w:hAnsi="宋体"/>
              </w:rPr>
            </w:pPr>
            <w:r w:rsidRPr="00FB3AFE">
              <w:rPr>
                <w:rFonts w:ascii="宋体" w:hAnsi="宋体" w:hint="eastAsia"/>
              </w:rPr>
              <w:t>四川省成都市</w:t>
            </w:r>
          </w:p>
        </w:tc>
      </w:tr>
      <w:tr w:rsidR="00236B85" w:rsidRPr="00FB3AFE" w14:paraId="1FE48377" w14:textId="77777777">
        <w:trPr>
          <w:trHeight w:val="1975"/>
          <w:jc w:val="center"/>
        </w:trPr>
        <w:tc>
          <w:tcPr>
            <w:tcW w:w="884" w:type="dxa"/>
            <w:tcBorders>
              <w:top w:val="single" w:sz="4" w:space="0" w:color="auto"/>
              <w:left w:val="single" w:sz="18" w:space="0" w:color="auto"/>
              <w:bottom w:val="single" w:sz="4" w:space="0" w:color="auto"/>
              <w:right w:val="single" w:sz="8" w:space="0" w:color="auto"/>
            </w:tcBorders>
            <w:vAlign w:val="center"/>
          </w:tcPr>
          <w:p w14:paraId="7158C79A" w14:textId="77777777" w:rsidR="0008285D" w:rsidRPr="00FB3AFE" w:rsidRDefault="0008285D" w:rsidP="00006261">
            <w:pPr>
              <w:numPr>
                <w:ilvl w:val="0"/>
                <w:numId w:val="8"/>
              </w:numPr>
              <w:snapToGrid w:val="0"/>
              <w:spacing w:line="360" w:lineRule="auto"/>
              <w:ind w:left="0" w:firstLine="0"/>
              <w:jc w:val="center"/>
              <w:rPr>
                <w:rFonts w:ascii="宋体" w:hAnsi="宋体"/>
              </w:rPr>
            </w:pPr>
          </w:p>
        </w:tc>
        <w:tc>
          <w:tcPr>
            <w:tcW w:w="1716" w:type="dxa"/>
            <w:tcBorders>
              <w:top w:val="single" w:sz="4" w:space="0" w:color="auto"/>
              <w:left w:val="single" w:sz="8" w:space="0" w:color="auto"/>
              <w:bottom w:val="single" w:sz="4" w:space="0" w:color="auto"/>
              <w:right w:val="single" w:sz="8" w:space="0" w:color="auto"/>
            </w:tcBorders>
            <w:vAlign w:val="center"/>
          </w:tcPr>
          <w:p w14:paraId="75EE570D" w14:textId="77777777" w:rsidR="0008285D" w:rsidRPr="00FB3AFE" w:rsidRDefault="003E70E7">
            <w:pPr>
              <w:snapToGrid w:val="0"/>
              <w:spacing w:line="360" w:lineRule="auto"/>
              <w:ind w:rightChars="100" w:right="210"/>
              <w:rPr>
                <w:rFonts w:ascii="宋体" w:hAnsi="宋体"/>
              </w:rPr>
            </w:pPr>
            <w:r w:rsidRPr="00FB3AFE">
              <w:rPr>
                <w:rFonts w:ascii="宋体" w:hAnsi="宋体" w:hint="eastAsia"/>
              </w:rPr>
              <w:t>政府采购合同公告、备案</w:t>
            </w:r>
          </w:p>
        </w:tc>
        <w:tc>
          <w:tcPr>
            <w:tcW w:w="6910" w:type="dxa"/>
            <w:tcBorders>
              <w:top w:val="single" w:sz="4" w:space="0" w:color="auto"/>
              <w:left w:val="single" w:sz="8" w:space="0" w:color="auto"/>
              <w:bottom w:val="single" w:sz="4" w:space="0" w:color="auto"/>
              <w:right w:val="single" w:sz="18" w:space="0" w:color="auto"/>
            </w:tcBorders>
            <w:vAlign w:val="center"/>
          </w:tcPr>
          <w:p w14:paraId="538E9485" w14:textId="77777777" w:rsidR="0008285D" w:rsidRPr="00FB3AFE" w:rsidRDefault="003E70E7">
            <w:pPr>
              <w:tabs>
                <w:tab w:val="left" w:pos="7665"/>
              </w:tabs>
              <w:snapToGrid w:val="0"/>
              <w:spacing w:line="360" w:lineRule="auto"/>
              <w:ind w:leftChars="-2" w:left="-4" w:right="210" w:firstLineChars="6" w:firstLine="13"/>
              <w:rPr>
                <w:rFonts w:ascii="宋体" w:hAnsi="宋体"/>
              </w:rPr>
            </w:pPr>
            <w:r w:rsidRPr="00FB3AFE">
              <w:rPr>
                <w:rFonts w:ascii="宋体" w:hint="eastAsia"/>
              </w:rPr>
              <w:t>政府采购合同签订之日起2个工作日内，采购人将在四川政府采购网公告政府采购合同；疫情防控期间，采购人原则上在5个工作日内与供应商签订政府采购合同及向本采购项目同级财政部门，即成都市财政局备案政府采购合同。</w:t>
            </w:r>
          </w:p>
        </w:tc>
      </w:tr>
      <w:tr w:rsidR="00236B85" w:rsidRPr="00FB3AFE" w14:paraId="766D3C8C" w14:textId="77777777">
        <w:trPr>
          <w:trHeight w:val="1685"/>
          <w:jc w:val="center"/>
        </w:trPr>
        <w:tc>
          <w:tcPr>
            <w:tcW w:w="884" w:type="dxa"/>
            <w:tcBorders>
              <w:top w:val="single" w:sz="4" w:space="0" w:color="auto"/>
              <w:left w:val="single" w:sz="18" w:space="0" w:color="auto"/>
              <w:bottom w:val="single" w:sz="4" w:space="0" w:color="auto"/>
              <w:right w:val="single" w:sz="8" w:space="0" w:color="auto"/>
            </w:tcBorders>
            <w:vAlign w:val="center"/>
          </w:tcPr>
          <w:p w14:paraId="1C943B35" w14:textId="77777777" w:rsidR="0008285D" w:rsidRPr="00FB3AFE" w:rsidRDefault="0008285D" w:rsidP="00006261">
            <w:pPr>
              <w:numPr>
                <w:ilvl w:val="0"/>
                <w:numId w:val="8"/>
              </w:numPr>
              <w:snapToGrid w:val="0"/>
              <w:spacing w:line="360" w:lineRule="auto"/>
              <w:ind w:left="0" w:firstLine="0"/>
              <w:jc w:val="center"/>
              <w:rPr>
                <w:rFonts w:ascii="宋体" w:hAnsi="宋体"/>
              </w:rPr>
            </w:pPr>
          </w:p>
        </w:tc>
        <w:tc>
          <w:tcPr>
            <w:tcW w:w="1716" w:type="dxa"/>
            <w:tcBorders>
              <w:top w:val="single" w:sz="4" w:space="0" w:color="auto"/>
              <w:left w:val="single" w:sz="8" w:space="0" w:color="auto"/>
              <w:bottom w:val="single" w:sz="4" w:space="0" w:color="auto"/>
              <w:right w:val="single" w:sz="8" w:space="0" w:color="auto"/>
            </w:tcBorders>
            <w:vAlign w:val="center"/>
          </w:tcPr>
          <w:p w14:paraId="7DB024F6" w14:textId="77777777" w:rsidR="0008285D" w:rsidRPr="00FB3AFE" w:rsidRDefault="003E70E7">
            <w:pPr>
              <w:snapToGrid w:val="0"/>
              <w:spacing w:line="360" w:lineRule="auto"/>
              <w:rPr>
                <w:rFonts w:ascii="宋体" w:hAnsi="宋体"/>
              </w:rPr>
            </w:pPr>
            <w:r w:rsidRPr="00FB3AFE">
              <w:rPr>
                <w:rFonts w:ascii="宋体" w:hAnsi="宋体" w:hint="eastAsia"/>
              </w:rPr>
              <w:t>进口产品</w:t>
            </w:r>
            <w:r w:rsidRPr="00FB3AFE">
              <w:rPr>
                <w:rFonts w:ascii="仿宋" w:eastAsia="仿宋" w:hAnsi="仿宋" w:hint="eastAsia"/>
                <w:szCs w:val="21"/>
                <w:lang w:val="zh-CN"/>
              </w:rPr>
              <w:t>（</w:t>
            </w:r>
            <w:r w:rsidRPr="00FB3AFE">
              <w:rPr>
                <w:rFonts w:ascii="仿宋" w:eastAsia="仿宋" w:hAnsi="仿宋"/>
                <w:szCs w:val="21"/>
                <w:lang w:val="zh-CN"/>
              </w:rPr>
              <w:t>实质性</w:t>
            </w:r>
            <w:r w:rsidRPr="00FB3AFE">
              <w:rPr>
                <w:rFonts w:ascii="仿宋" w:eastAsia="仿宋" w:hAnsi="仿宋" w:hint="eastAsia"/>
                <w:szCs w:val="21"/>
                <w:lang w:val="zh-CN"/>
              </w:rPr>
              <w:t>要求）</w:t>
            </w:r>
          </w:p>
        </w:tc>
        <w:tc>
          <w:tcPr>
            <w:tcW w:w="6910" w:type="dxa"/>
            <w:tcBorders>
              <w:top w:val="single" w:sz="4" w:space="0" w:color="auto"/>
              <w:left w:val="single" w:sz="8" w:space="0" w:color="auto"/>
              <w:bottom w:val="single" w:sz="4" w:space="0" w:color="auto"/>
              <w:right w:val="single" w:sz="18" w:space="0" w:color="auto"/>
            </w:tcBorders>
            <w:vAlign w:val="center"/>
          </w:tcPr>
          <w:p w14:paraId="6986E0DC" w14:textId="77777777" w:rsidR="0008285D" w:rsidRPr="00FB3AFE" w:rsidRDefault="003E70E7">
            <w:pPr>
              <w:tabs>
                <w:tab w:val="left" w:pos="7665"/>
              </w:tabs>
              <w:snapToGrid w:val="0"/>
              <w:spacing w:line="360" w:lineRule="auto"/>
              <w:rPr>
                <w:rFonts w:ascii="宋体" w:hAnsi="宋体"/>
              </w:rPr>
            </w:pPr>
            <w:r w:rsidRPr="00FB3AFE">
              <w:rPr>
                <w:rFonts w:ascii="宋体" w:hAnsi="宋体" w:hint="eastAsia"/>
              </w:rPr>
              <w:t>招标文件中未载明“允许采购进口产品”的产品，拒绝进口产品的投标。招标文件中载明“允许采购进口产品”的产品，允许国产产品参与投标竞争。</w:t>
            </w:r>
          </w:p>
        </w:tc>
      </w:tr>
      <w:tr w:rsidR="00236B85" w:rsidRPr="00FB3AFE" w14:paraId="77DB6958" w14:textId="77777777">
        <w:trPr>
          <w:trHeight w:val="1695"/>
          <w:jc w:val="center"/>
        </w:trPr>
        <w:tc>
          <w:tcPr>
            <w:tcW w:w="884" w:type="dxa"/>
            <w:tcBorders>
              <w:top w:val="single" w:sz="4" w:space="0" w:color="auto"/>
              <w:left w:val="single" w:sz="18" w:space="0" w:color="auto"/>
              <w:bottom w:val="single" w:sz="4" w:space="0" w:color="auto"/>
              <w:right w:val="single" w:sz="8" w:space="0" w:color="auto"/>
            </w:tcBorders>
            <w:vAlign w:val="center"/>
          </w:tcPr>
          <w:p w14:paraId="57B8C4E3" w14:textId="77777777" w:rsidR="0008285D" w:rsidRPr="00FB3AFE" w:rsidRDefault="0008285D" w:rsidP="00006261">
            <w:pPr>
              <w:numPr>
                <w:ilvl w:val="0"/>
                <w:numId w:val="8"/>
              </w:numPr>
              <w:snapToGrid w:val="0"/>
              <w:spacing w:line="360" w:lineRule="auto"/>
              <w:ind w:left="0" w:firstLine="0"/>
              <w:jc w:val="center"/>
              <w:rPr>
                <w:rFonts w:ascii="宋体" w:hAnsi="宋体"/>
              </w:rPr>
            </w:pPr>
          </w:p>
        </w:tc>
        <w:tc>
          <w:tcPr>
            <w:tcW w:w="8626" w:type="dxa"/>
            <w:gridSpan w:val="2"/>
            <w:tcBorders>
              <w:top w:val="single" w:sz="4" w:space="0" w:color="auto"/>
              <w:left w:val="single" w:sz="8" w:space="0" w:color="auto"/>
              <w:bottom w:val="single" w:sz="4" w:space="0" w:color="auto"/>
              <w:right w:val="single" w:sz="18" w:space="0" w:color="auto"/>
            </w:tcBorders>
            <w:vAlign w:val="center"/>
          </w:tcPr>
          <w:p w14:paraId="66662662" w14:textId="77777777" w:rsidR="0008285D" w:rsidRPr="00FB3AFE" w:rsidRDefault="003E70E7">
            <w:pPr>
              <w:tabs>
                <w:tab w:val="left" w:pos="7665"/>
              </w:tabs>
              <w:snapToGrid w:val="0"/>
              <w:spacing w:line="360" w:lineRule="auto"/>
              <w:rPr>
                <w:rFonts w:ascii="宋体" w:hAnsi="宋体"/>
              </w:rPr>
            </w:pPr>
            <w:r w:rsidRPr="00FB3AFE">
              <w:rPr>
                <w:rFonts w:ascii="宋体" w:hAnsi="宋体" w:hint="eastAsia"/>
              </w:rPr>
              <w:t>采购人可以要求参加政府采购的供应商提供有关资质证明文件和业绩情况，并根据《中华人民共和国政府采购法》规定的供应商条件和采购项目对供应商的特定要求，对供应商的资格进行审查。</w:t>
            </w:r>
          </w:p>
        </w:tc>
      </w:tr>
    </w:tbl>
    <w:p w14:paraId="37655CD1" w14:textId="77777777" w:rsidR="0008285D" w:rsidRPr="00FB3AFE" w:rsidRDefault="003E70E7">
      <w:pPr>
        <w:keepNext/>
        <w:keepLines/>
        <w:numPr>
          <w:ilvl w:val="1"/>
          <w:numId w:val="3"/>
        </w:numPr>
        <w:spacing w:before="260" w:after="260" w:line="360" w:lineRule="auto"/>
        <w:jc w:val="left"/>
        <w:outlineLvl w:val="1"/>
        <w:rPr>
          <w:rFonts w:ascii="宋体" w:hAnsi="宋体"/>
          <w:b/>
          <w:bCs/>
          <w:sz w:val="28"/>
          <w:szCs w:val="28"/>
        </w:rPr>
      </w:pPr>
      <w:bookmarkStart w:id="22" w:name="_Toc97815676"/>
      <w:r w:rsidRPr="00FB3AFE">
        <w:rPr>
          <w:rFonts w:ascii="宋体" w:hAnsi="宋体" w:hint="eastAsia"/>
          <w:b/>
          <w:bCs/>
          <w:sz w:val="28"/>
          <w:szCs w:val="28"/>
        </w:rPr>
        <w:t>总则</w:t>
      </w:r>
      <w:bookmarkEnd w:id="22"/>
    </w:p>
    <w:p w14:paraId="46A67D8A"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适用范围</w:t>
      </w:r>
    </w:p>
    <w:p w14:paraId="7C2AF923" w14:textId="77777777" w:rsidR="0008285D" w:rsidRPr="00FB3AFE" w:rsidRDefault="003E70E7" w:rsidP="00006261">
      <w:pPr>
        <w:numPr>
          <w:ilvl w:val="0"/>
          <w:numId w:val="9"/>
        </w:numPr>
        <w:tabs>
          <w:tab w:val="left" w:pos="1134"/>
        </w:tabs>
        <w:spacing w:line="360" w:lineRule="auto"/>
        <w:ind w:left="0" w:firstLineChars="202" w:firstLine="566"/>
        <w:rPr>
          <w:rFonts w:ascii="宋体" w:hAnsi="宋体"/>
          <w:sz w:val="28"/>
          <w:szCs w:val="28"/>
        </w:rPr>
      </w:pPr>
      <w:r w:rsidRPr="00FB3AFE">
        <w:rPr>
          <w:rFonts w:ascii="宋体" w:hAnsi="宋体" w:hint="eastAsia"/>
          <w:sz w:val="28"/>
          <w:szCs w:val="28"/>
        </w:rPr>
        <w:t>本招标文件仅适用于本次公开招标采购项目。</w:t>
      </w:r>
    </w:p>
    <w:p w14:paraId="17A4A409" w14:textId="77777777" w:rsidR="0008285D" w:rsidRPr="00FB3AFE" w:rsidRDefault="003E70E7" w:rsidP="00006261">
      <w:pPr>
        <w:numPr>
          <w:ilvl w:val="0"/>
          <w:numId w:val="9"/>
        </w:numPr>
        <w:tabs>
          <w:tab w:val="left" w:pos="1134"/>
        </w:tabs>
        <w:spacing w:line="360" w:lineRule="auto"/>
        <w:ind w:left="0" w:firstLineChars="202" w:firstLine="566"/>
        <w:rPr>
          <w:rFonts w:ascii="宋体" w:hAnsi="宋体"/>
          <w:sz w:val="28"/>
          <w:szCs w:val="28"/>
        </w:rPr>
      </w:pPr>
      <w:r w:rsidRPr="00FB3AFE">
        <w:rPr>
          <w:rFonts w:ascii="宋体" w:hAnsi="宋体" w:hint="eastAsia"/>
          <w:sz w:val="28"/>
          <w:szCs w:val="28"/>
        </w:rPr>
        <w:lastRenderedPageBreak/>
        <w:t>本招标文件的最终解释权由采购人或市公资交易中心享有。对招标文件中供应商参加本次政府采购活动应当具备的条件，招标项目技术、服务、商务及其他要求，评标细则及标准由采购人负责解释。除上述招标文件内容，其他内容由市公资交易中心负责解释。</w:t>
      </w:r>
    </w:p>
    <w:p w14:paraId="2235AB89"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有关定义</w:t>
      </w:r>
    </w:p>
    <w:p w14:paraId="00027E71" w14:textId="33593D60" w:rsidR="0008285D" w:rsidRPr="00FB3AFE" w:rsidRDefault="003E70E7" w:rsidP="00006261">
      <w:pPr>
        <w:numPr>
          <w:ilvl w:val="0"/>
          <w:numId w:val="10"/>
        </w:numPr>
        <w:tabs>
          <w:tab w:val="left" w:pos="1134"/>
        </w:tabs>
        <w:spacing w:line="360" w:lineRule="auto"/>
        <w:ind w:left="0" w:firstLine="568"/>
        <w:rPr>
          <w:rFonts w:ascii="宋体" w:hAnsi="宋体"/>
          <w:sz w:val="28"/>
          <w:szCs w:val="28"/>
        </w:rPr>
      </w:pPr>
      <w:r w:rsidRPr="00FB3AFE">
        <w:rPr>
          <w:rFonts w:ascii="宋体" w:hAnsi="宋体" w:hint="eastAsia"/>
          <w:sz w:val="28"/>
          <w:szCs w:val="28"/>
        </w:rPr>
        <w:t>“采购人”和“甲方”系指依法进行政府采购的成都市级机关、事业单位、团体组织。本次招标的采购人是</w:t>
      </w:r>
      <w:r w:rsidR="00CF5D3F" w:rsidRPr="00FB3AFE">
        <w:rPr>
          <w:rFonts w:ascii="宋体" w:hAnsi="宋体" w:hint="eastAsia"/>
          <w:b/>
          <w:sz w:val="28"/>
          <w:szCs w:val="28"/>
        </w:rPr>
        <w:t>成都画院</w:t>
      </w:r>
      <w:r w:rsidRPr="00FB3AFE">
        <w:rPr>
          <w:rFonts w:ascii="宋体" w:hAnsi="宋体" w:hint="eastAsia"/>
          <w:b/>
          <w:sz w:val="28"/>
          <w:szCs w:val="28"/>
        </w:rPr>
        <w:t>（采购人）</w:t>
      </w:r>
      <w:r w:rsidRPr="00FB3AFE">
        <w:rPr>
          <w:rFonts w:ascii="宋体" w:hAnsi="宋体" w:hint="eastAsia"/>
          <w:sz w:val="28"/>
          <w:szCs w:val="28"/>
        </w:rPr>
        <w:t>。</w:t>
      </w:r>
    </w:p>
    <w:p w14:paraId="7AB95617" w14:textId="77777777" w:rsidR="0008285D" w:rsidRPr="00FB3AFE" w:rsidRDefault="003E70E7" w:rsidP="00006261">
      <w:pPr>
        <w:numPr>
          <w:ilvl w:val="0"/>
          <w:numId w:val="10"/>
        </w:numPr>
        <w:tabs>
          <w:tab w:val="left" w:pos="1134"/>
        </w:tabs>
        <w:spacing w:line="360" w:lineRule="auto"/>
        <w:ind w:left="0" w:firstLine="567"/>
        <w:rPr>
          <w:rFonts w:ascii="宋体" w:hAnsi="宋体"/>
          <w:sz w:val="28"/>
          <w:szCs w:val="28"/>
        </w:rPr>
      </w:pPr>
      <w:r w:rsidRPr="00FB3AFE">
        <w:rPr>
          <w:rFonts w:ascii="宋体" w:hAnsi="宋体" w:hint="eastAsia"/>
          <w:sz w:val="28"/>
          <w:szCs w:val="28"/>
        </w:rPr>
        <w:t>“投标人”系指在按照招标文件“投标邀请”中第六、七、八条规定获取了招标文件，拟参加投标和向采购人提供货物的供应商。“乙方”是指本项目的中标供应商。</w:t>
      </w:r>
    </w:p>
    <w:p w14:paraId="3328B488" w14:textId="77777777" w:rsidR="0008285D" w:rsidRPr="00FB3AFE" w:rsidRDefault="003E70E7" w:rsidP="00006261">
      <w:pPr>
        <w:numPr>
          <w:ilvl w:val="0"/>
          <w:numId w:val="10"/>
        </w:numPr>
        <w:tabs>
          <w:tab w:val="left" w:pos="1134"/>
        </w:tabs>
        <w:spacing w:line="360" w:lineRule="auto"/>
        <w:ind w:left="0" w:firstLine="567"/>
        <w:rPr>
          <w:rFonts w:ascii="宋体" w:hAnsi="宋体"/>
          <w:sz w:val="28"/>
          <w:szCs w:val="28"/>
        </w:rPr>
      </w:pPr>
      <w:r w:rsidRPr="00FB3AFE">
        <w:rPr>
          <w:rFonts w:ascii="宋体" w:hAnsi="宋体" w:hint="eastAsia"/>
          <w:sz w:val="28"/>
          <w:szCs w:val="28"/>
        </w:rPr>
        <w:t>本招标文件各部分规定的期间以时、日、月、年计算。期间开始的时和日，不计算在期间内，而从次日开始计算。期间届满的最后一天是节假日的，以节假日后的第一日为期间届满的日期。</w:t>
      </w:r>
    </w:p>
    <w:p w14:paraId="3BA296B4" w14:textId="77777777" w:rsidR="0008285D" w:rsidRPr="00FB3AFE" w:rsidRDefault="003E70E7" w:rsidP="00006261">
      <w:pPr>
        <w:numPr>
          <w:ilvl w:val="0"/>
          <w:numId w:val="10"/>
        </w:numPr>
        <w:tabs>
          <w:tab w:val="left" w:pos="1134"/>
        </w:tabs>
        <w:spacing w:line="360" w:lineRule="auto"/>
        <w:ind w:left="0" w:firstLine="568"/>
        <w:rPr>
          <w:rFonts w:ascii="宋体" w:hAnsi="宋体"/>
          <w:sz w:val="28"/>
          <w:szCs w:val="28"/>
        </w:rPr>
      </w:pPr>
      <w:r w:rsidRPr="00FB3AFE">
        <w:rPr>
          <w:rFonts w:ascii="宋体" w:hAnsi="宋体" w:hint="eastAsia"/>
          <w:sz w:val="28"/>
          <w:szCs w:val="28"/>
        </w:rPr>
        <w:t>本招标文件各部分规定的“以上”、“以下”、“内”、“以内”，包括本数；所称的“不足”，不包括本数。</w:t>
      </w:r>
    </w:p>
    <w:p w14:paraId="677C544D" w14:textId="77777777" w:rsidR="0008285D" w:rsidRPr="00FB3AFE" w:rsidRDefault="003E70E7" w:rsidP="00006261">
      <w:pPr>
        <w:numPr>
          <w:ilvl w:val="0"/>
          <w:numId w:val="10"/>
        </w:numPr>
        <w:tabs>
          <w:tab w:val="left" w:pos="1134"/>
        </w:tabs>
        <w:spacing w:line="360" w:lineRule="auto"/>
        <w:ind w:left="0" w:firstLine="568"/>
        <w:rPr>
          <w:rFonts w:ascii="宋体" w:hAnsi="宋体"/>
          <w:sz w:val="28"/>
          <w:szCs w:val="28"/>
        </w:rPr>
      </w:pPr>
      <w:r w:rsidRPr="00FB3AFE">
        <w:rPr>
          <w:rFonts w:ascii="宋体" w:hAnsi="宋体"/>
          <w:sz w:val="28"/>
          <w:szCs w:val="28"/>
        </w:rPr>
        <w:t>重大违法记录是指供应商因违法经营受到刑事处罚或者责令停产停业、吊销许可证或者执照、较大数额罚款等行政处罚</w:t>
      </w:r>
      <w:r w:rsidRPr="00FB3AFE">
        <w:rPr>
          <w:rFonts w:ascii="宋体" w:hAnsi="宋体" w:hint="eastAsia"/>
          <w:sz w:val="28"/>
          <w:szCs w:val="28"/>
        </w:rPr>
        <w:t>。</w:t>
      </w:r>
    </w:p>
    <w:p w14:paraId="6ED69E6F" w14:textId="77777777" w:rsidR="003171D6" w:rsidRDefault="00256701" w:rsidP="003171D6">
      <w:pPr>
        <w:numPr>
          <w:ilvl w:val="0"/>
          <w:numId w:val="10"/>
        </w:numPr>
        <w:tabs>
          <w:tab w:val="left" w:pos="1200"/>
        </w:tabs>
        <w:spacing w:line="600" w:lineRule="exact"/>
        <w:ind w:left="0" w:firstLine="567"/>
        <w:rPr>
          <w:rFonts w:ascii="宋体" w:hAnsi="宋体"/>
          <w:sz w:val="28"/>
          <w:szCs w:val="28"/>
        </w:rPr>
      </w:pPr>
      <w:r w:rsidRPr="00565304">
        <w:rPr>
          <w:rFonts w:ascii="宋体" w:hAnsi="宋体" w:hint="eastAsia"/>
          <w:sz w:val="28"/>
          <w:szCs w:val="28"/>
        </w:rPr>
        <w:t>本</w:t>
      </w:r>
      <w:r w:rsidRPr="00565304">
        <w:rPr>
          <w:rFonts w:ascii="宋体" w:hAnsi="宋体"/>
          <w:sz w:val="28"/>
          <w:szCs w:val="28"/>
        </w:rPr>
        <w:t>项目重大违法记录中的较大数额罚款的具体金额标准</w:t>
      </w:r>
      <w:r w:rsidRPr="00565304">
        <w:rPr>
          <w:rFonts w:ascii="宋体" w:hAnsi="宋体" w:hint="eastAsia"/>
          <w:sz w:val="28"/>
          <w:szCs w:val="28"/>
        </w:rPr>
        <w:t xml:space="preserve">按《财政部关于&lt;中华人民共和国政府采购法实施条例&gt;第十九条第一款“较大数额罚款”具体适用问题的意见》（财库〔2022〕3 </w:t>
      </w:r>
      <w:r>
        <w:rPr>
          <w:rFonts w:ascii="宋体" w:hAnsi="宋体" w:hint="eastAsia"/>
          <w:sz w:val="28"/>
          <w:szCs w:val="28"/>
        </w:rPr>
        <w:t>号）的规定执行</w:t>
      </w:r>
      <w:r w:rsidR="003E70E7" w:rsidRPr="00256701">
        <w:rPr>
          <w:rFonts w:ascii="宋体" w:hAnsi="宋体"/>
          <w:sz w:val="28"/>
          <w:szCs w:val="28"/>
        </w:rPr>
        <w:t>。</w:t>
      </w:r>
    </w:p>
    <w:p w14:paraId="49B4D8B7" w14:textId="3C10E2B9" w:rsidR="0008285D" w:rsidRPr="003171D6" w:rsidRDefault="003E70E7" w:rsidP="003171D6">
      <w:pPr>
        <w:numPr>
          <w:ilvl w:val="0"/>
          <w:numId w:val="10"/>
        </w:numPr>
        <w:tabs>
          <w:tab w:val="left" w:pos="1200"/>
        </w:tabs>
        <w:spacing w:line="600" w:lineRule="exact"/>
        <w:ind w:left="0" w:firstLine="567"/>
        <w:rPr>
          <w:rFonts w:ascii="宋体" w:hAnsi="宋体"/>
          <w:sz w:val="28"/>
          <w:szCs w:val="28"/>
        </w:rPr>
      </w:pPr>
      <w:r w:rsidRPr="003171D6">
        <w:rPr>
          <w:rFonts w:ascii="宋体" w:hAnsi="宋体" w:hint="eastAsia"/>
          <w:sz w:val="28"/>
          <w:szCs w:val="28"/>
        </w:rPr>
        <w:t>不见面开标是指，市公资交易中心依托政府采购云平台组织开标活动，供应商在线参与开标的一种组织形式。</w:t>
      </w:r>
    </w:p>
    <w:p w14:paraId="39EAC211" w14:textId="77777777" w:rsidR="0008285D" w:rsidRPr="00FB3AFE" w:rsidRDefault="003E70E7">
      <w:pPr>
        <w:keepNext/>
        <w:keepLines/>
        <w:numPr>
          <w:ilvl w:val="2"/>
          <w:numId w:val="3"/>
        </w:numPr>
        <w:spacing w:line="360" w:lineRule="auto"/>
        <w:ind w:left="3119" w:hanging="3119"/>
        <w:outlineLvl w:val="2"/>
        <w:rPr>
          <w:rFonts w:ascii="宋体" w:hAnsi="宋体"/>
          <w:b/>
          <w:bCs/>
          <w:sz w:val="28"/>
          <w:szCs w:val="28"/>
        </w:rPr>
      </w:pPr>
      <w:bookmarkStart w:id="23" w:name="_Toc183582207"/>
      <w:bookmarkStart w:id="24" w:name="_Toc217446036"/>
      <w:bookmarkStart w:id="25" w:name="_Toc183682344"/>
      <w:bookmarkStart w:id="26" w:name="_Toc217390843"/>
      <w:r w:rsidRPr="00FB3AFE">
        <w:rPr>
          <w:rFonts w:ascii="宋体" w:hAnsi="宋体" w:hint="eastAsia"/>
          <w:b/>
          <w:bCs/>
          <w:sz w:val="28"/>
          <w:szCs w:val="28"/>
        </w:rPr>
        <w:lastRenderedPageBreak/>
        <w:t>合格的投标人</w:t>
      </w:r>
      <w:bookmarkEnd w:id="23"/>
      <w:bookmarkEnd w:id="24"/>
      <w:bookmarkEnd w:id="25"/>
      <w:bookmarkEnd w:id="26"/>
      <w:r w:rsidRPr="00FB3AFE">
        <w:rPr>
          <w:rFonts w:ascii="宋体" w:hAnsi="宋体" w:hint="eastAsia"/>
          <w:b/>
          <w:bCs/>
          <w:sz w:val="28"/>
          <w:szCs w:val="28"/>
        </w:rPr>
        <w:t>（实质性要求）</w:t>
      </w:r>
    </w:p>
    <w:p w14:paraId="7E23DAFE" w14:textId="77777777" w:rsidR="0008285D" w:rsidRPr="00FB3AFE" w:rsidRDefault="003E70E7">
      <w:pPr>
        <w:tabs>
          <w:tab w:val="left" w:pos="7665"/>
        </w:tabs>
        <w:spacing w:line="360" w:lineRule="auto"/>
        <w:ind w:firstLineChars="202" w:firstLine="566"/>
        <w:rPr>
          <w:rFonts w:ascii="宋体" w:hAnsi="宋体"/>
          <w:sz w:val="28"/>
          <w:szCs w:val="28"/>
        </w:rPr>
      </w:pPr>
      <w:r w:rsidRPr="00FB3AFE">
        <w:rPr>
          <w:rFonts w:ascii="宋体" w:hAnsi="宋体" w:hint="eastAsia"/>
          <w:sz w:val="28"/>
          <w:szCs w:val="28"/>
        </w:rPr>
        <w:t>合格的投标人应具备以下条件：</w:t>
      </w:r>
    </w:p>
    <w:p w14:paraId="409533CA" w14:textId="77777777" w:rsidR="0008285D" w:rsidRPr="00FB3AFE" w:rsidRDefault="003E70E7" w:rsidP="00006261">
      <w:pPr>
        <w:numPr>
          <w:ilvl w:val="0"/>
          <w:numId w:val="11"/>
        </w:numPr>
        <w:tabs>
          <w:tab w:val="left" w:pos="1134"/>
        </w:tabs>
        <w:spacing w:line="360" w:lineRule="auto"/>
        <w:rPr>
          <w:rFonts w:ascii="宋体" w:hAnsi="宋体"/>
          <w:sz w:val="28"/>
          <w:szCs w:val="28"/>
        </w:rPr>
      </w:pPr>
      <w:r w:rsidRPr="00FB3AFE">
        <w:rPr>
          <w:rFonts w:ascii="宋体" w:hAnsi="宋体" w:hint="eastAsia"/>
          <w:sz w:val="28"/>
          <w:szCs w:val="28"/>
        </w:rPr>
        <w:t>本招标文件“投标邀请”第五条规定的条件；</w:t>
      </w:r>
    </w:p>
    <w:p w14:paraId="36F0AD6A" w14:textId="77777777" w:rsidR="0008285D" w:rsidRPr="00FB3AFE" w:rsidRDefault="003E70E7" w:rsidP="00006261">
      <w:pPr>
        <w:numPr>
          <w:ilvl w:val="0"/>
          <w:numId w:val="11"/>
        </w:numPr>
        <w:tabs>
          <w:tab w:val="left" w:pos="1134"/>
        </w:tabs>
        <w:spacing w:line="360" w:lineRule="auto"/>
        <w:ind w:left="0" w:firstLine="568"/>
        <w:rPr>
          <w:rFonts w:ascii="宋体" w:hAnsi="宋体"/>
          <w:sz w:val="28"/>
          <w:szCs w:val="28"/>
        </w:rPr>
      </w:pPr>
      <w:r w:rsidRPr="00FB3AFE">
        <w:rPr>
          <w:rFonts w:ascii="宋体" w:hAnsi="宋体" w:hint="eastAsia"/>
          <w:sz w:val="28"/>
          <w:szCs w:val="28"/>
        </w:rPr>
        <w:t>按照招标文件“投标邀请”中第六、七、八条规定获取了招标文件。</w:t>
      </w:r>
    </w:p>
    <w:p w14:paraId="4A399DF7"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投标费用（实质性要求）</w:t>
      </w:r>
    </w:p>
    <w:p w14:paraId="1F6DDA22" w14:textId="77777777" w:rsidR="0008285D" w:rsidRPr="00FB3AFE" w:rsidRDefault="003E70E7">
      <w:pPr>
        <w:spacing w:line="360" w:lineRule="auto"/>
        <w:ind w:firstLineChars="236" w:firstLine="661"/>
        <w:rPr>
          <w:rFonts w:ascii="宋体" w:hAnsi="宋体"/>
          <w:sz w:val="28"/>
          <w:szCs w:val="28"/>
        </w:rPr>
      </w:pPr>
      <w:r w:rsidRPr="00FB3AFE">
        <w:rPr>
          <w:rFonts w:ascii="宋体" w:hAnsi="宋体" w:hint="eastAsia"/>
          <w:sz w:val="28"/>
          <w:szCs w:val="28"/>
        </w:rPr>
        <w:t>投标人应自行承担参加投标的全部费用。</w:t>
      </w:r>
    </w:p>
    <w:p w14:paraId="5456162E"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充分、公平竞争保障措施（实质性要求）</w:t>
      </w:r>
    </w:p>
    <w:p w14:paraId="059DB5A9" w14:textId="77777777" w:rsidR="0008285D" w:rsidRPr="00FB3AFE" w:rsidRDefault="003E70E7" w:rsidP="00006261">
      <w:pPr>
        <w:numPr>
          <w:ilvl w:val="0"/>
          <w:numId w:val="12"/>
        </w:numPr>
        <w:tabs>
          <w:tab w:val="left" w:pos="1134"/>
        </w:tabs>
        <w:adjustRightInd w:val="0"/>
        <w:spacing w:line="360" w:lineRule="auto"/>
        <w:ind w:left="0" w:firstLine="567"/>
        <w:rPr>
          <w:rFonts w:ascii="宋体" w:hAnsi="宋体"/>
          <w:sz w:val="28"/>
          <w:szCs w:val="28"/>
        </w:rPr>
      </w:pPr>
      <w:r w:rsidRPr="00FB3AFE">
        <w:rPr>
          <w:rFonts w:ascii="宋体" w:hAnsi="宋体" w:hint="eastAsia"/>
          <w:sz w:val="28"/>
          <w:szCs w:val="28"/>
        </w:rPr>
        <w:t>单位负责人为同一人或者存在直接控股、管理关系的不同供应商，不得参加同一项目的投标。</w:t>
      </w:r>
    </w:p>
    <w:p w14:paraId="0E4ECACC" w14:textId="77777777" w:rsidR="0008285D" w:rsidRPr="00FB3AFE" w:rsidRDefault="003E70E7" w:rsidP="00006261">
      <w:pPr>
        <w:numPr>
          <w:ilvl w:val="0"/>
          <w:numId w:val="12"/>
        </w:numPr>
        <w:tabs>
          <w:tab w:val="left" w:pos="1134"/>
        </w:tabs>
        <w:adjustRightInd w:val="0"/>
        <w:spacing w:line="360" w:lineRule="auto"/>
        <w:ind w:left="0" w:firstLine="567"/>
        <w:rPr>
          <w:rFonts w:ascii="宋体" w:hAnsi="宋体"/>
          <w:b/>
          <w:sz w:val="28"/>
          <w:szCs w:val="28"/>
        </w:rPr>
      </w:pPr>
      <w:r w:rsidRPr="00FB3AFE">
        <w:rPr>
          <w:rFonts w:ascii="宋体" w:hAnsi="宋体" w:hint="eastAsia"/>
          <w:sz w:val="28"/>
          <w:szCs w:val="28"/>
        </w:rPr>
        <w:t>为采购项目提供整体设计、规范编制或者项目管理、监理、检测等服务的供应商，不得再参加该采购项目的其他采购活动。供应商为采购人、</w:t>
      </w:r>
      <w:r w:rsidRPr="00FB3AFE">
        <w:rPr>
          <w:rFonts w:ascii="宋体" w:cs="Arial" w:hint="eastAsia"/>
          <w:sz w:val="28"/>
          <w:szCs w:val="28"/>
        </w:rPr>
        <w:t>采购代理机构</w:t>
      </w:r>
      <w:r w:rsidRPr="00FB3AFE">
        <w:rPr>
          <w:rFonts w:ascii="宋体" w:hAnsi="宋体" w:hint="eastAsia"/>
          <w:sz w:val="28"/>
          <w:szCs w:val="28"/>
        </w:rPr>
        <w:t>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r w:rsidRPr="00FB3AFE">
        <w:rPr>
          <w:rFonts w:ascii="宋体" w:hAnsi="宋体" w:hint="eastAsia"/>
          <w:b/>
          <w:sz w:val="28"/>
          <w:szCs w:val="28"/>
        </w:rPr>
        <w:t>（说明：无供应商为本项目提供整体设计、规范编制或者项目管理、监理、检测等服务。）</w:t>
      </w:r>
    </w:p>
    <w:p w14:paraId="7FC6A2A3" w14:textId="11017817" w:rsidR="0008285D" w:rsidRPr="00FB3AFE" w:rsidRDefault="003E70E7" w:rsidP="00006261">
      <w:pPr>
        <w:numPr>
          <w:ilvl w:val="0"/>
          <w:numId w:val="12"/>
        </w:numPr>
        <w:tabs>
          <w:tab w:val="left" w:pos="1134"/>
        </w:tabs>
        <w:adjustRightInd w:val="0"/>
        <w:spacing w:line="360" w:lineRule="auto"/>
        <w:ind w:left="0" w:firstLine="567"/>
        <w:rPr>
          <w:rFonts w:ascii="宋体" w:hAnsi="宋体"/>
          <w:b/>
          <w:sz w:val="28"/>
          <w:szCs w:val="28"/>
        </w:rPr>
      </w:pPr>
      <w:r w:rsidRPr="00FB3AFE">
        <w:rPr>
          <w:rFonts w:asciiTheme="minorEastAsia" w:hAnsiTheme="minorEastAsia" w:hint="eastAsia"/>
          <w:sz w:val="28"/>
          <w:szCs w:val="28"/>
          <w:lang w:val="zh-CN"/>
        </w:rPr>
        <w:t>本项目</w:t>
      </w:r>
      <w:r w:rsidRPr="00FB3AFE">
        <w:rPr>
          <w:rFonts w:asciiTheme="minorEastAsia" w:hAnsiTheme="minorEastAsia" w:hint="eastAsia"/>
          <w:b/>
          <w:sz w:val="28"/>
          <w:szCs w:val="28"/>
        </w:rPr>
        <w:t>核心产品为</w:t>
      </w:r>
      <w:r w:rsidR="00CF5D3F" w:rsidRPr="00FB3AFE">
        <w:rPr>
          <w:rFonts w:asciiTheme="minorEastAsia" w:hAnsiTheme="minorEastAsia" w:hint="eastAsia"/>
          <w:b/>
          <w:sz w:val="28"/>
          <w:szCs w:val="28"/>
        </w:rPr>
        <w:t>办公桌（第1项）、办公椅（第2项）</w:t>
      </w:r>
      <w:r w:rsidRPr="00FB3AFE">
        <w:rPr>
          <w:rFonts w:asciiTheme="minorEastAsia" w:hAnsiTheme="minorEastAsia" w:hint="eastAsia"/>
          <w:sz w:val="28"/>
          <w:szCs w:val="28"/>
          <w:lang w:val="zh-CN"/>
        </w:rPr>
        <w:t>。</w:t>
      </w:r>
      <w:r w:rsidRPr="00FB3AFE">
        <w:rPr>
          <w:rFonts w:hAnsi="宋体" w:hint="eastAsia"/>
          <w:sz w:val="28"/>
          <w:szCs w:val="28"/>
        </w:rPr>
        <w:t>提供核心产品品牌相</w:t>
      </w:r>
      <w:r w:rsidRPr="00FB3AFE">
        <w:rPr>
          <w:rFonts w:hAnsi="宋体" w:hint="eastAsia"/>
          <w:sz w:val="28"/>
          <w:szCs w:val="28"/>
          <w:lang w:val="zh-CN"/>
        </w:rPr>
        <w:t>同且通过资格检查和符合性检查的不同投标人参加同一项目</w:t>
      </w:r>
      <w:r w:rsidRPr="00FB3AFE">
        <w:rPr>
          <w:rFonts w:hAnsi="宋体"/>
          <w:sz w:val="28"/>
          <w:szCs w:val="28"/>
          <w:lang w:val="zh-CN"/>
        </w:rPr>
        <w:t>（</w:t>
      </w:r>
      <w:r w:rsidRPr="00FB3AFE">
        <w:rPr>
          <w:rFonts w:hAnsi="宋体" w:hint="eastAsia"/>
          <w:sz w:val="28"/>
          <w:szCs w:val="28"/>
          <w:lang w:val="zh-CN"/>
        </w:rPr>
        <w:t>包件</w:t>
      </w:r>
      <w:r w:rsidRPr="00FB3AFE">
        <w:rPr>
          <w:rFonts w:hAnsi="宋体"/>
          <w:sz w:val="28"/>
          <w:szCs w:val="28"/>
          <w:lang w:val="zh-CN"/>
        </w:rPr>
        <w:t>）</w:t>
      </w:r>
      <w:r w:rsidRPr="00FB3AFE">
        <w:rPr>
          <w:rFonts w:hAnsi="宋体" w:hint="eastAsia"/>
          <w:sz w:val="28"/>
          <w:szCs w:val="28"/>
          <w:lang w:val="zh-CN"/>
        </w:rPr>
        <w:t>投标的，按一家投标人计算，评审后得分最高的投标人获得中标候选人推荐资格；评审得分相同的，报价最低的投标人获得中标候选人推荐资格；评审得分相同且报价相同的，由评标委员会采取随机抽取的方式确定一个投标人获得中标候选人推荐资格。</w:t>
      </w:r>
    </w:p>
    <w:p w14:paraId="025A3FB4"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27" w:name="_Toc183582210"/>
      <w:bookmarkStart w:id="28" w:name="_Toc217446039"/>
      <w:bookmarkStart w:id="29" w:name="_Toc183682347"/>
      <w:bookmarkStart w:id="30" w:name="_Toc97815677"/>
      <w:r w:rsidRPr="00FB3AFE">
        <w:rPr>
          <w:rFonts w:ascii="宋体" w:hAnsi="宋体" w:hint="eastAsia"/>
          <w:b/>
          <w:bCs/>
          <w:sz w:val="28"/>
          <w:szCs w:val="28"/>
        </w:rPr>
        <w:lastRenderedPageBreak/>
        <w:t>招标文件</w:t>
      </w:r>
      <w:bookmarkEnd w:id="27"/>
      <w:bookmarkEnd w:id="28"/>
      <w:bookmarkEnd w:id="29"/>
      <w:bookmarkEnd w:id="30"/>
    </w:p>
    <w:p w14:paraId="5B4A92DD"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招标文件的构成</w:t>
      </w:r>
    </w:p>
    <w:p w14:paraId="56F10426" w14:textId="77777777" w:rsidR="0008285D" w:rsidRPr="00FB3AFE" w:rsidRDefault="003E70E7" w:rsidP="00006261">
      <w:pPr>
        <w:numPr>
          <w:ilvl w:val="0"/>
          <w:numId w:val="13"/>
        </w:numPr>
        <w:tabs>
          <w:tab w:val="left" w:pos="1134"/>
        </w:tabs>
        <w:spacing w:line="360" w:lineRule="auto"/>
        <w:ind w:left="0" w:firstLine="567"/>
        <w:rPr>
          <w:rFonts w:ascii="宋体" w:hAnsi="宋体"/>
          <w:sz w:val="28"/>
          <w:szCs w:val="28"/>
        </w:rPr>
      </w:pPr>
      <w:r w:rsidRPr="00FB3AFE">
        <w:rPr>
          <w:rFonts w:ascii="宋体" w:hAnsi="宋体" w:hint="eastAsia"/>
          <w:sz w:val="28"/>
          <w:szCs w:val="28"/>
        </w:rPr>
        <w:t>招标文件是供应商准备投标文件和参加投标的依据，同时也是评标的重要依据。招标文件用以阐明招标项目所需的资质、技术、服务及报价等要求、招标投标程序、有关规定和注意事项以及合同主要条款等。本招标文件包括以下内容：</w:t>
      </w:r>
    </w:p>
    <w:p w14:paraId="77390ACE" w14:textId="77777777" w:rsidR="0008285D" w:rsidRPr="00FB3AFE" w:rsidRDefault="003E70E7" w:rsidP="00006261">
      <w:pPr>
        <w:numPr>
          <w:ilvl w:val="1"/>
          <w:numId w:val="14"/>
        </w:numPr>
        <w:tabs>
          <w:tab w:val="left" w:pos="1134"/>
        </w:tabs>
        <w:spacing w:line="360" w:lineRule="auto"/>
        <w:ind w:left="0" w:firstLine="567"/>
        <w:rPr>
          <w:rFonts w:ascii="宋体" w:hAnsi="宋体"/>
          <w:sz w:val="28"/>
          <w:szCs w:val="28"/>
        </w:rPr>
      </w:pPr>
      <w:r w:rsidRPr="00FB3AFE">
        <w:rPr>
          <w:rFonts w:ascii="宋体" w:hAnsi="宋体" w:hint="eastAsia"/>
          <w:sz w:val="28"/>
          <w:szCs w:val="28"/>
        </w:rPr>
        <w:t>投标邀请；</w:t>
      </w:r>
    </w:p>
    <w:p w14:paraId="62607B58" w14:textId="77777777" w:rsidR="0008285D" w:rsidRPr="00FB3AFE" w:rsidRDefault="003E70E7" w:rsidP="00006261">
      <w:pPr>
        <w:numPr>
          <w:ilvl w:val="1"/>
          <w:numId w:val="14"/>
        </w:numPr>
        <w:tabs>
          <w:tab w:val="left" w:pos="1134"/>
        </w:tabs>
        <w:spacing w:line="360" w:lineRule="auto"/>
        <w:ind w:left="0" w:firstLine="567"/>
        <w:rPr>
          <w:rFonts w:ascii="宋体" w:hAnsi="宋体"/>
          <w:sz w:val="28"/>
          <w:szCs w:val="28"/>
        </w:rPr>
      </w:pPr>
      <w:r w:rsidRPr="00FB3AFE">
        <w:rPr>
          <w:rFonts w:ascii="宋体" w:hAnsi="宋体" w:hint="eastAsia"/>
          <w:sz w:val="28"/>
          <w:szCs w:val="28"/>
        </w:rPr>
        <w:t>投标人须知；</w:t>
      </w:r>
    </w:p>
    <w:p w14:paraId="2A68B836" w14:textId="77777777" w:rsidR="0008285D" w:rsidRPr="00FB3AFE" w:rsidRDefault="003E70E7" w:rsidP="00006261">
      <w:pPr>
        <w:numPr>
          <w:ilvl w:val="1"/>
          <w:numId w:val="14"/>
        </w:numPr>
        <w:tabs>
          <w:tab w:val="left" w:pos="1134"/>
        </w:tabs>
        <w:spacing w:line="360" w:lineRule="auto"/>
        <w:ind w:left="0" w:firstLine="567"/>
        <w:rPr>
          <w:rFonts w:ascii="宋体" w:hAnsi="宋体"/>
          <w:sz w:val="28"/>
          <w:szCs w:val="28"/>
        </w:rPr>
      </w:pPr>
      <w:r w:rsidRPr="00FB3AFE">
        <w:rPr>
          <w:rFonts w:ascii="宋体" w:hAnsi="宋体" w:hint="eastAsia"/>
          <w:sz w:val="28"/>
          <w:szCs w:val="28"/>
        </w:rPr>
        <w:t>投标文件格式；</w:t>
      </w:r>
    </w:p>
    <w:p w14:paraId="0E6FAFE9" w14:textId="77777777" w:rsidR="0008285D" w:rsidRPr="00FB3AFE" w:rsidRDefault="003E70E7" w:rsidP="00006261">
      <w:pPr>
        <w:numPr>
          <w:ilvl w:val="1"/>
          <w:numId w:val="14"/>
        </w:numPr>
        <w:tabs>
          <w:tab w:val="left" w:pos="1134"/>
        </w:tabs>
        <w:spacing w:line="360" w:lineRule="auto"/>
        <w:ind w:left="0" w:firstLine="567"/>
        <w:rPr>
          <w:rFonts w:ascii="宋体" w:hAnsi="宋体"/>
          <w:sz w:val="28"/>
          <w:szCs w:val="28"/>
        </w:rPr>
      </w:pPr>
      <w:r w:rsidRPr="00FB3AFE">
        <w:rPr>
          <w:rFonts w:ascii="宋体" w:hAnsi="宋体" w:hint="eastAsia"/>
          <w:sz w:val="28"/>
          <w:szCs w:val="28"/>
        </w:rPr>
        <w:t>招标项目技术、服务、商务及其他要求；</w:t>
      </w:r>
    </w:p>
    <w:p w14:paraId="6DBC2B46" w14:textId="77777777" w:rsidR="0008285D" w:rsidRPr="00FB3AFE" w:rsidRDefault="003E70E7" w:rsidP="00006261">
      <w:pPr>
        <w:numPr>
          <w:ilvl w:val="1"/>
          <w:numId w:val="14"/>
        </w:numPr>
        <w:tabs>
          <w:tab w:val="left" w:pos="1134"/>
        </w:tabs>
        <w:spacing w:line="360" w:lineRule="auto"/>
        <w:ind w:left="0" w:firstLine="567"/>
        <w:rPr>
          <w:rFonts w:ascii="宋体" w:hAnsi="宋体"/>
          <w:sz w:val="28"/>
          <w:szCs w:val="28"/>
        </w:rPr>
      </w:pPr>
      <w:r w:rsidRPr="00FB3AFE">
        <w:rPr>
          <w:rFonts w:ascii="宋体" w:hAnsi="宋体" w:hint="eastAsia"/>
          <w:sz w:val="28"/>
          <w:szCs w:val="28"/>
        </w:rPr>
        <w:t>资格性审查；</w:t>
      </w:r>
    </w:p>
    <w:p w14:paraId="66D50E05" w14:textId="77777777" w:rsidR="0008285D" w:rsidRPr="00FB3AFE" w:rsidRDefault="003E70E7" w:rsidP="00006261">
      <w:pPr>
        <w:numPr>
          <w:ilvl w:val="1"/>
          <w:numId w:val="14"/>
        </w:numPr>
        <w:tabs>
          <w:tab w:val="left" w:pos="1134"/>
        </w:tabs>
        <w:spacing w:line="360" w:lineRule="auto"/>
        <w:ind w:left="0" w:firstLine="567"/>
        <w:rPr>
          <w:rFonts w:ascii="宋体" w:hAnsi="宋体"/>
          <w:sz w:val="28"/>
          <w:szCs w:val="28"/>
        </w:rPr>
      </w:pPr>
      <w:r w:rsidRPr="00FB3AFE">
        <w:rPr>
          <w:rFonts w:ascii="宋体" w:hAnsi="宋体" w:hint="eastAsia"/>
          <w:sz w:val="28"/>
          <w:szCs w:val="28"/>
        </w:rPr>
        <w:t>评标办法；</w:t>
      </w:r>
    </w:p>
    <w:p w14:paraId="1687BDBF" w14:textId="7C879959" w:rsidR="0008285D" w:rsidRDefault="000B66BD" w:rsidP="00006261">
      <w:pPr>
        <w:numPr>
          <w:ilvl w:val="1"/>
          <w:numId w:val="14"/>
        </w:numPr>
        <w:tabs>
          <w:tab w:val="left" w:pos="1134"/>
        </w:tabs>
        <w:spacing w:line="360" w:lineRule="auto"/>
        <w:ind w:left="0" w:firstLine="567"/>
        <w:rPr>
          <w:rFonts w:ascii="宋体" w:hAnsi="宋体"/>
          <w:sz w:val="28"/>
          <w:szCs w:val="28"/>
        </w:rPr>
      </w:pPr>
      <w:r>
        <w:rPr>
          <w:rFonts w:ascii="宋体" w:hAnsi="宋体" w:hint="eastAsia"/>
          <w:sz w:val="28"/>
          <w:szCs w:val="28"/>
        </w:rPr>
        <w:t>拟签订合同文本；</w:t>
      </w:r>
    </w:p>
    <w:p w14:paraId="228884BA" w14:textId="41512E34" w:rsidR="000B66BD" w:rsidRDefault="000B66BD" w:rsidP="00006261">
      <w:pPr>
        <w:numPr>
          <w:ilvl w:val="1"/>
          <w:numId w:val="14"/>
        </w:numPr>
        <w:tabs>
          <w:tab w:val="left" w:pos="1134"/>
        </w:tabs>
        <w:spacing w:line="360" w:lineRule="auto"/>
        <w:ind w:left="0" w:firstLine="567"/>
        <w:rPr>
          <w:rFonts w:ascii="宋体" w:hAnsi="宋体"/>
          <w:sz w:val="28"/>
          <w:szCs w:val="28"/>
        </w:rPr>
      </w:pPr>
      <w:r>
        <w:rPr>
          <w:rFonts w:ascii="宋体" w:hAnsi="宋体" w:hint="eastAsia"/>
          <w:sz w:val="28"/>
          <w:szCs w:val="28"/>
        </w:rPr>
        <w:t>质疑函</w:t>
      </w:r>
      <w:r>
        <w:rPr>
          <w:rFonts w:ascii="宋体" w:hAnsi="宋体"/>
          <w:sz w:val="28"/>
          <w:szCs w:val="28"/>
        </w:rPr>
        <w:t>范本</w:t>
      </w:r>
      <w:r w:rsidR="00663F07">
        <w:rPr>
          <w:rFonts w:ascii="宋体" w:hAnsi="宋体" w:hint="eastAsia"/>
          <w:sz w:val="28"/>
          <w:szCs w:val="28"/>
        </w:rPr>
        <w:t>；</w:t>
      </w:r>
    </w:p>
    <w:p w14:paraId="7B1941E9" w14:textId="12FFA97B" w:rsidR="00663F07" w:rsidRPr="00FB3AFE" w:rsidRDefault="00663F07" w:rsidP="00006261">
      <w:pPr>
        <w:numPr>
          <w:ilvl w:val="1"/>
          <w:numId w:val="14"/>
        </w:numPr>
        <w:tabs>
          <w:tab w:val="left" w:pos="1134"/>
        </w:tabs>
        <w:spacing w:line="360" w:lineRule="auto"/>
        <w:ind w:left="0" w:firstLine="567"/>
        <w:rPr>
          <w:rFonts w:ascii="宋体" w:hAnsi="宋体"/>
          <w:sz w:val="28"/>
          <w:szCs w:val="28"/>
        </w:rPr>
      </w:pPr>
      <w:r>
        <w:rPr>
          <w:rFonts w:ascii="宋体" w:hAnsi="宋体" w:hint="eastAsia"/>
          <w:sz w:val="28"/>
          <w:szCs w:val="28"/>
        </w:rPr>
        <w:t>投诉书</w:t>
      </w:r>
      <w:r>
        <w:rPr>
          <w:rFonts w:ascii="宋体" w:hAnsi="宋体"/>
          <w:sz w:val="28"/>
          <w:szCs w:val="28"/>
        </w:rPr>
        <w:t>范本。</w:t>
      </w:r>
    </w:p>
    <w:p w14:paraId="7086F963" w14:textId="77777777" w:rsidR="0008285D" w:rsidRPr="00FB3AFE" w:rsidRDefault="003E70E7" w:rsidP="00006261">
      <w:pPr>
        <w:numPr>
          <w:ilvl w:val="0"/>
          <w:numId w:val="13"/>
        </w:numPr>
        <w:tabs>
          <w:tab w:val="left" w:pos="1134"/>
        </w:tabs>
        <w:spacing w:line="360" w:lineRule="auto"/>
        <w:ind w:left="0" w:firstLine="567"/>
        <w:rPr>
          <w:rFonts w:ascii="宋体" w:hAnsi="宋体"/>
          <w:sz w:val="28"/>
          <w:szCs w:val="28"/>
        </w:rPr>
      </w:pPr>
      <w:r w:rsidRPr="00FB3AFE">
        <w:rPr>
          <w:rFonts w:ascii="宋体" w:hAnsi="宋体" w:hint="eastAsia"/>
          <w:sz w:val="28"/>
          <w:szCs w:val="28"/>
        </w:rPr>
        <w:t>投标人应认真阅读和充分理解招标文件中所有的事项、格式条款和规范要求。投标人没有对招标文件全面做出实质性响应所产生的风险由投标人承担。</w:t>
      </w:r>
    </w:p>
    <w:p w14:paraId="051A433B"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31" w:name="_Toc183682348"/>
      <w:bookmarkStart w:id="32" w:name="_Toc183582211"/>
      <w:bookmarkStart w:id="33" w:name="_Toc217446040"/>
      <w:r w:rsidRPr="00FB3AFE">
        <w:rPr>
          <w:rFonts w:ascii="宋体" w:hAnsi="宋体" w:hint="eastAsia"/>
          <w:b/>
          <w:bCs/>
          <w:sz w:val="28"/>
          <w:szCs w:val="28"/>
        </w:rPr>
        <w:t>招标文件的澄清</w:t>
      </w:r>
      <w:bookmarkEnd w:id="31"/>
      <w:bookmarkEnd w:id="32"/>
      <w:r w:rsidRPr="00FB3AFE">
        <w:rPr>
          <w:rFonts w:ascii="宋体" w:hAnsi="宋体" w:hint="eastAsia"/>
          <w:b/>
          <w:bCs/>
          <w:sz w:val="28"/>
          <w:szCs w:val="28"/>
        </w:rPr>
        <w:t>和修改</w:t>
      </w:r>
      <w:bookmarkStart w:id="34" w:name="_Toc77400780"/>
      <w:bookmarkStart w:id="35" w:name="_Toc183682351"/>
      <w:bookmarkStart w:id="36" w:name="_Toc183582214"/>
      <w:bookmarkStart w:id="37" w:name="_Toc89075876"/>
      <w:bookmarkStart w:id="38" w:name="_Toc217446042"/>
      <w:bookmarkEnd w:id="33"/>
    </w:p>
    <w:p w14:paraId="5B91D013" w14:textId="77777777" w:rsidR="0008285D" w:rsidRPr="00FB3AFE" w:rsidRDefault="003E70E7" w:rsidP="00006261">
      <w:pPr>
        <w:numPr>
          <w:ilvl w:val="0"/>
          <w:numId w:val="15"/>
        </w:numPr>
        <w:tabs>
          <w:tab w:val="left" w:pos="142"/>
          <w:tab w:val="left" w:pos="1134"/>
        </w:tabs>
        <w:spacing w:line="360" w:lineRule="auto"/>
        <w:ind w:left="0" w:firstLine="560"/>
        <w:rPr>
          <w:rFonts w:ascii="宋体" w:hAnsi="宋体"/>
          <w:sz w:val="28"/>
          <w:szCs w:val="28"/>
        </w:rPr>
      </w:pPr>
      <w:r w:rsidRPr="00FB3AFE">
        <w:rPr>
          <w:rFonts w:ascii="宋体" w:hAnsi="宋体" w:hint="eastAsia"/>
          <w:sz w:val="28"/>
          <w:szCs w:val="28"/>
        </w:rPr>
        <w:t>在投标截止时间前，采购人或者</w:t>
      </w:r>
      <w:r w:rsidRPr="00FB3AFE">
        <w:rPr>
          <w:rFonts w:cs="Arial" w:hint="eastAsia"/>
          <w:sz w:val="28"/>
          <w:szCs w:val="28"/>
        </w:rPr>
        <w:t>市公资交易中心</w:t>
      </w:r>
      <w:r w:rsidRPr="00FB3AFE">
        <w:rPr>
          <w:rFonts w:ascii="宋体" w:hAnsi="宋体" w:hint="eastAsia"/>
          <w:sz w:val="28"/>
          <w:szCs w:val="28"/>
        </w:rPr>
        <w:t>可以对已发出的招标文件进行必要的澄清或者修改。</w:t>
      </w:r>
    </w:p>
    <w:p w14:paraId="03E8581A" w14:textId="0C22E5BB" w:rsidR="0008285D" w:rsidRPr="00FB3AFE" w:rsidRDefault="003E70E7" w:rsidP="00006261">
      <w:pPr>
        <w:numPr>
          <w:ilvl w:val="0"/>
          <w:numId w:val="15"/>
        </w:numPr>
        <w:tabs>
          <w:tab w:val="left" w:pos="142"/>
          <w:tab w:val="left" w:pos="1134"/>
        </w:tabs>
        <w:spacing w:line="360" w:lineRule="auto"/>
        <w:ind w:left="0" w:firstLine="560"/>
        <w:rPr>
          <w:rFonts w:ascii="宋体" w:hAnsi="宋体"/>
          <w:sz w:val="28"/>
          <w:szCs w:val="28"/>
        </w:rPr>
      </w:pPr>
      <w:r w:rsidRPr="00FB3AFE">
        <w:rPr>
          <w:rFonts w:ascii="宋体" w:hAnsi="宋体" w:hint="eastAsia"/>
          <w:sz w:val="28"/>
          <w:szCs w:val="28"/>
        </w:rPr>
        <w:t>澄清或者修改的内容，市公资交易中心将在“四川政府采购网”和“成都市公共资源交易服务中心”网站上发布澄清公告，同时通过政府采购云平台将澄清或者修改的内容告知所有在系统中成功获取招标</w:t>
      </w:r>
      <w:r w:rsidRPr="00FB3AFE">
        <w:rPr>
          <w:rFonts w:ascii="宋体" w:hAnsi="宋体" w:hint="eastAsia"/>
          <w:sz w:val="28"/>
          <w:szCs w:val="28"/>
        </w:rPr>
        <w:lastRenderedPageBreak/>
        <w:t>文件的潜在投标人（投标人通过账号或CA证书登录政府采购云平台查看）</w:t>
      </w:r>
      <w:r w:rsidR="00A23C20" w:rsidRPr="00FB3AFE">
        <w:rPr>
          <w:rFonts w:ascii="宋体" w:hAnsi="宋体" w:hint="eastAsia"/>
          <w:sz w:val="28"/>
          <w:szCs w:val="28"/>
        </w:rPr>
        <w:t>。</w:t>
      </w:r>
    </w:p>
    <w:p w14:paraId="03887FD7" w14:textId="77777777" w:rsidR="0008285D" w:rsidRPr="00FB3AFE" w:rsidRDefault="003E70E7" w:rsidP="00006261">
      <w:pPr>
        <w:numPr>
          <w:ilvl w:val="0"/>
          <w:numId w:val="15"/>
        </w:numPr>
        <w:tabs>
          <w:tab w:val="left" w:pos="142"/>
          <w:tab w:val="left" w:pos="1134"/>
        </w:tabs>
        <w:spacing w:line="360" w:lineRule="auto"/>
        <w:ind w:left="0" w:firstLine="560"/>
        <w:rPr>
          <w:rFonts w:ascii="宋体" w:hAnsi="宋体"/>
          <w:sz w:val="28"/>
          <w:szCs w:val="28"/>
        </w:rPr>
      </w:pPr>
      <w:r w:rsidRPr="00FB3AFE">
        <w:rPr>
          <w:rFonts w:ascii="宋体" w:hAnsi="宋体" w:hint="eastAsia"/>
          <w:sz w:val="28"/>
          <w:szCs w:val="28"/>
        </w:rPr>
        <w:t>澄清或者修改的内容可能影响投标文件编制的，市公资交易中心应当在投标截止时间至少15日前，通过政府采购云平台通知所有已获取招标文件的潜在投标人；不足15日的，采购人或市公资交易中心应当顺延提交投标文件的截止时间。</w:t>
      </w:r>
    </w:p>
    <w:p w14:paraId="269D1CE5"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39" w:name="_Toc97815678"/>
      <w:r w:rsidRPr="00FB3AFE">
        <w:rPr>
          <w:rFonts w:ascii="宋体" w:hAnsi="宋体" w:hint="eastAsia"/>
          <w:b/>
          <w:bCs/>
          <w:sz w:val="28"/>
          <w:szCs w:val="28"/>
        </w:rPr>
        <w:t>投标文件</w:t>
      </w:r>
      <w:bookmarkEnd w:id="34"/>
      <w:bookmarkEnd w:id="35"/>
      <w:bookmarkEnd w:id="36"/>
      <w:bookmarkEnd w:id="37"/>
      <w:bookmarkEnd w:id="38"/>
      <w:bookmarkEnd w:id="39"/>
    </w:p>
    <w:p w14:paraId="746A4319"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40" w:name="_Toc183582215"/>
      <w:bookmarkStart w:id="41" w:name="_Toc217446043"/>
      <w:bookmarkStart w:id="42" w:name="_Toc183682352"/>
      <w:r w:rsidRPr="00FB3AFE">
        <w:rPr>
          <w:rFonts w:ascii="宋体" w:hAnsi="宋体" w:hint="eastAsia"/>
          <w:b/>
          <w:bCs/>
          <w:sz w:val="28"/>
          <w:szCs w:val="28"/>
        </w:rPr>
        <w:t>投标文件的语言</w:t>
      </w:r>
      <w:bookmarkEnd w:id="40"/>
      <w:bookmarkEnd w:id="41"/>
      <w:bookmarkEnd w:id="42"/>
      <w:r w:rsidRPr="00FB3AFE">
        <w:rPr>
          <w:rFonts w:ascii="宋体" w:hAnsi="宋体" w:hint="eastAsia"/>
          <w:b/>
          <w:bCs/>
          <w:sz w:val="28"/>
          <w:szCs w:val="28"/>
        </w:rPr>
        <w:t>（实质性要求）</w:t>
      </w:r>
    </w:p>
    <w:p w14:paraId="2B9D01FB"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一</w:t>
      </w:r>
      <w:r w:rsidRPr="00FB3AFE">
        <w:rPr>
          <w:rFonts w:ascii="宋体" w:hAnsi="宋体"/>
          <w:sz w:val="28"/>
          <w:szCs w:val="28"/>
        </w:rPr>
        <w:t>、</w:t>
      </w:r>
      <w:r w:rsidRPr="00FB3AFE">
        <w:rPr>
          <w:rFonts w:ascii="宋体" w:hAnsi="宋体" w:hint="eastAsia"/>
          <w:sz w:val="28"/>
          <w:szCs w:val="28"/>
        </w:rPr>
        <w:t>投标人提交的投标文件以及投标人与采购人或</w:t>
      </w:r>
      <w:r w:rsidRPr="00FB3AFE">
        <w:rPr>
          <w:rFonts w:cs="Arial" w:hint="eastAsia"/>
          <w:sz w:val="28"/>
          <w:szCs w:val="28"/>
        </w:rPr>
        <w:t>市公资交易中心</w:t>
      </w:r>
      <w:r w:rsidRPr="00FB3AFE">
        <w:rPr>
          <w:rFonts w:ascii="宋体" w:hAnsi="宋体" w:hint="eastAsia"/>
          <w:sz w:val="28"/>
          <w:szCs w:val="28"/>
        </w:rPr>
        <w:t>就有关投标的所有来往书面文件均须使用中文。投标文件中如附有外文资料，主要部分要对应翻译成中文并附在相关外文资料后面。</w:t>
      </w:r>
    </w:p>
    <w:p w14:paraId="4161C33D"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二</w:t>
      </w:r>
      <w:r w:rsidRPr="00FB3AFE">
        <w:rPr>
          <w:rFonts w:ascii="宋体" w:hAnsi="宋体"/>
          <w:sz w:val="28"/>
          <w:szCs w:val="28"/>
        </w:rPr>
        <w:t>、</w:t>
      </w:r>
      <w:r w:rsidRPr="00FB3AFE">
        <w:rPr>
          <w:rFonts w:ascii="宋体" w:hAnsi="宋体" w:hint="eastAsia"/>
          <w:sz w:val="28"/>
          <w:szCs w:val="28"/>
        </w:rPr>
        <w:t>翻译的中文资料与外文资料如果出现差异和矛盾时，以中文为准。涉嫌提供虚假材料的按照相关法律法规处理。</w:t>
      </w:r>
    </w:p>
    <w:p w14:paraId="5E8BD8D2" w14:textId="77777777" w:rsidR="0008285D" w:rsidRPr="00FB3AFE" w:rsidRDefault="003E70E7">
      <w:pPr>
        <w:tabs>
          <w:tab w:val="left" w:pos="1134"/>
        </w:tabs>
        <w:spacing w:line="360" w:lineRule="auto"/>
        <w:ind w:left="560"/>
        <w:rPr>
          <w:rFonts w:ascii="宋体" w:hAnsi="宋体"/>
          <w:sz w:val="28"/>
          <w:szCs w:val="28"/>
        </w:rPr>
      </w:pPr>
      <w:r w:rsidRPr="00FB3AFE">
        <w:rPr>
          <w:rFonts w:ascii="宋体" w:eastAsiaTheme="minorEastAsia" w:hAnsi="宋体" w:cstheme="minorBidi" w:hint="eastAsia"/>
          <w:sz w:val="28"/>
          <w:szCs w:val="28"/>
        </w:rPr>
        <w:t>三、如因未翻译而造成对供应商的不利后果，由供应商承担。</w:t>
      </w:r>
    </w:p>
    <w:p w14:paraId="3609CC14"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43" w:name="_Toc183682353"/>
      <w:bookmarkStart w:id="44" w:name="_Toc217446044"/>
      <w:bookmarkStart w:id="45" w:name="_Toc183582216"/>
      <w:r w:rsidRPr="00FB3AFE">
        <w:rPr>
          <w:rFonts w:ascii="宋体" w:hAnsi="宋体" w:hint="eastAsia"/>
          <w:b/>
          <w:bCs/>
          <w:sz w:val="28"/>
          <w:szCs w:val="28"/>
        </w:rPr>
        <w:t>计量单位</w:t>
      </w:r>
      <w:bookmarkEnd w:id="43"/>
      <w:bookmarkEnd w:id="44"/>
      <w:bookmarkEnd w:id="45"/>
      <w:r w:rsidRPr="00FB3AFE">
        <w:rPr>
          <w:rFonts w:ascii="宋体" w:hAnsi="宋体" w:hint="eastAsia"/>
          <w:b/>
          <w:bCs/>
          <w:sz w:val="28"/>
          <w:szCs w:val="28"/>
        </w:rPr>
        <w:t>（实质性要求）</w:t>
      </w:r>
    </w:p>
    <w:p w14:paraId="30E6E24D" w14:textId="77777777" w:rsidR="0008285D" w:rsidRPr="00FB3AFE" w:rsidRDefault="003E70E7">
      <w:pPr>
        <w:tabs>
          <w:tab w:val="left" w:pos="7665"/>
        </w:tabs>
        <w:spacing w:line="360" w:lineRule="auto"/>
        <w:ind w:left="13" w:firstLine="554"/>
        <w:rPr>
          <w:rFonts w:ascii="宋体" w:hAnsi="宋体"/>
          <w:sz w:val="28"/>
          <w:szCs w:val="28"/>
        </w:rPr>
      </w:pPr>
      <w:r w:rsidRPr="00FB3AFE">
        <w:rPr>
          <w:rFonts w:ascii="宋体" w:hAnsi="宋体" w:hint="eastAsia"/>
          <w:sz w:val="28"/>
          <w:szCs w:val="28"/>
        </w:rPr>
        <w:t>除招标文件中另有规定外，本次采购项目所有合同项下的投标均采用国家法定的计量单位。</w:t>
      </w:r>
    </w:p>
    <w:p w14:paraId="24845EF1"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46" w:name="_Toc217446045"/>
      <w:r w:rsidRPr="00FB3AFE">
        <w:rPr>
          <w:rFonts w:ascii="宋体" w:hAnsi="宋体" w:hint="eastAsia"/>
          <w:b/>
          <w:bCs/>
          <w:sz w:val="28"/>
          <w:szCs w:val="28"/>
        </w:rPr>
        <w:t>投标货币</w:t>
      </w:r>
      <w:bookmarkEnd w:id="46"/>
      <w:r w:rsidRPr="00FB3AFE">
        <w:rPr>
          <w:rFonts w:ascii="宋体" w:hAnsi="宋体" w:hint="eastAsia"/>
          <w:b/>
          <w:bCs/>
          <w:sz w:val="28"/>
          <w:szCs w:val="28"/>
        </w:rPr>
        <w:t>（</w:t>
      </w:r>
      <w:r w:rsidRPr="00FB3AFE">
        <w:rPr>
          <w:rFonts w:ascii="宋体" w:hAnsi="宋体"/>
          <w:b/>
          <w:bCs/>
          <w:sz w:val="28"/>
          <w:szCs w:val="28"/>
        </w:rPr>
        <w:t>实质性</w:t>
      </w:r>
      <w:r w:rsidRPr="00FB3AFE">
        <w:rPr>
          <w:rFonts w:ascii="宋体" w:hAnsi="宋体" w:hint="eastAsia"/>
          <w:b/>
          <w:bCs/>
          <w:sz w:val="28"/>
          <w:szCs w:val="28"/>
        </w:rPr>
        <w:t>要求）</w:t>
      </w:r>
    </w:p>
    <w:p w14:paraId="053B1B85" w14:textId="77777777" w:rsidR="0008285D" w:rsidRPr="00FB3AFE" w:rsidRDefault="003E70E7">
      <w:pPr>
        <w:tabs>
          <w:tab w:val="left" w:pos="7665"/>
        </w:tabs>
        <w:spacing w:line="360" w:lineRule="auto"/>
        <w:ind w:left="13" w:firstLine="554"/>
        <w:rPr>
          <w:rFonts w:ascii="宋体" w:hAnsi="宋体"/>
          <w:sz w:val="28"/>
          <w:szCs w:val="28"/>
        </w:rPr>
      </w:pPr>
      <w:r w:rsidRPr="00FB3AFE">
        <w:rPr>
          <w:rFonts w:ascii="宋体" w:hAnsi="宋体" w:hint="eastAsia"/>
          <w:sz w:val="28"/>
          <w:szCs w:val="28"/>
        </w:rPr>
        <w:t>本次招标项目的投标均以人民币报价。</w:t>
      </w:r>
    </w:p>
    <w:p w14:paraId="479B7A3C"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47" w:name="_Toc217446046"/>
      <w:r w:rsidRPr="00FB3AFE">
        <w:rPr>
          <w:rFonts w:ascii="宋体" w:hAnsi="宋体" w:hint="eastAsia"/>
          <w:b/>
          <w:bCs/>
          <w:sz w:val="28"/>
          <w:szCs w:val="28"/>
        </w:rPr>
        <w:t>联合体投标</w:t>
      </w:r>
      <w:bookmarkEnd w:id="47"/>
      <w:r w:rsidRPr="00FB3AFE">
        <w:rPr>
          <w:rFonts w:ascii="宋体" w:hAnsi="宋体" w:hint="eastAsia"/>
          <w:b/>
          <w:bCs/>
          <w:sz w:val="28"/>
          <w:szCs w:val="28"/>
        </w:rPr>
        <w:t>（实质性要求）</w:t>
      </w:r>
    </w:p>
    <w:p w14:paraId="32AD1D20" w14:textId="77777777" w:rsidR="0008285D" w:rsidRPr="00FB3AFE" w:rsidRDefault="003E70E7">
      <w:pPr>
        <w:tabs>
          <w:tab w:val="left" w:pos="1134"/>
        </w:tabs>
        <w:spacing w:line="360" w:lineRule="auto"/>
        <w:ind w:left="546"/>
        <w:rPr>
          <w:rFonts w:ascii="宋体" w:hAnsi="宋体"/>
          <w:sz w:val="28"/>
          <w:szCs w:val="28"/>
        </w:rPr>
      </w:pPr>
      <w:r w:rsidRPr="00FB3AFE">
        <w:rPr>
          <w:rFonts w:ascii="宋体" w:hAnsi="宋体" w:hint="eastAsia"/>
          <w:sz w:val="28"/>
          <w:szCs w:val="28"/>
        </w:rPr>
        <w:t>本次政府采购活动</w:t>
      </w:r>
      <w:r w:rsidRPr="00FB3AFE">
        <w:rPr>
          <w:rFonts w:ascii="宋体" w:hAnsi="宋体" w:hint="eastAsia"/>
          <w:b/>
          <w:sz w:val="28"/>
          <w:szCs w:val="28"/>
        </w:rPr>
        <w:t>不接受</w:t>
      </w:r>
      <w:r w:rsidRPr="00FB3AFE">
        <w:rPr>
          <w:rFonts w:ascii="宋体" w:hAnsi="宋体" w:hint="eastAsia"/>
          <w:sz w:val="28"/>
          <w:szCs w:val="28"/>
        </w:rPr>
        <w:t>联合体投标。</w:t>
      </w:r>
    </w:p>
    <w:p w14:paraId="3643197C"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48" w:name="_Toc217446047"/>
      <w:r w:rsidRPr="00FB3AFE">
        <w:rPr>
          <w:rFonts w:ascii="宋体" w:hAnsi="宋体" w:hint="eastAsia"/>
          <w:b/>
          <w:bCs/>
          <w:sz w:val="28"/>
          <w:szCs w:val="28"/>
        </w:rPr>
        <w:t>知识产权</w:t>
      </w:r>
      <w:bookmarkEnd w:id="48"/>
      <w:r w:rsidRPr="00FB3AFE">
        <w:rPr>
          <w:rFonts w:ascii="宋体" w:hAnsi="宋体" w:hint="eastAsia"/>
          <w:b/>
          <w:bCs/>
          <w:sz w:val="28"/>
          <w:szCs w:val="28"/>
        </w:rPr>
        <w:t>（实质性要求）</w:t>
      </w:r>
    </w:p>
    <w:p w14:paraId="4735811D" w14:textId="77777777" w:rsidR="0008285D" w:rsidRPr="00FB3AFE" w:rsidRDefault="003E70E7">
      <w:pPr>
        <w:pStyle w:val="affb"/>
        <w:spacing w:line="360" w:lineRule="auto"/>
        <w:ind w:firstLineChars="200" w:firstLine="560"/>
        <w:jc w:val="both"/>
        <w:rPr>
          <w:rFonts w:cs="Times New Roman"/>
          <w:kern w:val="2"/>
          <w:sz w:val="28"/>
          <w:szCs w:val="28"/>
        </w:rPr>
      </w:pPr>
      <w:r w:rsidRPr="00FB3AFE">
        <w:rPr>
          <w:rFonts w:cs="Times New Roman" w:hint="eastAsia"/>
          <w:kern w:val="2"/>
          <w:sz w:val="28"/>
          <w:szCs w:val="28"/>
        </w:rPr>
        <w:t>一、投标人应保证在本项目中使用的任何技术、产品和服务（包括部分使用），不会产生因第三方提出侵犯其专利权、商标权或其它知识</w:t>
      </w:r>
      <w:r w:rsidRPr="00FB3AFE">
        <w:rPr>
          <w:rFonts w:cs="Times New Roman" w:hint="eastAsia"/>
          <w:kern w:val="2"/>
          <w:sz w:val="28"/>
          <w:szCs w:val="28"/>
        </w:rPr>
        <w:lastRenderedPageBreak/>
        <w:t>产权而引起的法律和经济纠纷，如因专利权、商标权或其它知识产权而引起法律和经济纠纷，由投标人承担所有相关责任。采购人享有本项目实施过程中产生的知识成果及知识产权。</w:t>
      </w:r>
    </w:p>
    <w:p w14:paraId="6AA711EB" w14:textId="77777777" w:rsidR="0008285D" w:rsidRPr="00FB3AFE" w:rsidRDefault="003E70E7">
      <w:pPr>
        <w:tabs>
          <w:tab w:val="left" w:pos="1134"/>
        </w:tabs>
        <w:spacing w:line="360" w:lineRule="auto"/>
        <w:ind w:firstLineChars="200" w:firstLine="560"/>
        <w:rPr>
          <w:sz w:val="28"/>
          <w:szCs w:val="28"/>
        </w:rPr>
      </w:pPr>
      <w:r w:rsidRPr="00FB3AFE">
        <w:rPr>
          <w:rFonts w:hint="eastAsia"/>
          <w:sz w:val="28"/>
          <w:szCs w:val="28"/>
        </w:rPr>
        <w:t>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14:paraId="26676327"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三</w:t>
      </w:r>
      <w:r w:rsidRPr="00FB3AFE">
        <w:rPr>
          <w:rFonts w:ascii="宋体" w:hAnsi="宋体"/>
          <w:sz w:val="28"/>
          <w:szCs w:val="28"/>
        </w:rPr>
        <w:t>、</w:t>
      </w:r>
      <w:r w:rsidRPr="00FB3AFE">
        <w:rPr>
          <w:rFonts w:ascii="宋体" w:hAnsi="宋体" w:hint="eastAsia"/>
          <w:sz w:val="28"/>
          <w:szCs w:val="28"/>
        </w:rPr>
        <w:t>如采用投标人所不拥有的知识产权，则在投标报价中必须包括合法获取该知识产权的相关费用。</w:t>
      </w:r>
    </w:p>
    <w:p w14:paraId="67538F88"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49" w:name="_Toc183582217"/>
      <w:bookmarkStart w:id="50" w:name="_Toc217446048"/>
      <w:bookmarkStart w:id="51" w:name="_Toc183682354"/>
      <w:r w:rsidRPr="00FB3AFE">
        <w:rPr>
          <w:rFonts w:ascii="宋体" w:hAnsi="宋体" w:hint="eastAsia"/>
          <w:b/>
          <w:bCs/>
          <w:sz w:val="28"/>
          <w:szCs w:val="28"/>
        </w:rPr>
        <w:t>投标文件的组成</w:t>
      </w:r>
      <w:bookmarkEnd w:id="49"/>
      <w:bookmarkEnd w:id="50"/>
      <w:bookmarkEnd w:id="51"/>
      <w:r w:rsidRPr="00FB3AFE">
        <w:rPr>
          <w:rFonts w:ascii="宋体" w:hAnsi="宋体" w:hint="eastAsia"/>
          <w:b/>
          <w:bCs/>
          <w:sz w:val="28"/>
          <w:szCs w:val="28"/>
        </w:rPr>
        <w:t>（实质性要求）</w:t>
      </w:r>
    </w:p>
    <w:p w14:paraId="0BB62F5F" w14:textId="77777777" w:rsidR="0008285D" w:rsidRPr="00FB3AFE" w:rsidRDefault="003E70E7">
      <w:pPr>
        <w:spacing w:line="360" w:lineRule="auto"/>
        <w:ind w:firstLineChars="196" w:firstLine="549"/>
        <w:rPr>
          <w:rFonts w:ascii="宋体" w:hAnsi="宋体"/>
          <w:sz w:val="28"/>
          <w:szCs w:val="28"/>
        </w:rPr>
      </w:pPr>
      <w:r w:rsidRPr="00FB3AFE">
        <w:rPr>
          <w:rFonts w:ascii="宋体" w:hAnsi="宋体" w:hint="eastAsia"/>
          <w:sz w:val="28"/>
          <w:szCs w:val="28"/>
        </w:rPr>
        <w:t>投标人应按照招标文件的规定和要求编制投标文件。投标人拟在中标后将中标项目的非主体、非关键性工作交由他人完成的，应当在投标文件中载明。投标人编写的投标文件应包括下列部分：</w:t>
      </w:r>
    </w:p>
    <w:p w14:paraId="6744169E" w14:textId="77777777" w:rsidR="0008285D" w:rsidRPr="00FB3AFE" w:rsidRDefault="003E70E7">
      <w:pPr>
        <w:pStyle w:val="4"/>
        <w:numPr>
          <w:ilvl w:val="3"/>
          <w:numId w:val="3"/>
        </w:numPr>
        <w:rPr>
          <w:rFonts w:ascii="宋体" w:hAnsi="宋体"/>
        </w:rPr>
      </w:pPr>
      <w:r w:rsidRPr="00FB3AFE">
        <w:rPr>
          <w:rFonts w:ascii="宋体" w:hAnsi="宋体" w:hint="eastAsia"/>
        </w:rPr>
        <w:t>资格响应文件</w:t>
      </w:r>
    </w:p>
    <w:p w14:paraId="3A2493B3" w14:textId="77777777" w:rsidR="0008285D" w:rsidRPr="00FB3AFE" w:rsidRDefault="003E70E7" w:rsidP="00006261">
      <w:pPr>
        <w:numPr>
          <w:ilvl w:val="0"/>
          <w:numId w:val="16"/>
        </w:numPr>
        <w:tabs>
          <w:tab w:val="left" w:pos="1134"/>
        </w:tabs>
        <w:spacing w:line="360" w:lineRule="auto"/>
        <w:ind w:left="0" w:firstLine="546"/>
        <w:rPr>
          <w:rFonts w:ascii="宋体" w:hAnsi="宋体"/>
          <w:b/>
          <w:sz w:val="28"/>
          <w:szCs w:val="28"/>
        </w:rPr>
      </w:pPr>
      <w:r w:rsidRPr="00FB3AFE">
        <w:rPr>
          <w:rFonts w:ascii="宋体" w:hAnsi="宋体" w:hint="eastAsia"/>
          <w:b/>
          <w:sz w:val="28"/>
          <w:szCs w:val="28"/>
        </w:rPr>
        <w:t>关于投标人申明的函；</w:t>
      </w:r>
    </w:p>
    <w:p w14:paraId="28430DE0" w14:textId="77777777" w:rsidR="0008285D" w:rsidRPr="00FB3AFE" w:rsidRDefault="003E70E7" w:rsidP="00006261">
      <w:pPr>
        <w:numPr>
          <w:ilvl w:val="0"/>
          <w:numId w:val="16"/>
        </w:numPr>
        <w:tabs>
          <w:tab w:val="left" w:pos="1134"/>
        </w:tabs>
        <w:spacing w:line="360" w:lineRule="auto"/>
        <w:ind w:left="0" w:firstLine="546"/>
        <w:rPr>
          <w:rFonts w:ascii="宋体" w:hAnsi="宋体"/>
          <w:b/>
          <w:sz w:val="28"/>
          <w:szCs w:val="28"/>
        </w:rPr>
      </w:pPr>
      <w:r w:rsidRPr="00FB3AFE">
        <w:rPr>
          <w:rFonts w:ascii="宋体" w:hAnsi="宋体" w:hint="eastAsia"/>
          <w:b/>
          <w:sz w:val="28"/>
          <w:szCs w:val="28"/>
        </w:rPr>
        <w:t>声明；</w:t>
      </w:r>
    </w:p>
    <w:p w14:paraId="2F7807AB" w14:textId="77777777" w:rsidR="0008285D" w:rsidRPr="00FB3AFE" w:rsidRDefault="003E70E7" w:rsidP="00006261">
      <w:pPr>
        <w:numPr>
          <w:ilvl w:val="0"/>
          <w:numId w:val="16"/>
        </w:numPr>
        <w:tabs>
          <w:tab w:val="left" w:pos="1134"/>
        </w:tabs>
        <w:spacing w:line="360" w:lineRule="auto"/>
        <w:ind w:left="0" w:firstLineChars="201" w:firstLine="565"/>
        <w:rPr>
          <w:rFonts w:ascii="宋体" w:hAnsi="宋体"/>
          <w:b/>
          <w:sz w:val="28"/>
          <w:szCs w:val="28"/>
        </w:rPr>
      </w:pPr>
      <w:r w:rsidRPr="00FB3AFE">
        <w:rPr>
          <w:rFonts w:ascii="宋体" w:hAnsi="宋体" w:hint="eastAsia"/>
          <w:b/>
          <w:sz w:val="28"/>
          <w:szCs w:val="28"/>
        </w:rPr>
        <w:t>中小企业声明函（说明：提供了残疾人福利性单位声明函或监狱企业证明文件复印件的不需提供）；</w:t>
      </w:r>
    </w:p>
    <w:p w14:paraId="2ACAF4ED" w14:textId="77777777" w:rsidR="0008285D" w:rsidRPr="00FB3AFE" w:rsidRDefault="003E70E7" w:rsidP="00006261">
      <w:pPr>
        <w:numPr>
          <w:ilvl w:val="0"/>
          <w:numId w:val="16"/>
        </w:numPr>
        <w:tabs>
          <w:tab w:val="left" w:pos="1134"/>
        </w:tabs>
        <w:spacing w:line="360" w:lineRule="auto"/>
        <w:ind w:left="0" w:firstLineChars="201" w:firstLine="565"/>
        <w:rPr>
          <w:rFonts w:ascii="宋体" w:hAnsi="宋体"/>
          <w:b/>
          <w:sz w:val="28"/>
          <w:szCs w:val="28"/>
        </w:rPr>
      </w:pPr>
      <w:r w:rsidRPr="00FB3AFE">
        <w:rPr>
          <w:rFonts w:ascii="宋体" w:hAnsi="宋体" w:hint="eastAsia"/>
          <w:b/>
          <w:sz w:val="28"/>
          <w:szCs w:val="28"/>
        </w:rPr>
        <w:t>残疾人福利性单位声明函（说明：提供了中小企业声明函或监狱企业证明文件复印件的不需提供）；</w:t>
      </w:r>
    </w:p>
    <w:p w14:paraId="4722FEB7" w14:textId="77777777" w:rsidR="0008285D" w:rsidRPr="00FB3AFE" w:rsidRDefault="003E70E7" w:rsidP="00006261">
      <w:pPr>
        <w:numPr>
          <w:ilvl w:val="0"/>
          <w:numId w:val="16"/>
        </w:numPr>
        <w:tabs>
          <w:tab w:val="left" w:pos="1134"/>
        </w:tabs>
        <w:spacing w:line="360" w:lineRule="auto"/>
        <w:ind w:left="0" w:firstLine="546"/>
        <w:rPr>
          <w:rFonts w:ascii="宋体" w:hAnsi="宋体"/>
          <w:b/>
          <w:sz w:val="28"/>
          <w:szCs w:val="28"/>
        </w:rPr>
      </w:pPr>
      <w:r w:rsidRPr="00FB3AFE">
        <w:rPr>
          <w:rFonts w:ascii="宋体" w:hAnsi="宋体" w:hint="eastAsia"/>
          <w:b/>
          <w:sz w:val="28"/>
          <w:szCs w:val="28"/>
        </w:rPr>
        <w:t>投标人应提交的相关资格证明材料：</w:t>
      </w:r>
    </w:p>
    <w:p w14:paraId="24928B6C" w14:textId="77777777" w:rsidR="0008285D" w:rsidRPr="00FB3AFE" w:rsidRDefault="003E70E7" w:rsidP="00006261">
      <w:pPr>
        <w:pStyle w:val="13"/>
        <w:numPr>
          <w:ilvl w:val="0"/>
          <w:numId w:val="17"/>
        </w:numPr>
        <w:spacing w:before="60" w:line="360" w:lineRule="auto"/>
        <w:ind w:left="0" w:firstLineChars="0" w:firstLine="546"/>
        <w:rPr>
          <w:rFonts w:ascii="宋体" w:hAnsi="宋体"/>
          <w:b/>
          <w:sz w:val="28"/>
          <w:szCs w:val="28"/>
        </w:rPr>
      </w:pPr>
      <w:r w:rsidRPr="00FB3AFE">
        <w:rPr>
          <w:rFonts w:ascii="宋体" w:hAnsi="宋体" w:hint="eastAsia"/>
          <w:b/>
          <w:sz w:val="28"/>
          <w:szCs w:val="28"/>
        </w:rPr>
        <w:t>由省级以上监狱管理局、戒毒管理局（含新疆生产建设兵团）出具的投标人属于监狱企业的证明文件复印件（说明：提供了中小企业</w:t>
      </w:r>
      <w:r w:rsidRPr="00FB3AFE">
        <w:rPr>
          <w:rFonts w:ascii="宋体" w:hAnsi="宋体" w:hint="eastAsia"/>
          <w:b/>
          <w:sz w:val="28"/>
          <w:szCs w:val="28"/>
        </w:rPr>
        <w:lastRenderedPageBreak/>
        <w:t xml:space="preserve">声明函或残疾人福利性单位声明函的不需提供）； </w:t>
      </w:r>
    </w:p>
    <w:p w14:paraId="24FB7904" w14:textId="77777777" w:rsidR="0008285D" w:rsidRPr="00FB3AFE" w:rsidRDefault="003E70E7" w:rsidP="00006261">
      <w:pPr>
        <w:pStyle w:val="13"/>
        <w:numPr>
          <w:ilvl w:val="0"/>
          <w:numId w:val="17"/>
        </w:numPr>
        <w:spacing w:before="60" w:line="360" w:lineRule="auto"/>
        <w:ind w:left="0" w:firstLineChars="0" w:firstLine="546"/>
        <w:rPr>
          <w:rFonts w:ascii="宋体" w:hAnsi="宋体"/>
          <w:b/>
          <w:sz w:val="28"/>
          <w:szCs w:val="28"/>
        </w:rPr>
      </w:pPr>
      <w:r w:rsidRPr="00FB3AFE">
        <w:rPr>
          <w:rFonts w:ascii="宋体" w:hAnsi="宋体" w:hint="eastAsia"/>
          <w:b/>
          <w:sz w:val="28"/>
          <w:szCs w:val="28"/>
        </w:rPr>
        <w:t>营业执照复印件（正本或副本）或法人证书复印件（正本或副本）或其他能够证明</w:t>
      </w:r>
      <w:r w:rsidRPr="00FB3AFE">
        <w:rPr>
          <w:rFonts w:ascii="宋体" w:hAnsi="宋体"/>
          <w:b/>
          <w:sz w:val="28"/>
          <w:szCs w:val="28"/>
        </w:rPr>
        <w:t>供应商具有独立承担民事责任能力的</w:t>
      </w:r>
      <w:r w:rsidRPr="00FB3AFE">
        <w:rPr>
          <w:rFonts w:ascii="宋体" w:hAnsi="宋体" w:hint="eastAsia"/>
          <w:b/>
          <w:sz w:val="28"/>
          <w:szCs w:val="28"/>
        </w:rPr>
        <w:t>相关证明材料复印件；</w:t>
      </w:r>
    </w:p>
    <w:p w14:paraId="5E5E4C91" w14:textId="77777777" w:rsidR="0008285D" w:rsidRPr="00FB3AFE" w:rsidRDefault="003E70E7" w:rsidP="00006261">
      <w:pPr>
        <w:pStyle w:val="13"/>
        <w:numPr>
          <w:ilvl w:val="0"/>
          <w:numId w:val="17"/>
        </w:numPr>
        <w:spacing w:before="60" w:line="360" w:lineRule="auto"/>
        <w:ind w:left="0" w:firstLineChars="0" w:firstLine="546"/>
        <w:rPr>
          <w:rFonts w:ascii="宋体" w:hAnsi="宋体"/>
          <w:b/>
          <w:sz w:val="28"/>
          <w:szCs w:val="28"/>
        </w:rPr>
      </w:pPr>
      <w:r w:rsidRPr="00FB3AFE">
        <w:rPr>
          <w:rFonts w:ascii="宋体" w:hAnsi="宋体" w:hint="eastAsia"/>
          <w:b/>
          <w:sz w:val="28"/>
          <w:szCs w:val="28"/>
        </w:rPr>
        <w:t>提交采购人对投标人履行合同所必须的设备和专业技术能力无特殊要求，投标人可不提供证明材料；</w:t>
      </w:r>
    </w:p>
    <w:p w14:paraId="62AC46C4" w14:textId="77777777" w:rsidR="0008285D" w:rsidRPr="00FB3AFE" w:rsidRDefault="003E70E7" w:rsidP="00006261">
      <w:pPr>
        <w:pStyle w:val="13"/>
        <w:numPr>
          <w:ilvl w:val="0"/>
          <w:numId w:val="17"/>
        </w:numPr>
        <w:spacing w:before="60" w:line="360" w:lineRule="auto"/>
        <w:ind w:left="0" w:firstLineChars="0" w:firstLine="546"/>
        <w:rPr>
          <w:rFonts w:ascii="宋体" w:hAnsi="宋体"/>
          <w:b/>
          <w:sz w:val="28"/>
          <w:szCs w:val="28"/>
        </w:rPr>
      </w:pPr>
      <w:r w:rsidRPr="00FB3AFE">
        <w:rPr>
          <w:rFonts w:ascii="宋体" w:hAnsi="宋体" w:hint="eastAsia"/>
          <w:b/>
          <w:sz w:val="28"/>
          <w:szCs w:val="28"/>
        </w:rPr>
        <w:t>采购人对法律、行政法规规定的其他条件无特殊要求，投标人可不提供证明材料；</w:t>
      </w:r>
    </w:p>
    <w:p w14:paraId="0623C338" w14:textId="77777777" w:rsidR="0008285D" w:rsidRPr="00FB3AFE" w:rsidRDefault="003E70E7">
      <w:pPr>
        <w:pStyle w:val="4"/>
        <w:numPr>
          <w:ilvl w:val="3"/>
          <w:numId w:val="3"/>
        </w:numPr>
        <w:rPr>
          <w:rFonts w:ascii="宋体" w:hAnsi="宋体"/>
        </w:rPr>
      </w:pPr>
      <w:r w:rsidRPr="00FB3AFE">
        <w:rPr>
          <w:rFonts w:ascii="宋体" w:hAnsi="宋体" w:hint="eastAsia"/>
        </w:rPr>
        <w:t>商务技术</w:t>
      </w:r>
      <w:r w:rsidRPr="00FB3AFE">
        <w:rPr>
          <w:rFonts w:ascii="宋体" w:hAnsi="宋体"/>
        </w:rPr>
        <w:t>响应</w:t>
      </w:r>
      <w:r w:rsidRPr="00FB3AFE">
        <w:rPr>
          <w:rFonts w:ascii="宋体" w:hAnsi="宋体" w:hint="eastAsia"/>
        </w:rPr>
        <w:t>文件</w:t>
      </w:r>
    </w:p>
    <w:p w14:paraId="2504F20B" w14:textId="77777777" w:rsidR="0008285D" w:rsidRPr="00FB3AFE" w:rsidRDefault="003E70E7" w:rsidP="00006261">
      <w:pPr>
        <w:numPr>
          <w:ilvl w:val="0"/>
          <w:numId w:val="18"/>
        </w:numPr>
        <w:tabs>
          <w:tab w:val="left" w:pos="1134"/>
        </w:tabs>
        <w:spacing w:line="360" w:lineRule="auto"/>
        <w:ind w:left="0" w:firstLine="567"/>
        <w:jc w:val="left"/>
        <w:rPr>
          <w:rFonts w:ascii="宋体" w:hAnsi="宋体"/>
          <w:b/>
          <w:sz w:val="28"/>
          <w:szCs w:val="28"/>
        </w:rPr>
      </w:pPr>
      <w:r w:rsidRPr="00FB3AFE">
        <w:rPr>
          <w:rFonts w:ascii="宋体" w:hAnsi="宋体" w:hint="eastAsia"/>
          <w:b/>
          <w:sz w:val="28"/>
          <w:szCs w:val="28"/>
        </w:rPr>
        <w:t>投标函；</w:t>
      </w:r>
    </w:p>
    <w:p w14:paraId="49C65A66" w14:textId="77777777" w:rsidR="0008285D" w:rsidRPr="00FB3AFE" w:rsidRDefault="003E70E7" w:rsidP="00006261">
      <w:pPr>
        <w:pStyle w:val="afff7"/>
        <w:numPr>
          <w:ilvl w:val="0"/>
          <w:numId w:val="18"/>
        </w:numPr>
        <w:ind w:left="0" w:firstLineChars="0" w:firstLine="567"/>
        <w:rPr>
          <w:rFonts w:ascii="宋体" w:hAnsi="宋体"/>
          <w:b/>
          <w:sz w:val="28"/>
          <w:szCs w:val="28"/>
        </w:rPr>
      </w:pPr>
      <w:r w:rsidRPr="00FB3AFE">
        <w:rPr>
          <w:rFonts w:ascii="宋体" w:hAnsi="宋体" w:hint="eastAsia"/>
          <w:b/>
          <w:sz w:val="28"/>
          <w:szCs w:val="28"/>
        </w:rPr>
        <w:t>法定代表人或主要负责人身份证明书（说明：主要负责人为供应商提供的其具有独立承担民事责任能力的证明材料中的主要负责人员。）。</w:t>
      </w:r>
    </w:p>
    <w:p w14:paraId="5986E30E" w14:textId="77777777" w:rsidR="0008285D" w:rsidRPr="00FB3AFE" w:rsidRDefault="003E70E7" w:rsidP="00006261">
      <w:pPr>
        <w:numPr>
          <w:ilvl w:val="0"/>
          <w:numId w:val="18"/>
        </w:numPr>
        <w:tabs>
          <w:tab w:val="left" w:pos="1134"/>
        </w:tabs>
        <w:spacing w:line="360" w:lineRule="auto"/>
        <w:ind w:left="0" w:firstLine="567"/>
        <w:rPr>
          <w:rFonts w:ascii="宋体" w:hAnsi="宋体"/>
          <w:b/>
          <w:sz w:val="28"/>
          <w:szCs w:val="28"/>
        </w:rPr>
      </w:pPr>
      <w:r w:rsidRPr="00FB3AFE">
        <w:rPr>
          <w:rFonts w:ascii="宋体" w:hAnsi="宋体" w:hint="eastAsia"/>
          <w:b/>
          <w:sz w:val="28"/>
          <w:szCs w:val="28"/>
        </w:rPr>
        <w:t>投标产品技术性能、技术参数和配置的详细描述；</w:t>
      </w:r>
    </w:p>
    <w:p w14:paraId="26C16E6C" w14:textId="77777777" w:rsidR="0008285D" w:rsidRPr="00FB3AFE" w:rsidRDefault="003E70E7" w:rsidP="00006261">
      <w:pPr>
        <w:numPr>
          <w:ilvl w:val="0"/>
          <w:numId w:val="18"/>
        </w:numPr>
        <w:tabs>
          <w:tab w:val="left" w:pos="1134"/>
        </w:tabs>
        <w:spacing w:line="360" w:lineRule="auto"/>
        <w:ind w:left="0" w:firstLine="567"/>
        <w:rPr>
          <w:rFonts w:ascii="宋体" w:hAnsi="宋体"/>
          <w:b/>
          <w:sz w:val="28"/>
          <w:szCs w:val="28"/>
        </w:rPr>
      </w:pPr>
      <w:r w:rsidRPr="00FB3AFE">
        <w:rPr>
          <w:rFonts w:ascii="宋体" w:hAnsi="宋体" w:hint="eastAsia"/>
          <w:b/>
          <w:sz w:val="28"/>
          <w:szCs w:val="28"/>
        </w:rPr>
        <w:t>售后服务及承诺；</w:t>
      </w:r>
    </w:p>
    <w:p w14:paraId="65B5F302" w14:textId="77777777" w:rsidR="0008285D" w:rsidRPr="00FB3AFE" w:rsidRDefault="003E70E7" w:rsidP="00006261">
      <w:pPr>
        <w:numPr>
          <w:ilvl w:val="0"/>
          <w:numId w:val="18"/>
        </w:numPr>
        <w:tabs>
          <w:tab w:val="left" w:pos="1134"/>
        </w:tabs>
        <w:spacing w:line="360" w:lineRule="auto"/>
        <w:ind w:left="0" w:firstLine="567"/>
        <w:rPr>
          <w:rFonts w:ascii="宋体" w:hAnsi="宋体"/>
          <w:b/>
          <w:sz w:val="28"/>
          <w:szCs w:val="28"/>
        </w:rPr>
      </w:pPr>
      <w:r w:rsidRPr="00FB3AFE">
        <w:rPr>
          <w:rFonts w:ascii="宋体" w:hAnsi="宋体" w:hint="eastAsia"/>
          <w:b/>
          <w:sz w:val="28"/>
          <w:szCs w:val="28"/>
        </w:rPr>
        <w:t>承诺函。</w:t>
      </w:r>
    </w:p>
    <w:p w14:paraId="10388266" w14:textId="77777777" w:rsidR="0008285D" w:rsidRPr="00FB3AFE" w:rsidRDefault="003E70E7">
      <w:pPr>
        <w:pStyle w:val="4"/>
        <w:numPr>
          <w:ilvl w:val="3"/>
          <w:numId w:val="3"/>
        </w:numPr>
        <w:ind w:left="0" w:hanging="8"/>
        <w:rPr>
          <w:rFonts w:ascii="宋体" w:hAnsi="宋体"/>
        </w:rPr>
      </w:pPr>
      <w:r w:rsidRPr="00FB3AFE">
        <w:rPr>
          <w:rFonts w:ascii="宋体" w:hAnsi="宋体" w:hint="eastAsia"/>
        </w:rPr>
        <w:t>报价</w:t>
      </w:r>
      <w:r w:rsidRPr="00FB3AFE">
        <w:rPr>
          <w:rFonts w:ascii="宋体" w:hAnsi="宋体"/>
        </w:rPr>
        <w:t>要求响应文件</w:t>
      </w:r>
    </w:p>
    <w:p w14:paraId="62EF4165" w14:textId="77777777" w:rsidR="0008285D" w:rsidRPr="00FB3AFE" w:rsidRDefault="003E70E7" w:rsidP="00006261">
      <w:pPr>
        <w:pStyle w:val="12"/>
        <w:numPr>
          <w:ilvl w:val="0"/>
          <w:numId w:val="19"/>
        </w:numPr>
        <w:tabs>
          <w:tab w:val="left" w:pos="1134"/>
        </w:tabs>
        <w:spacing w:line="360" w:lineRule="auto"/>
        <w:ind w:left="0" w:firstLine="567"/>
        <w:rPr>
          <w:rFonts w:ascii="宋体" w:hAnsi="宋体"/>
          <w:b/>
          <w:sz w:val="28"/>
          <w:szCs w:val="28"/>
        </w:rPr>
      </w:pPr>
      <w:r w:rsidRPr="00FB3AFE">
        <w:rPr>
          <w:rFonts w:ascii="宋体" w:hAnsi="宋体" w:hint="eastAsia"/>
          <w:b/>
          <w:sz w:val="28"/>
          <w:szCs w:val="28"/>
        </w:rPr>
        <w:t>开标一览表（投标报价以投标人在政府采购云平台开标一览表中填写的报价为准）；</w:t>
      </w:r>
    </w:p>
    <w:p w14:paraId="0FAC9E54" w14:textId="77777777" w:rsidR="0008285D" w:rsidRPr="00FB3AFE" w:rsidRDefault="003E70E7">
      <w:pPr>
        <w:tabs>
          <w:tab w:val="left" w:pos="1134"/>
        </w:tabs>
        <w:spacing w:line="360" w:lineRule="auto"/>
        <w:ind w:firstLineChars="200" w:firstLine="562"/>
        <w:rPr>
          <w:rFonts w:ascii="宋体" w:hAnsi="宋体"/>
          <w:b/>
          <w:sz w:val="28"/>
          <w:szCs w:val="28"/>
        </w:rPr>
      </w:pPr>
      <w:r w:rsidRPr="00FB3AFE">
        <w:rPr>
          <w:rFonts w:ascii="宋体" w:hAnsi="宋体" w:hint="eastAsia"/>
          <w:b/>
          <w:sz w:val="28"/>
          <w:szCs w:val="28"/>
        </w:rPr>
        <w:t>二、分项报价明细表(分项报价明细表中要求填写品牌、规格型号、制造商、进口或国产的，投标人必须载明其投标产品的品牌、规格型号、制造商、进口或国产)。</w:t>
      </w:r>
    </w:p>
    <w:p w14:paraId="6C42BFCD"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52" w:name="_Toc316292020"/>
      <w:bookmarkStart w:id="53" w:name="_Toc316291395"/>
      <w:bookmarkStart w:id="54" w:name="_Toc316291396"/>
      <w:bookmarkStart w:id="55" w:name="_Toc316292019"/>
      <w:bookmarkStart w:id="56" w:name="_Toc183582218"/>
      <w:bookmarkStart w:id="57" w:name="_Toc183682355"/>
      <w:bookmarkStart w:id="58" w:name="_Toc217446049"/>
      <w:bookmarkEnd w:id="52"/>
      <w:bookmarkEnd w:id="53"/>
      <w:bookmarkEnd w:id="54"/>
      <w:bookmarkEnd w:id="55"/>
      <w:r w:rsidRPr="00FB3AFE">
        <w:rPr>
          <w:rFonts w:ascii="宋体" w:hAnsi="宋体" w:hint="eastAsia"/>
          <w:b/>
          <w:bCs/>
          <w:sz w:val="28"/>
          <w:szCs w:val="28"/>
        </w:rPr>
        <w:lastRenderedPageBreak/>
        <w:t>投标文件格式</w:t>
      </w:r>
      <w:bookmarkEnd w:id="56"/>
      <w:bookmarkEnd w:id="57"/>
      <w:bookmarkEnd w:id="58"/>
      <w:r w:rsidRPr="00FB3AFE">
        <w:rPr>
          <w:rFonts w:ascii="宋体" w:hAnsi="宋体" w:hint="eastAsia"/>
          <w:b/>
          <w:bCs/>
          <w:sz w:val="28"/>
          <w:szCs w:val="28"/>
        </w:rPr>
        <w:tab/>
      </w:r>
    </w:p>
    <w:p w14:paraId="57C4F9A8" w14:textId="77777777" w:rsidR="0008285D" w:rsidRPr="00FB3AFE" w:rsidRDefault="003E70E7" w:rsidP="00006261">
      <w:pPr>
        <w:numPr>
          <w:ilvl w:val="0"/>
          <w:numId w:val="20"/>
        </w:numPr>
        <w:tabs>
          <w:tab w:val="left" w:pos="1134"/>
        </w:tabs>
        <w:spacing w:line="360" w:lineRule="auto"/>
        <w:ind w:left="0" w:firstLine="567"/>
        <w:rPr>
          <w:rFonts w:ascii="宋体" w:hAnsi="宋体"/>
          <w:sz w:val="28"/>
          <w:szCs w:val="28"/>
        </w:rPr>
      </w:pPr>
      <w:r w:rsidRPr="00FB3AFE">
        <w:rPr>
          <w:rFonts w:ascii="宋体" w:hAnsi="宋体" w:hint="eastAsia"/>
          <w:sz w:val="28"/>
          <w:szCs w:val="28"/>
        </w:rPr>
        <w:t>投标人应按照招标文件第3章中提供的“投标文件格式”填写相关内容。</w:t>
      </w:r>
    </w:p>
    <w:p w14:paraId="3AAA884F" w14:textId="77777777" w:rsidR="0008285D" w:rsidRPr="00FB3AFE" w:rsidRDefault="003E70E7" w:rsidP="00006261">
      <w:pPr>
        <w:numPr>
          <w:ilvl w:val="0"/>
          <w:numId w:val="20"/>
        </w:numPr>
        <w:tabs>
          <w:tab w:val="left" w:pos="1134"/>
        </w:tabs>
        <w:spacing w:line="360" w:lineRule="auto"/>
        <w:ind w:left="0" w:firstLine="567"/>
        <w:rPr>
          <w:rFonts w:ascii="宋体" w:hAnsi="宋体"/>
          <w:sz w:val="28"/>
          <w:szCs w:val="28"/>
        </w:rPr>
      </w:pPr>
      <w:r w:rsidRPr="00FB3AFE">
        <w:rPr>
          <w:rFonts w:ascii="宋体" w:hAnsi="宋体" w:hint="eastAsia"/>
          <w:sz w:val="28"/>
          <w:szCs w:val="28"/>
        </w:rPr>
        <w:t>对于没有格式要求的投标文件由投标人自行编写。</w:t>
      </w:r>
    </w:p>
    <w:p w14:paraId="3B3C1637"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投标报价（实质性要求）</w:t>
      </w:r>
    </w:p>
    <w:p w14:paraId="0B2D1BD1" w14:textId="77777777" w:rsidR="0008285D" w:rsidRPr="00FB3AFE" w:rsidRDefault="003E70E7" w:rsidP="00006261">
      <w:pPr>
        <w:numPr>
          <w:ilvl w:val="0"/>
          <w:numId w:val="21"/>
        </w:numPr>
        <w:tabs>
          <w:tab w:val="left" w:pos="1134"/>
        </w:tabs>
        <w:spacing w:line="360" w:lineRule="auto"/>
        <w:ind w:left="0" w:firstLine="560"/>
        <w:rPr>
          <w:rFonts w:ascii="宋体" w:hAnsi="宋体"/>
          <w:sz w:val="28"/>
          <w:szCs w:val="28"/>
        </w:rPr>
      </w:pPr>
      <w:r w:rsidRPr="00FB3AFE">
        <w:rPr>
          <w:rFonts w:ascii="宋体" w:hAnsi="宋体" w:hint="eastAsia"/>
          <w:sz w:val="28"/>
          <w:szCs w:val="28"/>
        </w:rPr>
        <w:t>投标人的报价是投标人响应招标项目要求的全部工作内容的价格体现，包括投标人完成本项目所需的一切费用。</w:t>
      </w:r>
    </w:p>
    <w:p w14:paraId="5C90E09D" w14:textId="77777777" w:rsidR="0008285D" w:rsidRPr="00FB3AFE" w:rsidRDefault="003E70E7" w:rsidP="00006261">
      <w:pPr>
        <w:numPr>
          <w:ilvl w:val="0"/>
          <w:numId w:val="21"/>
        </w:numPr>
        <w:tabs>
          <w:tab w:val="left" w:pos="1134"/>
        </w:tabs>
        <w:spacing w:line="360" w:lineRule="auto"/>
        <w:ind w:left="0" w:firstLine="560"/>
        <w:rPr>
          <w:rFonts w:ascii="宋体" w:hAnsi="宋体"/>
          <w:sz w:val="28"/>
          <w:szCs w:val="28"/>
        </w:rPr>
      </w:pPr>
      <w:r w:rsidRPr="00FB3AFE">
        <w:rPr>
          <w:rFonts w:ascii="宋体" w:hAnsi="宋体" w:hint="eastAsia"/>
          <w:sz w:val="28"/>
          <w:szCs w:val="28"/>
        </w:rPr>
        <w:t>投标人每种货物及服务内容只允许有一个报价，并且在合同履行过程中是固定不变的，任何有选择或可调整的报价将不予接受，并按无效投标处理。</w:t>
      </w:r>
    </w:p>
    <w:p w14:paraId="3D05D003" w14:textId="77777777" w:rsidR="0008285D" w:rsidRPr="00FB3AFE" w:rsidRDefault="003E70E7">
      <w:pPr>
        <w:tabs>
          <w:tab w:val="left" w:pos="1134"/>
        </w:tabs>
        <w:spacing w:line="360" w:lineRule="auto"/>
        <w:ind w:firstLineChars="202" w:firstLine="566"/>
        <w:rPr>
          <w:rFonts w:ascii="宋体" w:hAnsi="宋体"/>
          <w:sz w:val="28"/>
          <w:szCs w:val="28"/>
        </w:rPr>
      </w:pPr>
      <w:bookmarkStart w:id="59" w:name="_Toc183582223"/>
      <w:bookmarkStart w:id="60" w:name="_Toc217446050"/>
      <w:bookmarkStart w:id="61" w:name="_Toc183682360"/>
      <w:r w:rsidRPr="00FB3AFE">
        <w:rPr>
          <w:rFonts w:ascii="宋体" w:hAnsi="宋体" w:hint="eastAsia"/>
          <w:sz w:val="28"/>
          <w:szCs w:val="28"/>
        </w:rPr>
        <w:t>三、投标文件报价出现前后不一致的，按照下列规定修正：（1）大写金额和小写金额不一致的，以大写金额为准，但大写金额出现文字错误，导致金额无法判断的除外；（</w:t>
      </w:r>
      <w:r w:rsidRPr="00FB3AFE">
        <w:rPr>
          <w:rFonts w:ascii="宋体" w:hAnsi="宋体"/>
          <w:sz w:val="28"/>
          <w:szCs w:val="28"/>
        </w:rPr>
        <w:t>2</w:t>
      </w:r>
      <w:r w:rsidRPr="00FB3AFE">
        <w:rPr>
          <w:rFonts w:ascii="宋体" w:hAnsi="宋体" w:hint="eastAsia"/>
          <w:sz w:val="28"/>
          <w:szCs w:val="28"/>
        </w:rPr>
        <w:t>）单价金额小数点或者百分比有明显错位的，应以总价为准，并修改单价；（</w:t>
      </w:r>
      <w:r w:rsidRPr="00FB3AFE">
        <w:rPr>
          <w:rFonts w:ascii="宋体" w:hAnsi="宋体"/>
          <w:sz w:val="28"/>
          <w:szCs w:val="28"/>
        </w:rPr>
        <w:t>3</w:t>
      </w:r>
      <w:r w:rsidRPr="00FB3AFE">
        <w:rPr>
          <w:rFonts w:ascii="宋体" w:hAnsi="宋体" w:hint="eastAsia"/>
          <w:sz w:val="28"/>
          <w:szCs w:val="28"/>
        </w:rPr>
        <w:t>）总价金额与按单价汇总金额不一致的，以单价金额计算结果为准。</w:t>
      </w:r>
    </w:p>
    <w:p w14:paraId="2309C8ED" w14:textId="77777777" w:rsidR="0008285D" w:rsidRPr="00FB3AFE" w:rsidRDefault="003E70E7">
      <w:pPr>
        <w:tabs>
          <w:tab w:val="left" w:pos="1134"/>
        </w:tabs>
        <w:spacing w:line="360" w:lineRule="auto"/>
        <w:ind w:firstLineChars="202" w:firstLine="566"/>
        <w:rPr>
          <w:rFonts w:ascii="宋体" w:hAnsi="宋体"/>
          <w:sz w:val="28"/>
          <w:szCs w:val="28"/>
        </w:rPr>
      </w:pPr>
      <w:r w:rsidRPr="00FB3AFE">
        <w:rPr>
          <w:rFonts w:cs="Arial" w:hint="eastAsia"/>
          <w:sz w:val="28"/>
          <w:szCs w:val="28"/>
        </w:rPr>
        <w:t>同时出现两种以上不一致的，按照前款规定的顺序修正。修正后的报价经投标人以书面形式通过政府采购云平台进行确认，并加盖投标人（法定名称）电子签章，投标人逾时确认的，其投标无效。</w:t>
      </w:r>
      <w:r w:rsidRPr="00FB3AFE">
        <w:rPr>
          <w:rFonts w:hint="eastAsia"/>
          <w:sz w:val="28"/>
          <w:szCs w:val="28"/>
        </w:rPr>
        <w:t>评标委员会不得未经要求投标人确认，直接将投标人投标文件做无效处理。</w:t>
      </w:r>
    </w:p>
    <w:p w14:paraId="496DEAAA"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投标保证金</w:t>
      </w:r>
      <w:bookmarkEnd w:id="59"/>
      <w:bookmarkEnd w:id="60"/>
      <w:bookmarkEnd w:id="61"/>
    </w:p>
    <w:p w14:paraId="18D048F0" w14:textId="77777777" w:rsidR="0008285D" w:rsidRPr="00FB3AFE" w:rsidRDefault="003E70E7">
      <w:pPr>
        <w:spacing w:line="360" w:lineRule="auto"/>
        <w:ind w:firstLineChars="200" w:firstLine="560"/>
        <w:rPr>
          <w:rFonts w:ascii="宋体" w:hAnsi="宋体"/>
          <w:sz w:val="28"/>
          <w:szCs w:val="28"/>
        </w:rPr>
      </w:pPr>
      <w:r w:rsidRPr="00FB3AFE">
        <w:rPr>
          <w:rFonts w:cs="Arial" w:hint="eastAsia"/>
          <w:sz w:val="28"/>
          <w:szCs w:val="28"/>
        </w:rPr>
        <w:t>本项目不收取投标保证金。</w:t>
      </w:r>
    </w:p>
    <w:p w14:paraId="098AD61D" w14:textId="77777777" w:rsidR="0008285D" w:rsidRPr="00FB3AFE" w:rsidRDefault="003E70E7">
      <w:pPr>
        <w:keepNext/>
        <w:keepLines/>
        <w:numPr>
          <w:ilvl w:val="2"/>
          <w:numId w:val="3"/>
        </w:numPr>
        <w:tabs>
          <w:tab w:val="left" w:pos="851"/>
        </w:tabs>
        <w:spacing w:line="360" w:lineRule="auto"/>
        <w:ind w:left="0" w:firstLine="0"/>
        <w:outlineLvl w:val="2"/>
        <w:rPr>
          <w:rFonts w:ascii="宋体" w:hAnsi="宋体"/>
          <w:b/>
          <w:bCs/>
          <w:sz w:val="28"/>
          <w:szCs w:val="28"/>
        </w:rPr>
      </w:pPr>
      <w:bookmarkStart w:id="62" w:name="_Toc316291400"/>
      <w:bookmarkStart w:id="63" w:name="_Toc316292024"/>
      <w:bookmarkStart w:id="64" w:name="_Toc183682361"/>
      <w:bookmarkStart w:id="65" w:name="_Toc183582224"/>
      <w:bookmarkStart w:id="66" w:name="_Toc217446051"/>
      <w:bookmarkEnd w:id="62"/>
      <w:bookmarkEnd w:id="63"/>
      <w:r w:rsidRPr="00FB3AFE">
        <w:rPr>
          <w:rFonts w:ascii="宋体" w:hAnsi="宋体" w:hint="eastAsia"/>
          <w:b/>
          <w:bCs/>
          <w:sz w:val="28"/>
          <w:szCs w:val="28"/>
        </w:rPr>
        <w:t>投标有效期</w:t>
      </w:r>
      <w:bookmarkEnd w:id="64"/>
      <w:bookmarkEnd w:id="65"/>
      <w:bookmarkEnd w:id="66"/>
    </w:p>
    <w:p w14:paraId="2E44CF7B" w14:textId="77777777" w:rsidR="0008285D" w:rsidRPr="00FB3AFE" w:rsidRDefault="003E70E7" w:rsidP="00006261">
      <w:pPr>
        <w:numPr>
          <w:ilvl w:val="0"/>
          <w:numId w:val="22"/>
        </w:numPr>
        <w:tabs>
          <w:tab w:val="left" w:pos="1134"/>
        </w:tabs>
        <w:spacing w:line="360" w:lineRule="auto"/>
        <w:ind w:left="0" w:firstLine="567"/>
        <w:rPr>
          <w:rFonts w:ascii="宋体" w:hAnsi="宋体"/>
          <w:sz w:val="28"/>
          <w:szCs w:val="28"/>
        </w:rPr>
      </w:pPr>
      <w:r w:rsidRPr="00FB3AFE">
        <w:rPr>
          <w:rFonts w:ascii="宋体" w:hAnsi="宋体" w:hint="eastAsia"/>
          <w:b/>
          <w:bCs/>
          <w:sz w:val="28"/>
          <w:szCs w:val="28"/>
        </w:rPr>
        <w:t>（实质性要求）</w:t>
      </w:r>
      <w:r w:rsidRPr="00FB3AFE">
        <w:rPr>
          <w:rFonts w:ascii="宋体" w:hAnsi="宋体" w:hint="eastAsia"/>
          <w:sz w:val="28"/>
          <w:szCs w:val="28"/>
        </w:rPr>
        <w:t>投标有效期为</w:t>
      </w:r>
      <w:r w:rsidRPr="00FB3AFE">
        <w:rPr>
          <w:rFonts w:ascii="Helvetica" w:hAnsi="Helvetica" w:cs="Helvetica" w:hint="eastAsia"/>
          <w:sz w:val="28"/>
          <w:szCs w:val="28"/>
        </w:rPr>
        <w:t>提交投标文件的截止之日起</w:t>
      </w:r>
      <w:r w:rsidRPr="00FB3AFE">
        <w:rPr>
          <w:rFonts w:ascii="宋体" w:hAnsi="宋体" w:hint="eastAsia"/>
          <w:sz w:val="28"/>
          <w:szCs w:val="28"/>
          <w:u w:val="single"/>
        </w:rPr>
        <w:t>120</w:t>
      </w:r>
      <w:r w:rsidRPr="00FB3AFE">
        <w:rPr>
          <w:rFonts w:ascii="宋体" w:hAnsi="宋体" w:hint="eastAsia"/>
          <w:sz w:val="28"/>
          <w:szCs w:val="28"/>
        </w:rPr>
        <w:t>天。投标有效期短于此规定期限的或不作响应的，则其投标文件将按无</w:t>
      </w:r>
      <w:r w:rsidRPr="00FB3AFE">
        <w:rPr>
          <w:rFonts w:ascii="宋体" w:hAnsi="宋体" w:hint="eastAsia"/>
          <w:sz w:val="28"/>
          <w:szCs w:val="28"/>
        </w:rPr>
        <w:lastRenderedPageBreak/>
        <w:t>效投标文件处理。</w:t>
      </w:r>
    </w:p>
    <w:p w14:paraId="20D87D53" w14:textId="77777777" w:rsidR="0008285D" w:rsidRPr="00FB3AFE" w:rsidRDefault="003E70E7" w:rsidP="00006261">
      <w:pPr>
        <w:numPr>
          <w:ilvl w:val="0"/>
          <w:numId w:val="22"/>
        </w:numPr>
        <w:tabs>
          <w:tab w:val="left" w:pos="1134"/>
        </w:tabs>
        <w:spacing w:line="360" w:lineRule="auto"/>
        <w:ind w:left="0" w:firstLine="567"/>
        <w:rPr>
          <w:rFonts w:ascii="宋体" w:hAnsi="宋体"/>
          <w:sz w:val="28"/>
          <w:szCs w:val="28"/>
        </w:rPr>
      </w:pPr>
      <w:r w:rsidRPr="00FB3AFE">
        <w:rPr>
          <w:rFonts w:ascii="宋体" w:hAnsi="宋体" w:hint="eastAsia"/>
          <w:sz w:val="28"/>
          <w:szCs w:val="28"/>
        </w:rPr>
        <w:t>特殊情况下，采购人可于投标有效期满之前要求投标人同意延长有效期，要求与答复均应为书面形式。投标人可以拒绝上述要求。同意延长投标有效期的投标人不能修改其投标文件。</w:t>
      </w:r>
    </w:p>
    <w:p w14:paraId="2C4C9240" w14:textId="77777777" w:rsidR="0008285D" w:rsidRPr="00FB3AFE" w:rsidRDefault="003E70E7">
      <w:pPr>
        <w:pStyle w:val="3"/>
        <w:numPr>
          <w:ilvl w:val="2"/>
          <w:numId w:val="3"/>
        </w:numPr>
        <w:tabs>
          <w:tab w:val="left" w:pos="851"/>
        </w:tabs>
        <w:spacing w:after="200"/>
        <w:ind w:left="0" w:firstLine="0"/>
        <w:rPr>
          <w:color w:val="auto"/>
        </w:rPr>
      </w:pPr>
      <w:bookmarkStart w:id="67" w:name="_Toc217446054"/>
      <w:bookmarkStart w:id="68" w:name="_Toc183682364"/>
      <w:bookmarkStart w:id="69" w:name="_Toc183582227"/>
      <w:r w:rsidRPr="00FB3AFE">
        <w:rPr>
          <w:rFonts w:hint="eastAsia"/>
          <w:color w:val="auto"/>
        </w:rPr>
        <w:t>投标文件的制作和签章、加密</w:t>
      </w:r>
    </w:p>
    <w:p w14:paraId="10936477" w14:textId="77777777" w:rsidR="0008285D" w:rsidRPr="00FB3AFE" w:rsidRDefault="003E70E7">
      <w:pPr>
        <w:spacing w:line="360" w:lineRule="auto"/>
        <w:ind w:firstLineChars="200" w:firstLine="562"/>
        <w:rPr>
          <w:rFonts w:ascii="宋体" w:hAnsi="宋体"/>
          <w:sz w:val="28"/>
          <w:szCs w:val="28"/>
        </w:rPr>
      </w:pPr>
      <w:r w:rsidRPr="00FB3AFE">
        <w:rPr>
          <w:rFonts w:ascii="宋体" w:hAnsi="宋体" w:hint="eastAsia"/>
          <w:b/>
          <w:sz w:val="28"/>
          <w:szCs w:val="28"/>
        </w:rPr>
        <w:t>一、</w:t>
      </w:r>
      <w:r w:rsidRPr="00FB3AFE">
        <w:rPr>
          <w:rFonts w:ascii="宋体" w:hAnsi="宋体" w:hint="eastAsia"/>
          <w:b/>
          <w:bCs/>
          <w:sz w:val="28"/>
          <w:szCs w:val="28"/>
        </w:rPr>
        <w:t>（实质性要求）</w:t>
      </w:r>
      <w:r w:rsidRPr="00FB3AFE">
        <w:rPr>
          <w:rFonts w:ascii="宋体" w:hAnsi="宋体" w:hint="eastAsia"/>
          <w:b/>
          <w:sz w:val="28"/>
          <w:szCs w:val="28"/>
        </w:rPr>
        <w:t>投标文件应根据招标文件的要求进行制作。</w:t>
      </w:r>
      <w:r w:rsidRPr="00FB3AFE">
        <w:rPr>
          <w:rFonts w:ascii="宋体" w:hAnsi="宋体" w:hint="eastAsia"/>
          <w:sz w:val="28"/>
          <w:szCs w:val="28"/>
        </w:rPr>
        <w:t>（说明：1、招标文件中要求提供复印件证明材料的，包含提供原件的影印件或复印件。2、要求提供复印件的证明材料须清晰可辨。）</w:t>
      </w:r>
    </w:p>
    <w:p w14:paraId="0181DA16"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二、投标文件制作详情：</w:t>
      </w:r>
    </w:p>
    <w:p w14:paraId="6D9841F3"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1、本项目实行电子投标。投标人应先安装“政采云投标客户端”（下载地址1：前往成都市公共资源交易服务中心门户网站（https://www.cdggzy.com/）—业务办理—下载专区—政府采购下载专区下载“政采云投标客户端”；下载地址2：</w:t>
      </w:r>
      <w:r w:rsidRPr="00FB3AFE">
        <w:rPr>
          <w:rFonts w:ascii="宋体" w:hAnsi="宋体"/>
          <w:sz w:val="28"/>
          <w:szCs w:val="28"/>
        </w:rPr>
        <w:t>https://customer.zcygov.cn/CA-driver-download?utm=web-ca-front.3ddc8fbb.0.0.3a16b7402a4511ec900b6349b129e0db</w:t>
      </w:r>
      <w:r w:rsidRPr="00FB3AFE">
        <w:rPr>
          <w:rFonts w:ascii="宋体" w:hAnsi="宋体" w:hint="eastAsia"/>
          <w:sz w:val="28"/>
          <w:szCs w:val="28"/>
        </w:rPr>
        <w:t>）。</w:t>
      </w:r>
      <w:r w:rsidRPr="00FB3AFE">
        <w:rPr>
          <w:rFonts w:ascii="宋体" w:hAnsi="宋体" w:hint="eastAsia"/>
          <w:b/>
          <w:sz w:val="28"/>
          <w:szCs w:val="28"/>
        </w:rPr>
        <w:t>投标人应按招标文件要求，通过“政采云投标客户端”制作、加密并提交投标文件。</w:t>
      </w:r>
    </w:p>
    <w:p w14:paraId="0526FDD2" w14:textId="77777777" w:rsidR="0008285D" w:rsidRPr="00FB3AFE" w:rsidRDefault="003E70E7">
      <w:pPr>
        <w:spacing w:line="360" w:lineRule="auto"/>
        <w:ind w:firstLineChars="200" w:firstLine="562"/>
        <w:rPr>
          <w:rFonts w:ascii="宋体" w:hAnsi="宋体"/>
          <w:b/>
          <w:sz w:val="28"/>
          <w:szCs w:val="28"/>
        </w:rPr>
      </w:pPr>
      <w:r w:rsidRPr="00FB3AFE">
        <w:rPr>
          <w:rFonts w:ascii="宋体" w:hAnsi="宋体" w:hint="eastAsia"/>
          <w:b/>
          <w:sz w:val="28"/>
          <w:szCs w:val="28"/>
        </w:rPr>
        <w:t>2、</w:t>
      </w:r>
      <w:r w:rsidRPr="00FB3AFE">
        <w:rPr>
          <w:rFonts w:ascii="宋体" w:hAnsi="宋体" w:hint="eastAsia"/>
          <w:b/>
          <w:bCs/>
          <w:sz w:val="28"/>
          <w:szCs w:val="28"/>
        </w:rPr>
        <w:t>（实质性要求）</w:t>
      </w:r>
      <w:r w:rsidRPr="00FB3AFE">
        <w:rPr>
          <w:rFonts w:ascii="宋体" w:hAnsi="宋体" w:hint="eastAsia"/>
          <w:b/>
          <w:sz w:val="28"/>
          <w:szCs w:val="28"/>
        </w:rPr>
        <w:t>投标文件应加盖投标人（法定名称）电子签章，不得使用投标人专用章（如经济合同章、投标专用章等）或下属单位印章代替。</w:t>
      </w:r>
    </w:p>
    <w:p w14:paraId="43E40794" w14:textId="77777777" w:rsidR="0008285D" w:rsidRPr="00FB3AFE" w:rsidRDefault="003E70E7">
      <w:pPr>
        <w:spacing w:line="360" w:lineRule="auto"/>
        <w:ind w:firstLineChars="200" w:firstLine="562"/>
        <w:rPr>
          <w:rFonts w:ascii="宋体" w:hAnsi="宋体"/>
          <w:b/>
          <w:sz w:val="28"/>
          <w:szCs w:val="28"/>
        </w:rPr>
      </w:pPr>
      <w:r w:rsidRPr="00FB3AFE">
        <w:rPr>
          <w:rFonts w:ascii="宋体" w:hAnsi="宋体" w:hint="eastAsia"/>
          <w:b/>
          <w:sz w:val="28"/>
          <w:szCs w:val="28"/>
        </w:rPr>
        <w:t>3、投标人应使用本企业CA数字证书对投标文件进行加密。</w:t>
      </w:r>
    </w:p>
    <w:p w14:paraId="1E038BA4" w14:textId="77777777" w:rsidR="0008285D" w:rsidRPr="00FB3AFE" w:rsidRDefault="003E70E7">
      <w:pPr>
        <w:spacing w:line="360" w:lineRule="auto"/>
        <w:ind w:firstLineChars="200" w:firstLine="562"/>
        <w:rPr>
          <w:rFonts w:ascii="宋体" w:hAnsi="宋体"/>
          <w:b/>
          <w:sz w:val="28"/>
          <w:szCs w:val="28"/>
        </w:rPr>
      </w:pPr>
      <w:r w:rsidRPr="00FB3AFE">
        <w:rPr>
          <w:rFonts w:ascii="宋体" w:hAnsi="宋体" w:hint="eastAsia"/>
          <w:b/>
          <w:sz w:val="28"/>
          <w:szCs w:val="28"/>
        </w:rPr>
        <w:t>4、招标文件有修改的，投标人须重新下载修改后的招标文件（修改后的招标文件在更正公告中下载），根据修改后的招标文件制作、撤回修改，并提交投标文件。</w:t>
      </w:r>
    </w:p>
    <w:p w14:paraId="0910C203"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lastRenderedPageBreak/>
        <w:t>5、使用“政府采购云平台”（含政采云电子交易客户端）需要提前申领CA数字证书及电子签章，请自行前往四川CA、、天威CA 、CFCA服务点办理，投标人只需办理其中一家CA数字证书及签章（提示：办理时请说明参与成都市政府采购项目）。投标人应及时完成在“政府采购云平台”的CA账号绑定，确保顺利参与电子投标。</w:t>
      </w:r>
    </w:p>
    <w:p w14:paraId="62EF9FBD"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6、政府采购云平台所支持的CA证书及签章：四川CA及金格签章，天威CA（金润版）及金润签章，CFCA及金格签章。</w:t>
      </w:r>
    </w:p>
    <w:p w14:paraId="1DD00DC6"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7、政府采购云平台技术支持：（1）钉钉群号：34165101（注：本群有3家CA办理人员加入）；如遇钉钉群满，请加钉钉群号：33782435（注：只加其中一个即可）。（2）统一热线电话：4008817190</w:t>
      </w:r>
    </w:p>
    <w:p w14:paraId="51AD1EEC"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8、CA技术支持：四川CA：400-0281130；天威CA： 028-86694886、1592864708；CFCA：028-65785326、18033549468。</w:t>
      </w:r>
    </w:p>
    <w:p w14:paraId="79883433" w14:textId="77777777" w:rsidR="0008285D" w:rsidRPr="00FB3AFE" w:rsidRDefault="003E70E7">
      <w:pPr>
        <w:pStyle w:val="3"/>
        <w:numPr>
          <w:ilvl w:val="2"/>
          <w:numId w:val="3"/>
        </w:numPr>
        <w:spacing w:after="200"/>
        <w:ind w:left="0" w:firstLine="0"/>
        <w:rPr>
          <w:color w:val="auto"/>
        </w:rPr>
      </w:pPr>
      <w:r w:rsidRPr="00FB3AFE">
        <w:rPr>
          <w:rFonts w:hint="eastAsia"/>
          <w:color w:val="auto"/>
        </w:rPr>
        <w:t>投标文件的</w:t>
      </w:r>
      <w:bookmarkEnd w:id="67"/>
      <w:bookmarkEnd w:id="68"/>
      <w:bookmarkEnd w:id="69"/>
      <w:r w:rsidRPr="00FB3AFE">
        <w:rPr>
          <w:rFonts w:hint="eastAsia"/>
          <w:color w:val="auto"/>
        </w:rPr>
        <w:t>提交</w:t>
      </w:r>
    </w:p>
    <w:p w14:paraId="79477B04" w14:textId="77777777" w:rsidR="0008285D" w:rsidRPr="00FB3AFE" w:rsidRDefault="003E70E7">
      <w:pPr>
        <w:tabs>
          <w:tab w:val="left" w:pos="0"/>
        </w:tabs>
        <w:spacing w:line="360" w:lineRule="auto"/>
        <w:ind w:firstLineChars="150" w:firstLine="420"/>
        <w:rPr>
          <w:rFonts w:ascii="宋体" w:eastAsiaTheme="minorEastAsia" w:hAnsi="宋体" w:cstheme="minorBidi"/>
          <w:bCs/>
          <w:sz w:val="28"/>
          <w:szCs w:val="28"/>
        </w:rPr>
      </w:pPr>
      <w:r w:rsidRPr="00FB3AFE">
        <w:rPr>
          <w:rFonts w:ascii="宋体" w:eastAsiaTheme="minorEastAsia" w:hAnsi="宋体" w:cstheme="minorBidi" w:hint="eastAsia"/>
          <w:bCs/>
          <w:sz w:val="28"/>
          <w:szCs w:val="28"/>
        </w:rPr>
        <w:t>一、</w:t>
      </w:r>
      <w:r w:rsidRPr="00FB3AFE">
        <w:rPr>
          <w:rFonts w:ascii="宋体" w:eastAsiaTheme="minorEastAsia" w:hAnsi="宋体" w:cstheme="minorBidi" w:hint="eastAsia"/>
          <w:b/>
          <w:bCs/>
          <w:sz w:val="28"/>
          <w:szCs w:val="28"/>
        </w:rPr>
        <w:t>（实质性要求）</w:t>
      </w:r>
      <w:r w:rsidRPr="00FB3AFE">
        <w:rPr>
          <w:rFonts w:ascii="宋体" w:eastAsiaTheme="minorEastAsia" w:hAnsi="宋体" w:cstheme="minorBidi" w:hint="eastAsia"/>
          <w:bCs/>
          <w:sz w:val="28"/>
          <w:szCs w:val="28"/>
        </w:rPr>
        <w:t>投标人应当在投标文件提交截止时间前，将生成的已加密的投标文件成功提交至“政府采购云平台”。</w:t>
      </w:r>
    </w:p>
    <w:p w14:paraId="46473746" w14:textId="77777777" w:rsidR="0008285D" w:rsidRPr="00FB3AFE" w:rsidRDefault="003E70E7">
      <w:pPr>
        <w:tabs>
          <w:tab w:val="left" w:pos="0"/>
        </w:tabs>
        <w:spacing w:line="360" w:lineRule="auto"/>
        <w:ind w:firstLineChars="150" w:firstLine="420"/>
        <w:rPr>
          <w:rFonts w:ascii="宋体" w:eastAsiaTheme="minorEastAsia" w:hAnsi="宋体" w:cstheme="minorBidi"/>
          <w:bCs/>
          <w:sz w:val="28"/>
          <w:szCs w:val="28"/>
        </w:rPr>
      </w:pPr>
      <w:r w:rsidRPr="00FB3AFE">
        <w:rPr>
          <w:rFonts w:ascii="宋体" w:eastAsiaTheme="minorEastAsia" w:hAnsi="宋体" w:cstheme="minorBidi" w:hint="eastAsia"/>
          <w:bCs/>
          <w:sz w:val="28"/>
          <w:szCs w:val="28"/>
        </w:rPr>
        <w:t>二、因招标文件的修改推迟投标截止日期的，投标人按市公资交易中心在“四川政府采购网”和“成都市公共资源交易服务中心”网站上发布的澄清公告中修改的时间提交投标文件。</w:t>
      </w:r>
    </w:p>
    <w:p w14:paraId="352044C8" w14:textId="77777777" w:rsidR="0008285D" w:rsidRPr="00FB3AFE" w:rsidRDefault="003E70E7">
      <w:pPr>
        <w:tabs>
          <w:tab w:val="left" w:pos="0"/>
        </w:tabs>
        <w:spacing w:line="360" w:lineRule="auto"/>
        <w:ind w:firstLineChars="150" w:firstLine="420"/>
        <w:rPr>
          <w:rFonts w:ascii="宋体" w:hAnsi="宋体"/>
          <w:bCs/>
          <w:sz w:val="28"/>
          <w:szCs w:val="28"/>
        </w:rPr>
      </w:pPr>
      <w:r w:rsidRPr="00FB3AFE">
        <w:rPr>
          <w:rFonts w:ascii="宋体" w:eastAsiaTheme="minorEastAsia" w:hAnsi="宋体" w:cstheme="minorBidi" w:hint="eastAsia"/>
          <w:bCs/>
          <w:sz w:val="28"/>
          <w:szCs w:val="28"/>
        </w:rPr>
        <w:t>三、投标人应充分考虑提交文件的不可预见因素，未在投标截止时间前完成提交的，在投标截止时间后将无法提交</w:t>
      </w:r>
      <w:r w:rsidRPr="00FB3AFE">
        <w:rPr>
          <w:rFonts w:ascii="宋体" w:hAnsi="宋体" w:hint="eastAsia"/>
          <w:bCs/>
          <w:sz w:val="28"/>
          <w:szCs w:val="28"/>
        </w:rPr>
        <w:t>。</w:t>
      </w:r>
    </w:p>
    <w:p w14:paraId="31FB8A05" w14:textId="77777777" w:rsidR="0008285D" w:rsidRPr="00FB3AFE" w:rsidRDefault="003E70E7">
      <w:pPr>
        <w:pStyle w:val="3"/>
        <w:numPr>
          <w:ilvl w:val="2"/>
          <w:numId w:val="3"/>
        </w:numPr>
        <w:spacing w:after="200"/>
        <w:ind w:left="0" w:firstLine="0"/>
        <w:rPr>
          <w:color w:val="auto"/>
        </w:rPr>
      </w:pPr>
      <w:r w:rsidRPr="00FB3AFE">
        <w:rPr>
          <w:rFonts w:hint="eastAsia"/>
          <w:color w:val="auto"/>
        </w:rPr>
        <w:t>投标文件的补充、修改（实质性要求）</w:t>
      </w:r>
    </w:p>
    <w:p w14:paraId="19EAA1BC" w14:textId="77777777" w:rsidR="0008285D" w:rsidRPr="00FB3AFE" w:rsidRDefault="003E70E7" w:rsidP="00006261">
      <w:pPr>
        <w:numPr>
          <w:ilvl w:val="0"/>
          <w:numId w:val="23"/>
        </w:numPr>
        <w:tabs>
          <w:tab w:val="left" w:pos="1134"/>
        </w:tabs>
        <w:spacing w:before="120" w:after="200" w:line="360" w:lineRule="auto"/>
        <w:ind w:left="0" w:firstLine="567"/>
        <w:rPr>
          <w:rFonts w:ascii="宋体" w:hAnsi="宋体"/>
          <w:sz w:val="28"/>
          <w:szCs w:val="28"/>
        </w:rPr>
      </w:pPr>
      <w:r w:rsidRPr="00FB3AFE">
        <w:rPr>
          <w:rFonts w:ascii="宋体" w:hAnsi="宋体" w:hint="eastAsia"/>
          <w:sz w:val="28"/>
          <w:szCs w:val="28"/>
        </w:rPr>
        <w:t>在投标截止时间之前，投标人可对已提交的投标文件进行补充、修改。补充或者修改投标文件的，应当先撤回已提交的投标文件，</w:t>
      </w:r>
      <w:r w:rsidRPr="00FB3AFE">
        <w:rPr>
          <w:rFonts w:ascii="宋体" w:hAnsi="宋体" w:hint="eastAsia"/>
          <w:sz w:val="28"/>
          <w:szCs w:val="28"/>
        </w:rPr>
        <w:lastRenderedPageBreak/>
        <w:t>在“政采云投标客户端”补充、修改投标文件并签章、加密后重新提交。撤回投标文件进行补充、修改，在投标截止时间前未重新提交的，视为撤回投标文件。</w:t>
      </w:r>
    </w:p>
    <w:p w14:paraId="594B5A73" w14:textId="77777777" w:rsidR="0008285D" w:rsidRPr="00FB3AFE" w:rsidRDefault="003E70E7" w:rsidP="00006261">
      <w:pPr>
        <w:numPr>
          <w:ilvl w:val="0"/>
          <w:numId w:val="23"/>
        </w:numPr>
        <w:tabs>
          <w:tab w:val="left" w:pos="1134"/>
        </w:tabs>
        <w:spacing w:before="120" w:after="200" w:line="360" w:lineRule="auto"/>
        <w:ind w:left="0" w:firstLine="567"/>
        <w:rPr>
          <w:rFonts w:ascii="宋体" w:hAnsi="宋体"/>
          <w:sz w:val="28"/>
          <w:szCs w:val="28"/>
        </w:rPr>
      </w:pPr>
      <w:r w:rsidRPr="00FB3AFE">
        <w:rPr>
          <w:rFonts w:ascii="宋体" w:hAnsi="宋体" w:hint="eastAsia"/>
          <w:sz w:val="28"/>
          <w:szCs w:val="28"/>
        </w:rPr>
        <w:t>在投标截止时间之后，投标人不得对其提交的投标文件做任何补充、修改。</w:t>
      </w:r>
    </w:p>
    <w:p w14:paraId="3AD9CD9C" w14:textId="77777777" w:rsidR="0008285D" w:rsidRPr="00FB3AFE" w:rsidRDefault="003E70E7">
      <w:pPr>
        <w:pStyle w:val="3"/>
        <w:numPr>
          <w:ilvl w:val="2"/>
          <w:numId w:val="3"/>
        </w:numPr>
        <w:spacing w:after="200"/>
        <w:ind w:left="0" w:firstLine="0"/>
        <w:rPr>
          <w:color w:val="auto"/>
        </w:rPr>
      </w:pPr>
      <w:bookmarkStart w:id="70" w:name="_Toc316475586"/>
      <w:bookmarkStart w:id="71" w:name="_Toc316475587"/>
      <w:bookmarkStart w:id="72" w:name="_Toc183582228"/>
      <w:bookmarkStart w:id="73" w:name="_Toc217446055"/>
      <w:bookmarkStart w:id="74" w:name="_Toc183682365"/>
      <w:bookmarkEnd w:id="70"/>
      <w:bookmarkEnd w:id="71"/>
      <w:r w:rsidRPr="00FB3AFE">
        <w:rPr>
          <w:rFonts w:hint="eastAsia"/>
          <w:color w:val="auto"/>
        </w:rPr>
        <w:t>投标文件的</w:t>
      </w:r>
      <w:bookmarkEnd w:id="72"/>
      <w:bookmarkEnd w:id="73"/>
      <w:bookmarkEnd w:id="74"/>
      <w:r w:rsidRPr="00FB3AFE">
        <w:rPr>
          <w:rFonts w:hint="eastAsia"/>
          <w:color w:val="auto"/>
        </w:rPr>
        <w:t>撤回（实质性要求）</w:t>
      </w:r>
    </w:p>
    <w:p w14:paraId="50B1BFB9" w14:textId="77777777" w:rsidR="0008285D" w:rsidRPr="00FB3AFE" w:rsidRDefault="003E70E7">
      <w:pPr>
        <w:spacing w:before="120" w:after="200" w:line="360" w:lineRule="auto"/>
        <w:ind w:firstLineChars="200" w:firstLine="560"/>
        <w:rPr>
          <w:rFonts w:ascii="宋体" w:hAnsi="宋体"/>
          <w:bCs/>
          <w:sz w:val="28"/>
          <w:szCs w:val="28"/>
        </w:rPr>
      </w:pPr>
      <w:r w:rsidRPr="00FB3AFE">
        <w:rPr>
          <w:rFonts w:ascii="宋体" w:hAnsi="宋体" w:hint="eastAsia"/>
          <w:bCs/>
          <w:sz w:val="28"/>
          <w:szCs w:val="28"/>
        </w:rPr>
        <w:t>在投标截止时间之前，投标人可对已提交的投标文件进行撤回。在投标截止时间之后，投标人不得撤回投标文件。</w:t>
      </w:r>
    </w:p>
    <w:p w14:paraId="4E15052E" w14:textId="77777777" w:rsidR="0008285D" w:rsidRPr="00FB3AFE" w:rsidRDefault="003E70E7">
      <w:pPr>
        <w:pStyle w:val="3"/>
        <w:numPr>
          <w:ilvl w:val="2"/>
          <w:numId w:val="3"/>
        </w:numPr>
        <w:spacing w:after="200" w:line="240" w:lineRule="auto"/>
        <w:rPr>
          <w:color w:val="auto"/>
        </w:rPr>
      </w:pPr>
      <w:r w:rsidRPr="00FB3AFE">
        <w:rPr>
          <w:rFonts w:hint="eastAsia"/>
          <w:color w:val="auto"/>
        </w:rPr>
        <w:t>投标文件的解密（实质性要求）</w:t>
      </w:r>
    </w:p>
    <w:p w14:paraId="1774A1E9" w14:textId="77777777" w:rsidR="0008285D" w:rsidRPr="00FB3AFE" w:rsidRDefault="003E70E7">
      <w:pPr>
        <w:tabs>
          <w:tab w:val="left" w:pos="1134"/>
        </w:tabs>
        <w:spacing w:before="120" w:line="360" w:lineRule="auto"/>
        <w:ind w:firstLineChars="202" w:firstLine="566"/>
        <w:rPr>
          <w:rFonts w:ascii="宋体" w:hAnsi="宋体"/>
          <w:bCs/>
          <w:sz w:val="28"/>
          <w:szCs w:val="28"/>
        </w:rPr>
      </w:pPr>
      <w:r w:rsidRPr="00FB3AFE">
        <w:rPr>
          <w:rFonts w:ascii="宋体" w:hAnsi="宋体" w:hint="eastAsia"/>
          <w:bCs/>
          <w:sz w:val="28"/>
          <w:szCs w:val="28"/>
        </w:rPr>
        <w:t>投标人</w:t>
      </w:r>
      <w:r w:rsidRPr="00FB3AFE">
        <w:rPr>
          <w:rFonts w:ascii="宋体" w:hAnsi="宋体" w:hint="eastAsia"/>
          <w:sz w:val="28"/>
          <w:szCs w:val="28"/>
        </w:rPr>
        <w:t>登录政府采购云平台，点击“项目采购—开标评标”模块，找到对应项目，进入“开标大厅”，等待市公资交易中心开启解密后，进行线上解密。</w:t>
      </w:r>
      <w:r w:rsidRPr="00FB3AFE">
        <w:rPr>
          <w:rFonts w:ascii="宋体" w:hAnsi="宋体" w:hint="eastAsia"/>
          <w:bCs/>
          <w:sz w:val="28"/>
          <w:szCs w:val="28"/>
        </w:rPr>
        <w:t>除因</w:t>
      </w:r>
      <w:r w:rsidRPr="00FB3AFE">
        <w:rPr>
          <w:rFonts w:ascii="宋体" w:hAnsi="宋体" w:hint="eastAsia"/>
          <w:sz w:val="28"/>
          <w:szCs w:val="28"/>
        </w:rPr>
        <w:t>市公资交易中心</w:t>
      </w:r>
      <w:r w:rsidRPr="00FB3AFE">
        <w:rPr>
          <w:rFonts w:ascii="宋体" w:hAnsi="宋体" w:hint="eastAsia"/>
          <w:bCs/>
          <w:sz w:val="28"/>
          <w:szCs w:val="28"/>
        </w:rPr>
        <w:t>断电、断网、系统故障或其他不可抗力等因素，导致系统无法使用外，投标人在规定的解密时间内，未成功解密的投标文件将视为无效投标文件。</w:t>
      </w:r>
    </w:p>
    <w:p w14:paraId="70742635"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75" w:name="_Toc77400782"/>
      <w:bookmarkStart w:id="76" w:name="_Toc183682368"/>
      <w:bookmarkStart w:id="77" w:name="_Toc217446056"/>
      <w:bookmarkStart w:id="78" w:name="_Toc89075878"/>
      <w:bookmarkStart w:id="79" w:name="_Toc183582231"/>
      <w:bookmarkStart w:id="80" w:name="_Toc97815679"/>
      <w:r w:rsidRPr="00FB3AFE">
        <w:rPr>
          <w:rFonts w:ascii="宋体" w:hAnsi="宋体" w:hint="eastAsia"/>
          <w:b/>
          <w:bCs/>
          <w:sz w:val="28"/>
          <w:szCs w:val="28"/>
        </w:rPr>
        <w:t>开标、资格审查、评标和中标</w:t>
      </w:r>
      <w:bookmarkEnd w:id="75"/>
      <w:bookmarkEnd w:id="76"/>
      <w:bookmarkEnd w:id="77"/>
      <w:bookmarkEnd w:id="78"/>
      <w:bookmarkEnd w:id="79"/>
      <w:bookmarkEnd w:id="80"/>
    </w:p>
    <w:p w14:paraId="32EAB2CB"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开标及开标程序</w:t>
      </w:r>
    </w:p>
    <w:p w14:paraId="70D9F32E" w14:textId="77777777" w:rsidR="0008285D" w:rsidRPr="00FB3AFE" w:rsidRDefault="003E70E7" w:rsidP="00006261">
      <w:pPr>
        <w:pStyle w:val="13"/>
        <w:numPr>
          <w:ilvl w:val="0"/>
          <w:numId w:val="24"/>
        </w:numPr>
        <w:tabs>
          <w:tab w:val="left" w:pos="1134"/>
        </w:tabs>
        <w:spacing w:before="120" w:after="200" w:line="360" w:lineRule="auto"/>
        <w:ind w:left="0" w:right="210" w:firstLineChars="0" w:firstLine="567"/>
        <w:rPr>
          <w:rFonts w:ascii="宋体" w:eastAsia="宋体" w:hAnsi="宋体" w:cs="宋体"/>
          <w:sz w:val="28"/>
          <w:szCs w:val="28"/>
        </w:rPr>
      </w:pPr>
      <w:r w:rsidRPr="00FB3AFE">
        <w:rPr>
          <w:rFonts w:ascii="宋体" w:eastAsia="宋体" w:hAnsi="宋体" w:cs="宋体" w:hint="eastAsia"/>
          <w:sz w:val="28"/>
          <w:szCs w:val="28"/>
        </w:rPr>
        <w:t>本项目为不见面开标项目。提交电子投标文件的投标人不足3家的，不予开标。</w:t>
      </w:r>
    </w:p>
    <w:p w14:paraId="745318F4" w14:textId="77777777" w:rsidR="0008285D" w:rsidRPr="00FB3AFE" w:rsidRDefault="003E70E7" w:rsidP="00006261">
      <w:pPr>
        <w:pStyle w:val="13"/>
        <w:numPr>
          <w:ilvl w:val="0"/>
          <w:numId w:val="24"/>
        </w:numPr>
        <w:tabs>
          <w:tab w:val="left" w:pos="0"/>
        </w:tabs>
        <w:spacing w:before="120" w:after="200" w:line="360" w:lineRule="auto"/>
        <w:ind w:left="0" w:right="210" w:firstLineChars="0" w:firstLine="567"/>
        <w:rPr>
          <w:rFonts w:ascii="宋体" w:eastAsia="宋体" w:hAnsi="宋体" w:cs="宋体"/>
          <w:b/>
          <w:sz w:val="28"/>
          <w:szCs w:val="28"/>
        </w:rPr>
      </w:pPr>
      <w:r w:rsidRPr="00FB3AFE">
        <w:rPr>
          <w:rFonts w:ascii="宋体" w:eastAsia="宋体" w:hAnsi="宋体" w:cs="宋体" w:hint="eastAsia"/>
          <w:b/>
          <w:sz w:val="28"/>
          <w:szCs w:val="28"/>
        </w:rPr>
        <w:t>开标准备工作。投标人需在开标当日、投标截止时间前登录“政府采购云平台”，通过“开标大厅”参与不见面开标。登录政府采购云平台(www.zcygov.cn)—我的工作台—项目采购—开标评标—开标大厅（找到对应项目）。提示：投标人未按时登录不见面开标系</w:t>
      </w:r>
      <w:r w:rsidRPr="00FB3AFE">
        <w:rPr>
          <w:rFonts w:ascii="宋体" w:eastAsia="宋体" w:hAnsi="宋体" w:cs="宋体" w:hint="eastAsia"/>
          <w:b/>
          <w:sz w:val="28"/>
          <w:szCs w:val="28"/>
        </w:rPr>
        <w:lastRenderedPageBreak/>
        <w:t>统，错过开标解密时间的，由投标人自行承担不利后果。</w:t>
      </w:r>
    </w:p>
    <w:p w14:paraId="32F1428D" w14:textId="77777777" w:rsidR="0008285D" w:rsidRPr="00FB3AFE" w:rsidRDefault="003E70E7" w:rsidP="00006261">
      <w:pPr>
        <w:pStyle w:val="13"/>
        <w:numPr>
          <w:ilvl w:val="0"/>
          <w:numId w:val="24"/>
        </w:numPr>
        <w:tabs>
          <w:tab w:val="left" w:pos="1134"/>
        </w:tabs>
        <w:spacing w:before="120" w:after="200" w:line="360" w:lineRule="auto"/>
        <w:ind w:left="0" w:right="210" w:firstLineChars="0" w:firstLine="567"/>
        <w:rPr>
          <w:rFonts w:ascii="宋体" w:eastAsia="宋体" w:hAnsi="宋体" w:cs="宋体"/>
          <w:b/>
          <w:sz w:val="28"/>
          <w:szCs w:val="28"/>
        </w:rPr>
      </w:pPr>
      <w:r w:rsidRPr="00FB3AFE">
        <w:rPr>
          <w:rFonts w:ascii="宋体" w:eastAsia="宋体" w:hAnsi="宋体" w:cs="宋体" w:hint="eastAsia"/>
          <w:b/>
          <w:sz w:val="28"/>
          <w:szCs w:val="28"/>
        </w:rPr>
        <w:t>解密投标文件。等待市公资交易中心开启解密后，投标人进行线上解密。开启解密后，投标人应在60分钟内，使用加密该投标文件的CA数字证书在线完成投标文件的解密。除因市公资交易中心断电、断网、系统故障或其他不可抗力等因素，导致系统无法使用外，投标人在规定的解密时间内，未成功解密的投标文件将视为无效投标文件。</w:t>
      </w:r>
    </w:p>
    <w:p w14:paraId="6C92E314" w14:textId="77777777" w:rsidR="0008285D" w:rsidRPr="00FB3AFE" w:rsidRDefault="003E70E7" w:rsidP="00006261">
      <w:pPr>
        <w:pStyle w:val="13"/>
        <w:numPr>
          <w:ilvl w:val="0"/>
          <w:numId w:val="24"/>
        </w:numPr>
        <w:tabs>
          <w:tab w:val="left" w:pos="1134"/>
        </w:tabs>
        <w:spacing w:before="120" w:after="200" w:line="360" w:lineRule="auto"/>
        <w:ind w:left="0" w:right="210" w:firstLineChars="0" w:firstLine="567"/>
        <w:rPr>
          <w:rFonts w:ascii="宋体" w:eastAsia="宋体" w:hAnsi="宋体" w:cs="宋体"/>
          <w:b/>
          <w:sz w:val="28"/>
          <w:szCs w:val="28"/>
        </w:rPr>
      </w:pPr>
      <w:r w:rsidRPr="00FB3AFE">
        <w:rPr>
          <w:rFonts w:ascii="宋体" w:eastAsia="宋体" w:hAnsi="宋体" w:cs="宋体" w:hint="eastAsia"/>
          <w:b/>
          <w:sz w:val="28"/>
          <w:szCs w:val="28"/>
        </w:rPr>
        <w:t>确认开标记录。解密时间截止或者所有投标人投标文件均完成解密后（以发生在先的时间为准），由“政府采购云平台”系统展示投标人名称、投标文件解密情况、投标报价等唱标内容。如成功解密投标文件的投标人不足三家的，则只展示投标人名称、投标文件解密情况。</w:t>
      </w:r>
    </w:p>
    <w:p w14:paraId="5A1E5785" w14:textId="77777777" w:rsidR="0008285D" w:rsidRPr="00FB3AFE" w:rsidRDefault="003E70E7" w:rsidP="00006261">
      <w:pPr>
        <w:pStyle w:val="13"/>
        <w:numPr>
          <w:ilvl w:val="0"/>
          <w:numId w:val="24"/>
        </w:numPr>
        <w:tabs>
          <w:tab w:val="left" w:pos="1134"/>
        </w:tabs>
        <w:spacing w:before="120" w:after="200" w:line="360" w:lineRule="auto"/>
        <w:ind w:left="0" w:right="210" w:firstLineChars="0" w:firstLine="567"/>
        <w:rPr>
          <w:rFonts w:ascii="宋体" w:eastAsia="宋体" w:hAnsi="宋体" w:cs="宋体"/>
          <w:b/>
          <w:sz w:val="28"/>
          <w:szCs w:val="28"/>
        </w:rPr>
      </w:pPr>
      <w:r w:rsidRPr="00FB3AFE">
        <w:rPr>
          <w:rFonts w:ascii="宋体" w:eastAsia="宋体" w:hAnsi="宋体" w:cs="宋体" w:hint="eastAsia"/>
          <w:b/>
          <w:sz w:val="28"/>
          <w:szCs w:val="28"/>
        </w:rPr>
        <w:t>投标人对开标过程和开标记录有疑义，以及认为采购人、市公资交易中心相关工作人员有需要回避的情形的，及时向工作人员提出询问或者回避申请。采购人、市公资交易中心对投标人提出的询问或者回避申请应当及时处理。</w:t>
      </w:r>
    </w:p>
    <w:p w14:paraId="591080D3" w14:textId="77777777" w:rsidR="0008285D" w:rsidRPr="00FB3AFE" w:rsidRDefault="003E70E7" w:rsidP="00006261">
      <w:pPr>
        <w:pStyle w:val="13"/>
        <w:numPr>
          <w:ilvl w:val="0"/>
          <w:numId w:val="24"/>
        </w:numPr>
        <w:tabs>
          <w:tab w:val="left" w:pos="1134"/>
        </w:tabs>
        <w:spacing w:before="120" w:after="200" w:line="360" w:lineRule="auto"/>
        <w:ind w:left="0" w:right="210" w:firstLineChars="0" w:firstLine="567"/>
        <w:rPr>
          <w:rFonts w:ascii="宋体" w:eastAsia="宋体" w:hAnsi="宋体" w:cs="宋体"/>
          <w:b/>
          <w:sz w:val="28"/>
          <w:szCs w:val="28"/>
        </w:rPr>
      </w:pPr>
      <w:r w:rsidRPr="00FB3AFE">
        <w:rPr>
          <w:rFonts w:ascii="宋体" w:eastAsia="宋体" w:hAnsi="宋体" w:cs="宋体" w:hint="eastAsia"/>
          <w:b/>
          <w:sz w:val="28"/>
          <w:szCs w:val="28"/>
        </w:rPr>
        <w:t>供应商电脑终端等硬件设备和软件系统配置：供应商电脑终端等硬件设备和软件系统配置应符合电子投标（含不见面开标大厅）供应商电脑终端配置要求并运行正常，供应商承担因未尽职责产生的不利后果。</w:t>
      </w:r>
    </w:p>
    <w:p w14:paraId="692B13FD" w14:textId="77777777" w:rsidR="0008285D" w:rsidRPr="00FB3AFE" w:rsidRDefault="003E70E7" w:rsidP="00006261">
      <w:pPr>
        <w:pStyle w:val="13"/>
        <w:numPr>
          <w:ilvl w:val="0"/>
          <w:numId w:val="24"/>
        </w:numPr>
        <w:tabs>
          <w:tab w:val="left" w:pos="1134"/>
        </w:tabs>
        <w:spacing w:before="120" w:after="200" w:line="360" w:lineRule="auto"/>
        <w:ind w:left="0" w:right="210" w:firstLineChars="0" w:firstLine="567"/>
        <w:rPr>
          <w:rFonts w:ascii="宋体" w:eastAsia="宋体" w:hAnsi="宋体" w:cs="宋体"/>
          <w:b/>
          <w:sz w:val="28"/>
          <w:szCs w:val="28"/>
        </w:rPr>
      </w:pPr>
      <w:r w:rsidRPr="00FB3AFE">
        <w:rPr>
          <w:rFonts w:ascii="宋体" w:eastAsia="宋体" w:hAnsi="宋体" w:cs="宋体" w:hint="eastAsia"/>
          <w:b/>
          <w:sz w:val="28"/>
          <w:szCs w:val="28"/>
        </w:rPr>
        <w:t>政府采购云平台运行基本环境要求：电脑应安装并顺利运行64位win7以上操作系统，谷歌浏览器；正确的CA及签章驱动等；能</w:t>
      </w:r>
      <w:r w:rsidRPr="00FB3AFE">
        <w:rPr>
          <w:rFonts w:ascii="宋体" w:eastAsia="宋体" w:hAnsi="宋体" w:cs="宋体" w:hint="eastAsia"/>
          <w:b/>
          <w:sz w:val="28"/>
          <w:szCs w:val="28"/>
        </w:rPr>
        <w:lastRenderedPageBreak/>
        <w:t>流畅访问互联网。</w:t>
      </w:r>
    </w:p>
    <w:p w14:paraId="34AABBFC" w14:textId="77777777" w:rsidR="0008285D" w:rsidRPr="00FB3AFE" w:rsidRDefault="003E70E7" w:rsidP="00006261">
      <w:pPr>
        <w:pStyle w:val="13"/>
        <w:numPr>
          <w:ilvl w:val="0"/>
          <w:numId w:val="24"/>
        </w:numPr>
        <w:tabs>
          <w:tab w:val="left" w:pos="1134"/>
        </w:tabs>
        <w:spacing w:before="120" w:after="200" w:line="360" w:lineRule="auto"/>
        <w:ind w:left="0" w:right="210" w:firstLineChars="0" w:firstLine="567"/>
        <w:rPr>
          <w:rFonts w:ascii="宋体" w:eastAsia="宋体" w:hAnsi="宋体" w:cs="宋体"/>
          <w:b/>
          <w:sz w:val="28"/>
          <w:szCs w:val="28"/>
        </w:rPr>
      </w:pPr>
      <w:r w:rsidRPr="00FB3AFE">
        <w:rPr>
          <w:rFonts w:ascii="宋体" w:eastAsia="宋体" w:hAnsi="宋体" w:cs="宋体" w:hint="eastAsia"/>
          <w:b/>
          <w:sz w:val="28"/>
          <w:szCs w:val="28"/>
        </w:rPr>
        <w:t>因市公资交易中心断电、断网、系统故障或其他不可抗力等因素导致不见面开标系统无法正常运行的，开标活动中止或延迟，待系统恢复正常后继续进行开标活动。</w:t>
      </w:r>
    </w:p>
    <w:p w14:paraId="14FA7BAE" w14:textId="77777777" w:rsidR="0008285D" w:rsidRPr="00FB3AFE" w:rsidRDefault="003E70E7" w:rsidP="00006261">
      <w:pPr>
        <w:pStyle w:val="13"/>
        <w:numPr>
          <w:ilvl w:val="0"/>
          <w:numId w:val="24"/>
        </w:numPr>
        <w:tabs>
          <w:tab w:val="left" w:pos="1134"/>
        </w:tabs>
        <w:spacing w:before="120" w:after="200" w:line="360" w:lineRule="auto"/>
        <w:ind w:left="0" w:right="210" w:firstLineChars="0" w:firstLine="567"/>
        <w:rPr>
          <w:rFonts w:ascii="宋体" w:eastAsia="宋体" w:hAnsi="宋体" w:cs="宋体"/>
          <w:b/>
          <w:sz w:val="28"/>
          <w:szCs w:val="28"/>
        </w:rPr>
      </w:pPr>
      <w:r w:rsidRPr="00FB3AFE">
        <w:rPr>
          <w:rFonts w:ascii="宋体" w:eastAsia="宋体" w:hAnsi="宋体" w:cs="宋体" w:hint="eastAsia"/>
          <w:b/>
          <w:sz w:val="28"/>
          <w:szCs w:val="28"/>
        </w:rPr>
        <w:t>不见面开标过程中，各方主体均应遵守互联网有关规定，不得发表与交易活动无关的言论。</w:t>
      </w:r>
    </w:p>
    <w:p w14:paraId="68678079"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资格审查</w:t>
      </w:r>
    </w:p>
    <w:p w14:paraId="65B89FFC" w14:textId="77777777" w:rsidR="0008285D" w:rsidRPr="00FB3AFE" w:rsidRDefault="003E70E7">
      <w:pPr>
        <w:spacing w:line="360" w:lineRule="auto"/>
        <w:ind w:firstLine="495"/>
        <w:rPr>
          <w:rFonts w:ascii="宋体" w:hAnsi="宋体"/>
          <w:sz w:val="28"/>
          <w:szCs w:val="28"/>
        </w:rPr>
      </w:pPr>
      <w:r w:rsidRPr="00FB3AFE">
        <w:rPr>
          <w:rFonts w:ascii="宋体" w:hAnsi="宋体" w:hint="eastAsia"/>
          <w:sz w:val="28"/>
          <w:szCs w:val="28"/>
        </w:rPr>
        <w:t>详见招标文件第5章。</w:t>
      </w:r>
    </w:p>
    <w:p w14:paraId="76DE7450"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评标</w:t>
      </w:r>
    </w:p>
    <w:p w14:paraId="4F21253C" w14:textId="77777777" w:rsidR="0008285D" w:rsidRPr="00FB3AFE" w:rsidRDefault="003E70E7">
      <w:pPr>
        <w:spacing w:line="360" w:lineRule="auto"/>
        <w:ind w:firstLine="495"/>
        <w:rPr>
          <w:rFonts w:ascii="宋体" w:hAnsi="宋体"/>
          <w:sz w:val="28"/>
          <w:szCs w:val="28"/>
        </w:rPr>
      </w:pPr>
      <w:r w:rsidRPr="00FB3AFE">
        <w:rPr>
          <w:rFonts w:ascii="宋体" w:hAnsi="宋体" w:hint="eastAsia"/>
          <w:sz w:val="28"/>
          <w:szCs w:val="28"/>
        </w:rPr>
        <w:t>详见招标文件第6章。</w:t>
      </w:r>
    </w:p>
    <w:p w14:paraId="459E5885"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81" w:name="_Toc183682375"/>
      <w:bookmarkStart w:id="82" w:name="_Toc183582238"/>
      <w:bookmarkStart w:id="83" w:name="_Toc217446063"/>
      <w:r w:rsidRPr="00FB3AFE">
        <w:rPr>
          <w:rFonts w:ascii="宋体" w:hAnsi="宋体" w:hint="eastAsia"/>
          <w:b/>
          <w:bCs/>
          <w:sz w:val="28"/>
          <w:szCs w:val="28"/>
        </w:rPr>
        <w:t>中标通知</w:t>
      </w:r>
      <w:bookmarkEnd w:id="81"/>
      <w:bookmarkEnd w:id="82"/>
      <w:r w:rsidRPr="00FB3AFE">
        <w:rPr>
          <w:rFonts w:ascii="宋体" w:hAnsi="宋体" w:hint="eastAsia"/>
          <w:b/>
          <w:bCs/>
          <w:sz w:val="28"/>
          <w:szCs w:val="28"/>
        </w:rPr>
        <w:t>书</w:t>
      </w:r>
      <w:bookmarkEnd w:id="83"/>
    </w:p>
    <w:p w14:paraId="66B6CB78" w14:textId="77777777" w:rsidR="0008285D" w:rsidRPr="00FB3AFE" w:rsidRDefault="003E70E7">
      <w:pPr>
        <w:spacing w:line="360" w:lineRule="auto"/>
        <w:ind w:right="210" w:firstLineChars="200" w:firstLine="560"/>
        <w:rPr>
          <w:rFonts w:ascii="宋体" w:hAnsi="宋体"/>
          <w:sz w:val="28"/>
          <w:szCs w:val="28"/>
        </w:rPr>
      </w:pPr>
      <w:bookmarkStart w:id="84" w:name="_Toc217446064"/>
      <w:bookmarkStart w:id="85" w:name="_Toc183582240"/>
      <w:bookmarkStart w:id="86" w:name="_Toc183682377"/>
      <w:r w:rsidRPr="00FB3AFE">
        <w:rPr>
          <w:rFonts w:ascii="宋体" w:hAnsi="宋体" w:hint="eastAsia"/>
          <w:sz w:val="28"/>
          <w:szCs w:val="28"/>
        </w:rPr>
        <w:t>一、中标通知书为采购人签订政府采购合同的依据，是合同的有效组成部分。如果出现政府采购法律法规、规章制度规定的中标无效情形的，将以公告形式宣布发出的中标通知书无效，中标通知书将自动失效，并依法重新确定中标人或者重新开展采购活动。</w:t>
      </w:r>
    </w:p>
    <w:p w14:paraId="0DA89CAE"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二、中标通知书对采购人和中标人均具有法律效力。三、中标公告在四川政府采购网上公告后，中标供应商自行登录政府采购云平台下载中标通知书。</w:t>
      </w:r>
    </w:p>
    <w:p w14:paraId="188F69C6" w14:textId="77777777" w:rsidR="0008285D" w:rsidRPr="00FB3AFE" w:rsidRDefault="003E70E7">
      <w:pPr>
        <w:keepNext/>
        <w:keepLines/>
        <w:numPr>
          <w:ilvl w:val="1"/>
          <w:numId w:val="3"/>
        </w:numPr>
        <w:spacing w:before="240" w:line="360" w:lineRule="auto"/>
        <w:jc w:val="left"/>
        <w:outlineLvl w:val="1"/>
        <w:rPr>
          <w:rFonts w:ascii="宋体" w:hAnsi="宋体"/>
          <w:b/>
          <w:bCs/>
          <w:sz w:val="28"/>
          <w:szCs w:val="28"/>
        </w:rPr>
      </w:pPr>
      <w:bookmarkStart w:id="87" w:name="_Toc97815680"/>
      <w:r w:rsidRPr="00FB3AFE">
        <w:rPr>
          <w:rFonts w:ascii="宋体" w:hAnsi="宋体" w:hint="eastAsia"/>
          <w:b/>
          <w:bCs/>
          <w:sz w:val="28"/>
          <w:szCs w:val="28"/>
        </w:rPr>
        <w:t>签订及履行合同和验收</w:t>
      </w:r>
      <w:bookmarkEnd w:id="84"/>
      <w:bookmarkEnd w:id="87"/>
    </w:p>
    <w:p w14:paraId="50D98B00"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88" w:name="_Toc217446065"/>
      <w:r w:rsidRPr="00FB3AFE">
        <w:rPr>
          <w:rFonts w:ascii="宋体" w:hAnsi="宋体" w:hint="eastAsia"/>
          <w:b/>
          <w:bCs/>
          <w:sz w:val="28"/>
          <w:szCs w:val="28"/>
        </w:rPr>
        <w:t>签订合同</w:t>
      </w:r>
      <w:bookmarkEnd w:id="88"/>
    </w:p>
    <w:p w14:paraId="44B65013"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一、疫情防控期间，采购人原则上在中标通知书发出之日起5个工作日内与中标人签订采购合同。因中标人的原因在中标通知书发出之日</w:t>
      </w:r>
      <w:r w:rsidRPr="00FB3AFE">
        <w:rPr>
          <w:rFonts w:ascii="宋体" w:hAnsi="宋体" w:hint="eastAsia"/>
          <w:sz w:val="28"/>
          <w:szCs w:val="28"/>
        </w:rPr>
        <w:lastRenderedPageBreak/>
        <w:t>起30日内未与采购人签订采购合同或者中标人拒绝与采购人签订合同的，采购人可以按照评审报告推荐的中标候选人名单排序，确定下一候选人为中标供应商，也可以重新开展政府采购活动。</w:t>
      </w:r>
    </w:p>
    <w:p w14:paraId="212AB0E9"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二、采购人不得向中标人提出任何不合理的要求，作为签订合同的条件，不得与中标人私下订立背离合同实质性内容的任何协议，所签订的合同不得对招标文件和中标人投标文件作实质性修改。</w:t>
      </w:r>
    </w:p>
    <w:p w14:paraId="7DD1A379"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三、招标文件、投标文件、中标通知书等一切与本项目评标结果有关且经责任主体确认的资料均为合同的有效组成部分。</w:t>
      </w:r>
    </w:p>
    <w:p w14:paraId="6E794813"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四、询问或者质疑事项可能影响中标、成交结果的，采购人应当暂停签订合同，已经签订合同的，应当中止履行合同。</w:t>
      </w:r>
    </w:p>
    <w:p w14:paraId="3DCEE921" w14:textId="77777777" w:rsidR="0008285D" w:rsidRPr="00FB3AFE" w:rsidRDefault="003E70E7">
      <w:pPr>
        <w:keepNext/>
        <w:keepLines/>
        <w:numPr>
          <w:ilvl w:val="2"/>
          <w:numId w:val="3"/>
        </w:numPr>
        <w:spacing w:line="360" w:lineRule="auto"/>
        <w:ind w:left="3119" w:hanging="3119"/>
        <w:outlineLvl w:val="2"/>
        <w:rPr>
          <w:rFonts w:ascii="宋体" w:hAnsi="宋体"/>
          <w:b/>
          <w:bCs/>
          <w:sz w:val="28"/>
          <w:szCs w:val="28"/>
        </w:rPr>
      </w:pPr>
      <w:bookmarkStart w:id="89" w:name="_Toc315871033"/>
      <w:bookmarkStart w:id="90" w:name="_Toc217446066"/>
      <w:bookmarkEnd w:id="89"/>
      <w:r w:rsidRPr="00FB3AFE">
        <w:rPr>
          <w:rFonts w:ascii="宋体" w:hAnsi="宋体" w:hint="eastAsia"/>
          <w:b/>
          <w:bCs/>
          <w:sz w:val="28"/>
          <w:szCs w:val="28"/>
        </w:rPr>
        <w:t>合同分包</w:t>
      </w:r>
      <w:bookmarkEnd w:id="90"/>
      <w:r w:rsidRPr="00FB3AFE">
        <w:rPr>
          <w:rFonts w:ascii="宋体" w:hAnsi="宋体" w:hint="eastAsia"/>
          <w:b/>
          <w:bCs/>
          <w:sz w:val="28"/>
          <w:szCs w:val="28"/>
        </w:rPr>
        <w:t>和转包（实质性要求）</w:t>
      </w:r>
    </w:p>
    <w:p w14:paraId="45D263F1" w14:textId="77777777" w:rsidR="0008285D" w:rsidRPr="00FB3AFE" w:rsidRDefault="003E70E7">
      <w:pPr>
        <w:keepNext/>
        <w:keepLines/>
        <w:numPr>
          <w:ilvl w:val="3"/>
          <w:numId w:val="3"/>
        </w:numPr>
        <w:spacing w:line="360" w:lineRule="auto"/>
        <w:ind w:left="1275" w:hanging="1275"/>
        <w:outlineLvl w:val="2"/>
        <w:rPr>
          <w:rFonts w:ascii="宋体" w:hAnsi="宋体"/>
          <w:b/>
          <w:bCs/>
          <w:sz w:val="28"/>
          <w:szCs w:val="28"/>
        </w:rPr>
      </w:pPr>
      <w:r w:rsidRPr="00FB3AFE">
        <w:rPr>
          <w:rFonts w:ascii="宋体" w:hAnsi="宋体" w:hint="eastAsia"/>
          <w:b/>
          <w:bCs/>
          <w:sz w:val="28"/>
          <w:szCs w:val="28"/>
        </w:rPr>
        <w:t>合同分包</w:t>
      </w:r>
    </w:p>
    <w:p w14:paraId="3350DCEF" w14:textId="77777777" w:rsidR="0008285D" w:rsidRPr="00FB3AFE" w:rsidRDefault="003E70E7">
      <w:pPr>
        <w:pStyle w:val="affb"/>
        <w:spacing w:line="360" w:lineRule="auto"/>
        <w:ind w:firstLineChars="200" w:firstLine="560"/>
        <w:rPr>
          <w:rFonts w:cs="Times New Roman"/>
          <w:sz w:val="28"/>
          <w:szCs w:val="28"/>
          <w:lang w:val="zh-CN"/>
        </w:rPr>
      </w:pPr>
      <w:r w:rsidRPr="00FB3AFE">
        <w:rPr>
          <w:rFonts w:cs="Times New Roman" w:hint="eastAsia"/>
          <w:sz w:val="28"/>
          <w:szCs w:val="28"/>
          <w:lang w:val="zh-CN"/>
        </w:rPr>
        <w:t>本</w:t>
      </w:r>
      <w:r w:rsidRPr="00FB3AFE">
        <w:rPr>
          <w:rFonts w:cs="Times New Roman"/>
          <w:sz w:val="28"/>
          <w:szCs w:val="28"/>
          <w:lang w:val="zh-CN"/>
        </w:rPr>
        <w:t>项目不允许分包</w:t>
      </w:r>
      <w:r w:rsidRPr="00FB3AFE">
        <w:rPr>
          <w:rFonts w:cs="Times New Roman" w:hint="eastAsia"/>
          <w:sz w:val="28"/>
          <w:szCs w:val="28"/>
          <w:lang w:val="zh-CN"/>
        </w:rPr>
        <w:t>。</w:t>
      </w:r>
    </w:p>
    <w:p w14:paraId="40388222" w14:textId="77777777" w:rsidR="0008285D" w:rsidRPr="00FB3AFE" w:rsidRDefault="003E70E7">
      <w:pPr>
        <w:keepNext/>
        <w:keepLines/>
        <w:numPr>
          <w:ilvl w:val="3"/>
          <w:numId w:val="3"/>
        </w:numPr>
        <w:spacing w:line="360" w:lineRule="auto"/>
        <w:ind w:left="1275" w:hanging="1275"/>
        <w:outlineLvl w:val="2"/>
        <w:rPr>
          <w:rFonts w:ascii="宋体" w:hAnsi="宋体"/>
          <w:b/>
          <w:bCs/>
          <w:sz w:val="28"/>
          <w:szCs w:val="28"/>
        </w:rPr>
      </w:pPr>
      <w:r w:rsidRPr="00FB3AFE">
        <w:rPr>
          <w:rFonts w:ascii="宋体" w:hAnsi="宋体" w:hint="eastAsia"/>
          <w:b/>
          <w:bCs/>
          <w:sz w:val="28"/>
          <w:szCs w:val="28"/>
        </w:rPr>
        <w:t>合同转包</w:t>
      </w:r>
    </w:p>
    <w:p w14:paraId="52E52CDD" w14:textId="77777777" w:rsidR="0008285D" w:rsidRPr="00FB3AFE" w:rsidRDefault="003E70E7">
      <w:pPr>
        <w:spacing w:line="360" w:lineRule="auto"/>
        <w:ind w:firstLineChars="200" w:firstLine="560"/>
        <w:rPr>
          <w:rFonts w:ascii="宋体" w:hAnsi="宋体" w:cs="宋体"/>
          <w:sz w:val="28"/>
          <w:szCs w:val="28"/>
        </w:rPr>
      </w:pPr>
      <w:r w:rsidRPr="00FB3AFE">
        <w:rPr>
          <w:rFonts w:ascii="宋体" w:hAnsi="宋体" w:hint="eastAsia"/>
          <w:sz w:val="28"/>
          <w:szCs w:val="28"/>
        </w:rPr>
        <w:t>一、严禁中标供应商将本项目转包。本项目所称转包，是指</w:t>
      </w:r>
      <w:r w:rsidRPr="00FB3AFE">
        <w:rPr>
          <w:rFonts w:ascii="宋体" w:hAnsi="宋体" w:cs="宋体" w:hint="eastAsia"/>
          <w:sz w:val="28"/>
          <w:szCs w:val="28"/>
        </w:rPr>
        <w:t xml:space="preserve">将本项目转给他人或者将本项目全部肢解以后以分包的名义分别转给他人的行为。 </w:t>
      </w:r>
    </w:p>
    <w:p w14:paraId="3CF7044F" w14:textId="77777777" w:rsidR="0008285D" w:rsidRPr="00FB3AFE" w:rsidRDefault="003E70E7">
      <w:pPr>
        <w:spacing w:line="360" w:lineRule="auto"/>
        <w:ind w:firstLine="495"/>
        <w:rPr>
          <w:rFonts w:ascii="宋体" w:hAnsi="宋体"/>
          <w:sz w:val="28"/>
          <w:szCs w:val="28"/>
        </w:rPr>
      </w:pPr>
      <w:r w:rsidRPr="00FB3AFE">
        <w:rPr>
          <w:rFonts w:ascii="宋体" w:hAnsi="宋体" w:hint="eastAsia"/>
          <w:sz w:val="28"/>
          <w:szCs w:val="28"/>
        </w:rPr>
        <w:t>二、中标供应商转包的，视同拒绝履行政府采购合同，将依法追究法律责任。</w:t>
      </w:r>
    </w:p>
    <w:p w14:paraId="6B6D255C" w14:textId="77777777" w:rsidR="0008285D" w:rsidRPr="00FB3AFE" w:rsidRDefault="003E70E7">
      <w:pPr>
        <w:keepNext/>
        <w:keepLines/>
        <w:numPr>
          <w:ilvl w:val="2"/>
          <w:numId w:val="3"/>
        </w:numPr>
        <w:spacing w:before="240" w:line="360" w:lineRule="auto"/>
        <w:ind w:left="0" w:firstLine="0"/>
        <w:outlineLvl w:val="2"/>
        <w:rPr>
          <w:rFonts w:ascii="宋体" w:hAnsi="宋体"/>
          <w:b/>
          <w:bCs/>
          <w:sz w:val="28"/>
          <w:szCs w:val="28"/>
        </w:rPr>
      </w:pPr>
      <w:bookmarkStart w:id="91" w:name="_Toc217446067"/>
      <w:r w:rsidRPr="00FB3AFE">
        <w:rPr>
          <w:rFonts w:ascii="宋体" w:hAnsi="宋体" w:hint="eastAsia"/>
          <w:b/>
          <w:bCs/>
          <w:sz w:val="28"/>
          <w:szCs w:val="28"/>
        </w:rPr>
        <w:t>采购人增加合同标的的权</w:t>
      </w:r>
      <w:bookmarkEnd w:id="91"/>
      <w:r w:rsidRPr="00FB3AFE">
        <w:rPr>
          <w:rFonts w:ascii="宋体" w:hAnsi="宋体" w:hint="eastAsia"/>
          <w:b/>
          <w:bCs/>
          <w:sz w:val="28"/>
          <w:szCs w:val="28"/>
        </w:rPr>
        <w:t>利</w:t>
      </w:r>
    </w:p>
    <w:p w14:paraId="553F3262" w14:textId="77777777" w:rsidR="0008285D" w:rsidRPr="00FB3AFE" w:rsidRDefault="003E70E7">
      <w:pPr>
        <w:spacing w:after="180" w:line="360" w:lineRule="auto"/>
        <w:ind w:firstLineChars="200" w:firstLine="560"/>
        <w:rPr>
          <w:rFonts w:ascii="宋体" w:hAnsi="宋体"/>
          <w:sz w:val="28"/>
          <w:szCs w:val="28"/>
        </w:rPr>
      </w:pPr>
      <w:r w:rsidRPr="00FB3AFE">
        <w:rPr>
          <w:rFonts w:ascii="宋体" w:hAnsi="宋体" w:hint="eastAsia"/>
          <w:sz w:val="28"/>
          <w:szCs w:val="28"/>
        </w:rPr>
        <w:t>采购合同履行过程中，采购人需要追加与合同标的相同的货物或者服务的，在不改变合同其他条款的前提下，可以与中标人协商签订补充合同，但所有补充合同的采购金额不得超过原合同采购金额的百分之</w:t>
      </w:r>
      <w:r w:rsidRPr="00FB3AFE">
        <w:rPr>
          <w:rFonts w:ascii="宋体" w:hAnsi="宋体" w:hint="eastAsia"/>
          <w:sz w:val="28"/>
          <w:szCs w:val="28"/>
        </w:rPr>
        <w:lastRenderedPageBreak/>
        <w:t>十。</w:t>
      </w:r>
    </w:p>
    <w:p w14:paraId="747CAC18"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92" w:name="_Toc217446068"/>
      <w:r w:rsidRPr="00FB3AFE">
        <w:rPr>
          <w:rFonts w:ascii="宋体" w:hAnsi="宋体" w:hint="eastAsia"/>
          <w:b/>
          <w:bCs/>
          <w:sz w:val="28"/>
          <w:szCs w:val="28"/>
        </w:rPr>
        <w:t>履约保证金</w:t>
      </w:r>
      <w:bookmarkEnd w:id="92"/>
      <w:r w:rsidRPr="00FB3AFE">
        <w:rPr>
          <w:rFonts w:ascii="宋体" w:hAnsi="宋体" w:hint="eastAsia"/>
          <w:b/>
          <w:bCs/>
          <w:sz w:val="28"/>
          <w:szCs w:val="28"/>
        </w:rPr>
        <w:t>（实质性要求）</w:t>
      </w:r>
    </w:p>
    <w:p w14:paraId="6DE31465" w14:textId="5C8D886C" w:rsidR="0008285D" w:rsidRPr="00FB3AFE" w:rsidRDefault="00CF5D3F" w:rsidP="007006DB">
      <w:pPr>
        <w:spacing w:after="180" w:line="360" w:lineRule="auto"/>
        <w:ind w:firstLineChars="200" w:firstLine="560"/>
        <w:rPr>
          <w:rFonts w:ascii="宋体" w:hAnsi="宋体"/>
          <w:sz w:val="28"/>
          <w:szCs w:val="28"/>
        </w:rPr>
      </w:pPr>
      <w:bookmarkStart w:id="93" w:name="_Toc217446069"/>
      <w:r w:rsidRPr="00FB3AFE">
        <w:rPr>
          <w:rFonts w:ascii="宋体" w:hAnsi="宋体" w:hint="eastAsia"/>
          <w:sz w:val="28"/>
          <w:szCs w:val="28"/>
        </w:rPr>
        <w:t>本项目</w:t>
      </w:r>
      <w:r w:rsidRPr="00FB3AFE">
        <w:rPr>
          <w:rFonts w:ascii="宋体" w:hAnsi="宋体"/>
          <w:sz w:val="28"/>
          <w:szCs w:val="28"/>
        </w:rPr>
        <w:t>不收取履约保证金</w:t>
      </w:r>
      <w:r w:rsidR="007006DB" w:rsidRPr="00FB3AFE">
        <w:rPr>
          <w:rFonts w:ascii="宋体" w:hAnsi="宋体" w:hint="eastAsia"/>
          <w:sz w:val="28"/>
          <w:szCs w:val="28"/>
        </w:rPr>
        <w:t>。</w:t>
      </w:r>
    </w:p>
    <w:p w14:paraId="3B925450"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合同公告</w:t>
      </w:r>
    </w:p>
    <w:p w14:paraId="77B95102" w14:textId="77777777" w:rsidR="0008285D" w:rsidRPr="00FB3AFE" w:rsidRDefault="003E70E7">
      <w:pPr>
        <w:spacing w:after="180" w:line="360" w:lineRule="auto"/>
        <w:ind w:firstLineChars="200" w:firstLine="560"/>
        <w:rPr>
          <w:rFonts w:ascii="宋体" w:hAnsi="宋体"/>
          <w:sz w:val="28"/>
          <w:szCs w:val="28"/>
        </w:rPr>
      </w:pPr>
      <w:r w:rsidRPr="00FB3AFE">
        <w:rPr>
          <w:rFonts w:ascii="宋体" w:hAnsi="宋体" w:hint="eastAsia"/>
          <w:sz w:val="28"/>
          <w:szCs w:val="28"/>
        </w:rPr>
        <w:t>采购人应当自政府采购合同签订之日起2个工作日内，在四川政府采购网公告，但政府采购合同中涉及国家秘密、商业秘密的内容除外。</w:t>
      </w:r>
    </w:p>
    <w:p w14:paraId="1B65B2AA"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合同备案</w:t>
      </w:r>
    </w:p>
    <w:p w14:paraId="2783DDD4"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疫情防控期间，采购人原则上在5个工作日内与供应商签订政府采购合同及按成都市财政局的要求完成合同备案工作。</w:t>
      </w:r>
    </w:p>
    <w:p w14:paraId="08E1DF17"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履行合同</w:t>
      </w:r>
      <w:bookmarkEnd w:id="93"/>
    </w:p>
    <w:p w14:paraId="5C383D5C"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一、合同一经签订，双方应严格履行合同规定的义务。</w:t>
      </w:r>
    </w:p>
    <w:p w14:paraId="7496E19D"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二、在合同履行过程中，如发生合同纠纷，合同双方应按照《中华人民共和国民法典》及合同条款的有关规定进行处理。</w:t>
      </w:r>
    </w:p>
    <w:p w14:paraId="5B5A3327"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94" w:name="_Toc217446070"/>
      <w:r w:rsidRPr="00FB3AFE">
        <w:rPr>
          <w:rFonts w:ascii="宋体" w:hAnsi="宋体" w:hint="eastAsia"/>
          <w:b/>
          <w:bCs/>
          <w:sz w:val="28"/>
          <w:szCs w:val="28"/>
        </w:rPr>
        <w:t>验收</w:t>
      </w:r>
      <w:bookmarkEnd w:id="94"/>
      <w:r w:rsidRPr="00FB3AFE">
        <w:rPr>
          <w:rFonts w:ascii="宋体" w:hAnsi="宋体" w:hint="eastAsia"/>
          <w:b/>
          <w:bCs/>
          <w:sz w:val="28"/>
          <w:szCs w:val="28"/>
        </w:rPr>
        <w:t>考核</w:t>
      </w:r>
    </w:p>
    <w:p w14:paraId="2E694765" w14:textId="77777777" w:rsidR="0008285D" w:rsidRPr="00FB3AFE" w:rsidRDefault="003E70E7">
      <w:pPr>
        <w:pStyle w:val="21"/>
        <w:spacing w:line="360" w:lineRule="auto"/>
        <w:ind w:leftChars="0" w:left="0" w:firstLineChars="202" w:firstLine="566"/>
        <w:rPr>
          <w:rFonts w:ascii="宋体" w:hAnsi="宋体"/>
          <w:sz w:val="28"/>
          <w:szCs w:val="28"/>
        </w:rPr>
      </w:pPr>
      <w:bookmarkStart w:id="95" w:name="_Toc217446074"/>
      <w:bookmarkStart w:id="96" w:name="_Toc183682380"/>
      <w:bookmarkStart w:id="97" w:name="_Toc183582243"/>
      <w:bookmarkEnd w:id="85"/>
      <w:bookmarkEnd w:id="86"/>
      <w:r w:rsidRPr="00FB3AFE">
        <w:rPr>
          <w:rFonts w:ascii="宋体" w:hAnsi="宋体" w:hint="eastAsia"/>
          <w:sz w:val="28"/>
          <w:szCs w:val="28"/>
        </w:rPr>
        <w:t>采购人严格按照国家相关法律法规的要求组织验收或考核，采购</w:t>
      </w:r>
      <w:r w:rsidRPr="00FB3AFE">
        <w:rPr>
          <w:rFonts w:ascii="宋体" w:hAnsi="宋体"/>
          <w:sz w:val="28"/>
          <w:szCs w:val="28"/>
        </w:rPr>
        <w:t>预算金额大</w:t>
      </w:r>
      <w:r w:rsidRPr="00FB3AFE">
        <w:rPr>
          <w:rFonts w:ascii="宋体" w:hAnsi="宋体" w:hint="eastAsia"/>
          <w:sz w:val="28"/>
          <w:szCs w:val="28"/>
        </w:rPr>
        <w:t>的采购</w:t>
      </w:r>
      <w:r w:rsidRPr="00FB3AFE">
        <w:rPr>
          <w:rFonts w:ascii="宋体" w:hAnsi="宋体"/>
          <w:sz w:val="28"/>
          <w:szCs w:val="28"/>
        </w:rPr>
        <w:t>项目、政府</w:t>
      </w:r>
      <w:r w:rsidRPr="00FB3AFE">
        <w:rPr>
          <w:rFonts w:ascii="宋体" w:hAnsi="宋体" w:hint="eastAsia"/>
          <w:sz w:val="28"/>
          <w:szCs w:val="28"/>
        </w:rPr>
        <w:t>向</w:t>
      </w:r>
      <w:r w:rsidRPr="00FB3AFE">
        <w:rPr>
          <w:rFonts w:ascii="宋体" w:hAnsi="宋体"/>
          <w:sz w:val="28"/>
          <w:szCs w:val="28"/>
        </w:rPr>
        <w:t>社会公共提供的公共服务项目、采购人和实际使用人或者受益者分离、有质疑投诉举报的的采购项目，</w:t>
      </w:r>
      <w:r w:rsidRPr="00FB3AFE">
        <w:rPr>
          <w:rFonts w:ascii="宋体" w:hAnsi="宋体" w:hint="eastAsia"/>
          <w:sz w:val="28"/>
          <w:szCs w:val="28"/>
        </w:rPr>
        <w:t>可以</w:t>
      </w:r>
      <w:r w:rsidRPr="00FB3AFE">
        <w:rPr>
          <w:rFonts w:ascii="宋体" w:hAnsi="宋体"/>
          <w:sz w:val="28"/>
          <w:szCs w:val="28"/>
        </w:rPr>
        <w:t>邀请国家认可的</w:t>
      </w:r>
      <w:r w:rsidRPr="00FB3AFE">
        <w:rPr>
          <w:rFonts w:ascii="宋体" w:hAnsi="宋体" w:hint="eastAsia"/>
          <w:sz w:val="28"/>
          <w:szCs w:val="28"/>
        </w:rPr>
        <w:t>第三方</w:t>
      </w:r>
      <w:r w:rsidRPr="00FB3AFE">
        <w:rPr>
          <w:rFonts w:ascii="宋体" w:hAnsi="宋体"/>
          <w:sz w:val="28"/>
          <w:szCs w:val="28"/>
        </w:rPr>
        <w:t>检测机构或者集采机构参与</w:t>
      </w:r>
      <w:r w:rsidRPr="00FB3AFE">
        <w:rPr>
          <w:rFonts w:ascii="宋体" w:hAnsi="宋体" w:hint="eastAsia"/>
          <w:sz w:val="28"/>
          <w:szCs w:val="28"/>
        </w:rPr>
        <w:t>履约</w:t>
      </w:r>
      <w:r w:rsidRPr="00FB3AFE">
        <w:rPr>
          <w:rFonts w:ascii="宋体" w:hAnsi="宋体"/>
          <w:sz w:val="28"/>
          <w:szCs w:val="28"/>
        </w:rPr>
        <w:t>验收工作</w:t>
      </w:r>
      <w:r w:rsidRPr="00FB3AFE">
        <w:rPr>
          <w:rFonts w:ascii="宋体" w:hAnsi="宋体" w:hint="eastAsia"/>
          <w:sz w:val="28"/>
          <w:szCs w:val="28"/>
        </w:rPr>
        <w:t>。</w:t>
      </w:r>
    </w:p>
    <w:p w14:paraId="17E4BA92"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资金支付</w:t>
      </w:r>
    </w:p>
    <w:p w14:paraId="3CD63474" w14:textId="77777777" w:rsidR="0008285D" w:rsidRPr="00FB3AFE" w:rsidRDefault="003E70E7">
      <w:pPr>
        <w:shd w:val="clear" w:color="auto" w:fill="FFFFFF"/>
        <w:spacing w:line="360" w:lineRule="auto"/>
        <w:ind w:firstLine="570"/>
        <w:rPr>
          <w:rFonts w:ascii="宋体" w:hAnsi="宋体" w:cs="Helvetica"/>
          <w:sz w:val="28"/>
          <w:szCs w:val="28"/>
        </w:rPr>
      </w:pPr>
      <w:r w:rsidRPr="00FB3AFE">
        <w:rPr>
          <w:rFonts w:ascii="宋体" w:hAnsi="宋体" w:cs="Helvetica" w:hint="eastAsia"/>
          <w:sz w:val="28"/>
          <w:szCs w:val="28"/>
        </w:rPr>
        <w:t>采购人按财政部门的相关规定及采购合同的约定进行支付。</w:t>
      </w:r>
    </w:p>
    <w:p w14:paraId="00A70F93"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98" w:name="_Toc97815681"/>
      <w:r w:rsidRPr="00FB3AFE">
        <w:rPr>
          <w:rFonts w:ascii="宋体" w:hAnsi="宋体" w:hint="eastAsia"/>
          <w:b/>
          <w:bCs/>
          <w:sz w:val="28"/>
          <w:szCs w:val="28"/>
        </w:rPr>
        <w:lastRenderedPageBreak/>
        <w:t>投标纪律要求</w:t>
      </w:r>
      <w:bookmarkEnd w:id="95"/>
      <w:bookmarkEnd w:id="98"/>
    </w:p>
    <w:p w14:paraId="240D2E2E"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bookmarkStart w:id="99" w:name="_Toc217446075"/>
      <w:r w:rsidRPr="00FB3AFE">
        <w:rPr>
          <w:rFonts w:ascii="宋体" w:hAnsi="宋体" w:hint="eastAsia"/>
          <w:b/>
          <w:bCs/>
          <w:sz w:val="28"/>
          <w:szCs w:val="28"/>
        </w:rPr>
        <w:t>投标人不得具有的情形</w:t>
      </w:r>
      <w:bookmarkEnd w:id="99"/>
    </w:p>
    <w:p w14:paraId="28B161E5" w14:textId="77777777" w:rsidR="0008285D" w:rsidRPr="00FB3AFE" w:rsidRDefault="003E70E7">
      <w:pPr>
        <w:spacing w:after="180" w:line="360" w:lineRule="auto"/>
        <w:ind w:firstLine="567"/>
        <w:rPr>
          <w:rFonts w:ascii="宋体" w:hAnsi="宋体"/>
          <w:sz w:val="28"/>
          <w:szCs w:val="28"/>
        </w:rPr>
      </w:pPr>
      <w:r w:rsidRPr="00FB3AFE">
        <w:rPr>
          <w:rFonts w:ascii="宋体" w:hAnsi="宋体" w:hint="eastAsia"/>
          <w:sz w:val="28"/>
          <w:szCs w:val="28"/>
        </w:rPr>
        <w:t>投标人参加投标不得有下列情形：</w:t>
      </w:r>
    </w:p>
    <w:p w14:paraId="38056299" w14:textId="77777777" w:rsidR="0008285D" w:rsidRPr="00FB3AFE" w:rsidRDefault="003E70E7" w:rsidP="00006261">
      <w:pPr>
        <w:numPr>
          <w:ilvl w:val="1"/>
          <w:numId w:val="25"/>
        </w:numPr>
        <w:tabs>
          <w:tab w:val="left" w:pos="1134"/>
        </w:tabs>
        <w:spacing w:line="360" w:lineRule="auto"/>
        <w:ind w:left="420" w:firstLine="147"/>
        <w:rPr>
          <w:rFonts w:ascii="宋体" w:hAnsi="宋体"/>
          <w:sz w:val="28"/>
          <w:szCs w:val="28"/>
        </w:rPr>
      </w:pPr>
      <w:r w:rsidRPr="00FB3AFE">
        <w:rPr>
          <w:rFonts w:ascii="宋体" w:hAnsi="宋体" w:hint="eastAsia"/>
          <w:sz w:val="28"/>
          <w:szCs w:val="28"/>
        </w:rPr>
        <w:t>有下列情形之一的，视为投标人串通投标：</w:t>
      </w:r>
    </w:p>
    <w:p w14:paraId="41A465F4" w14:textId="77777777" w:rsidR="0008285D" w:rsidRPr="00FB3AFE" w:rsidRDefault="003E70E7">
      <w:pPr>
        <w:tabs>
          <w:tab w:val="left" w:pos="1134"/>
        </w:tabs>
        <w:spacing w:line="360" w:lineRule="auto"/>
        <w:ind w:left="420"/>
        <w:rPr>
          <w:rFonts w:ascii="宋体" w:hAnsi="宋体"/>
          <w:sz w:val="28"/>
          <w:szCs w:val="28"/>
        </w:rPr>
      </w:pPr>
      <w:r w:rsidRPr="00FB3AFE">
        <w:rPr>
          <w:rFonts w:ascii="宋体" w:hAnsi="宋体" w:hint="eastAsia"/>
          <w:sz w:val="28"/>
          <w:szCs w:val="28"/>
        </w:rPr>
        <w:t>（一）不同投标人的投标文件由同一单位或者个人编制；</w:t>
      </w:r>
    </w:p>
    <w:p w14:paraId="5AE8260B" w14:textId="77777777" w:rsidR="0008285D" w:rsidRPr="00FB3AFE" w:rsidRDefault="003E70E7">
      <w:pPr>
        <w:tabs>
          <w:tab w:val="left" w:pos="1134"/>
        </w:tabs>
        <w:spacing w:line="360" w:lineRule="auto"/>
        <w:ind w:left="420"/>
        <w:rPr>
          <w:rFonts w:ascii="宋体" w:hAnsi="宋体"/>
          <w:sz w:val="28"/>
          <w:szCs w:val="28"/>
        </w:rPr>
      </w:pPr>
      <w:r w:rsidRPr="00FB3AFE">
        <w:rPr>
          <w:rFonts w:ascii="宋体" w:hAnsi="宋体" w:hint="eastAsia"/>
          <w:sz w:val="28"/>
          <w:szCs w:val="28"/>
        </w:rPr>
        <w:t>（二）不同投标人委托同一单位或者个人办理投标事宜；</w:t>
      </w:r>
    </w:p>
    <w:p w14:paraId="17085D20" w14:textId="77777777" w:rsidR="0008285D" w:rsidRPr="00FB3AFE" w:rsidRDefault="003E70E7">
      <w:pPr>
        <w:tabs>
          <w:tab w:val="left" w:pos="1134"/>
        </w:tabs>
        <w:spacing w:line="360" w:lineRule="auto"/>
        <w:ind w:left="420"/>
        <w:rPr>
          <w:rFonts w:ascii="宋体" w:hAnsi="宋体"/>
          <w:sz w:val="28"/>
          <w:szCs w:val="28"/>
        </w:rPr>
      </w:pPr>
      <w:r w:rsidRPr="00FB3AFE">
        <w:rPr>
          <w:rFonts w:ascii="宋体" w:hAnsi="宋体" w:hint="eastAsia"/>
          <w:sz w:val="28"/>
          <w:szCs w:val="28"/>
        </w:rPr>
        <w:t>（三）不同投标人的投标文件载明的项目管理成员或者联系人员为同一人；</w:t>
      </w:r>
    </w:p>
    <w:p w14:paraId="36E94208" w14:textId="77777777" w:rsidR="0008285D" w:rsidRPr="00FB3AFE" w:rsidRDefault="003E70E7">
      <w:pPr>
        <w:tabs>
          <w:tab w:val="left" w:pos="1134"/>
        </w:tabs>
        <w:spacing w:line="360" w:lineRule="auto"/>
        <w:ind w:firstLineChars="150" w:firstLine="420"/>
        <w:rPr>
          <w:rFonts w:ascii="宋体" w:hAnsi="宋体"/>
          <w:sz w:val="28"/>
          <w:szCs w:val="28"/>
        </w:rPr>
      </w:pPr>
      <w:r w:rsidRPr="00FB3AFE">
        <w:rPr>
          <w:rFonts w:ascii="宋体" w:hAnsi="宋体" w:hint="eastAsia"/>
          <w:sz w:val="28"/>
          <w:szCs w:val="28"/>
        </w:rPr>
        <w:t>（四）不同投标人的投标文件异常一致或者投标报价呈规律性差异；</w:t>
      </w:r>
    </w:p>
    <w:p w14:paraId="2D970998" w14:textId="77777777" w:rsidR="0008285D" w:rsidRPr="00FB3AFE" w:rsidRDefault="003E70E7">
      <w:pPr>
        <w:tabs>
          <w:tab w:val="left" w:pos="1134"/>
        </w:tabs>
        <w:spacing w:line="360" w:lineRule="auto"/>
        <w:ind w:firstLineChars="150" w:firstLine="420"/>
        <w:rPr>
          <w:rFonts w:ascii="宋体" w:hAnsi="宋体"/>
          <w:sz w:val="28"/>
          <w:szCs w:val="28"/>
        </w:rPr>
      </w:pPr>
      <w:r w:rsidRPr="00FB3AFE">
        <w:rPr>
          <w:rFonts w:ascii="宋体" w:hAnsi="宋体" w:hint="eastAsia"/>
          <w:sz w:val="28"/>
          <w:szCs w:val="28"/>
        </w:rPr>
        <w:t>（五）不同投标人的投标文件相互混装；</w:t>
      </w:r>
    </w:p>
    <w:p w14:paraId="1657DA26" w14:textId="77777777" w:rsidR="0008285D" w:rsidRPr="00FB3AFE" w:rsidRDefault="003E70E7">
      <w:pPr>
        <w:tabs>
          <w:tab w:val="left" w:pos="1134"/>
        </w:tabs>
        <w:spacing w:line="360" w:lineRule="auto"/>
        <w:ind w:left="420"/>
        <w:rPr>
          <w:rFonts w:ascii="宋体" w:hAnsi="宋体"/>
          <w:sz w:val="28"/>
          <w:szCs w:val="28"/>
        </w:rPr>
      </w:pPr>
      <w:r w:rsidRPr="00FB3AFE">
        <w:rPr>
          <w:rFonts w:ascii="宋体" w:hAnsi="宋体" w:hint="eastAsia"/>
          <w:sz w:val="28"/>
          <w:szCs w:val="28"/>
        </w:rPr>
        <w:t>（六）不同投标人的投标保证金从同一单位或者个人的账户转出；</w:t>
      </w:r>
    </w:p>
    <w:p w14:paraId="435893AF" w14:textId="77777777" w:rsidR="0008285D" w:rsidRPr="00FB3AFE" w:rsidRDefault="003E70E7" w:rsidP="00006261">
      <w:pPr>
        <w:numPr>
          <w:ilvl w:val="1"/>
          <w:numId w:val="25"/>
        </w:numPr>
        <w:tabs>
          <w:tab w:val="left" w:pos="1134"/>
        </w:tabs>
        <w:spacing w:line="360" w:lineRule="auto"/>
        <w:ind w:left="420" w:firstLine="147"/>
        <w:rPr>
          <w:rFonts w:ascii="宋体" w:hAnsi="宋体"/>
          <w:sz w:val="28"/>
          <w:szCs w:val="28"/>
        </w:rPr>
      </w:pPr>
      <w:r w:rsidRPr="00FB3AFE">
        <w:rPr>
          <w:rFonts w:ascii="宋体" w:hAnsi="宋体" w:hint="eastAsia"/>
          <w:sz w:val="28"/>
          <w:szCs w:val="28"/>
        </w:rPr>
        <w:t>提供虚假材料谋取中标；</w:t>
      </w:r>
    </w:p>
    <w:p w14:paraId="38267D09" w14:textId="77777777" w:rsidR="0008285D" w:rsidRPr="00FB3AFE" w:rsidRDefault="003E70E7" w:rsidP="00006261">
      <w:pPr>
        <w:numPr>
          <w:ilvl w:val="1"/>
          <w:numId w:val="25"/>
        </w:numPr>
        <w:tabs>
          <w:tab w:val="left" w:pos="1134"/>
        </w:tabs>
        <w:spacing w:line="360" w:lineRule="auto"/>
        <w:ind w:left="420" w:firstLine="147"/>
        <w:rPr>
          <w:rFonts w:ascii="宋体" w:hAnsi="宋体"/>
          <w:sz w:val="28"/>
          <w:szCs w:val="28"/>
        </w:rPr>
      </w:pPr>
      <w:r w:rsidRPr="00FB3AFE">
        <w:rPr>
          <w:rFonts w:ascii="宋体" w:hAnsi="宋体" w:hint="eastAsia"/>
          <w:sz w:val="28"/>
          <w:szCs w:val="28"/>
        </w:rPr>
        <w:t>采取不正当手段诋毁、排挤其他投标人；</w:t>
      </w:r>
    </w:p>
    <w:p w14:paraId="3797A1A7" w14:textId="77777777" w:rsidR="0008285D" w:rsidRPr="00FB3AFE" w:rsidRDefault="003E70E7" w:rsidP="00006261">
      <w:pPr>
        <w:numPr>
          <w:ilvl w:val="1"/>
          <w:numId w:val="25"/>
        </w:numPr>
        <w:tabs>
          <w:tab w:val="left" w:pos="1134"/>
        </w:tabs>
        <w:spacing w:line="360" w:lineRule="auto"/>
        <w:ind w:left="420" w:firstLine="147"/>
        <w:rPr>
          <w:rFonts w:ascii="宋体" w:hAnsi="宋体"/>
          <w:sz w:val="28"/>
          <w:szCs w:val="28"/>
        </w:rPr>
      </w:pPr>
      <w:r w:rsidRPr="00FB3AFE">
        <w:rPr>
          <w:rFonts w:ascii="宋体" w:hAnsi="宋体" w:hint="eastAsia"/>
          <w:sz w:val="28"/>
          <w:szCs w:val="28"/>
        </w:rPr>
        <w:t>与采购人或</w:t>
      </w:r>
      <w:r w:rsidRPr="00FB3AFE">
        <w:rPr>
          <w:rFonts w:cs="Arial" w:hint="eastAsia"/>
          <w:sz w:val="28"/>
          <w:szCs w:val="28"/>
        </w:rPr>
        <w:t>市公资交易中心</w:t>
      </w:r>
      <w:r w:rsidRPr="00FB3AFE">
        <w:rPr>
          <w:rFonts w:ascii="宋体" w:hAnsi="宋体" w:hint="eastAsia"/>
          <w:sz w:val="28"/>
          <w:szCs w:val="28"/>
        </w:rPr>
        <w:t>、其他投标人恶意串通；</w:t>
      </w:r>
    </w:p>
    <w:p w14:paraId="4F216646" w14:textId="77777777" w:rsidR="0008285D" w:rsidRPr="00FB3AFE" w:rsidRDefault="003E70E7" w:rsidP="00006261">
      <w:pPr>
        <w:numPr>
          <w:ilvl w:val="1"/>
          <w:numId w:val="25"/>
        </w:numPr>
        <w:tabs>
          <w:tab w:val="left" w:pos="1134"/>
        </w:tabs>
        <w:spacing w:line="360" w:lineRule="auto"/>
        <w:ind w:left="0" w:firstLine="567"/>
        <w:rPr>
          <w:rFonts w:ascii="宋体" w:hAnsi="宋体"/>
          <w:sz w:val="28"/>
          <w:szCs w:val="28"/>
        </w:rPr>
      </w:pPr>
      <w:r w:rsidRPr="00FB3AFE">
        <w:rPr>
          <w:rFonts w:ascii="宋体" w:hAnsi="宋体" w:hint="eastAsia"/>
          <w:sz w:val="28"/>
          <w:szCs w:val="28"/>
        </w:rPr>
        <w:t>向采购人或</w:t>
      </w:r>
      <w:r w:rsidRPr="00FB3AFE">
        <w:rPr>
          <w:rFonts w:cs="Arial" w:hint="eastAsia"/>
          <w:sz w:val="28"/>
          <w:szCs w:val="28"/>
        </w:rPr>
        <w:t>市公资交易中心</w:t>
      </w:r>
      <w:r w:rsidRPr="00FB3AFE">
        <w:rPr>
          <w:rFonts w:ascii="宋体" w:hAnsi="宋体" w:hint="eastAsia"/>
          <w:sz w:val="28"/>
          <w:szCs w:val="28"/>
        </w:rPr>
        <w:t>、评标委员会成员行贿或者提供其他不正当利益；</w:t>
      </w:r>
    </w:p>
    <w:p w14:paraId="4F5D66C4" w14:textId="77777777" w:rsidR="0008285D" w:rsidRPr="00FB3AFE" w:rsidRDefault="003E70E7" w:rsidP="00006261">
      <w:pPr>
        <w:numPr>
          <w:ilvl w:val="1"/>
          <w:numId w:val="25"/>
        </w:numPr>
        <w:tabs>
          <w:tab w:val="left" w:pos="1134"/>
        </w:tabs>
        <w:spacing w:line="360" w:lineRule="auto"/>
        <w:ind w:left="420" w:firstLine="147"/>
        <w:rPr>
          <w:rFonts w:ascii="宋体" w:hAnsi="宋体"/>
          <w:sz w:val="28"/>
          <w:szCs w:val="28"/>
        </w:rPr>
      </w:pPr>
      <w:r w:rsidRPr="00FB3AFE">
        <w:rPr>
          <w:rFonts w:ascii="宋体" w:hAnsi="宋体" w:hint="eastAsia"/>
          <w:sz w:val="28"/>
          <w:szCs w:val="28"/>
        </w:rPr>
        <w:t>在招标过程中与采购人或</w:t>
      </w:r>
      <w:r w:rsidRPr="00FB3AFE">
        <w:rPr>
          <w:rFonts w:cs="Arial" w:hint="eastAsia"/>
          <w:sz w:val="28"/>
          <w:szCs w:val="28"/>
        </w:rPr>
        <w:t>市公资交易中心</w:t>
      </w:r>
      <w:r w:rsidRPr="00FB3AFE">
        <w:rPr>
          <w:rFonts w:ascii="宋体" w:hAnsi="宋体" w:hint="eastAsia"/>
          <w:sz w:val="28"/>
          <w:szCs w:val="28"/>
        </w:rPr>
        <w:t>进行协商谈判；</w:t>
      </w:r>
    </w:p>
    <w:p w14:paraId="4D3C5727" w14:textId="77777777" w:rsidR="0008285D" w:rsidRPr="00FB3AFE" w:rsidRDefault="003E70E7" w:rsidP="00006261">
      <w:pPr>
        <w:numPr>
          <w:ilvl w:val="1"/>
          <w:numId w:val="25"/>
        </w:numPr>
        <w:tabs>
          <w:tab w:val="left" w:pos="1134"/>
        </w:tabs>
        <w:spacing w:line="360" w:lineRule="auto"/>
        <w:ind w:left="420" w:firstLine="147"/>
        <w:rPr>
          <w:rFonts w:ascii="宋体" w:hAnsi="宋体"/>
          <w:sz w:val="28"/>
          <w:szCs w:val="28"/>
        </w:rPr>
      </w:pPr>
      <w:r w:rsidRPr="00FB3AFE">
        <w:rPr>
          <w:rFonts w:ascii="宋体" w:hAnsi="宋体" w:hint="eastAsia"/>
          <w:sz w:val="28"/>
          <w:szCs w:val="28"/>
        </w:rPr>
        <w:t>中标后无正当理由拒不与采购人签订政府采购合同；</w:t>
      </w:r>
    </w:p>
    <w:p w14:paraId="1EE846DD" w14:textId="77777777" w:rsidR="0008285D" w:rsidRPr="00FB3AFE" w:rsidRDefault="003E70E7" w:rsidP="00006261">
      <w:pPr>
        <w:numPr>
          <w:ilvl w:val="1"/>
          <w:numId w:val="25"/>
        </w:numPr>
        <w:tabs>
          <w:tab w:val="left" w:pos="1134"/>
        </w:tabs>
        <w:spacing w:line="360" w:lineRule="auto"/>
        <w:ind w:left="420" w:firstLine="147"/>
        <w:rPr>
          <w:rFonts w:ascii="宋体" w:hAnsi="宋体"/>
          <w:sz w:val="28"/>
          <w:szCs w:val="28"/>
        </w:rPr>
      </w:pPr>
      <w:r w:rsidRPr="00FB3AFE">
        <w:rPr>
          <w:rFonts w:ascii="宋体" w:hAnsi="宋体" w:hint="eastAsia"/>
          <w:sz w:val="28"/>
          <w:szCs w:val="28"/>
        </w:rPr>
        <w:t>未按照采购文件确定的事项签订政府采购合同；</w:t>
      </w:r>
    </w:p>
    <w:p w14:paraId="4FF36201" w14:textId="77777777" w:rsidR="0008285D" w:rsidRPr="00FB3AFE" w:rsidRDefault="003E70E7" w:rsidP="00006261">
      <w:pPr>
        <w:numPr>
          <w:ilvl w:val="1"/>
          <w:numId w:val="25"/>
        </w:numPr>
        <w:tabs>
          <w:tab w:val="left" w:pos="1134"/>
        </w:tabs>
        <w:spacing w:line="360" w:lineRule="auto"/>
        <w:ind w:left="420" w:firstLine="147"/>
        <w:rPr>
          <w:rFonts w:ascii="宋体" w:hAnsi="宋体"/>
          <w:sz w:val="28"/>
          <w:szCs w:val="28"/>
        </w:rPr>
      </w:pPr>
      <w:r w:rsidRPr="00FB3AFE">
        <w:rPr>
          <w:rFonts w:ascii="宋体" w:hAnsi="宋体" w:hint="eastAsia"/>
          <w:sz w:val="28"/>
          <w:szCs w:val="28"/>
        </w:rPr>
        <w:t>将政府采购合同转包或者违规分包；</w:t>
      </w:r>
    </w:p>
    <w:p w14:paraId="47039269" w14:textId="77777777" w:rsidR="0008285D" w:rsidRPr="00FB3AFE" w:rsidRDefault="003E70E7" w:rsidP="00006261">
      <w:pPr>
        <w:numPr>
          <w:ilvl w:val="1"/>
          <w:numId w:val="25"/>
        </w:numPr>
        <w:tabs>
          <w:tab w:val="left" w:pos="1134"/>
        </w:tabs>
        <w:spacing w:line="360" w:lineRule="auto"/>
        <w:ind w:left="420" w:firstLine="147"/>
        <w:rPr>
          <w:rFonts w:ascii="宋体" w:hAnsi="宋体"/>
          <w:sz w:val="28"/>
          <w:szCs w:val="28"/>
        </w:rPr>
      </w:pPr>
      <w:r w:rsidRPr="00FB3AFE">
        <w:rPr>
          <w:rFonts w:ascii="宋体" w:hAnsi="宋体" w:hint="eastAsia"/>
          <w:sz w:val="28"/>
          <w:szCs w:val="28"/>
        </w:rPr>
        <w:t>提供假冒伪劣产品；</w:t>
      </w:r>
    </w:p>
    <w:p w14:paraId="6F149C03" w14:textId="77777777" w:rsidR="0008285D" w:rsidRPr="00FB3AFE" w:rsidRDefault="003E70E7" w:rsidP="00006261">
      <w:pPr>
        <w:numPr>
          <w:ilvl w:val="1"/>
          <w:numId w:val="25"/>
        </w:numPr>
        <w:tabs>
          <w:tab w:val="left" w:pos="1134"/>
          <w:tab w:val="left" w:pos="1418"/>
        </w:tabs>
        <w:spacing w:line="360" w:lineRule="auto"/>
        <w:ind w:left="420" w:firstLine="147"/>
        <w:rPr>
          <w:rFonts w:ascii="宋体" w:hAnsi="宋体"/>
          <w:sz w:val="28"/>
          <w:szCs w:val="28"/>
        </w:rPr>
      </w:pPr>
      <w:r w:rsidRPr="00FB3AFE">
        <w:rPr>
          <w:rFonts w:ascii="宋体" w:hAnsi="宋体" w:hint="eastAsia"/>
          <w:sz w:val="28"/>
          <w:szCs w:val="28"/>
        </w:rPr>
        <w:t>擅自变更、中止或者终止政府采购合同；</w:t>
      </w:r>
    </w:p>
    <w:p w14:paraId="04B1FF14" w14:textId="77777777" w:rsidR="0008285D" w:rsidRPr="00FB3AFE" w:rsidRDefault="003E70E7">
      <w:pPr>
        <w:tabs>
          <w:tab w:val="left" w:pos="1134"/>
        </w:tabs>
        <w:spacing w:line="360" w:lineRule="auto"/>
        <w:ind w:left="567"/>
        <w:rPr>
          <w:rFonts w:ascii="宋体" w:hAnsi="宋体"/>
          <w:sz w:val="28"/>
          <w:szCs w:val="28"/>
        </w:rPr>
      </w:pPr>
      <w:r w:rsidRPr="00FB3AFE">
        <w:rPr>
          <w:rFonts w:ascii="宋体" w:hAnsi="宋体" w:hint="eastAsia"/>
          <w:sz w:val="28"/>
          <w:szCs w:val="28"/>
        </w:rPr>
        <w:t>十二、拒绝有关部门的监督检查或者向监督检查部门提供虚假情</w:t>
      </w:r>
      <w:r w:rsidRPr="00FB3AFE">
        <w:rPr>
          <w:rFonts w:ascii="宋体" w:hAnsi="宋体" w:hint="eastAsia"/>
          <w:sz w:val="28"/>
          <w:szCs w:val="28"/>
        </w:rPr>
        <w:lastRenderedPageBreak/>
        <w:t>况；</w:t>
      </w:r>
    </w:p>
    <w:p w14:paraId="3B93499B" w14:textId="77777777" w:rsidR="0008285D" w:rsidRPr="00FB3AFE" w:rsidRDefault="003E70E7">
      <w:pPr>
        <w:spacing w:after="180" w:line="360" w:lineRule="auto"/>
        <w:ind w:firstLineChars="202" w:firstLine="566"/>
        <w:rPr>
          <w:rFonts w:ascii="宋体" w:hAnsi="宋体"/>
          <w:sz w:val="28"/>
          <w:szCs w:val="28"/>
        </w:rPr>
      </w:pPr>
      <w:r w:rsidRPr="00FB3AFE">
        <w:rPr>
          <w:rFonts w:ascii="宋体" w:hAnsi="宋体" w:hint="eastAsia"/>
          <w:sz w:val="28"/>
          <w:szCs w:val="28"/>
        </w:rPr>
        <w:t>十三、法律法规规定的其他禁止情形。</w:t>
      </w:r>
    </w:p>
    <w:p w14:paraId="1C7B80A6" w14:textId="77777777" w:rsidR="0008285D" w:rsidRPr="00FB3AFE" w:rsidRDefault="003E70E7">
      <w:pPr>
        <w:spacing w:after="180" w:line="360" w:lineRule="auto"/>
        <w:ind w:firstLineChars="202" w:firstLine="568"/>
        <w:rPr>
          <w:rFonts w:ascii="宋体" w:hAnsi="宋体"/>
          <w:b/>
          <w:sz w:val="28"/>
          <w:szCs w:val="28"/>
        </w:rPr>
      </w:pPr>
      <w:r w:rsidRPr="00FB3AFE">
        <w:rPr>
          <w:rFonts w:ascii="宋体" w:hAnsi="宋体" w:hint="eastAsia"/>
          <w:b/>
          <w:sz w:val="28"/>
          <w:szCs w:val="28"/>
        </w:rPr>
        <w:t>投标人有上述情形的，按照规定追究法律责任，具备一至十一条情形之一的，其</w:t>
      </w:r>
      <w:r w:rsidRPr="00FB3AFE">
        <w:rPr>
          <w:rFonts w:ascii="宋体" w:hAnsi="宋体"/>
          <w:b/>
          <w:sz w:val="28"/>
          <w:szCs w:val="28"/>
        </w:rPr>
        <w:t>投标文件无效，</w:t>
      </w:r>
      <w:r w:rsidRPr="00FB3AFE">
        <w:rPr>
          <w:rFonts w:ascii="宋体" w:hAnsi="宋体" w:hint="eastAsia"/>
          <w:b/>
          <w:sz w:val="28"/>
          <w:szCs w:val="28"/>
        </w:rPr>
        <w:t>或</w:t>
      </w:r>
      <w:r w:rsidRPr="00FB3AFE">
        <w:rPr>
          <w:rFonts w:ascii="宋体" w:hAnsi="宋体"/>
          <w:b/>
          <w:sz w:val="28"/>
          <w:szCs w:val="28"/>
        </w:rPr>
        <w:t>取消被</w:t>
      </w:r>
      <w:r w:rsidRPr="00FB3AFE">
        <w:rPr>
          <w:rFonts w:ascii="宋体" w:hAnsi="宋体" w:hint="eastAsia"/>
          <w:b/>
          <w:sz w:val="28"/>
          <w:szCs w:val="28"/>
        </w:rPr>
        <w:t>确认为中标</w:t>
      </w:r>
      <w:r w:rsidRPr="00FB3AFE">
        <w:rPr>
          <w:rFonts w:ascii="宋体" w:hAnsi="宋体"/>
          <w:b/>
          <w:sz w:val="28"/>
          <w:szCs w:val="28"/>
        </w:rPr>
        <w:t>供应商的资格或认定</w:t>
      </w:r>
      <w:r w:rsidRPr="00FB3AFE">
        <w:rPr>
          <w:rFonts w:ascii="宋体" w:hAnsi="宋体" w:hint="eastAsia"/>
          <w:b/>
          <w:sz w:val="28"/>
          <w:szCs w:val="28"/>
        </w:rPr>
        <w:t>中标</w:t>
      </w:r>
      <w:r w:rsidRPr="00FB3AFE">
        <w:rPr>
          <w:rFonts w:ascii="宋体" w:hAnsi="宋体"/>
          <w:b/>
          <w:sz w:val="28"/>
          <w:szCs w:val="28"/>
        </w:rPr>
        <w:t>无效</w:t>
      </w:r>
      <w:r w:rsidRPr="00FB3AFE">
        <w:rPr>
          <w:rFonts w:ascii="宋体" w:hAnsi="宋体" w:hint="eastAsia"/>
          <w:b/>
          <w:sz w:val="28"/>
          <w:szCs w:val="28"/>
        </w:rPr>
        <w:t>。</w:t>
      </w:r>
    </w:p>
    <w:p w14:paraId="490322C4"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回避</w:t>
      </w:r>
    </w:p>
    <w:p w14:paraId="18599777" w14:textId="77777777" w:rsidR="0008285D" w:rsidRPr="00FB3AFE" w:rsidRDefault="003E70E7">
      <w:pPr>
        <w:shd w:val="clear" w:color="auto" w:fill="FFFFFF"/>
        <w:spacing w:line="360" w:lineRule="auto"/>
        <w:ind w:firstLineChars="200" w:firstLine="560"/>
        <w:rPr>
          <w:rFonts w:ascii="宋体" w:hAnsi="宋体" w:cs="Helvetica"/>
          <w:sz w:val="28"/>
          <w:szCs w:val="28"/>
        </w:rPr>
      </w:pPr>
      <w:r w:rsidRPr="00FB3AFE">
        <w:rPr>
          <w:rFonts w:ascii="宋体" w:hAnsi="宋体" w:cs="Helvetica" w:hint="eastAsia"/>
          <w:sz w:val="28"/>
          <w:szCs w:val="28"/>
        </w:rPr>
        <w:t>在政府采购活动中，采购人员</w:t>
      </w:r>
      <w:r w:rsidRPr="00FB3AFE">
        <w:rPr>
          <w:rFonts w:cs="Helvetica" w:hint="eastAsia"/>
          <w:sz w:val="28"/>
          <w:szCs w:val="28"/>
        </w:rPr>
        <w:t>（如</w:t>
      </w:r>
      <w:r w:rsidRPr="00FB3AFE">
        <w:rPr>
          <w:rFonts w:hint="eastAsia"/>
          <w:sz w:val="28"/>
          <w:szCs w:val="28"/>
        </w:rPr>
        <w:t>采购人内部负责采购项目的具体经办工作人员或直接分管采购项目的负责人、</w:t>
      </w:r>
      <w:r w:rsidRPr="00FB3AFE">
        <w:rPr>
          <w:rFonts w:cs="Arial" w:hint="eastAsia"/>
          <w:sz w:val="28"/>
          <w:szCs w:val="28"/>
        </w:rPr>
        <w:t>市公资交易中心</w:t>
      </w:r>
      <w:r w:rsidRPr="00FB3AFE">
        <w:rPr>
          <w:rFonts w:hint="eastAsia"/>
          <w:sz w:val="28"/>
          <w:szCs w:val="28"/>
        </w:rPr>
        <w:t>负责采购项目的具体经办工作人员或直接分管采购活动的负责人等</w:t>
      </w:r>
      <w:r w:rsidRPr="00FB3AFE">
        <w:rPr>
          <w:rFonts w:cs="Helvetica" w:hint="eastAsia"/>
          <w:sz w:val="28"/>
          <w:szCs w:val="28"/>
        </w:rPr>
        <w:t>）</w:t>
      </w:r>
      <w:r w:rsidRPr="00FB3AFE">
        <w:rPr>
          <w:rFonts w:ascii="宋体" w:hAnsi="宋体" w:cs="Helvetica" w:hint="eastAsia"/>
          <w:sz w:val="28"/>
          <w:szCs w:val="28"/>
        </w:rPr>
        <w:t>及相关人员（包括</w:t>
      </w:r>
      <w:r w:rsidRPr="00FB3AFE">
        <w:rPr>
          <w:rFonts w:ascii="宋体" w:hAnsi="宋体" w:cs="Helvetica"/>
          <w:sz w:val="28"/>
          <w:szCs w:val="28"/>
        </w:rPr>
        <w:t>评标委员会的组成人员</w:t>
      </w:r>
      <w:r w:rsidRPr="00FB3AFE">
        <w:rPr>
          <w:rFonts w:ascii="宋体" w:hAnsi="宋体" w:cs="Helvetica" w:hint="eastAsia"/>
          <w:sz w:val="28"/>
          <w:szCs w:val="28"/>
        </w:rPr>
        <w:t>）与</w:t>
      </w:r>
      <w:r w:rsidRPr="00FB3AFE">
        <w:rPr>
          <w:rFonts w:ascii="宋体" w:hAnsi="宋体" w:hint="eastAsia"/>
          <w:sz w:val="28"/>
          <w:szCs w:val="28"/>
        </w:rPr>
        <w:t>供应商</w:t>
      </w:r>
      <w:r w:rsidRPr="00FB3AFE">
        <w:rPr>
          <w:rFonts w:ascii="宋体" w:hAnsi="宋体" w:cs="Helvetica" w:hint="eastAsia"/>
          <w:sz w:val="28"/>
          <w:szCs w:val="28"/>
        </w:rPr>
        <w:t>有下列利害关系之一的，应当回避：</w:t>
      </w:r>
    </w:p>
    <w:p w14:paraId="4014770A" w14:textId="77777777" w:rsidR="0008285D" w:rsidRPr="00FB3AFE" w:rsidRDefault="003E70E7">
      <w:pPr>
        <w:shd w:val="clear" w:color="auto" w:fill="FFFFFF"/>
        <w:spacing w:line="360" w:lineRule="auto"/>
        <w:ind w:left="708" w:hangingChars="253" w:hanging="708"/>
        <w:rPr>
          <w:rFonts w:ascii="宋体" w:hAnsi="宋体" w:cs="Helvetica"/>
          <w:sz w:val="28"/>
          <w:szCs w:val="28"/>
        </w:rPr>
      </w:pPr>
      <w:r w:rsidRPr="00FB3AFE">
        <w:rPr>
          <w:rFonts w:ascii="宋体" w:hAnsi="宋体" w:cs="Helvetica" w:hint="eastAsia"/>
          <w:sz w:val="28"/>
          <w:szCs w:val="28"/>
        </w:rPr>
        <w:t xml:space="preserve">　　（一）参加采购活动前3年内与</w:t>
      </w:r>
      <w:r w:rsidRPr="00FB3AFE">
        <w:rPr>
          <w:rFonts w:ascii="宋体" w:hAnsi="宋体" w:hint="eastAsia"/>
          <w:sz w:val="28"/>
          <w:szCs w:val="28"/>
        </w:rPr>
        <w:t>供应商</w:t>
      </w:r>
      <w:r w:rsidRPr="00FB3AFE">
        <w:rPr>
          <w:rFonts w:ascii="宋体" w:hAnsi="宋体" w:cs="Helvetica" w:hint="eastAsia"/>
          <w:sz w:val="28"/>
          <w:szCs w:val="28"/>
        </w:rPr>
        <w:t>存在劳动关系；</w:t>
      </w:r>
    </w:p>
    <w:p w14:paraId="6C27870F" w14:textId="77777777" w:rsidR="0008285D" w:rsidRPr="00FB3AFE" w:rsidRDefault="003E70E7">
      <w:pPr>
        <w:shd w:val="clear" w:color="auto" w:fill="FFFFFF"/>
        <w:spacing w:line="360" w:lineRule="auto"/>
        <w:rPr>
          <w:rFonts w:ascii="宋体" w:hAnsi="宋体" w:cs="Helvetica"/>
          <w:sz w:val="28"/>
          <w:szCs w:val="28"/>
        </w:rPr>
      </w:pPr>
      <w:r w:rsidRPr="00FB3AFE">
        <w:rPr>
          <w:rFonts w:ascii="宋体" w:hAnsi="宋体" w:cs="Helvetica" w:hint="eastAsia"/>
          <w:sz w:val="28"/>
          <w:szCs w:val="28"/>
        </w:rPr>
        <w:t xml:space="preserve">　　（二）参加采购活动前3年内担任</w:t>
      </w:r>
      <w:r w:rsidRPr="00FB3AFE">
        <w:rPr>
          <w:rFonts w:ascii="宋体" w:hAnsi="宋体" w:hint="eastAsia"/>
          <w:sz w:val="28"/>
          <w:szCs w:val="28"/>
        </w:rPr>
        <w:t>供应商</w:t>
      </w:r>
      <w:r w:rsidRPr="00FB3AFE">
        <w:rPr>
          <w:rFonts w:ascii="宋体" w:hAnsi="宋体" w:cs="Helvetica" w:hint="eastAsia"/>
          <w:sz w:val="28"/>
          <w:szCs w:val="28"/>
        </w:rPr>
        <w:t>的董事、监事；</w:t>
      </w:r>
    </w:p>
    <w:p w14:paraId="43752EC7" w14:textId="77777777" w:rsidR="0008285D" w:rsidRPr="00FB3AFE" w:rsidRDefault="003E70E7">
      <w:pPr>
        <w:shd w:val="clear" w:color="auto" w:fill="FFFFFF"/>
        <w:spacing w:line="360" w:lineRule="auto"/>
        <w:ind w:firstLineChars="200" w:firstLine="560"/>
        <w:rPr>
          <w:rFonts w:ascii="宋体" w:hAnsi="宋体" w:cs="Helvetica"/>
          <w:sz w:val="28"/>
          <w:szCs w:val="28"/>
        </w:rPr>
      </w:pPr>
      <w:r w:rsidRPr="00FB3AFE">
        <w:rPr>
          <w:rFonts w:ascii="宋体" w:hAnsi="宋体" w:cs="Helvetica" w:hint="eastAsia"/>
          <w:sz w:val="28"/>
          <w:szCs w:val="28"/>
        </w:rPr>
        <w:t>（三）参加采购活动前3年内是</w:t>
      </w:r>
      <w:r w:rsidRPr="00FB3AFE">
        <w:rPr>
          <w:rFonts w:ascii="宋体" w:hAnsi="宋体" w:hint="eastAsia"/>
          <w:sz w:val="28"/>
          <w:szCs w:val="28"/>
        </w:rPr>
        <w:t>供应商</w:t>
      </w:r>
      <w:r w:rsidRPr="00FB3AFE">
        <w:rPr>
          <w:rFonts w:ascii="宋体" w:hAnsi="宋体" w:cs="Helvetica" w:hint="eastAsia"/>
          <w:sz w:val="28"/>
          <w:szCs w:val="28"/>
        </w:rPr>
        <w:t>的控股股东或者实际控制人；</w:t>
      </w:r>
    </w:p>
    <w:p w14:paraId="01906A87" w14:textId="77777777" w:rsidR="0008285D" w:rsidRPr="00FB3AFE" w:rsidRDefault="003E70E7">
      <w:pPr>
        <w:shd w:val="clear" w:color="auto" w:fill="FFFFFF"/>
        <w:spacing w:line="360" w:lineRule="auto"/>
        <w:ind w:firstLine="570"/>
        <w:rPr>
          <w:rFonts w:ascii="宋体" w:hAnsi="宋体" w:cs="Helvetica"/>
          <w:sz w:val="28"/>
          <w:szCs w:val="28"/>
        </w:rPr>
      </w:pPr>
      <w:r w:rsidRPr="00FB3AFE">
        <w:rPr>
          <w:rFonts w:ascii="宋体" w:hAnsi="宋体" w:cs="Helvetica" w:hint="eastAsia"/>
          <w:sz w:val="28"/>
          <w:szCs w:val="28"/>
        </w:rPr>
        <w:t>（四）与</w:t>
      </w:r>
      <w:r w:rsidRPr="00FB3AFE">
        <w:rPr>
          <w:rFonts w:ascii="宋体" w:hAnsi="宋体" w:hint="eastAsia"/>
          <w:sz w:val="28"/>
          <w:szCs w:val="28"/>
        </w:rPr>
        <w:t>供应商</w:t>
      </w:r>
      <w:r w:rsidRPr="00FB3AFE">
        <w:rPr>
          <w:rFonts w:ascii="宋体" w:hAnsi="宋体" w:cs="Helvetica" w:hint="eastAsia"/>
          <w:sz w:val="28"/>
          <w:szCs w:val="28"/>
        </w:rPr>
        <w:t>的法定代表人或者负责人有夫妻、直系血亲、三代以内旁系血亲或者近姻亲关系；</w:t>
      </w:r>
    </w:p>
    <w:p w14:paraId="1C53758B" w14:textId="77777777" w:rsidR="0008285D" w:rsidRPr="00FB3AFE" w:rsidRDefault="003E70E7">
      <w:pPr>
        <w:shd w:val="clear" w:color="auto" w:fill="FFFFFF"/>
        <w:spacing w:line="360" w:lineRule="auto"/>
        <w:ind w:firstLine="570"/>
        <w:rPr>
          <w:rFonts w:ascii="宋体" w:hAnsi="宋体" w:cs="Helvetica"/>
          <w:sz w:val="28"/>
          <w:szCs w:val="28"/>
        </w:rPr>
      </w:pPr>
      <w:r w:rsidRPr="00FB3AFE">
        <w:rPr>
          <w:rFonts w:ascii="宋体" w:hAnsi="宋体" w:cs="Helvetica" w:hint="eastAsia"/>
          <w:sz w:val="28"/>
          <w:szCs w:val="28"/>
        </w:rPr>
        <w:t>（五）与</w:t>
      </w:r>
      <w:r w:rsidRPr="00FB3AFE">
        <w:rPr>
          <w:rFonts w:ascii="宋体" w:hAnsi="宋体" w:hint="eastAsia"/>
          <w:sz w:val="28"/>
          <w:szCs w:val="28"/>
        </w:rPr>
        <w:t>供应商</w:t>
      </w:r>
      <w:r w:rsidRPr="00FB3AFE">
        <w:rPr>
          <w:rFonts w:ascii="宋体" w:hAnsi="宋体" w:cs="Helvetica" w:hint="eastAsia"/>
          <w:sz w:val="28"/>
          <w:szCs w:val="28"/>
        </w:rPr>
        <w:t>有其他可能影响政府采购活动公平、公正进行的关系。</w:t>
      </w:r>
    </w:p>
    <w:p w14:paraId="48D10753" w14:textId="77777777" w:rsidR="0008285D" w:rsidRPr="00FB3AFE" w:rsidRDefault="003E70E7">
      <w:pPr>
        <w:shd w:val="clear" w:color="auto" w:fill="FFFFFF"/>
        <w:spacing w:line="360" w:lineRule="auto"/>
        <w:ind w:firstLine="570"/>
        <w:rPr>
          <w:rFonts w:ascii="宋体" w:hAnsi="宋体" w:cs="Helvetica"/>
          <w:sz w:val="28"/>
          <w:szCs w:val="28"/>
        </w:rPr>
      </w:pPr>
      <w:r w:rsidRPr="00FB3AFE">
        <w:rPr>
          <w:rFonts w:ascii="宋体" w:hAnsi="宋体" w:hint="eastAsia"/>
          <w:sz w:val="28"/>
          <w:szCs w:val="28"/>
        </w:rPr>
        <w:t>供应商</w:t>
      </w:r>
      <w:r w:rsidRPr="00FB3AFE">
        <w:rPr>
          <w:rFonts w:ascii="宋体" w:hAnsi="宋体" w:cs="Helvetica" w:hint="eastAsia"/>
          <w:sz w:val="28"/>
          <w:szCs w:val="28"/>
        </w:rPr>
        <w:t>认为采购人员及相关人员与其他</w:t>
      </w:r>
      <w:r w:rsidRPr="00FB3AFE">
        <w:rPr>
          <w:rFonts w:ascii="宋体" w:hAnsi="宋体" w:hint="eastAsia"/>
          <w:sz w:val="28"/>
          <w:szCs w:val="28"/>
        </w:rPr>
        <w:t>供应商</w:t>
      </w:r>
      <w:r w:rsidRPr="00FB3AFE">
        <w:rPr>
          <w:rFonts w:ascii="宋体" w:hAnsi="宋体" w:cs="Helvetica" w:hint="eastAsia"/>
          <w:sz w:val="28"/>
          <w:szCs w:val="28"/>
        </w:rPr>
        <w:t>有利害关系的，可以向采购人或者</w:t>
      </w:r>
      <w:r w:rsidRPr="00FB3AFE">
        <w:rPr>
          <w:rFonts w:ascii="宋体" w:hAnsi="宋体" w:cs="Arial" w:hint="eastAsia"/>
          <w:sz w:val="28"/>
          <w:szCs w:val="28"/>
        </w:rPr>
        <w:t>采购代理机构</w:t>
      </w:r>
      <w:r w:rsidRPr="00FB3AFE">
        <w:rPr>
          <w:rFonts w:ascii="宋体" w:hAnsi="宋体" w:cs="Helvetica" w:hint="eastAsia"/>
          <w:sz w:val="28"/>
          <w:szCs w:val="28"/>
        </w:rPr>
        <w:t>书面提出回避申请，并说明理由。采购人或者</w:t>
      </w:r>
      <w:r w:rsidRPr="00FB3AFE">
        <w:rPr>
          <w:rFonts w:ascii="宋体" w:hAnsi="宋体" w:cs="Arial" w:hint="eastAsia"/>
          <w:sz w:val="28"/>
          <w:szCs w:val="28"/>
        </w:rPr>
        <w:t>采购代理机构</w:t>
      </w:r>
      <w:r w:rsidRPr="00FB3AFE">
        <w:rPr>
          <w:rFonts w:ascii="宋体" w:hAnsi="宋体" w:cs="Helvetica" w:hint="eastAsia"/>
          <w:sz w:val="28"/>
          <w:szCs w:val="28"/>
        </w:rPr>
        <w:t>应当及时询问被申请回避人员，有利害关系的被申请回避人员应当回避。</w:t>
      </w:r>
    </w:p>
    <w:p w14:paraId="1612D87A"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100" w:name="_Toc217446078"/>
      <w:bookmarkStart w:id="101" w:name="_Toc97815682"/>
      <w:r w:rsidRPr="00FB3AFE">
        <w:rPr>
          <w:rFonts w:ascii="宋体" w:hAnsi="宋体" w:hint="eastAsia"/>
          <w:b/>
          <w:bCs/>
          <w:sz w:val="28"/>
          <w:szCs w:val="28"/>
        </w:rPr>
        <w:lastRenderedPageBreak/>
        <w:t>询问、质疑和投诉</w:t>
      </w:r>
      <w:bookmarkStart w:id="102" w:name="_Toc217446079"/>
      <w:bookmarkEnd w:id="100"/>
      <w:bookmarkEnd w:id="101"/>
    </w:p>
    <w:bookmarkEnd w:id="96"/>
    <w:bookmarkEnd w:id="97"/>
    <w:bookmarkEnd w:id="102"/>
    <w:p w14:paraId="6C078FE4" w14:textId="77777777" w:rsidR="0008285D" w:rsidRPr="00FB3AFE" w:rsidRDefault="003E70E7" w:rsidP="00006261">
      <w:pPr>
        <w:numPr>
          <w:ilvl w:val="0"/>
          <w:numId w:val="26"/>
        </w:numPr>
        <w:spacing w:line="360" w:lineRule="auto"/>
        <w:ind w:left="0" w:firstLine="567"/>
        <w:jc w:val="left"/>
        <w:rPr>
          <w:sz w:val="28"/>
          <w:szCs w:val="28"/>
        </w:rPr>
      </w:pPr>
      <w:r w:rsidRPr="00FB3AFE">
        <w:rPr>
          <w:rFonts w:hint="eastAsia"/>
          <w:sz w:val="28"/>
          <w:szCs w:val="28"/>
        </w:rPr>
        <w:t>询问、质疑、投诉的接收和处理严格按照《中华人民共和国政府采购法》、《中华人民共和国政府采购法实施条例》《中华人民共和国财政部货物和服务招投标管理办法》（财政部第</w:t>
      </w:r>
      <w:r w:rsidRPr="00FB3AFE">
        <w:rPr>
          <w:sz w:val="28"/>
          <w:szCs w:val="28"/>
        </w:rPr>
        <w:t>87</w:t>
      </w:r>
      <w:r w:rsidRPr="00FB3AFE">
        <w:rPr>
          <w:rFonts w:hint="eastAsia"/>
          <w:sz w:val="28"/>
          <w:szCs w:val="28"/>
        </w:rPr>
        <w:t>号令）和《政府采购质疑和投诉办法》（财政部</w:t>
      </w:r>
      <w:r w:rsidRPr="00FB3AFE">
        <w:rPr>
          <w:sz w:val="28"/>
          <w:szCs w:val="28"/>
        </w:rPr>
        <w:t>94</w:t>
      </w:r>
      <w:r w:rsidRPr="00FB3AFE">
        <w:rPr>
          <w:rFonts w:hint="eastAsia"/>
          <w:sz w:val="28"/>
          <w:szCs w:val="28"/>
        </w:rPr>
        <w:t>号令）的规定办理。</w:t>
      </w:r>
    </w:p>
    <w:p w14:paraId="79281A48" w14:textId="77777777" w:rsidR="0008285D" w:rsidRPr="00FB3AFE" w:rsidRDefault="003E70E7" w:rsidP="00006261">
      <w:pPr>
        <w:numPr>
          <w:ilvl w:val="0"/>
          <w:numId w:val="26"/>
        </w:numPr>
        <w:spacing w:line="360" w:lineRule="auto"/>
        <w:ind w:left="0" w:firstLine="567"/>
        <w:jc w:val="left"/>
        <w:rPr>
          <w:sz w:val="28"/>
          <w:szCs w:val="28"/>
        </w:rPr>
      </w:pPr>
      <w:r w:rsidRPr="00FB3AFE">
        <w:rPr>
          <w:rFonts w:hint="eastAsia"/>
          <w:sz w:val="28"/>
          <w:szCs w:val="28"/>
        </w:rPr>
        <w:t>供应商</w:t>
      </w:r>
      <w:r w:rsidRPr="00FB3AFE">
        <w:rPr>
          <w:rFonts w:ascii="宋体" w:hAnsi="宋体" w:hint="eastAsia"/>
          <w:sz w:val="28"/>
          <w:szCs w:val="28"/>
        </w:rPr>
        <w:t>询问、质疑的对象</w:t>
      </w:r>
    </w:p>
    <w:p w14:paraId="1285311F" w14:textId="77777777" w:rsidR="0008285D" w:rsidRPr="00FB3AFE" w:rsidRDefault="003E70E7" w:rsidP="00006261">
      <w:pPr>
        <w:numPr>
          <w:ilvl w:val="1"/>
          <w:numId w:val="27"/>
        </w:numPr>
        <w:tabs>
          <w:tab w:val="left" w:pos="0"/>
          <w:tab w:val="left" w:pos="1276"/>
        </w:tabs>
        <w:spacing w:after="120" w:line="360" w:lineRule="auto"/>
        <w:ind w:left="0" w:firstLine="567"/>
        <w:rPr>
          <w:rFonts w:ascii="宋体" w:hAnsi="宋体"/>
          <w:sz w:val="28"/>
          <w:szCs w:val="28"/>
        </w:rPr>
      </w:pPr>
      <w:r w:rsidRPr="00FB3AFE">
        <w:rPr>
          <w:rFonts w:hint="eastAsia"/>
          <w:sz w:val="28"/>
          <w:szCs w:val="28"/>
        </w:rPr>
        <w:t>供应商</w:t>
      </w:r>
      <w:r w:rsidRPr="00FB3AFE">
        <w:rPr>
          <w:rFonts w:ascii="宋体" w:hAnsi="宋体" w:hint="eastAsia"/>
          <w:sz w:val="28"/>
          <w:szCs w:val="28"/>
        </w:rPr>
        <w:t>对招标文件中</w:t>
      </w:r>
      <w:r w:rsidRPr="00FB3AFE">
        <w:rPr>
          <w:rFonts w:hint="eastAsia"/>
          <w:sz w:val="28"/>
          <w:szCs w:val="28"/>
        </w:rPr>
        <w:t>供应商</w:t>
      </w:r>
      <w:r w:rsidRPr="00FB3AFE">
        <w:rPr>
          <w:rFonts w:ascii="宋体" w:hAnsi="宋体" w:hint="eastAsia"/>
          <w:sz w:val="28"/>
          <w:szCs w:val="28"/>
        </w:rPr>
        <w:t>参加本次政府采购活动应当具备的条件，招标项目技术、服务、商务及其他要求，评标细则及标准，和中标结果中关于资格审查提出询问或质疑的，向采购人提出；</w:t>
      </w:r>
    </w:p>
    <w:p w14:paraId="1ABA3A92" w14:textId="77777777" w:rsidR="0008285D" w:rsidRPr="00FB3AFE" w:rsidRDefault="003E70E7" w:rsidP="00006261">
      <w:pPr>
        <w:numPr>
          <w:ilvl w:val="1"/>
          <w:numId w:val="27"/>
        </w:numPr>
        <w:tabs>
          <w:tab w:val="left" w:pos="1276"/>
        </w:tabs>
        <w:spacing w:after="120" w:line="360" w:lineRule="auto"/>
        <w:ind w:left="0" w:firstLine="567"/>
        <w:rPr>
          <w:rFonts w:ascii="宋体" w:hAnsi="宋体"/>
          <w:sz w:val="28"/>
          <w:szCs w:val="28"/>
        </w:rPr>
      </w:pPr>
      <w:r w:rsidRPr="00FB3AFE">
        <w:rPr>
          <w:rFonts w:hint="eastAsia"/>
          <w:sz w:val="28"/>
          <w:szCs w:val="28"/>
        </w:rPr>
        <w:t>供应商对除上述招标文件中的其他内容，采购过程及中标结果中（除资格审查）</w:t>
      </w:r>
      <w:r w:rsidRPr="00FB3AFE">
        <w:rPr>
          <w:rFonts w:ascii="宋体" w:hAnsi="宋体" w:hint="eastAsia"/>
          <w:sz w:val="28"/>
          <w:szCs w:val="28"/>
        </w:rPr>
        <w:t>提出询问或质疑的，向</w:t>
      </w:r>
      <w:r w:rsidRPr="00FB3AFE">
        <w:rPr>
          <w:rFonts w:ascii="宋体" w:hAnsi="宋体" w:cs="Arial" w:hint="eastAsia"/>
          <w:sz w:val="28"/>
          <w:szCs w:val="28"/>
        </w:rPr>
        <w:t>市公资交易中心</w:t>
      </w:r>
      <w:r w:rsidRPr="00FB3AFE">
        <w:rPr>
          <w:rFonts w:ascii="宋体" w:hAnsi="宋体" w:hint="eastAsia"/>
          <w:sz w:val="28"/>
          <w:szCs w:val="28"/>
        </w:rPr>
        <w:t>提出。</w:t>
      </w:r>
    </w:p>
    <w:p w14:paraId="7565B160" w14:textId="77777777" w:rsidR="0008285D" w:rsidRPr="00FB3AFE" w:rsidRDefault="003E70E7" w:rsidP="00006261">
      <w:pPr>
        <w:numPr>
          <w:ilvl w:val="0"/>
          <w:numId w:val="26"/>
        </w:numPr>
        <w:tabs>
          <w:tab w:val="left" w:pos="1134"/>
        </w:tabs>
        <w:spacing w:after="120" w:line="360" w:lineRule="auto"/>
        <w:ind w:left="0" w:firstLine="567"/>
        <w:rPr>
          <w:rFonts w:ascii="宋体" w:hAnsi="宋体"/>
          <w:sz w:val="28"/>
          <w:szCs w:val="28"/>
        </w:rPr>
      </w:pPr>
      <w:r w:rsidRPr="00FB3AFE">
        <w:rPr>
          <w:rFonts w:ascii="宋体" w:hAnsi="宋体" w:hint="eastAsia"/>
          <w:sz w:val="28"/>
          <w:szCs w:val="28"/>
        </w:rPr>
        <w:t>供应商提出的询问，应当明确询问事项，如以书面形式提出的，应由供应商签字并加盖公章。</w:t>
      </w:r>
    </w:p>
    <w:p w14:paraId="5952B4DF" w14:textId="77777777" w:rsidR="0008285D" w:rsidRPr="00FB3AFE" w:rsidRDefault="003E70E7" w:rsidP="00006261">
      <w:pPr>
        <w:numPr>
          <w:ilvl w:val="0"/>
          <w:numId w:val="26"/>
        </w:numPr>
        <w:tabs>
          <w:tab w:val="left" w:pos="1134"/>
        </w:tabs>
        <w:spacing w:after="120" w:line="360" w:lineRule="auto"/>
        <w:ind w:left="0" w:firstLine="567"/>
        <w:rPr>
          <w:rFonts w:ascii="宋体" w:hAnsi="宋体"/>
          <w:sz w:val="28"/>
          <w:szCs w:val="28"/>
        </w:rPr>
      </w:pPr>
      <w:r w:rsidRPr="00FB3AFE">
        <w:rPr>
          <w:rFonts w:ascii="宋体" w:hAnsi="宋体" w:hint="eastAsia"/>
          <w:sz w:val="28"/>
          <w:szCs w:val="28"/>
        </w:rPr>
        <w:t>供应商应在法定质疑期内一次性提出针对同一采购程序环节的质疑。</w:t>
      </w:r>
    </w:p>
    <w:p w14:paraId="54F1B8BC" w14:textId="77777777" w:rsidR="0008285D" w:rsidRPr="00FB3AFE" w:rsidRDefault="003E70E7" w:rsidP="00006261">
      <w:pPr>
        <w:numPr>
          <w:ilvl w:val="0"/>
          <w:numId w:val="26"/>
        </w:numPr>
        <w:tabs>
          <w:tab w:val="left" w:pos="1134"/>
        </w:tabs>
        <w:spacing w:after="120" w:line="500" w:lineRule="exact"/>
        <w:ind w:left="0" w:firstLine="567"/>
        <w:rPr>
          <w:rFonts w:ascii="宋体" w:hAnsi="宋体"/>
          <w:sz w:val="28"/>
          <w:szCs w:val="28"/>
        </w:rPr>
      </w:pPr>
      <w:r w:rsidRPr="00FB3AFE">
        <w:rPr>
          <w:rFonts w:ascii="宋体" w:hAnsi="宋体" w:hint="eastAsia"/>
          <w:sz w:val="28"/>
          <w:szCs w:val="28"/>
        </w:rPr>
        <w:t>供应商可通过“政府采购云平台”，或现场等方式向采购人或市公资交易中心提交质疑资料。</w:t>
      </w:r>
    </w:p>
    <w:p w14:paraId="5848E973" w14:textId="77777777" w:rsidR="0008285D" w:rsidRPr="00FB3AFE" w:rsidRDefault="003E70E7" w:rsidP="00006261">
      <w:pPr>
        <w:numPr>
          <w:ilvl w:val="0"/>
          <w:numId w:val="26"/>
        </w:numPr>
        <w:tabs>
          <w:tab w:val="left" w:pos="1134"/>
        </w:tabs>
        <w:spacing w:after="120" w:line="360" w:lineRule="auto"/>
        <w:ind w:left="0" w:firstLine="567"/>
        <w:rPr>
          <w:rFonts w:ascii="宋体" w:hAnsi="宋体"/>
          <w:sz w:val="28"/>
          <w:szCs w:val="28"/>
        </w:rPr>
      </w:pPr>
      <w:r w:rsidRPr="00FB3AFE">
        <w:rPr>
          <w:rFonts w:ascii="宋体" w:hAnsi="宋体" w:hint="eastAsia"/>
          <w:sz w:val="28"/>
          <w:szCs w:val="28"/>
        </w:rPr>
        <w:t>供应商提出质疑时应当准备的资料</w:t>
      </w:r>
    </w:p>
    <w:p w14:paraId="0030C2DD" w14:textId="77777777" w:rsidR="0008285D" w:rsidRPr="00FB3AFE" w:rsidRDefault="003E70E7">
      <w:pPr>
        <w:pStyle w:val="afd"/>
        <w:shd w:val="clear" w:color="auto" w:fill="FFFFFF"/>
        <w:spacing w:before="0" w:beforeAutospacing="0" w:after="0" w:afterAutospacing="0" w:line="360" w:lineRule="auto"/>
        <w:ind w:firstLineChars="200" w:firstLine="560"/>
        <w:rPr>
          <w:rFonts w:cs="Helvetica"/>
          <w:color w:val="auto"/>
          <w:sz w:val="28"/>
          <w:szCs w:val="28"/>
        </w:rPr>
      </w:pPr>
      <w:r w:rsidRPr="00FB3AFE">
        <w:rPr>
          <w:rFonts w:cs="Helvetica" w:hint="eastAsia"/>
          <w:color w:val="auto"/>
          <w:sz w:val="28"/>
          <w:szCs w:val="28"/>
        </w:rPr>
        <w:t>（一）质疑书正本1份；</w:t>
      </w:r>
    </w:p>
    <w:p w14:paraId="69B042D8" w14:textId="77777777" w:rsidR="0008285D" w:rsidRPr="00FB3AFE" w:rsidRDefault="003E70E7">
      <w:pPr>
        <w:pStyle w:val="afd"/>
        <w:shd w:val="clear" w:color="auto" w:fill="FFFFFF"/>
        <w:spacing w:before="0" w:beforeAutospacing="0" w:after="0" w:afterAutospacing="0" w:line="360" w:lineRule="auto"/>
        <w:ind w:firstLineChars="200" w:firstLine="560"/>
        <w:rPr>
          <w:rFonts w:cs="Helvetica"/>
          <w:color w:val="auto"/>
          <w:sz w:val="28"/>
          <w:szCs w:val="28"/>
        </w:rPr>
      </w:pPr>
      <w:r w:rsidRPr="00FB3AFE">
        <w:rPr>
          <w:rFonts w:cs="Helvetica" w:hint="eastAsia"/>
          <w:color w:val="auto"/>
          <w:sz w:val="28"/>
          <w:szCs w:val="28"/>
        </w:rPr>
        <w:t>（二）法定代表人或主要负责人授权委托书1份（委托代理人办理质疑事宜的需提供）；</w:t>
      </w:r>
    </w:p>
    <w:p w14:paraId="2A0138E8" w14:textId="77777777" w:rsidR="0008285D" w:rsidRPr="00FB3AFE" w:rsidRDefault="003E70E7">
      <w:pPr>
        <w:pStyle w:val="afd"/>
        <w:shd w:val="clear" w:color="auto" w:fill="FFFFFF"/>
        <w:spacing w:before="0" w:beforeAutospacing="0" w:after="0" w:afterAutospacing="0" w:line="360" w:lineRule="auto"/>
        <w:ind w:firstLineChars="200" w:firstLine="560"/>
        <w:rPr>
          <w:rFonts w:cs="Helvetica"/>
          <w:color w:val="auto"/>
          <w:sz w:val="28"/>
          <w:szCs w:val="28"/>
        </w:rPr>
      </w:pPr>
      <w:r w:rsidRPr="00FB3AFE">
        <w:rPr>
          <w:rFonts w:cs="Helvetica" w:hint="eastAsia"/>
          <w:color w:val="auto"/>
          <w:sz w:val="28"/>
          <w:szCs w:val="28"/>
        </w:rPr>
        <w:t>（三）法定代表人或主要负责人身份证复印件1份；</w:t>
      </w:r>
    </w:p>
    <w:p w14:paraId="0BF0D561" w14:textId="77777777" w:rsidR="0008285D" w:rsidRPr="00FB3AFE" w:rsidRDefault="003E70E7">
      <w:pPr>
        <w:pStyle w:val="afd"/>
        <w:shd w:val="clear" w:color="auto" w:fill="FFFFFF"/>
        <w:spacing w:before="0" w:beforeAutospacing="0" w:after="0" w:afterAutospacing="0" w:line="360" w:lineRule="auto"/>
        <w:ind w:firstLineChars="200" w:firstLine="560"/>
        <w:rPr>
          <w:rFonts w:cs="Helvetica"/>
          <w:color w:val="auto"/>
          <w:sz w:val="28"/>
          <w:szCs w:val="28"/>
        </w:rPr>
      </w:pPr>
      <w:r w:rsidRPr="00FB3AFE">
        <w:rPr>
          <w:rFonts w:cs="Helvetica" w:hint="eastAsia"/>
          <w:color w:val="auto"/>
          <w:sz w:val="28"/>
          <w:szCs w:val="28"/>
        </w:rPr>
        <w:lastRenderedPageBreak/>
        <w:t>（四）委托代理人身份证复印件1份（委托代理人办理质疑事宜的需提供）；</w:t>
      </w:r>
    </w:p>
    <w:p w14:paraId="3136AD73" w14:textId="77777777" w:rsidR="0008285D" w:rsidRPr="00FB3AFE" w:rsidRDefault="003E70E7">
      <w:pPr>
        <w:pStyle w:val="afd"/>
        <w:shd w:val="clear" w:color="auto" w:fill="FFFFFF"/>
        <w:spacing w:before="0" w:beforeAutospacing="0" w:after="0" w:afterAutospacing="0" w:line="360" w:lineRule="auto"/>
        <w:ind w:firstLineChars="200" w:firstLine="560"/>
        <w:rPr>
          <w:rFonts w:cs="Helvetica"/>
          <w:color w:val="auto"/>
          <w:sz w:val="28"/>
          <w:szCs w:val="28"/>
        </w:rPr>
      </w:pPr>
      <w:r w:rsidRPr="00FB3AFE">
        <w:rPr>
          <w:rFonts w:cs="Helvetica" w:hint="eastAsia"/>
          <w:color w:val="auto"/>
          <w:sz w:val="28"/>
          <w:szCs w:val="28"/>
        </w:rPr>
        <w:t>（五）针对质疑事项必要的证明材料。</w:t>
      </w:r>
    </w:p>
    <w:p w14:paraId="19A8EBFF" w14:textId="77777777" w:rsidR="0008285D" w:rsidRPr="00FB3AFE" w:rsidRDefault="003E70E7" w:rsidP="00006261">
      <w:pPr>
        <w:numPr>
          <w:ilvl w:val="0"/>
          <w:numId w:val="26"/>
        </w:numPr>
        <w:tabs>
          <w:tab w:val="left" w:pos="1134"/>
        </w:tabs>
        <w:spacing w:line="360" w:lineRule="auto"/>
        <w:ind w:left="0" w:firstLine="567"/>
        <w:rPr>
          <w:rFonts w:ascii="宋体" w:hAnsi="宋体"/>
          <w:sz w:val="28"/>
          <w:szCs w:val="28"/>
        </w:rPr>
      </w:pPr>
      <w:r w:rsidRPr="00FB3AFE">
        <w:rPr>
          <w:rFonts w:ascii="宋体" w:hAnsi="宋体" w:hint="eastAsia"/>
          <w:sz w:val="28"/>
          <w:szCs w:val="28"/>
        </w:rPr>
        <w:t>供应商对采购人或市公资交易中心的质疑答复不满意，或者采购人或市公资交易中心未在规定期限内作出答复的，供应商可以在答复期满后15个工作日内向同级财政部门提起投诉。</w:t>
      </w:r>
    </w:p>
    <w:p w14:paraId="0072599A" w14:textId="77777777" w:rsidR="0008285D" w:rsidRPr="00FB3AFE" w:rsidRDefault="0008285D">
      <w:pPr>
        <w:tabs>
          <w:tab w:val="left" w:pos="1276"/>
        </w:tabs>
        <w:spacing w:line="360" w:lineRule="auto"/>
        <w:rPr>
          <w:rFonts w:ascii="宋体" w:hAnsi="宋体"/>
          <w:sz w:val="28"/>
          <w:szCs w:val="28"/>
        </w:rPr>
      </w:pPr>
    </w:p>
    <w:p w14:paraId="3DE412C1" w14:textId="77777777" w:rsidR="0008285D" w:rsidRPr="00FB3AFE" w:rsidRDefault="003E70E7">
      <w:pPr>
        <w:pStyle w:val="2"/>
        <w:tabs>
          <w:tab w:val="left" w:pos="426"/>
          <w:tab w:val="left" w:pos="567"/>
        </w:tabs>
        <w:spacing w:before="0" w:after="0" w:line="600" w:lineRule="exact"/>
        <w:jc w:val="both"/>
      </w:pPr>
      <w:bookmarkStart w:id="103" w:name="_Toc97815683"/>
      <w:r w:rsidRPr="00FB3AFE">
        <w:rPr>
          <w:rFonts w:hint="eastAsia"/>
        </w:rPr>
        <w:t>其他要求（实质性要求）</w:t>
      </w:r>
      <w:bookmarkEnd w:id="103"/>
    </w:p>
    <w:p w14:paraId="71B05D96" w14:textId="77777777" w:rsidR="0008285D" w:rsidRPr="00FB3AFE" w:rsidRDefault="003E70E7" w:rsidP="00006261">
      <w:pPr>
        <w:pStyle w:val="13"/>
        <w:numPr>
          <w:ilvl w:val="0"/>
          <w:numId w:val="28"/>
        </w:numPr>
        <w:tabs>
          <w:tab w:val="left" w:pos="1276"/>
        </w:tabs>
        <w:snapToGrid w:val="0"/>
        <w:spacing w:line="360" w:lineRule="auto"/>
        <w:ind w:left="0" w:firstLineChars="0" w:firstLine="710"/>
        <w:rPr>
          <w:rFonts w:ascii="宋体" w:eastAsia="宋体" w:hAnsi="宋体"/>
          <w:sz w:val="28"/>
          <w:szCs w:val="28"/>
        </w:rPr>
      </w:pPr>
      <w:r w:rsidRPr="00FB3AFE">
        <w:rPr>
          <w:rFonts w:ascii="宋体" w:eastAsia="宋体" w:hAnsi="宋体" w:hint="eastAsia"/>
          <w:sz w:val="28"/>
          <w:szCs w:val="28"/>
        </w:rPr>
        <w:t>供应商为本项目提供的所有产品、辅材中属于《国家强制性产品认证目录》范围内产品的，均通过国家强制性产品认证并取得认证证书。</w:t>
      </w:r>
    </w:p>
    <w:p w14:paraId="1603493E" w14:textId="77777777" w:rsidR="0008285D" w:rsidRPr="00FB3AFE" w:rsidRDefault="003E70E7" w:rsidP="00006261">
      <w:pPr>
        <w:pStyle w:val="13"/>
        <w:numPr>
          <w:ilvl w:val="0"/>
          <w:numId w:val="28"/>
        </w:numPr>
        <w:tabs>
          <w:tab w:val="left" w:pos="1276"/>
        </w:tabs>
        <w:snapToGrid w:val="0"/>
        <w:spacing w:line="360" w:lineRule="auto"/>
        <w:ind w:left="0" w:firstLineChars="0" w:firstLine="710"/>
        <w:rPr>
          <w:rFonts w:ascii="宋体" w:eastAsia="宋体" w:hAnsi="宋体"/>
          <w:sz w:val="28"/>
          <w:szCs w:val="28"/>
        </w:rPr>
      </w:pPr>
      <w:r w:rsidRPr="00FB3AFE">
        <w:rPr>
          <w:rFonts w:ascii="宋体" w:eastAsia="宋体" w:hAnsi="宋体" w:hint="eastAsia"/>
          <w:sz w:val="28"/>
          <w:szCs w:val="28"/>
        </w:rPr>
        <w:t>供应商为本项目提供的所有产品、辅材符合现行的强制性国家相关标准、行业标准。</w:t>
      </w:r>
    </w:p>
    <w:p w14:paraId="171D8BD8" w14:textId="1836A5CC" w:rsidR="0008285D" w:rsidRPr="00FB3AFE" w:rsidRDefault="003E70E7" w:rsidP="00006261">
      <w:pPr>
        <w:pStyle w:val="13"/>
        <w:numPr>
          <w:ilvl w:val="0"/>
          <w:numId w:val="28"/>
        </w:numPr>
        <w:tabs>
          <w:tab w:val="left" w:pos="1134"/>
          <w:tab w:val="left" w:pos="1276"/>
        </w:tabs>
        <w:snapToGrid w:val="0"/>
        <w:spacing w:line="600" w:lineRule="exact"/>
        <w:ind w:left="0" w:firstLineChars="0" w:firstLine="562"/>
        <w:rPr>
          <w:rFonts w:ascii="宋体" w:eastAsia="宋体" w:hAnsi="宋体"/>
          <w:sz w:val="28"/>
          <w:szCs w:val="28"/>
        </w:rPr>
      </w:pPr>
      <w:r w:rsidRPr="00FB3AFE">
        <w:rPr>
          <w:rFonts w:ascii="宋体" w:eastAsia="宋体" w:hAnsi="宋体" w:hint="eastAsia"/>
          <w:sz w:val="28"/>
          <w:szCs w:val="28"/>
        </w:rPr>
        <w:t>为本项目实施涉及的商品包装和快递包装，均应符合财政部等三部门联合印发商品包装和快递包装政府采购需求标准（试行）（财办库[2020]123号）的要求，包装应适应于远距离运输、防潮、防震、防锈和防野蛮装卸，以确保货物安全无损运抵指定地点。由于包装不善所引起的货物损失均由供应商承担。</w:t>
      </w:r>
    </w:p>
    <w:p w14:paraId="638A9969" w14:textId="366A606D" w:rsidR="0008285D" w:rsidRPr="00FB3AFE" w:rsidRDefault="0008285D">
      <w:pPr>
        <w:tabs>
          <w:tab w:val="left" w:pos="1276"/>
        </w:tabs>
        <w:spacing w:line="360" w:lineRule="auto"/>
        <w:rPr>
          <w:rFonts w:ascii="宋体" w:hAnsi="宋体" w:cstheme="minorBidi"/>
          <w:sz w:val="28"/>
          <w:szCs w:val="28"/>
        </w:rPr>
      </w:pPr>
    </w:p>
    <w:p w14:paraId="2A020493" w14:textId="692B18DA" w:rsidR="001D5219" w:rsidRPr="00FB3AFE" w:rsidRDefault="001D5219">
      <w:pPr>
        <w:tabs>
          <w:tab w:val="left" w:pos="1276"/>
        </w:tabs>
        <w:spacing w:line="360" w:lineRule="auto"/>
        <w:rPr>
          <w:rFonts w:ascii="宋体" w:hAnsi="宋体" w:cstheme="minorBidi"/>
          <w:sz w:val="28"/>
          <w:szCs w:val="28"/>
        </w:rPr>
      </w:pPr>
    </w:p>
    <w:p w14:paraId="356556E3" w14:textId="77777777" w:rsidR="001D5219" w:rsidRPr="00FB3AFE" w:rsidRDefault="001D5219">
      <w:pPr>
        <w:tabs>
          <w:tab w:val="left" w:pos="1276"/>
        </w:tabs>
        <w:spacing w:line="360" w:lineRule="auto"/>
        <w:rPr>
          <w:rFonts w:ascii="宋体" w:hAnsi="宋体" w:cstheme="minorBidi"/>
          <w:sz w:val="28"/>
          <w:szCs w:val="28"/>
        </w:rPr>
      </w:pPr>
    </w:p>
    <w:p w14:paraId="5DFB53DD" w14:textId="08BC3AF2" w:rsidR="008F6CC0" w:rsidRPr="00FB3AFE" w:rsidRDefault="008F6CC0">
      <w:pPr>
        <w:tabs>
          <w:tab w:val="left" w:pos="1276"/>
        </w:tabs>
        <w:spacing w:line="360" w:lineRule="auto"/>
        <w:rPr>
          <w:rFonts w:ascii="宋体" w:hAnsi="宋体"/>
          <w:sz w:val="28"/>
          <w:szCs w:val="28"/>
        </w:rPr>
      </w:pPr>
    </w:p>
    <w:p w14:paraId="4D44873D" w14:textId="2571F02B" w:rsidR="0008285D" w:rsidRPr="00FB3AFE" w:rsidRDefault="0008285D">
      <w:pPr>
        <w:tabs>
          <w:tab w:val="left" w:pos="1276"/>
        </w:tabs>
        <w:spacing w:line="360" w:lineRule="auto"/>
        <w:rPr>
          <w:rFonts w:ascii="宋体" w:hAnsi="宋体"/>
          <w:sz w:val="28"/>
          <w:szCs w:val="28"/>
        </w:rPr>
      </w:pPr>
    </w:p>
    <w:p w14:paraId="590512F7" w14:textId="77777777" w:rsidR="0008285D" w:rsidRPr="00FB3AFE" w:rsidRDefault="003E70E7">
      <w:pPr>
        <w:keepNext/>
        <w:keepLines/>
        <w:numPr>
          <w:ilvl w:val="0"/>
          <w:numId w:val="3"/>
        </w:numPr>
        <w:spacing w:before="340" w:after="330" w:line="400" w:lineRule="exact"/>
        <w:ind w:left="567"/>
        <w:jc w:val="center"/>
        <w:outlineLvl w:val="0"/>
        <w:rPr>
          <w:rFonts w:ascii="宋体" w:hAnsi="宋体"/>
          <w:b/>
          <w:bCs/>
          <w:spacing w:val="-20"/>
          <w:kern w:val="44"/>
          <w:sz w:val="32"/>
          <w:szCs w:val="32"/>
        </w:rPr>
      </w:pPr>
      <w:bookmarkStart w:id="104" w:name="_Toc315871049"/>
      <w:bookmarkStart w:id="105" w:name="_Toc315871047"/>
      <w:bookmarkStart w:id="106" w:name="_Toc315871050"/>
      <w:bookmarkStart w:id="107" w:name="_Toc316292049"/>
      <w:bookmarkStart w:id="108" w:name="_Toc316292050"/>
      <w:bookmarkStart w:id="109" w:name="_Toc316292048"/>
      <w:bookmarkStart w:id="110" w:name="_Toc315871048"/>
      <w:bookmarkStart w:id="111" w:name="_Toc315871045"/>
      <w:bookmarkStart w:id="112" w:name="_Toc316292052"/>
      <w:bookmarkStart w:id="113" w:name="_Toc315871046"/>
      <w:bookmarkStart w:id="114" w:name="_Toc316292051"/>
      <w:bookmarkStart w:id="115" w:name="_Toc97815684"/>
      <w:bookmarkEnd w:id="104"/>
      <w:bookmarkEnd w:id="105"/>
      <w:bookmarkEnd w:id="106"/>
      <w:bookmarkEnd w:id="107"/>
      <w:bookmarkEnd w:id="108"/>
      <w:bookmarkEnd w:id="109"/>
      <w:bookmarkEnd w:id="110"/>
      <w:bookmarkEnd w:id="111"/>
      <w:bookmarkEnd w:id="112"/>
      <w:bookmarkEnd w:id="113"/>
      <w:bookmarkEnd w:id="114"/>
      <w:r w:rsidRPr="00FB3AFE">
        <w:rPr>
          <w:rFonts w:ascii="宋体" w:hAnsi="宋体" w:hint="eastAsia"/>
          <w:b/>
          <w:bCs/>
          <w:spacing w:val="-20"/>
          <w:kern w:val="44"/>
          <w:sz w:val="32"/>
          <w:szCs w:val="32"/>
        </w:rPr>
        <w:lastRenderedPageBreak/>
        <w:t>投标文件格式</w:t>
      </w:r>
      <w:bookmarkEnd w:id="115"/>
    </w:p>
    <w:p w14:paraId="32B56579" w14:textId="77777777" w:rsidR="0008285D" w:rsidRPr="00FB3AFE" w:rsidRDefault="003E70E7">
      <w:pPr>
        <w:keepNext/>
        <w:keepLines/>
        <w:numPr>
          <w:ilvl w:val="1"/>
          <w:numId w:val="3"/>
        </w:numPr>
        <w:spacing w:before="260" w:after="260" w:line="360" w:lineRule="auto"/>
        <w:jc w:val="left"/>
        <w:outlineLvl w:val="1"/>
        <w:rPr>
          <w:rFonts w:ascii="宋体" w:hAnsi="宋体"/>
          <w:b/>
          <w:bCs/>
          <w:sz w:val="28"/>
          <w:szCs w:val="28"/>
        </w:rPr>
      </w:pPr>
      <w:bookmarkStart w:id="116" w:name="_Toc97815685"/>
      <w:r w:rsidRPr="00FB3AFE">
        <w:rPr>
          <w:rFonts w:ascii="宋体" w:hAnsi="宋体" w:hint="eastAsia"/>
          <w:b/>
          <w:bCs/>
          <w:sz w:val="28"/>
          <w:szCs w:val="28"/>
        </w:rPr>
        <w:t>投标文件封面格式</w:t>
      </w:r>
      <w:bookmarkEnd w:id="116"/>
    </w:p>
    <w:p w14:paraId="7402A154" w14:textId="77777777" w:rsidR="0008285D" w:rsidRPr="00FB3AFE" w:rsidRDefault="0008285D">
      <w:pPr>
        <w:spacing w:line="360" w:lineRule="auto"/>
        <w:rPr>
          <w:rFonts w:ascii="宋体" w:hAnsi="宋体"/>
          <w:bCs/>
          <w:szCs w:val="21"/>
        </w:rPr>
      </w:pPr>
    </w:p>
    <w:p w14:paraId="23F41392" w14:textId="77777777" w:rsidR="0008285D" w:rsidRPr="00FB3AFE" w:rsidRDefault="0008285D">
      <w:pPr>
        <w:spacing w:line="360" w:lineRule="auto"/>
        <w:rPr>
          <w:rFonts w:ascii="宋体" w:hAnsi="宋体"/>
          <w:bCs/>
          <w:szCs w:val="21"/>
        </w:rPr>
      </w:pPr>
    </w:p>
    <w:p w14:paraId="659F8BD9" w14:textId="77777777" w:rsidR="0008285D" w:rsidRPr="00FB3AFE" w:rsidRDefault="0008285D">
      <w:pPr>
        <w:spacing w:line="360" w:lineRule="auto"/>
        <w:jc w:val="right"/>
        <w:rPr>
          <w:rFonts w:ascii="宋体" w:hAnsi="宋体"/>
        </w:rPr>
      </w:pPr>
    </w:p>
    <w:p w14:paraId="34C4EC6F" w14:textId="77777777" w:rsidR="0008285D" w:rsidRPr="00FB3AFE" w:rsidRDefault="003E70E7">
      <w:pPr>
        <w:spacing w:line="360" w:lineRule="auto"/>
        <w:jc w:val="center"/>
        <w:rPr>
          <w:rFonts w:ascii="宋体" w:hAnsi="宋体"/>
          <w:spacing w:val="78"/>
          <w:sz w:val="96"/>
          <w:szCs w:val="120"/>
        </w:rPr>
      </w:pPr>
      <w:r w:rsidRPr="00FB3AFE">
        <w:rPr>
          <w:rFonts w:ascii="宋体" w:hAnsi="宋体" w:hint="eastAsia"/>
          <w:spacing w:val="78"/>
          <w:sz w:val="96"/>
          <w:szCs w:val="120"/>
        </w:rPr>
        <w:t>投标文件</w:t>
      </w:r>
    </w:p>
    <w:p w14:paraId="01AF27AF" w14:textId="77777777" w:rsidR="0008285D" w:rsidRPr="00FB3AFE" w:rsidRDefault="0008285D">
      <w:pPr>
        <w:spacing w:line="360" w:lineRule="auto"/>
        <w:jc w:val="center"/>
        <w:rPr>
          <w:rFonts w:ascii="宋体" w:hAnsi="宋体"/>
          <w:bCs/>
          <w:sz w:val="36"/>
        </w:rPr>
      </w:pPr>
    </w:p>
    <w:p w14:paraId="37921162" w14:textId="77777777" w:rsidR="0008285D" w:rsidRPr="00FB3AFE" w:rsidRDefault="0008285D">
      <w:pPr>
        <w:spacing w:line="360" w:lineRule="auto"/>
        <w:jc w:val="center"/>
        <w:rPr>
          <w:rFonts w:ascii="宋体" w:hAnsi="宋体"/>
          <w:bCs/>
          <w:sz w:val="36"/>
        </w:rPr>
      </w:pPr>
    </w:p>
    <w:p w14:paraId="79B1A7E7" w14:textId="590650E9" w:rsidR="0008285D" w:rsidRPr="00FB3AFE" w:rsidRDefault="003E70E7">
      <w:pPr>
        <w:spacing w:line="360" w:lineRule="auto"/>
        <w:ind w:left="1751" w:hangingChars="545" w:hanging="1751"/>
        <w:rPr>
          <w:rFonts w:ascii="宋体" w:hAnsi="宋体"/>
          <w:b/>
          <w:bCs/>
          <w:sz w:val="32"/>
          <w:szCs w:val="32"/>
        </w:rPr>
      </w:pPr>
      <w:r w:rsidRPr="00FB3AFE">
        <w:rPr>
          <w:rFonts w:ascii="宋体" w:hAnsi="宋体" w:hint="eastAsia"/>
          <w:b/>
          <w:bCs/>
          <w:sz w:val="32"/>
          <w:szCs w:val="32"/>
        </w:rPr>
        <w:t>项目名称：</w:t>
      </w:r>
      <w:r w:rsidR="00CF5D3F" w:rsidRPr="00FB3AFE">
        <w:rPr>
          <w:rFonts w:ascii="宋体" w:hAnsi="宋体" w:hint="eastAsia"/>
          <w:b/>
          <w:bCs/>
          <w:sz w:val="32"/>
          <w:szCs w:val="32"/>
        </w:rPr>
        <w:t>成都画院（成都市美术馆）新馆家具采购项目</w:t>
      </w:r>
    </w:p>
    <w:p w14:paraId="2F834ED1" w14:textId="615CE711" w:rsidR="0008285D" w:rsidRPr="00FB3AFE" w:rsidRDefault="003E70E7">
      <w:pPr>
        <w:spacing w:line="360" w:lineRule="auto"/>
        <w:rPr>
          <w:rFonts w:ascii="宋体" w:hAnsi="宋体"/>
          <w:b/>
          <w:sz w:val="32"/>
          <w:szCs w:val="32"/>
          <w:u w:val="single"/>
        </w:rPr>
      </w:pPr>
      <w:r w:rsidRPr="00FB3AFE">
        <w:rPr>
          <w:rFonts w:ascii="宋体" w:hAnsi="宋体" w:hint="eastAsia"/>
          <w:b/>
          <w:bCs/>
          <w:sz w:val="32"/>
          <w:szCs w:val="32"/>
        </w:rPr>
        <w:t>项目编号：</w:t>
      </w:r>
      <w:r w:rsidR="00DF30DE" w:rsidRPr="00FB3AFE">
        <w:rPr>
          <w:rFonts w:ascii="宋体" w:hAnsi="宋体" w:hint="eastAsia"/>
          <w:b/>
          <w:bCs/>
          <w:sz w:val="32"/>
          <w:szCs w:val="32"/>
        </w:rPr>
        <w:t>成都市政采（2022）A0032号</w:t>
      </w:r>
    </w:p>
    <w:p w14:paraId="5B73722E" w14:textId="77777777" w:rsidR="0008285D" w:rsidRPr="00FB3AFE" w:rsidRDefault="0008285D">
      <w:pPr>
        <w:spacing w:line="360" w:lineRule="auto"/>
        <w:rPr>
          <w:rFonts w:ascii="宋体" w:hAnsi="宋体"/>
          <w:b/>
          <w:bCs/>
          <w:sz w:val="32"/>
          <w:szCs w:val="32"/>
        </w:rPr>
      </w:pPr>
    </w:p>
    <w:p w14:paraId="76F028C6" w14:textId="77777777" w:rsidR="0008285D" w:rsidRPr="00FB3AFE" w:rsidRDefault="0008285D">
      <w:pPr>
        <w:spacing w:line="360" w:lineRule="auto"/>
        <w:rPr>
          <w:rFonts w:ascii="宋体" w:hAnsi="宋体"/>
          <w:b/>
          <w:bCs/>
          <w:sz w:val="32"/>
          <w:szCs w:val="32"/>
        </w:rPr>
      </w:pPr>
    </w:p>
    <w:p w14:paraId="76591A81" w14:textId="77777777" w:rsidR="0008285D" w:rsidRPr="00FB3AFE" w:rsidRDefault="0008285D">
      <w:pPr>
        <w:spacing w:line="360" w:lineRule="auto"/>
        <w:rPr>
          <w:rFonts w:ascii="宋体" w:hAnsi="宋体"/>
          <w:b/>
          <w:bCs/>
          <w:sz w:val="32"/>
          <w:szCs w:val="32"/>
        </w:rPr>
      </w:pPr>
    </w:p>
    <w:p w14:paraId="535ABA54" w14:textId="77777777" w:rsidR="0008285D" w:rsidRPr="00FB3AFE" w:rsidRDefault="003E70E7">
      <w:pPr>
        <w:spacing w:line="360" w:lineRule="auto"/>
        <w:ind w:firstLineChars="196" w:firstLine="630"/>
        <w:rPr>
          <w:rFonts w:ascii="宋体" w:hAnsi="宋体"/>
          <w:b/>
          <w:bCs/>
          <w:sz w:val="32"/>
          <w:szCs w:val="32"/>
        </w:rPr>
      </w:pPr>
      <w:r w:rsidRPr="00FB3AFE">
        <w:rPr>
          <w:rFonts w:ascii="宋体" w:hAnsi="宋体" w:hint="eastAsia"/>
          <w:b/>
          <w:bCs/>
          <w:sz w:val="32"/>
          <w:szCs w:val="32"/>
        </w:rPr>
        <w:t>投标人名称：XXXX</w:t>
      </w:r>
    </w:p>
    <w:p w14:paraId="5AAAFEE8" w14:textId="77777777" w:rsidR="0008285D" w:rsidRPr="00FB3AFE" w:rsidRDefault="003E70E7">
      <w:pPr>
        <w:spacing w:line="360" w:lineRule="auto"/>
        <w:ind w:firstLineChars="177" w:firstLine="569"/>
        <w:rPr>
          <w:rFonts w:ascii="宋体" w:hAnsi="宋体"/>
          <w:b/>
          <w:bCs/>
          <w:sz w:val="32"/>
          <w:szCs w:val="32"/>
        </w:rPr>
      </w:pPr>
      <w:r w:rsidRPr="00FB3AFE">
        <w:rPr>
          <w:rFonts w:ascii="宋体" w:hAnsi="宋体" w:hint="eastAsia"/>
          <w:b/>
          <w:bCs/>
          <w:sz w:val="32"/>
          <w:szCs w:val="32"/>
        </w:rPr>
        <w:t>日       期：202X年XX月XX日</w:t>
      </w:r>
    </w:p>
    <w:p w14:paraId="6D01F4AD" w14:textId="77777777" w:rsidR="0008285D" w:rsidRPr="00FB3AFE" w:rsidRDefault="0008285D">
      <w:pPr>
        <w:spacing w:line="360" w:lineRule="auto"/>
        <w:ind w:firstLineChars="177" w:firstLine="569"/>
        <w:rPr>
          <w:rFonts w:ascii="宋体" w:hAnsi="宋体"/>
          <w:b/>
          <w:bCs/>
          <w:sz w:val="32"/>
          <w:szCs w:val="32"/>
        </w:rPr>
      </w:pPr>
    </w:p>
    <w:p w14:paraId="7F148E59" w14:textId="77777777" w:rsidR="0008285D" w:rsidRPr="00FB3AFE" w:rsidRDefault="0008285D">
      <w:pPr>
        <w:spacing w:line="360" w:lineRule="auto"/>
        <w:ind w:firstLineChars="177" w:firstLine="569"/>
        <w:rPr>
          <w:rFonts w:ascii="宋体" w:hAnsi="宋体"/>
          <w:b/>
          <w:bCs/>
          <w:sz w:val="32"/>
          <w:szCs w:val="32"/>
        </w:rPr>
      </w:pPr>
    </w:p>
    <w:p w14:paraId="52A5F620" w14:textId="77777777" w:rsidR="0008285D" w:rsidRPr="00FB3AFE" w:rsidRDefault="0008285D">
      <w:pPr>
        <w:spacing w:line="360" w:lineRule="auto"/>
        <w:ind w:firstLineChars="177" w:firstLine="569"/>
        <w:rPr>
          <w:rFonts w:ascii="宋体" w:hAnsi="宋体"/>
          <w:b/>
          <w:bCs/>
          <w:sz w:val="32"/>
          <w:szCs w:val="32"/>
        </w:rPr>
      </w:pPr>
    </w:p>
    <w:p w14:paraId="43E004F6" w14:textId="77777777" w:rsidR="0008285D" w:rsidRPr="00FB3AFE" w:rsidRDefault="003E70E7">
      <w:pPr>
        <w:keepNext/>
        <w:keepLines/>
        <w:numPr>
          <w:ilvl w:val="1"/>
          <w:numId w:val="3"/>
        </w:numPr>
        <w:spacing w:before="260" w:after="260" w:line="360" w:lineRule="auto"/>
        <w:jc w:val="left"/>
        <w:outlineLvl w:val="1"/>
        <w:rPr>
          <w:rFonts w:ascii="宋体" w:hAnsi="宋体"/>
          <w:b/>
          <w:bCs/>
          <w:sz w:val="28"/>
          <w:szCs w:val="28"/>
        </w:rPr>
      </w:pPr>
      <w:bookmarkStart w:id="117" w:name="_Toc97815686"/>
      <w:r w:rsidRPr="00FB3AFE">
        <w:rPr>
          <w:rFonts w:ascii="宋体" w:hAnsi="宋体" w:hint="eastAsia"/>
          <w:b/>
          <w:bCs/>
          <w:sz w:val="28"/>
          <w:szCs w:val="28"/>
        </w:rPr>
        <w:lastRenderedPageBreak/>
        <w:t>资格响应文件</w:t>
      </w:r>
      <w:bookmarkEnd w:id="117"/>
    </w:p>
    <w:p w14:paraId="042B3B52" w14:textId="77777777" w:rsidR="0008285D" w:rsidRPr="00FB3AFE" w:rsidRDefault="003E70E7">
      <w:pPr>
        <w:keepNext/>
        <w:keepLines/>
        <w:numPr>
          <w:ilvl w:val="2"/>
          <w:numId w:val="3"/>
        </w:numPr>
        <w:spacing w:line="360" w:lineRule="auto"/>
        <w:ind w:left="3119" w:hanging="3119"/>
        <w:outlineLvl w:val="2"/>
        <w:rPr>
          <w:rFonts w:ascii="宋体" w:hAnsi="宋体"/>
          <w:b/>
          <w:bCs/>
          <w:sz w:val="28"/>
          <w:szCs w:val="28"/>
        </w:rPr>
      </w:pPr>
      <w:r w:rsidRPr="00FB3AFE">
        <w:rPr>
          <w:rFonts w:ascii="宋体" w:hAnsi="宋体" w:hint="eastAsia"/>
          <w:b/>
          <w:bCs/>
          <w:sz w:val="28"/>
          <w:szCs w:val="28"/>
        </w:rPr>
        <w:t>关于投标人申明的函</w:t>
      </w:r>
    </w:p>
    <w:p w14:paraId="098F6620" w14:textId="77777777" w:rsidR="0008285D" w:rsidRPr="00FB3AFE" w:rsidRDefault="003E70E7">
      <w:pPr>
        <w:spacing w:line="360" w:lineRule="auto"/>
        <w:rPr>
          <w:rFonts w:ascii="宋体" w:hAnsi="宋体"/>
          <w:sz w:val="28"/>
          <w:szCs w:val="28"/>
        </w:rPr>
      </w:pPr>
      <w:bookmarkStart w:id="118" w:name="_Toc238581782"/>
      <w:bookmarkStart w:id="119" w:name="_Toc52184753"/>
      <w:bookmarkStart w:id="120" w:name="_Toc119203988"/>
      <w:bookmarkStart w:id="121" w:name="_Toc119296788"/>
      <w:bookmarkStart w:id="122" w:name="_Toc146903609"/>
      <w:bookmarkStart w:id="123" w:name="_Toc119295087"/>
      <w:r w:rsidRPr="00FB3AFE">
        <w:rPr>
          <w:rFonts w:ascii="宋体" w:hAnsi="宋体" w:hint="eastAsia"/>
          <w:sz w:val="28"/>
          <w:szCs w:val="28"/>
        </w:rPr>
        <w:t>致：成都市公共资源交易服务中心</w:t>
      </w:r>
      <w:bookmarkEnd w:id="118"/>
    </w:p>
    <w:p w14:paraId="5D4D88FA" w14:textId="1F369F39" w:rsidR="0008285D" w:rsidRPr="00FB3AFE" w:rsidRDefault="003E70E7">
      <w:pPr>
        <w:spacing w:line="360" w:lineRule="auto"/>
        <w:ind w:firstLineChars="202" w:firstLine="566"/>
        <w:rPr>
          <w:rFonts w:ascii="宋体" w:hAnsi="宋体"/>
          <w:sz w:val="28"/>
          <w:szCs w:val="28"/>
        </w:rPr>
      </w:pPr>
      <w:bookmarkStart w:id="124" w:name="_Toc238581783"/>
      <w:r w:rsidRPr="00FB3AFE">
        <w:rPr>
          <w:rFonts w:ascii="宋体" w:hAnsi="宋体" w:hint="eastAsia"/>
          <w:sz w:val="28"/>
          <w:szCs w:val="28"/>
        </w:rPr>
        <w:t>关于我方对</w:t>
      </w:r>
      <w:r w:rsidR="00CF5D3F" w:rsidRPr="00FB3AFE">
        <w:rPr>
          <w:rFonts w:ascii="宋体" w:hAnsi="宋体" w:hint="eastAsia"/>
          <w:b/>
          <w:sz w:val="28"/>
          <w:szCs w:val="28"/>
          <w:u w:val="single"/>
        </w:rPr>
        <w:t>成都画院（成都市美术馆）新馆家具采购项目</w:t>
      </w:r>
      <w:r w:rsidRPr="00FB3AFE">
        <w:rPr>
          <w:rFonts w:ascii="宋体" w:hAnsi="宋体" w:hint="eastAsia"/>
          <w:b/>
          <w:sz w:val="28"/>
          <w:szCs w:val="28"/>
          <w:u w:val="single"/>
        </w:rPr>
        <w:t>（项目编号：</w:t>
      </w:r>
      <w:r w:rsidR="00DF30DE" w:rsidRPr="00FB3AFE">
        <w:rPr>
          <w:rFonts w:ascii="宋体" w:hAnsi="宋体" w:hint="eastAsia"/>
          <w:b/>
          <w:sz w:val="28"/>
          <w:szCs w:val="28"/>
          <w:u w:val="single"/>
        </w:rPr>
        <w:t>成都市政采（2022）A0032号</w:t>
      </w:r>
      <w:r w:rsidRPr="00FB3AFE">
        <w:rPr>
          <w:rFonts w:ascii="宋体" w:hAnsi="宋体" w:hint="eastAsia"/>
          <w:b/>
          <w:sz w:val="28"/>
          <w:szCs w:val="28"/>
          <w:u w:val="single"/>
        </w:rPr>
        <w:t>）</w:t>
      </w:r>
      <w:r w:rsidRPr="00FB3AFE">
        <w:rPr>
          <w:rFonts w:ascii="宋体" w:hAnsi="宋体" w:hint="eastAsia"/>
          <w:sz w:val="28"/>
          <w:szCs w:val="28"/>
        </w:rPr>
        <w:t>的公开招标，提交的下列文件和说明是准确的和真实的。</w:t>
      </w:r>
      <w:bookmarkEnd w:id="124"/>
    </w:p>
    <w:p w14:paraId="028CD73C" w14:textId="77777777" w:rsidR="0008285D" w:rsidRPr="00FB3AFE" w:rsidRDefault="003E70E7" w:rsidP="00006261">
      <w:pPr>
        <w:widowControl/>
        <w:numPr>
          <w:ilvl w:val="2"/>
          <w:numId w:val="29"/>
        </w:numPr>
        <w:spacing w:line="360" w:lineRule="auto"/>
        <w:ind w:left="0" w:firstLineChars="200" w:firstLine="560"/>
        <w:rPr>
          <w:rFonts w:ascii="宋体" w:hAnsi="宋体"/>
          <w:sz w:val="28"/>
          <w:szCs w:val="28"/>
        </w:rPr>
      </w:pPr>
      <w:bookmarkStart w:id="125" w:name="_Toc238581784"/>
      <w:r w:rsidRPr="00FB3AFE">
        <w:rPr>
          <w:rFonts w:ascii="宋体" w:hAnsi="宋体" w:hint="eastAsia"/>
          <w:sz w:val="28"/>
          <w:szCs w:val="28"/>
        </w:rPr>
        <w:t>投标人名称及概况：</w:t>
      </w:r>
      <w:bookmarkEnd w:id="119"/>
      <w:bookmarkEnd w:id="120"/>
      <w:bookmarkEnd w:id="121"/>
      <w:bookmarkEnd w:id="122"/>
      <w:bookmarkEnd w:id="123"/>
      <w:bookmarkEnd w:id="125"/>
    </w:p>
    <w:p w14:paraId="7029C84C" w14:textId="77777777" w:rsidR="0008285D" w:rsidRPr="00FB3AFE" w:rsidRDefault="003E70E7" w:rsidP="00006261">
      <w:pPr>
        <w:widowControl/>
        <w:numPr>
          <w:ilvl w:val="0"/>
          <w:numId w:val="30"/>
        </w:numPr>
        <w:spacing w:line="360" w:lineRule="auto"/>
        <w:ind w:left="0" w:firstLineChars="200" w:firstLine="560"/>
        <w:jc w:val="left"/>
        <w:rPr>
          <w:rFonts w:ascii="宋体" w:hAnsi="宋体"/>
          <w:sz w:val="28"/>
          <w:szCs w:val="28"/>
        </w:rPr>
      </w:pPr>
      <w:r w:rsidRPr="00FB3AFE">
        <w:rPr>
          <w:rFonts w:ascii="宋体" w:hAnsi="宋体" w:hint="eastAsia"/>
          <w:sz w:val="28"/>
          <w:szCs w:val="28"/>
        </w:rPr>
        <w:t>投标人名称：XXXX</w:t>
      </w:r>
    </w:p>
    <w:p w14:paraId="0DF611F6" w14:textId="77777777" w:rsidR="0008285D" w:rsidRPr="00FB3AFE" w:rsidRDefault="003E70E7" w:rsidP="00006261">
      <w:pPr>
        <w:widowControl/>
        <w:numPr>
          <w:ilvl w:val="0"/>
          <w:numId w:val="30"/>
        </w:numPr>
        <w:spacing w:line="360" w:lineRule="auto"/>
        <w:ind w:left="0" w:firstLineChars="200" w:firstLine="560"/>
        <w:jc w:val="left"/>
        <w:rPr>
          <w:rFonts w:ascii="宋体" w:hAnsi="宋体"/>
          <w:sz w:val="28"/>
          <w:szCs w:val="28"/>
        </w:rPr>
      </w:pPr>
      <w:r w:rsidRPr="00FB3AFE">
        <w:rPr>
          <w:rFonts w:ascii="宋体" w:hAnsi="宋体" w:hint="eastAsia"/>
          <w:sz w:val="28"/>
          <w:szCs w:val="28"/>
        </w:rPr>
        <w:t>地址：XXXX           邮编：XXXX</w:t>
      </w:r>
    </w:p>
    <w:p w14:paraId="341BC8A2" w14:textId="77777777" w:rsidR="0008285D" w:rsidRPr="00FB3AFE" w:rsidRDefault="003E70E7">
      <w:pPr>
        <w:spacing w:line="360" w:lineRule="auto"/>
        <w:ind w:firstLineChars="250" w:firstLine="700"/>
        <w:rPr>
          <w:rFonts w:ascii="宋体" w:hAnsi="宋体"/>
          <w:sz w:val="28"/>
          <w:szCs w:val="28"/>
          <w:u w:val="single"/>
        </w:rPr>
      </w:pPr>
      <w:r w:rsidRPr="00FB3AFE">
        <w:rPr>
          <w:rFonts w:ascii="宋体" w:hAnsi="宋体" w:hint="eastAsia"/>
          <w:sz w:val="28"/>
          <w:szCs w:val="28"/>
        </w:rPr>
        <w:t>传真/电话：XXXX</w:t>
      </w:r>
    </w:p>
    <w:p w14:paraId="28ECC685" w14:textId="77777777" w:rsidR="0008285D" w:rsidRPr="00FB3AFE" w:rsidRDefault="003E70E7" w:rsidP="00006261">
      <w:pPr>
        <w:widowControl/>
        <w:numPr>
          <w:ilvl w:val="0"/>
          <w:numId w:val="30"/>
        </w:numPr>
        <w:spacing w:line="360" w:lineRule="auto"/>
        <w:ind w:left="0" w:firstLineChars="200" w:firstLine="560"/>
        <w:jc w:val="left"/>
        <w:rPr>
          <w:rFonts w:ascii="宋体" w:hAnsi="宋体"/>
          <w:sz w:val="28"/>
          <w:szCs w:val="28"/>
        </w:rPr>
      </w:pPr>
      <w:r w:rsidRPr="00FB3AFE">
        <w:rPr>
          <w:rFonts w:ascii="宋体" w:hAnsi="宋体" w:hint="eastAsia"/>
          <w:sz w:val="28"/>
          <w:szCs w:val="28"/>
        </w:rPr>
        <w:t>成立日期或注册日期：XXXX</w:t>
      </w:r>
    </w:p>
    <w:p w14:paraId="1E88A3BA" w14:textId="77777777" w:rsidR="0008285D" w:rsidRPr="00FB3AFE" w:rsidRDefault="003E70E7" w:rsidP="00006261">
      <w:pPr>
        <w:widowControl/>
        <w:numPr>
          <w:ilvl w:val="0"/>
          <w:numId w:val="30"/>
        </w:numPr>
        <w:spacing w:line="360" w:lineRule="auto"/>
        <w:ind w:left="0" w:firstLineChars="200" w:firstLine="560"/>
        <w:jc w:val="left"/>
        <w:rPr>
          <w:rFonts w:ascii="宋体" w:hAnsi="宋体"/>
          <w:sz w:val="28"/>
          <w:szCs w:val="28"/>
          <w:u w:val="single"/>
        </w:rPr>
      </w:pPr>
      <w:r w:rsidRPr="00FB3AFE">
        <w:rPr>
          <w:rFonts w:ascii="宋体" w:hAnsi="宋体" w:hint="eastAsia"/>
          <w:sz w:val="28"/>
          <w:szCs w:val="28"/>
        </w:rPr>
        <w:t>法定代表人或主要负责人姓名：XXXX</w:t>
      </w:r>
    </w:p>
    <w:p w14:paraId="7AFDCE04" w14:textId="77777777" w:rsidR="0008285D" w:rsidRPr="00FB3AFE" w:rsidRDefault="003E70E7" w:rsidP="00006261">
      <w:pPr>
        <w:widowControl/>
        <w:numPr>
          <w:ilvl w:val="2"/>
          <w:numId w:val="29"/>
        </w:numPr>
        <w:tabs>
          <w:tab w:val="left" w:pos="1276"/>
        </w:tabs>
        <w:spacing w:line="360" w:lineRule="auto"/>
        <w:ind w:left="0" w:firstLine="567"/>
        <w:rPr>
          <w:rFonts w:ascii="宋体" w:hAnsi="宋体"/>
          <w:sz w:val="28"/>
          <w:szCs w:val="28"/>
        </w:rPr>
      </w:pPr>
      <w:r w:rsidRPr="00FB3AFE">
        <w:rPr>
          <w:rFonts w:ascii="宋体" w:hAnsi="宋体" w:hint="eastAsia"/>
          <w:sz w:val="28"/>
          <w:szCs w:val="28"/>
        </w:rPr>
        <w:t>开户银行名称：XXXX</w:t>
      </w:r>
    </w:p>
    <w:p w14:paraId="75D5592D" w14:textId="77777777" w:rsidR="0008285D" w:rsidRPr="00FB3AFE" w:rsidRDefault="003E70E7">
      <w:pPr>
        <w:spacing w:line="360" w:lineRule="auto"/>
        <w:ind w:firstLineChars="450" w:firstLine="1260"/>
        <w:rPr>
          <w:rFonts w:ascii="宋体" w:hAnsi="宋体"/>
          <w:sz w:val="28"/>
          <w:szCs w:val="28"/>
          <w:u w:val="single"/>
        </w:rPr>
      </w:pPr>
      <w:r w:rsidRPr="00FB3AFE">
        <w:rPr>
          <w:rFonts w:ascii="宋体" w:hAnsi="宋体" w:hint="eastAsia"/>
          <w:sz w:val="28"/>
          <w:szCs w:val="28"/>
        </w:rPr>
        <w:t>地址：XXXX</w:t>
      </w:r>
    </w:p>
    <w:p w14:paraId="14CAF894" w14:textId="77777777" w:rsidR="0008285D" w:rsidRPr="00FB3AFE" w:rsidRDefault="003E70E7">
      <w:pPr>
        <w:spacing w:line="360" w:lineRule="auto"/>
        <w:ind w:firstLineChars="450" w:firstLine="1260"/>
        <w:rPr>
          <w:rFonts w:ascii="宋体" w:hAnsi="宋体"/>
          <w:sz w:val="28"/>
          <w:szCs w:val="28"/>
        </w:rPr>
      </w:pPr>
      <w:r w:rsidRPr="00FB3AFE">
        <w:rPr>
          <w:rFonts w:ascii="宋体" w:hAnsi="宋体" w:hint="eastAsia"/>
          <w:sz w:val="28"/>
          <w:szCs w:val="28"/>
        </w:rPr>
        <w:t>账号：XXXX</w:t>
      </w:r>
    </w:p>
    <w:p w14:paraId="49AF0887" w14:textId="77777777" w:rsidR="0008285D" w:rsidRPr="00FB3AFE" w:rsidRDefault="0008285D">
      <w:pPr>
        <w:spacing w:line="360" w:lineRule="auto"/>
        <w:ind w:left="560"/>
        <w:rPr>
          <w:rFonts w:ascii="宋体" w:hAnsi="宋体"/>
          <w:sz w:val="28"/>
          <w:szCs w:val="28"/>
        </w:rPr>
      </w:pPr>
    </w:p>
    <w:p w14:paraId="5AE6F6D0" w14:textId="77777777" w:rsidR="0008285D" w:rsidRPr="00FB3AFE" w:rsidRDefault="0008285D">
      <w:pPr>
        <w:spacing w:line="360" w:lineRule="auto"/>
        <w:ind w:left="560"/>
        <w:rPr>
          <w:rFonts w:ascii="宋体" w:hAnsi="宋体"/>
          <w:sz w:val="28"/>
          <w:szCs w:val="28"/>
        </w:rPr>
      </w:pPr>
    </w:p>
    <w:p w14:paraId="6997663F" w14:textId="77777777" w:rsidR="0008285D" w:rsidRPr="00FB3AFE" w:rsidRDefault="0008285D">
      <w:pPr>
        <w:spacing w:line="360" w:lineRule="auto"/>
        <w:ind w:left="560"/>
        <w:rPr>
          <w:rFonts w:ascii="宋体" w:hAnsi="宋体"/>
          <w:sz w:val="28"/>
          <w:szCs w:val="28"/>
        </w:rPr>
      </w:pPr>
    </w:p>
    <w:p w14:paraId="703A732C" w14:textId="77777777" w:rsidR="0008285D" w:rsidRPr="00FB3AFE" w:rsidRDefault="0008285D">
      <w:pPr>
        <w:spacing w:line="360" w:lineRule="auto"/>
        <w:ind w:left="560"/>
        <w:rPr>
          <w:rFonts w:ascii="宋体" w:hAnsi="宋体"/>
          <w:sz w:val="28"/>
          <w:szCs w:val="28"/>
        </w:rPr>
      </w:pPr>
    </w:p>
    <w:p w14:paraId="0D615B98" w14:textId="77777777" w:rsidR="0008285D" w:rsidRPr="00FB3AFE" w:rsidRDefault="0008285D">
      <w:pPr>
        <w:spacing w:line="360" w:lineRule="auto"/>
        <w:ind w:left="560"/>
        <w:rPr>
          <w:rFonts w:ascii="宋体" w:hAnsi="宋体"/>
          <w:sz w:val="28"/>
          <w:szCs w:val="28"/>
        </w:rPr>
      </w:pPr>
    </w:p>
    <w:p w14:paraId="6B038C64" w14:textId="77777777" w:rsidR="0008285D" w:rsidRPr="00FB3AFE" w:rsidRDefault="0008285D">
      <w:pPr>
        <w:spacing w:line="360" w:lineRule="auto"/>
        <w:ind w:left="560"/>
        <w:rPr>
          <w:rFonts w:ascii="宋体" w:hAnsi="宋体"/>
          <w:sz w:val="28"/>
          <w:szCs w:val="28"/>
        </w:rPr>
      </w:pPr>
    </w:p>
    <w:p w14:paraId="022DBEAF"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投标人名称：</w:t>
      </w:r>
      <w:r w:rsidRPr="00FB3AFE">
        <w:rPr>
          <w:rFonts w:ascii="宋体" w:hAnsi="宋体" w:hint="eastAsia"/>
          <w:sz w:val="28"/>
          <w:szCs w:val="28"/>
          <w:u w:val="single"/>
        </w:rPr>
        <w:t>XXXX</w:t>
      </w:r>
    </w:p>
    <w:p w14:paraId="2FF8F7D9" w14:textId="77777777" w:rsidR="0008285D" w:rsidRPr="00FB3AFE" w:rsidRDefault="003E70E7">
      <w:pPr>
        <w:spacing w:line="360" w:lineRule="auto"/>
        <w:ind w:leftChars="135" w:left="283" w:firstLineChars="100" w:firstLine="280"/>
        <w:rPr>
          <w:rFonts w:ascii="宋体" w:hAnsi="宋体"/>
          <w:sz w:val="28"/>
          <w:szCs w:val="28"/>
          <w:u w:val="single"/>
        </w:rPr>
      </w:pPr>
      <w:r w:rsidRPr="00FB3AFE">
        <w:rPr>
          <w:rFonts w:ascii="宋体" w:hAnsi="宋体" w:hint="eastAsia"/>
          <w:bCs/>
          <w:sz w:val="28"/>
          <w:szCs w:val="28"/>
        </w:rPr>
        <w:t>日    期：</w:t>
      </w:r>
      <w:r w:rsidRPr="00FB3AFE">
        <w:rPr>
          <w:rFonts w:ascii="宋体" w:hAnsi="宋体" w:hint="eastAsia"/>
          <w:bCs/>
          <w:sz w:val="28"/>
        </w:rPr>
        <w:t>202</w:t>
      </w:r>
      <w:r w:rsidRPr="00FB3AFE">
        <w:rPr>
          <w:rFonts w:ascii="宋体" w:hAnsi="宋体" w:hint="eastAsia"/>
          <w:bCs/>
          <w:sz w:val="28"/>
          <w:u w:val="single"/>
        </w:rPr>
        <w:t>X</w:t>
      </w:r>
      <w:r w:rsidRPr="00FB3AFE">
        <w:rPr>
          <w:rFonts w:ascii="宋体" w:hAnsi="宋体" w:hint="eastAsia"/>
          <w:bCs/>
          <w:sz w:val="28"/>
        </w:rPr>
        <w:t>年</w:t>
      </w:r>
      <w:r w:rsidRPr="00FB3AFE">
        <w:rPr>
          <w:rFonts w:ascii="宋体" w:hAnsi="宋体" w:hint="eastAsia"/>
          <w:bCs/>
          <w:sz w:val="28"/>
          <w:u w:val="single"/>
        </w:rPr>
        <w:t>XX</w:t>
      </w:r>
      <w:r w:rsidRPr="00FB3AFE">
        <w:rPr>
          <w:rFonts w:ascii="宋体" w:hAnsi="宋体" w:hint="eastAsia"/>
          <w:bCs/>
          <w:sz w:val="28"/>
        </w:rPr>
        <w:t>月</w:t>
      </w:r>
      <w:r w:rsidRPr="00FB3AFE">
        <w:rPr>
          <w:rFonts w:ascii="宋体" w:hAnsi="宋体" w:hint="eastAsia"/>
          <w:bCs/>
          <w:sz w:val="28"/>
          <w:u w:val="single"/>
        </w:rPr>
        <w:t>XX</w:t>
      </w:r>
      <w:r w:rsidRPr="00FB3AFE">
        <w:rPr>
          <w:rFonts w:ascii="宋体" w:hAnsi="宋体" w:hint="eastAsia"/>
          <w:bCs/>
          <w:sz w:val="28"/>
        </w:rPr>
        <w:t>日</w:t>
      </w:r>
    </w:p>
    <w:p w14:paraId="7D49031E"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lastRenderedPageBreak/>
        <w:t>声明</w:t>
      </w:r>
    </w:p>
    <w:p w14:paraId="75098B15"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致：成都市公共资源交易服务中心</w:t>
      </w:r>
    </w:p>
    <w:p w14:paraId="0A29A822" w14:textId="136CC9E6"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我单位作为</w:t>
      </w:r>
      <w:r w:rsidR="00CF5D3F" w:rsidRPr="00FB3AFE">
        <w:rPr>
          <w:rFonts w:ascii="宋体" w:hAnsi="宋体" w:hint="eastAsia"/>
          <w:b/>
          <w:sz w:val="28"/>
          <w:szCs w:val="28"/>
          <w:u w:val="single"/>
        </w:rPr>
        <w:t>成都画院（成都市美术馆）新馆家具采购项目</w:t>
      </w:r>
      <w:r w:rsidR="00762208" w:rsidRPr="00FB3AFE">
        <w:rPr>
          <w:rFonts w:ascii="宋体" w:hAnsi="宋体" w:hint="eastAsia"/>
          <w:b/>
          <w:sz w:val="28"/>
          <w:szCs w:val="28"/>
          <w:u w:val="single"/>
        </w:rPr>
        <w:t>（项目编号：</w:t>
      </w:r>
      <w:r w:rsidR="00DF30DE" w:rsidRPr="00FB3AFE">
        <w:rPr>
          <w:rFonts w:ascii="宋体" w:hAnsi="宋体" w:hint="eastAsia"/>
          <w:b/>
          <w:sz w:val="28"/>
          <w:szCs w:val="28"/>
          <w:u w:val="single"/>
        </w:rPr>
        <w:t>成都市政采（2022）A0032号</w:t>
      </w:r>
      <w:r w:rsidR="00762208" w:rsidRPr="00FB3AFE">
        <w:rPr>
          <w:rFonts w:ascii="宋体" w:hAnsi="宋体" w:hint="eastAsia"/>
          <w:b/>
          <w:sz w:val="28"/>
          <w:szCs w:val="28"/>
          <w:u w:val="single"/>
        </w:rPr>
        <w:t>）</w:t>
      </w:r>
      <w:r w:rsidRPr="00FB3AFE">
        <w:rPr>
          <w:rFonts w:ascii="宋体" w:hAnsi="宋体" w:hint="eastAsia"/>
          <w:sz w:val="28"/>
          <w:szCs w:val="28"/>
        </w:rPr>
        <w:t>的投标人，在此郑重声明：</w:t>
      </w:r>
    </w:p>
    <w:p w14:paraId="7B23CB6F"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一、我单位参加政府采购活动前三年内，在经营活动中</w:t>
      </w:r>
      <w:r w:rsidRPr="00FB3AFE">
        <w:rPr>
          <w:rFonts w:ascii="宋体" w:hAnsi="宋体" w:hint="eastAsia"/>
          <w:b/>
          <w:sz w:val="28"/>
          <w:szCs w:val="28"/>
          <w:u w:val="single"/>
        </w:rPr>
        <w:t>（说明：填写“没有”或“有”）</w:t>
      </w:r>
      <w:r w:rsidRPr="00FB3AFE">
        <w:rPr>
          <w:rFonts w:ascii="宋体" w:hAnsi="宋体" w:hint="eastAsia"/>
          <w:sz w:val="28"/>
          <w:szCs w:val="28"/>
        </w:rPr>
        <w:t>重大违法记录。</w:t>
      </w:r>
    </w:p>
    <w:p w14:paraId="27404C2C"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二、我单位</w:t>
      </w:r>
      <w:r w:rsidRPr="00FB3AFE">
        <w:rPr>
          <w:rFonts w:ascii="宋体" w:hAnsi="宋体" w:hint="eastAsia"/>
          <w:b/>
          <w:sz w:val="28"/>
          <w:szCs w:val="28"/>
          <w:u w:val="single"/>
        </w:rPr>
        <w:t>（说明：填写“具有”或“不具有”）</w:t>
      </w:r>
      <w:r w:rsidRPr="00FB3AFE">
        <w:rPr>
          <w:rFonts w:ascii="宋体" w:hAnsi="宋体" w:hint="eastAsia"/>
          <w:sz w:val="28"/>
          <w:szCs w:val="28"/>
        </w:rPr>
        <w:t>良好的商业信誉。</w:t>
      </w:r>
    </w:p>
    <w:p w14:paraId="68B70EB8"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三、与我单位负责人为同一人或者存在直接控股、管理关系的不同供应商：</w:t>
      </w:r>
      <w:r w:rsidRPr="00FB3AFE">
        <w:rPr>
          <w:rFonts w:ascii="宋体" w:hAnsi="宋体" w:hint="eastAsia"/>
          <w:b/>
          <w:sz w:val="28"/>
          <w:szCs w:val="28"/>
          <w:u w:val="single"/>
        </w:rPr>
        <w:t>（说明：填写“无”或“（一）供应商名称１；（二）供应商名称２；（三）……”）</w:t>
      </w:r>
      <w:r w:rsidRPr="00FB3AFE">
        <w:rPr>
          <w:rFonts w:ascii="宋体" w:hAnsi="宋体" w:hint="eastAsia"/>
          <w:b/>
          <w:sz w:val="28"/>
          <w:szCs w:val="28"/>
        </w:rPr>
        <w:t xml:space="preserve"> </w:t>
      </w:r>
      <w:r w:rsidRPr="00FB3AFE">
        <w:rPr>
          <w:rFonts w:ascii="宋体" w:hAnsi="宋体" w:hint="eastAsia"/>
          <w:sz w:val="28"/>
          <w:szCs w:val="28"/>
        </w:rPr>
        <w:t>。</w:t>
      </w:r>
    </w:p>
    <w:p w14:paraId="51BCA7C6"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四、在行贿犯罪信息查询期限内，我单位及我单位现任法定代表人、主要负责人</w:t>
      </w:r>
      <w:r w:rsidRPr="00FB3AFE">
        <w:rPr>
          <w:rFonts w:ascii="宋体" w:hAnsi="宋体" w:hint="eastAsia"/>
          <w:b/>
          <w:sz w:val="28"/>
          <w:szCs w:val="28"/>
          <w:u w:val="single"/>
        </w:rPr>
        <w:t>（说明：填写“没有”或“有”）</w:t>
      </w:r>
      <w:r w:rsidRPr="00FB3AFE">
        <w:rPr>
          <w:rFonts w:ascii="宋体" w:hAnsi="宋体" w:hint="eastAsia"/>
          <w:sz w:val="28"/>
          <w:szCs w:val="28"/>
        </w:rPr>
        <w:t>行贿犯罪记录。</w:t>
      </w:r>
    </w:p>
    <w:p w14:paraId="4D7D253B" w14:textId="77777777" w:rsidR="0008285D" w:rsidRPr="00FB3AFE" w:rsidRDefault="003E70E7">
      <w:pPr>
        <w:tabs>
          <w:tab w:val="left" w:pos="1260"/>
        </w:tabs>
        <w:spacing w:line="360" w:lineRule="auto"/>
        <w:ind w:firstLineChars="200" w:firstLine="560"/>
        <w:rPr>
          <w:rFonts w:ascii="宋体" w:hAnsi="宋体"/>
          <w:sz w:val="28"/>
          <w:szCs w:val="28"/>
        </w:rPr>
      </w:pPr>
      <w:r w:rsidRPr="00FB3AFE">
        <w:rPr>
          <w:rFonts w:ascii="宋体" w:hAnsi="宋体" w:hint="eastAsia"/>
          <w:sz w:val="28"/>
          <w:szCs w:val="28"/>
        </w:rPr>
        <w:t>五、我单位</w:t>
      </w:r>
      <w:r w:rsidRPr="00FB3AFE">
        <w:rPr>
          <w:rFonts w:ascii="宋体" w:hAnsi="宋体" w:hint="eastAsia"/>
          <w:b/>
          <w:sz w:val="28"/>
          <w:szCs w:val="28"/>
          <w:u w:val="single"/>
        </w:rPr>
        <w:t>（说明：填写“未列入”或“被列入”）</w:t>
      </w:r>
      <w:r w:rsidRPr="00FB3AFE">
        <w:rPr>
          <w:rFonts w:ascii="宋体" w:hAnsi="宋体" w:hint="eastAsia"/>
          <w:sz w:val="28"/>
          <w:szCs w:val="28"/>
        </w:rPr>
        <w:t>失信被执行人、重大税收违法案件当事人名单。</w:t>
      </w:r>
    </w:p>
    <w:p w14:paraId="550A1B27" w14:textId="77777777" w:rsidR="0008285D" w:rsidRPr="00FB3AFE" w:rsidRDefault="003E70E7">
      <w:pPr>
        <w:tabs>
          <w:tab w:val="left" w:pos="1260"/>
        </w:tabs>
        <w:spacing w:line="360" w:lineRule="auto"/>
        <w:ind w:firstLineChars="200" w:firstLine="560"/>
        <w:rPr>
          <w:rFonts w:ascii="宋体" w:hAnsi="宋体"/>
          <w:sz w:val="28"/>
          <w:szCs w:val="28"/>
        </w:rPr>
      </w:pPr>
      <w:r w:rsidRPr="00FB3AFE">
        <w:rPr>
          <w:rFonts w:ascii="宋体" w:hAnsi="宋体" w:hint="eastAsia"/>
          <w:sz w:val="28"/>
          <w:szCs w:val="28"/>
        </w:rPr>
        <w:t>我单位</w:t>
      </w:r>
      <w:r w:rsidRPr="00FB3AFE">
        <w:rPr>
          <w:rFonts w:ascii="宋体" w:hAnsi="宋体" w:hint="eastAsia"/>
          <w:b/>
          <w:sz w:val="28"/>
          <w:szCs w:val="28"/>
          <w:u w:val="single"/>
        </w:rPr>
        <w:t>（说明：填写“未列入”或“被列入”）</w:t>
      </w:r>
      <w:r w:rsidRPr="00FB3AFE">
        <w:rPr>
          <w:rFonts w:ascii="宋体" w:hAnsi="宋体" w:hint="eastAsia"/>
          <w:sz w:val="28"/>
          <w:szCs w:val="28"/>
        </w:rPr>
        <w:t>政府采购严重违法失信行为记录名单。</w:t>
      </w:r>
    </w:p>
    <w:p w14:paraId="7FC09562" w14:textId="77777777" w:rsidR="0008285D" w:rsidRPr="00FB3AFE" w:rsidRDefault="003E70E7">
      <w:pPr>
        <w:tabs>
          <w:tab w:val="left" w:pos="1260"/>
        </w:tabs>
        <w:spacing w:line="360" w:lineRule="auto"/>
        <w:ind w:firstLineChars="200" w:firstLine="560"/>
        <w:rPr>
          <w:rFonts w:ascii="宋体" w:hAnsi="宋体"/>
          <w:bCs/>
          <w:sz w:val="28"/>
          <w:szCs w:val="28"/>
        </w:rPr>
      </w:pPr>
      <w:r w:rsidRPr="00FB3AFE">
        <w:rPr>
          <w:rFonts w:ascii="宋体" w:hAnsi="宋体" w:hint="eastAsia"/>
          <w:sz w:val="28"/>
          <w:szCs w:val="28"/>
        </w:rPr>
        <w:t>六、我单位</w:t>
      </w:r>
      <w:r w:rsidRPr="00FB3AFE">
        <w:rPr>
          <w:rFonts w:ascii="宋体" w:hAnsi="宋体" w:hint="eastAsia"/>
          <w:b/>
          <w:sz w:val="28"/>
          <w:szCs w:val="28"/>
          <w:u w:val="single"/>
        </w:rPr>
        <w:t>（说明：填写“未处于”或“处于”）</w:t>
      </w:r>
      <w:r w:rsidRPr="00FB3AFE">
        <w:rPr>
          <w:rFonts w:ascii="宋体" w:hAnsi="宋体" w:hint="eastAsia"/>
          <w:bCs/>
          <w:sz w:val="28"/>
          <w:szCs w:val="28"/>
        </w:rPr>
        <w:t>被行政部门禁止参与政府采购活动的期限内。</w:t>
      </w:r>
    </w:p>
    <w:p w14:paraId="1A2FD839" w14:textId="77777777" w:rsidR="0008285D" w:rsidRPr="00FB3AFE" w:rsidRDefault="003E70E7">
      <w:pPr>
        <w:tabs>
          <w:tab w:val="left" w:pos="1260"/>
        </w:tabs>
        <w:spacing w:line="360" w:lineRule="auto"/>
        <w:ind w:firstLineChars="200" w:firstLine="560"/>
        <w:rPr>
          <w:rFonts w:ascii="宋体" w:hAnsi="宋体"/>
          <w:sz w:val="28"/>
        </w:rPr>
      </w:pPr>
      <w:r w:rsidRPr="00FB3AFE">
        <w:rPr>
          <w:rFonts w:ascii="宋体" w:hAnsi="宋体" w:hint="eastAsia"/>
          <w:sz w:val="28"/>
        </w:rPr>
        <w:t>七</w:t>
      </w:r>
      <w:r w:rsidRPr="00FB3AFE">
        <w:rPr>
          <w:rFonts w:ascii="宋体" w:hAnsi="宋体"/>
          <w:sz w:val="28"/>
        </w:rPr>
        <w:t>、</w:t>
      </w:r>
      <w:r w:rsidRPr="00FB3AFE">
        <w:rPr>
          <w:rFonts w:ascii="宋体" w:hAnsi="宋体" w:hint="eastAsia"/>
          <w:sz w:val="28"/>
        </w:rPr>
        <w:t>我单位</w:t>
      </w:r>
      <w:r w:rsidRPr="00FB3AFE">
        <w:rPr>
          <w:rFonts w:ascii="宋体" w:hAnsi="宋体" w:hint="eastAsia"/>
          <w:b/>
          <w:sz w:val="28"/>
          <w:u w:val="single"/>
        </w:rPr>
        <w:t>（说明：填写“具有”或“不具有”）</w:t>
      </w:r>
      <w:r w:rsidRPr="00FB3AFE">
        <w:rPr>
          <w:rFonts w:ascii="宋体" w:hAnsi="宋体" w:hint="eastAsia"/>
          <w:sz w:val="28"/>
        </w:rPr>
        <w:t>健全的</w:t>
      </w:r>
      <w:r w:rsidRPr="00FB3AFE">
        <w:rPr>
          <w:rFonts w:ascii="宋体" w:hAnsi="宋体"/>
          <w:sz w:val="28"/>
        </w:rPr>
        <w:t>财务会计制度</w:t>
      </w:r>
      <w:r w:rsidRPr="00FB3AFE">
        <w:rPr>
          <w:rFonts w:ascii="宋体" w:hAnsi="宋体" w:hint="eastAsia"/>
          <w:sz w:val="28"/>
        </w:rPr>
        <w:t>。</w:t>
      </w:r>
    </w:p>
    <w:p w14:paraId="3886D3DB" w14:textId="77777777" w:rsidR="0008285D" w:rsidRPr="00FB3AFE" w:rsidRDefault="003E70E7">
      <w:pPr>
        <w:pStyle w:val="aa"/>
        <w:ind w:firstLineChars="200" w:firstLine="560"/>
        <w:rPr>
          <w:rFonts w:ascii="宋体" w:hAnsi="宋体"/>
          <w:bCs/>
          <w:sz w:val="28"/>
          <w:szCs w:val="28"/>
        </w:rPr>
      </w:pPr>
      <w:r w:rsidRPr="00FB3AFE">
        <w:rPr>
          <w:rFonts w:ascii="宋体" w:hAnsi="宋体" w:hint="eastAsia"/>
          <w:bCs/>
          <w:sz w:val="28"/>
          <w:szCs w:val="28"/>
        </w:rPr>
        <w:t>八</w:t>
      </w:r>
      <w:r w:rsidRPr="00FB3AFE">
        <w:rPr>
          <w:rFonts w:ascii="宋体" w:hAnsi="宋体"/>
          <w:bCs/>
          <w:sz w:val="28"/>
          <w:szCs w:val="28"/>
        </w:rPr>
        <w:t>、</w:t>
      </w:r>
      <w:r w:rsidRPr="00FB3AFE">
        <w:rPr>
          <w:rFonts w:ascii="宋体" w:hAnsi="宋体" w:hint="eastAsia"/>
          <w:bCs/>
          <w:sz w:val="28"/>
          <w:szCs w:val="28"/>
        </w:rPr>
        <w:t>我单位</w:t>
      </w:r>
      <w:r w:rsidRPr="00FB3AFE">
        <w:rPr>
          <w:rFonts w:ascii="宋体" w:hAnsi="宋体" w:hint="eastAsia"/>
          <w:b/>
          <w:bCs/>
          <w:sz w:val="28"/>
          <w:szCs w:val="28"/>
          <w:u w:val="single"/>
        </w:rPr>
        <w:t>（说明：填写“有”或“无”）</w:t>
      </w:r>
      <w:r w:rsidRPr="00FB3AFE">
        <w:rPr>
          <w:rFonts w:ascii="宋体" w:hAnsi="宋体" w:hint="eastAsia"/>
          <w:bCs/>
          <w:sz w:val="28"/>
          <w:szCs w:val="28"/>
        </w:rPr>
        <w:t>依法缴纳社会</w:t>
      </w:r>
      <w:r w:rsidRPr="00FB3AFE">
        <w:rPr>
          <w:rFonts w:ascii="宋体" w:hAnsi="宋体"/>
          <w:bCs/>
          <w:sz w:val="28"/>
          <w:szCs w:val="28"/>
        </w:rPr>
        <w:t>保障资金的良好记录。</w:t>
      </w:r>
    </w:p>
    <w:p w14:paraId="277A4789" w14:textId="77777777" w:rsidR="0008285D" w:rsidRPr="00FB3AFE" w:rsidRDefault="003E70E7">
      <w:pPr>
        <w:pStyle w:val="aa"/>
        <w:ind w:firstLine="420"/>
      </w:pPr>
      <w:r w:rsidRPr="00FB3AFE">
        <w:rPr>
          <w:rFonts w:ascii="宋体" w:hAnsi="宋体" w:hint="eastAsia"/>
          <w:bCs/>
          <w:sz w:val="28"/>
          <w:szCs w:val="28"/>
        </w:rPr>
        <w:t>九</w:t>
      </w:r>
      <w:r w:rsidRPr="00FB3AFE">
        <w:rPr>
          <w:rFonts w:ascii="宋体" w:hAnsi="宋体"/>
          <w:bCs/>
          <w:sz w:val="28"/>
          <w:szCs w:val="28"/>
        </w:rPr>
        <w:t>、我单位</w:t>
      </w:r>
      <w:r w:rsidRPr="00FB3AFE">
        <w:rPr>
          <w:rFonts w:ascii="宋体" w:hAnsi="宋体" w:hint="eastAsia"/>
          <w:b/>
          <w:bCs/>
          <w:sz w:val="28"/>
          <w:szCs w:val="28"/>
          <w:u w:val="single"/>
        </w:rPr>
        <w:t>（说明：填写“有”或“无”）</w:t>
      </w:r>
      <w:r w:rsidRPr="00FB3AFE">
        <w:rPr>
          <w:rFonts w:ascii="宋体" w:hAnsi="宋体" w:hint="eastAsia"/>
          <w:bCs/>
          <w:sz w:val="28"/>
          <w:szCs w:val="28"/>
        </w:rPr>
        <w:t>依法缴纳税收</w:t>
      </w:r>
      <w:r w:rsidRPr="00FB3AFE">
        <w:rPr>
          <w:rFonts w:ascii="宋体" w:hAnsi="宋体"/>
          <w:bCs/>
          <w:sz w:val="28"/>
          <w:szCs w:val="28"/>
        </w:rPr>
        <w:t>的良好记录。</w:t>
      </w:r>
    </w:p>
    <w:p w14:paraId="1917177B" w14:textId="77777777" w:rsidR="0008285D" w:rsidRPr="00FB3AFE" w:rsidRDefault="003E70E7">
      <w:pPr>
        <w:tabs>
          <w:tab w:val="left" w:pos="1260"/>
        </w:tabs>
        <w:spacing w:line="360" w:lineRule="auto"/>
        <w:ind w:firstLineChars="200" w:firstLine="560"/>
        <w:rPr>
          <w:rFonts w:ascii="宋体" w:hAnsi="宋体"/>
          <w:sz w:val="28"/>
          <w:szCs w:val="28"/>
        </w:rPr>
      </w:pPr>
      <w:r w:rsidRPr="00FB3AFE">
        <w:rPr>
          <w:rFonts w:ascii="宋体" w:hAnsi="宋体" w:hint="eastAsia"/>
          <w:sz w:val="28"/>
          <w:szCs w:val="28"/>
        </w:rPr>
        <w:lastRenderedPageBreak/>
        <w:t>特此声明。</w:t>
      </w:r>
    </w:p>
    <w:p w14:paraId="25EC92D1"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投标人名称：</w:t>
      </w:r>
      <w:r w:rsidRPr="00FB3AFE">
        <w:rPr>
          <w:rFonts w:ascii="宋体" w:hAnsi="宋体" w:hint="eastAsia"/>
          <w:sz w:val="28"/>
          <w:szCs w:val="28"/>
          <w:u w:val="single"/>
        </w:rPr>
        <w:t>XXXX</w:t>
      </w:r>
    </w:p>
    <w:p w14:paraId="7FC91A30" w14:textId="77777777" w:rsidR="0008285D" w:rsidRPr="00FB3AFE" w:rsidRDefault="003E70E7">
      <w:pPr>
        <w:tabs>
          <w:tab w:val="left" w:pos="1260"/>
        </w:tabs>
        <w:spacing w:line="560" w:lineRule="exact"/>
        <w:ind w:firstLineChars="200" w:firstLine="560"/>
        <w:rPr>
          <w:rFonts w:ascii="宋体" w:hAnsi="宋体"/>
          <w:sz w:val="28"/>
          <w:szCs w:val="28"/>
          <w:u w:val="single"/>
        </w:rPr>
      </w:pPr>
      <w:r w:rsidRPr="00FB3AFE">
        <w:rPr>
          <w:rFonts w:ascii="宋体" w:hAnsi="宋体" w:hint="eastAsia"/>
          <w:sz w:val="28"/>
          <w:szCs w:val="28"/>
        </w:rPr>
        <w:t>日    期：202</w:t>
      </w:r>
      <w:r w:rsidRPr="00FB3AFE">
        <w:rPr>
          <w:rFonts w:ascii="宋体" w:hAnsi="宋体" w:hint="eastAsia"/>
          <w:sz w:val="28"/>
          <w:szCs w:val="28"/>
          <w:u w:val="single"/>
        </w:rPr>
        <w:t>X</w:t>
      </w:r>
      <w:r w:rsidRPr="00FB3AFE">
        <w:rPr>
          <w:rFonts w:ascii="宋体" w:hAnsi="宋体" w:hint="eastAsia"/>
          <w:sz w:val="28"/>
          <w:szCs w:val="28"/>
        </w:rPr>
        <w:t>年</w:t>
      </w:r>
      <w:r w:rsidRPr="00FB3AFE">
        <w:rPr>
          <w:rFonts w:ascii="宋体" w:hAnsi="宋体" w:hint="eastAsia"/>
          <w:sz w:val="28"/>
          <w:szCs w:val="28"/>
          <w:u w:val="single"/>
        </w:rPr>
        <w:t>XX</w:t>
      </w:r>
      <w:r w:rsidRPr="00FB3AFE">
        <w:rPr>
          <w:rFonts w:ascii="宋体" w:hAnsi="宋体" w:hint="eastAsia"/>
          <w:sz w:val="28"/>
          <w:szCs w:val="28"/>
        </w:rPr>
        <w:t>月</w:t>
      </w:r>
      <w:r w:rsidRPr="00FB3AFE">
        <w:rPr>
          <w:rFonts w:ascii="宋体" w:hAnsi="宋体" w:hint="eastAsia"/>
          <w:sz w:val="28"/>
          <w:szCs w:val="28"/>
          <w:u w:val="single"/>
        </w:rPr>
        <w:t>XX</w:t>
      </w:r>
      <w:r w:rsidRPr="00FB3AFE">
        <w:rPr>
          <w:rFonts w:ascii="宋体" w:hAnsi="宋体" w:hint="eastAsia"/>
          <w:sz w:val="28"/>
          <w:szCs w:val="28"/>
        </w:rPr>
        <w:t>日</w:t>
      </w:r>
    </w:p>
    <w:p w14:paraId="60FEA177"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说明：</w:t>
      </w:r>
    </w:p>
    <w:p w14:paraId="23854027"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1.对声明中第一条的说明：如投标人在参加政府采购活动前三年内，在经营活动中有重大违法记录的，应填写“有”，投标人投标文件将被认定为无效；</w:t>
      </w:r>
    </w:p>
    <w:p w14:paraId="49FADD8D"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2.</w:t>
      </w:r>
      <w:r w:rsidRPr="00FB3AFE">
        <w:rPr>
          <w:rFonts w:ascii="宋体" w:hAnsi="宋体"/>
          <w:sz w:val="28"/>
          <w:szCs w:val="28"/>
        </w:rPr>
        <w:t xml:space="preserve"> </w:t>
      </w:r>
      <w:r w:rsidRPr="00FB3AFE">
        <w:rPr>
          <w:rFonts w:ascii="宋体" w:hAnsi="宋体" w:hint="eastAsia"/>
          <w:sz w:val="28"/>
          <w:szCs w:val="28"/>
        </w:rPr>
        <w:t>对声明中第三条的说明：单位负责人为同一人或者存在直接控股、管理关系的不同供应商，不得参加同一合同项下的政府采购活动；</w:t>
      </w:r>
    </w:p>
    <w:p w14:paraId="38124BB5"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3.对声明中第四条的说明：在行贿犯罪信息查询期限内，投标人根据中国裁判文书网（https://wenshu.court.gov.cn）查询结果，如果投标人及其现任法定代表人、主要负责人有行贿犯罪记录的，投标人应填写“有”，投标人投标文件将被认定为无效；</w:t>
      </w:r>
    </w:p>
    <w:p w14:paraId="30EF1E4B"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4.对声明中第五条的说明：投标人如被列入失信被执行人、重大税收违法案件当事人名单，应填写“被列入”，投标人投标文件将被认定为无效；投标人如被列入政府采购严重违法失信行为记录名单，应填写“被列入”，投标人投标文件将被认定为无效；</w:t>
      </w:r>
    </w:p>
    <w:p w14:paraId="6069FE48" w14:textId="77777777" w:rsidR="0008285D" w:rsidRPr="00FB3AFE" w:rsidRDefault="003E70E7">
      <w:pPr>
        <w:tabs>
          <w:tab w:val="left" w:pos="1260"/>
        </w:tabs>
        <w:spacing w:line="560" w:lineRule="exact"/>
        <w:ind w:firstLineChars="200" w:firstLine="560"/>
        <w:rPr>
          <w:rFonts w:ascii="宋体" w:hAnsi="宋体"/>
          <w:sz w:val="28"/>
          <w:szCs w:val="28"/>
        </w:rPr>
      </w:pPr>
      <w:r w:rsidRPr="00FB3AFE">
        <w:rPr>
          <w:rFonts w:ascii="宋体" w:hAnsi="宋体" w:hint="eastAsia"/>
          <w:sz w:val="28"/>
          <w:szCs w:val="28"/>
        </w:rPr>
        <w:t>5.对声明中第六条的说明：如投标人处于被行政部门禁止参加政府采购活动期限内的，该声明填“处于”，投标人投标文件将被认定为无效。</w:t>
      </w:r>
    </w:p>
    <w:p w14:paraId="5D4D0498"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6.</w:t>
      </w:r>
      <w:r w:rsidRPr="00FB3AFE">
        <w:rPr>
          <w:rFonts w:ascii="宋体" w:hAnsi="宋体"/>
          <w:sz w:val="28"/>
          <w:szCs w:val="28"/>
        </w:rPr>
        <w:t>对声明中第七条的说明：</w:t>
      </w:r>
      <w:r w:rsidRPr="00FB3AFE">
        <w:rPr>
          <w:rFonts w:ascii="宋体" w:hAnsi="宋体" w:hint="eastAsia"/>
          <w:sz w:val="28"/>
          <w:szCs w:val="28"/>
        </w:rPr>
        <w:t>投标人</w:t>
      </w:r>
      <w:r w:rsidRPr="00FB3AFE">
        <w:rPr>
          <w:rFonts w:ascii="宋体" w:hAnsi="宋体"/>
          <w:sz w:val="28"/>
          <w:szCs w:val="28"/>
        </w:rPr>
        <w:t>不具有健全的财务会计制度的，应填写“</w:t>
      </w:r>
      <w:r w:rsidRPr="00FB3AFE">
        <w:rPr>
          <w:rFonts w:ascii="宋体" w:hAnsi="宋体" w:hint="eastAsia"/>
          <w:sz w:val="28"/>
          <w:szCs w:val="28"/>
        </w:rPr>
        <w:t>不具有</w:t>
      </w:r>
      <w:r w:rsidRPr="00FB3AFE">
        <w:rPr>
          <w:rFonts w:ascii="宋体" w:hAnsi="宋体"/>
          <w:sz w:val="28"/>
          <w:szCs w:val="28"/>
        </w:rPr>
        <w:t>”</w:t>
      </w:r>
      <w:r w:rsidRPr="00FB3AFE">
        <w:rPr>
          <w:rFonts w:ascii="宋体" w:hAnsi="宋体" w:hint="eastAsia"/>
          <w:sz w:val="28"/>
          <w:szCs w:val="28"/>
        </w:rPr>
        <w:t>，投标人投标文件将被认定为无效；</w:t>
      </w:r>
    </w:p>
    <w:p w14:paraId="6EB61F65"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sz w:val="28"/>
          <w:szCs w:val="28"/>
        </w:rPr>
        <w:t>7</w:t>
      </w:r>
      <w:r w:rsidRPr="00FB3AFE">
        <w:rPr>
          <w:rFonts w:ascii="宋体" w:hAnsi="宋体" w:hint="eastAsia"/>
          <w:sz w:val="28"/>
          <w:szCs w:val="28"/>
        </w:rPr>
        <w:t>.</w:t>
      </w:r>
      <w:r w:rsidRPr="00FB3AFE">
        <w:rPr>
          <w:rFonts w:ascii="宋体" w:hAnsi="宋体"/>
          <w:sz w:val="28"/>
          <w:szCs w:val="28"/>
        </w:rPr>
        <w:t>对声明中第八条的说明：如</w:t>
      </w:r>
      <w:r w:rsidRPr="00FB3AFE">
        <w:rPr>
          <w:rFonts w:ascii="宋体" w:hAnsi="宋体" w:hint="eastAsia"/>
          <w:sz w:val="28"/>
          <w:szCs w:val="28"/>
        </w:rPr>
        <w:t>投标人无依法缴纳社会</w:t>
      </w:r>
      <w:r w:rsidRPr="00FB3AFE">
        <w:rPr>
          <w:rFonts w:ascii="宋体" w:hAnsi="宋体"/>
          <w:sz w:val="28"/>
          <w:szCs w:val="28"/>
        </w:rPr>
        <w:t>保障资金的良</w:t>
      </w:r>
      <w:r w:rsidRPr="00FB3AFE">
        <w:rPr>
          <w:rFonts w:ascii="宋体" w:hAnsi="宋体"/>
          <w:sz w:val="28"/>
          <w:szCs w:val="28"/>
        </w:rPr>
        <w:lastRenderedPageBreak/>
        <w:t>好记录</w:t>
      </w:r>
      <w:r w:rsidRPr="00FB3AFE">
        <w:rPr>
          <w:rFonts w:ascii="宋体" w:hAnsi="宋体" w:hint="eastAsia"/>
          <w:sz w:val="28"/>
          <w:szCs w:val="28"/>
        </w:rPr>
        <w:t>的，</w:t>
      </w:r>
      <w:r w:rsidRPr="00FB3AFE">
        <w:rPr>
          <w:rFonts w:ascii="宋体" w:hAnsi="宋体"/>
          <w:sz w:val="28"/>
          <w:szCs w:val="28"/>
        </w:rPr>
        <w:t>应填写“</w:t>
      </w:r>
      <w:r w:rsidRPr="00FB3AFE">
        <w:rPr>
          <w:rFonts w:ascii="宋体" w:hAnsi="宋体" w:hint="eastAsia"/>
          <w:sz w:val="28"/>
          <w:szCs w:val="28"/>
        </w:rPr>
        <w:t>无</w:t>
      </w:r>
      <w:r w:rsidRPr="00FB3AFE">
        <w:rPr>
          <w:rFonts w:ascii="宋体" w:hAnsi="宋体"/>
          <w:sz w:val="28"/>
          <w:szCs w:val="28"/>
        </w:rPr>
        <w:t>”</w:t>
      </w:r>
      <w:r w:rsidRPr="00FB3AFE">
        <w:rPr>
          <w:rFonts w:ascii="宋体" w:hAnsi="宋体" w:hint="eastAsia"/>
          <w:sz w:val="28"/>
          <w:szCs w:val="28"/>
        </w:rPr>
        <w:t>，投标人投标文件将被认定为</w:t>
      </w:r>
      <w:r w:rsidRPr="00FB3AFE">
        <w:rPr>
          <w:rFonts w:ascii="宋体" w:hAnsi="宋体"/>
          <w:sz w:val="28"/>
          <w:szCs w:val="28"/>
        </w:rPr>
        <w:t>无效</w:t>
      </w:r>
      <w:r w:rsidRPr="00FB3AFE">
        <w:rPr>
          <w:rFonts w:ascii="宋体" w:hAnsi="宋体" w:hint="eastAsia"/>
          <w:sz w:val="28"/>
          <w:szCs w:val="28"/>
        </w:rPr>
        <w:t>。</w:t>
      </w:r>
    </w:p>
    <w:p w14:paraId="5BDF6046" w14:textId="77777777" w:rsidR="0008285D" w:rsidRPr="00FB3AFE" w:rsidRDefault="003E70E7">
      <w:pPr>
        <w:tabs>
          <w:tab w:val="left" w:pos="1260"/>
        </w:tabs>
        <w:spacing w:line="560" w:lineRule="exact"/>
        <w:ind w:firstLineChars="200" w:firstLine="560"/>
        <w:rPr>
          <w:rFonts w:ascii="宋体" w:hAnsi="宋体"/>
          <w:szCs w:val="28"/>
        </w:rPr>
      </w:pPr>
      <w:r w:rsidRPr="00FB3AFE">
        <w:rPr>
          <w:rFonts w:ascii="宋体" w:hAnsi="宋体"/>
          <w:sz w:val="28"/>
          <w:szCs w:val="28"/>
        </w:rPr>
        <w:t>8</w:t>
      </w:r>
      <w:r w:rsidRPr="00FB3AFE">
        <w:rPr>
          <w:rFonts w:ascii="宋体" w:hAnsi="宋体" w:hint="eastAsia"/>
          <w:sz w:val="28"/>
          <w:szCs w:val="28"/>
        </w:rPr>
        <w:t>.</w:t>
      </w:r>
      <w:r w:rsidRPr="00FB3AFE">
        <w:rPr>
          <w:rFonts w:ascii="宋体" w:hAnsi="宋体"/>
          <w:sz w:val="28"/>
          <w:szCs w:val="28"/>
        </w:rPr>
        <w:t>对声明中第九条的说明：如</w:t>
      </w:r>
      <w:r w:rsidRPr="00FB3AFE">
        <w:rPr>
          <w:rFonts w:ascii="宋体" w:hAnsi="宋体" w:hint="eastAsia"/>
          <w:sz w:val="28"/>
          <w:szCs w:val="28"/>
        </w:rPr>
        <w:t>投标人无依法缴纳税收</w:t>
      </w:r>
      <w:r w:rsidRPr="00FB3AFE">
        <w:rPr>
          <w:rFonts w:ascii="宋体" w:hAnsi="宋体"/>
          <w:sz w:val="28"/>
          <w:szCs w:val="28"/>
        </w:rPr>
        <w:t>的良好记录</w:t>
      </w:r>
      <w:r w:rsidRPr="00FB3AFE">
        <w:rPr>
          <w:rFonts w:ascii="宋体" w:hAnsi="宋体" w:hint="eastAsia"/>
          <w:sz w:val="28"/>
          <w:szCs w:val="28"/>
        </w:rPr>
        <w:t>的，</w:t>
      </w:r>
      <w:r w:rsidRPr="00FB3AFE">
        <w:rPr>
          <w:rFonts w:ascii="宋体" w:hAnsi="宋体"/>
          <w:sz w:val="28"/>
          <w:szCs w:val="28"/>
        </w:rPr>
        <w:t>应填写“</w:t>
      </w:r>
      <w:r w:rsidRPr="00FB3AFE">
        <w:rPr>
          <w:rFonts w:ascii="宋体" w:hAnsi="宋体" w:hint="eastAsia"/>
          <w:sz w:val="28"/>
          <w:szCs w:val="28"/>
        </w:rPr>
        <w:t>无</w:t>
      </w:r>
      <w:r w:rsidRPr="00FB3AFE">
        <w:rPr>
          <w:rFonts w:ascii="宋体" w:hAnsi="宋体"/>
          <w:sz w:val="28"/>
          <w:szCs w:val="28"/>
        </w:rPr>
        <w:t>”</w:t>
      </w:r>
      <w:r w:rsidRPr="00FB3AFE">
        <w:rPr>
          <w:rFonts w:ascii="宋体" w:hAnsi="宋体" w:hint="eastAsia"/>
          <w:sz w:val="28"/>
          <w:szCs w:val="28"/>
        </w:rPr>
        <w:t>，投标人投标文件将被认定为</w:t>
      </w:r>
      <w:r w:rsidRPr="00FB3AFE">
        <w:rPr>
          <w:rFonts w:ascii="宋体" w:hAnsi="宋体"/>
          <w:sz w:val="28"/>
          <w:szCs w:val="28"/>
        </w:rPr>
        <w:t>无效</w:t>
      </w:r>
      <w:r w:rsidRPr="00FB3AFE">
        <w:rPr>
          <w:rFonts w:ascii="宋体" w:hAnsi="宋体" w:hint="eastAsia"/>
          <w:sz w:val="28"/>
          <w:szCs w:val="28"/>
        </w:rPr>
        <w:t>。</w:t>
      </w:r>
    </w:p>
    <w:p w14:paraId="237D3D91" w14:textId="77777777" w:rsidR="0008285D" w:rsidRPr="00FB3AFE" w:rsidRDefault="0008285D">
      <w:pPr>
        <w:tabs>
          <w:tab w:val="left" w:pos="1260"/>
        </w:tabs>
        <w:spacing w:line="560" w:lineRule="exact"/>
        <w:ind w:firstLineChars="200" w:firstLine="420"/>
        <w:rPr>
          <w:rFonts w:ascii="宋体" w:hAnsi="宋体"/>
          <w:szCs w:val="28"/>
        </w:rPr>
      </w:pPr>
    </w:p>
    <w:p w14:paraId="16AF98E1" w14:textId="77777777" w:rsidR="0008285D" w:rsidRPr="00FB3AFE" w:rsidRDefault="0008285D">
      <w:pPr>
        <w:tabs>
          <w:tab w:val="left" w:pos="1260"/>
        </w:tabs>
        <w:spacing w:line="560" w:lineRule="exact"/>
        <w:ind w:firstLineChars="200" w:firstLine="420"/>
        <w:rPr>
          <w:rFonts w:ascii="宋体" w:hAnsi="宋体"/>
          <w:szCs w:val="28"/>
        </w:rPr>
      </w:pPr>
    </w:p>
    <w:p w14:paraId="6988A1DD" w14:textId="77777777" w:rsidR="0008285D" w:rsidRPr="00FB3AFE" w:rsidRDefault="0008285D">
      <w:pPr>
        <w:tabs>
          <w:tab w:val="left" w:pos="1260"/>
        </w:tabs>
        <w:spacing w:line="560" w:lineRule="exact"/>
        <w:ind w:firstLineChars="200" w:firstLine="420"/>
        <w:rPr>
          <w:rFonts w:ascii="宋体" w:hAnsi="宋体"/>
          <w:szCs w:val="28"/>
        </w:rPr>
      </w:pPr>
    </w:p>
    <w:p w14:paraId="39B688FB" w14:textId="77777777" w:rsidR="0008285D" w:rsidRPr="00FB3AFE" w:rsidRDefault="0008285D">
      <w:pPr>
        <w:tabs>
          <w:tab w:val="left" w:pos="1260"/>
        </w:tabs>
        <w:spacing w:line="560" w:lineRule="exact"/>
        <w:ind w:firstLineChars="200" w:firstLine="420"/>
        <w:rPr>
          <w:rFonts w:ascii="宋体" w:hAnsi="宋体"/>
          <w:szCs w:val="28"/>
        </w:rPr>
      </w:pPr>
    </w:p>
    <w:p w14:paraId="2AB1DC07" w14:textId="77777777" w:rsidR="0008285D" w:rsidRPr="00FB3AFE" w:rsidRDefault="003E70E7">
      <w:pPr>
        <w:widowControl/>
        <w:jc w:val="left"/>
        <w:rPr>
          <w:rFonts w:ascii="宋体" w:hAnsi="宋体"/>
          <w:b/>
          <w:bCs/>
          <w:sz w:val="28"/>
          <w:szCs w:val="28"/>
        </w:rPr>
      </w:pPr>
      <w:r w:rsidRPr="00FB3AFE">
        <w:rPr>
          <w:rFonts w:ascii="宋体" w:hAnsi="宋体"/>
          <w:b/>
          <w:bCs/>
          <w:sz w:val="28"/>
          <w:szCs w:val="28"/>
        </w:rPr>
        <w:br w:type="page"/>
      </w:r>
    </w:p>
    <w:p w14:paraId="0452C007" w14:textId="77777777" w:rsidR="0008285D" w:rsidRPr="00FB3AFE" w:rsidRDefault="003E70E7">
      <w:pPr>
        <w:keepNext/>
        <w:keepLines/>
        <w:numPr>
          <w:ilvl w:val="2"/>
          <w:numId w:val="3"/>
        </w:numPr>
        <w:spacing w:line="360" w:lineRule="auto"/>
        <w:ind w:left="3119" w:hanging="3119"/>
        <w:outlineLvl w:val="2"/>
        <w:rPr>
          <w:rFonts w:ascii="宋体" w:hAnsi="宋体"/>
          <w:b/>
          <w:bCs/>
          <w:sz w:val="28"/>
          <w:szCs w:val="28"/>
        </w:rPr>
      </w:pPr>
      <w:r w:rsidRPr="00FB3AFE">
        <w:rPr>
          <w:rFonts w:ascii="宋体" w:hAnsi="宋体" w:hint="eastAsia"/>
          <w:b/>
          <w:bCs/>
          <w:sz w:val="28"/>
          <w:szCs w:val="28"/>
        </w:rPr>
        <w:lastRenderedPageBreak/>
        <w:t>中小企业声明函</w:t>
      </w:r>
    </w:p>
    <w:p w14:paraId="759D8AF5" w14:textId="77777777" w:rsidR="0008285D" w:rsidRPr="00FB3AFE" w:rsidRDefault="003E70E7">
      <w:pPr>
        <w:spacing w:line="440" w:lineRule="exact"/>
        <w:ind w:firstLineChars="196" w:firstLine="574"/>
        <w:jc w:val="center"/>
        <w:rPr>
          <w:rFonts w:ascii="宋体" w:hAnsi="宋体"/>
          <w:b/>
          <w:sz w:val="28"/>
          <w:szCs w:val="28"/>
        </w:rPr>
      </w:pPr>
      <w:r w:rsidRPr="00FB3AFE">
        <w:rPr>
          <w:rFonts w:ascii="宋体" w:hAnsi="宋体" w:hint="eastAsia"/>
          <w:b/>
          <w:spacing w:val="6"/>
          <w:sz w:val="28"/>
          <w:szCs w:val="28"/>
        </w:rPr>
        <w:t>中小企业声明函</w:t>
      </w:r>
    </w:p>
    <w:p w14:paraId="37E8BE9C" w14:textId="1399FDA4" w:rsidR="0008285D" w:rsidRPr="00FB3AFE" w:rsidRDefault="003E70E7">
      <w:pPr>
        <w:spacing w:line="480" w:lineRule="exact"/>
        <w:ind w:firstLine="561"/>
        <w:rPr>
          <w:rFonts w:ascii="宋体" w:hAnsi="宋体"/>
          <w:sz w:val="28"/>
          <w:szCs w:val="28"/>
        </w:rPr>
      </w:pPr>
      <w:r w:rsidRPr="00FB3AFE">
        <w:rPr>
          <w:rFonts w:ascii="宋体" w:hAnsi="宋体" w:hint="eastAsia"/>
          <w:sz w:val="28"/>
          <w:szCs w:val="28"/>
        </w:rPr>
        <w:t>本公司郑重声明，根据《政府采购促进中小企业发展管理办法》（财库﹝2020﹞46 号）的规定，本公司参加</w:t>
      </w:r>
      <w:r w:rsidR="00AF5CBA" w:rsidRPr="00FB3AFE">
        <w:rPr>
          <w:rFonts w:ascii="宋体" w:hAnsi="宋体" w:hint="eastAsia"/>
          <w:b/>
          <w:sz w:val="28"/>
          <w:szCs w:val="28"/>
          <w:u w:val="single"/>
        </w:rPr>
        <w:t>成都画院</w:t>
      </w:r>
      <w:r w:rsidRPr="00FB3AFE">
        <w:rPr>
          <w:rFonts w:ascii="宋体" w:hAnsi="宋体" w:hint="eastAsia"/>
          <w:b/>
          <w:bCs/>
          <w:sz w:val="28"/>
          <w:szCs w:val="28"/>
          <w:u w:val="single"/>
        </w:rPr>
        <w:t>（采购人）</w:t>
      </w:r>
      <w:r w:rsidRPr="00FB3AFE">
        <w:rPr>
          <w:rFonts w:ascii="宋体" w:hAnsi="宋体" w:hint="eastAsia"/>
          <w:sz w:val="28"/>
          <w:szCs w:val="28"/>
        </w:rPr>
        <w:t>（单位名称）的</w:t>
      </w:r>
      <w:r w:rsidR="00CF5D3F" w:rsidRPr="00FB3AFE">
        <w:rPr>
          <w:rFonts w:ascii="宋体" w:hAnsi="宋体" w:hint="eastAsia"/>
          <w:b/>
          <w:sz w:val="28"/>
          <w:szCs w:val="28"/>
          <w:u w:val="single"/>
        </w:rPr>
        <w:t>成都画院（成都市美术馆）新馆家具采购项目</w:t>
      </w:r>
      <w:r w:rsidRPr="00FB3AFE">
        <w:rPr>
          <w:rFonts w:ascii="宋体" w:hAnsi="宋体" w:hint="eastAsia"/>
          <w:sz w:val="28"/>
          <w:szCs w:val="28"/>
        </w:rPr>
        <w:t>（项目名称）采购活动，</w:t>
      </w:r>
      <w:r w:rsidRPr="00FB3AFE">
        <w:rPr>
          <w:rFonts w:ascii="宋体" w:hAnsi="宋体" w:hint="eastAsia"/>
          <w:b/>
          <w:sz w:val="28"/>
          <w:szCs w:val="28"/>
        </w:rPr>
        <w:t>提供的货物全部由符合政策要求的中小企业制造。</w:t>
      </w:r>
      <w:r w:rsidRPr="00FB3AFE">
        <w:rPr>
          <w:rFonts w:ascii="宋体" w:hAnsi="宋体" w:hint="eastAsia"/>
          <w:sz w:val="28"/>
          <w:szCs w:val="28"/>
        </w:rPr>
        <w:t>相关企业的具体情况如下：</w:t>
      </w:r>
    </w:p>
    <w:p w14:paraId="76E525D5" w14:textId="77777777" w:rsidR="0008285D" w:rsidRPr="00FB3AFE" w:rsidRDefault="003E70E7">
      <w:pPr>
        <w:spacing w:line="480" w:lineRule="exact"/>
        <w:ind w:firstLine="561"/>
        <w:rPr>
          <w:rFonts w:ascii="宋体" w:hAnsi="宋体"/>
          <w:sz w:val="28"/>
          <w:szCs w:val="28"/>
        </w:rPr>
      </w:pPr>
      <w:r w:rsidRPr="00FB3AFE">
        <w:rPr>
          <w:rFonts w:ascii="宋体" w:hAnsi="宋体" w:hint="eastAsia"/>
          <w:sz w:val="28"/>
          <w:szCs w:val="28"/>
        </w:rPr>
        <w:t xml:space="preserve"> 1. </w:t>
      </w:r>
      <w:r w:rsidRPr="00FB3AFE">
        <w:rPr>
          <w:rFonts w:ascii="宋体" w:hAnsi="宋体" w:hint="eastAsia"/>
          <w:sz w:val="28"/>
          <w:szCs w:val="28"/>
          <w:u w:val="single"/>
        </w:rPr>
        <w:t>___XXXX____</w:t>
      </w:r>
      <w:r w:rsidRPr="00FB3AFE">
        <w:rPr>
          <w:rFonts w:ascii="宋体" w:hAnsi="宋体" w:hint="eastAsia"/>
          <w:sz w:val="28"/>
          <w:szCs w:val="28"/>
        </w:rPr>
        <w:t>（标的名称），属于</w:t>
      </w:r>
      <w:r w:rsidRPr="00FB3AFE">
        <w:rPr>
          <w:rFonts w:ascii="宋体" w:hAnsi="宋体" w:hint="eastAsia"/>
          <w:sz w:val="28"/>
          <w:szCs w:val="28"/>
          <w:u w:val="single"/>
        </w:rPr>
        <w:t>___XXXX____</w:t>
      </w:r>
      <w:r w:rsidRPr="00FB3AFE">
        <w:rPr>
          <w:rFonts w:ascii="宋体" w:hAnsi="宋体" w:hint="eastAsia"/>
          <w:sz w:val="28"/>
          <w:szCs w:val="28"/>
        </w:rPr>
        <w:t>（采购文件中明确的所属行业）行业；制造商为</w:t>
      </w:r>
      <w:r w:rsidRPr="00FB3AFE">
        <w:rPr>
          <w:rFonts w:ascii="宋体" w:hAnsi="宋体" w:hint="eastAsia"/>
          <w:sz w:val="28"/>
          <w:szCs w:val="28"/>
          <w:u w:val="single"/>
        </w:rPr>
        <w:t>___XXXX__</w:t>
      </w:r>
      <w:r w:rsidRPr="00FB3AFE">
        <w:rPr>
          <w:rFonts w:ascii="宋体" w:hAnsi="宋体" w:hint="eastAsia"/>
          <w:sz w:val="28"/>
          <w:szCs w:val="28"/>
        </w:rPr>
        <w:t>（企业名称），从业人员</w:t>
      </w:r>
      <w:r w:rsidRPr="00FB3AFE">
        <w:rPr>
          <w:rFonts w:ascii="宋体" w:hAnsi="宋体" w:hint="eastAsia"/>
          <w:sz w:val="28"/>
          <w:szCs w:val="28"/>
          <w:u w:val="single"/>
        </w:rPr>
        <w:t>___XXXX___</w:t>
      </w:r>
      <w:r w:rsidRPr="00FB3AFE">
        <w:rPr>
          <w:rFonts w:ascii="宋体" w:hAnsi="宋体" w:hint="eastAsia"/>
          <w:sz w:val="28"/>
          <w:szCs w:val="28"/>
        </w:rPr>
        <w:t>人，营业收入为</w:t>
      </w:r>
      <w:r w:rsidRPr="00FB3AFE">
        <w:rPr>
          <w:rFonts w:ascii="宋体" w:hAnsi="宋体" w:hint="eastAsia"/>
          <w:sz w:val="28"/>
          <w:szCs w:val="28"/>
          <w:u w:val="single"/>
        </w:rPr>
        <w:t>__XXXX__</w:t>
      </w:r>
      <w:r w:rsidRPr="00FB3AFE">
        <w:rPr>
          <w:rFonts w:ascii="宋体" w:hAnsi="宋体" w:hint="eastAsia"/>
          <w:sz w:val="28"/>
          <w:szCs w:val="28"/>
        </w:rPr>
        <w:t>万元，资产总额为</w:t>
      </w:r>
      <w:r w:rsidRPr="00FB3AFE">
        <w:rPr>
          <w:rFonts w:ascii="宋体" w:hAnsi="宋体" w:hint="eastAsia"/>
          <w:sz w:val="28"/>
          <w:szCs w:val="28"/>
          <w:u w:val="single"/>
        </w:rPr>
        <w:t>___XXXX___</w:t>
      </w:r>
      <w:r w:rsidRPr="00FB3AFE">
        <w:rPr>
          <w:rFonts w:ascii="宋体" w:hAnsi="宋体" w:hint="eastAsia"/>
          <w:sz w:val="28"/>
          <w:szCs w:val="28"/>
        </w:rPr>
        <w:t>万元</w:t>
      </w:r>
      <w:r w:rsidRPr="00FB3AFE">
        <w:rPr>
          <w:rFonts w:ascii="宋体" w:hAnsi="宋体" w:hint="eastAsia"/>
          <w:sz w:val="28"/>
          <w:szCs w:val="28"/>
          <w:vertAlign w:val="superscript"/>
        </w:rPr>
        <w:t>1</w:t>
      </w:r>
      <w:r w:rsidRPr="00FB3AFE">
        <w:rPr>
          <w:rFonts w:ascii="宋体" w:hAnsi="宋体" w:hint="eastAsia"/>
          <w:sz w:val="28"/>
          <w:szCs w:val="28"/>
        </w:rPr>
        <w:t>，属于</w:t>
      </w:r>
      <w:r w:rsidRPr="00FB3AFE">
        <w:rPr>
          <w:rFonts w:ascii="宋体" w:hAnsi="宋体" w:hint="eastAsia"/>
          <w:sz w:val="28"/>
          <w:szCs w:val="28"/>
          <w:u w:val="single"/>
        </w:rPr>
        <w:t>___XXXX__</w:t>
      </w:r>
      <w:r w:rsidRPr="00FB3AFE">
        <w:rPr>
          <w:rFonts w:ascii="宋体" w:hAnsi="宋体" w:hint="eastAsia"/>
          <w:sz w:val="28"/>
          <w:szCs w:val="28"/>
        </w:rPr>
        <w:t>（中型企业、小型企业、微型企业）。</w:t>
      </w:r>
    </w:p>
    <w:p w14:paraId="4FE9614D" w14:textId="77777777" w:rsidR="0008285D" w:rsidRPr="00FB3AFE" w:rsidRDefault="003E70E7">
      <w:pPr>
        <w:spacing w:line="480" w:lineRule="exact"/>
        <w:ind w:firstLine="561"/>
        <w:rPr>
          <w:rFonts w:ascii="宋体" w:hAnsi="宋体"/>
          <w:sz w:val="28"/>
          <w:szCs w:val="28"/>
        </w:rPr>
      </w:pPr>
      <w:r w:rsidRPr="00FB3AFE">
        <w:rPr>
          <w:rFonts w:ascii="宋体" w:hAnsi="宋体" w:hint="eastAsia"/>
          <w:sz w:val="28"/>
          <w:szCs w:val="28"/>
        </w:rPr>
        <w:t>以上企业，不属于大企业的分支机构，不存在控股股东 为大企业的情形，也不存在与大企业的负责人为同一人的情形。</w:t>
      </w:r>
    </w:p>
    <w:p w14:paraId="4746A9CE" w14:textId="77777777" w:rsidR="0008285D" w:rsidRPr="00FB3AFE" w:rsidRDefault="003E70E7">
      <w:pPr>
        <w:spacing w:line="480" w:lineRule="exact"/>
        <w:ind w:firstLine="561"/>
        <w:rPr>
          <w:rFonts w:ascii="宋体" w:hAnsi="宋体"/>
          <w:sz w:val="28"/>
          <w:szCs w:val="28"/>
        </w:rPr>
      </w:pPr>
      <w:r w:rsidRPr="00FB3AFE">
        <w:rPr>
          <w:rFonts w:ascii="宋体" w:hAnsi="宋体" w:hint="eastAsia"/>
          <w:sz w:val="28"/>
          <w:szCs w:val="28"/>
        </w:rPr>
        <w:t>本企业对上述声明内容的真实性负责。如有虚假，将依法承担相应责任。</w:t>
      </w:r>
    </w:p>
    <w:p w14:paraId="7CED0DB6" w14:textId="77777777" w:rsidR="0008285D" w:rsidRPr="00FB3AFE" w:rsidRDefault="003E70E7">
      <w:pPr>
        <w:spacing w:line="480" w:lineRule="exact"/>
        <w:ind w:right="280" w:firstLine="561"/>
        <w:jc w:val="right"/>
        <w:rPr>
          <w:rFonts w:ascii="宋体" w:hAnsi="宋体"/>
          <w:sz w:val="28"/>
          <w:szCs w:val="28"/>
        </w:rPr>
      </w:pPr>
      <w:r w:rsidRPr="00FB3AFE">
        <w:rPr>
          <w:rFonts w:ascii="宋体" w:hAnsi="宋体" w:hint="eastAsia"/>
          <w:sz w:val="28"/>
          <w:szCs w:val="28"/>
        </w:rPr>
        <w:t>企业名称：</w:t>
      </w:r>
      <w:r w:rsidRPr="00FB3AFE">
        <w:rPr>
          <w:rFonts w:ascii="宋体" w:hAnsi="宋体" w:hint="eastAsia"/>
          <w:sz w:val="28"/>
          <w:szCs w:val="28"/>
          <w:u w:val="single"/>
        </w:rPr>
        <w:t>___XXXX____</w:t>
      </w:r>
    </w:p>
    <w:p w14:paraId="2D340311" w14:textId="77777777" w:rsidR="0008285D" w:rsidRPr="00FB3AFE" w:rsidRDefault="003E70E7">
      <w:pPr>
        <w:spacing w:line="480" w:lineRule="exact"/>
        <w:ind w:firstLine="561"/>
        <w:rPr>
          <w:rFonts w:ascii="宋体" w:hAnsi="宋体"/>
          <w:sz w:val="28"/>
          <w:szCs w:val="28"/>
        </w:rPr>
      </w:pPr>
      <w:r w:rsidRPr="00FB3AFE">
        <w:rPr>
          <w:rFonts w:ascii="宋体" w:hAnsi="宋体" w:hint="eastAsia"/>
          <w:sz w:val="28"/>
          <w:szCs w:val="28"/>
        </w:rPr>
        <w:t xml:space="preserve">                                日 期：202X年XX月XX日</w:t>
      </w:r>
    </w:p>
    <w:p w14:paraId="3F667812" w14:textId="77777777" w:rsidR="0008285D" w:rsidRPr="00FB3AFE" w:rsidRDefault="0008285D">
      <w:pPr>
        <w:pStyle w:val="13"/>
        <w:tabs>
          <w:tab w:val="left" w:pos="567"/>
          <w:tab w:val="left" w:pos="709"/>
          <w:tab w:val="left" w:pos="851"/>
        </w:tabs>
        <w:spacing w:line="520" w:lineRule="exact"/>
        <w:ind w:firstLineChars="0" w:firstLine="0"/>
        <w:rPr>
          <w:rFonts w:ascii="宋体" w:eastAsia="宋体" w:hAnsi="宋体"/>
          <w:b/>
          <w:sz w:val="28"/>
          <w:szCs w:val="28"/>
        </w:rPr>
      </w:pPr>
    </w:p>
    <w:p w14:paraId="59191CA9" w14:textId="77777777" w:rsidR="0008285D" w:rsidRPr="00FB3AFE" w:rsidRDefault="0008285D">
      <w:pPr>
        <w:pStyle w:val="13"/>
        <w:tabs>
          <w:tab w:val="left" w:pos="567"/>
          <w:tab w:val="left" w:pos="709"/>
          <w:tab w:val="left" w:pos="851"/>
        </w:tabs>
        <w:spacing w:line="520" w:lineRule="exact"/>
        <w:ind w:firstLineChars="0" w:firstLine="0"/>
        <w:rPr>
          <w:rFonts w:ascii="宋体" w:eastAsia="宋体" w:hAnsi="宋体"/>
          <w:b/>
          <w:sz w:val="28"/>
          <w:szCs w:val="28"/>
        </w:rPr>
      </w:pPr>
    </w:p>
    <w:p w14:paraId="336D5C3B" w14:textId="77777777" w:rsidR="0008285D" w:rsidRPr="00FB3AFE" w:rsidRDefault="003E70E7">
      <w:pPr>
        <w:pStyle w:val="13"/>
        <w:tabs>
          <w:tab w:val="left" w:pos="567"/>
          <w:tab w:val="left" w:pos="709"/>
          <w:tab w:val="left" w:pos="851"/>
        </w:tabs>
        <w:spacing w:line="520" w:lineRule="exact"/>
        <w:ind w:firstLineChars="0" w:firstLine="0"/>
        <w:rPr>
          <w:rFonts w:ascii="宋体" w:eastAsia="宋体" w:hAnsi="宋体"/>
          <w:b/>
          <w:sz w:val="28"/>
          <w:szCs w:val="28"/>
          <w:vertAlign w:val="superscript"/>
        </w:rPr>
      </w:pPr>
      <w:r w:rsidRPr="00FB3AFE">
        <w:rPr>
          <w:rFonts w:ascii="宋体" w:eastAsia="宋体" w:hAnsi="宋体" w:hint="eastAsia"/>
          <w:b/>
          <w:sz w:val="28"/>
          <w:szCs w:val="28"/>
        </w:rPr>
        <w:t>说明： 从业人员、营业收入、资产总额填报上一年度数据，无上一年度数据的新成立企业可不填报。</w:t>
      </w:r>
    </w:p>
    <w:p w14:paraId="05781F4D" w14:textId="77777777" w:rsidR="0008285D" w:rsidRPr="00FB3AFE" w:rsidRDefault="0008285D">
      <w:pPr>
        <w:pStyle w:val="13"/>
        <w:tabs>
          <w:tab w:val="left" w:pos="567"/>
          <w:tab w:val="left" w:pos="709"/>
          <w:tab w:val="left" w:pos="851"/>
        </w:tabs>
        <w:spacing w:line="520" w:lineRule="exact"/>
        <w:ind w:firstLineChars="0" w:firstLine="0"/>
        <w:rPr>
          <w:rFonts w:ascii="宋体" w:eastAsia="宋体" w:hAnsi="宋体"/>
          <w:b/>
          <w:sz w:val="28"/>
          <w:szCs w:val="28"/>
        </w:rPr>
      </w:pPr>
    </w:p>
    <w:p w14:paraId="6C55749B" w14:textId="77777777" w:rsidR="0008285D" w:rsidRPr="00FB3AFE" w:rsidRDefault="0008285D">
      <w:pPr>
        <w:pStyle w:val="13"/>
        <w:tabs>
          <w:tab w:val="left" w:pos="567"/>
          <w:tab w:val="left" w:pos="709"/>
          <w:tab w:val="left" w:pos="851"/>
        </w:tabs>
        <w:spacing w:line="520" w:lineRule="exact"/>
        <w:ind w:firstLineChars="0" w:firstLine="0"/>
        <w:rPr>
          <w:rFonts w:ascii="宋体" w:eastAsia="宋体" w:hAnsi="宋体"/>
          <w:b/>
          <w:sz w:val="28"/>
          <w:szCs w:val="28"/>
        </w:rPr>
      </w:pPr>
    </w:p>
    <w:p w14:paraId="256761E2" w14:textId="77777777" w:rsidR="0008285D" w:rsidRPr="00FB3AFE" w:rsidRDefault="0008285D">
      <w:pPr>
        <w:pStyle w:val="13"/>
        <w:tabs>
          <w:tab w:val="left" w:pos="567"/>
          <w:tab w:val="left" w:pos="709"/>
          <w:tab w:val="left" w:pos="851"/>
        </w:tabs>
        <w:spacing w:line="520" w:lineRule="exact"/>
        <w:ind w:firstLineChars="0" w:firstLine="0"/>
        <w:rPr>
          <w:rFonts w:ascii="宋体" w:eastAsia="宋体" w:hAnsi="宋体"/>
          <w:b/>
          <w:sz w:val="28"/>
          <w:szCs w:val="28"/>
        </w:rPr>
      </w:pPr>
    </w:p>
    <w:p w14:paraId="0A22F372" w14:textId="77777777" w:rsidR="0008285D" w:rsidRPr="00FB3AFE" w:rsidRDefault="0008285D">
      <w:pPr>
        <w:pStyle w:val="13"/>
        <w:tabs>
          <w:tab w:val="left" w:pos="567"/>
          <w:tab w:val="left" w:pos="709"/>
          <w:tab w:val="left" w:pos="851"/>
        </w:tabs>
        <w:spacing w:line="520" w:lineRule="exact"/>
        <w:ind w:firstLineChars="0" w:firstLine="0"/>
        <w:rPr>
          <w:rFonts w:ascii="宋体" w:eastAsia="宋体" w:hAnsi="宋体"/>
          <w:b/>
          <w:sz w:val="28"/>
          <w:szCs w:val="28"/>
        </w:rPr>
      </w:pPr>
    </w:p>
    <w:p w14:paraId="79E215CE" w14:textId="77777777" w:rsidR="0008285D" w:rsidRPr="00FB3AFE" w:rsidRDefault="003E70E7">
      <w:pPr>
        <w:widowControl/>
        <w:jc w:val="left"/>
        <w:rPr>
          <w:rFonts w:ascii="宋体" w:hAnsi="宋体"/>
          <w:b/>
          <w:bCs/>
          <w:sz w:val="28"/>
          <w:szCs w:val="28"/>
        </w:rPr>
      </w:pPr>
      <w:r w:rsidRPr="00FB3AFE">
        <w:rPr>
          <w:rFonts w:ascii="宋体" w:hAnsi="宋体"/>
          <w:b/>
          <w:bCs/>
          <w:sz w:val="28"/>
          <w:szCs w:val="28"/>
        </w:rPr>
        <w:br w:type="page"/>
      </w:r>
    </w:p>
    <w:p w14:paraId="716B8548" w14:textId="77777777" w:rsidR="0008285D" w:rsidRPr="00FB3AFE" w:rsidRDefault="003E70E7">
      <w:pPr>
        <w:keepNext/>
        <w:keepLines/>
        <w:numPr>
          <w:ilvl w:val="2"/>
          <w:numId w:val="3"/>
        </w:numPr>
        <w:spacing w:line="360" w:lineRule="auto"/>
        <w:ind w:left="3119" w:hanging="3119"/>
        <w:outlineLvl w:val="2"/>
        <w:rPr>
          <w:rFonts w:ascii="宋体" w:hAnsi="宋体"/>
          <w:b/>
          <w:bCs/>
          <w:sz w:val="28"/>
          <w:szCs w:val="28"/>
        </w:rPr>
      </w:pPr>
      <w:r w:rsidRPr="00FB3AFE">
        <w:rPr>
          <w:rFonts w:ascii="宋体" w:hAnsi="宋体" w:hint="eastAsia"/>
          <w:b/>
          <w:bCs/>
          <w:sz w:val="28"/>
          <w:szCs w:val="28"/>
        </w:rPr>
        <w:lastRenderedPageBreak/>
        <w:t>残疾人福利性单位声明函</w:t>
      </w:r>
    </w:p>
    <w:p w14:paraId="44E50854" w14:textId="77777777" w:rsidR="0008285D" w:rsidRPr="00FB3AFE" w:rsidRDefault="003E70E7">
      <w:pPr>
        <w:spacing w:line="588" w:lineRule="exact"/>
        <w:ind w:firstLineChars="200" w:firstLine="562"/>
        <w:jc w:val="center"/>
        <w:rPr>
          <w:b/>
          <w:sz w:val="28"/>
          <w:szCs w:val="28"/>
        </w:rPr>
      </w:pPr>
      <w:r w:rsidRPr="00FB3AFE">
        <w:rPr>
          <w:rFonts w:hint="eastAsia"/>
          <w:b/>
          <w:sz w:val="28"/>
          <w:szCs w:val="28"/>
        </w:rPr>
        <w:t>残疾人福利性单位声明函</w:t>
      </w:r>
    </w:p>
    <w:p w14:paraId="217D4B05" w14:textId="6AA3C6E9" w:rsidR="0008285D" w:rsidRPr="00FB3AFE" w:rsidRDefault="003E70E7">
      <w:pPr>
        <w:spacing w:line="588" w:lineRule="exact"/>
        <w:ind w:firstLineChars="200" w:firstLine="584"/>
        <w:rPr>
          <w:rFonts w:ascii="宋体" w:hAnsi="宋体"/>
          <w:spacing w:val="6"/>
          <w:sz w:val="28"/>
          <w:szCs w:val="28"/>
        </w:rPr>
      </w:pPr>
      <w:r w:rsidRPr="00FB3AFE">
        <w:rPr>
          <w:rFonts w:ascii="宋体" w:hAnsi="宋体" w:hint="eastAsia"/>
          <w:spacing w:val="6"/>
          <w:sz w:val="28"/>
          <w:szCs w:val="28"/>
        </w:rPr>
        <w:t>本单位郑重声明，根据《财政部 民政部 中国残疾人联合会关于促进残疾人就业政府采购政策的通知》（财库〔2017〕141号）的规定，本单位为符合条件的残疾人福利性单位，且本单位参加</w:t>
      </w:r>
      <w:r w:rsidR="00AF5CBA" w:rsidRPr="00FB3AFE">
        <w:rPr>
          <w:rFonts w:ascii="宋体" w:hAnsi="宋体" w:hint="eastAsia"/>
          <w:b/>
          <w:sz w:val="28"/>
          <w:szCs w:val="28"/>
          <w:u w:val="single"/>
        </w:rPr>
        <w:t>成都画院</w:t>
      </w:r>
      <w:r w:rsidRPr="00FB3AFE">
        <w:rPr>
          <w:rFonts w:ascii="宋体" w:hAnsi="宋体" w:hint="eastAsia"/>
          <w:b/>
          <w:bCs/>
          <w:sz w:val="28"/>
          <w:szCs w:val="28"/>
          <w:u w:val="single"/>
        </w:rPr>
        <w:t>（采购人）</w:t>
      </w:r>
      <w:r w:rsidRPr="00FB3AFE">
        <w:rPr>
          <w:rFonts w:ascii="宋体" w:hAnsi="宋体" w:hint="eastAsia"/>
          <w:spacing w:val="6"/>
          <w:sz w:val="28"/>
          <w:szCs w:val="28"/>
          <w:u w:val="single"/>
        </w:rPr>
        <w:t>的</w:t>
      </w:r>
      <w:r w:rsidR="00CF5D3F" w:rsidRPr="00FB3AFE">
        <w:rPr>
          <w:rFonts w:ascii="宋体" w:hAnsi="宋体" w:hint="eastAsia"/>
          <w:b/>
          <w:sz w:val="28"/>
          <w:szCs w:val="28"/>
          <w:u w:val="single"/>
        </w:rPr>
        <w:t>成都画院（成都市美术馆）新馆家具采购项目</w:t>
      </w:r>
      <w:r w:rsidRPr="00FB3AFE">
        <w:rPr>
          <w:rFonts w:ascii="宋体" w:hAnsi="宋体" w:hint="eastAsia"/>
          <w:spacing w:val="6"/>
          <w:sz w:val="28"/>
          <w:szCs w:val="28"/>
        </w:rPr>
        <w:t>采购活动提供本单位制造的货物，或者提供其他残疾人福利性单位制造的货物（不包括使用非残疾人福利性单位注册商标的货物）。</w:t>
      </w:r>
    </w:p>
    <w:p w14:paraId="5EB3C3C0" w14:textId="77777777" w:rsidR="0008285D" w:rsidRPr="00FB3AFE" w:rsidRDefault="003E70E7">
      <w:pPr>
        <w:spacing w:line="588" w:lineRule="exact"/>
        <w:ind w:firstLineChars="200" w:firstLine="584"/>
        <w:rPr>
          <w:rFonts w:ascii="宋体" w:hAnsi="宋体"/>
          <w:spacing w:val="6"/>
          <w:sz w:val="28"/>
          <w:szCs w:val="28"/>
        </w:rPr>
      </w:pPr>
      <w:r w:rsidRPr="00FB3AFE">
        <w:rPr>
          <w:rFonts w:ascii="宋体" w:hAnsi="宋体" w:hint="eastAsia"/>
          <w:spacing w:val="6"/>
          <w:sz w:val="28"/>
          <w:szCs w:val="28"/>
        </w:rPr>
        <w:t>本单位对上述声明的真实性负责。如有虚假，将依法承担相应责任。</w:t>
      </w:r>
    </w:p>
    <w:p w14:paraId="31697AC9" w14:textId="77777777" w:rsidR="0008285D" w:rsidRPr="00FB3AFE" w:rsidRDefault="0008285D">
      <w:pPr>
        <w:spacing w:line="588" w:lineRule="exact"/>
        <w:ind w:firstLineChars="200" w:firstLine="584"/>
        <w:rPr>
          <w:rFonts w:ascii="宋体" w:hAnsi="宋体"/>
          <w:spacing w:val="6"/>
          <w:sz w:val="28"/>
          <w:szCs w:val="28"/>
        </w:rPr>
      </w:pPr>
    </w:p>
    <w:p w14:paraId="36984949" w14:textId="77777777" w:rsidR="0008285D" w:rsidRPr="00FB3AFE" w:rsidRDefault="0008285D">
      <w:pPr>
        <w:spacing w:line="588" w:lineRule="exact"/>
        <w:ind w:firstLineChars="200" w:firstLine="584"/>
        <w:rPr>
          <w:rFonts w:ascii="宋体" w:hAnsi="宋体"/>
          <w:spacing w:val="6"/>
          <w:sz w:val="28"/>
          <w:szCs w:val="28"/>
        </w:rPr>
      </w:pPr>
    </w:p>
    <w:p w14:paraId="0B404E50" w14:textId="77777777" w:rsidR="0008285D" w:rsidRPr="00FB3AFE" w:rsidRDefault="0008285D">
      <w:pPr>
        <w:spacing w:line="588" w:lineRule="exact"/>
        <w:jc w:val="right"/>
        <w:rPr>
          <w:rFonts w:ascii="宋体" w:hAnsi="宋体"/>
          <w:spacing w:val="6"/>
          <w:sz w:val="28"/>
          <w:szCs w:val="28"/>
        </w:rPr>
      </w:pPr>
    </w:p>
    <w:p w14:paraId="3D090FE8" w14:textId="77777777" w:rsidR="0008285D" w:rsidRPr="00FB3AFE" w:rsidRDefault="003E70E7">
      <w:pPr>
        <w:tabs>
          <w:tab w:val="left" w:pos="3969"/>
        </w:tabs>
        <w:spacing w:line="588" w:lineRule="exact"/>
        <w:ind w:right="-58"/>
        <w:jc w:val="right"/>
        <w:rPr>
          <w:rFonts w:ascii="宋体" w:hAnsi="宋体"/>
          <w:spacing w:val="6"/>
          <w:sz w:val="28"/>
          <w:szCs w:val="28"/>
        </w:rPr>
      </w:pPr>
      <w:r w:rsidRPr="00FB3AFE">
        <w:rPr>
          <w:rFonts w:ascii="宋体" w:hAnsi="宋体" w:hint="eastAsia"/>
          <w:spacing w:val="6"/>
          <w:sz w:val="28"/>
          <w:szCs w:val="28"/>
        </w:rPr>
        <w:t>单位名称：</w:t>
      </w:r>
      <w:r w:rsidRPr="00FB3AFE">
        <w:rPr>
          <w:rFonts w:ascii="宋体" w:hAnsi="宋体" w:hint="eastAsia"/>
          <w:spacing w:val="6"/>
          <w:sz w:val="28"/>
          <w:szCs w:val="28"/>
          <w:u w:val="single"/>
        </w:rPr>
        <w:t>XXXX</w:t>
      </w:r>
    </w:p>
    <w:p w14:paraId="1FB3FDA4" w14:textId="77777777" w:rsidR="0008285D" w:rsidRPr="00FB3AFE" w:rsidRDefault="003E70E7">
      <w:pPr>
        <w:tabs>
          <w:tab w:val="left" w:pos="3969"/>
        </w:tabs>
        <w:spacing w:line="588" w:lineRule="exact"/>
        <w:ind w:right="-58"/>
        <w:jc w:val="right"/>
        <w:rPr>
          <w:rFonts w:ascii="宋体" w:hAnsi="宋体"/>
          <w:bCs/>
          <w:sz w:val="28"/>
        </w:rPr>
      </w:pPr>
      <w:r w:rsidRPr="00FB3AFE">
        <w:rPr>
          <w:rFonts w:ascii="宋体" w:hAnsi="宋体" w:hint="eastAsia"/>
          <w:spacing w:val="6"/>
          <w:sz w:val="28"/>
          <w:szCs w:val="28"/>
        </w:rPr>
        <w:t>日  期：</w:t>
      </w:r>
      <w:r w:rsidRPr="00FB3AFE">
        <w:rPr>
          <w:rFonts w:ascii="宋体" w:hAnsi="宋体" w:hint="eastAsia"/>
          <w:bCs/>
          <w:sz w:val="28"/>
        </w:rPr>
        <w:t>202</w:t>
      </w:r>
      <w:r w:rsidRPr="00FB3AFE">
        <w:rPr>
          <w:rFonts w:ascii="宋体" w:hAnsi="宋体" w:hint="eastAsia"/>
          <w:bCs/>
          <w:sz w:val="28"/>
          <w:u w:val="single"/>
        </w:rPr>
        <w:t>X</w:t>
      </w:r>
      <w:r w:rsidRPr="00FB3AFE">
        <w:rPr>
          <w:rFonts w:ascii="宋体" w:hAnsi="宋体" w:hint="eastAsia"/>
          <w:bCs/>
          <w:sz w:val="28"/>
        </w:rPr>
        <w:t>年</w:t>
      </w:r>
      <w:r w:rsidRPr="00FB3AFE">
        <w:rPr>
          <w:rFonts w:ascii="宋体" w:hAnsi="宋体" w:hint="eastAsia"/>
          <w:bCs/>
          <w:sz w:val="28"/>
          <w:u w:val="single"/>
        </w:rPr>
        <w:t>XX</w:t>
      </w:r>
      <w:r w:rsidRPr="00FB3AFE">
        <w:rPr>
          <w:rFonts w:ascii="宋体" w:hAnsi="宋体" w:hint="eastAsia"/>
          <w:bCs/>
          <w:sz w:val="28"/>
        </w:rPr>
        <w:t>月</w:t>
      </w:r>
      <w:r w:rsidRPr="00FB3AFE">
        <w:rPr>
          <w:rFonts w:ascii="宋体" w:hAnsi="宋体" w:hint="eastAsia"/>
          <w:bCs/>
          <w:sz w:val="28"/>
          <w:u w:val="single"/>
        </w:rPr>
        <w:t>XX</w:t>
      </w:r>
      <w:r w:rsidRPr="00FB3AFE">
        <w:rPr>
          <w:rFonts w:ascii="宋体" w:hAnsi="宋体" w:hint="eastAsia"/>
          <w:bCs/>
          <w:sz w:val="28"/>
        </w:rPr>
        <w:t>日</w:t>
      </w:r>
    </w:p>
    <w:p w14:paraId="5716458F" w14:textId="77777777" w:rsidR="0008285D" w:rsidRPr="00FB3AFE" w:rsidRDefault="0008285D">
      <w:pPr>
        <w:tabs>
          <w:tab w:val="left" w:pos="3969"/>
        </w:tabs>
        <w:spacing w:line="588" w:lineRule="exact"/>
        <w:ind w:right="-58"/>
        <w:jc w:val="right"/>
        <w:rPr>
          <w:rFonts w:ascii="宋体" w:hAnsi="宋体"/>
          <w:bCs/>
          <w:sz w:val="28"/>
        </w:rPr>
      </w:pPr>
    </w:p>
    <w:p w14:paraId="0C7755A5" w14:textId="77777777" w:rsidR="0008285D" w:rsidRPr="00FB3AFE" w:rsidRDefault="0008285D">
      <w:pPr>
        <w:tabs>
          <w:tab w:val="left" w:pos="3969"/>
        </w:tabs>
        <w:spacing w:line="588" w:lineRule="exact"/>
        <w:ind w:right="-58"/>
        <w:jc w:val="right"/>
        <w:rPr>
          <w:rFonts w:ascii="宋体" w:hAnsi="宋体"/>
          <w:bCs/>
          <w:sz w:val="28"/>
        </w:rPr>
      </w:pPr>
    </w:p>
    <w:p w14:paraId="591D547C" w14:textId="77777777" w:rsidR="0008285D" w:rsidRPr="00FB3AFE" w:rsidRDefault="0008285D">
      <w:pPr>
        <w:tabs>
          <w:tab w:val="left" w:pos="3969"/>
        </w:tabs>
        <w:spacing w:line="588" w:lineRule="exact"/>
        <w:ind w:right="-58"/>
        <w:jc w:val="right"/>
        <w:rPr>
          <w:rFonts w:ascii="宋体" w:hAnsi="宋体"/>
          <w:bCs/>
          <w:sz w:val="28"/>
        </w:rPr>
      </w:pPr>
    </w:p>
    <w:p w14:paraId="553F0611" w14:textId="77777777" w:rsidR="0008285D" w:rsidRPr="00FB3AFE" w:rsidRDefault="0008285D">
      <w:pPr>
        <w:tabs>
          <w:tab w:val="left" w:pos="3969"/>
        </w:tabs>
        <w:spacing w:line="588" w:lineRule="exact"/>
        <w:ind w:right="-58"/>
        <w:jc w:val="right"/>
        <w:rPr>
          <w:rFonts w:ascii="宋体" w:hAnsi="宋体"/>
          <w:bCs/>
          <w:sz w:val="28"/>
        </w:rPr>
      </w:pPr>
    </w:p>
    <w:p w14:paraId="6DD89F07" w14:textId="77777777" w:rsidR="0008285D" w:rsidRPr="00FB3AFE" w:rsidRDefault="0008285D">
      <w:pPr>
        <w:widowControl/>
        <w:jc w:val="left"/>
        <w:rPr>
          <w:rFonts w:ascii="宋体" w:hAnsi="宋体"/>
          <w:b/>
          <w:bCs/>
          <w:sz w:val="28"/>
          <w:szCs w:val="28"/>
        </w:rPr>
      </w:pPr>
    </w:p>
    <w:p w14:paraId="2A59BC1E" w14:textId="77777777" w:rsidR="0008285D" w:rsidRPr="00FB3AFE" w:rsidRDefault="003E70E7">
      <w:pPr>
        <w:widowControl/>
        <w:jc w:val="left"/>
        <w:rPr>
          <w:rFonts w:ascii="宋体" w:hAnsi="宋体"/>
          <w:b/>
          <w:bCs/>
          <w:sz w:val="28"/>
          <w:szCs w:val="28"/>
        </w:rPr>
      </w:pPr>
      <w:r w:rsidRPr="00FB3AFE">
        <w:rPr>
          <w:rFonts w:ascii="宋体" w:hAnsi="宋体"/>
          <w:b/>
          <w:bCs/>
          <w:sz w:val="28"/>
          <w:szCs w:val="28"/>
        </w:rPr>
        <w:br w:type="page"/>
      </w:r>
    </w:p>
    <w:p w14:paraId="4F928604"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lastRenderedPageBreak/>
        <w:t>投标人应提交的相关资格证明材料</w:t>
      </w:r>
    </w:p>
    <w:p w14:paraId="432C2D5B" w14:textId="77777777" w:rsidR="0008285D" w:rsidRPr="00FB3AFE" w:rsidRDefault="003E70E7">
      <w:pPr>
        <w:spacing w:line="360" w:lineRule="auto"/>
        <w:ind w:firstLineChars="200" w:firstLine="560"/>
        <w:rPr>
          <w:sz w:val="28"/>
          <w:szCs w:val="28"/>
        </w:rPr>
      </w:pPr>
      <w:r w:rsidRPr="00FB3AFE">
        <w:rPr>
          <w:rFonts w:hint="eastAsia"/>
          <w:sz w:val="28"/>
          <w:szCs w:val="28"/>
        </w:rPr>
        <w:t>投标人按招标文件要求，应提供以下相关资格证明材料：</w:t>
      </w:r>
    </w:p>
    <w:p w14:paraId="10D4D71A" w14:textId="77777777" w:rsidR="0008285D" w:rsidRPr="00FB3AFE" w:rsidRDefault="003E70E7" w:rsidP="00006261">
      <w:pPr>
        <w:pStyle w:val="13"/>
        <w:numPr>
          <w:ilvl w:val="0"/>
          <w:numId w:val="31"/>
        </w:numPr>
        <w:tabs>
          <w:tab w:val="left" w:pos="1134"/>
        </w:tabs>
        <w:spacing w:before="60" w:line="360" w:lineRule="auto"/>
        <w:ind w:left="0" w:firstLineChars="0" w:firstLine="567"/>
        <w:rPr>
          <w:rFonts w:ascii="宋体" w:hAnsi="宋体"/>
          <w:sz w:val="28"/>
          <w:szCs w:val="28"/>
        </w:rPr>
      </w:pPr>
      <w:r w:rsidRPr="00FB3AFE">
        <w:rPr>
          <w:rFonts w:ascii="宋体" w:hAnsi="宋体" w:hint="eastAsia"/>
          <w:sz w:val="28"/>
          <w:szCs w:val="28"/>
        </w:rPr>
        <w:t>由省级以上监狱管理局、戒毒管理局（含新疆生产建设兵团）出具的投标人属于监狱企业的证明文件复印件（说明：提供了中小企业声明函或残疾人福利性单位声明函的不需提供）；</w:t>
      </w:r>
    </w:p>
    <w:p w14:paraId="504CA828" w14:textId="77777777" w:rsidR="0008285D" w:rsidRPr="00FB3AFE" w:rsidRDefault="003E70E7" w:rsidP="00006261">
      <w:pPr>
        <w:pStyle w:val="13"/>
        <w:numPr>
          <w:ilvl w:val="0"/>
          <w:numId w:val="31"/>
        </w:numPr>
        <w:tabs>
          <w:tab w:val="left" w:pos="1134"/>
        </w:tabs>
        <w:spacing w:before="60" w:line="360" w:lineRule="auto"/>
        <w:ind w:left="0" w:firstLineChars="0" w:firstLine="567"/>
        <w:rPr>
          <w:rFonts w:ascii="宋体" w:hAnsi="宋体"/>
          <w:sz w:val="28"/>
          <w:szCs w:val="28"/>
        </w:rPr>
      </w:pPr>
      <w:r w:rsidRPr="00FB3AFE">
        <w:rPr>
          <w:rFonts w:ascii="宋体" w:hAnsi="宋体" w:hint="eastAsia"/>
          <w:sz w:val="28"/>
          <w:szCs w:val="28"/>
        </w:rPr>
        <w:t>营业执照复印件（正本或副本）或法人证书复印件（正本或副本）</w:t>
      </w:r>
      <w:r w:rsidRPr="00FB3AFE">
        <w:rPr>
          <w:rFonts w:ascii="宋体" w:hAnsi="宋体" w:hint="eastAsia"/>
          <w:kern w:val="0"/>
          <w:sz w:val="28"/>
          <w:szCs w:val="28"/>
        </w:rPr>
        <w:t>或其他能够证明供应商具有独立承担民事责任能力的相关证明材料复印件；</w:t>
      </w:r>
      <w:r w:rsidRPr="00FB3AFE">
        <w:rPr>
          <w:rFonts w:ascii="宋体" w:hAnsi="宋体" w:hint="eastAsia"/>
          <w:sz w:val="28"/>
          <w:szCs w:val="28"/>
        </w:rPr>
        <w:t xml:space="preserve"> </w:t>
      </w:r>
    </w:p>
    <w:p w14:paraId="27DBEAB6" w14:textId="77777777" w:rsidR="0008285D" w:rsidRPr="00FB3AFE" w:rsidRDefault="003E70E7" w:rsidP="00006261">
      <w:pPr>
        <w:pStyle w:val="13"/>
        <w:numPr>
          <w:ilvl w:val="0"/>
          <w:numId w:val="31"/>
        </w:numPr>
        <w:tabs>
          <w:tab w:val="left" w:pos="1134"/>
        </w:tabs>
        <w:spacing w:before="60" w:line="360" w:lineRule="auto"/>
        <w:ind w:left="0" w:firstLineChars="0" w:firstLine="567"/>
        <w:rPr>
          <w:rFonts w:ascii="宋体" w:hAnsi="宋体"/>
          <w:sz w:val="28"/>
          <w:szCs w:val="28"/>
        </w:rPr>
      </w:pPr>
      <w:r w:rsidRPr="00FB3AFE">
        <w:rPr>
          <w:rFonts w:hint="eastAsia"/>
          <w:sz w:val="28"/>
          <w:szCs w:val="28"/>
        </w:rPr>
        <w:t>采购人对投标人履行合同所必须的设备和专业技术能力无其他特殊要求，投标人可不提供证明材料；</w:t>
      </w:r>
    </w:p>
    <w:p w14:paraId="3AC81C56" w14:textId="77777777" w:rsidR="0008285D" w:rsidRPr="00FB3AFE" w:rsidRDefault="003E70E7" w:rsidP="00006261">
      <w:pPr>
        <w:pStyle w:val="13"/>
        <w:numPr>
          <w:ilvl w:val="0"/>
          <w:numId w:val="31"/>
        </w:numPr>
        <w:tabs>
          <w:tab w:val="left" w:pos="0"/>
          <w:tab w:val="left" w:pos="1134"/>
        </w:tabs>
        <w:spacing w:before="60" w:line="360" w:lineRule="auto"/>
        <w:ind w:left="0" w:firstLineChars="0" w:firstLine="546"/>
        <w:rPr>
          <w:rFonts w:ascii="宋体" w:hAnsi="宋体"/>
          <w:sz w:val="28"/>
          <w:szCs w:val="28"/>
        </w:rPr>
      </w:pPr>
      <w:r w:rsidRPr="00FB3AFE">
        <w:rPr>
          <w:rFonts w:ascii="宋体" w:hAnsi="宋体" w:hint="eastAsia"/>
          <w:sz w:val="28"/>
          <w:szCs w:val="28"/>
        </w:rPr>
        <w:t>采购人对法律、行政法规规定的其他条件无其他特殊要求，投标人可不提供证明材料；</w:t>
      </w:r>
    </w:p>
    <w:p w14:paraId="29F3EF60" w14:textId="77777777" w:rsidR="0008285D" w:rsidRPr="00FB3AFE" w:rsidRDefault="003E70E7">
      <w:pPr>
        <w:widowControl/>
        <w:jc w:val="left"/>
        <w:rPr>
          <w:rFonts w:ascii="宋体" w:hAnsi="宋体"/>
          <w:b/>
          <w:bCs/>
          <w:sz w:val="28"/>
          <w:szCs w:val="28"/>
        </w:rPr>
      </w:pPr>
      <w:r w:rsidRPr="00FB3AFE">
        <w:rPr>
          <w:rFonts w:ascii="宋体" w:hAnsi="宋体"/>
          <w:b/>
          <w:bCs/>
          <w:sz w:val="28"/>
          <w:szCs w:val="28"/>
        </w:rPr>
        <w:br w:type="page"/>
      </w:r>
    </w:p>
    <w:p w14:paraId="0E331171"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126" w:name="_Toc97815687"/>
      <w:r w:rsidRPr="00FB3AFE">
        <w:rPr>
          <w:rFonts w:ascii="宋体" w:hAnsi="宋体" w:hint="eastAsia"/>
          <w:b/>
          <w:bCs/>
          <w:sz w:val="28"/>
          <w:szCs w:val="28"/>
        </w:rPr>
        <w:lastRenderedPageBreak/>
        <w:t>商务技术</w:t>
      </w:r>
      <w:r w:rsidRPr="00FB3AFE">
        <w:rPr>
          <w:rFonts w:ascii="宋体" w:hAnsi="宋体"/>
          <w:b/>
          <w:bCs/>
          <w:sz w:val="28"/>
          <w:szCs w:val="28"/>
        </w:rPr>
        <w:t>响应文件</w:t>
      </w:r>
      <w:bookmarkEnd w:id="126"/>
    </w:p>
    <w:p w14:paraId="5830CE2D" w14:textId="77777777" w:rsidR="0008285D" w:rsidRPr="00FB3AFE" w:rsidRDefault="003E70E7">
      <w:pPr>
        <w:keepNext/>
        <w:keepLines/>
        <w:numPr>
          <w:ilvl w:val="2"/>
          <w:numId w:val="3"/>
        </w:numPr>
        <w:spacing w:line="360" w:lineRule="auto"/>
        <w:ind w:left="569" w:hanging="569"/>
        <w:outlineLvl w:val="2"/>
        <w:rPr>
          <w:rFonts w:ascii="宋体" w:hAnsi="宋体"/>
          <w:b/>
          <w:bCs/>
          <w:sz w:val="28"/>
          <w:szCs w:val="28"/>
        </w:rPr>
      </w:pPr>
      <w:r w:rsidRPr="00FB3AFE">
        <w:rPr>
          <w:rFonts w:ascii="宋体" w:hAnsi="宋体" w:hint="eastAsia"/>
          <w:b/>
          <w:bCs/>
          <w:sz w:val="28"/>
          <w:szCs w:val="28"/>
        </w:rPr>
        <w:t>投标函</w:t>
      </w:r>
    </w:p>
    <w:p w14:paraId="6362820A" w14:textId="77777777" w:rsidR="0008285D" w:rsidRPr="00FB3AFE" w:rsidRDefault="003E70E7">
      <w:pPr>
        <w:spacing w:line="560" w:lineRule="exact"/>
        <w:rPr>
          <w:rFonts w:ascii="宋体" w:hAnsi="宋体"/>
          <w:bCs/>
          <w:sz w:val="28"/>
          <w:szCs w:val="28"/>
        </w:rPr>
      </w:pPr>
      <w:r w:rsidRPr="00FB3AFE">
        <w:rPr>
          <w:rFonts w:ascii="宋体" w:hAnsi="宋体" w:hint="eastAsia"/>
          <w:bCs/>
          <w:sz w:val="28"/>
          <w:szCs w:val="28"/>
        </w:rPr>
        <w:t>成都市公共资源交易服务中心：</w:t>
      </w:r>
    </w:p>
    <w:p w14:paraId="5523B6D6" w14:textId="04C5E48C" w:rsidR="0008285D" w:rsidRPr="00FB3AFE" w:rsidRDefault="003E70E7">
      <w:pPr>
        <w:spacing w:line="560" w:lineRule="exact"/>
        <w:ind w:firstLineChars="202" w:firstLine="566"/>
        <w:rPr>
          <w:rFonts w:ascii="宋体" w:hAnsi="宋体"/>
          <w:bCs/>
          <w:sz w:val="28"/>
          <w:szCs w:val="28"/>
        </w:rPr>
      </w:pPr>
      <w:r w:rsidRPr="00FB3AFE">
        <w:rPr>
          <w:rFonts w:ascii="宋体" w:hAnsi="宋体" w:hint="eastAsia"/>
          <w:bCs/>
          <w:sz w:val="28"/>
          <w:szCs w:val="28"/>
        </w:rPr>
        <w:t>我方全面研究了“</w:t>
      </w:r>
      <w:r w:rsidR="00CF5D3F" w:rsidRPr="00FB3AFE">
        <w:rPr>
          <w:rFonts w:ascii="宋体" w:hAnsi="宋体" w:hint="eastAsia"/>
          <w:b/>
          <w:sz w:val="28"/>
          <w:szCs w:val="28"/>
          <w:u w:val="single"/>
        </w:rPr>
        <w:t>成都画院（成都市美术馆）新馆家具采购项目</w:t>
      </w:r>
      <w:r w:rsidR="00762208" w:rsidRPr="00FB3AFE">
        <w:rPr>
          <w:rFonts w:ascii="宋体" w:hAnsi="宋体" w:hint="eastAsia"/>
          <w:b/>
          <w:bCs/>
          <w:sz w:val="28"/>
          <w:szCs w:val="28"/>
          <w:u w:val="single"/>
        </w:rPr>
        <w:t>”</w:t>
      </w:r>
      <w:r w:rsidR="00762208" w:rsidRPr="00FB3AFE">
        <w:rPr>
          <w:rFonts w:ascii="宋体" w:hAnsi="宋体" w:hint="eastAsia"/>
          <w:b/>
          <w:sz w:val="28"/>
          <w:szCs w:val="28"/>
          <w:u w:val="single"/>
        </w:rPr>
        <w:t>（项目编号：</w:t>
      </w:r>
      <w:r w:rsidR="00DF30DE" w:rsidRPr="00FB3AFE">
        <w:rPr>
          <w:rFonts w:ascii="宋体" w:hAnsi="宋体" w:hint="eastAsia"/>
          <w:b/>
          <w:sz w:val="28"/>
          <w:szCs w:val="28"/>
          <w:u w:val="single"/>
        </w:rPr>
        <w:t>成都市政采（2022）A0032号</w:t>
      </w:r>
      <w:r w:rsidR="00762208" w:rsidRPr="00FB3AFE">
        <w:rPr>
          <w:rFonts w:ascii="宋体" w:hAnsi="宋体" w:hint="eastAsia"/>
          <w:b/>
          <w:sz w:val="28"/>
          <w:szCs w:val="28"/>
          <w:u w:val="single"/>
        </w:rPr>
        <w:t>）</w:t>
      </w:r>
      <w:r w:rsidRPr="00FB3AFE">
        <w:rPr>
          <w:rFonts w:ascii="宋体" w:hAnsi="宋体" w:hint="eastAsia"/>
          <w:bCs/>
          <w:sz w:val="28"/>
          <w:szCs w:val="28"/>
        </w:rPr>
        <w:t>招标文件，决定参加贵单位组织的本项目投标。</w:t>
      </w:r>
    </w:p>
    <w:p w14:paraId="562A1D96" w14:textId="77777777" w:rsidR="0008285D" w:rsidRPr="00FB3AFE" w:rsidRDefault="003E70E7" w:rsidP="00006261">
      <w:pPr>
        <w:numPr>
          <w:ilvl w:val="1"/>
          <w:numId w:val="32"/>
        </w:numPr>
        <w:tabs>
          <w:tab w:val="left" w:pos="1134"/>
        </w:tabs>
        <w:spacing w:line="560" w:lineRule="exact"/>
        <w:ind w:left="0" w:firstLine="567"/>
        <w:rPr>
          <w:rFonts w:ascii="宋体" w:hAnsi="宋体"/>
          <w:sz w:val="28"/>
          <w:szCs w:val="28"/>
        </w:rPr>
      </w:pPr>
      <w:r w:rsidRPr="00FB3AFE">
        <w:rPr>
          <w:rFonts w:ascii="宋体" w:hAnsi="宋体" w:hint="eastAsia"/>
          <w:sz w:val="28"/>
          <w:szCs w:val="28"/>
        </w:rPr>
        <w:t>我方自愿按照招标文件规定的各项要求向采购人提供所需货物及服务，</w:t>
      </w:r>
      <w:r w:rsidRPr="00FB3AFE">
        <w:rPr>
          <w:rFonts w:ascii="宋体" w:hAnsi="宋体" w:hint="eastAsia"/>
          <w:b/>
          <w:sz w:val="28"/>
          <w:szCs w:val="28"/>
        </w:rPr>
        <w:t>投标报价以《开标一览表》为准</w:t>
      </w:r>
      <w:r w:rsidRPr="00FB3AFE">
        <w:rPr>
          <w:rFonts w:ascii="宋体" w:hAnsi="宋体" w:hint="eastAsia"/>
          <w:sz w:val="28"/>
          <w:szCs w:val="28"/>
        </w:rPr>
        <w:t>。</w:t>
      </w:r>
    </w:p>
    <w:p w14:paraId="28BDE846" w14:textId="77777777" w:rsidR="0008285D" w:rsidRPr="00FB3AFE" w:rsidRDefault="003E70E7" w:rsidP="00006261">
      <w:pPr>
        <w:numPr>
          <w:ilvl w:val="1"/>
          <w:numId w:val="32"/>
        </w:numPr>
        <w:tabs>
          <w:tab w:val="left" w:pos="1134"/>
        </w:tabs>
        <w:spacing w:line="560" w:lineRule="exact"/>
        <w:ind w:left="0" w:firstLine="567"/>
        <w:rPr>
          <w:rFonts w:ascii="宋体" w:hAnsi="宋体"/>
          <w:sz w:val="28"/>
          <w:szCs w:val="28"/>
        </w:rPr>
      </w:pPr>
      <w:r w:rsidRPr="00FB3AFE">
        <w:rPr>
          <w:rFonts w:ascii="宋体" w:hAnsi="宋体" w:hint="eastAsia"/>
          <w:sz w:val="28"/>
          <w:szCs w:val="28"/>
        </w:rPr>
        <w:t>如果我方中标，我方将严格履行合同规定的责任和义务，否则将承担由此产生的一切责任。</w:t>
      </w:r>
    </w:p>
    <w:p w14:paraId="188484AC" w14:textId="77777777" w:rsidR="0008285D" w:rsidRPr="00FB3AFE" w:rsidRDefault="003E70E7" w:rsidP="00006261">
      <w:pPr>
        <w:numPr>
          <w:ilvl w:val="1"/>
          <w:numId w:val="32"/>
        </w:numPr>
        <w:tabs>
          <w:tab w:val="left" w:pos="1134"/>
        </w:tabs>
        <w:spacing w:line="560" w:lineRule="exact"/>
        <w:ind w:left="0" w:firstLine="567"/>
        <w:rPr>
          <w:rFonts w:ascii="宋体" w:hAnsi="宋体"/>
          <w:sz w:val="28"/>
          <w:szCs w:val="28"/>
        </w:rPr>
      </w:pPr>
      <w:r w:rsidRPr="00FB3AFE">
        <w:rPr>
          <w:rFonts w:ascii="宋体" w:hAnsi="宋体" w:hint="eastAsia"/>
          <w:sz w:val="28"/>
          <w:szCs w:val="28"/>
        </w:rPr>
        <w:t>我方已知晓全部招标文件的内容，包括修改文件（如有）以及全部相关资料和有关附件，并对上述文件均无异议。</w:t>
      </w:r>
    </w:p>
    <w:p w14:paraId="2EE279A6" w14:textId="77777777" w:rsidR="0008285D" w:rsidRPr="00FB3AFE" w:rsidRDefault="003E70E7" w:rsidP="00006261">
      <w:pPr>
        <w:numPr>
          <w:ilvl w:val="1"/>
          <w:numId w:val="32"/>
        </w:numPr>
        <w:tabs>
          <w:tab w:val="left" w:pos="1134"/>
        </w:tabs>
        <w:spacing w:line="560" w:lineRule="exact"/>
        <w:ind w:left="0" w:firstLine="567"/>
        <w:rPr>
          <w:rFonts w:ascii="宋体" w:hAnsi="宋体"/>
          <w:sz w:val="28"/>
          <w:szCs w:val="28"/>
        </w:rPr>
      </w:pPr>
      <w:r w:rsidRPr="00FB3AFE">
        <w:rPr>
          <w:rFonts w:ascii="宋体" w:hAnsi="宋体" w:hint="eastAsia"/>
          <w:sz w:val="28"/>
          <w:szCs w:val="28"/>
        </w:rPr>
        <w:t>投标有效期为从投标截止之日起120天。</w:t>
      </w:r>
    </w:p>
    <w:p w14:paraId="4161B3DD" w14:textId="77777777" w:rsidR="0008285D" w:rsidRPr="00FB3AFE" w:rsidRDefault="003E70E7" w:rsidP="00006261">
      <w:pPr>
        <w:numPr>
          <w:ilvl w:val="1"/>
          <w:numId w:val="32"/>
        </w:numPr>
        <w:tabs>
          <w:tab w:val="left" w:pos="1134"/>
        </w:tabs>
        <w:spacing w:line="560" w:lineRule="exact"/>
        <w:ind w:left="0" w:firstLine="567"/>
        <w:rPr>
          <w:rFonts w:ascii="宋体" w:hAnsi="宋体"/>
          <w:sz w:val="28"/>
          <w:szCs w:val="28"/>
        </w:rPr>
      </w:pPr>
      <w:r w:rsidRPr="00FB3AFE">
        <w:rPr>
          <w:rFonts w:ascii="宋体" w:hAnsi="宋体" w:hint="eastAsia"/>
          <w:sz w:val="28"/>
          <w:szCs w:val="28"/>
        </w:rPr>
        <w:t>我方愿意提供贵中心可能另外要求的，与投标有关的文件资料，并保证我方已提供和将要提供的文件资料是真实、准确的，并对此承担一切法律后果。</w:t>
      </w:r>
    </w:p>
    <w:p w14:paraId="5C3E07F7" w14:textId="77777777" w:rsidR="0008285D" w:rsidRPr="00FB3AFE" w:rsidRDefault="003E70E7" w:rsidP="00006261">
      <w:pPr>
        <w:numPr>
          <w:ilvl w:val="1"/>
          <w:numId w:val="32"/>
        </w:numPr>
        <w:tabs>
          <w:tab w:val="left" w:pos="1134"/>
        </w:tabs>
        <w:spacing w:line="360" w:lineRule="auto"/>
        <w:ind w:left="0" w:firstLine="567"/>
        <w:rPr>
          <w:rFonts w:ascii="宋体" w:hAnsi="宋体"/>
          <w:sz w:val="28"/>
          <w:szCs w:val="28"/>
        </w:rPr>
      </w:pPr>
      <w:r w:rsidRPr="00FB3AFE">
        <w:rPr>
          <w:rFonts w:ascii="宋体" w:hAnsi="宋体" w:hint="eastAsia"/>
          <w:sz w:val="28"/>
          <w:szCs w:val="28"/>
        </w:rPr>
        <w:t>我单位联系方式：</w:t>
      </w:r>
      <w:r w:rsidRPr="00FB3AFE">
        <w:rPr>
          <w:rFonts w:ascii="宋体" w:hAnsi="宋体" w:hint="eastAsia"/>
          <w:sz w:val="28"/>
          <w:szCs w:val="28"/>
          <w:u w:val="single"/>
        </w:rPr>
        <w:t>XXXX</w:t>
      </w:r>
    </w:p>
    <w:p w14:paraId="52C47109" w14:textId="77777777" w:rsidR="0008285D" w:rsidRPr="00FB3AFE" w:rsidRDefault="003E70E7">
      <w:pPr>
        <w:spacing w:line="360" w:lineRule="auto"/>
        <w:ind w:left="420" w:firstLineChars="202" w:firstLine="566"/>
        <w:rPr>
          <w:rFonts w:ascii="宋体" w:hAnsi="宋体"/>
          <w:sz w:val="28"/>
          <w:szCs w:val="28"/>
          <w:u w:val="single"/>
        </w:rPr>
      </w:pPr>
      <w:r w:rsidRPr="00FB3AFE">
        <w:rPr>
          <w:rFonts w:ascii="宋体" w:hAnsi="宋体" w:hint="eastAsia"/>
          <w:sz w:val="28"/>
          <w:szCs w:val="28"/>
        </w:rPr>
        <w:t>地    址：</w:t>
      </w:r>
      <w:r w:rsidRPr="00FB3AFE">
        <w:rPr>
          <w:rFonts w:ascii="宋体" w:hAnsi="宋体" w:hint="eastAsia"/>
          <w:sz w:val="28"/>
          <w:szCs w:val="28"/>
          <w:u w:val="single"/>
        </w:rPr>
        <w:t>XXXX</w:t>
      </w:r>
    </w:p>
    <w:p w14:paraId="55314C19" w14:textId="77777777" w:rsidR="0008285D" w:rsidRPr="00FB3AFE" w:rsidRDefault="003E70E7">
      <w:pPr>
        <w:spacing w:line="360" w:lineRule="auto"/>
        <w:ind w:left="420" w:firstLineChars="202" w:firstLine="566"/>
        <w:rPr>
          <w:rFonts w:ascii="宋体" w:hAnsi="宋体"/>
          <w:sz w:val="28"/>
          <w:szCs w:val="28"/>
          <w:u w:val="single"/>
        </w:rPr>
      </w:pPr>
      <w:r w:rsidRPr="00FB3AFE">
        <w:rPr>
          <w:rFonts w:ascii="宋体" w:hAnsi="宋体" w:hint="eastAsia"/>
          <w:sz w:val="28"/>
          <w:szCs w:val="28"/>
        </w:rPr>
        <w:t>传    真：</w:t>
      </w:r>
      <w:r w:rsidRPr="00FB3AFE">
        <w:rPr>
          <w:rFonts w:ascii="宋体" w:hAnsi="宋体" w:hint="eastAsia"/>
          <w:sz w:val="28"/>
          <w:szCs w:val="28"/>
          <w:u w:val="single"/>
        </w:rPr>
        <w:t>XXXX</w:t>
      </w:r>
    </w:p>
    <w:p w14:paraId="5F412F26" w14:textId="77777777" w:rsidR="0008285D" w:rsidRPr="00FB3AFE" w:rsidRDefault="003E70E7">
      <w:pPr>
        <w:spacing w:line="360" w:lineRule="auto"/>
        <w:ind w:left="420" w:firstLineChars="202" w:firstLine="566"/>
        <w:rPr>
          <w:rFonts w:ascii="宋体" w:hAnsi="宋体"/>
          <w:sz w:val="28"/>
          <w:szCs w:val="28"/>
          <w:u w:val="single"/>
        </w:rPr>
      </w:pPr>
      <w:r w:rsidRPr="00FB3AFE">
        <w:rPr>
          <w:rFonts w:ascii="宋体" w:hAnsi="宋体" w:hint="eastAsia"/>
          <w:sz w:val="28"/>
          <w:szCs w:val="28"/>
        </w:rPr>
        <w:t>邮政编码：</w:t>
      </w:r>
      <w:r w:rsidRPr="00FB3AFE">
        <w:rPr>
          <w:rFonts w:ascii="宋体" w:hAnsi="宋体" w:hint="eastAsia"/>
          <w:sz w:val="28"/>
          <w:szCs w:val="28"/>
          <w:u w:val="single"/>
        </w:rPr>
        <w:t>XXXX</w:t>
      </w:r>
    </w:p>
    <w:p w14:paraId="62BABD5D" w14:textId="77777777" w:rsidR="0008285D" w:rsidRPr="00FB3AFE" w:rsidRDefault="003E70E7">
      <w:pPr>
        <w:spacing w:after="120" w:line="360" w:lineRule="auto"/>
        <w:ind w:leftChars="200" w:left="420" w:firstLineChars="200" w:firstLine="560"/>
        <w:rPr>
          <w:rFonts w:ascii="宋体" w:hAnsi="宋体"/>
          <w:bCs/>
          <w:sz w:val="28"/>
          <w:szCs w:val="28"/>
        </w:rPr>
      </w:pPr>
      <w:r w:rsidRPr="00FB3AFE">
        <w:rPr>
          <w:rFonts w:ascii="宋体" w:hAnsi="宋体" w:hint="eastAsia"/>
          <w:bCs/>
          <w:sz w:val="28"/>
          <w:szCs w:val="28"/>
        </w:rPr>
        <w:t>投标人名称：</w:t>
      </w:r>
      <w:r w:rsidRPr="00FB3AFE">
        <w:rPr>
          <w:rFonts w:ascii="宋体" w:hAnsi="宋体" w:hint="eastAsia"/>
          <w:bCs/>
          <w:sz w:val="28"/>
          <w:szCs w:val="28"/>
          <w:u w:val="single"/>
        </w:rPr>
        <w:t>XXXX</w:t>
      </w:r>
    </w:p>
    <w:p w14:paraId="30FF7C97" w14:textId="77777777" w:rsidR="0008285D" w:rsidRPr="00FB3AFE" w:rsidRDefault="003E70E7">
      <w:pPr>
        <w:spacing w:line="360" w:lineRule="auto"/>
        <w:ind w:leftChars="135" w:left="283" w:firstLineChars="250" w:firstLine="700"/>
        <w:rPr>
          <w:rFonts w:ascii="宋体" w:hAnsi="宋体"/>
          <w:bCs/>
          <w:sz w:val="28"/>
        </w:rPr>
      </w:pPr>
      <w:r w:rsidRPr="00FB3AFE">
        <w:rPr>
          <w:rFonts w:ascii="宋体" w:hAnsi="宋体" w:hint="eastAsia"/>
          <w:bCs/>
          <w:sz w:val="28"/>
          <w:szCs w:val="28"/>
        </w:rPr>
        <w:t>日    期：</w:t>
      </w:r>
      <w:r w:rsidRPr="00FB3AFE">
        <w:rPr>
          <w:rFonts w:ascii="宋体" w:hAnsi="宋体" w:hint="eastAsia"/>
          <w:bCs/>
          <w:sz w:val="28"/>
        </w:rPr>
        <w:t>202</w:t>
      </w:r>
      <w:r w:rsidRPr="00FB3AFE">
        <w:rPr>
          <w:rFonts w:ascii="宋体" w:hAnsi="宋体" w:hint="eastAsia"/>
          <w:bCs/>
          <w:sz w:val="28"/>
          <w:u w:val="single"/>
        </w:rPr>
        <w:t>X</w:t>
      </w:r>
      <w:r w:rsidRPr="00FB3AFE">
        <w:rPr>
          <w:rFonts w:ascii="宋体" w:hAnsi="宋体" w:hint="eastAsia"/>
          <w:bCs/>
          <w:sz w:val="28"/>
        </w:rPr>
        <w:t>年</w:t>
      </w:r>
      <w:r w:rsidRPr="00FB3AFE">
        <w:rPr>
          <w:rFonts w:ascii="宋体" w:hAnsi="宋体" w:hint="eastAsia"/>
          <w:bCs/>
          <w:sz w:val="28"/>
          <w:u w:val="single"/>
        </w:rPr>
        <w:t>XX</w:t>
      </w:r>
      <w:r w:rsidRPr="00FB3AFE">
        <w:rPr>
          <w:rFonts w:ascii="宋体" w:hAnsi="宋体" w:hint="eastAsia"/>
          <w:bCs/>
          <w:sz w:val="28"/>
        </w:rPr>
        <w:t>月</w:t>
      </w:r>
      <w:r w:rsidRPr="00FB3AFE">
        <w:rPr>
          <w:rFonts w:ascii="宋体" w:hAnsi="宋体" w:hint="eastAsia"/>
          <w:bCs/>
          <w:sz w:val="28"/>
          <w:u w:val="single"/>
        </w:rPr>
        <w:t>XX</w:t>
      </w:r>
      <w:r w:rsidRPr="00FB3AFE">
        <w:rPr>
          <w:rFonts w:ascii="宋体" w:hAnsi="宋体" w:hint="eastAsia"/>
          <w:bCs/>
          <w:sz w:val="28"/>
        </w:rPr>
        <w:t>日</w:t>
      </w:r>
      <w:bookmarkStart w:id="127" w:name="_Toc239846734"/>
      <w:bookmarkStart w:id="128" w:name="_Toc231030275"/>
      <w:bookmarkStart w:id="129" w:name="_Toc314574804"/>
      <w:bookmarkStart w:id="130" w:name="_Toc239849853"/>
      <w:bookmarkStart w:id="131" w:name="_Toc229802674"/>
      <w:bookmarkStart w:id="132" w:name="_Toc265494342"/>
      <w:bookmarkStart w:id="133" w:name="_Toc240367172"/>
      <w:bookmarkStart w:id="134" w:name="_Toc240865266"/>
      <w:bookmarkStart w:id="135" w:name="_Toc237145395"/>
    </w:p>
    <w:p w14:paraId="545B8498" w14:textId="77777777" w:rsidR="0008285D" w:rsidRPr="00FB3AFE" w:rsidRDefault="003E70E7">
      <w:pPr>
        <w:widowControl/>
        <w:jc w:val="left"/>
        <w:rPr>
          <w:rFonts w:ascii="宋体" w:hAnsi="宋体"/>
          <w:b/>
          <w:bCs/>
          <w:sz w:val="28"/>
          <w:szCs w:val="28"/>
        </w:rPr>
      </w:pPr>
      <w:r w:rsidRPr="00FB3AFE">
        <w:rPr>
          <w:rFonts w:ascii="宋体" w:hAnsi="宋体"/>
          <w:b/>
          <w:bCs/>
          <w:sz w:val="28"/>
          <w:szCs w:val="28"/>
        </w:rPr>
        <w:br w:type="page"/>
      </w:r>
    </w:p>
    <w:p w14:paraId="55FAAFF5" w14:textId="77777777" w:rsidR="0008285D" w:rsidRPr="00FB3AFE" w:rsidRDefault="003E70E7">
      <w:pPr>
        <w:keepNext/>
        <w:keepLines/>
        <w:numPr>
          <w:ilvl w:val="2"/>
          <w:numId w:val="3"/>
        </w:numPr>
        <w:spacing w:line="360" w:lineRule="auto"/>
        <w:ind w:left="3119" w:hanging="3119"/>
        <w:outlineLvl w:val="2"/>
        <w:rPr>
          <w:rFonts w:ascii="宋体" w:hAnsi="宋体"/>
          <w:b/>
          <w:bCs/>
          <w:sz w:val="28"/>
          <w:szCs w:val="28"/>
        </w:rPr>
      </w:pPr>
      <w:r w:rsidRPr="00FB3AFE">
        <w:rPr>
          <w:rFonts w:ascii="宋体" w:hAnsi="宋体" w:hint="eastAsia"/>
          <w:b/>
          <w:bCs/>
          <w:sz w:val="28"/>
          <w:szCs w:val="28"/>
        </w:rPr>
        <w:lastRenderedPageBreak/>
        <w:t>法定代表人或主要负责人身份证明书</w:t>
      </w:r>
    </w:p>
    <w:p w14:paraId="0D3D23B2" w14:textId="77777777" w:rsidR="0008285D" w:rsidRPr="00FB3AFE" w:rsidRDefault="0008285D">
      <w:pPr>
        <w:tabs>
          <w:tab w:val="left" w:pos="6300"/>
        </w:tabs>
        <w:spacing w:line="360" w:lineRule="auto"/>
        <w:ind w:firstLine="573"/>
        <w:rPr>
          <w:rFonts w:ascii="宋体" w:hAnsi="宋体"/>
          <w:sz w:val="28"/>
          <w:u w:val="single"/>
          <w:lang w:val="zh-CN"/>
        </w:rPr>
      </w:pPr>
    </w:p>
    <w:p w14:paraId="7D8F2765" w14:textId="77777777" w:rsidR="0008285D" w:rsidRPr="00FB3AFE" w:rsidRDefault="003E70E7">
      <w:pPr>
        <w:tabs>
          <w:tab w:val="left" w:pos="6300"/>
        </w:tabs>
        <w:spacing w:line="360" w:lineRule="auto"/>
        <w:ind w:firstLine="573"/>
        <w:rPr>
          <w:rFonts w:ascii="宋体" w:hAnsi="宋体"/>
          <w:sz w:val="28"/>
          <w:lang w:val="zh-CN"/>
        </w:rPr>
      </w:pPr>
      <w:r w:rsidRPr="00FB3AFE">
        <w:rPr>
          <w:rFonts w:ascii="宋体" w:hAnsi="宋体" w:hint="eastAsia"/>
          <w:sz w:val="28"/>
          <w:u w:val="single"/>
          <w:lang w:val="zh-CN"/>
        </w:rPr>
        <w:t>XXXX（法定代表人或主要负责人姓名）</w:t>
      </w:r>
      <w:r w:rsidRPr="00FB3AFE">
        <w:rPr>
          <w:rFonts w:ascii="宋体" w:hAnsi="宋体" w:hint="eastAsia"/>
          <w:sz w:val="28"/>
          <w:lang w:val="zh-CN"/>
        </w:rPr>
        <w:t>在</w:t>
      </w:r>
      <w:r w:rsidRPr="00FB3AFE">
        <w:rPr>
          <w:rFonts w:ascii="宋体" w:hAnsi="宋体" w:hint="eastAsia"/>
          <w:sz w:val="28"/>
          <w:u w:val="single"/>
          <w:lang w:val="zh-CN"/>
        </w:rPr>
        <w:t>XXXX（投标人名称）</w:t>
      </w:r>
      <w:r w:rsidRPr="00FB3AFE">
        <w:rPr>
          <w:rFonts w:ascii="宋体" w:hAnsi="宋体" w:hint="eastAsia"/>
          <w:sz w:val="28"/>
          <w:lang w:val="zh-CN"/>
        </w:rPr>
        <w:t>处任</w:t>
      </w:r>
      <w:r w:rsidRPr="00FB3AFE">
        <w:rPr>
          <w:rFonts w:ascii="宋体" w:hAnsi="宋体" w:hint="eastAsia"/>
          <w:sz w:val="28"/>
          <w:u w:val="single"/>
          <w:lang w:val="zh-CN"/>
        </w:rPr>
        <w:t>XXXX（职务名称）</w:t>
      </w:r>
      <w:r w:rsidRPr="00FB3AFE">
        <w:rPr>
          <w:rFonts w:ascii="宋体" w:hAnsi="宋体" w:hint="eastAsia"/>
          <w:sz w:val="28"/>
          <w:lang w:val="zh-CN"/>
        </w:rPr>
        <w:t>职务，是</w:t>
      </w:r>
      <w:r w:rsidRPr="00FB3AFE">
        <w:rPr>
          <w:rFonts w:ascii="宋体" w:hAnsi="宋体" w:hint="eastAsia"/>
          <w:sz w:val="28"/>
          <w:u w:val="single"/>
          <w:lang w:val="zh-CN"/>
        </w:rPr>
        <w:t>XXXX（投标人名称）</w:t>
      </w:r>
      <w:r w:rsidRPr="00FB3AFE">
        <w:rPr>
          <w:rFonts w:ascii="宋体" w:hAnsi="宋体" w:hint="eastAsia"/>
          <w:sz w:val="28"/>
          <w:lang w:val="zh-CN"/>
        </w:rPr>
        <w:t>的法定代表人</w:t>
      </w:r>
      <w:r w:rsidRPr="00FB3AFE">
        <w:rPr>
          <w:rFonts w:ascii="宋体" w:hAnsi="宋体" w:hint="eastAsia"/>
          <w:sz w:val="28"/>
          <w:u w:val="single"/>
          <w:lang w:val="zh-CN"/>
        </w:rPr>
        <w:t>或主要负责人</w:t>
      </w:r>
      <w:r w:rsidRPr="00FB3AFE">
        <w:rPr>
          <w:rFonts w:ascii="宋体" w:hAnsi="宋体" w:hint="eastAsia"/>
          <w:sz w:val="28"/>
          <w:lang w:val="zh-CN"/>
        </w:rPr>
        <w:t>。</w:t>
      </w:r>
    </w:p>
    <w:p w14:paraId="77E755AF" w14:textId="77777777" w:rsidR="0008285D" w:rsidRPr="00FB3AFE" w:rsidRDefault="0008285D">
      <w:pPr>
        <w:tabs>
          <w:tab w:val="left" w:pos="6300"/>
        </w:tabs>
        <w:spacing w:line="360" w:lineRule="auto"/>
        <w:rPr>
          <w:rFonts w:ascii="宋体" w:hAnsi="宋体"/>
          <w:sz w:val="28"/>
          <w:lang w:val="zh-CN"/>
        </w:rPr>
      </w:pPr>
    </w:p>
    <w:p w14:paraId="00CF0E7E" w14:textId="77777777" w:rsidR="0008285D" w:rsidRPr="00FB3AFE" w:rsidRDefault="0008285D">
      <w:pPr>
        <w:tabs>
          <w:tab w:val="left" w:pos="6300"/>
        </w:tabs>
        <w:spacing w:line="360" w:lineRule="auto"/>
        <w:rPr>
          <w:rFonts w:ascii="宋体" w:hAnsi="宋体"/>
          <w:sz w:val="28"/>
          <w:lang w:val="zh-CN"/>
        </w:rPr>
      </w:pPr>
    </w:p>
    <w:p w14:paraId="226BAB40" w14:textId="77777777" w:rsidR="0008285D" w:rsidRPr="00FB3AFE" w:rsidRDefault="0008285D">
      <w:pPr>
        <w:tabs>
          <w:tab w:val="left" w:pos="6300"/>
        </w:tabs>
        <w:spacing w:line="360" w:lineRule="auto"/>
        <w:ind w:firstLine="573"/>
        <w:rPr>
          <w:rFonts w:ascii="宋体" w:hAnsi="宋体"/>
          <w:sz w:val="28"/>
          <w:lang w:val="zh-CN"/>
        </w:rPr>
      </w:pPr>
    </w:p>
    <w:p w14:paraId="179587ED" w14:textId="77777777" w:rsidR="0008285D" w:rsidRPr="00FB3AFE" w:rsidRDefault="0008285D">
      <w:pPr>
        <w:tabs>
          <w:tab w:val="left" w:pos="6300"/>
        </w:tabs>
        <w:spacing w:line="360" w:lineRule="auto"/>
        <w:ind w:firstLine="573"/>
        <w:rPr>
          <w:rFonts w:ascii="宋体" w:hAnsi="宋体"/>
          <w:sz w:val="28"/>
          <w:lang w:val="zh-CN"/>
        </w:rPr>
      </w:pPr>
    </w:p>
    <w:p w14:paraId="5E8C4DA0" w14:textId="77777777" w:rsidR="0008285D" w:rsidRPr="00FB3AFE" w:rsidRDefault="0008285D">
      <w:pPr>
        <w:tabs>
          <w:tab w:val="left" w:pos="6300"/>
        </w:tabs>
        <w:spacing w:line="360" w:lineRule="auto"/>
        <w:ind w:firstLine="573"/>
        <w:rPr>
          <w:rFonts w:ascii="宋体" w:hAnsi="宋体"/>
          <w:sz w:val="28"/>
          <w:lang w:val="zh-CN"/>
        </w:rPr>
      </w:pPr>
    </w:p>
    <w:p w14:paraId="478AD000" w14:textId="77777777" w:rsidR="0008285D" w:rsidRPr="00FB3AFE" w:rsidRDefault="003E70E7">
      <w:pPr>
        <w:tabs>
          <w:tab w:val="left" w:pos="6300"/>
        </w:tabs>
        <w:spacing w:line="360" w:lineRule="auto"/>
        <w:ind w:firstLine="573"/>
        <w:rPr>
          <w:rFonts w:ascii="宋体" w:hAnsi="宋体"/>
          <w:sz w:val="28"/>
          <w:lang w:val="zh-CN"/>
        </w:rPr>
      </w:pPr>
      <w:bookmarkStart w:id="136" w:name="_Toc263768866"/>
      <w:r w:rsidRPr="00FB3AFE">
        <w:rPr>
          <w:rFonts w:ascii="宋体" w:hAnsi="宋体" w:hint="eastAsia"/>
          <w:sz w:val="28"/>
          <w:lang w:val="zh-CN"/>
        </w:rPr>
        <w:t>特此证明。</w:t>
      </w:r>
      <w:bookmarkEnd w:id="136"/>
    </w:p>
    <w:p w14:paraId="335A5C21" w14:textId="77777777" w:rsidR="0008285D" w:rsidRPr="00FB3AFE" w:rsidRDefault="0008285D">
      <w:pPr>
        <w:tabs>
          <w:tab w:val="left" w:pos="6300"/>
        </w:tabs>
        <w:spacing w:line="360" w:lineRule="auto"/>
        <w:rPr>
          <w:rFonts w:ascii="宋体" w:hAnsi="宋体"/>
          <w:sz w:val="28"/>
          <w:lang w:val="zh-CN"/>
        </w:rPr>
      </w:pPr>
    </w:p>
    <w:p w14:paraId="2C8D2672" w14:textId="77777777" w:rsidR="0008285D" w:rsidRPr="00FB3AFE" w:rsidRDefault="0008285D">
      <w:pPr>
        <w:tabs>
          <w:tab w:val="left" w:pos="6300"/>
        </w:tabs>
        <w:spacing w:line="360" w:lineRule="auto"/>
        <w:rPr>
          <w:rFonts w:ascii="宋体" w:hAnsi="宋体"/>
          <w:sz w:val="28"/>
          <w:lang w:val="zh-CN"/>
        </w:rPr>
      </w:pPr>
    </w:p>
    <w:p w14:paraId="3E08AFB1" w14:textId="77777777" w:rsidR="0008285D" w:rsidRPr="00FB3AFE" w:rsidRDefault="003E70E7">
      <w:pPr>
        <w:spacing w:line="360" w:lineRule="auto"/>
        <w:rPr>
          <w:rFonts w:ascii="宋体" w:hAnsi="宋体"/>
          <w:sz w:val="28"/>
          <w:lang w:val="zh-CN"/>
        </w:rPr>
      </w:pPr>
      <w:r w:rsidRPr="00FB3AFE">
        <w:rPr>
          <w:rFonts w:ascii="宋体" w:hAnsi="宋体" w:hint="eastAsia"/>
          <w:sz w:val="28"/>
          <w:lang w:val="zh-CN"/>
        </w:rPr>
        <w:t>投标人名称：</w:t>
      </w:r>
      <w:r w:rsidRPr="00FB3AFE">
        <w:rPr>
          <w:rFonts w:ascii="宋体" w:hAnsi="宋体" w:hint="eastAsia"/>
          <w:sz w:val="28"/>
          <w:u w:val="single"/>
          <w:lang w:val="zh-CN"/>
        </w:rPr>
        <w:t>XXXX</w:t>
      </w:r>
    </w:p>
    <w:p w14:paraId="6E48EFB1" w14:textId="77777777" w:rsidR="0008285D" w:rsidRPr="00FB3AFE" w:rsidRDefault="003E70E7">
      <w:pPr>
        <w:spacing w:line="360" w:lineRule="auto"/>
        <w:rPr>
          <w:rFonts w:ascii="宋体" w:hAnsi="宋体"/>
          <w:b/>
          <w:sz w:val="28"/>
          <w:u w:val="single"/>
          <w:lang w:val="zh-CN"/>
        </w:rPr>
      </w:pPr>
      <w:r w:rsidRPr="00FB3AFE">
        <w:rPr>
          <w:rFonts w:ascii="宋体" w:hAnsi="宋体" w:hint="eastAsia"/>
          <w:sz w:val="28"/>
        </w:rPr>
        <w:t>日期：</w:t>
      </w:r>
      <w:r w:rsidRPr="00FB3AFE">
        <w:rPr>
          <w:rFonts w:ascii="宋体" w:hAnsi="宋体" w:hint="eastAsia"/>
          <w:bCs/>
          <w:sz w:val="28"/>
        </w:rPr>
        <w:t>20</w:t>
      </w:r>
      <w:r w:rsidRPr="00FB3AFE">
        <w:rPr>
          <w:rFonts w:ascii="宋体" w:hAnsi="宋体" w:hint="eastAsia"/>
          <w:sz w:val="28"/>
          <w:lang w:val="zh-CN"/>
        </w:rPr>
        <w:t>2</w:t>
      </w:r>
      <w:r w:rsidRPr="00FB3AFE">
        <w:rPr>
          <w:rFonts w:ascii="宋体" w:hAnsi="宋体" w:hint="eastAsia"/>
          <w:sz w:val="28"/>
          <w:u w:val="single"/>
          <w:lang w:val="zh-CN"/>
        </w:rPr>
        <w:t>X</w:t>
      </w:r>
      <w:r w:rsidRPr="00FB3AFE">
        <w:rPr>
          <w:rFonts w:ascii="宋体" w:hAnsi="宋体" w:hint="eastAsia"/>
          <w:bCs/>
          <w:sz w:val="28"/>
        </w:rPr>
        <w:t>年</w:t>
      </w:r>
      <w:r w:rsidRPr="00FB3AFE">
        <w:rPr>
          <w:rFonts w:ascii="宋体" w:hAnsi="宋体" w:hint="eastAsia"/>
          <w:sz w:val="28"/>
          <w:u w:val="single"/>
          <w:lang w:val="zh-CN"/>
        </w:rPr>
        <w:t>XX</w:t>
      </w:r>
      <w:r w:rsidRPr="00FB3AFE">
        <w:rPr>
          <w:rFonts w:ascii="宋体" w:hAnsi="宋体" w:hint="eastAsia"/>
          <w:bCs/>
          <w:sz w:val="28"/>
        </w:rPr>
        <w:t>月</w:t>
      </w:r>
      <w:r w:rsidRPr="00FB3AFE">
        <w:rPr>
          <w:rFonts w:ascii="宋体" w:hAnsi="宋体" w:hint="eastAsia"/>
          <w:sz w:val="28"/>
          <w:u w:val="single"/>
          <w:lang w:val="zh-CN"/>
        </w:rPr>
        <w:t>XX</w:t>
      </w:r>
      <w:r w:rsidRPr="00FB3AFE">
        <w:rPr>
          <w:rFonts w:ascii="宋体" w:hAnsi="宋体" w:hint="eastAsia"/>
          <w:bCs/>
          <w:sz w:val="28"/>
        </w:rPr>
        <w:t>日</w:t>
      </w:r>
    </w:p>
    <w:p w14:paraId="7F2043B2" w14:textId="77777777" w:rsidR="0008285D" w:rsidRPr="00FB3AFE" w:rsidRDefault="0008285D">
      <w:pPr>
        <w:spacing w:after="180" w:line="360" w:lineRule="auto"/>
        <w:ind w:firstLineChars="202" w:firstLine="568"/>
        <w:rPr>
          <w:rFonts w:ascii="宋体" w:hAnsi="宋体"/>
          <w:b/>
          <w:sz w:val="28"/>
          <w:szCs w:val="28"/>
        </w:rPr>
      </w:pPr>
    </w:p>
    <w:p w14:paraId="13D2012C" w14:textId="77777777" w:rsidR="0008285D" w:rsidRPr="00FB3AFE" w:rsidRDefault="003E70E7">
      <w:pPr>
        <w:spacing w:after="180" w:line="360" w:lineRule="auto"/>
        <w:ind w:firstLineChars="202" w:firstLine="568"/>
        <w:rPr>
          <w:rFonts w:ascii="宋体" w:hAnsi="宋体"/>
          <w:b/>
          <w:sz w:val="28"/>
          <w:szCs w:val="28"/>
        </w:rPr>
      </w:pPr>
      <w:r w:rsidRPr="00FB3AFE">
        <w:rPr>
          <w:rFonts w:ascii="宋体" w:hAnsi="宋体" w:hint="eastAsia"/>
          <w:b/>
          <w:sz w:val="28"/>
          <w:szCs w:val="28"/>
        </w:rPr>
        <w:t>说明：（1）上述证明文件在投标文件中附有法定代表人或</w:t>
      </w:r>
      <w:r w:rsidRPr="00FB3AFE">
        <w:rPr>
          <w:rFonts w:ascii="宋体" w:hAnsi="宋体"/>
          <w:b/>
          <w:sz w:val="28"/>
          <w:szCs w:val="28"/>
        </w:rPr>
        <w:t>主要负责人</w:t>
      </w:r>
      <w:r w:rsidRPr="00FB3AFE">
        <w:rPr>
          <w:rFonts w:ascii="宋体" w:hAnsi="宋体" w:hint="eastAsia"/>
          <w:b/>
          <w:sz w:val="28"/>
          <w:szCs w:val="28"/>
        </w:rPr>
        <w:t>身份证复印件（身份证两面均应复印）或护照复印件（投标人的法定代表人或</w:t>
      </w:r>
      <w:r w:rsidRPr="00FB3AFE">
        <w:rPr>
          <w:rFonts w:ascii="宋体" w:hAnsi="宋体"/>
          <w:b/>
          <w:sz w:val="28"/>
          <w:szCs w:val="28"/>
        </w:rPr>
        <w:t>主要负责人</w:t>
      </w:r>
      <w:r w:rsidRPr="00FB3AFE">
        <w:rPr>
          <w:rFonts w:ascii="宋体" w:hAnsi="宋体" w:hint="eastAsia"/>
          <w:b/>
          <w:sz w:val="28"/>
          <w:szCs w:val="28"/>
        </w:rPr>
        <w:t>为外籍人士的，则提供护照复印件）时才能生效。</w:t>
      </w:r>
      <w:r w:rsidRPr="00FB3AFE">
        <w:rPr>
          <w:rFonts w:ascii="宋体" w:hAnsi="宋体" w:hint="eastAsia"/>
          <w:b/>
          <w:sz w:val="28"/>
          <w:szCs w:val="28"/>
          <w:lang w:val="zh-CN"/>
        </w:rPr>
        <w:t>（</w:t>
      </w:r>
      <w:r w:rsidRPr="00FB3AFE">
        <w:rPr>
          <w:rFonts w:ascii="宋体" w:hAnsi="宋体"/>
          <w:b/>
          <w:sz w:val="28"/>
          <w:szCs w:val="28"/>
          <w:lang w:val="zh-CN"/>
        </w:rPr>
        <w:t>2）主要负责人为</w:t>
      </w:r>
      <w:r w:rsidRPr="00FB3AFE">
        <w:rPr>
          <w:rFonts w:ascii="宋体" w:hAnsi="宋体" w:hint="eastAsia"/>
          <w:b/>
          <w:sz w:val="28"/>
          <w:szCs w:val="28"/>
          <w:lang w:val="zh-CN"/>
        </w:rPr>
        <w:t>投标人</w:t>
      </w:r>
      <w:r w:rsidRPr="00FB3AFE">
        <w:rPr>
          <w:rFonts w:ascii="宋体" w:hAnsi="宋体"/>
          <w:b/>
          <w:sz w:val="28"/>
          <w:szCs w:val="28"/>
          <w:lang w:val="zh-CN"/>
        </w:rPr>
        <w:t>提供的其</w:t>
      </w:r>
      <w:r w:rsidRPr="00FB3AFE">
        <w:rPr>
          <w:rFonts w:ascii="宋体" w:hAnsi="宋体" w:hint="eastAsia"/>
          <w:b/>
          <w:sz w:val="28"/>
          <w:szCs w:val="28"/>
          <w:lang w:val="zh-CN"/>
        </w:rPr>
        <w:t>具有独立承担民事责任能力的</w:t>
      </w:r>
      <w:r w:rsidRPr="00FB3AFE">
        <w:rPr>
          <w:rFonts w:ascii="宋体" w:hAnsi="宋体"/>
          <w:b/>
          <w:sz w:val="28"/>
          <w:szCs w:val="28"/>
          <w:lang w:val="zh-CN"/>
        </w:rPr>
        <w:t>证明材料中</w:t>
      </w:r>
      <w:r w:rsidRPr="00FB3AFE">
        <w:rPr>
          <w:rFonts w:ascii="宋体" w:hAnsi="宋体" w:hint="eastAsia"/>
          <w:b/>
          <w:sz w:val="28"/>
          <w:szCs w:val="28"/>
          <w:lang w:val="zh-CN"/>
        </w:rPr>
        <w:t>的</w:t>
      </w:r>
      <w:r w:rsidRPr="00FB3AFE">
        <w:rPr>
          <w:rFonts w:ascii="宋体" w:hAnsi="宋体"/>
          <w:b/>
          <w:sz w:val="28"/>
          <w:szCs w:val="28"/>
          <w:lang w:val="zh-CN"/>
        </w:rPr>
        <w:t>主要</w:t>
      </w:r>
      <w:r w:rsidRPr="00FB3AFE">
        <w:rPr>
          <w:rFonts w:ascii="宋体" w:hAnsi="宋体" w:hint="eastAsia"/>
          <w:b/>
          <w:sz w:val="28"/>
          <w:szCs w:val="28"/>
          <w:lang w:val="zh-CN"/>
        </w:rPr>
        <w:t>负责</w:t>
      </w:r>
      <w:r w:rsidRPr="00FB3AFE">
        <w:rPr>
          <w:rFonts w:ascii="宋体" w:hAnsi="宋体"/>
          <w:b/>
          <w:sz w:val="28"/>
          <w:szCs w:val="28"/>
          <w:lang w:val="zh-CN"/>
        </w:rPr>
        <w:t>人员。</w:t>
      </w:r>
      <w:r w:rsidRPr="00FB3AFE">
        <w:rPr>
          <w:rFonts w:ascii="宋体" w:hAnsi="宋体" w:hint="eastAsia"/>
          <w:b/>
          <w:sz w:val="28"/>
          <w:szCs w:val="28"/>
        </w:rPr>
        <w:t xml:space="preserve"> </w:t>
      </w:r>
      <w:bookmarkStart w:id="137" w:name="_Toc315871054"/>
      <w:bookmarkStart w:id="138" w:name="_Toc302997926"/>
      <w:bookmarkStart w:id="139" w:name="_Toc263768870"/>
      <w:bookmarkStart w:id="140" w:name="_Toc220299393"/>
      <w:bookmarkStart w:id="141" w:name="_Toc263753605"/>
      <w:bookmarkStart w:id="142" w:name="_Toc217446083"/>
      <w:bookmarkEnd w:id="127"/>
      <w:bookmarkEnd w:id="128"/>
      <w:bookmarkEnd w:id="129"/>
      <w:bookmarkEnd w:id="130"/>
      <w:bookmarkEnd w:id="131"/>
      <w:bookmarkEnd w:id="132"/>
      <w:bookmarkEnd w:id="133"/>
      <w:bookmarkEnd w:id="134"/>
      <w:bookmarkEnd w:id="135"/>
      <w:bookmarkEnd w:id="137"/>
    </w:p>
    <w:p w14:paraId="7A83B20C" w14:textId="77777777" w:rsidR="0008285D" w:rsidRPr="00FB3AFE" w:rsidRDefault="003E70E7">
      <w:pPr>
        <w:widowControl/>
        <w:jc w:val="left"/>
        <w:rPr>
          <w:rFonts w:ascii="宋体" w:hAnsi="宋体"/>
          <w:b/>
          <w:bCs/>
          <w:sz w:val="28"/>
          <w:szCs w:val="28"/>
        </w:rPr>
      </w:pPr>
      <w:r w:rsidRPr="00FB3AFE">
        <w:rPr>
          <w:rFonts w:ascii="宋体" w:hAnsi="宋体"/>
          <w:b/>
          <w:bCs/>
          <w:sz w:val="28"/>
          <w:szCs w:val="28"/>
        </w:rPr>
        <w:br w:type="page"/>
      </w:r>
      <w:bookmarkEnd w:id="138"/>
    </w:p>
    <w:p w14:paraId="295277FD" w14:textId="77777777" w:rsidR="0008285D" w:rsidRPr="00FB3AFE" w:rsidRDefault="0008285D">
      <w:pPr>
        <w:adjustRightInd w:val="0"/>
        <w:spacing w:line="400" w:lineRule="exact"/>
        <w:ind w:firstLineChars="250" w:firstLine="700"/>
        <w:rPr>
          <w:rFonts w:ascii="宋体" w:hAnsi="宋体"/>
          <w:bCs/>
          <w:sz w:val="28"/>
          <w:szCs w:val="28"/>
        </w:rPr>
      </w:pPr>
    </w:p>
    <w:p w14:paraId="5BD1E1AD" w14:textId="77777777" w:rsidR="0008285D" w:rsidRPr="00FB3AFE" w:rsidRDefault="003E70E7">
      <w:pPr>
        <w:keepNext/>
        <w:keepLines/>
        <w:numPr>
          <w:ilvl w:val="2"/>
          <w:numId w:val="3"/>
        </w:numPr>
        <w:spacing w:line="360" w:lineRule="auto"/>
        <w:ind w:left="142" w:hanging="142"/>
        <w:outlineLvl w:val="2"/>
        <w:rPr>
          <w:rFonts w:ascii="宋体" w:hAnsi="宋体"/>
          <w:b/>
          <w:bCs/>
          <w:sz w:val="28"/>
          <w:szCs w:val="28"/>
        </w:rPr>
      </w:pPr>
      <w:bookmarkStart w:id="143" w:name="_Toc263768877"/>
      <w:bookmarkStart w:id="144" w:name="_Toc302997928"/>
      <w:bookmarkStart w:id="145" w:name="_Toc263753619"/>
      <w:bookmarkEnd w:id="139"/>
      <w:bookmarkEnd w:id="140"/>
      <w:bookmarkEnd w:id="141"/>
      <w:r w:rsidRPr="00FB3AFE">
        <w:rPr>
          <w:rFonts w:ascii="宋体" w:hAnsi="宋体" w:hint="eastAsia"/>
          <w:b/>
          <w:bCs/>
          <w:sz w:val="28"/>
          <w:szCs w:val="28"/>
        </w:rPr>
        <w:t>投标产品技术性能、技术参数和配置的详细描述</w:t>
      </w:r>
    </w:p>
    <w:p w14:paraId="1DCB8F9A" w14:textId="495D0EDB" w:rsidR="0008285D" w:rsidRPr="00FB3AFE" w:rsidRDefault="003E70E7">
      <w:pPr>
        <w:snapToGrid w:val="0"/>
        <w:spacing w:line="360" w:lineRule="auto"/>
        <w:ind w:rightChars="-297" w:right="-624"/>
        <w:rPr>
          <w:rFonts w:ascii="宋体" w:hAnsi="宋体"/>
          <w:b/>
          <w:sz w:val="28"/>
        </w:rPr>
      </w:pPr>
      <w:r w:rsidRPr="00FB3AFE">
        <w:rPr>
          <w:rFonts w:ascii="宋体" w:hAnsi="宋体" w:hint="eastAsia"/>
          <w:b/>
          <w:sz w:val="28"/>
        </w:rPr>
        <w:t>项目名称：</w:t>
      </w:r>
      <w:r w:rsidR="00CF5D3F" w:rsidRPr="00FB3AFE">
        <w:rPr>
          <w:rFonts w:ascii="宋体" w:hAnsi="宋体" w:hint="eastAsia"/>
          <w:b/>
          <w:sz w:val="28"/>
          <w:szCs w:val="28"/>
          <w:u w:val="single"/>
        </w:rPr>
        <w:t>成都画院（成都市美术馆）新馆家具采购项目</w:t>
      </w:r>
    </w:p>
    <w:p w14:paraId="2550D40C" w14:textId="68F544E6" w:rsidR="0008285D" w:rsidRPr="00FB3AFE" w:rsidRDefault="003E70E7">
      <w:pPr>
        <w:snapToGrid w:val="0"/>
        <w:spacing w:line="360" w:lineRule="auto"/>
        <w:ind w:rightChars="-297" w:right="-624"/>
        <w:rPr>
          <w:rFonts w:ascii="宋体" w:hAnsi="宋体"/>
        </w:rPr>
      </w:pPr>
      <w:r w:rsidRPr="00FB3AFE">
        <w:rPr>
          <w:rFonts w:ascii="宋体" w:hAnsi="宋体" w:hint="eastAsia"/>
          <w:b/>
          <w:sz w:val="28"/>
        </w:rPr>
        <w:t>项目编号：</w:t>
      </w:r>
      <w:r w:rsidR="00DF30DE" w:rsidRPr="00FB3AFE">
        <w:rPr>
          <w:rFonts w:ascii="宋体" w:hAnsi="宋体" w:hint="eastAsia"/>
          <w:b/>
          <w:sz w:val="28"/>
          <w:szCs w:val="28"/>
          <w:u w:val="single"/>
        </w:rPr>
        <w:t>成都市政采（2022）A0032号</w:t>
      </w:r>
    </w:p>
    <w:p w14:paraId="28E3A6AE" w14:textId="77777777" w:rsidR="0008285D" w:rsidRPr="00FB3AFE" w:rsidRDefault="0008285D">
      <w:pPr>
        <w:spacing w:line="360" w:lineRule="auto"/>
        <w:rPr>
          <w:rFonts w:ascii="宋体" w:hAnsi="宋体"/>
          <w:b/>
          <w:sz w:val="28"/>
        </w:rPr>
      </w:pPr>
    </w:p>
    <w:p w14:paraId="407E1E47" w14:textId="77777777" w:rsidR="0008285D" w:rsidRPr="00FB3AFE" w:rsidRDefault="0008285D">
      <w:pPr>
        <w:spacing w:line="360" w:lineRule="auto"/>
        <w:rPr>
          <w:rFonts w:ascii="宋体" w:hAnsi="宋体"/>
        </w:rPr>
      </w:pPr>
    </w:p>
    <w:p w14:paraId="415C650E" w14:textId="77777777" w:rsidR="0008285D" w:rsidRPr="00FB3AFE" w:rsidRDefault="0008285D">
      <w:pPr>
        <w:spacing w:line="360" w:lineRule="auto"/>
        <w:rPr>
          <w:rFonts w:ascii="宋体" w:hAnsi="宋体"/>
        </w:rPr>
      </w:pPr>
    </w:p>
    <w:p w14:paraId="109DAD12" w14:textId="77777777" w:rsidR="0008285D" w:rsidRPr="00FB3AFE" w:rsidRDefault="0008285D">
      <w:pPr>
        <w:spacing w:line="360" w:lineRule="auto"/>
        <w:rPr>
          <w:rFonts w:ascii="宋体" w:hAnsi="宋体"/>
        </w:rPr>
      </w:pPr>
    </w:p>
    <w:p w14:paraId="0C053CFF" w14:textId="77777777" w:rsidR="0008285D" w:rsidRPr="00FB3AFE" w:rsidRDefault="0008285D">
      <w:pPr>
        <w:spacing w:line="360" w:lineRule="auto"/>
        <w:rPr>
          <w:rFonts w:ascii="宋体" w:hAnsi="宋体"/>
        </w:rPr>
      </w:pPr>
    </w:p>
    <w:p w14:paraId="4001B19E" w14:textId="77777777" w:rsidR="0008285D" w:rsidRPr="00FB3AFE" w:rsidRDefault="0008285D">
      <w:pPr>
        <w:spacing w:line="360" w:lineRule="auto"/>
        <w:rPr>
          <w:rFonts w:ascii="宋体" w:hAnsi="宋体"/>
        </w:rPr>
      </w:pPr>
    </w:p>
    <w:p w14:paraId="1C07CFF8" w14:textId="77777777" w:rsidR="0008285D" w:rsidRPr="00FB3AFE" w:rsidRDefault="0008285D">
      <w:pPr>
        <w:spacing w:line="360" w:lineRule="auto"/>
        <w:rPr>
          <w:rFonts w:ascii="宋体" w:hAnsi="宋体"/>
        </w:rPr>
      </w:pPr>
    </w:p>
    <w:p w14:paraId="72C22133" w14:textId="77777777" w:rsidR="0008285D" w:rsidRPr="00FB3AFE" w:rsidRDefault="0008285D">
      <w:pPr>
        <w:rPr>
          <w:rFonts w:ascii="宋体" w:hAnsi="宋体"/>
        </w:rPr>
      </w:pPr>
    </w:p>
    <w:p w14:paraId="1C80A601" w14:textId="77777777" w:rsidR="0008285D" w:rsidRPr="00FB3AFE" w:rsidRDefault="0008285D">
      <w:pPr>
        <w:rPr>
          <w:rFonts w:ascii="宋体" w:hAnsi="宋体"/>
        </w:rPr>
      </w:pPr>
    </w:p>
    <w:p w14:paraId="0E6D2D3D" w14:textId="77777777" w:rsidR="0008285D" w:rsidRPr="00FB3AFE" w:rsidRDefault="0008285D">
      <w:pPr>
        <w:rPr>
          <w:rFonts w:ascii="宋体" w:hAnsi="宋体"/>
        </w:rPr>
      </w:pPr>
    </w:p>
    <w:p w14:paraId="0D6D2B78" w14:textId="77777777" w:rsidR="0008285D" w:rsidRPr="00FB3AFE" w:rsidRDefault="0008285D">
      <w:pPr>
        <w:rPr>
          <w:rFonts w:ascii="宋体" w:hAnsi="宋体"/>
        </w:rPr>
      </w:pPr>
    </w:p>
    <w:p w14:paraId="302957D0" w14:textId="77777777" w:rsidR="0008285D" w:rsidRPr="00FB3AFE" w:rsidRDefault="0008285D">
      <w:pPr>
        <w:rPr>
          <w:rFonts w:ascii="宋体" w:hAnsi="宋体"/>
        </w:rPr>
      </w:pPr>
    </w:p>
    <w:p w14:paraId="3D1A8966" w14:textId="77777777" w:rsidR="0008285D" w:rsidRPr="00FB3AFE" w:rsidRDefault="0008285D">
      <w:pPr>
        <w:rPr>
          <w:rFonts w:ascii="宋体" w:hAnsi="宋体"/>
        </w:rPr>
      </w:pPr>
    </w:p>
    <w:p w14:paraId="3E15E8CB" w14:textId="77777777" w:rsidR="0008285D" w:rsidRPr="00FB3AFE" w:rsidRDefault="0008285D">
      <w:pPr>
        <w:rPr>
          <w:rFonts w:ascii="宋体" w:hAnsi="宋体"/>
        </w:rPr>
      </w:pPr>
    </w:p>
    <w:p w14:paraId="69908C4F" w14:textId="77777777" w:rsidR="0008285D" w:rsidRPr="00FB3AFE" w:rsidRDefault="0008285D">
      <w:pPr>
        <w:rPr>
          <w:rFonts w:ascii="宋体" w:hAnsi="宋体"/>
        </w:rPr>
      </w:pPr>
    </w:p>
    <w:p w14:paraId="6963A75C" w14:textId="77777777" w:rsidR="0008285D" w:rsidRPr="00FB3AFE" w:rsidRDefault="0008285D">
      <w:pPr>
        <w:rPr>
          <w:rFonts w:ascii="宋体" w:hAnsi="宋体"/>
        </w:rPr>
      </w:pPr>
    </w:p>
    <w:p w14:paraId="2F186D82" w14:textId="77777777" w:rsidR="0008285D" w:rsidRPr="00FB3AFE" w:rsidRDefault="0008285D">
      <w:pPr>
        <w:rPr>
          <w:rFonts w:ascii="宋体" w:hAnsi="宋体"/>
        </w:rPr>
      </w:pPr>
    </w:p>
    <w:p w14:paraId="572DDC15" w14:textId="77777777" w:rsidR="0008285D" w:rsidRPr="00FB3AFE" w:rsidRDefault="0008285D">
      <w:pPr>
        <w:rPr>
          <w:rFonts w:ascii="宋体" w:hAnsi="宋体"/>
        </w:rPr>
      </w:pPr>
    </w:p>
    <w:p w14:paraId="1560F2E4" w14:textId="77777777" w:rsidR="0008285D" w:rsidRPr="00FB3AFE" w:rsidRDefault="0008285D">
      <w:pPr>
        <w:rPr>
          <w:rFonts w:ascii="宋体" w:hAnsi="宋体"/>
        </w:rPr>
      </w:pPr>
    </w:p>
    <w:p w14:paraId="4352BF76" w14:textId="77777777" w:rsidR="0008285D" w:rsidRPr="00FB3AFE" w:rsidRDefault="0008285D">
      <w:pPr>
        <w:rPr>
          <w:rFonts w:ascii="宋体" w:hAnsi="宋体"/>
        </w:rPr>
      </w:pPr>
    </w:p>
    <w:p w14:paraId="5887F944" w14:textId="77777777" w:rsidR="0008285D" w:rsidRPr="00FB3AFE" w:rsidRDefault="0008285D">
      <w:pPr>
        <w:rPr>
          <w:rFonts w:ascii="宋体" w:hAnsi="宋体"/>
        </w:rPr>
      </w:pPr>
    </w:p>
    <w:p w14:paraId="73729904" w14:textId="77777777" w:rsidR="0008285D" w:rsidRPr="00FB3AFE" w:rsidRDefault="0008285D">
      <w:pPr>
        <w:rPr>
          <w:rFonts w:ascii="宋体" w:hAnsi="宋体"/>
        </w:rPr>
      </w:pPr>
    </w:p>
    <w:p w14:paraId="0E651D33" w14:textId="77777777" w:rsidR="0008285D" w:rsidRPr="00FB3AFE" w:rsidRDefault="0008285D">
      <w:pPr>
        <w:rPr>
          <w:rFonts w:ascii="宋体" w:hAnsi="宋体"/>
        </w:rPr>
      </w:pPr>
    </w:p>
    <w:p w14:paraId="581DF2FC" w14:textId="77777777" w:rsidR="0008285D" w:rsidRPr="00FB3AFE" w:rsidRDefault="0008285D">
      <w:pPr>
        <w:rPr>
          <w:rFonts w:ascii="宋体" w:hAnsi="宋体"/>
        </w:rPr>
      </w:pPr>
    </w:p>
    <w:p w14:paraId="0FFF9600" w14:textId="77777777" w:rsidR="0008285D" w:rsidRPr="00FB3AFE" w:rsidRDefault="0008285D">
      <w:pPr>
        <w:rPr>
          <w:rFonts w:ascii="宋体" w:hAnsi="宋体"/>
        </w:rPr>
      </w:pPr>
    </w:p>
    <w:p w14:paraId="5B2A396B" w14:textId="77777777" w:rsidR="0008285D" w:rsidRPr="00FB3AFE" w:rsidRDefault="0008285D">
      <w:pPr>
        <w:rPr>
          <w:rFonts w:ascii="宋体" w:hAnsi="宋体"/>
        </w:rPr>
      </w:pPr>
    </w:p>
    <w:p w14:paraId="7DE99948" w14:textId="77777777" w:rsidR="0008285D" w:rsidRPr="00FB3AFE" w:rsidRDefault="0008285D">
      <w:pPr>
        <w:rPr>
          <w:rFonts w:ascii="宋体" w:hAnsi="宋体"/>
        </w:rPr>
      </w:pPr>
    </w:p>
    <w:p w14:paraId="05AA5014" w14:textId="77777777" w:rsidR="0008285D" w:rsidRPr="00FB3AFE" w:rsidRDefault="0008285D">
      <w:pPr>
        <w:rPr>
          <w:rFonts w:ascii="宋体" w:hAnsi="宋体"/>
        </w:rPr>
      </w:pPr>
    </w:p>
    <w:p w14:paraId="71CEB88C" w14:textId="77777777" w:rsidR="0008285D" w:rsidRPr="00FB3AFE" w:rsidRDefault="0008285D">
      <w:pPr>
        <w:rPr>
          <w:rFonts w:ascii="宋体" w:hAnsi="宋体"/>
        </w:rPr>
      </w:pPr>
    </w:p>
    <w:p w14:paraId="228AD649" w14:textId="77777777" w:rsidR="0008285D" w:rsidRPr="00FB3AFE" w:rsidRDefault="0008285D">
      <w:pPr>
        <w:rPr>
          <w:rFonts w:ascii="宋体" w:hAnsi="宋体"/>
        </w:rPr>
      </w:pPr>
    </w:p>
    <w:p w14:paraId="434B7913" w14:textId="77777777" w:rsidR="0008285D" w:rsidRPr="00FB3AFE" w:rsidRDefault="003E70E7">
      <w:pPr>
        <w:spacing w:after="120" w:line="360" w:lineRule="auto"/>
        <w:ind w:leftChars="200" w:left="420"/>
        <w:rPr>
          <w:rFonts w:ascii="宋体" w:hAnsi="宋体"/>
          <w:bCs/>
          <w:sz w:val="28"/>
          <w:szCs w:val="28"/>
        </w:rPr>
      </w:pPr>
      <w:r w:rsidRPr="00FB3AFE">
        <w:rPr>
          <w:rFonts w:ascii="宋体" w:hAnsi="宋体" w:hint="eastAsia"/>
          <w:bCs/>
          <w:sz w:val="28"/>
          <w:szCs w:val="28"/>
        </w:rPr>
        <w:t>投标人名称：</w:t>
      </w:r>
      <w:r w:rsidRPr="00FB3AFE">
        <w:rPr>
          <w:rFonts w:ascii="宋体" w:hAnsi="宋体" w:hint="eastAsia"/>
          <w:bCs/>
          <w:sz w:val="28"/>
          <w:szCs w:val="28"/>
          <w:u w:val="single"/>
        </w:rPr>
        <w:t>XXXX</w:t>
      </w:r>
    </w:p>
    <w:p w14:paraId="41709D7A" w14:textId="77777777" w:rsidR="0008285D" w:rsidRPr="00FB3AFE" w:rsidRDefault="003E70E7">
      <w:pPr>
        <w:adjustRightInd w:val="0"/>
        <w:spacing w:line="400" w:lineRule="exact"/>
        <w:ind w:firstLineChars="150" w:firstLine="420"/>
        <w:rPr>
          <w:rFonts w:ascii="宋体" w:hAnsi="宋体"/>
          <w:bCs/>
          <w:sz w:val="28"/>
          <w:u w:val="single"/>
        </w:rPr>
      </w:pPr>
      <w:r w:rsidRPr="00FB3AFE">
        <w:rPr>
          <w:rFonts w:ascii="宋体" w:hAnsi="宋体" w:hint="eastAsia"/>
          <w:sz w:val="28"/>
        </w:rPr>
        <w:t>日期：</w:t>
      </w:r>
      <w:r w:rsidRPr="00FB3AFE">
        <w:rPr>
          <w:rFonts w:ascii="宋体" w:hAnsi="宋体" w:hint="eastAsia"/>
          <w:bCs/>
          <w:sz w:val="28"/>
        </w:rPr>
        <w:t>202</w:t>
      </w:r>
      <w:r w:rsidRPr="00FB3AFE">
        <w:rPr>
          <w:rFonts w:ascii="宋体" w:hAnsi="宋体" w:hint="eastAsia"/>
          <w:bCs/>
          <w:sz w:val="28"/>
          <w:u w:val="single"/>
        </w:rPr>
        <w:t>X</w:t>
      </w:r>
      <w:r w:rsidRPr="00FB3AFE">
        <w:rPr>
          <w:rFonts w:ascii="宋体" w:hAnsi="宋体" w:hint="eastAsia"/>
          <w:bCs/>
          <w:sz w:val="28"/>
        </w:rPr>
        <w:t>年</w:t>
      </w:r>
      <w:r w:rsidRPr="00FB3AFE">
        <w:rPr>
          <w:rFonts w:ascii="宋体" w:hAnsi="宋体" w:hint="eastAsia"/>
          <w:bCs/>
          <w:sz w:val="28"/>
          <w:u w:val="single"/>
        </w:rPr>
        <w:t>XX</w:t>
      </w:r>
      <w:r w:rsidRPr="00FB3AFE">
        <w:rPr>
          <w:rFonts w:ascii="宋体" w:hAnsi="宋体" w:hint="eastAsia"/>
          <w:bCs/>
          <w:sz w:val="28"/>
        </w:rPr>
        <w:t>月</w:t>
      </w:r>
      <w:r w:rsidRPr="00FB3AFE">
        <w:rPr>
          <w:rFonts w:ascii="宋体" w:hAnsi="宋体" w:hint="eastAsia"/>
          <w:bCs/>
          <w:sz w:val="28"/>
          <w:u w:val="single"/>
        </w:rPr>
        <w:t>XX</w:t>
      </w:r>
      <w:r w:rsidRPr="00FB3AFE">
        <w:rPr>
          <w:rFonts w:ascii="宋体" w:hAnsi="宋体" w:hint="eastAsia"/>
          <w:bCs/>
          <w:sz w:val="28"/>
        </w:rPr>
        <w:t>日</w:t>
      </w:r>
    </w:p>
    <w:p w14:paraId="1856276A" w14:textId="77777777" w:rsidR="0008285D" w:rsidRPr="00FB3AFE" w:rsidRDefault="0008285D">
      <w:pPr>
        <w:adjustRightInd w:val="0"/>
        <w:spacing w:line="400" w:lineRule="exact"/>
        <w:rPr>
          <w:rFonts w:ascii="宋体" w:hAnsi="宋体"/>
          <w:bCs/>
          <w:sz w:val="28"/>
        </w:rPr>
      </w:pPr>
    </w:p>
    <w:p w14:paraId="3C32DC09" w14:textId="77777777" w:rsidR="0008285D" w:rsidRPr="00FB3AFE" w:rsidRDefault="0008285D">
      <w:pPr>
        <w:adjustRightInd w:val="0"/>
        <w:spacing w:line="400" w:lineRule="exact"/>
        <w:rPr>
          <w:rFonts w:ascii="宋体" w:hAnsi="宋体"/>
          <w:bCs/>
          <w:sz w:val="28"/>
        </w:rPr>
      </w:pPr>
    </w:p>
    <w:p w14:paraId="06300689" w14:textId="77777777" w:rsidR="0008285D" w:rsidRPr="00FB3AFE" w:rsidRDefault="003E70E7">
      <w:pPr>
        <w:keepNext/>
        <w:keepLines/>
        <w:numPr>
          <w:ilvl w:val="2"/>
          <w:numId w:val="3"/>
        </w:numPr>
        <w:spacing w:line="360" w:lineRule="auto"/>
        <w:ind w:left="3119" w:hanging="3119"/>
        <w:outlineLvl w:val="2"/>
        <w:rPr>
          <w:rFonts w:ascii="宋体" w:hAnsi="宋体"/>
          <w:b/>
          <w:bCs/>
          <w:sz w:val="28"/>
          <w:szCs w:val="28"/>
        </w:rPr>
      </w:pPr>
      <w:r w:rsidRPr="00FB3AFE">
        <w:rPr>
          <w:rFonts w:ascii="宋体" w:hAnsi="宋体" w:hint="eastAsia"/>
          <w:b/>
          <w:bCs/>
          <w:sz w:val="28"/>
          <w:szCs w:val="28"/>
        </w:rPr>
        <w:t>售后服务及承诺</w:t>
      </w:r>
      <w:bookmarkEnd w:id="143"/>
      <w:bookmarkEnd w:id="144"/>
      <w:bookmarkEnd w:id="145"/>
    </w:p>
    <w:p w14:paraId="7B777142" w14:textId="032A6455" w:rsidR="0008285D" w:rsidRPr="00FB3AFE" w:rsidRDefault="003E70E7">
      <w:pPr>
        <w:snapToGrid w:val="0"/>
        <w:spacing w:line="360" w:lineRule="auto"/>
        <w:ind w:rightChars="-297" w:right="-624"/>
        <w:rPr>
          <w:rFonts w:ascii="宋体" w:hAnsi="宋体"/>
          <w:b/>
          <w:sz w:val="28"/>
          <w:szCs w:val="28"/>
        </w:rPr>
      </w:pPr>
      <w:r w:rsidRPr="00FB3AFE">
        <w:rPr>
          <w:rFonts w:ascii="宋体" w:hAnsi="宋体" w:hint="eastAsia"/>
          <w:b/>
          <w:sz w:val="28"/>
        </w:rPr>
        <w:t>项目名称：</w:t>
      </w:r>
      <w:r w:rsidR="00CF5D3F" w:rsidRPr="00FB3AFE">
        <w:rPr>
          <w:rFonts w:ascii="宋体" w:hAnsi="宋体" w:hint="eastAsia"/>
          <w:b/>
          <w:sz w:val="28"/>
          <w:szCs w:val="28"/>
          <w:u w:val="single"/>
        </w:rPr>
        <w:t>成都画院（成都市美术馆）新馆家具采购项目</w:t>
      </w:r>
    </w:p>
    <w:p w14:paraId="3040F9B9" w14:textId="3A88B4CF" w:rsidR="0008285D" w:rsidRPr="00FB3AFE" w:rsidRDefault="003E70E7">
      <w:pPr>
        <w:snapToGrid w:val="0"/>
        <w:spacing w:line="360" w:lineRule="auto"/>
        <w:ind w:rightChars="-297" w:right="-624"/>
        <w:rPr>
          <w:rFonts w:ascii="宋体" w:hAnsi="宋体"/>
          <w:b/>
          <w:sz w:val="28"/>
        </w:rPr>
      </w:pPr>
      <w:r w:rsidRPr="00FB3AFE">
        <w:rPr>
          <w:rFonts w:ascii="宋体" w:hAnsi="宋体" w:hint="eastAsia"/>
          <w:b/>
          <w:sz w:val="28"/>
        </w:rPr>
        <w:t>项目编号：</w:t>
      </w:r>
      <w:r w:rsidR="00DF30DE" w:rsidRPr="00FB3AFE">
        <w:rPr>
          <w:rFonts w:ascii="宋体" w:hAnsi="宋体" w:hint="eastAsia"/>
          <w:b/>
          <w:sz w:val="28"/>
          <w:szCs w:val="28"/>
          <w:u w:val="single"/>
        </w:rPr>
        <w:t>成都市政采（2022）A0032号</w:t>
      </w:r>
    </w:p>
    <w:p w14:paraId="47B8F4B7" w14:textId="77777777" w:rsidR="0008285D" w:rsidRPr="00FB3AFE" w:rsidRDefault="003E70E7">
      <w:pPr>
        <w:tabs>
          <w:tab w:val="left" w:pos="720"/>
        </w:tabs>
        <w:spacing w:line="360" w:lineRule="auto"/>
        <w:ind w:firstLineChars="200" w:firstLine="560"/>
        <w:rPr>
          <w:rFonts w:ascii="宋体" w:hAnsi="宋体"/>
          <w:sz w:val="28"/>
        </w:rPr>
      </w:pPr>
      <w:r w:rsidRPr="00FB3AFE">
        <w:rPr>
          <w:rFonts w:ascii="宋体" w:hAnsi="宋体" w:hint="eastAsia"/>
          <w:sz w:val="28"/>
        </w:rPr>
        <w:t>一、验收标准</w:t>
      </w:r>
    </w:p>
    <w:p w14:paraId="1D90E766" w14:textId="77777777" w:rsidR="0008285D" w:rsidRPr="00FB3AFE" w:rsidRDefault="003E70E7">
      <w:pPr>
        <w:spacing w:line="360" w:lineRule="auto"/>
        <w:ind w:firstLineChars="202" w:firstLine="566"/>
        <w:rPr>
          <w:rFonts w:ascii="宋体" w:hAnsi="宋体"/>
          <w:sz w:val="28"/>
        </w:rPr>
      </w:pPr>
      <w:r w:rsidRPr="00FB3AFE">
        <w:rPr>
          <w:rFonts w:ascii="宋体" w:hAnsi="宋体" w:hint="eastAsia"/>
          <w:sz w:val="28"/>
        </w:rPr>
        <w:t xml:space="preserve">    （投标人应提出详细的验收程序和所执行的验收标准）</w:t>
      </w:r>
    </w:p>
    <w:p w14:paraId="5B0A0281" w14:textId="77777777" w:rsidR="0008285D" w:rsidRPr="00FB3AFE" w:rsidRDefault="0008285D">
      <w:pPr>
        <w:spacing w:line="360" w:lineRule="auto"/>
        <w:ind w:firstLineChars="202" w:firstLine="566"/>
        <w:rPr>
          <w:rFonts w:ascii="宋体" w:hAnsi="宋体"/>
          <w:sz w:val="28"/>
        </w:rPr>
      </w:pPr>
    </w:p>
    <w:p w14:paraId="2A0EEF86" w14:textId="77777777" w:rsidR="0008285D" w:rsidRPr="00FB3AFE" w:rsidRDefault="003E70E7">
      <w:pPr>
        <w:spacing w:line="360" w:lineRule="auto"/>
        <w:ind w:firstLineChars="202" w:firstLine="566"/>
        <w:rPr>
          <w:rFonts w:ascii="宋体" w:hAnsi="宋体"/>
          <w:sz w:val="28"/>
        </w:rPr>
      </w:pPr>
      <w:r w:rsidRPr="00FB3AFE">
        <w:rPr>
          <w:rFonts w:ascii="宋体" w:hAnsi="宋体" w:hint="eastAsia"/>
          <w:sz w:val="28"/>
        </w:rPr>
        <w:t>二、交货进度计划及保障措施</w:t>
      </w:r>
    </w:p>
    <w:p w14:paraId="1A07A74C" w14:textId="77777777" w:rsidR="0008285D" w:rsidRPr="00FB3AFE" w:rsidRDefault="0008285D">
      <w:pPr>
        <w:spacing w:line="360" w:lineRule="auto"/>
        <w:ind w:firstLineChars="202" w:firstLine="566"/>
        <w:rPr>
          <w:rFonts w:ascii="宋体" w:hAnsi="宋体"/>
          <w:sz w:val="28"/>
        </w:rPr>
      </w:pPr>
    </w:p>
    <w:p w14:paraId="32A9CA41" w14:textId="77777777" w:rsidR="0008285D" w:rsidRPr="00FB3AFE" w:rsidRDefault="0008285D">
      <w:pPr>
        <w:spacing w:line="360" w:lineRule="auto"/>
        <w:ind w:firstLineChars="202" w:firstLine="566"/>
        <w:rPr>
          <w:rFonts w:ascii="宋体" w:hAnsi="宋体"/>
          <w:sz w:val="28"/>
        </w:rPr>
      </w:pPr>
    </w:p>
    <w:p w14:paraId="36C0E992" w14:textId="77777777" w:rsidR="0008285D" w:rsidRPr="00FB3AFE" w:rsidRDefault="003E70E7">
      <w:pPr>
        <w:tabs>
          <w:tab w:val="left" w:pos="720"/>
        </w:tabs>
        <w:spacing w:line="360" w:lineRule="auto"/>
        <w:ind w:firstLineChars="200" w:firstLine="560"/>
        <w:rPr>
          <w:rFonts w:ascii="宋体" w:hAnsi="宋体"/>
          <w:sz w:val="28"/>
        </w:rPr>
      </w:pPr>
      <w:r w:rsidRPr="00FB3AFE">
        <w:rPr>
          <w:rFonts w:ascii="宋体" w:hAnsi="宋体" w:hint="eastAsia"/>
          <w:sz w:val="28"/>
        </w:rPr>
        <w:t>三、售后服务承诺</w:t>
      </w:r>
    </w:p>
    <w:p w14:paraId="21CD443B" w14:textId="77777777" w:rsidR="0008285D" w:rsidRPr="00FB3AFE" w:rsidRDefault="003E70E7">
      <w:pPr>
        <w:ind w:firstLineChars="202" w:firstLine="566"/>
        <w:rPr>
          <w:rFonts w:ascii="宋体" w:hAnsi="宋体"/>
          <w:sz w:val="28"/>
        </w:rPr>
      </w:pPr>
      <w:r w:rsidRPr="00FB3AFE">
        <w:rPr>
          <w:rFonts w:ascii="宋体" w:hAnsi="宋体" w:hint="eastAsia"/>
          <w:sz w:val="28"/>
        </w:rPr>
        <w:t>（售后服务承诺应包括但不限于以下内容）</w:t>
      </w:r>
    </w:p>
    <w:p w14:paraId="5ABF5C21" w14:textId="77777777" w:rsidR="0008285D" w:rsidRPr="00FB3AFE" w:rsidRDefault="003E70E7">
      <w:pPr>
        <w:spacing w:line="400" w:lineRule="exact"/>
        <w:ind w:firstLineChars="200" w:firstLine="560"/>
        <w:rPr>
          <w:rFonts w:ascii="宋体" w:hAnsi="宋体"/>
          <w:sz w:val="28"/>
        </w:rPr>
      </w:pPr>
      <w:r w:rsidRPr="00FB3AFE">
        <w:rPr>
          <w:rFonts w:ascii="宋体" w:hAnsi="宋体" w:hint="eastAsia"/>
          <w:sz w:val="28"/>
        </w:rPr>
        <w:t>（一）产品制造厂家或投标人设立的售后服务机构网点清单、服务电话和维修人员名单；</w:t>
      </w:r>
    </w:p>
    <w:p w14:paraId="7A3E4FE0" w14:textId="77777777" w:rsidR="0008285D" w:rsidRPr="00FB3AFE" w:rsidRDefault="003E70E7">
      <w:pPr>
        <w:spacing w:line="400" w:lineRule="exact"/>
        <w:ind w:firstLineChars="200" w:firstLine="560"/>
        <w:rPr>
          <w:rFonts w:ascii="宋体" w:hAnsi="宋体"/>
          <w:sz w:val="28"/>
        </w:rPr>
      </w:pPr>
      <w:r w:rsidRPr="00FB3AFE">
        <w:rPr>
          <w:rFonts w:ascii="宋体" w:hAnsi="宋体" w:hint="eastAsia"/>
          <w:sz w:val="28"/>
        </w:rPr>
        <w:t>（二）说明投标产品的保修时间、保修期内的保修内容与范围、维修响应时间等；</w:t>
      </w:r>
    </w:p>
    <w:p w14:paraId="438B482D" w14:textId="77777777" w:rsidR="0008285D" w:rsidRPr="00FB3AFE" w:rsidRDefault="003E70E7">
      <w:pPr>
        <w:ind w:firstLineChars="202" w:firstLine="566"/>
        <w:rPr>
          <w:rFonts w:ascii="宋体" w:hAnsi="宋体"/>
          <w:sz w:val="28"/>
        </w:rPr>
      </w:pPr>
      <w:r w:rsidRPr="00FB3AFE">
        <w:rPr>
          <w:rFonts w:ascii="宋体" w:hAnsi="宋体" w:hint="eastAsia"/>
          <w:sz w:val="28"/>
        </w:rPr>
        <w:t>（三）……</w:t>
      </w:r>
    </w:p>
    <w:p w14:paraId="515CAD4E" w14:textId="77777777" w:rsidR="0008285D" w:rsidRPr="00FB3AFE" w:rsidRDefault="003E70E7">
      <w:pPr>
        <w:ind w:firstLineChars="202" w:firstLine="566"/>
        <w:rPr>
          <w:rFonts w:ascii="宋体" w:hAnsi="宋体"/>
          <w:sz w:val="28"/>
        </w:rPr>
      </w:pPr>
      <w:r w:rsidRPr="00FB3AFE">
        <w:rPr>
          <w:rFonts w:ascii="宋体" w:hAnsi="宋体" w:hint="eastAsia"/>
          <w:sz w:val="28"/>
        </w:rPr>
        <w:t>四、技术支持的能力及方案</w:t>
      </w:r>
    </w:p>
    <w:p w14:paraId="6B7163B2" w14:textId="77777777" w:rsidR="0008285D" w:rsidRPr="00FB3AFE" w:rsidRDefault="0008285D">
      <w:pPr>
        <w:ind w:firstLineChars="202" w:firstLine="566"/>
        <w:rPr>
          <w:rFonts w:ascii="宋体" w:hAnsi="宋体"/>
          <w:sz w:val="28"/>
        </w:rPr>
      </w:pPr>
    </w:p>
    <w:p w14:paraId="780AA61C" w14:textId="77777777" w:rsidR="0008285D" w:rsidRPr="00FB3AFE" w:rsidRDefault="0008285D">
      <w:pPr>
        <w:ind w:firstLineChars="202" w:firstLine="566"/>
        <w:rPr>
          <w:rFonts w:ascii="宋体" w:hAnsi="宋体"/>
          <w:sz w:val="28"/>
        </w:rPr>
      </w:pPr>
    </w:p>
    <w:p w14:paraId="4B938984" w14:textId="77777777" w:rsidR="0008285D" w:rsidRPr="00FB3AFE" w:rsidRDefault="003E70E7">
      <w:pPr>
        <w:tabs>
          <w:tab w:val="left" w:pos="720"/>
        </w:tabs>
        <w:ind w:firstLineChars="200" w:firstLine="560"/>
        <w:rPr>
          <w:rFonts w:ascii="宋体" w:hAnsi="宋体"/>
          <w:sz w:val="28"/>
        </w:rPr>
      </w:pPr>
      <w:r w:rsidRPr="00FB3AFE">
        <w:rPr>
          <w:rFonts w:ascii="宋体" w:hAnsi="宋体" w:hint="eastAsia"/>
          <w:sz w:val="28"/>
        </w:rPr>
        <w:t>五、其他说明的内容</w:t>
      </w:r>
      <w:bookmarkStart w:id="146" w:name="_Toc316475719"/>
      <w:bookmarkEnd w:id="142"/>
    </w:p>
    <w:p w14:paraId="760F64D7" w14:textId="77777777" w:rsidR="0008285D" w:rsidRPr="00FB3AFE" w:rsidRDefault="0008285D">
      <w:pPr>
        <w:ind w:firstLineChars="202" w:firstLine="566"/>
        <w:rPr>
          <w:rFonts w:ascii="宋体" w:hAnsi="宋体"/>
          <w:sz w:val="28"/>
        </w:rPr>
      </w:pPr>
    </w:p>
    <w:p w14:paraId="479C8EC8" w14:textId="77777777" w:rsidR="0008285D" w:rsidRPr="00FB3AFE" w:rsidRDefault="003E70E7">
      <w:pPr>
        <w:spacing w:after="120" w:line="360" w:lineRule="auto"/>
        <w:ind w:leftChars="200" w:left="420"/>
        <w:rPr>
          <w:rFonts w:ascii="宋体" w:hAnsi="宋体"/>
          <w:bCs/>
          <w:sz w:val="28"/>
          <w:szCs w:val="28"/>
        </w:rPr>
      </w:pPr>
      <w:r w:rsidRPr="00FB3AFE">
        <w:rPr>
          <w:rFonts w:ascii="宋体" w:hAnsi="宋体" w:hint="eastAsia"/>
          <w:bCs/>
          <w:sz w:val="28"/>
          <w:szCs w:val="28"/>
        </w:rPr>
        <w:t>投标人名称：</w:t>
      </w:r>
      <w:r w:rsidRPr="00FB3AFE">
        <w:rPr>
          <w:rFonts w:ascii="宋体" w:hAnsi="宋体" w:hint="eastAsia"/>
          <w:bCs/>
          <w:sz w:val="28"/>
          <w:szCs w:val="28"/>
          <w:u w:val="single"/>
        </w:rPr>
        <w:t>XXXX</w:t>
      </w:r>
    </w:p>
    <w:p w14:paraId="5C1E601A" w14:textId="77777777" w:rsidR="0008285D" w:rsidRPr="00FB3AFE" w:rsidRDefault="003E70E7">
      <w:pPr>
        <w:adjustRightInd w:val="0"/>
        <w:spacing w:line="400" w:lineRule="exact"/>
        <w:ind w:firstLineChars="150" w:firstLine="420"/>
        <w:rPr>
          <w:rFonts w:ascii="宋体" w:hAnsi="宋体"/>
          <w:bCs/>
          <w:sz w:val="28"/>
          <w:u w:val="single"/>
        </w:rPr>
      </w:pPr>
      <w:r w:rsidRPr="00FB3AFE">
        <w:rPr>
          <w:rFonts w:ascii="宋体" w:hAnsi="宋体" w:hint="eastAsia"/>
          <w:sz w:val="28"/>
        </w:rPr>
        <w:t>日期：</w:t>
      </w:r>
      <w:r w:rsidRPr="00FB3AFE">
        <w:rPr>
          <w:rFonts w:ascii="宋体" w:hAnsi="宋体" w:hint="eastAsia"/>
          <w:bCs/>
          <w:sz w:val="28"/>
        </w:rPr>
        <w:t>202</w:t>
      </w:r>
      <w:r w:rsidRPr="00FB3AFE">
        <w:rPr>
          <w:rFonts w:ascii="宋体" w:hAnsi="宋体" w:hint="eastAsia"/>
          <w:bCs/>
          <w:sz w:val="28"/>
          <w:u w:val="single"/>
        </w:rPr>
        <w:t>X</w:t>
      </w:r>
      <w:r w:rsidRPr="00FB3AFE">
        <w:rPr>
          <w:rFonts w:ascii="宋体" w:hAnsi="宋体" w:hint="eastAsia"/>
          <w:bCs/>
          <w:sz w:val="28"/>
        </w:rPr>
        <w:t>年</w:t>
      </w:r>
      <w:r w:rsidRPr="00FB3AFE">
        <w:rPr>
          <w:rFonts w:ascii="宋体" w:hAnsi="宋体" w:hint="eastAsia"/>
          <w:bCs/>
          <w:sz w:val="28"/>
          <w:u w:val="single"/>
        </w:rPr>
        <w:t>XX</w:t>
      </w:r>
      <w:r w:rsidRPr="00FB3AFE">
        <w:rPr>
          <w:rFonts w:ascii="宋体" w:hAnsi="宋体" w:hint="eastAsia"/>
          <w:bCs/>
          <w:sz w:val="28"/>
        </w:rPr>
        <w:t>月</w:t>
      </w:r>
      <w:r w:rsidRPr="00FB3AFE">
        <w:rPr>
          <w:rFonts w:ascii="宋体" w:hAnsi="宋体" w:hint="eastAsia"/>
          <w:bCs/>
          <w:sz w:val="28"/>
          <w:u w:val="single"/>
        </w:rPr>
        <w:t>XX</w:t>
      </w:r>
      <w:r w:rsidRPr="00FB3AFE">
        <w:rPr>
          <w:rFonts w:ascii="宋体" w:hAnsi="宋体" w:hint="eastAsia"/>
          <w:bCs/>
          <w:sz w:val="28"/>
        </w:rPr>
        <w:t>日</w:t>
      </w:r>
    </w:p>
    <w:p w14:paraId="1459B04C" w14:textId="77777777" w:rsidR="0008285D" w:rsidRPr="00FB3AFE" w:rsidRDefault="0008285D">
      <w:pPr>
        <w:ind w:firstLineChars="202" w:firstLine="566"/>
        <w:rPr>
          <w:rFonts w:ascii="宋体" w:hAnsi="宋体"/>
          <w:bCs/>
          <w:sz w:val="28"/>
          <w:szCs w:val="28"/>
        </w:rPr>
      </w:pPr>
    </w:p>
    <w:p w14:paraId="4FCD07D5" w14:textId="77777777" w:rsidR="0008285D" w:rsidRPr="00FB3AFE" w:rsidRDefault="0008285D">
      <w:pPr>
        <w:rPr>
          <w:rFonts w:ascii="宋体" w:hAnsi="宋体"/>
          <w:bCs/>
          <w:sz w:val="28"/>
          <w:szCs w:val="28"/>
        </w:rPr>
      </w:pPr>
    </w:p>
    <w:p w14:paraId="07B26760" w14:textId="77777777" w:rsidR="0008285D" w:rsidRPr="00FB3AFE" w:rsidRDefault="0008285D">
      <w:pPr>
        <w:rPr>
          <w:rFonts w:ascii="宋体" w:hAnsi="宋体"/>
          <w:bCs/>
          <w:sz w:val="28"/>
          <w:szCs w:val="28"/>
        </w:rPr>
      </w:pPr>
    </w:p>
    <w:p w14:paraId="62347E0D" w14:textId="77777777" w:rsidR="0008285D" w:rsidRPr="00FB3AFE" w:rsidRDefault="0008285D">
      <w:pPr>
        <w:rPr>
          <w:rFonts w:ascii="宋体" w:hAnsi="宋体"/>
          <w:bCs/>
          <w:sz w:val="28"/>
          <w:szCs w:val="28"/>
        </w:rPr>
      </w:pPr>
    </w:p>
    <w:p w14:paraId="12D4B110" w14:textId="77777777" w:rsidR="0008285D" w:rsidRPr="00FB3AFE" w:rsidRDefault="0008285D">
      <w:pPr>
        <w:rPr>
          <w:rFonts w:ascii="宋体" w:hAnsi="宋体"/>
          <w:bCs/>
          <w:sz w:val="28"/>
          <w:szCs w:val="28"/>
        </w:rPr>
      </w:pPr>
    </w:p>
    <w:p w14:paraId="04995B5A" w14:textId="77777777" w:rsidR="0008285D" w:rsidRPr="00FB3AFE" w:rsidRDefault="0008285D">
      <w:pPr>
        <w:widowControl/>
        <w:jc w:val="left"/>
        <w:rPr>
          <w:rFonts w:ascii="宋体" w:hAnsi="宋体"/>
          <w:b/>
          <w:sz w:val="28"/>
          <w:szCs w:val="28"/>
        </w:rPr>
      </w:pPr>
    </w:p>
    <w:p w14:paraId="0A524971" w14:textId="77777777" w:rsidR="0008285D" w:rsidRPr="00FB3AFE" w:rsidRDefault="003E70E7">
      <w:pPr>
        <w:keepNext/>
        <w:keepLines/>
        <w:numPr>
          <w:ilvl w:val="2"/>
          <w:numId w:val="3"/>
        </w:numPr>
        <w:spacing w:line="360" w:lineRule="auto"/>
        <w:outlineLvl w:val="2"/>
        <w:rPr>
          <w:rFonts w:ascii="宋体" w:hAnsi="宋体"/>
          <w:b/>
          <w:sz w:val="28"/>
          <w:szCs w:val="28"/>
        </w:rPr>
      </w:pPr>
      <w:r w:rsidRPr="00FB3AFE">
        <w:rPr>
          <w:rFonts w:ascii="宋体" w:hAnsi="宋体" w:hint="eastAsia"/>
          <w:b/>
          <w:sz w:val="28"/>
          <w:szCs w:val="28"/>
        </w:rPr>
        <w:t>承诺函</w:t>
      </w:r>
    </w:p>
    <w:p w14:paraId="11D81AF1" w14:textId="1D5CB103" w:rsidR="0008285D" w:rsidRPr="00FB3AFE" w:rsidRDefault="003E70E7">
      <w:pPr>
        <w:snapToGrid w:val="0"/>
        <w:spacing w:line="360" w:lineRule="auto"/>
        <w:rPr>
          <w:rFonts w:ascii="宋体" w:hAnsi="宋体"/>
          <w:b/>
          <w:sz w:val="28"/>
          <w:szCs w:val="28"/>
        </w:rPr>
      </w:pPr>
      <w:r w:rsidRPr="00FB3AFE">
        <w:rPr>
          <w:rFonts w:ascii="宋体" w:hAnsi="宋体" w:hint="eastAsia"/>
          <w:b/>
          <w:sz w:val="28"/>
          <w:szCs w:val="28"/>
        </w:rPr>
        <w:t>项目名称：</w:t>
      </w:r>
      <w:r w:rsidR="00CF5D3F" w:rsidRPr="00FB3AFE">
        <w:rPr>
          <w:rFonts w:ascii="宋体" w:hAnsi="宋体" w:hint="eastAsia"/>
          <w:b/>
          <w:sz w:val="28"/>
          <w:szCs w:val="28"/>
          <w:u w:val="single"/>
        </w:rPr>
        <w:t>成都画院（成都市美术馆）新馆家具采购项目</w:t>
      </w:r>
    </w:p>
    <w:p w14:paraId="2A8E4D71" w14:textId="2CB05887" w:rsidR="0008285D" w:rsidRPr="00FB3AFE" w:rsidRDefault="003E70E7">
      <w:pPr>
        <w:snapToGrid w:val="0"/>
        <w:spacing w:line="360" w:lineRule="auto"/>
        <w:rPr>
          <w:rFonts w:ascii="宋体" w:hAnsi="宋体"/>
          <w:b/>
          <w:sz w:val="28"/>
          <w:szCs w:val="28"/>
        </w:rPr>
      </w:pPr>
      <w:r w:rsidRPr="00FB3AFE">
        <w:rPr>
          <w:rFonts w:ascii="宋体" w:hAnsi="宋体" w:hint="eastAsia"/>
          <w:b/>
          <w:sz w:val="28"/>
          <w:szCs w:val="28"/>
        </w:rPr>
        <w:t>项目编号：</w:t>
      </w:r>
      <w:r w:rsidR="00DF30DE" w:rsidRPr="00FB3AFE">
        <w:rPr>
          <w:rFonts w:ascii="宋体" w:hAnsi="宋体" w:hint="eastAsia"/>
          <w:b/>
          <w:sz w:val="28"/>
          <w:szCs w:val="28"/>
          <w:u w:val="single"/>
        </w:rPr>
        <w:t>成都市政采（2022）A0032号</w:t>
      </w:r>
    </w:p>
    <w:p w14:paraId="303DC33D" w14:textId="77777777" w:rsidR="0008285D" w:rsidRPr="00FB3AFE" w:rsidRDefault="0008285D">
      <w:pPr>
        <w:snapToGrid w:val="0"/>
        <w:spacing w:line="360" w:lineRule="auto"/>
        <w:rPr>
          <w:rFonts w:ascii="宋体" w:hAnsi="宋体"/>
          <w:b/>
          <w:sz w:val="28"/>
          <w:szCs w:val="28"/>
        </w:rPr>
      </w:pPr>
    </w:p>
    <w:p w14:paraId="4C77D72C" w14:textId="77777777" w:rsidR="0008285D" w:rsidRPr="00FB3AFE" w:rsidRDefault="003E70E7">
      <w:pPr>
        <w:snapToGrid w:val="0"/>
        <w:spacing w:line="360" w:lineRule="auto"/>
        <w:ind w:firstLineChars="200" w:firstLine="560"/>
        <w:rPr>
          <w:rFonts w:ascii="宋体" w:hAnsi="宋体"/>
          <w:sz w:val="28"/>
        </w:rPr>
      </w:pPr>
      <w:r w:rsidRPr="00FB3AFE">
        <w:rPr>
          <w:rFonts w:ascii="宋体" w:hAnsi="宋体" w:hint="eastAsia"/>
          <w:sz w:val="28"/>
        </w:rPr>
        <w:t>我公司作为本项目供应商，在此郑重承诺：</w:t>
      </w:r>
    </w:p>
    <w:p w14:paraId="2C868EEC" w14:textId="77777777" w:rsidR="0008285D" w:rsidRPr="00FB3AFE" w:rsidRDefault="003E70E7" w:rsidP="00006261">
      <w:pPr>
        <w:pStyle w:val="1110"/>
        <w:widowControl w:val="0"/>
        <w:numPr>
          <w:ilvl w:val="0"/>
          <w:numId w:val="33"/>
        </w:numPr>
        <w:tabs>
          <w:tab w:val="left" w:pos="1134"/>
        </w:tabs>
        <w:snapToGrid w:val="0"/>
        <w:spacing w:before="60" w:after="200" w:line="360" w:lineRule="auto"/>
        <w:ind w:left="0" w:right="210" w:firstLineChars="0" w:firstLine="567"/>
        <w:jc w:val="both"/>
        <w:rPr>
          <w:rFonts w:ascii="宋体" w:hAnsi="宋体"/>
          <w:sz w:val="28"/>
          <w:szCs w:val="28"/>
        </w:rPr>
      </w:pPr>
      <w:r w:rsidRPr="00FB3AFE">
        <w:rPr>
          <w:rFonts w:asciiTheme="minorEastAsia" w:hAnsiTheme="minorEastAsia" w:hint="eastAsia"/>
          <w:sz w:val="28"/>
          <w:szCs w:val="28"/>
        </w:rPr>
        <w:t>为本项目提供的所有产品、辅材中属于《国家强制性产品认证目录》范围内产品的，均通过国家强制性产品认证并取得认证证书。</w:t>
      </w:r>
    </w:p>
    <w:p w14:paraId="4125C8B4" w14:textId="77777777" w:rsidR="0008285D" w:rsidRPr="00FB3AFE" w:rsidRDefault="003E70E7" w:rsidP="00006261">
      <w:pPr>
        <w:pStyle w:val="1110"/>
        <w:widowControl w:val="0"/>
        <w:numPr>
          <w:ilvl w:val="0"/>
          <w:numId w:val="33"/>
        </w:numPr>
        <w:tabs>
          <w:tab w:val="left" w:pos="1134"/>
        </w:tabs>
        <w:snapToGrid w:val="0"/>
        <w:spacing w:before="60" w:after="200" w:line="360" w:lineRule="auto"/>
        <w:ind w:left="0" w:right="210" w:firstLineChars="0" w:firstLine="567"/>
        <w:jc w:val="both"/>
        <w:rPr>
          <w:rFonts w:asciiTheme="minorEastAsia" w:hAnsiTheme="minorEastAsia"/>
          <w:sz w:val="28"/>
          <w:szCs w:val="28"/>
        </w:rPr>
      </w:pPr>
      <w:r w:rsidRPr="00FB3AFE">
        <w:rPr>
          <w:rFonts w:asciiTheme="minorEastAsia" w:hAnsiTheme="minorEastAsia" w:hint="eastAsia"/>
          <w:sz w:val="28"/>
          <w:szCs w:val="28"/>
        </w:rPr>
        <w:t>为本项目提供的所有产品、辅材符合现行的强制性国家相关标准、行业标准。</w:t>
      </w:r>
    </w:p>
    <w:p w14:paraId="61917A7B" w14:textId="693BBCE9" w:rsidR="0008285D" w:rsidRPr="00FB3AFE" w:rsidRDefault="003E70E7" w:rsidP="00006261">
      <w:pPr>
        <w:pStyle w:val="1110"/>
        <w:widowControl w:val="0"/>
        <w:numPr>
          <w:ilvl w:val="0"/>
          <w:numId w:val="33"/>
        </w:numPr>
        <w:tabs>
          <w:tab w:val="left" w:pos="1134"/>
        </w:tabs>
        <w:snapToGrid w:val="0"/>
        <w:spacing w:before="60" w:after="200" w:line="360" w:lineRule="auto"/>
        <w:ind w:left="0" w:right="210" w:firstLineChars="0" w:firstLine="567"/>
        <w:jc w:val="both"/>
        <w:rPr>
          <w:rFonts w:asciiTheme="minorEastAsia" w:hAnsiTheme="minorEastAsia"/>
          <w:sz w:val="28"/>
          <w:szCs w:val="28"/>
        </w:rPr>
      </w:pPr>
      <w:r w:rsidRPr="00FB3AFE">
        <w:rPr>
          <w:rFonts w:asciiTheme="minorEastAsia" w:hAnsiTheme="minorEastAsia" w:hint="eastAsia"/>
          <w:sz w:val="28"/>
          <w:szCs w:val="28"/>
        </w:rPr>
        <w:t>为本项目实施涉及的商品包装和快递包装，均符合财政部等三部门联合印发商品包装和快递包装政府采购需求标准（试行）（财办库[2020]123号）的要求，包装适应于远距离运输、防潮、防震、防锈和防野蛮装卸，确保货物安全无损运抵指定地点。由于包装不善所引起的货物损失均由我公司承担。</w:t>
      </w:r>
    </w:p>
    <w:p w14:paraId="33CB29E3" w14:textId="21581A8D" w:rsidR="00817121" w:rsidRPr="00FB3AFE" w:rsidRDefault="001D5219" w:rsidP="00006261">
      <w:pPr>
        <w:pStyle w:val="1110"/>
        <w:widowControl w:val="0"/>
        <w:numPr>
          <w:ilvl w:val="0"/>
          <w:numId w:val="33"/>
        </w:numPr>
        <w:tabs>
          <w:tab w:val="left" w:pos="1134"/>
        </w:tabs>
        <w:snapToGrid w:val="0"/>
        <w:spacing w:before="60" w:after="200" w:line="360" w:lineRule="auto"/>
        <w:ind w:left="0" w:right="210" w:firstLineChars="0" w:firstLine="567"/>
        <w:jc w:val="both"/>
        <w:rPr>
          <w:rFonts w:asciiTheme="minorEastAsia" w:hAnsiTheme="minorEastAsia"/>
          <w:sz w:val="28"/>
          <w:szCs w:val="28"/>
        </w:rPr>
      </w:pPr>
      <w:r w:rsidRPr="00FB3AFE">
        <w:rPr>
          <w:rFonts w:asciiTheme="minorEastAsia" w:hAnsiTheme="minorEastAsia"/>
          <w:sz w:val="28"/>
          <w:szCs w:val="28"/>
        </w:rPr>
        <w:t>本项目投标产品使用的原辅材料满足《低挥发性有机化合物含量涂料产品技术要求》（GBT 38597-2020）</w:t>
      </w:r>
      <w:r w:rsidR="008D18E7" w:rsidRPr="00FB3AFE">
        <w:rPr>
          <w:rFonts w:asciiTheme="minorEastAsia" w:hAnsiTheme="minorEastAsia"/>
          <w:sz w:val="28"/>
          <w:szCs w:val="28"/>
        </w:rPr>
        <w:t>。</w:t>
      </w:r>
    </w:p>
    <w:p w14:paraId="25149967" w14:textId="2A80C722" w:rsidR="0008285D" w:rsidRPr="00FB3AFE" w:rsidRDefault="00817121">
      <w:pPr>
        <w:pStyle w:val="1110"/>
        <w:widowControl w:val="0"/>
        <w:tabs>
          <w:tab w:val="left" w:pos="1134"/>
        </w:tabs>
        <w:snapToGrid w:val="0"/>
        <w:spacing w:before="60" w:after="200" w:line="360" w:lineRule="auto"/>
        <w:ind w:right="210" w:firstLine="560"/>
        <w:jc w:val="both"/>
        <w:rPr>
          <w:rFonts w:asciiTheme="minorEastAsia" w:hAnsiTheme="minorEastAsia"/>
          <w:sz w:val="28"/>
          <w:szCs w:val="28"/>
        </w:rPr>
      </w:pPr>
      <w:r w:rsidRPr="00FB3AFE">
        <w:rPr>
          <w:rFonts w:asciiTheme="minorEastAsia" w:hAnsiTheme="minorEastAsia" w:hint="eastAsia"/>
          <w:sz w:val="28"/>
          <w:szCs w:val="28"/>
        </w:rPr>
        <w:t>五</w:t>
      </w:r>
      <w:r w:rsidR="003E70E7" w:rsidRPr="00FB3AFE">
        <w:rPr>
          <w:rFonts w:asciiTheme="minorEastAsia" w:hAnsiTheme="minorEastAsia" w:hint="eastAsia"/>
          <w:sz w:val="28"/>
          <w:szCs w:val="28"/>
        </w:rPr>
        <w:t>、参加本次采购活动，我方完全同意招标文件第二章关于 “投标费用”、“知识产权”、“合同分包和转包”、“履约保证金”等实质性要求，并承诺严格按照招标文件要求履行。</w:t>
      </w:r>
    </w:p>
    <w:p w14:paraId="224DBA4B" w14:textId="673E044C" w:rsidR="00FC6267" w:rsidRPr="00FB3AFE" w:rsidRDefault="00817121">
      <w:pPr>
        <w:pStyle w:val="1110"/>
        <w:widowControl w:val="0"/>
        <w:tabs>
          <w:tab w:val="left" w:pos="1134"/>
        </w:tabs>
        <w:snapToGrid w:val="0"/>
        <w:spacing w:before="60" w:after="200" w:line="360" w:lineRule="auto"/>
        <w:ind w:right="210" w:firstLine="560"/>
        <w:jc w:val="both"/>
        <w:rPr>
          <w:rFonts w:asciiTheme="minorEastAsia" w:hAnsiTheme="minorEastAsia"/>
          <w:sz w:val="28"/>
          <w:szCs w:val="28"/>
        </w:rPr>
      </w:pPr>
      <w:r w:rsidRPr="00FB3AFE">
        <w:rPr>
          <w:rFonts w:asciiTheme="minorEastAsia" w:hAnsiTheme="minorEastAsia" w:hint="eastAsia"/>
          <w:sz w:val="28"/>
          <w:szCs w:val="28"/>
        </w:rPr>
        <w:t>六</w:t>
      </w:r>
      <w:r w:rsidR="00FC6267" w:rsidRPr="00FB3AFE">
        <w:rPr>
          <w:rFonts w:asciiTheme="minorEastAsia" w:hAnsiTheme="minorEastAsia"/>
          <w:sz w:val="28"/>
          <w:szCs w:val="28"/>
        </w:rPr>
        <w:t>、</w:t>
      </w:r>
      <w:r w:rsidR="00FC6267" w:rsidRPr="00FB3AFE">
        <w:rPr>
          <w:rFonts w:asciiTheme="minorEastAsia" w:hAnsiTheme="minorEastAsia" w:hint="eastAsia"/>
          <w:sz w:val="28"/>
          <w:szCs w:val="28"/>
        </w:rPr>
        <w:t>我方承诺所有家具生产工序均满足《固定污染源排污许可分类管理名录》的要求。</w:t>
      </w:r>
    </w:p>
    <w:p w14:paraId="4BEBCC7E" w14:textId="030AC3E4" w:rsidR="00440C8A" w:rsidRPr="00FB3AFE" w:rsidRDefault="00440C8A" w:rsidP="00440C8A">
      <w:pPr>
        <w:tabs>
          <w:tab w:val="left" w:pos="851"/>
        </w:tabs>
        <w:spacing w:line="360" w:lineRule="auto"/>
        <w:ind w:firstLineChars="202" w:firstLine="566"/>
        <w:rPr>
          <w:rFonts w:asciiTheme="minorEastAsia" w:hAnsiTheme="minorEastAsia"/>
          <w:kern w:val="0"/>
          <w:sz w:val="28"/>
          <w:szCs w:val="28"/>
          <w:lang w:val="zh-CN"/>
        </w:rPr>
      </w:pPr>
      <w:r w:rsidRPr="00FB3AFE">
        <w:rPr>
          <w:rFonts w:asciiTheme="minorEastAsia" w:hAnsiTheme="minorEastAsia" w:hint="eastAsia"/>
          <w:kern w:val="0"/>
          <w:sz w:val="28"/>
          <w:szCs w:val="28"/>
          <w:lang w:val="zh-CN"/>
        </w:rPr>
        <w:lastRenderedPageBreak/>
        <w:t>七、</w:t>
      </w:r>
      <w:r w:rsidRPr="00FB3AFE">
        <w:rPr>
          <w:rFonts w:asciiTheme="minorEastAsia" w:hAnsiTheme="minorEastAsia"/>
          <w:kern w:val="0"/>
          <w:sz w:val="28"/>
          <w:szCs w:val="28"/>
          <w:lang w:val="zh-CN"/>
        </w:rPr>
        <w:t>签订合同后给予</w:t>
      </w:r>
      <w:r w:rsidRPr="00FB3AFE">
        <w:rPr>
          <w:rFonts w:asciiTheme="minorEastAsia" w:hAnsiTheme="minorEastAsia" w:hint="eastAsia"/>
          <w:kern w:val="0"/>
          <w:sz w:val="28"/>
          <w:szCs w:val="28"/>
          <w:lang w:val="zh-CN"/>
        </w:rPr>
        <w:t>我方</w:t>
      </w:r>
      <w:r w:rsidRPr="00FB3AFE">
        <w:rPr>
          <w:rFonts w:asciiTheme="minorEastAsia" w:hAnsiTheme="minorEastAsia"/>
          <w:kern w:val="0"/>
          <w:sz w:val="28"/>
          <w:szCs w:val="28"/>
          <w:lang w:val="zh-CN"/>
        </w:rPr>
        <w:t>60天制作期，制作期满后15日内将所有货物送货到指定地点安装，并在五日内完成验收</w:t>
      </w:r>
      <w:r w:rsidRPr="00FB3AFE">
        <w:rPr>
          <w:rFonts w:asciiTheme="minorEastAsia" w:hAnsiTheme="minorEastAsia" w:hint="eastAsia"/>
          <w:kern w:val="0"/>
          <w:sz w:val="28"/>
          <w:szCs w:val="28"/>
          <w:lang w:val="zh-CN"/>
        </w:rPr>
        <w:t>。</w:t>
      </w:r>
    </w:p>
    <w:p w14:paraId="3010EBD8" w14:textId="396C1AB9" w:rsidR="00440C8A" w:rsidRPr="00FB3AFE" w:rsidRDefault="00440C8A" w:rsidP="00440C8A">
      <w:pPr>
        <w:tabs>
          <w:tab w:val="left" w:pos="851"/>
        </w:tabs>
        <w:spacing w:line="360" w:lineRule="auto"/>
        <w:ind w:firstLineChars="202" w:firstLine="566"/>
        <w:rPr>
          <w:rFonts w:asciiTheme="minorEastAsia" w:hAnsiTheme="minorEastAsia"/>
          <w:kern w:val="0"/>
          <w:sz w:val="28"/>
          <w:szCs w:val="28"/>
          <w:lang w:val="zh-CN"/>
        </w:rPr>
      </w:pPr>
      <w:r w:rsidRPr="00FB3AFE">
        <w:rPr>
          <w:rFonts w:asciiTheme="minorEastAsia" w:hAnsiTheme="minorEastAsia" w:hint="eastAsia"/>
          <w:kern w:val="0"/>
          <w:sz w:val="28"/>
          <w:szCs w:val="28"/>
          <w:lang w:val="zh-CN"/>
        </w:rPr>
        <w:t>八、我方在</w:t>
      </w:r>
      <w:r w:rsidR="001046E6" w:rsidRPr="001046E6">
        <w:rPr>
          <w:rFonts w:asciiTheme="minorEastAsia" w:hAnsiTheme="minorEastAsia" w:hint="eastAsia"/>
          <w:kern w:val="0"/>
          <w:sz w:val="28"/>
          <w:szCs w:val="28"/>
          <w:lang w:val="zh-CN"/>
        </w:rPr>
        <w:t>中标</w:t>
      </w:r>
      <w:r w:rsidR="001046E6" w:rsidRPr="001046E6">
        <w:rPr>
          <w:rFonts w:asciiTheme="minorEastAsia" w:hAnsiTheme="minorEastAsia"/>
          <w:kern w:val="0"/>
          <w:sz w:val="28"/>
          <w:szCs w:val="28"/>
          <w:lang w:val="zh-CN"/>
        </w:rPr>
        <w:t>通知书发出后</w:t>
      </w:r>
      <w:r w:rsidR="001046E6" w:rsidRPr="001046E6">
        <w:rPr>
          <w:rFonts w:asciiTheme="minorEastAsia" w:hAnsiTheme="minorEastAsia" w:hint="eastAsia"/>
          <w:kern w:val="0"/>
          <w:sz w:val="28"/>
          <w:szCs w:val="28"/>
          <w:lang w:val="zh-CN"/>
        </w:rPr>
        <w:t>2日内，</w:t>
      </w:r>
      <w:r w:rsidRPr="00FB3AFE">
        <w:rPr>
          <w:rFonts w:asciiTheme="minorEastAsia" w:hAnsiTheme="minorEastAsia" w:hint="eastAsia"/>
          <w:kern w:val="0"/>
          <w:sz w:val="28"/>
          <w:szCs w:val="28"/>
          <w:lang w:val="zh-CN"/>
        </w:rPr>
        <w:t>提供技术参数</w:t>
      </w:r>
      <w:r w:rsidRPr="00FB3AFE">
        <w:rPr>
          <w:rFonts w:asciiTheme="minorEastAsia" w:hAnsiTheme="minorEastAsia"/>
          <w:kern w:val="0"/>
          <w:sz w:val="28"/>
          <w:szCs w:val="28"/>
          <w:lang w:val="zh-CN"/>
        </w:rPr>
        <w:t>及要求中</w:t>
      </w:r>
      <w:r w:rsidRPr="00FB3AFE">
        <w:rPr>
          <w:rFonts w:asciiTheme="minorEastAsia" w:hAnsiTheme="minorEastAsia" w:hint="eastAsia"/>
          <w:kern w:val="0"/>
          <w:sz w:val="28"/>
          <w:szCs w:val="28"/>
          <w:lang w:val="zh-CN"/>
        </w:rPr>
        <w:t>加▲要求内容的检验报告原件供采购人核实，完全满足方可签订合同。</w:t>
      </w:r>
    </w:p>
    <w:p w14:paraId="143490CB" w14:textId="7A55AE85" w:rsidR="00440C8A" w:rsidRPr="00FB3AFE" w:rsidRDefault="00440C8A" w:rsidP="00440C8A">
      <w:pPr>
        <w:tabs>
          <w:tab w:val="left" w:pos="851"/>
        </w:tabs>
        <w:spacing w:line="360" w:lineRule="auto"/>
        <w:ind w:firstLineChars="202" w:firstLine="566"/>
        <w:rPr>
          <w:rFonts w:asciiTheme="minorEastAsia" w:hAnsiTheme="minorEastAsia"/>
          <w:kern w:val="0"/>
          <w:sz w:val="28"/>
          <w:szCs w:val="28"/>
          <w:lang w:val="zh-CN"/>
        </w:rPr>
      </w:pPr>
      <w:r w:rsidRPr="00FB3AFE">
        <w:rPr>
          <w:rFonts w:asciiTheme="minorEastAsia" w:hAnsiTheme="minorEastAsia" w:hint="eastAsia"/>
          <w:kern w:val="0"/>
          <w:sz w:val="28"/>
          <w:szCs w:val="28"/>
          <w:lang w:val="zh-CN"/>
        </w:rPr>
        <w:t>九、交货后采购人有权抽取任意产品进行破坏性检测, 检测结果不管合格与否，检测费用均由我方自行承担。如检测结果不符合要求，产品将退回供应商，产生的损失由我方自行承担。</w:t>
      </w:r>
    </w:p>
    <w:p w14:paraId="26FCD517" w14:textId="2337536C" w:rsidR="00440C8A" w:rsidRPr="00FB3AFE" w:rsidRDefault="00440C8A" w:rsidP="00440C8A">
      <w:pPr>
        <w:pStyle w:val="1110"/>
        <w:widowControl w:val="0"/>
        <w:tabs>
          <w:tab w:val="left" w:pos="1134"/>
        </w:tabs>
        <w:snapToGrid w:val="0"/>
        <w:spacing w:before="60" w:after="200" w:line="360" w:lineRule="auto"/>
        <w:ind w:right="210" w:firstLine="560"/>
        <w:jc w:val="both"/>
        <w:rPr>
          <w:rFonts w:asciiTheme="minorEastAsia" w:hAnsiTheme="minorEastAsia"/>
          <w:sz w:val="28"/>
          <w:szCs w:val="28"/>
        </w:rPr>
      </w:pPr>
      <w:r w:rsidRPr="00FB3AFE">
        <w:rPr>
          <w:rFonts w:asciiTheme="minorEastAsia" w:hAnsiTheme="minorEastAsia" w:hint="eastAsia"/>
          <w:sz w:val="28"/>
          <w:szCs w:val="28"/>
        </w:rPr>
        <w:t>十、我方参与投标则视为认可所有采购</w:t>
      </w:r>
      <w:r w:rsidRPr="00FB3AFE">
        <w:rPr>
          <w:rFonts w:asciiTheme="minorEastAsia" w:hAnsiTheme="minorEastAsia"/>
          <w:sz w:val="28"/>
          <w:szCs w:val="28"/>
        </w:rPr>
        <w:t>需求</w:t>
      </w:r>
      <w:r w:rsidRPr="00FB3AFE">
        <w:rPr>
          <w:rFonts w:asciiTheme="minorEastAsia" w:hAnsiTheme="minorEastAsia" w:hint="eastAsia"/>
          <w:sz w:val="28"/>
          <w:szCs w:val="28"/>
        </w:rPr>
        <w:t>内容，并保证按规定时间要求提供所有货物和文件，保证所提供的文件、报价及相关信息的真实性、有效性、合法性。</w:t>
      </w:r>
    </w:p>
    <w:p w14:paraId="550401EC" w14:textId="07C3D646" w:rsidR="001F2E22" w:rsidRPr="00FB3AFE" w:rsidRDefault="001F2E22" w:rsidP="001F2E22">
      <w:pPr>
        <w:spacing w:line="360" w:lineRule="auto"/>
        <w:ind w:firstLineChars="200" w:firstLine="560"/>
        <w:jc w:val="left"/>
        <w:rPr>
          <w:rFonts w:asciiTheme="minorEastAsia" w:hAnsiTheme="minorEastAsia"/>
          <w:kern w:val="0"/>
          <w:sz w:val="28"/>
          <w:szCs w:val="28"/>
          <w:lang w:val="zh-CN"/>
        </w:rPr>
      </w:pPr>
      <w:r w:rsidRPr="00FB3AFE">
        <w:rPr>
          <w:rFonts w:asciiTheme="minorEastAsia" w:hAnsiTheme="minorEastAsia" w:hint="eastAsia"/>
          <w:kern w:val="0"/>
          <w:sz w:val="28"/>
          <w:szCs w:val="28"/>
          <w:lang w:val="zh-CN"/>
        </w:rPr>
        <w:t>十一、我方需进行定期回访，每年不得少于2次的巡检。</w:t>
      </w:r>
    </w:p>
    <w:p w14:paraId="1C882CEE" w14:textId="452A045A" w:rsidR="001F2E22" w:rsidRPr="00FB3AFE" w:rsidRDefault="001F2E22" w:rsidP="001F2E22">
      <w:pPr>
        <w:pStyle w:val="1110"/>
        <w:widowControl w:val="0"/>
        <w:tabs>
          <w:tab w:val="left" w:pos="1134"/>
        </w:tabs>
        <w:snapToGrid w:val="0"/>
        <w:spacing w:before="60" w:after="200" w:line="360" w:lineRule="auto"/>
        <w:ind w:right="210" w:firstLine="560"/>
        <w:jc w:val="both"/>
        <w:rPr>
          <w:rFonts w:asciiTheme="minorEastAsia" w:hAnsiTheme="minorEastAsia"/>
          <w:sz w:val="28"/>
          <w:szCs w:val="28"/>
        </w:rPr>
      </w:pPr>
      <w:r w:rsidRPr="00FB3AFE">
        <w:rPr>
          <w:rFonts w:asciiTheme="minorEastAsia" w:hAnsiTheme="minorEastAsia" w:hint="eastAsia"/>
          <w:sz w:val="28"/>
          <w:szCs w:val="28"/>
        </w:rPr>
        <w:t>十二、我方具有技术支持与服务体系，</w:t>
      </w:r>
      <w:r w:rsidR="00420EC2" w:rsidRPr="00FB3AFE">
        <w:rPr>
          <w:rFonts w:asciiTheme="minorEastAsia" w:hAnsiTheme="minorEastAsia" w:hint="eastAsia"/>
          <w:sz w:val="28"/>
          <w:szCs w:val="28"/>
        </w:rPr>
        <w:t>针对项目实际配置</w:t>
      </w:r>
      <w:r w:rsidRPr="00FB3AFE">
        <w:rPr>
          <w:rFonts w:asciiTheme="minorEastAsia" w:hAnsiTheme="minorEastAsia" w:hint="eastAsia"/>
          <w:sz w:val="28"/>
          <w:szCs w:val="28"/>
        </w:rPr>
        <w:t>组织机构、管理和服务人员。</w:t>
      </w:r>
    </w:p>
    <w:p w14:paraId="70A5C18F" w14:textId="0BA3D3B1" w:rsidR="0008285D" w:rsidRPr="00FB3AFE" w:rsidRDefault="003E70E7" w:rsidP="00440C8A">
      <w:pPr>
        <w:pStyle w:val="1110"/>
        <w:widowControl w:val="0"/>
        <w:tabs>
          <w:tab w:val="left" w:pos="1134"/>
        </w:tabs>
        <w:snapToGrid w:val="0"/>
        <w:spacing w:before="60" w:after="200" w:line="360" w:lineRule="auto"/>
        <w:ind w:right="210" w:firstLine="560"/>
        <w:jc w:val="both"/>
        <w:rPr>
          <w:rFonts w:asciiTheme="minorEastAsia" w:hAnsiTheme="minorEastAsia"/>
          <w:sz w:val="28"/>
          <w:szCs w:val="28"/>
          <w:lang w:val="en-US"/>
        </w:rPr>
      </w:pPr>
      <w:r w:rsidRPr="00FB3AFE">
        <w:rPr>
          <w:rFonts w:asciiTheme="minorEastAsia" w:hAnsiTheme="minorEastAsia" w:hint="eastAsia"/>
          <w:sz w:val="28"/>
          <w:szCs w:val="28"/>
          <w:lang w:val="en-US"/>
        </w:rPr>
        <w:t>我方对上述承诺的内容事项真实性负责。如经查实上述承诺的内容事项存在虚假，我方愿意接受以提供虚假材料谋取成交的法律责任。</w:t>
      </w:r>
    </w:p>
    <w:p w14:paraId="21FF7F77" w14:textId="77777777" w:rsidR="0008285D" w:rsidRPr="00FB3AFE" w:rsidRDefault="003E70E7">
      <w:pPr>
        <w:snapToGrid w:val="0"/>
        <w:spacing w:line="360" w:lineRule="auto"/>
        <w:ind w:firstLineChars="200" w:firstLine="560"/>
      </w:pPr>
      <w:r w:rsidRPr="00FB3AFE">
        <w:rPr>
          <w:rFonts w:ascii="宋体" w:hAnsi="宋体" w:hint="eastAsia"/>
          <w:sz w:val="28"/>
          <w:szCs w:val="28"/>
        </w:rPr>
        <w:t>特此承诺。</w:t>
      </w:r>
    </w:p>
    <w:p w14:paraId="61C9BD16" w14:textId="77777777" w:rsidR="0008285D" w:rsidRPr="00FB3AFE" w:rsidRDefault="0008285D">
      <w:pPr>
        <w:snapToGrid w:val="0"/>
        <w:spacing w:line="360" w:lineRule="auto"/>
        <w:ind w:firstLineChars="200" w:firstLine="560"/>
        <w:rPr>
          <w:rFonts w:ascii="宋体" w:hAnsi="宋体"/>
          <w:sz w:val="28"/>
          <w:szCs w:val="28"/>
        </w:rPr>
      </w:pPr>
    </w:p>
    <w:p w14:paraId="1367F26D" w14:textId="77777777" w:rsidR="0008285D" w:rsidRPr="00FB3AFE" w:rsidRDefault="003E70E7">
      <w:pPr>
        <w:spacing w:after="120" w:line="360" w:lineRule="auto"/>
        <w:ind w:leftChars="200" w:left="420"/>
        <w:rPr>
          <w:rFonts w:ascii="宋体" w:hAnsi="宋体"/>
          <w:bCs/>
          <w:sz w:val="28"/>
          <w:szCs w:val="28"/>
        </w:rPr>
      </w:pPr>
      <w:r w:rsidRPr="00FB3AFE">
        <w:rPr>
          <w:rFonts w:ascii="宋体" w:hAnsi="宋体" w:hint="eastAsia"/>
          <w:bCs/>
          <w:sz w:val="28"/>
          <w:szCs w:val="28"/>
        </w:rPr>
        <w:t>供应商名称：</w:t>
      </w:r>
      <w:r w:rsidRPr="00FB3AFE">
        <w:rPr>
          <w:rFonts w:ascii="宋体" w:hAnsi="宋体" w:hint="eastAsia"/>
          <w:bCs/>
          <w:sz w:val="28"/>
          <w:szCs w:val="28"/>
          <w:u w:val="single"/>
        </w:rPr>
        <w:t>XXXX</w:t>
      </w:r>
    </w:p>
    <w:p w14:paraId="15CBF5A0" w14:textId="77777777" w:rsidR="0008285D" w:rsidRPr="00FB3AFE" w:rsidRDefault="003E70E7">
      <w:pPr>
        <w:adjustRightInd w:val="0"/>
        <w:spacing w:line="400" w:lineRule="exact"/>
        <w:ind w:firstLineChars="150" w:firstLine="420"/>
        <w:rPr>
          <w:rFonts w:ascii="宋体" w:hAnsi="宋体"/>
          <w:bCs/>
          <w:sz w:val="28"/>
        </w:rPr>
      </w:pPr>
      <w:r w:rsidRPr="00FB3AFE">
        <w:rPr>
          <w:rFonts w:ascii="宋体" w:hAnsi="宋体" w:hint="eastAsia"/>
          <w:sz w:val="28"/>
        </w:rPr>
        <w:t>日期：</w:t>
      </w:r>
      <w:r w:rsidRPr="00FB3AFE">
        <w:rPr>
          <w:rFonts w:ascii="宋体" w:hAnsi="宋体" w:hint="eastAsia"/>
          <w:bCs/>
          <w:sz w:val="28"/>
        </w:rPr>
        <w:t>202</w:t>
      </w:r>
      <w:r w:rsidRPr="00FB3AFE">
        <w:rPr>
          <w:rFonts w:ascii="宋体" w:hAnsi="宋体" w:hint="eastAsia"/>
          <w:bCs/>
          <w:sz w:val="28"/>
          <w:u w:val="single"/>
        </w:rPr>
        <w:t>X</w:t>
      </w:r>
      <w:r w:rsidRPr="00FB3AFE">
        <w:rPr>
          <w:rFonts w:ascii="宋体" w:hAnsi="宋体" w:hint="eastAsia"/>
          <w:bCs/>
          <w:sz w:val="28"/>
        </w:rPr>
        <w:t>年</w:t>
      </w:r>
      <w:r w:rsidRPr="00FB3AFE">
        <w:rPr>
          <w:rFonts w:ascii="宋体" w:hAnsi="宋体" w:hint="eastAsia"/>
          <w:bCs/>
          <w:sz w:val="28"/>
          <w:u w:val="single"/>
        </w:rPr>
        <w:t>XX</w:t>
      </w:r>
      <w:r w:rsidRPr="00FB3AFE">
        <w:rPr>
          <w:rFonts w:ascii="宋体" w:hAnsi="宋体" w:hint="eastAsia"/>
          <w:bCs/>
          <w:sz w:val="28"/>
        </w:rPr>
        <w:t>月</w:t>
      </w:r>
      <w:r w:rsidRPr="00FB3AFE">
        <w:rPr>
          <w:rFonts w:ascii="宋体" w:hAnsi="宋体" w:hint="eastAsia"/>
          <w:bCs/>
          <w:sz w:val="28"/>
          <w:u w:val="single"/>
        </w:rPr>
        <w:t>XX</w:t>
      </w:r>
      <w:r w:rsidRPr="00FB3AFE">
        <w:rPr>
          <w:rFonts w:ascii="宋体" w:hAnsi="宋体" w:hint="eastAsia"/>
          <w:bCs/>
          <w:sz w:val="28"/>
        </w:rPr>
        <w:t>日</w:t>
      </w:r>
    </w:p>
    <w:p w14:paraId="4C9AAD2D" w14:textId="77777777" w:rsidR="0008285D" w:rsidRPr="00FB3AFE" w:rsidRDefault="0008285D">
      <w:pPr>
        <w:adjustRightInd w:val="0"/>
        <w:spacing w:line="400" w:lineRule="exact"/>
        <w:ind w:firstLineChars="150" w:firstLine="420"/>
        <w:rPr>
          <w:rFonts w:ascii="宋体" w:hAnsi="宋体"/>
          <w:bCs/>
          <w:sz w:val="28"/>
        </w:rPr>
      </w:pPr>
    </w:p>
    <w:p w14:paraId="2E41A176" w14:textId="50A00344" w:rsidR="0008285D" w:rsidRPr="00FB3AFE" w:rsidRDefault="0008285D" w:rsidP="00C87898">
      <w:pPr>
        <w:adjustRightInd w:val="0"/>
        <w:spacing w:line="400" w:lineRule="exact"/>
        <w:rPr>
          <w:rFonts w:ascii="宋体" w:hAnsi="宋体"/>
          <w:bCs/>
          <w:sz w:val="28"/>
        </w:rPr>
      </w:pPr>
    </w:p>
    <w:p w14:paraId="26DBE51D"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147" w:name="_Toc97815688"/>
      <w:r w:rsidRPr="00FB3AFE">
        <w:rPr>
          <w:rFonts w:ascii="宋体" w:hAnsi="宋体" w:hint="eastAsia"/>
          <w:b/>
          <w:bCs/>
          <w:sz w:val="28"/>
          <w:szCs w:val="28"/>
        </w:rPr>
        <w:lastRenderedPageBreak/>
        <w:t>报价</w:t>
      </w:r>
      <w:r w:rsidRPr="00FB3AFE">
        <w:rPr>
          <w:rFonts w:ascii="宋体" w:hAnsi="宋体"/>
          <w:b/>
          <w:bCs/>
          <w:sz w:val="28"/>
          <w:szCs w:val="28"/>
        </w:rPr>
        <w:t>要求响应文件</w:t>
      </w:r>
      <w:bookmarkEnd w:id="147"/>
    </w:p>
    <w:p w14:paraId="5CF15AAE" w14:textId="77777777" w:rsidR="0008285D" w:rsidRPr="00FB3AFE" w:rsidRDefault="003E70E7">
      <w:pPr>
        <w:keepNext/>
        <w:keepLines/>
        <w:numPr>
          <w:ilvl w:val="2"/>
          <w:numId w:val="3"/>
        </w:numPr>
        <w:spacing w:line="360" w:lineRule="auto"/>
        <w:outlineLvl w:val="2"/>
        <w:rPr>
          <w:rFonts w:ascii="宋体" w:hAnsi="宋体"/>
          <w:b/>
          <w:bCs/>
          <w:sz w:val="28"/>
          <w:szCs w:val="28"/>
        </w:rPr>
      </w:pPr>
      <w:r w:rsidRPr="00FB3AFE">
        <w:rPr>
          <w:rFonts w:ascii="宋体" w:hAnsi="宋体" w:hint="eastAsia"/>
          <w:b/>
          <w:bCs/>
          <w:sz w:val="28"/>
          <w:szCs w:val="28"/>
        </w:rPr>
        <w:t>开标</w:t>
      </w:r>
      <w:r w:rsidRPr="00FB3AFE">
        <w:rPr>
          <w:rFonts w:ascii="宋体" w:hAnsi="宋体"/>
          <w:b/>
          <w:bCs/>
          <w:sz w:val="28"/>
          <w:szCs w:val="28"/>
        </w:rPr>
        <w:t>一览表</w:t>
      </w:r>
    </w:p>
    <w:p w14:paraId="3230BA8D" w14:textId="77777777" w:rsidR="0008285D" w:rsidRPr="00FB3AFE" w:rsidRDefault="003E70E7">
      <w:pPr>
        <w:tabs>
          <w:tab w:val="left" w:pos="1134"/>
        </w:tabs>
        <w:spacing w:line="560" w:lineRule="exact"/>
        <w:ind w:firstLineChars="152" w:firstLine="427"/>
        <w:rPr>
          <w:rFonts w:ascii="宋体" w:hAnsi="宋体"/>
          <w:b/>
          <w:bCs/>
          <w:sz w:val="28"/>
          <w:szCs w:val="28"/>
        </w:rPr>
      </w:pPr>
      <w:r w:rsidRPr="00FB3AFE">
        <w:rPr>
          <w:rFonts w:ascii="宋体" w:hAnsi="宋体" w:hint="eastAsia"/>
          <w:b/>
          <w:bCs/>
          <w:sz w:val="28"/>
          <w:szCs w:val="28"/>
        </w:rPr>
        <w:t>标项1：</w:t>
      </w:r>
      <w:r w:rsidRPr="00FB3AFE">
        <w:rPr>
          <w:rFonts w:ascii="宋体" w:hAnsi="宋体"/>
          <w:b/>
          <w:bCs/>
          <w:sz w:val="28"/>
          <w:szCs w:val="28"/>
        </w:rPr>
        <w:t xml:space="preserve"> </w:t>
      </w:r>
    </w:p>
    <w:tbl>
      <w:tblPr>
        <w:tblW w:w="666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2"/>
      </w:tblGrid>
      <w:tr w:rsidR="00236B85" w:rsidRPr="00FB3AFE" w14:paraId="2612D4F5" w14:textId="77777777">
        <w:tc>
          <w:tcPr>
            <w:tcW w:w="6662" w:type="dxa"/>
          </w:tcPr>
          <w:p w14:paraId="127177EF" w14:textId="77777777" w:rsidR="0008285D" w:rsidRPr="00FB3AFE" w:rsidRDefault="003E70E7">
            <w:pPr>
              <w:tabs>
                <w:tab w:val="left" w:pos="1134"/>
              </w:tabs>
              <w:spacing w:line="560" w:lineRule="exact"/>
              <w:jc w:val="center"/>
              <w:rPr>
                <w:rFonts w:ascii="宋体" w:hAnsi="宋体"/>
                <w:sz w:val="28"/>
                <w:szCs w:val="28"/>
              </w:rPr>
            </w:pPr>
            <w:r w:rsidRPr="00FB3AFE">
              <w:rPr>
                <w:rFonts w:ascii="宋体" w:hAnsi="宋体" w:hint="eastAsia"/>
                <w:sz w:val="28"/>
                <w:szCs w:val="28"/>
              </w:rPr>
              <w:t>投标报价（元）</w:t>
            </w:r>
          </w:p>
        </w:tc>
      </w:tr>
      <w:tr w:rsidR="00236B85" w:rsidRPr="00FB3AFE" w14:paraId="4AB923BB" w14:textId="77777777">
        <w:tc>
          <w:tcPr>
            <w:tcW w:w="6662" w:type="dxa"/>
          </w:tcPr>
          <w:p w14:paraId="3B807945" w14:textId="77777777" w:rsidR="0008285D" w:rsidRPr="00FB3AFE" w:rsidRDefault="0008285D">
            <w:pPr>
              <w:tabs>
                <w:tab w:val="left" w:pos="1134"/>
              </w:tabs>
              <w:spacing w:line="560" w:lineRule="exact"/>
              <w:rPr>
                <w:rFonts w:ascii="宋体" w:hAnsi="宋体"/>
                <w:sz w:val="28"/>
                <w:szCs w:val="28"/>
              </w:rPr>
            </w:pPr>
          </w:p>
        </w:tc>
      </w:tr>
    </w:tbl>
    <w:p w14:paraId="3B9CAAB4" w14:textId="77777777" w:rsidR="0008285D" w:rsidRPr="00FB3AFE" w:rsidRDefault="0008285D">
      <w:pPr>
        <w:tabs>
          <w:tab w:val="left" w:pos="1134"/>
        </w:tabs>
        <w:spacing w:line="560" w:lineRule="exact"/>
        <w:ind w:firstLineChars="152" w:firstLine="426"/>
        <w:rPr>
          <w:rFonts w:ascii="宋体" w:hAnsi="宋体"/>
          <w:sz w:val="28"/>
          <w:szCs w:val="28"/>
        </w:rPr>
      </w:pPr>
    </w:p>
    <w:p w14:paraId="044D9934" w14:textId="77777777" w:rsidR="0008285D" w:rsidRPr="00FB3AFE" w:rsidRDefault="003E70E7">
      <w:pPr>
        <w:tabs>
          <w:tab w:val="left" w:pos="1134"/>
        </w:tabs>
        <w:spacing w:line="560" w:lineRule="exact"/>
        <w:ind w:firstLineChars="152" w:firstLine="427"/>
        <w:rPr>
          <w:rFonts w:ascii="宋体" w:hAnsi="宋体"/>
          <w:b/>
          <w:bCs/>
          <w:sz w:val="28"/>
        </w:rPr>
      </w:pPr>
      <w:r w:rsidRPr="00FB3AFE">
        <w:rPr>
          <w:rFonts w:ascii="宋体" w:hAnsi="宋体" w:hint="eastAsia"/>
          <w:b/>
          <w:sz w:val="28"/>
          <w:szCs w:val="28"/>
        </w:rPr>
        <w:t>投标报价以投标人在政府采购云平台开标一览表中填写的报价为准。</w:t>
      </w:r>
    </w:p>
    <w:p w14:paraId="2FFB2341" w14:textId="77777777" w:rsidR="0008285D" w:rsidRPr="00FB3AFE" w:rsidRDefault="0008285D">
      <w:pPr>
        <w:spacing w:line="360" w:lineRule="auto"/>
        <w:ind w:leftChars="135" w:left="283" w:firstLineChars="250" w:firstLine="700"/>
        <w:rPr>
          <w:rFonts w:ascii="宋体" w:hAnsi="宋体"/>
          <w:bCs/>
          <w:sz w:val="28"/>
        </w:rPr>
      </w:pPr>
    </w:p>
    <w:p w14:paraId="50843367" w14:textId="77777777" w:rsidR="0008285D" w:rsidRPr="00FB3AFE" w:rsidRDefault="0008285D">
      <w:pPr>
        <w:spacing w:line="360" w:lineRule="auto"/>
        <w:ind w:leftChars="135" w:left="283" w:firstLineChars="250" w:firstLine="700"/>
        <w:rPr>
          <w:rFonts w:ascii="宋体" w:hAnsi="宋体"/>
          <w:bCs/>
          <w:sz w:val="28"/>
        </w:rPr>
      </w:pPr>
    </w:p>
    <w:p w14:paraId="7AB4D87F" w14:textId="77777777" w:rsidR="0008285D" w:rsidRPr="00FB3AFE" w:rsidRDefault="0008285D">
      <w:pPr>
        <w:spacing w:line="360" w:lineRule="auto"/>
        <w:ind w:leftChars="135" w:left="283" w:firstLineChars="250" w:firstLine="700"/>
        <w:rPr>
          <w:rFonts w:ascii="宋体" w:hAnsi="宋体"/>
          <w:bCs/>
          <w:sz w:val="28"/>
        </w:rPr>
      </w:pPr>
    </w:p>
    <w:p w14:paraId="06E2776D" w14:textId="77777777" w:rsidR="0008285D" w:rsidRPr="00FB3AFE" w:rsidRDefault="0008285D">
      <w:pPr>
        <w:spacing w:line="360" w:lineRule="auto"/>
        <w:ind w:leftChars="135" w:left="283" w:firstLineChars="250" w:firstLine="700"/>
        <w:rPr>
          <w:rFonts w:ascii="宋体" w:hAnsi="宋体"/>
          <w:bCs/>
          <w:sz w:val="28"/>
        </w:rPr>
      </w:pPr>
    </w:p>
    <w:p w14:paraId="390C4AAB" w14:textId="77777777" w:rsidR="0008285D" w:rsidRPr="00FB3AFE" w:rsidRDefault="0008285D">
      <w:pPr>
        <w:spacing w:line="360" w:lineRule="auto"/>
        <w:ind w:leftChars="135" w:left="283" w:firstLineChars="250" w:firstLine="700"/>
        <w:rPr>
          <w:rFonts w:ascii="宋体" w:hAnsi="宋体"/>
          <w:bCs/>
          <w:sz w:val="28"/>
        </w:rPr>
      </w:pPr>
    </w:p>
    <w:p w14:paraId="27995332" w14:textId="77777777" w:rsidR="0008285D" w:rsidRPr="00FB3AFE" w:rsidRDefault="0008285D">
      <w:pPr>
        <w:spacing w:line="360" w:lineRule="auto"/>
        <w:ind w:leftChars="135" w:left="283" w:firstLineChars="250" w:firstLine="700"/>
        <w:rPr>
          <w:rFonts w:ascii="宋体" w:hAnsi="宋体"/>
          <w:bCs/>
          <w:sz w:val="28"/>
        </w:rPr>
      </w:pPr>
    </w:p>
    <w:p w14:paraId="40196D2C" w14:textId="77777777" w:rsidR="0008285D" w:rsidRPr="00FB3AFE" w:rsidRDefault="0008285D">
      <w:pPr>
        <w:spacing w:line="360" w:lineRule="auto"/>
        <w:ind w:leftChars="135" w:left="283" w:firstLineChars="250" w:firstLine="700"/>
        <w:rPr>
          <w:rFonts w:ascii="宋体" w:hAnsi="宋体"/>
          <w:bCs/>
          <w:sz w:val="28"/>
        </w:rPr>
      </w:pPr>
    </w:p>
    <w:p w14:paraId="2A7DF9D1" w14:textId="77777777" w:rsidR="0008285D" w:rsidRPr="00FB3AFE" w:rsidRDefault="0008285D">
      <w:pPr>
        <w:spacing w:line="360" w:lineRule="auto"/>
        <w:ind w:leftChars="135" w:left="283" w:firstLineChars="250" w:firstLine="700"/>
        <w:rPr>
          <w:rFonts w:ascii="宋体" w:hAnsi="宋体"/>
          <w:bCs/>
          <w:sz w:val="28"/>
        </w:rPr>
      </w:pPr>
    </w:p>
    <w:p w14:paraId="3DE58FAE" w14:textId="77777777" w:rsidR="0008285D" w:rsidRPr="00FB3AFE" w:rsidRDefault="0008285D">
      <w:pPr>
        <w:spacing w:line="360" w:lineRule="auto"/>
        <w:ind w:leftChars="135" w:left="283" w:firstLineChars="250" w:firstLine="700"/>
        <w:rPr>
          <w:rFonts w:ascii="宋体" w:hAnsi="宋体"/>
          <w:bCs/>
          <w:sz w:val="28"/>
        </w:rPr>
      </w:pPr>
    </w:p>
    <w:p w14:paraId="2AC5EE5D" w14:textId="77777777" w:rsidR="0008285D" w:rsidRPr="00FB3AFE" w:rsidRDefault="0008285D">
      <w:pPr>
        <w:spacing w:line="360" w:lineRule="auto"/>
        <w:ind w:leftChars="135" w:left="283" w:firstLineChars="250" w:firstLine="700"/>
        <w:rPr>
          <w:rFonts w:ascii="宋体" w:hAnsi="宋体"/>
          <w:bCs/>
          <w:sz w:val="28"/>
        </w:rPr>
      </w:pPr>
    </w:p>
    <w:p w14:paraId="06562BB2" w14:textId="77777777" w:rsidR="0008285D" w:rsidRPr="00FB3AFE" w:rsidRDefault="0008285D">
      <w:pPr>
        <w:spacing w:line="360" w:lineRule="auto"/>
        <w:ind w:leftChars="135" w:left="283" w:firstLineChars="250" w:firstLine="700"/>
        <w:rPr>
          <w:rFonts w:ascii="宋体" w:hAnsi="宋体"/>
          <w:bCs/>
          <w:sz w:val="28"/>
        </w:rPr>
      </w:pPr>
    </w:p>
    <w:p w14:paraId="32D71133" w14:textId="77777777" w:rsidR="0008285D" w:rsidRPr="00FB3AFE" w:rsidRDefault="0008285D">
      <w:pPr>
        <w:spacing w:line="360" w:lineRule="auto"/>
        <w:ind w:leftChars="135" w:left="283" w:firstLineChars="250" w:firstLine="700"/>
        <w:rPr>
          <w:rFonts w:ascii="宋体" w:hAnsi="宋体"/>
          <w:bCs/>
          <w:sz w:val="28"/>
        </w:rPr>
      </w:pPr>
    </w:p>
    <w:p w14:paraId="7FBB9A94" w14:textId="77777777" w:rsidR="0008285D" w:rsidRPr="00FB3AFE" w:rsidRDefault="0008285D">
      <w:pPr>
        <w:spacing w:line="360" w:lineRule="auto"/>
        <w:ind w:leftChars="135" w:left="283" w:firstLineChars="250" w:firstLine="700"/>
        <w:rPr>
          <w:rFonts w:ascii="宋体" w:hAnsi="宋体"/>
          <w:bCs/>
          <w:sz w:val="28"/>
        </w:rPr>
      </w:pPr>
    </w:p>
    <w:p w14:paraId="5B2623CA" w14:textId="77777777" w:rsidR="0008285D" w:rsidRPr="00FB3AFE" w:rsidRDefault="0008285D">
      <w:pPr>
        <w:spacing w:line="360" w:lineRule="auto"/>
        <w:rPr>
          <w:rFonts w:ascii="宋体" w:hAnsi="宋体"/>
          <w:bCs/>
          <w:sz w:val="28"/>
        </w:rPr>
      </w:pPr>
    </w:p>
    <w:p w14:paraId="6137D851" w14:textId="77777777" w:rsidR="0008285D" w:rsidRPr="00FB3AFE" w:rsidRDefault="003E70E7">
      <w:pPr>
        <w:keepNext/>
        <w:keepLines/>
        <w:numPr>
          <w:ilvl w:val="2"/>
          <w:numId w:val="3"/>
        </w:numPr>
        <w:spacing w:line="360" w:lineRule="auto"/>
        <w:ind w:left="3119" w:hanging="3119"/>
        <w:outlineLvl w:val="2"/>
        <w:rPr>
          <w:rFonts w:ascii="宋体" w:hAnsi="宋体"/>
          <w:b/>
          <w:bCs/>
          <w:sz w:val="28"/>
          <w:szCs w:val="28"/>
        </w:rPr>
      </w:pPr>
      <w:r w:rsidRPr="00FB3AFE">
        <w:rPr>
          <w:rFonts w:ascii="宋体" w:hAnsi="宋体" w:hint="eastAsia"/>
          <w:b/>
          <w:bCs/>
          <w:sz w:val="28"/>
          <w:szCs w:val="28"/>
        </w:rPr>
        <w:lastRenderedPageBreak/>
        <w:t>分项报价明细表</w:t>
      </w:r>
    </w:p>
    <w:p w14:paraId="367296C2" w14:textId="70AA38B8" w:rsidR="0008285D" w:rsidRPr="00FB3AFE" w:rsidRDefault="003E70E7">
      <w:pPr>
        <w:snapToGrid w:val="0"/>
        <w:spacing w:line="360" w:lineRule="auto"/>
        <w:rPr>
          <w:rFonts w:ascii="宋体" w:hAnsi="宋体"/>
          <w:b/>
          <w:sz w:val="28"/>
          <w:szCs w:val="28"/>
        </w:rPr>
      </w:pPr>
      <w:r w:rsidRPr="00FB3AFE">
        <w:rPr>
          <w:rFonts w:ascii="宋体" w:hAnsi="宋体" w:hint="eastAsia"/>
          <w:b/>
          <w:sz w:val="28"/>
          <w:szCs w:val="28"/>
        </w:rPr>
        <w:t>项目名称：</w:t>
      </w:r>
      <w:r w:rsidR="00CF5D3F" w:rsidRPr="00FB3AFE">
        <w:rPr>
          <w:rFonts w:ascii="宋体" w:hAnsi="宋体" w:hint="eastAsia"/>
          <w:b/>
          <w:sz w:val="28"/>
          <w:szCs w:val="28"/>
          <w:u w:val="single"/>
        </w:rPr>
        <w:t>成都画院（成都市美术馆）新馆家具采购项目</w:t>
      </w:r>
    </w:p>
    <w:p w14:paraId="650E6990" w14:textId="4DEB9388" w:rsidR="0008285D" w:rsidRPr="00FB3AFE" w:rsidRDefault="003E70E7">
      <w:pPr>
        <w:snapToGrid w:val="0"/>
        <w:spacing w:line="360" w:lineRule="auto"/>
        <w:rPr>
          <w:rFonts w:ascii="宋体" w:hAnsi="宋体"/>
          <w:b/>
          <w:sz w:val="28"/>
          <w:szCs w:val="28"/>
        </w:rPr>
      </w:pPr>
      <w:r w:rsidRPr="00FB3AFE">
        <w:rPr>
          <w:rFonts w:ascii="宋体" w:hAnsi="宋体" w:hint="eastAsia"/>
          <w:b/>
          <w:sz w:val="28"/>
          <w:szCs w:val="28"/>
        </w:rPr>
        <w:t>项目编号：</w:t>
      </w:r>
      <w:r w:rsidR="00DF30DE" w:rsidRPr="00FB3AFE">
        <w:rPr>
          <w:rFonts w:ascii="宋体" w:hAnsi="宋体" w:hint="eastAsia"/>
          <w:b/>
          <w:sz w:val="28"/>
          <w:szCs w:val="28"/>
          <w:u w:val="single"/>
        </w:rPr>
        <w:t>成都市政采（2022）A0032号</w:t>
      </w:r>
    </w:p>
    <w:tbl>
      <w:tblPr>
        <w:tblpPr w:leftFromText="180" w:rightFromText="180" w:vertAnchor="text" w:tblpXSpec="center" w:tblpY="1"/>
        <w:tblOverlap w:val="neve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1417"/>
        <w:gridCol w:w="850"/>
        <w:gridCol w:w="1559"/>
        <w:gridCol w:w="426"/>
        <w:gridCol w:w="850"/>
        <w:gridCol w:w="778"/>
        <w:gridCol w:w="708"/>
        <w:gridCol w:w="782"/>
        <w:gridCol w:w="917"/>
      </w:tblGrid>
      <w:tr w:rsidR="005B4A19" w:rsidRPr="00FB3AFE" w14:paraId="497CFC4A" w14:textId="77777777" w:rsidTr="00D47FB7">
        <w:trPr>
          <w:trHeight w:val="284"/>
        </w:trPr>
        <w:tc>
          <w:tcPr>
            <w:tcW w:w="818" w:type="dxa"/>
            <w:tcBorders>
              <w:top w:val="single" w:sz="4" w:space="0" w:color="auto"/>
              <w:left w:val="single" w:sz="4" w:space="0" w:color="auto"/>
              <w:bottom w:val="single" w:sz="4" w:space="0" w:color="auto"/>
              <w:right w:val="single" w:sz="4" w:space="0" w:color="auto"/>
            </w:tcBorders>
            <w:vAlign w:val="center"/>
          </w:tcPr>
          <w:p w14:paraId="5340B504" w14:textId="77777777" w:rsidR="005B4A19" w:rsidRPr="00FB3AFE" w:rsidRDefault="005B4A19" w:rsidP="00D47FB7">
            <w:pPr>
              <w:spacing w:line="400" w:lineRule="exact"/>
              <w:jc w:val="center"/>
              <w:rPr>
                <w:rFonts w:ascii="宋体" w:hAnsi="宋体"/>
                <w:b/>
                <w:szCs w:val="28"/>
              </w:rPr>
            </w:pPr>
            <w:r w:rsidRPr="00FB3AFE">
              <w:rPr>
                <w:rFonts w:ascii="宋体" w:hAnsi="宋体" w:hint="eastAsia"/>
                <w:b/>
                <w:szCs w:val="28"/>
              </w:rPr>
              <w:t>序号</w:t>
            </w:r>
          </w:p>
        </w:tc>
        <w:tc>
          <w:tcPr>
            <w:tcW w:w="1417" w:type="dxa"/>
            <w:tcBorders>
              <w:top w:val="single" w:sz="4" w:space="0" w:color="auto"/>
              <w:left w:val="single" w:sz="4" w:space="0" w:color="auto"/>
              <w:bottom w:val="single" w:sz="4" w:space="0" w:color="auto"/>
              <w:right w:val="single" w:sz="4" w:space="0" w:color="auto"/>
            </w:tcBorders>
            <w:vAlign w:val="center"/>
          </w:tcPr>
          <w:p w14:paraId="746D40BA" w14:textId="77777777" w:rsidR="005B4A19" w:rsidRPr="00FB3AFE" w:rsidRDefault="005B4A19" w:rsidP="00D47FB7">
            <w:pPr>
              <w:spacing w:line="400" w:lineRule="exact"/>
              <w:jc w:val="center"/>
              <w:rPr>
                <w:rFonts w:ascii="宋体" w:hAnsi="宋体"/>
                <w:b/>
                <w:szCs w:val="28"/>
              </w:rPr>
            </w:pPr>
            <w:r w:rsidRPr="00FB3AFE">
              <w:rPr>
                <w:rFonts w:ascii="宋体" w:hAnsi="宋体" w:hint="eastAsia"/>
                <w:b/>
                <w:szCs w:val="28"/>
              </w:rPr>
              <w:t>货物名称（标的</w:t>
            </w:r>
            <w:r w:rsidRPr="00FB3AFE">
              <w:rPr>
                <w:rFonts w:ascii="宋体" w:hAnsi="宋体"/>
                <w:b/>
                <w:szCs w:val="28"/>
              </w:rPr>
              <w:t>名称</w:t>
            </w:r>
            <w:r w:rsidRPr="00FB3AFE">
              <w:rPr>
                <w:rFonts w:ascii="宋体" w:hAnsi="宋体" w:hint="eastAsia"/>
                <w:b/>
                <w:szCs w:val="28"/>
              </w:rPr>
              <w:t>）</w:t>
            </w:r>
          </w:p>
        </w:tc>
        <w:tc>
          <w:tcPr>
            <w:tcW w:w="850" w:type="dxa"/>
            <w:tcBorders>
              <w:top w:val="single" w:sz="4" w:space="0" w:color="auto"/>
              <w:left w:val="single" w:sz="4" w:space="0" w:color="auto"/>
              <w:bottom w:val="single" w:sz="4" w:space="0" w:color="auto"/>
              <w:right w:val="single" w:sz="4" w:space="0" w:color="auto"/>
            </w:tcBorders>
            <w:vAlign w:val="center"/>
          </w:tcPr>
          <w:p w14:paraId="1E591D74" w14:textId="77777777" w:rsidR="005B4A19" w:rsidRPr="00FB3AFE" w:rsidRDefault="005B4A19" w:rsidP="00D47FB7">
            <w:pPr>
              <w:spacing w:line="400" w:lineRule="exact"/>
              <w:jc w:val="center"/>
              <w:rPr>
                <w:rFonts w:ascii="宋体" w:hAnsi="宋体"/>
                <w:b/>
                <w:szCs w:val="28"/>
              </w:rPr>
            </w:pPr>
            <w:r w:rsidRPr="00FB3AFE">
              <w:rPr>
                <w:rFonts w:ascii="宋体" w:hAnsi="宋体" w:hint="eastAsia"/>
                <w:b/>
                <w:szCs w:val="28"/>
              </w:rPr>
              <w:t>品牌</w:t>
            </w:r>
          </w:p>
        </w:tc>
        <w:tc>
          <w:tcPr>
            <w:tcW w:w="1559" w:type="dxa"/>
            <w:tcBorders>
              <w:top w:val="single" w:sz="4" w:space="0" w:color="auto"/>
              <w:left w:val="single" w:sz="4" w:space="0" w:color="auto"/>
              <w:bottom w:val="single" w:sz="4" w:space="0" w:color="auto"/>
              <w:right w:val="single" w:sz="4" w:space="0" w:color="auto"/>
            </w:tcBorders>
            <w:vAlign w:val="center"/>
          </w:tcPr>
          <w:p w14:paraId="5BCBA49C" w14:textId="77777777" w:rsidR="005B4A19" w:rsidRPr="00FB3AFE" w:rsidRDefault="005B4A19" w:rsidP="00D47FB7">
            <w:pPr>
              <w:spacing w:line="400" w:lineRule="exact"/>
              <w:jc w:val="center"/>
              <w:rPr>
                <w:rFonts w:ascii="宋体" w:hAnsi="宋体"/>
                <w:b/>
                <w:szCs w:val="28"/>
              </w:rPr>
            </w:pPr>
            <w:r w:rsidRPr="00FB3AFE">
              <w:rPr>
                <w:rFonts w:ascii="宋体" w:hAnsi="宋体" w:hint="eastAsia"/>
                <w:b/>
                <w:szCs w:val="28"/>
              </w:rPr>
              <w:t>规格型号(mm)</w:t>
            </w:r>
          </w:p>
        </w:tc>
        <w:tc>
          <w:tcPr>
            <w:tcW w:w="426" w:type="dxa"/>
            <w:tcBorders>
              <w:top w:val="single" w:sz="4" w:space="0" w:color="auto"/>
              <w:left w:val="single" w:sz="4" w:space="0" w:color="auto"/>
              <w:bottom w:val="single" w:sz="4" w:space="0" w:color="auto"/>
              <w:right w:val="single" w:sz="4" w:space="0" w:color="auto"/>
            </w:tcBorders>
            <w:vAlign w:val="center"/>
          </w:tcPr>
          <w:p w14:paraId="2E76DABA" w14:textId="77777777" w:rsidR="005B4A19" w:rsidRPr="00FB3AFE" w:rsidRDefault="005B4A19" w:rsidP="00D47FB7">
            <w:pPr>
              <w:spacing w:line="400" w:lineRule="exact"/>
              <w:jc w:val="center"/>
              <w:rPr>
                <w:rFonts w:ascii="宋体" w:hAnsi="宋体"/>
                <w:b/>
                <w:szCs w:val="28"/>
              </w:rPr>
            </w:pPr>
            <w:r w:rsidRPr="00FB3AFE">
              <w:rPr>
                <w:rFonts w:ascii="宋体" w:hAnsi="宋体" w:hint="eastAsia"/>
                <w:b/>
                <w:szCs w:val="28"/>
              </w:rPr>
              <w:t>制造商</w:t>
            </w:r>
          </w:p>
        </w:tc>
        <w:tc>
          <w:tcPr>
            <w:tcW w:w="850" w:type="dxa"/>
            <w:tcBorders>
              <w:top w:val="single" w:sz="4" w:space="0" w:color="auto"/>
              <w:left w:val="single" w:sz="4" w:space="0" w:color="auto"/>
              <w:bottom w:val="single" w:sz="4" w:space="0" w:color="auto"/>
              <w:right w:val="single" w:sz="4" w:space="0" w:color="auto"/>
            </w:tcBorders>
            <w:vAlign w:val="center"/>
          </w:tcPr>
          <w:p w14:paraId="20B1D42F" w14:textId="77777777" w:rsidR="005B4A19" w:rsidRPr="00FB3AFE" w:rsidRDefault="005B4A19" w:rsidP="00D47FB7">
            <w:pPr>
              <w:spacing w:line="400" w:lineRule="exact"/>
              <w:jc w:val="center"/>
              <w:rPr>
                <w:rFonts w:ascii="宋体" w:hAnsi="宋体"/>
                <w:b/>
                <w:szCs w:val="28"/>
              </w:rPr>
            </w:pPr>
            <w:r w:rsidRPr="00FB3AFE">
              <w:rPr>
                <w:rFonts w:ascii="宋体" w:hAnsi="宋体" w:hint="eastAsia"/>
                <w:b/>
                <w:szCs w:val="28"/>
              </w:rPr>
              <w:t>进口或国产</w:t>
            </w:r>
          </w:p>
        </w:tc>
        <w:tc>
          <w:tcPr>
            <w:tcW w:w="778" w:type="dxa"/>
            <w:tcBorders>
              <w:top w:val="single" w:sz="4" w:space="0" w:color="auto"/>
              <w:left w:val="single" w:sz="4" w:space="0" w:color="auto"/>
              <w:bottom w:val="single" w:sz="4" w:space="0" w:color="auto"/>
              <w:right w:val="single" w:sz="4" w:space="0" w:color="auto"/>
            </w:tcBorders>
            <w:vAlign w:val="center"/>
          </w:tcPr>
          <w:p w14:paraId="6125D4E8" w14:textId="77777777" w:rsidR="005B4A19" w:rsidRPr="00FB3AFE" w:rsidRDefault="005B4A19" w:rsidP="00D47FB7">
            <w:pPr>
              <w:spacing w:line="400" w:lineRule="exact"/>
              <w:jc w:val="center"/>
              <w:rPr>
                <w:rFonts w:ascii="宋体" w:hAnsi="宋体"/>
                <w:b/>
                <w:szCs w:val="28"/>
              </w:rPr>
            </w:pPr>
            <w:r w:rsidRPr="00FB3AFE">
              <w:rPr>
                <w:rFonts w:ascii="宋体" w:hAnsi="宋体" w:hint="eastAsia"/>
                <w:b/>
                <w:szCs w:val="28"/>
              </w:rPr>
              <w:t>数量</w:t>
            </w:r>
          </w:p>
        </w:tc>
        <w:tc>
          <w:tcPr>
            <w:tcW w:w="708" w:type="dxa"/>
            <w:tcBorders>
              <w:top w:val="single" w:sz="4" w:space="0" w:color="auto"/>
              <w:left w:val="single" w:sz="4" w:space="0" w:color="auto"/>
              <w:bottom w:val="single" w:sz="4" w:space="0" w:color="auto"/>
              <w:right w:val="single" w:sz="4" w:space="0" w:color="auto"/>
            </w:tcBorders>
            <w:vAlign w:val="center"/>
          </w:tcPr>
          <w:p w14:paraId="0365AD37" w14:textId="77777777" w:rsidR="005B4A19" w:rsidRPr="00FB3AFE" w:rsidRDefault="005B4A19" w:rsidP="00D47FB7">
            <w:pPr>
              <w:spacing w:line="400" w:lineRule="exact"/>
              <w:jc w:val="center"/>
              <w:rPr>
                <w:rFonts w:ascii="宋体" w:hAnsi="宋体"/>
                <w:b/>
                <w:szCs w:val="28"/>
              </w:rPr>
            </w:pPr>
            <w:r w:rsidRPr="00FB3AFE">
              <w:rPr>
                <w:rFonts w:ascii="宋体" w:hAnsi="宋体" w:hint="eastAsia"/>
                <w:b/>
                <w:szCs w:val="28"/>
              </w:rPr>
              <w:t>单位</w:t>
            </w:r>
          </w:p>
        </w:tc>
        <w:tc>
          <w:tcPr>
            <w:tcW w:w="782" w:type="dxa"/>
            <w:tcBorders>
              <w:top w:val="single" w:sz="4" w:space="0" w:color="auto"/>
              <w:left w:val="single" w:sz="4" w:space="0" w:color="auto"/>
              <w:bottom w:val="single" w:sz="4" w:space="0" w:color="auto"/>
              <w:right w:val="single" w:sz="4" w:space="0" w:color="auto"/>
            </w:tcBorders>
            <w:vAlign w:val="center"/>
          </w:tcPr>
          <w:p w14:paraId="6EB2BDCA" w14:textId="77777777" w:rsidR="005B4A19" w:rsidRPr="00FB3AFE" w:rsidRDefault="005B4A19" w:rsidP="00D47FB7">
            <w:pPr>
              <w:spacing w:line="400" w:lineRule="exact"/>
              <w:jc w:val="center"/>
              <w:rPr>
                <w:rFonts w:ascii="宋体" w:hAnsi="宋体"/>
                <w:b/>
                <w:szCs w:val="28"/>
              </w:rPr>
            </w:pPr>
            <w:r w:rsidRPr="00FB3AFE">
              <w:rPr>
                <w:rFonts w:ascii="宋体" w:hAnsi="宋体" w:hint="eastAsia"/>
                <w:b/>
                <w:szCs w:val="28"/>
              </w:rPr>
              <w:t>单价（元）</w:t>
            </w:r>
          </w:p>
        </w:tc>
        <w:tc>
          <w:tcPr>
            <w:tcW w:w="917" w:type="dxa"/>
            <w:tcBorders>
              <w:top w:val="single" w:sz="4" w:space="0" w:color="auto"/>
              <w:left w:val="single" w:sz="4" w:space="0" w:color="auto"/>
              <w:bottom w:val="single" w:sz="4" w:space="0" w:color="auto"/>
              <w:right w:val="single" w:sz="4" w:space="0" w:color="auto"/>
            </w:tcBorders>
            <w:vAlign w:val="center"/>
          </w:tcPr>
          <w:p w14:paraId="5A27F208" w14:textId="77777777" w:rsidR="005B4A19" w:rsidRPr="00FB3AFE" w:rsidRDefault="005B4A19" w:rsidP="00D47FB7">
            <w:pPr>
              <w:spacing w:line="400" w:lineRule="exact"/>
              <w:jc w:val="center"/>
              <w:rPr>
                <w:rFonts w:ascii="宋体" w:hAnsi="宋体"/>
                <w:b/>
                <w:szCs w:val="28"/>
              </w:rPr>
            </w:pPr>
            <w:r w:rsidRPr="00FB3AFE">
              <w:rPr>
                <w:rFonts w:ascii="宋体" w:hAnsi="宋体" w:hint="eastAsia"/>
                <w:b/>
                <w:szCs w:val="28"/>
              </w:rPr>
              <w:t>总价（元）</w:t>
            </w:r>
          </w:p>
        </w:tc>
      </w:tr>
      <w:tr w:rsidR="005B4A19" w:rsidRPr="00FB3AFE" w14:paraId="3F349B18" w14:textId="77777777" w:rsidTr="00D47FB7">
        <w:trPr>
          <w:trHeight w:val="478"/>
        </w:trPr>
        <w:tc>
          <w:tcPr>
            <w:tcW w:w="818" w:type="dxa"/>
            <w:tcBorders>
              <w:top w:val="single" w:sz="4" w:space="0" w:color="auto"/>
              <w:left w:val="single" w:sz="4" w:space="0" w:color="auto"/>
              <w:bottom w:val="single" w:sz="4" w:space="0" w:color="auto"/>
              <w:right w:val="single" w:sz="4" w:space="0" w:color="auto"/>
            </w:tcBorders>
            <w:vAlign w:val="center"/>
          </w:tcPr>
          <w:p w14:paraId="5AE7857D"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EF8E7BF" w14:textId="77777777" w:rsidR="005B4A19" w:rsidRPr="00FB3AFE" w:rsidRDefault="005B4A19" w:rsidP="00D47FB7">
            <w:pPr>
              <w:jc w:val="center"/>
              <w:rPr>
                <w:rFonts w:asciiTheme="minorEastAsia" w:eastAsiaTheme="minorEastAsia" w:hAnsiTheme="minorEastAsia"/>
                <w:sz w:val="24"/>
                <w:szCs w:val="28"/>
              </w:rPr>
            </w:pPr>
            <w:r w:rsidRPr="00FB3AFE">
              <w:rPr>
                <w:rFonts w:eastAsiaTheme="minorEastAsia" w:cstheme="minorBidi" w:hint="eastAsia"/>
                <w:sz w:val="24"/>
                <w:szCs w:val="24"/>
              </w:rPr>
              <w:t>办公桌</w:t>
            </w:r>
          </w:p>
        </w:tc>
        <w:tc>
          <w:tcPr>
            <w:tcW w:w="850" w:type="dxa"/>
            <w:tcBorders>
              <w:top w:val="single" w:sz="4" w:space="0" w:color="auto"/>
              <w:left w:val="single" w:sz="4" w:space="0" w:color="auto"/>
              <w:bottom w:val="single" w:sz="4" w:space="0" w:color="auto"/>
              <w:right w:val="single" w:sz="4" w:space="0" w:color="auto"/>
            </w:tcBorders>
            <w:vAlign w:val="center"/>
          </w:tcPr>
          <w:p w14:paraId="2DDF7456"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707EDB16" w14:textId="77777777" w:rsidR="005B4A19" w:rsidRPr="00FB3AFE" w:rsidRDefault="005B4A19" w:rsidP="00D47FB7">
            <w:pPr>
              <w:jc w:val="center"/>
              <w:rPr>
                <w:rFonts w:asciiTheme="minorEastAsia" w:eastAsiaTheme="minorEastAsia" w:hAnsiTheme="minorEastAsia"/>
                <w:sz w:val="24"/>
                <w:szCs w:val="28"/>
              </w:rPr>
            </w:pPr>
          </w:p>
        </w:tc>
        <w:tc>
          <w:tcPr>
            <w:tcW w:w="426" w:type="dxa"/>
            <w:tcBorders>
              <w:top w:val="single" w:sz="4" w:space="0" w:color="auto"/>
              <w:left w:val="single" w:sz="4" w:space="0" w:color="auto"/>
              <w:bottom w:val="single" w:sz="4" w:space="0" w:color="auto"/>
              <w:right w:val="single" w:sz="4" w:space="0" w:color="auto"/>
            </w:tcBorders>
            <w:vAlign w:val="center"/>
          </w:tcPr>
          <w:p w14:paraId="4DA7BEA5"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749B043"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20FBB888" w14:textId="77777777" w:rsidR="005B4A19" w:rsidRPr="00FB3AFE" w:rsidRDefault="005B4A19" w:rsidP="00D47FB7">
            <w:pPr>
              <w:jc w:val="center"/>
            </w:pPr>
            <w:r w:rsidRPr="00FB3AFE">
              <w:rPr>
                <w:rFonts w:ascii="宋体" w:hAnsi="宋体" w:cs="宋体"/>
                <w:kern w:val="0"/>
                <w:sz w:val="20"/>
                <w:szCs w:val="21"/>
              </w:rPr>
              <w:t>45</w:t>
            </w:r>
          </w:p>
        </w:tc>
        <w:tc>
          <w:tcPr>
            <w:tcW w:w="708" w:type="dxa"/>
            <w:tcBorders>
              <w:top w:val="single" w:sz="4" w:space="0" w:color="auto"/>
              <w:left w:val="single" w:sz="4" w:space="0" w:color="auto"/>
              <w:bottom w:val="single" w:sz="4" w:space="0" w:color="auto"/>
              <w:right w:val="single" w:sz="4" w:space="0" w:color="auto"/>
            </w:tcBorders>
            <w:vAlign w:val="center"/>
          </w:tcPr>
          <w:p w14:paraId="73E30A1A" w14:textId="77777777" w:rsidR="005B4A19" w:rsidRPr="00FB3AFE" w:rsidRDefault="005B4A19" w:rsidP="00D47FB7">
            <w:pPr>
              <w:spacing w:line="276" w:lineRule="auto"/>
              <w:jc w:val="center"/>
              <w:rPr>
                <w:rFonts w:ascii="宋体" w:hAnsi="宋体"/>
                <w:szCs w:val="28"/>
              </w:rPr>
            </w:pPr>
            <w:r w:rsidRPr="00FB3AFE">
              <w:rPr>
                <w:rFonts w:eastAsiaTheme="minorEastAsia" w:cstheme="minorBidi" w:hint="eastAsia"/>
                <w:sz w:val="24"/>
                <w:szCs w:val="24"/>
              </w:rPr>
              <w:t>张</w:t>
            </w:r>
          </w:p>
        </w:tc>
        <w:tc>
          <w:tcPr>
            <w:tcW w:w="782" w:type="dxa"/>
            <w:tcBorders>
              <w:top w:val="single" w:sz="4" w:space="0" w:color="auto"/>
              <w:left w:val="single" w:sz="4" w:space="0" w:color="auto"/>
              <w:bottom w:val="single" w:sz="4" w:space="0" w:color="auto"/>
              <w:right w:val="single" w:sz="4" w:space="0" w:color="auto"/>
            </w:tcBorders>
            <w:vAlign w:val="center"/>
          </w:tcPr>
          <w:p w14:paraId="68077956"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1C6B5AF" w14:textId="77777777" w:rsidR="005B4A19" w:rsidRPr="00FB3AFE" w:rsidRDefault="005B4A19" w:rsidP="00D47FB7">
            <w:pPr>
              <w:spacing w:line="400" w:lineRule="exact"/>
              <w:jc w:val="center"/>
              <w:rPr>
                <w:rFonts w:ascii="宋体" w:hAnsi="宋体"/>
                <w:szCs w:val="28"/>
              </w:rPr>
            </w:pPr>
          </w:p>
        </w:tc>
      </w:tr>
      <w:tr w:rsidR="005B4A19" w:rsidRPr="00FB3AFE" w14:paraId="42E914C2"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602EBB1D"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BCD3EBE" w14:textId="77777777" w:rsidR="005B4A19" w:rsidRPr="00FB3AFE" w:rsidRDefault="005B4A19" w:rsidP="00D47FB7">
            <w:pPr>
              <w:jc w:val="center"/>
              <w:rPr>
                <w:rFonts w:asciiTheme="minorEastAsia" w:eastAsiaTheme="minorEastAsia" w:hAnsiTheme="minorEastAsia"/>
                <w:sz w:val="24"/>
                <w:szCs w:val="28"/>
              </w:rPr>
            </w:pPr>
            <w:r w:rsidRPr="00FB3AFE">
              <w:rPr>
                <w:rFonts w:eastAsiaTheme="minorEastAsia" w:cstheme="minorBidi" w:hint="eastAsia"/>
                <w:sz w:val="24"/>
                <w:szCs w:val="24"/>
              </w:rPr>
              <w:t>办公椅</w:t>
            </w:r>
          </w:p>
        </w:tc>
        <w:tc>
          <w:tcPr>
            <w:tcW w:w="850" w:type="dxa"/>
            <w:tcBorders>
              <w:top w:val="single" w:sz="4" w:space="0" w:color="auto"/>
              <w:left w:val="single" w:sz="4" w:space="0" w:color="auto"/>
              <w:bottom w:val="single" w:sz="4" w:space="0" w:color="auto"/>
              <w:right w:val="single" w:sz="4" w:space="0" w:color="auto"/>
            </w:tcBorders>
            <w:vAlign w:val="center"/>
          </w:tcPr>
          <w:p w14:paraId="0BECFEDB"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1DF9C68B" w14:textId="77777777" w:rsidR="005B4A19" w:rsidRPr="00FB3AFE" w:rsidRDefault="005B4A19" w:rsidP="00D47FB7">
            <w:pPr>
              <w:jc w:val="center"/>
              <w:rPr>
                <w:rFonts w:asciiTheme="minorEastAsia" w:eastAsiaTheme="minorEastAsia" w:hAnsiTheme="minorEastAsia"/>
                <w:sz w:val="24"/>
                <w:szCs w:val="28"/>
              </w:rPr>
            </w:pPr>
          </w:p>
        </w:tc>
        <w:tc>
          <w:tcPr>
            <w:tcW w:w="426" w:type="dxa"/>
            <w:tcBorders>
              <w:top w:val="single" w:sz="4" w:space="0" w:color="auto"/>
              <w:left w:val="single" w:sz="4" w:space="0" w:color="auto"/>
              <w:bottom w:val="single" w:sz="4" w:space="0" w:color="auto"/>
              <w:right w:val="single" w:sz="4" w:space="0" w:color="auto"/>
            </w:tcBorders>
            <w:vAlign w:val="center"/>
          </w:tcPr>
          <w:p w14:paraId="124271B4"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A10CA81"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11356E9D" w14:textId="77777777" w:rsidR="005B4A19" w:rsidRPr="00FB3AFE" w:rsidRDefault="005B4A19" w:rsidP="00D47FB7">
            <w:pPr>
              <w:jc w:val="center"/>
            </w:pPr>
            <w:r w:rsidRPr="00FB3AFE">
              <w:rPr>
                <w:rFonts w:ascii="宋体" w:hAnsi="宋体" w:cs="宋体"/>
                <w:kern w:val="0"/>
                <w:sz w:val="20"/>
                <w:szCs w:val="21"/>
              </w:rPr>
              <w:t>65</w:t>
            </w:r>
          </w:p>
        </w:tc>
        <w:tc>
          <w:tcPr>
            <w:tcW w:w="708" w:type="dxa"/>
            <w:tcBorders>
              <w:top w:val="single" w:sz="4" w:space="0" w:color="auto"/>
              <w:left w:val="single" w:sz="4" w:space="0" w:color="auto"/>
              <w:bottom w:val="single" w:sz="4" w:space="0" w:color="auto"/>
              <w:right w:val="single" w:sz="4" w:space="0" w:color="auto"/>
            </w:tcBorders>
            <w:vAlign w:val="center"/>
          </w:tcPr>
          <w:p w14:paraId="49E135E8" w14:textId="77777777" w:rsidR="005B4A19" w:rsidRPr="00FB3AFE" w:rsidRDefault="005B4A19" w:rsidP="00D47FB7">
            <w:pPr>
              <w:spacing w:line="276" w:lineRule="auto"/>
              <w:jc w:val="center"/>
              <w:rPr>
                <w:rFonts w:ascii="宋体" w:hAnsi="宋体"/>
                <w:szCs w:val="28"/>
              </w:rPr>
            </w:pPr>
            <w:r w:rsidRPr="00FB3AFE">
              <w:rPr>
                <w:rFonts w:eastAsiaTheme="minorEastAsia" w:cstheme="minorBidi" w:hint="eastAsia"/>
                <w:sz w:val="24"/>
                <w:szCs w:val="24"/>
              </w:rPr>
              <w:t>把</w:t>
            </w:r>
          </w:p>
        </w:tc>
        <w:tc>
          <w:tcPr>
            <w:tcW w:w="782" w:type="dxa"/>
            <w:tcBorders>
              <w:top w:val="single" w:sz="4" w:space="0" w:color="auto"/>
              <w:left w:val="single" w:sz="4" w:space="0" w:color="auto"/>
              <w:bottom w:val="single" w:sz="4" w:space="0" w:color="auto"/>
              <w:right w:val="single" w:sz="4" w:space="0" w:color="auto"/>
            </w:tcBorders>
            <w:vAlign w:val="center"/>
          </w:tcPr>
          <w:p w14:paraId="5FDDD9F3"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CFF22DB" w14:textId="77777777" w:rsidR="005B4A19" w:rsidRPr="00FB3AFE" w:rsidRDefault="005B4A19" w:rsidP="00D47FB7">
            <w:pPr>
              <w:spacing w:line="400" w:lineRule="exact"/>
              <w:jc w:val="center"/>
              <w:rPr>
                <w:rFonts w:ascii="宋体" w:hAnsi="宋体"/>
                <w:szCs w:val="28"/>
              </w:rPr>
            </w:pPr>
          </w:p>
        </w:tc>
      </w:tr>
      <w:tr w:rsidR="005B4A19" w:rsidRPr="00FB3AFE" w14:paraId="364BB219"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02CE3138"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B42E38C" w14:textId="77777777" w:rsidR="005B4A19" w:rsidRPr="00FB3AFE" w:rsidRDefault="005B4A19" w:rsidP="00D47FB7">
            <w:pPr>
              <w:jc w:val="center"/>
            </w:pPr>
            <w:r w:rsidRPr="00FB3AFE">
              <w:rPr>
                <w:rFonts w:eastAsiaTheme="minorEastAsia" w:cstheme="minorBidi" w:hint="eastAsia"/>
                <w:sz w:val="24"/>
                <w:szCs w:val="24"/>
              </w:rPr>
              <w:t>文件柜</w:t>
            </w:r>
          </w:p>
        </w:tc>
        <w:tc>
          <w:tcPr>
            <w:tcW w:w="850" w:type="dxa"/>
            <w:tcBorders>
              <w:top w:val="single" w:sz="4" w:space="0" w:color="auto"/>
              <w:left w:val="single" w:sz="4" w:space="0" w:color="auto"/>
              <w:bottom w:val="single" w:sz="4" w:space="0" w:color="auto"/>
              <w:right w:val="single" w:sz="4" w:space="0" w:color="auto"/>
            </w:tcBorders>
            <w:vAlign w:val="center"/>
          </w:tcPr>
          <w:p w14:paraId="1020402A"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404A4E9E"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7DB6E88C"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D044B4D"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58C9C055" w14:textId="77777777" w:rsidR="005B4A19" w:rsidRPr="00FB3AFE" w:rsidRDefault="005B4A19" w:rsidP="00D47FB7">
            <w:pPr>
              <w:jc w:val="center"/>
            </w:pPr>
            <w:r w:rsidRPr="00FB3AFE">
              <w:rPr>
                <w:rFonts w:ascii="宋体" w:hAnsi="宋体" w:cs="宋体"/>
                <w:kern w:val="0"/>
                <w:sz w:val="20"/>
                <w:szCs w:val="21"/>
              </w:rPr>
              <w:t>80</w:t>
            </w:r>
          </w:p>
        </w:tc>
        <w:tc>
          <w:tcPr>
            <w:tcW w:w="708" w:type="dxa"/>
            <w:tcBorders>
              <w:top w:val="single" w:sz="4" w:space="0" w:color="auto"/>
              <w:left w:val="single" w:sz="4" w:space="0" w:color="auto"/>
              <w:bottom w:val="single" w:sz="4" w:space="0" w:color="auto"/>
              <w:right w:val="single" w:sz="4" w:space="0" w:color="auto"/>
            </w:tcBorders>
            <w:vAlign w:val="center"/>
          </w:tcPr>
          <w:p w14:paraId="4EE4645B" w14:textId="77777777" w:rsidR="005B4A19" w:rsidRPr="00FB3AFE" w:rsidRDefault="005B4A19" w:rsidP="00D47FB7">
            <w:pPr>
              <w:spacing w:line="276" w:lineRule="auto"/>
              <w:jc w:val="center"/>
            </w:pPr>
            <w:r w:rsidRPr="00FB3AFE">
              <w:rPr>
                <w:rFonts w:eastAsiaTheme="minorEastAsia" w:cstheme="minorBidi" w:hint="eastAsia"/>
                <w:sz w:val="24"/>
                <w:szCs w:val="24"/>
              </w:rPr>
              <w:t>组</w:t>
            </w:r>
          </w:p>
        </w:tc>
        <w:tc>
          <w:tcPr>
            <w:tcW w:w="782" w:type="dxa"/>
            <w:tcBorders>
              <w:top w:val="single" w:sz="4" w:space="0" w:color="auto"/>
              <w:left w:val="single" w:sz="4" w:space="0" w:color="auto"/>
              <w:bottom w:val="single" w:sz="4" w:space="0" w:color="auto"/>
              <w:right w:val="single" w:sz="4" w:space="0" w:color="auto"/>
            </w:tcBorders>
            <w:vAlign w:val="center"/>
          </w:tcPr>
          <w:p w14:paraId="2AEACAFB"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C79C372" w14:textId="77777777" w:rsidR="005B4A19" w:rsidRPr="00FB3AFE" w:rsidRDefault="005B4A19" w:rsidP="00D47FB7">
            <w:pPr>
              <w:spacing w:line="400" w:lineRule="exact"/>
              <w:jc w:val="center"/>
              <w:rPr>
                <w:rFonts w:ascii="宋体" w:hAnsi="宋体"/>
                <w:szCs w:val="28"/>
              </w:rPr>
            </w:pPr>
          </w:p>
        </w:tc>
      </w:tr>
      <w:tr w:rsidR="005B4A19" w:rsidRPr="00FB3AFE" w14:paraId="1D3DEEF3"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10FC4014"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832EE52" w14:textId="77777777" w:rsidR="005B4A19" w:rsidRPr="00FB3AFE" w:rsidRDefault="005B4A19" w:rsidP="00D47FB7">
            <w:pPr>
              <w:jc w:val="center"/>
            </w:pPr>
            <w:r w:rsidRPr="00FB3AFE">
              <w:rPr>
                <w:rFonts w:eastAsiaTheme="minorEastAsia" w:cstheme="minorBidi" w:hint="eastAsia"/>
                <w:sz w:val="24"/>
                <w:szCs w:val="24"/>
              </w:rPr>
              <w:t>桌前椅</w:t>
            </w:r>
          </w:p>
        </w:tc>
        <w:tc>
          <w:tcPr>
            <w:tcW w:w="850" w:type="dxa"/>
            <w:tcBorders>
              <w:top w:val="single" w:sz="4" w:space="0" w:color="auto"/>
              <w:left w:val="single" w:sz="4" w:space="0" w:color="auto"/>
              <w:bottom w:val="single" w:sz="4" w:space="0" w:color="auto"/>
              <w:right w:val="single" w:sz="4" w:space="0" w:color="auto"/>
            </w:tcBorders>
            <w:vAlign w:val="center"/>
          </w:tcPr>
          <w:p w14:paraId="14ED9C54"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7A930280"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74D3ED58"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1454B20"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5A5FAB5E" w14:textId="77777777" w:rsidR="005B4A19" w:rsidRPr="00FB3AFE" w:rsidRDefault="005B4A19" w:rsidP="00D47FB7">
            <w:pPr>
              <w:jc w:val="center"/>
            </w:pPr>
            <w:r w:rsidRPr="00FB3AFE">
              <w:rPr>
                <w:rFonts w:ascii="宋体" w:hAnsi="宋体" w:cs="宋体"/>
                <w:kern w:val="0"/>
                <w:sz w:val="20"/>
                <w:szCs w:val="21"/>
              </w:rPr>
              <w:t>6</w:t>
            </w:r>
          </w:p>
        </w:tc>
        <w:tc>
          <w:tcPr>
            <w:tcW w:w="708" w:type="dxa"/>
            <w:tcBorders>
              <w:top w:val="single" w:sz="4" w:space="0" w:color="auto"/>
              <w:left w:val="single" w:sz="4" w:space="0" w:color="auto"/>
              <w:bottom w:val="single" w:sz="4" w:space="0" w:color="auto"/>
              <w:right w:val="single" w:sz="4" w:space="0" w:color="auto"/>
            </w:tcBorders>
            <w:vAlign w:val="center"/>
          </w:tcPr>
          <w:p w14:paraId="233E1D74" w14:textId="77777777" w:rsidR="005B4A19" w:rsidRPr="00FB3AFE" w:rsidRDefault="005B4A19" w:rsidP="00D47FB7">
            <w:pPr>
              <w:spacing w:line="276" w:lineRule="auto"/>
              <w:jc w:val="center"/>
            </w:pPr>
            <w:r w:rsidRPr="00FB3AFE">
              <w:rPr>
                <w:rFonts w:eastAsiaTheme="minorEastAsia" w:cstheme="minorBidi" w:hint="eastAsia"/>
                <w:sz w:val="24"/>
                <w:szCs w:val="24"/>
              </w:rPr>
              <w:t>把</w:t>
            </w:r>
          </w:p>
        </w:tc>
        <w:tc>
          <w:tcPr>
            <w:tcW w:w="782" w:type="dxa"/>
            <w:tcBorders>
              <w:top w:val="single" w:sz="4" w:space="0" w:color="auto"/>
              <w:left w:val="single" w:sz="4" w:space="0" w:color="auto"/>
              <w:bottom w:val="single" w:sz="4" w:space="0" w:color="auto"/>
              <w:right w:val="single" w:sz="4" w:space="0" w:color="auto"/>
            </w:tcBorders>
            <w:vAlign w:val="center"/>
          </w:tcPr>
          <w:p w14:paraId="20FCA417"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72FBBA2" w14:textId="77777777" w:rsidR="005B4A19" w:rsidRPr="00FB3AFE" w:rsidRDefault="005B4A19" w:rsidP="00D47FB7">
            <w:pPr>
              <w:spacing w:line="400" w:lineRule="exact"/>
              <w:jc w:val="center"/>
              <w:rPr>
                <w:rFonts w:ascii="宋体" w:hAnsi="宋体"/>
                <w:szCs w:val="28"/>
              </w:rPr>
            </w:pPr>
          </w:p>
        </w:tc>
      </w:tr>
      <w:tr w:rsidR="005B4A19" w:rsidRPr="00FB3AFE" w14:paraId="52A4B298"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6C04A37C"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900C9A1" w14:textId="77777777" w:rsidR="005B4A19" w:rsidRPr="00FB3AFE" w:rsidRDefault="005B4A19" w:rsidP="00D47FB7">
            <w:pPr>
              <w:jc w:val="center"/>
            </w:pPr>
            <w:r w:rsidRPr="00FB3AFE">
              <w:rPr>
                <w:rFonts w:eastAsiaTheme="minorEastAsia" w:cstheme="minorBidi" w:hint="eastAsia"/>
                <w:sz w:val="24"/>
                <w:szCs w:val="24"/>
              </w:rPr>
              <w:t>单人沙发</w:t>
            </w:r>
          </w:p>
        </w:tc>
        <w:tc>
          <w:tcPr>
            <w:tcW w:w="850" w:type="dxa"/>
            <w:tcBorders>
              <w:top w:val="single" w:sz="4" w:space="0" w:color="auto"/>
              <w:left w:val="single" w:sz="4" w:space="0" w:color="auto"/>
              <w:bottom w:val="single" w:sz="4" w:space="0" w:color="auto"/>
              <w:right w:val="single" w:sz="4" w:space="0" w:color="auto"/>
            </w:tcBorders>
            <w:vAlign w:val="center"/>
          </w:tcPr>
          <w:p w14:paraId="7E43E972"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0E5FB0F4"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081441E8"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0C311CC7"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5329BA4F" w14:textId="77777777" w:rsidR="005B4A19" w:rsidRPr="00FB3AFE" w:rsidRDefault="005B4A19" w:rsidP="00D47FB7">
            <w:pPr>
              <w:jc w:val="center"/>
            </w:pPr>
            <w:r w:rsidRPr="00FB3AFE">
              <w:rPr>
                <w:rFonts w:ascii="宋体" w:hAnsi="宋体" w:cs="宋体"/>
                <w:kern w:val="0"/>
                <w:sz w:val="20"/>
                <w:szCs w:val="21"/>
              </w:rPr>
              <w:t>36</w:t>
            </w:r>
          </w:p>
        </w:tc>
        <w:tc>
          <w:tcPr>
            <w:tcW w:w="708" w:type="dxa"/>
            <w:tcBorders>
              <w:top w:val="single" w:sz="4" w:space="0" w:color="auto"/>
              <w:left w:val="single" w:sz="4" w:space="0" w:color="auto"/>
              <w:bottom w:val="single" w:sz="4" w:space="0" w:color="auto"/>
              <w:right w:val="single" w:sz="4" w:space="0" w:color="auto"/>
            </w:tcBorders>
            <w:vAlign w:val="center"/>
          </w:tcPr>
          <w:p w14:paraId="02DD5580" w14:textId="77777777" w:rsidR="005B4A19" w:rsidRPr="00FB3AFE" w:rsidRDefault="005B4A19" w:rsidP="00D47FB7">
            <w:pPr>
              <w:spacing w:line="276" w:lineRule="auto"/>
              <w:jc w:val="center"/>
            </w:pPr>
            <w:r w:rsidRPr="00FB3AFE">
              <w:rPr>
                <w:rFonts w:eastAsiaTheme="minorEastAsia" w:cstheme="minorBidi" w:hint="eastAsia"/>
                <w:sz w:val="24"/>
                <w:szCs w:val="24"/>
              </w:rPr>
              <w:t>个</w:t>
            </w:r>
          </w:p>
        </w:tc>
        <w:tc>
          <w:tcPr>
            <w:tcW w:w="782" w:type="dxa"/>
            <w:tcBorders>
              <w:top w:val="single" w:sz="4" w:space="0" w:color="auto"/>
              <w:left w:val="single" w:sz="4" w:space="0" w:color="auto"/>
              <w:bottom w:val="single" w:sz="4" w:space="0" w:color="auto"/>
              <w:right w:val="single" w:sz="4" w:space="0" w:color="auto"/>
            </w:tcBorders>
            <w:vAlign w:val="center"/>
          </w:tcPr>
          <w:p w14:paraId="0025B917"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423A5391" w14:textId="77777777" w:rsidR="005B4A19" w:rsidRPr="00FB3AFE" w:rsidRDefault="005B4A19" w:rsidP="00D47FB7">
            <w:pPr>
              <w:spacing w:line="400" w:lineRule="exact"/>
              <w:jc w:val="center"/>
              <w:rPr>
                <w:rFonts w:ascii="宋体" w:hAnsi="宋体"/>
                <w:szCs w:val="28"/>
              </w:rPr>
            </w:pPr>
          </w:p>
        </w:tc>
      </w:tr>
      <w:tr w:rsidR="005B4A19" w:rsidRPr="00FB3AFE" w14:paraId="0C2066E7"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13644165"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82D80CF" w14:textId="77777777" w:rsidR="005B4A19" w:rsidRPr="00FB3AFE" w:rsidRDefault="005B4A19" w:rsidP="00D47FB7">
            <w:pPr>
              <w:jc w:val="center"/>
            </w:pPr>
            <w:r w:rsidRPr="00FB3AFE">
              <w:rPr>
                <w:rFonts w:eastAsiaTheme="minorEastAsia" w:cstheme="minorBidi" w:hint="eastAsia"/>
                <w:sz w:val="24"/>
                <w:szCs w:val="24"/>
              </w:rPr>
              <w:t>三人沙发</w:t>
            </w:r>
          </w:p>
        </w:tc>
        <w:tc>
          <w:tcPr>
            <w:tcW w:w="850" w:type="dxa"/>
            <w:tcBorders>
              <w:top w:val="single" w:sz="4" w:space="0" w:color="auto"/>
              <w:left w:val="single" w:sz="4" w:space="0" w:color="auto"/>
              <w:bottom w:val="single" w:sz="4" w:space="0" w:color="auto"/>
              <w:right w:val="single" w:sz="4" w:space="0" w:color="auto"/>
            </w:tcBorders>
            <w:vAlign w:val="center"/>
          </w:tcPr>
          <w:p w14:paraId="54B332C1"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79AF00BC"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49BC1858"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FFEBF1C"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7AF67886" w14:textId="77777777" w:rsidR="005B4A19" w:rsidRPr="00FB3AFE" w:rsidRDefault="005B4A19" w:rsidP="00D47FB7">
            <w:pPr>
              <w:jc w:val="center"/>
            </w:pPr>
            <w:r w:rsidRPr="00FB3AFE">
              <w:rPr>
                <w:rFonts w:ascii="宋体" w:hAnsi="宋体" w:cs="宋体"/>
                <w:kern w:val="0"/>
                <w:sz w:val="20"/>
                <w:szCs w:val="21"/>
              </w:rPr>
              <w:t>31</w:t>
            </w:r>
          </w:p>
        </w:tc>
        <w:tc>
          <w:tcPr>
            <w:tcW w:w="708" w:type="dxa"/>
            <w:tcBorders>
              <w:top w:val="single" w:sz="4" w:space="0" w:color="auto"/>
              <w:left w:val="single" w:sz="4" w:space="0" w:color="auto"/>
              <w:bottom w:val="single" w:sz="4" w:space="0" w:color="auto"/>
              <w:right w:val="single" w:sz="4" w:space="0" w:color="auto"/>
            </w:tcBorders>
            <w:vAlign w:val="center"/>
          </w:tcPr>
          <w:p w14:paraId="5C7AA756" w14:textId="77777777" w:rsidR="005B4A19" w:rsidRPr="00FB3AFE" w:rsidRDefault="005B4A19" w:rsidP="00D47FB7">
            <w:pPr>
              <w:spacing w:line="276" w:lineRule="auto"/>
              <w:jc w:val="center"/>
            </w:pPr>
            <w:r w:rsidRPr="00FB3AFE">
              <w:rPr>
                <w:rFonts w:eastAsiaTheme="minorEastAsia" w:cstheme="minorBidi" w:hint="eastAsia"/>
                <w:sz w:val="24"/>
                <w:szCs w:val="24"/>
              </w:rPr>
              <w:t>个</w:t>
            </w:r>
          </w:p>
        </w:tc>
        <w:tc>
          <w:tcPr>
            <w:tcW w:w="782" w:type="dxa"/>
            <w:tcBorders>
              <w:top w:val="single" w:sz="4" w:space="0" w:color="auto"/>
              <w:left w:val="single" w:sz="4" w:space="0" w:color="auto"/>
              <w:bottom w:val="single" w:sz="4" w:space="0" w:color="auto"/>
              <w:right w:val="single" w:sz="4" w:space="0" w:color="auto"/>
            </w:tcBorders>
            <w:vAlign w:val="center"/>
          </w:tcPr>
          <w:p w14:paraId="6872756B"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A0F6849" w14:textId="77777777" w:rsidR="005B4A19" w:rsidRPr="00FB3AFE" w:rsidRDefault="005B4A19" w:rsidP="00D47FB7">
            <w:pPr>
              <w:spacing w:line="400" w:lineRule="exact"/>
              <w:jc w:val="center"/>
              <w:rPr>
                <w:rFonts w:ascii="宋体" w:hAnsi="宋体"/>
                <w:szCs w:val="28"/>
              </w:rPr>
            </w:pPr>
          </w:p>
        </w:tc>
      </w:tr>
      <w:tr w:rsidR="005B4A19" w:rsidRPr="00FB3AFE" w14:paraId="22F692CA"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5218701A"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E917A87" w14:textId="77777777" w:rsidR="005B4A19" w:rsidRPr="00FB3AFE" w:rsidRDefault="005B4A19" w:rsidP="00D47FB7">
            <w:pPr>
              <w:jc w:val="center"/>
            </w:pPr>
            <w:r w:rsidRPr="00FB3AFE">
              <w:rPr>
                <w:rFonts w:eastAsiaTheme="minorEastAsia" w:cstheme="minorBidi" w:hint="eastAsia"/>
                <w:sz w:val="24"/>
                <w:szCs w:val="24"/>
              </w:rPr>
              <w:t>茶几</w:t>
            </w:r>
          </w:p>
        </w:tc>
        <w:tc>
          <w:tcPr>
            <w:tcW w:w="850" w:type="dxa"/>
            <w:tcBorders>
              <w:top w:val="single" w:sz="4" w:space="0" w:color="auto"/>
              <w:left w:val="single" w:sz="4" w:space="0" w:color="auto"/>
              <w:bottom w:val="single" w:sz="4" w:space="0" w:color="auto"/>
              <w:right w:val="single" w:sz="4" w:space="0" w:color="auto"/>
            </w:tcBorders>
            <w:vAlign w:val="center"/>
          </w:tcPr>
          <w:p w14:paraId="7E1641CA"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36E6DDCA"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51D76E84"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0B79984"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2E893572" w14:textId="77777777" w:rsidR="005B4A19" w:rsidRPr="00FB3AFE" w:rsidRDefault="005B4A19" w:rsidP="00D47FB7">
            <w:pPr>
              <w:jc w:val="center"/>
            </w:pPr>
            <w:r w:rsidRPr="00FB3AFE">
              <w:rPr>
                <w:rFonts w:ascii="宋体" w:hAnsi="宋体" w:cs="宋体"/>
                <w:kern w:val="0"/>
                <w:sz w:val="20"/>
                <w:szCs w:val="21"/>
              </w:rPr>
              <w:t>49</w:t>
            </w:r>
          </w:p>
        </w:tc>
        <w:tc>
          <w:tcPr>
            <w:tcW w:w="708" w:type="dxa"/>
            <w:tcBorders>
              <w:top w:val="single" w:sz="4" w:space="0" w:color="auto"/>
              <w:left w:val="single" w:sz="4" w:space="0" w:color="auto"/>
              <w:bottom w:val="single" w:sz="4" w:space="0" w:color="auto"/>
              <w:right w:val="single" w:sz="4" w:space="0" w:color="auto"/>
            </w:tcBorders>
            <w:vAlign w:val="center"/>
          </w:tcPr>
          <w:p w14:paraId="60D41DBE" w14:textId="77777777" w:rsidR="005B4A19" w:rsidRPr="00FB3AFE" w:rsidRDefault="005B4A19" w:rsidP="00D47FB7">
            <w:pPr>
              <w:spacing w:line="276" w:lineRule="auto"/>
              <w:jc w:val="center"/>
            </w:pPr>
            <w:r w:rsidRPr="00FB3AFE">
              <w:rPr>
                <w:rFonts w:eastAsiaTheme="minorEastAsia" w:cstheme="minorBidi" w:hint="eastAsia"/>
                <w:sz w:val="24"/>
                <w:szCs w:val="24"/>
              </w:rPr>
              <w:t>个</w:t>
            </w:r>
          </w:p>
        </w:tc>
        <w:tc>
          <w:tcPr>
            <w:tcW w:w="782" w:type="dxa"/>
            <w:tcBorders>
              <w:top w:val="single" w:sz="4" w:space="0" w:color="auto"/>
              <w:left w:val="single" w:sz="4" w:space="0" w:color="auto"/>
              <w:bottom w:val="single" w:sz="4" w:space="0" w:color="auto"/>
              <w:right w:val="single" w:sz="4" w:space="0" w:color="auto"/>
            </w:tcBorders>
            <w:vAlign w:val="center"/>
          </w:tcPr>
          <w:p w14:paraId="4485FF3B"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39D41EA" w14:textId="77777777" w:rsidR="005B4A19" w:rsidRPr="00FB3AFE" w:rsidRDefault="005B4A19" w:rsidP="00D47FB7">
            <w:pPr>
              <w:spacing w:line="400" w:lineRule="exact"/>
              <w:jc w:val="center"/>
              <w:rPr>
                <w:rFonts w:ascii="宋体" w:hAnsi="宋体"/>
                <w:szCs w:val="28"/>
              </w:rPr>
            </w:pPr>
          </w:p>
        </w:tc>
      </w:tr>
      <w:tr w:rsidR="005B4A19" w:rsidRPr="00FB3AFE" w14:paraId="45ED8E63"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686A0E9F"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7BFCF4A" w14:textId="77777777" w:rsidR="005B4A19" w:rsidRPr="00FB3AFE" w:rsidRDefault="005B4A19" w:rsidP="00D47FB7">
            <w:pPr>
              <w:jc w:val="center"/>
            </w:pPr>
            <w:r w:rsidRPr="00FB3AFE">
              <w:rPr>
                <w:rFonts w:eastAsiaTheme="minorEastAsia" w:cstheme="minorBidi" w:hint="eastAsia"/>
                <w:sz w:val="24"/>
                <w:szCs w:val="24"/>
              </w:rPr>
              <w:t>保密柜</w:t>
            </w:r>
          </w:p>
        </w:tc>
        <w:tc>
          <w:tcPr>
            <w:tcW w:w="850" w:type="dxa"/>
            <w:tcBorders>
              <w:top w:val="single" w:sz="4" w:space="0" w:color="auto"/>
              <w:left w:val="single" w:sz="4" w:space="0" w:color="auto"/>
              <w:bottom w:val="single" w:sz="4" w:space="0" w:color="auto"/>
              <w:right w:val="single" w:sz="4" w:space="0" w:color="auto"/>
            </w:tcBorders>
            <w:vAlign w:val="center"/>
          </w:tcPr>
          <w:p w14:paraId="24802872"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639C59BB"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002B3D3E"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5D932FE"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4885E7FB" w14:textId="77777777" w:rsidR="005B4A19" w:rsidRPr="00FB3AFE" w:rsidRDefault="005B4A19" w:rsidP="00D47FB7">
            <w:pPr>
              <w:jc w:val="center"/>
            </w:pPr>
            <w:r w:rsidRPr="00FB3AFE">
              <w:rPr>
                <w:rFonts w:ascii="宋体" w:hAnsi="宋体" w:cs="宋体"/>
                <w:kern w:val="0"/>
                <w:sz w:val="20"/>
                <w:szCs w:val="21"/>
              </w:rPr>
              <w:t>10</w:t>
            </w:r>
          </w:p>
        </w:tc>
        <w:tc>
          <w:tcPr>
            <w:tcW w:w="708" w:type="dxa"/>
            <w:tcBorders>
              <w:top w:val="single" w:sz="4" w:space="0" w:color="auto"/>
              <w:left w:val="single" w:sz="4" w:space="0" w:color="auto"/>
              <w:bottom w:val="single" w:sz="4" w:space="0" w:color="auto"/>
              <w:right w:val="single" w:sz="4" w:space="0" w:color="auto"/>
            </w:tcBorders>
            <w:vAlign w:val="center"/>
          </w:tcPr>
          <w:p w14:paraId="542168BF" w14:textId="77777777" w:rsidR="005B4A19" w:rsidRPr="00FB3AFE" w:rsidRDefault="005B4A19" w:rsidP="00D47FB7">
            <w:pPr>
              <w:spacing w:line="276" w:lineRule="auto"/>
              <w:jc w:val="center"/>
            </w:pPr>
            <w:r w:rsidRPr="00FB3AFE">
              <w:rPr>
                <w:rFonts w:eastAsiaTheme="minorEastAsia" w:cstheme="minorBidi" w:hint="eastAsia"/>
                <w:sz w:val="24"/>
                <w:szCs w:val="24"/>
              </w:rPr>
              <w:t>组</w:t>
            </w:r>
          </w:p>
        </w:tc>
        <w:tc>
          <w:tcPr>
            <w:tcW w:w="782" w:type="dxa"/>
            <w:tcBorders>
              <w:top w:val="single" w:sz="4" w:space="0" w:color="auto"/>
              <w:left w:val="single" w:sz="4" w:space="0" w:color="auto"/>
              <w:bottom w:val="single" w:sz="4" w:space="0" w:color="auto"/>
              <w:right w:val="single" w:sz="4" w:space="0" w:color="auto"/>
            </w:tcBorders>
            <w:vAlign w:val="center"/>
          </w:tcPr>
          <w:p w14:paraId="20BC4E44"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313493D" w14:textId="77777777" w:rsidR="005B4A19" w:rsidRPr="00FB3AFE" w:rsidRDefault="005B4A19" w:rsidP="00D47FB7">
            <w:pPr>
              <w:spacing w:line="400" w:lineRule="exact"/>
              <w:jc w:val="center"/>
              <w:rPr>
                <w:rFonts w:ascii="宋体" w:hAnsi="宋体"/>
                <w:szCs w:val="28"/>
              </w:rPr>
            </w:pPr>
          </w:p>
        </w:tc>
      </w:tr>
      <w:tr w:rsidR="005B4A19" w:rsidRPr="00FB3AFE" w14:paraId="44196395"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457C5517"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DD92720" w14:textId="77777777" w:rsidR="005B4A19" w:rsidRPr="00FB3AFE" w:rsidRDefault="005B4A19" w:rsidP="00D47FB7">
            <w:pPr>
              <w:jc w:val="center"/>
            </w:pPr>
            <w:r w:rsidRPr="00FB3AFE">
              <w:rPr>
                <w:rFonts w:eastAsiaTheme="minorEastAsia" w:cstheme="minorBidi" w:hint="eastAsia"/>
                <w:sz w:val="24"/>
                <w:szCs w:val="24"/>
              </w:rPr>
              <w:t>会议椅</w:t>
            </w:r>
          </w:p>
        </w:tc>
        <w:tc>
          <w:tcPr>
            <w:tcW w:w="850" w:type="dxa"/>
            <w:tcBorders>
              <w:top w:val="single" w:sz="4" w:space="0" w:color="auto"/>
              <w:left w:val="single" w:sz="4" w:space="0" w:color="auto"/>
              <w:bottom w:val="single" w:sz="4" w:space="0" w:color="auto"/>
              <w:right w:val="single" w:sz="4" w:space="0" w:color="auto"/>
            </w:tcBorders>
            <w:vAlign w:val="center"/>
          </w:tcPr>
          <w:p w14:paraId="1EBED350"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19BD71FE"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13CACD28"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62D2DA1"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6E3C58DF" w14:textId="77777777" w:rsidR="005B4A19" w:rsidRPr="00FB3AFE" w:rsidRDefault="005B4A19" w:rsidP="00D47FB7">
            <w:pPr>
              <w:jc w:val="center"/>
            </w:pPr>
            <w:r w:rsidRPr="00FB3AFE">
              <w:rPr>
                <w:rFonts w:ascii="宋体" w:hAnsi="宋体" w:cs="宋体"/>
                <w:kern w:val="0"/>
                <w:sz w:val="20"/>
                <w:szCs w:val="21"/>
              </w:rPr>
              <w:t>360</w:t>
            </w:r>
          </w:p>
        </w:tc>
        <w:tc>
          <w:tcPr>
            <w:tcW w:w="708" w:type="dxa"/>
            <w:tcBorders>
              <w:top w:val="single" w:sz="4" w:space="0" w:color="auto"/>
              <w:left w:val="single" w:sz="4" w:space="0" w:color="auto"/>
              <w:bottom w:val="single" w:sz="4" w:space="0" w:color="auto"/>
              <w:right w:val="single" w:sz="4" w:space="0" w:color="auto"/>
            </w:tcBorders>
            <w:vAlign w:val="center"/>
          </w:tcPr>
          <w:p w14:paraId="1C2A459F" w14:textId="77777777" w:rsidR="005B4A19" w:rsidRPr="00FB3AFE" w:rsidRDefault="005B4A19" w:rsidP="00D47FB7">
            <w:pPr>
              <w:spacing w:line="276" w:lineRule="auto"/>
              <w:jc w:val="center"/>
            </w:pPr>
            <w:r w:rsidRPr="00FB3AFE">
              <w:rPr>
                <w:rFonts w:eastAsiaTheme="minorEastAsia" w:cstheme="minorBidi" w:hint="eastAsia"/>
                <w:sz w:val="24"/>
                <w:szCs w:val="24"/>
              </w:rPr>
              <w:t>把</w:t>
            </w:r>
          </w:p>
        </w:tc>
        <w:tc>
          <w:tcPr>
            <w:tcW w:w="782" w:type="dxa"/>
            <w:tcBorders>
              <w:top w:val="single" w:sz="4" w:space="0" w:color="auto"/>
              <w:left w:val="single" w:sz="4" w:space="0" w:color="auto"/>
              <w:bottom w:val="single" w:sz="4" w:space="0" w:color="auto"/>
              <w:right w:val="single" w:sz="4" w:space="0" w:color="auto"/>
            </w:tcBorders>
            <w:vAlign w:val="center"/>
          </w:tcPr>
          <w:p w14:paraId="1CBD99BD"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0BFAB3F" w14:textId="77777777" w:rsidR="005B4A19" w:rsidRPr="00FB3AFE" w:rsidRDefault="005B4A19" w:rsidP="00D47FB7">
            <w:pPr>
              <w:spacing w:line="400" w:lineRule="exact"/>
              <w:jc w:val="center"/>
              <w:rPr>
                <w:rFonts w:ascii="宋体" w:hAnsi="宋体"/>
                <w:szCs w:val="28"/>
              </w:rPr>
            </w:pPr>
          </w:p>
        </w:tc>
      </w:tr>
      <w:tr w:rsidR="005B4A19" w:rsidRPr="00FB3AFE" w14:paraId="0A609497"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1D0E20D9"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20EF6E1" w14:textId="77777777" w:rsidR="005B4A19" w:rsidRPr="00FB3AFE" w:rsidRDefault="005B4A19" w:rsidP="00D47FB7">
            <w:pPr>
              <w:jc w:val="center"/>
            </w:pPr>
            <w:r w:rsidRPr="00FB3AFE">
              <w:rPr>
                <w:rFonts w:eastAsiaTheme="minorEastAsia" w:cstheme="minorBidi" w:hint="eastAsia"/>
                <w:sz w:val="24"/>
                <w:szCs w:val="24"/>
              </w:rPr>
              <w:t>钢制三门衣柜</w:t>
            </w:r>
          </w:p>
        </w:tc>
        <w:tc>
          <w:tcPr>
            <w:tcW w:w="850" w:type="dxa"/>
            <w:tcBorders>
              <w:top w:val="single" w:sz="4" w:space="0" w:color="auto"/>
              <w:left w:val="single" w:sz="4" w:space="0" w:color="auto"/>
              <w:bottom w:val="single" w:sz="4" w:space="0" w:color="auto"/>
              <w:right w:val="single" w:sz="4" w:space="0" w:color="auto"/>
            </w:tcBorders>
            <w:vAlign w:val="center"/>
          </w:tcPr>
          <w:p w14:paraId="5321EB9B"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5758794A"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7831FFDE"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131EEBF"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63A0DC0B" w14:textId="77777777" w:rsidR="005B4A19" w:rsidRPr="00FB3AFE" w:rsidRDefault="005B4A19" w:rsidP="00D47FB7">
            <w:pPr>
              <w:jc w:val="center"/>
            </w:pPr>
            <w:r w:rsidRPr="00FB3AFE">
              <w:rPr>
                <w:rFonts w:ascii="宋体" w:hAnsi="宋体" w:cs="宋体"/>
                <w:kern w:val="0"/>
                <w:sz w:val="20"/>
                <w:szCs w:val="21"/>
              </w:rPr>
              <w:t>50</w:t>
            </w:r>
          </w:p>
        </w:tc>
        <w:tc>
          <w:tcPr>
            <w:tcW w:w="708" w:type="dxa"/>
            <w:tcBorders>
              <w:top w:val="single" w:sz="4" w:space="0" w:color="auto"/>
              <w:left w:val="single" w:sz="4" w:space="0" w:color="auto"/>
              <w:bottom w:val="single" w:sz="4" w:space="0" w:color="auto"/>
              <w:right w:val="single" w:sz="4" w:space="0" w:color="auto"/>
            </w:tcBorders>
            <w:vAlign w:val="center"/>
          </w:tcPr>
          <w:p w14:paraId="2D2676DA" w14:textId="77777777" w:rsidR="005B4A19" w:rsidRPr="00FB3AFE" w:rsidRDefault="005B4A19" w:rsidP="00D47FB7">
            <w:pPr>
              <w:spacing w:line="276" w:lineRule="auto"/>
              <w:jc w:val="center"/>
            </w:pPr>
            <w:r w:rsidRPr="00FB3AFE">
              <w:rPr>
                <w:rFonts w:eastAsiaTheme="minorEastAsia" w:cstheme="minorBidi" w:hint="eastAsia"/>
                <w:sz w:val="24"/>
                <w:szCs w:val="24"/>
              </w:rPr>
              <w:t>组</w:t>
            </w:r>
          </w:p>
        </w:tc>
        <w:tc>
          <w:tcPr>
            <w:tcW w:w="782" w:type="dxa"/>
            <w:tcBorders>
              <w:top w:val="single" w:sz="4" w:space="0" w:color="auto"/>
              <w:left w:val="single" w:sz="4" w:space="0" w:color="auto"/>
              <w:bottom w:val="single" w:sz="4" w:space="0" w:color="auto"/>
              <w:right w:val="single" w:sz="4" w:space="0" w:color="auto"/>
            </w:tcBorders>
            <w:vAlign w:val="center"/>
          </w:tcPr>
          <w:p w14:paraId="37AA4F67"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1BB503D4" w14:textId="77777777" w:rsidR="005B4A19" w:rsidRPr="00FB3AFE" w:rsidRDefault="005B4A19" w:rsidP="00D47FB7">
            <w:pPr>
              <w:spacing w:line="400" w:lineRule="exact"/>
              <w:jc w:val="center"/>
              <w:rPr>
                <w:rFonts w:ascii="宋体" w:hAnsi="宋体"/>
                <w:szCs w:val="28"/>
              </w:rPr>
            </w:pPr>
          </w:p>
        </w:tc>
      </w:tr>
      <w:tr w:rsidR="005B4A19" w:rsidRPr="00FB3AFE" w14:paraId="4594A436"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36311DA7"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54B5D5F" w14:textId="77777777" w:rsidR="005B4A19" w:rsidRPr="00FB3AFE" w:rsidRDefault="005B4A19" w:rsidP="00D47FB7">
            <w:pPr>
              <w:jc w:val="center"/>
            </w:pPr>
            <w:r w:rsidRPr="00FB3AFE">
              <w:rPr>
                <w:rFonts w:eastAsiaTheme="minorEastAsia" w:cstheme="minorBidi" w:hint="eastAsia"/>
                <w:sz w:val="24"/>
                <w:szCs w:val="24"/>
              </w:rPr>
              <w:t>书柜</w:t>
            </w:r>
          </w:p>
        </w:tc>
        <w:tc>
          <w:tcPr>
            <w:tcW w:w="850" w:type="dxa"/>
            <w:tcBorders>
              <w:top w:val="single" w:sz="4" w:space="0" w:color="auto"/>
              <w:left w:val="single" w:sz="4" w:space="0" w:color="auto"/>
              <w:bottom w:val="single" w:sz="4" w:space="0" w:color="auto"/>
              <w:right w:val="single" w:sz="4" w:space="0" w:color="auto"/>
            </w:tcBorders>
            <w:vAlign w:val="center"/>
          </w:tcPr>
          <w:p w14:paraId="0749C6DA"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345E5BA8"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22EF1A4B"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49D0760E"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5D4DC383" w14:textId="77777777" w:rsidR="005B4A19" w:rsidRPr="00FB3AFE" w:rsidRDefault="005B4A19" w:rsidP="00D47FB7">
            <w:pPr>
              <w:jc w:val="center"/>
            </w:pPr>
            <w:r w:rsidRPr="00FB3AFE">
              <w:rPr>
                <w:rFonts w:ascii="宋体" w:hAnsi="宋体" w:cs="宋体"/>
                <w:kern w:val="0"/>
                <w:sz w:val="20"/>
                <w:szCs w:val="21"/>
              </w:rPr>
              <w:t>12</w:t>
            </w:r>
          </w:p>
        </w:tc>
        <w:tc>
          <w:tcPr>
            <w:tcW w:w="708" w:type="dxa"/>
            <w:tcBorders>
              <w:top w:val="single" w:sz="4" w:space="0" w:color="auto"/>
              <w:left w:val="single" w:sz="4" w:space="0" w:color="auto"/>
              <w:bottom w:val="single" w:sz="4" w:space="0" w:color="auto"/>
              <w:right w:val="single" w:sz="4" w:space="0" w:color="auto"/>
            </w:tcBorders>
            <w:vAlign w:val="center"/>
          </w:tcPr>
          <w:p w14:paraId="0B525CEC" w14:textId="77777777" w:rsidR="005B4A19" w:rsidRPr="00FB3AFE" w:rsidRDefault="005B4A19" w:rsidP="00D47FB7">
            <w:pPr>
              <w:spacing w:line="276" w:lineRule="auto"/>
              <w:jc w:val="center"/>
            </w:pPr>
            <w:r w:rsidRPr="00FB3AFE">
              <w:rPr>
                <w:rFonts w:eastAsiaTheme="minorEastAsia" w:cstheme="minorBidi" w:hint="eastAsia"/>
                <w:sz w:val="24"/>
                <w:szCs w:val="24"/>
              </w:rPr>
              <w:t>组</w:t>
            </w:r>
          </w:p>
        </w:tc>
        <w:tc>
          <w:tcPr>
            <w:tcW w:w="782" w:type="dxa"/>
            <w:tcBorders>
              <w:top w:val="single" w:sz="4" w:space="0" w:color="auto"/>
              <w:left w:val="single" w:sz="4" w:space="0" w:color="auto"/>
              <w:bottom w:val="single" w:sz="4" w:space="0" w:color="auto"/>
              <w:right w:val="single" w:sz="4" w:space="0" w:color="auto"/>
            </w:tcBorders>
            <w:vAlign w:val="center"/>
          </w:tcPr>
          <w:p w14:paraId="71C38586"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4E663EE" w14:textId="77777777" w:rsidR="005B4A19" w:rsidRPr="00FB3AFE" w:rsidRDefault="005B4A19" w:rsidP="00D47FB7">
            <w:pPr>
              <w:spacing w:line="400" w:lineRule="exact"/>
              <w:jc w:val="center"/>
              <w:rPr>
                <w:rFonts w:ascii="宋体" w:hAnsi="宋体"/>
                <w:szCs w:val="28"/>
              </w:rPr>
            </w:pPr>
          </w:p>
        </w:tc>
      </w:tr>
      <w:tr w:rsidR="005B4A19" w:rsidRPr="00FB3AFE" w14:paraId="493CA87F"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726C841B"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814ED81" w14:textId="77777777" w:rsidR="005B4A19" w:rsidRPr="00FB3AFE" w:rsidRDefault="005B4A19" w:rsidP="00D47FB7">
            <w:pPr>
              <w:jc w:val="center"/>
            </w:pPr>
            <w:r w:rsidRPr="00FB3AFE">
              <w:rPr>
                <w:rFonts w:eastAsiaTheme="minorEastAsia" w:cstheme="minorBidi" w:hint="eastAsia"/>
                <w:sz w:val="24"/>
                <w:szCs w:val="24"/>
              </w:rPr>
              <w:t>钢制上下床</w:t>
            </w:r>
          </w:p>
        </w:tc>
        <w:tc>
          <w:tcPr>
            <w:tcW w:w="850" w:type="dxa"/>
            <w:tcBorders>
              <w:top w:val="single" w:sz="4" w:space="0" w:color="auto"/>
              <w:left w:val="single" w:sz="4" w:space="0" w:color="auto"/>
              <w:bottom w:val="single" w:sz="4" w:space="0" w:color="auto"/>
              <w:right w:val="single" w:sz="4" w:space="0" w:color="auto"/>
            </w:tcBorders>
            <w:vAlign w:val="center"/>
          </w:tcPr>
          <w:p w14:paraId="65E844B4"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1AA09B3D"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1E703194"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12ABA01"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6F2E9DE3" w14:textId="77777777" w:rsidR="005B4A19" w:rsidRPr="00FB3AFE" w:rsidRDefault="005B4A19" w:rsidP="00D47FB7">
            <w:pPr>
              <w:jc w:val="center"/>
            </w:pPr>
            <w:r w:rsidRPr="00FB3AFE">
              <w:rPr>
                <w:rFonts w:ascii="宋体" w:hAnsi="宋体" w:cs="宋体"/>
                <w:kern w:val="0"/>
                <w:sz w:val="20"/>
                <w:szCs w:val="21"/>
              </w:rPr>
              <w:t>20</w:t>
            </w:r>
          </w:p>
        </w:tc>
        <w:tc>
          <w:tcPr>
            <w:tcW w:w="708" w:type="dxa"/>
            <w:tcBorders>
              <w:top w:val="single" w:sz="4" w:space="0" w:color="auto"/>
              <w:left w:val="single" w:sz="4" w:space="0" w:color="auto"/>
              <w:bottom w:val="single" w:sz="4" w:space="0" w:color="auto"/>
              <w:right w:val="single" w:sz="4" w:space="0" w:color="auto"/>
            </w:tcBorders>
            <w:vAlign w:val="center"/>
          </w:tcPr>
          <w:p w14:paraId="6A6C1263" w14:textId="77777777" w:rsidR="005B4A19" w:rsidRPr="00FB3AFE" w:rsidRDefault="005B4A19" w:rsidP="00D47FB7">
            <w:pPr>
              <w:spacing w:line="276" w:lineRule="auto"/>
              <w:jc w:val="center"/>
            </w:pPr>
            <w:r w:rsidRPr="00FB3AFE">
              <w:rPr>
                <w:rFonts w:eastAsiaTheme="minorEastAsia" w:cstheme="minorBidi" w:hint="eastAsia"/>
                <w:sz w:val="24"/>
                <w:szCs w:val="24"/>
              </w:rPr>
              <w:t>组</w:t>
            </w:r>
          </w:p>
        </w:tc>
        <w:tc>
          <w:tcPr>
            <w:tcW w:w="782" w:type="dxa"/>
            <w:tcBorders>
              <w:top w:val="single" w:sz="4" w:space="0" w:color="auto"/>
              <w:left w:val="single" w:sz="4" w:space="0" w:color="auto"/>
              <w:bottom w:val="single" w:sz="4" w:space="0" w:color="auto"/>
              <w:right w:val="single" w:sz="4" w:space="0" w:color="auto"/>
            </w:tcBorders>
            <w:vAlign w:val="center"/>
          </w:tcPr>
          <w:p w14:paraId="4F0A42CB"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57B155FD" w14:textId="77777777" w:rsidR="005B4A19" w:rsidRPr="00FB3AFE" w:rsidRDefault="005B4A19" w:rsidP="00D47FB7">
            <w:pPr>
              <w:spacing w:line="400" w:lineRule="exact"/>
              <w:jc w:val="center"/>
              <w:rPr>
                <w:rFonts w:ascii="宋体" w:hAnsi="宋体"/>
                <w:szCs w:val="28"/>
              </w:rPr>
            </w:pPr>
          </w:p>
        </w:tc>
      </w:tr>
      <w:tr w:rsidR="005B4A19" w:rsidRPr="00FB3AFE" w14:paraId="7BF344F6"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3718E4F5"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1145628" w14:textId="1F2481A7" w:rsidR="005B4A19" w:rsidRPr="00FB3AFE" w:rsidRDefault="00766623" w:rsidP="00D47FB7">
            <w:pPr>
              <w:jc w:val="center"/>
            </w:pPr>
            <w:r w:rsidRPr="00FB3AFE">
              <w:rPr>
                <w:rFonts w:ascii="宋体" w:hAnsi="宋体" w:cs="宋体" w:hint="eastAsia"/>
                <w:color w:val="000000"/>
                <w:kern w:val="0"/>
                <w:sz w:val="24"/>
                <w:szCs w:val="24"/>
              </w:rPr>
              <w:t>食堂桌椅（一桌四椅）</w:t>
            </w:r>
          </w:p>
        </w:tc>
        <w:tc>
          <w:tcPr>
            <w:tcW w:w="850" w:type="dxa"/>
            <w:tcBorders>
              <w:top w:val="single" w:sz="4" w:space="0" w:color="auto"/>
              <w:left w:val="single" w:sz="4" w:space="0" w:color="auto"/>
              <w:bottom w:val="single" w:sz="4" w:space="0" w:color="auto"/>
              <w:right w:val="single" w:sz="4" w:space="0" w:color="auto"/>
            </w:tcBorders>
            <w:vAlign w:val="center"/>
          </w:tcPr>
          <w:p w14:paraId="143A1D7E"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148A1FE7"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11F68C14"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A68A6B8"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5BD0B74F" w14:textId="1043CA66" w:rsidR="005B4A19" w:rsidRPr="00FB3AFE" w:rsidRDefault="00766623" w:rsidP="00D47FB7">
            <w:pPr>
              <w:jc w:val="center"/>
            </w:pPr>
            <w:r w:rsidRPr="00FB3AFE">
              <w:rPr>
                <w:rFonts w:ascii="宋体" w:hAnsi="宋体" w:cs="宋体"/>
                <w:kern w:val="0"/>
                <w:sz w:val="20"/>
                <w:szCs w:val="21"/>
              </w:rPr>
              <w:t>20</w:t>
            </w:r>
          </w:p>
        </w:tc>
        <w:tc>
          <w:tcPr>
            <w:tcW w:w="708" w:type="dxa"/>
            <w:tcBorders>
              <w:top w:val="single" w:sz="4" w:space="0" w:color="auto"/>
              <w:left w:val="single" w:sz="4" w:space="0" w:color="auto"/>
              <w:bottom w:val="single" w:sz="4" w:space="0" w:color="auto"/>
              <w:right w:val="single" w:sz="4" w:space="0" w:color="auto"/>
            </w:tcBorders>
            <w:vAlign w:val="center"/>
          </w:tcPr>
          <w:p w14:paraId="71154310" w14:textId="597E6C9C" w:rsidR="005B4A19" w:rsidRPr="00FB3AFE" w:rsidRDefault="00766623" w:rsidP="00D47FB7">
            <w:pPr>
              <w:spacing w:line="276" w:lineRule="auto"/>
              <w:jc w:val="center"/>
            </w:pPr>
            <w:r w:rsidRPr="00FB3AFE">
              <w:rPr>
                <w:rFonts w:eastAsiaTheme="minorEastAsia" w:cstheme="minorBidi" w:hint="eastAsia"/>
                <w:sz w:val="24"/>
                <w:szCs w:val="24"/>
              </w:rPr>
              <w:t>套</w:t>
            </w:r>
          </w:p>
        </w:tc>
        <w:tc>
          <w:tcPr>
            <w:tcW w:w="782" w:type="dxa"/>
            <w:tcBorders>
              <w:top w:val="single" w:sz="4" w:space="0" w:color="auto"/>
              <w:left w:val="single" w:sz="4" w:space="0" w:color="auto"/>
              <w:bottom w:val="single" w:sz="4" w:space="0" w:color="auto"/>
              <w:right w:val="single" w:sz="4" w:space="0" w:color="auto"/>
            </w:tcBorders>
            <w:vAlign w:val="center"/>
          </w:tcPr>
          <w:p w14:paraId="57BAB632"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0EC7FE5" w14:textId="77777777" w:rsidR="005B4A19" w:rsidRPr="00FB3AFE" w:rsidRDefault="005B4A19" w:rsidP="00D47FB7">
            <w:pPr>
              <w:spacing w:line="400" w:lineRule="exact"/>
              <w:jc w:val="center"/>
              <w:rPr>
                <w:rFonts w:ascii="宋体" w:hAnsi="宋体"/>
                <w:szCs w:val="28"/>
              </w:rPr>
            </w:pPr>
          </w:p>
        </w:tc>
      </w:tr>
      <w:tr w:rsidR="005B4A19" w:rsidRPr="00FB3AFE" w14:paraId="6F560FBF"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3EA98A3A"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928AC77" w14:textId="77777777" w:rsidR="005B4A19" w:rsidRPr="00FB3AFE" w:rsidRDefault="005B4A19" w:rsidP="00D47FB7">
            <w:pPr>
              <w:jc w:val="center"/>
            </w:pPr>
            <w:r w:rsidRPr="00FB3AFE">
              <w:rPr>
                <w:rFonts w:eastAsiaTheme="minorEastAsia" w:cstheme="minorBidi" w:hint="eastAsia"/>
                <w:sz w:val="24"/>
                <w:szCs w:val="24"/>
              </w:rPr>
              <w:t>会议桌</w:t>
            </w:r>
            <w:r w:rsidRPr="00FB3AFE">
              <w:rPr>
                <w:rFonts w:eastAsiaTheme="minorEastAsia" w:cstheme="minorBidi" w:hint="eastAsia"/>
                <w:sz w:val="24"/>
                <w:szCs w:val="24"/>
              </w:rPr>
              <w:t>1</w:t>
            </w:r>
          </w:p>
        </w:tc>
        <w:tc>
          <w:tcPr>
            <w:tcW w:w="850" w:type="dxa"/>
            <w:tcBorders>
              <w:top w:val="single" w:sz="4" w:space="0" w:color="auto"/>
              <w:left w:val="single" w:sz="4" w:space="0" w:color="auto"/>
              <w:bottom w:val="single" w:sz="4" w:space="0" w:color="auto"/>
              <w:right w:val="single" w:sz="4" w:space="0" w:color="auto"/>
            </w:tcBorders>
            <w:vAlign w:val="center"/>
          </w:tcPr>
          <w:p w14:paraId="786CF917"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079CD97A"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274FC303"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9F90B94"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223DFD2A" w14:textId="77777777" w:rsidR="005B4A19" w:rsidRPr="00FB3AFE" w:rsidRDefault="005B4A19" w:rsidP="00D47FB7">
            <w:pPr>
              <w:jc w:val="center"/>
            </w:pPr>
            <w:r w:rsidRPr="00FB3AFE">
              <w:rPr>
                <w:rFonts w:ascii="宋体" w:hAnsi="宋体" w:cs="宋体"/>
                <w:kern w:val="0"/>
                <w:sz w:val="20"/>
                <w:szCs w:val="21"/>
              </w:rPr>
              <w:t>3</w:t>
            </w:r>
          </w:p>
        </w:tc>
        <w:tc>
          <w:tcPr>
            <w:tcW w:w="708" w:type="dxa"/>
            <w:tcBorders>
              <w:top w:val="single" w:sz="4" w:space="0" w:color="auto"/>
              <w:left w:val="single" w:sz="4" w:space="0" w:color="auto"/>
              <w:bottom w:val="single" w:sz="4" w:space="0" w:color="auto"/>
              <w:right w:val="single" w:sz="4" w:space="0" w:color="auto"/>
            </w:tcBorders>
            <w:vAlign w:val="center"/>
          </w:tcPr>
          <w:p w14:paraId="3F260A47" w14:textId="77777777" w:rsidR="005B4A19" w:rsidRPr="00FB3AFE" w:rsidRDefault="005B4A19" w:rsidP="00D47FB7">
            <w:pPr>
              <w:spacing w:line="276" w:lineRule="auto"/>
              <w:jc w:val="center"/>
            </w:pPr>
            <w:r w:rsidRPr="00FB3AFE">
              <w:rPr>
                <w:rFonts w:eastAsiaTheme="minorEastAsia" w:cstheme="minorBidi" w:hint="eastAsia"/>
                <w:sz w:val="24"/>
                <w:szCs w:val="24"/>
              </w:rPr>
              <w:t>张</w:t>
            </w:r>
          </w:p>
        </w:tc>
        <w:tc>
          <w:tcPr>
            <w:tcW w:w="782" w:type="dxa"/>
            <w:tcBorders>
              <w:top w:val="single" w:sz="4" w:space="0" w:color="auto"/>
              <w:left w:val="single" w:sz="4" w:space="0" w:color="auto"/>
              <w:bottom w:val="single" w:sz="4" w:space="0" w:color="auto"/>
              <w:right w:val="single" w:sz="4" w:space="0" w:color="auto"/>
            </w:tcBorders>
            <w:vAlign w:val="center"/>
          </w:tcPr>
          <w:p w14:paraId="31650D5A"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CBDFB15" w14:textId="77777777" w:rsidR="005B4A19" w:rsidRPr="00FB3AFE" w:rsidRDefault="005B4A19" w:rsidP="00D47FB7">
            <w:pPr>
              <w:spacing w:line="400" w:lineRule="exact"/>
              <w:jc w:val="center"/>
              <w:rPr>
                <w:rFonts w:ascii="宋体" w:hAnsi="宋体"/>
                <w:szCs w:val="28"/>
              </w:rPr>
            </w:pPr>
          </w:p>
        </w:tc>
      </w:tr>
      <w:tr w:rsidR="005B4A19" w:rsidRPr="00FB3AFE" w14:paraId="7924F6C4"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53A6F84A"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79009EC" w14:textId="77777777" w:rsidR="005B4A19" w:rsidRPr="00FB3AFE" w:rsidRDefault="005B4A19" w:rsidP="00D47FB7">
            <w:pPr>
              <w:jc w:val="center"/>
            </w:pPr>
            <w:r w:rsidRPr="00FB3AFE">
              <w:rPr>
                <w:rFonts w:eastAsiaTheme="minorEastAsia" w:cstheme="minorBidi" w:hint="eastAsia"/>
                <w:sz w:val="24"/>
                <w:szCs w:val="24"/>
              </w:rPr>
              <w:t>会议桌</w:t>
            </w:r>
            <w:r w:rsidRPr="00FB3AFE">
              <w:rPr>
                <w:rFonts w:eastAsiaTheme="minorEastAsia" w:cstheme="minorBidi" w:hint="eastAsia"/>
                <w:sz w:val="24"/>
                <w:szCs w:val="24"/>
              </w:rPr>
              <w:t>2</w:t>
            </w:r>
          </w:p>
        </w:tc>
        <w:tc>
          <w:tcPr>
            <w:tcW w:w="850" w:type="dxa"/>
            <w:tcBorders>
              <w:top w:val="single" w:sz="4" w:space="0" w:color="auto"/>
              <w:left w:val="single" w:sz="4" w:space="0" w:color="auto"/>
              <w:bottom w:val="single" w:sz="4" w:space="0" w:color="auto"/>
              <w:right w:val="single" w:sz="4" w:space="0" w:color="auto"/>
            </w:tcBorders>
            <w:vAlign w:val="center"/>
          </w:tcPr>
          <w:p w14:paraId="7BD970CE"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5FC99960"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540DF288"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61E3282"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3F847CAB" w14:textId="77777777" w:rsidR="005B4A19" w:rsidRPr="00FB3AFE" w:rsidRDefault="005B4A19" w:rsidP="00D47FB7">
            <w:pPr>
              <w:jc w:val="center"/>
            </w:pPr>
            <w:r w:rsidRPr="00FB3AFE">
              <w:rPr>
                <w:rFonts w:ascii="宋体" w:hAnsi="宋体" w:cs="宋体"/>
                <w:kern w:val="0"/>
                <w:sz w:val="20"/>
                <w:szCs w:val="21"/>
              </w:rPr>
              <w:t>2</w:t>
            </w:r>
          </w:p>
        </w:tc>
        <w:tc>
          <w:tcPr>
            <w:tcW w:w="708" w:type="dxa"/>
            <w:tcBorders>
              <w:top w:val="single" w:sz="4" w:space="0" w:color="auto"/>
              <w:left w:val="single" w:sz="4" w:space="0" w:color="auto"/>
              <w:bottom w:val="single" w:sz="4" w:space="0" w:color="auto"/>
              <w:right w:val="single" w:sz="4" w:space="0" w:color="auto"/>
            </w:tcBorders>
            <w:vAlign w:val="center"/>
          </w:tcPr>
          <w:p w14:paraId="58AF84FC" w14:textId="77777777" w:rsidR="005B4A19" w:rsidRPr="00FB3AFE" w:rsidRDefault="005B4A19" w:rsidP="00D47FB7">
            <w:pPr>
              <w:spacing w:line="276" w:lineRule="auto"/>
              <w:jc w:val="center"/>
            </w:pPr>
            <w:r w:rsidRPr="00FB3AFE">
              <w:rPr>
                <w:rFonts w:eastAsiaTheme="minorEastAsia" w:cstheme="minorBidi" w:hint="eastAsia"/>
                <w:sz w:val="24"/>
                <w:szCs w:val="24"/>
              </w:rPr>
              <w:t>张</w:t>
            </w:r>
          </w:p>
        </w:tc>
        <w:tc>
          <w:tcPr>
            <w:tcW w:w="782" w:type="dxa"/>
            <w:tcBorders>
              <w:top w:val="single" w:sz="4" w:space="0" w:color="auto"/>
              <w:left w:val="single" w:sz="4" w:space="0" w:color="auto"/>
              <w:bottom w:val="single" w:sz="4" w:space="0" w:color="auto"/>
              <w:right w:val="single" w:sz="4" w:space="0" w:color="auto"/>
            </w:tcBorders>
            <w:vAlign w:val="center"/>
          </w:tcPr>
          <w:p w14:paraId="608DA1B8"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3481F872" w14:textId="77777777" w:rsidR="005B4A19" w:rsidRPr="00FB3AFE" w:rsidRDefault="005B4A19" w:rsidP="00D47FB7">
            <w:pPr>
              <w:spacing w:line="400" w:lineRule="exact"/>
              <w:jc w:val="center"/>
              <w:rPr>
                <w:rFonts w:ascii="宋体" w:hAnsi="宋体"/>
                <w:szCs w:val="28"/>
              </w:rPr>
            </w:pPr>
          </w:p>
        </w:tc>
      </w:tr>
      <w:tr w:rsidR="005B4A19" w:rsidRPr="00FB3AFE" w14:paraId="65588178"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1A1BB6BD"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43E3C1D" w14:textId="77777777" w:rsidR="005B4A19" w:rsidRPr="00FB3AFE" w:rsidRDefault="005B4A19" w:rsidP="00D47FB7">
            <w:pPr>
              <w:jc w:val="center"/>
            </w:pPr>
            <w:r w:rsidRPr="00FB3AFE">
              <w:rPr>
                <w:rFonts w:eastAsiaTheme="minorEastAsia" w:cstheme="minorBidi" w:hint="eastAsia"/>
                <w:sz w:val="24"/>
                <w:szCs w:val="24"/>
              </w:rPr>
              <w:t>会议桌</w:t>
            </w:r>
            <w:r w:rsidRPr="00FB3AFE">
              <w:rPr>
                <w:rFonts w:eastAsiaTheme="minorEastAsia" w:cstheme="minorBidi" w:hint="eastAsia"/>
                <w:sz w:val="24"/>
                <w:szCs w:val="24"/>
              </w:rPr>
              <w:t>3</w:t>
            </w:r>
          </w:p>
        </w:tc>
        <w:tc>
          <w:tcPr>
            <w:tcW w:w="850" w:type="dxa"/>
            <w:tcBorders>
              <w:top w:val="single" w:sz="4" w:space="0" w:color="auto"/>
              <w:left w:val="single" w:sz="4" w:space="0" w:color="auto"/>
              <w:bottom w:val="single" w:sz="4" w:space="0" w:color="auto"/>
              <w:right w:val="single" w:sz="4" w:space="0" w:color="auto"/>
            </w:tcBorders>
            <w:vAlign w:val="center"/>
          </w:tcPr>
          <w:p w14:paraId="5294FB00"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386E205E"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73DC892B"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6E871A59"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500ABF8B" w14:textId="77777777" w:rsidR="005B4A19" w:rsidRPr="00FB3AFE" w:rsidRDefault="005B4A19" w:rsidP="00D47FB7">
            <w:pPr>
              <w:jc w:val="center"/>
            </w:pPr>
            <w:r w:rsidRPr="00FB3AFE">
              <w:rPr>
                <w:rFonts w:ascii="宋体" w:hAnsi="宋体" w:cs="宋体"/>
                <w:kern w:val="0"/>
                <w:sz w:val="20"/>
                <w:szCs w:val="21"/>
              </w:rPr>
              <w:t>1</w:t>
            </w:r>
          </w:p>
        </w:tc>
        <w:tc>
          <w:tcPr>
            <w:tcW w:w="708" w:type="dxa"/>
            <w:tcBorders>
              <w:top w:val="single" w:sz="4" w:space="0" w:color="auto"/>
              <w:left w:val="single" w:sz="4" w:space="0" w:color="auto"/>
              <w:bottom w:val="single" w:sz="4" w:space="0" w:color="auto"/>
              <w:right w:val="single" w:sz="4" w:space="0" w:color="auto"/>
            </w:tcBorders>
            <w:vAlign w:val="center"/>
          </w:tcPr>
          <w:p w14:paraId="47631109" w14:textId="77777777" w:rsidR="005B4A19" w:rsidRPr="00FB3AFE" w:rsidRDefault="005B4A19" w:rsidP="00D47FB7">
            <w:pPr>
              <w:spacing w:line="276" w:lineRule="auto"/>
              <w:jc w:val="center"/>
            </w:pPr>
            <w:r w:rsidRPr="00FB3AFE">
              <w:rPr>
                <w:rFonts w:eastAsiaTheme="minorEastAsia" w:cstheme="minorBidi" w:hint="eastAsia"/>
                <w:sz w:val="24"/>
                <w:szCs w:val="24"/>
              </w:rPr>
              <w:t>张</w:t>
            </w:r>
          </w:p>
        </w:tc>
        <w:tc>
          <w:tcPr>
            <w:tcW w:w="782" w:type="dxa"/>
            <w:tcBorders>
              <w:top w:val="single" w:sz="4" w:space="0" w:color="auto"/>
              <w:left w:val="single" w:sz="4" w:space="0" w:color="auto"/>
              <w:bottom w:val="single" w:sz="4" w:space="0" w:color="auto"/>
              <w:right w:val="single" w:sz="4" w:space="0" w:color="auto"/>
            </w:tcBorders>
            <w:vAlign w:val="center"/>
          </w:tcPr>
          <w:p w14:paraId="3E91626F"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A79FFD5" w14:textId="77777777" w:rsidR="005B4A19" w:rsidRPr="00FB3AFE" w:rsidRDefault="005B4A19" w:rsidP="00D47FB7">
            <w:pPr>
              <w:spacing w:line="400" w:lineRule="exact"/>
              <w:jc w:val="center"/>
              <w:rPr>
                <w:rFonts w:ascii="宋体" w:hAnsi="宋体"/>
                <w:szCs w:val="28"/>
              </w:rPr>
            </w:pPr>
          </w:p>
        </w:tc>
      </w:tr>
      <w:tr w:rsidR="005B4A19" w:rsidRPr="00FB3AFE" w14:paraId="4258861A"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0F6BB270"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1A91DFF" w14:textId="77777777" w:rsidR="005B4A19" w:rsidRPr="00FB3AFE" w:rsidRDefault="005B4A19" w:rsidP="00D47FB7">
            <w:pPr>
              <w:jc w:val="center"/>
            </w:pPr>
            <w:r w:rsidRPr="00FB3AFE">
              <w:rPr>
                <w:rFonts w:eastAsiaTheme="minorEastAsia" w:cstheme="minorBidi" w:hint="eastAsia"/>
                <w:sz w:val="24"/>
                <w:szCs w:val="24"/>
              </w:rPr>
              <w:t>会议条桌</w:t>
            </w:r>
          </w:p>
        </w:tc>
        <w:tc>
          <w:tcPr>
            <w:tcW w:w="850" w:type="dxa"/>
            <w:tcBorders>
              <w:top w:val="single" w:sz="4" w:space="0" w:color="auto"/>
              <w:left w:val="single" w:sz="4" w:space="0" w:color="auto"/>
              <w:bottom w:val="single" w:sz="4" w:space="0" w:color="auto"/>
              <w:right w:val="single" w:sz="4" w:space="0" w:color="auto"/>
            </w:tcBorders>
            <w:vAlign w:val="center"/>
          </w:tcPr>
          <w:p w14:paraId="3FF09907"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0C2B6FC6"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796BA451"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318BA9C4"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55FCA53C" w14:textId="77777777" w:rsidR="005B4A19" w:rsidRPr="00FB3AFE" w:rsidRDefault="005B4A19" w:rsidP="00D47FB7">
            <w:pPr>
              <w:jc w:val="center"/>
            </w:pPr>
            <w:r w:rsidRPr="00FB3AFE">
              <w:rPr>
                <w:rFonts w:ascii="宋体" w:hAnsi="宋体" w:cs="宋体"/>
                <w:kern w:val="0"/>
                <w:sz w:val="20"/>
                <w:szCs w:val="21"/>
              </w:rPr>
              <w:t>40</w:t>
            </w:r>
          </w:p>
        </w:tc>
        <w:tc>
          <w:tcPr>
            <w:tcW w:w="708" w:type="dxa"/>
            <w:tcBorders>
              <w:top w:val="single" w:sz="4" w:space="0" w:color="auto"/>
              <w:left w:val="single" w:sz="4" w:space="0" w:color="auto"/>
              <w:bottom w:val="single" w:sz="4" w:space="0" w:color="auto"/>
              <w:right w:val="single" w:sz="4" w:space="0" w:color="auto"/>
            </w:tcBorders>
            <w:vAlign w:val="center"/>
          </w:tcPr>
          <w:p w14:paraId="585BD140" w14:textId="77777777" w:rsidR="005B4A19" w:rsidRPr="00FB3AFE" w:rsidRDefault="005B4A19" w:rsidP="00D47FB7">
            <w:pPr>
              <w:spacing w:line="276" w:lineRule="auto"/>
              <w:jc w:val="center"/>
            </w:pPr>
            <w:r w:rsidRPr="00FB3AFE">
              <w:rPr>
                <w:rFonts w:eastAsiaTheme="minorEastAsia" w:cstheme="minorBidi" w:hint="eastAsia"/>
                <w:sz w:val="24"/>
                <w:szCs w:val="24"/>
              </w:rPr>
              <w:t>张</w:t>
            </w:r>
          </w:p>
        </w:tc>
        <w:tc>
          <w:tcPr>
            <w:tcW w:w="782" w:type="dxa"/>
            <w:tcBorders>
              <w:top w:val="single" w:sz="4" w:space="0" w:color="auto"/>
              <w:left w:val="single" w:sz="4" w:space="0" w:color="auto"/>
              <w:bottom w:val="single" w:sz="4" w:space="0" w:color="auto"/>
              <w:right w:val="single" w:sz="4" w:space="0" w:color="auto"/>
            </w:tcBorders>
            <w:vAlign w:val="center"/>
          </w:tcPr>
          <w:p w14:paraId="55777803"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6343FD47" w14:textId="77777777" w:rsidR="005B4A19" w:rsidRPr="00FB3AFE" w:rsidRDefault="005B4A19" w:rsidP="00D47FB7">
            <w:pPr>
              <w:spacing w:line="400" w:lineRule="exact"/>
              <w:jc w:val="center"/>
              <w:rPr>
                <w:rFonts w:ascii="宋体" w:hAnsi="宋体"/>
                <w:szCs w:val="28"/>
              </w:rPr>
            </w:pPr>
          </w:p>
        </w:tc>
      </w:tr>
      <w:tr w:rsidR="005B4A19" w:rsidRPr="00FB3AFE" w14:paraId="51E278E9"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591D7035"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9667625" w14:textId="77777777" w:rsidR="005B4A19" w:rsidRPr="00FB3AFE" w:rsidRDefault="005B4A19" w:rsidP="00D47FB7">
            <w:pPr>
              <w:jc w:val="center"/>
            </w:pPr>
            <w:r w:rsidRPr="00FB3AFE">
              <w:rPr>
                <w:rFonts w:eastAsiaTheme="minorEastAsia" w:cstheme="minorBidi" w:hint="eastAsia"/>
                <w:sz w:val="24"/>
                <w:szCs w:val="24"/>
              </w:rPr>
              <w:t>定制会议桌</w:t>
            </w:r>
          </w:p>
        </w:tc>
        <w:tc>
          <w:tcPr>
            <w:tcW w:w="850" w:type="dxa"/>
            <w:tcBorders>
              <w:top w:val="single" w:sz="4" w:space="0" w:color="auto"/>
              <w:left w:val="single" w:sz="4" w:space="0" w:color="auto"/>
              <w:bottom w:val="single" w:sz="4" w:space="0" w:color="auto"/>
              <w:right w:val="single" w:sz="4" w:space="0" w:color="auto"/>
            </w:tcBorders>
            <w:vAlign w:val="center"/>
          </w:tcPr>
          <w:p w14:paraId="4ACF61ED"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10EC9DF0"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6073B5AF"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520DEEF0"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7B944A65" w14:textId="77777777" w:rsidR="005B4A19" w:rsidRPr="00FB3AFE" w:rsidRDefault="005B4A19" w:rsidP="00D47FB7">
            <w:pPr>
              <w:jc w:val="center"/>
            </w:pPr>
            <w:r w:rsidRPr="00FB3AFE">
              <w:rPr>
                <w:rFonts w:ascii="宋体" w:hAnsi="宋体" w:cs="宋体"/>
                <w:kern w:val="0"/>
                <w:sz w:val="20"/>
                <w:szCs w:val="21"/>
              </w:rPr>
              <w:t>1</w:t>
            </w:r>
          </w:p>
        </w:tc>
        <w:tc>
          <w:tcPr>
            <w:tcW w:w="708" w:type="dxa"/>
            <w:tcBorders>
              <w:top w:val="single" w:sz="4" w:space="0" w:color="auto"/>
              <w:left w:val="single" w:sz="4" w:space="0" w:color="auto"/>
              <w:bottom w:val="single" w:sz="4" w:space="0" w:color="auto"/>
              <w:right w:val="single" w:sz="4" w:space="0" w:color="auto"/>
            </w:tcBorders>
            <w:vAlign w:val="center"/>
          </w:tcPr>
          <w:p w14:paraId="02F70366" w14:textId="77777777" w:rsidR="005B4A19" w:rsidRPr="00FB3AFE" w:rsidRDefault="005B4A19" w:rsidP="00D47FB7">
            <w:pPr>
              <w:spacing w:line="276" w:lineRule="auto"/>
              <w:jc w:val="center"/>
            </w:pPr>
            <w:r w:rsidRPr="00FB3AFE">
              <w:rPr>
                <w:rFonts w:eastAsiaTheme="minorEastAsia" w:cstheme="minorBidi" w:hint="eastAsia"/>
                <w:sz w:val="24"/>
                <w:szCs w:val="24"/>
              </w:rPr>
              <w:t>张</w:t>
            </w:r>
          </w:p>
        </w:tc>
        <w:tc>
          <w:tcPr>
            <w:tcW w:w="782" w:type="dxa"/>
            <w:tcBorders>
              <w:top w:val="single" w:sz="4" w:space="0" w:color="auto"/>
              <w:left w:val="single" w:sz="4" w:space="0" w:color="auto"/>
              <w:bottom w:val="single" w:sz="4" w:space="0" w:color="auto"/>
              <w:right w:val="single" w:sz="4" w:space="0" w:color="auto"/>
            </w:tcBorders>
            <w:vAlign w:val="center"/>
          </w:tcPr>
          <w:p w14:paraId="594A1986"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0AC20FBD" w14:textId="77777777" w:rsidR="005B4A19" w:rsidRPr="00FB3AFE" w:rsidRDefault="005B4A19" w:rsidP="00D47FB7">
            <w:pPr>
              <w:spacing w:line="400" w:lineRule="exact"/>
              <w:jc w:val="center"/>
              <w:rPr>
                <w:rFonts w:ascii="宋体" w:hAnsi="宋体"/>
                <w:szCs w:val="28"/>
              </w:rPr>
            </w:pPr>
          </w:p>
        </w:tc>
      </w:tr>
      <w:tr w:rsidR="005B4A19" w:rsidRPr="00FB3AFE" w14:paraId="35FB1C56" w14:textId="77777777" w:rsidTr="00D47FB7">
        <w:trPr>
          <w:trHeight w:val="312"/>
        </w:trPr>
        <w:tc>
          <w:tcPr>
            <w:tcW w:w="818" w:type="dxa"/>
            <w:tcBorders>
              <w:top w:val="single" w:sz="4" w:space="0" w:color="auto"/>
              <w:left w:val="single" w:sz="4" w:space="0" w:color="auto"/>
              <w:bottom w:val="single" w:sz="4" w:space="0" w:color="auto"/>
              <w:right w:val="single" w:sz="4" w:space="0" w:color="auto"/>
            </w:tcBorders>
            <w:vAlign w:val="center"/>
          </w:tcPr>
          <w:p w14:paraId="784565C6" w14:textId="77777777" w:rsidR="005B4A19" w:rsidRPr="00FB3AFE" w:rsidRDefault="005B4A19" w:rsidP="00006261">
            <w:pPr>
              <w:pStyle w:val="13"/>
              <w:numPr>
                <w:ilvl w:val="0"/>
                <w:numId w:val="34"/>
              </w:numPr>
              <w:spacing w:line="400" w:lineRule="exact"/>
              <w:ind w:firstLineChars="0"/>
              <w:jc w:val="center"/>
              <w:rPr>
                <w:rFonts w:ascii="宋体" w:hAnsi="宋体"/>
                <w:szCs w:val="28"/>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95E42AF" w14:textId="77777777" w:rsidR="005B4A19" w:rsidRPr="00FB3AFE" w:rsidRDefault="005B4A19" w:rsidP="00D47FB7">
            <w:pPr>
              <w:jc w:val="center"/>
            </w:pPr>
            <w:r w:rsidRPr="00FB3AFE">
              <w:rPr>
                <w:rFonts w:eastAsiaTheme="minorEastAsia" w:cstheme="minorBidi" w:hint="eastAsia"/>
                <w:sz w:val="24"/>
                <w:szCs w:val="24"/>
              </w:rPr>
              <w:t>洽谈桌椅（一桌三椅）</w:t>
            </w:r>
          </w:p>
        </w:tc>
        <w:tc>
          <w:tcPr>
            <w:tcW w:w="850" w:type="dxa"/>
            <w:tcBorders>
              <w:top w:val="single" w:sz="4" w:space="0" w:color="auto"/>
              <w:left w:val="single" w:sz="4" w:space="0" w:color="auto"/>
              <w:bottom w:val="single" w:sz="4" w:space="0" w:color="auto"/>
              <w:right w:val="single" w:sz="4" w:space="0" w:color="auto"/>
            </w:tcBorders>
            <w:vAlign w:val="center"/>
          </w:tcPr>
          <w:p w14:paraId="503100D3" w14:textId="77777777" w:rsidR="005B4A19" w:rsidRPr="00FB3AFE" w:rsidRDefault="005B4A19" w:rsidP="00D47FB7">
            <w:pPr>
              <w:spacing w:afterLines="50" w:after="120" w:line="360" w:lineRule="auto"/>
              <w:jc w:val="center"/>
              <w:rPr>
                <w:rFonts w:ascii="宋体" w:hAnsi="宋体"/>
                <w:szCs w:val="28"/>
              </w:rPr>
            </w:pPr>
          </w:p>
        </w:tc>
        <w:tc>
          <w:tcPr>
            <w:tcW w:w="1559" w:type="dxa"/>
            <w:tcBorders>
              <w:top w:val="single" w:sz="4" w:space="0" w:color="auto"/>
              <w:left w:val="single" w:sz="4" w:space="0" w:color="auto"/>
              <w:bottom w:val="single" w:sz="4" w:space="0" w:color="auto"/>
              <w:right w:val="single" w:sz="4" w:space="0" w:color="auto"/>
            </w:tcBorders>
            <w:vAlign w:val="center"/>
          </w:tcPr>
          <w:p w14:paraId="02F982E9" w14:textId="77777777" w:rsidR="005B4A19" w:rsidRPr="00FB3AFE" w:rsidRDefault="005B4A19" w:rsidP="00D47FB7">
            <w:pPr>
              <w:jc w:val="center"/>
            </w:pPr>
          </w:p>
        </w:tc>
        <w:tc>
          <w:tcPr>
            <w:tcW w:w="426" w:type="dxa"/>
            <w:tcBorders>
              <w:top w:val="single" w:sz="4" w:space="0" w:color="auto"/>
              <w:left w:val="single" w:sz="4" w:space="0" w:color="auto"/>
              <w:bottom w:val="single" w:sz="4" w:space="0" w:color="auto"/>
              <w:right w:val="single" w:sz="4" w:space="0" w:color="auto"/>
            </w:tcBorders>
            <w:vAlign w:val="center"/>
          </w:tcPr>
          <w:p w14:paraId="391FD978" w14:textId="77777777" w:rsidR="005B4A19" w:rsidRPr="00FB3AFE" w:rsidRDefault="005B4A19" w:rsidP="00D47FB7">
            <w:pPr>
              <w:spacing w:afterLines="50" w:after="120" w:line="360" w:lineRule="auto"/>
              <w:jc w:val="center"/>
              <w:rPr>
                <w:rFonts w:ascii="宋体" w:hAnsi="宋体"/>
                <w:szCs w:val="28"/>
              </w:rPr>
            </w:pPr>
          </w:p>
        </w:tc>
        <w:tc>
          <w:tcPr>
            <w:tcW w:w="850" w:type="dxa"/>
            <w:tcBorders>
              <w:top w:val="single" w:sz="4" w:space="0" w:color="auto"/>
              <w:left w:val="single" w:sz="4" w:space="0" w:color="auto"/>
              <w:bottom w:val="single" w:sz="4" w:space="0" w:color="auto"/>
              <w:right w:val="single" w:sz="4" w:space="0" w:color="auto"/>
            </w:tcBorders>
            <w:vAlign w:val="center"/>
          </w:tcPr>
          <w:p w14:paraId="15E6AC9C" w14:textId="77777777" w:rsidR="005B4A19" w:rsidRPr="00FB3AFE" w:rsidRDefault="005B4A19" w:rsidP="00D47FB7">
            <w:pPr>
              <w:spacing w:afterLines="50" w:after="120" w:line="360" w:lineRule="auto"/>
              <w:jc w:val="center"/>
              <w:rPr>
                <w:rFonts w:ascii="宋体" w:hAnsi="宋体"/>
                <w:szCs w:val="28"/>
              </w:rPr>
            </w:pPr>
          </w:p>
        </w:tc>
        <w:tc>
          <w:tcPr>
            <w:tcW w:w="778" w:type="dxa"/>
            <w:tcBorders>
              <w:top w:val="single" w:sz="4" w:space="0" w:color="auto"/>
              <w:left w:val="single" w:sz="4" w:space="0" w:color="auto"/>
              <w:bottom w:val="single" w:sz="4" w:space="0" w:color="auto"/>
              <w:right w:val="single" w:sz="4" w:space="0" w:color="auto"/>
            </w:tcBorders>
            <w:vAlign w:val="center"/>
          </w:tcPr>
          <w:p w14:paraId="4D78A940" w14:textId="77777777" w:rsidR="005B4A19" w:rsidRPr="00FB3AFE" w:rsidRDefault="005B4A19" w:rsidP="00D47FB7">
            <w:pPr>
              <w:jc w:val="center"/>
            </w:pPr>
            <w:r w:rsidRPr="00FB3AFE">
              <w:rPr>
                <w:rFonts w:ascii="宋体" w:hAnsi="宋体" w:cs="宋体"/>
                <w:kern w:val="0"/>
                <w:sz w:val="20"/>
                <w:szCs w:val="21"/>
              </w:rPr>
              <w:t>264</w:t>
            </w:r>
          </w:p>
        </w:tc>
        <w:tc>
          <w:tcPr>
            <w:tcW w:w="708" w:type="dxa"/>
            <w:tcBorders>
              <w:top w:val="single" w:sz="4" w:space="0" w:color="auto"/>
              <w:left w:val="single" w:sz="4" w:space="0" w:color="auto"/>
              <w:bottom w:val="single" w:sz="4" w:space="0" w:color="auto"/>
              <w:right w:val="single" w:sz="4" w:space="0" w:color="auto"/>
            </w:tcBorders>
            <w:vAlign w:val="center"/>
          </w:tcPr>
          <w:p w14:paraId="2901C827" w14:textId="77777777" w:rsidR="005B4A19" w:rsidRPr="00FB3AFE" w:rsidRDefault="005B4A19" w:rsidP="00D47FB7">
            <w:pPr>
              <w:spacing w:line="276" w:lineRule="auto"/>
              <w:jc w:val="center"/>
            </w:pPr>
            <w:r w:rsidRPr="00FB3AFE">
              <w:rPr>
                <w:rFonts w:eastAsiaTheme="minorEastAsia" w:cstheme="minorBidi" w:hint="eastAsia"/>
                <w:sz w:val="24"/>
                <w:szCs w:val="24"/>
              </w:rPr>
              <w:t>套</w:t>
            </w:r>
          </w:p>
        </w:tc>
        <w:tc>
          <w:tcPr>
            <w:tcW w:w="782" w:type="dxa"/>
            <w:tcBorders>
              <w:top w:val="single" w:sz="4" w:space="0" w:color="auto"/>
              <w:left w:val="single" w:sz="4" w:space="0" w:color="auto"/>
              <w:bottom w:val="single" w:sz="4" w:space="0" w:color="auto"/>
              <w:right w:val="single" w:sz="4" w:space="0" w:color="auto"/>
            </w:tcBorders>
            <w:vAlign w:val="center"/>
          </w:tcPr>
          <w:p w14:paraId="44685A15" w14:textId="77777777" w:rsidR="005B4A19" w:rsidRPr="00FB3AFE" w:rsidRDefault="005B4A19" w:rsidP="00D47FB7">
            <w:pPr>
              <w:spacing w:line="400" w:lineRule="exact"/>
              <w:jc w:val="center"/>
              <w:rPr>
                <w:rFonts w:ascii="宋体" w:hAnsi="宋体"/>
                <w:szCs w:val="28"/>
              </w:rPr>
            </w:pPr>
          </w:p>
        </w:tc>
        <w:tc>
          <w:tcPr>
            <w:tcW w:w="917" w:type="dxa"/>
            <w:tcBorders>
              <w:top w:val="single" w:sz="4" w:space="0" w:color="auto"/>
              <w:left w:val="single" w:sz="4" w:space="0" w:color="auto"/>
              <w:bottom w:val="single" w:sz="4" w:space="0" w:color="auto"/>
              <w:right w:val="single" w:sz="4" w:space="0" w:color="auto"/>
            </w:tcBorders>
            <w:vAlign w:val="center"/>
          </w:tcPr>
          <w:p w14:paraId="7254B044" w14:textId="77777777" w:rsidR="005B4A19" w:rsidRPr="00FB3AFE" w:rsidRDefault="005B4A19" w:rsidP="00D47FB7">
            <w:pPr>
              <w:spacing w:line="400" w:lineRule="exact"/>
              <w:jc w:val="center"/>
              <w:rPr>
                <w:rFonts w:ascii="宋体" w:hAnsi="宋体"/>
                <w:szCs w:val="28"/>
              </w:rPr>
            </w:pPr>
          </w:p>
        </w:tc>
      </w:tr>
      <w:tr w:rsidR="005B4A19" w:rsidRPr="00FB3AFE" w14:paraId="285FD7B2" w14:textId="77777777" w:rsidTr="00D47FB7">
        <w:trPr>
          <w:trHeight w:val="688"/>
        </w:trPr>
        <w:tc>
          <w:tcPr>
            <w:tcW w:w="8188" w:type="dxa"/>
            <w:gridSpan w:val="9"/>
            <w:tcBorders>
              <w:top w:val="single" w:sz="4" w:space="0" w:color="auto"/>
              <w:left w:val="single" w:sz="4" w:space="0" w:color="auto"/>
              <w:bottom w:val="single" w:sz="4" w:space="0" w:color="auto"/>
              <w:right w:val="single" w:sz="4" w:space="0" w:color="auto"/>
            </w:tcBorders>
            <w:vAlign w:val="center"/>
          </w:tcPr>
          <w:p w14:paraId="7D7ADDFD" w14:textId="77777777" w:rsidR="005B4A19" w:rsidRPr="00FB3AFE" w:rsidRDefault="005B4A19" w:rsidP="00D47FB7">
            <w:pPr>
              <w:spacing w:line="400" w:lineRule="exact"/>
              <w:jc w:val="center"/>
              <w:rPr>
                <w:rFonts w:ascii="宋体" w:hAnsi="宋体"/>
                <w:szCs w:val="28"/>
              </w:rPr>
            </w:pPr>
            <w:r w:rsidRPr="00FB3AFE">
              <w:rPr>
                <w:rFonts w:ascii="宋体" w:hAnsi="宋体" w:hint="eastAsia"/>
                <w:b/>
                <w:szCs w:val="28"/>
              </w:rPr>
              <w:t>投标报价（总价合计）：</w:t>
            </w:r>
          </w:p>
        </w:tc>
        <w:tc>
          <w:tcPr>
            <w:tcW w:w="917" w:type="dxa"/>
            <w:tcBorders>
              <w:top w:val="single" w:sz="4" w:space="0" w:color="auto"/>
              <w:left w:val="single" w:sz="4" w:space="0" w:color="auto"/>
              <w:bottom w:val="single" w:sz="4" w:space="0" w:color="auto"/>
              <w:right w:val="single" w:sz="4" w:space="0" w:color="auto"/>
            </w:tcBorders>
            <w:vAlign w:val="center"/>
          </w:tcPr>
          <w:p w14:paraId="6DA32F70" w14:textId="77777777" w:rsidR="005B4A19" w:rsidRPr="00FB3AFE" w:rsidRDefault="005B4A19" w:rsidP="00D47FB7">
            <w:pPr>
              <w:spacing w:line="400" w:lineRule="exact"/>
              <w:jc w:val="center"/>
              <w:rPr>
                <w:rFonts w:ascii="宋体" w:hAnsi="宋体"/>
                <w:szCs w:val="28"/>
              </w:rPr>
            </w:pPr>
          </w:p>
        </w:tc>
      </w:tr>
    </w:tbl>
    <w:p w14:paraId="7791A7B8" w14:textId="77777777" w:rsidR="0008285D" w:rsidRPr="00FB3AFE" w:rsidRDefault="003E70E7">
      <w:pPr>
        <w:spacing w:line="440" w:lineRule="atLeast"/>
        <w:ind w:firstLineChars="149" w:firstLine="419"/>
        <w:rPr>
          <w:rFonts w:ascii="宋体" w:hAnsi="宋体"/>
          <w:b/>
          <w:sz w:val="28"/>
          <w:szCs w:val="28"/>
        </w:rPr>
      </w:pPr>
      <w:r w:rsidRPr="00FB3AFE">
        <w:rPr>
          <w:rFonts w:ascii="宋体" w:hAnsi="宋体" w:hint="eastAsia"/>
          <w:b/>
          <w:sz w:val="28"/>
          <w:szCs w:val="28"/>
        </w:rPr>
        <w:t>说明：</w:t>
      </w:r>
    </w:p>
    <w:p w14:paraId="29DC428B" w14:textId="77777777" w:rsidR="0008285D" w:rsidRPr="00FB3AFE" w:rsidRDefault="003E70E7">
      <w:pPr>
        <w:spacing w:line="440" w:lineRule="atLeast"/>
        <w:ind w:firstLineChars="149" w:firstLine="419"/>
        <w:rPr>
          <w:rFonts w:ascii="宋体" w:hAnsi="宋体"/>
          <w:b/>
          <w:sz w:val="28"/>
          <w:szCs w:val="28"/>
        </w:rPr>
      </w:pPr>
      <w:r w:rsidRPr="00FB3AFE">
        <w:rPr>
          <w:rFonts w:ascii="宋体" w:hAnsi="宋体" w:hint="eastAsia"/>
          <w:b/>
          <w:sz w:val="28"/>
          <w:szCs w:val="28"/>
        </w:rPr>
        <w:t>1、进口产品是指通过中国海关报关验放进入中国境内且产自关境外的产品。</w:t>
      </w:r>
    </w:p>
    <w:p w14:paraId="01F19C5A" w14:textId="77777777" w:rsidR="0008285D" w:rsidRPr="00FB3AFE" w:rsidRDefault="003E70E7">
      <w:pPr>
        <w:spacing w:line="440" w:lineRule="atLeast"/>
        <w:ind w:firstLineChars="149" w:firstLine="419"/>
        <w:rPr>
          <w:rFonts w:ascii="宋体" w:hAnsi="宋体"/>
          <w:b/>
          <w:sz w:val="28"/>
          <w:szCs w:val="28"/>
        </w:rPr>
      </w:pPr>
      <w:r w:rsidRPr="00FB3AFE">
        <w:rPr>
          <w:rFonts w:ascii="宋体" w:hAnsi="宋体" w:hint="eastAsia"/>
          <w:b/>
          <w:sz w:val="28"/>
          <w:szCs w:val="28"/>
        </w:rPr>
        <w:t>2、分项报价明细表格式中要求填写品牌、规格型号、制造商、进口或国产的，投标人必须载明其投标产品的品牌、规格型号、制造商、进口或国产。</w:t>
      </w:r>
    </w:p>
    <w:p w14:paraId="2D07D19C" w14:textId="77777777" w:rsidR="0008285D" w:rsidRPr="00FB3AFE" w:rsidRDefault="0008285D">
      <w:pPr>
        <w:spacing w:line="440" w:lineRule="atLeast"/>
        <w:ind w:firstLineChars="449" w:firstLine="1262"/>
        <w:rPr>
          <w:rFonts w:ascii="宋体" w:hAnsi="宋体"/>
          <w:b/>
          <w:sz w:val="28"/>
          <w:szCs w:val="28"/>
        </w:rPr>
      </w:pPr>
    </w:p>
    <w:p w14:paraId="200107E5" w14:textId="77777777" w:rsidR="0008285D" w:rsidRPr="00FB3AFE" w:rsidRDefault="003E70E7">
      <w:pPr>
        <w:widowControl/>
        <w:jc w:val="left"/>
        <w:rPr>
          <w:rFonts w:ascii="宋体" w:hAnsi="宋体"/>
          <w:bCs/>
          <w:sz w:val="28"/>
          <w:u w:val="single"/>
        </w:rPr>
      </w:pPr>
      <w:r w:rsidRPr="00FB3AFE">
        <w:rPr>
          <w:rFonts w:ascii="宋体" w:hAnsi="宋体"/>
          <w:bCs/>
          <w:sz w:val="28"/>
          <w:u w:val="single"/>
        </w:rPr>
        <w:br w:type="page"/>
      </w:r>
    </w:p>
    <w:p w14:paraId="6298ABD7" w14:textId="77777777" w:rsidR="0008285D" w:rsidRPr="00FB3AFE" w:rsidRDefault="003E70E7">
      <w:pPr>
        <w:keepNext/>
        <w:keepLines/>
        <w:numPr>
          <w:ilvl w:val="0"/>
          <w:numId w:val="3"/>
        </w:numPr>
        <w:spacing w:line="360" w:lineRule="auto"/>
        <w:ind w:left="0" w:firstLine="0"/>
        <w:jc w:val="center"/>
        <w:outlineLvl w:val="0"/>
        <w:rPr>
          <w:rFonts w:ascii="宋体" w:hAnsi="宋体"/>
          <w:b/>
          <w:bCs/>
          <w:spacing w:val="-20"/>
          <w:kern w:val="44"/>
          <w:sz w:val="32"/>
          <w:szCs w:val="32"/>
        </w:rPr>
      </w:pPr>
      <w:bookmarkStart w:id="148" w:name="_Toc217446093"/>
      <w:bookmarkStart w:id="149" w:name="_Toc97815689"/>
      <w:bookmarkStart w:id="150" w:name="_Toc316292231"/>
      <w:bookmarkStart w:id="151" w:name="_Toc321382057"/>
      <w:bookmarkEnd w:id="146"/>
      <w:r w:rsidRPr="00FB3AFE">
        <w:rPr>
          <w:rFonts w:ascii="宋体" w:hAnsi="宋体" w:hint="eastAsia"/>
          <w:b/>
          <w:bCs/>
          <w:spacing w:val="-20"/>
          <w:kern w:val="44"/>
          <w:sz w:val="32"/>
          <w:szCs w:val="32"/>
        </w:rPr>
        <w:lastRenderedPageBreak/>
        <w:t>招标项目技术、服务、商务及其他要求</w:t>
      </w:r>
      <w:bookmarkEnd w:id="148"/>
      <w:bookmarkEnd w:id="149"/>
    </w:p>
    <w:p w14:paraId="1605342B" w14:textId="77777777" w:rsidR="0008285D" w:rsidRPr="00FB3AFE" w:rsidRDefault="003E70E7">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32"/>
          <w:szCs w:val="32"/>
        </w:rPr>
      </w:pPr>
      <w:bookmarkStart w:id="152" w:name="_Toc97815690"/>
      <w:r w:rsidRPr="00FB3AFE">
        <w:rPr>
          <w:rFonts w:ascii="宋体" w:hAnsi="宋体" w:hint="eastAsia"/>
          <w:b/>
          <w:bCs/>
          <w:sz w:val="32"/>
          <w:szCs w:val="32"/>
        </w:rPr>
        <w:t>项目概况</w:t>
      </w:r>
      <w:bookmarkEnd w:id="152"/>
    </w:p>
    <w:p w14:paraId="60AF2006" w14:textId="54F4FF2D" w:rsidR="0008285D" w:rsidRPr="00FB3AFE" w:rsidRDefault="005B4A19">
      <w:pPr>
        <w:spacing w:line="360" w:lineRule="auto"/>
        <w:ind w:firstLineChars="200" w:firstLine="560"/>
        <w:rPr>
          <w:rFonts w:ascii="宋体" w:hAnsi="宋体"/>
          <w:sz w:val="28"/>
          <w:szCs w:val="28"/>
        </w:rPr>
      </w:pPr>
      <w:r w:rsidRPr="00FB3AFE">
        <w:rPr>
          <w:rFonts w:ascii="宋体" w:hAnsi="宋体" w:hint="eastAsia"/>
          <w:sz w:val="28"/>
          <w:szCs w:val="28"/>
        </w:rPr>
        <w:t>成都画院（成都市美术馆）采购家具一批</w:t>
      </w:r>
      <w:r w:rsidR="003E70E7" w:rsidRPr="00FB3AFE">
        <w:rPr>
          <w:rFonts w:ascii="宋体" w:hAnsi="宋体" w:hint="eastAsia"/>
          <w:sz w:val="28"/>
          <w:szCs w:val="28"/>
        </w:rPr>
        <w:t>。</w:t>
      </w:r>
    </w:p>
    <w:p w14:paraId="234C76BD" w14:textId="77777777" w:rsidR="005B4A19" w:rsidRPr="00FB3AFE" w:rsidRDefault="003E70E7">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32"/>
          <w:szCs w:val="32"/>
        </w:rPr>
      </w:pPr>
      <w:bookmarkStart w:id="153" w:name="_Toc97815691"/>
      <w:r w:rsidRPr="00FB3AFE">
        <w:rPr>
          <w:rFonts w:ascii="宋体" w:hAnsi="宋体" w:hint="eastAsia"/>
          <w:b/>
          <w:bCs/>
          <w:sz w:val="32"/>
          <w:szCs w:val="32"/>
        </w:rPr>
        <w:t>采购内容</w:t>
      </w:r>
      <w:bookmarkEnd w:id="153"/>
    </w:p>
    <w:tbl>
      <w:tblPr>
        <w:tblW w:w="875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8"/>
        <w:gridCol w:w="2767"/>
        <w:gridCol w:w="1245"/>
        <w:gridCol w:w="1418"/>
        <w:gridCol w:w="2512"/>
      </w:tblGrid>
      <w:tr w:rsidR="005B4A19" w:rsidRPr="00FB3AFE" w14:paraId="5D07E855" w14:textId="77777777" w:rsidTr="005B4A19">
        <w:trPr>
          <w:trHeight w:val="547"/>
        </w:trPr>
        <w:tc>
          <w:tcPr>
            <w:tcW w:w="808" w:type="dxa"/>
            <w:vAlign w:val="center"/>
          </w:tcPr>
          <w:p w14:paraId="4773F837" w14:textId="77777777" w:rsidR="005B4A19" w:rsidRPr="00FB3AFE" w:rsidRDefault="005B4A19" w:rsidP="00D47FB7">
            <w:pPr>
              <w:pStyle w:val="13"/>
              <w:ind w:firstLineChars="0" w:firstLine="0"/>
              <w:jc w:val="center"/>
              <w:rPr>
                <w:b/>
                <w:sz w:val="24"/>
                <w:szCs w:val="24"/>
              </w:rPr>
            </w:pPr>
            <w:r w:rsidRPr="00FB3AFE">
              <w:rPr>
                <w:rFonts w:hint="eastAsia"/>
                <w:b/>
                <w:sz w:val="24"/>
                <w:szCs w:val="24"/>
              </w:rPr>
              <w:t>序号</w:t>
            </w:r>
          </w:p>
        </w:tc>
        <w:tc>
          <w:tcPr>
            <w:tcW w:w="2767" w:type="dxa"/>
            <w:vAlign w:val="center"/>
          </w:tcPr>
          <w:p w14:paraId="470641BA" w14:textId="77777777" w:rsidR="005B4A19" w:rsidRPr="00FB3AFE" w:rsidRDefault="005B4A19" w:rsidP="00D47FB7">
            <w:pPr>
              <w:pStyle w:val="13"/>
              <w:ind w:firstLineChars="0" w:firstLine="0"/>
              <w:jc w:val="center"/>
              <w:rPr>
                <w:b/>
                <w:sz w:val="24"/>
                <w:szCs w:val="24"/>
              </w:rPr>
            </w:pPr>
            <w:r w:rsidRPr="00FB3AFE">
              <w:rPr>
                <w:rFonts w:hint="eastAsia"/>
                <w:b/>
                <w:sz w:val="24"/>
                <w:szCs w:val="24"/>
              </w:rPr>
              <w:t>货物名称（标的名称）</w:t>
            </w:r>
          </w:p>
        </w:tc>
        <w:tc>
          <w:tcPr>
            <w:tcW w:w="1245" w:type="dxa"/>
            <w:vAlign w:val="center"/>
          </w:tcPr>
          <w:p w14:paraId="56145E0D" w14:textId="77777777" w:rsidR="005B4A19" w:rsidRPr="00FB3AFE" w:rsidRDefault="005B4A19" w:rsidP="00D47FB7">
            <w:pPr>
              <w:pStyle w:val="13"/>
              <w:ind w:firstLineChars="0" w:firstLine="0"/>
              <w:jc w:val="center"/>
              <w:rPr>
                <w:b/>
                <w:sz w:val="24"/>
                <w:szCs w:val="24"/>
              </w:rPr>
            </w:pPr>
            <w:r w:rsidRPr="00FB3AFE">
              <w:rPr>
                <w:rFonts w:hint="eastAsia"/>
                <w:b/>
                <w:sz w:val="24"/>
                <w:szCs w:val="24"/>
              </w:rPr>
              <w:t>数量</w:t>
            </w:r>
          </w:p>
        </w:tc>
        <w:tc>
          <w:tcPr>
            <w:tcW w:w="1418" w:type="dxa"/>
            <w:vAlign w:val="center"/>
          </w:tcPr>
          <w:p w14:paraId="6668FEA0" w14:textId="77777777" w:rsidR="005B4A19" w:rsidRPr="00FB3AFE" w:rsidRDefault="005B4A19" w:rsidP="00D47FB7">
            <w:pPr>
              <w:pStyle w:val="13"/>
              <w:ind w:firstLineChars="0" w:firstLine="0"/>
              <w:jc w:val="center"/>
              <w:rPr>
                <w:b/>
                <w:sz w:val="24"/>
                <w:szCs w:val="24"/>
              </w:rPr>
            </w:pPr>
            <w:r w:rsidRPr="00FB3AFE">
              <w:rPr>
                <w:rFonts w:hint="eastAsia"/>
                <w:b/>
                <w:sz w:val="24"/>
                <w:szCs w:val="24"/>
              </w:rPr>
              <w:t>数量单位</w:t>
            </w:r>
          </w:p>
        </w:tc>
        <w:tc>
          <w:tcPr>
            <w:tcW w:w="2512" w:type="dxa"/>
            <w:vAlign w:val="center"/>
          </w:tcPr>
          <w:p w14:paraId="64FD1B29" w14:textId="77777777" w:rsidR="005B4A19" w:rsidRPr="00FB3AFE" w:rsidRDefault="005B4A19" w:rsidP="00D47FB7">
            <w:pPr>
              <w:pStyle w:val="13"/>
              <w:ind w:firstLineChars="0" w:firstLine="0"/>
              <w:jc w:val="center"/>
              <w:rPr>
                <w:b/>
                <w:sz w:val="24"/>
                <w:szCs w:val="24"/>
              </w:rPr>
            </w:pPr>
            <w:r w:rsidRPr="00FB3AFE">
              <w:rPr>
                <w:rFonts w:hint="eastAsia"/>
                <w:b/>
                <w:sz w:val="24"/>
                <w:szCs w:val="24"/>
              </w:rPr>
              <w:t>所属行业</w:t>
            </w:r>
          </w:p>
        </w:tc>
      </w:tr>
      <w:tr w:rsidR="005B4A19" w:rsidRPr="00FB3AFE" w14:paraId="7931566F" w14:textId="77777777" w:rsidTr="005B4A19">
        <w:trPr>
          <w:trHeight w:val="536"/>
        </w:trPr>
        <w:tc>
          <w:tcPr>
            <w:tcW w:w="808" w:type="dxa"/>
            <w:vAlign w:val="center"/>
          </w:tcPr>
          <w:p w14:paraId="1368E910"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3AC1B8AB"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办公桌</w:t>
            </w:r>
          </w:p>
        </w:tc>
        <w:tc>
          <w:tcPr>
            <w:tcW w:w="1245" w:type="dxa"/>
            <w:vAlign w:val="center"/>
          </w:tcPr>
          <w:p w14:paraId="34D65841"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45</w:t>
            </w:r>
          </w:p>
        </w:tc>
        <w:tc>
          <w:tcPr>
            <w:tcW w:w="1418" w:type="dxa"/>
            <w:vAlign w:val="center"/>
          </w:tcPr>
          <w:p w14:paraId="1E04912E"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张</w:t>
            </w:r>
          </w:p>
        </w:tc>
        <w:tc>
          <w:tcPr>
            <w:tcW w:w="2512" w:type="dxa"/>
          </w:tcPr>
          <w:p w14:paraId="304243D7"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4D92690A" w14:textId="77777777" w:rsidTr="005B4A19">
        <w:trPr>
          <w:trHeight w:val="536"/>
        </w:trPr>
        <w:tc>
          <w:tcPr>
            <w:tcW w:w="808" w:type="dxa"/>
            <w:vAlign w:val="center"/>
          </w:tcPr>
          <w:p w14:paraId="74CDDD87"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18B871F7"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办公椅</w:t>
            </w:r>
          </w:p>
        </w:tc>
        <w:tc>
          <w:tcPr>
            <w:tcW w:w="1245" w:type="dxa"/>
            <w:vAlign w:val="center"/>
          </w:tcPr>
          <w:p w14:paraId="76F8D630"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65</w:t>
            </w:r>
          </w:p>
        </w:tc>
        <w:tc>
          <w:tcPr>
            <w:tcW w:w="1418" w:type="dxa"/>
            <w:vAlign w:val="center"/>
          </w:tcPr>
          <w:p w14:paraId="433DD7E3" w14:textId="77777777" w:rsidR="005B4A19" w:rsidRPr="00FB3AFE" w:rsidRDefault="005B4A19" w:rsidP="00D47FB7">
            <w:pPr>
              <w:widowControl/>
              <w:jc w:val="center"/>
              <w:rPr>
                <w:rFonts w:eastAsiaTheme="minorEastAsia" w:cstheme="minorBidi"/>
                <w:sz w:val="22"/>
              </w:rPr>
            </w:pPr>
            <w:r w:rsidRPr="00FB3AFE">
              <w:rPr>
                <w:rFonts w:eastAsiaTheme="minorEastAsia" w:cstheme="minorBidi" w:hint="eastAsia"/>
                <w:sz w:val="22"/>
              </w:rPr>
              <w:t>把</w:t>
            </w:r>
          </w:p>
        </w:tc>
        <w:tc>
          <w:tcPr>
            <w:tcW w:w="2512" w:type="dxa"/>
          </w:tcPr>
          <w:p w14:paraId="36900166"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114BA681" w14:textId="77777777" w:rsidTr="005B4A19">
        <w:trPr>
          <w:trHeight w:val="536"/>
        </w:trPr>
        <w:tc>
          <w:tcPr>
            <w:tcW w:w="808" w:type="dxa"/>
            <w:vAlign w:val="center"/>
          </w:tcPr>
          <w:p w14:paraId="04D48D50"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693DE005"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文件柜</w:t>
            </w:r>
          </w:p>
        </w:tc>
        <w:tc>
          <w:tcPr>
            <w:tcW w:w="1245" w:type="dxa"/>
            <w:vAlign w:val="center"/>
          </w:tcPr>
          <w:p w14:paraId="05C8153C"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80</w:t>
            </w:r>
          </w:p>
        </w:tc>
        <w:tc>
          <w:tcPr>
            <w:tcW w:w="1418" w:type="dxa"/>
            <w:vAlign w:val="center"/>
          </w:tcPr>
          <w:p w14:paraId="67E3441C"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组</w:t>
            </w:r>
          </w:p>
        </w:tc>
        <w:tc>
          <w:tcPr>
            <w:tcW w:w="2512" w:type="dxa"/>
          </w:tcPr>
          <w:p w14:paraId="14B8D18C"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1773548D" w14:textId="77777777" w:rsidTr="005B4A19">
        <w:trPr>
          <w:trHeight w:val="536"/>
        </w:trPr>
        <w:tc>
          <w:tcPr>
            <w:tcW w:w="808" w:type="dxa"/>
            <w:vAlign w:val="center"/>
          </w:tcPr>
          <w:p w14:paraId="1E3F50A6"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7E05A31A"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桌前椅</w:t>
            </w:r>
          </w:p>
        </w:tc>
        <w:tc>
          <w:tcPr>
            <w:tcW w:w="1245" w:type="dxa"/>
            <w:vAlign w:val="center"/>
          </w:tcPr>
          <w:p w14:paraId="394F227E"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6</w:t>
            </w:r>
          </w:p>
        </w:tc>
        <w:tc>
          <w:tcPr>
            <w:tcW w:w="1418" w:type="dxa"/>
            <w:vAlign w:val="center"/>
          </w:tcPr>
          <w:p w14:paraId="2BEB13F7"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把</w:t>
            </w:r>
          </w:p>
        </w:tc>
        <w:tc>
          <w:tcPr>
            <w:tcW w:w="2512" w:type="dxa"/>
          </w:tcPr>
          <w:p w14:paraId="7469BC8D"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1E1F5785" w14:textId="77777777" w:rsidTr="005B4A19">
        <w:trPr>
          <w:trHeight w:val="536"/>
        </w:trPr>
        <w:tc>
          <w:tcPr>
            <w:tcW w:w="808" w:type="dxa"/>
            <w:vAlign w:val="center"/>
          </w:tcPr>
          <w:p w14:paraId="3E7F6B48"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39437CA1"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单人沙发</w:t>
            </w:r>
          </w:p>
        </w:tc>
        <w:tc>
          <w:tcPr>
            <w:tcW w:w="1245" w:type="dxa"/>
            <w:vAlign w:val="center"/>
          </w:tcPr>
          <w:p w14:paraId="6D10ED4D"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36</w:t>
            </w:r>
          </w:p>
        </w:tc>
        <w:tc>
          <w:tcPr>
            <w:tcW w:w="1418" w:type="dxa"/>
            <w:vAlign w:val="center"/>
          </w:tcPr>
          <w:p w14:paraId="3D6C8162"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个</w:t>
            </w:r>
          </w:p>
        </w:tc>
        <w:tc>
          <w:tcPr>
            <w:tcW w:w="2512" w:type="dxa"/>
          </w:tcPr>
          <w:p w14:paraId="06AC6159"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7E79FD33" w14:textId="77777777" w:rsidTr="005B4A19">
        <w:trPr>
          <w:trHeight w:val="536"/>
        </w:trPr>
        <w:tc>
          <w:tcPr>
            <w:tcW w:w="808" w:type="dxa"/>
            <w:vAlign w:val="center"/>
          </w:tcPr>
          <w:p w14:paraId="336D4808"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02713606"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三人沙发</w:t>
            </w:r>
          </w:p>
        </w:tc>
        <w:tc>
          <w:tcPr>
            <w:tcW w:w="1245" w:type="dxa"/>
            <w:vAlign w:val="center"/>
          </w:tcPr>
          <w:p w14:paraId="4C3232DC"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31</w:t>
            </w:r>
          </w:p>
        </w:tc>
        <w:tc>
          <w:tcPr>
            <w:tcW w:w="1418" w:type="dxa"/>
            <w:vAlign w:val="center"/>
          </w:tcPr>
          <w:p w14:paraId="3CD601FC"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个</w:t>
            </w:r>
          </w:p>
        </w:tc>
        <w:tc>
          <w:tcPr>
            <w:tcW w:w="2512" w:type="dxa"/>
          </w:tcPr>
          <w:p w14:paraId="7916E5C7"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19C79CF4" w14:textId="77777777" w:rsidTr="005B4A19">
        <w:trPr>
          <w:trHeight w:val="536"/>
        </w:trPr>
        <w:tc>
          <w:tcPr>
            <w:tcW w:w="808" w:type="dxa"/>
            <w:vAlign w:val="center"/>
          </w:tcPr>
          <w:p w14:paraId="28F37BC0"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1FDF2FB9"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茶几</w:t>
            </w:r>
          </w:p>
        </w:tc>
        <w:tc>
          <w:tcPr>
            <w:tcW w:w="1245" w:type="dxa"/>
            <w:vAlign w:val="center"/>
          </w:tcPr>
          <w:p w14:paraId="50367DCF"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49</w:t>
            </w:r>
          </w:p>
        </w:tc>
        <w:tc>
          <w:tcPr>
            <w:tcW w:w="1418" w:type="dxa"/>
            <w:vAlign w:val="center"/>
          </w:tcPr>
          <w:p w14:paraId="5585517A"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个</w:t>
            </w:r>
          </w:p>
        </w:tc>
        <w:tc>
          <w:tcPr>
            <w:tcW w:w="2512" w:type="dxa"/>
          </w:tcPr>
          <w:p w14:paraId="7693A902"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333EE026" w14:textId="77777777" w:rsidTr="005B4A19">
        <w:trPr>
          <w:trHeight w:val="536"/>
        </w:trPr>
        <w:tc>
          <w:tcPr>
            <w:tcW w:w="808" w:type="dxa"/>
            <w:vAlign w:val="center"/>
          </w:tcPr>
          <w:p w14:paraId="19DCED6C"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4B8D053A"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保密柜</w:t>
            </w:r>
          </w:p>
        </w:tc>
        <w:tc>
          <w:tcPr>
            <w:tcW w:w="1245" w:type="dxa"/>
            <w:vAlign w:val="center"/>
          </w:tcPr>
          <w:p w14:paraId="7C0E565C"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10</w:t>
            </w:r>
          </w:p>
        </w:tc>
        <w:tc>
          <w:tcPr>
            <w:tcW w:w="1418" w:type="dxa"/>
            <w:vAlign w:val="center"/>
          </w:tcPr>
          <w:p w14:paraId="4D1414E3"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组</w:t>
            </w:r>
          </w:p>
        </w:tc>
        <w:tc>
          <w:tcPr>
            <w:tcW w:w="2512" w:type="dxa"/>
          </w:tcPr>
          <w:p w14:paraId="16721FE9"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1B33DC28" w14:textId="77777777" w:rsidTr="005B4A19">
        <w:trPr>
          <w:trHeight w:val="536"/>
        </w:trPr>
        <w:tc>
          <w:tcPr>
            <w:tcW w:w="808" w:type="dxa"/>
            <w:vAlign w:val="center"/>
          </w:tcPr>
          <w:p w14:paraId="0E29D59E"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75F4D0A2"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会议椅</w:t>
            </w:r>
          </w:p>
        </w:tc>
        <w:tc>
          <w:tcPr>
            <w:tcW w:w="1245" w:type="dxa"/>
            <w:vAlign w:val="center"/>
          </w:tcPr>
          <w:p w14:paraId="4BF4C692"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360</w:t>
            </w:r>
          </w:p>
        </w:tc>
        <w:tc>
          <w:tcPr>
            <w:tcW w:w="1418" w:type="dxa"/>
            <w:vAlign w:val="center"/>
          </w:tcPr>
          <w:p w14:paraId="0872A24A"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把</w:t>
            </w:r>
          </w:p>
        </w:tc>
        <w:tc>
          <w:tcPr>
            <w:tcW w:w="2512" w:type="dxa"/>
          </w:tcPr>
          <w:p w14:paraId="30C89CCB"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11EED3B9" w14:textId="77777777" w:rsidTr="005B4A19">
        <w:trPr>
          <w:trHeight w:val="536"/>
        </w:trPr>
        <w:tc>
          <w:tcPr>
            <w:tcW w:w="808" w:type="dxa"/>
            <w:vAlign w:val="center"/>
          </w:tcPr>
          <w:p w14:paraId="2F91BE27"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0538ACEC"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钢制三门衣柜</w:t>
            </w:r>
          </w:p>
        </w:tc>
        <w:tc>
          <w:tcPr>
            <w:tcW w:w="1245" w:type="dxa"/>
            <w:vAlign w:val="center"/>
          </w:tcPr>
          <w:p w14:paraId="6A4E8989"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50</w:t>
            </w:r>
          </w:p>
        </w:tc>
        <w:tc>
          <w:tcPr>
            <w:tcW w:w="1418" w:type="dxa"/>
            <w:vAlign w:val="center"/>
          </w:tcPr>
          <w:p w14:paraId="61FF48A0"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组</w:t>
            </w:r>
          </w:p>
        </w:tc>
        <w:tc>
          <w:tcPr>
            <w:tcW w:w="2512" w:type="dxa"/>
          </w:tcPr>
          <w:p w14:paraId="199205A2"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5D1134BF" w14:textId="77777777" w:rsidTr="005B4A19">
        <w:trPr>
          <w:trHeight w:val="536"/>
        </w:trPr>
        <w:tc>
          <w:tcPr>
            <w:tcW w:w="808" w:type="dxa"/>
            <w:vAlign w:val="center"/>
          </w:tcPr>
          <w:p w14:paraId="123D18B5"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4CE98995"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书柜</w:t>
            </w:r>
          </w:p>
        </w:tc>
        <w:tc>
          <w:tcPr>
            <w:tcW w:w="1245" w:type="dxa"/>
            <w:vAlign w:val="center"/>
          </w:tcPr>
          <w:p w14:paraId="364FEAF4"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12</w:t>
            </w:r>
          </w:p>
        </w:tc>
        <w:tc>
          <w:tcPr>
            <w:tcW w:w="1418" w:type="dxa"/>
            <w:vAlign w:val="center"/>
          </w:tcPr>
          <w:p w14:paraId="32F5539B"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组</w:t>
            </w:r>
          </w:p>
        </w:tc>
        <w:tc>
          <w:tcPr>
            <w:tcW w:w="2512" w:type="dxa"/>
          </w:tcPr>
          <w:p w14:paraId="0895274C"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1481111B" w14:textId="77777777" w:rsidTr="005B4A19">
        <w:trPr>
          <w:trHeight w:val="536"/>
        </w:trPr>
        <w:tc>
          <w:tcPr>
            <w:tcW w:w="808" w:type="dxa"/>
            <w:vAlign w:val="center"/>
          </w:tcPr>
          <w:p w14:paraId="78216EAE"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35A00D9C"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钢制上下床</w:t>
            </w:r>
          </w:p>
        </w:tc>
        <w:tc>
          <w:tcPr>
            <w:tcW w:w="1245" w:type="dxa"/>
            <w:vAlign w:val="center"/>
          </w:tcPr>
          <w:p w14:paraId="5836F203"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20</w:t>
            </w:r>
          </w:p>
        </w:tc>
        <w:tc>
          <w:tcPr>
            <w:tcW w:w="1418" w:type="dxa"/>
            <w:vAlign w:val="center"/>
          </w:tcPr>
          <w:p w14:paraId="4EEF3CD9"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组</w:t>
            </w:r>
          </w:p>
        </w:tc>
        <w:tc>
          <w:tcPr>
            <w:tcW w:w="2512" w:type="dxa"/>
          </w:tcPr>
          <w:p w14:paraId="4AFE2FEA"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59F5D658" w14:textId="77777777" w:rsidTr="005B4A19">
        <w:trPr>
          <w:trHeight w:val="536"/>
        </w:trPr>
        <w:tc>
          <w:tcPr>
            <w:tcW w:w="808" w:type="dxa"/>
            <w:vAlign w:val="center"/>
          </w:tcPr>
          <w:p w14:paraId="3679FE45"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011C5F28" w14:textId="1FF44E82" w:rsidR="005B4A19" w:rsidRPr="00FB3AFE" w:rsidRDefault="00766623" w:rsidP="00D47FB7">
            <w:pPr>
              <w:jc w:val="center"/>
              <w:rPr>
                <w:rFonts w:eastAsiaTheme="minorEastAsia" w:cstheme="minorBidi"/>
                <w:sz w:val="22"/>
              </w:rPr>
            </w:pPr>
            <w:r w:rsidRPr="00FB3AFE">
              <w:rPr>
                <w:rFonts w:ascii="宋体" w:hAnsi="宋体" w:cs="宋体" w:hint="eastAsia"/>
                <w:color w:val="000000"/>
                <w:kern w:val="0"/>
                <w:sz w:val="24"/>
                <w:szCs w:val="24"/>
              </w:rPr>
              <w:t>食堂桌椅（一桌四椅）</w:t>
            </w:r>
          </w:p>
        </w:tc>
        <w:tc>
          <w:tcPr>
            <w:tcW w:w="1245" w:type="dxa"/>
            <w:vAlign w:val="center"/>
          </w:tcPr>
          <w:p w14:paraId="387B3CF3" w14:textId="797C9D03" w:rsidR="005B4A19" w:rsidRPr="00FB3AFE" w:rsidRDefault="00766623" w:rsidP="00D47FB7">
            <w:pPr>
              <w:jc w:val="center"/>
              <w:rPr>
                <w:rFonts w:ascii="宋体" w:hAnsi="宋体" w:cs="宋体"/>
                <w:kern w:val="0"/>
                <w:sz w:val="18"/>
                <w:szCs w:val="20"/>
              </w:rPr>
            </w:pPr>
            <w:r w:rsidRPr="00FB3AFE">
              <w:rPr>
                <w:rFonts w:ascii="宋体" w:hAnsi="宋体" w:cs="宋体"/>
                <w:kern w:val="0"/>
                <w:sz w:val="18"/>
                <w:szCs w:val="20"/>
              </w:rPr>
              <w:t>20</w:t>
            </w:r>
          </w:p>
        </w:tc>
        <w:tc>
          <w:tcPr>
            <w:tcW w:w="1418" w:type="dxa"/>
            <w:vAlign w:val="center"/>
          </w:tcPr>
          <w:p w14:paraId="6ADE11B0" w14:textId="00D0E242" w:rsidR="005B4A19" w:rsidRPr="00FB3AFE" w:rsidRDefault="00766623" w:rsidP="00D47FB7">
            <w:pPr>
              <w:jc w:val="center"/>
              <w:rPr>
                <w:rFonts w:eastAsiaTheme="minorEastAsia" w:cstheme="minorBidi"/>
                <w:sz w:val="22"/>
              </w:rPr>
            </w:pPr>
            <w:r w:rsidRPr="00FB3AFE">
              <w:rPr>
                <w:rFonts w:eastAsiaTheme="minorEastAsia" w:cstheme="minorBidi" w:hint="eastAsia"/>
                <w:sz w:val="22"/>
              </w:rPr>
              <w:t>套</w:t>
            </w:r>
          </w:p>
        </w:tc>
        <w:tc>
          <w:tcPr>
            <w:tcW w:w="2512" w:type="dxa"/>
          </w:tcPr>
          <w:p w14:paraId="64598951"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19B76A49" w14:textId="77777777" w:rsidTr="005B4A19">
        <w:trPr>
          <w:trHeight w:val="536"/>
        </w:trPr>
        <w:tc>
          <w:tcPr>
            <w:tcW w:w="808" w:type="dxa"/>
            <w:vAlign w:val="center"/>
          </w:tcPr>
          <w:p w14:paraId="472CD9B7"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1EA922F7"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会议桌</w:t>
            </w:r>
            <w:r w:rsidRPr="00FB3AFE">
              <w:rPr>
                <w:rFonts w:eastAsiaTheme="minorEastAsia" w:cstheme="minorBidi" w:hint="eastAsia"/>
                <w:sz w:val="22"/>
              </w:rPr>
              <w:t>1</w:t>
            </w:r>
          </w:p>
        </w:tc>
        <w:tc>
          <w:tcPr>
            <w:tcW w:w="1245" w:type="dxa"/>
            <w:vAlign w:val="center"/>
          </w:tcPr>
          <w:p w14:paraId="59AF1D45"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3</w:t>
            </w:r>
          </w:p>
        </w:tc>
        <w:tc>
          <w:tcPr>
            <w:tcW w:w="1418" w:type="dxa"/>
            <w:vAlign w:val="center"/>
          </w:tcPr>
          <w:p w14:paraId="2E02BB1B"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张</w:t>
            </w:r>
          </w:p>
        </w:tc>
        <w:tc>
          <w:tcPr>
            <w:tcW w:w="2512" w:type="dxa"/>
          </w:tcPr>
          <w:p w14:paraId="39D0C8E2"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6A13CC18" w14:textId="77777777" w:rsidTr="005B4A19">
        <w:trPr>
          <w:trHeight w:val="536"/>
        </w:trPr>
        <w:tc>
          <w:tcPr>
            <w:tcW w:w="808" w:type="dxa"/>
            <w:vAlign w:val="center"/>
          </w:tcPr>
          <w:p w14:paraId="2C752061"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2467E303"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会议桌</w:t>
            </w:r>
            <w:r w:rsidRPr="00FB3AFE">
              <w:rPr>
                <w:rFonts w:eastAsiaTheme="minorEastAsia" w:cstheme="minorBidi" w:hint="eastAsia"/>
                <w:sz w:val="22"/>
              </w:rPr>
              <w:t>2</w:t>
            </w:r>
          </w:p>
        </w:tc>
        <w:tc>
          <w:tcPr>
            <w:tcW w:w="1245" w:type="dxa"/>
            <w:vAlign w:val="center"/>
          </w:tcPr>
          <w:p w14:paraId="407C9F4A"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2</w:t>
            </w:r>
          </w:p>
        </w:tc>
        <w:tc>
          <w:tcPr>
            <w:tcW w:w="1418" w:type="dxa"/>
            <w:vAlign w:val="center"/>
          </w:tcPr>
          <w:p w14:paraId="07F7B260"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张</w:t>
            </w:r>
          </w:p>
        </w:tc>
        <w:tc>
          <w:tcPr>
            <w:tcW w:w="2512" w:type="dxa"/>
          </w:tcPr>
          <w:p w14:paraId="4482D435"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1C3FBB6A" w14:textId="77777777" w:rsidTr="005B4A19">
        <w:trPr>
          <w:trHeight w:val="536"/>
        </w:trPr>
        <w:tc>
          <w:tcPr>
            <w:tcW w:w="808" w:type="dxa"/>
            <w:vAlign w:val="center"/>
          </w:tcPr>
          <w:p w14:paraId="1489A291"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7F2E5316"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会议桌</w:t>
            </w:r>
            <w:r w:rsidRPr="00FB3AFE">
              <w:rPr>
                <w:rFonts w:eastAsiaTheme="minorEastAsia" w:cstheme="minorBidi" w:hint="eastAsia"/>
                <w:sz w:val="22"/>
              </w:rPr>
              <w:t>3</w:t>
            </w:r>
          </w:p>
        </w:tc>
        <w:tc>
          <w:tcPr>
            <w:tcW w:w="1245" w:type="dxa"/>
            <w:vAlign w:val="center"/>
          </w:tcPr>
          <w:p w14:paraId="2F367EF6"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1</w:t>
            </w:r>
          </w:p>
        </w:tc>
        <w:tc>
          <w:tcPr>
            <w:tcW w:w="1418" w:type="dxa"/>
            <w:vAlign w:val="center"/>
          </w:tcPr>
          <w:p w14:paraId="58B16288"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张</w:t>
            </w:r>
          </w:p>
        </w:tc>
        <w:tc>
          <w:tcPr>
            <w:tcW w:w="2512" w:type="dxa"/>
          </w:tcPr>
          <w:p w14:paraId="281DD9F8"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65197E82" w14:textId="77777777" w:rsidTr="005B4A19">
        <w:trPr>
          <w:trHeight w:val="536"/>
        </w:trPr>
        <w:tc>
          <w:tcPr>
            <w:tcW w:w="808" w:type="dxa"/>
            <w:vAlign w:val="center"/>
          </w:tcPr>
          <w:p w14:paraId="54058D73"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74105A9A"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会议条桌</w:t>
            </w:r>
          </w:p>
        </w:tc>
        <w:tc>
          <w:tcPr>
            <w:tcW w:w="1245" w:type="dxa"/>
            <w:vAlign w:val="center"/>
          </w:tcPr>
          <w:p w14:paraId="3270C061"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40</w:t>
            </w:r>
          </w:p>
        </w:tc>
        <w:tc>
          <w:tcPr>
            <w:tcW w:w="1418" w:type="dxa"/>
            <w:vAlign w:val="center"/>
          </w:tcPr>
          <w:p w14:paraId="2A911B96"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张</w:t>
            </w:r>
          </w:p>
        </w:tc>
        <w:tc>
          <w:tcPr>
            <w:tcW w:w="2512" w:type="dxa"/>
          </w:tcPr>
          <w:p w14:paraId="1BDC14DF"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1F24A3E0" w14:textId="77777777" w:rsidTr="005B4A19">
        <w:trPr>
          <w:trHeight w:val="536"/>
        </w:trPr>
        <w:tc>
          <w:tcPr>
            <w:tcW w:w="808" w:type="dxa"/>
            <w:vAlign w:val="center"/>
          </w:tcPr>
          <w:p w14:paraId="1E1736B7"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7B9ADD20"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定制会议桌</w:t>
            </w:r>
          </w:p>
        </w:tc>
        <w:tc>
          <w:tcPr>
            <w:tcW w:w="1245" w:type="dxa"/>
            <w:vAlign w:val="center"/>
          </w:tcPr>
          <w:p w14:paraId="7F21FBDF"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1</w:t>
            </w:r>
          </w:p>
        </w:tc>
        <w:tc>
          <w:tcPr>
            <w:tcW w:w="1418" w:type="dxa"/>
            <w:vAlign w:val="center"/>
          </w:tcPr>
          <w:p w14:paraId="55C8A5E7"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张</w:t>
            </w:r>
          </w:p>
        </w:tc>
        <w:tc>
          <w:tcPr>
            <w:tcW w:w="2512" w:type="dxa"/>
          </w:tcPr>
          <w:p w14:paraId="0D916D8E"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r w:rsidR="005B4A19" w:rsidRPr="00FB3AFE" w14:paraId="7B634849" w14:textId="77777777" w:rsidTr="005B4A19">
        <w:trPr>
          <w:trHeight w:val="510"/>
        </w:trPr>
        <w:tc>
          <w:tcPr>
            <w:tcW w:w="808" w:type="dxa"/>
            <w:vAlign w:val="center"/>
          </w:tcPr>
          <w:p w14:paraId="5BAF8032" w14:textId="77777777" w:rsidR="005B4A19" w:rsidRPr="00FB3AFE" w:rsidRDefault="005B4A19" w:rsidP="00006261">
            <w:pPr>
              <w:pStyle w:val="13"/>
              <w:numPr>
                <w:ilvl w:val="0"/>
                <w:numId w:val="47"/>
              </w:numPr>
              <w:ind w:firstLineChars="0"/>
              <w:jc w:val="center"/>
              <w:rPr>
                <w:sz w:val="22"/>
              </w:rPr>
            </w:pPr>
          </w:p>
        </w:tc>
        <w:tc>
          <w:tcPr>
            <w:tcW w:w="2767" w:type="dxa"/>
            <w:shd w:val="clear" w:color="auto" w:fill="auto"/>
            <w:vAlign w:val="center"/>
          </w:tcPr>
          <w:p w14:paraId="76D5E45D"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洽谈桌椅（一桌三椅）</w:t>
            </w:r>
          </w:p>
        </w:tc>
        <w:tc>
          <w:tcPr>
            <w:tcW w:w="1245" w:type="dxa"/>
            <w:vAlign w:val="center"/>
          </w:tcPr>
          <w:p w14:paraId="06A6BAB3" w14:textId="77777777" w:rsidR="005B4A19" w:rsidRPr="00FB3AFE" w:rsidRDefault="005B4A19" w:rsidP="00D47FB7">
            <w:pPr>
              <w:jc w:val="center"/>
              <w:rPr>
                <w:rFonts w:ascii="宋体" w:hAnsi="宋体" w:cs="宋体"/>
                <w:kern w:val="0"/>
                <w:sz w:val="18"/>
                <w:szCs w:val="20"/>
              </w:rPr>
            </w:pPr>
            <w:r w:rsidRPr="00FB3AFE">
              <w:rPr>
                <w:rFonts w:ascii="宋体" w:hAnsi="宋体" w:cs="宋体"/>
                <w:kern w:val="0"/>
                <w:sz w:val="18"/>
                <w:szCs w:val="20"/>
              </w:rPr>
              <w:t>264</w:t>
            </w:r>
          </w:p>
        </w:tc>
        <w:tc>
          <w:tcPr>
            <w:tcW w:w="1418" w:type="dxa"/>
            <w:vAlign w:val="center"/>
          </w:tcPr>
          <w:p w14:paraId="455522B1" w14:textId="77777777" w:rsidR="005B4A19" w:rsidRPr="00FB3AFE" w:rsidRDefault="005B4A19" w:rsidP="00D47FB7">
            <w:pPr>
              <w:jc w:val="center"/>
              <w:rPr>
                <w:rFonts w:eastAsiaTheme="minorEastAsia" w:cstheme="minorBidi"/>
                <w:sz w:val="22"/>
              </w:rPr>
            </w:pPr>
            <w:r w:rsidRPr="00FB3AFE">
              <w:rPr>
                <w:rFonts w:eastAsiaTheme="minorEastAsia" w:cstheme="minorBidi" w:hint="eastAsia"/>
                <w:sz w:val="22"/>
              </w:rPr>
              <w:t>套</w:t>
            </w:r>
          </w:p>
        </w:tc>
        <w:tc>
          <w:tcPr>
            <w:tcW w:w="2512" w:type="dxa"/>
            <w:vAlign w:val="center"/>
          </w:tcPr>
          <w:p w14:paraId="6E20CCF2" w14:textId="77777777" w:rsidR="005B4A19" w:rsidRPr="00FB3AFE" w:rsidRDefault="005B4A19" w:rsidP="00D47FB7">
            <w:pPr>
              <w:jc w:val="center"/>
              <w:rPr>
                <w:sz w:val="20"/>
                <w:szCs w:val="21"/>
              </w:rPr>
            </w:pPr>
            <w:r w:rsidRPr="00FB3AFE">
              <w:rPr>
                <w:rFonts w:eastAsiaTheme="minorEastAsia" w:cstheme="minorBidi" w:hint="eastAsia"/>
                <w:sz w:val="22"/>
              </w:rPr>
              <w:t>工业</w:t>
            </w:r>
          </w:p>
        </w:tc>
      </w:tr>
    </w:tbl>
    <w:p w14:paraId="23313A5A" w14:textId="77777777" w:rsidR="00D47FB7" w:rsidRPr="00FB3AFE" w:rsidRDefault="003E70E7">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28"/>
          <w:szCs w:val="32"/>
        </w:rPr>
      </w:pPr>
      <w:bookmarkStart w:id="154" w:name="_Toc97815692"/>
      <w:r w:rsidRPr="00FB3AFE">
        <w:rPr>
          <w:rFonts w:ascii="宋体" w:hAnsi="宋体" w:hint="eastAsia"/>
          <w:b/>
          <w:bCs/>
          <w:sz w:val="28"/>
          <w:szCs w:val="32"/>
        </w:rPr>
        <w:t>技术参数及要求</w:t>
      </w:r>
      <w:bookmarkEnd w:id="154"/>
    </w:p>
    <w:tbl>
      <w:tblPr>
        <w:tblpPr w:leftFromText="180" w:rightFromText="180" w:vertAnchor="page" w:horzAnchor="margin" w:tblpX="-239" w:tblpY="343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958"/>
        <w:gridCol w:w="1559"/>
        <w:gridCol w:w="708"/>
        <w:gridCol w:w="425"/>
        <w:gridCol w:w="427"/>
        <w:gridCol w:w="3103"/>
        <w:gridCol w:w="682"/>
      </w:tblGrid>
      <w:tr w:rsidR="00CF1D17" w:rsidRPr="00FB3AFE" w14:paraId="547B8667" w14:textId="77777777" w:rsidTr="00B51732">
        <w:trPr>
          <w:trHeight w:val="600"/>
        </w:trPr>
        <w:tc>
          <w:tcPr>
            <w:tcW w:w="561" w:type="pct"/>
          </w:tcPr>
          <w:p w14:paraId="27C066D4" w14:textId="77777777" w:rsidR="00CF1D17" w:rsidRDefault="00CF1D17" w:rsidP="00CF1D17">
            <w:pPr>
              <w:widowControl/>
              <w:jc w:val="center"/>
              <w:rPr>
                <w:rFonts w:ascii="宋体" w:hAnsi="宋体" w:cs="宋体"/>
                <w:b/>
                <w:bCs/>
                <w:color w:val="000000"/>
                <w:kern w:val="0"/>
                <w:sz w:val="20"/>
                <w:szCs w:val="20"/>
              </w:rPr>
            </w:pPr>
          </w:p>
          <w:p w14:paraId="244D1C9F" w14:textId="77777777" w:rsidR="00CF1D17" w:rsidRDefault="00CF1D17" w:rsidP="00CF1D17">
            <w:pPr>
              <w:widowControl/>
              <w:jc w:val="center"/>
              <w:rPr>
                <w:rFonts w:ascii="宋体" w:hAnsi="宋体" w:cs="宋体"/>
                <w:b/>
                <w:bCs/>
                <w:color w:val="000000"/>
                <w:kern w:val="0"/>
                <w:sz w:val="20"/>
                <w:szCs w:val="20"/>
              </w:rPr>
            </w:pPr>
          </w:p>
          <w:p w14:paraId="6A5DC10F" w14:textId="37DFEB28" w:rsidR="00CF1D17" w:rsidRPr="00FB3AFE" w:rsidRDefault="00CF1D17" w:rsidP="00CF1D17">
            <w:pPr>
              <w:widowControl/>
              <w:jc w:val="center"/>
              <w:rPr>
                <w:rFonts w:ascii="宋体" w:hAnsi="宋体" w:cs="宋体"/>
                <w:b/>
                <w:bCs/>
                <w:color w:val="000000"/>
                <w:kern w:val="0"/>
                <w:sz w:val="20"/>
                <w:szCs w:val="20"/>
              </w:rPr>
            </w:pPr>
            <w:r>
              <w:rPr>
                <w:rFonts w:ascii="宋体" w:hAnsi="宋体" w:cs="宋体" w:hint="eastAsia"/>
                <w:b/>
                <w:bCs/>
                <w:color w:val="000000"/>
                <w:kern w:val="0"/>
                <w:sz w:val="20"/>
                <w:szCs w:val="20"/>
              </w:rPr>
              <w:t>序号</w:t>
            </w:r>
          </w:p>
        </w:tc>
        <w:tc>
          <w:tcPr>
            <w:tcW w:w="541" w:type="pct"/>
            <w:shd w:val="clear" w:color="auto" w:fill="auto"/>
            <w:vAlign w:val="center"/>
          </w:tcPr>
          <w:p w14:paraId="32985069" w14:textId="323D07B7" w:rsidR="00CF1D17" w:rsidRPr="00FB3AFE" w:rsidRDefault="00CF1D17" w:rsidP="008C31C2">
            <w:pPr>
              <w:widowControl/>
              <w:jc w:val="center"/>
              <w:rPr>
                <w:rFonts w:ascii="宋体" w:hAnsi="宋体" w:cs="宋体"/>
                <w:b/>
                <w:bCs/>
                <w:color w:val="000000"/>
                <w:kern w:val="0"/>
                <w:sz w:val="20"/>
                <w:szCs w:val="20"/>
              </w:rPr>
            </w:pPr>
            <w:r w:rsidRPr="00FB3AFE">
              <w:rPr>
                <w:rFonts w:ascii="宋体" w:hAnsi="宋体" w:cs="宋体" w:hint="eastAsia"/>
                <w:b/>
                <w:bCs/>
                <w:color w:val="000000"/>
                <w:kern w:val="0"/>
                <w:sz w:val="20"/>
                <w:szCs w:val="20"/>
              </w:rPr>
              <w:t>产品名称</w:t>
            </w:r>
            <w:r w:rsidRPr="00FB3AFE">
              <w:rPr>
                <w:rFonts w:ascii="宋体" w:hAnsi="宋体" w:cs="宋体" w:hint="eastAsia"/>
                <w:b/>
                <w:bCs/>
                <w:color w:val="000000"/>
                <w:kern w:val="0"/>
                <w:sz w:val="20"/>
                <w:szCs w:val="20"/>
              </w:rPr>
              <w:br/>
              <w:t>（标的名称）</w:t>
            </w:r>
          </w:p>
        </w:tc>
        <w:tc>
          <w:tcPr>
            <w:tcW w:w="880" w:type="pct"/>
            <w:shd w:val="clear" w:color="auto" w:fill="auto"/>
            <w:vAlign w:val="center"/>
          </w:tcPr>
          <w:p w14:paraId="18518B16" w14:textId="77777777" w:rsidR="00CF1D17" w:rsidRPr="00FB3AFE" w:rsidRDefault="00CF1D17" w:rsidP="008C31C2">
            <w:pPr>
              <w:widowControl/>
              <w:jc w:val="center"/>
              <w:rPr>
                <w:rFonts w:ascii="宋体" w:hAnsi="宋体" w:cs="宋体"/>
                <w:b/>
                <w:bCs/>
                <w:color w:val="000000"/>
                <w:kern w:val="0"/>
                <w:sz w:val="20"/>
                <w:szCs w:val="20"/>
              </w:rPr>
            </w:pPr>
            <w:r w:rsidRPr="00FB3AFE">
              <w:rPr>
                <w:rFonts w:ascii="宋体" w:hAnsi="宋体" w:cs="宋体" w:hint="eastAsia"/>
                <w:b/>
                <w:bCs/>
                <w:color w:val="000000"/>
                <w:kern w:val="0"/>
                <w:sz w:val="20"/>
                <w:szCs w:val="20"/>
              </w:rPr>
              <w:t>参考图 片</w:t>
            </w:r>
          </w:p>
        </w:tc>
        <w:tc>
          <w:tcPr>
            <w:tcW w:w="400" w:type="pct"/>
            <w:shd w:val="clear" w:color="auto" w:fill="auto"/>
            <w:vAlign w:val="center"/>
          </w:tcPr>
          <w:p w14:paraId="0B5194A6" w14:textId="77777777" w:rsidR="00CF1D17" w:rsidRPr="00FB3AFE" w:rsidRDefault="00CF1D17" w:rsidP="008C31C2">
            <w:pPr>
              <w:widowControl/>
              <w:jc w:val="center"/>
              <w:rPr>
                <w:rFonts w:ascii="宋体" w:hAnsi="宋体" w:cs="宋体"/>
                <w:b/>
                <w:bCs/>
                <w:color w:val="000000"/>
                <w:kern w:val="0"/>
                <w:sz w:val="20"/>
                <w:szCs w:val="20"/>
              </w:rPr>
            </w:pPr>
            <w:r w:rsidRPr="00FB3AFE">
              <w:rPr>
                <w:rFonts w:ascii="宋体" w:hAnsi="宋体" w:cs="宋体" w:hint="eastAsia"/>
                <w:b/>
                <w:bCs/>
                <w:color w:val="000000"/>
                <w:kern w:val="0"/>
                <w:sz w:val="20"/>
                <w:szCs w:val="20"/>
              </w:rPr>
              <w:t>规格(mm)</w:t>
            </w:r>
          </w:p>
        </w:tc>
        <w:tc>
          <w:tcPr>
            <w:tcW w:w="240" w:type="pct"/>
            <w:shd w:val="clear" w:color="auto" w:fill="auto"/>
            <w:vAlign w:val="center"/>
          </w:tcPr>
          <w:p w14:paraId="53C06CFC" w14:textId="77777777" w:rsidR="00CF1D17" w:rsidRPr="00FB3AFE" w:rsidRDefault="00CF1D17" w:rsidP="008C31C2">
            <w:pPr>
              <w:widowControl/>
              <w:jc w:val="center"/>
              <w:rPr>
                <w:rFonts w:ascii="宋体" w:hAnsi="宋体" w:cs="宋体"/>
                <w:b/>
                <w:bCs/>
                <w:color w:val="000000"/>
                <w:kern w:val="0"/>
                <w:sz w:val="20"/>
                <w:szCs w:val="20"/>
              </w:rPr>
            </w:pPr>
            <w:r w:rsidRPr="00FB3AFE">
              <w:rPr>
                <w:rFonts w:ascii="宋体" w:hAnsi="宋体" w:cs="宋体" w:hint="eastAsia"/>
                <w:b/>
                <w:bCs/>
                <w:color w:val="000000"/>
                <w:kern w:val="0"/>
                <w:sz w:val="20"/>
                <w:szCs w:val="20"/>
              </w:rPr>
              <w:t>数量</w:t>
            </w:r>
          </w:p>
        </w:tc>
        <w:tc>
          <w:tcPr>
            <w:tcW w:w="241" w:type="pct"/>
            <w:shd w:val="clear" w:color="auto" w:fill="auto"/>
            <w:vAlign w:val="center"/>
          </w:tcPr>
          <w:p w14:paraId="1821E0BB" w14:textId="77777777" w:rsidR="00CF1D17" w:rsidRPr="00FB3AFE" w:rsidRDefault="00CF1D17" w:rsidP="008C31C2">
            <w:pPr>
              <w:widowControl/>
              <w:jc w:val="center"/>
              <w:rPr>
                <w:rFonts w:ascii="宋体" w:hAnsi="宋体" w:cs="宋体"/>
                <w:b/>
                <w:bCs/>
                <w:color w:val="000000"/>
                <w:kern w:val="0"/>
                <w:sz w:val="20"/>
                <w:szCs w:val="20"/>
              </w:rPr>
            </w:pPr>
            <w:r w:rsidRPr="00FB3AFE">
              <w:rPr>
                <w:rFonts w:ascii="宋体" w:hAnsi="宋体" w:cs="宋体" w:hint="eastAsia"/>
                <w:b/>
                <w:bCs/>
                <w:color w:val="000000"/>
                <w:kern w:val="0"/>
                <w:sz w:val="20"/>
                <w:szCs w:val="20"/>
              </w:rPr>
              <w:t>单位</w:t>
            </w:r>
          </w:p>
        </w:tc>
        <w:tc>
          <w:tcPr>
            <w:tcW w:w="1752" w:type="pct"/>
            <w:shd w:val="clear" w:color="auto" w:fill="auto"/>
          </w:tcPr>
          <w:p w14:paraId="7A5AEFE2" w14:textId="77777777" w:rsidR="00037E58" w:rsidRDefault="00037E58" w:rsidP="008C31C2">
            <w:pPr>
              <w:widowControl/>
              <w:jc w:val="center"/>
              <w:rPr>
                <w:rFonts w:ascii="宋体" w:hAnsi="宋体" w:cs="宋体"/>
                <w:b/>
                <w:bCs/>
                <w:color w:val="000000"/>
                <w:kern w:val="0"/>
                <w:sz w:val="20"/>
                <w:szCs w:val="20"/>
              </w:rPr>
            </w:pPr>
          </w:p>
          <w:p w14:paraId="2AAAF1CF" w14:textId="77777777" w:rsidR="00037E58" w:rsidRDefault="00037E58" w:rsidP="008C31C2">
            <w:pPr>
              <w:widowControl/>
              <w:jc w:val="center"/>
              <w:rPr>
                <w:rFonts w:ascii="宋体" w:hAnsi="宋体" w:cs="宋体"/>
                <w:b/>
                <w:bCs/>
                <w:color w:val="000000"/>
                <w:kern w:val="0"/>
                <w:sz w:val="20"/>
                <w:szCs w:val="20"/>
              </w:rPr>
            </w:pPr>
          </w:p>
          <w:p w14:paraId="66B72FF6" w14:textId="6FFF27E8" w:rsidR="00CF1D17" w:rsidRPr="00FB3AFE" w:rsidRDefault="00CF1D17" w:rsidP="008C31C2">
            <w:pPr>
              <w:widowControl/>
              <w:jc w:val="center"/>
              <w:rPr>
                <w:rFonts w:ascii="宋体" w:hAnsi="宋体" w:cs="宋体"/>
                <w:b/>
                <w:bCs/>
                <w:color w:val="000000"/>
                <w:kern w:val="0"/>
                <w:sz w:val="20"/>
                <w:szCs w:val="20"/>
              </w:rPr>
            </w:pPr>
            <w:r w:rsidRPr="00FB3AFE">
              <w:rPr>
                <w:rFonts w:ascii="宋体" w:hAnsi="宋体" w:cs="宋体" w:hint="eastAsia"/>
                <w:b/>
                <w:bCs/>
                <w:color w:val="000000"/>
                <w:kern w:val="0"/>
                <w:sz w:val="20"/>
                <w:szCs w:val="20"/>
              </w:rPr>
              <w:t>材  质  要  求</w:t>
            </w:r>
          </w:p>
        </w:tc>
        <w:tc>
          <w:tcPr>
            <w:tcW w:w="385" w:type="pct"/>
            <w:shd w:val="clear" w:color="auto" w:fill="auto"/>
            <w:vAlign w:val="center"/>
          </w:tcPr>
          <w:p w14:paraId="1CB7DBE4" w14:textId="77777777" w:rsidR="00CF1D17" w:rsidRPr="00FB3AFE" w:rsidRDefault="00CF1D17" w:rsidP="008C31C2">
            <w:pPr>
              <w:widowControl/>
              <w:jc w:val="center"/>
              <w:rPr>
                <w:rFonts w:ascii="宋体" w:hAnsi="宋体" w:cs="宋体"/>
                <w:b/>
                <w:bCs/>
                <w:color w:val="000000"/>
                <w:kern w:val="0"/>
                <w:sz w:val="20"/>
                <w:szCs w:val="20"/>
              </w:rPr>
            </w:pPr>
            <w:r w:rsidRPr="00FB3AFE">
              <w:rPr>
                <w:rFonts w:ascii="宋体" w:hAnsi="宋体" w:cs="宋体" w:hint="eastAsia"/>
                <w:b/>
                <w:bCs/>
                <w:color w:val="000000"/>
                <w:kern w:val="0"/>
                <w:sz w:val="20"/>
                <w:szCs w:val="20"/>
              </w:rPr>
              <w:t>单价最高限价（元）</w:t>
            </w:r>
          </w:p>
        </w:tc>
      </w:tr>
      <w:tr w:rsidR="00B51732" w:rsidRPr="00FB3AFE" w14:paraId="0E2BA929" w14:textId="77777777" w:rsidTr="00B51732">
        <w:trPr>
          <w:trHeight w:val="3679"/>
        </w:trPr>
        <w:tc>
          <w:tcPr>
            <w:tcW w:w="561" w:type="pct"/>
          </w:tcPr>
          <w:p w14:paraId="2713647D" w14:textId="77777777" w:rsidR="00B51732" w:rsidRDefault="00B51732" w:rsidP="00B51732">
            <w:pPr>
              <w:widowControl/>
              <w:jc w:val="center"/>
              <w:rPr>
                <w:rFonts w:ascii="宋体" w:hAnsi="宋体" w:cs="宋体"/>
                <w:color w:val="000000"/>
                <w:kern w:val="0"/>
                <w:sz w:val="24"/>
                <w:szCs w:val="24"/>
              </w:rPr>
            </w:pPr>
          </w:p>
          <w:p w14:paraId="03EE48FE" w14:textId="77777777" w:rsidR="00B51732" w:rsidRDefault="00B51732" w:rsidP="00B51732">
            <w:pPr>
              <w:widowControl/>
              <w:jc w:val="center"/>
              <w:rPr>
                <w:rFonts w:ascii="宋体" w:hAnsi="宋体" w:cs="宋体"/>
                <w:color w:val="000000"/>
                <w:kern w:val="0"/>
                <w:sz w:val="24"/>
                <w:szCs w:val="24"/>
              </w:rPr>
            </w:pPr>
          </w:p>
          <w:p w14:paraId="1269FB21" w14:textId="77777777" w:rsidR="00B51732" w:rsidRDefault="00B51732" w:rsidP="00B51732">
            <w:pPr>
              <w:widowControl/>
              <w:jc w:val="center"/>
              <w:rPr>
                <w:rFonts w:ascii="宋体" w:hAnsi="宋体" w:cs="宋体"/>
                <w:color w:val="000000"/>
                <w:kern w:val="0"/>
                <w:sz w:val="24"/>
                <w:szCs w:val="24"/>
              </w:rPr>
            </w:pPr>
          </w:p>
          <w:p w14:paraId="36A06CDD" w14:textId="77777777" w:rsidR="00B51732" w:rsidRDefault="00B51732" w:rsidP="00B51732">
            <w:pPr>
              <w:widowControl/>
              <w:jc w:val="center"/>
              <w:rPr>
                <w:rFonts w:ascii="宋体" w:hAnsi="宋体" w:cs="宋体"/>
                <w:color w:val="000000"/>
                <w:kern w:val="0"/>
                <w:sz w:val="24"/>
                <w:szCs w:val="24"/>
              </w:rPr>
            </w:pPr>
          </w:p>
          <w:p w14:paraId="24217EA5" w14:textId="77777777" w:rsidR="00B51732" w:rsidRDefault="00B51732" w:rsidP="00B51732">
            <w:pPr>
              <w:widowControl/>
              <w:jc w:val="center"/>
              <w:rPr>
                <w:rFonts w:ascii="宋体" w:hAnsi="宋体" w:cs="宋体"/>
                <w:color w:val="000000"/>
                <w:kern w:val="0"/>
                <w:sz w:val="24"/>
                <w:szCs w:val="24"/>
              </w:rPr>
            </w:pPr>
          </w:p>
          <w:p w14:paraId="7B77AF2F" w14:textId="77777777" w:rsidR="00B51732" w:rsidRDefault="00B51732" w:rsidP="00B51732">
            <w:pPr>
              <w:widowControl/>
              <w:jc w:val="center"/>
              <w:rPr>
                <w:rFonts w:ascii="宋体" w:hAnsi="宋体" w:cs="宋体"/>
                <w:color w:val="000000"/>
                <w:kern w:val="0"/>
                <w:sz w:val="24"/>
                <w:szCs w:val="24"/>
              </w:rPr>
            </w:pPr>
          </w:p>
          <w:p w14:paraId="30387CD6" w14:textId="77777777" w:rsidR="00B51732" w:rsidRDefault="00B51732" w:rsidP="00B51732">
            <w:pPr>
              <w:widowControl/>
              <w:jc w:val="center"/>
              <w:rPr>
                <w:rFonts w:ascii="宋体" w:hAnsi="宋体" w:cs="宋体"/>
                <w:color w:val="000000"/>
                <w:kern w:val="0"/>
                <w:sz w:val="24"/>
                <w:szCs w:val="24"/>
              </w:rPr>
            </w:pPr>
          </w:p>
          <w:p w14:paraId="51E45683" w14:textId="77777777" w:rsidR="00B51732" w:rsidRDefault="00B51732" w:rsidP="00B51732">
            <w:pPr>
              <w:widowControl/>
              <w:jc w:val="center"/>
              <w:rPr>
                <w:rFonts w:ascii="宋体" w:hAnsi="宋体" w:cs="宋体"/>
                <w:color w:val="000000"/>
                <w:kern w:val="0"/>
                <w:sz w:val="24"/>
                <w:szCs w:val="24"/>
              </w:rPr>
            </w:pPr>
          </w:p>
          <w:p w14:paraId="4B7A762A" w14:textId="77777777" w:rsidR="00B51732" w:rsidRDefault="00B51732" w:rsidP="00B51732">
            <w:pPr>
              <w:widowControl/>
              <w:jc w:val="center"/>
              <w:rPr>
                <w:rFonts w:ascii="宋体" w:hAnsi="宋体" w:cs="宋体"/>
                <w:color w:val="000000"/>
                <w:kern w:val="0"/>
                <w:sz w:val="24"/>
                <w:szCs w:val="24"/>
              </w:rPr>
            </w:pPr>
          </w:p>
          <w:p w14:paraId="6985ADFB" w14:textId="0BAEC9A5"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1</w:t>
            </w:r>
          </w:p>
        </w:tc>
        <w:tc>
          <w:tcPr>
            <w:tcW w:w="541" w:type="pct"/>
            <w:shd w:val="clear" w:color="auto" w:fill="auto"/>
            <w:vAlign w:val="center"/>
          </w:tcPr>
          <w:p w14:paraId="21E00FB0" w14:textId="29C4448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办公桌</w:t>
            </w:r>
          </w:p>
        </w:tc>
        <w:tc>
          <w:tcPr>
            <w:tcW w:w="880" w:type="pct"/>
            <w:shd w:val="clear" w:color="auto" w:fill="auto"/>
          </w:tcPr>
          <w:p w14:paraId="2BC6867D" w14:textId="77777777" w:rsidR="00B51732" w:rsidRPr="00FB3AFE" w:rsidRDefault="00B51732" w:rsidP="00B51732">
            <w:pPr>
              <w:widowControl/>
              <w:rPr>
                <w:rFonts w:cs="Calibri"/>
                <w:color w:val="000000"/>
                <w:kern w:val="0"/>
                <w:sz w:val="20"/>
                <w:szCs w:val="20"/>
              </w:rPr>
            </w:pPr>
            <w:r w:rsidRPr="00FB3AFE">
              <w:rPr>
                <w:rFonts w:ascii="宋体" w:hAnsi="宋体" w:cs="宋体" w:hint="eastAsia"/>
                <w:noProof/>
                <w:color w:val="000000"/>
                <w:kern w:val="0"/>
                <w:sz w:val="24"/>
                <w:szCs w:val="24"/>
              </w:rPr>
              <w:drawing>
                <wp:anchor distT="0" distB="0" distL="114300" distR="114300" simplePos="0" relativeHeight="251632128" behindDoc="0" locked="0" layoutInCell="1" allowOverlap="1" wp14:anchorId="584D0FCB" wp14:editId="6315A8BD">
                  <wp:simplePos x="0" y="0"/>
                  <wp:positionH relativeFrom="column">
                    <wp:posOffset>-24075</wp:posOffset>
                  </wp:positionH>
                  <wp:positionV relativeFrom="paragraph">
                    <wp:posOffset>1801277</wp:posOffset>
                  </wp:positionV>
                  <wp:extent cx="978011" cy="708215"/>
                  <wp:effectExtent l="0" t="0" r="0" b="0"/>
                  <wp:wrapNone/>
                  <wp:docPr id="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
                          <pic:cNvPicPr>
                            <a:picLocks noChangeAspect="1"/>
                          </pic:cNvPicPr>
                        </pic:nvPicPr>
                        <pic:blipFill>
                          <a:blip r:embed="rId9" r:link="rId10"/>
                          <a:stretch>
                            <a:fillRect/>
                          </a:stretch>
                        </pic:blipFill>
                        <pic:spPr>
                          <a:xfrm>
                            <a:off x="0" y="0"/>
                            <a:ext cx="981021" cy="710395"/>
                          </a:xfrm>
                          <a:prstGeom prst="rect">
                            <a:avLst/>
                          </a:prstGeom>
                          <a:noFill/>
                          <a:ln w="9525">
                            <a:noFill/>
                          </a:ln>
                        </pic:spPr>
                      </pic:pic>
                    </a:graphicData>
                  </a:graphic>
                  <wp14:sizeRelH relativeFrom="margin">
                    <wp14:pctWidth>0</wp14:pctWidth>
                  </wp14:sizeRelH>
                  <wp14:sizeRelV relativeFrom="margin">
                    <wp14:pctHeight>0</wp14:pctHeight>
                  </wp14:sizeRelV>
                </wp:anchor>
              </w:drawing>
            </w:r>
          </w:p>
        </w:tc>
        <w:tc>
          <w:tcPr>
            <w:tcW w:w="400" w:type="pct"/>
            <w:shd w:val="clear" w:color="auto" w:fill="auto"/>
            <w:vAlign w:val="center"/>
          </w:tcPr>
          <w:p w14:paraId="251FC261" w14:textId="77777777" w:rsidR="00B51732" w:rsidRPr="00021D9E" w:rsidRDefault="00B51732" w:rsidP="00B51732">
            <w:pPr>
              <w:widowControl/>
              <w:jc w:val="center"/>
              <w:rPr>
                <w:rFonts w:ascii="宋体" w:hAnsi="宋体" w:cs="宋体"/>
                <w:color w:val="000000"/>
                <w:kern w:val="0"/>
                <w:sz w:val="20"/>
                <w:szCs w:val="20"/>
              </w:rPr>
            </w:pPr>
            <w:r w:rsidRPr="00021D9E">
              <w:rPr>
                <w:rFonts w:ascii="宋体" w:hAnsi="宋体" w:cs="宋体" w:hint="eastAsia"/>
                <w:color w:val="000000"/>
                <w:kern w:val="0"/>
                <w:sz w:val="20"/>
                <w:szCs w:val="20"/>
              </w:rPr>
              <w:t xml:space="preserve">    2000*1000*760（9张）</w:t>
            </w:r>
          </w:p>
          <w:p w14:paraId="4E70D955" w14:textId="77777777" w:rsidR="00B51732" w:rsidRPr="00021D9E" w:rsidRDefault="00B51732" w:rsidP="00B51732">
            <w:pPr>
              <w:widowControl/>
              <w:jc w:val="center"/>
              <w:rPr>
                <w:rFonts w:ascii="宋体" w:hAnsi="宋体" w:cs="宋体" w:hint="eastAsia"/>
                <w:color w:val="000000"/>
                <w:kern w:val="0"/>
                <w:sz w:val="20"/>
                <w:szCs w:val="20"/>
              </w:rPr>
            </w:pPr>
          </w:p>
          <w:p w14:paraId="5A4E6067" w14:textId="77777777" w:rsidR="00B51732" w:rsidRPr="00021D9E" w:rsidRDefault="00B51732" w:rsidP="00B51732">
            <w:pPr>
              <w:widowControl/>
              <w:jc w:val="center"/>
              <w:rPr>
                <w:rFonts w:ascii="宋体" w:hAnsi="宋体" w:cs="宋体"/>
                <w:color w:val="000000"/>
                <w:kern w:val="0"/>
                <w:sz w:val="20"/>
                <w:szCs w:val="20"/>
              </w:rPr>
            </w:pPr>
            <w:r w:rsidRPr="00021D9E">
              <w:rPr>
                <w:rFonts w:ascii="宋体" w:hAnsi="宋体" w:cs="宋体" w:hint="eastAsia"/>
                <w:color w:val="000000"/>
                <w:kern w:val="0"/>
                <w:sz w:val="20"/>
                <w:szCs w:val="20"/>
              </w:rPr>
              <w:t xml:space="preserve">    1800*900*760（10张）</w:t>
            </w:r>
          </w:p>
          <w:p w14:paraId="0BD5370C" w14:textId="77777777" w:rsidR="00B51732" w:rsidRPr="00021D9E" w:rsidRDefault="00B51732" w:rsidP="00B51732">
            <w:pPr>
              <w:widowControl/>
              <w:jc w:val="center"/>
              <w:rPr>
                <w:rFonts w:ascii="宋体" w:hAnsi="宋体" w:cs="宋体" w:hint="eastAsia"/>
                <w:color w:val="000000"/>
                <w:kern w:val="0"/>
                <w:sz w:val="20"/>
                <w:szCs w:val="20"/>
              </w:rPr>
            </w:pPr>
          </w:p>
          <w:p w14:paraId="7A22420C" w14:textId="0DAD82DB" w:rsidR="00B51732" w:rsidRPr="00FB3AFE" w:rsidRDefault="00B51732" w:rsidP="00B51732">
            <w:pPr>
              <w:widowControl/>
              <w:jc w:val="center"/>
              <w:rPr>
                <w:rFonts w:ascii="宋体" w:hAnsi="宋体" w:cs="宋体"/>
                <w:color w:val="000000"/>
                <w:kern w:val="0"/>
                <w:sz w:val="20"/>
                <w:szCs w:val="20"/>
              </w:rPr>
            </w:pPr>
            <w:r w:rsidRPr="00021D9E">
              <w:rPr>
                <w:rFonts w:ascii="宋体" w:hAnsi="宋体" w:cs="宋体" w:hint="eastAsia"/>
                <w:color w:val="000000"/>
                <w:kern w:val="0"/>
                <w:sz w:val="20"/>
                <w:szCs w:val="20"/>
              </w:rPr>
              <w:t xml:space="preserve">    1400*800*760（26张）</w:t>
            </w:r>
          </w:p>
        </w:tc>
        <w:tc>
          <w:tcPr>
            <w:tcW w:w="240" w:type="pct"/>
            <w:shd w:val="clear" w:color="auto" w:fill="auto"/>
            <w:vAlign w:val="center"/>
          </w:tcPr>
          <w:p w14:paraId="0F4CC1FF"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45</w:t>
            </w:r>
            <w:bookmarkStart w:id="155" w:name="_GoBack"/>
            <w:bookmarkEnd w:id="155"/>
          </w:p>
        </w:tc>
        <w:tc>
          <w:tcPr>
            <w:tcW w:w="241" w:type="pct"/>
            <w:shd w:val="clear" w:color="auto" w:fill="auto"/>
            <w:vAlign w:val="center"/>
          </w:tcPr>
          <w:p w14:paraId="0EBAFC07"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张</w:t>
            </w:r>
          </w:p>
        </w:tc>
        <w:tc>
          <w:tcPr>
            <w:tcW w:w="1752" w:type="pct"/>
            <w:shd w:val="clear" w:color="auto" w:fill="auto"/>
            <w:vAlign w:val="center"/>
          </w:tcPr>
          <w:p w14:paraId="05FA3BCC" w14:textId="6EF41C1C"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1</w:t>
            </w:r>
            <w:r w:rsidRPr="00FB3AFE">
              <w:rPr>
                <w:rFonts w:ascii="宋体" w:hAnsi="宋体" w:cs="Calibri" w:hint="eastAsia"/>
                <w:color w:val="000000"/>
                <w:kern w:val="0"/>
                <w:sz w:val="18"/>
                <w:szCs w:val="18"/>
              </w:rPr>
              <w:t>、▲面材：采用</w:t>
            </w:r>
            <w:r w:rsidRPr="00FB3AFE">
              <w:rPr>
                <w:rFonts w:hint="eastAsia"/>
                <w:sz w:val="18"/>
                <w:szCs w:val="18"/>
              </w:rPr>
              <w:t>≥</w:t>
            </w:r>
            <w:r w:rsidRPr="00FB3AFE">
              <w:rPr>
                <w:rFonts w:cs="Calibri"/>
                <w:color w:val="000000"/>
                <w:kern w:val="0"/>
                <w:sz w:val="18"/>
                <w:szCs w:val="18"/>
              </w:rPr>
              <w:t>1.0mm</w:t>
            </w:r>
            <w:r w:rsidRPr="00FB3AFE">
              <w:rPr>
                <w:rFonts w:ascii="宋体" w:hAnsi="宋体" w:cs="Calibri" w:hint="eastAsia"/>
                <w:color w:val="000000"/>
                <w:kern w:val="0"/>
                <w:sz w:val="18"/>
                <w:szCs w:val="18"/>
              </w:rPr>
              <w:t>厚胡桃木皮贴面，机械热压贴面而成，色泽均匀，纹理清晰。</w:t>
            </w:r>
            <w:r w:rsidRPr="00FB3AFE">
              <w:rPr>
                <w:rFonts w:cs="Calibri"/>
                <w:color w:val="000000"/>
                <w:kern w:val="0"/>
                <w:sz w:val="18"/>
                <w:szCs w:val="18"/>
              </w:rPr>
              <w:t>2</w:t>
            </w:r>
            <w:r w:rsidRPr="00FB3AFE">
              <w:rPr>
                <w:rFonts w:ascii="宋体" w:hAnsi="宋体" w:cs="Calibri" w:hint="eastAsia"/>
                <w:color w:val="000000"/>
                <w:kern w:val="0"/>
                <w:sz w:val="18"/>
                <w:szCs w:val="18"/>
              </w:rPr>
              <w:t>、▲基材：选用阻燃中密度纤维板，所有板材均经过防潮、防虫、防腐、耐酸碱处理，甲醛释放量≤</w:t>
            </w:r>
            <w:r w:rsidRPr="00FB3AFE">
              <w:rPr>
                <w:rFonts w:cs="Calibri"/>
                <w:color w:val="000000"/>
                <w:kern w:val="0"/>
                <w:sz w:val="18"/>
                <w:szCs w:val="18"/>
              </w:rPr>
              <w:t>0.124mg/m³,</w:t>
            </w:r>
            <w:r w:rsidRPr="00FB3AFE">
              <w:rPr>
                <w:rFonts w:ascii="宋体" w:hAnsi="宋体" w:cs="Calibri" w:hint="eastAsia"/>
                <w:color w:val="000000"/>
                <w:kern w:val="0"/>
                <w:sz w:val="18"/>
                <w:szCs w:val="18"/>
              </w:rPr>
              <w:t>含水率</w:t>
            </w:r>
            <w:r w:rsidRPr="00FB3AFE">
              <w:rPr>
                <w:rFonts w:cs="Calibri"/>
                <w:color w:val="000000"/>
                <w:kern w:val="0"/>
                <w:sz w:val="18"/>
                <w:szCs w:val="18"/>
              </w:rPr>
              <w:t>5-8%</w:t>
            </w:r>
            <w:r w:rsidRPr="00FB3AFE">
              <w:rPr>
                <w:rFonts w:ascii="宋体" w:hAnsi="宋体" w:cs="Calibri" w:hint="eastAsia"/>
                <w:color w:val="000000"/>
                <w:kern w:val="0"/>
                <w:sz w:val="18"/>
                <w:szCs w:val="18"/>
              </w:rPr>
              <w:t>，密度</w:t>
            </w:r>
            <w:r w:rsidRPr="00FB3AFE">
              <w:rPr>
                <w:rFonts w:cs="Calibri"/>
                <w:color w:val="000000"/>
                <w:kern w:val="0"/>
                <w:sz w:val="18"/>
                <w:szCs w:val="18"/>
              </w:rPr>
              <w:t>0.65-0.8g/cm³</w:t>
            </w:r>
            <w:r w:rsidRPr="00FB3AFE">
              <w:rPr>
                <w:rFonts w:ascii="宋体" w:hAnsi="宋体" w:cs="Calibri" w:hint="eastAsia"/>
                <w:color w:val="000000"/>
                <w:kern w:val="0"/>
                <w:sz w:val="18"/>
                <w:szCs w:val="18"/>
              </w:rPr>
              <w:t>。</w:t>
            </w:r>
          </w:p>
          <w:p w14:paraId="39E03697" w14:textId="4CFFB510"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3</w:t>
            </w:r>
            <w:r w:rsidRPr="00FB3AFE">
              <w:rPr>
                <w:rFonts w:ascii="宋体" w:hAnsi="宋体" w:cs="Calibri" w:hint="eastAsia"/>
                <w:color w:val="000000"/>
                <w:kern w:val="0"/>
                <w:sz w:val="18"/>
                <w:szCs w:val="18"/>
              </w:rPr>
              <w:t>、▲水性漆：苯系物总和含量细度≤</w:t>
            </w:r>
            <w:r w:rsidRPr="00FB3AFE">
              <w:rPr>
                <w:rFonts w:cs="Calibri"/>
                <w:color w:val="000000"/>
                <w:kern w:val="0"/>
                <w:sz w:val="18"/>
                <w:szCs w:val="18"/>
              </w:rPr>
              <w:t>250mg/kg,</w:t>
            </w:r>
            <w:r w:rsidRPr="00FB3AFE">
              <w:rPr>
                <w:rFonts w:ascii="宋体" w:hAnsi="宋体" w:cs="Calibri" w:hint="eastAsia"/>
                <w:color w:val="000000"/>
                <w:kern w:val="0"/>
                <w:sz w:val="18"/>
                <w:szCs w:val="18"/>
              </w:rPr>
              <w:t>乙二醇醚及醚酯总和含量</w:t>
            </w:r>
            <w:r w:rsidRPr="00FB3AFE">
              <w:rPr>
                <w:rFonts w:cs="Calibri"/>
                <w:color w:val="000000"/>
                <w:kern w:val="0"/>
                <w:sz w:val="18"/>
                <w:szCs w:val="18"/>
              </w:rPr>
              <w:t>(</w:t>
            </w:r>
            <w:r w:rsidRPr="00FB3AFE">
              <w:rPr>
                <w:rFonts w:ascii="宋体" w:hAnsi="宋体" w:cs="Calibri" w:hint="eastAsia"/>
                <w:color w:val="000000"/>
                <w:kern w:val="0"/>
                <w:sz w:val="18"/>
                <w:szCs w:val="18"/>
              </w:rPr>
              <w:t>限乙二醇甲醚、乙二醇甲醚醋酸酯、乙二醇乙醚、乙二醇乙醚醋酸酯、乙二醇二甲醚、乙二醇二乙醚、二乙二醇二甲醚、三乙二醇二甲醚</w:t>
            </w:r>
            <w:r w:rsidRPr="00FB3AFE">
              <w:rPr>
                <w:rFonts w:cs="Calibri"/>
                <w:color w:val="000000"/>
                <w:kern w:val="0"/>
                <w:sz w:val="18"/>
                <w:szCs w:val="18"/>
              </w:rPr>
              <w:t xml:space="preserve">) </w:t>
            </w:r>
            <w:r w:rsidRPr="00FB3AFE">
              <w:rPr>
                <w:rFonts w:ascii="宋体" w:hAnsi="宋体" w:cs="Calibri" w:hint="eastAsia"/>
                <w:color w:val="000000"/>
                <w:kern w:val="0"/>
                <w:sz w:val="18"/>
                <w:szCs w:val="18"/>
              </w:rPr>
              <w:t>≤</w:t>
            </w:r>
            <w:r w:rsidRPr="00FB3AFE">
              <w:rPr>
                <w:rFonts w:cs="Calibri"/>
                <w:color w:val="000000"/>
                <w:kern w:val="0"/>
                <w:sz w:val="18"/>
                <w:szCs w:val="18"/>
              </w:rPr>
              <w:t>250mg/kg</w:t>
            </w:r>
            <w:r w:rsidRPr="00FB3AFE">
              <w:rPr>
                <w:rFonts w:ascii="宋体" w:hAnsi="宋体" w:cs="Calibri" w:hint="eastAsia"/>
                <w:color w:val="000000"/>
                <w:kern w:val="0"/>
                <w:sz w:val="18"/>
                <w:szCs w:val="18"/>
              </w:rPr>
              <w:t>。经多次打磨，喷涂而成。</w:t>
            </w:r>
          </w:p>
          <w:p w14:paraId="06CCC44B" w14:textId="77777777"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4</w:t>
            </w:r>
            <w:r w:rsidRPr="00FB3AFE">
              <w:rPr>
                <w:rFonts w:ascii="宋体" w:hAnsi="宋体" w:cs="Calibri" w:hint="eastAsia"/>
                <w:color w:val="000000"/>
                <w:kern w:val="0"/>
                <w:sz w:val="18"/>
                <w:szCs w:val="18"/>
              </w:rPr>
              <w:t>、▲白乳胶：选用白乳胶，总挥发性有机物≤</w:t>
            </w:r>
            <w:r w:rsidRPr="00FB3AFE">
              <w:rPr>
                <w:rFonts w:cs="Calibri"/>
                <w:color w:val="000000"/>
                <w:kern w:val="0"/>
                <w:sz w:val="18"/>
                <w:szCs w:val="18"/>
              </w:rPr>
              <w:t>36g/L</w:t>
            </w:r>
            <w:r w:rsidRPr="00FB3AFE">
              <w:rPr>
                <w:rFonts w:ascii="宋体" w:hAnsi="宋体" w:cs="Calibri" w:hint="eastAsia"/>
                <w:color w:val="000000"/>
                <w:kern w:val="0"/>
                <w:sz w:val="18"/>
                <w:szCs w:val="18"/>
              </w:rPr>
              <w:t>，游离甲醛≤</w:t>
            </w:r>
            <w:r w:rsidRPr="00FB3AFE">
              <w:rPr>
                <w:rFonts w:cs="Calibri"/>
                <w:color w:val="000000"/>
                <w:kern w:val="0"/>
                <w:sz w:val="18"/>
                <w:szCs w:val="18"/>
              </w:rPr>
              <w:t>0.1g/kg</w:t>
            </w:r>
            <w:r w:rsidRPr="00FB3AFE">
              <w:rPr>
                <w:rFonts w:ascii="宋体" w:hAnsi="宋体" w:cs="Calibri" w:hint="eastAsia"/>
                <w:color w:val="000000"/>
                <w:kern w:val="0"/>
                <w:sz w:val="18"/>
                <w:szCs w:val="18"/>
              </w:rPr>
              <w:t>，不得检出苯、甲苯</w:t>
            </w:r>
            <w:r w:rsidRPr="00FB3AFE">
              <w:rPr>
                <w:rFonts w:cs="Calibri"/>
                <w:color w:val="000000"/>
                <w:kern w:val="0"/>
                <w:sz w:val="18"/>
                <w:szCs w:val="18"/>
              </w:rPr>
              <w:t>+</w:t>
            </w:r>
            <w:r w:rsidRPr="00FB3AFE">
              <w:rPr>
                <w:rFonts w:ascii="宋体" w:hAnsi="宋体" w:cs="Calibri" w:hint="eastAsia"/>
                <w:color w:val="000000"/>
                <w:kern w:val="0"/>
                <w:sz w:val="18"/>
                <w:szCs w:val="18"/>
              </w:rPr>
              <w:t>二甲苯。</w:t>
            </w:r>
          </w:p>
          <w:p w14:paraId="36634859" w14:textId="023D5AB0"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5</w:t>
            </w:r>
            <w:r w:rsidRPr="00FB3AFE">
              <w:rPr>
                <w:rFonts w:ascii="宋体" w:hAnsi="宋体" w:cs="Calibri" w:hint="eastAsia"/>
                <w:color w:val="000000"/>
                <w:kern w:val="0"/>
                <w:sz w:val="18"/>
                <w:szCs w:val="18"/>
              </w:rPr>
              <w:t>、▲三合一：选用三合一连接件，外观表面无锈蚀，起泡，裂纹。焊接部分无脱焊，虚焊。</w:t>
            </w:r>
            <w:r w:rsidRPr="00FB3AFE">
              <w:rPr>
                <w:rFonts w:cs="Calibri"/>
                <w:color w:val="000000"/>
                <w:kern w:val="0"/>
                <w:sz w:val="18"/>
                <w:szCs w:val="18"/>
              </w:rPr>
              <w:t xml:space="preserve"> </w:t>
            </w:r>
          </w:p>
        </w:tc>
        <w:tc>
          <w:tcPr>
            <w:tcW w:w="385" w:type="pct"/>
            <w:shd w:val="clear" w:color="auto" w:fill="auto"/>
            <w:vAlign w:val="center"/>
          </w:tcPr>
          <w:p w14:paraId="19DB53D4"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3000</w:t>
            </w:r>
          </w:p>
        </w:tc>
      </w:tr>
      <w:tr w:rsidR="00B51732" w:rsidRPr="00FB3AFE" w14:paraId="21AA2E97" w14:textId="77777777" w:rsidTr="00B51732">
        <w:trPr>
          <w:trHeight w:val="1542"/>
        </w:trPr>
        <w:tc>
          <w:tcPr>
            <w:tcW w:w="561" w:type="pct"/>
          </w:tcPr>
          <w:p w14:paraId="303AA87D" w14:textId="77777777" w:rsidR="00B51732" w:rsidRDefault="00B51732" w:rsidP="00B51732">
            <w:pPr>
              <w:widowControl/>
              <w:jc w:val="center"/>
              <w:rPr>
                <w:rFonts w:ascii="宋体" w:hAnsi="宋体" w:cs="宋体"/>
                <w:color w:val="000000"/>
                <w:kern w:val="0"/>
                <w:sz w:val="24"/>
                <w:szCs w:val="24"/>
              </w:rPr>
            </w:pPr>
          </w:p>
          <w:p w14:paraId="7730B81C" w14:textId="77777777" w:rsidR="00B51732" w:rsidRDefault="00B51732" w:rsidP="00B51732">
            <w:pPr>
              <w:widowControl/>
              <w:jc w:val="center"/>
              <w:rPr>
                <w:rFonts w:ascii="宋体" w:hAnsi="宋体" w:cs="宋体"/>
                <w:color w:val="000000"/>
                <w:kern w:val="0"/>
                <w:sz w:val="24"/>
                <w:szCs w:val="24"/>
              </w:rPr>
            </w:pPr>
          </w:p>
          <w:p w14:paraId="58BC708D" w14:textId="77777777" w:rsidR="00B51732" w:rsidRDefault="00B51732" w:rsidP="00B51732">
            <w:pPr>
              <w:widowControl/>
              <w:jc w:val="center"/>
              <w:rPr>
                <w:rFonts w:ascii="宋体" w:hAnsi="宋体" w:cs="宋体"/>
                <w:color w:val="000000"/>
                <w:kern w:val="0"/>
                <w:sz w:val="24"/>
                <w:szCs w:val="24"/>
              </w:rPr>
            </w:pPr>
          </w:p>
          <w:p w14:paraId="6A0146AE" w14:textId="77777777" w:rsidR="00B51732" w:rsidRDefault="00B51732" w:rsidP="00B51732">
            <w:pPr>
              <w:widowControl/>
              <w:jc w:val="center"/>
              <w:rPr>
                <w:rFonts w:ascii="宋体" w:hAnsi="宋体" w:cs="宋体"/>
                <w:color w:val="000000"/>
                <w:kern w:val="0"/>
                <w:sz w:val="24"/>
                <w:szCs w:val="24"/>
              </w:rPr>
            </w:pPr>
          </w:p>
          <w:p w14:paraId="43E050B0" w14:textId="77777777" w:rsidR="00B51732" w:rsidRDefault="00B51732" w:rsidP="00B51732">
            <w:pPr>
              <w:widowControl/>
              <w:jc w:val="center"/>
              <w:rPr>
                <w:rFonts w:ascii="宋体" w:hAnsi="宋体" w:cs="宋体"/>
                <w:color w:val="000000"/>
                <w:kern w:val="0"/>
                <w:sz w:val="24"/>
                <w:szCs w:val="24"/>
              </w:rPr>
            </w:pPr>
          </w:p>
          <w:p w14:paraId="1D550977" w14:textId="77777777" w:rsidR="00B51732" w:rsidRDefault="00B51732" w:rsidP="00B51732">
            <w:pPr>
              <w:widowControl/>
              <w:jc w:val="center"/>
              <w:rPr>
                <w:rFonts w:ascii="宋体" w:hAnsi="宋体" w:cs="宋体"/>
                <w:color w:val="000000"/>
                <w:kern w:val="0"/>
                <w:sz w:val="24"/>
                <w:szCs w:val="24"/>
              </w:rPr>
            </w:pPr>
          </w:p>
          <w:p w14:paraId="1B0DA193" w14:textId="2DFEA6E2"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2</w:t>
            </w:r>
          </w:p>
        </w:tc>
        <w:tc>
          <w:tcPr>
            <w:tcW w:w="541" w:type="pct"/>
            <w:shd w:val="clear" w:color="auto" w:fill="auto"/>
            <w:vAlign w:val="center"/>
          </w:tcPr>
          <w:p w14:paraId="3C0545C3" w14:textId="48706634"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办公椅</w:t>
            </w:r>
          </w:p>
        </w:tc>
        <w:tc>
          <w:tcPr>
            <w:tcW w:w="880" w:type="pct"/>
            <w:shd w:val="clear" w:color="auto" w:fill="auto"/>
            <w:vAlign w:val="center"/>
          </w:tcPr>
          <w:p w14:paraId="315228B3"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36224" behindDoc="0" locked="0" layoutInCell="1" allowOverlap="1" wp14:anchorId="5205E922" wp14:editId="027EE64B">
                  <wp:simplePos x="0" y="0"/>
                  <wp:positionH relativeFrom="column">
                    <wp:posOffset>-5080</wp:posOffset>
                  </wp:positionH>
                  <wp:positionV relativeFrom="paragraph">
                    <wp:posOffset>203835</wp:posOffset>
                  </wp:positionV>
                  <wp:extent cx="1002030" cy="1340485"/>
                  <wp:effectExtent l="0" t="0" r="7620" b="0"/>
                  <wp:wrapNone/>
                  <wp:docPr id="1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
                          <pic:cNvPicPr>
                            <a:picLocks noChangeAspect="1"/>
                          </pic:cNvPicPr>
                        </pic:nvPicPr>
                        <pic:blipFill>
                          <a:blip r:embed="rId11" r:link="rId10"/>
                          <a:stretch>
                            <a:fillRect/>
                          </a:stretch>
                        </pic:blipFill>
                        <pic:spPr>
                          <a:xfrm>
                            <a:off x="0" y="0"/>
                            <a:ext cx="1002030" cy="1340485"/>
                          </a:xfrm>
                          <a:prstGeom prst="rect">
                            <a:avLst/>
                          </a:prstGeom>
                          <a:noFill/>
                          <a:ln w="9525">
                            <a:noFill/>
                          </a:ln>
                        </pic:spPr>
                      </pic:pic>
                    </a:graphicData>
                  </a:graphic>
                  <wp14:sizeRelH relativeFrom="margin">
                    <wp14:pctWidth>0</wp14:pctWidth>
                  </wp14:sizeRelH>
                  <wp14:sizeRelV relativeFrom="margin">
                    <wp14:pctHeight>0</wp14:pctHeight>
                  </wp14:sizeRelV>
                </wp:anchor>
              </w:drawing>
            </w:r>
          </w:p>
        </w:tc>
        <w:tc>
          <w:tcPr>
            <w:tcW w:w="400" w:type="pct"/>
            <w:shd w:val="clear" w:color="auto" w:fill="auto"/>
            <w:vAlign w:val="center"/>
          </w:tcPr>
          <w:p w14:paraId="37F03338"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650*580*960</w:t>
            </w:r>
          </w:p>
        </w:tc>
        <w:tc>
          <w:tcPr>
            <w:tcW w:w="240" w:type="pct"/>
            <w:shd w:val="clear" w:color="auto" w:fill="auto"/>
            <w:vAlign w:val="center"/>
          </w:tcPr>
          <w:p w14:paraId="14E9BD2B"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65</w:t>
            </w:r>
          </w:p>
        </w:tc>
        <w:tc>
          <w:tcPr>
            <w:tcW w:w="241" w:type="pct"/>
            <w:shd w:val="clear" w:color="auto" w:fill="auto"/>
            <w:vAlign w:val="center"/>
          </w:tcPr>
          <w:p w14:paraId="660ADB95"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把</w:t>
            </w:r>
          </w:p>
        </w:tc>
        <w:tc>
          <w:tcPr>
            <w:tcW w:w="1752" w:type="pct"/>
            <w:shd w:val="clear" w:color="auto" w:fill="auto"/>
            <w:vAlign w:val="center"/>
          </w:tcPr>
          <w:p w14:paraId="4F9DD097"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1、▲基材：选用头层牛皮，厚度≥0.8mm，撕裂力≥20N，pH值≥3.2，游离甲醛≤75mg/kg.经液氨多道浸色及防潮、防腐等工艺处理。选用多层强力拉筋包背，用调整衣车及粗线车制皮套，直接包面。</w:t>
            </w:r>
          </w:p>
          <w:p w14:paraId="7349C01F"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2、▲海绵：阻燃海绵，PU成型发泡高密度，在长期负重状态下性能保持良好。撕裂强度≥3.3N/cm,拉伸强度≥107kPa,回弹率≥46%，75%压缩永久变形≤5.4%。</w:t>
            </w:r>
          </w:p>
          <w:p w14:paraId="4996CF7A" w14:textId="7A679846"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3、▲气压棒：选用气压棒，耐高低温性能：经-30℃和60℃高低温储存后，公称力衰减量≤2％，循环寿命：经耐高低温性能试验后的样品，再经50000次循环寿命试验后，公称力总衰减量≤8％。</w:t>
            </w:r>
          </w:p>
        </w:tc>
        <w:tc>
          <w:tcPr>
            <w:tcW w:w="385" w:type="pct"/>
            <w:shd w:val="clear" w:color="auto" w:fill="auto"/>
            <w:vAlign w:val="center"/>
          </w:tcPr>
          <w:p w14:paraId="39A247D3"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800</w:t>
            </w:r>
          </w:p>
        </w:tc>
      </w:tr>
      <w:tr w:rsidR="00B51732" w:rsidRPr="00FB3AFE" w14:paraId="6EA11512" w14:textId="77777777" w:rsidTr="00B51732">
        <w:trPr>
          <w:trHeight w:val="3390"/>
        </w:trPr>
        <w:tc>
          <w:tcPr>
            <w:tcW w:w="561" w:type="pct"/>
          </w:tcPr>
          <w:p w14:paraId="47DE21DD" w14:textId="77777777" w:rsidR="00B51732" w:rsidRDefault="00B51732" w:rsidP="00B51732">
            <w:pPr>
              <w:widowControl/>
              <w:jc w:val="center"/>
              <w:rPr>
                <w:rFonts w:ascii="宋体" w:hAnsi="宋体" w:cs="宋体"/>
                <w:color w:val="000000"/>
                <w:kern w:val="0"/>
                <w:sz w:val="24"/>
                <w:szCs w:val="24"/>
              </w:rPr>
            </w:pPr>
          </w:p>
          <w:p w14:paraId="0E499F50" w14:textId="77777777" w:rsidR="00B51732" w:rsidRDefault="00B51732" w:rsidP="00B51732">
            <w:pPr>
              <w:widowControl/>
              <w:jc w:val="center"/>
              <w:rPr>
                <w:rFonts w:ascii="宋体" w:hAnsi="宋体" w:cs="宋体"/>
                <w:color w:val="000000"/>
                <w:kern w:val="0"/>
                <w:sz w:val="24"/>
                <w:szCs w:val="24"/>
              </w:rPr>
            </w:pPr>
          </w:p>
          <w:p w14:paraId="08F5B24F" w14:textId="77777777" w:rsidR="00B51732" w:rsidRDefault="00B51732" w:rsidP="00B51732">
            <w:pPr>
              <w:widowControl/>
              <w:jc w:val="center"/>
              <w:rPr>
                <w:rFonts w:ascii="宋体" w:hAnsi="宋体" w:cs="宋体"/>
                <w:color w:val="000000"/>
                <w:kern w:val="0"/>
                <w:sz w:val="24"/>
                <w:szCs w:val="24"/>
              </w:rPr>
            </w:pPr>
          </w:p>
          <w:p w14:paraId="12F0D419" w14:textId="77777777" w:rsidR="00B51732" w:rsidRDefault="00B51732" w:rsidP="00B51732">
            <w:pPr>
              <w:widowControl/>
              <w:jc w:val="center"/>
              <w:rPr>
                <w:rFonts w:ascii="宋体" w:hAnsi="宋体" w:cs="宋体"/>
                <w:color w:val="000000"/>
                <w:kern w:val="0"/>
                <w:sz w:val="24"/>
                <w:szCs w:val="24"/>
              </w:rPr>
            </w:pPr>
          </w:p>
          <w:p w14:paraId="62DE5812" w14:textId="77777777" w:rsidR="00B51732" w:rsidRDefault="00B51732" w:rsidP="00B51732">
            <w:pPr>
              <w:widowControl/>
              <w:jc w:val="center"/>
              <w:rPr>
                <w:rFonts w:ascii="宋体" w:hAnsi="宋体" w:cs="宋体"/>
                <w:color w:val="000000"/>
                <w:kern w:val="0"/>
                <w:sz w:val="24"/>
                <w:szCs w:val="24"/>
              </w:rPr>
            </w:pPr>
          </w:p>
          <w:p w14:paraId="20D3F43D" w14:textId="77777777" w:rsidR="00B51732" w:rsidRDefault="00B51732" w:rsidP="00B51732">
            <w:pPr>
              <w:widowControl/>
              <w:jc w:val="center"/>
              <w:rPr>
                <w:rFonts w:ascii="宋体" w:hAnsi="宋体" w:cs="宋体"/>
                <w:color w:val="000000"/>
                <w:kern w:val="0"/>
                <w:sz w:val="24"/>
                <w:szCs w:val="24"/>
              </w:rPr>
            </w:pPr>
          </w:p>
          <w:p w14:paraId="622820FE" w14:textId="77777777" w:rsidR="00B51732" w:rsidRDefault="00B51732" w:rsidP="00B51732">
            <w:pPr>
              <w:widowControl/>
              <w:jc w:val="center"/>
              <w:rPr>
                <w:rFonts w:ascii="宋体" w:hAnsi="宋体" w:cs="宋体"/>
                <w:color w:val="000000"/>
                <w:kern w:val="0"/>
                <w:sz w:val="24"/>
                <w:szCs w:val="24"/>
              </w:rPr>
            </w:pPr>
          </w:p>
          <w:p w14:paraId="1C781E41" w14:textId="77777777" w:rsidR="00B51732" w:rsidRDefault="00B51732" w:rsidP="00B51732">
            <w:pPr>
              <w:widowControl/>
              <w:jc w:val="center"/>
              <w:rPr>
                <w:rFonts w:ascii="宋体" w:hAnsi="宋体" w:cs="宋体"/>
                <w:color w:val="000000"/>
                <w:kern w:val="0"/>
                <w:sz w:val="24"/>
                <w:szCs w:val="24"/>
              </w:rPr>
            </w:pPr>
          </w:p>
          <w:p w14:paraId="34475CB4" w14:textId="77777777" w:rsidR="00B51732" w:rsidRDefault="00B51732" w:rsidP="00B51732">
            <w:pPr>
              <w:widowControl/>
              <w:jc w:val="center"/>
              <w:rPr>
                <w:rFonts w:ascii="宋体" w:hAnsi="宋体" w:cs="宋体"/>
                <w:color w:val="000000"/>
                <w:kern w:val="0"/>
                <w:sz w:val="24"/>
                <w:szCs w:val="24"/>
              </w:rPr>
            </w:pPr>
          </w:p>
          <w:p w14:paraId="0C1237BD" w14:textId="5619BBD2"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3</w:t>
            </w:r>
          </w:p>
        </w:tc>
        <w:tc>
          <w:tcPr>
            <w:tcW w:w="541" w:type="pct"/>
            <w:shd w:val="clear" w:color="auto" w:fill="auto"/>
            <w:vAlign w:val="center"/>
          </w:tcPr>
          <w:p w14:paraId="18CA0E88" w14:textId="74FC3F38"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文件柜</w:t>
            </w:r>
          </w:p>
        </w:tc>
        <w:tc>
          <w:tcPr>
            <w:tcW w:w="880" w:type="pct"/>
            <w:shd w:val="clear" w:color="auto" w:fill="auto"/>
          </w:tcPr>
          <w:p w14:paraId="1A9C2950"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40320" behindDoc="0" locked="0" layoutInCell="1" allowOverlap="1" wp14:anchorId="384480E9" wp14:editId="04360D76">
                  <wp:simplePos x="0" y="0"/>
                  <wp:positionH relativeFrom="column">
                    <wp:posOffset>-112340</wp:posOffset>
                  </wp:positionH>
                  <wp:positionV relativeFrom="paragraph">
                    <wp:posOffset>1796001</wp:posOffset>
                  </wp:positionV>
                  <wp:extent cx="1112520" cy="778510"/>
                  <wp:effectExtent l="0" t="0" r="0" b="2540"/>
                  <wp:wrapNone/>
                  <wp:docPr id="1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3"/>
                          <pic:cNvPicPr>
                            <a:picLocks noChangeAspect="1"/>
                          </pic:cNvPicPr>
                        </pic:nvPicPr>
                        <pic:blipFill>
                          <a:blip r:embed="rId12" r:link="rId10"/>
                          <a:stretch>
                            <a:fillRect/>
                          </a:stretch>
                        </pic:blipFill>
                        <pic:spPr>
                          <a:xfrm>
                            <a:off x="0" y="0"/>
                            <a:ext cx="1112520" cy="778510"/>
                          </a:xfrm>
                          <a:prstGeom prst="rect">
                            <a:avLst/>
                          </a:prstGeom>
                          <a:noFill/>
                          <a:ln w="9525">
                            <a:noFill/>
                          </a:ln>
                        </pic:spPr>
                      </pic:pic>
                    </a:graphicData>
                  </a:graphic>
                </wp:anchor>
              </w:drawing>
            </w:r>
          </w:p>
        </w:tc>
        <w:tc>
          <w:tcPr>
            <w:tcW w:w="400" w:type="pct"/>
            <w:shd w:val="clear" w:color="auto" w:fill="auto"/>
            <w:vAlign w:val="center"/>
          </w:tcPr>
          <w:p w14:paraId="73E9947D"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900*450*2100</w:t>
            </w:r>
          </w:p>
        </w:tc>
        <w:tc>
          <w:tcPr>
            <w:tcW w:w="240" w:type="pct"/>
            <w:shd w:val="clear" w:color="auto" w:fill="auto"/>
            <w:vAlign w:val="center"/>
          </w:tcPr>
          <w:p w14:paraId="62F2629D"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80</w:t>
            </w:r>
          </w:p>
        </w:tc>
        <w:tc>
          <w:tcPr>
            <w:tcW w:w="241" w:type="pct"/>
            <w:shd w:val="clear" w:color="auto" w:fill="auto"/>
            <w:vAlign w:val="center"/>
          </w:tcPr>
          <w:p w14:paraId="07BE0DC3"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组</w:t>
            </w:r>
          </w:p>
        </w:tc>
        <w:tc>
          <w:tcPr>
            <w:tcW w:w="1752" w:type="pct"/>
            <w:shd w:val="clear" w:color="auto" w:fill="auto"/>
            <w:vAlign w:val="center"/>
          </w:tcPr>
          <w:p w14:paraId="468D7C95"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1、面材：采用</w:t>
            </w:r>
            <w:r w:rsidRPr="00FB3AFE">
              <w:rPr>
                <w:rFonts w:hint="eastAsia"/>
                <w:sz w:val="18"/>
                <w:szCs w:val="18"/>
              </w:rPr>
              <w:t>≥</w:t>
            </w:r>
            <w:r w:rsidRPr="00FB3AFE">
              <w:rPr>
                <w:rFonts w:ascii="宋体" w:hAnsi="宋体" w:cs="宋体" w:hint="eastAsia"/>
                <w:color w:val="000000"/>
                <w:kern w:val="0"/>
                <w:sz w:val="18"/>
                <w:szCs w:val="18"/>
              </w:rPr>
              <w:t>1.0mm厚胡桃木皮贴面，机械热压贴面而成，色泽均匀，纹理清晰。</w:t>
            </w:r>
          </w:p>
          <w:p w14:paraId="794B2959" w14:textId="49FA5EAF"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2、基材：选用阻燃中密度纤维板，所有板材均经过防潮、防虫、防腐、耐酸碱处理，甲醛释放量≤0.124mg/m³,含水率5-8%，密度0.65-0.8g/cm³。</w:t>
            </w:r>
          </w:p>
          <w:p w14:paraId="034A1B33" w14:textId="0945DFE2"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3、水性漆：苯系物总和含量细度≤250mg/kg,乙二醇醚及醚酯总和含量(限乙二醇甲醚、乙二醇甲醚醋酸酯、乙二醇乙醚、乙二醇乙醚醋酸酯、乙二醇二甲醚、乙二醇二乙醚、二乙二醇二甲醚、三乙二醇二甲醚) ≤250mg/kg。经多次打磨，喷涂而成。</w:t>
            </w:r>
          </w:p>
          <w:p w14:paraId="627DA77F"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4、白乳胶：选用白乳胶，总挥发性有机物≤36g/L，游离甲醛≤0.1g/kg，不得检出苯、甲苯+二甲苯。</w:t>
            </w:r>
          </w:p>
          <w:p w14:paraId="21229475" w14:textId="08849CBD"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 xml:space="preserve">5、三合一：选用三合一连接件，外观表面无锈蚀，起泡，裂纹。焊接部分无脱焊，虚焊。 </w:t>
            </w:r>
          </w:p>
        </w:tc>
        <w:tc>
          <w:tcPr>
            <w:tcW w:w="385" w:type="pct"/>
            <w:shd w:val="clear" w:color="auto" w:fill="auto"/>
            <w:vAlign w:val="center"/>
          </w:tcPr>
          <w:p w14:paraId="46A62332"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1000</w:t>
            </w:r>
          </w:p>
        </w:tc>
      </w:tr>
      <w:tr w:rsidR="00B51732" w:rsidRPr="00FB3AFE" w14:paraId="6CD361B3" w14:textId="77777777" w:rsidTr="00B51732">
        <w:trPr>
          <w:trHeight w:val="3135"/>
        </w:trPr>
        <w:tc>
          <w:tcPr>
            <w:tcW w:w="561" w:type="pct"/>
          </w:tcPr>
          <w:p w14:paraId="122FF066" w14:textId="77777777" w:rsidR="00B51732" w:rsidRDefault="00B51732" w:rsidP="00B51732">
            <w:pPr>
              <w:widowControl/>
              <w:jc w:val="center"/>
              <w:rPr>
                <w:rFonts w:ascii="宋体" w:hAnsi="宋体" w:cs="宋体"/>
                <w:color w:val="000000"/>
                <w:kern w:val="0"/>
                <w:sz w:val="24"/>
                <w:szCs w:val="24"/>
              </w:rPr>
            </w:pPr>
          </w:p>
          <w:p w14:paraId="40474019" w14:textId="77777777" w:rsidR="00B51732" w:rsidRDefault="00B51732" w:rsidP="00B51732">
            <w:pPr>
              <w:widowControl/>
              <w:jc w:val="center"/>
              <w:rPr>
                <w:rFonts w:ascii="宋体" w:hAnsi="宋体" w:cs="宋体"/>
                <w:color w:val="000000"/>
                <w:kern w:val="0"/>
                <w:sz w:val="24"/>
                <w:szCs w:val="24"/>
              </w:rPr>
            </w:pPr>
          </w:p>
          <w:p w14:paraId="679C0230" w14:textId="77777777" w:rsidR="00B51732" w:rsidRDefault="00B51732" w:rsidP="00B51732">
            <w:pPr>
              <w:widowControl/>
              <w:jc w:val="center"/>
              <w:rPr>
                <w:rFonts w:ascii="宋体" w:hAnsi="宋体" w:cs="宋体"/>
                <w:color w:val="000000"/>
                <w:kern w:val="0"/>
                <w:sz w:val="24"/>
                <w:szCs w:val="24"/>
              </w:rPr>
            </w:pPr>
          </w:p>
          <w:p w14:paraId="42394681" w14:textId="77777777" w:rsidR="00B51732" w:rsidRDefault="00B51732" w:rsidP="00B51732">
            <w:pPr>
              <w:widowControl/>
              <w:jc w:val="center"/>
              <w:rPr>
                <w:rFonts w:ascii="宋体" w:hAnsi="宋体" w:cs="宋体"/>
                <w:color w:val="000000"/>
                <w:kern w:val="0"/>
                <w:sz w:val="24"/>
                <w:szCs w:val="24"/>
              </w:rPr>
            </w:pPr>
          </w:p>
          <w:p w14:paraId="63C0EC7E" w14:textId="77777777" w:rsidR="00B51732" w:rsidRDefault="00B51732" w:rsidP="00B51732">
            <w:pPr>
              <w:widowControl/>
              <w:jc w:val="center"/>
              <w:rPr>
                <w:rFonts w:ascii="宋体" w:hAnsi="宋体" w:cs="宋体"/>
                <w:color w:val="000000"/>
                <w:kern w:val="0"/>
                <w:sz w:val="24"/>
                <w:szCs w:val="24"/>
              </w:rPr>
            </w:pPr>
          </w:p>
          <w:p w14:paraId="086BCEDF" w14:textId="5F0BD395"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4</w:t>
            </w:r>
          </w:p>
        </w:tc>
        <w:tc>
          <w:tcPr>
            <w:tcW w:w="541" w:type="pct"/>
            <w:shd w:val="clear" w:color="auto" w:fill="auto"/>
            <w:vAlign w:val="center"/>
          </w:tcPr>
          <w:p w14:paraId="34B24090" w14:textId="31F112D2"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桌前椅</w:t>
            </w:r>
          </w:p>
        </w:tc>
        <w:tc>
          <w:tcPr>
            <w:tcW w:w="880" w:type="pct"/>
            <w:shd w:val="clear" w:color="auto" w:fill="auto"/>
          </w:tcPr>
          <w:p w14:paraId="356392E1"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44416" behindDoc="0" locked="0" layoutInCell="1" allowOverlap="1" wp14:anchorId="4FAC9F51" wp14:editId="1AA449E5">
                  <wp:simplePos x="0" y="0"/>
                  <wp:positionH relativeFrom="column">
                    <wp:posOffset>-37134</wp:posOffset>
                  </wp:positionH>
                  <wp:positionV relativeFrom="paragraph">
                    <wp:posOffset>683232</wp:posOffset>
                  </wp:positionV>
                  <wp:extent cx="860425" cy="1084580"/>
                  <wp:effectExtent l="19050" t="0" r="0" b="0"/>
                  <wp:wrapNone/>
                  <wp:docPr id="1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4"/>
                          <pic:cNvPicPr>
                            <a:picLocks noChangeAspect="1"/>
                          </pic:cNvPicPr>
                        </pic:nvPicPr>
                        <pic:blipFill>
                          <a:blip r:embed="rId13" r:link="rId10"/>
                          <a:stretch>
                            <a:fillRect/>
                          </a:stretch>
                        </pic:blipFill>
                        <pic:spPr>
                          <a:xfrm>
                            <a:off x="0" y="0"/>
                            <a:ext cx="860425" cy="1084580"/>
                          </a:xfrm>
                          <a:prstGeom prst="rect">
                            <a:avLst/>
                          </a:prstGeom>
                          <a:noFill/>
                          <a:ln w="9525">
                            <a:noFill/>
                          </a:ln>
                        </pic:spPr>
                      </pic:pic>
                    </a:graphicData>
                  </a:graphic>
                </wp:anchor>
              </w:drawing>
            </w:r>
          </w:p>
        </w:tc>
        <w:tc>
          <w:tcPr>
            <w:tcW w:w="400" w:type="pct"/>
            <w:shd w:val="clear" w:color="auto" w:fill="auto"/>
            <w:vAlign w:val="center"/>
          </w:tcPr>
          <w:p w14:paraId="48068EEA"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620*580*920</w:t>
            </w:r>
          </w:p>
        </w:tc>
        <w:tc>
          <w:tcPr>
            <w:tcW w:w="240" w:type="pct"/>
            <w:shd w:val="clear" w:color="auto" w:fill="auto"/>
            <w:vAlign w:val="center"/>
          </w:tcPr>
          <w:p w14:paraId="3EA5844B"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6</w:t>
            </w:r>
          </w:p>
        </w:tc>
        <w:tc>
          <w:tcPr>
            <w:tcW w:w="241" w:type="pct"/>
            <w:shd w:val="clear" w:color="auto" w:fill="auto"/>
            <w:vAlign w:val="center"/>
          </w:tcPr>
          <w:p w14:paraId="6ED1108D"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把</w:t>
            </w:r>
          </w:p>
        </w:tc>
        <w:tc>
          <w:tcPr>
            <w:tcW w:w="1752" w:type="pct"/>
            <w:shd w:val="clear" w:color="auto" w:fill="auto"/>
            <w:vAlign w:val="center"/>
          </w:tcPr>
          <w:p w14:paraId="56628530" w14:textId="77777777"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1</w:t>
            </w:r>
            <w:r w:rsidRPr="00FB3AFE">
              <w:rPr>
                <w:rFonts w:ascii="宋体" w:hAnsi="宋体" w:cs="Calibri" w:hint="eastAsia"/>
                <w:color w:val="000000"/>
                <w:kern w:val="0"/>
                <w:sz w:val="18"/>
                <w:szCs w:val="18"/>
              </w:rPr>
              <w:t>、基材：选用头层牛皮，厚度≥</w:t>
            </w:r>
            <w:r w:rsidRPr="00FB3AFE">
              <w:rPr>
                <w:rFonts w:cs="Calibri"/>
                <w:color w:val="000000"/>
                <w:kern w:val="0"/>
                <w:sz w:val="18"/>
                <w:szCs w:val="18"/>
              </w:rPr>
              <w:t>0.8mm</w:t>
            </w:r>
            <w:r w:rsidRPr="00FB3AFE">
              <w:rPr>
                <w:rFonts w:ascii="宋体" w:hAnsi="宋体" w:cs="Calibri" w:hint="eastAsia"/>
                <w:color w:val="000000"/>
                <w:kern w:val="0"/>
                <w:sz w:val="18"/>
                <w:szCs w:val="18"/>
              </w:rPr>
              <w:t>，撕裂力≥</w:t>
            </w:r>
            <w:r w:rsidRPr="00FB3AFE">
              <w:rPr>
                <w:rFonts w:cs="Calibri"/>
                <w:color w:val="000000"/>
                <w:kern w:val="0"/>
                <w:sz w:val="18"/>
                <w:szCs w:val="18"/>
              </w:rPr>
              <w:t>20N</w:t>
            </w:r>
            <w:r w:rsidRPr="00FB3AFE">
              <w:rPr>
                <w:rFonts w:ascii="宋体" w:hAnsi="宋体" w:cs="Calibri" w:hint="eastAsia"/>
                <w:color w:val="000000"/>
                <w:kern w:val="0"/>
                <w:sz w:val="18"/>
                <w:szCs w:val="18"/>
              </w:rPr>
              <w:t>，</w:t>
            </w:r>
            <w:r w:rsidRPr="00FB3AFE">
              <w:rPr>
                <w:rFonts w:cs="Calibri"/>
                <w:color w:val="000000"/>
                <w:kern w:val="0"/>
                <w:sz w:val="18"/>
                <w:szCs w:val="18"/>
              </w:rPr>
              <w:t>pH</w:t>
            </w:r>
            <w:r w:rsidRPr="00FB3AFE">
              <w:rPr>
                <w:rFonts w:ascii="宋体" w:hAnsi="宋体" w:cs="Calibri" w:hint="eastAsia"/>
                <w:color w:val="000000"/>
                <w:kern w:val="0"/>
                <w:sz w:val="18"/>
                <w:szCs w:val="18"/>
              </w:rPr>
              <w:t>值≥</w:t>
            </w:r>
            <w:r w:rsidRPr="00FB3AFE">
              <w:rPr>
                <w:rFonts w:cs="Calibri"/>
                <w:color w:val="000000"/>
                <w:kern w:val="0"/>
                <w:sz w:val="18"/>
                <w:szCs w:val="18"/>
              </w:rPr>
              <w:t>3.2</w:t>
            </w:r>
            <w:r w:rsidRPr="00FB3AFE">
              <w:rPr>
                <w:rFonts w:ascii="宋体" w:hAnsi="宋体" w:cs="Calibri" w:hint="eastAsia"/>
                <w:color w:val="000000"/>
                <w:kern w:val="0"/>
                <w:sz w:val="18"/>
                <w:szCs w:val="18"/>
              </w:rPr>
              <w:t>，游离甲醛≤</w:t>
            </w:r>
            <w:r w:rsidRPr="00FB3AFE">
              <w:rPr>
                <w:rFonts w:cs="Calibri"/>
                <w:color w:val="000000"/>
                <w:kern w:val="0"/>
                <w:sz w:val="18"/>
                <w:szCs w:val="18"/>
              </w:rPr>
              <w:t>75mg/kg.</w:t>
            </w:r>
            <w:r w:rsidRPr="00FB3AFE">
              <w:rPr>
                <w:rFonts w:ascii="宋体" w:hAnsi="宋体" w:cs="Calibri" w:hint="eastAsia"/>
                <w:color w:val="000000"/>
                <w:kern w:val="0"/>
                <w:sz w:val="18"/>
                <w:szCs w:val="18"/>
              </w:rPr>
              <w:t>经液氨多道浸色及防潮、防腐等工艺处理。选用多层强力拉筋包背，用调整衣车及粗线车制皮套，直接包面。</w:t>
            </w:r>
          </w:p>
          <w:p w14:paraId="6574F339" w14:textId="30AF7684" w:rsidR="00B51732" w:rsidRPr="00FB3AFE" w:rsidRDefault="00B51732" w:rsidP="00B51732">
            <w:pPr>
              <w:widowControl/>
              <w:jc w:val="left"/>
              <w:rPr>
                <w:rFonts w:cs="Calibri"/>
                <w:color w:val="000000"/>
                <w:kern w:val="0"/>
                <w:sz w:val="18"/>
                <w:szCs w:val="18"/>
              </w:rPr>
            </w:pPr>
            <w:r w:rsidRPr="00FB3AFE">
              <w:rPr>
                <w:rFonts w:cs="Calibri"/>
                <w:color w:val="000000"/>
                <w:kern w:val="0"/>
                <w:sz w:val="18"/>
                <w:szCs w:val="18"/>
              </w:rPr>
              <w:t>2</w:t>
            </w:r>
            <w:r w:rsidRPr="00FB3AFE">
              <w:rPr>
                <w:rFonts w:ascii="宋体" w:hAnsi="宋体" w:cs="Calibri" w:hint="eastAsia"/>
                <w:color w:val="000000"/>
                <w:kern w:val="0"/>
                <w:sz w:val="18"/>
                <w:szCs w:val="18"/>
              </w:rPr>
              <w:t>、海绵：阻燃海绵，</w:t>
            </w:r>
            <w:r w:rsidRPr="00FB3AFE">
              <w:rPr>
                <w:rFonts w:cs="Calibri"/>
                <w:color w:val="000000"/>
                <w:kern w:val="0"/>
                <w:sz w:val="18"/>
                <w:szCs w:val="18"/>
              </w:rPr>
              <w:t>PU</w:t>
            </w:r>
            <w:r w:rsidRPr="00FB3AFE">
              <w:rPr>
                <w:rFonts w:ascii="宋体" w:hAnsi="宋体" w:cs="Calibri" w:hint="eastAsia"/>
                <w:color w:val="000000"/>
                <w:kern w:val="0"/>
                <w:sz w:val="18"/>
                <w:szCs w:val="18"/>
              </w:rPr>
              <w:t>成型发泡高密度，在长期负重状态下性能保持良好。撕裂强度≥</w:t>
            </w:r>
            <w:r w:rsidRPr="00FB3AFE">
              <w:rPr>
                <w:rFonts w:cs="Calibri"/>
                <w:color w:val="000000"/>
                <w:kern w:val="0"/>
                <w:sz w:val="18"/>
                <w:szCs w:val="18"/>
              </w:rPr>
              <w:t>3.3N/cm,</w:t>
            </w:r>
            <w:r w:rsidRPr="00FB3AFE">
              <w:rPr>
                <w:rFonts w:ascii="宋体" w:hAnsi="宋体" w:cs="Calibri" w:hint="eastAsia"/>
                <w:color w:val="000000"/>
                <w:kern w:val="0"/>
                <w:sz w:val="18"/>
                <w:szCs w:val="18"/>
              </w:rPr>
              <w:t>拉伸强度≥</w:t>
            </w:r>
            <w:r w:rsidRPr="00FB3AFE">
              <w:rPr>
                <w:rFonts w:cs="Calibri"/>
                <w:color w:val="000000"/>
                <w:kern w:val="0"/>
                <w:sz w:val="18"/>
                <w:szCs w:val="18"/>
              </w:rPr>
              <w:t>107kPa,</w:t>
            </w:r>
            <w:r w:rsidRPr="00FB3AFE">
              <w:rPr>
                <w:rFonts w:ascii="宋体" w:hAnsi="宋体" w:cs="Calibri" w:hint="eastAsia"/>
                <w:color w:val="000000"/>
                <w:kern w:val="0"/>
                <w:sz w:val="18"/>
                <w:szCs w:val="18"/>
              </w:rPr>
              <w:t>回弹率≥</w:t>
            </w:r>
            <w:r w:rsidRPr="00FB3AFE">
              <w:rPr>
                <w:rFonts w:cs="Calibri"/>
                <w:color w:val="000000"/>
                <w:kern w:val="0"/>
                <w:sz w:val="18"/>
                <w:szCs w:val="18"/>
              </w:rPr>
              <w:t>46%</w:t>
            </w:r>
            <w:r w:rsidRPr="00FB3AFE">
              <w:rPr>
                <w:rFonts w:ascii="宋体" w:hAnsi="宋体" w:cs="Calibri" w:hint="eastAsia"/>
                <w:color w:val="000000"/>
                <w:kern w:val="0"/>
                <w:sz w:val="18"/>
                <w:szCs w:val="18"/>
              </w:rPr>
              <w:t>，</w:t>
            </w:r>
            <w:r w:rsidRPr="00FB3AFE">
              <w:rPr>
                <w:rFonts w:cs="Calibri"/>
                <w:color w:val="000000"/>
                <w:kern w:val="0"/>
                <w:sz w:val="18"/>
                <w:szCs w:val="18"/>
              </w:rPr>
              <w:t>75%</w:t>
            </w:r>
            <w:r w:rsidRPr="00FB3AFE">
              <w:rPr>
                <w:rFonts w:ascii="宋体" w:hAnsi="宋体" w:cs="Calibri" w:hint="eastAsia"/>
                <w:color w:val="000000"/>
                <w:kern w:val="0"/>
                <w:sz w:val="18"/>
                <w:szCs w:val="18"/>
              </w:rPr>
              <w:t>压缩永久变形≤</w:t>
            </w:r>
            <w:r w:rsidRPr="00FB3AFE">
              <w:rPr>
                <w:rFonts w:cs="Calibri"/>
                <w:color w:val="000000"/>
                <w:kern w:val="0"/>
                <w:sz w:val="18"/>
                <w:szCs w:val="18"/>
              </w:rPr>
              <w:t>5.4%</w:t>
            </w:r>
            <w:r w:rsidRPr="00FB3AFE">
              <w:rPr>
                <w:rFonts w:ascii="宋体" w:hAnsi="宋体" w:cs="Calibri" w:hint="eastAsia"/>
                <w:color w:val="000000"/>
                <w:kern w:val="0"/>
                <w:sz w:val="18"/>
                <w:szCs w:val="18"/>
              </w:rPr>
              <w:t>。</w:t>
            </w:r>
          </w:p>
        </w:tc>
        <w:tc>
          <w:tcPr>
            <w:tcW w:w="385" w:type="pct"/>
            <w:shd w:val="clear" w:color="auto" w:fill="auto"/>
            <w:vAlign w:val="center"/>
          </w:tcPr>
          <w:p w14:paraId="52A3B13D"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600</w:t>
            </w:r>
          </w:p>
        </w:tc>
      </w:tr>
      <w:tr w:rsidR="00B51732" w:rsidRPr="00FB3AFE" w14:paraId="0A408C32" w14:textId="77777777" w:rsidTr="00B51732">
        <w:trPr>
          <w:trHeight w:val="1125"/>
        </w:trPr>
        <w:tc>
          <w:tcPr>
            <w:tcW w:w="561" w:type="pct"/>
          </w:tcPr>
          <w:p w14:paraId="3977C66D" w14:textId="77777777" w:rsidR="00B51732" w:rsidRDefault="00B51732" w:rsidP="00B51732">
            <w:pPr>
              <w:widowControl/>
              <w:jc w:val="center"/>
              <w:rPr>
                <w:rFonts w:ascii="宋体" w:hAnsi="宋体" w:cs="宋体"/>
                <w:color w:val="000000"/>
                <w:kern w:val="0"/>
                <w:sz w:val="24"/>
                <w:szCs w:val="24"/>
              </w:rPr>
            </w:pPr>
          </w:p>
          <w:p w14:paraId="254BFC83" w14:textId="77777777" w:rsidR="00B51732" w:rsidRDefault="00B51732" w:rsidP="00B51732">
            <w:pPr>
              <w:widowControl/>
              <w:jc w:val="center"/>
              <w:rPr>
                <w:rFonts w:ascii="宋体" w:hAnsi="宋体" w:cs="宋体"/>
                <w:color w:val="000000"/>
                <w:kern w:val="0"/>
                <w:sz w:val="24"/>
                <w:szCs w:val="24"/>
              </w:rPr>
            </w:pPr>
          </w:p>
          <w:p w14:paraId="5387F7BB" w14:textId="77777777" w:rsidR="00B51732" w:rsidRDefault="00B51732" w:rsidP="00B51732">
            <w:pPr>
              <w:widowControl/>
              <w:jc w:val="center"/>
              <w:rPr>
                <w:rFonts w:ascii="宋体" w:hAnsi="宋体" w:cs="宋体"/>
                <w:color w:val="000000"/>
                <w:kern w:val="0"/>
                <w:sz w:val="24"/>
                <w:szCs w:val="24"/>
              </w:rPr>
            </w:pPr>
          </w:p>
          <w:p w14:paraId="09DA89A7" w14:textId="77777777" w:rsidR="00B51732" w:rsidRDefault="00B51732" w:rsidP="00B51732">
            <w:pPr>
              <w:widowControl/>
              <w:jc w:val="center"/>
              <w:rPr>
                <w:rFonts w:ascii="宋体" w:hAnsi="宋体" w:cs="宋体"/>
                <w:color w:val="000000"/>
                <w:kern w:val="0"/>
                <w:sz w:val="24"/>
                <w:szCs w:val="24"/>
              </w:rPr>
            </w:pPr>
          </w:p>
          <w:p w14:paraId="6716FDE6" w14:textId="77777777" w:rsidR="00B51732" w:rsidRDefault="00B51732" w:rsidP="00B51732">
            <w:pPr>
              <w:widowControl/>
              <w:jc w:val="center"/>
              <w:rPr>
                <w:rFonts w:ascii="宋体" w:hAnsi="宋体" w:cs="宋体"/>
                <w:color w:val="000000"/>
                <w:kern w:val="0"/>
                <w:sz w:val="24"/>
                <w:szCs w:val="24"/>
              </w:rPr>
            </w:pPr>
          </w:p>
          <w:p w14:paraId="369C9700" w14:textId="77777777" w:rsidR="00B51732" w:rsidRDefault="00B51732" w:rsidP="00B51732">
            <w:pPr>
              <w:widowControl/>
              <w:jc w:val="center"/>
              <w:rPr>
                <w:rFonts w:ascii="宋体" w:hAnsi="宋体" w:cs="宋体"/>
                <w:color w:val="000000"/>
                <w:kern w:val="0"/>
                <w:sz w:val="24"/>
                <w:szCs w:val="24"/>
              </w:rPr>
            </w:pPr>
          </w:p>
          <w:p w14:paraId="36F88923" w14:textId="03142358"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5</w:t>
            </w:r>
          </w:p>
        </w:tc>
        <w:tc>
          <w:tcPr>
            <w:tcW w:w="541" w:type="pct"/>
            <w:shd w:val="clear" w:color="auto" w:fill="auto"/>
            <w:vAlign w:val="center"/>
          </w:tcPr>
          <w:p w14:paraId="0458097D" w14:textId="2AEBE68D"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单人沙发</w:t>
            </w:r>
          </w:p>
        </w:tc>
        <w:tc>
          <w:tcPr>
            <w:tcW w:w="880" w:type="pct"/>
            <w:shd w:val="clear" w:color="auto" w:fill="auto"/>
          </w:tcPr>
          <w:p w14:paraId="4070C4D2" w14:textId="77777777" w:rsidR="00B51732" w:rsidRPr="00FB3AFE" w:rsidRDefault="00B51732" w:rsidP="00B51732">
            <w:pPr>
              <w:widowControl/>
              <w:jc w:val="center"/>
              <w:rPr>
                <w:rFonts w:cs="Calibri"/>
                <w:color w:val="000000"/>
                <w:kern w:val="0"/>
                <w:sz w:val="20"/>
                <w:szCs w:val="20"/>
              </w:rPr>
            </w:pPr>
            <w:r w:rsidRPr="00FB3AFE">
              <w:rPr>
                <w:rFonts w:ascii="宋体" w:hAnsi="宋体" w:cs="宋体" w:hint="eastAsia"/>
                <w:noProof/>
                <w:color w:val="000000"/>
                <w:kern w:val="0"/>
                <w:sz w:val="24"/>
                <w:szCs w:val="24"/>
              </w:rPr>
              <w:drawing>
                <wp:anchor distT="0" distB="0" distL="114300" distR="114300" simplePos="0" relativeHeight="251648512" behindDoc="0" locked="0" layoutInCell="1" allowOverlap="1" wp14:anchorId="4BE0C8A4" wp14:editId="6E36F8E1">
                  <wp:simplePos x="0" y="0"/>
                  <wp:positionH relativeFrom="column">
                    <wp:posOffset>-74433</wp:posOffset>
                  </wp:positionH>
                  <wp:positionV relativeFrom="paragraph">
                    <wp:posOffset>1293246</wp:posOffset>
                  </wp:positionV>
                  <wp:extent cx="1020445" cy="861060"/>
                  <wp:effectExtent l="19050" t="0" r="8255" b="0"/>
                  <wp:wrapNone/>
                  <wp:docPr id="1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5"/>
                          <pic:cNvPicPr>
                            <a:picLocks noChangeAspect="1"/>
                          </pic:cNvPicPr>
                        </pic:nvPicPr>
                        <pic:blipFill>
                          <a:blip r:embed="rId14" r:link="rId10"/>
                          <a:stretch>
                            <a:fillRect/>
                          </a:stretch>
                        </pic:blipFill>
                        <pic:spPr>
                          <a:xfrm>
                            <a:off x="0" y="0"/>
                            <a:ext cx="1020445" cy="861060"/>
                          </a:xfrm>
                          <a:prstGeom prst="rect">
                            <a:avLst/>
                          </a:prstGeom>
                          <a:noFill/>
                          <a:ln w="9525">
                            <a:noFill/>
                          </a:ln>
                        </pic:spPr>
                      </pic:pic>
                    </a:graphicData>
                  </a:graphic>
                </wp:anchor>
              </w:drawing>
            </w:r>
          </w:p>
        </w:tc>
        <w:tc>
          <w:tcPr>
            <w:tcW w:w="400" w:type="pct"/>
            <w:shd w:val="clear" w:color="auto" w:fill="auto"/>
            <w:vAlign w:val="center"/>
          </w:tcPr>
          <w:p w14:paraId="413B7FE9"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1020*900*950</w:t>
            </w:r>
          </w:p>
        </w:tc>
        <w:tc>
          <w:tcPr>
            <w:tcW w:w="240" w:type="pct"/>
            <w:shd w:val="clear" w:color="auto" w:fill="auto"/>
            <w:vAlign w:val="center"/>
          </w:tcPr>
          <w:p w14:paraId="22A6DC65"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36</w:t>
            </w:r>
          </w:p>
        </w:tc>
        <w:tc>
          <w:tcPr>
            <w:tcW w:w="241" w:type="pct"/>
            <w:shd w:val="clear" w:color="auto" w:fill="auto"/>
            <w:vAlign w:val="center"/>
          </w:tcPr>
          <w:p w14:paraId="7661E4DB"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个</w:t>
            </w:r>
          </w:p>
        </w:tc>
        <w:tc>
          <w:tcPr>
            <w:tcW w:w="1752" w:type="pct"/>
            <w:shd w:val="clear" w:color="auto" w:fill="auto"/>
            <w:vAlign w:val="center"/>
          </w:tcPr>
          <w:p w14:paraId="7EEE2221" w14:textId="77777777"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1</w:t>
            </w:r>
            <w:r w:rsidRPr="00FB3AFE">
              <w:rPr>
                <w:rFonts w:ascii="宋体" w:hAnsi="宋体" w:cs="Calibri" w:hint="eastAsia"/>
                <w:color w:val="000000"/>
                <w:kern w:val="0"/>
                <w:sz w:val="18"/>
                <w:szCs w:val="18"/>
              </w:rPr>
              <w:t>、基材：选用头层牛皮，厚度≥</w:t>
            </w:r>
            <w:r w:rsidRPr="00FB3AFE">
              <w:rPr>
                <w:rFonts w:cs="Calibri"/>
                <w:color w:val="000000"/>
                <w:kern w:val="0"/>
                <w:sz w:val="18"/>
                <w:szCs w:val="18"/>
              </w:rPr>
              <w:t>0.8mm</w:t>
            </w:r>
            <w:r w:rsidRPr="00FB3AFE">
              <w:rPr>
                <w:rFonts w:ascii="宋体" w:hAnsi="宋体" w:cs="Calibri" w:hint="eastAsia"/>
                <w:color w:val="000000"/>
                <w:kern w:val="0"/>
                <w:sz w:val="18"/>
                <w:szCs w:val="18"/>
              </w:rPr>
              <w:t>，撕裂力≥</w:t>
            </w:r>
            <w:r w:rsidRPr="00FB3AFE">
              <w:rPr>
                <w:rFonts w:cs="Calibri"/>
                <w:color w:val="000000"/>
                <w:kern w:val="0"/>
                <w:sz w:val="18"/>
                <w:szCs w:val="18"/>
              </w:rPr>
              <w:t>20N</w:t>
            </w:r>
            <w:r w:rsidRPr="00FB3AFE">
              <w:rPr>
                <w:rFonts w:ascii="宋体" w:hAnsi="宋体" w:cs="Calibri" w:hint="eastAsia"/>
                <w:color w:val="000000"/>
                <w:kern w:val="0"/>
                <w:sz w:val="18"/>
                <w:szCs w:val="18"/>
              </w:rPr>
              <w:t>，</w:t>
            </w:r>
            <w:r w:rsidRPr="00FB3AFE">
              <w:rPr>
                <w:rFonts w:cs="Calibri"/>
                <w:color w:val="000000"/>
                <w:kern w:val="0"/>
                <w:sz w:val="18"/>
                <w:szCs w:val="18"/>
              </w:rPr>
              <w:t>pH</w:t>
            </w:r>
            <w:r w:rsidRPr="00FB3AFE">
              <w:rPr>
                <w:rFonts w:ascii="宋体" w:hAnsi="宋体" w:cs="Calibri" w:hint="eastAsia"/>
                <w:color w:val="000000"/>
                <w:kern w:val="0"/>
                <w:sz w:val="18"/>
                <w:szCs w:val="18"/>
              </w:rPr>
              <w:t>值≥</w:t>
            </w:r>
            <w:r w:rsidRPr="00FB3AFE">
              <w:rPr>
                <w:rFonts w:cs="Calibri"/>
                <w:color w:val="000000"/>
                <w:kern w:val="0"/>
                <w:sz w:val="18"/>
                <w:szCs w:val="18"/>
              </w:rPr>
              <w:t>3.2</w:t>
            </w:r>
            <w:r w:rsidRPr="00FB3AFE">
              <w:rPr>
                <w:rFonts w:ascii="宋体" w:hAnsi="宋体" w:cs="Calibri" w:hint="eastAsia"/>
                <w:color w:val="000000"/>
                <w:kern w:val="0"/>
                <w:sz w:val="18"/>
                <w:szCs w:val="18"/>
              </w:rPr>
              <w:t>，游离甲醛≤</w:t>
            </w:r>
            <w:r w:rsidRPr="00FB3AFE">
              <w:rPr>
                <w:rFonts w:cs="Calibri"/>
                <w:color w:val="000000"/>
                <w:kern w:val="0"/>
                <w:sz w:val="18"/>
                <w:szCs w:val="18"/>
              </w:rPr>
              <w:t>75mg/kg.</w:t>
            </w:r>
            <w:r w:rsidRPr="00FB3AFE">
              <w:rPr>
                <w:rFonts w:ascii="宋体" w:hAnsi="宋体" w:cs="Calibri" w:hint="eastAsia"/>
                <w:color w:val="000000"/>
                <w:kern w:val="0"/>
                <w:sz w:val="18"/>
                <w:szCs w:val="18"/>
              </w:rPr>
              <w:t>经液氨多道浸色及防潮、防腐等工艺处理。选用多层强力拉筋包背，用调整衣车及粗线车制皮套，直接包面。</w:t>
            </w:r>
          </w:p>
          <w:p w14:paraId="31A77BC2" w14:textId="77777777"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2</w:t>
            </w:r>
            <w:r w:rsidRPr="00FB3AFE">
              <w:rPr>
                <w:rFonts w:ascii="宋体" w:hAnsi="宋体" w:cs="Calibri" w:hint="eastAsia"/>
                <w:color w:val="000000"/>
                <w:kern w:val="0"/>
                <w:sz w:val="18"/>
                <w:szCs w:val="18"/>
              </w:rPr>
              <w:t>、海绵：阻燃海绵，</w:t>
            </w:r>
            <w:r w:rsidRPr="00FB3AFE">
              <w:rPr>
                <w:rFonts w:cs="Calibri"/>
                <w:color w:val="000000"/>
                <w:kern w:val="0"/>
                <w:sz w:val="18"/>
                <w:szCs w:val="18"/>
              </w:rPr>
              <w:t>PU</w:t>
            </w:r>
            <w:r w:rsidRPr="00FB3AFE">
              <w:rPr>
                <w:rFonts w:ascii="宋体" w:hAnsi="宋体" w:cs="Calibri" w:hint="eastAsia"/>
                <w:color w:val="000000"/>
                <w:kern w:val="0"/>
                <w:sz w:val="18"/>
                <w:szCs w:val="18"/>
              </w:rPr>
              <w:t>成型发泡高密度，在长期负重状态下性能保持良好。撕裂强度≥</w:t>
            </w:r>
            <w:r w:rsidRPr="00FB3AFE">
              <w:rPr>
                <w:rFonts w:cs="Calibri"/>
                <w:color w:val="000000"/>
                <w:kern w:val="0"/>
                <w:sz w:val="18"/>
                <w:szCs w:val="18"/>
              </w:rPr>
              <w:t>3.3N/cm,</w:t>
            </w:r>
            <w:r w:rsidRPr="00FB3AFE">
              <w:rPr>
                <w:rFonts w:ascii="宋体" w:hAnsi="宋体" w:cs="Calibri" w:hint="eastAsia"/>
                <w:color w:val="000000"/>
                <w:kern w:val="0"/>
                <w:sz w:val="18"/>
                <w:szCs w:val="18"/>
              </w:rPr>
              <w:t>拉伸强度≥</w:t>
            </w:r>
            <w:r w:rsidRPr="00FB3AFE">
              <w:rPr>
                <w:rFonts w:cs="Calibri"/>
                <w:color w:val="000000"/>
                <w:kern w:val="0"/>
                <w:sz w:val="18"/>
                <w:szCs w:val="18"/>
              </w:rPr>
              <w:t>107kPa,</w:t>
            </w:r>
            <w:r w:rsidRPr="00FB3AFE">
              <w:rPr>
                <w:rFonts w:ascii="宋体" w:hAnsi="宋体" w:cs="Calibri" w:hint="eastAsia"/>
                <w:color w:val="000000"/>
                <w:kern w:val="0"/>
                <w:sz w:val="18"/>
                <w:szCs w:val="18"/>
              </w:rPr>
              <w:t>回弹率≥</w:t>
            </w:r>
            <w:r w:rsidRPr="00FB3AFE">
              <w:rPr>
                <w:rFonts w:cs="Calibri"/>
                <w:color w:val="000000"/>
                <w:kern w:val="0"/>
                <w:sz w:val="18"/>
                <w:szCs w:val="18"/>
              </w:rPr>
              <w:t>46%</w:t>
            </w:r>
            <w:r w:rsidRPr="00FB3AFE">
              <w:rPr>
                <w:rFonts w:ascii="宋体" w:hAnsi="宋体" w:cs="Calibri" w:hint="eastAsia"/>
                <w:color w:val="000000"/>
                <w:kern w:val="0"/>
                <w:sz w:val="18"/>
                <w:szCs w:val="18"/>
              </w:rPr>
              <w:t>，</w:t>
            </w:r>
            <w:r w:rsidRPr="00FB3AFE">
              <w:rPr>
                <w:rFonts w:cs="Calibri"/>
                <w:color w:val="000000"/>
                <w:kern w:val="0"/>
                <w:sz w:val="18"/>
                <w:szCs w:val="18"/>
              </w:rPr>
              <w:t>75%</w:t>
            </w:r>
            <w:r w:rsidRPr="00FB3AFE">
              <w:rPr>
                <w:rFonts w:ascii="宋体" w:hAnsi="宋体" w:cs="Calibri" w:hint="eastAsia"/>
                <w:color w:val="000000"/>
                <w:kern w:val="0"/>
                <w:sz w:val="18"/>
                <w:szCs w:val="18"/>
              </w:rPr>
              <w:t>压缩永久变形≤</w:t>
            </w:r>
            <w:r w:rsidRPr="00FB3AFE">
              <w:rPr>
                <w:rFonts w:cs="Calibri"/>
                <w:color w:val="000000"/>
                <w:kern w:val="0"/>
                <w:sz w:val="18"/>
                <w:szCs w:val="18"/>
              </w:rPr>
              <w:t>5.4%</w:t>
            </w:r>
            <w:r w:rsidRPr="00FB3AFE">
              <w:rPr>
                <w:rFonts w:ascii="宋体" w:hAnsi="宋体" w:cs="Calibri" w:hint="eastAsia"/>
                <w:color w:val="000000"/>
                <w:kern w:val="0"/>
                <w:sz w:val="18"/>
                <w:szCs w:val="18"/>
              </w:rPr>
              <w:t>。</w:t>
            </w:r>
          </w:p>
          <w:p w14:paraId="2495A16B" w14:textId="02F3EDB6" w:rsidR="00B51732" w:rsidRPr="00FB3AFE" w:rsidRDefault="00B51732" w:rsidP="00B51732">
            <w:pPr>
              <w:widowControl/>
              <w:jc w:val="left"/>
              <w:rPr>
                <w:rFonts w:cs="Calibri"/>
                <w:color w:val="000000"/>
                <w:kern w:val="0"/>
                <w:sz w:val="18"/>
                <w:szCs w:val="18"/>
              </w:rPr>
            </w:pPr>
            <w:r w:rsidRPr="00FB3AFE">
              <w:rPr>
                <w:rFonts w:cs="Calibri"/>
                <w:color w:val="000000"/>
                <w:kern w:val="0"/>
                <w:sz w:val="18"/>
                <w:szCs w:val="18"/>
              </w:rPr>
              <w:t>3</w:t>
            </w:r>
            <w:r w:rsidRPr="00FB3AFE">
              <w:rPr>
                <w:rFonts w:ascii="宋体" w:hAnsi="宋体" w:cs="Calibri" w:hint="eastAsia"/>
                <w:color w:val="000000"/>
                <w:kern w:val="0"/>
                <w:sz w:val="18"/>
                <w:szCs w:val="18"/>
              </w:rPr>
              <w:t>、水性漆：苯系物总和含量细度≤</w:t>
            </w:r>
            <w:r w:rsidRPr="00FB3AFE">
              <w:rPr>
                <w:rFonts w:cs="Calibri"/>
                <w:color w:val="000000"/>
                <w:kern w:val="0"/>
                <w:sz w:val="18"/>
                <w:szCs w:val="18"/>
              </w:rPr>
              <w:t>250mg/kg,</w:t>
            </w:r>
            <w:r w:rsidRPr="00FB3AFE">
              <w:rPr>
                <w:rFonts w:ascii="宋体" w:hAnsi="宋体" w:cs="Calibri" w:hint="eastAsia"/>
                <w:color w:val="000000"/>
                <w:kern w:val="0"/>
                <w:sz w:val="18"/>
                <w:szCs w:val="18"/>
              </w:rPr>
              <w:t>乙二醇醚及醚酯总和含量</w:t>
            </w:r>
            <w:r w:rsidRPr="00FB3AFE">
              <w:rPr>
                <w:rFonts w:cs="Calibri"/>
                <w:color w:val="000000"/>
                <w:kern w:val="0"/>
                <w:sz w:val="18"/>
                <w:szCs w:val="18"/>
              </w:rPr>
              <w:t>(</w:t>
            </w:r>
            <w:r w:rsidRPr="00FB3AFE">
              <w:rPr>
                <w:rFonts w:ascii="宋体" w:hAnsi="宋体" w:cs="Calibri" w:hint="eastAsia"/>
                <w:color w:val="000000"/>
                <w:kern w:val="0"/>
                <w:sz w:val="18"/>
                <w:szCs w:val="18"/>
              </w:rPr>
              <w:t>限乙二醇甲醚、乙二醇甲醚醋酸酯、乙二醇乙醚、乙二醇乙醚醋酸酯、乙二醇二甲醚、乙二醇二乙醚、二乙二醇二甲醚、三乙二醇二甲醚</w:t>
            </w:r>
            <w:r w:rsidRPr="00FB3AFE">
              <w:rPr>
                <w:rFonts w:cs="Calibri"/>
                <w:color w:val="000000"/>
                <w:kern w:val="0"/>
                <w:sz w:val="18"/>
                <w:szCs w:val="18"/>
              </w:rPr>
              <w:t xml:space="preserve">) </w:t>
            </w:r>
            <w:r w:rsidRPr="00FB3AFE">
              <w:rPr>
                <w:rFonts w:ascii="宋体" w:hAnsi="宋体" w:cs="Calibri" w:hint="eastAsia"/>
                <w:color w:val="000000"/>
                <w:kern w:val="0"/>
                <w:sz w:val="18"/>
                <w:szCs w:val="18"/>
              </w:rPr>
              <w:t>≤</w:t>
            </w:r>
            <w:r w:rsidRPr="00FB3AFE">
              <w:rPr>
                <w:rFonts w:cs="Calibri"/>
                <w:color w:val="000000"/>
                <w:kern w:val="0"/>
                <w:sz w:val="18"/>
                <w:szCs w:val="18"/>
              </w:rPr>
              <w:t>250mg/kg</w:t>
            </w:r>
            <w:r w:rsidRPr="00FB3AFE">
              <w:rPr>
                <w:rFonts w:ascii="宋体" w:hAnsi="宋体" w:cs="Calibri" w:hint="eastAsia"/>
                <w:color w:val="000000"/>
                <w:kern w:val="0"/>
                <w:sz w:val="18"/>
                <w:szCs w:val="18"/>
              </w:rPr>
              <w:t>。经多次打磨，喷涂而成。</w:t>
            </w:r>
          </w:p>
        </w:tc>
        <w:tc>
          <w:tcPr>
            <w:tcW w:w="385" w:type="pct"/>
            <w:shd w:val="clear" w:color="auto" w:fill="auto"/>
            <w:vAlign w:val="center"/>
          </w:tcPr>
          <w:p w14:paraId="1B5E4317"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800</w:t>
            </w:r>
          </w:p>
        </w:tc>
      </w:tr>
      <w:tr w:rsidR="00B51732" w:rsidRPr="00FB3AFE" w14:paraId="7D5E02EF" w14:textId="77777777" w:rsidTr="00B51732">
        <w:trPr>
          <w:trHeight w:val="3195"/>
        </w:trPr>
        <w:tc>
          <w:tcPr>
            <w:tcW w:w="561" w:type="pct"/>
          </w:tcPr>
          <w:p w14:paraId="53408DD7" w14:textId="77777777" w:rsidR="00B51732" w:rsidRDefault="00B51732" w:rsidP="00B51732">
            <w:pPr>
              <w:widowControl/>
              <w:jc w:val="center"/>
              <w:rPr>
                <w:rFonts w:ascii="宋体" w:hAnsi="宋体" w:cs="宋体"/>
                <w:color w:val="000000"/>
                <w:kern w:val="0"/>
                <w:sz w:val="24"/>
                <w:szCs w:val="24"/>
              </w:rPr>
            </w:pPr>
          </w:p>
          <w:p w14:paraId="6F978D7D" w14:textId="77777777" w:rsidR="00B51732" w:rsidRDefault="00B51732" w:rsidP="00B51732">
            <w:pPr>
              <w:widowControl/>
              <w:jc w:val="center"/>
              <w:rPr>
                <w:rFonts w:ascii="宋体" w:hAnsi="宋体" w:cs="宋体"/>
                <w:color w:val="000000"/>
                <w:kern w:val="0"/>
                <w:sz w:val="24"/>
                <w:szCs w:val="24"/>
              </w:rPr>
            </w:pPr>
          </w:p>
          <w:p w14:paraId="291E57AC" w14:textId="77777777" w:rsidR="00B51732" w:rsidRDefault="00B51732" w:rsidP="00B51732">
            <w:pPr>
              <w:widowControl/>
              <w:jc w:val="center"/>
              <w:rPr>
                <w:rFonts w:ascii="宋体" w:hAnsi="宋体" w:cs="宋体"/>
                <w:color w:val="000000"/>
                <w:kern w:val="0"/>
                <w:sz w:val="24"/>
                <w:szCs w:val="24"/>
              </w:rPr>
            </w:pPr>
          </w:p>
          <w:p w14:paraId="66B5F7C1" w14:textId="77777777" w:rsidR="00B51732" w:rsidRDefault="00B51732" w:rsidP="00B51732">
            <w:pPr>
              <w:widowControl/>
              <w:jc w:val="center"/>
              <w:rPr>
                <w:rFonts w:ascii="宋体" w:hAnsi="宋体" w:cs="宋体"/>
                <w:color w:val="000000"/>
                <w:kern w:val="0"/>
                <w:sz w:val="24"/>
                <w:szCs w:val="24"/>
              </w:rPr>
            </w:pPr>
          </w:p>
          <w:p w14:paraId="3C364470" w14:textId="77777777" w:rsidR="00B51732" w:rsidRDefault="00B51732" w:rsidP="00B51732">
            <w:pPr>
              <w:widowControl/>
              <w:jc w:val="center"/>
              <w:rPr>
                <w:rFonts w:ascii="宋体" w:hAnsi="宋体" w:cs="宋体"/>
                <w:color w:val="000000"/>
                <w:kern w:val="0"/>
                <w:sz w:val="24"/>
                <w:szCs w:val="24"/>
              </w:rPr>
            </w:pPr>
          </w:p>
          <w:p w14:paraId="620CA602" w14:textId="77777777" w:rsidR="00B51732" w:rsidRDefault="00B51732" w:rsidP="00B51732">
            <w:pPr>
              <w:widowControl/>
              <w:jc w:val="center"/>
              <w:rPr>
                <w:rFonts w:ascii="宋体" w:hAnsi="宋体" w:cs="宋体"/>
                <w:color w:val="000000"/>
                <w:kern w:val="0"/>
                <w:sz w:val="24"/>
                <w:szCs w:val="24"/>
              </w:rPr>
            </w:pPr>
          </w:p>
          <w:p w14:paraId="0E737377" w14:textId="77777777" w:rsidR="00B51732" w:rsidRDefault="00B51732" w:rsidP="00B51732">
            <w:pPr>
              <w:widowControl/>
              <w:jc w:val="center"/>
              <w:rPr>
                <w:rFonts w:ascii="宋体" w:hAnsi="宋体" w:cs="宋体"/>
                <w:color w:val="000000"/>
                <w:kern w:val="0"/>
                <w:sz w:val="24"/>
                <w:szCs w:val="24"/>
              </w:rPr>
            </w:pPr>
          </w:p>
          <w:p w14:paraId="7D5F6453" w14:textId="5A6FCF60"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6</w:t>
            </w:r>
          </w:p>
        </w:tc>
        <w:tc>
          <w:tcPr>
            <w:tcW w:w="541" w:type="pct"/>
            <w:shd w:val="clear" w:color="auto" w:fill="auto"/>
            <w:vAlign w:val="center"/>
          </w:tcPr>
          <w:p w14:paraId="694F0E89" w14:textId="77B1DC5A"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三人沙发</w:t>
            </w:r>
          </w:p>
        </w:tc>
        <w:tc>
          <w:tcPr>
            <w:tcW w:w="880" w:type="pct"/>
            <w:shd w:val="clear" w:color="auto" w:fill="auto"/>
          </w:tcPr>
          <w:p w14:paraId="18ED9CB3"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52608" behindDoc="0" locked="0" layoutInCell="1" allowOverlap="1" wp14:anchorId="42CC7547" wp14:editId="3B2DBA18">
                  <wp:simplePos x="0" y="0"/>
                  <wp:positionH relativeFrom="column">
                    <wp:posOffset>-153173</wp:posOffset>
                  </wp:positionH>
                  <wp:positionV relativeFrom="paragraph">
                    <wp:posOffset>1828911</wp:posOffset>
                  </wp:positionV>
                  <wp:extent cx="1152525" cy="638175"/>
                  <wp:effectExtent l="0" t="0" r="9525" b="9525"/>
                  <wp:wrapNone/>
                  <wp:docPr id="1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6"/>
                          <pic:cNvPicPr>
                            <a:picLocks noChangeAspect="1"/>
                          </pic:cNvPicPr>
                        </pic:nvPicPr>
                        <pic:blipFill>
                          <a:blip r:embed="rId15" r:link="rId10"/>
                          <a:stretch>
                            <a:fillRect/>
                          </a:stretch>
                        </pic:blipFill>
                        <pic:spPr>
                          <a:xfrm>
                            <a:off x="0" y="0"/>
                            <a:ext cx="1152525" cy="638175"/>
                          </a:xfrm>
                          <a:prstGeom prst="rect">
                            <a:avLst/>
                          </a:prstGeom>
                          <a:noFill/>
                          <a:ln w="9525">
                            <a:noFill/>
                          </a:ln>
                        </pic:spPr>
                      </pic:pic>
                    </a:graphicData>
                  </a:graphic>
                </wp:anchor>
              </w:drawing>
            </w:r>
          </w:p>
        </w:tc>
        <w:tc>
          <w:tcPr>
            <w:tcW w:w="400" w:type="pct"/>
            <w:shd w:val="clear" w:color="auto" w:fill="auto"/>
            <w:vAlign w:val="center"/>
          </w:tcPr>
          <w:p w14:paraId="6EA14D53"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2180*900*950</w:t>
            </w:r>
          </w:p>
        </w:tc>
        <w:tc>
          <w:tcPr>
            <w:tcW w:w="240" w:type="pct"/>
            <w:shd w:val="clear" w:color="auto" w:fill="auto"/>
            <w:vAlign w:val="center"/>
          </w:tcPr>
          <w:p w14:paraId="3D20623D"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31</w:t>
            </w:r>
          </w:p>
        </w:tc>
        <w:tc>
          <w:tcPr>
            <w:tcW w:w="241" w:type="pct"/>
            <w:shd w:val="clear" w:color="auto" w:fill="auto"/>
            <w:vAlign w:val="center"/>
          </w:tcPr>
          <w:p w14:paraId="1E658605"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个</w:t>
            </w:r>
          </w:p>
        </w:tc>
        <w:tc>
          <w:tcPr>
            <w:tcW w:w="1752" w:type="pct"/>
            <w:shd w:val="clear" w:color="auto" w:fill="auto"/>
            <w:vAlign w:val="center"/>
          </w:tcPr>
          <w:p w14:paraId="745B1A45" w14:textId="77777777"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1</w:t>
            </w:r>
            <w:r w:rsidRPr="00FB3AFE">
              <w:rPr>
                <w:rFonts w:ascii="宋体" w:hAnsi="宋体" w:cs="Calibri" w:hint="eastAsia"/>
                <w:color w:val="000000"/>
                <w:kern w:val="0"/>
                <w:sz w:val="18"/>
                <w:szCs w:val="18"/>
              </w:rPr>
              <w:t>、基材：选用头层牛皮，厚度≥</w:t>
            </w:r>
            <w:r w:rsidRPr="00FB3AFE">
              <w:rPr>
                <w:rFonts w:cs="Calibri"/>
                <w:color w:val="000000"/>
                <w:kern w:val="0"/>
                <w:sz w:val="18"/>
                <w:szCs w:val="18"/>
              </w:rPr>
              <w:t>0.8mm</w:t>
            </w:r>
            <w:r w:rsidRPr="00FB3AFE">
              <w:rPr>
                <w:rFonts w:ascii="宋体" w:hAnsi="宋体" w:cs="Calibri" w:hint="eastAsia"/>
                <w:color w:val="000000"/>
                <w:kern w:val="0"/>
                <w:sz w:val="18"/>
                <w:szCs w:val="18"/>
              </w:rPr>
              <w:t>，撕裂力≥</w:t>
            </w:r>
            <w:r w:rsidRPr="00FB3AFE">
              <w:rPr>
                <w:rFonts w:cs="Calibri"/>
                <w:color w:val="000000"/>
                <w:kern w:val="0"/>
                <w:sz w:val="18"/>
                <w:szCs w:val="18"/>
              </w:rPr>
              <w:t>20N</w:t>
            </w:r>
            <w:r w:rsidRPr="00FB3AFE">
              <w:rPr>
                <w:rFonts w:ascii="宋体" w:hAnsi="宋体" w:cs="Calibri" w:hint="eastAsia"/>
                <w:color w:val="000000"/>
                <w:kern w:val="0"/>
                <w:sz w:val="18"/>
                <w:szCs w:val="18"/>
              </w:rPr>
              <w:t>，</w:t>
            </w:r>
            <w:r w:rsidRPr="00FB3AFE">
              <w:rPr>
                <w:rFonts w:cs="Calibri"/>
                <w:color w:val="000000"/>
                <w:kern w:val="0"/>
                <w:sz w:val="18"/>
                <w:szCs w:val="18"/>
              </w:rPr>
              <w:t>pH</w:t>
            </w:r>
            <w:r w:rsidRPr="00FB3AFE">
              <w:rPr>
                <w:rFonts w:ascii="宋体" w:hAnsi="宋体" w:cs="Calibri" w:hint="eastAsia"/>
                <w:color w:val="000000"/>
                <w:kern w:val="0"/>
                <w:sz w:val="18"/>
                <w:szCs w:val="18"/>
              </w:rPr>
              <w:t>值≥</w:t>
            </w:r>
            <w:r w:rsidRPr="00FB3AFE">
              <w:rPr>
                <w:rFonts w:cs="Calibri"/>
                <w:color w:val="000000"/>
                <w:kern w:val="0"/>
                <w:sz w:val="18"/>
                <w:szCs w:val="18"/>
              </w:rPr>
              <w:t>3.2</w:t>
            </w:r>
            <w:r w:rsidRPr="00FB3AFE">
              <w:rPr>
                <w:rFonts w:ascii="宋体" w:hAnsi="宋体" w:cs="Calibri" w:hint="eastAsia"/>
                <w:color w:val="000000"/>
                <w:kern w:val="0"/>
                <w:sz w:val="18"/>
                <w:szCs w:val="18"/>
              </w:rPr>
              <w:t>，游离甲醛≤</w:t>
            </w:r>
            <w:r w:rsidRPr="00FB3AFE">
              <w:rPr>
                <w:rFonts w:cs="Calibri"/>
                <w:color w:val="000000"/>
                <w:kern w:val="0"/>
                <w:sz w:val="18"/>
                <w:szCs w:val="18"/>
              </w:rPr>
              <w:t>75mg/kg.</w:t>
            </w:r>
            <w:r w:rsidRPr="00FB3AFE">
              <w:rPr>
                <w:rFonts w:ascii="宋体" w:hAnsi="宋体" w:cs="Calibri" w:hint="eastAsia"/>
                <w:color w:val="000000"/>
                <w:kern w:val="0"/>
                <w:sz w:val="18"/>
                <w:szCs w:val="18"/>
              </w:rPr>
              <w:t>经液氨多道浸色及防潮、防腐等工艺处理。选用多层强力拉筋包背，用调整衣车及粗线车制皮套，直接包面。</w:t>
            </w:r>
          </w:p>
          <w:p w14:paraId="23980B0F" w14:textId="77777777"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2</w:t>
            </w:r>
            <w:r w:rsidRPr="00FB3AFE">
              <w:rPr>
                <w:rFonts w:ascii="宋体" w:hAnsi="宋体" w:cs="Calibri" w:hint="eastAsia"/>
                <w:color w:val="000000"/>
                <w:kern w:val="0"/>
                <w:sz w:val="18"/>
                <w:szCs w:val="18"/>
              </w:rPr>
              <w:t>、海绵：阻燃海绵，</w:t>
            </w:r>
            <w:r w:rsidRPr="00FB3AFE">
              <w:rPr>
                <w:rFonts w:cs="Calibri"/>
                <w:color w:val="000000"/>
                <w:kern w:val="0"/>
                <w:sz w:val="18"/>
                <w:szCs w:val="18"/>
              </w:rPr>
              <w:t>PU</w:t>
            </w:r>
            <w:r w:rsidRPr="00FB3AFE">
              <w:rPr>
                <w:rFonts w:ascii="宋体" w:hAnsi="宋体" w:cs="Calibri" w:hint="eastAsia"/>
                <w:color w:val="000000"/>
                <w:kern w:val="0"/>
                <w:sz w:val="18"/>
                <w:szCs w:val="18"/>
              </w:rPr>
              <w:t>成型发泡高密度，在长期负重状态下性能保持良好。撕裂强度≥</w:t>
            </w:r>
            <w:r w:rsidRPr="00FB3AFE">
              <w:rPr>
                <w:rFonts w:cs="Calibri"/>
                <w:color w:val="000000"/>
                <w:kern w:val="0"/>
                <w:sz w:val="18"/>
                <w:szCs w:val="18"/>
              </w:rPr>
              <w:t>3.3N/cm,</w:t>
            </w:r>
            <w:r w:rsidRPr="00FB3AFE">
              <w:rPr>
                <w:rFonts w:ascii="宋体" w:hAnsi="宋体" w:cs="Calibri" w:hint="eastAsia"/>
                <w:color w:val="000000"/>
                <w:kern w:val="0"/>
                <w:sz w:val="18"/>
                <w:szCs w:val="18"/>
              </w:rPr>
              <w:t>拉伸强度≥</w:t>
            </w:r>
            <w:r w:rsidRPr="00FB3AFE">
              <w:rPr>
                <w:rFonts w:cs="Calibri"/>
                <w:color w:val="000000"/>
                <w:kern w:val="0"/>
                <w:sz w:val="18"/>
                <w:szCs w:val="18"/>
              </w:rPr>
              <w:t>107kPa,</w:t>
            </w:r>
            <w:r w:rsidRPr="00FB3AFE">
              <w:rPr>
                <w:rFonts w:ascii="宋体" w:hAnsi="宋体" w:cs="Calibri" w:hint="eastAsia"/>
                <w:color w:val="000000"/>
                <w:kern w:val="0"/>
                <w:sz w:val="18"/>
                <w:szCs w:val="18"/>
              </w:rPr>
              <w:t>回弹率≥</w:t>
            </w:r>
            <w:r w:rsidRPr="00FB3AFE">
              <w:rPr>
                <w:rFonts w:cs="Calibri"/>
                <w:color w:val="000000"/>
                <w:kern w:val="0"/>
                <w:sz w:val="18"/>
                <w:szCs w:val="18"/>
              </w:rPr>
              <w:t>46%</w:t>
            </w:r>
            <w:r w:rsidRPr="00FB3AFE">
              <w:rPr>
                <w:rFonts w:ascii="宋体" w:hAnsi="宋体" w:cs="Calibri" w:hint="eastAsia"/>
                <w:color w:val="000000"/>
                <w:kern w:val="0"/>
                <w:sz w:val="18"/>
                <w:szCs w:val="18"/>
              </w:rPr>
              <w:t>，</w:t>
            </w:r>
            <w:r w:rsidRPr="00FB3AFE">
              <w:rPr>
                <w:rFonts w:cs="Calibri"/>
                <w:color w:val="000000"/>
                <w:kern w:val="0"/>
                <w:sz w:val="18"/>
                <w:szCs w:val="18"/>
              </w:rPr>
              <w:t>75%</w:t>
            </w:r>
            <w:r w:rsidRPr="00FB3AFE">
              <w:rPr>
                <w:rFonts w:ascii="宋体" w:hAnsi="宋体" w:cs="Calibri" w:hint="eastAsia"/>
                <w:color w:val="000000"/>
                <w:kern w:val="0"/>
                <w:sz w:val="18"/>
                <w:szCs w:val="18"/>
              </w:rPr>
              <w:t>压缩永久变形≤</w:t>
            </w:r>
            <w:r w:rsidRPr="00FB3AFE">
              <w:rPr>
                <w:rFonts w:cs="Calibri"/>
                <w:color w:val="000000"/>
                <w:kern w:val="0"/>
                <w:sz w:val="18"/>
                <w:szCs w:val="18"/>
              </w:rPr>
              <w:t>5.4%</w:t>
            </w:r>
            <w:r w:rsidRPr="00FB3AFE">
              <w:rPr>
                <w:rFonts w:ascii="宋体" w:hAnsi="宋体" w:cs="Calibri" w:hint="eastAsia"/>
                <w:color w:val="000000"/>
                <w:kern w:val="0"/>
                <w:sz w:val="18"/>
                <w:szCs w:val="18"/>
              </w:rPr>
              <w:t>。</w:t>
            </w:r>
          </w:p>
          <w:p w14:paraId="37D328B6" w14:textId="0C93767A" w:rsidR="00B51732" w:rsidRPr="00FB3AFE" w:rsidRDefault="00B51732" w:rsidP="00B51732">
            <w:pPr>
              <w:widowControl/>
              <w:jc w:val="left"/>
              <w:rPr>
                <w:rFonts w:cs="Calibri"/>
                <w:color w:val="000000"/>
                <w:kern w:val="0"/>
                <w:sz w:val="18"/>
                <w:szCs w:val="18"/>
              </w:rPr>
            </w:pPr>
            <w:r w:rsidRPr="00FB3AFE">
              <w:rPr>
                <w:rFonts w:cs="Calibri"/>
                <w:color w:val="000000"/>
                <w:kern w:val="0"/>
                <w:sz w:val="18"/>
                <w:szCs w:val="18"/>
              </w:rPr>
              <w:t>3</w:t>
            </w:r>
            <w:r w:rsidRPr="00FB3AFE">
              <w:rPr>
                <w:rFonts w:ascii="宋体" w:hAnsi="宋体" w:cs="Calibri" w:hint="eastAsia"/>
                <w:color w:val="000000"/>
                <w:kern w:val="0"/>
                <w:sz w:val="18"/>
                <w:szCs w:val="18"/>
              </w:rPr>
              <w:t>、水性漆：苯系物总和含量细度≤</w:t>
            </w:r>
            <w:r w:rsidRPr="00FB3AFE">
              <w:rPr>
                <w:rFonts w:cs="Calibri"/>
                <w:color w:val="000000"/>
                <w:kern w:val="0"/>
                <w:sz w:val="18"/>
                <w:szCs w:val="18"/>
              </w:rPr>
              <w:t>250mg/kg,</w:t>
            </w:r>
            <w:r w:rsidRPr="00FB3AFE">
              <w:rPr>
                <w:rFonts w:ascii="宋体" w:hAnsi="宋体" w:cs="Calibri" w:hint="eastAsia"/>
                <w:color w:val="000000"/>
                <w:kern w:val="0"/>
                <w:sz w:val="18"/>
                <w:szCs w:val="18"/>
              </w:rPr>
              <w:t>乙二醇醚及醚酯总和含量</w:t>
            </w:r>
            <w:r w:rsidRPr="00FB3AFE">
              <w:rPr>
                <w:rFonts w:cs="Calibri"/>
                <w:color w:val="000000"/>
                <w:kern w:val="0"/>
                <w:sz w:val="18"/>
                <w:szCs w:val="18"/>
              </w:rPr>
              <w:t>(</w:t>
            </w:r>
            <w:r w:rsidRPr="00FB3AFE">
              <w:rPr>
                <w:rFonts w:ascii="宋体" w:hAnsi="宋体" w:cs="Calibri" w:hint="eastAsia"/>
                <w:color w:val="000000"/>
                <w:kern w:val="0"/>
                <w:sz w:val="18"/>
                <w:szCs w:val="18"/>
              </w:rPr>
              <w:t>限乙二醇甲醚、乙二醇甲醚醋酸酯、乙二醇乙醚、乙二醇乙醚醋酸酯、乙二醇二甲醚、乙二醇二乙醚、二乙二醇二甲醚、三乙二醇二甲醚</w:t>
            </w:r>
            <w:r w:rsidRPr="00FB3AFE">
              <w:rPr>
                <w:rFonts w:cs="Calibri"/>
                <w:color w:val="000000"/>
                <w:kern w:val="0"/>
                <w:sz w:val="18"/>
                <w:szCs w:val="18"/>
              </w:rPr>
              <w:t xml:space="preserve">) </w:t>
            </w:r>
            <w:r w:rsidRPr="00FB3AFE">
              <w:rPr>
                <w:rFonts w:ascii="宋体" w:hAnsi="宋体" w:cs="Calibri" w:hint="eastAsia"/>
                <w:color w:val="000000"/>
                <w:kern w:val="0"/>
                <w:sz w:val="18"/>
                <w:szCs w:val="18"/>
              </w:rPr>
              <w:t>≤</w:t>
            </w:r>
            <w:r w:rsidRPr="00FB3AFE">
              <w:rPr>
                <w:rFonts w:cs="Calibri"/>
                <w:color w:val="000000"/>
                <w:kern w:val="0"/>
                <w:sz w:val="18"/>
                <w:szCs w:val="18"/>
              </w:rPr>
              <w:t>250mg/kg</w:t>
            </w:r>
            <w:r w:rsidRPr="00FB3AFE">
              <w:rPr>
                <w:rFonts w:ascii="宋体" w:hAnsi="宋体" w:cs="Calibri" w:hint="eastAsia"/>
                <w:color w:val="000000"/>
                <w:kern w:val="0"/>
                <w:sz w:val="18"/>
                <w:szCs w:val="18"/>
              </w:rPr>
              <w:t>。经多次打磨，喷涂而成。</w:t>
            </w:r>
          </w:p>
        </w:tc>
        <w:tc>
          <w:tcPr>
            <w:tcW w:w="385" w:type="pct"/>
            <w:shd w:val="clear" w:color="auto" w:fill="auto"/>
            <w:vAlign w:val="center"/>
          </w:tcPr>
          <w:p w14:paraId="3ACD9F1E"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2500</w:t>
            </w:r>
          </w:p>
        </w:tc>
      </w:tr>
      <w:tr w:rsidR="00B51732" w:rsidRPr="00FB3AFE" w14:paraId="304E4F5D" w14:textId="77777777" w:rsidTr="00B51732">
        <w:trPr>
          <w:trHeight w:val="557"/>
        </w:trPr>
        <w:tc>
          <w:tcPr>
            <w:tcW w:w="561" w:type="pct"/>
          </w:tcPr>
          <w:p w14:paraId="16EE6310" w14:textId="77777777" w:rsidR="00B51732" w:rsidRDefault="00B51732" w:rsidP="00B51732">
            <w:pPr>
              <w:widowControl/>
              <w:jc w:val="center"/>
              <w:rPr>
                <w:rFonts w:ascii="宋体" w:hAnsi="宋体" w:cs="宋体"/>
                <w:color w:val="000000"/>
                <w:kern w:val="0"/>
                <w:sz w:val="24"/>
                <w:szCs w:val="24"/>
              </w:rPr>
            </w:pPr>
          </w:p>
          <w:p w14:paraId="736900F5" w14:textId="77777777" w:rsidR="00B51732" w:rsidRDefault="00B51732" w:rsidP="00B51732">
            <w:pPr>
              <w:widowControl/>
              <w:jc w:val="center"/>
              <w:rPr>
                <w:rFonts w:ascii="宋体" w:hAnsi="宋体" w:cs="宋体"/>
                <w:color w:val="000000"/>
                <w:kern w:val="0"/>
                <w:sz w:val="24"/>
                <w:szCs w:val="24"/>
              </w:rPr>
            </w:pPr>
          </w:p>
          <w:p w14:paraId="01FB3207" w14:textId="77777777" w:rsidR="00B51732" w:rsidRDefault="00B51732" w:rsidP="00B51732">
            <w:pPr>
              <w:widowControl/>
              <w:jc w:val="center"/>
              <w:rPr>
                <w:rFonts w:ascii="宋体" w:hAnsi="宋体" w:cs="宋体"/>
                <w:color w:val="000000"/>
                <w:kern w:val="0"/>
                <w:sz w:val="24"/>
                <w:szCs w:val="24"/>
              </w:rPr>
            </w:pPr>
          </w:p>
          <w:p w14:paraId="45EA6CF2" w14:textId="77777777" w:rsidR="00B51732" w:rsidRDefault="00B51732" w:rsidP="00B51732">
            <w:pPr>
              <w:widowControl/>
              <w:jc w:val="center"/>
              <w:rPr>
                <w:rFonts w:ascii="宋体" w:hAnsi="宋体" w:cs="宋体"/>
                <w:color w:val="000000"/>
                <w:kern w:val="0"/>
                <w:sz w:val="24"/>
                <w:szCs w:val="24"/>
              </w:rPr>
            </w:pPr>
          </w:p>
          <w:p w14:paraId="590047FF" w14:textId="77777777" w:rsidR="00B51732" w:rsidRDefault="00B51732" w:rsidP="00B51732">
            <w:pPr>
              <w:widowControl/>
              <w:jc w:val="center"/>
              <w:rPr>
                <w:rFonts w:ascii="宋体" w:hAnsi="宋体" w:cs="宋体"/>
                <w:color w:val="000000"/>
                <w:kern w:val="0"/>
                <w:sz w:val="24"/>
                <w:szCs w:val="24"/>
              </w:rPr>
            </w:pPr>
          </w:p>
          <w:p w14:paraId="467CFFE2" w14:textId="77777777" w:rsidR="00B51732" w:rsidRDefault="00B51732" w:rsidP="00B51732">
            <w:pPr>
              <w:widowControl/>
              <w:jc w:val="center"/>
              <w:rPr>
                <w:rFonts w:ascii="宋体" w:hAnsi="宋体" w:cs="宋体"/>
                <w:color w:val="000000"/>
                <w:kern w:val="0"/>
                <w:sz w:val="24"/>
                <w:szCs w:val="24"/>
              </w:rPr>
            </w:pPr>
          </w:p>
          <w:p w14:paraId="004850A0" w14:textId="77777777" w:rsidR="00B51732" w:rsidRDefault="00B51732" w:rsidP="00B51732">
            <w:pPr>
              <w:widowControl/>
              <w:jc w:val="center"/>
              <w:rPr>
                <w:rFonts w:ascii="宋体" w:hAnsi="宋体" w:cs="宋体"/>
                <w:color w:val="000000"/>
                <w:kern w:val="0"/>
                <w:sz w:val="24"/>
                <w:szCs w:val="24"/>
              </w:rPr>
            </w:pPr>
          </w:p>
          <w:p w14:paraId="466B5D74" w14:textId="77777777" w:rsidR="00B51732" w:rsidRDefault="00B51732" w:rsidP="00B51732">
            <w:pPr>
              <w:widowControl/>
              <w:jc w:val="center"/>
              <w:rPr>
                <w:rFonts w:ascii="宋体" w:hAnsi="宋体" w:cs="宋体"/>
                <w:color w:val="000000"/>
                <w:kern w:val="0"/>
                <w:sz w:val="24"/>
                <w:szCs w:val="24"/>
              </w:rPr>
            </w:pPr>
          </w:p>
          <w:p w14:paraId="31083BF2" w14:textId="36E9E7B8"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7</w:t>
            </w:r>
          </w:p>
        </w:tc>
        <w:tc>
          <w:tcPr>
            <w:tcW w:w="541" w:type="pct"/>
            <w:shd w:val="clear" w:color="auto" w:fill="auto"/>
            <w:vAlign w:val="center"/>
          </w:tcPr>
          <w:p w14:paraId="1AA37E24" w14:textId="4F98B944"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茶几</w:t>
            </w:r>
          </w:p>
        </w:tc>
        <w:tc>
          <w:tcPr>
            <w:tcW w:w="880" w:type="pct"/>
            <w:shd w:val="clear" w:color="auto" w:fill="auto"/>
          </w:tcPr>
          <w:p w14:paraId="0D2AF38A"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56704" behindDoc="0" locked="0" layoutInCell="1" allowOverlap="1" wp14:anchorId="213DE657" wp14:editId="44C1A354">
                  <wp:simplePos x="0" y="0"/>
                  <wp:positionH relativeFrom="column">
                    <wp:posOffset>-86554</wp:posOffset>
                  </wp:positionH>
                  <wp:positionV relativeFrom="paragraph">
                    <wp:posOffset>1266493</wp:posOffset>
                  </wp:positionV>
                  <wp:extent cx="1085850" cy="762000"/>
                  <wp:effectExtent l="0" t="0" r="0" b="0"/>
                  <wp:wrapNone/>
                  <wp:docPr id="1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7"/>
                          <pic:cNvPicPr>
                            <a:picLocks noChangeAspect="1"/>
                          </pic:cNvPicPr>
                        </pic:nvPicPr>
                        <pic:blipFill>
                          <a:blip r:embed="rId16" r:link="rId10"/>
                          <a:stretch>
                            <a:fillRect/>
                          </a:stretch>
                        </pic:blipFill>
                        <pic:spPr>
                          <a:xfrm>
                            <a:off x="0" y="0"/>
                            <a:ext cx="1085850" cy="762000"/>
                          </a:xfrm>
                          <a:prstGeom prst="rect">
                            <a:avLst/>
                          </a:prstGeom>
                          <a:noFill/>
                          <a:ln w="9525">
                            <a:noFill/>
                          </a:ln>
                        </pic:spPr>
                      </pic:pic>
                    </a:graphicData>
                  </a:graphic>
                </wp:anchor>
              </w:drawing>
            </w:r>
          </w:p>
        </w:tc>
        <w:tc>
          <w:tcPr>
            <w:tcW w:w="400" w:type="pct"/>
            <w:shd w:val="clear" w:color="auto" w:fill="auto"/>
            <w:vAlign w:val="center"/>
          </w:tcPr>
          <w:p w14:paraId="43CD9B0C"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1200*600*400</w:t>
            </w:r>
          </w:p>
        </w:tc>
        <w:tc>
          <w:tcPr>
            <w:tcW w:w="240" w:type="pct"/>
            <w:shd w:val="clear" w:color="auto" w:fill="auto"/>
            <w:vAlign w:val="center"/>
          </w:tcPr>
          <w:p w14:paraId="41C1F1C0"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49</w:t>
            </w:r>
          </w:p>
        </w:tc>
        <w:tc>
          <w:tcPr>
            <w:tcW w:w="241" w:type="pct"/>
            <w:shd w:val="clear" w:color="auto" w:fill="auto"/>
            <w:vAlign w:val="center"/>
          </w:tcPr>
          <w:p w14:paraId="48643D26"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个</w:t>
            </w:r>
          </w:p>
        </w:tc>
        <w:tc>
          <w:tcPr>
            <w:tcW w:w="1752" w:type="pct"/>
            <w:shd w:val="clear" w:color="auto" w:fill="auto"/>
            <w:vAlign w:val="center"/>
          </w:tcPr>
          <w:p w14:paraId="350BA41D" w14:textId="12F7B8B8"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1、面材：采用</w:t>
            </w:r>
            <w:r w:rsidRPr="00FB3AFE">
              <w:rPr>
                <w:rFonts w:hint="eastAsia"/>
                <w:sz w:val="18"/>
                <w:szCs w:val="18"/>
              </w:rPr>
              <w:t>≥</w:t>
            </w:r>
            <w:r w:rsidRPr="00FB3AFE">
              <w:rPr>
                <w:rFonts w:ascii="宋体" w:hAnsi="宋体" w:cs="宋体" w:hint="eastAsia"/>
                <w:color w:val="000000"/>
                <w:kern w:val="0"/>
                <w:sz w:val="18"/>
                <w:szCs w:val="18"/>
              </w:rPr>
              <w:t>1.0mm</w:t>
            </w:r>
            <w:r>
              <w:rPr>
                <w:rFonts w:ascii="宋体" w:hAnsi="宋体" w:cs="宋体" w:hint="eastAsia"/>
                <w:color w:val="000000"/>
                <w:kern w:val="0"/>
                <w:sz w:val="18"/>
                <w:szCs w:val="18"/>
              </w:rPr>
              <w:t>厚</w:t>
            </w:r>
            <w:r w:rsidRPr="00FB3AFE">
              <w:rPr>
                <w:rFonts w:ascii="宋体" w:hAnsi="宋体" w:cs="宋体" w:hint="eastAsia"/>
                <w:color w:val="000000"/>
                <w:kern w:val="0"/>
                <w:sz w:val="18"/>
                <w:szCs w:val="18"/>
              </w:rPr>
              <w:t>胡桃木皮贴面，机械热压贴面而成，色泽均匀，纹理清晰。</w:t>
            </w:r>
          </w:p>
          <w:p w14:paraId="278F578C" w14:textId="0A5A54D1"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2、基材：选用阻燃中密度纤维板，所有板材均经过防潮、防虫、防腐、耐酸碱处理，甲醛释放量≤0.124mg/m³,含水率5-8%，密度0.65-0.8g/cm³。</w:t>
            </w:r>
          </w:p>
          <w:p w14:paraId="37D33C92" w14:textId="0DE9159A"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3、水性漆：苯系物总和含量细度≤250mg/kg,乙二醇醚及醚酯总和含量(限乙二醇甲醚、乙二醇甲醚醋酸酯、乙二醇乙醚、乙二醇乙醚醋酸酯、乙二醇二甲醚、乙二醇二乙醚、二乙二醇二甲醚、三乙二醇二甲醚) ≤250mg/kg。经多次打磨，喷涂而成。</w:t>
            </w:r>
          </w:p>
          <w:p w14:paraId="488AB1F2" w14:textId="35E546A0"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4、三合一：选用三合一连接件，外观表面无锈蚀，起泡，裂纹。焊接部分无脱焊，虚焊。</w:t>
            </w:r>
          </w:p>
        </w:tc>
        <w:tc>
          <w:tcPr>
            <w:tcW w:w="385" w:type="pct"/>
            <w:shd w:val="clear" w:color="auto" w:fill="auto"/>
            <w:vAlign w:val="center"/>
          </w:tcPr>
          <w:p w14:paraId="0BD97446"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800</w:t>
            </w:r>
          </w:p>
        </w:tc>
      </w:tr>
      <w:tr w:rsidR="00B51732" w:rsidRPr="00FB3AFE" w14:paraId="78BF7D70" w14:textId="77777777" w:rsidTr="00B51732">
        <w:trPr>
          <w:trHeight w:val="1920"/>
        </w:trPr>
        <w:tc>
          <w:tcPr>
            <w:tcW w:w="561" w:type="pct"/>
          </w:tcPr>
          <w:p w14:paraId="095B7906" w14:textId="77777777" w:rsidR="00B51732" w:rsidRDefault="00B51732" w:rsidP="00B51732">
            <w:pPr>
              <w:widowControl/>
              <w:jc w:val="center"/>
              <w:rPr>
                <w:rFonts w:ascii="宋体" w:hAnsi="宋体" w:cs="宋体"/>
                <w:color w:val="000000"/>
                <w:kern w:val="0"/>
                <w:sz w:val="24"/>
                <w:szCs w:val="24"/>
              </w:rPr>
            </w:pPr>
          </w:p>
          <w:p w14:paraId="66179DB9" w14:textId="77777777" w:rsidR="00B51732" w:rsidRDefault="00B51732" w:rsidP="00B51732">
            <w:pPr>
              <w:widowControl/>
              <w:jc w:val="center"/>
              <w:rPr>
                <w:rFonts w:ascii="宋体" w:hAnsi="宋体" w:cs="宋体"/>
                <w:color w:val="000000"/>
                <w:kern w:val="0"/>
                <w:sz w:val="24"/>
                <w:szCs w:val="24"/>
              </w:rPr>
            </w:pPr>
          </w:p>
          <w:p w14:paraId="564B2353" w14:textId="77777777" w:rsidR="00B51732" w:rsidRDefault="00B51732" w:rsidP="00B51732">
            <w:pPr>
              <w:widowControl/>
              <w:jc w:val="center"/>
              <w:rPr>
                <w:rFonts w:ascii="宋体" w:hAnsi="宋体" w:cs="宋体"/>
                <w:color w:val="000000"/>
                <w:kern w:val="0"/>
                <w:sz w:val="24"/>
                <w:szCs w:val="24"/>
              </w:rPr>
            </w:pPr>
          </w:p>
          <w:p w14:paraId="5EB93542" w14:textId="25BCC7D6"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8</w:t>
            </w:r>
          </w:p>
        </w:tc>
        <w:tc>
          <w:tcPr>
            <w:tcW w:w="541" w:type="pct"/>
            <w:shd w:val="clear" w:color="auto" w:fill="auto"/>
            <w:vAlign w:val="center"/>
          </w:tcPr>
          <w:p w14:paraId="47476386" w14:textId="23F08F61"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保密柜</w:t>
            </w:r>
          </w:p>
        </w:tc>
        <w:tc>
          <w:tcPr>
            <w:tcW w:w="880" w:type="pct"/>
            <w:shd w:val="clear" w:color="auto" w:fill="auto"/>
          </w:tcPr>
          <w:p w14:paraId="18C1E320"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60800" behindDoc="0" locked="0" layoutInCell="1" allowOverlap="1" wp14:anchorId="310C5AAF" wp14:editId="0A75C870">
                  <wp:simplePos x="0" y="0"/>
                  <wp:positionH relativeFrom="column">
                    <wp:posOffset>190417</wp:posOffset>
                  </wp:positionH>
                  <wp:positionV relativeFrom="paragraph">
                    <wp:posOffset>228849</wp:posOffset>
                  </wp:positionV>
                  <wp:extent cx="657225" cy="923925"/>
                  <wp:effectExtent l="635" t="635" r="0" b="0"/>
                  <wp:wrapNone/>
                  <wp:docPr id="17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8"/>
                          <pic:cNvPicPr>
                            <a:picLocks noChangeAspect="1"/>
                          </pic:cNvPicPr>
                        </pic:nvPicPr>
                        <pic:blipFill>
                          <a:blip r:embed="rId17" r:link="rId10"/>
                          <a:stretch>
                            <a:fillRect/>
                          </a:stretch>
                        </pic:blipFill>
                        <pic:spPr>
                          <a:xfrm>
                            <a:off x="0" y="0"/>
                            <a:ext cx="657225" cy="923925"/>
                          </a:xfrm>
                          <a:prstGeom prst="rect">
                            <a:avLst/>
                          </a:prstGeom>
                          <a:noFill/>
                          <a:ln w="9525">
                            <a:noFill/>
                          </a:ln>
                        </pic:spPr>
                      </pic:pic>
                    </a:graphicData>
                  </a:graphic>
                </wp:anchor>
              </w:drawing>
            </w:r>
          </w:p>
        </w:tc>
        <w:tc>
          <w:tcPr>
            <w:tcW w:w="400" w:type="pct"/>
            <w:shd w:val="clear" w:color="auto" w:fill="auto"/>
            <w:vAlign w:val="center"/>
          </w:tcPr>
          <w:p w14:paraId="6132F520"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900*450*1950</w:t>
            </w:r>
          </w:p>
        </w:tc>
        <w:tc>
          <w:tcPr>
            <w:tcW w:w="240" w:type="pct"/>
            <w:shd w:val="clear" w:color="auto" w:fill="auto"/>
            <w:vAlign w:val="center"/>
          </w:tcPr>
          <w:p w14:paraId="7AF2B6CC"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10</w:t>
            </w:r>
          </w:p>
        </w:tc>
        <w:tc>
          <w:tcPr>
            <w:tcW w:w="241" w:type="pct"/>
            <w:shd w:val="clear" w:color="auto" w:fill="auto"/>
            <w:vAlign w:val="center"/>
          </w:tcPr>
          <w:p w14:paraId="4C5B98B5"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组</w:t>
            </w:r>
          </w:p>
        </w:tc>
        <w:tc>
          <w:tcPr>
            <w:tcW w:w="1752" w:type="pct"/>
            <w:shd w:val="clear" w:color="auto" w:fill="auto"/>
            <w:vAlign w:val="center"/>
          </w:tcPr>
          <w:p w14:paraId="79FF2475"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1、基材：选用轧钢板，厚度≥0.8mm.钢板：抗拉强度≥400Mpa。</w:t>
            </w:r>
          </w:p>
          <w:p w14:paraId="4768271A"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2、粉末：表面采用聚酯型粉末静电喷塑，光泽需达到高光（98±5），无毒害、无气味，其中重金属（铅、镉、铬、汞）均不能检出。</w:t>
            </w:r>
          </w:p>
          <w:p w14:paraId="70FE4778" w14:textId="5EBB02D2"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3、铰链：选用阻尼铰链，关住力≥6N，承载能力能经受住30000耐久性试验，抗超限性能需符合检测标准。</w:t>
            </w:r>
          </w:p>
        </w:tc>
        <w:tc>
          <w:tcPr>
            <w:tcW w:w="385" w:type="pct"/>
            <w:shd w:val="clear" w:color="auto" w:fill="auto"/>
            <w:vAlign w:val="center"/>
          </w:tcPr>
          <w:p w14:paraId="6608C020"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2500</w:t>
            </w:r>
          </w:p>
        </w:tc>
      </w:tr>
      <w:tr w:rsidR="00B51732" w:rsidRPr="00FB3AFE" w14:paraId="75ADBC06" w14:textId="77777777" w:rsidTr="00B51732">
        <w:trPr>
          <w:trHeight w:val="2820"/>
        </w:trPr>
        <w:tc>
          <w:tcPr>
            <w:tcW w:w="561" w:type="pct"/>
          </w:tcPr>
          <w:p w14:paraId="24A10116" w14:textId="77777777" w:rsidR="00B51732" w:rsidRDefault="00B51732" w:rsidP="00B51732">
            <w:pPr>
              <w:widowControl/>
              <w:jc w:val="center"/>
              <w:rPr>
                <w:rFonts w:ascii="宋体" w:hAnsi="宋体" w:cs="宋体"/>
                <w:color w:val="000000"/>
                <w:kern w:val="0"/>
                <w:sz w:val="24"/>
                <w:szCs w:val="24"/>
              </w:rPr>
            </w:pPr>
          </w:p>
          <w:p w14:paraId="59ED8D20" w14:textId="77777777" w:rsidR="00B51732" w:rsidRDefault="00B51732" w:rsidP="00B51732">
            <w:pPr>
              <w:widowControl/>
              <w:jc w:val="center"/>
              <w:rPr>
                <w:rFonts w:ascii="宋体" w:hAnsi="宋体" w:cs="宋体"/>
                <w:color w:val="000000"/>
                <w:kern w:val="0"/>
                <w:sz w:val="24"/>
                <w:szCs w:val="24"/>
              </w:rPr>
            </w:pPr>
          </w:p>
          <w:p w14:paraId="45326719" w14:textId="77777777" w:rsidR="00B51732" w:rsidRDefault="00B51732" w:rsidP="00B51732">
            <w:pPr>
              <w:widowControl/>
              <w:jc w:val="center"/>
              <w:rPr>
                <w:rFonts w:ascii="宋体" w:hAnsi="宋体" w:cs="宋体"/>
                <w:color w:val="000000"/>
                <w:kern w:val="0"/>
                <w:sz w:val="24"/>
                <w:szCs w:val="24"/>
              </w:rPr>
            </w:pPr>
          </w:p>
          <w:p w14:paraId="4A8AF913" w14:textId="77777777" w:rsidR="00B51732" w:rsidRDefault="00B51732" w:rsidP="00B51732">
            <w:pPr>
              <w:widowControl/>
              <w:jc w:val="center"/>
              <w:rPr>
                <w:rFonts w:ascii="宋体" w:hAnsi="宋体" w:cs="宋体"/>
                <w:color w:val="000000"/>
                <w:kern w:val="0"/>
                <w:sz w:val="24"/>
                <w:szCs w:val="24"/>
              </w:rPr>
            </w:pPr>
          </w:p>
          <w:p w14:paraId="0F90134D" w14:textId="77777777" w:rsidR="00B51732" w:rsidRDefault="00B51732" w:rsidP="00B51732">
            <w:pPr>
              <w:widowControl/>
              <w:jc w:val="center"/>
              <w:rPr>
                <w:rFonts w:ascii="宋体" w:hAnsi="宋体" w:cs="宋体"/>
                <w:color w:val="000000"/>
                <w:kern w:val="0"/>
                <w:sz w:val="24"/>
                <w:szCs w:val="24"/>
              </w:rPr>
            </w:pPr>
          </w:p>
          <w:p w14:paraId="5F86EEF7" w14:textId="77777777" w:rsidR="00B51732" w:rsidRDefault="00B51732" w:rsidP="00B51732">
            <w:pPr>
              <w:widowControl/>
              <w:jc w:val="center"/>
              <w:rPr>
                <w:rFonts w:ascii="宋体" w:hAnsi="宋体" w:cs="宋体"/>
                <w:color w:val="000000"/>
                <w:kern w:val="0"/>
                <w:sz w:val="24"/>
                <w:szCs w:val="24"/>
              </w:rPr>
            </w:pPr>
          </w:p>
          <w:p w14:paraId="2BE0C118" w14:textId="77777777" w:rsidR="00B51732" w:rsidRDefault="00B51732" w:rsidP="00B51732">
            <w:pPr>
              <w:widowControl/>
              <w:jc w:val="center"/>
              <w:rPr>
                <w:rFonts w:ascii="宋体" w:hAnsi="宋体" w:cs="宋体"/>
                <w:color w:val="000000"/>
                <w:kern w:val="0"/>
                <w:sz w:val="24"/>
                <w:szCs w:val="24"/>
              </w:rPr>
            </w:pPr>
          </w:p>
          <w:p w14:paraId="7A58BA77" w14:textId="136F3213"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9</w:t>
            </w:r>
          </w:p>
        </w:tc>
        <w:tc>
          <w:tcPr>
            <w:tcW w:w="541" w:type="pct"/>
            <w:shd w:val="clear" w:color="auto" w:fill="auto"/>
            <w:vAlign w:val="center"/>
          </w:tcPr>
          <w:p w14:paraId="653C2E84" w14:textId="023D0796"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会议椅</w:t>
            </w:r>
          </w:p>
        </w:tc>
        <w:tc>
          <w:tcPr>
            <w:tcW w:w="880" w:type="pct"/>
            <w:shd w:val="clear" w:color="auto" w:fill="auto"/>
          </w:tcPr>
          <w:p w14:paraId="50D16F78"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64896" behindDoc="0" locked="0" layoutInCell="1" allowOverlap="1" wp14:anchorId="0934887D" wp14:editId="34E2D9B7">
                  <wp:simplePos x="0" y="0"/>
                  <wp:positionH relativeFrom="column">
                    <wp:posOffset>170705</wp:posOffset>
                  </wp:positionH>
                  <wp:positionV relativeFrom="paragraph">
                    <wp:posOffset>1148826</wp:posOffset>
                  </wp:positionV>
                  <wp:extent cx="626745" cy="861060"/>
                  <wp:effectExtent l="19050" t="0" r="1964" b="0"/>
                  <wp:wrapNone/>
                  <wp:docPr id="18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9"/>
                          <pic:cNvPicPr>
                            <a:picLocks noChangeAspect="1"/>
                          </pic:cNvPicPr>
                        </pic:nvPicPr>
                        <pic:blipFill>
                          <a:blip r:embed="rId18" r:link="rId10"/>
                          <a:stretch>
                            <a:fillRect/>
                          </a:stretch>
                        </pic:blipFill>
                        <pic:spPr>
                          <a:xfrm>
                            <a:off x="0" y="0"/>
                            <a:ext cx="626745" cy="861060"/>
                          </a:xfrm>
                          <a:prstGeom prst="rect">
                            <a:avLst/>
                          </a:prstGeom>
                          <a:noFill/>
                          <a:ln w="9525">
                            <a:noFill/>
                          </a:ln>
                        </pic:spPr>
                      </pic:pic>
                    </a:graphicData>
                  </a:graphic>
                </wp:anchor>
              </w:drawing>
            </w:r>
          </w:p>
        </w:tc>
        <w:tc>
          <w:tcPr>
            <w:tcW w:w="400" w:type="pct"/>
            <w:shd w:val="clear" w:color="auto" w:fill="auto"/>
            <w:vAlign w:val="center"/>
          </w:tcPr>
          <w:p w14:paraId="0DAE2F8E"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650*620*980</w:t>
            </w:r>
          </w:p>
        </w:tc>
        <w:tc>
          <w:tcPr>
            <w:tcW w:w="240" w:type="pct"/>
            <w:shd w:val="clear" w:color="auto" w:fill="auto"/>
            <w:vAlign w:val="center"/>
          </w:tcPr>
          <w:p w14:paraId="6E630FB5"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360</w:t>
            </w:r>
          </w:p>
        </w:tc>
        <w:tc>
          <w:tcPr>
            <w:tcW w:w="241" w:type="pct"/>
            <w:shd w:val="clear" w:color="auto" w:fill="auto"/>
            <w:vAlign w:val="center"/>
          </w:tcPr>
          <w:p w14:paraId="695E8AA3"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把</w:t>
            </w:r>
          </w:p>
        </w:tc>
        <w:tc>
          <w:tcPr>
            <w:tcW w:w="1752" w:type="pct"/>
            <w:shd w:val="clear" w:color="auto" w:fill="auto"/>
            <w:vAlign w:val="center"/>
          </w:tcPr>
          <w:p w14:paraId="39E7EE5A" w14:textId="77777777"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1</w:t>
            </w:r>
            <w:r w:rsidRPr="00FB3AFE">
              <w:rPr>
                <w:rFonts w:ascii="宋体" w:hAnsi="宋体" w:cs="Calibri" w:hint="eastAsia"/>
                <w:color w:val="000000"/>
                <w:kern w:val="0"/>
                <w:sz w:val="18"/>
                <w:szCs w:val="18"/>
              </w:rPr>
              <w:t>、基材：选用头层牛皮，厚度≥</w:t>
            </w:r>
            <w:r w:rsidRPr="00FB3AFE">
              <w:rPr>
                <w:rFonts w:cs="Calibri"/>
                <w:color w:val="000000"/>
                <w:kern w:val="0"/>
                <w:sz w:val="18"/>
                <w:szCs w:val="18"/>
              </w:rPr>
              <w:t>0.8mm</w:t>
            </w:r>
            <w:r w:rsidRPr="00FB3AFE">
              <w:rPr>
                <w:rFonts w:ascii="宋体" w:hAnsi="宋体" w:cs="Calibri" w:hint="eastAsia"/>
                <w:color w:val="000000"/>
                <w:kern w:val="0"/>
                <w:sz w:val="18"/>
                <w:szCs w:val="18"/>
              </w:rPr>
              <w:t>，撕裂力≥</w:t>
            </w:r>
            <w:r w:rsidRPr="00FB3AFE">
              <w:rPr>
                <w:rFonts w:cs="Calibri"/>
                <w:color w:val="000000"/>
                <w:kern w:val="0"/>
                <w:sz w:val="18"/>
                <w:szCs w:val="18"/>
              </w:rPr>
              <w:t>20N</w:t>
            </w:r>
            <w:r w:rsidRPr="00FB3AFE">
              <w:rPr>
                <w:rFonts w:ascii="宋体" w:hAnsi="宋体" w:cs="Calibri" w:hint="eastAsia"/>
                <w:color w:val="000000"/>
                <w:kern w:val="0"/>
                <w:sz w:val="18"/>
                <w:szCs w:val="18"/>
              </w:rPr>
              <w:t>，</w:t>
            </w:r>
            <w:r w:rsidRPr="00FB3AFE">
              <w:rPr>
                <w:rFonts w:cs="Calibri"/>
                <w:color w:val="000000"/>
                <w:kern w:val="0"/>
                <w:sz w:val="18"/>
                <w:szCs w:val="18"/>
              </w:rPr>
              <w:t>pH</w:t>
            </w:r>
            <w:r w:rsidRPr="00FB3AFE">
              <w:rPr>
                <w:rFonts w:ascii="宋体" w:hAnsi="宋体" w:cs="Calibri" w:hint="eastAsia"/>
                <w:color w:val="000000"/>
                <w:kern w:val="0"/>
                <w:sz w:val="18"/>
                <w:szCs w:val="18"/>
              </w:rPr>
              <w:t>值≥</w:t>
            </w:r>
            <w:r w:rsidRPr="00FB3AFE">
              <w:rPr>
                <w:rFonts w:cs="Calibri"/>
                <w:color w:val="000000"/>
                <w:kern w:val="0"/>
                <w:sz w:val="18"/>
                <w:szCs w:val="18"/>
              </w:rPr>
              <w:t>3.2</w:t>
            </w:r>
            <w:r w:rsidRPr="00FB3AFE">
              <w:rPr>
                <w:rFonts w:ascii="宋体" w:hAnsi="宋体" w:cs="Calibri" w:hint="eastAsia"/>
                <w:color w:val="000000"/>
                <w:kern w:val="0"/>
                <w:sz w:val="18"/>
                <w:szCs w:val="18"/>
              </w:rPr>
              <w:t>，游离甲醛≤</w:t>
            </w:r>
            <w:r w:rsidRPr="00FB3AFE">
              <w:rPr>
                <w:rFonts w:cs="Calibri"/>
                <w:color w:val="000000"/>
                <w:kern w:val="0"/>
                <w:sz w:val="18"/>
                <w:szCs w:val="18"/>
              </w:rPr>
              <w:t>75mg/kg.</w:t>
            </w:r>
            <w:r w:rsidRPr="00FB3AFE">
              <w:rPr>
                <w:rFonts w:ascii="宋体" w:hAnsi="宋体" w:cs="Calibri" w:hint="eastAsia"/>
                <w:color w:val="000000"/>
                <w:kern w:val="0"/>
                <w:sz w:val="18"/>
                <w:szCs w:val="18"/>
              </w:rPr>
              <w:t>经液氨多道浸色及防潮、防腐等工艺处理。选用多层强力拉筋包背，用调整衣车及粗线车制皮套，直接包面。</w:t>
            </w:r>
          </w:p>
          <w:p w14:paraId="69C3F91D" w14:textId="77777777" w:rsidR="00B51732" w:rsidRPr="00FB3AFE" w:rsidRDefault="00B51732" w:rsidP="00B51732">
            <w:pPr>
              <w:widowControl/>
              <w:jc w:val="left"/>
              <w:rPr>
                <w:rFonts w:ascii="宋体" w:hAnsi="宋体" w:cs="Calibri"/>
                <w:color w:val="000000"/>
                <w:kern w:val="0"/>
                <w:sz w:val="18"/>
                <w:szCs w:val="18"/>
              </w:rPr>
            </w:pPr>
            <w:r w:rsidRPr="00FB3AFE">
              <w:rPr>
                <w:rFonts w:cs="Calibri"/>
                <w:color w:val="000000"/>
                <w:kern w:val="0"/>
                <w:sz w:val="18"/>
                <w:szCs w:val="18"/>
              </w:rPr>
              <w:t>2</w:t>
            </w:r>
            <w:r w:rsidRPr="00FB3AFE">
              <w:rPr>
                <w:rFonts w:ascii="宋体" w:hAnsi="宋体" w:cs="Calibri" w:hint="eastAsia"/>
                <w:color w:val="000000"/>
                <w:kern w:val="0"/>
                <w:sz w:val="18"/>
                <w:szCs w:val="18"/>
              </w:rPr>
              <w:t>、海绵：阻燃海绵，</w:t>
            </w:r>
            <w:r w:rsidRPr="00FB3AFE">
              <w:rPr>
                <w:rFonts w:cs="Calibri"/>
                <w:color w:val="000000"/>
                <w:kern w:val="0"/>
                <w:sz w:val="18"/>
                <w:szCs w:val="18"/>
              </w:rPr>
              <w:t>PU</w:t>
            </w:r>
            <w:r w:rsidRPr="00FB3AFE">
              <w:rPr>
                <w:rFonts w:ascii="宋体" w:hAnsi="宋体" w:cs="Calibri" w:hint="eastAsia"/>
                <w:color w:val="000000"/>
                <w:kern w:val="0"/>
                <w:sz w:val="18"/>
                <w:szCs w:val="18"/>
              </w:rPr>
              <w:t>成型发泡高密度，在长期负重状态下性能保持良好。撕裂强度≥</w:t>
            </w:r>
            <w:r w:rsidRPr="00FB3AFE">
              <w:rPr>
                <w:rFonts w:cs="Calibri"/>
                <w:color w:val="000000"/>
                <w:kern w:val="0"/>
                <w:sz w:val="18"/>
                <w:szCs w:val="18"/>
              </w:rPr>
              <w:t>3.3N/cm,</w:t>
            </w:r>
            <w:r w:rsidRPr="00FB3AFE">
              <w:rPr>
                <w:rFonts w:ascii="宋体" w:hAnsi="宋体" w:cs="Calibri" w:hint="eastAsia"/>
                <w:color w:val="000000"/>
                <w:kern w:val="0"/>
                <w:sz w:val="18"/>
                <w:szCs w:val="18"/>
              </w:rPr>
              <w:t>拉伸强度≥</w:t>
            </w:r>
            <w:r w:rsidRPr="00FB3AFE">
              <w:rPr>
                <w:rFonts w:cs="Calibri"/>
                <w:color w:val="000000"/>
                <w:kern w:val="0"/>
                <w:sz w:val="18"/>
                <w:szCs w:val="18"/>
              </w:rPr>
              <w:t>107kPa,</w:t>
            </w:r>
            <w:r w:rsidRPr="00FB3AFE">
              <w:rPr>
                <w:rFonts w:ascii="宋体" w:hAnsi="宋体" w:cs="Calibri" w:hint="eastAsia"/>
                <w:color w:val="000000"/>
                <w:kern w:val="0"/>
                <w:sz w:val="18"/>
                <w:szCs w:val="18"/>
              </w:rPr>
              <w:t>回弹率≥</w:t>
            </w:r>
            <w:r w:rsidRPr="00FB3AFE">
              <w:rPr>
                <w:rFonts w:cs="Calibri"/>
                <w:color w:val="000000"/>
                <w:kern w:val="0"/>
                <w:sz w:val="18"/>
                <w:szCs w:val="18"/>
              </w:rPr>
              <w:t>46%</w:t>
            </w:r>
            <w:r w:rsidRPr="00FB3AFE">
              <w:rPr>
                <w:rFonts w:ascii="宋体" w:hAnsi="宋体" w:cs="Calibri" w:hint="eastAsia"/>
                <w:color w:val="000000"/>
                <w:kern w:val="0"/>
                <w:sz w:val="18"/>
                <w:szCs w:val="18"/>
              </w:rPr>
              <w:t>，</w:t>
            </w:r>
            <w:r w:rsidRPr="00FB3AFE">
              <w:rPr>
                <w:rFonts w:cs="Calibri"/>
                <w:color w:val="000000"/>
                <w:kern w:val="0"/>
                <w:sz w:val="18"/>
                <w:szCs w:val="18"/>
              </w:rPr>
              <w:t>75%</w:t>
            </w:r>
            <w:r w:rsidRPr="00FB3AFE">
              <w:rPr>
                <w:rFonts w:ascii="宋体" w:hAnsi="宋体" w:cs="Calibri" w:hint="eastAsia"/>
                <w:color w:val="000000"/>
                <w:kern w:val="0"/>
                <w:sz w:val="18"/>
                <w:szCs w:val="18"/>
              </w:rPr>
              <w:t>压缩永久变形≤</w:t>
            </w:r>
            <w:r w:rsidRPr="00FB3AFE">
              <w:rPr>
                <w:rFonts w:cs="Calibri"/>
                <w:color w:val="000000"/>
                <w:kern w:val="0"/>
                <w:sz w:val="18"/>
                <w:szCs w:val="18"/>
              </w:rPr>
              <w:t>5.4%</w:t>
            </w:r>
            <w:r w:rsidRPr="00FB3AFE">
              <w:rPr>
                <w:rFonts w:ascii="宋体" w:hAnsi="宋体" w:cs="Calibri" w:hint="eastAsia"/>
                <w:color w:val="000000"/>
                <w:kern w:val="0"/>
                <w:sz w:val="18"/>
                <w:szCs w:val="18"/>
              </w:rPr>
              <w:t>。</w:t>
            </w:r>
          </w:p>
          <w:p w14:paraId="6AF98107" w14:textId="1A95394D" w:rsidR="00B51732" w:rsidRPr="00FB3AFE" w:rsidRDefault="00B51732" w:rsidP="00B51732">
            <w:pPr>
              <w:widowControl/>
              <w:jc w:val="left"/>
              <w:rPr>
                <w:rFonts w:cs="Calibri"/>
                <w:color w:val="000000"/>
                <w:kern w:val="0"/>
                <w:sz w:val="18"/>
                <w:szCs w:val="18"/>
              </w:rPr>
            </w:pPr>
            <w:r w:rsidRPr="00FB3AFE">
              <w:rPr>
                <w:rFonts w:cs="Calibri"/>
                <w:color w:val="000000"/>
                <w:kern w:val="0"/>
                <w:sz w:val="18"/>
                <w:szCs w:val="18"/>
              </w:rPr>
              <w:t>3</w:t>
            </w:r>
            <w:r w:rsidRPr="00FB3AFE">
              <w:rPr>
                <w:rFonts w:ascii="宋体" w:hAnsi="宋体" w:cs="Calibri" w:hint="eastAsia"/>
                <w:color w:val="000000"/>
                <w:kern w:val="0"/>
                <w:sz w:val="18"/>
                <w:szCs w:val="18"/>
              </w:rPr>
              <w:t>、椅架：木制件用料要求中虫蛀材，通裂纹，腐朽材，树脂囊及倒棱均符合检测要求，漆膜外观要求应平整，光滑，不应有明显裂纹，雾光，白点，流挂，积粉和杂渣，每项缺陷处不超过</w:t>
            </w:r>
            <w:r w:rsidRPr="00FB3AFE">
              <w:rPr>
                <w:rFonts w:cs="Calibri"/>
                <w:color w:val="000000"/>
                <w:kern w:val="0"/>
                <w:sz w:val="18"/>
                <w:szCs w:val="18"/>
              </w:rPr>
              <w:t>4</w:t>
            </w:r>
            <w:r w:rsidRPr="00FB3AFE">
              <w:rPr>
                <w:rFonts w:ascii="宋体" w:hAnsi="宋体" w:cs="Calibri" w:hint="eastAsia"/>
                <w:color w:val="000000"/>
                <w:kern w:val="0"/>
                <w:sz w:val="18"/>
                <w:szCs w:val="18"/>
              </w:rPr>
              <w:t>处。漆膜理化性能中耐液性，耐湿热，耐干热及附着力的检测中均不能低于</w:t>
            </w:r>
            <w:r w:rsidRPr="00FB3AFE">
              <w:rPr>
                <w:rFonts w:cs="Calibri"/>
                <w:color w:val="000000"/>
                <w:kern w:val="0"/>
                <w:sz w:val="18"/>
                <w:szCs w:val="18"/>
              </w:rPr>
              <w:t>3</w:t>
            </w:r>
            <w:r w:rsidRPr="00FB3AFE">
              <w:rPr>
                <w:rFonts w:ascii="宋体" w:hAnsi="宋体" w:cs="Calibri" w:hint="eastAsia"/>
                <w:color w:val="000000"/>
                <w:kern w:val="0"/>
                <w:sz w:val="18"/>
                <w:szCs w:val="18"/>
              </w:rPr>
              <w:t>级。</w:t>
            </w:r>
          </w:p>
        </w:tc>
        <w:tc>
          <w:tcPr>
            <w:tcW w:w="385" w:type="pct"/>
            <w:shd w:val="clear" w:color="auto" w:fill="auto"/>
            <w:vAlign w:val="center"/>
          </w:tcPr>
          <w:p w14:paraId="00D7E661"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500</w:t>
            </w:r>
          </w:p>
        </w:tc>
      </w:tr>
      <w:tr w:rsidR="00B51732" w:rsidRPr="00FB3AFE" w14:paraId="269DFFAA" w14:textId="77777777" w:rsidTr="00B51732">
        <w:trPr>
          <w:trHeight w:val="1920"/>
        </w:trPr>
        <w:tc>
          <w:tcPr>
            <w:tcW w:w="561" w:type="pct"/>
          </w:tcPr>
          <w:p w14:paraId="5D2B7540" w14:textId="77777777" w:rsidR="00B51732" w:rsidRDefault="00B51732" w:rsidP="00B51732">
            <w:pPr>
              <w:widowControl/>
              <w:jc w:val="center"/>
              <w:rPr>
                <w:rFonts w:ascii="宋体" w:hAnsi="宋体" w:cs="宋体"/>
                <w:color w:val="000000"/>
                <w:kern w:val="0"/>
                <w:sz w:val="24"/>
                <w:szCs w:val="24"/>
              </w:rPr>
            </w:pPr>
          </w:p>
          <w:p w14:paraId="3EFDBAA1" w14:textId="77777777" w:rsidR="00B51732" w:rsidRDefault="00B51732" w:rsidP="00B51732">
            <w:pPr>
              <w:widowControl/>
              <w:jc w:val="center"/>
              <w:rPr>
                <w:rFonts w:ascii="宋体" w:hAnsi="宋体" w:cs="宋体"/>
                <w:color w:val="000000"/>
                <w:kern w:val="0"/>
                <w:sz w:val="24"/>
                <w:szCs w:val="24"/>
              </w:rPr>
            </w:pPr>
          </w:p>
          <w:p w14:paraId="210C88CD" w14:textId="77777777" w:rsidR="00B51732" w:rsidRDefault="00B51732" w:rsidP="00B51732">
            <w:pPr>
              <w:widowControl/>
              <w:jc w:val="center"/>
              <w:rPr>
                <w:rFonts w:ascii="宋体" w:hAnsi="宋体" w:cs="宋体"/>
                <w:color w:val="000000"/>
                <w:kern w:val="0"/>
                <w:sz w:val="24"/>
                <w:szCs w:val="24"/>
              </w:rPr>
            </w:pPr>
          </w:p>
          <w:p w14:paraId="5C953C7B" w14:textId="17FEB258"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10</w:t>
            </w:r>
          </w:p>
        </w:tc>
        <w:tc>
          <w:tcPr>
            <w:tcW w:w="541" w:type="pct"/>
            <w:shd w:val="clear" w:color="auto" w:fill="auto"/>
            <w:vAlign w:val="center"/>
          </w:tcPr>
          <w:p w14:paraId="25133981" w14:textId="38F6512F"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钢制三门衣柜</w:t>
            </w:r>
          </w:p>
        </w:tc>
        <w:tc>
          <w:tcPr>
            <w:tcW w:w="880" w:type="pct"/>
            <w:shd w:val="clear" w:color="auto" w:fill="auto"/>
          </w:tcPr>
          <w:p w14:paraId="6D91CA86"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68992" behindDoc="0" locked="0" layoutInCell="1" allowOverlap="1" wp14:anchorId="1C635F51" wp14:editId="2B4C7481">
                  <wp:simplePos x="0" y="0"/>
                  <wp:positionH relativeFrom="column">
                    <wp:posOffset>236220</wp:posOffset>
                  </wp:positionH>
                  <wp:positionV relativeFrom="paragraph">
                    <wp:posOffset>248920</wp:posOffset>
                  </wp:positionV>
                  <wp:extent cx="553085" cy="850265"/>
                  <wp:effectExtent l="19050" t="0" r="0" b="0"/>
                  <wp:wrapNone/>
                  <wp:docPr id="18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0"/>
                          <pic:cNvPicPr>
                            <a:picLocks noChangeAspect="1"/>
                          </pic:cNvPicPr>
                        </pic:nvPicPr>
                        <pic:blipFill>
                          <a:blip r:embed="rId19" r:link="rId10"/>
                          <a:stretch>
                            <a:fillRect/>
                          </a:stretch>
                        </pic:blipFill>
                        <pic:spPr>
                          <a:xfrm>
                            <a:off x="0" y="0"/>
                            <a:ext cx="552893" cy="849969"/>
                          </a:xfrm>
                          <a:prstGeom prst="rect">
                            <a:avLst/>
                          </a:prstGeom>
                          <a:noFill/>
                          <a:ln w="9525">
                            <a:noFill/>
                          </a:ln>
                        </pic:spPr>
                      </pic:pic>
                    </a:graphicData>
                  </a:graphic>
                </wp:anchor>
              </w:drawing>
            </w:r>
          </w:p>
        </w:tc>
        <w:tc>
          <w:tcPr>
            <w:tcW w:w="400" w:type="pct"/>
            <w:shd w:val="clear" w:color="auto" w:fill="auto"/>
            <w:vAlign w:val="center"/>
          </w:tcPr>
          <w:p w14:paraId="0D136D85"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900*550*1950</w:t>
            </w:r>
          </w:p>
        </w:tc>
        <w:tc>
          <w:tcPr>
            <w:tcW w:w="240" w:type="pct"/>
            <w:shd w:val="clear" w:color="auto" w:fill="auto"/>
            <w:vAlign w:val="center"/>
          </w:tcPr>
          <w:p w14:paraId="3D5D3E17"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50</w:t>
            </w:r>
          </w:p>
        </w:tc>
        <w:tc>
          <w:tcPr>
            <w:tcW w:w="241" w:type="pct"/>
            <w:shd w:val="clear" w:color="auto" w:fill="auto"/>
            <w:vAlign w:val="center"/>
          </w:tcPr>
          <w:p w14:paraId="3D23C9BA"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组</w:t>
            </w:r>
          </w:p>
        </w:tc>
        <w:tc>
          <w:tcPr>
            <w:tcW w:w="1752" w:type="pct"/>
            <w:shd w:val="clear" w:color="auto" w:fill="auto"/>
            <w:vAlign w:val="center"/>
          </w:tcPr>
          <w:p w14:paraId="18B75DA1"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1、基材：选用轧钢板，厚度≥0.8mm.钢板：抗拉强度≥400Mpa。</w:t>
            </w:r>
          </w:p>
          <w:p w14:paraId="475D2034"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2、粉末：表面采用聚酯型粉末静电喷塑，光泽需达到高光（98±5），环保无毒害、无气味，其中重金属（铅、镉、铬、汞）均不能检出。</w:t>
            </w:r>
          </w:p>
          <w:p w14:paraId="20FEC874" w14:textId="2BCF3626"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3、铰链：选用阻尼铰链，关住力≥6N，承载能力能经受住30000耐久性试验，抗超限性能需符合检测标准。</w:t>
            </w:r>
          </w:p>
        </w:tc>
        <w:tc>
          <w:tcPr>
            <w:tcW w:w="385" w:type="pct"/>
            <w:shd w:val="clear" w:color="auto" w:fill="auto"/>
            <w:vAlign w:val="center"/>
          </w:tcPr>
          <w:p w14:paraId="695CC27C"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1000</w:t>
            </w:r>
          </w:p>
        </w:tc>
      </w:tr>
      <w:tr w:rsidR="00B51732" w:rsidRPr="00FB3AFE" w14:paraId="7AB14F30" w14:textId="77777777" w:rsidTr="00B51732">
        <w:trPr>
          <w:trHeight w:val="841"/>
        </w:trPr>
        <w:tc>
          <w:tcPr>
            <w:tcW w:w="561" w:type="pct"/>
          </w:tcPr>
          <w:p w14:paraId="3DAFC659" w14:textId="77777777" w:rsidR="00B51732" w:rsidRDefault="00B51732" w:rsidP="00B51732">
            <w:pPr>
              <w:widowControl/>
              <w:jc w:val="center"/>
              <w:rPr>
                <w:rFonts w:ascii="宋体" w:hAnsi="宋体" w:cs="宋体"/>
                <w:color w:val="000000"/>
                <w:kern w:val="0"/>
                <w:sz w:val="22"/>
              </w:rPr>
            </w:pPr>
          </w:p>
          <w:p w14:paraId="743BA92B" w14:textId="77777777" w:rsidR="00B51732" w:rsidRDefault="00B51732" w:rsidP="00B51732">
            <w:pPr>
              <w:widowControl/>
              <w:jc w:val="center"/>
              <w:rPr>
                <w:rFonts w:ascii="宋体" w:hAnsi="宋体" w:cs="宋体"/>
                <w:color w:val="000000"/>
                <w:kern w:val="0"/>
                <w:sz w:val="22"/>
              </w:rPr>
            </w:pPr>
          </w:p>
          <w:p w14:paraId="4B0B7AA1" w14:textId="77777777" w:rsidR="00B51732" w:rsidRDefault="00B51732" w:rsidP="00B51732">
            <w:pPr>
              <w:widowControl/>
              <w:jc w:val="center"/>
              <w:rPr>
                <w:rFonts w:ascii="宋体" w:hAnsi="宋体" w:cs="宋体"/>
                <w:color w:val="000000"/>
                <w:kern w:val="0"/>
                <w:sz w:val="22"/>
              </w:rPr>
            </w:pPr>
          </w:p>
          <w:p w14:paraId="65853311" w14:textId="77777777" w:rsidR="00B51732" w:rsidRDefault="00B51732" w:rsidP="00B51732">
            <w:pPr>
              <w:widowControl/>
              <w:jc w:val="center"/>
              <w:rPr>
                <w:rFonts w:ascii="宋体" w:hAnsi="宋体" w:cs="宋体"/>
                <w:color w:val="000000"/>
                <w:kern w:val="0"/>
                <w:sz w:val="22"/>
              </w:rPr>
            </w:pPr>
          </w:p>
          <w:p w14:paraId="3FE51497" w14:textId="77777777" w:rsidR="00B51732" w:rsidRDefault="00B51732" w:rsidP="00B51732">
            <w:pPr>
              <w:widowControl/>
              <w:jc w:val="center"/>
              <w:rPr>
                <w:rFonts w:ascii="宋体" w:hAnsi="宋体" w:cs="宋体"/>
                <w:color w:val="000000"/>
                <w:kern w:val="0"/>
                <w:sz w:val="22"/>
              </w:rPr>
            </w:pPr>
          </w:p>
          <w:p w14:paraId="65ABD625" w14:textId="77777777" w:rsidR="00B51732" w:rsidRDefault="00B51732" w:rsidP="00B51732">
            <w:pPr>
              <w:widowControl/>
              <w:jc w:val="center"/>
              <w:rPr>
                <w:rFonts w:ascii="宋体" w:hAnsi="宋体" w:cs="宋体"/>
                <w:color w:val="000000"/>
                <w:kern w:val="0"/>
                <w:sz w:val="22"/>
              </w:rPr>
            </w:pPr>
          </w:p>
          <w:p w14:paraId="1EE29116" w14:textId="77777777" w:rsidR="00B51732" w:rsidRDefault="00B51732" w:rsidP="00B51732">
            <w:pPr>
              <w:widowControl/>
              <w:jc w:val="center"/>
              <w:rPr>
                <w:rFonts w:ascii="宋体" w:hAnsi="宋体" w:cs="宋体"/>
                <w:color w:val="000000"/>
                <w:kern w:val="0"/>
                <w:sz w:val="22"/>
              </w:rPr>
            </w:pPr>
          </w:p>
          <w:p w14:paraId="60286015" w14:textId="77777777" w:rsidR="00B51732" w:rsidRDefault="00B51732" w:rsidP="00B51732">
            <w:pPr>
              <w:widowControl/>
              <w:jc w:val="center"/>
              <w:rPr>
                <w:rFonts w:ascii="宋体" w:hAnsi="宋体" w:cs="宋体"/>
                <w:color w:val="000000"/>
                <w:kern w:val="0"/>
                <w:sz w:val="22"/>
              </w:rPr>
            </w:pPr>
          </w:p>
          <w:p w14:paraId="417752DF" w14:textId="5A8CA1CF" w:rsidR="00B51732" w:rsidRPr="00FB3AFE" w:rsidRDefault="00B51732" w:rsidP="00B51732">
            <w:pPr>
              <w:widowControl/>
              <w:jc w:val="center"/>
              <w:rPr>
                <w:rFonts w:ascii="宋体" w:hAnsi="宋体" w:cs="宋体"/>
                <w:color w:val="000000"/>
                <w:kern w:val="0"/>
                <w:sz w:val="22"/>
              </w:rPr>
            </w:pPr>
            <w:r>
              <w:rPr>
                <w:rFonts w:ascii="宋体" w:hAnsi="宋体" w:cs="宋体" w:hint="eastAsia"/>
                <w:color w:val="000000"/>
                <w:kern w:val="0"/>
                <w:sz w:val="22"/>
              </w:rPr>
              <w:t>11</w:t>
            </w:r>
          </w:p>
        </w:tc>
        <w:tc>
          <w:tcPr>
            <w:tcW w:w="541" w:type="pct"/>
            <w:shd w:val="clear" w:color="auto" w:fill="auto"/>
            <w:noWrap/>
            <w:vAlign w:val="center"/>
          </w:tcPr>
          <w:p w14:paraId="1665F6D3" w14:textId="643E34AA" w:rsidR="00B51732" w:rsidRPr="00FB3AFE" w:rsidRDefault="00B51732" w:rsidP="00B51732">
            <w:pPr>
              <w:widowControl/>
              <w:jc w:val="left"/>
              <w:rPr>
                <w:rFonts w:ascii="宋体" w:hAnsi="宋体" w:cs="宋体"/>
                <w:color w:val="000000"/>
                <w:kern w:val="0"/>
                <w:sz w:val="22"/>
              </w:rPr>
            </w:pPr>
          </w:p>
          <w:p w14:paraId="60BABCDD" w14:textId="77777777" w:rsidR="00B51732" w:rsidRPr="00FB3AFE" w:rsidRDefault="00B51732" w:rsidP="00B51732">
            <w:pPr>
              <w:widowControl/>
              <w:jc w:val="left"/>
              <w:rPr>
                <w:rFonts w:ascii="宋体" w:hAnsi="宋体" w:cs="宋体"/>
                <w:color w:val="000000"/>
                <w:kern w:val="0"/>
                <w:sz w:val="22"/>
              </w:rPr>
            </w:pPr>
            <w:r w:rsidRPr="00FB3AFE">
              <w:rPr>
                <w:rFonts w:ascii="宋体" w:hAnsi="宋体" w:cs="宋体" w:hint="eastAsia"/>
                <w:color w:val="000000"/>
                <w:kern w:val="0"/>
                <w:sz w:val="24"/>
                <w:szCs w:val="24"/>
              </w:rPr>
              <w:t>书柜</w:t>
            </w:r>
          </w:p>
        </w:tc>
        <w:tc>
          <w:tcPr>
            <w:tcW w:w="880" w:type="pct"/>
            <w:shd w:val="clear" w:color="auto" w:fill="auto"/>
          </w:tcPr>
          <w:p w14:paraId="76EC5DAC"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73088" behindDoc="0" locked="0" layoutInCell="1" allowOverlap="1" wp14:anchorId="2F1E36AE" wp14:editId="67959C44">
                  <wp:simplePos x="0" y="0"/>
                  <wp:positionH relativeFrom="column">
                    <wp:posOffset>-87409</wp:posOffset>
                  </wp:positionH>
                  <wp:positionV relativeFrom="paragraph">
                    <wp:posOffset>1728056</wp:posOffset>
                  </wp:positionV>
                  <wp:extent cx="1086485" cy="935355"/>
                  <wp:effectExtent l="0" t="0" r="0" b="0"/>
                  <wp:wrapNone/>
                  <wp:docPr id="1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1"/>
                          <pic:cNvPicPr>
                            <a:picLocks noChangeAspect="1"/>
                          </pic:cNvPicPr>
                        </pic:nvPicPr>
                        <pic:blipFill>
                          <a:blip r:embed="rId20" r:link="rId10"/>
                          <a:stretch>
                            <a:fillRect/>
                          </a:stretch>
                        </pic:blipFill>
                        <pic:spPr>
                          <a:xfrm>
                            <a:off x="0" y="0"/>
                            <a:ext cx="1086485" cy="935355"/>
                          </a:xfrm>
                          <a:prstGeom prst="rect">
                            <a:avLst/>
                          </a:prstGeom>
                          <a:noFill/>
                          <a:ln w="9525">
                            <a:noFill/>
                          </a:ln>
                        </pic:spPr>
                      </pic:pic>
                    </a:graphicData>
                  </a:graphic>
                </wp:anchor>
              </w:drawing>
            </w:r>
            <w:r w:rsidRPr="00FB3AFE">
              <w:rPr>
                <w:rFonts w:cs="Calibri"/>
                <w:color w:val="000000"/>
                <w:kern w:val="0"/>
                <w:sz w:val="20"/>
                <w:szCs w:val="20"/>
              </w:rPr>
              <w:t xml:space="preserve">　</w:t>
            </w:r>
          </w:p>
        </w:tc>
        <w:tc>
          <w:tcPr>
            <w:tcW w:w="400" w:type="pct"/>
            <w:shd w:val="clear" w:color="auto" w:fill="auto"/>
            <w:vAlign w:val="center"/>
          </w:tcPr>
          <w:p w14:paraId="64D28532"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900*450*2100</w:t>
            </w:r>
          </w:p>
        </w:tc>
        <w:tc>
          <w:tcPr>
            <w:tcW w:w="240" w:type="pct"/>
            <w:shd w:val="clear" w:color="auto" w:fill="auto"/>
            <w:vAlign w:val="center"/>
          </w:tcPr>
          <w:p w14:paraId="7B4CB6C9"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12</w:t>
            </w:r>
          </w:p>
        </w:tc>
        <w:tc>
          <w:tcPr>
            <w:tcW w:w="241" w:type="pct"/>
            <w:shd w:val="clear" w:color="auto" w:fill="auto"/>
            <w:vAlign w:val="center"/>
          </w:tcPr>
          <w:p w14:paraId="490D453D"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组</w:t>
            </w:r>
          </w:p>
        </w:tc>
        <w:tc>
          <w:tcPr>
            <w:tcW w:w="1752" w:type="pct"/>
            <w:shd w:val="clear" w:color="auto" w:fill="auto"/>
            <w:vAlign w:val="center"/>
          </w:tcPr>
          <w:p w14:paraId="708B49EC" w14:textId="37D1DDB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1、面材：采用</w:t>
            </w:r>
            <w:r w:rsidRPr="00FB3AFE">
              <w:rPr>
                <w:rFonts w:hint="eastAsia"/>
                <w:sz w:val="18"/>
                <w:szCs w:val="18"/>
              </w:rPr>
              <w:t>≥</w:t>
            </w:r>
            <w:r w:rsidRPr="00FB3AFE">
              <w:rPr>
                <w:rFonts w:ascii="宋体" w:hAnsi="宋体" w:cs="宋体" w:hint="eastAsia"/>
                <w:color w:val="000000"/>
                <w:kern w:val="0"/>
                <w:sz w:val="18"/>
                <w:szCs w:val="18"/>
              </w:rPr>
              <w:t>1.0mm</w:t>
            </w:r>
            <w:r>
              <w:rPr>
                <w:rFonts w:ascii="宋体" w:hAnsi="宋体" w:cs="宋体" w:hint="eastAsia"/>
                <w:color w:val="000000"/>
                <w:kern w:val="0"/>
                <w:sz w:val="18"/>
                <w:szCs w:val="18"/>
              </w:rPr>
              <w:t>厚</w:t>
            </w:r>
            <w:r w:rsidRPr="00FB3AFE">
              <w:rPr>
                <w:rFonts w:ascii="宋体" w:hAnsi="宋体" w:cs="宋体" w:hint="eastAsia"/>
                <w:color w:val="000000"/>
                <w:kern w:val="0"/>
                <w:sz w:val="18"/>
                <w:szCs w:val="18"/>
              </w:rPr>
              <w:t>胡桃木皮贴面，机械热压贴面而成，色泽均匀，纹理清晰。</w:t>
            </w:r>
          </w:p>
          <w:p w14:paraId="154B2E22" w14:textId="633DFC09"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2、基材：选用阻燃中密度纤维板，所有板材均经过防潮、防虫、防腐、耐酸碱处理，甲醛释放量≤0.124mg/m³,含水率5-8%，密度0.65-0.8g/cm³。</w:t>
            </w:r>
          </w:p>
          <w:p w14:paraId="5654643E" w14:textId="402EA454"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3、水性漆：苯系物总和含量细度≤250mg/kg,乙二醇醚及醚酯总和含量(限乙二醇甲醚、乙二醇甲醚醋酸酯、乙二醇乙醚、乙二醇乙醚醋酸酯、乙二醇二甲醚、乙二醇二乙醚、二乙二醇二甲醚、三乙二醇二甲醚) ≤250mg/kg。经多次打磨，喷涂而成。</w:t>
            </w:r>
          </w:p>
          <w:p w14:paraId="5F64D73F"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4、白乳胶：选用白乳胶，总挥发性有机物≤36g/L，游离甲醛≤0.1g/kg，不得检出苯、甲苯+二甲苯。</w:t>
            </w:r>
          </w:p>
          <w:p w14:paraId="27BE3ECD"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5、滑轨：缓冲滑轨，过载检测中，水平侧向静载荷≥150N、垂直向下静载荷≥300N、耐腐蚀（18h)直径1.5mm以下锈点不多于20点/d㎡，其中直径大于1.0mm的锈点不超过5点（距离边缘棱角2mm以内的不计）</w:t>
            </w:r>
          </w:p>
          <w:p w14:paraId="1D2617B1" w14:textId="13FB38C9"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6、家具锁：牢固度，耐用度，灵活度均，外观检测中涂漆件不应有明显起泡，起壳，脱落，露底及明显丝纹，花斑现象。</w:t>
            </w:r>
          </w:p>
        </w:tc>
        <w:tc>
          <w:tcPr>
            <w:tcW w:w="385" w:type="pct"/>
            <w:shd w:val="clear" w:color="auto" w:fill="auto"/>
            <w:vAlign w:val="center"/>
          </w:tcPr>
          <w:p w14:paraId="5967B5AB"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1200</w:t>
            </w:r>
          </w:p>
        </w:tc>
      </w:tr>
      <w:tr w:rsidR="00B51732" w:rsidRPr="00FB3AFE" w14:paraId="66E1B58A" w14:textId="77777777" w:rsidTr="00B51732">
        <w:trPr>
          <w:trHeight w:val="3525"/>
        </w:trPr>
        <w:tc>
          <w:tcPr>
            <w:tcW w:w="561" w:type="pct"/>
          </w:tcPr>
          <w:p w14:paraId="53337779" w14:textId="77777777" w:rsidR="00B51732" w:rsidRDefault="00B51732" w:rsidP="00B51732">
            <w:pPr>
              <w:widowControl/>
              <w:jc w:val="center"/>
              <w:rPr>
                <w:rFonts w:ascii="宋体" w:hAnsi="宋体" w:cs="宋体"/>
                <w:color w:val="000000"/>
                <w:kern w:val="0"/>
                <w:sz w:val="24"/>
                <w:szCs w:val="24"/>
              </w:rPr>
            </w:pPr>
          </w:p>
          <w:p w14:paraId="710ECA9B" w14:textId="77777777" w:rsidR="00B51732" w:rsidRDefault="00B51732" w:rsidP="00B51732">
            <w:pPr>
              <w:widowControl/>
              <w:jc w:val="center"/>
              <w:rPr>
                <w:rFonts w:ascii="宋体" w:hAnsi="宋体" w:cs="宋体"/>
                <w:color w:val="000000"/>
                <w:kern w:val="0"/>
                <w:sz w:val="24"/>
                <w:szCs w:val="24"/>
              </w:rPr>
            </w:pPr>
          </w:p>
          <w:p w14:paraId="771EE3C8" w14:textId="77777777" w:rsidR="00B51732" w:rsidRDefault="00B51732" w:rsidP="00B51732">
            <w:pPr>
              <w:widowControl/>
              <w:jc w:val="center"/>
              <w:rPr>
                <w:rFonts w:ascii="宋体" w:hAnsi="宋体" w:cs="宋体"/>
                <w:color w:val="000000"/>
                <w:kern w:val="0"/>
                <w:sz w:val="24"/>
                <w:szCs w:val="24"/>
              </w:rPr>
            </w:pPr>
          </w:p>
          <w:p w14:paraId="60B2591B" w14:textId="77777777" w:rsidR="00B51732" w:rsidRDefault="00B51732" w:rsidP="00B51732">
            <w:pPr>
              <w:widowControl/>
              <w:jc w:val="center"/>
              <w:rPr>
                <w:rFonts w:ascii="宋体" w:hAnsi="宋体" w:cs="宋体"/>
                <w:color w:val="000000"/>
                <w:kern w:val="0"/>
                <w:sz w:val="24"/>
                <w:szCs w:val="24"/>
              </w:rPr>
            </w:pPr>
          </w:p>
          <w:p w14:paraId="22B9A122" w14:textId="77777777" w:rsidR="00B51732" w:rsidRDefault="00B51732" w:rsidP="00B51732">
            <w:pPr>
              <w:widowControl/>
              <w:jc w:val="center"/>
              <w:rPr>
                <w:rFonts w:ascii="宋体" w:hAnsi="宋体" w:cs="宋体"/>
                <w:color w:val="000000"/>
                <w:kern w:val="0"/>
                <w:sz w:val="24"/>
                <w:szCs w:val="24"/>
              </w:rPr>
            </w:pPr>
          </w:p>
          <w:p w14:paraId="1DBD9B36" w14:textId="77777777" w:rsidR="00B51732" w:rsidRDefault="00B51732" w:rsidP="00B51732">
            <w:pPr>
              <w:widowControl/>
              <w:jc w:val="center"/>
              <w:rPr>
                <w:rFonts w:ascii="宋体" w:hAnsi="宋体" w:cs="宋体"/>
                <w:color w:val="000000"/>
                <w:kern w:val="0"/>
                <w:sz w:val="24"/>
                <w:szCs w:val="24"/>
              </w:rPr>
            </w:pPr>
          </w:p>
          <w:p w14:paraId="6D3E602F" w14:textId="77777777" w:rsidR="00B51732" w:rsidRDefault="00B51732" w:rsidP="00B51732">
            <w:pPr>
              <w:widowControl/>
              <w:jc w:val="center"/>
              <w:rPr>
                <w:rFonts w:ascii="宋体" w:hAnsi="宋体" w:cs="宋体"/>
                <w:color w:val="000000"/>
                <w:kern w:val="0"/>
                <w:sz w:val="24"/>
                <w:szCs w:val="24"/>
              </w:rPr>
            </w:pPr>
          </w:p>
          <w:p w14:paraId="103776B1" w14:textId="77777777" w:rsidR="00B51732" w:rsidRDefault="00B51732" w:rsidP="00B51732">
            <w:pPr>
              <w:widowControl/>
              <w:jc w:val="center"/>
              <w:rPr>
                <w:rFonts w:ascii="宋体" w:hAnsi="宋体" w:cs="宋体"/>
                <w:color w:val="000000"/>
                <w:kern w:val="0"/>
                <w:sz w:val="24"/>
                <w:szCs w:val="24"/>
              </w:rPr>
            </w:pPr>
          </w:p>
          <w:p w14:paraId="5BDBA712" w14:textId="77777777" w:rsidR="00B51732" w:rsidRDefault="00B51732" w:rsidP="00B51732">
            <w:pPr>
              <w:widowControl/>
              <w:jc w:val="center"/>
              <w:rPr>
                <w:rFonts w:ascii="宋体" w:hAnsi="宋体" w:cs="宋体"/>
                <w:color w:val="000000"/>
                <w:kern w:val="0"/>
                <w:sz w:val="24"/>
                <w:szCs w:val="24"/>
              </w:rPr>
            </w:pPr>
          </w:p>
          <w:p w14:paraId="109C4BD4" w14:textId="77777777" w:rsidR="00B51732" w:rsidRDefault="00B51732" w:rsidP="00B51732">
            <w:pPr>
              <w:widowControl/>
              <w:jc w:val="center"/>
              <w:rPr>
                <w:rFonts w:ascii="宋体" w:hAnsi="宋体" w:cs="宋体"/>
                <w:color w:val="000000"/>
                <w:kern w:val="0"/>
                <w:sz w:val="24"/>
                <w:szCs w:val="24"/>
              </w:rPr>
            </w:pPr>
          </w:p>
          <w:p w14:paraId="27FED62A" w14:textId="77777777" w:rsidR="00B51732" w:rsidRDefault="00B51732" w:rsidP="00B51732">
            <w:pPr>
              <w:widowControl/>
              <w:jc w:val="center"/>
              <w:rPr>
                <w:rFonts w:ascii="宋体" w:hAnsi="宋体" w:cs="宋体"/>
                <w:color w:val="000000"/>
                <w:kern w:val="0"/>
                <w:sz w:val="24"/>
                <w:szCs w:val="24"/>
              </w:rPr>
            </w:pPr>
          </w:p>
          <w:p w14:paraId="75C864A3" w14:textId="77777777" w:rsidR="00B51732" w:rsidRDefault="00B51732" w:rsidP="00B51732">
            <w:pPr>
              <w:widowControl/>
              <w:jc w:val="center"/>
              <w:rPr>
                <w:rFonts w:ascii="宋体" w:hAnsi="宋体" w:cs="宋体"/>
                <w:color w:val="000000"/>
                <w:kern w:val="0"/>
                <w:sz w:val="24"/>
                <w:szCs w:val="24"/>
              </w:rPr>
            </w:pPr>
          </w:p>
          <w:p w14:paraId="3F6BD533" w14:textId="77777777" w:rsidR="00B51732" w:rsidRDefault="00B51732" w:rsidP="00B51732">
            <w:pPr>
              <w:widowControl/>
              <w:jc w:val="center"/>
              <w:rPr>
                <w:rFonts w:ascii="宋体" w:hAnsi="宋体" w:cs="宋体"/>
                <w:color w:val="000000"/>
                <w:kern w:val="0"/>
                <w:sz w:val="24"/>
                <w:szCs w:val="24"/>
              </w:rPr>
            </w:pPr>
          </w:p>
          <w:p w14:paraId="04C0B935" w14:textId="5756FE6F"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12</w:t>
            </w:r>
          </w:p>
        </w:tc>
        <w:tc>
          <w:tcPr>
            <w:tcW w:w="541" w:type="pct"/>
            <w:shd w:val="clear" w:color="auto" w:fill="auto"/>
            <w:vAlign w:val="center"/>
          </w:tcPr>
          <w:p w14:paraId="7F37DE1E" w14:textId="19B30B2F"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钢制上下床</w:t>
            </w:r>
          </w:p>
        </w:tc>
        <w:tc>
          <w:tcPr>
            <w:tcW w:w="880" w:type="pct"/>
            <w:shd w:val="clear" w:color="auto" w:fill="auto"/>
          </w:tcPr>
          <w:p w14:paraId="1D512481"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77184" behindDoc="0" locked="0" layoutInCell="1" allowOverlap="1" wp14:anchorId="551FAD18" wp14:editId="67F7E6EC">
                  <wp:simplePos x="0" y="0"/>
                  <wp:positionH relativeFrom="column">
                    <wp:posOffset>18250</wp:posOffset>
                  </wp:positionH>
                  <wp:positionV relativeFrom="paragraph">
                    <wp:posOffset>2379594</wp:posOffset>
                  </wp:positionV>
                  <wp:extent cx="929005" cy="893445"/>
                  <wp:effectExtent l="19050" t="0" r="4459" b="0"/>
                  <wp:wrapNone/>
                  <wp:docPr id="18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2"/>
                          <pic:cNvPicPr>
                            <a:picLocks noChangeAspect="1"/>
                          </pic:cNvPicPr>
                        </pic:nvPicPr>
                        <pic:blipFill>
                          <a:blip r:embed="rId21" r:link="rId10"/>
                          <a:stretch>
                            <a:fillRect/>
                          </a:stretch>
                        </pic:blipFill>
                        <pic:spPr>
                          <a:xfrm>
                            <a:off x="0" y="0"/>
                            <a:ext cx="929005" cy="893445"/>
                          </a:xfrm>
                          <a:prstGeom prst="rect">
                            <a:avLst/>
                          </a:prstGeom>
                          <a:noFill/>
                          <a:ln w="9525">
                            <a:noFill/>
                          </a:ln>
                        </pic:spPr>
                      </pic:pic>
                    </a:graphicData>
                  </a:graphic>
                </wp:anchor>
              </w:drawing>
            </w:r>
          </w:p>
        </w:tc>
        <w:tc>
          <w:tcPr>
            <w:tcW w:w="400" w:type="pct"/>
            <w:shd w:val="clear" w:color="auto" w:fill="auto"/>
            <w:vAlign w:val="center"/>
          </w:tcPr>
          <w:p w14:paraId="4CF2293A"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900*2000</w:t>
            </w:r>
          </w:p>
        </w:tc>
        <w:tc>
          <w:tcPr>
            <w:tcW w:w="240" w:type="pct"/>
            <w:shd w:val="clear" w:color="auto" w:fill="auto"/>
            <w:vAlign w:val="center"/>
          </w:tcPr>
          <w:p w14:paraId="0124710A"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20</w:t>
            </w:r>
          </w:p>
        </w:tc>
        <w:tc>
          <w:tcPr>
            <w:tcW w:w="241" w:type="pct"/>
            <w:shd w:val="clear" w:color="auto" w:fill="auto"/>
            <w:vAlign w:val="center"/>
          </w:tcPr>
          <w:p w14:paraId="6E112D60"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组</w:t>
            </w:r>
          </w:p>
        </w:tc>
        <w:tc>
          <w:tcPr>
            <w:tcW w:w="1752" w:type="pct"/>
            <w:shd w:val="clear" w:color="auto" w:fill="auto"/>
            <w:vAlign w:val="center"/>
          </w:tcPr>
          <w:p w14:paraId="53E952FB"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边立柱：外形规格为60mm×60mm（±1mm），管材裸材厚度≥1.2mm，管材采用带钢，经轧压线辊压成型，高频焊接成闭口型材管，管材截面形状为B字形，前方圆弧为≥R37.4mm；床卡式连接件：采用钢板经冲压一次成型，成型后外形规格不小于47 mm×164mm×2.0mm（喷漆前），连接扣点采用不小于4个位置连接并在中间位置设置防退凸包。床横梁与床立柱连接方式：卡扣式连接（无需螺栓），立柱上具有四个连接孔，通过与卡式连接件无缝式下压连接，实现使用后越用越紧的状态，外立面加装塑料装饰安全扣件覆盖。床换：(30/20mm)×30mm×0.9mm的梯形管，裸管壁厚为≥0.9mm，喷塑后达到≥1.0mm厚；床厅护栏：横管40mm×20mm×1.2mm（±0.1mm）椭圆管，竖管50mm×20mm×1.2mm（±0.1mm）椭圆管,竖管的外侧外包PP塑料件，通过注塑成型卡入式连接，安全护栏规格应满足300mm高。立柱档头：下部横管采用不小于50mm×25mm×1.0mm（±0.1mm）矩形管；上方横管和竖管采用￠19mm×1.0mm（±0.1mm）圆管。</w:t>
            </w:r>
            <w:r w:rsidRPr="00FB3AFE">
              <w:rPr>
                <w:rFonts w:ascii="宋体" w:hAnsi="宋体" w:cs="宋体" w:hint="eastAsia"/>
                <w:color w:val="000000"/>
                <w:kern w:val="0"/>
                <w:sz w:val="18"/>
                <w:szCs w:val="18"/>
              </w:rPr>
              <w:br/>
              <w:t>爬梯：25mm×25mm×1.2mm（±0.1mm）矩管，330mm×80mm（±0.1mm）的踏板，床板：≥12mm实木铺板。</w:t>
            </w:r>
          </w:p>
          <w:p w14:paraId="3156A3F8"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2、外观要求里管材，焊接件，冲压件，皱纹或波纹及喷涂层均需符合要求，漆膜理化性能中耐干热，耐湿热均不低于3级。</w:t>
            </w:r>
          </w:p>
          <w:p w14:paraId="2406A42E" w14:textId="5F96A5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3、棕垫：2000mm×900mm×50mm（长和宽需与床配套）。采用山棕用天然乳胶粘合而成，具有环保，零甲醛，透气，不生虫，支撑性好，软硬适中。围边面料采用星级酒店专用经编面料。</w:t>
            </w:r>
          </w:p>
        </w:tc>
        <w:tc>
          <w:tcPr>
            <w:tcW w:w="385" w:type="pct"/>
            <w:shd w:val="clear" w:color="auto" w:fill="auto"/>
            <w:vAlign w:val="center"/>
          </w:tcPr>
          <w:p w14:paraId="2DD531BC"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1000</w:t>
            </w:r>
          </w:p>
        </w:tc>
      </w:tr>
      <w:tr w:rsidR="00B51732" w:rsidRPr="00FB3AFE" w14:paraId="382052DE" w14:textId="77777777" w:rsidTr="00B51732">
        <w:trPr>
          <w:trHeight w:val="1920"/>
        </w:trPr>
        <w:tc>
          <w:tcPr>
            <w:tcW w:w="561" w:type="pct"/>
          </w:tcPr>
          <w:p w14:paraId="14B61905" w14:textId="77777777" w:rsidR="00B51732" w:rsidRDefault="00B51732" w:rsidP="00B51732">
            <w:pPr>
              <w:widowControl/>
              <w:jc w:val="center"/>
              <w:rPr>
                <w:rFonts w:ascii="宋体" w:hAnsi="宋体" w:cs="宋体"/>
                <w:color w:val="000000"/>
                <w:kern w:val="0"/>
                <w:sz w:val="24"/>
                <w:szCs w:val="24"/>
              </w:rPr>
            </w:pPr>
          </w:p>
          <w:p w14:paraId="4EFB7402" w14:textId="77777777" w:rsidR="00B51732" w:rsidRDefault="00B51732" w:rsidP="00B51732">
            <w:pPr>
              <w:widowControl/>
              <w:jc w:val="center"/>
              <w:rPr>
                <w:rFonts w:ascii="宋体" w:hAnsi="宋体" w:cs="宋体"/>
                <w:color w:val="000000"/>
                <w:kern w:val="0"/>
                <w:sz w:val="24"/>
                <w:szCs w:val="24"/>
              </w:rPr>
            </w:pPr>
          </w:p>
          <w:p w14:paraId="0E597BED" w14:textId="7E81A748"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13</w:t>
            </w:r>
          </w:p>
        </w:tc>
        <w:tc>
          <w:tcPr>
            <w:tcW w:w="541" w:type="pct"/>
            <w:shd w:val="clear" w:color="auto" w:fill="auto"/>
            <w:vAlign w:val="center"/>
          </w:tcPr>
          <w:p w14:paraId="7BFE4A78" w14:textId="708DE365"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食堂桌椅（一桌四椅）</w:t>
            </w:r>
          </w:p>
        </w:tc>
        <w:tc>
          <w:tcPr>
            <w:tcW w:w="880" w:type="pct"/>
            <w:shd w:val="clear" w:color="auto" w:fill="auto"/>
          </w:tcPr>
          <w:p w14:paraId="657BC78A" w14:textId="77777777" w:rsidR="00B51732" w:rsidRPr="00FB3AFE" w:rsidRDefault="00B51732" w:rsidP="00B51732">
            <w:pPr>
              <w:widowControl/>
              <w:jc w:val="center"/>
              <w:rPr>
                <w:rFonts w:cs="Calibri"/>
                <w:color w:val="000000"/>
                <w:kern w:val="0"/>
                <w:sz w:val="20"/>
                <w:szCs w:val="20"/>
              </w:rPr>
            </w:pPr>
            <w:r w:rsidRPr="00FB3AFE">
              <w:rPr>
                <w:rFonts w:ascii="宋体" w:hAnsi="宋体" w:cs="宋体" w:hint="eastAsia"/>
                <w:noProof/>
                <w:color w:val="000000"/>
                <w:kern w:val="0"/>
                <w:sz w:val="24"/>
                <w:szCs w:val="24"/>
              </w:rPr>
              <w:drawing>
                <wp:anchor distT="0" distB="0" distL="114300" distR="114300" simplePos="0" relativeHeight="251681280" behindDoc="0" locked="0" layoutInCell="1" allowOverlap="1" wp14:anchorId="2CE19BA6" wp14:editId="5C33B9D0">
                  <wp:simplePos x="0" y="0"/>
                  <wp:positionH relativeFrom="column">
                    <wp:posOffset>-32026</wp:posOffset>
                  </wp:positionH>
                  <wp:positionV relativeFrom="paragraph">
                    <wp:posOffset>403869</wp:posOffset>
                  </wp:positionV>
                  <wp:extent cx="985962" cy="534633"/>
                  <wp:effectExtent l="0" t="0" r="5080" b="0"/>
                  <wp:wrapNone/>
                  <wp:docPr id="18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3"/>
                          <pic:cNvPicPr>
                            <a:picLocks noChangeAspect="1"/>
                          </pic:cNvPicPr>
                        </pic:nvPicPr>
                        <pic:blipFill>
                          <a:blip r:embed="rId22" r:link="rId10"/>
                          <a:stretch>
                            <a:fillRect/>
                          </a:stretch>
                        </pic:blipFill>
                        <pic:spPr>
                          <a:xfrm>
                            <a:off x="0" y="0"/>
                            <a:ext cx="987902" cy="535685"/>
                          </a:xfrm>
                          <a:prstGeom prst="rect">
                            <a:avLst/>
                          </a:prstGeom>
                          <a:noFill/>
                          <a:ln w="9525">
                            <a:noFill/>
                          </a:ln>
                        </pic:spPr>
                      </pic:pic>
                    </a:graphicData>
                  </a:graphic>
                  <wp14:sizeRelH relativeFrom="margin">
                    <wp14:pctWidth>0</wp14:pctWidth>
                  </wp14:sizeRelH>
                  <wp14:sizeRelV relativeFrom="margin">
                    <wp14:pctHeight>0</wp14:pctHeight>
                  </wp14:sizeRelV>
                </wp:anchor>
              </w:drawing>
            </w:r>
          </w:p>
        </w:tc>
        <w:tc>
          <w:tcPr>
            <w:tcW w:w="400" w:type="pct"/>
            <w:shd w:val="clear" w:color="auto" w:fill="auto"/>
            <w:vAlign w:val="center"/>
          </w:tcPr>
          <w:p w14:paraId="58A2F357"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1400*700*750</w:t>
            </w:r>
          </w:p>
        </w:tc>
        <w:tc>
          <w:tcPr>
            <w:tcW w:w="240" w:type="pct"/>
            <w:shd w:val="clear" w:color="auto" w:fill="auto"/>
            <w:vAlign w:val="center"/>
          </w:tcPr>
          <w:p w14:paraId="7E5E3442" w14:textId="4D1EA7AD"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color w:val="000000"/>
                <w:kern w:val="0"/>
                <w:sz w:val="20"/>
                <w:szCs w:val="20"/>
              </w:rPr>
              <w:t>20</w:t>
            </w:r>
          </w:p>
        </w:tc>
        <w:tc>
          <w:tcPr>
            <w:tcW w:w="241" w:type="pct"/>
            <w:shd w:val="clear" w:color="auto" w:fill="auto"/>
            <w:vAlign w:val="center"/>
          </w:tcPr>
          <w:p w14:paraId="7F07B824" w14:textId="121239D5"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套</w:t>
            </w:r>
          </w:p>
        </w:tc>
        <w:tc>
          <w:tcPr>
            <w:tcW w:w="1752" w:type="pct"/>
            <w:shd w:val="clear" w:color="auto" w:fill="auto"/>
            <w:vAlign w:val="center"/>
          </w:tcPr>
          <w:p w14:paraId="25D8D9A7" w14:textId="77777777" w:rsidR="00B51732" w:rsidRPr="00FB3AFE" w:rsidRDefault="00B51732" w:rsidP="00B51732">
            <w:pPr>
              <w:widowControl/>
              <w:rPr>
                <w:rFonts w:ascii="宋体" w:hAnsi="宋体" w:cs="宋体"/>
                <w:color w:val="000000"/>
                <w:kern w:val="0"/>
                <w:sz w:val="18"/>
                <w:szCs w:val="18"/>
              </w:rPr>
            </w:pPr>
            <w:r w:rsidRPr="00FB3AFE">
              <w:rPr>
                <w:rFonts w:ascii="宋体" w:hAnsi="宋体" w:cs="宋体" w:hint="eastAsia"/>
                <w:color w:val="000000"/>
                <w:kern w:val="0"/>
                <w:sz w:val="18"/>
                <w:szCs w:val="18"/>
              </w:rPr>
              <w:t>1、▲基材：刨花板，甲醛释放量限量≤0.023mg/m³，含水率≤8.9%。所有板材均经过防潮、防虫、防腐、耐酸碱处理。</w:t>
            </w:r>
          </w:p>
          <w:p w14:paraId="66303A22" w14:textId="70BD364B" w:rsidR="00B51732" w:rsidRPr="00FB3AFE" w:rsidRDefault="00B51732" w:rsidP="00B51732">
            <w:pPr>
              <w:widowControl/>
              <w:rPr>
                <w:rFonts w:ascii="宋体" w:hAnsi="宋体" w:cs="宋体"/>
                <w:color w:val="000000"/>
                <w:kern w:val="0"/>
                <w:sz w:val="18"/>
                <w:szCs w:val="18"/>
              </w:rPr>
            </w:pPr>
            <w:r w:rsidRPr="00FB3AFE">
              <w:rPr>
                <w:rFonts w:ascii="宋体" w:hAnsi="宋体" w:cs="宋体" w:hint="eastAsia"/>
                <w:color w:val="000000"/>
                <w:kern w:val="0"/>
                <w:sz w:val="18"/>
                <w:szCs w:val="18"/>
              </w:rPr>
              <w:t>2、▲封边条：选用PVC封边条，甲醛释放量≤1.5mg/L，不得检出可迁移元素（可溶性重金属）经防腐防虫防潮等处理。</w:t>
            </w:r>
          </w:p>
        </w:tc>
        <w:tc>
          <w:tcPr>
            <w:tcW w:w="385" w:type="pct"/>
            <w:shd w:val="clear" w:color="auto" w:fill="auto"/>
            <w:vAlign w:val="center"/>
          </w:tcPr>
          <w:p w14:paraId="63330A55"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750</w:t>
            </w:r>
          </w:p>
        </w:tc>
      </w:tr>
      <w:tr w:rsidR="00B51732" w:rsidRPr="00FB3AFE" w14:paraId="2AB41F29" w14:textId="77777777" w:rsidTr="00B51732">
        <w:trPr>
          <w:trHeight w:val="3540"/>
        </w:trPr>
        <w:tc>
          <w:tcPr>
            <w:tcW w:w="561" w:type="pct"/>
          </w:tcPr>
          <w:p w14:paraId="0AE7940C" w14:textId="77777777" w:rsidR="00B51732" w:rsidRDefault="00B51732" w:rsidP="00B51732">
            <w:pPr>
              <w:widowControl/>
              <w:jc w:val="center"/>
              <w:rPr>
                <w:rFonts w:ascii="宋体" w:hAnsi="宋体" w:cs="宋体"/>
                <w:color w:val="000000"/>
                <w:kern w:val="0"/>
                <w:sz w:val="24"/>
                <w:szCs w:val="24"/>
              </w:rPr>
            </w:pPr>
          </w:p>
          <w:p w14:paraId="710266EA" w14:textId="77777777" w:rsidR="00B51732" w:rsidRDefault="00B51732" w:rsidP="00B51732">
            <w:pPr>
              <w:widowControl/>
              <w:jc w:val="center"/>
              <w:rPr>
                <w:rFonts w:ascii="宋体" w:hAnsi="宋体" w:cs="宋体"/>
                <w:color w:val="000000"/>
                <w:kern w:val="0"/>
                <w:sz w:val="24"/>
                <w:szCs w:val="24"/>
              </w:rPr>
            </w:pPr>
          </w:p>
          <w:p w14:paraId="7CB92B58" w14:textId="77777777" w:rsidR="00B51732" w:rsidRDefault="00B51732" w:rsidP="00B51732">
            <w:pPr>
              <w:widowControl/>
              <w:jc w:val="center"/>
              <w:rPr>
                <w:rFonts w:ascii="宋体" w:hAnsi="宋体" w:cs="宋体"/>
                <w:color w:val="000000"/>
                <w:kern w:val="0"/>
                <w:sz w:val="24"/>
                <w:szCs w:val="24"/>
              </w:rPr>
            </w:pPr>
          </w:p>
          <w:p w14:paraId="04533225" w14:textId="77777777" w:rsidR="00B51732" w:rsidRDefault="00B51732" w:rsidP="00B51732">
            <w:pPr>
              <w:widowControl/>
              <w:jc w:val="center"/>
              <w:rPr>
                <w:rFonts w:ascii="宋体" w:hAnsi="宋体" w:cs="宋体"/>
                <w:color w:val="000000"/>
                <w:kern w:val="0"/>
                <w:sz w:val="24"/>
                <w:szCs w:val="24"/>
              </w:rPr>
            </w:pPr>
          </w:p>
          <w:p w14:paraId="606327BA" w14:textId="77777777" w:rsidR="00B51732" w:rsidRDefault="00B51732" w:rsidP="00B51732">
            <w:pPr>
              <w:widowControl/>
              <w:jc w:val="center"/>
              <w:rPr>
                <w:rFonts w:ascii="宋体" w:hAnsi="宋体" w:cs="宋体"/>
                <w:color w:val="000000"/>
                <w:kern w:val="0"/>
                <w:sz w:val="24"/>
                <w:szCs w:val="24"/>
              </w:rPr>
            </w:pPr>
          </w:p>
          <w:p w14:paraId="71686E5A" w14:textId="77777777" w:rsidR="00B51732" w:rsidRDefault="00B51732" w:rsidP="00B51732">
            <w:pPr>
              <w:widowControl/>
              <w:jc w:val="center"/>
              <w:rPr>
                <w:rFonts w:ascii="宋体" w:hAnsi="宋体" w:cs="宋体"/>
                <w:color w:val="000000"/>
                <w:kern w:val="0"/>
                <w:sz w:val="24"/>
                <w:szCs w:val="24"/>
              </w:rPr>
            </w:pPr>
          </w:p>
          <w:p w14:paraId="0E2FAF5F" w14:textId="77777777" w:rsidR="00B51732" w:rsidRDefault="00B51732" w:rsidP="00B51732">
            <w:pPr>
              <w:widowControl/>
              <w:jc w:val="center"/>
              <w:rPr>
                <w:rFonts w:ascii="宋体" w:hAnsi="宋体" w:cs="宋体"/>
                <w:color w:val="000000"/>
                <w:kern w:val="0"/>
                <w:sz w:val="24"/>
                <w:szCs w:val="24"/>
              </w:rPr>
            </w:pPr>
          </w:p>
          <w:p w14:paraId="4350E7FC" w14:textId="77777777" w:rsidR="00B51732" w:rsidRDefault="00B51732" w:rsidP="00B51732">
            <w:pPr>
              <w:widowControl/>
              <w:jc w:val="center"/>
              <w:rPr>
                <w:rFonts w:ascii="宋体" w:hAnsi="宋体" w:cs="宋体"/>
                <w:color w:val="000000"/>
                <w:kern w:val="0"/>
                <w:sz w:val="24"/>
                <w:szCs w:val="24"/>
              </w:rPr>
            </w:pPr>
          </w:p>
          <w:p w14:paraId="54C6E8EE" w14:textId="77777777" w:rsidR="00B51732" w:rsidRDefault="00B51732" w:rsidP="00B51732">
            <w:pPr>
              <w:widowControl/>
              <w:jc w:val="center"/>
              <w:rPr>
                <w:rFonts w:ascii="宋体" w:hAnsi="宋体" w:cs="宋体"/>
                <w:color w:val="000000"/>
                <w:kern w:val="0"/>
                <w:sz w:val="24"/>
                <w:szCs w:val="24"/>
              </w:rPr>
            </w:pPr>
          </w:p>
          <w:p w14:paraId="3DA4DE48" w14:textId="30B2C1F0"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14</w:t>
            </w:r>
          </w:p>
        </w:tc>
        <w:tc>
          <w:tcPr>
            <w:tcW w:w="541" w:type="pct"/>
            <w:shd w:val="clear" w:color="auto" w:fill="auto"/>
            <w:vAlign w:val="center"/>
          </w:tcPr>
          <w:p w14:paraId="4B17EF61" w14:textId="19F3EBAC"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会议桌</w:t>
            </w:r>
            <w:r w:rsidRPr="00FB3AFE">
              <w:rPr>
                <w:rFonts w:cs="Calibri"/>
                <w:color w:val="000000"/>
                <w:kern w:val="0"/>
                <w:sz w:val="24"/>
                <w:szCs w:val="24"/>
              </w:rPr>
              <w:t>1</w:t>
            </w:r>
          </w:p>
        </w:tc>
        <w:tc>
          <w:tcPr>
            <w:tcW w:w="880" w:type="pct"/>
            <w:shd w:val="clear" w:color="auto" w:fill="auto"/>
          </w:tcPr>
          <w:p w14:paraId="7047492E" w14:textId="77777777" w:rsidR="00B51732" w:rsidRPr="00FB3AFE" w:rsidRDefault="00B51732" w:rsidP="00B51732">
            <w:pPr>
              <w:widowControl/>
              <w:jc w:val="center"/>
              <w:rPr>
                <w:rFonts w:cs="Calibri"/>
                <w:color w:val="000000"/>
                <w:kern w:val="0"/>
                <w:sz w:val="20"/>
                <w:szCs w:val="20"/>
              </w:rPr>
            </w:pPr>
            <w:r w:rsidRPr="00FB3AFE">
              <w:rPr>
                <w:rFonts w:ascii="宋体" w:hAnsi="宋体" w:cs="宋体" w:hint="eastAsia"/>
                <w:noProof/>
                <w:color w:val="000000"/>
                <w:kern w:val="0"/>
                <w:sz w:val="24"/>
                <w:szCs w:val="24"/>
              </w:rPr>
              <w:drawing>
                <wp:anchor distT="0" distB="0" distL="114300" distR="114300" simplePos="0" relativeHeight="251685376" behindDoc="0" locked="0" layoutInCell="1" allowOverlap="1" wp14:anchorId="002EA210" wp14:editId="7A8B0466">
                  <wp:simplePos x="0" y="0"/>
                  <wp:positionH relativeFrom="column">
                    <wp:posOffset>-39977</wp:posOffset>
                  </wp:positionH>
                  <wp:positionV relativeFrom="paragraph">
                    <wp:posOffset>1771605</wp:posOffset>
                  </wp:positionV>
                  <wp:extent cx="1009815" cy="802326"/>
                  <wp:effectExtent l="0" t="0" r="0" b="0"/>
                  <wp:wrapNone/>
                  <wp:docPr id="18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4"/>
                          <pic:cNvPicPr>
                            <a:picLocks noChangeAspect="1"/>
                          </pic:cNvPicPr>
                        </pic:nvPicPr>
                        <pic:blipFill>
                          <a:blip r:embed="rId23" r:link="rId10"/>
                          <a:stretch>
                            <a:fillRect/>
                          </a:stretch>
                        </pic:blipFill>
                        <pic:spPr>
                          <a:xfrm>
                            <a:off x="0" y="0"/>
                            <a:ext cx="1013314" cy="805106"/>
                          </a:xfrm>
                          <a:prstGeom prst="rect">
                            <a:avLst/>
                          </a:prstGeom>
                          <a:noFill/>
                          <a:ln w="9525">
                            <a:noFill/>
                          </a:ln>
                        </pic:spPr>
                      </pic:pic>
                    </a:graphicData>
                  </a:graphic>
                  <wp14:sizeRelH relativeFrom="margin">
                    <wp14:pctWidth>0</wp14:pctWidth>
                  </wp14:sizeRelH>
                  <wp14:sizeRelV relativeFrom="margin">
                    <wp14:pctHeight>0</wp14:pctHeight>
                  </wp14:sizeRelV>
                </wp:anchor>
              </w:drawing>
            </w:r>
          </w:p>
        </w:tc>
        <w:tc>
          <w:tcPr>
            <w:tcW w:w="400" w:type="pct"/>
            <w:shd w:val="clear" w:color="auto" w:fill="auto"/>
            <w:vAlign w:val="center"/>
          </w:tcPr>
          <w:p w14:paraId="79CF6DF5"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5400*1600*750</w:t>
            </w:r>
          </w:p>
        </w:tc>
        <w:tc>
          <w:tcPr>
            <w:tcW w:w="240" w:type="pct"/>
            <w:shd w:val="clear" w:color="auto" w:fill="auto"/>
            <w:vAlign w:val="center"/>
          </w:tcPr>
          <w:p w14:paraId="25BA40C6"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3</w:t>
            </w:r>
          </w:p>
        </w:tc>
        <w:tc>
          <w:tcPr>
            <w:tcW w:w="241" w:type="pct"/>
            <w:shd w:val="clear" w:color="auto" w:fill="auto"/>
            <w:vAlign w:val="center"/>
          </w:tcPr>
          <w:p w14:paraId="7553ADA4"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张</w:t>
            </w:r>
          </w:p>
        </w:tc>
        <w:tc>
          <w:tcPr>
            <w:tcW w:w="1752" w:type="pct"/>
            <w:shd w:val="clear" w:color="auto" w:fill="auto"/>
            <w:vAlign w:val="center"/>
          </w:tcPr>
          <w:p w14:paraId="20B36C34"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1、面材：采用</w:t>
            </w:r>
            <w:r w:rsidRPr="00FB3AFE">
              <w:rPr>
                <w:rFonts w:hint="eastAsia"/>
                <w:sz w:val="18"/>
                <w:szCs w:val="18"/>
              </w:rPr>
              <w:t>≥</w:t>
            </w:r>
            <w:r w:rsidRPr="00FB3AFE">
              <w:rPr>
                <w:rFonts w:ascii="宋体" w:hAnsi="宋体" w:cs="宋体" w:hint="eastAsia"/>
                <w:color w:val="000000"/>
                <w:kern w:val="0"/>
                <w:sz w:val="18"/>
                <w:szCs w:val="18"/>
              </w:rPr>
              <w:t>1.0mm厚胡桃木皮贴面，机械热压贴面而成，色泽均匀，纹理清晰。</w:t>
            </w:r>
          </w:p>
          <w:p w14:paraId="1FB45FE8" w14:textId="40BFDA4F"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2、基材：选用阻燃中密度纤维板，所有板材均经过防潮、防虫、防腐、耐酸碱处理，甲醛释放量≤0.124mg/m³,含水率5-8%，密度0.65-0.8g/cm³。</w:t>
            </w:r>
          </w:p>
          <w:p w14:paraId="0A51E645" w14:textId="181C01FC"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3、水性漆：苯系物总和含量细度≤250mg/kg,乙二醇醚及醚酯总和含量(限乙二醇甲醚、乙二醇甲醚醋酸酯、乙二醇乙醚、乙二醇乙醚醋酸酯、乙二醇二甲醚、乙二醇二乙醚、二乙二醇二甲醚、三乙二醇二甲醚) ≤250mg/kg。经多次打磨，喷涂而成。</w:t>
            </w:r>
          </w:p>
          <w:p w14:paraId="1A9DC472"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4、白乳胶：选用白乳胶总挥发性有机物≤36g/L，游离甲醛≤0.1g/kg，不得检出苯、甲苯+二甲苯。</w:t>
            </w:r>
          </w:p>
          <w:p w14:paraId="263951E2" w14:textId="115F932C"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 xml:space="preserve">5、三合一：选用三合一连接件，外观表面无锈蚀，起泡，裂纹。焊接部分无脱焊，虚焊。 </w:t>
            </w:r>
          </w:p>
        </w:tc>
        <w:tc>
          <w:tcPr>
            <w:tcW w:w="385" w:type="pct"/>
            <w:shd w:val="clear" w:color="auto" w:fill="auto"/>
            <w:vAlign w:val="center"/>
          </w:tcPr>
          <w:p w14:paraId="000714C3"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8640</w:t>
            </w:r>
          </w:p>
        </w:tc>
      </w:tr>
      <w:tr w:rsidR="00B51732" w:rsidRPr="00FB3AFE" w14:paraId="22F18BC7" w14:textId="77777777" w:rsidTr="00B51732">
        <w:trPr>
          <w:trHeight w:val="1125"/>
        </w:trPr>
        <w:tc>
          <w:tcPr>
            <w:tcW w:w="561" w:type="pct"/>
          </w:tcPr>
          <w:p w14:paraId="234DD3CC" w14:textId="77777777" w:rsidR="00B51732" w:rsidRDefault="00B51732" w:rsidP="00B51732">
            <w:pPr>
              <w:widowControl/>
              <w:jc w:val="center"/>
              <w:rPr>
                <w:rFonts w:ascii="宋体" w:hAnsi="宋体" w:cs="宋体"/>
                <w:color w:val="000000"/>
                <w:kern w:val="0"/>
                <w:sz w:val="24"/>
                <w:szCs w:val="24"/>
              </w:rPr>
            </w:pPr>
          </w:p>
          <w:p w14:paraId="6AFD01AD" w14:textId="77777777" w:rsidR="00B51732" w:rsidRDefault="00B51732" w:rsidP="00B51732">
            <w:pPr>
              <w:widowControl/>
              <w:jc w:val="center"/>
              <w:rPr>
                <w:rFonts w:ascii="宋体" w:hAnsi="宋体" w:cs="宋体"/>
                <w:color w:val="000000"/>
                <w:kern w:val="0"/>
                <w:sz w:val="24"/>
                <w:szCs w:val="24"/>
              </w:rPr>
            </w:pPr>
          </w:p>
          <w:p w14:paraId="1B1BB4DB" w14:textId="77777777" w:rsidR="00B51732" w:rsidRDefault="00B51732" w:rsidP="00B51732">
            <w:pPr>
              <w:widowControl/>
              <w:jc w:val="center"/>
              <w:rPr>
                <w:rFonts w:ascii="宋体" w:hAnsi="宋体" w:cs="宋体"/>
                <w:color w:val="000000"/>
                <w:kern w:val="0"/>
                <w:sz w:val="24"/>
                <w:szCs w:val="24"/>
              </w:rPr>
            </w:pPr>
          </w:p>
          <w:p w14:paraId="38A35BA7" w14:textId="77777777" w:rsidR="00B51732" w:rsidRDefault="00B51732" w:rsidP="00B51732">
            <w:pPr>
              <w:widowControl/>
              <w:jc w:val="center"/>
              <w:rPr>
                <w:rFonts w:ascii="宋体" w:hAnsi="宋体" w:cs="宋体"/>
                <w:color w:val="000000"/>
                <w:kern w:val="0"/>
                <w:sz w:val="24"/>
                <w:szCs w:val="24"/>
              </w:rPr>
            </w:pPr>
          </w:p>
          <w:p w14:paraId="48680984" w14:textId="77777777" w:rsidR="00B51732" w:rsidRDefault="00B51732" w:rsidP="00B51732">
            <w:pPr>
              <w:widowControl/>
              <w:jc w:val="center"/>
              <w:rPr>
                <w:rFonts w:ascii="宋体" w:hAnsi="宋体" w:cs="宋体"/>
                <w:color w:val="000000"/>
                <w:kern w:val="0"/>
                <w:sz w:val="24"/>
                <w:szCs w:val="24"/>
              </w:rPr>
            </w:pPr>
          </w:p>
          <w:p w14:paraId="1964C830" w14:textId="77777777" w:rsidR="00B51732" w:rsidRDefault="00B51732" w:rsidP="00B51732">
            <w:pPr>
              <w:widowControl/>
              <w:jc w:val="center"/>
              <w:rPr>
                <w:rFonts w:ascii="宋体" w:hAnsi="宋体" w:cs="宋体"/>
                <w:color w:val="000000"/>
                <w:kern w:val="0"/>
                <w:sz w:val="24"/>
                <w:szCs w:val="24"/>
              </w:rPr>
            </w:pPr>
          </w:p>
          <w:p w14:paraId="29F36647" w14:textId="77777777" w:rsidR="00B51732" w:rsidRDefault="00B51732" w:rsidP="00B51732">
            <w:pPr>
              <w:widowControl/>
              <w:jc w:val="center"/>
              <w:rPr>
                <w:rFonts w:ascii="宋体" w:hAnsi="宋体" w:cs="宋体"/>
                <w:color w:val="000000"/>
                <w:kern w:val="0"/>
                <w:sz w:val="24"/>
                <w:szCs w:val="24"/>
              </w:rPr>
            </w:pPr>
          </w:p>
          <w:p w14:paraId="541CBF5F" w14:textId="77777777" w:rsidR="00B51732" w:rsidRDefault="00B51732" w:rsidP="00B51732">
            <w:pPr>
              <w:widowControl/>
              <w:jc w:val="center"/>
              <w:rPr>
                <w:rFonts w:ascii="宋体" w:hAnsi="宋体" w:cs="宋体"/>
                <w:color w:val="000000"/>
                <w:kern w:val="0"/>
                <w:sz w:val="24"/>
                <w:szCs w:val="24"/>
              </w:rPr>
            </w:pPr>
          </w:p>
          <w:p w14:paraId="3381E243" w14:textId="63627B30"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15</w:t>
            </w:r>
          </w:p>
        </w:tc>
        <w:tc>
          <w:tcPr>
            <w:tcW w:w="541" w:type="pct"/>
            <w:shd w:val="clear" w:color="auto" w:fill="auto"/>
            <w:vAlign w:val="center"/>
          </w:tcPr>
          <w:p w14:paraId="5B1C22B7" w14:textId="78F03DDB"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会议桌</w:t>
            </w:r>
            <w:r w:rsidRPr="00FB3AFE">
              <w:rPr>
                <w:rFonts w:cs="Calibri"/>
                <w:color w:val="000000"/>
                <w:kern w:val="0"/>
                <w:sz w:val="24"/>
                <w:szCs w:val="24"/>
              </w:rPr>
              <w:t>2</w:t>
            </w:r>
          </w:p>
        </w:tc>
        <w:tc>
          <w:tcPr>
            <w:tcW w:w="880" w:type="pct"/>
            <w:shd w:val="clear" w:color="auto" w:fill="auto"/>
          </w:tcPr>
          <w:p w14:paraId="616C9E25" w14:textId="77777777" w:rsidR="00B51732" w:rsidRPr="00FB3AFE" w:rsidRDefault="00B51732" w:rsidP="00B51732">
            <w:pPr>
              <w:widowControl/>
              <w:jc w:val="center"/>
              <w:rPr>
                <w:rFonts w:cs="Calibri"/>
                <w:color w:val="000000"/>
                <w:kern w:val="0"/>
                <w:sz w:val="20"/>
                <w:szCs w:val="20"/>
              </w:rPr>
            </w:pPr>
            <w:r w:rsidRPr="00FB3AFE">
              <w:rPr>
                <w:rFonts w:cs="Calibri"/>
                <w:noProof/>
                <w:color w:val="000000"/>
                <w:kern w:val="0"/>
                <w:sz w:val="20"/>
                <w:szCs w:val="20"/>
              </w:rPr>
              <w:drawing>
                <wp:anchor distT="0" distB="0" distL="114300" distR="114300" simplePos="0" relativeHeight="251689472" behindDoc="0" locked="0" layoutInCell="1" allowOverlap="1" wp14:anchorId="1AC0EF3E" wp14:editId="32D5EC50">
                  <wp:simplePos x="0" y="0"/>
                  <wp:positionH relativeFrom="column">
                    <wp:posOffset>-41137</wp:posOffset>
                  </wp:positionH>
                  <wp:positionV relativeFrom="paragraph">
                    <wp:posOffset>1956186</wp:posOffset>
                  </wp:positionV>
                  <wp:extent cx="988060" cy="328930"/>
                  <wp:effectExtent l="19050" t="0" r="2407" b="0"/>
                  <wp:wrapNone/>
                  <wp:docPr id="18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6"/>
                          <pic:cNvPicPr>
                            <a:picLocks noChangeAspect="1"/>
                          </pic:cNvPicPr>
                        </pic:nvPicPr>
                        <pic:blipFill>
                          <a:blip r:embed="rId24" r:link="rId10"/>
                          <a:stretch>
                            <a:fillRect/>
                          </a:stretch>
                        </pic:blipFill>
                        <pic:spPr>
                          <a:xfrm>
                            <a:off x="0" y="0"/>
                            <a:ext cx="988060" cy="328930"/>
                          </a:xfrm>
                          <a:prstGeom prst="rect">
                            <a:avLst/>
                          </a:prstGeom>
                          <a:noFill/>
                          <a:ln w="9525">
                            <a:noFill/>
                          </a:ln>
                        </pic:spPr>
                      </pic:pic>
                    </a:graphicData>
                  </a:graphic>
                </wp:anchor>
              </w:drawing>
            </w:r>
          </w:p>
        </w:tc>
        <w:tc>
          <w:tcPr>
            <w:tcW w:w="400" w:type="pct"/>
            <w:shd w:val="clear" w:color="auto" w:fill="auto"/>
            <w:vAlign w:val="center"/>
          </w:tcPr>
          <w:p w14:paraId="1EFBDF37"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4400*1400*750</w:t>
            </w:r>
          </w:p>
        </w:tc>
        <w:tc>
          <w:tcPr>
            <w:tcW w:w="240" w:type="pct"/>
            <w:shd w:val="clear" w:color="auto" w:fill="auto"/>
            <w:vAlign w:val="center"/>
          </w:tcPr>
          <w:p w14:paraId="3FAEF86E"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2</w:t>
            </w:r>
          </w:p>
        </w:tc>
        <w:tc>
          <w:tcPr>
            <w:tcW w:w="241" w:type="pct"/>
            <w:shd w:val="clear" w:color="auto" w:fill="auto"/>
            <w:vAlign w:val="center"/>
          </w:tcPr>
          <w:p w14:paraId="367D5753"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张</w:t>
            </w:r>
          </w:p>
        </w:tc>
        <w:tc>
          <w:tcPr>
            <w:tcW w:w="1752" w:type="pct"/>
            <w:shd w:val="clear" w:color="auto" w:fill="auto"/>
            <w:vAlign w:val="center"/>
          </w:tcPr>
          <w:p w14:paraId="0DCA7059"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1、面材：木皮厚度≥0.8mm，含水率5%～12%，甲醛释放量≤0.2mg/L，应防止在温差大的情况下变形及开裂，面材木纹自然清晰。</w:t>
            </w:r>
          </w:p>
          <w:p w14:paraId="72153C6E" w14:textId="464FEB78"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2、基材：选用阻燃中密度纤维板，所有板材均经过防潮、防虫、防腐、耐酸碱处理，甲醛释放量≤0.124mg/m³,含水率5-8%，密度0.65-0.8g/cm³。</w:t>
            </w:r>
          </w:p>
          <w:p w14:paraId="268184FC" w14:textId="0ADB5A36"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3、水性漆：苯系物总和含量细度≤250mg/kg,乙二醇醚及醚酯总和含量(限乙二醇甲醚、乙二醇甲醚醋酸酯、乙二醇乙醚、乙二醇乙醚醋酸酯、乙二醇二甲醚、乙二醇二乙醚、二乙二醇二甲醚、三乙二醇二甲醚) ≤250mg/kg。经多次打磨，喷涂而成。</w:t>
            </w:r>
          </w:p>
          <w:p w14:paraId="4B705EAA"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4、白乳胶：选用白乳胶，总挥发性有机物≤36g/L，游离甲醛≤0.1g/kg，不得检出苯、甲苯+二甲苯。</w:t>
            </w:r>
          </w:p>
          <w:p w14:paraId="018BC9F2" w14:textId="74827285"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 xml:space="preserve">5、三合一：选用三合一连接件，外观表面无锈蚀，起泡，裂纹。焊接部分无脱焊，虚焊。 </w:t>
            </w:r>
          </w:p>
        </w:tc>
        <w:tc>
          <w:tcPr>
            <w:tcW w:w="385" w:type="pct"/>
            <w:shd w:val="clear" w:color="auto" w:fill="auto"/>
            <w:vAlign w:val="center"/>
          </w:tcPr>
          <w:p w14:paraId="6ACF04A1"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5040</w:t>
            </w:r>
          </w:p>
        </w:tc>
      </w:tr>
      <w:tr w:rsidR="00B51732" w:rsidRPr="00FB3AFE" w14:paraId="3236D3F6" w14:textId="77777777" w:rsidTr="00B51732">
        <w:trPr>
          <w:trHeight w:val="1691"/>
        </w:trPr>
        <w:tc>
          <w:tcPr>
            <w:tcW w:w="561" w:type="pct"/>
          </w:tcPr>
          <w:p w14:paraId="41E8DCAB" w14:textId="77777777" w:rsidR="00B51732" w:rsidRDefault="00B51732" w:rsidP="00B51732">
            <w:pPr>
              <w:widowControl/>
              <w:jc w:val="center"/>
              <w:rPr>
                <w:rFonts w:ascii="宋体" w:hAnsi="宋体" w:cs="宋体"/>
                <w:color w:val="000000"/>
                <w:kern w:val="0"/>
                <w:sz w:val="24"/>
                <w:szCs w:val="24"/>
              </w:rPr>
            </w:pPr>
          </w:p>
          <w:p w14:paraId="648E2674" w14:textId="77777777" w:rsidR="00B51732" w:rsidRDefault="00B51732" w:rsidP="00B51732">
            <w:pPr>
              <w:widowControl/>
              <w:jc w:val="center"/>
              <w:rPr>
                <w:rFonts w:ascii="宋体" w:hAnsi="宋体" w:cs="宋体"/>
                <w:color w:val="000000"/>
                <w:kern w:val="0"/>
                <w:sz w:val="24"/>
                <w:szCs w:val="24"/>
              </w:rPr>
            </w:pPr>
          </w:p>
          <w:p w14:paraId="6772EEBE" w14:textId="77777777" w:rsidR="00B51732" w:rsidRDefault="00B51732" w:rsidP="00B51732">
            <w:pPr>
              <w:widowControl/>
              <w:jc w:val="center"/>
              <w:rPr>
                <w:rFonts w:ascii="宋体" w:hAnsi="宋体" w:cs="宋体"/>
                <w:color w:val="000000"/>
                <w:kern w:val="0"/>
                <w:sz w:val="24"/>
                <w:szCs w:val="24"/>
              </w:rPr>
            </w:pPr>
          </w:p>
          <w:p w14:paraId="7E73C0A2" w14:textId="77777777" w:rsidR="00B51732" w:rsidRDefault="00B51732" w:rsidP="00B51732">
            <w:pPr>
              <w:widowControl/>
              <w:jc w:val="center"/>
              <w:rPr>
                <w:rFonts w:ascii="宋体" w:hAnsi="宋体" w:cs="宋体"/>
                <w:color w:val="000000"/>
                <w:kern w:val="0"/>
                <w:sz w:val="24"/>
                <w:szCs w:val="24"/>
              </w:rPr>
            </w:pPr>
          </w:p>
          <w:p w14:paraId="4B347250" w14:textId="77777777" w:rsidR="00B51732" w:rsidRDefault="00B51732" w:rsidP="00B51732">
            <w:pPr>
              <w:widowControl/>
              <w:jc w:val="center"/>
              <w:rPr>
                <w:rFonts w:ascii="宋体" w:hAnsi="宋体" w:cs="宋体"/>
                <w:color w:val="000000"/>
                <w:kern w:val="0"/>
                <w:sz w:val="24"/>
                <w:szCs w:val="24"/>
              </w:rPr>
            </w:pPr>
          </w:p>
          <w:p w14:paraId="0F284ED9" w14:textId="77777777" w:rsidR="00B51732" w:rsidRDefault="00B51732" w:rsidP="00B51732">
            <w:pPr>
              <w:widowControl/>
              <w:jc w:val="center"/>
              <w:rPr>
                <w:rFonts w:ascii="宋体" w:hAnsi="宋体" w:cs="宋体"/>
                <w:color w:val="000000"/>
                <w:kern w:val="0"/>
                <w:sz w:val="24"/>
                <w:szCs w:val="24"/>
              </w:rPr>
            </w:pPr>
          </w:p>
          <w:p w14:paraId="71523565" w14:textId="77777777" w:rsidR="00B51732" w:rsidRDefault="00B51732" w:rsidP="00B51732">
            <w:pPr>
              <w:widowControl/>
              <w:jc w:val="center"/>
              <w:rPr>
                <w:rFonts w:ascii="宋体" w:hAnsi="宋体" w:cs="宋体"/>
                <w:color w:val="000000"/>
                <w:kern w:val="0"/>
                <w:sz w:val="24"/>
                <w:szCs w:val="24"/>
              </w:rPr>
            </w:pPr>
          </w:p>
          <w:p w14:paraId="4C16E67C" w14:textId="77777777" w:rsidR="00B51732" w:rsidRDefault="00B51732" w:rsidP="00B51732">
            <w:pPr>
              <w:widowControl/>
              <w:jc w:val="center"/>
              <w:rPr>
                <w:rFonts w:ascii="宋体" w:hAnsi="宋体" w:cs="宋体"/>
                <w:color w:val="000000"/>
                <w:kern w:val="0"/>
                <w:sz w:val="24"/>
                <w:szCs w:val="24"/>
              </w:rPr>
            </w:pPr>
          </w:p>
          <w:p w14:paraId="5604662A" w14:textId="77777777" w:rsidR="00B51732" w:rsidRDefault="00B51732" w:rsidP="00B51732">
            <w:pPr>
              <w:widowControl/>
              <w:jc w:val="center"/>
              <w:rPr>
                <w:rFonts w:ascii="宋体" w:hAnsi="宋体" w:cs="宋体"/>
                <w:color w:val="000000"/>
                <w:kern w:val="0"/>
                <w:sz w:val="24"/>
                <w:szCs w:val="24"/>
              </w:rPr>
            </w:pPr>
          </w:p>
          <w:p w14:paraId="479024BB" w14:textId="22B6B32C"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16</w:t>
            </w:r>
          </w:p>
        </w:tc>
        <w:tc>
          <w:tcPr>
            <w:tcW w:w="541" w:type="pct"/>
            <w:shd w:val="clear" w:color="auto" w:fill="auto"/>
            <w:vAlign w:val="center"/>
          </w:tcPr>
          <w:p w14:paraId="278C16E7" w14:textId="18D1E6CE"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会议桌</w:t>
            </w:r>
            <w:r w:rsidRPr="00FB3AFE">
              <w:rPr>
                <w:rFonts w:cs="Calibri"/>
                <w:color w:val="000000"/>
                <w:kern w:val="0"/>
                <w:sz w:val="24"/>
                <w:szCs w:val="24"/>
              </w:rPr>
              <w:t>3</w:t>
            </w:r>
          </w:p>
        </w:tc>
        <w:tc>
          <w:tcPr>
            <w:tcW w:w="880" w:type="pct"/>
            <w:shd w:val="clear" w:color="auto" w:fill="auto"/>
          </w:tcPr>
          <w:p w14:paraId="44576BF1" w14:textId="77777777" w:rsidR="00B51732" w:rsidRPr="00FB3AFE" w:rsidRDefault="00B51732" w:rsidP="00B51732">
            <w:pPr>
              <w:widowControl/>
              <w:jc w:val="center"/>
              <w:rPr>
                <w:rFonts w:cs="Calibri"/>
                <w:color w:val="000000"/>
                <w:kern w:val="0"/>
                <w:sz w:val="20"/>
                <w:szCs w:val="20"/>
              </w:rPr>
            </w:pPr>
            <w:r w:rsidRPr="00FB3AFE">
              <w:rPr>
                <w:rFonts w:ascii="宋体" w:hAnsi="宋体" w:cs="宋体" w:hint="eastAsia"/>
                <w:noProof/>
                <w:color w:val="000000"/>
                <w:kern w:val="0"/>
                <w:sz w:val="24"/>
                <w:szCs w:val="24"/>
              </w:rPr>
              <w:drawing>
                <wp:anchor distT="0" distB="0" distL="114300" distR="114300" simplePos="0" relativeHeight="251693568" behindDoc="0" locked="0" layoutInCell="1" allowOverlap="1" wp14:anchorId="7C973996" wp14:editId="1A33BA80">
                  <wp:simplePos x="0" y="0"/>
                  <wp:positionH relativeFrom="column">
                    <wp:posOffset>-71479</wp:posOffset>
                  </wp:positionH>
                  <wp:positionV relativeFrom="paragraph">
                    <wp:posOffset>791155</wp:posOffset>
                  </wp:positionV>
                  <wp:extent cx="998196" cy="784336"/>
                  <wp:effectExtent l="0" t="0" r="0" b="0"/>
                  <wp:wrapNone/>
                  <wp:docPr id="18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5"/>
                          <pic:cNvPicPr>
                            <a:picLocks noChangeAspect="1"/>
                          </pic:cNvPicPr>
                        </pic:nvPicPr>
                        <pic:blipFill>
                          <a:blip r:embed="rId25" r:link="rId10"/>
                          <a:stretch>
                            <a:fillRect/>
                          </a:stretch>
                        </pic:blipFill>
                        <pic:spPr>
                          <a:xfrm>
                            <a:off x="0" y="0"/>
                            <a:ext cx="998196" cy="784336"/>
                          </a:xfrm>
                          <a:prstGeom prst="rect">
                            <a:avLst/>
                          </a:prstGeom>
                          <a:noFill/>
                          <a:ln w="9525">
                            <a:noFill/>
                          </a:ln>
                        </pic:spPr>
                      </pic:pic>
                    </a:graphicData>
                  </a:graphic>
                  <wp14:sizeRelH relativeFrom="margin">
                    <wp14:pctWidth>0</wp14:pctWidth>
                  </wp14:sizeRelH>
                  <wp14:sizeRelV relativeFrom="margin">
                    <wp14:pctHeight>0</wp14:pctHeight>
                  </wp14:sizeRelV>
                </wp:anchor>
              </w:drawing>
            </w:r>
          </w:p>
        </w:tc>
        <w:tc>
          <w:tcPr>
            <w:tcW w:w="400" w:type="pct"/>
            <w:shd w:val="clear" w:color="auto" w:fill="auto"/>
            <w:vAlign w:val="center"/>
          </w:tcPr>
          <w:p w14:paraId="68D4D617"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5400*2400*750</w:t>
            </w:r>
          </w:p>
        </w:tc>
        <w:tc>
          <w:tcPr>
            <w:tcW w:w="240" w:type="pct"/>
            <w:shd w:val="clear" w:color="auto" w:fill="auto"/>
            <w:vAlign w:val="center"/>
          </w:tcPr>
          <w:p w14:paraId="48260C84"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w:t>
            </w:r>
          </w:p>
        </w:tc>
        <w:tc>
          <w:tcPr>
            <w:tcW w:w="241" w:type="pct"/>
            <w:shd w:val="clear" w:color="auto" w:fill="auto"/>
            <w:vAlign w:val="center"/>
          </w:tcPr>
          <w:p w14:paraId="76BB0DD3"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张</w:t>
            </w:r>
          </w:p>
        </w:tc>
        <w:tc>
          <w:tcPr>
            <w:tcW w:w="1752" w:type="pct"/>
            <w:shd w:val="clear" w:color="auto" w:fill="auto"/>
            <w:vAlign w:val="center"/>
          </w:tcPr>
          <w:p w14:paraId="28662CCD"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1、面材：采用</w:t>
            </w:r>
            <w:r w:rsidRPr="00FB3AFE">
              <w:rPr>
                <w:rFonts w:hint="eastAsia"/>
                <w:sz w:val="18"/>
                <w:szCs w:val="18"/>
              </w:rPr>
              <w:t>≥</w:t>
            </w:r>
            <w:r w:rsidRPr="00FB3AFE">
              <w:rPr>
                <w:rFonts w:ascii="宋体" w:hAnsi="宋体" w:cs="宋体" w:hint="eastAsia"/>
                <w:color w:val="000000"/>
                <w:kern w:val="0"/>
                <w:sz w:val="18"/>
                <w:szCs w:val="18"/>
              </w:rPr>
              <w:t>1.0mm厚胡桃木皮贴面，机械热压贴面而成，色泽均匀，纹理清晰。</w:t>
            </w:r>
          </w:p>
          <w:p w14:paraId="3CEBDF95" w14:textId="395E4501"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2、基材：选用阻燃中密度纤维板，所有板材均经过防潮、防虫、防腐、耐酸碱处理，甲醛释放量≤0.124mg/m³,含水率5-8%，密度0.65-0.8g/cm³。</w:t>
            </w:r>
          </w:p>
          <w:p w14:paraId="33CC1876" w14:textId="7728B2EA"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3、水性漆：苯系物总和含量细度≤250mg/kg,乙二醇醚及醚酯总和含量(限乙二醇甲醚、乙二醇甲醚醋酸酯、乙二醇乙醚、乙二醇乙醚醋酸酯、乙二醇二甲醚、乙二醇二乙醚、二乙二醇二甲醚、三乙二醇二甲醚) ≤250mg/kg。经多次打磨，喷涂而成。</w:t>
            </w:r>
          </w:p>
          <w:p w14:paraId="48BEC6CF"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lastRenderedPageBreak/>
              <w:t>4、白乳胶：选用白乳胶，总挥发性有机物≤36g/L，游离甲醛≤0.1g/kg，不得检出苯、甲苯+二甲苯。</w:t>
            </w:r>
          </w:p>
          <w:p w14:paraId="010E4ABF" w14:textId="39B0A535"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 xml:space="preserve">5、三合一：选用三合一连接件，外观表面无锈蚀，起泡，裂纹。焊接部分无脱焊，虚焊。 </w:t>
            </w:r>
          </w:p>
        </w:tc>
        <w:tc>
          <w:tcPr>
            <w:tcW w:w="385" w:type="pct"/>
            <w:shd w:val="clear" w:color="auto" w:fill="auto"/>
            <w:vAlign w:val="center"/>
          </w:tcPr>
          <w:p w14:paraId="1C5634DD"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lastRenderedPageBreak/>
              <w:t>11520</w:t>
            </w:r>
          </w:p>
        </w:tc>
      </w:tr>
      <w:tr w:rsidR="00B51732" w:rsidRPr="00FB3AFE" w14:paraId="39F1ADBC" w14:textId="77777777" w:rsidTr="00B51732">
        <w:trPr>
          <w:trHeight w:val="699"/>
        </w:trPr>
        <w:tc>
          <w:tcPr>
            <w:tcW w:w="561" w:type="pct"/>
          </w:tcPr>
          <w:p w14:paraId="6A3E448F" w14:textId="77777777" w:rsidR="00B51732" w:rsidRDefault="00B51732" w:rsidP="00B51732">
            <w:pPr>
              <w:widowControl/>
              <w:jc w:val="center"/>
              <w:rPr>
                <w:rFonts w:ascii="宋体" w:hAnsi="宋体" w:cs="宋体"/>
                <w:color w:val="000000"/>
                <w:kern w:val="0"/>
                <w:sz w:val="24"/>
                <w:szCs w:val="24"/>
              </w:rPr>
            </w:pPr>
          </w:p>
          <w:p w14:paraId="1525985C" w14:textId="77777777" w:rsidR="00B51732" w:rsidRDefault="00B51732" w:rsidP="00B51732">
            <w:pPr>
              <w:widowControl/>
              <w:jc w:val="center"/>
              <w:rPr>
                <w:rFonts w:ascii="宋体" w:hAnsi="宋体" w:cs="宋体"/>
                <w:color w:val="000000"/>
                <w:kern w:val="0"/>
                <w:sz w:val="24"/>
                <w:szCs w:val="24"/>
              </w:rPr>
            </w:pPr>
          </w:p>
          <w:p w14:paraId="7890FD09" w14:textId="77777777" w:rsidR="00B51732" w:rsidRDefault="00B51732" w:rsidP="00B51732">
            <w:pPr>
              <w:widowControl/>
              <w:jc w:val="center"/>
              <w:rPr>
                <w:rFonts w:ascii="宋体" w:hAnsi="宋体" w:cs="宋体"/>
                <w:color w:val="000000"/>
                <w:kern w:val="0"/>
                <w:sz w:val="24"/>
                <w:szCs w:val="24"/>
              </w:rPr>
            </w:pPr>
          </w:p>
          <w:p w14:paraId="71B4D7B3" w14:textId="77777777" w:rsidR="00B51732" w:rsidRDefault="00B51732" w:rsidP="00B51732">
            <w:pPr>
              <w:widowControl/>
              <w:jc w:val="center"/>
              <w:rPr>
                <w:rFonts w:ascii="宋体" w:hAnsi="宋体" w:cs="宋体"/>
                <w:color w:val="000000"/>
                <w:kern w:val="0"/>
                <w:sz w:val="24"/>
                <w:szCs w:val="24"/>
              </w:rPr>
            </w:pPr>
          </w:p>
          <w:p w14:paraId="24FCD203" w14:textId="77777777" w:rsidR="00B51732" w:rsidRDefault="00B51732" w:rsidP="00B51732">
            <w:pPr>
              <w:widowControl/>
              <w:jc w:val="center"/>
              <w:rPr>
                <w:rFonts w:ascii="宋体" w:hAnsi="宋体" w:cs="宋体"/>
                <w:color w:val="000000"/>
                <w:kern w:val="0"/>
                <w:sz w:val="24"/>
                <w:szCs w:val="24"/>
              </w:rPr>
            </w:pPr>
          </w:p>
          <w:p w14:paraId="03C3633D" w14:textId="4855F74B"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17</w:t>
            </w:r>
          </w:p>
        </w:tc>
        <w:tc>
          <w:tcPr>
            <w:tcW w:w="541" w:type="pct"/>
            <w:shd w:val="clear" w:color="auto" w:fill="auto"/>
            <w:vAlign w:val="center"/>
          </w:tcPr>
          <w:p w14:paraId="7C6E42E4" w14:textId="7FDE071A"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会议条桌</w:t>
            </w:r>
          </w:p>
        </w:tc>
        <w:tc>
          <w:tcPr>
            <w:tcW w:w="880" w:type="pct"/>
            <w:shd w:val="clear" w:color="auto" w:fill="auto"/>
          </w:tcPr>
          <w:p w14:paraId="2D092811" w14:textId="77777777" w:rsidR="00B51732" w:rsidRPr="00FB3AFE" w:rsidRDefault="00B51732" w:rsidP="00B51732">
            <w:pPr>
              <w:widowControl/>
              <w:jc w:val="center"/>
              <w:rPr>
                <w:rFonts w:cs="Calibri"/>
                <w:color w:val="000000"/>
                <w:kern w:val="0"/>
                <w:sz w:val="20"/>
                <w:szCs w:val="20"/>
              </w:rPr>
            </w:pPr>
            <w:r w:rsidRPr="00FB3AFE">
              <w:rPr>
                <w:rFonts w:ascii="宋体" w:hAnsi="宋体" w:cs="宋体" w:hint="eastAsia"/>
                <w:noProof/>
                <w:color w:val="000000"/>
                <w:kern w:val="0"/>
                <w:sz w:val="24"/>
                <w:szCs w:val="24"/>
              </w:rPr>
              <w:drawing>
                <wp:anchor distT="0" distB="0" distL="114300" distR="114300" simplePos="0" relativeHeight="251697664" behindDoc="0" locked="0" layoutInCell="1" allowOverlap="1" wp14:anchorId="377F2DDD" wp14:editId="4756E7CE">
                  <wp:simplePos x="0" y="0"/>
                  <wp:positionH relativeFrom="column">
                    <wp:posOffset>-166</wp:posOffset>
                  </wp:positionH>
                  <wp:positionV relativeFrom="paragraph">
                    <wp:posOffset>1500119</wp:posOffset>
                  </wp:positionV>
                  <wp:extent cx="945775" cy="723569"/>
                  <wp:effectExtent l="0" t="0" r="6985" b="635"/>
                  <wp:wrapNone/>
                  <wp:docPr id="18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7"/>
                          <pic:cNvPicPr>
                            <a:picLocks noChangeAspect="1"/>
                          </pic:cNvPicPr>
                        </pic:nvPicPr>
                        <pic:blipFill>
                          <a:blip r:embed="rId26" r:link="rId10"/>
                          <a:stretch>
                            <a:fillRect/>
                          </a:stretch>
                        </pic:blipFill>
                        <pic:spPr>
                          <a:xfrm>
                            <a:off x="0" y="0"/>
                            <a:ext cx="945775" cy="723569"/>
                          </a:xfrm>
                          <a:prstGeom prst="rect">
                            <a:avLst/>
                          </a:prstGeom>
                          <a:noFill/>
                          <a:ln w="9525">
                            <a:noFill/>
                          </a:ln>
                        </pic:spPr>
                      </pic:pic>
                    </a:graphicData>
                  </a:graphic>
                  <wp14:sizeRelH relativeFrom="margin">
                    <wp14:pctWidth>0</wp14:pctWidth>
                  </wp14:sizeRelH>
                  <wp14:sizeRelV relativeFrom="margin">
                    <wp14:pctHeight>0</wp14:pctHeight>
                  </wp14:sizeRelV>
                </wp:anchor>
              </w:drawing>
            </w:r>
          </w:p>
        </w:tc>
        <w:tc>
          <w:tcPr>
            <w:tcW w:w="400" w:type="pct"/>
            <w:shd w:val="clear" w:color="auto" w:fill="auto"/>
            <w:vAlign w:val="center"/>
          </w:tcPr>
          <w:p w14:paraId="5352E061"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1400*500*750</w:t>
            </w:r>
          </w:p>
        </w:tc>
        <w:tc>
          <w:tcPr>
            <w:tcW w:w="240" w:type="pct"/>
            <w:shd w:val="clear" w:color="auto" w:fill="auto"/>
            <w:vAlign w:val="center"/>
          </w:tcPr>
          <w:p w14:paraId="2D76B8AA"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40</w:t>
            </w:r>
          </w:p>
        </w:tc>
        <w:tc>
          <w:tcPr>
            <w:tcW w:w="241" w:type="pct"/>
            <w:shd w:val="clear" w:color="auto" w:fill="auto"/>
            <w:vAlign w:val="center"/>
          </w:tcPr>
          <w:p w14:paraId="3E9719EA"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张</w:t>
            </w:r>
          </w:p>
        </w:tc>
        <w:tc>
          <w:tcPr>
            <w:tcW w:w="1752" w:type="pct"/>
            <w:shd w:val="clear" w:color="auto" w:fill="auto"/>
            <w:vAlign w:val="center"/>
          </w:tcPr>
          <w:p w14:paraId="00F58D3A"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1、面材：木皮厚度≥0.8mm，含水率5%～12%，甲醛释放量≤0.2mg/L，应防止在温差大的情况下变形及开裂，面材木纹自然清晰。</w:t>
            </w:r>
          </w:p>
          <w:p w14:paraId="34F4B2CB" w14:textId="63B4D14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2、基材：选用阻燃中密度纤维板，所有板材均经过防潮、防虫、防腐、耐酸碱处理，甲醛释放量≤0.124mg/m³,含水率5-8%，密度0.65-0.8g/cm³。</w:t>
            </w:r>
          </w:p>
          <w:p w14:paraId="0A47B465" w14:textId="40B063DD"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3、水性漆：苯系物总和含量细度≤250mg/kg,乙二醇醚及醚酯总和含量(限乙二醇甲醚、乙二醇甲醚醋酸酯、乙二醇乙醚、乙二醇乙醚醋酸酯、乙二醇二甲醚、乙二醇二乙醚、二乙二醇二甲醚、三乙二醇二甲醚) ≤250mg/kg。经多次打磨，喷涂而成。</w:t>
            </w:r>
          </w:p>
          <w:p w14:paraId="1B992EB3"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4、白乳胶：选用白乳胶，总挥发性有机物≤36g/L，游离甲醛≤0.1g/kg，不得检出苯、甲苯+二甲苯。</w:t>
            </w:r>
          </w:p>
          <w:p w14:paraId="45C9FCC6" w14:textId="7B9B9B13"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 xml:space="preserve">5、三合一：选用三合一连接件，外观表面无锈蚀，起泡，裂纹。焊接部分无脱焊，虚焊。 </w:t>
            </w:r>
          </w:p>
        </w:tc>
        <w:tc>
          <w:tcPr>
            <w:tcW w:w="385" w:type="pct"/>
            <w:shd w:val="clear" w:color="auto" w:fill="auto"/>
            <w:vAlign w:val="center"/>
          </w:tcPr>
          <w:p w14:paraId="70F31ECE"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700</w:t>
            </w:r>
          </w:p>
        </w:tc>
      </w:tr>
      <w:tr w:rsidR="00B51732" w:rsidRPr="00FB3AFE" w14:paraId="7AF6F496" w14:textId="77777777" w:rsidTr="00B51732">
        <w:trPr>
          <w:trHeight w:val="3870"/>
        </w:trPr>
        <w:tc>
          <w:tcPr>
            <w:tcW w:w="561" w:type="pct"/>
          </w:tcPr>
          <w:p w14:paraId="11678BBB" w14:textId="77777777" w:rsidR="00B51732" w:rsidRDefault="00B51732" w:rsidP="00B51732">
            <w:pPr>
              <w:widowControl/>
              <w:jc w:val="center"/>
              <w:rPr>
                <w:rFonts w:ascii="宋体" w:hAnsi="宋体" w:cs="宋体"/>
                <w:color w:val="000000"/>
                <w:kern w:val="0"/>
                <w:sz w:val="24"/>
                <w:szCs w:val="24"/>
              </w:rPr>
            </w:pPr>
          </w:p>
          <w:p w14:paraId="2D79AC34" w14:textId="77777777" w:rsidR="00B51732" w:rsidRDefault="00B51732" w:rsidP="00B51732">
            <w:pPr>
              <w:widowControl/>
              <w:jc w:val="center"/>
              <w:rPr>
                <w:rFonts w:ascii="宋体" w:hAnsi="宋体" w:cs="宋体"/>
                <w:color w:val="000000"/>
                <w:kern w:val="0"/>
                <w:sz w:val="24"/>
                <w:szCs w:val="24"/>
              </w:rPr>
            </w:pPr>
          </w:p>
          <w:p w14:paraId="78A02E33" w14:textId="77777777" w:rsidR="00B51732" w:rsidRDefault="00B51732" w:rsidP="00B51732">
            <w:pPr>
              <w:widowControl/>
              <w:jc w:val="center"/>
              <w:rPr>
                <w:rFonts w:ascii="宋体" w:hAnsi="宋体" w:cs="宋体"/>
                <w:color w:val="000000"/>
                <w:kern w:val="0"/>
                <w:sz w:val="24"/>
                <w:szCs w:val="24"/>
              </w:rPr>
            </w:pPr>
          </w:p>
          <w:p w14:paraId="342DB617" w14:textId="77777777" w:rsidR="00B51732" w:rsidRDefault="00B51732" w:rsidP="00B51732">
            <w:pPr>
              <w:widowControl/>
              <w:jc w:val="center"/>
              <w:rPr>
                <w:rFonts w:ascii="宋体" w:hAnsi="宋体" w:cs="宋体"/>
                <w:color w:val="000000"/>
                <w:kern w:val="0"/>
                <w:sz w:val="24"/>
                <w:szCs w:val="24"/>
              </w:rPr>
            </w:pPr>
          </w:p>
          <w:p w14:paraId="48738A4D" w14:textId="77777777" w:rsidR="00B51732" w:rsidRDefault="00B51732" w:rsidP="00B51732">
            <w:pPr>
              <w:widowControl/>
              <w:jc w:val="center"/>
              <w:rPr>
                <w:rFonts w:ascii="宋体" w:hAnsi="宋体" w:cs="宋体"/>
                <w:color w:val="000000"/>
                <w:kern w:val="0"/>
                <w:sz w:val="24"/>
                <w:szCs w:val="24"/>
              </w:rPr>
            </w:pPr>
          </w:p>
          <w:p w14:paraId="13651B30" w14:textId="77777777" w:rsidR="00B51732" w:rsidRDefault="00B51732" w:rsidP="00B51732">
            <w:pPr>
              <w:widowControl/>
              <w:jc w:val="center"/>
              <w:rPr>
                <w:rFonts w:ascii="宋体" w:hAnsi="宋体" w:cs="宋体"/>
                <w:color w:val="000000"/>
                <w:kern w:val="0"/>
                <w:sz w:val="24"/>
                <w:szCs w:val="24"/>
              </w:rPr>
            </w:pPr>
          </w:p>
          <w:p w14:paraId="51BF7E56" w14:textId="77777777" w:rsidR="00B51732" w:rsidRDefault="00B51732" w:rsidP="00B51732">
            <w:pPr>
              <w:widowControl/>
              <w:jc w:val="center"/>
              <w:rPr>
                <w:rFonts w:ascii="宋体" w:hAnsi="宋体" w:cs="宋体"/>
                <w:color w:val="000000"/>
                <w:kern w:val="0"/>
                <w:sz w:val="24"/>
                <w:szCs w:val="24"/>
              </w:rPr>
            </w:pPr>
          </w:p>
          <w:p w14:paraId="5F085B1C" w14:textId="77777777" w:rsidR="00B51732" w:rsidRDefault="00B51732" w:rsidP="00B51732">
            <w:pPr>
              <w:widowControl/>
              <w:jc w:val="center"/>
              <w:rPr>
                <w:rFonts w:ascii="宋体" w:hAnsi="宋体" w:cs="宋体"/>
                <w:color w:val="000000"/>
                <w:kern w:val="0"/>
                <w:sz w:val="24"/>
                <w:szCs w:val="24"/>
              </w:rPr>
            </w:pPr>
          </w:p>
          <w:p w14:paraId="7055C5A1" w14:textId="77777777" w:rsidR="00B51732" w:rsidRDefault="00B51732" w:rsidP="00B51732">
            <w:pPr>
              <w:widowControl/>
              <w:jc w:val="center"/>
              <w:rPr>
                <w:rFonts w:ascii="宋体" w:hAnsi="宋体" w:cs="宋体"/>
                <w:color w:val="000000"/>
                <w:kern w:val="0"/>
                <w:sz w:val="24"/>
                <w:szCs w:val="24"/>
              </w:rPr>
            </w:pPr>
          </w:p>
          <w:p w14:paraId="431082C8" w14:textId="1B10D8B1"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18</w:t>
            </w:r>
          </w:p>
        </w:tc>
        <w:tc>
          <w:tcPr>
            <w:tcW w:w="541" w:type="pct"/>
            <w:shd w:val="clear" w:color="auto" w:fill="auto"/>
            <w:vAlign w:val="center"/>
          </w:tcPr>
          <w:p w14:paraId="07A2EA87" w14:textId="79C2D91F"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定制会议桌</w:t>
            </w:r>
          </w:p>
        </w:tc>
        <w:tc>
          <w:tcPr>
            <w:tcW w:w="880" w:type="pct"/>
            <w:shd w:val="clear" w:color="auto" w:fill="auto"/>
          </w:tcPr>
          <w:p w14:paraId="100BFFBB" w14:textId="77777777" w:rsidR="00B51732" w:rsidRPr="00FB3AFE" w:rsidRDefault="00B51732" w:rsidP="00B51732">
            <w:pPr>
              <w:widowControl/>
              <w:jc w:val="center"/>
              <w:rPr>
                <w:rFonts w:cs="Calibri"/>
                <w:color w:val="000000"/>
                <w:kern w:val="0"/>
                <w:sz w:val="20"/>
                <w:szCs w:val="20"/>
              </w:rPr>
            </w:pPr>
            <w:r w:rsidRPr="00FB3AFE">
              <w:rPr>
                <w:rFonts w:ascii="宋体" w:hAnsi="宋体" w:cs="宋体" w:hint="eastAsia"/>
                <w:noProof/>
                <w:color w:val="000000"/>
                <w:kern w:val="0"/>
                <w:sz w:val="24"/>
                <w:szCs w:val="24"/>
              </w:rPr>
              <w:drawing>
                <wp:anchor distT="0" distB="0" distL="114300" distR="114300" simplePos="0" relativeHeight="251701760" behindDoc="0" locked="0" layoutInCell="1" allowOverlap="1" wp14:anchorId="5685B75C" wp14:editId="33E27A10">
                  <wp:simplePos x="0" y="0"/>
                  <wp:positionH relativeFrom="column">
                    <wp:posOffset>-143841</wp:posOffset>
                  </wp:positionH>
                  <wp:positionV relativeFrom="paragraph">
                    <wp:posOffset>1855912</wp:posOffset>
                  </wp:positionV>
                  <wp:extent cx="1149985" cy="403860"/>
                  <wp:effectExtent l="19050" t="0" r="0" b="0"/>
                  <wp:wrapNone/>
                  <wp:docPr id="18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
                          <pic:cNvPicPr>
                            <a:picLocks noChangeAspect="1"/>
                          </pic:cNvPicPr>
                        </pic:nvPicPr>
                        <pic:blipFill>
                          <a:blip r:embed="rId27" r:link="rId10"/>
                          <a:stretch>
                            <a:fillRect/>
                          </a:stretch>
                        </pic:blipFill>
                        <pic:spPr>
                          <a:xfrm>
                            <a:off x="0" y="0"/>
                            <a:ext cx="1149985" cy="403860"/>
                          </a:xfrm>
                          <a:prstGeom prst="rect">
                            <a:avLst/>
                          </a:prstGeom>
                          <a:noFill/>
                          <a:ln w="9525">
                            <a:noFill/>
                          </a:ln>
                        </pic:spPr>
                      </pic:pic>
                    </a:graphicData>
                  </a:graphic>
                </wp:anchor>
              </w:drawing>
            </w:r>
          </w:p>
        </w:tc>
        <w:tc>
          <w:tcPr>
            <w:tcW w:w="400" w:type="pct"/>
            <w:shd w:val="clear" w:color="auto" w:fill="auto"/>
            <w:vAlign w:val="center"/>
          </w:tcPr>
          <w:p w14:paraId="375E75BC"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6000*2400*750</w:t>
            </w:r>
          </w:p>
        </w:tc>
        <w:tc>
          <w:tcPr>
            <w:tcW w:w="240" w:type="pct"/>
            <w:shd w:val="clear" w:color="auto" w:fill="auto"/>
            <w:vAlign w:val="center"/>
          </w:tcPr>
          <w:p w14:paraId="3DD78E1B"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w:t>
            </w:r>
          </w:p>
        </w:tc>
        <w:tc>
          <w:tcPr>
            <w:tcW w:w="241" w:type="pct"/>
            <w:shd w:val="clear" w:color="auto" w:fill="auto"/>
            <w:vAlign w:val="center"/>
          </w:tcPr>
          <w:p w14:paraId="11736F5D" w14:textId="77777777"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t>张</w:t>
            </w:r>
          </w:p>
        </w:tc>
        <w:tc>
          <w:tcPr>
            <w:tcW w:w="1752" w:type="pct"/>
            <w:shd w:val="clear" w:color="auto" w:fill="auto"/>
            <w:vAlign w:val="center"/>
          </w:tcPr>
          <w:p w14:paraId="38C6F642"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1、面材：采用</w:t>
            </w:r>
            <w:r w:rsidRPr="00FB3AFE">
              <w:rPr>
                <w:rFonts w:hint="eastAsia"/>
                <w:sz w:val="18"/>
                <w:szCs w:val="18"/>
              </w:rPr>
              <w:t>≥</w:t>
            </w:r>
            <w:r w:rsidRPr="00FB3AFE">
              <w:rPr>
                <w:rFonts w:ascii="宋体" w:hAnsi="宋体" w:cs="宋体" w:hint="eastAsia"/>
                <w:color w:val="000000"/>
                <w:kern w:val="0"/>
                <w:sz w:val="18"/>
                <w:szCs w:val="18"/>
              </w:rPr>
              <w:t>1.0mm厚胡桃木皮贴面，机械热压贴面而成，色泽均匀，纹理清晰。</w:t>
            </w:r>
          </w:p>
          <w:p w14:paraId="7F7A0B4E" w14:textId="69446453"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2、基材：选用阻燃中密度纤维板，所有板材均经过防潮、防虫、防腐、耐酸碱处理，甲醛释放量≤0.124mg/m³,含水率5-8%，密度0.65-0.8g/cm³。</w:t>
            </w:r>
          </w:p>
          <w:p w14:paraId="70BBB843" w14:textId="5460E9BB"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3、水性漆：苯系物总和含量细度≤250mg/kg,乙二醇醚及醚酯总和含量(限乙二醇甲醚、乙二醇甲醚醋酸酯、乙二醇乙醚、乙二醇乙醚醋酸酯、乙二醇二甲醚、乙二醇二乙醚、二乙二醇二甲醚、三乙二醇二甲醚) ≤250mg/kg。经多次打磨，喷涂而成。</w:t>
            </w:r>
          </w:p>
          <w:p w14:paraId="5C4A0663"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4、白乳胶：选用白乳胶，总挥发性有机物≤36g/L，游离甲醛≤0.1g/kg，不得检出苯、甲苯+二甲苯。</w:t>
            </w:r>
          </w:p>
          <w:p w14:paraId="1483F630" w14:textId="1031A9C1"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 xml:space="preserve">5、三合一：选用三合一连接件，外观表面无锈蚀，起泡，裂纹。焊接部分无脱焊，虚焊。 </w:t>
            </w:r>
          </w:p>
        </w:tc>
        <w:tc>
          <w:tcPr>
            <w:tcW w:w="385" w:type="pct"/>
            <w:shd w:val="clear" w:color="auto" w:fill="auto"/>
            <w:vAlign w:val="center"/>
          </w:tcPr>
          <w:p w14:paraId="25885A25"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14400</w:t>
            </w:r>
          </w:p>
        </w:tc>
      </w:tr>
      <w:tr w:rsidR="00B51732" w:rsidRPr="00FB3AFE" w14:paraId="42948F5F" w14:textId="77777777" w:rsidTr="00B51732">
        <w:trPr>
          <w:trHeight w:val="558"/>
        </w:trPr>
        <w:tc>
          <w:tcPr>
            <w:tcW w:w="561" w:type="pct"/>
          </w:tcPr>
          <w:p w14:paraId="1D4024A6" w14:textId="77777777" w:rsidR="00B51732" w:rsidRDefault="00B51732" w:rsidP="00B51732">
            <w:pPr>
              <w:widowControl/>
              <w:jc w:val="center"/>
              <w:rPr>
                <w:rFonts w:ascii="宋体" w:hAnsi="宋体" w:cs="宋体"/>
                <w:color w:val="000000"/>
                <w:kern w:val="0"/>
                <w:sz w:val="24"/>
                <w:szCs w:val="24"/>
              </w:rPr>
            </w:pPr>
          </w:p>
          <w:p w14:paraId="54C4F746" w14:textId="77777777" w:rsidR="00B51732" w:rsidRDefault="00B51732" w:rsidP="00B51732">
            <w:pPr>
              <w:widowControl/>
              <w:jc w:val="center"/>
              <w:rPr>
                <w:rFonts w:ascii="宋体" w:hAnsi="宋体" w:cs="宋体"/>
                <w:color w:val="000000"/>
                <w:kern w:val="0"/>
                <w:sz w:val="24"/>
                <w:szCs w:val="24"/>
              </w:rPr>
            </w:pPr>
          </w:p>
          <w:p w14:paraId="3636243D" w14:textId="77777777" w:rsidR="00B51732" w:rsidRDefault="00B51732" w:rsidP="00B51732">
            <w:pPr>
              <w:widowControl/>
              <w:jc w:val="center"/>
              <w:rPr>
                <w:rFonts w:ascii="宋体" w:hAnsi="宋体" w:cs="宋体"/>
                <w:color w:val="000000"/>
                <w:kern w:val="0"/>
                <w:sz w:val="24"/>
                <w:szCs w:val="24"/>
              </w:rPr>
            </w:pPr>
          </w:p>
          <w:p w14:paraId="3A6682E4" w14:textId="77777777" w:rsidR="00B51732" w:rsidRDefault="00B51732" w:rsidP="00B51732">
            <w:pPr>
              <w:widowControl/>
              <w:jc w:val="center"/>
              <w:rPr>
                <w:rFonts w:ascii="宋体" w:hAnsi="宋体" w:cs="宋体"/>
                <w:color w:val="000000"/>
                <w:kern w:val="0"/>
                <w:sz w:val="24"/>
                <w:szCs w:val="24"/>
              </w:rPr>
            </w:pPr>
          </w:p>
          <w:p w14:paraId="2CCD6C68" w14:textId="40422C62" w:rsidR="00B51732" w:rsidRDefault="00B51732" w:rsidP="00B51732">
            <w:pPr>
              <w:widowControl/>
              <w:jc w:val="center"/>
              <w:rPr>
                <w:rFonts w:ascii="宋体" w:hAnsi="宋体" w:cs="宋体"/>
                <w:color w:val="000000"/>
                <w:kern w:val="0"/>
                <w:sz w:val="24"/>
                <w:szCs w:val="24"/>
              </w:rPr>
            </w:pPr>
          </w:p>
          <w:p w14:paraId="62738579" w14:textId="215F1952" w:rsidR="00B51732" w:rsidRDefault="00B51732" w:rsidP="00B51732">
            <w:pPr>
              <w:widowControl/>
              <w:jc w:val="center"/>
              <w:rPr>
                <w:rFonts w:ascii="宋体" w:hAnsi="宋体" w:cs="宋体"/>
                <w:color w:val="000000"/>
                <w:kern w:val="0"/>
                <w:sz w:val="24"/>
                <w:szCs w:val="24"/>
              </w:rPr>
            </w:pPr>
          </w:p>
          <w:p w14:paraId="68564294" w14:textId="4A239424" w:rsidR="00B51732" w:rsidRDefault="00B51732" w:rsidP="00B51732">
            <w:pPr>
              <w:widowControl/>
              <w:jc w:val="center"/>
              <w:rPr>
                <w:rFonts w:ascii="宋体" w:hAnsi="宋体" w:cs="宋体"/>
                <w:color w:val="000000"/>
                <w:kern w:val="0"/>
                <w:sz w:val="24"/>
                <w:szCs w:val="24"/>
              </w:rPr>
            </w:pPr>
          </w:p>
          <w:p w14:paraId="5F892B08" w14:textId="52ADD96A" w:rsidR="00B51732" w:rsidRDefault="00B51732" w:rsidP="00B51732">
            <w:pPr>
              <w:widowControl/>
              <w:jc w:val="center"/>
              <w:rPr>
                <w:rFonts w:ascii="宋体" w:hAnsi="宋体" w:cs="宋体"/>
                <w:color w:val="000000"/>
                <w:kern w:val="0"/>
                <w:sz w:val="24"/>
                <w:szCs w:val="24"/>
              </w:rPr>
            </w:pPr>
          </w:p>
          <w:p w14:paraId="4F734770" w14:textId="17508956" w:rsidR="00B51732" w:rsidRDefault="00B51732" w:rsidP="00B51732">
            <w:pPr>
              <w:widowControl/>
              <w:jc w:val="center"/>
              <w:rPr>
                <w:rFonts w:ascii="宋体" w:hAnsi="宋体" w:cs="宋体"/>
                <w:color w:val="000000"/>
                <w:kern w:val="0"/>
                <w:sz w:val="24"/>
                <w:szCs w:val="24"/>
              </w:rPr>
            </w:pPr>
            <w:r w:rsidRPr="00FB3AFE">
              <w:rPr>
                <w:rFonts w:ascii="宋体" w:hAnsi="宋体" w:cs="宋体" w:hint="eastAsia"/>
                <w:noProof/>
                <w:color w:val="000000"/>
                <w:kern w:val="0"/>
                <w:sz w:val="24"/>
                <w:szCs w:val="24"/>
              </w:rPr>
              <w:drawing>
                <wp:anchor distT="0" distB="0" distL="114300" distR="114300" simplePos="0" relativeHeight="251705856" behindDoc="0" locked="0" layoutInCell="1" allowOverlap="1" wp14:anchorId="171F2CC0" wp14:editId="3ABC5E57">
                  <wp:simplePos x="0" y="0"/>
                  <wp:positionH relativeFrom="column">
                    <wp:posOffset>1188085</wp:posOffset>
                  </wp:positionH>
                  <wp:positionV relativeFrom="paragraph">
                    <wp:posOffset>244558</wp:posOffset>
                  </wp:positionV>
                  <wp:extent cx="985962" cy="747990"/>
                  <wp:effectExtent l="0" t="0" r="5080" b="0"/>
                  <wp:wrapNone/>
                  <wp:docPr id="19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
                          <pic:cNvPicPr>
                            <a:picLocks noChangeAspect="1"/>
                          </pic:cNvPicPr>
                        </pic:nvPicPr>
                        <pic:blipFill>
                          <a:blip r:embed="rId28" r:link="rId10"/>
                          <a:stretch>
                            <a:fillRect/>
                          </a:stretch>
                        </pic:blipFill>
                        <pic:spPr>
                          <a:xfrm>
                            <a:off x="0" y="0"/>
                            <a:ext cx="985962" cy="747990"/>
                          </a:xfrm>
                          <a:prstGeom prst="rect">
                            <a:avLst/>
                          </a:prstGeom>
                          <a:noFill/>
                          <a:ln w="9525">
                            <a:noFill/>
                          </a:ln>
                        </pic:spPr>
                      </pic:pic>
                    </a:graphicData>
                  </a:graphic>
                  <wp14:sizeRelH relativeFrom="margin">
                    <wp14:pctWidth>0</wp14:pctWidth>
                  </wp14:sizeRelH>
                  <wp14:sizeRelV relativeFrom="margin">
                    <wp14:pctHeight>0</wp14:pctHeight>
                  </wp14:sizeRelV>
                </wp:anchor>
              </w:drawing>
            </w:r>
          </w:p>
          <w:p w14:paraId="5202C331" w14:textId="1BA486DD" w:rsidR="00B51732" w:rsidRDefault="00B51732" w:rsidP="00B51732">
            <w:pPr>
              <w:widowControl/>
              <w:jc w:val="center"/>
              <w:rPr>
                <w:rFonts w:ascii="宋体" w:hAnsi="宋体" w:cs="宋体"/>
                <w:color w:val="000000"/>
                <w:kern w:val="0"/>
                <w:sz w:val="24"/>
                <w:szCs w:val="24"/>
              </w:rPr>
            </w:pPr>
          </w:p>
          <w:p w14:paraId="2A8538EA" w14:textId="5AE3034F"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19</w:t>
            </w:r>
          </w:p>
        </w:tc>
        <w:tc>
          <w:tcPr>
            <w:tcW w:w="541" w:type="pct"/>
            <w:shd w:val="clear" w:color="auto" w:fill="auto"/>
            <w:vAlign w:val="center"/>
          </w:tcPr>
          <w:p w14:paraId="6F1212B4" w14:textId="6B760AB2" w:rsidR="00B51732" w:rsidRPr="00FB3AFE" w:rsidRDefault="00B51732" w:rsidP="00B51732">
            <w:pPr>
              <w:widowControl/>
              <w:jc w:val="center"/>
              <w:rPr>
                <w:rFonts w:ascii="宋体" w:hAnsi="宋体" w:cs="宋体"/>
                <w:color w:val="000000"/>
                <w:kern w:val="0"/>
                <w:sz w:val="24"/>
                <w:szCs w:val="24"/>
              </w:rPr>
            </w:pPr>
            <w:r w:rsidRPr="00FB3AFE">
              <w:rPr>
                <w:rFonts w:ascii="宋体" w:hAnsi="宋体" w:cs="宋体" w:hint="eastAsia"/>
                <w:color w:val="000000"/>
                <w:kern w:val="0"/>
                <w:sz w:val="24"/>
                <w:szCs w:val="24"/>
              </w:rPr>
              <w:lastRenderedPageBreak/>
              <w:t>洽谈桌椅（一桌三椅）</w:t>
            </w:r>
          </w:p>
        </w:tc>
        <w:tc>
          <w:tcPr>
            <w:tcW w:w="880" w:type="pct"/>
            <w:shd w:val="clear" w:color="auto" w:fill="auto"/>
          </w:tcPr>
          <w:p w14:paraId="2364791B" w14:textId="5EDB1F67" w:rsidR="00B51732" w:rsidRPr="00FB3AFE" w:rsidRDefault="00B51732" w:rsidP="00B51732">
            <w:pPr>
              <w:widowControl/>
              <w:jc w:val="center"/>
              <w:rPr>
                <w:rFonts w:cs="Calibri"/>
                <w:color w:val="000000"/>
                <w:kern w:val="0"/>
                <w:sz w:val="20"/>
                <w:szCs w:val="20"/>
              </w:rPr>
            </w:pPr>
          </w:p>
        </w:tc>
        <w:tc>
          <w:tcPr>
            <w:tcW w:w="400" w:type="pct"/>
            <w:shd w:val="clear" w:color="auto" w:fill="auto"/>
            <w:vAlign w:val="center"/>
          </w:tcPr>
          <w:p w14:paraId="6086C212"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600*750，椅子：常规</w:t>
            </w:r>
          </w:p>
        </w:tc>
        <w:tc>
          <w:tcPr>
            <w:tcW w:w="240" w:type="pct"/>
            <w:shd w:val="clear" w:color="auto" w:fill="auto"/>
            <w:vAlign w:val="center"/>
          </w:tcPr>
          <w:p w14:paraId="2CD00E66"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t>264</w:t>
            </w:r>
          </w:p>
        </w:tc>
        <w:tc>
          <w:tcPr>
            <w:tcW w:w="241" w:type="pct"/>
            <w:shd w:val="clear" w:color="auto" w:fill="auto"/>
            <w:vAlign w:val="center"/>
          </w:tcPr>
          <w:p w14:paraId="44C51B13" w14:textId="495A3493" w:rsidR="00B51732" w:rsidRPr="00FB3AFE" w:rsidRDefault="00B51732" w:rsidP="00B51732">
            <w:pPr>
              <w:widowControl/>
              <w:jc w:val="center"/>
              <w:rPr>
                <w:rFonts w:ascii="宋体" w:hAnsi="宋体" w:cs="宋体"/>
                <w:color w:val="000000"/>
                <w:kern w:val="0"/>
                <w:sz w:val="24"/>
                <w:szCs w:val="24"/>
              </w:rPr>
            </w:pPr>
            <w:r>
              <w:rPr>
                <w:rFonts w:ascii="宋体" w:hAnsi="宋体" w:cs="宋体" w:hint="eastAsia"/>
                <w:color w:val="000000"/>
                <w:kern w:val="0"/>
                <w:sz w:val="24"/>
                <w:szCs w:val="24"/>
              </w:rPr>
              <w:t>套</w:t>
            </w:r>
          </w:p>
        </w:tc>
        <w:tc>
          <w:tcPr>
            <w:tcW w:w="1752" w:type="pct"/>
            <w:shd w:val="clear" w:color="auto" w:fill="auto"/>
            <w:vAlign w:val="center"/>
          </w:tcPr>
          <w:p w14:paraId="130A6C86"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桌子：</w:t>
            </w:r>
          </w:p>
          <w:p w14:paraId="155ED6FB"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1、基材：刨花板，甲醛释放量限量≤0.05mg/m³，板内密度偏差±5%内，内胶合强度≥0.50MPa，表面胶合强度≥1.0MPa，2h吸水厚度膨胀率≤4%，板面握钉力≥900N,板边握钉力≥600N。</w:t>
            </w:r>
          </w:p>
          <w:p w14:paraId="119B0864"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2、封边条：封边条甲醛释放量≤</w:t>
            </w:r>
            <w:r w:rsidRPr="00FB3AFE">
              <w:rPr>
                <w:rFonts w:ascii="宋体" w:hAnsi="宋体" w:cs="宋体" w:hint="eastAsia"/>
                <w:color w:val="000000"/>
                <w:kern w:val="0"/>
                <w:sz w:val="18"/>
                <w:szCs w:val="18"/>
              </w:rPr>
              <w:lastRenderedPageBreak/>
              <w:t>0.2mg/L，封边条表面无皱纹、裂纹、折痕、暗条痕等瑕疵，表面光滑，花纹清晰、均匀、无漏印，压纹清晰、均匀，理化性能检测中耐光色牢度≥4级，耐干热性，耐磨性及耐冷热循环性均符合标准，可迁移元素（可溶性重金属）中铅，镉，铬及汞均不能检出。邻苯二甲酸酯（DBP、BBP、DEHP、DNOP、DINP和DIDP）的总量，多溴联苯（PBB），多溴联苯醚（PBDE）均不能检出。</w:t>
            </w:r>
          </w:p>
          <w:p w14:paraId="1C33A021"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椅子：</w:t>
            </w:r>
          </w:p>
          <w:p w14:paraId="650091AE" w14:textId="77777777"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1、▲面材：阻燃麻绒面料，可分解致癌芳香胺染料测试均通过测试，PH值≤6.6，不得检出具有甲醛含量，面料经液态浸色及防潮、防污工艺处理，柔软舒适。</w:t>
            </w:r>
          </w:p>
          <w:p w14:paraId="58AC6E55" w14:textId="04023D91" w:rsidR="00B51732" w:rsidRPr="00FB3AFE" w:rsidRDefault="00B51732" w:rsidP="00B51732">
            <w:pPr>
              <w:widowControl/>
              <w:jc w:val="left"/>
              <w:rPr>
                <w:rFonts w:ascii="宋体" w:hAnsi="宋体" w:cs="宋体"/>
                <w:color w:val="000000"/>
                <w:kern w:val="0"/>
                <w:sz w:val="18"/>
                <w:szCs w:val="18"/>
              </w:rPr>
            </w:pPr>
            <w:r w:rsidRPr="00FB3AFE">
              <w:rPr>
                <w:rFonts w:ascii="宋体" w:hAnsi="宋体" w:cs="宋体" w:hint="eastAsia"/>
                <w:color w:val="000000"/>
                <w:kern w:val="0"/>
                <w:sz w:val="18"/>
                <w:szCs w:val="18"/>
              </w:rPr>
              <w:t>2、海绵：阻燃海绵，PU成型发泡高密度，在长期负重状态下性能保持良好。撕裂强度≥3.3N/cm,拉伸强度≥107kPa,回弹率≥46%，75%压缩永久变形≤5.4%。</w:t>
            </w:r>
          </w:p>
        </w:tc>
        <w:tc>
          <w:tcPr>
            <w:tcW w:w="385" w:type="pct"/>
            <w:shd w:val="clear" w:color="auto" w:fill="auto"/>
            <w:vAlign w:val="center"/>
          </w:tcPr>
          <w:p w14:paraId="6A11A930" w14:textId="77777777" w:rsidR="00B51732" w:rsidRPr="00FB3AFE" w:rsidRDefault="00B51732" w:rsidP="00B51732">
            <w:pPr>
              <w:widowControl/>
              <w:jc w:val="center"/>
              <w:rPr>
                <w:rFonts w:ascii="宋体" w:hAnsi="宋体" w:cs="宋体"/>
                <w:color w:val="000000"/>
                <w:kern w:val="0"/>
                <w:sz w:val="20"/>
                <w:szCs w:val="20"/>
              </w:rPr>
            </w:pPr>
            <w:r w:rsidRPr="00FB3AFE">
              <w:rPr>
                <w:rFonts w:ascii="宋体" w:hAnsi="宋体" w:cs="宋体" w:hint="eastAsia"/>
                <w:color w:val="000000"/>
                <w:kern w:val="0"/>
                <w:sz w:val="20"/>
                <w:szCs w:val="20"/>
              </w:rPr>
              <w:lastRenderedPageBreak/>
              <w:t>2500</w:t>
            </w:r>
          </w:p>
        </w:tc>
      </w:tr>
    </w:tbl>
    <w:p w14:paraId="4D9842E9" w14:textId="0697809D" w:rsidR="0008285D" w:rsidRPr="00FB3AFE" w:rsidRDefault="003E70E7">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28"/>
          <w:szCs w:val="28"/>
        </w:rPr>
      </w:pPr>
      <w:bookmarkStart w:id="156" w:name="_Toc97815693"/>
      <w:bookmarkStart w:id="157" w:name="_Toc533672602"/>
      <w:bookmarkStart w:id="158" w:name="_Toc529173741"/>
      <w:r w:rsidRPr="00FB3AFE">
        <w:rPr>
          <w:rFonts w:ascii="宋体" w:hAnsi="宋体" w:hint="eastAsia"/>
          <w:b/>
          <w:bCs/>
          <w:sz w:val="28"/>
          <w:szCs w:val="28"/>
        </w:rPr>
        <w:t>核心产品</w:t>
      </w:r>
      <w:bookmarkEnd w:id="156"/>
    </w:p>
    <w:p w14:paraId="654BD077" w14:textId="1470B720"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本项目</w:t>
      </w:r>
      <w:r w:rsidRPr="00FB3AFE">
        <w:rPr>
          <w:rFonts w:ascii="宋体" w:hAnsi="宋体"/>
          <w:sz w:val="28"/>
          <w:szCs w:val="28"/>
        </w:rPr>
        <w:t>核心产品为</w:t>
      </w:r>
      <w:r w:rsidR="00722D83" w:rsidRPr="00FB3AFE">
        <w:rPr>
          <w:rFonts w:ascii="宋体" w:hAnsi="宋体" w:hint="eastAsia"/>
          <w:sz w:val="28"/>
          <w:szCs w:val="28"/>
        </w:rPr>
        <w:t>办公桌（第1项）、办公椅（第2项）</w:t>
      </w:r>
      <w:r w:rsidRPr="00FB3AFE">
        <w:rPr>
          <w:rFonts w:ascii="宋体" w:hAnsi="宋体" w:hint="eastAsia"/>
          <w:sz w:val="28"/>
          <w:szCs w:val="28"/>
        </w:rPr>
        <w:t>。</w:t>
      </w:r>
    </w:p>
    <w:p w14:paraId="28894DAF" w14:textId="77777777" w:rsidR="0008285D" w:rsidRPr="00FB3AFE" w:rsidRDefault="003E70E7">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28"/>
          <w:szCs w:val="28"/>
        </w:rPr>
      </w:pPr>
      <w:bookmarkStart w:id="159" w:name="_Toc97815694"/>
      <w:r w:rsidRPr="00FB3AFE">
        <w:rPr>
          <w:rFonts w:ascii="宋体" w:hAnsi="宋体" w:hint="eastAsia"/>
          <w:b/>
          <w:bCs/>
          <w:sz w:val="28"/>
          <w:szCs w:val="28"/>
        </w:rPr>
        <w:t>其他</w:t>
      </w:r>
      <w:r w:rsidRPr="00FB3AFE">
        <w:rPr>
          <w:rFonts w:ascii="宋体" w:hAnsi="宋体"/>
          <w:b/>
          <w:bCs/>
          <w:sz w:val="28"/>
          <w:szCs w:val="28"/>
        </w:rPr>
        <w:t>要求</w:t>
      </w:r>
      <w:bookmarkEnd w:id="159"/>
    </w:p>
    <w:p w14:paraId="3675EDFE" w14:textId="77777777" w:rsidR="0008285D" w:rsidRPr="00FB3AFE" w:rsidRDefault="003E70E7">
      <w:pPr>
        <w:tabs>
          <w:tab w:val="left" w:pos="851"/>
        </w:tabs>
        <w:spacing w:line="360" w:lineRule="auto"/>
        <w:ind w:firstLineChars="202" w:firstLine="592"/>
        <w:rPr>
          <w:rFonts w:ascii="宋体" w:hAnsi="宋体"/>
          <w:b/>
          <w:spacing w:val="6"/>
          <w:sz w:val="28"/>
          <w:szCs w:val="28"/>
        </w:rPr>
      </w:pPr>
      <w:r w:rsidRPr="00FB3AFE">
        <w:rPr>
          <w:rFonts w:ascii="宋体" w:hAnsi="宋体" w:hint="eastAsia"/>
          <w:b/>
          <w:spacing w:val="6"/>
          <w:sz w:val="28"/>
          <w:szCs w:val="28"/>
        </w:rPr>
        <w:t>一</w:t>
      </w:r>
      <w:r w:rsidRPr="00FB3AFE">
        <w:rPr>
          <w:rFonts w:ascii="宋体" w:hAnsi="宋体"/>
          <w:b/>
          <w:spacing w:val="6"/>
          <w:sz w:val="28"/>
          <w:szCs w:val="28"/>
        </w:rPr>
        <w:t>、</w:t>
      </w:r>
      <w:r w:rsidRPr="00FB3AFE">
        <w:rPr>
          <w:rFonts w:ascii="宋体" w:hAnsi="宋体" w:hint="eastAsia"/>
          <w:b/>
          <w:spacing w:val="6"/>
          <w:sz w:val="28"/>
          <w:szCs w:val="28"/>
        </w:rPr>
        <w:t>★投标人或投标产品的生产厂商具有有效的行政部门颁发的排污许可证或固定污染源排污登记回执。（说明：提供有效的行政部门颁发的排污许可证复印件或固定污染源排污登记回执复印件。）</w:t>
      </w:r>
    </w:p>
    <w:p w14:paraId="653804AF" w14:textId="77777777" w:rsidR="0008285D" w:rsidRPr="00FB3AFE" w:rsidRDefault="003E70E7">
      <w:pPr>
        <w:tabs>
          <w:tab w:val="left" w:pos="851"/>
        </w:tabs>
        <w:spacing w:line="360" w:lineRule="auto"/>
        <w:ind w:firstLineChars="202" w:firstLine="566"/>
        <w:rPr>
          <w:rFonts w:asciiTheme="minorEastAsia" w:hAnsiTheme="minorEastAsia"/>
          <w:b/>
          <w:sz w:val="28"/>
          <w:szCs w:val="28"/>
        </w:rPr>
      </w:pPr>
      <w:r w:rsidRPr="00FB3AFE">
        <w:rPr>
          <w:rFonts w:ascii="宋体" w:hAnsi="宋体" w:hint="eastAsia"/>
          <w:sz w:val="28"/>
          <w:szCs w:val="28"/>
        </w:rPr>
        <w:t>二</w:t>
      </w:r>
      <w:r w:rsidRPr="00FB3AFE">
        <w:rPr>
          <w:rFonts w:ascii="宋体" w:hAnsi="宋体"/>
          <w:sz w:val="28"/>
          <w:szCs w:val="28"/>
        </w:rPr>
        <w:t>、</w:t>
      </w:r>
      <w:r w:rsidRPr="00FB3AFE">
        <w:rPr>
          <w:rFonts w:asciiTheme="minorEastAsia" w:hAnsiTheme="minorEastAsia" w:hint="eastAsia"/>
          <w:b/>
          <w:bCs/>
          <w:sz w:val="28"/>
          <w:szCs w:val="28"/>
        </w:rPr>
        <w:t>★投标人须承诺所有家具生产工序均满足《固定污染源排污许可分类管理名录》的要求。（</w:t>
      </w:r>
      <w:r w:rsidRPr="00FB3AFE">
        <w:rPr>
          <w:rFonts w:ascii="宋体" w:hAnsi="宋体" w:hint="eastAsia"/>
          <w:b/>
          <w:bCs/>
          <w:sz w:val="28"/>
          <w:szCs w:val="28"/>
        </w:rPr>
        <w:t>说明：</w:t>
      </w:r>
      <w:r w:rsidRPr="00FB3AFE">
        <w:rPr>
          <w:rFonts w:ascii="宋体" w:hAnsi="宋体" w:hint="eastAsia"/>
          <w:b/>
          <w:spacing w:val="6"/>
          <w:sz w:val="28"/>
          <w:szCs w:val="28"/>
        </w:rPr>
        <w:t>按招标文件3.3.</w:t>
      </w:r>
      <w:r w:rsidRPr="00FB3AFE">
        <w:rPr>
          <w:rFonts w:ascii="宋体" w:hAnsi="宋体"/>
          <w:b/>
          <w:spacing w:val="6"/>
          <w:sz w:val="28"/>
          <w:szCs w:val="28"/>
        </w:rPr>
        <w:t>5</w:t>
      </w:r>
      <w:r w:rsidRPr="00FB3AFE">
        <w:rPr>
          <w:rFonts w:ascii="宋体" w:hAnsi="宋体" w:hint="eastAsia"/>
          <w:b/>
          <w:spacing w:val="6"/>
          <w:sz w:val="28"/>
          <w:szCs w:val="28"/>
        </w:rPr>
        <w:t>承诺函的内容进行承诺</w:t>
      </w:r>
      <w:r w:rsidRPr="00FB3AFE">
        <w:rPr>
          <w:rFonts w:ascii="宋体" w:hAnsi="宋体" w:hint="eastAsia"/>
          <w:b/>
          <w:bCs/>
          <w:sz w:val="28"/>
          <w:szCs w:val="28"/>
        </w:rPr>
        <w:t>。</w:t>
      </w:r>
      <w:r w:rsidRPr="00FB3AFE">
        <w:rPr>
          <w:rFonts w:asciiTheme="minorEastAsia" w:hAnsiTheme="minorEastAsia" w:hint="eastAsia"/>
          <w:b/>
          <w:sz w:val="28"/>
          <w:szCs w:val="28"/>
        </w:rPr>
        <w:t>）</w:t>
      </w:r>
    </w:p>
    <w:p w14:paraId="301EA2B2" w14:textId="4A733CA4" w:rsidR="001D5219" w:rsidRPr="00FB3AFE" w:rsidRDefault="00722D83" w:rsidP="0070097F">
      <w:pPr>
        <w:tabs>
          <w:tab w:val="left" w:pos="851"/>
        </w:tabs>
        <w:spacing w:line="360" w:lineRule="auto"/>
        <w:ind w:firstLineChars="202" w:firstLine="568"/>
        <w:rPr>
          <w:rFonts w:ascii="宋体" w:hAnsi="宋体"/>
          <w:b/>
          <w:bCs/>
          <w:sz w:val="28"/>
          <w:szCs w:val="28"/>
        </w:rPr>
      </w:pPr>
      <w:r w:rsidRPr="00FB3AFE">
        <w:rPr>
          <w:rFonts w:ascii="宋体" w:hAnsi="宋体" w:hint="eastAsia"/>
          <w:b/>
          <w:bCs/>
          <w:sz w:val="28"/>
          <w:szCs w:val="28"/>
        </w:rPr>
        <w:t>三</w:t>
      </w:r>
      <w:r w:rsidR="001D5219" w:rsidRPr="00FB3AFE">
        <w:rPr>
          <w:rFonts w:ascii="宋体" w:hAnsi="宋体"/>
          <w:b/>
          <w:bCs/>
          <w:sz w:val="28"/>
          <w:szCs w:val="28"/>
        </w:rPr>
        <w:t>、</w:t>
      </w:r>
      <w:r w:rsidR="001D5219" w:rsidRPr="00FB3AFE">
        <w:rPr>
          <w:rFonts w:ascii="宋体" w:hAnsi="宋体"/>
          <w:b/>
          <w:spacing w:val="6"/>
          <w:sz w:val="28"/>
          <w:szCs w:val="28"/>
        </w:rPr>
        <w:t>★</w:t>
      </w:r>
      <w:r w:rsidR="001D5219" w:rsidRPr="00FB3AFE">
        <w:rPr>
          <w:rFonts w:ascii="宋体" w:hAnsi="宋体"/>
          <w:b/>
          <w:bCs/>
          <w:sz w:val="28"/>
          <w:szCs w:val="28"/>
        </w:rPr>
        <w:t>本项目投标产品使用的原辅材料应满足《低挥发性有机化合物含量涂料产品技术要求》（GBT 38597-2020）</w:t>
      </w:r>
      <w:r w:rsidR="001D5219" w:rsidRPr="00FB3AFE">
        <w:rPr>
          <w:rFonts w:ascii="宋体" w:hAnsi="宋体" w:hint="eastAsia"/>
          <w:b/>
          <w:bCs/>
          <w:sz w:val="28"/>
          <w:szCs w:val="28"/>
        </w:rPr>
        <w:t>。（说明：按招标文件3.3.</w:t>
      </w:r>
      <w:r w:rsidR="001D5219" w:rsidRPr="00FB3AFE">
        <w:rPr>
          <w:rFonts w:ascii="宋体" w:hAnsi="宋体"/>
          <w:b/>
          <w:bCs/>
          <w:sz w:val="28"/>
          <w:szCs w:val="28"/>
        </w:rPr>
        <w:t>5</w:t>
      </w:r>
      <w:r w:rsidR="001D5219" w:rsidRPr="00FB3AFE">
        <w:rPr>
          <w:rFonts w:ascii="宋体" w:hAnsi="宋体" w:hint="eastAsia"/>
          <w:b/>
          <w:bCs/>
          <w:sz w:val="28"/>
          <w:szCs w:val="28"/>
        </w:rPr>
        <w:t>承诺函的内容进行承诺。）</w:t>
      </w:r>
    </w:p>
    <w:p w14:paraId="69317040" w14:textId="03DFB6AA" w:rsidR="002F46D8" w:rsidRPr="00FB3AFE" w:rsidRDefault="002F46D8" w:rsidP="002F46D8">
      <w:pPr>
        <w:tabs>
          <w:tab w:val="left" w:pos="851"/>
        </w:tabs>
        <w:spacing w:line="360" w:lineRule="auto"/>
        <w:ind w:firstLineChars="202" w:firstLine="568"/>
        <w:rPr>
          <w:rFonts w:ascii="宋体" w:hAnsi="宋体"/>
          <w:b/>
          <w:color w:val="FF0000"/>
          <w:sz w:val="28"/>
          <w:szCs w:val="28"/>
        </w:rPr>
      </w:pPr>
      <w:r w:rsidRPr="00FB3AFE">
        <w:rPr>
          <w:rFonts w:ascii="宋体" w:hAnsi="宋体" w:hint="eastAsia"/>
          <w:b/>
          <w:sz w:val="28"/>
          <w:szCs w:val="28"/>
        </w:rPr>
        <w:t>四、★</w:t>
      </w:r>
      <w:r w:rsidRPr="00FB3AFE">
        <w:rPr>
          <w:rFonts w:ascii="宋体" w:hAnsi="宋体"/>
          <w:b/>
          <w:sz w:val="28"/>
          <w:szCs w:val="28"/>
        </w:rPr>
        <w:t>签订合同后给予</w:t>
      </w:r>
      <w:r w:rsidR="00697640" w:rsidRPr="00FB3AFE">
        <w:rPr>
          <w:rFonts w:ascii="宋体" w:hAnsi="宋体" w:hint="eastAsia"/>
          <w:b/>
          <w:sz w:val="28"/>
          <w:szCs w:val="28"/>
        </w:rPr>
        <w:t>中标供应商</w:t>
      </w:r>
      <w:r w:rsidRPr="00FB3AFE">
        <w:rPr>
          <w:rFonts w:ascii="宋体" w:hAnsi="宋体"/>
          <w:b/>
          <w:sz w:val="28"/>
          <w:szCs w:val="28"/>
        </w:rPr>
        <w:t>60天制作期，制作期满后15日</w:t>
      </w:r>
      <w:r w:rsidRPr="00FB3AFE">
        <w:rPr>
          <w:rFonts w:ascii="宋体" w:hAnsi="宋体"/>
          <w:b/>
          <w:sz w:val="28"/>
          <w:szCs w:val="28"/>
        </w:rPr>
        <w:lastRenderedPageBreak/>
        <w:t>内将所有货物送货到指定地点安装，并在五日内完成验收</w:t>
      </w:r>
      <w:r w:rsidRPr="00FB3AFE">
        <w:rPr>
          <w:rFonts w:ascii="宋体" w:hAnsi="宋体" w:hint="eastAsia"/>
          <w:b/>
          <w:sz w:val="28"/>
          <w:szCs w:val="28"/>
        </w:rPr>
        <w:t>。</w:t>
      </w:r>
      <w:r w:rsidRPr="00FB3AFE">
        <w:rPr>
          <w:rFonts w:ascii="宋体" w:hAnsi="宋体" w:hint="eastAsia"/>
          <w:b/>
          <w:spacing w:val="6"/>
          <w:sz w:val="28"/>
          <w:szCs w:val="28"/>
        </w:rPr>
        <w:t>（说明：按招标文件3.3.</w:t>
      </w:r>
      <w:r w:rsidRPr="00FB3AFE">
        <w:rPr>
          <w:rFonts w:ascii="宋体" w:hAnsi="宋体"/>
          <w:b/>
          <w:spacing w:val="6"/>
          <w:sz w:val="28"/>
          <w:szCs w:val="28"/>
        </w:rPr>
        <w:t>5</w:t>
      </w:r>
      <w:r w:rsidRPr="00FB3AFE">
        <w:rPr>
          <w:rFonts w:ascii="宋体" w:hAnsi="宋体" w:hint="eastAsia"/>
          <w:b/>
          <w:spacing w:val="6"/>
          <w:sz w:val="28"/>
          <w:szCs w:val="28"/>
        </w:rPr>
        <w:t>承诺函的内容进行承诺。）</w:t>
      </w:r>
    </w:p>
    <w:p w14:paraId="28AC286F" w14:textId="40330B94" w:rsidR="002F46D8" w:rsidRPr="00FB3AFE" w:rsidRDefault="002F46D8" w:rsidP="002F46D8">
      <w:pPr>
        <w:tabs>
          <w:tab w:val="left" w:pos="851"/>
        </w:tabs>
        <w:spacing w:line="360" w:lineRule="auto"/>
        <w:ind w:firstLineChars="202" w:firstLine="568"/>
        <w:rPr>
          <w:rFonts w:ascii="宋体" w:hAnsi="宋体"/>
          <w:b/>
          <w:sz w:val="28"/>
          <w:szCs w:val="28"/>
        </w:rPr>
      </w:pPr>
      <w:r w:rsidRPr="00FB3AFE">
        <w:rPr>
          <w:rFonts w:ascii="宋体" w:hAnsi="宋体" w:hint="eastAsia"/>
          <w:b/>
          <w:sz w:val="28"/>
          <w:szCs w:val="28"/>
        </w:rPr>
        <w:t>五、★中标供应商在</w:t>
      </w:r>
      <w:r w:rsidR="003E736F">
        <w:rPr>
          <w:rFonts w:ascii="宋体" w:hAnsi="宋体" w:hint="eastAsia"/>
          <w:b/>
          <w:sz w:val="28"/>
          <w:szCs w:val="28"/>
        </w:rPr>
        <w:t>中标</w:t>
      </w:r>
      <w:r w:rsidR="003E736F">
        <w:rPr>
          <w:rFonts w:ascii="宋体" w:hAnsi="宋体"/>
          <w:b/>
          <w:sz w:val="28"/>
          <w:szCs w:val="28"/>
        </w:rPr>
        <w:t>通知书发出后</w:t>
      </w:r>
      <w:r w:rsidRPr="00FB3AFE">
        <w:rPr>
          <w:rFonts w:ascii="宋体" w:hAnsi="宋体" w:hint="eastAsia"/>
          <w:b/>
          <w:sz w:val="28"/>
          <w:szCs w:val="28"/>
        </w:rPr>
        <w:t>2日内</w:t>
      </w:r>
      <w:r w:rsidR="003E736F">
        <w:rPr>
          <w:rFonts w:ascii="宋体" w:hAnsi="宋体" w:hint="eastAsia"/>
          <w:b/>
          <w:sz w:val="28"/>
          <w:szCs w:val="28"/>
        </w:rPr>
        <w:t>，</w:t>
      </w:r>
      <w:r w:rsidRPr="00FB3AFE">
        <w:rPr>
          <w:rFonts w:ascii="宋体" w:hAnsi="宋体" w:hint="eastAsia"/>
          <w:b/>
          <w:sz w:val="28"/>
          <w:szCs w:val="28"/>
        </w:rPr>
        <w:t>提供技术参数</w:t>
      </w:r>
      <w:r w:rsidRPr="00FB3AFE">
        <w:rPr>
          <w:rFonts w:ascii="宋体" w:hAnsi="宋体"/>
          <w:b/>
          <w:sz w:val="28"/>
          <w:szCs w:val="28"/>
        </w:rPr>
        <w:t>及要求中</w:t>
      </w:r>
      <w:r w:rsidRPr="00FB3AFE">
        <w:rPr>
          <w:rFonts w:ascii="宋体" w:hAnsi="宋体" w:hint="eastAsia"/>
          <w:b/>
          <w:sz w:val="28"/>
          <w:szCs w:val="28"/>
        </w:rPr>
        <w:t>加▲要求内容的检验报告原件供采购人核实，完全满足方可签订合同。</w:t>
      </w:r>
      <w:r w:rsidRPr="00FB3AFE">
        <w:rPr>
          <w:rFonts w:ascii="宋体" w:hAnsi="宋体" w:hint="eastAsia"/>
          <w:b/>
          <w:spacing w:val="6"/>
          <w:sz w:val="28"/>
          <w:szCs w:val="28"/>
        </w:rPr>
        <w:t>（说明：按招标文件3.3.</w:t>
      </w:r>
      <w:r w:rsidRPr="00FB3AFE">
        <w:rPr>
          <w:rFonts w:ascii="宋体" w:hAnsi="宋体"/>
          <w:b/>
          <w:spacing w:val="6"/>
          <w:sz w:val="28"/>
          <w:szCs w:val="28"/>
        </w:rPr>
        <w:t>5</w:t>
      </w:r>
      <w:r w:rsidRPr="00FB3AFE">
        <w:rPr>
          <w:rFonts w:ascii="宋体" w:hAnsi="宋体" w:hint="eastAsia"/>
          <w:b/>
          <w:spacing w:val="6"/>
          <w:sz w:val="28"/>
          <w:szCs w:val="28"/>
        </w:rPr>
        <w:t>承诺函的内容进行承诺。）</w:t>
      </w:r>
    </w:p>
    <w:p w14:paraId="6F97F45A" w14:textId="05EA4785" w:rsidR="002F46D8" w:rsidRPr="00FB3AFE" w:rsidRDefault="002F46D8" w:rsidP="002F46D8">
      <w:pPr>
        <w:tabs>
          <w:tab w:val="left" w:pos="851"/>
        </w:tabs>
        <w:spacing w:line="360" w:lineRule="auto"/>
        <w:ind w:firstLineChars="202" w:firstLine="568"/>
        <w:rPr>
          <w:rFonts w:ascii="宋体" w:hAnsi="宋体"/>
          <w:b/>
          <w:sz w:val="28"/>
          <w:szCs w:val="28"/>
        </w:rPr>
      </w:pPr>
      <w:r w:rsidRPr="00FB3AFE">
        <w:rPr>
          <w:rFonts w:ascii="宋体" w:hAnsi="宋体" w:hint="eastAsia"/>
          <w:b/>
          <w:sz w:val="28"/>
          <w:szCs w:val="28"/>
        </w:rPr>
        <w:t>六、★交货后采购人有权抽取任意产品进行破坏性检测, 检测结果不管合格与否，检测费用均由供应商自行承担。如检测结果不符合要求，产品将退回供应商，产生的损失由供应商自行承担。</w:t>
      </w:r>
      <w:r w:rsidRPr="00FB3AFE">
        <w:rPr>
          <w:rFonts w:ascii="宋体" w:hAnsi="宋体" w:hint="eastAsia"/>
          <w:b/>
          <w:spacing w:val="6"/>
          <w:sz w:val="28"/>
          <w:szCs w:val="28"/>
        </w:rPr>
        <w:t>（说明：按招标文件3.3.</w:t>
      </w:r>
      <w:r w:rsidRPr="00FB3AFE">
        <w:rPr>
          <w:rFonts w:ascii="宋体" w:hAnsi="宋体"/>
          <w:b/>
          <w:spacing w:val="6"/>
          <w:sz w:val="28"/>
          <w:szCs w:val="28"/>
        </w:rPr>
        <w:t>5</w:t>
      </w:r>
      <w:r w:rsidRPr="00FB3AFE">
        <w:rPr>
          <w:rFonts w:ascii="宋体" w:hAnsi="宋体" w:hint="eastAsia"/>
          <w:b/>
          <w:spacing w:val="6"/>
          <w:sz w:val="28"/>
          <w:szCs w:val="28"/>
        </w:rPr>
        <w:t>承诺函的内容进行承诺。）</w:t>
      </w:r>
    </w:p>
    <w:p w14:paraId="41EA34B2" w14:textId="6C985767" w:rsidR="002F46D8" w:rsidRPr="00FB3AFE" w:rsidRDefault="002F46D8" w:rsidP="002F46D8">
      <w:pPr>
        <w:tabs>
          <w:tab w:val="left" w:pos="851"/>
        </w:tabs>
        <w:spacing w:line="360" w:lineRule="auto"/>
        <w:ind w:firstLineChars="202" w:firstLine="568"/>
        <w:rPr>
          <w:rFonts w:ascii="宋体" w:hAnsi="宋体"/>
          <w:b/>
          <w:bCs/>
          <w:sz w:val="28"/>
          <w:szCs w:val="28"/>
        </w:rPr>
      </w:pPr>
      <w:r w:rsidRPr="00FB3AFE">
        <w:rPr>
          <w:rFonts w:ascii="宋体" w:hAnsi="宋体" w:hint="eastAsia"/>
          <w:b/>
          <w:sz w:val="28"/>
          <w:szCs w:val="28"/>
        </w:rPr>
        <w:t>七、★供应商参与投标则视为认可所有采购</w:t>
      </w:r>
      <w:r w:rsidRPr="00FB3AFE">
        <w:rPr>
          <w:rFonts w:ascii="宋体" w:hAnsi="宋体"/>
          <w:b/>
          <w:sz w:val="28"/>
          <w:szCs w:val="28"/>
        </w:rPr>
        <w:t>需求</w:t>
      </w:r>
      <w:r w:rsidRPr="00FB3AFE">
        <w:rPr>
          <w:rFonts w:ascii="宋体" w:hAnsi="宋体" w:hint="eastAsia"/>
          <w:b/>
          <w:sz w:val="28"/>
          <w:szCs w:val="28"/>
        </w:rPr>
        <w:t>内容，并保证按规定时间要求提供所有货物和文件，保证所提供的文件、报价及相关信息的真实性、有效性、合法性。</w:t>
      </w:r>
      <w:r w:rsidRPr="00FB3AFE">
        <w:rPr>
          <w:rFonts w:ascii="宋体" w:hAnsi="宋体" w:hint="eastAsia"/>
          <w:b/>
          <w:spacing w:val="6"/>
          <w:sz w:val="28"/>
          <w:szCs w:val="28"/>
        </w:rPr>
        <w:t>（说明：按招标文件3.3.</w:t>
      </w:r>
      <w:r w:rsidRPr="00FB3AFE">
        <w:rPr>
          <w:rFonts w:ascii="宋体" w:hAnsi="宋体"/>
          <w:b/>
          <w:spacing w:val="6"/>
          <w:sz w:val="28"/>
          <w:szCs w:val="28"/>
        </w:rPr>
        <w:t>5</w:t>
      </w:r>
      <w:r w:rsidRPr="00FB3AFE">
        <w:rPr>
          <w:rFonts w:ascii="宋体" w:hAnsi="宋体" w:hint="eastAsia"/>
          <w:b/>
          <w:spacing w:val="6"/>
          <w:sz w:val="28"/>
          <w:szCs w:val="28"/>
        </w:rPr>
        <w:t>承诺函的内容进行承诺。）</w:t>
      </w:r>
    </w:p>
    <w:p w14:paraId="1F999FE4" w14:textId="77777777" w:rsidR="0008285D" w:rsidRPr="00FB3AFE" w:rsidRDefault="003E70E7">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28"/>
          <w:szCs w:val="28"/>
        </w:rPr>
      </w:pPr>
      <w:bookmarkStart w:id="160" w:name="_Toc97815695"/>
      <w:r w:rsidRPr="00FB3AFE">
        <w:rPr>
          <w:rFonts w:ascii="宋体" w:hAnsi="宋体" w:hint="eastAsia"/>
          <w:b/>
          <w:bCs/>
          <w:sz w:val="28"/>
          <w:szCs w:val="28"/>
        </w:rPr>
        <w:t>商务</w:t>
      </w:r>
      <w:r w:rsidRPr="00FB3AFE">
        <w:rPr>
          <w:rFonts w:ascii="宋体" w:hAnsi="宋体"/>
          <w:b/>
          <w:bCs/>
          <w:sz w:val="28"/>
          <w:szCs w:val="28"/>
        </w:rPr>
        <w:t>要求</w:t>
      </w:r>
      <w:bookmarkEnd w:id="160"/>
    </w:p>
    <w:p w14:paraId="6397A952" w14:textId="77777777" w:rsidR="0008285D" w:rsidRPr="00FB3AFE" w:rsidRDefault="003E70E7">
      <w:pPr>
        <w:pStyle w:val="3"/>
        <w:numPr>
          <w:ilvl w:val="2"/>
          <w:numId w:val="3"/>
        </w:numPr>
        <w:tabs>
          <w:tab w:val="left" w:pos="0"/>
          <w:tab w:val="left" w:pos="426"/>
          <w:tab w:val="left" w:pos="576"/>
          <w:tab w:val="left" w:pos="786"/>
        </w:tabs>
        <w:rPr>
          <w:color w:val="auto"/>
        </w:rPr>
      </w:pPr>
      <w:r w:rsidRPr="00FB3AFE">
        <w:rPr>
          <w:rFonts w:hint="eastAsia"/>
          <w:color w:val="auto"/>
        </w:rPr>
        <w:t>交货时间</w:t>
      </w:r>
    </w:p>
    <w:p w14:paraId="4C479CAC" w14:textId="130243E6" w:rsidR="0008285D" w:rsidRPr="00FB3AFE" w:rsidRDefault="00F80692" w:rsidP="002F46D8">
      <w:pPr>
        <w:tabs>
          <w:tab w:val="left" w:pos="851"/>
        </w:tabs>
        <w:spacing w:line="360" w:lineRule="auto"/>
        <w:ind w:firstLineChars="202" w:firstLine="566"/>
        <w:rPr>
          <w:rFonts w:ascii="宋体" w:hAnsi="宋体"/>
          <w:sz w:val="28"/>
          <w:szCs w:val="28"/>
        </w:rPr>
      </w:pPr>
      <w:r w:rsidRPr="00FB3AFE">
        <w:rPr>
          <w:rFonts w:ascii="宋体" w:hAnsi="宋体"/>
          <w:sz w:val="28"/>
          <w:szCs w:val="28"/>
        </w:rPr>
        <w:t>签订合同后给予</w:t>
      </w:r>
      <w:r w:rsidRPr="00FB3AFE">
        <w:rPr>
          <w:rFonts w:ascii="宋体" w:hAnsi="宋体" w:hint="eastAsia"/>
          <w:sz w:val="28"/>
          <w:szCs w:val="28"/>
        </w:rPr>
        <w:t>中标供应商</w:t>
      </w:r>
      <w:r w:rsidRPr="00FB3AFE">
        <w:rPr>
          <w:rFonts w:ascii="宋体" w:hAnsi="宋体"/>
          <w:sz w:val="28"/>
          <w:szCs w:val="28"/>
        </w:rPr>
        <w:t>60天制作期，制作期满后15日内将所有货物送货到指定地点安装，并在五日内完成验收</w:t>
      </w:r>
      <w:r w:rsidR="002F46D8" w:rsidRPr="00FB3AFE">
        <w:rPr>
          <w:rFonts w:ascii="宋体" w:hAnsi="宋体" w:hint="eastAsia"/>
          <w:sz w:val="28"/>
          <w:szCs w:val="28"/>
        </w:rPr>
        <w:t>。</w:t>
      </w:r>
    </w:p>
    <w:p w14:paraId="7252479A" w14:textId="77777777" w:rsidR="0008285D" w:rsidRPr="00FB3AFE" w:rsidRDefault="003E70E7">
      <w:pPr>
        <w:pStyle w:val="3"/>
        <w:numPr>
          <w:ilvl w:val="2"/>
          <w:numId w:val="3"/>
        </w:numPr>
        <w:tabs>
          <w:tab w:val="left" w:pos="0"/>
          <w:tab w:val="left" w:pos="426"/>
          <w:tab w:val="left" w:pos="576"/>
          <w:tab w:val="left" w:pos="786"/>
        </w:tabs>
        <w:rPr>
          <w:color w:val="auto"/>
        </w:rPr>
      </w:pPr>
      <w:r w:rsidRPr="00FB3AFE">
        <w:rPr>
          <w:rFonts w:hint="eastAsia"/>
          <w:color w:val="auto"/>
        </w:rPr>
        <w:t>交货地点和</w:t>
      </w:r>
      <w:r w:rsidRPr="00FB3AFE">
        <w:rPr>
          <w:color w:val="auto"/>
        </w:rPr>
        <w:t>方式</w:t>
      </w:r>
    </w:p>
    <w:p w14:paraId="5991C5F8" w14:textId="7E4B3F8E" w:rsidR="0008285D" w:rsidRPr="00FB3AFE" w:rsidRDefault="002F46D8" w:rsidP="002F46D8">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天府美术馆（天府艺术公园文博坊片区，原金牛区跃进村附近）。</w:t>
      </w:r>
    </w:p>
    <w:p w14:paraId="4864B201" w14:textId="77777777" w:rsidR="0008285D" w:rsidRPr="00FB3AFE" w:rsidRDefault="003E70E7">
      <w:pPr>
        <w:pStyle w:val="3"/>
        <w:numPr>
          <w:ilvl w:val="2"/>
          <w:numId w:val="3"/>
        </w:numPr>
        <w:tabs>
          <w:tab w:val="left" w:pos="0"/>
          <w:tab w:val="left" w:pos="426"/>
          <w:tab w:val="left" w:pos="576"/>
          <w:tab w:val="left" w:pos="786"/>
        </w:tabs>
        <w:rPr>
          <w:color w:val="auto"/>
        </w:rPr>
      </w:pPr>
      <w:r w:rsidRPr="00FB3AFE">
        <w:rPr>
          <w:rFonts w:hint="eastAsia"/>
          <w:color w:val="auto"/>
        </w:rPr>
        <w:t>付款进度和</w:t>
      </w:r>
      <w:r w:rsidRPr="00FB3AFE">
        <w:rPr>
          <w:color w:val="auto"/>
        </w:rPr>
        <w:t>支付方式</w:t>
      </w:r>
    </w:p>
    <w:p w14:paraId="3B8479FD" w14:textId="4929CA73" w:rsidR="0008285D" w:rsidRPr="00FB3AFE" w:rsidRDefault="002F46D8" w:rsidP="00711DB2">
      <w:pPr>
        <w:tabs>
          <w:tab w:val="left" w:pos="851"/>
        </w:tabs>
        <w:spacing w:line="360" w:lineRule="auto"/>
        <w:ind w:firstLineChars="202" w:firstLine="566"/>
        <w:rPr>
          <w:rFonts w:ascii="宋体" w:hAnsi="宋体"/>
          <w:spacing w:val="6"/>
          <w:sz w:val="28"/>
          <w:szCs w:val="28"/>
        </w:rPr>
      </w:pPr>
      <w:r w:rsidRPr="00FB3AFE">
        <w:rPr>
          <w:rFonts w:ascii="宋体" w:hAnsi="宋体" w:hint="eastAsia"/>
          <w:sz w:val="28"/>
          <w:szCs w:val="28"/>
        </w:rPr>
        <w:t>5个工作日内签订合同并支付</w:t>
      </w:r>
      <w:r w:rsidRPr="00FB3AFE">
        <w:rPr>
          <w:rFonts w:ascii="宋体" w:hAnsi="宋体"/>
          <w:sz w:val="28"/>
          <w:szCs w:val="28"/>
        </w:rPr>
        <w:t>4</w:t>
      </w:r>
      <w:r w:rsidRPr="00FB3AFE">
        <w:rPr>
          <w:rFonts w:ascii="宋体" w:hAnsi="宋体" w:hint="eastAsia"/>
          <w:sz w:val="28"/>
          <w:szCs w:val="28"/>
        </w:rPr>
        <w:t>0%预付款，收到供应商发票后1</w:t>
      </w:r>
      <w:r w:rsidRPr="00FB3AFE">
        <w:rPr>
          <w:rFonts w:ascii="宋体" w:hAnsi="宋体"/>
          <w:sz w:val="28"/>
          <w:szCs w:val="28"/>
        </w:rPr>
        <w:t>0</w:t>
      </w:r>
      <w:r w:rsidRPr="00FB3AFE">
        <w:rPr>
          <w:rFonts w:ascii="宋体" w:hAnsi="宋体" w:hint="eastAsia"/>
          <w:sz w:val="28"/>
          <w:szCs w:val="28"/>
        </w:rPr>
        <w:t>个工作日内支付剩余所有款项</w:t>
      </w:r>
      <w:r w:rsidR="00711DB2" w:rsidRPr="00FB3AFE">
        <w:rPr>
          <w:rFonts w:ascii="宋体" w:hAnsi="宋体" w:hint="eastAsia"/>
          <w:spacing w:val="6"/>
          <w:sz w:val="28"/>
          <w:szCs w:val="28"/>
        </w:rPr>
        <w:t>。</w:t>
      </w:r>
    </w:p>
    <w:p w14:paraId="6448C1F7" w14:textId="77777777" w:rsidR="0008285D" w:rsidRPr="00FB3AFE" w:rsidRDefault="003E70E7">
      <w:pPr>
        <w:pStyle w:val="3"/>
        <w:numPr>
          <w:ilvl w:val="2"/>
          <w:numId w:val="3"/>
        </w:numPr>
        <w:tabs>
          <w:tab w:val="left" w:pos="0"/>
          <w:tab w:val="left" w:pos="426"/>
          <w:tab w:val="left" w:pos="576"/>
          <w:tab w:val="left" w:pos="786"/>
        </w:tabs>
        <w:rPr>
          <w:color w:val="auto"/>
        </w:rPr>
      </w:pPr>
      <w:r w:rsidRPr="00FB3AFE">
        <w:rPr>
          <w:rFonts w:hint="eastAsia"/>
          <w:color w:val="auto"/>
        </w:rPr>
        <w:t>验收标准</w:t>
      </w:r>
      <w:r w:rsidRPr="00FB3AFE">
        <w:rPr>
          <w:color w:val="auto"/>
        </w:rPr>
        <w:t>和方法</w:t>
      </w:r>
    </w:p>
    <w:p w14:paraId="4BFE1FA7"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一</w:t>
      </w:r>
      <w:r w:rsidRPr="00FB3AFE">
        <w:rPr>
          <w:rFonts w:ascii="宋体" w:hAnsi="宋体"/>
          <w:sz w:val="28"/>
          <w:szCs w:val="28"/>
        </w:rPr>
        <w:t>、</w:t>
      </w:r>
      <w:r w:rsidRPr="00FB3AFE">
        <w:rPr>
          <w:rFonts w:ascii="宋体" w:hAnsi="宋体" w:hint="eastAsia"/>
          <w:sz w:val="28"/>
          <w:szCs w:val="28"/>
        </w:rPr>
        <w:t>验收标准：按国家有关规定的质量要求和技术指标以及合同约</w:t>
      </w:r>
      <w:r w:rsidRPr="00FB3AFE">
        <w:rPr>
          <w:rFonts w:ascii="宋体" w:hAnsi="宋体" w:hint="eastAsia"/>
          <w:sz w:val="28"/>
          <w:szCs w:val="28"/>
        </w:rPr>
        <w:lastRenderedPageBreak/>
        <w:t>定标准进行验收。</w:t>
      </w:r>
    </w:p>
    <w:p w14:paraId="6F112C92"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二</w:t>
      </w:r>
      <w:r w:rsidRPr="00FB3AFE">
        <w:rPr>
          <w:rFonts w:ascii="宋体" w:hAnsi="宋体"/>
          <w:sz w:val="28"/>
          <w:szCs w:val="28"/>
        </w:rPr>
        <w:t>、</w:t>
      </w:r>
      <w:r w:rsidRPr="00FB3AFE">
        <w:rPr>
          <w:rFonts w:ascii="宋体" w:hAnsi="宋体" w:hint="eastAsia"/>
          <w:sz w:val="28"/>
          <w:szCs w:val="28"/>
        </w:rPr>
        <w:t>采购人验收时如发现所交付的货物有短装、次品、损坏或不符合标准及合同规定之情形者，采购人应做出详尽的现场记录，或由双方签署备忘录，此现场记录或备忘录可用作补充、缺失和更换损坏部件的有效证据，由此产生的时间延误与有关费用由供应商承担，验收期限相应顺延。</w:t>
      </w:r>
    </w:p>
    <w:p w14:paraId="00E7D441"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三</w:t>
      </w:r>
      <w:r w:rsidRPr="00FB3AFE">
        <w:rPr>
          <w:rFonts w:ascii="宋体" w:hAnsi="宋体"/>
          <w:sz w:val="28"/>
          <w:szCs w:val="28"/>
        </w:rPr>
        <w:t>、</w:t>
      </w:r>
      <w:r w:rsidRPr="00FB3AFE">
        <w:rPr>
          <w:rFonts w:ascii="宋体" w:hAnsi="宋体" w:hint="eastAsia"/>
          <w:sz w:val="28"/>
          <w:szCs w:val="28"/>
        </w:rPr>
        <w:t>如验收合格，双方签署书面验收报告。</w:t>
      </w:r>
    </w:p>
    <w:p w14:paraId="5B6F77A3" w14:textId="31C319F9" w:rsidR="0008285D" w:rsidRPr="00FB3AFE" w:rsidRDefault="002F46D8" w:rsidP="002F46D8">
      <w:pPr>
        <w:widowControl/>
        <w:spacing w:line="360" w:lineRule="auto"/>
        <w:ind w:firstLineChars="200" w:firstLine="560"/>
        <w:jc w:val="left"/>
        <w:rPr>
          <w:rFonts w:ascii="宋体" w:hAnsi="宋体"/>
          <w:spacing w:val="6"/>
          <w:sz w:val="28"/>
          <w:szCs w:val="28"/>
        </w:rPr>
      </w:pPr>
      <w:r w:rsidRPr="00FB3AFE">
        <w:rPr>
          <w:rFonts w:ascii="宋体" w:hAnsi="宋体" w:hint="eastAsia"/>
          <w:sz w:val="28"/>
          <w:szCs w:val="28"/>
        </w:rPr>
        <w:t>四</w:t>
      </w:r>
      <w:r w:rsidRPr="00FB3AFE">
        <w:rPr>
          <w:rFonts w:ascii="宋体" w:hAnsi="宋体"/>
          <w:sz w:val="28"/>
          <w:szCs w:val="28"/>
        </w:rPr>
        <w:t>、</w:t>
      </w:r>
      <w:r w:rsidRPr="00FB3AFE">
        <w:rPr>
          <w:rFonts w:ascii="宋体" w:hAnsi="宋体" w:hint="eastAsia"/>
          <w:sz w:val="28"/>
          <w:szCs w:val="28"/>
        </w:rPr>
        <w:t>如货物经供应商2次维修仍不能达到合同约定的质量标准，采购人有权退货，并视作供应商不能交付货物而须支付违约赔偿金给采购人，采购人还可依法追究供应商的违约责任</w:t>
      </w:r>
      <w:r w:rsidR="003E70E7" w:rsidRPr="00FB3AFE">
        <w:rPr>
          <w:rFonts w:ascii="宋体" w:hAnsi="宋体"/>
          <w:spacing w:val="6"/>
          <w:sz w:val="28"/>
          <w:szCs w:val="28"/>
        </w:rPr>
        <w:t>。</w:t>
      </w:r>
    </w:p>
    <w:p w14:paraId="5E4D9B27" w14:textId="77777777" w:rsidR="0008285D" w:rsidRPr="00FB3AFE" w:rsidRDefault="003E70E7">
      <w:pPr>
        <w:pStyle w:val="3"/>
        <w:numPr>
          <w:ilvl w:val="2"/>
          <w:numId w:val="3"/>
        </w:numPr>
        <w:tabs>
          <w:tab w:val="left" w:pos="0"/>
          <w:tab w:val="left" w:pos="426"/>
          <w:tab w:val="left" w:pos="576"/>
          <w:tab w:val="left" w:pos="786"/>
        </w:tabs>
        <w:rPr>
          <w:color w:val="auto"/>
        </w:rPr>
      </w:pPr>
      <w:r w:rsidRPr="00FB3AFE">
        <w:rPr>
          <w:rFonts w:hint="eastAsia"/>
          <w:color w:val="auto"/>
        </w:rPr>
        <w:t>包装方式及运输</w:t>
      </w:r>
    </w:p>
    <w:p w14:paraId="0748C1AA"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一、包装：供应商所提供的货物应为制造商原装出厂包装，符合国家相关标准，由于包装不善引起的货物损坏、缺漏的损失由供应商负责。</w:t>
      </w:r>
    </w:p>
    <w:p w14:paraId="0D3A4F1B"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二</w:t>
      </w:r>
      <w:r w:rsidRPr="00FB3AFE">
        <w:rPr>
          <w:rFonts w:ascii="宋体" w:hAnsi="宋体"/>
          <w:sz w:val="28"/>
          <w:szCs w:val="28"/>
        </w:rPr>
        <w:t>、</w:t>
      </w:r>
      <w:r w:rsidRPr="00FB3AFE">
        <w:rPr>
          <w:rFonts w:ascii="宋体" w:hAnsi="宋体" w:hint="eastAsia"/>
          <w:sz w:val="28"/>
          <w:szCs w:val="28"/>
        </w:rPr>
        <w:t>所有货物送货、安装（含预留电源连接等满足采购人管理和使用需求的所有步骤）、调试，所有费用包含在总价中，成交后不得以任何理由另行收费。供应商负责将货物运到现场过程中的全部运输，包括装卸车、货物现场的搬运并提供产品清洁服务。</w:t>
      </w:r>
    </w:p>
    <w:p w14:paraId="10F98911"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三</w:t>
      </w:r>
      <w:r w:rsidRPr="00FB3AFE">
        <w:rPr>
          <w:rFonts w:ascii="宋体" w:hAnsi="宋体"/>
          <w:sz w:val="28"/>
          <w:szCs w:val="28"/>
        </w:rPr>
        <w:t>、</w:t>
      </w:r>
      <w:r w:rsidRPr="00FB3AFE">
        <w:rPr>
          <w:rFonts w:ascii="宋体" w:hAnsi="宋体" w:hint="eastAsia"/>
          <w:sz w:val="28"/>
          <w:szCs w:val="28"/>
        </w:rPr>
        <w:t>各种货物需提供装箱清单，按清单验收货物。货物在现场的保管由供应商负责，直至项目安装验收完毕。</w:t>
      </w:r>
    </w:p>
    <w:p w14:paraId="1BAD0E18" w14:textId="500C04E0" w:rsidR="0008285D" w:rsidRPr="00FB3AFE" w:rsidRDefault="002F46D8" w:rsidP="002F46D8">
      <w:pPr>
        <w:tabs>
          <w:tab w:val="left" w:pos="851"/>
        </w:tabs>
        <w:spacing w:line="360" w:lineRule="auto"/>
        <w:ind w:firstLineChars="202" w:firstLine="566"/>
        <w:rPr>
          <w:rFonts w:ascii="宋体" w:hAnsi="宋体"/>
          <w:spacing w:val="6"/>
          <w:sz w:val="28"/>
          <w:szCs w:val="28"/>
        </w:rPr>
      </w:pPr>
      <w:r w:rsidRPr="00FB3AFE">
        <w:rPr>
          <w:rFonts w:ascii="宋体" w:hAnsi="宋体" w:hint="eastAsia"/>
          <w:sz w:val="28"/>
          <w:szCs w:val="28"/>
        </w:rPr>
        <w:t>四</w:t>
      </w:r>
      <w:r w:rsidRPr="00FB3AFE">
        <w:rPr>
          <w:rFonts w:ascii="宋体" w:hAnsi="宋体"/>
          <w:sz w:val="28"/>
          <w:szCs w:val="28"/>
        </w:rPr>
        <w:t>、</w:t>
      </w:r>
      <w:r w:rsidRPr="00FB3AFE">
        <w:rPr>
          <w:rFonts w:ascii="宋体" w:hAnsi="宋体" w:hint="eastAsia"/>
          <w:sz w:val="28"/>
          <w:szCs w:val="28"/>
        </w:rPr>
        <w:t>包装、运输、调试、安装、使用安全设计等安全责任由供应商负责</w:t>
      </w:r>
      <w:r w:rsidR="003E70E7" w:rsidRPr="00FB3AFE">
        <w:rPr>
          <w:rFonts w:ascii="宋体" w:hAnsi="宋体" w:hint="eastAsia"/>
          <w:spacing w:val="6"/>
          <w:sz w:val="28"/>
          <w:szCs w:val="28"/>
        </w:rPr>
        <w:t>。</w:t>
      </w:r>
    </w:p>
    <w:p w14:paraId="59025DD9" w14:textId="77777777" w:rsidR="0008285D" w:rsidRPr="00FB3AFE" w:rsidRDefault="003E70E7">
      <w:pPr>
        <w:pStyle w:val="3"/>
        <w:numPr>
          <w:ilvl w:val="2"/>
          <w:numId w:val="3"/>
        </w:numPr>
        <w:rPr>
          <w:color w:val="auto"/>
        </w:rPr>
      </w:pPr>
      <w:r w:rsidRPr="00FB3AFE">
        <w:rPr>
          <w:rFonts w:hint="eastAsia"/>
          <w:color w:val="auto"/>
        </w:rPr>
        <w:t>质量保修范围</w:t>
      </w:r>
      <w:r w:rsidRPr="00FB3AFE">
        <w:rPr>
          <w:color w:val="auto"/>
        </w:rPr>
        <w:t>和保修期</w:t>
      </w:r>
    </w:p>
    <w:p w14:paraId="139D4472"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一、每种产品生产前，成交供应商应试制样品并运送至采购人指定地点供定型确认，样品如不满足需求应按照采购人的需求进行调整，采</w:t>
      </w:r>
      <w:r w:rsidRPr="00FB3AFE">
        <w:rPr>
          <w:rFonts w:ascii="宋体" w:hAnsi="宋体" w:hint="eastAsia"/>
          <w:sz w:val="28"/>
          <w:szCs w:val="28"/>
        </w:rPr>
        <w:lastRenderedPageBreak/>
        <w:t>购人确认定型在图纸上签字方可生产。试制样品不计入交付产品数量。</w:t>
      </w:r>
    </w:p>
    <w:p w14:paraId="13578CED"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二</w:t>
      </w:r>
      <w:r w:rsidRPr="00FB3AFE">
        <w:rPr>
          <w:rFonts w:ascii="宋体" w:hAnsi="宋体"/>
          <w:sz w:val="28"/>
          <w:szCs w:val="28"/>
        </w:rPr>
        <w:t>、</w:t>
      </w:r>
      <w:r w:rsidRPr="00FB3AFE">
        <w:rPr>
          <w:rFonts w:ascii="宋体" w:hAnsi="宋体" w:hint="eastAsia"/>
          <w:sz w:val="28"/>
          <w:szCs w:val="28"/>
        </w:rPr>
        <w:t>供应商需指定现场安装负责人，负责安装协调管理工作。</w:t>
      </w:r>
    </w:p>
    <w:p w14:paraId="20C62CD4"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三、货物安装所需工具物料由供应商自备，自费运到现场，完工后自费搬走，包括货物接入安装现场预留强弱电的所有物料（含电源面板、电线、阻燃管、辅料等），费用包含在投标总价中，成交后不得以任何理由另行收费。</w:t>
      </w:r>
    </w:p>
    <w:p w14:paraId="1AB79DB3" w14:textId="6DB2747D" w:rsidR="0008285D" w:rsidRPr="00FB3AFE" w:rsidRDefault="002F46D8" w:rsidP="002F46D8">
      <w:pPr>
        <w:tabs>
          <w:tab w:val="left" w:pos="851"/>
        </w:tabs>
        <w:spacing w:line="360" w:lineRule="auto"/>
        <w:ind w:firstLineChars="202" w:firstLine="566"/>
        <w:rPr>
          <w:rFonts w:ascii="宋体" w:hAnsi="宋体"/>
          <w:spacing w:val="6"/>
          <w:sz w:val="28"/>
          <w:szCs w:val="28"/>
        </w:rPr>
      </w:pPr>
      <w:r w:rsidRPr="00FB3AFE">
        <w:rPr>
          <w:rFonts w:ascii="宋体" w:hAnsi="宋体" w:hint="eastAsia"/>
          <w:sz w:val="28"/>
          <w:szCs w:val="28"/>
        </w:rPr>
        <w:t>四、货物的拆箱、安装等工作由供应商负责，但应在采购人指定人员的参与下进行。安装调试的原始记录应经采购人方签字确认后作为验收的文件之一</w:t>
      </w:r>
      <w:r w:rsidR="003E70E7" w:rsidRPr="00FB3AFE">
        <w:rPr>
          <w:rFonts w:ascii="宋体" w:hAnsi="宋体" w:hint="eastAsia"/>
          <w:spacing w:val="6"/>
          <w:sz w:val="28"/>
          <w:szCs w:val="28"/>
        </w:rPr>
        <w:t>。</w:t>
      </w:r>
    </w:p>
    <w:p w14:paraId="1129938D" w14:textId="77777777" w:rsidR="0008285D" w:rsidRPr="00FB3AFE" w:rsidRDefault="003E70E7">
      <w:pPr>
        <w:pStyle w:val="3"/>
        <w:numPr>
          <w:ilvl w:val="2"/>
          <w:numId w:val="3"/>
        </w:numPr>
        <w:tabs>
          <w:tab w:val="left" w:pos="0"/>
          <w:tab w:val="left" w:pos="426"/>
          <w:tab w:val="left" w:pos="576"/>
          <w:tab w:val="left" w:pos="786"/>
        </w:tabs>
        <w:rPr>
          <w:color w:val="auto"/>
        </w:rPr>
      </w:pPr>
      <w:r w:rsidRPr="00FB3AFE">
        <w:rPr>
          <w:rFonts w:hint="eastAsia"/>
          <w:color w:val="auto"/>
        </w:rPr>
        <w:t>售后服务要求</w:t>
      </w:r>
    </w:p>
    <w:p w14:paraId="2A1EC177"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一、本项目产品主体质保期至少10年，光源类、电子类零部件质保期至少三年，终身维护，时间自最终验收合格并交付使用之日起计算。质保期内的产品出现的任何非人为故障或产品质量问题供应商负责保修，涉及零部件与更换费用均由供应商负责。</w:t>
      </w:r>
    </w:p>
    <w:p w14:paraId="78F0C9D2"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二、供应商应在成都设有常驻维修服务机构或承诺成交后设置（应有固定售后人员配备，常规备品备件，现场服务支持能力），并提供售后服务支持，包括售后服务电话7天*8小时接听，2小时内赶到现场进行维修、更换。</w:t>
      </w:r>
    </w:p>
    <w:p w14:paraId="487B6417" w14:textId="77777777" w:rsidR="002F46D8" w:rsidRPr="00FB3AFE" w:rsidRDefault="002F46D8" w:rsidP="002F46D8">
      <w:pPr>
        <w:spacing w:line="360" w:lineRule="auto"/>
        <w:ind w:firstLineChars="200" w:firstLine="562"/>
        <w:jc w:val="left"/>
        <w:rPr>
          <w:rFonts w:ascii="宋体" w:hAnsi="宋体"/>
          <w:b/>
          <w:sz w:val="28"/>
          <w:szCs w:val="28"/>
        </w:rPr>
      </w:pPr>
      <w:r w:rsidRPr="00FB3AFE">
        <w:rPr>
          <w:rFonts w:ascii="宋体" w:hAnsi="宋体" w:hint="eastAsia"/>
          <w:b/>
          <w:sz w:val="28"/>
          <w:szCs w:val="28"/>
        </w:rPr>
        <w:t>三、★供应商需进行定期回访，每年不得少于2次的巡检。</w:t>
      </w:r>
      <w:r w:rsidRPr="00FB3AFE">
        <w:rPr>
          <w:rFonts w:ascii="宋体" w:hAnsi="宋体" w:hint="eastAsia"/>
          <w:b/>
          <w:spacing w:val="6"/>
          <w:sz w:val="28"/>
          <w:szCs w:val="28"/>
        </w:rPr>
        <w:t>（说明：按招标文件3.3.</w:t>
      </w:r>
      <w:r w:rsidRPr="00FB3AFE">
        <w:rPr>
          <w:rFonts w:ascii="宋体" w:hAnsi="宋体"/>
          <w:b/>
          <w:spacing w:val="6"/>
          <w:sz w:val="28"/>
          <w:szCs w:val="28"/>
        </w:rPr>
        <w:t>5</w:t>
      </w:r>
      <w:r w:rsidRPr="00FB3AFE">
        <w:rPr>
          <w:rFonts w:ascii="宋体" w:hAnsi="宋体" w:hint="eastAsia"/>
          <w:b/>
          <w:spacing w:val="6"/>
          <w:sz w:val="28"/>
          <w:szCs w:val="28"/>
        </w:rPr>
        <w:t>承诺函的内容进行承诺。）</w:t>
      </w:r>
    </w:p>
    <w:p w14:paraId="2435CF80" w14:textId="271FC52D" w:rsidR="0008285D" w:rsidRPr="00FB3AFE" w:rsidRDefault="002F46D8" w:rsidP="002F46D8">
      <w:pPr>
        <w:tabs>
          <w:tab w:val="left" w:pos="851"/>
        </w:tabs>
        <w:spacing w:line="360" w:lineRule="auto"/>
        <w:ind w:firstLineChars="202" w:firstLine="568"/>
        <w:rPr>
          <w:rFonts w:ascii="宋体" w:hAnsi="宋体"/>
          <w:spacing w:val="6"/>
          <w:sz w:val="28"/>
          <w:szCs w:val="28"/>
        </w:rPr>
      </w:pPr>
      <w:r w:rsidRPr="00FB3AFE">
        <w:rPr>
          <w:rFonts w:ascii="宋体" w:hAnsi="宋体" w:hint="eastAsia"/>
          <w:b/>
          <w:sz w:val="28"/>
          <w:szCs w:val="28"/>
        </w:rPr>
        <w:t>四、★供应商具有技术支持与服务体系，</w:t>
      </w:r>
      <w:r w:rsidR="00420EC2" w:rsidRPr="00FB3AFE">
        <w:rPr>
          <w:rFonts w:ascii="宋体" w:hAnsi="宋体" w:hint="eastAsia"/>
          <w:b/>
          <w:sz w:val="28"/>
          <w:szCs w:val="28"/>
        </w:rPr>
        <w:t>针对项目实际配置</w:t>
      </w:r>
      <w:r w:rsidRPr="00FB3AFE">
        <w:rPr>
          <w:rFonts w:ascii="宋体" w:hAnsi="宋体" w:hint="eastAsia"/>
          <w:b/>
          <w:sz w:val="28"/>
          <w:szCs w:val="28"/>
        </w:rPr>
        <w:t>组织机构、管理和服务人员。</w:t>
      </w:r>
      <w:r w:rsidRPr="00FB3AFE">
        <w:rPr>
          <w:rFonts w:ascii="宋体" w:hAnsi="宋体" w:hint="eastAsia"/>
          <w:b/>
          <w:spacing w:val="6"/>
          <w:sz w:val="28"/>
          <w:szCs w:val="28"/>
        </w:rPr>
        <w:t>（说明：按招标文件3.3.</w:t>
      </w:r>
      <w:r w:rsidRPr="00FB3AFE">
        <w:rPr>
          <w:rFonts w:ascii="宋体" w:hAnsi="宋体"/>
          <w:b/>
          <w:spacing w:val="6"/>
          <w:sz w:val="28"/>
          <w:szCs w:val="28"/>
        </w:rPr>
        <w:t>5</w:t>
      </w:r>
      <w:r w:rsidRPr="00FB3AFE">
        <w:rPr>
          <w:rFonts w:ascii="宋体" w:hAnsi="宋体" w:hint="eastAsia"/>
          <w:b/>
          <w:spacing w:val="6"/>
          <w:sz w:val="28"/>
          <w:szCs w:val="28"/>
        </w:rPr>
        <w:t>承诺函的内容进行承诺。）</w:t>
      </w:r>
      <w:r w:rsidR="003E70E7" w:rsidRPr="00FB3AFE">
        <w:rPr>
          <w:rFonts w:ascii="宋体" w:hAnsi="宋体" w:hint="eastAsia"/>
          <w:spacing w:val="6"/>
          <w:sz w:val="28"/>
          <w:szCs w:val="28"/>
        </w:rPr>
        <w:t>。</w:t>
      </w:r>
    </w:p>
    <w:p w14:paraId="3F661A85" w14:textId="77777777" w:rsidR="0008285D" w:rsidRPr="00FB3AFE" w:rsidRDefault="003E70E7">
      <w:pPr>
        <w:pStyle w:val="3"/>
        <w:numPr>
          <w:ilvl w:val="2"/>
          <w:numId w:val="3"/>
        </w:numPr>
        <w:tabs>
          <w:tab w:val="left" w:pos="0"/>
          <w:tab w:val="left" w:pos="426"/>
          <w:tab w:val="left" w:pos="576"/>
          <w:tab w:val="left" w:pos="786"/>
        </w:tabs>
        <w:rPr>
          <w:color w:val="auto"/>
        </w:rPr>
      </w:pPr>
      <w:r w:rsidRPr="00FB3AFE">
        <w:rPr>
          <w:rFonts w:hint="eastAsia"/>
          <w:color w:val="auto"/>
        </w:rPr>
        <w:lastRenderedPageBreak/>
        <w:t>违约责任</w:t>
      </w:r>
    </w:p>
    <w:p w14:paraId="2EF19C91"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一、采购人违约责任：</w:t>
      </w:r>
    </w:p>
    <w:p w14:paraId="06102B04"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（一）采购人无正当理由拒收货物的，采购人应向供应商偿付合同总价百分之一的违约金；</w:t>
      </w:r>
    </w:p>
    <w:p w14:paraId="354EDEBE"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（二）因采购人原因导致变更、中止或者终止政府采购合同的，采购人应对供应商受到的损失据实给予赔偿或者补偿。</w:t>
      </w:r>
    </w:p>
    <w:p w14:paraId="2DC3F1E5"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（三）采购人偿付的违约金不足以弥补供应商直接损失的，还应按供应商损失尚未弥补的部分，支付赔偿金给供应商。</w:t>
      </w:r>
    </w:p>
    <w:p w14:paraId="5123B3FC"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（四）无质量问题和违约行为的，采购人应准时支付供应商货款。如逾期的，除应及时付足货款外，应</w:t>
      </w:r>
      <w:r w:rsidRPr="00FB3AFE">
        <w:rPr>
          <w:rFonts w:ascii="宋体" w:hAnsi="宋体"/>
          <w:sz w:val="28"/>
          <w:szCs w:val="28"/>
        </w:rPr>
        <w:t>按应付金额每日</w:t>
      </w:r>
      <w:r w:rsidRPr="00FB3AFE">
        <w:rPr>
          <w:rFonts w:ascii="宋体" w:hAnsi="宋体" w:hint="eastAsia"/>
          <w:sz w:val="28"/>
          <w:szCs w:val="28"/>
        </w:rPr>
        <w:t>万分之一</w:t>
      </w:r>
      <w:r w:rsidRPr="00FB3AFE">
        <w:rPr>
          <w:rFonts w:ascii="宋体" w:hAnsi="宋体"/>
          <w:sz w:val="28"/>
          <w:szCs w:val="28"/>
        </w:rPr>
        <w:t>标准向供应商赔付违约金</w:t>
      </w:r>
      <w:r w:rsidRPr="00FB3AFE">
        <w:rPr>
          <w:rFonts w:ascii="宋体" w:hAnsi="宋体" w:hint="eastAsia"/>
          <w:sz w:val="28"/>
          <w:szCs w:val="28"/>
        </w:rPr>
        <w:t>。</w:t>
      </w:r>
    </w:p>
    <w:p w14:paraId="61BCA38F"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二、供应商违约责任</w:t>
      </w:r>
    </w:p>
    <w:p w14:paraId="1CDB9D10"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一）供应商交付的货物质量不符合合同规定的，供应商应向采购人支付合同总价的百分之三的违约金，并须在合同规定的交货时间内更换合格的货物给采购人，否则，视作供应商不能交付货物而违约，按本条本款下述第“（二）”项规定由供应商偿付违约赔偿金给采购人。</w:t>
      </w:r>
    </w:p>
    <w:p w14:paraId="302528CF"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二）供应商不能交付货物或逾期交付货物而违约的，除应及时交足货物外，应向采购人偿付逾期交货部分货款总额的万分之三/天的违约金；逾期交货超过三十天，采购人有权终止合同，供应商则应按合同总价的百分之三的金额向采购人偿付赔偿金，并须全额退还采购人已经付给供应商的货款及其他款项。</w:t>
      </w:r>
    </w:p>
    <w:p w14:paraId="1C9B574E"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（三）供应商货物经验收后，如不符合本合同规定标准的，则视为供应商没有按时交货而违约，除承担本款前述第“（二）”项违约责任外，供应商还须在三十天内无条件更换合格的货物，如逾期不能更换合</w:t>
      </w:r>
      <w:r w:rsidRPr="00FB3AFE">
        <w:rPr>
          <w:rFonts w:ascii="宋体" w:hAnsi="宋体" w:hint="eastAsia"/>
          <w:sz w:val="28"/>
          <w:szCs w:val="28"/>
        </w:rPr>
        <w:lastRenderedPageBreak/>
        <w:t>格的货物，采购人有权终止本合同，供应商应另付合同总价的百分之三的赔偿金给采购人。</w:t>
      </w:r>
    </w:p>
    <w:p w14:paraId="0E711777"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四）供应商保证本合同货物的权利无瑕疵，包括货物所有权及知识产权等权利无瑕疵。如任何第三方经法院（或仲裁机构）裁决有权对上述货物主张权利或国家机关依法对货物进行没收查处的，供应商除应向采购人返还已收款项外，还应另按合同总价的百分之三向采购人支付违约金并赔偿因此给采购人造成的一切损失。</w:t>
      </w:r>
    </w:p>
    <w:p w14:paraId="239DF8B0" w14:textId="77777777" w:rsidR="002F46D8" w:rsidRPr="00FB3AFE" w:rsidRDefault="002F46D8" w:rsidP="002F46D8">
      <w:pPr>
        <w:spacing w:line="360" w:lineRule="auto"/>
        <w:ind w:firstLineChars="200" w:firstLine="560"/>
        <w:jc w:val="left"/>
        <w:rPr>
          <w:rFonts w:ascii="宋体" w:hAnsi="宋体"/>
          <w:sz w:val="28"/>
          <w:szCs w:val="28"/>
        </w:rPr>
      </w:pPr>
      <w:r w:rsidRPr="00FB3AFE">
        <w:rPr>
          <w:rFonts w:ascii="宋体" w:hAnsi="宋体" w:hint="eastAsia"/>
          <w:sz w:val="28"/>
          <w:szCs w:val="28"/>
        </w:rPr>
        <w:t>（五）供应商偿付的违约金不足以弥补采购人损失的，还应按采购人损失尚未弥补的部分，支付赔偿金给采购人。</w:t>
      </w:r>
    </w:p>
    <w:p w14:paraId="1F3FC19D" w14:textId="7E5A4436" w:rsidR="0008285D" w:rsidRPr="00FB3AFE" w:rsidRDefault="002F46D8" w:rsidP="002F46D8">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六）因供应商违约行为或违法行为而导致采购人向供应商追究违约或赔偿责任的，供应商应当赔偿采购人由此而产生的全部费用（包括但不限于诉讼费、鉴定费、财产保全费及担保费、公证费、律师代理费、差旅费等）</w:t>
      </w:r>
      <w:r w:rsidR="003E70E7" w:rsidRPr="00FB3AFE">
        <w:rPr>
          <w:rFonts w:ascii="宋体" w:hAnsi="宋体"/>
          <w:spacing w:val="6"/>
          <w:sz w:val="28"/>
          <w:szCs w:val="28"/>
        </w:rPr>
        <w:t>。</w:t>
      </w:r>
    </w:p>
    <w:p w14:paraId="6BF36B5D" w14:textId="77777777" w:rsidR="0008285D" w:rsidRPr="00FB3AFE" w:rsidRDefault="003E70E7">
      <w:pPr>
        <w:pStyle w:val="3"/>
        <w:numPr>
          <w:ilvl w:val="2"/>
          <w:numId w:val="3"/>
        </w:numPr>
        <w:tabs>
          <w:tab w:val="left" w:pos="0"/>
          <w:tab w:val="left" w:pos="426"/>
          <w:tab w:val="left" w:pos="576"/>
          <w:tab w:val="left" w:pos="786"/>
        </w:tabs>
        <w:rPr>
          <w:color w:val="auto"/>
        </w:rPr>
      </w:pPr>
      <w:r w:rsidRPr="00FB3AFE">
        <w:rPr>
          <w:rFonts w:hint="eastAsia"/>
          <w:color w:val="auto"/>
        </w:rPr>
        <w:t>解决争议的方式</w:t>
      </w:r>
    </w:p>
    <w:p w14:paraId="38000422" w14:textId="77777777" w:rsidR="002F46D8" w:rsidRPr="00FB3AFE" w:rsidRDefault="002F46D8" w:rsidP="002F46D8">
      <w:pPr>
        <w:pStyle w:val="26"/>
        <w:snapToGrid w:val="0"/>
        <w:spacing w:line="360" w:lineRule="auto"/>
        <w:ind w:firstLine="560"/>
        <w:rPr>
          <w:rFonts w:ascii="宋体" w:hAnsi="宋体" w:cs="Times New Roman"/>
          <w:sz w:val="28"/>
          <w:szCs w:val="28"/>
        </w:rPr>
      </w:pPr>
      <w:r w:rsidRPr="00FB3AFE">
        <w:rPr>
          <w:rFonts w:ascii="宋体" w:hAnsi="宋体" w:cs="Times New Roman" w:hint="eastAsia"/>
          <w:sz w:val="28"/>
          <w:szCs w:val="28"/>
        </w:rPr>
        <w:t>一、因货物的质量问题发生争议，由具有法定资格条件的质量技术监督机构进行质量鉴定。货物符合标准的，鉴定费由采购人承担；货物不符合质量标准的，鉴定费由供应商承担。</w:t>
      </w:r>
    </w:p>
    <w:p w14:paraId="73AB5B19" w14:textId="77777777" w:rsidR="002F46D8" w:rsidRPr="00FB3AFE" w:rsidRDefault="002F46D8" w:rsidP="002F46D8">
      <w:pPr>
        <w:pStyle w:val="af"/>
        <w:spacing w:line="360" w:lineRule="auto"/>
        <w:ind w:firstLineChars="200" w:firstLine="560"/>
        <w:rPr>
          <w:rFonts w:hAnsi="宋体"/>
          <w:kern w:val="2"/>
          <w:sz w:val="28"/>
          <w:szCs w:val="28"/>
        </w:rPr>
      </w:pPr>
      <w:r w:rsidRPr="00FB3AFE">
        <w:rPr>
          <w:rFonts w:hAnsi="宋体" w:hint="eastAsia"/>
          <w:kern w:val="2"/>
          <w:sz w:val="28"/>
          <w:szCs w:val="28"/>
        </w:rPr>
        <w:t>二、本合同在履行期间，双方发生争议时，在不影响工程进度的前提下，双方可采取协商解决或请有关部门进行调解。</w:t>
      </w:r>
    </w:p>
    <w:p w14:paraId="0FD2CA9E" w14:textId="77777777" w:rsidR="002F46D8" w:rsidRPr="00FB3AFE" w:rsidRDefault="002F46D8" w:rsidP="002F46D8">
      <w:pPr>
        <w:pStyle w:val="af"/>
        <w:spacing w:line="360" w:lineRule="auto"/>
        <w:ind w:firstLineChars="200" w:firstLine="560"/>
        <w:rPr>
          <w:rFonts w:hAnsi="宋体"/>
          <w:kern w:val="2"/>
          <w:sz w:val="28"/>
          <w:szCs w:val="28"/>
        </w:rPr>
      </w:pPr>
      <w:r w:rsidRPr="00FB3AFE">
        <w:rPr>
          <w:rFonts w:hAnsi="宋体" w:hint="eastAsia"/>
          <w:kern w:val="2"/>
          <w:sz w:val="28"/>
          <w:szCs w:val="28"/>
        </w:rPr>
        <w:t>三、当事人不愿通过协商、调解解决或者协商调解不成的，可向采购人所在地人民法院提起诉讼。</w:t>
      </w:r>
    </w:p>
    <w:p w14:paraId="6EDCB031" w14:textId="24B3BEAE" w:rsidR="0008285D" w:rsidRPr="00FB3AFE" w:rsidRDefault="002F46D8" w:rsidP="002F46D8">
      <w:pPr>
        <w:spacing w:line="360" w:lineRule="auto"/>
        <w:ind w:firstLineChars="200" w:firstLine="560"/>
      </w:pPr>
      <w:r w:rsidRPr="00FB3AFE">
        <w:rPr>
          <w:rFonts w:ascii="宋体" w:hAnsi="宋体" w:hint="eastAsia"/>
          <w:sz w:val="28"/>
          <w:szCs w:val="28"/>
        </w:rPr>
        <w:t>四、本合同履行中如有任何一方违约，那么守约方为保障自己合法权益而产生的律师费、诉讼费、差旅费、公告费等，均由违约方承担</w:t>
      </w:r>
      <w:r w:rsidR="003E70E7" w:rsidRPr="00FB3AFE">
        <w:rPr>
          <w:rFonts w:ascii="宋体" w:hAnsi="宋体" w:hint="eastAsia"/>
          <w:sz w:val="28"/>
          <w:szCs w:val="28"/>
        </w:rPr>
        <w:t>。</w:t>
      </w:r>
    </w:p>
    <w:p w14:paraId="23602996" w14:textId="77777777" w:rsidR="0008285D" w:rsidRPr="00FB3AFE" w:rsidRDefault="003E70E7">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bCs/>
          <w:sz w:val="28"/>
          <w:szCs w:val="28"/>
        </w:rPr>
      </w:pPr>
      <w:bookmarkStart w:id="161" w:name="_Toc97815696"/>
      <w:r w:rsidRPr="00FB3AFE">
        <w:rPr>
          <w:rFonts w:ascii="宋体" w:hAnsi="宋体" w:hint="eastAsia"/>
          <w:b/>
          <w:bCs/>
          <w:sz w:val="28"/>
          <w:szCs w:val="28"/>
        </w:rPr>
        <w:lastRenderedPageBreak/>
        <w:t>最高限价</w:t>
      </w:r>
      <w:bookmarkEnd w:id="161"/>
    </w:p>
    <w:p w14:paraId="3B28149E" w14:textId="4F2BAE79" w:rsidR="0008285D" w:rsidRPr="00FB3AFE" w:rsidRDefault="003E70E7">
      <w:pPr>
        <w:spacing w:line="360" w:lineRule="auto"/>
        <w:ind w:firstLineChars="196" w:firstLine="551"/>
        <w:rPr>
          <w:rFonts w:ascii="宋体" w:hAnsi="宋体"/>
          <w:b/>
          <w:sz w:val="28"/>
          <w:szCs w:val="28"/>
          <w:lang w:val="zh-CN"/>
        </w:rPr>
      </w:pPr>
      <w:r w:rsidRPr="00FB3AFE">
        <w:rPr>
          <w:rFonts w:ascii="宋体" w:hAnsi="宋体" w:hint="eastAsia"/>
          <w:b/>
          <w:sz w:val="28"/>
          <w:szCs w:val="28"/>
        </w:rPr>
        <w:t>★本项目投标</w:t>
      </w:r>
      <w:r w:rsidRPr="00FB3AFE">
        <w:rPr>
          <w:rFonts w:ascii="宋体" w:hAnsi="宋体"/>
          <w:b/>
          <w:sz w:val="28"/>
          <w:szCs w:val="28"/>
        </w:rPr>
        <w:t>报价</w:t>
      </w:r>
      <w:r w:rsidRPr="00FB3AFE">
        <w:rPr>
          <w:rFonts w:ascii="宋体" w:hAnsi="宋体" w:hint="eastAsia"/>
          <w:b/>
          <w:sz w:val="28"/>
          <w:szCs w:val="28"/>
        </w:rPr>
        <w:t>最高限价为人民币</w:t>
      </w:r>
      <w:r w:rsidR="002F46D8" w:rsidRPr="00FB3AFE">
        <w:rPr>
          <w:rFonts w:ascii="宋体" w:hAnsi="宋体"/>
          <w:b/>
          <w:sz w:val="28"/>
          <w:szCs w:val="28"/>
        </w:rPr>
        <w:t>1025000</w:t>
      </w:r>
      <w:r w:rsidRPr="00FB3AFE">
        <w:rPr>
          <w:rFonts w:ascii="宋体" w:hAnsi="宋体" w:hint="eastAsia"/>
          <w:b/>
          <w:sz w:val="28"/>
          <w:szCs w:val="28"/>
          <w:lang w:val="zh-CN"/>
        </w:rPr>
        <w:t>元，</w:t>
      </w:r>
      <w:r w:rsidRPr="00FB3AFE">
        <w:rPr>
          <w:rFonts w:ascii="宋体" w:hAnsi="宋体" w:hint="eastAsia"/>
          <w:b/>
          <w:sz w:val="28"/>
          <w:szCs w:val="28"/>
        </w:rPr>
        <w:t>单价最高</w:t>
      </w:r>
      <w:r w:rsidRPr="00FB3AFE">
        <w:rPr>
          <w:rFonts w:ascii="宋体" w:hAnsi="宋体"/>
          <w:b/>
          <w:sz w:val="28"/>
          <w:szCs w:val="28"/>
        </w:rPr>
        <w:t>限价见第</w:t>
      </w:r>
      <w:r w:rsidRPr="00FB3AFE">
        <w:rPr>
          <w:rFonts w:ascii="宋体" w:hAnsi="宋体" w:hint="eastAsia"/>
          <w:b/>
          <w:sz w:val="28"/>
          <w:szCs w:val="28"/>
        </w:rPr>
        <w:t>4章</w:t>
      </w:r>
      <w:r w:rsidRPr="00FB3AFE">
        <w:rPr>
          <w:rFonts w:ascii="宋体" w:hAnsi="宋体"/>
          <w:b/>
          <w:sz w:val="28"/>
          <w:szCs w:val="28"/>
        </w:rPr>
        <w:t>技术参数及要求，如</w:t>
      </w:r>
      <w:r w:rsidRPr="00FB3AFE">
        <w:rPr>
          <w:rFonts w:ascii="宋体" w:hAnsi="宋体" w:hint="eastAsia"/>
          <w:b/>
          <w:sz w:val="28"/>
          <w:szCs w:val="28"/>
        </w:rPr>
        <w:t>投标人投标报价高于</w:t>
      </w:r>
      <w:r w:rsidR="004A5035" w:rsidRPr="00FB3AFE">
        <w:rPr>
          <w:rFonts w:ascii="宋体" w:hAnsi="宋体" w:hint="eastAsia"/>
          <w:b/>
          <w:sz w:val="28"/>
          <w:szCs w:val="28"/>
        </w:rPr>
        <w:t>投标</w:t>
      </w:r>
      <w:r w:rsidR="004A5035" w:rsidRPr="00FB3AFE">
        <w:rPr>
          <w:rFonts w:ascii="宋体" w:hAnsi="宋体"/>
          <w:b/>
          <w:sz w:val="28"/>
          <w:szCs w:val="28"/>
        </w:rPr>
        <w:t>报价</w:t>
      </w:r>
      <w:r w:rsidRPr="00FB3AFE">
        <w:rPr>
          <w:rFonts w:ascii="宋体" w:hAnsi="宋体" w:hint="eastAsia"/>
          <w:b/>
          <w:sz w:val="28"/>
          <w:szCs w:val="28"/>
        </w:rPr>
        <w:t>最高限价或</w:t>
      </w:r>
      <w:r w:rsidRPr="00FB3AFE">
        <w:rPr>
          <w:rFonts w:ascii="宋体" w:hAnsi="宋体"/>
          <w:b/>
          <w:sz w:val="28"/>
          <w:szCs w:val="28"/>
        </w:rPr>
        <w:t>单价报价高于单价最高限价</w:t>
      </w:r>
      <w:r w:rsidRPr="00FB3AFE">
        <w:rPr>
          <w:rFonts w:ascii="宋体" w:hAnsi="宋体" w:hint="eastAsia"/>
          <w:b/>
          <w:sz w:val="28"/>
          <w:szCs w:val="28"/>
        </w:rPr>
        <w:t>的则其投标文件将按无效投标文件处理</w:t>
      </w:r>
      <w:r w:rsidRPr="00FB3AFE">
        <w:rPr>
          <w:rFonts w:ascii="宋体" w:hAnsi="宋体" w:cstheme="minorBidi" w:hint="eastAsia"/>
          <w:b/>
          <w:sz w:val="28"/>
          <w:szCs w:val="28"/>
          <w:lang w:val="zh-CN"/>
        </w:rPr>
        <w:t>。</w:t>
      </w:r>
    </w:p>
    <w:p w14:paraId="0BABC2ED" w14:textId="77777777" w:rsidR="0008285D" w:rsidRPr="00FB3AFE" w:rsidRDefault="003E70E7">
      <w:pPr>
        <w:keepNext/>
        <w:keepLines/>
        <w:numPr>
          <w:ilvl w:val="1"/>
          <w:numId w:val="3"/>
        </w:numPr>
        <w:tabs>
          <w:tab w:val="left" w:pos="0"/>
          <w:tab w:val="left" w:pos="426"/>
          <w:tab w:val="left" w:pos="576"/>
          <w:tab w:val="left" w:pos="786"/>
        </w:tabs>
        <w:spacing w:line="360" w:lineRule="auto"/>
        <w:ind w:left="0" w:firstLine="0"/>
        <w:outlineLvl w:val="1"/>
        <w:rPr>
          <w:rFonts w:ascii="宋体" w:hAnsi="宋体"/>
          <w:b/>
          <w:sz w:val="28"/>
          <w:szCs w:val="28"/>
        </w:rPr>
      </w:pPr>
      <w:bookmarkStart w:id="162" w:name="_Toc97815697"/>
      <w:r w:rsidRPr="00FB3AFE">
        <w:rPr>
          <w:rFonts w:ascii="宋体" w:hAnsi="宋体" w:hint="eastAsia"/>
          <w:b/>
          <w:sz w:val="28"/>
          <w:szCs w:val="28"/>
        </w:rPr>
        <w:t>其他要求</w:t>
      </w:r>
      <w:bookmarkEnd w:id="162"/>
    </w:p>
    <w:p w14:paraId="57BE3EE7" w14:textId="7DAA2BB3" w:rsidR="0008285D" w:rsidRDefault="003E70E7" w:rsidP="002F46D8">
      <w:pPr>
        <w:pStyle w:val="13"/>
        <w:tabs>
          <w:tab w:val="left" w:pos="1134"/>
        </w:tabs>
        <w:snapToGrid w:val="0"/>
        <w:spacing w:line="360" w:lineRule="auto"/>
        <w:ind w:firstLineChars="0"/>
        <w:rPr>
          <w:rFonts w:asciiTheme="minorEastAsia" w:hAnsiTheme="minorEastAsia"/>
          <w:b/>
          <w:sz w:val="28"/>
          <w:szCs w:val="28"/>
        </w:rPr>
      </w:pPr>
      <w:r w:rsidRPr="00FB3AFE">
        <w:rPr>
          <w:rFonts w:asciiTheme="minorEastAsia" w:hAnsiTheme="minorEastAsia" w:hint="eastAsia"/>
          <w:b/>
          <w:sz w:val="28"/>
          <w:szCs w:val="28"/>
        </w:rPr>
        <w:t>★在评标过程中，评标委员会认为投标人投标报价明显低于其他通过符合性审查投标人的投标报价，有可能影响产品质量或者不能诚信履约的，评标委员会应当要求其在合理的时间内提供书面说明，必要时提交相关证明材料。投标人提交的书面说明、相关证明材料（如涉及），应当加盖投标人（法定名称）电子签章，在评标委员会要求的时间内通过云平台进行提交，否则无效。如因断电、断网、系统故障或其他不可抗力等因素，导致系统无法使用的，由投标人按评标委员会的要求进行澄清或者说明。投标人不能证明其投标报价合理性的，评标委员会应当将其投标文件作为无效处理。</w:t>
      </w:r>
      <w:bookmarkEnd w:id="157"/>
      <w:bookmarkEnd w:id="158"/>
    </w:p>
    <w:p w14:paraId="045B67AB" w14:textId="27FB166C" w:rsidR="00DE525A"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6697F3F7" w14:textId="683D26F0" w:rsidR="00DE525A"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0D0BAC11" w14:textId="1B602C19" w:rsidR="00DE525A"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53888AF4" w14:textId="122DF0AF" w:rsidR="00DE525A"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077725D2" w14:textId="34353225" w:rsidR="00DE525A"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77D191FA" w14:textId="7470AB9A" w:rsidR="00DE525A"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2174377F" w14:textId="122753E2" w:rsidR="00DE525A"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09C9BDAD" w14:textId="12F3A546" w:rsidR="00DE525A"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28181FF6" w14:textId="034EB5F8" w:rsidR="00DE525A"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7DA7AF5A" w14:textId="72F17311" w:rsidR="00DE525A"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33D844D8" w14:textId="77777777" w:rsidR="00DE525A" w:rsidRPr="00FB3AFE" w:rsidRDefault="00DE525A" w:rsidP="002F46D8">
      <w:pPr>
        <w:pStyle w:val="13"/>
        <w:tabs>
          <w:tab w:val="left" w:pos="1134"/>
        </w:tabs>
        <w:snapToGrid w:val="0"/>
        <w:spacing w:line="360" w:lineRule="auto"/>
        <w:ind w:firstLineChars="0"/>
        <w:rPr>
          <w:rFonts w:asciiTheme="minorEastAsia" w:hAnsiTheme="minorEastAsia"/>
          <w:b/>
          <w:sz w:val="28"/>
          <w:szCs w:val="28"/>
        </w:rPr>
      </w:pPr>
    </w:p>
    <w:p w14:paraId="38801549" w14:textId="77777777" w:rsidR="0008285D" w:rsidRPr="00FB3AFE" w:rsidRDefault="003E70E7">
      <w:pPr>
        <w:keepNext/>
        <w:keepLines/>
        <w:numPr>
          <w:ilvl w:val="0"/>
          <w:numId w:val="3"/>
        </w:numPr>
        <w:spacing w:before="340" w:after="330" w:line="400" w:lineRule="exact"/>
        <w:outlineLvl w:val="0"/>
        <w:rPr>
          <w:rFonts w:ascii="宋体" w:hAnsi="宋体"/>
          <w:b/>
          <w:bCs/>
          <w:spacing w:val="-20"/>
          <w:kern w:val="44"/>
          <w:sz w:val="32"/>
          <w:szCs w:val="32"/>
        </w:rPr>
      </w:pPr>
      <w:bookmarkStart w:id="163" w:name="_Toc97815698"/>
      <w:r w:rsidRPr="00FB3AFE">
        <w:rPr>
          <w:rFonts w:ascii="宋体" w:hAnsi="宋体" w:hint="eastAsia"/>
          <w:b/>
          <w:bCs/>
          <w:spacing w:val="-20"/>
          <w:kern w:val="44"/>
          <w:sz w:val="32"/>
          <w:szCs w:val="32"/>
        </w:rPr>
        <w:t>资格性审查</w:t>
      </w:r>
      <w:bookmarkEnd w:id="163"/>
    </w:p>
    <w:p w14:paraId="24BD648B"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资格性审查由采购人组建的资格审查小组依据法律法规和招标文件的规定，对投标文件中的资格证明等进行审查，以确定投标人是否具备投标资格，并出具资格性审查报告。</w:t>
      </w:r>
    </w:p>
    <w:p w14:paraId="10C6E5DE"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资格性审查时因断电、断网、系统故障或其他不可抗力等因素，导致资格审查小组无法通过系统阅读投标文件进行审查的，待系统恢复后继续审查。出现上述情况时，市公资交易中心将以电子邮件形式通知各投标人。资格性审查标准见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444"/>
        <w:gridCol w:w="1747"/>
        <w:gridCol w:w="5943"/>
      </w:tblGrid>
      <w:tr w:rsidR="00236B85" w:rsidRPr="00FB3AFE" w14:paraId="337E6A3B" w14:textId="77777777">
        <w:trPr>
          <w:trHeight w:val="369"/>
        </w:trPr>
        <w:tc>
          <w:tcPr>
            <w:tcW w:w="2913" w:type="dxa"/>
            <w:gridSpan w:val="3"/>
            <w:tcBorders>
              <w:top w:val="single" w:sz="2" w:space="0" w:color="auto"/>
              <w:left w:val="single" w:sz="2" w:space="0" w:color="auto"/>
              <w:bottom w:val="single" w:sz="4" w:space="0" w:color="auto"/>
              <w:right w:val="single" w:sz="2" w:space="0" w:color="auto"/>
            </w:tcBorders>
            <w:vAlign w:val="center"/>
          </w:tcPr>
          <w:p w14:paraId="396D200F" w14:textId="77777777" w:rsidR="0008285D" w:rsidRPr="00FB3AFE" w:rsidRDefault="003E70E7">
            <w:pPr>
              <w:tabs>
                <w:tab w:val="left" w:pos="851"/>
              </w:tabs>
              <w:spacing w:line="360" w:lineRule="auto"/>
              <w:jc w:val="center"/>
              <w:rPr>
                <w:b/>
                <w:sz w:val="20"/>
              </w:rPr>
            </w:pPr>
            <w:r w:rsidRPr="00FB3AFE">
              <w:rPr>
                <w:rFonts w:hint="eastAsia"/>
                <w:b/>
                <w:sz w:val="20"/>
              </w:rPr>
              <w:t>资格性审查项</w:t>
            </w:r>
          </w:p>
        </w:tc>
        <w:tc>
          <w:tcPr>
            <w:tcW w:w="5943" w:type="dxa"/>
            <w:tcBorders>
              <w:top w:val="single" w:sz="2" w:space="0" w:color="auto"/>
              <w:left w:val="single" w:sz="2" w:space="0" w:color="auto"/>
              <w:bottom w:val="single" w:sz="4" w:space="0" w:color="auto"/>
              <w:right w:val="single" w:sz="2" w:space="0" w:color="auto"/>
            </w:tcBorders>
            <w:vAlign w:val="center"/>
          </w:tcPr>
          <w:p w14:paraId="2A73B1F2" w14:textId="77777777" w:rsidR="0008285D" w:rsidRPr="00FB3AFE" w:rsidRDefault="003E70E7">
            <w:pPr>
              <w:tabs>
                <w:tab w:val="left" w:pos="851"/>
              </w:tabs>
              <w:spacing w:line="360" w:lineRule="auto"/>
              <w:jc w:val="center"/>
              <w:rPr>
                <w:sz w:val="20"/>
              </w:rPr>
            </w:pPr>
            <w:r w:rsidRPr="00FB3AFE">
              <w:rPr>
                <w:rFonts w:hint="eastAsia"/>
                <w:b/>
                <w:sz w:val="20"/>
              </w:rPr>
              <w:t>通过条件</w:t>
            </w:r>
          </w:p>
        </w:tc>
      </w:tr>
      <w:tr w:rsidR="00236B85" w:rsidRPr="00FB3AFE" w14:paraId="29B739C2" w14:textId="77777777">
        <w:tc>
          <w:tcPr>
            <w:tcW w:w="722" w:type="dxa"/>
            <w:tcBorders>
              <w:top w:val="single" w:sz="2" w:space="0" w:color="auto"/>
              <w:left w:val="single" w:sz="2" w:space="0" w:color="auto"/>
              <w:right w:val="single" w:sz="2" w:space="0" w:color="auto"/>
            </w:tcBorders>
            <w:vAlign w:val="center"/>
          </w:tcPr>
          <w:p w14:paraId="13BE20B2" w14:textId="77777777" w:rsidR="0008285D" w:rsidRPr="00FB3AFE" w:rsidRDefault="003E70E7">
            <w:pPr>
              <w:tabs>
                <w:tab w:val="left" w:pos="851"/>
              </w:tabs>
              <w:spacing w:line="360" w:lineRule="auto"/>
              <w:jc w:val="center"/>
              <w:rPr>
                <w:sz w:val="20"/>
              </w:rPr>
            </w:pPr>
            <w:r w:rsidRPr="00FB3AFE">
              <w:rPr>
                <w:sz w:val="20"/>
              </w:rPr>
              <w:t>1</w:t>
            </w:r>
          </w:p>
        </w:tc>
        <w:tc>
          <w:tcPr>
            <w:tcW w:w="2191" w:type="dxa"/>
            <w:gridSpan w:val="2"/>
            <w:tcBorders>
              <w:top w:val="single" w:sz="2" w:space="0" w:color="auto"/>
              <w:left w:val="single" w:sz="2" w:space="0" w:color="auto"/>
              <w:right w:val="single" w:sz="2" w:space="0" w:color="auto"/>
            </w:tcBorders>
            <w:vAlign w:val="center"/>
          </w:tcPr>
          <w:p w14:paraId="7FF8F62C" w14:textId="77777777" w:rsidR="0008285D" w:rsidRPr="00FB3AFE" w:rsidRDefault="003E70E7">
            <w:pPr>
              <w:tabs>
                <w:tab w:val="left" w:pos="851"/>
              </w:tabs>
              <w:spacing w:line="360" w:lineRule="auto"/>
              <w:rPr>
                <w:sz w:val="20"/>
              </w:rPr>
            </w:pPr>
            <w:r w:rsidRPr="00FB3AFE">
              <w:rPr>
                <w:rFonts w:hint="eastAsia"/>
                <w:sz w:val="20"/>
              </w:rPr>
              <w:t>投标人应具有独立承担民事责任的能力</w:t>
            </w:r>
          </w:p>
        </w:tc>
        <w:tc>
          <w:tcPr>
            <w:tcW w:w="5943" w:type="dxa"/>
            <w:tcBorders>
              <w:top w:val="single" w:sz="2" w:space="0" w:color="auto"/>
              <w:left w:val="single" w:sz="2" w:space="0" w:color="auto"/>
              <w:bottom w:val="single" w:sz="2" w:space="0" w:color="auto"/>
              <w:right w:val="single" w:sz="2" w:space="0" w:color="auto"/>
            </w:tcBorders>
            <w:vAlign w:val="center"/>
          </w:tcPr>
          <w:p w14:paraId="0D08E7F4" w14:textId="77777777" w:rsidR="0008285D" w:rsidRPr="00FB3AFE" w:rsidRDefault="003E70E7">
            <w:pPr>
              <w:tabs>
                <w:tab w:val="left" w:pos="851"/>
              </w:tabs>
              <w:spacing w:line="360" w:lineRule="auto"/>
              <w:rPr>
                <w:sz w:val="20"/>
              </w:rPr>
            </w:pPr>
            <w:r w:rsidRPr="00FB3AFE">
              <w:rPr>
                <w:rFonts w:hint="eastAsia"/>
                <w:sz w:val="20"/>
              </w:rPr>
              <w:t>营业执照（正本或副本）或法人登记证（正本或副本）或其他能够证明投标人具有独立承担民事责任能力的相关证明材料复印件【注：</w:t>
            </w:r>
            <w:r w:rsidRPr="00FB3AFE">
              <w:rPr>
                <w:rFonts w:ascii="宋体" w:hAnsi="宋体" w:hint="eastAsia"/>
                <w:sz w:val="20"/>
                <w:szCs w:val="28"/>
              </w:rPr>
              <w:t>①</w:t>
            </w:r>
            <w:r w:rsidRPr="00FB3AFE">
              <w:rPr>
                <w:rFonts w:hint="eastAsia"/>
                <w:sz w:val="20"/>
              </w:rPr>
              <w:t>营业执照或法人登记证或其他证明材料载明有期限的，应在有效期限内；</w:t>
            </w:r>
            <w:r w:rsidRPr="00FB3AFE">
              <w:rPr>
                <w:rFonts w:ascii="宋体" w:hAnsi="宋体" w:hint="eastAsia"/>
                <w:sz w:val="20"/>
                <w:szCs w:val="28"/>
              </w:rPr>
              <w:t>②</w:t>
            </w:r>
            <w:r w:rsidRPr="00FB3AFE">
              <w:rPr>
                <w:rFonts w:hint="eastAsia"/>
                <w:sz w:val="20"/>
              </w:rPr>
              <w:t>在中华人民共和国境内注册。】。</w:t>
            </w:r>
          </w:p>
        </w:tc>
      </w:tr>
      <w:tr w:rsidR="00236B85" w:rsidRPr="00FB3AFE" w14:paraId="3DF02262" w14:textId="77777777">
        <w:tc>
          <w:tcPr>
            <w:tcW w:w="722" w:type="dxa"/>
            <w:vMerge w:val="restart"/>
            <w:tcBorders>
              <w:top w:val="single" w:sz="2" w:space="0" w:color="auto"/>
              <w:left w:val="single" w:sz="2" w:space="0" w:color="auto"/>
              <w:right w:val="single" w:sz="2" w:space="0" w:color="auto"/>
            </w:tcBorders>
            <w:vAlign w:val="center"/>
          </w:tcPr>
          <w:p w14:paraId="752F9134" w14:textId="77777777" w:rsidR="0008285D" w:rsidRPr="00FB3AFE" w:rsidRDefault="003E70E7">
            <w:pPr>
              <w:tabs>
                <w:tab w:val="left" w:pos="851"/>
              </w:tabs>
              <w:spacing w:line="360" w:lineRule="auto"/>
              <w:jc w:val="center"/>
              <w:rPr>
                <w:sz w:val="20"/>
              </w:rPr>
            </w:pPr>
            <w:r w:rsidRPr="00FB3AFE">
              <w:rPr>
                <w:sz w:val="20"/>
              </w:rPr>
              <w:t>2</w:t>
            </w:r>
          </w:p>
        </w:tc>
        <w:tc>
          <w:tcPr>
            <w:tcW w:w="444" w:type="dxa"/>
            <w:vMerge w:val="restart"/>
            <w:tcBorders>
              <w:top w:val="single" w:sz="2" w:space="0" w:color="auto"/>
              <w:left w:val="single" w:sz="2" w:space="0" w:color="auto"/>
              <w:right w:val="single" w:sz="2" w:space="0" w:color="auto"/>
            </w:tcBorders>
            <w:vAlign w:val="center"/>
          </w:tcPr>
          <w:p w14:paraId="3CE26DE7" w14:textId="77777777" w:rsidR="0008285D" w:rsidRPr="00FB3AFE" w:rsidRDefault="003E70E7">
            <w:pPr>
              <w:tabs>
                <w:tab w:val="left" w:pos="851"/>
              </w:tabs>
              <w:spacing w:line="360" w:lineRule="auto"/>
              <w:rPr>
                <w:sz w:val="20"/>
              </w:rPr>
            </w:pPr>
            <w:r w:rsidRPr="00FB3AFE">
              <w:rPr>
                <w:rFonts w:hint="eastAsia"/>
                <w:sz w:val="20"/>
              </w:rPr>
              <w:t>书面声明材料</w:t>
            </w:r>
          </w:p>
        </w:tc>
        <w:tc>
          <w:tcPr>
            <w:tcW w:w="1747" w:type="dxa"/>
            <w:tcBorders>
              <w:top w:val="single" w:sz="2" w:space="0" w:color="auto"/>
              <w:left w:val="single" w:sz="2" w:space="0" w:color="auto"/>
              <w:bottom w:val="single" w:sz="2" w:space="0" w:color="auto"/>
              <w:right w:val="single" w:sz="2" w:space="0" w:color="auto"/>
            </w:tcBorders>
            <w:vAlign w:val="center"/>
          </w:tcPr>
          <w:p w14:paraId="559F140E" w14:textId="77777777" w:rsidR="0008285D" w:rsidRPr="00FB3AFE" w:rsidRDefault="003E70E7">
            <w:pPr>
              <w:tabs>
                <w:tab w:val="left" w:pos="851"/>
              </w:tabs>
              <w:spacing w:line="360" w:lineRule="auto"/>
              <w:rPr>
                <w:sz w:val="20"/>
              </w:rPr>
            </w:pPr>
            <w:r w:rsidRPr="00FB3AFE">
              <w:rPr>
                <w:rFonts w:hint="eastAsia"/>
                <w:sz w:val="20"/>
              </w:rPr>
              <w:t>具有良好的商业信誉的证明材料</w:t>
            </w:r>
          </w:p>
        </w:tc>
        <w:tc>
          <w:tcPr>
            <w:tcW w:w="5943" w:type="dxa"/>
            <w:tcBorders>
              <w:top w:val="single" w:sz="2" w:space="0" w:color="auto"/>
              <w:left w:val="single" w:sz="2" w:space="0" w:color="auto"/>
              <w:bottom w:val="single" w:sz="2" w:space="0" w:color="auto"/>
              <w:right w:val="single" w:sz="2" w:space="0" w:color="auto"/>
            </w:tcBorders>
            <w:vAlign w:val="center"/>
          </w:tcPr>
          <w:p w14:paraId="52D12E75" w14:textId="77777777" w:rsidR="0008285D" w:rsidRPr="00FB3AFE" w:rsidRDefault="003E70E7">
            <w:pPr>
              <w:tabs>
                <w:tab w:val="left" w:pos="851"/>
              </w:tabs>
              <w:spacing w:line="360" w:lineRule="auto"/>
              <w:rPr>
                <w:sz w:val="20"/>
              </w:rPr>
            </w:pPr>
            <w:r w:rsidRPr="00FB3AFE">
              <w:rPr>
                <w:rFonts w:hint="eastAsia"/>
                <w:sz w:val="20"/>
              </w:rPr>
              <w:t>投标人具有良好的商业信誉的书面声明材料。【说明：</w:t>
            </w:r>
            <w:r w:rsidRPr="00FB3AFE">
              <w:rPr>
                <w:rFonts w:ascii="宋体" w:hAnsi="宋体" w:hint="eastAsia"/>
                <w:sz w:val="20"/>
                <w:szCs w:val="28"/>
              </w:rPr>
              <w:t>①</w:t>
            </w:r>
            <w:r w:rsidRPr="00FB3AFE">
              <w:rPr>
                <w:rFonts w:hint="eastAsia"/>
                <w:sz w:val="20"/>
              </w:rPr>
              <w:t>按招标文件第</w:t>
            </w:r>
            <w:r w:rsidRPr="00FB3AFE">
              <w:rPr>
                <w:sz w:val="20"/>
              </w:rPr>
              <w:t>3</w:t>
            </w:r>
            <w:r w:rsidRPr="00FB3AFE">
              <w:rPr>
                <w:rFonts w:hint="eastAsia"/>
                <w:sz w:val="20"/>
              </w:rPr>
              <w:t>章的内容及要求提供书面声明材料</w:t>
            </w:r>
            <w:r w:rsidRPr="00FB3AFE">
              <w:rPr>
                <w:rFonts w:ascii="宋体" w:hAnsi="宋体" w:hint="eastAsia"/>
                <w:sz w:val="20"/>
                <w:szCs w:val="28"/>
              </w:rPr>
              <w:t>；②供应商具有良好的商业信誉</w:t>
            </w:r>
            <w:r w:rsidRPr="00FB3AFE">
              <w:rPr>
                <w:rFonts w:hint="eastAsia"/>
                <w:sz w:val="20"/>
              </w:rPr>
              <w:t>。】</w:t>
            </w:r>
          </w:p>
        </w:tc>
      </w:tr>
      <w:tr w:rsidR="00236B85" w:rsidRPr="00FB3AFE" w14:paraId="7EA17D88" w14:textId="77777777">
        <w:tc>
          <w:tcPr>
            <w:tcW w:w="722" w:type="dxa"/>
            <w:vMerge/>
            <w:tcBorders>
              <w:left w:val="single" w:sz="2" w:space="0" w:color="auto"/>
              <w:right w:val="single" w:sz="2" w:space="0" w:color="auto"/>
            </w:tcBorders>
            <w:vAlign w:val="center"/>
          </w:tcPr>
          <w:p w14:paraId="4063E850" w14:textId="77777777" w:rsidR="0008285D" w:rsidRPr="00FB3AFE" w:rsidRDefault="0008285D">
            <w:pPr>
              <w:tabs>
                <w:tab w:val="left" w:pos="851"/>
              </w:tabs>
              <w:spacing w:line="360" w:lineRule="auto"/>
              <w:rPr>
                <w:sz w:val="20"/>
              </w:rPr>
            </w:pPr>
          </w:p>
        </w:tc>
        <w:tc>
          <w:tcPr>
            <w:tcW w:w="444" w:type="dxa"/>
            <w:vMerge/>
            <w:tcBorders>
              <w:left w:val="single" w:sz="2" w:space="0" w:color="auto"/>
              <w:right w:val="single" w:sz="2" w:space="0" w:color="auto"/>
            </w:tcBorders>
            <w:vAlign w:val="center"/>
          </w:tcPr>
          <w:p w14:paraId="53D40F51"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095C707E" w14:textId="77777777" w:rsidR="0008285D" w:rsidRPr="00FB3AFE" w:rsidRDefault="003E70E7">
            <w:pPr>
              <w:tabs>
                <w:tab w:val="left" w:pos="851"/>
              </w:tabs>
              <w:spacing w:line="360" w:lineRule="auto"/>
              <w:rPr>
                <w:sz w:val="20"/>
              </w:rPr>
            </w:pPr>
            <w:r w:rsidRPr="00FB3AFE">
              <w:rPr>
                <w:rFonts w:hint="eastAsia"/>
                <w:sz w:val="20"/>
              </w:rPr>
              <w:t>参加政府采购活动前三年内，在经营活动中没有重大违法记录</w:t>
            </w:r>
          </w:p>
        </w:tc>
        <w:tc>
          <w:tcPr>
            <w:tcW w:w="5943" w:type="dxa"/>
            <w:tcBorders>
              <w:top w:val="single" w:sz="2" w:space="0" w:color="auto"/>
              <w:left w:val="single" w:sz="2" w:space="0" w:color="auto"/>
              <w:bottom w:val="single" w:sz="2" w:space="0" w:color="auto"/>
              <w:right w:val="single" w:sz="2" w:space="0" w:color="auto"/>
            </w:tcBorders>
            <w:vAlign w:val="center"/>
          </w:tcPr>
          <w:p w14:paraId="3A5451FD" w14:textId="77777777" w:rsidR="0008285D" w:rsidRPr="00FB3AFE" w:rsidRDefault="003E70E7">
            <w:pPr>
              <w:tabs>
                <w:tab w:val="left" w:pos="851"/>
              </w:tabs>
              <w:spacing w:line="360" w:lineRule="auto"/>
              <w:rPr>
                <w:sz w:val="20"/>
              </w:rPr>
            </w:pPr>
            <w:r w:rsidRPr="00FB3AFE">
              <w:rPr>
                <w:sz w:val="20"/>
              </w:rPr>
              <w:t>1.</w:t>
            </w:r>
            <w:r w:rsidRPr="00FB3AFE">
              <w:rPr>
                <w:rFonts w:hint="eastAsia"/>
                <w:sz w:val="20"/>
              </w:rPr>
              <w:t>投标人参加政府采购活动前三年内，在经营活动中没有重大违法记录的书面声明材料。【说明：</w:t>
            </w:r>
            <w:r w:rsidRPr="00FB3AFE">
              <w:rPr>
                <w:rFonts w:ascii="宋体" w:hAnsi="宋体" w:hint="eastAsia"/>
                <w:sz w:val="20"/>
                <w:szCs w:val="28"/>
              </w:rPr>
              <w:t>①</w:t>
            </w:r>
            <w:r w:rsidRPr="00FB3AFE">
              <w:rPr>
                <w:rFonts w:hint="eastAsia"/>
                <w:sz w:val="20"/>
              </w:rPr>
              <w:t>按第</w:t>
            </w:r>
            <w:r w:rsidRPr="00FB3AFE">
              <w:rPr>
                <w:sz w:val="20"/>
              </w:rPr>
              <w:t>3</w:t>
            </w:r>
            <w:r w:rsidRPr="00FB3AFE">
              <w:rPr>
                <w:rFonts w:hint="eastAsia"/>
                <w:sz w:val="20"/>
              </w:rPr>
              <w:t>章的内容及要求提供书面声明材料；</w:t>
            </w:r>
            <w:r w:rsidRPr="00FB3AFE">
              <w:rPr>
                <w:rFonts w:ascii="宋体" w:hAnsi="宋体" w:hint="eastAsia"/>
                <w:sz w:val="20"/>
                <w:szCs w:val="28"/>
              </w:rPr>
              <w:t>②供应商参加政府采购活动前三年内，在经营活动中没有重大违法记录</w:t>
            </w:r>
            <w:r w:rsidRPr="00FB3AFE">
              <w:rPr>
                <w:rFonts w:hint="eastAsia"/>
                <w:sz w:val="20"/>
              </w:rPr>
              <w:t>。】</w:t>
            </w:r>
          </w:p>
          <w:p w14:paraId="4FDA23F0" w14:textId="77777777" w:rsidR="0008285D" w:rsidRPr="00FB3AFE" w:rsidRDefault="003E70E7">
            <w:pPr>
              <w:tabs>
                <w:tab w:val="left" w:pos="851"/>
              </w:tabs>
              <w:spacing w:line="360" w:lineRule="auto"/>
              <w:rPr>
                <w:sz w:val="20"/>
              </w:rPr>
            </w:pPr>
            <w:r w:rsidRPr="00FB3AFE">
              <w:rPr>
                <w:sz w:val="20"/>
              </w:rPr>
              <w:t xml:space="preserve">2. </w:t>
            </w:r>
            <w:r w:rsidRPr="00FB3AFE">
              <w:rPr>
                <w:rFonts w:hint="eastAsia"/>
                <w:sz w:val="20"/>
              </w:rPr>
              <w:t>资格审查小组根据</w:t>
            </w:r>
            <w:r w:rsidRPr="00FB3AFE">
              <w:rPr>
                <w:sz w:val="20"/>
              </w:rPr>
              <w:t>“</w:t>
            </w:r>
            <w:r w:rsidRPr="00FB3AFE">
              <w:rPr>
                <w:rFonts w:hint="eastAsia"/>
                <w:sz w:val="20"/>
              </w:rPr>
              <w:t>信用中国</w:t>
            </w:r>
            <w:r w:rsidRPr="00FB3AFE">
              <w:rPr>
                <w:sz w:val="20"/>
              </w:rPr>
              <w:t>”</w:t>
            </w:r>
            <w:r w:rsidRPr="00FB3AFE">
              <w:rPr>
                <w:rFonts w:hint="eastAsia"/>
                <w:sz w:val="20"/>
              </w:rPr>
              <w:t>和</w:t>
            </w:r>
            <w:r w:rsidRPr="00FB3AFE">
              <w:rPr>
                <w:sz w:val="20"/>
              </w:rPr>
              <w:t>“</w:t>
            </w:r>
            <w:r w:rsidRPr="00FB3AFE">
              <w:rPr>
                <w:rFonts w:hint="eastAsia"/>
                <w:sz w:val="20"/>
              </w:rPr>
              <w:t>中国政府采购网</w:t>
            </w:r>
            <w:r w:rsidRPr="00FB3AFE">
              <w:rPr>
                <w:sz w:val="20"/>
              </w:rPr>
              <w:t>”</w:t>
            </w:r>
            <w:r w:rsidRPr="00FB3AFE">
              <w:rPr>
                <w:rFonts w:hint="eastAsia"/>
                <w:sz w:val="20"/>
              </w:rPr>
              <w:t>网站的查询结果，在资格审查期间对投标人在参加政府采购活动前三年内，在经营活动中是否有重大违法记录进行审查。【说明：投标人参加政府采购活动前三年内，在经营活动中没有重大违法记录。】</w:t>
            </w:r>
          </w:p>
        </w:tc>
      </w:tr>
      <w:tr w:rsidR="00236B85" w:rsidRPr="00FB3AFE" w14:paraId="45AA9A0B" w14:textId="77777777">
        <w:tc>
          <w:tcPr>
            <w:tcW w:w="722" w:type="dxa"/>
            <w:vMerge/>
            <w:tcBorders>
              <w:left w:val="single" w:sz="2" w:space="0" w:color="auto"/>
              <w:right w:val="single" w:sz="2" w:space="0" w:color="auto"/>
            </w:tcBorders>
            <w:vAlign w:val="center"/>
          </w:tcPr>
          <w:p w14:paraId="1459D853" w14:textId="77777777" w:rsidR="0008285D" w:rsidRPr="00FB3AFE" w:rsidRDefault="0008285D">
            <w:pPr>
              <w:tabs>
                <w:tab w:val="left" w:pos="851"/>
              </w:tabs>
              <w:spacing w:line="360" w:lineRule="auto"/>
              <w:rPr>
                <w:sz w:val="20"/>
              </w:rPr>
            </w:pPr>
          </w:p>
        </w:tc>
        <w:tc>
          <w:tcPr>
            <w:tcW w:w="444" w:type="dxa"/>
            <w:vMerge/>
            <w:tcBorders>
              <w:left w:val="single" w:sz="2" w:space="0" w:color="auto"/>
              <w:right w:val="single" w:sz="2" w:space="0" w:color="auto"/>
            </w:tcBorders>
            <w:vAlign w:val="center"/>
          </w:tcPr>
          <w:p w14:paraId="55CC9CD3"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25A93F18" w14:textId="77777777" w:rsidR="0008285D" w:rsidRPr="00FB3AFE" w:rsidRDefault="003E70E7">
            <w:pPr>
              <w:tabs>
                <w:tab w:val="left" w:pos="851"/>
              </w:tabs>
              <w:spacing w:line="360" w:lineRule="auto"/>
              <w:rPr>
                <w:sz w:val="20"/>
              </w:rPr>
            </w:pPr>
            <w:r w:rsidRPr="00FB3AFE">
              <w:rPr>
                <w:rFonts w:hint="eastAsia"/>
                <w:sz w:val="20"/>
              </w:rPr>
              <w:t>未被列入失信被执行人、重大税收违法案件当事人</w:t>
            </w:r>
            <w:r w:rsidRPr="00FB3AFE">
              <w:rPr>
                <w:rFonts w:hint="eastAsia"/>
                <w:sz w:val="20"/>
              </w:rPr>
              <w:lastRenderedPageBreak/>
              <w:t>名单、政府采购严重违法失信行为记录名单</w:t>
            </w:r>
          </w:p>
        </w:tc>
        <w:tc>
          <w:tcPr>
            <w:tcW w:w="5943" w:type="dxa"/>
            <w:tcBorders>
              <w:top w:val="single" w:sz="2" w:space="0" w:color="auto"/>
              <w:left w:val="single" w:sz="2" w:space="0" w:color="auto"/>
              <w:bottom w:val="single" w:sz="2" w:space="0" w:color="auto"/>
              <w:right w:val="single" w:sz="2" w:space="0" w:color="auto"/>
            </w:tcBorders>
            <w:vAlign w:val="center"/>
          </w:tcPr>
          <w:p w14:paraId="68E63988" w14:textId="77777777" w:rsidR="0008285D" w:rsidRPr="00FB3AFE" w:rsidRDefault="003E70E7">
            <w:pPr>
              <w:tabs>
                <w:tab w:val="left" w:pos="851"/>
              </w:tabs>
              <w:spacing w:line="360" w:lineRule="auto"/>
              <w:rPr>
                <w:sz w:val="20"/>
              </w:rPr>
            </w:pPr>
            <w:r w:rsidRPr="00FB3AFE">
              <w:rPr>
                <w:sz w:val="20"/>
              </w:rPr>
              <w:lastRenderedPageBreak/>
              <w:t>1.</w:t>
            </w:r>
            <w:r w:rsidRPr="00FB3AFE">
              <w:rPr>
                <w:rFonts w:hint="eastAsia"/>
                <w:sz w:val="20"/>
              </w:rPr>
              <w:t>投标人未列入失信被执行人、重大税收违法案件当事人名单、政府采购严重违法失信行为记录名单的书面声明材料。【说明：</w:t>
            </w:r>
            <w:r w:rsidRPr="00FB3AFE">
              <w:rPr>
                <w:rFonts w:ascii="宋体" w:hAnsi="宋体" w:hint="eastAsia"/>
                <w:sz w:val="20"/>
                <w:szCs w:val="28"/>
              </w:rPr>
              <w:t>①</w:t>
            </w:r>
            <w:r w:rsidRPr="00FB3AFE">
              <w:rPr>
                <w:rFonts w:hint="eastAsia"/>
                <w:sz w:val="20"/>
              </w:rPr>
              <w:t>投标人未列入失信被执行人、重大税收违法案件当事人名单、政府采</w:t>
            </w:r>
            <w:r w:rsidRPr="00FB3AFE">
              <w:rPr>
                <w:rFonts w:hint="eastAsia"/>
                <w:sz w:val="20"/>
              </w:rPr>
              <w:lastRenderedPageBreak/>
              <w:t>购严重违法失信行为记录名单；</w:t>
            </w:r>
            <w:r w:rsidRPr="00FB3AFE">
              <w:rPr>
                <w:rFonts w:ascii="宋体" w:hAnsi="宋体" w:hint="eastAsia"/>
                <w:sz w:val="20"/>
                <w:szCs w:val="28"/>
              </w:rPr>
              <w:t>②</w:t>
            </w:r>
            <w:r w:rsidRPr="00FB3AFE">
              <w:rPr>
                <w:rFonts w:hint="eastAsia"/>
                <w:sz w:val="20"/>
              </w:rPr>
              <w:t>按第</w:t>
            </w:r>
            <w:r w:rsidRPr="00FB3AFE">
              <w:rPr>
                <w:sz w:val="20"/>
              </w:rPr>
              <w:t>3</w:t>
            </w:r>
            <w:r w:rsidRPr="00FB3AFE">
              <w:rPr>
                <w:rFonts w:hint="eastAsia"/>
                <w:sz w:val="20"/>
              </w:rPr>
              <w:t>章的内容及要求提供书面声明材料。】</w:t>
            </w:r>
          </w:p>
          <w:p w14:paraId="633A10FD" w14:textId="77777777" w:rsidR="0008285D" w:rsidRPr="00FB3AFE" w:rsidRDefault="003E70E7">
            <w:pPr>
              <w:tabs>
                <w:tab w:val="left" w:pos="851"/>
              </w:tabs>
              <w:spacing w:line="360" w:lineRule="auto"/>
              <w:rPr>
                <w:sz w:val="20"/>
              </w:rPr>
            </w:pPr>
            <w:r w:rsidRPr="00FB3AFE">
              <w:rPr>
                <w:sz w:val="20"/>
              </w:rPr>
              <w:t xml:space="preserve">2. </w:t>
            </w:r>
            <w:r w:rsidRPr="00FB3AFE">
              <w:rPr>
                <w:rFonts w:hint="eastAsia"/>
                <w:sz w:val="20"/>
              </w:rPr>
              <w:t>资格审查小组根据</w:t>
            </w:r>
            <w:r w:rsidRPr="00FB3AFE">
              <w:rPr>
                <w:sz w:val="20"/>
              </w:rPr>
              <w:t>“</w:t>
            </w:r>
            <w:r w:rsidRPr="00FB3AFE">
              <w:rPr>
                <w:rFonts w:hint="eastAsia"/>
                <w:sz w:val="20"/>
              </w:rPr>
              <w:t>信用中国</w:t>
            </w:r>
            <w:r w:rsidRPr="00FB3AFE">
              <w:rPr>
                <w:sz w:val="20"/>
              </w:rPr>
              <w:t>”</w:t>
            </w:r>
            <w:r w:rsidRPr="00FB3AFE">
              <w:rPr>
                <w:rFonts w:hint="eastAsia"/>
                <w:sz w:val="20"/>
              </w:rPr>
              <w:t>和</w:t>
            </w:r>
            <w:r w:rsidRPr="00FB3AFE">
              <w:rPr>
                <w:sz w:val="20"/>
              </w:rPr>
              <w:t>“</w:t>
            </w:r>
            <w:r w:rsidRPr="00FB3AFE">
              <w:rPr>
                <w:rFonts w:hint="eastAsia"/>
                <w:sz w:val="20"/>
              </w:rPr>
              <w:t>中国政府采购网</w:t>
            </w:r>
            <w:r w:rsidRPr="00FB3AFE">
              <w:rPr>
                <w:sz w:val="20"/>
              </w:rPr>
              <w:t>”</w:t>
            </w:r>
            <w:r w:rsidRPr="00FB3AFE">
              <w:rPr>
                <w:rFonts w:hint="eastAsia"/>
                <w:sz w:val="20"/>
              </w:rPr>
              <w:t>网站的查询结果，在资格审查期间对投标人是否被列入失信被执行人、重大税收违法案件当事人名单、政府采购严重违法失信行为记录名单进行审查。【说明：投标人未列入失信被执行人、重大税收违法案件当事人名单、政府采购严重违法失信行为记录名单。】</w:t>
            </w:r>
          </w:p>
        </w:tc>
      </w:tr>
      <w:tr w:rsidR="00236B85" w:rsidRPr="00FB3AFE" w14:paraId="0ED5B1E6" w14:textId="77777777">
        <w:tc>
          <w:tcPr>
            <w:tcW w:w="722" w:type="dxa"/>
            <w:vMerge/>
            <w:tcBorders>
              <w:left w:val="single" w:sz="2" w:space="0" w:color="auto"/>
              <w:right w:val="single" w:sz="2" w:space="0" w:color="auto"/>
            </w:tcBorders>
            <w:vAlign w:val="center"/>
          </w:tcPr>
          <w:p w14:paraId="3CE4738F" w14:textId="77777777" w:rsidR="0008285D" w:rsidRPr="00FB3AFE" w:rsidRDefault="0008285D">
            <w:pPr>
              <w:tabs>
                <w:tab w:val="left" w:pos="851"/>
              </w:tabs>
              <w:spacing w:line="360" w:lineRule="auto"/>
              <w:rPr>
                <w:sz w:val="20"/>
              </w:rPr>
            </w:pPr>
          </w:p>
        </w:tc>
        <w:tc>
          <w:tcPr>
            <w:tcW w:w="444" w:type="dxa"/>
            <w:vMerge/>
            <w:tcBorders>
              <w:left w:val="single" w:sz="2" w:space="0" w:color="auto"/>
              <w:right w:val="single" w:sz="2" w:space="0" w:color="auto"/>
            </w:tcBorders>
            <w:vAlign w:val="center"/>
          </w:tcPr>
          <w:p w14:paraId="23320D71"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523A6F62" w14:textId="77777777" w:rsidR="0008285D" w:rsidRPr="00FB3AFE" w:rsidRDefault="003E70E7">
            <w:pPr>
              <w:tabs>
                <w:tab w:val="left" w:pos="851"/>
              </w:tabs>
              <w:spacing w:line="360" w:lineRule="auto"/>
              <w:rPr>
                <w:sz w:val="20"/>
              </w:rPr>
            </w:pPr>
            <w:r w:rsidRPr="00FB3AFE">
              <w:rPr>
                <w:rFonts w:hint="eastAsia"/>
                <w:sz w:val="20"/>
              </w:rPr>
              <w:t>未处于被行政部门禁止参与政府采购活动的期限内</w:t>
            </w:r>
          </w:p>
        </w:tc>
        <w:tc>
          <w:tcPr>
            <w:tcW w:w="5943" w:type="dxa"/>
            <w:tcBorders>
              <w:top w:val="single" w:sz="2" w:space="0" w:color="auto"/>
              <w:left w:val="single" w:sz="2" w:space="0" w:color="auto"/>
              <w:bottom w:val="single" w:sz="2" w:space="0" w:color="auto"/>
              <w:right w:val="single" w:sz="2" w:space="0" w:color="auto"/>
            </w:tcBorders>
            <w:vAlign w:val="center"/>
          </w:tcPr>
          <w:p w14:paraId="26CFD972" w14:textId="77777777" w:rsidR="0008285D" w:rsidRPr="00FB3AFE" w:rsidRDefault="003E70E7">
            <w:pPr>
              <w:tabs>
                <w:tab w:val="left" w:pos="851"/>
              </w:tabs>
              <w:spacing w:line="360" w:lineRule="auto"/>
              <w:rPr>
                <w:sz w:val="20"/>
              </w:rPr>
            </w:pPr>
            <w:r w:rsidRPr="00FB3AFE">
              <w:rPr>
                <w:rFonts w:hint="eastAsia"/>
                <w:sz w:val="20"/>
              </w:rPr>
              <w:t>投标人未处于被行政部门禁止参与政府采购活动的期限内。【说明：</w:t>
            </w:r>
            <w:r w:rsidRPr="00FB3AFE">
              <w:rPr>
                <w:rFonts w:ascii="宋体" w:hAnsi="宋体" w:hint="eastAsia"/>
                <w:sz w:val="20"/>
                <w:szCs w:val="28"/>
              </w:rPr>
              <w:t>①</w:t>
            </w:r>
            <w:r w:rsidRPr="00FB3AFE">
              <w:rPr>
                <w:rFonts w:hint="eastAsia"/>
                <w:sz w:val="20"/>
              </w:rPr>
              <w:t>按招标文件第</w:t>
            </w:r>
            <w:r w:rsidRPr="00FB3AFE">
              <w:rPr>
                <w:sz w:val="20"/>
              </w:rPr>
              <w:t>3</w:t>
            </w:r>
            <w:r w:rsidRPr="00FB3AFE">
              <w:rPr>
                <w:rFonts w:hint="eastAsia"/>
                <w:sz w:val="20"/>
              </w:rPr>
              <w:t>章的内容及要求提供书面声明材料</w:t>
            </w:r>
            <w:r w:rsidRPr="00FB3AFE">
              <w:rPr>
                <w:rFonts w:ascii="宋体" w:hAnsi="宋体" w:hint="eastAsia"/>
                <w:sz w:val="20"/>
                <w:szCs w:val="28"/>
              </w:rPr>
              <w:t>；②供应商未处于被行政部门禁止参与政府采购活动的期限内。</w:t>
            </w:r>
            <w:r w:rsidRPr="00FB3AFE">
              <w:rPr>
                <w:rFonts w:hint="eastAsia"/>
                <w:sz w:val="20"/>
              </w:rPr>
              <w:t>】</w:t>
            </w:r>
          </w:p>
        </w:tc>
      </w:tr>
      <w:tr w:rsidR="00236B85" w:rsidRPr="00FB3AFE" w14:paraId="30B538F9" w14:textId="77777777">
        <w:tc>
          <w:tcPr>
            <w:tcW w:w="722" w:type="dxa"/>
            <w:vMerge/>
            <w:tcBorders>
              <w:left w:val="single" w:sz="2" w:space="0" w:color="auto"/>
              <w:right w:val="single" w:sz="2" w:space="0" w:color="auto"/>
            </w:tcBorders>
            <w:vAlign w:val="center"/>
          </w:tcPr>
          <w:p w14:paraId="371682F9" w14:textId="77777777" w:rsidR="0008285D" w:rsidRPr="00FB3AFE" w:rsidRDefault="0008285D">
            <w:pPr>
              <w:tabs>
                <w:tab w:val="left" w:pos="851"/>
              </w:tabs>
              <w:spacing w:line="360" w:lineRule="auto"/>
              <w:rPr>
                <w:sz w:val="20"/>
              </w:rPr>
            </w:pPr>
          </w:p>
        </w:tc>
        <w:tc>
          <w:tcPr>
            <w:tcW w:w="444" w:type="dxa"/>
            <w:vMerge/>
            <w:tcBorders>
              <w:left w:val="single" w:sz="2" w:space="0" w:color="auto"/>
              <w:right w:val="single" w:sz="2" w:space="0" w:color="auto"/>
            </w:tcBorders>
            <w:vAlign w:val="center"/>
          </w:tcPr>
          <w:p w14:paraId="75AB49B2"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47371731" w14:textId="77777777" w:rsidR="0008285D" w:rsidRPr="00FB3AFE" w:rsidRDefault="003E70E7">
            <w:pPr>
              <w:tabs>
                <w:tab w:val="left" w:pos="851"/>
              </w:tabs>
              <w:spacing w:line="360" w:lineRule="auto"/>
              <w:rPr>
                <w:sz w:val="20"/>
              </w:rPr>
            </w:pPr>
            <w:r w:rsidRPr="00FB3AFE">
              <w:rPr>
                <w:rFonts w:hint="eastAsia"/>
                <w:sz w:val="20"/>
              </w:rPr>
              <w:t>行贿犯罪记录</w:t>
            </w:r>
          </w:p>
        </w:tc>
        <w:tc>
          <w:tcPr>
            <w:tcW w:w="5943" w:type="dxa"/>
            <w:tcBorders>
              <w:top w:val="single" w:sz="2" w:space="0" w:color="auto"/>
              <w:left w:val="single" w:sz="2" w:space="0" w:color="auto"/>
              <w:bottom w:val="single" w:sz="2" w:space="0" w:color="auto"/>
              <w:right w:val="single" w:sz="2" w:space="0" w:color="auto"/>
            </w:tcBorders>
            <w:vAlign w:val="center"/>
          </w:tcPr>
          <w:p w14:paraId="27819170" w14:textId="77777777" w:rsidR="0008285D" w:rsidRPr="00FB3AFE" w:rsidRDefault="003E70E7">
            <w:pPr>
              <w:tabs>
                <w:tab w:val="left" w:pos="851"/>
              </w:tabs>
              <w:spacing w:line="360" w:lineRule="auto"/>
              <w:rPr>
                <w:sz w:val="20"/>
              </w:rPr>
            </w:pPr>
            <w:r w:rsidRPr="00FB3AFE">
              <w:rPr>
                <w:rFonts w:hint="eastAsia"/>
                <w:sz w:val="20"/>
              </w:rPr>
              <w:t>在行贿犯罪信息查询期限内，投标人及其现任法定代表人、主要负责人没有行贿犯罪记录的书面声明材料。【说明：</w:t>
            </w:r>
            <w:r w:rsidRPr="00FB3AFE">
              <w:rPr>
                <w:rFonts w:ascii="宋体" w:hAnsi="宋体" w:hint="eastAsia"/>
                <w:sz w:val="20"/>
                <w:szCs w:val="28"/>
              </w:rPr>
              <w:t>①</w:t>
            </w:r>
            <w:r w:rsidRPr="00FB3AFE">
              <w:rPr>
                <w:rFonts w:hint="eastAsia"/>
                <w:sz w:val="20"/>
              </w:rPr>
              <w:t>按招标文件第</w:t>
            </w:r>
            <w:r w:rsidRPr="00FB3AFE">
              <w:rPr>
                <w:sz w:val="20"/>
              </w:rPr>
              <w:t>3</w:t>
            </w:r>
            <w:r w:rsidRPr="00FB3AFE">
              <w:rPr>
                <w:rFonts w:hint="eastAsia"/>
                <w:sz w:val="20"/>
              </w:rPr>
              <w:t>章的内容及要求提供书面声明材料，投标文件中不需提供中国裁判文书网（</w:t>
            </w:r>
            <w:r w:rsidRPr="00FB3AFE">
              <w:rPr>
                <w:sz w:val="20"/>
              </w:rPr>
              <w:t>https://wenshu.court.gov.cn</w:t>
            </w:r>
            <w:r w:rsidRPr="00FB3AFE">
              <w:rPr>
                <w:rFonts w:hint="eastAsia"/>
                <w:sz w:val="20"/>
              </w:rPr>
              <w:t>）查询结果的证明材料；</w:t>
            </w:r>
            <w:r w:rsidRPr="00FB3AFE">
              <w:rPr>
                <w:rFonts w:ascii="宋体" w:hAnsi="宋体" w:hint="eastAsia"/>
                <w:sz w:val="20"/>
                <w:szCs w:val="28"/>
              </w:rPr>
              <w:t>②在行贿犯罪信息查询期限内，供应商及其现任法定代表人、主要负责人没有行贿犯罪记录</w:t>
            </w:r>
            <w:r w:rsidRPr="00FB3AFE">
              <w:rPr>
                <w:rFonts w:hint="eastAsia"/>
                <w:sz w:val="20"/>
              </w:rPr>
              <w:t>。】</w:t>
            </w:r>
          </w:p>
        </w:tc>
      </w:tr>
      <w:tr w:rsidR="00236B85" w:rsidRPr="00FB3AFE" w14:paraId="50230E4C" w14:textId="77777777">
        <w:tc>
          <w:tcPr>
            <w:tcW w:w="722" w:type="dxa"/>
            <w:vMerge/>
            <w:tcBorders>
              <w:left w:val="single" w:sz="2" w:space="0" w:color="auto"/>
              <w:bottom w:val="single" w:sz="2" w:space="0" w:color="auto"/>
              <w:right w:val="single" w:sz="2" w:space="0" w:color="auto"/>
            </w:tcBorders>
            <w:vAlign w:val="center"/>
          </w:tcPr>
          <w:p w14:paraId="335786A5" w14:textId="77777777" w:rsidR="0008285D" w:rsidRPr="00FB3AFE" w:rsidRDefault="0008285D">
            <w:pPr>
              <w:tabs>
                <w:tab w:val="left" w:pos="851"/>
              </w:tabs>
              <w:spacing w:line="360" w:lineRule="auto"/>
              <w:rPr>
                <w:sz w:val="20"/>
              </w:rPr>
            </w:pPr>
          </w:p>
        </w:tc>
        <w:tc>
          <w:tcPr>
            <w:tcW w:w="444" w:type="dxa"/>
            <w:vMerge/>
            <w:tcBorders>
              <w:left w:val="single" w:sz="2" w:space="0" w:color="auto"/>
              <w:bottom w:val="single" w:sz="2" w:space="0" w:color="auto"/>
              <w:right w:val="single" w:sz="2" w:space="0" w:color="auto"/>
            </w:tcBorders>
            <w:vAlign w:val="center"/>
          </w:tcPr>
          <w:p w14:paraId="3FD527C8"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6F63F434" w14:textId="77777777" w:rsidR="0008285D" w:rsidRPr="00FB3AFE" w:rsidRDefault="003E70E7">
            <w:pPr>
              <w:tabs>
                <w:tab w:val="left" w:pos="851"/>
              </w:tabs>
              <w:spacing w:line="360" w:lineRule="auto"/>
              <w:rPr>
                <w:sz w:val="20"/>
              </w:rPr>
            </w:pPr>
            <w:r w:rsidRPr="00FB3AFE">
              <w:rPr>
                <w:rFonts w:hint="eastAsia"/>
                <w:sz w:val="20"/>
              </w:rPr>
              <w:t>单位负责人为同一人或者存在直接控股、管理关系的不同供应商，不得参加同一项目的投标</w:t>
            </w:r>
          </w:p>
        </w:tc>
        <w:tc>
          <w:tcPr>
            <w:tcW w:w="5943" w:type="dxa"/>
            <w:tcBorders>
              <w:top w:val="single" w:sz="2" w:space="0" w:color="auto"/>
              <w:left w:val="single" w:sz="2" w:space="0" w:color="auto"/>
              <w:bottom w:val="single" w:sz="2" w:space="0" w:color="auto"/>
              <w:right w:val="single" w:sz="2" w:space="0" w:color="auto"/>
            </w:tcBorders>
            <w:vAlign w:val="center"/>
          </w:tcPr>
          <w:p w14:paraId="689C52D8" w14:textId="77777777" w:rsidR="0008285D" w:rsidRPr="00FB3AFE" w:rsidRDefault="003E70E7">
            <w:pPr>
              <w:tabs>
                <w:tab w:val="left" w:pos="851"/>
              </w:tabs>
              <w:spacing w:line="360" w:lineRule="auto"/>
              <w:rPr>
                <w:sz w:val="20"/>
              </w:rPr>
            </w:pPr>
            <w:r w:rsidRPr="00FB3AFE">
              <w:t>负责人为同一人或者存在直接控股、管理关系的</w:t>
            </w:r>
            <w:r w:rsidRPr="00FB3AFE">
              <w:rPr>
                <w:rFonts w:hint="eastAsia"/>
              </w:rPr>
              <w:t>不同投标人</w:t>
            </w:r>
            <w:r w:rsidRPr="00FB3AFE">
              <w:t>未同时参加本项目书面声明材料。【说明：</w:t>
            </w:r>
            <w:r w:rsidRPr="00FB3AFE">
              <w:rPr>
                <w:rFonts w:ascii="宋体" w:hAnsi="宋体" w:hint="eastAsia"/>
                <w:sz w:val="20"/>
                <w:szCs w:val="28"/>
              </w:rPr>
              <w:t>①</w:t>
            </w:r>
            <w:r w:rsidRPr="00FB3AFE">
              <w:t>按</w:t>
            </w:r>
            <w:r w:rsidRPr="00FB3AFE">
              <w:rPr>
                <w:rFonts w:hint="eastAsia"/>
              </w:rPr>
              <w:t>招标</w:t>
            </w:r>
            <w:r w:rsidRPr="00FB3AFE">
              <w:t>文件</w:t>
            </w:r>
            <w:r w:rsidRPr="00FB3AFE">
              <w:t>3.2.2</w:t>
            </w:r>
            <w:r w:rsidRPr="00FB3AFE">
              <w:t>声明内容提供书面声明材料；</w:t>
            </w:r>
            <w:r w:rsidRPr="00FB3AFE">
              <w:rPr>
                <w:rFonts w:ascii="宋体" w:hAnsi="宋体" w:hint="eastAsia"/>
                <w:sz w:val="20"/>
                <w:szCs w:val="28"/>
              </w:rPr>
              <w:t>②</w:t>
            </w:r>
            <w:r w:rsidRPr="00FB3AFE">
              <w:t>参加本项目采购活动的</w:t>
            </w:r>
            <w:r w:rsidRPr="00FB3AFE">
              <w:rPr>
                <w:rFonts w:hint="eastAsia"/>
              </w:rPr>
              <w:t>投标人</w:t>
            </w:r>
            <w:r w:rsidRPr="00FB3AFE">
              <w:t>中无与其他同时参加本项目的</w:t>
            </w:r>
            <w:r w:rsidRPr="00FB3AFE">
              <w:rPr>
                <w:rFonts w:hint="eastAsia"/>
              </w:rPr>
              <w:t>投标人</w:t>
            </w:r>
            <w:r w:rsidRPr="00FB3AFE">
              <w:t>负责人为同一人的情况，不存在直接控股、管理关系的</w:t>
            </w:r>
            <w:r w:rsidRPr="00FB3AFE">
              <w:rPr>
                <w:rFonts w:hint="eastAsia"/>
              </w:rPr>
              <w:t>投标人</w:t>
            </w:r>
            <w:r w:rsidRPr="00FB3AFE">
              <w:t>参加本项目的情况。】</w:t>
            </w:r>
          </w:p>
        </w:tc>
      </w:tr>
      <w:tr w:rsidR="00236B85" w:rsidRPr="00FB3AFE" w14:paraId="12595711" w14:textId="77777777">
        <w:tc>
          <w:tcPr>
            <w:tcW w:w="722" w:type="dxa"/>
            <w:vMerge w:val="restart"/>
            <w:tcBorders>
              <w:left w:val="single" w:sz="2" w:space="0" w:color="auto"/>
              <w:right w:val="single" w:sz="2" w:space="0" w:color="auto"/>
            </w:tcBorders>
            <w:vAlign w:val="center"/>
          </w:tcPr>
          <w:p w14:paraId="6BE84DAD" w14:textId="77777777" w:rsidR="0008285D" w:rsidRPr="00FB3AFE" w:rsidRDefault="003E70E7">
            <w:pPr>
              <w:tabs>
                <w:tab w:val="left" w:pos="851"/>
              </w:tabs>
              <w:spacing w:line="360" w:lineRule="auto"/>
              <w:jc w:val="center"/>
              <w:rPr>
                <w:sz w:val="20"/>
              </w:rPr>
            </w:pPr>
            <w:r w:rsidRPr="00FB3AFE">
              <w:rPr>
                <w:rFonts w:hint="eastAsia"/>
                <w:sz w:val="20"/>
              </w:rPr>
              <w:t>3</w:t>
            </w:r>
          </w:p>
        </w:tc>
        <w:tc>
          <w:tcPr>
            <w:tcW w:w="444" w:type="dxa"/>
            <w:vMerge w:val="restart"/>
            <w:tcBorders>
              <w:left w:val="single" w:sz="2" w:space="0" w:color="auto"/>
              <w:right w:val="single" w:sz="2" w:space="0" w:color="auto"/>
            </w:tcBorders>
            <w:vAlign w:val="center"/>
          </w:tcPr>
          <w:p w14:paraId="49F8DE68" w14:textId="77777777" w:rsidR="0008285D" w:rsidRPr="00FB3AFE" w:rsidRDefault="003E70E7">
            <w:pPr>
              <w:tabs>
                <w:tab w:val="left" w:pos="851"/>
              </w:tabs>
              <w:spacing w:line="360" w:lineRule="auto"/>
              <w:rPr>
                <w:sz w:val="20"/>
              </w:rPr>
            </w:pPr>
            <w:r w:rsidRPr="00FB3AFE">
              <w:rPr>
                <w:rFonts w:hint="eastAsia"/>
                <w:sz w:val="20"/>
              </w:rPr>
              <w:t>其他</w:t>
            </w:r>
          </w:p>
        </w:tc>
        <w:tc>
          <w:tcPr>
            <w:tcW w:w="1747" w:type="dxa"/>
            <w:tcBorders>
              <w:top w:val="single" w:sz="2" w:space="0" w:color="auto"/>
              <w:left w:val="single" w:sz="2" w:space="0" w:color="auto"/>
              <w:bottom w:val="single" w:sz="2" w:space="0" w:color="auto"/>
              <w:right w:val="single" w:sz="2" w:space="0" w:color="auto"/>
            </w:tcBorders>
            <w:vAlign w:val="center"/>
          </w:tcPr>
          <w:p w14:paraId="6B791FA9" w14:textId="77777777" w:rsidR="0008285D" w:rsidRPr="00FB3AFE" w:rsidRDefault="003E70E7">
            <w:pPr>
              <w:tabs>
                <w:tab w:val="left" w:pos="851"/>
              </w:tabs>
              <w:spacing w:line="360" w:lineRule="auto"/>
              <w:rPr>
                <w:sz w:val="20"/>
              </w:rPr>
            </w:pPr>
            <w:r w:rsidRPr="00FB3AFE">
              <w:rPr>
                <w:rFonts w:hint="eastAsia"/>
                <w:sz w:val="20"/>
              </w:rPr>
              <w:t>具有履行合同所必须的设备和专业技术能力</w:t>
            </w:r>
          </w:p>
        </w:tc>
        <w:tc>
          <w:tcPr>
            <w:tcW w:w="5943" w:type="dxa"/>
            <w:tcBorders>
              <w:top w:val="single" w:sz="2" w:space="0" w:color="auto"/>
              <w:left w:val="single" w:sz="2" w:space="0" w:color="auto"/>
              <w:bottom w:val="single" w:sz="2" w:space="0" w:color="auto"/>
              <w:right w:val="single" w:sz="2" w:space="0" w:color="auto"/>
            </w:tcBorders>
            <w:vAlign w:val="center"/>
          </w:tcPr>
          <w:p w14:paraId="20C0751B" w14:textId="77777777" w:rsidR="0008285D" w:rsidRPr="00FB3AFE" w:rsidRDefault="003E70E7">
            <w:pPr>
              <w:tabs>
                <w:tab w:val="left" w:pos="851"/>
              </w:tabs>
              <w:spacing w:line="360" w:lineRule="auto"/>
              <w:rPr>
                <w:sz w:val="20"/>
              </w:rPr>
            </w:pPr>
            <w:r w:rsidRPr="00FB3AFE">
              <w:rPr>
                <w:rFonts w:hint="eastAsia"/>
                <w:sz w:val="20"/>
              </w:rPr>
              <w:t>采购人对投标人履行合同所必须的设备和专业技术能力无其他特殊要求，投标人</w:t>
            </w:r>
            <w:r w:rsidRPr="00FB3AFE">
              <w:rPr>
                <w:rFonts w:ascii="宋体" w:hAnsi="宋体" w:hint="eastAsia"/>
                <w:sz w:val="20"/>
                <w:szCs w:val="28"/>
              </w:rPr>
              <w:t>可不提供证明材料</w:t>
            </w:r>
            <w:r w:rsidRPr="00FB3AFE">
              <w:rPr>
                <w:rFonts w:hint="eastAsia"/>
                <w:sz w:val="20"/>
              </w:rPr>
              <w:t>。【说明：无须提供证明材料，上传空白页即可，不对本项上传的材料作资格审查】</w:t>
            </w:r>
          </w:p>
        </w:tc>
      </w:tr>
      <w:tr w:rsidR="00236B85" w:rsidRPr="00FB3AFE" w14:paraId="193F8826" w14:textId="77777777">
        <w:tc>
          <w:tcPr>
            <w:tcW w:w="722" w:type="dxa"/>
            <w:vMerge/>
            <w:tcBorders>
              <w:left w:val="single" w:sz="2" w:space="0" w:color="auto"/>
              <w:right w:val="single" w:sz="2" w:space="0" w:color="auto"/>
            </w:tcBorders>
            <w:vAlign w:val="center"/>
          </w:tcPr>
          <w:p w14:paraId="086DDAE1" w14:textId="77777777" w:rsidR="0008285D" w:rsidRPr="00FB3AFE" w:rsidRDefault="0008285D">
            <w:pPr>
              <w:tabs>
                <w:tab w:val="left" w:pos="851"/>
              </w:tabs>
              <w:spacing w:line="360" w:lineRule="auto"/>
              <w:jc w:val="center"/>
              <w:rPr>
                <w:sz w:val="20"/>
              </w:rPr>
            </w:pPr>
          </w:p>
        </w:tc>
        <w:tc>
          <w:tcPr>
            <w:tcW w:w="444" w:type="dxa"/>
            <w:vMerge/>
            <w:tcBorders>
              <w:left w:val="single" w:sz="2" w:space="0" w:color="auto"/>
              <w:right w:val="single" w:sz="2" w:space="0" w:color="auto"/>
            </w:tcBorders>
            <w:vAlign w:val="center"/>
          </w:tcPr>
          <w:p w14:paraId="7972A9F3"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3EEEC2AB" w14:textId="77777777" w:rsidR="0008285D" w:rsidRPr="00FB3AFE" w:rsidRDefault="003E70E7">
            <w:pPr>
              <w:tabs>
                <w:tab w:val="left" w:pos="851"/>
              </w:tabs>
              <w:spacing w:line="360" w:lineRule="auto"/>
              <w:rPr>
                <w:sz w:val="20"/>
              </w:rPr>
            </w:pPr>
            <w:r w:rsidRPr="00FB3AFE">
              <w:rPr>
                <w:rFonts w:hint="eastAsia"/>
                <w:sz w:val="20"/>
              </w:rPr>
              <w:t>法律、行政法规规定的其他条件</w:t>
            </w:r>
          </w:p>
        </w:tc>
        <w:tc>
          <w:tcPr>
            <w:tcW w:w="5943" w:type="dxa"/>
            <w:tcBorders>
              <w:top w:val="single" w:sz="2" w:space="0" w:color="auto"/>
              <w:left w:val="single" w:sz="2" w:space="0" w:color="auto"/>
              <w:bottom w:val="single" w:sz="2" w:space="0" w:color="auto"/>
              <w:right w:val="single" w:sz="2" w:space="0" w:color="auto"/>
            </w:tcBorders>
            <w:vAlign w:val="center"/>
          </w:tcPr>
          <w:p w14:paraId="68AEE978" w14:textId="77777777" w:rsidR="0008285D" w:rsidRPr="00FB3AFE" w:rsidRDefault="003E70E7">
            <w:pPr>
              <w:tabs>
                <w:tab w:val="left" w:pos="851"/>
              </w:tabs>
              <w:spacing w:line="360" w:lineRule="auto"/>
              <w:rPr>
                <w:sz w:val="20"/>
              </w:rPr>
            </w:pPr>
            <w:r w:rsidRPr="00FB3AFE">
              <w:rPr>
                <w:rFonts w:hint="eastAsia"/>
                <w:sz w:val="20"/>
              </w:rPr>
              <w:t>采购人对法律、行政法规规定的其他条件无其他特殊要求，投标人</w:t>
            </w:r>
            <w:r w:rsidRPr="00FB3AFE">
              <w:rPr>
                <w:rFonts w:ascii="宋体" w:hAnsi="宋体" w:hint="eastAsia"/>
                <w:sz w:val="20"/>
                <w:szCs w:val="28"/>
              </w:rPr>
              <w:t>可不提供证明材料</w:t>
            </w:r>
            <w:r w:rsidRPr="00FB3AFE">
              <w:rPr>
                <w:rFonts w:hint="eastAsia"/>
                <w:sz w:val="20"/>
              </w:rPr>
              <w:t>。【说明：无须提供证明材料，上传空白页即可，不对本项上传的材料作资格审查】</w:t>
            </w:r>
          </w:p>
        </w:tc>
      </w:tr>
      <w:tr w:rsidR="00236B85" w:rsidRPr="00FB3AFE" w14:paraId="29A4F650" w14:textId="77777777">
        <w:tc>
          <w:tcPr>
            <w:tcW w:w="722" w:type="dxa"/>
            <w:vMerge/>
            <w:tcBorders>
              <w:left w:val="single" w:sz="2" w:space="0" w:color="auto"/>
              <w:right w:val="single" w:sz="2" w:space="0" w:color="auto"/>
            </w:tcBorders>
            <w:vAlign w:val="center"/>
          </w:tcPr>
          <w:p w14:paraId="3556CE55" w14:textId="77777777" w:rsidR="0008285D" w:rsidRPr="00FB3AFE" w:rsidRDefault="0008285D">
            <w:pPr>
              <w:tabs>
                <w:tab w:val="left" w:pos="851"/>
              </w:tabs>
              <w:spacing w:line="360" w:lineRule="auto"/>
              <w:jc w:val="center"/>
              <w:rPr>
                <w:sz w:val="20"/>
              </w:rPr>
            </w:pPr>
          </w:p>
        </w:tc>
        <w:tc>
          <w:tcPr>
            <w:tcW w:w="444" w:type="dxa"/>
            <w:vMerge/>
            <w:tcBorders>
              <w:left w:val="single" w:sz="2" w:space="0" w:color="auto"/>
              <w:right w:val="single" w:sz="2" w:space="0" w:color="auto"/>
            </w:tcBorders>
            <w:vAlign w:val="center"/>
          </w:tcPr>
          <w:p w14:paraId="5E365304"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651BACDF" w14:textId="77777777" w:rsidR="0008285D" w:rsidRPr="00FB3AFE" w:rsidRDefault="003E70E7">
            <w:pPr>
              <w:tabs>
                <w:tab w:val="left" w:pos="851"/>
              </w:tabs>
              <w:spacing w:line="360" w:lineRule="auto"/>
              <w:rPr>
                <w:sz w:val="20"/>
              </w:rPr>
            </w:pPr>
            <w:r w:rsidRPr="00FB3AFE">
              <w:rPr>
                <w:rFonts w:hint="eastAsia"/>
                <w:sz w:val="20"/>
              </w:rPr>
              <w:t>不属于国家相关法律法规规定的其他禁止参加投标的情形</w:t>
            </w:r>
          </w:p>
        </w:tc>
        <w:tc>
          <w:tcPr>
            <w:tcW w:w="5943" w:type="dxa"/>
            <w:tcBorders>
              <w:top w:val="single" w:sz="2" w:space="0" w:color="auto"/>
              <w:left w:val="single" w:sz="2" w:space="0" w:color="auto"/>
              <w:bottom w:val="single" w:sz="2" w:space="0" w:color="auto"/>
              <w:right w:val="single" w:sz="2" w:space="0" w:color="auto"/>
            </w:tcBorders>
            <w:vAlign w:val="center"/>
          </w:tcPr>
          <w:p w14:paraId="71C3E0D8" w14:textId="77777777" w:rsidR="0008285D" w:rsidRPr="00FB3AFE" w:rsidRDefault="003E70E7">
            <w:pPr>
              <w:tabs>
                <w:tab w:val="left" w:pos="851"/>
              </w:tabs>
              <w:spacing w:line="360" w:lineRule="auto"/>
              <w:rPr>
                <w:sz w:val="20"/>
              </w:rPr>
            </w:pPr>
            <w:r w:rsidRPr="00FB3AFE">
              <w:rPr>
                <w:sz w:val="20"/>
              </w:rPr>
              <w:t>1</w:t>
            </w:r>
            <w:r w:rsidRPr="00FB3AFE">
              <w:rPr>
                <w:rFonts w:hint="eastAsia"/>
                <w:sz w:val="20"/>
              </w:rPr>
              <w:t>、根据招标文件的要求不属于禁止参加投标或投标无效的供应商；</w:t>
            </w:r>
          </w:p>
          <w:p w14:paraId="0295A5A6" w14:textId="77777777" w:rsidR="0008285D" w:rsidRPr="00FB3AFE" w:rsidRDefault="003E70E7">
            <w:pPr>
              <w:tabs>
                <w:tab w:val="left" w:pos="851"/>
              </w:tabs>
              <w:spacing w:line="360" w:lineRule="auto"/>
              <w:rPr>
                <w:sz w:val="20"/>
              </w:rPr>
            </w:pPr>
            <w:r w:rsidRPr="00FB3AFE">
              <w:rPr>
                <w:sz w:val="20"/>
              </w:rPr>
              <w:t>2</w:t>
            </w:r>
            <w:r w:rsidRPr="00FB3AFE">
              <w:rPr>
                <w:rFonts w:hint="eastAsia"/>
                <w:sz w:val="20"/>
              </w:rPr>
              <w:t>、资格审查小组未发现或者未知晓投标人存在属于国家相关法律法规规定的禁止参加投标或投标无效的供应商。</w:t>
            </w:r>
          </w:p>
          <w:p w14:paraId="4200896D" w14:textId="77777777" w:rsidR="0008285D" w:rsidRPr="00FB3AFE" w:rsidRDefault="003E70E7">
            <w:pPr>
              <w:tabs>
                <w:tab w:val="left" w:pos="851"/>
              </w:tabs>
              <w:spacing w:line="360" w:lineRule="auto"/>
              <w:rPr>
                <w:sz w:val="20"/>
              </w:rPr>
            </w:pPr>
            <w:r w:rsidRPr="00FB3AFE">
              <w:rPr>
                <w:rFonts w:hint="eastAsia"/>
                <w:sz w:val="20"/>
              </w:rPr>
              <w:t>【说明：无须提供证明材料，上传空白页即可，不对本项上传的材</w:t>
            </w:r>
            <w:r w:rsidRPr="00FB3AFE">
              <w:rPr>
                <w:rFonts w:hint="eastAsia"/>
                <w:sz w:val="20"/>
              </w:rPr>
              <w:lastRenderedPageBreak/>
              <w:t>料作资格审查】</w:t>
            </w:r>
          </w:p>
        </w:tc>
      </w:tr>
      <w:tr w:rsidR="00236B85" w:rsidRPr="00FB3AFE" w14:paraId="27934FA3" w14:textId="77777777">
        <w:tc>
          <w:tcPr>
            <w:tcW w:w="722" w:type="dxa"/>
            <w:vMerge/>
            <w:tcBorders>
              <w:left w:val="single" w:sz="2" w:space="0" w:color="auto"/>
              <w:right w:val="single" w:sz="2" w:space="0" w:color="auto"/>
            </w:tcBorders>
            <w:vAlign w:val="center"/>
          </w:tcPr>
          <w:p w14:paraId="388A3221" w14:textId="77777777" w:rsidR="0008285D" w:rsidRPr="00FB3AFE" w:rsidRDefault="0008285D">
            <w:pPr>
              <w:tabs>
                <w:tab w:val="left" w:pos="851"/>
              </w:tabs>
              <w:spacing w:line="360" w:lineRule="auto"/>
              <w:rPr>
                <w:sz w:val="20"/>
              </w:rPr>
            </w:pPr>
          </w:p>
        </w:tc>
        <w:tc>
          <w:tcPr>
            <w:tcW w:w="444" w:type="dxa"/>
            <w:vMerge/>
            <w:tcBorders>
              <w:left w:val="single" w:sz="2" w:space="0" w:color="auto"/>
              <w:right w:val="single" w:sz="2" w:space="0" w:color="auto"/>
            </w:tcBorders>
            <w:vAlign w:val="center"/>
          </w:tcPr>
          <w:p w14:paraId="28B1F860"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4E92534A" w14:textId="77777777" w:rsidR="0008285D" w:rsidRPr="00FB3AFE" w:rsidRDefault="003E70E7">
            <w:pPr>
              <w:tabs>
                <w:tab w:val="left" w:pos="851"/>
              </w:tabs>
              <w:spacing w:line="360" w:lineRule="auto"/>
              <w:rPr>
                <w:sz w:val="20"/>
              </w:rPr>
            </w:pPr>
            <w:r w:rsidRPr="00FB3AFE">
              <w:rPr>
                <w:rFonts w:hint="eastAsia"/>
                <w:sz w:val="20"/>
              </w:rPr>
              <w:t>联合体投标</w:t>
            </w:r>
          </w:p>
        </w:tc>
        <w:tc>
          <w:tcPr>
            <w:tcW w:w="5943" w:type="dxa"/>
            <w:tcBorders>
              <w:top w:val="single" w:sz="2" w:space="0" w:color="auto"/>
              <w:left w:val="single" w:sz="2" w:space="0" w:color="auto"/>
              <w:bottom w:val="single" w:sz="2" w:space="0" w:color="auto"/>
              <w:right w:val="single" w:sz="2" w:space="0" w:color="auto"/>
            </w:tcBorders>
            <w:vAlign w:val="center"/>
          </w:tcPr>
          <w:p w14:paraId="5E92249C" w14:textId="77777777" w:rsidR="0008285D" w:rsidRPr="00FB3AFE" w:rsidRDefault="003E70E7">
            <w:pPr>
              <w:tabs>
                <w:tab w:val="left" w:pos="851"/>
              </w:tabs>
              <w:spacing w:line="360" w:lineRule="auto"/>
              <w:rPr>
                <w:sz w:val="20"/>
              </w:rPr>
            </w:pPr>
            <w:r w:rsidRPr="00FB3AFE">
              <w:rPr>
                <w:rFonts w:hint="eastAsia"/>
                <w:sz w:val="20"/>
              </w:rPr>
              <w:t>非联合体投标。【说明：无须提供证明材料，上传空白页即可，不对本项上传的材料作资格审查】</w:t>
            </w:r>
          </w:p>
        </w:tc>
      </w:tr>
      <w:tr w:rsidR="00236B85" w:rsidRPr="00FB3AFE" w14:paraId="0C6BC3E2" w14:textId="77777777">
        <w:tc>
          <w:tcPr>
            <w:tcW w:w="722" w:type="dxa"/>
            <w:vMerge/>
            <w:tcBorders>
              <w:left w:val="single" w:sz="2" w:space="0" w:color="auto"/>
              <w:right w:val="single" w:sz="2" w:space="0" w:color="auto"/>
            </w:tcBorders>
            <w:vAlign w:val="center"/>
          </w:tcPr>
          <w:p w14:paraId="5962E752" w14:textId="77777777" w:rsidR="0008285D" w:rsidRPr="00FB3AFE" w:rsidRDefault="0008285D">
            <w:pPr>
              <w:tabs>
                <w:tab w:val="left" w:pos="851"/>
              </w:tabs>
              <w:spacing w:line="360" w:lineRule="auto"/>
              <w:rPr>
                <w:sz w:val="20"/>
              </w:rPr>
            </w:pPr>
          </w:p>
        </w:tc>
        <w:tc>
          <w:tcPr>
            <w:tcW w:w="444" w:type="dxa"/>
            <w:vMerge/>
            <w:tcBorders>
              <w:left w:val="single" w:sz="2" w:space="0" w:color="auto"/>
              <w:right w:val="single" w:sz="2" w:space="0" w:color="auto"/>
            </w:tcBorders>
            <w:vAlign w:val="center"/>
          </w:tcPr>
          <w:p w14:paraId="42511D17"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3CD5CF33" w14:textId="77777777" w:rsidR="0008285D" w:rsidRPr="00FB3AFE" w:rsidRDefault="003E70E7">
            <w:pPr>
              <w:tabs>
                <w:tab w:val="left" w:pos="851"/>
              </w:tabs>
              <w:spacing w:line="360" w:lineRule="auto"/>
              <w:rPr>
                <w:sz w:val="20"/>
              </w:rPr>
            </w:pPr>
            <w:r w:rsidRPr="00FB3AFE">
              <w:rPr>
                <w:rFonts w:hint="eastAsia"/>
                <w:sz w:val="20"/>
              </w:rPr>
              <w:t>资质要求</w:t>
            </w:r>
          </w:p>
        </w:tc>
        <w:tc>
          <w:tcPr>
            <w:tcW w:w="5943" w:type="dxa"/>
            <w:tcBorders>
              <w:top w:val="single" w:sz="2" w:space="0" w:color="auto"/>
              <w:left w:val="single" w:sz="2" w:space="0" w:color="auto"/>
              <w:bottom w:val="single" w:sz="2" w:space="0" w:color="auto"/>
              <w:right w:val="single" w:sz="2" w:space="0" w:color="auto"/>
            </w:tcBorders>
            <w:vAlign w:val="center"/>
          </w:tcPr>
          <w:p w14:paraId="717ABB2E" w14:textId="77777777" w:rsidR="0008285D" w:rsidRPr="00FB3AFE" w:rsidRDefault="003E70E7">
            <w:pPr>
              <w:tabs>
                <w:tab w:val="left" w:pos="851"/>
              </w:tabs>
              <w:spacing w:line="360" w:lineRule="auto"/>
              <w:rPr>
                <w:sz w:val="20"/>
              </w:rPr>
            </w:pPr>
            <w:r w:rsidRPr="00FB3AFE">
              <w:rPr>
                <w:rFonts w:hint="eastAsia"/>
                <w:sz w:val="20"/>
              </w:rPr>
              <w:t>无【说明：无须提供证明材料，上传空白页即可，不对本项上传的材料作资格审查】</w:t>
            </w:r>
          </w:p>
        </w:tc>
      </w:tr>
      <w:tr w:rsidR="00236B85" w:rsidRPr="00FB3AFE" w14:paraId="00FFE608" w14:textId="77777777">
        <w:tc>
          <w:tcPr>
            <w:tcW w:w="722" w:type="dxa"/>
            <w:vMerge/>
            <w:tcBorders>
              <w:left w:val="single" w:sz="2" w:space="0" w:color="auto"/>
              <w:right w:val="single" w:sz="2" w:space="0" w:color="auto"/>
            </w:tcBorders>
            <w:vAlign w:val="center"/>
          </w:tcPr>
          <w:p w14:paraId="1D46656F" w14:textId="77777777" w:rsidR="0008285D" w:rsidRPr="00FB3AFE" w:rsidRDefault="0008285D">
            <w:pPr>
              <w:tabs>
                <w:tab w:val="left" w:pos="851"/>
              </w:tabs>
              <w:spacing w:line="360" w:lineRule="auto"/>
              <w:rPr>
                <w:sz w:val="20"/>
              </w:rPr>
            </w:pPr>
          </w:p>
        </w:tc>
        <w:tc>
          <w:tcPr>
            <w:tcW w:w="444" w:type="dxa"/>
            <w:vMerge/>
            <w:tcBorders>
              <w:left w:val="single" w:sz="2" w:space="0" w:color="auto"/>
              <w:right w:val="single" w:sz="2" w:space="0" w:color="auto"/>
            </w:tcBorders>
            <w:vAlign w:val="center"/>
          </w:tcPr>
          <w:p w14:paraId="30AE0CDF"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20308DAC" w14:textId="77777777" w:rsidR="0008285D" w:rsidRPr="00FB3AFE" w:rsidRDefault="003E70E7">
            <w:pPr>
              <w:tabs>
                <w:tab w:val="left" w:pos="851"/>
              </w:tabs>
              <w:spacing w:line="360" w:lineRule="auto"/>
              <w:rPr>
                <w:sz w:val="20"/>
              </w:rPr>
            </w:pPr>
            <w:r w:rsidRPr="00FB3AFE">
              <w:rPr>
                <w:rFonts w:hint="eastAsia"/>
                <w:sz w:val="20"/>
              </w:rPr>
              <w:t>投标保证金</w:t>
            </w:r>
          </w:p>
        </w:tc>
        <w:tc>
          <w:tcPr>
            <w:tcW w:w="5943" w:type="dxa"/>
            <w:tcBorders>
              <w:top w:val="single" w:sz="2" w:space="0" w:color="auto"/>
              <w:left w:val="single" w:sz="2" w:space="0" w:color="auto"/>
              <w:bottom w:val="single" w:sz="2" w:space="0" w:color="auto"/>
              <w:right w:val="single" w:sz="2" w:space="0" w:color="auto"/>
            </w:tcBorders>
            <w:vAlign w:val="center"/>
          </w:tcPr>
          <w:p w14:paraId="01B7BDFB" w14:textId="77777777" w:rsidR="0008285D" w:rsidRPr="00FB3AFE" w:rsidRDefault="003E70E7">
            <w:pPr>
              <w:tabs>
                <w:tab w:val="left" w:pos="851"/>
              </w:tabs>
              <w:spacing w:line="360" w:lineRule="auto"/>
              <w:rPr>
                <w:sz w:val="20"/>
              </w:rPr>
            </w:pPr>
            <w:r w:rsidRPr="00FB3AFE">
              <w:rPr>
                <w:rFonts w:hint="eastAsia"/>
                <w:sz w:val="20"/>
              </w:rPr>
              <w:t>无【说明：无须提供证明材料，上传空白页即可，不对本项上传的材料作资格审查】</w:t>
            </w:r>
          </w:p>
        </w:tc>
      </w:tr>
      <w:tr w:rsidR="00236B85" w:rsidRPr="00FB3AFE" w14:paraId="44B70EFA" w14:textId="77777777">
        <w:tc>
          <w:tcPr>
            <w:tcW w:w="722" w:type="dxa"/>
            <w:vMerge/>
            <w:tcBorders>
              <w:left w:val="single" w:sz="2" w:space="0" w:color="auto"/>
              <w:right w:val="single" w:sz="2" w:space="0" w:color="auto"/>
            </w:tcBorders>
            <w:vAlign w:val="center"/>
          </w:tcPr>
          <w:p w14:paraId="74287BF3" w14:textId="77777777" w:rsidR="0008285D" w:rsidRPr="00FB3AFE" w:rsidRDefault="0008285D">
            <w:pPr>
              <w:tabs>
                <w:tab w:val="left" w:pos="851"/>
              </w:tabs>
              <w:spacing w:line="360" w:lineRule="auto"/>
              <w:rPr>
                <w:sz w:val="20"/>
              </w:rPr>
            </w:pPr>
          </w:p>
        </w:tc>
        <w:tc>
          <w:tcPr>
            <w:tcW w:w="444" w:type="dxa"/>
            <w:vMerge/>
            <w:tcBorders>
              <w:left w:val="single" w:sz="2" w:space="0" w:color="auto"/>
              <w:right w:val="single" w:sz="2" w:space="0" w:color="auto"/>
            </w:tcBorders>
            <w:vAlign w:val="center"/>
          </w:tcPr>
          <w:p w14:paraId="50280F35"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2BDC4DAE" w14:textId="77777777" w:rsidR="0008285D" w:rsidRPr="00FB3AFE" w:rsidRDefault="003E70E7">
            <w:pPr>
              <w:tabs>
                <w:tab w:val="left" w:pos="851"/>
              </w:tabs>
              <w:spacing w:line="360" w:lineRule="auto"/>
              <w:rPr>
                <w:sz w:val="20"/>
              </w:rPr>
            </w:pPr>
            <w:r w:rsidRPr="00FB3AFE">
              <w:rPr>
                <w:rFonts w:hint="eastAsia"/>
                <w:sz w:val="20"/>
              </w:rPr>
              <w:t>投标文件签章</w:t>
            </w:r>
          </w:p>
        </w:tc>
        <w:tc>
          <w:tcPr>
            <w:tcW w:w="5943" w:type="dxa"/>
            <w:tcBorders>
              <w:top w:val="single" w:sz="2" w:space="0" w:color="auto"/>
              <w:left w:val="single" w:sz="2" w:space="0" w:color="auto"/>
              <w:bottom w:val="single" w:sz="2" w:space="0" w:color="auto"/>
              <w:right w:val="single" w:sz="2" w:space="0" w:color="auto"/>
            </w:tcBorders>
            <w:vAlign w:val="center"/>
          </w:tcPr>
          <w:p w14:paraId="3D9CD57E" w14:textId="77777777" w:rsidR="0008285D" w:rsidRPr="00FB3AFE" w:rsidRDefault="003E70E7">
            <w:pPr>
              <w:tabs>
                <w:tab w:val="left" w:pos="851"/>
              </w:tabs>
              <w:spacing w:line="360" w:lineRule="auto"/>
              <w:rPr>
                <w:sz w:val="20"/>
              </w:rPr>
            </w:pPr>
            <w:r w:rsidRPr="00FB3AFE">
              <w:rPr>
                <w:rFonts w:hint="eastAsia"/>
                <w:sz w:val="20"/>
              </w:rPr>
              <w:t>投标文件加盖有投标人（法定名称）电子签章。【说明：无须提供证明材料，上传空白页即可，不对本项上传的材料作资格审查】</w:t>
            </w:r>
          </w:p>
        </w:tc>
      </w:tr>
      <w:tr w:rsidR="00236B85" w:rsidRPr="00FB3AFE" w14:paraId="4AECED1F" w14:textId="77777777">
        <w:tc>
          <w:tcPr>
            <w:tcW w:w="722" w:type="dxa"/>
            <w:vMerge/>
            <w:tcBorders>
              <w:left w:val="single" w:sz="2" w:space="0" w:color="auto"/>
              <w:bottom w:val="single" w:sz="2" w:space="0" w:color="auto"/>
              <w:right w:val="single" w:sz="2" w:space="0" w:color="auto"/>
            </w:tcBorders>
            <w:vAlign w:val="center"/>
          </w:tcPr>
          <w:p w14:paraId="3DC65C3F" w14:textId="77777777" w:rsidR="0008285D" w:rsidRPr="00FB3AFE" w:rsidRDefault="0008285D">
            <w:pPr>
              <w:tabs>
                <w:tab w:val="left" w:pos="851"/>
              </w:tabs>
              <w:spacing w:line="360" w:lineRule="auto"/>
              <w:rPr>
                <w:sz w:val="20"/>
              </w:rPr>
            </w:pPr>
          </w:p>
        </w:tc>
        <w:tc>
          <w:tcPr>
            <w:tcW w:w="444" w:type="dxa"/>
            <w:vMerge/>
            <w:tcBorders>
              <w:left w:val="single" w:sz="2" w:space="0" w:color="auto"/>
              <w:bottom w:val="single" w:sz="2" w:space="0" w:color="auto"/>
              <w:right w:val="single" w:sz="2" w:space="0" w:color="auto"/>
            </w:tcBorders>
            <w:vAlign w:val="center"/>
          </w:tcPr>
          <w:p w14:paraId="7DCDA50A" w14:textId="77777777" w:rsidR="0008285D" w:rsidRPr="00FB3AFE" w:rsidRDefault="0008285D">
            <w:pPr>
              <w:tabs>
                <w:tab w:val="left" w:pos="851"/>
              </w:tabs>
              <w:spacing w:line="360" w:lineRule="auto"/>
              <w:rPr>
                <w:sz w:val="20"/>
              </w:rPr>
            </w:pPr>
          </w:p>
        </w:tc>
        <w:tc>
          <w:tcPr>
            <w:tcW w:w="1747" w:type="dxa"/>
            <w:tcBorders>
              <w:top w:val="single" w:sz="2" w:space="0" w:color="auto"/>
              <w:left w:val="single" w:sz="2" w:space="0" w:color="auto"/>
              <w:bottom w:val="single" w:sz="2" w:space="0" w:color="auto"/>
              <w:right w:val="single" w:sz="2" w:space="0" w:color="auto"/>
            </w:tcBorders>
            <w:vAlign w:val="center"/>
          </w:tcPr>
          <w:p w14:paraId="55416DC3" w14:textId="77777777" w:rsidR="0008285D" w:rsidRPr="00FB3AFE" w:rsidRDefault="003E70E7">
            <w:pPr>
              <w:tabs>
                <w:tab w:val="left" w:pos="851"/>
              </w:tabs>
              <w:spacing w:line="360" w:lineRule="auto"/>
              <w:rPr>
                <w:sz w:val="20"/>
              </w:rPr>
            </w:pPr>
            <w:r w:rsidRPr="00FB3AFE">
              <w:rPr>
                <w:rFonts w:hint="eastAsia"/>
                <w:sz w:val="20"/>
              </w:rPr>
              <w:t>投标文件资格响应文件的语言</w:t>
            </w:r>
          </w:p>
        </w:tc>
        <w:tc>
          <w:tcPr>
            <w:tcW w:w="5943" w:type="dxa"/>
            <w:tcBorders>
              <w:top w:val="single" w:sz="2" w:space="0" w:color="auto"/>
              <w:left w:val="single" w:sz="2" w:space="0" w:color="auto"/>
              <w:bottom w:val="single" w:sz="2" w:space="0" w:color="auto"/>
              <w:right w:val="single" w:sz="2" w:space="0" w:color="auto"/>
            </w:tcBorders>
            <w:vAlign w:val="center"/>
          </w:tcPr>
          <w:p w14:paraId="4A1CB8DE" w14:textId="77777777" w:rsidR="0008285D" w:rsidRPr="00FB3AFE" w:rsidRDefault="003E70E7">
            <w:pPr>
              <w:tabs>
                <w:tab w:val="left" w:pos="851"/>
              </w:tabs>
              <w:spacing w:line="360" w:lineRule="auto"/>
              <w:rPr>
                <w:sz w:val="20"/>
              </w:rPr>
            </w:pPr>
            <w:r w:rsidRPr="00FB3AFE">
              <w:rPr>
                <w:rFonts w:hint="eastAsia"/>
                <w:sz w:val="20"/>
              </w:rPr>
              <w:t>语言符合招标文件的要求。【说明：无须提供证明材料，上传空白页即可，不对本项上传的材料作资格审查】</w:t>
            </w:r>
          </w:p>
        </w:tc>
      </w:tr>
      <w:tr w:rsidR="00236B85" w:rsidRPr="00FB3AFE" w14:paraId="2C8CACA0" w14:textId="77777777">
        <w:tc>
          <w:tcPr>
            <w:tcW w:w="722" w:type="dxa"/>
            <w:tcBorders>
              <w:left w:val="single" w:sz="2" w:space="0" w:color="auto"/>
              <w:bottom w:val="single" w:sz="2" w:space="0" w:color="auto"/>
              <w:right w:val="single" w:sz="2" w:space="0" w:color="auto"/>
            </w:tcBorders>
            <w:vAlign w:val="center"/>
          </w:tcPr>
          <w:p w14:paraId="7E519B3F" w14:textId="77777777" w:rsidR="0008285D" w:rsidRPr="00FB3AFE" w:rsidRDefault="003E70E7">
            <w:pPr>
              <w:tabs>
                <w:tab w:val="left" w:pos="851"/>
              </w:tabs>
              <w:spacing w:line="360" w:lineRule="auto"/>
              <w:rPr>
                <w:sz w:val="20"/>
              </w:rPr>
            </w:pPr>
            <w:r w:rsidRPr="00FB3AFE">
              <w:rPr>
                <w:rFonts w:hint="eastAsia"/>
                <w:sz w:val="20"/>
              </w:rPr>
              <w:t>4</w:t>
            </w:r>
          </w:p>
        </w:tc>
        <w:tc>
          <w:tcPr>
            <w:tcW w:w="2191" w:type="dxa"/>
            <w:gridSpan w:val="2"/>
            <w:tcBorders>
              <w:left w:val="single" w:sz="2" w:space="0" w:color="auto"/>
              <w:bottom w:val="single" w:sz="2" w:space="0" w:color="auto"/>
              <w:right w:val="single" w:sz="2" w:space="0" w:color="auto"/>
            </w:tcBorders>
            <w:vAlign w:val="center"/>
          </w:tcPr>
          <w:p w14:paraId="1BBDA9B0" w14:textId="77777777" w:rsidR="0008285D" w:rsidRPr="00FB3AFE" w:rsidRDefault="003E70E7">
            <w:pPr>
              <w:tabs>
                <w:tab w:val="left" w:pos="851"/>
              </w:tabs>
              <w:spacing w:line="360" w:lineRule="auto"/>
              <w:rPr>
                <w:sz w:val="20"/>
              </w:rPr>
            </w:pPr>
            <w:r w:rsidRPr="00FB3AFE">
              <w:rPr>
                <w:rFonts w:hint="eastAsia"/>
                <w:sz w:val="20"/>
              </w:rPr>
              <w:t>投标文件资格响应</w:t>
            </w:r>
            <w:r w:rsidRPr="00FB3AFE">
              <w:rPr>
                <w:sz w:val="20"/>
              </w:rPr>
              <w:t>文件</w:t>
            </w:r>
            <w:r w:rsidRPr="00FB3AFE">
              <w:rPr>
                <w:rFonts w:hint="eastAsia"/>
                <w:sz w:val="20"/>
              </w:rPr>
              <w:t>组成</w:t>
            </w:r>
          </w:p>
        </w:tc>
        <w:tc>
          <w:tcPr>
            <w:tcW w:w="5943" w:type="dxa"/>
            <w:tcBorders>
              <w:top w:val="single" w:sz="2" w:space="0" w:color="auto"/>
              <w:left w:val="single" w:sz="2" w:space="0" w:color="auto"/>
              <w:bottom w:val="single" w:sz="2" w:space="0" w:color="auto"/>
              <w:right w:val="single" w:sz="2" w:space="0" w:color="auto"/>
            </w:tcBorders>
            <w:vAlign w:val="center"/>
          </w:tcPr>
          <w:p w14:paraId="56238AB2" w14:textId="77777777" w:rsidR="0008285D" w:rsidRPr="00FB3AFE" w:rsidRDefault="003E70E7">
            <w:r w:rsidRPr="00FB3AFE">
              <w:rPr>
                <w:rFonts w:ascii="宋体" w:hAnsi="宋体" w:hint="eastAsia"/>
                <w:sz w:val="20"/>
                <w:szCs w:val="28"/>
              </w:rPr>
              <w:t>符合招标文件“</w:t>
            </w:r>
            <w:r w:rsidRPr="00FB3AFE">
              <w:rPr>
                <w:rFonts w:ascii="宋体" w:hAnsi="宋体"/>
                <w:sz w:val="20"/>
                <w:szCs w:val="28"/>
              </w:rPr>
              <w:t>2.4.</w:t>
            </w:r>
            <w:r w:rsidRPr="00FB3AFE">
              <w:rPr>
                <w:rFonts w:ascii="宋体" w:hAnsi="宋体" w:hint="eastAsia"/>
                <w:sz w:val="20"/>
                <w:szCs w:val="28"/>
              </w:rPr>
              <w:t>6投标</w:t>
            </w:r>
            <w:r w:rsidRPr="00FB3AFE">
              <w:rPr>
                <w:rFonts w:ascii="宋体" w:hAnsi="宋体"/>
                <w:sz w:val="20"/>
                <w:szCs w:val="28"/>
              </w:rPr>
              <w:t>文件的组成”规定要求。</w:t>
            </w:r>
            <w:r w:rsidRPr="00FB3AFE">
              <w:rPr>
                <w:rFonts w:ascii="宋体" w:hAnsi="宋体" w:hint="eastAsia"/>
                <w:sz w:val="20"/>
                <w:szCs w:val="28"/>
              </w:rPr>
              <w:t>【说明：投标人按招标文件3.2.1关于投标人申明的</w:t>
            </w:r>
            <w:r w:rsidRPr="00FB3AFE">
              <w:rPr>
                <w:rFonts w:hint="eastAsia"/>
                <w:sz w:val="20"/>
              </w:rPr>
              <w:t>内容</w:t>
            </w:r>
            <w:r w:rsidRPr="00FB3AFE">
              <w:rPr>
                <w:rFonts w:ascii="宋体" w:hAnsi="宋体" w:hint="eastAsia"/>
                <w:sz w:val="20"/>
                <w:szCs w:val="28"/>
              </w:rPr>
              <w:t>提供关于投标人申明的函。】</w:t>
            </w:r>
          </w:p>
        </w:tc>
      </w:tr>
      <w:tr w:rsidR="00236B85" w:rsidRPr="00FB3AFE" w14:paraId="6C240C4E" w14:textId="77777777">
        <w:tc>
          <w:tcPr>
            <w:tcW w:w="722" w:type="dxa"/>
            <w:tcBorders>
              <w:top w:val="single" w:sz="2" w:space="0" w:color="auto"/>
              <w:left w:val="single" w:sz="2" w:space="0" w:color="auto"/>
              <w:bottom w:val="single" w:sz="2" w:space="0" w:color="auto"/>
              <w:right w:val="single" w:sz="2" w:space="0" w:color="auto"/>
            </w:tcBorders>
            <w:vAlign w:val="center"/>
          </w:tcPr>
          <w:p w14:paraId="2BC7476C" w14:textId="77777777" w:rsidR="0008285D" w:rsidRPr="00FB3AFE" w:rsidRDefault="003E70E7">
            <w:pPr>
              <w:tabs>
                <w:tab w:val="left" w:pos="851"/>
              </w:tabs>
              <w:spacing w:line="360" w:lineRule="auto"/>
              <w:jc w:val="center"/>
              <w:rPr>
                <w:sz w:val="20"/>
              </w:rPr>
            </w:pPr>
            <w:r w:rsidRPr="00FB3AFE">
              <w:rPr>
                <w:rFonts w:hint="eastAsia"/>
                <w:sz w:val="20"/>
              </w:rPr>
              <w:t>5</w:t>
            </w:r>
          </w:p>
        </w:tc>
        <w:tc>
          <w:tcPr>
            <w:tcW w:w="2191" w:type="dxa"/>
            <w:gridSpan w:val="2"/>
            <w:tcBorders>
              <w:top w:val="single" w:sz="2" w:space="0" w:color="auto"/>
              <w:left w:val="single" w:sz="2" w:space="0" w:color="auto"/>
              <w:bottom w:val="single" w:sz="2" w:space="0" w:color="auto"/>
              <w:right w:val="single" w:sz="2" w:space="0" w:color="auto"/>
            </w:tcBorders>
            <w:vAlign w:val="center"/>
          </w:tcPr>
          <w:p w14:paraId="170BD726" w14:textId="77777777" w:rsidR="0008285D" w:rsidRPr="00FB3AFE" w:rsidRDefault="003E70E7">
            <w:pPr>
              <w:tabs>
                <w:tab w:val="left" w:pos="851"/>
              </w:tabs>
              <w:spacing w:line="360" w:lineRule="auto"/>
              <w:rPr>
                <w:sz w:val="20"/>
              </w:rPr>
            </w:pPr>
            <w:r w:rsidRPr="00FB3AFE">
              <w:rPr>
                <w:rFonts w:hint="eastAsia"/>
                <w:sz w:val="20"/>
              </w:rPr>
              <w:t>具有健全的财务会计制度的证明材料</w:t>
            </w:r>
          </w:p>
        </w:tc>
        <w:tc>
          <w:tcPr>
            <w:tcW w:w="5943" w:type="dxa"/>
            <w:tcBorders>
              <w:top w:val="single" w:sz="2" w:space="0" w:color="auto"/>
              <w:left w:val="single" w:sz="2" w:space="0" w:color="auto"/>
              <w:bottom w:val="single" w:sz="2" w:space="0" w:color="auto"/>
              <w:right w:val="single" w:sz="2" w:space="0" w:color="auto"/>
            </w:tcBorders>
            <w:vAlign w:val="center"/>
          </w:tcPr>
          <w:p w14:paraId="3C498946" w14:textId="77777777" w:rsidR="0008285D" w:rsidRPr="00FB3AFE" w:rsidRDefault="003E70E7">
            <w:pPr>
              <w:tabs>
                <w:tab w:val="left" w:pos="851"/>
              </w:tabs>
              <w:spacing w:line="360" w:lineRule="auto"/>
              <w:rPr>
                <w:sz w:val="20"/>
              </w:rPr>
            </w:pPr>
            <w:r w:rsidRPr="00FB3AFE">
              <w:rPr>
                <w:rFonts w:hint="eastAsia"/>
                <w:sz w:val="20"/>
              </w:rPr>
              <w:t>投标人具有健全的财务会计制度的书面声明材料【说明：①按招标文件</w:t>
            </w:r>
            <w:r w:rsidRPr="00FB3AFE">
              <w:rPr>
                <w:rFonts w:hint="eastAsia"/>
                <w:sz w:val="20"/>
              </w:rPr>
              <w:t>3.2.2</w:t>
            </w:r>
            <w:r w:rsidRPr="00FB3AFE">
              <w:rPr>
                <w:rFonts w:hint="eastAsia"/>
                <w:sz w:val="20"/>
              </w:rPr>
              <w:t>声明的内容提供书面声明材料；②投标人具有健全的财务会计制度。】。</w:t>
            </w:r>
          </w:p>
        </w:tc>
      </w:tr>
      <w:tr w:rsidR="00236B85" w:rsidRPr="00FB3AFE" w14:paraId="7EC25E52" w14:textId="77777777">
        <w:tc>
          <w:tcPr>
            <w:tcW w:w="722" w:type="dxa"/>
            <w:tcBorders>
              <w:top w:val="single" w:sz="2" w:space="0" w:color="auto"/>
              <w:left w:val="single" w:sz="2" w:space="0" w:color="auto"/>
              <w:bottom w:val="single" w:sz="2" w:space="0" w:color="auto"/>
              <w:right w:val="single" w:sz="2" w:space="0" w:color="auto"/>
            </w:tcBorders>
            <w:vAlign w:val="center"/>
          </w:tcPr>
          <w:p w14:paraId="3DF91049" w14:textId="77777777" w:rsidR="0008285D" w:rsidRPr="00FB3AFE" w:rsidRDefault="003E70E7">
            <w:pPr>
              <w:tabs>
                <w:tab w:val="left" w:pos="851"/>
              </w:tabs>
              <w:spacing w:line="360" w:lineRule="auto"/>
              <w:jc w:val="center"/>
              <w:rPr>
                <w:sz w:val="20"/>
              </w:rPr>
            </w:pPr>
            <w:r w:rsidRPr="00FB3AFE">
              <w:rPr>
                <w:rFonts w:hint="eastAsia"/>
                <w:sz w:val="20"/>
              </w:rPr>
              <w:t>6</w:t>
            </w:r>
          </w:p>
        </w:tc>
        <w:tc>
          <w:tcPr>
            <w:tcW w:w="2191" w:type="dxa"/>
            <w:gridSpan w:val="2"/>
            <w:tcBorders>
              <w:top w:val="single" w:sz="2" w:space="0" w:color="auto"/>
              <w:left w:val="single" w:sz="2" w:space="0" w:color="auto"/>
              <w:bottom w:val="single" w:sz="2" w:space="0" w:color="auto"/>
              <w:right w:val="single" w:sz="2" w:space="0" w:color="auto"/>
            </w:tcBorders>
            <w:vAlign w:val="center"/>
          </w:tcPr>
          <w:p w14:paraId="16F2956B" w14:textId="77777777" w:rsidR="0008285D" w:rsidRPr="00FB3AFE" w:rsidRDefault="003E70E7">
            <w:pPr>
              <w:tabs>
                <w:tab w:val="left" w:pos="851"/>
              </w:tabs>
              <w:spacing w:line="360" w:lineRule="auto"/>
              <w:rPr>
                <w:sz w:val="20"/>
              </w:rPr>
            </w:pPr>
            <w:r w:rsidRPr="00FB3AFE">
              <w:rPr>
                <w:rFonts w:hint="eastAsia"/>
                <w:sz w:val="20"/>
              </w:rPr>
              <w:t>缴纳社会保障资金的证明材料</w:t>
            </w:r>
          </w:p>
        </w:tc>
        <w:tc>
          <w:tcPr>
            <w:tcW w:w="5943" w:type="dxa"/>
            <w:tcBorders>
              <w:top w:val="single" w:sz="2" w:space="0" w:color="auto"/>
              <w:left w:val="single" w:sz="2" w:space="0" w:color="auto"/>
              <w:bottom w:val="single" w:sz="2" w:space="0" w:color="auto"/>
              <w:right w:val="single" w:sz="2" w:space="0" w:color="auto"/>
            </w:tcBorders>
            <w:vAlign w:val="center"/>
          </w:tcPr>
          <w:p w14:paraId="735AD5A0" w14:textId="77777777" w:rsidR="0008285D" w:rsidRPr="00FB3AFE" w:rsidRDefault="003E70E7">
            <w:pPr>
              <w:tabs>
                <w:tab w:val="left" w:pos="851"/>
              </w:tabs>
              <w:spacing w:line="360" w:lineRule="auto"/>
              <w:rPr>
                <w:sz w:val="20"/>
              </w:rPr>
            </w:pPr>
            <w:r w:rsidRPr="00FB3AFE">
              <w:rPr>
                <w:rFonts w:hint="eastAsia"/>
                <w:sz w:val="20"/>
              </w:rPr>
              <w:t>投标人具有依法缴纳社会保障资金良好记录的书面声明材料【说明：①按招标文件</w:t>
            </w:r>
            <w:r w:rsidRPr="00FB3AFE">
              <w:rPr>
                <w:rFonts w:hint="eastAsia"/>
                <w:sz w:val="20"/>
              </w:rPr>
              <w:t>3.2.2</w:t>
            </w:r>
            <w:r w:rsidRPr="00FB3AFE">
              <w:rPr>
                <w:rFonts w:hint="eastAsia"/>
                <w:sz w:val="20"/>
              </w:rPr>
              <w:t>声明的内容提供书面声明材料；②投标人有依法缴纳社会保障资金的良好记录。】。</w:t>
            </w:r>
          </w:p>
        </w:tc>
      </w:tr>
      <w:tr w:rsidR="00236B85" w:rsidRPr="00FB3AFE" w14:paraId="3EF41698" w14:textId="77777777">
        <w:tc>
          <w:tcPr>
            <w:tcW w:w="722" w:type="dxa"/>
            <w:tcBorders>
              <w:top w:val="single" w:sz="2" w:space="0" w:color="auto"/>
              <w:left w:val="single" w:sz="2" w:space="0" w:color="auto"/>
              <w:bottom w:val="single" w:sz="2" w:space="0" w:color="auto"/>
              <w:right w:val="single" w:sz="2" w:space="0" w:color="auto"/>
            </w:tcBorders>
            <w:vAlign w:val="center"/>
          </w:tcPr>
          <w:p w14:paraId="01A97218" w14:textId="77777777" w:rsidR="0008285D" w:rsidRPr="00FB3AFE" w:rsidRDefault="003E70E7">
            <w:pPr>
              <w:tabs>
                <w:tab w:val="left" w:pos="851"/>
              </w:tabs>
              <w:spacing w:line="360" w:lineRule="auto"/>
              <w:jc w:val="center"/>
              <w:rPr>
                <w:sz w:val="20"/>
              </w:rPr>
            </w:pPr>
            <w:r w:rsidRPr="00FB3AFE">
              <w:rPr>
                <w:rFonts w:hint="eastAsia"/>
                <w:sz w:val="20"/>
              </w:rPr>
              <w:t>7</w:t>
            </w:r>
          </w:p>
        </w:tc>
        <w:tc>
          <w:tcPr>
            <w:tcW w:w="2191" w:type="dxa"/>
            <w:gridSpan w:val="2"/>
            <w:tcBorders>
              <w:top w:val="single" w:sz="2" w:space="0" w:color="auto"/>
              <w:left w:val="single" w:sz="2" w:space="0" w:color="auto"/>
              <w:bottom w:val="single" w:sz="2" w:space="0" w:color="auto"/>
              <w:right w:val="single" w:sz="2" w:space="0" w:color="auto"/>
            </w:tcBorders>
            <w:vAlign w:val="center"/>
          </w:tcPr>
          <w:p w14:paraId="5C8AB166" w14:textId="77777777" w:rsidR="0008285D" w:rsidRPr="00FB3AFE" w:rsidRDefault="003E70E7">
            <w:pPr>
              <w:tabs>
                <w:tab w:val="left" w:pos="851"/>
              </w:tabs>
              <w:spacing w:line="360" w:lineRule="auto"/>
              <w:rPr>
                <w:sz w:val="20"/>
              </w:rPr>
            </w:pPr>
            <w:r w:rsidRPr="00FB3AFE">
              <w:rPr>
                <w:rFonts w:hint="eastAsia"/>
                <w:sz w:val="20"/>
              </w:rPr>
              <w:t>缴纳税收的证明材料</w:t>
            </w:r>
          </w:p>
        </w:tc>
        <w:tc>
          <w:tcPr>
            <w:tcW w:w="5943" w:type="dxa"/>
            <w:tcBorders>
              <w:top w:val="single" w:sz="2" w:space="0" w:color="auto"/>
              <w:left w:val="single" w:sz="2" w:space="0" w:color="auto"/>
              <w:bottom w:val="single" w:sz="2" w:space="0" w:color="auto"/>
              <w:right w:val="single" w:sz="2" w:space="0" w:color="auto"/>
            </w:tcBorders>
            <w:vAlign w:val="center"/>
          </w:tcPr>
          <w:p w14:paraId="4FC4761D" w14:textId="77777777" w:rsidR="0008285D" w:rsidRPr="00FB3AFE" w:rsidRDefault="003E70E7">
            <w:pPr>
              <w:tabs>
                <w:tab w:val="left" w:pos="851"/>
              </w:tabs>
              <w:spacing w:line="360" w:lineRule="auto"/>
              <w:rPr>
                <w:sz w:val="20"/>
              </w:rPr>
            </w:pPr>
            <w:r w:rsidRPr="00FB3AFE">
              <w:rPr>
                <w:rFonts w:hint="eastAsia"/>
                <w:sz w:val="20"/>
              </w:rPr>
              <w:t>投标人具有依法缴纳税收良好记录的书面声明材料【说明：①按招标文件</w:t>
            </w:r>
            <w:r w:rsidRPr="00FB3AFE">
              <w:rPr>
                <w:rFonts w:hint="eastAsia"/>
                <w:sz w:val="20"/>
              </w:rPr>
              <w:t>3.2.2</w:t>
            </w:r>
            <w:r w:rsidRPr="00FB3AFE">
              <w:rPr>
                <w:rFonts w:hint="eastAsia"/>
                <w:sz w:val="20"/>
              </w:rPr>
              <w:t>声明的内容提供书面声明材料；②投标人有依法缴纳税收的良好记录。】。</w:t>
            </w:r>
          </w:p>
        </w:tc>
      </w:tr>
      <w:tr w:rsidR="0008285D" w:rsidRPr="00FB3AFE" w14:paraId="1A5220B4" w14:textId="77777777">
        <w:tc>
          <w:tcPr>
            <w:tcW w:w="722" w:type="dxa"/>
            <w:tcBorders>
              <w:top w:val="single" w:sz="2" w:space="0" w:color="auto"/>
              <w:left w:val="single" w:sz="2" w:space="0" w:color="auto"/>
              <w:bottom w:val="single" w:sz="2" w:space="0" w:color="auto"/>
              <w:right w:val="single" w:sz="2" w:space="0" w:color="auto"/>
            </w:tcBorders>
            <w:vAlign w:val="center"/>
          </w:tcPr>
          <w:p w14:paraId="351399D0" w14:textId="77777777" w:rsidR="0008285D" w:rsidRPr="00FB3AFE" w:rsidRDefault="003E70E7">
            <w:pPr>
              <w:tabs>
                <w:tab w:val="left" w:pos="851"/>
              </w:tabs>
              <w:spacing w:line="360" w:lineRule="auto"/>
              <w:rPr>
                <w:sz w:val="20"/>
              </w:rPr>
            </w:pPr>
            <w:r w:rsidRPr="00FB3AFE">
              <w:rPr>
                <w:sz w:val="20"/>
              </w:rPr>
              <w:t>8</w:t>
            </w:r>
          </w:p>
        </w:tc>
        <w:tc>
          <w:tcPr>
            <w:tcW w:w="2191" w:type="dxa"/>
            <w:gridSpan w:val="2"/>
            <w:tcBorders>
              <w:top w:val="single" w:sz="2" w:space="0" w:color="auto"/>
              <w:left w:val="single" w:sz="2" w:space="0" w:color="auto"/>
              <w:bottom w:val="single" w:sz="2" w:space="0" w:color="auto"/>
              <w:right w:val="single" w:sz="2" w:space="0" w:color="auto"/>
            </w:tcBorders>
            <w:vAlign w:val="center"/>
          </w:tcPr>
          <w:p w14:paraId="4C009D2C" w14:textId="77777777" w:rsidR="0008285D" w:rsidRPr="00FB3AFE" w:rsidRDefault="003E70E7">
            <w:pPr>
              <w:tabs>
                <w:tab w:val="left" w:pos="851"/>
              </w:tabs>
              <w:spacing w:line="360" w:lineRule="auto"/>
              <w:rPr>
                <w:sz w:val="20"/>
              </w:rPr>
            </w:pPr>
            <w:r w:rsidRPr="00FB3AFE">
              <w:rPr>
                <w:rFonts w:hint="eastAsia"/>
                <w:sz w:val="20"/>
              </w:rPr>
              <w:t>本项目为专门面向中小企业采购项目，投标人提供的货物全部由符合政策要求的中小企业制造（说明：监狱企业、残疾人福利性单位视同小型、微型企业）</w:t>
            </w:r>
          </w:p>
        </w:tc>
        <w:tc>
          <w:tcPr>
            <w:tcW w:w="5943" w:type="dxa"/>
            <w:tcBorders>
              <w:top w:val="single" w:sz="2" w:space="0" w:color="auto"/>
              <w:left w:val="single" w:sz="2" w:space="0" w:color="auto"/>
              <w:bottom w:val="single" w:sz="2" w:space="0" w:color="auto"/>
              <w:right w:val="single" w:sz="2" w:space="0" w:color="auto"/>
            </w:tcBorders>
            <w:vAlign w:val="center"/>
          </w:tcPr>
          <w:p w14:paraId="4E9A8E4E" w14:textId="77777777" w:rsidR="0008285D" w:rsidRPr="00FB3AFE" w:rsidRDefault="003E70E7">
            <w:pPr>
              <w:tabs>
                <w:tab w:val="left" w:pos="851"/>
              </w:tabs>
              <w:spacing w:line="360" w:lineRule="auto"/>
              <w:rPr>
                <w:sz w:val="20"/>
              </w:rPr>
            </w:pPr>
            <w:r w:rsidRPr="00FB3AFE">
              <w:rPr>
                <w:rFonts w:hint="eastAsia"/>
                <w:sz w:val="20"/>
              </w:rPr>
              <w:t>中小企业声明函或残疾人福利性单位声明函或投标产品制造商属于监狱企业的证明文件复印件【说明：（</w:t>
            </w:r>
            <w:r w:rsidRPr="00FB3AFE">
              <w:rPr>
                <w:rFonts w:hint="eastAsia"/>
                <w:sz w:val="20"/>
              </w:rPr>
              <w:t>1</w:t>
            </w:r>
            <w:r w:rsidRPr="00FB3AFE">
              <w:rPr>
                <w:rFonts w:hint="eastAsia"/>
                <w:sz w:val="20"/>
              </w:rPr>
              <w:t>）投标产品的制造商属于中小企业的投标人应提供中小企业声明函，投标产品的制造商属于残疾人福利性单位的投标人应提供残疾人福利性单位声明函，投标产品的制造商属于监狱企业的投标人应提供省级以上监狱管理局、戒毒管理局（含新疆生产建设兵团）出具的投标人属于监狱企业的证明文件复印件；（</w:t>
            </w:r>
            <w:r w:rsidRPr="00FB3AFE">
              <w:rPr>
                <w:rFonts w:hint="eastAsia"/>
                <w:sz w:val="20"/>
              </w:rPr>
              <w:t>2</w:t>
            </w:r>
            <w:r w:rsidRPr="00FB3AFE">
              <w:rPr>
                <w:rFonts w:hint="eastAsia"/>
                <w:sz w:val="20"/>
              </w:rPr>
              <w:t>）投标人投标产品全部由采购标的以及其所属行业的中型企业、小型企业、微型企业制造；（</w:t>
            </w:r>
            <w:r w:rsidRPr="00FB3AFE">
              <w:rPr>
                <w:rFonts w:hint="eastAsia"/>
                <w:sz w:val="20"/>
              </w:rPr>
              <w:t>3</w:t>
            </w:r>
            <w:r w:rsidRPr="00FB3AFE">
              <w:rPr>
                <w:rFonts w:hint="eastAsia"/>
                <w:sz w:val="20"/>
              </w:rPr>
              <w:t>）残疾人福利性单位、监狱企业视同为小型微型企业。】。</w:t>
            </w:r>
          </w:p>
        </w:tc>
      </w:tr>
    </w:tbl>
    <w:p w14:paraId="0890EE72" w14:textId="77777777" w:rsidR="0008285D" w:rsidRPr="00FB3AFE" w:rsidRDefault="003E70E7">
      <w:pPr>
        <w:tabs>
          <w:tab w:val="left" w:pos="851"/>
        </w:tabs>
        <w:spacing w:line="360" w:lineRule="auto"/>
        <w:ind w:firstLineChars="200" w:firstLine="560"/>
        <w:rPr>
          <w:rFonts w:ascii="宋体" w:hAnsi="宋体"/>
          <w:sz w:val="28"/>
          <w:szCs w:val="28"/>
        </w:rPr>
      </w:pPr>
      <w:r w:rsidRPr="00FB3AFE">
        <w:rPr>
          <w:rFonts w:ascii="宋体" w:hAnsi="宋体" w:hint="eastAsia"/>
          <w:sz w:val="28"/>
          <w:szCs w:val="28"/>
        </w:rPr>
        <w:t>注：一、以上每一项结论均为“符合”的，则投标人的投标文件通</w:t>
      </w:r>
      <w:r w:rsidRPr="00FB3AFE">
        <w:rPr>
          <w:rFonts w:ascii="宋体" w:hAnsi="宋体" w:hint="eastAsia"/>
          <w:sz w:val="28"/>
          <w:szCs w:val="28"/>
        </w:rPr>
        <w:lastRenderedPageBreak/>
        <w:t>过资格性审查；如有其中任意一项结论为“不符合”的，则投标人的投标文件按无效投标文件处理。如果资格审查小组认为投标人有任意一项不通过的，应在资格性审查报告中载明不通过的具体原因。</w:t>
      </w:r>
    </w:p>
    <w:p w14:paraId="3B1835E6"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二、“信用中国”和“中国政府采购网”网站查询结果，将以纸质截图或将截图保存至电子介质的形式留存。</w:t>
      </w:r>
    </w:p>
    <w:p w14:paraId="2AD89205"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三、投标人的投标文件资格性审查时被判定为无效的，市公资交易中心将通知投标人（以短信、现场公示、电话、“政府采购云平台”等任一方式）。投标人如对资格审查结论有异议的，应及时向市公资交易中心反馈意见。市公资交易中心将及时告知资格审查小组。（说明：无论投标人是否收到通知或提供反馈意见，均不影响资格审查和评标工作，且市公资交易中心对此将不承担任何的责任。投标人对资格审查结论有异议的，其反馈意见仅限于资格审查小组对资格审查结论的正确性进行复核，避免出现审查错误。）</w:t>
      </w:r>
    </w:p>
    <w:p w14:paraId="51669F02"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四、通过资格性审查的供应商＜3名，采购失败。</w:t>
      </w:r>
    </w:p>
    <w:p w14:paraId="68EEFDB8" w14:textId="77777777" w:rsidR="0008285D" w:rsidRPr="00FB3AFE" w:rsidRDefault="0008285D">
      <w:pPr>
        <w:tabs>
          <w:tab w:val="left" w:pos="851"/>
        </w:tabs>
        <w:spacing w:line="360" w:lineRule="auto"/>
        <w:ind w:firstLineChars="202" w:firstLine="566"/>
        <w:rPr>
          <w:rFonts w:ascii="宋体" w:hAnsi="宋体"/>
          <w:sz w:val="28"/>
          <w:szCs w:val="28"/>
        </w:rPr>
      </w:pPr>
    </w:p>
    <w:p w14:paraId="33886E8F" w14:textId="77777777" w:rsidR="0008285D" w:rsidRPr="00FB3AFE" w:rsidRDefault="0008285D">
      <w:pPr>
        <w:tabs>
          <w:tab w:val="left" w:pos="851"/>
        </w:tabs>
        <w:spacing w:line="360" w:lineRule="auto"/>
        <w:rPr>
          <w:rFonts w:ascii="宋体" w:hAnsi="宋体"/>
          <w:sz w:val="28"/>
          <w:szCs w:val="28"/>
        </w:rPr>
      </w:pPr>
    </w:p>
    <w:p w14:paraId="14064150" w14:textId="77777777" w:rsidR="0008285D" w:rsidRPr="00FB3AFE" w:rsidRDefault="003E70E7">
      <w:pPr>
        <w:widowControl/>
        <w:jc w:val="left"/>
        <w:rPr>
          <w:rFonts w:ascii="宋体" w:hAnsi="宋体"/>
          <w:b/>
          <w:bCs/>
          <w:spacing w:val="-20"/>
          <w:kern w:val="44"/>
          <w:sz w:val="32"/>
          <w:szCs w:val="32"/>
        </w:rPr>
      </w:pPr>
      <w:r w:rsidRPr="00FB3AFE">
        <w:rPr>
          <w:rFonts w:ascii="宋体" w:hAnsi="宋体"/>
          <w:b/>
          <w:bCs/>
          <w:spacing w:val="-20"/>
          <w:kern w:val="44"/>
          <w:sz w:val="32"/>
          <w:szCs w:val="32"/>
        </w:rPr>
        <w:br w:type="page"/>
      </w:r>
    </w:p>
    <w:p w14:paraId="4F0459FA" w14:textId="77777777" w:rsidR="0008285D" w:rsidRPr="00FB3AFE" w:rsidRDefault="003E70E7">
      <w:pPr>
        <w:keepNext/>
        <w:keepLines/>
        <w:numPr>
          <w:ilvl w:val="0"/>
          <w:numId w:val="3"/>
        </w:numPr>
        <w:spacing w:line="360" w:lineRule="auto"/>
        <w:ind w:left="0" w:firstLine="0"/>
        <w:jc w:val="center"/>
        <w:outlineLvl w:val="0"/>
        <w:rPr>
          <w:rFonts w:ascii="宋体" w:hAnsi="宋体"/>
          <w:b/>
          <w:bCs/>
          <w:spacing w:val="-20"/>
          <w:kern w:val="44"/>
          <w:sz w:val="32"/>
          <w:szCs w:val="32"/>
        </w:rPr>
      </w:pPr>
      <w:bookmarkStart w:id="164" w:name="_Toc97815699"/>
      <w:r w:rsidRPr="00FB3AFE">
        <w:rPr>
          <w:rFonts w:ascii="宋体" w:hAnsi="宋体" w:hint="eastAsia"/>
          <w:b/>
          <w:bCs/>
          <w:spacing w:val="-20"/>
          <w:kern w:val="44"/>
          <w:sz w:val="32"/>
          <w:szCs w:val="32"/>
        </w:rPr>
        <w:lastRenderedPageBreak/>
        <w:t>评标办法</w:t>
      </w:r>
      <w:bookmarkEnd w:id="164"/>
    </w:p>
    <w:p w14:paraId="74FCA355"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165" w:name="_Toc97815700"/>
      <w:r w:rsidRPr="00FB3AFE">
        <w:rPr>
          <w:rFonts w:ascii="宋体" w:hAnsi="宋体" w:hint="eastAsia"/>
          <w:b/>
          <w:bCs/>
          <w:sz w:val="28"/>
          <w:szCs w:val="28"/>
        </w:rPr>
        <w:t>总则</w:t>
      </w:r>
      <w:bookmarkEnd w:id="165"/>
    </w:p>
    <w:p w14:paraId="1B12FA14" w14:textId="77777777" w:rsidR="0008285D" w:rsidRPr="00FB3AFE" w:rsidRDefault="003E70E7" w:rsidP="00006261">
      <w:pPr>
        <w:numPr>
          <w:ilvl w:val="0"/>
          <w:numId w:val="35"/>
        </w:numPr>
        <w:tabs>
          <w:tab w:val="left" w:pos="1134"/>
        </w:tabs>
        <w:spacing w:line="360" w:lineRule="auto"/>
        <w:ind w:left="0" w:firstLineChars="202" w:firstLine="566"/>
        <w:rPr>
          <w:rFonts w:ascii="宋体" w:hAnsi="宋体"/>
          <w:sz w:val="28"/>
          <w:szCs w:val="28"/>
        </w:rPr>
      </w:pPr>
      <w:r w:rsidRPr="00FB3AFE">
        <w:rPr>
          <w:rFonts w:ascii="宋体" w:hAnsi="宋体" w:hint="eastAsia"/>
          <w:sz w:val="28"/>
          <w:szCs w:val="28"/>
        </w:rPr>
        <w:t>根据《中华人民共和国政府采购法》、《中华人民共和国政府采购法实施条例》和《政府采购货物和服务招标投标管理办法》等法律规章，结合采购项目特点制定本评标办法。</w:t>
      </w:r>
    </w:p>
    <w:p w14:paraId="42109108" w14:textId="77777777" w:rsidR="0008285D" w:rsidRPr="00FB3AFE" w:rsidRDefault="003E70E7" w:rsidP="00006261">
      <w:pPr>
        <w:numPr>
          <w:ilvl w:val="0"/>
          <w:numId w:val="35"/>
        </w:numPr>
        <w:tabs>
          <w:tab w:val="left" w:pos="1134"/>
        </w:tabs>
        <w:spacing w:line="360" w:lineRule="auto"/>
        <w:ind w:left="0" w:firstLineChars="202" w:firstLine="566"/>
        <w:rPr>
          <w:rFonts w:ascii="宋体" w:hAnsi="宋体"/>
          <w:sz w:val="28"/>
          <w:szCs w:val="28"/>
        </w:rPr>
      </w:pPr>
      <w:r w:rsidRPr="00FB3AFE">
        <w:rPr>
          <w:rFonts w:ascii="宋体" w:hAnsi="宋体" w:hint="eastAsia"/>
          <w:sz w:val="28"/>
          <w:szCs w:val="28"/>
        </w:rPr>
        <w:t>评标工作由</w:t>
      </w:r>
      <w:r w:rsidRPr="00FB3AFE">
        <w:rPr>
          <w:rFonts w:cs="Arial" w:hint="eastAsia"/>
          <w:sz w:val="28"/>
          <w:szCs w:val="28"/>
        </w:rPr>
        <w:t>市公资交易中心</w:t>
      </w:r>
      <w:r w:rsidRPr="00FB3AFE">
        <w:rPr>
          <w:rFonts w:ascii="宋体" w:hAnsi="宋体" w:hint="eastAsia"/>
          <w:sz w:val="28"/>
          <w:szCs w:val="28"/>
        </w:rPr>
        <w:t>负责组织，具体评标事务由采购人或</w:t>
      </w:r>
      <w:r w:rsidRPr="00FB3AFE">
        <w:rPr>
          <w:rFonts w:cs="Arial" w:hint="eastAsia"/>
          <w:sz w:val="28"/>
          <w:szCs w:val="28"/>
        </w:rPr>
        <w:t>市公资交易中心</w:t>
      </w:r>
      <w:r w:rsidRPr="00FB3AFE">
        <w:rPr>
          <w:rFonts w:ascii="宋体" w:hAnsi="宋体" w:hint="eastAsia"/>
          <w:sz w:val="28"/>
          <w:szCs w:val="28"/>
        </w:rPr>
        <w:t>依法组建的评标委员会负责。评标委员会由采购人代表和评审专家组成。</w:t>
      </w:r>
    </w:p>
    <w:p w14:paraId="1098A97D" w14:textId="77777777" w:rsidR="0008285D" w:rsidRPr="00FB3AFE" w:rsidRDefault="003E70E7" w:rsidP="00006261">
      <w:pPr>
        <w:numPr>
          <w:ilvl w:val="0"/>
          <w:numId w:val="35"/>
        </w:numPr>
        <w:tabs>
          <w:tab w:val="left" w:pos="1134"/>
        </w:tabs>
        <w:spacing w:line="360" w:lineRule="auto"/>
        <w:ind w:left="0" w:firstLineChars="202" w:firstLine="566"/>
        <w:rPr>
          <w:rFonts w:ascii="宋体" w:hAnsi="宋体"/>
          <w:sz w:val="28"/>
          <w:szCs w:val="28"/>
        </w:rPr>
      </w:pPr>
      <w:r w:rsidRPr="00FB3AFE">
        <w:rPr>
          <w:rFonts w:ascii="宋体" w:hAnsi="宋体" w:hint="eastAsia"/>
          <w:sz w:val="28"/>
          <w:szCs w:val="28"/>
        </w:rPr>
        <w:t>评标工作应遵循公平、公正、科学及择优的原则，并以相同的评标程序和标准对待所有的投标人。</w:t>
      </w:r>
    </w:p>
    <w:p w14:paraId="4BAAE21F" w14:textId="77777777" w:rsidR="0008285D" w:rsidRPr="00FB3AFE" w:rsidRDefault="003E70E7" w:rsidP="00006261">
      <w:pPr>
        <w:numPr>
          <w:ilvl w:val="0"/>
          <w:numId w:val="35"/>
        </w:numPr>
        <w:tabs>
          <w:tab w:val="left" w:pos="1134"/>
        </w:tabs>
        <w:spacing w:line="360" w:lineRule="auto"/>
        <w:ind w:left="0" w:firstLineChars="202" w:firstLine="566"/>
        <w:rPr>
          <w:rFonts w:ascii="宋体" w:hAnsi="宋体"/>
          <w:sz w:val="28"/>
          <w:szCs w:val="28"/>
        </w:rPr>
      </w:pPr>
      <w:r w:rsidRPr="00FB3AFE">
        <w:rPr>
          <w:rFonts w:ascii="宋体" w:hAnsi="宋体" w:hint="eastAsia"/>
          <w:sz w:val="28"/>
          <w:szCs w:val="28"/>
        </w:rPr>
        <w:t>评标委员会按照招标文件规定的评标程序、评标方法和标准进行独立评审，并独立履行下列职责：</w:t>
      </w:r>
    </w:p>
    <w:p w14:paraId="75B1A490" w14:textId="77777777" w:rsidR="0008285D" w:rsidRPr="00FB3AFE" w:rsidRDefault="003E70E7" w:rsidP="00006261">
      <w:pPr>
        <w:numPr>
          <w:ilvl w:val="1"/>
          <w:numId w:val="36"/>
        </w:numPr>
        <w:spacing w:line="360" w:lineRule="auto"/>
        <w:ind w:left="0" w:firstLine="567"/>
        <w:rPr>
          <w:rFonts w:ascii="宋体" w:hAnsi="宋体"/>
          <w:sz w:val="28"/>
          <w:szCs w:val="28"/>
        </w:rPr>
      </w:pPr>
      <w:r w:rsidRPr="00FB3AFE">
        <w:rPr>
          <w:rFonts w:ascii="宋体" w:hAnsi="宋体" w:hint="eastAsia"/>
          <w:sz w:val="28"/>
          <w:szCs w:val="28"/>
        </w:rPr>
        <w:t>熟悉和理解招标文件；</w:t>
      </w:r>
    </w:p>
    <w:p w14:paraId="3B031855" w14:textId="77777777" w:rsidR="0008285D" w:rsidRPr="00FB3AFE" w:rsidRDefault="003E70E7" w:rsidP="00006261">
      <w:pPr>
        <w:numPr>
          <w:ilvl w:val="1"/>
          <w:numId w:val="36"/>
        </w:numPr>
        <w:spacing w:line="360" w:lineRule="auto"/>
        <w:ind w:left="0" w:firstLine="567"/>
        <w:rPr>
          <w:rFonts w:ascii="宋体" w:hAnsi="宋体"/>
          <w:sz w:val="28"/>
          <w:szCs w:val="28"/>
        </w:rPr>
      </w:pPr>
      <w:r w:rsidRPr="00FB3AFE">
        <w:rPr>
          <w:rFonts w:ascii="宋体" w:hAnsi="宋体" w:hint="eastAsia"/>
          <w:sz w:val="28"/>
          <w:szCs w:val="28"/>
        </w:rPr>
        <w:t>审查、评价投标文件是否符合招标文件的商务、技术等实质性要求；</w:t>
      </w:r>
    </w:p>
    <w:p w14:paraId="00C93DA3" w14:textId="77777777" w:rsidR="0008285D" w:rsidRPr="00FB3AFE" w:rsidRDefault="003E70E7" w:rsidP="00006261">
      <w:pPr>
        <w:numPr>
          <w:ilvl w:val="1"/>
          <w:numId w:val="36"/>
        </w:numPr>
        <w:spacing w:line="360" w:lineRule="auto"/>
        <w:ind w:left="0" w:firstLine="567"/>
        <w:rPr>
          <w:rFonts w:ascii="宋体" w:hAnsi="宋体"/>
          <w:sz w:val="28"/>
          <w:szCs w:val="28"/>
        </w:rPr>
      </w:pPr>
      <w:r w:rsidRPr="00FB3AFE">
        <w:rPr>
          <w:rFonts w:ascii="宋体" w:hAnsi="宋体" w:hint="eastAsia"/>
          <w:sz w:val="28"/>
          <w:szCs w:val="28"/>
        </w:rPr>
        <w:t>对投标文件进行比较和评价；</w:t>
      </w:r>
    </w:p>
    <w:p w14:paraId="434E5801" w14:textId="77777777" w:rsidR="0008285D" w:rsidRPr="00FB3AFE" w:rsidRDefault="003E70E7" w:rsidP="00006261">
      <w:pPr>
        <w:numPr>
          <w:ilvl w:val="1"/>
          <w:numId w:val="36"/>
        </w:numPr>
        <w:spacing w:line="360" w:lineRule="auto"/>
        <w:ind w:left="0" w:firstLine="567"/>
        <w:rPr>
          <w:rFonts w:ascii="宋体" w:hAnsi="宋体"/>
          <w:sz w:val="28"/>
          <w:szCs w:val="28"/>
        </w:rPr>
      </w:pPr>
      <w:r w:rsidRPr="00FB3AFE">
        <w:rPr>
          <w:rFonts w:ascii="宋体" w:hAnsi="宋体" w:hint="eastAsia"/>
          <w:sz w:val="28"/>
          <w:szCs w:val="28"/>
        </w:rPr>
        <w:t>根据需要要求采购人对招标文件作出解释；根据需要要求投标人对投标文件有关事项作出解释或者澄清；</w:t>
      </w:r>
    </w:p>
    <w:p w14:paraId="2F92E446" w14:textId="77777777" w:rsidR="0008285D" w:rsidRPr="00FB3AFE" w:rsidRDefault="003E70E7" w:rsidP="00006261">
      <w:pPr>
        <w:numPr>
          <w:ilvl w:val="1"/>
          <w:numId w:val="36"/>
        </w:numPr>
        <w:spacing w:line="360" w:lineRule="auto"/>
        <w:ind w:left="0" w:firstLine="567"/>
        <w:rPr>
          <w:rFonts w:ascii="宋体" w:hAnsi="宋体"/>
          <w:sz w:val="28"/>
          <w:szCs w:val="28"/>
        </w:rPr>
      </w:pPr>
      <w:r w:rsidRPr="00FB3AFE">
        <w:rPr>
          <w:rFonts w:ascii="宋体" w:hAnsi="宋体" w:hint="eastAsia"/>
          <w:sz w:val="28"/>
          <w:szCs w:val="28"/>
        </w:rPr>
        <w:t>确定中标候选人名单，以及根据采购人委托直接确定中标人；</w:t>
      </w:r>
    </w:p>
    <w:p w14:paraId="314C226E" w14:textId="77777777" w:rsidR="0008285D" w:rsidRPr="00FB3AFE" w:rsidRDefault="003E70E7" w:rsidP="00006261">
      <w:pPr>
        <w:numPr>
          <w:ilvl w:val="1"/>
          <w:numId w:val="36"/>
        </w:numPr>
        <w:spacing w:line="360" w:lineRule="auto"/>
        <w:ind w:left="0" w:firstLine="567"/>
        <w:rPr>
          <w:rFonts w:ascii="宋体" w:hAnsi="宋体"/>
          <w:sz w:val="28"/>
          <w:szCs w:val="28"/>
        </w:rPr>
      </w:pPr>
      <w:r w:rsidRPr="00FB3AFE">
        <w:rPr>
          <w:rFonts w:ascii="宋体" w:hAnsi="宋体" w:hint="eastAsia"/>
          <w:sz w:val="28"/>
          <w:szCs w:val="28"/>
        </w:rPr>
        <w:t>起草评标报告并进行签署；</w:t>
      </w:r>
    </w:p>
    <w:p w14:paraId="50D196FF" w14:textId="77777777" w:rsidR="0008285D" w:rsidRPr="00FB3AFE" w:rsidRDefault="003E70E7" w:rsidP="00006261">
      <w:pPr>
        <w:numPr>
          <w:ilvl w:val="1"/>
          <w:numId w:val="36"/>
        </w:numPr>
        <w:spacing w:line="360" w:lineRule="auto"/>
        <w:ind w:left="0" w:firstLine="567"/>
        <w:rPr>
          <w:rFonts w:ascii="宋体" w:hAnsi="宋体"/>
          <w:sz w:val="28"/>
          <w:szCs w:val="28"/>
        </w:rPr>
      </w:pPr>
      <w:r w:rsidRPr="00FB3AFE">
        <w:rPr>
          <w:rFonts w:ascii="宋体" w:hAnsi="宋体" w:hint="eastAsia"/>
          <w:sz w:val="28"/>
          <w:szCs w:val="28"/>
        </w:rPr>
        <w:t>向采购人、市公资交易中心或者财政、监察等有关部门报告或举报非法干预评标工作的行为；</w:t>
      </w:r>
    </w:p>
    <w:p w14:paraId="139AA7F4" w14:textId="77777777" w:rsidR="0008285D" w:rsidRPr="00FB3AFE" w:rsidRDefault="003E70E7" w:rsidP="00006261">
      <w:pPr>
        <w:numPr>
          <w:ilvl w:val="1"/>
          <w:numId w:val="36"/>
        </w:numPr>
        <w:spacing w:line="360" w:lineRule="auto"/>
        <w:ind w:left="0" w:firstLine="567"/>
        <w:rPr>
          <w:rFonts w:ascii="宋体" w:hAnsi="宋体"/>
          <w:sz w:val="28"/>
          <w:szCs w:val="28"/>
        </w:rPr>
      </w:pPr>
      <w:r w:rsidRPr="00FB3AFE">
        <w:rPr>
          <w:rFonts w:ascii="宋体" w:hAnsi="宋体" w:hint="eastAsia"/>
          <w:sz w:val="28"/>
          <w:szCs w:val="28"/>
        </w:rPr>
        <w:t>向采购人、</w:t>
      </w:r>
      <w:r w:rsidRPr="00FB3AFE">
        <w:rPr>
          <w:rFonts w:cs="Arial" w:hint="eastAsia"/>
          <w:sz w:val="28"/>
          <w:szCs w:val="28"/>
        </w:rPr>
        <w:t>市公资交易中心</w:t>
      </w:r>
      <w:r w:rsidRPr="00FB3AFE">
        <w:rPr>
          <w:rFonts w:ascii="宋体" w:hAnsi="宋体" w:hint="eastAsia"/>
          <w:sz w:val="28"/>
          <w:szCs w:val="28"/>
        </w:rPr>
        <w:t>或者有关部门报告评标中发现的</w:t>
      </w:r>
      <w:r w:rsidRPr="00FB3AFE">
        <w:rPr>
          <w:rFonts w:ascii="宋体" w:hAnsi="宋体" w:hint="eastAsia"/>
          <w:sz w:val="28"/>
          <w:szCs w:val="28"/>
        </w:rPr>
        <w:lastRenderedPageBreak/>
        <w:t>违法行为。</w:t>
      </w:r>
    </w:p>
    <w:p w14:paraId="2F2A0406" w14:textId="77777777" w:rsidR="0008285D" w:rsidRPr="00FB3AFE" w:rsidRDefault="003E70E7" w:rsidP="00006261">
      <w:pPr>
        <w:numPr>
          <w:ilvl w:val="1"/>
          <w:numId w:val="36"/>
        </w:numPr>
        <w:spacing w:line="360" w:lineRule="auto"/>
        <w:ind w:left="0" w:firstLine="567"/>
        <w:rPr>
          <w:rFonts w:ascii="宋体" w:hAnsi="宋体"/>
          <w:sz w:val="28"/>
          <w:szCs w:val="28"/>
        </w:rPr>
      </w:pPr>
      <w:r w:rsidRPr="00FB3AFE">
        <w:rPr>
          <w:rFonts w:ascii="宋体" w:hAnsi="宋体" w:hint="eastAsia"/>
          <w:sz w:val="28"/>
          <w:szCs w:val="28"/>
        </w:rPr>
        <w:t>法律、法规和规章规定的其他职责。</w:t>
      </w:r>
    </w:p>
    <w:p w14:paraId="79E91F7C" w14:textId="77777777" w:rsidR="0008285D" w:rsidRPr="00FB3AFE" w:rsidRDefault="003E70E7" w:rsidP="00006261">
      <w:pPr>
        <w:numPr>
          <w:ilvl w:val="0"/>
          <w:numId w:val="35"/>
        </w:numPr>
        <w:tabs>
          <w:tab w:val="left" w:pos="1134"/>
        </w:tabs>
        <w:spacing w:line="360" w:lineRule="auto"/>
        <w:ind w:left="0" w:firstLineChars="202" w:firstLine="566"/>
        <w:rPr>
          <w:rFonts w:ascii="宋体" w:hAnsi="宋体"/>
          <w:sz w:val="28"/>
          <w:szCs w:val="28"/>
        </w:rPr>
      </w:pPr>
      <w:r w:rsidRPr="00FB3AFE">
        <w:rPr>
          <w:rFonts w:ascii="宋体" w:hAnsi="宋体" w:hint="eastAsia"/>
          <w:sz w:val="28"/>
          <w:szCs w:val="28"/>
        </w:rPr>
        <w:t>评标过程独立、保密。投标人非法干预评标过程的行为将导致其投标文件作为无效处理。</w:t>
      </w:r>
    </w:p>
    <w:p w14:paraId="7F69D8EC" w14:textId="77777777" w:rsidR="0008285D" w:rsidRPr="00FB3AFE" w:rsidRDefault="003E70E7" w:rsidP="00006261">
      <w:pPr>
        <w:numPr>
          <w:ilvl w:val="0"/>
          <w:numId w:val="35"/>
        </w:numPr>
        <w:tabs>
          <w:tab w:val="left" w:pos="1134"/>
        </w:tabs>
        <w:spacing w:line="360" w:lineRule="auto"/>
        <w:ind w:left="0" w:firstLineChars="202" w:firstLine="566"/>
        <w:rPr>
          <w:rFonts w:ascii="宋体" w:hAnsi="宋体"/>
          <w:sz w:val="28"/>
          <w:szCs w:val="28"/>
        </w:rPr>
      </w:pPr>
      <w:r w:rsidRPr="00FB3AFE">
        <w:rPr>
          <w:rFonts w:ascii="宋体" w:hAnsi="宋体" w:hint="eastAsia"/>
          <w:sz w:val="28"/>
          <w:szCs w:val="28"/>
        </w:rPr>
        <w:t>评标委员会决定投标文件的响应性依据投标文件本身的内容，而不寻求外部的证据，招标文件有明确约定的除外。</w:t>
      </w:r>
    </w:p>
    <w:p w14:paraId="1AB3BFC3" w14:textId="77777777" w:rsidR="0008285D" w:rsidRPr="00FB3AFE" w:rsidRDefault="003E70E7" w:rsidP="00006261">
      <w:pPr>
        <w:numPr>
          <w:ilvl w:val="0"/>
          <w:numId w:val="35"/>
        </w:numPr>
        <w:tabs>
          <w:tab w:val="left" w:pos="1134"/>
        </w:tabs>
        <w:spacing w:line="360" w:lineRule="auto"/>
        <w:ind w:left="0" w:firstLineChars="202" w:firstLine="566"/>
        <w:rPr>
          <w:rFonts w:ascii="宋体" w:hAnsi="宋体"/>
          <w:sz w:val="28"/>
          <w:szCs w:val="28"/>
        </w:rPr>
      </w:pPr>
      <w:r w:rsidRPr="00FB3AFE">
        <w:rPr>
          <w:rFonts w:ascii="宋体" w:hAnsi="宋体" w:hint="eastAsia"/>
          <w:sz w:val="28"/>
          <w:szCs w:val="28"/>
        </w:rPr>
        <w:t>评标委员会发现招标文件表述不明确或需要说明的事项，可提请采购人和市公资交易中心书面解释说明。</w:t>
      </w:r>
    </w:p>
    <w:p w14:paraId="7CD05036"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166" w:name="_Toc97815701"/>
      <w:r w:rsidRPr="00FB3AFE">
        <w:rPr>
          <w:rFonts w:ascii="宋体" w:hAnsi="宋体" w:hint="eastAsia"/>
          <w:b/>
          <w:bCs/>
          <w:sz w:val="28"/>
          <w:szCs w:val="28"/>
        </w:rPr>
        <w:t>评标方法</w:t>
      </w:r>
      <w:bookmarkEnd w:id="166"/>
    </w:p>
    <w:p w14:paraId="5EA2268B" w14:textId="77777777" w:rsidR="0008285D" w:rsidRPr="00FB3AFE" w:rsidRDefault="003E70E7">
      <w:pPr>
        <w:spacing w:line="360" w:lineRule="auto"/>
        <w:ind w:firstLineChars="202" w:firstLine="566"/>
        <w:rPr>
          <w:rFonts w:ascii="宋体" w:hAnsi="宋体"/>
          <w:sz w:val="28"/>
          <w:szCs w:val="28"/>
        </w:rPr>
      </w:pPr>
      <w:r w:rsidRPr="00FB3AFE">
        <w:rPr>
          <w:rFonts w:ascii="宋体" w:hAnsi="宋体" w:hint="eastAsia"/>
          <w:sz w:val="28"/>
          <w:szCs w:val="28"/>
        </w:rPr>
        <w:t>综合评分法。</w:t>
      </w:r>
    </w:p>
    <w:p w14:paraId="0DAD9750"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167" w:name="_Toc97815702"/>
      <w:r w:rsidRPr="00FB3AFE">
        <w:rPr>
          <w:rFonts w:ascii="宋体" w:hAnsi="宋体" w:hint="eastAsia"/>
          <w:b/>
          <w:bCs/>
          <w:sz w:val="28"/>
          <w:szCs w:val="28"/>
        </w:rPr>
        <w:t>评标程序</w:t>
      </w:r>
      <w:bookmarkEnd w:id="167"/>
    </w:p>
    <w:p w14:paraId="5792925B" w14:textId="77777777" w:rsidR="0008285D" w:rsidRPr="00FB3AFE" w:rsidRDefault="003E70E7">
      <w:pPr>
        <w:keepNext/>
        <w:keepLines/>
        <w:numPr>
          <w:ilvl w:val="2"/>
          <w:numId w:val="3"/>
        </w:numPr>
        <w:spacing w:line="360" w:lineRule="auto"/>
        <w:ind w:left="3119" w:hanging="3119"/>
        <w:outlineLvl w:val="2"/>
        <w:rPr>
          <w:rFonts w:ascii="宋体" w:hAnsi="宋体"/>
          <w:b/>
          <w:bCs/>
          <w:sz w:val="28"/>
          <w:szCs w:val="28"/>
        </w:rPr>
      </w:pPr>
      <w:r w:rsidRPr="00FB3AFE">
        <w:rPr>
          <w:rFonts w:ascii="宋体" w:hAnsi="宋体" w:hint="eastAsia"/>
          <w:b/>
          <w:bCs/>
          <w:sz w:val="28"/>
          <w:szCs w:val="28"/>
        </w:rPr>
        <w:t>符合性审查</w:t>
      </w:r>
    </w:p>
    <w:p w14:paraId="2D05930A"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符合性审查由评标委员会依据招标文件的规定，从投标文件的有效性、完整性和对招标文件的响应程度进行审查，以确定是否对招标文件的实质性要求作出响应。在投标文件符合性审查过程中，如果出现评标委员会成员意见不一致的情况，按照少数服从多数的原则确定，但不得违背政府采购基本原则和招标文件规定。</w:t>
      </w:r>
    </w:p>
    <w:p w14:paraId="49E6A247"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符合性审查标准见下表（按以下顺序审查）：</w:t>
      </w:r>
    </w:p>
    <w:tbl>
      <w:tblPr>
        <w:tblW w:w="917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1"/>
        <w:gridCol w:w="2143"/>
        <w:gridCol w:w="6219"/>
      </w:tblGrid>
      <w:tr w:rsidR="00236B85" w:rsidRPr="00FB3AFE" w14:paraId="019516C8" w14:textId="77777777">
        <w:tc>
          <w:tcPr>
            <w:tcW w:w="811" w:type="dxa"/>
            <w:tcBorders>
              <w:top w:val="single" w:sz="2" w:space="0" w:color="auto"/>
              <w:left w:val="single" w:sz="2" w:space="0" w:color="auto"/>
              <w:bottom w:val="single" w:sz="2" w:space="0" w:color="auto"/>
              <w:right w:val="single" w:sz="2" w:space="0" w:color="auto"/>
            </w:tcBorders>
            <w:vAlign w:val="center"/>
          </w:tcPr>
          <w:p w14:paraId="2FEC47C0" w14:textId="77777777" w:rsidR="0008285D" w:rsidRPr="00FB3AFE" w:rsidRDefault="003E70E7">
            <w:pPr>
              <w:tabs>
                <w:tab w:val="left" w:pos="851"/>
              </w:tabs>
              <w:spacing w:line="360" w:lineRule="auto"/>
              <w:jc w:val="center"/>
              <w:rPr>
                <w:rFonts w:ascii="宋体" w:hAnsi="宋体"/>
                <w:b/>
                <w:sz w:val="24"/>
                <w:szCs w:val="28"/>
              </w:rPr>
            </w:pPr>
            <w:r w:rsidRPr="00FB3AFE">
              <w:rPr>
                <w:rFonts w:ascii="宋体" w:hAnsi="宋体" w:hint="eastAsia"/>
                <w:b/>
                <w:sz w:val="24"/>
                <w:szCs w:val="28"/>
              </w:rPr>
              <w:t>序号</w:t>
            </w:r>
          </w:p>
        </w:tc>
        <w:tc>
          <w:tcPr>
            <w:tcW w:w="2143" w:type="dxa"/>
            <w:tcBorders>
              <w:top w:val="single" w:sz="2" w:space="0" w:color="auto"/>
              <w:left w:val="single" w:sz="2" w:space="0" w:color="auto"/>
              <w:bottom w:val="single" w:sz="2" w:space="0" w:color="auto"/>
              <w:right w:val="single" w:sz="2" w:space="0" w:color="auto"/>
            </w:tcBorders>
            <w:vAlign w:val="center"/>
          </w:tcPr>
          <w:p w14:paraId="16894EF1" w14:textId="77777777" w:rsidR="0008285D" w:rsidRPr="00FB3AFE" w:rsidRDefault="003E70E7">
            <w:pPr>
              <w:tabs>
                <w:tab w:val="left" w:pos="851"/>
              </w:tabs>
              <w:spacing w:line="360" w:lineRule="auto"/>
              <w:rPr>
                <w:rFonts w:ascii="宋体" w:hAnsi="宋体"/>
                <w:b/>
                <w:sz w:val="24"/>
                <w:szCs w:val="28"/>
              </w:rPr>
            </w:pPr>
            <w:r w:rsidRPr="00FB3AFE">
              <w:rPr>
                <w:rFonts w:ascii="宋体" w:hAnsi="宋体" w:hint="eastAsia"/>
                <w:b/>
                <w:sz w:val="24"/>
                <w:szCs w:val="28"/>
              </w:rPr>
              <w:t>符合性审查项</w:t>
            </w:r>
          </w:p>
        </w:tc>
        <w:tc>
          <w:tcPr>
            <w:tcW w:w="6219" w:type="dxa"/>
            <w:tcBorders>
              <w:top w:val="single" w:sz="2" w:space="0" w:color="auto"/>
              <w:left w:val="single" w:sz="2" w:space="0" w:color="auto"/>
              <w:bottom w:val="single" w:sz="2" w:space="0" w:color="auto"/>
              <w:right w:val="single" w:sz="2" w:space="0" w:color="auto"/>
            </w:tcBorders>
            <w:vAlign w:val="center"/>
          </w:tcPr>
          <w:p w14:paraId="2CA64440" w14:textId="77777777" w:rsidR="0008285D" w:rsidRPr="00FB3AFE" w:rsidRDefault="003E70E7">
            <w:pPr>
              <w:tabs>
                <w:tab w:val="left" w:pos="851"/>
              </w:tabs>
              <w:spacing w:line="360" w:lineRule="auto"/>
              <w:ind w:firstLineChars="202" w:firstLine="487"/>
              <w:rPr>
                <w:rFonts w:ascii="宋体" w:hAnsi="宋体"/>
                <w:sz w:val="24"/>
                <w:szCs w:val="28"/>
              </w:rPr>
            </w:pPr>
            <w:r w:rsidRPr="00FB3AFE">
              <w:rPr>
                <w:rFonts w:ascii="宋体" w:hAnsi="宋体" w:hint="eastAsia"/>
                <w:b/>
                <w:sz w:val="24"/>
                <w:szCs w:val="28"/>
              </w:rPr>
              <w:t>通过条件</w:t>
            </w:r>
          </w:p>
        </w:tc>
      </w:tr>
      <w:tr w:rsidR="00236B85" w:rsidRPr="00FB3AFE" w14:paraId="531AF436" w14:textId="77777777">
        <w:tc>
          <w:tcPr>
            <w:tcW w:w="811" w:type="dxa"/>
            <w:tcBorders>
              <w:top w:val="single" w:sz="2" w:space="0" w:color="auto"/>
              <w:left w:val="single" w:sz="2" w:space="0" w:color="auto"/>
              <w:bottom w:val="single" w:sz="2" w:space="0" w:color="auto"/>
              <w:right w:val="single" w:sz="2" w:space="0" w:color="auto"/>
            </w:tcBorders>
            <w:vAlign w:val="center"/>
          </w:tcPr>
          <w:p w14:paraId="4F97ADBA" w14:textId="77777777" w:rsidR="0008285D" w:rsidRPr="00FB3AFE" w:rsidRDefault="003E70E7">
            <w:pPr>
              <w:tabs>
                <w:tab w:val="left" w:pos="851"/>
              </w:tabs>
              <w:spacing w:line="360" w:lineRule="auto"/>
              <w:jc w:val="center"/>
              <w:rPr>
                <w:rFonts w:ascii="宋体" w:hAnsi="宋体"/>
                <w:sz w:val="24"/>
                <w:szCs w:val="28"/>
              </w:rPr>
            </w:pPr>
            <w:r w:rsidRPr="00FB3AFE">
              <w:rPr>
                <w:rFonts w:ascii="宋体" w:hAnsi="宋体" w:hint="eastAsia"/>
                <w:sz w:val="24"/>
                <w:szCs w:val="28"/>
              </w:rPr>
              <w:t>1</w:t>
            </w:r>
          </w:p>
        </w:tc>
        <w:tc>
          <w:tcPr>
            <w:tcW w:w="2143" w:type="dxa"/>
            <w:tcBorders>
              <w:top w:val="single" w:sz="2" w:space="0" w:color="auto"/>
              <w:left w:val="single" w:sz="2" w:space="0" w:color="auto"/>
              <w:bottom w:val="single" w:sz="2" w:space="0" w:color="auto"/>
              <w:right w:val="single" w:sz="2" w:space="0" w:color="auto"/>
            </w:tcBorders>
            <w:vAlign w:val="center"/>
          </w:tcPr>
          <w:p w14:paraId="08F0A5D2"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投标文件商务</w:t>
            </w:r>
            <w:r w:rsidRPr="00FB3AFE">
              <w:rPr>
                <w:rFonts w:ascii="宋体" w:hAnsi="宋体"/>
                <w:sz w:val="24"/>
                <w:szCs w:val="28"/>
              </w:rPr>
              <w:t>技术响应文件</w:t>
            </w:r>
            <w:r w:rsidRPr="00FB3AFE">
              <w:rPr>
                <w:rFonts w:ascii="宋体" w:hAnsi="宋体" w:hint="eastAsia"/>
                <w:sz w:val="24"/>
                <w:szCs w:val="28"/>
              </w:rPr>
              <w:t>及</w:t>
            </w:r>
            <w:r w:rsidRPr="00FB3AFE">
              <w:rPr>
                <w:rFonts w:ascii="宋体" w:hAnsi="宋体"/>
                <w:sz w:val="24"/>
                <w:szCs w:val="28"/>
              </w:rPr>
              <w:t>报价要求响应文件</w:t>
            </w:r>
            <w:r w:rsidRPr="00FB3AFE">
              <w:rPr>
                <w:rFonts w:ascii="宋体" w:hAnsi="宋体" w:hint="eastAsia"/>
                <w:sz w:val="24"/>
                <w:szCs w:val="28"/>
              </w:rPr>
              <w:t>组成</w:t>
            </w:r>
          </w:p>
        </w:tc>
        <w:tc>
          <w:tcPr>
            <w:tcW w:w="6219" w:type="dxa"/>
            <w:tcBorders>
              <w:top w:val="single" w:sz="2" w:space="0" w:color="auto"/>
              <w:left w:val="single" w:sz="2" w:space="0" w:color="auto"/>
              <w:bottom w:val="single" w:sz="2" w:space="0" w:color="auto"/>
              <w:right w:val="single" w:sz="2" w:space="0" w:color="auto"/>
            </w:tcBorders>
            <w:vAlign w:val="center"/>
          </w:tcPr>
          <w:p w14:paraId="131621CA"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符合招标文件“2.4.6投标文件的组成”规定要求</w:t>
            </w:r>
          </w:p>
        </w:tc>
      </w:tr>
      <w:tr w:rsidR="00236B85" w:rsidRPr="00FB3AFE" w14:paraId="09F00931" w14:textId="77777777">
        <w:tc>
          <w:tcPr>
            <w:tcW w:w="811" w:type="dxa"/>
            <w:tcBorders>
              <w:top w:val="single" w:sz="2" w:space="0" w:color="auto"/>
              <w:left w:val="single" w:sz="2" w:space="0" w:color="auto"/>
              <w:bottom w:val="single" w:sz="2" w:space="0" w:color="auto"/>
              <w:right w:val="single" w:sz="2" w:space="0" w:color="auto"/>
            </w:tcBorders>
            <w:vAlign w:val="center"/>
          </w:tcPr>
          <w:p w14:paraId="4C178D70" w14:textId="77777777" w:rsidR="0008285D" w:rsidRPr="00FB3AFE" w:rsidRDefault="003E70E7">
            <w:pPr>
              <w:tabs>
                <w:tab w:val="left" w:pos="851"/>
              </w:tabs>
              <w:spacing w:line="360" w:lineRule="auto"/>
              <w:jc w:val="center"/>
              <w:rPr>
                <w:rFonts w:ascii="宋体" w:hAnsi="宋体"/>
                <w:sz w:val="24"/>
                <w:szCs w:val="28"/>
              </w:rPr>
            </w:pPr>
            <w:r w:rsidRPr="00FB3AFE">
              <w:rPr>
                <w:rFonts w:ascii="宋体" w:hAnsi="宋体"/>
                <w:sz w:val="24"/>
                <w:szCs w:val="28"/>
              </w:rPr>
              <w:t>2</w:t>
            </w:r>
          </w:p>
        </w:tc>
        <w:tc>
          <w:tcPr>
            <w:tcW w:w="2143" w:type="dxa"/>
            <w:tcBorders>
              <w:top w:val="single" w:sz="2" w:space="0" w:color="auto"/>
              <w:left w:val="single" w:sz="2" w:space="0" w:color="auto"/>
              <w:bottom w:val="single" w:sz="2" w:space="0" w:color="auto"/>
              <w:right w:val="single" w:sz="2" w:space="0" w:color="auto"/>
            </w:tcBorders>
            <w:vAlign w:val="center"/>
          </w:tcPr>
          <w:p w14:paraId="3E99E904"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投标文件商务技术</w:t>
            </w:r>
            <w:r w:rsidRPr="00FB3AFE">
              <w:rPr>
                <w:rFonts w:ascii="宋体" w:hAnsi="宋体"/>
                <w:sz w:val="24"/>
                <w:szCs w:val="28"/>
              </w:rPr>
              <w:t>响应文件</w:t>
            </w:r>
            <w:r w:rsidRPr="00FB3AFE">
              <w:rPr>
                <w:rFonts w:ascii="宋体" w:hAnsi="宋体" w:hint="eastAsia"/>
                <w:sz w:val="24"/>
                <w:szCs w:val="28"/>
              </w:rPr>
              <w:t>、</w:t>
            </w:r>
            <w:r w:rsidRPr="00FB3AFE">
              <w:rPr>
                <w:rFonts w:ascii="宋体" w:hAnsi="宋体"/>
                <w:sz w:val="24"/>
                <w:szCs w:val="28"/>
              </w:rPr>
              <w:t>报价要</w:t>
            </w:r>
            <w:r w:rsidRPr="00FB3AFE">
              <w:rPr>
                <w:rFonts w:ascii="宋体" w:hAnsi="宋体"/>
                <w:sz w:val="24"/>
                <w:szCs w:val="28"/>
              </w:rPr>
              <w:lastRenderedPageBreak/>
              <w:t>求响应文件</w:t>
            </w:r>
            <w:r w:rsidRPr="00FB3AFE">
              <w:rPr>
                <w:rFonts w:ascii="宋体" w:hAnsi="宋体" w:hint="eastAsia"/>
                <w:sz w:val="24"/>
                <w:szCs w:val="28"/>
              </w:rPr>
              <w:t>的的计量单位、语言、报价货币、投标有效期、</w:t>
            </w:r>
            <w:r w:rsidRPr="00FB3AFE">
              <w:rPr>
                <w:rFonts w:ascii="宋体" w:hAnsi="宋体"/>
                <w:sz w:val="24"/>
                <w:szCs w:val="28"/>
              </w:rPr>
              <w:t>知识产权等</w:t>
            </w:r>
            <w:r w:rsidRPr="00FB3AFE">
              <w:rPr>
                <w:rFonts w:ascii="宋体" w:hAnsi="宋体" w:hint="eastAsia"/>
                <w:sz w:val="24"/>
                <w:szCs w:val="28"/>
              </w:rPr>
              <w:t>采购</w:t>
            </w:r>
            <w:r w:rsidRPr="00FB3AFE">
              <w:rPr>
                <w:rFonts w:ascii="宋体" w:hAnsi="宋体"/>
                <w:sz w:val="24"/>
                <w:szCs w:val="28"/>
              </w:rPr>
              <w:t>文件实质性要求或</w:t>
            </w:r>
            <w:r w:rsidRPr="00FB3AFE">
              <w:rPr>
                <w:rFonts w:ascii="宋体" w:hAnsi="宋体" w:hint="eastAsia"/>
                <w:sz w:val="24"/>
                <w:szCs w:val="28"/>
              </w:rPr>
              <w:t>是否</w:t>
            </w:r>
            <w:r w:rsidRPr="00FB3AFE">
              <w:rPr>
                <w:rFonts w:ascii="宋体" w:hAnsi="宋体"/>
                <w:sz w:val="24"/>
                <w:szCs w:val="28"/>
              </w:rPr>
              <w:t>应当作无效投标处理</w:t>
            </w:r>
          </w:p>
        </w:tc>
        <w:tc>
          <w:tcPr>
            <w:tcW w:w="6219" w:type="dxa"/>
            <w:tcBorders>
              <w:top w:val="single" w:sz="2" w:space="0" w:color="auto"/>
              <w:left w:val="single" w:sz="2" w:space="0" w:color="auto"/>
              <w:bottom w:val="single" w:sz="2" w:space="0" w:color="auto"/>
              <w:right w:val="single" w:sz="2" w:space="0" w:color="auto"/>
            </w:tcBorders>
            <w:vAlign w:val="center"/>
          </w:tcPr>
          <w:p w14:paraId="318D0470"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lastRenderedPageBreak/>
              <w:t>计量单位、语言、报价货币、投标有效期、</w:t>
            </w:r>
            <w:r w:rsidRPr="00FB3AFE">
              <w:rPr>
                <w:rFonts w:ascii="宋体" w:hAnsi="宋体"/>
                <w:sz w:val="24"/>
                <w:szCs w:val="28"/>
              </w:rPr>
              <w:t>知识产权等</w:t>
            </w:r>
            <w:r w:rsidRPr="00FB3AFE">
              <w:rPr>
                <w:rFonts w:ascii="宋体" w:hAnsi="宋体" w:hint="eastAsia"/>
                <w:sz w:val="24"/>
                <w:szCs w:val="28"/>
              </w:rPr>
              <w:t>均符合招标文件的实质性要求以及</w:t>
            </w:r>
            <w:r w:rsidRPr="00FB3AFE">
              <w:rPr>
                <w:rFonts w:ascii="宋体" w:hAnsi="宋体"/>
                <w:sz w:val="24"/>
                <w:szCs w:val="28"/>
              </w:rPr>
              <w:t>不应当作无效投标处理</w:t>
            </w:r>
            <w:r w:rsidRPr="00FB3AFE">
              <w:rPr>
                <w:rFonts w:ascii="宋体" w:hAnsi="宋体" w:hint="eastAsia"/>
                <w:sz w:val="24"/>
                <w:szCs w:val="28"/>
              </w:rPr>
              <w:t>。</w:t>
            </w:r>
          </w:p>
        </w:tc>
      </w:tr>
      <w:tr w:rsidR="00236B85" w:rsidRPr="00FB3AFE" w14:paraId="76F1443A" w14:textId="77777777">
        <w:tc>
          <w:tcPr>
            <w:tcW w:w="811" w:type="dxa"/>
            <w:tcBorders>
              <w:top w:val="single" w:sz="2" w:space="0" w:color="auto"/>
              <w:left w:val="single" w:sz="2" w:space="0" w:color="auto"/>
              <w:bottom w:val="single" w:sz="2" w:space="0" w:color="auto"/>
              <w:right w:val="single" w:sz="2" w:space="0" w:color="auto"/>
            </w:tcBorders>
            <w:vAlign w:val="center"/>
          </w:tcPr>
          <w:p w14:paraId="589D61BC" w14:textId="77777777" w:rsidR="0008285D" w:rsidRPr="00FB3AFE" w:rsidRDefault="003E70E7">
            <w:pPr>
              <w:tabs>
                <w:tab w:val="left" w:pos="851"/>
              </w:tabs>
              <w:spacing w:line="360" w:lineRule="auto"/>
              <w:jc w:val="center"/>
              <w:rPr>
                <w:rFonts w:ascii="宋体" w:hAnsi="宋体"/>
                <w:sz w:val="24"/>
                <w:szCs w:val="28"/>
              </w:rPr>
            </w:pPr>
            <w:r w:rsidRPr="00FB3AFE">
              <w:rPr>
                <w:rFonts w:ascii="宋体" w:hAnsi="宋体" w:hint="eastAsia"/>
                <w:sz w:val="24"/>
                <w:szCs w:val="28"/>
              </w:rPr>
              <w:t>3</w:t>
            </w:r>
          </w:p>
        </w:tc>
        <w:tc>
          <w:tcPr>
            <w:tcW w:w="2143" w:type="dxa"/>
            <w:tcBorders>
              <w:top w:val="single" w:sz="2" w:space="0" w:color="auto"/>
              <w:left w:val="single" w:sz="2" w:space="0" w:color="auto"/>
              <w:bottom w:val="single" w:sz="2" w:space="0" w:color="auto"/>
              <w:right w:val="single" w:sz="2" w:space="0" w:color="auto"/>
            </w:tcBorders>
            <w:vAlign w:val="center"/>
          </w:tcPr>
          <w:p w14:paraId="28BB4755"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投标报价</w:t>
            </w:r>
          </w:p>
        </w:tc>
        <w:tc>
          <w:tcPr>
            <w:tcW w:w="6219" w:type="dxa"/>
            <w:tcBorders>
              <w:top w:val="single" w:sz="2" w:space="0" w:color="auto"/>
              <w:left w:val="single" w:sz="2" w:space="0" w:color="auto"/>
              <w:bottom w:val="single" w:sz="2" w:space="0" w:color="auto"/>
              <w:right w:val="single" w:sz="2" w:space="0" w:color="auto"/>
            </w:tcBorders>
            <w:vAlign w:val="center"/>
          </w:tcPr>
          <w:p w14:paraId="33AC6025"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开标一览表、</w:t>
            </w:r>
            <w:r w:rsidRPr="00FB3AFE">
              <w:rPr>
                <w:rFonts w:ascii="宋体" w:hAnsi="宋体"/>
                <w:sz w:val="24"/>
                <w:szCs w:val="28"/>
              </w:rPr>
              <w:t>投标文件</w:t>
            </w:r>
            <w:r w:rsidRPr="00FB3AFE">
              <w:rPr>
                <w:rFonts w:ascii="宋体" w:hAnsi="宋体" w:hint="eastAsia"/>
                <w:sz w:val="24"/>
                <w:szCs w:val="28"/>
              </w:rPr>
              <w:t>【注：（1）投标报价唯一（说明：投标报价出现下列情况的，按以下原则处理，并以修正后的价格作为投标人的投标报价：①投标文件中的大写金额和小写金额不一致的，以大写金额为准，但大写金额出现文字错误，导致金额无法判断的除外；</w:t>
            </w:r>
            <w:r w:rsidRPr="00FB3AFE">
              <w:rPr>
                <w:rFonts w:ascii="宋体" w:hAnsi="宋体" w:cs="宋体" w:hint="eastAsia"/>
                <w:sz w:val="24"/>
                <w:szCs w:val="28"/>
              </w:rPr>
              <w:t>②</w:t>
            </w:r>
            <w:r w:rsidRPr="00FB3AFE">
              <w:rPr>
                <w:rFonts w:ascii="宋体" w:hAnsi="宋体" w:hint="eastAsia"/>
                <w:sz w:val="24"/>
                <w:szCs w:val="28"/>
              </w:rPr>
              <w:t>单价金额小数点或者百分比有明显错位的，以总价为准，并修改单价；</w:t>
            </w:r>
            <w:r w:rsidRPr="00FB3AFE">
              <w:rPr>
                <w:rFonts w:ascii="宋体" w:hAnsi="宋体" w:cs="宋体" w:hint="eastAsia"/>
                <w:sz w:val="24"/>
                <w:szCs w:val="28"/>
              </w:rPr>
              <w:t>③</w:t>
            </w:r>
            <w:r w:rsidRPr="00FB3AFE">
              <w:rPr>
                <w:rFonts w:ascii="宋体" w:hAnsi="宋体" w:hint="eastAsia"/>
                <w:sz w:val="24"/>
                <w:szCs w:val="28"/>
              </w:rPr>
              <w:t>总价金额与按单价汇总金额不一致的，以单价金额计算结果为准；同时出现两种以上不一致的，按照前款规定的顺序修正。修正后的投标报价经投标人以书面形式通过政府采购云平台进行确认，并加盖投标人（法定名称）电子签章，投标人逾时确认的，其投标无效。评标委员会不得未经要求投标人确认，直接将投标人投标文件做无效处理。（2）未超过招标文件规定的最高限价；（3）投标报价应包含本次招标要求的所有货物及服务的费用；（4）在评标过程中，评标委员会认为投标人投标报价明显低于其他通过符合性审查投标人的投标报价，有可能影响产品质量或者不能诚信履约的，评标委员会应当要求其在合理的时间内提供书面说明，必要时提交相关证明材料。（说明：①书面说明、相关证明材料（如涉及）加盖投标人（法定名称）章（电子签章），在评标委员会要求的时间内通过政</w:t>
            </w:r>
            <w:r w:rsidRPr="00FB3AFE">
              <w:rPr>
                <w:rFonts w:ascii="宋体" w:hAnsi="宋体" w:hint="eastAsia"/>
                <w:sz w:val="24"/>
                <w:szCs w:val="28"/>
              </w:rPr>
              <w:lastRenderedPageBreak/>
              <w:t>府采购云平台进行提交；②投标人提供了书面说明、相关证明材料（如涉及），且能证明其投标报价合理性）。（</w:t>
            </w:r>
            <w:r w:rsidRPr="00FB3AFE">
              <w:rPr>
                <w:rFonts w:ascii="宋体" w:hAnsi="宋体"/>
                <w:sz w:val="24"/>
                <w:szCs w:val="28"/>
              </w:rPr>
              <w:t>5）如因断电、断网、系统故障或其他不可抗力等因素，导致系统无法使用的，由投标人按评标委员会的要求进行澄清或者说明</w:t>
            </w:r>
            <w:r w:rsidRPr="00FB3AFE">
              <w:rPr>
                <w:rFonts w:ascii="宋体" w:hAnsi="宋体" w:hint="eastAsia"/>
                <w:sz w:val="24"/>
                <w:szCs w:val="28"/>
              </w:rPr>
              <w:t>。】</w:t>
            </w:r>
          </w:p>
        </w:tc>
      </w:tr>
      <w:tr w:rsidR="00236B85" w:rsidRPr="00FB3AFE" w14:paraId="7E620F4F" w14:textId="77777777">
        <w:tc>
          <w:tcPr>
            <w:tcW w:w="811" w:type="dxa"/>
            <w:tcBorders>
              <w:top w:val="single" w:sz="2" w:space="0" w:color="auto"/>
              <w:left w:val="single" w:sz="2" w:space="0" w:color="auto"/>
              <w:bottom w:val="single" w:sz="2" w:space="0" w:color="auto"/>
              <w:right w:val="single" w:sz="2" w:space="0" w:color="auto"/>
            </w:tcBorders>
            <w:vAlign w:val="center"/>
          </w:tcPr>
          <w:p w14:paraId="20D36EA4" w14:textId="77777777" w:rsidR="0008285D" w:rsidRPr="00FB3AFE" w:rsidRDefault="003E70E7">
            <w:pPr>
              <w:tabs>
                <w:tab w:val="left" w:pos="851"/>
              </w:tabs>
              <w:spacing w:line="360" w:lineRule="auto"/>
              <w:jc w:val="center"/>
              <w:rPr>
                <w:rFonts w:ascii="宋体" w:hAnsi="宋体"/>
                <w:sz w:val="24"/>
                <w:szCs w:val="28"/>
              </w:rPr>
            </w:pPr>
            <w:r w:rsidRPr="00FB3AFE">
              <w:rPr>
                <w:rFonts w:ascii="宋体" w:hAnsi="宋体" w:hint="eastAsia"/>
                <w:sz w:val="24"/>
                <w:szCs w:val="28"/>
              </w:rPr>
              <w:lastRenderedPageBreak/>
              <w:t>4</w:t>
            </w:r>
          </w:p>
        </w:tc>
        <w:tc>
          <w:tcPr>
            <w:tcW w:w="2143" w:type="dxa"/>
            <w:tcBorders>
              <w:top w:val="single" w:sz="2" w:space="0" w:color="auto"/>
              <w:left w:val="single" w:sz="2" w:space="0" w:color="auto"/>
              <w:bottom w:val="single" w:sz="2" w:space="0" w:color="auto"/>
              <w:right w:val="single" w:sz="2" w:space="0" w:color="auto"/>
            </w:tcBorders>
            <w:vAlign w:val="center"/>
          </w:tcPr>
          <w:p w14:paraId="6A484FEF"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第4章打★号的技术、服务、商务和其他要求</w:t>
            </w:r>
          </w:p>
        </w:tc>
        <w:tc>
          <w:tcPr>
            <w:tcW w:w="6219" w:type="dxa"/>
            <w:tcBorders>
              <w:top w:val="single" w:sz="2" w:space="0" w:color="auto"/>
              <w:left w:val="single" w:sz="2" w:space="0" w:color="auto"/>
              <w:bottom w:val="single" w:sz="2" w:space="0" w:color="auto"/>
              <w:right w:val="single" w:sz="2" w:space="0" w:color="auto"/>
            </w:tcBorders>
            <w:vAlign w:val="center"/>
          </w:tcPr>
          <w:p w14:paraId="732F732A"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投标文件均实质性响应招标文件中加★号的技术、服务、商务和其他要求。</w:t>
            </w:r>
          </w:p>
        </w:tc>
      </w:tr>
      <w:tr w:rsidR="00236B85" w:rsidRPr="00FB3AFE" w14:paraId="38C23FA1" w14:textId="77777777">
        <w:tc>
          <w:tcPr>
            <w:tcW w:w="811" w:type="dxa"/>
            <w:tcBorders>
              <w:top w:val="single" w:sz="2" w:space="0" w:color="auto"/>
              <w:left w:val="single" w:sz="2" w:space="0" w:color="auto"/>
              <w:bottom w:val="single" w:sz="2" w:space="0" w:color="auto"/>
              <w:right w:val="single" w:sz="2" w:space="0" w:color="auto"/>
            </w:tcBorders>
            <w:vAlign w:val="center"/>
          </w:tcPr>
          <w:p w14:paraId="12F2500C" w14:textId="77777777" w:rsidR="0008285D" w:rsidRPr="00FB3AFE" w:rsidRDefault="003E70E7">
            <w:pPr>
              <w:tabs>
                <w:tab w:val="left" w:pos="851"/>
              </w:tabs>
              <w:spacing w:line="360" w:lineRule="auto"/>
              <w:jc w:val="center"/>
              <w:rPr>
                <w:rFonts w:ascii="宋体" w:hAnsi="宋体"/>
                <w:sz w:val="24"/>
                <w:szCs w:val="28"/>
              </w:rPr>
            </w:pPr>
            <w:r w:rsidRPr="00FB3AFE">
              <w:rPr>
                <w:rFonts w:ascii="宋体" w:hAnsi="宋体" w:hint="eastAsia"/>
                <w:sz w:val="24"/>
                <w:szCs w:val="28"/>
              </w:rPr>
              <w:t>5</w:t>
            </w:r>
          </w:p>
        </w:tc>
        <w:tc>
          <w:tcPr>
            <w:tcW w:w="2143" w:type="dxa"/>
            <w:tcBorders>
              <w:top w:val="single" w:sz="2" w:space="0" w:color="auto"/>
              <w:left w:val="single" w:sz="2" w:space="0" w:color="auto"/>
              <w:bottom w:val="single" w:sz="2" w:space="0" w:color="auto"/>
              <w:right w:val="single" w:sz="2" w:space="0" w:color="auto"/>
            </w:tcBorders>
            <w:vAlign w:val="center"/>
          </w:tcPr>
          <w:p w14:paraId="74F5AA0F"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进口产品</w:t>
            </w:r>
          </w:p>
        </w:tc>
        <w:tc>
          <w:tcPr>
            <w:tcW w:w="6219" w:type="dxa"/>
            <w:tcBorders>
              <w:top w:val="single" w:sz="2" w:space="0" w:color="auto"/>
              <w:left w:val="single" w:sz="2" w:space="0" w:color="auto"/>
              <w:bottom w:val="single" w:sz="2" w:space="0" w:color="auto"/>
              <w:right w:val="single" w:sz="2" w:space="0" w:color="auto"/>
            </w:tcBorders>
            <w:vAlign w:val="center"/>
          </w:tcPr>
          <w:p w14:paraId="0F89E927"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招标文件中未载明“允许采购进口产品”的产品，投标产品为国产产品。</w:t>
            </w:r>
          </w:p>
        </w:tc>
      </w:tr>
      <w:tr w:rsidR="00236B85" w:rsidRPr="00FB3AFE" w14:paraId="09E66F0D" w14:textId="77777777">
        <w:tc>
          <w:tcPr>
            <w:tcW w:w="811" w:type="dxa"/>
            <w:tcBorders>
              <w:top w:val="single" w:sz="2" w:space="0" w:color="auto"/>
              <w:left w:val="single" w:sz="2" w:space="0" w:color="auto"/>
              <w:bottom w:val="single" w:sz="2" w:space="0" w:color="auto"/>
              <w:right w:val="single" w:sz="2" w:space="0" w:color="auto"/>
            </w:tcBorders>
            <w:vAlign w:val="center"/>
          </w:tcPr>
          <w:p w14:paraId="0F0FE1C0" w14:textId="77777777" w:rsidR="0008285D" w:rsidRPr="00FB3AFE" w:rsidRDefault="003E70E7">
            <w:pPr>
              <w:tabs>
                <w:tab w:val="left" w:pos="851"/>
              </w:tabs>
              <w:spacing w:line="360" w:lineRule="auto"/>
              <w:jc w:val="center"/>
              <w:rPr>
                <w:rFonts w:ascii="宋体" w:hAnsi="宋体"/>
                <w:sz w:val="24"/>
                <w:szCs w:val="28"/>
              </w:rPr>
            </w:pPr>
            <w:r w:rsidRPr="00FB3AFE">
              <w:rPr>
                <w:rFonts w:ascii="宋体" w:hAnsi="宋体" w:hint="eastAsia"/>
                <w:sz w:val="24"/>
                <w:szCs w:val="28"/>
              </w:rPr>
              <w:t>6</w:t>
            </w:r>
          </w:p>
        </w:tc>
        <w:tc>
          <w:tcPr>
            <w:tcW w:w="2143" w:type="dxa"/>
            <w:tcBorders>
              <w:top w:val="single" w:sz="2" w:space="0" w:color="auto"/>
              <w:left w:val="single" w:sz="2" w:space="0" w:color="auto"/>
              <w:bottom w:val="single" w:sz="2" w:space="0" w:color="auto"/>
              <w:right w:val="single" w:sz="2" w:space="0" w:color="auto"/>
            </w:tcBorders>
            <w:vAlign w:val="center"/>
          </w:tcPr>
          <w:p w14:paraId="6F54498E"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不属于禁止参加投标或投标无效的投标人</w:t>
            </w:r>
          </w:p>
        </w:tc>
        <w:tc>
          <w:tcPr>
            <w:tcW w:w="6219" w:type="dxa"/>
            <w:tcBorders>
              <w:top w:val="single" w:sz="2" w:space="0" w:color="auto"/>
              <w:left w:val="single" w:sz="2" w:space="0" w:color="auto"/>
              <w:bottom w:val="single" w:sz="2" w:space="0" w:color="auto"/>
              <w:right w:val="single" w:sz="2" w:space="0" w:color="auto"/>
            </w:tcBorders>
            <w:vAlign w:val="center"/>
          </w:tcPr>
          <w:p w14:paraId="0F96BF61"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（1）根据招标文件的要求不属于禁止参加投标或投标无效的投标人；</w:t>
            </w:r>
          </w:p>
          <w:p w14:paraId="2538AA35"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（2）评标委员会未发现或者未知晓投标人存在属于国家相关法律法规规定的禁止参加投标或投标无效的投标人。</w:t>
            </w:r>
          </w:p>
        </w:tc>
      </w:tr>
      <w:tr w:rsidR="00236B85" w:rsidRPr="00FB3AFE" w14:paraId="0560CC54" w14:textId="77777777">
        <w:tc>
          <w:tcPr>
            <w:tcW w:w="811" w:type="dxa"/>
            <w:tcBorders>
              <w:top w:val="single" w:sz="2" w:space="0" w:color="auto"/>
              <w:left w:val="single" w:sz="2" w:space="0" w:color="auto"/>
              <w:bottom w:val="single" w:sz="2" w:space="0" w:color="auto"/>
              <w:right w:val="single" w:sz="2" w:space="0" w:color="auto"/>
            </w:tcBorders>
            <w:vAlign w:val="center"/>
          </w:tcPr>
          <w:p w14:paraId="683EF740" w14:textId="77777777" w:rsidR="0008285D" w:rsidRPr="00FB3AFE" w:rsidRDefault="003E70E7">
            <w:pPr>
              <w:tabs>
                <w:tab w:val="left" w:pos="851"/>
              </w:tabs>
              <w:spacing w:line="360" w:lineRule="auto"/>
              <w:jc w:val="center"/>
              <w:rPr>
                <w:rFonts w:ascii="宋体" w:hAnsi="宋体"/>
                <w:sz w:val="24"/>
                <w:szCs w:val="28"/>
              </w:rPr>
            </w:pPr>
            <w:r w:rsidRPr="00FB3AFE">
              <w:rPr>
                <w:rFonts w:ascii="宋体" w:hAnsi="宋体" w:hint="eastAsia"/>
                <w:sz w:val="24"/>
                <w:szCs w:val="28"/>
              </w:rPr>
              <w:t>7</w:t>
            </w:r>
          </w:p>
        </w:tc>
        <w:tc>
          <w:tcPr>
            <w:tcW w:w="2143" w:type="dxa"/>
            <w:tcBorders>
              <w:top w:val="single" w:sz="2" w:space="0" w:color="auto"/>
              <w:left w:val="single" w:sz="2" w:space="0" w:color="auto"/>
              <w:bottom w:val="single" w:sz="2" w:space="0" w:color="auto"/>
              <w:right w:val="single" w:sz="2" w:space="0" w:color="auto"/>
            </w:tcBorders>
            <w:vAlign w:val="center"/>
          </w:tcPr>
          <w:p w14:paraId="52A02E90"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法定代表人或主要负责人身份证复印件或护照复印件</w:t>
            </w:r>
          </w:p>
        </w:tc>
        <w:tc>
          <w:tcPr>
            <w:tcW w:w="6219" w:type="dxa"/>
            <w:tcBorders>
              <w:top w:val="single" w:sz="2" w:space="0" w:color="auto"/>
              <w:left w:val="single" w:sz="2" w:space="0" w:color="auto"/>
              <w:bottom w:val="single" w:sz="2" w:space="0" w:color="auto"/>
              <w:right w:val="single" w:sz="2" w:space="0" w:color="auto"/>
            </w:tcBorders>
            <w:vAlign w:val="center"/>
          </w:tcPr>
          <w:p w14:paraId="66271BC2"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身份证复印件或护照复印件【注：法定代表人或主要负责人身份证复印件（身份证两面均应复印，在有效期内）或护照复印件（法定代表人或主要负责人为外籍人士的，按此提供）。】。</w:t>
            </w:r>
          </w:p>
        </w:tc>
      </w:tr>
      <w:tr w:rsidR="00236B85" w:rsidRPr="00FB3AFE" w14:paraId="7AE9CB96" w14:textId="77777777">
        <w:tc>
          <w:tcPr>
            <w:tcW w:w="811" w:type="dxa"/>
            <w:tcBorders>
              <w:top w:val="single" w:sz="2" w:space="0" w:color="auto"/>
              <w:left w:val="single" w:sz="2" w:space="0" w:color="auto"/>
              <w:bottom w:val="single" w:sz="2" w:space="0" w:color="auto"/>
              <w:right w:val="single" w:sz="2" w:space="0" w:color="auto"/>
            </w:tcBorders>
            <w:vAlign w:val="center"/>
          </w:tcPr>
          <w:p w14:paraId="6D8B66BD" w14:textId="77777777" w:rsidR="0008285D" w:rsidRPr="00FB3AFE" w:rsidRDefault="003E70E7">
            <w:pPr>
              <w:tabs>
                <w:tab w:val="left" w:pos="851"/>
              </w:tabs>
              <w:spacing w:line="360" w:lineRule="auto"/>
              <w:jc w:val="center"/>
              <w:rPr>
                <w:rFonts w:ascii="宋体" w:hAnsi="宋体"/>
                <w:sz w:val="24"/>
                <w:szCs w:val="28"/>
              </w:rPr>
            </w:pPr>
            <w:r w:rsidRPr="00FB3AFE">
              <w:rPr>
                <w:rFonts w:ascii="宋体" w:hAnsi="宋体" w:hint="eastAsia"/>
                <w:sz w:val="24"/>
                <w:szCs w:val="28"/>
              </w:rPr>
              <w:t>8</w:t>
            </w:r>
          </w:p>
        </w:tc>
        <w:tc>
          <w:tcPr>
            <w:tcW w:w="2143" w:type="dxa"/>
            <w:tcBorders>
              <w:top w:val="single" w:sz="2" w:space="0" w:color="auto"/>
              <w:left w:val="single" w:sz="2" w:space="0" w:color="auto"/>
              <w:bottom w:val="single" w:sz="2" w:space="0" w:color="auto"/>
              <w:right w:val="single" w:sz="2" w:space="0" w:color="auto"/>
            </w:tcBorders>
            <w:vAlign w:val="center"/>
          </w:tcPr>
          <w:p w14:paraId="17F151A8" w14:textId="77777777" w:rsidR="0008285D" w:rsidRPr="00FB3AFE" w:rsidRDefault="003E70E7">
            <w:pPr>
              <w:tabs>
                <w:tab w:val="left" w:pos="851"/>
              </w:tabs>
              <w:spacing w:line="360" w:lineRule="auto"/>
              <w:rPr>
                <w:rFonts w:ascii="宋体" w:hAnsi="宋体"/>
                <w:sz w:val="24"/>
                <w:szCs w:val="28"/>
              </w:rPr>
            </w:pPr>
            <w:r w:rsidRPr="00FB3AFE">
              <w:rPr>
                <w:rFonts w:ascii="宋体" w:hAnsi="宋体" w:hint="eastAsia"/>
                <w:sz w:val="24"/>
                <w:szCs w:val="28"/>
              </w:rPr>
              <w:t>除资格性审查要求的证明材料外，招标文件要求提供的其他证明材料</w:t>
            </w:r>
          </w:p>
        </w:tc>
        <w:tc>
          <w:tcPr>
            <w:tcW w:w="6219" w:type="dxa"/>
            <w:tcBorders>
              <w:top w:val="single" w:sz="2" w:space="0" w:color="auto"/>
              <w:left w:val="single" w:sz="2" w:space="0" w:color="auto"/>
              <w:bottom w:val="single" w:sz="2" w:space="0" w:color="auto"/>
              <w:right w:val="single" w:sz="2" w:space="0" w:color="auto"/>
            </w:tcBorders>
            <w:vAlign w:val="center"/>
          </w:tcPr>
          <w:p w14:paraId="1FD64A36" w14:textId="77777777" w:rsidR="0008285D" w:rsidRPr="00FB3AFE" w:rsidRDefault="003E70E7">
            <w:pPr>
              <w:tabs>
                <w:tab w:val="left" w:pos="851"/>
              </w:tabs>
              <w:spacing w:line="360" w:lineRule="auto"/>
              <w:rPr>
                <w:sz w:val="24"/>
              </w:rPr>
            </w:pPr>
            <w:r w:rsidRPr="00FB3AFE">
              <w:rPr>
                <w:rFonts w:hint="eastAsia"/>
                <w:sz w:val="24"/>
              </w:rPr>
              <w:t>投标人或投标产品的生产厂商具有有效的行政部门颁发的排污许可证或固定污染源排污登记回执。（说明：提供有效的行政部门颁发的排污许可证复印件或固定污染源排污登记回执复印件。）</w:t>
            </w:r>
          </w:p>
        </w:tc>
      </w:tr>
    </w:tbl>
    <w:p w14:paraId="76342EC1" w14:textId="77777777" w:rsidR="0008285D" w:rsidRPr="00FB3AFE" w:rsidRDefault="003E70E7">
      <w:pPr>
        <w:tabs>
          <w:tab w:val="left" w:pos="851"/>
        </w:tabs>
        <w:spacing w:line="360" w:lineRule="auto"/>
        <w:ind w:firstLineChars="200" w:firstLine="560"/>
        <w:rPr>
          <w:rFonts w:ascii="宋体" w:hAnsi="宋体"/>
          <w:sz w:val="28"/>
          <w:szCs w:val="28"/>
        </w:rPr>
      </w:pPr>
      <w:r w:rsidRPr="00FB3AFE">
        <w:rPr>
          <w:rFonts w:ascii="宋体" w:hAnsi="宋体" w:hint="eastAsia"/>
          <w:sz w:val="28"/>
          <w:szCs w:val="28"/>
        </w:rPr>
        <w:t>一、以上每一项结论均为“符合”的，则投标人的投标文件通过符合性审查；如有任意一项结论为“不符合”的，则投标人的投标文件按无效投标文件处理。如果评标委员会认为投标人有任意一项不通过的，应在符合性审查报告中载明不通过的具体原因。</w:t>
      </w:r>
    </w:p>
    <w:p w14:paraId="4AF2864B"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二、投标人的投标文件符合性审查时被判定为无效投标文件的，市</w:t>
      </w:r>
      <w:r w:rsidRPr="00FB3AFE">
        <w:rPr>
          <w:rFonts w:ascii="宋体" w:hAnsi="宋体" w:hint="eastAsia"/>
          <w:sz w:val="28"/>
          <w:szCs w:val="28"/>
        </w:rPr>
        <w:lastRenderedPageBreak/>
        <w:t>公资交易中心将通知投标人（以短信、现场公示、电话、 “政府采购云平台”等任一方式）。投标人如对评审结论有异议的，应及时向市公资交易中心反馈意见。市公资交易中心在评审结束前将收到的反馈意见及时告知评标委员会。（说明：无论投标人是否收到通知或提供反馈意见，均不影响评标委员会的评标工作，且市公资交易中心对此将不承担任何的责任。投标人对评审结论有异议的，其反馈意见仅限于评标委员会对评审结论的正确性进行复核，避免出现评审错误。）</w:t>
      </w:r>
    </w:p>
    <w:p w14:paraId="5516BF8A"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三、通过符合性审查的供应商＜3名，本项目采购失败。</w:t>
      </w:r>
    </w:p>
    <w:p w14:paraId="64BEF83B"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解释、澄清有关问题</w:t>
      </w:r>
    </w:p>
    <w:p w14:paraId="0D45ED3E" w14:textId="77777777" w:rsidR="0008285D" w:rsidRPr="00FB3AFE" w:rsidRDefault="003E70E7" w:rsidP="00006261">
      <w:pPr>
        <w:numPr>
          <w:ilvl w:val="0"/>
          <w:numId w:val="37"/>
        </w:numPr>
        <w:tabs>
          <w:tab w:val="left" w:pos="1134"/>
        </w:tabs>
        <w:spacing w:line="360" w:lineRule="auto"/>
        <w:ind w:left="0" w:firstLine="525"/>
        <w:rPr>
          <w:rFonts w:ascii="宋体" w:hAnsi="宋体"/>
          <w:sz w:val="28"/>
          <w:szCs w:val="28"/>
        </w:rPr>
      </w:pPr>
      <w:r w:rsidRPr="00FB3AFE">
        <w:rPr>
          <w:rFonts w:ascii="宋体" w:hAnsi="宋体" w:hint="eastAsia"/>
          <w:sz w:val="28"/>
          <w:szCs w:val="28"/>
        </w:rPr>
        <w:t>评标过程中，评标委员会认为招标文件有关事项表述不明确或需要说明的，可以提请市公资交易中心书面解释。市公资交易中心的解释不得改变招标文件的原义或者影响公平、公正，解释事项如果涉及投标人权益的以有利于投标人的原则进行解释。</w:t>
      </w:r>
    </w:p>
    <w:p w14:paraId="4EAB1606" w14:textId="77777777" w:rsidR="0008285D" w:rsidRPr="00FB3AFE" w:rsidRDefault="003E70E7" w:rsidP="00006261">
      <w:pPr>
        <w:numPr>
          <w:ilvl w:val="0"/>
          <w:numId w:val="37"/>
        </w:numPr>
        <w:tabs>
          <w:tab w:val="left" w:pos="1134"/>
        </w:tabs>
        <w:spacing w:after="200" w:line="560" w:lineRule="exact"/>
        <w:ind w:left="0" w:firstLine="525"/>
        <w:rPr>
          <w:rFonts w:ascii="宋体" w:hAnsi="宋体"/>
          <w:sz w:val="28"/>
          <w:szCs w:val="28"/>
        </w:rPr>
      </w:pPr>
      <w:r w:rsidRPr="00FB3AFE">
        <w:rPr>
          <w:rFonts w:ascii="宋体" w:hAnsi="宋体" w:hint="eastAsia"/>
          <w:sz w:val="28"/>
          <w:szCs w:val="28"/>
        </w:rPr>
        <w:t>对投标文件中含义不明确、同类问题表述不一致或者有明显文字和计算错误的内容，评标委员会应当要求投标人作出必要的澄清、说明或补正，并给予投标人必要的反馈时间。投标人应当按评标委员会的要求进行澄清、说明或者补正。投标人的澄清、说明或者补正不得超出投标文件的范围或者改变投标文件的实质性内容。澄清不影响投标文件的效力，有效的澄清材料，是投标文件的组成部分。</w:t>
      </w:r>
    </w:p>
    <w:p w14:paraId="1478CE5B" w14:textId="77777777" w:rsidR="0008285D" w:rsidRPr="00FB3AFE" w:rsidRDefault="003E70E7" w:rsidP="00006261">
      <w:pPr>
        <w:numPr>
          <w:ilvl w:val="0"/>
          <w:numId w:val="37"/>
        </w:numPr>
        <w:tabs>
          <w:tab w:val="left" w:pos="1134"/>
        </w:tabs>
        <w:spacing w:line="360" w:lineRule="auto"/>
        <w:ind w:left="0" w:firstLine="525"/>
        <w:rPr>
          <w:rFonts w:ascii="宋体" w:hAnsi="宋体"/>
          <w:sz w:val="28"/>
          <w:szCs w:val="28"/>
        </w:rPr>
      </w:pPr>
      <w:r w:rsidRPr="00FB3AFE">
        <w:rPr>
          <w:rFonts w:ascii="宋体" w:hAnsi="宋体" w:hint="eastAsia"/>
          <w:sz w:val="28"/>
          <w:szCs w:val="28"/>
        </w:rPr>
        <w:t>澄清应当不超出投标文件的范围、不实质性改变投标文件的内容、不影响投标人的公平竞争、不导致投标文件从不响应招标文件变为响应招标文件的条件。下列内容不得澄清：</w:t>
      </w:r>
    </w:p>
    <w:p w14:paraId="79913B4B" w14:textId="77777777" w:rsidR="0008285D" w:rsidRPr="00FB3AFE" w:rsidRDefault="003E70E7" w:rsidP="00006261">
      <w:pPr>
        <w:numPr>
          <w:ilvl w:val="0"/>
          <w:numId w:val="38"/>
        </w:numPr>
        <w:tabs>
          <w:tab w:val="clear" w:pos="846"/>
          <w:tab w:val="left" w:pos="1260"/>
        </w:tabs>
        <w:spacing w:line="360" w:lineRule="auto"/>
        <w:ind w:left="0" w:firstLine="525"/>
        <w:rPr>
          <w:rFonts w:ascii="宋体" w:hAnsi="宋体" w:cstheme="minorBidi"/>
          <w:sz w:val="28"/>
          <w:szCs w:val="28"/>
        </w:rPr>
      </w:pPr>
      <w:r w:rsidRPr="00FB3AFE">
        <w:rPr>
          <w:rFonts w:ascii="宋体" w:hAnsi="宋体" w:cstheme="minorBidi" w:hint="eastAsia"/>
          <w:sz w:val="28"/>
          <w:szCs w:val="28"/>
        </w:rPr>
        <w:t>投标人投标文件中不响应招标文件规定的技术参数指标和商</w:t>
      </w:r>
      <w:r w:rsidRPr="00FB3AFE">
        <w:rPr>
          <w:rFonts w:ascii="宋体" w:hAnsi="宋体" w:cstheme="minorBidi" w:hint="eastAsia"/>
          <w:sz w:val="28"/>
          <w:szCs w:val="28"/>
        </w:rPr>
        <w:lastRenderedPageBreak/>
        <w:t>务应答；</w:t>
      </w:r>
    </w:p>
    <w:p w14:paraId="539C9BF7" w14:textId="77777777" w:rsidR="0008285D" w:rsidRPr="00FB3AFE" w:rsidRDefault="003E70E7" w:rsidP="00006261">
      <w:pPr>
        <w:numPr>
          <w:ilvl w:val="0"/>
          <w:numId w:val="38"/>
        </w:numPr>
        <w:tabs>
          <w:tab w:val="left" w:pos="1260"/>
        </w:tabs>
        <w:spacing w:line="360" w:lineRule="auto"/>
        <w:ind w:left="0" w:firstLine="525"/>
        <w:rPr>
          <w:rFonts w:ascii="宋体" w:hAnsi="宋体" w:cstheme="minorBidi"/>
          <w:sz w:val="28"/>
          <w:szCs w:val="28"/>
        </w:rPr>
      </w:pPr>
      <w:r w:rsidRPr="00FB3AFE">
        <w:rPr>
          <w:rFonts w:ascii="宋体" w:hAnsi="宋体" w:cstheme="minorBidi" w:hint="eastAsia"/>
          <w:sz w:val="28"/>
          <w:szCs w:val="28"/>
        </w:rPr>
        <w:t>投标人投标文件中未提供的证明其是否符合招标文件资格性、符合性规定要求的相关材料。</w:t>
      </w:r>
    </w:p>
    <w:p w14:paraId="3A1825FA" w14:textId="77777777" w:rsidR="0008285D" w:rsidRPr="00FB3AFE" w:rsidRDefault="003E70E7" w:rsidP="00006261">
      <w:pPr>
        <w:numPr>
          <w:ilvl w:val="0"/>
          <w:numId w:val="38"/>
        </w:numPr>
        <w:tabs>
          <w:tab w:val="clear" w:pos="846"/>
          <w:tab w:val="left" w:pos="993"/>
          <w:tab w:val="left" w:pos="1260"/>
        </w:tabs>
        <w:spacing w:line="360" w:lineRule="auto"/>
        <w:ind w:left="0" w:firstLine="525"/>
        <w:rPr>
          <w:rFonts w:ascii="宋体" w:hAnsi="宋体" w:cstheme="minorBidi"/>
          <w:sz w:val="28"/>
          <w:szCs w:val="28"/>
        </w:rPr>
      </w:pPr>
      <w:r w:rsidRPr="00FB3AFE">
        <w:rPr>
          <w:rFonts w:ascii="宋体" w:hAnsi="宋体" w:cstheme="minorBidi" w:hint="eastAsia"/>
          <w:sz w:val="28"/>
          <w:szCs w:val="28"/>
        </w:rPr>
        <w:t>投标人投标文件中的材料因印刷、影印等不清晰而难以辨认的。</w:t>
      </w:r>
    </w:p>
    <w:p w14:paraId="4B75BA17" w14:textId="77777777" w:rsidR="0008285D" w:rsidRPr="00FB3AFE" w:rsidRDefault="003E70E7" w:rsidP="00006261">
      <w:pPr>
        <w:numPr>
          <w:ilvl w:val="0"/>
          <w:numId w:val="37"/>
        </w:numPr>
        <w:tabs>
          <w:tab w:val="left" w:pos="1134"/>
        </w:tabs>
        <w:spacing w:line="360" w:lineRule="auto"/>
        <w:ind w:left="0" w:firstLine="525"/>
        <w:rPr>
          <w:rFonts w:ascii="宋体" w:hAnsi="宋体"/>
          <w:sz w:val="28"/>
          <w:szCs w:val="28"/>
        </w:rPr>
      </w:pPr>
      <w:r w:rsidRPr="00FB3AFE">
        <w:rPr>
          <w:rFonts w:ascii="宋体" w:hAnsi="宋体" w:hint="eastAsia"/>
          <w:sz w:val="28"/>
          <w:szCs w:val="28"/>
        </w:rPr>
        <w:t>投标文件报价出现下列情况的，不需要投标人澄清，按以下原则处理：</w:t>
      </w:r>
    </w:p>
    <w:p w14:paraId="7E70EF20"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（二）大写金额和小写金额不一致的，以大写金额为准，但大写金额出现文字错误，导致金额无法判断的除外；</w:t>
      </w:r>
    </w:p>
    <w:p w14:paraId="4D92989C"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（三）单价金额小数点或者百分比有明显错位的，以总价为准，并修改单价；</w:t>
      </w:r>
    </w:p>
    <w:p w14:paraId="0BF5676D" w14:textId="77777777" w:rsidR="0008285D" w:rsidRPr="00FB3AFE" w:rsidRDefault="003E70E7">
      <w:pPr>
        <w:tabs>
          <w:tab w:val="left" w:pos="1134"/>
        </w:tabs>
        <w:spacing w:line="360" w:lineRule="auto"/>
        <w:ind w:firstLineChars="200" w:firstLine="560"/>
        <w:rPr>
          <w:rFonts w:ascii="宋体" w:hAnsi="宋体"/>
          <w:sz w:val="28"/>
          <w:szCs w:val="28"/>
        </w:rPr>
      </w:pPr>
      <w:r w:rsidRPr="00FB3AFE">
        <w:rPr>
          <w:rFonts w:ascii="宋体" w:hAnsi="宋体" w:hint="eastAsia"/>
          <w:sz w:val="28"/>
          <w:szCs w:val="28"/>
        </w:rPr>
        <w:t>（四）总价金额与按单价汇总金额不一致的，以单价金额计算结果为准。</w:t>
      </w:r>
    </w:p>
    <w:p w14:paraId="608D7066" w14:textId="77777777" w:rsidR="0008285D" w:rsidRPr="00FB3AFE" w:rsidRDefault="003E70E7">
      <w:pPr>
        <w:spacing w:line="360" w:lineRule="auto"/>
        <w:ind w:firstLine="561"/>
        <w:rPr>
          <w:sz w:val="28"/>
          <w:szCs w:val="28"/>
        </w:rPr>
      </w:pPr>
      <w:r w:rsidRPr="00FB3AFE">
        <w:rPr>
          <w:rFonts w:hint="eastAsia"/>
          <w:sz w:val="28"/>
          <w:szCs w:val="28"/>
        </w:rPr>
        <w:t>同时出现两种以上不一致的，按照前款规定的顺序修正。修正后的报价经投标人确认后产生约束力，投标人不确认的，其投标无效。评标委员会不得未经要求投标人确认，直接将投标人投标文件做无效处理。</w:t>
      </w:r>
    </w:p>
    <w:p w14:paraId="2D1DF4EA" w14:textId="77777777" w:rsidR="0008285D" w:rsidRPr="00FB3AFE" w:rsidRDefault="003E70E7">
      <w:pPr>
        <w:tabs>
          <w:tab w:val="left" w:pos="720"/>
        </w:tabs>
        <w:spacing w:line="360" w:lineRule="auto"/>
        <w:ind w:firstLine="561"/>
        <w:rPr>
          <w:sz w:val="28"/>
          <w:szCs w:val="28"/>
        </w:rPr>
      </w:pPr>
      <w:r w:rsidRPr="00FB3AFE">
        <w:rPr>
          <w:rFonts w:hint="eastAsia"/>
          <w:sz w:val="28"/>
          <w:szCs w:val="28"/>
        </w:rPr>
        <w:t>五、对不同语言文本投标文件的解释发生异议的，以中文文本为准。</w:t>
      </w:r>
    </w:p>
    <w:p w14:paraId="71497226" w14:textId="77777777" w:rsidR="0008285D" w:rsidRPr="00FB3AFE" w:rsidRDefault="003E70E7">
      <w:pPr>
        <w:tabs>
          <w:tab w:val="left" w:pos="720"/>
        </w:tabs>
        <w:spacing w:line="560" w:lineRule="exact"/>
        <w:ind w:firstLineChars="200" w:firstLine="560"/>
        <w:rPr>
          <w:sz w:val="28"/>
          <w:szCs w:val="28"/>
        </w:rPr>
      </w:pPr>
      <w:r w:rsidRPr="00FB3AFE">
        <w:rPr>
          <w:rFonts w:hint="eastAsia"/>
          <w:sz w:val="28"/>
          <w:szCs w:val="28"/>
        </w:rPr>
        <w:t>六、评标结束之前，投标人应随时关注系统提示，及时通过“政府采购云平台”在线响应评标委员会发出的澄清、说明或补正要求，签章并确认提交成功。逾时回复将不能提交，视为投标人自行放弃，其损失由投标人承担。</w:t>
      </w:r>
    </w:p>
    <w:p w14:paraId="29ACFE0A" w14:textId="77777777" w:rsidR="0008285D" w:rsidRPr="00FB3AFE" w:rsidRDefault="003E70E7">
      <w:pPr>
        <w:tabs>
          <w:tab w:val="left" w:pos="851"/>
        </w:tabs>
        <w:spacing w:line="360" w:lineRule="auto"/>
        <w:ind w:firstLineChars="202" w:firstLine="568"/>
        <w:rPr>
          <w:rFonts w:ascii="宋体" w:hAnsi="宋体"/>
          <w:b/>
          <w:sz w:val="28"/>
          <w:szCs w:val="28"/>
        </w:rPr>
      </w:pPr>
      <w:r w:rsidRPr="00FB3AFE">
        <w:rPr>
          <w:rFonts w:ascii="宋体" w:hAnsi="宋体" w:hint="eastAsia"/>
          <w:b/>
          <w:sz w:val="28"/>
          <w:szCs w:val="28"/>
        </w:rPr>
        <w:t>评标委员会应当积极履行澄清、说明或者更正的职责，不得滥用权力。</w:t>
      </w:r>
    </w:p>
    <w:p w14:paraId="6C9A7E34"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lastRenderedPageBreak/>
        <w:t>比较与评价</w:t>
      </w:r>
    </w:p>
    <w:p w14:paraId="7DE8700C"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按招标文件中规定的评标细则及标准，对符合性检查合格的投标文件进行商务和技术评估，综合比较和评价。</w:t>
      </w:r>
    </w:p>
    <w:p w14:paraId="591F7092"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复核</w:t>
      </w:r>
    </w:p>
    <w:p w14:paraId="262E86C1"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评分汇总结束后，评标委员会应当进行复核，特别要对拟推荐为中标候选供应商的、报价最低的、投标文件被认定为无效的进行重点复核。</w:t>
      </w:r>
    </w:p>
    <w:p w14:paraId="61F45B4D"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rPr>
        <w:t>评标结果汇总完成后，评标委员会拟出具评审报告前，</w:t>
      </w:r>
      <w:r w:rsidRPr="00FB3AFE">
        <w:rPr>
          <w:rFonts w:cs="Arial" w:hint="eastAsia"/>
          <w:sz w:val="28"/>
          <w:szCs w:val="28"/>
        </w:rPr>
        <w:t>市公资交易中心</w:t>
      </w:r>
      <w:r w:rsidRPr="00FB3AFE">
        <w:rPr>
          <w:rFonts w:ascii="宋体" w:hAnsi="宋体" w:hint="eastAsia"/>
          <w:sz w:val="28"/>
          <w:szCs w:val="28"/>
        </w:rPr>
        <w:t>应当组织2名以上的工作人员，在采购现场监督人员的监督之下，依据有关的法律制度和采购文件对评审结果进行复核，出具复核报告。</w:t>
      </w:r>
    </w:p>
    <w:p w14:paraId="765F73DC" w14:textId="77777777" w:rsidR="0008285D" w:rsidRPr="00FB3AFE" w:rsidRDefault="003E70E7">
      <w:pPr>
        <w:tabs>
          <w:tab w:val="left" w:pos="851"/>
        </w:tabs>
        <w:spacing w:line="360" w:lineRule="auto"/>
        <w:ind w:firstLineChars="200" w:firstLine="560"/>
        <w:rPr>
          <w:rFonts w:ascii="宋体" w:hAnsi="宋体"/>
          <w:sz w:val="28"/>
          <w:szCs w:val="28"/>
        </w:rPr>
      </w:pPr>
      <w:r w:rsidRPr="00FB3AFE">
        <w:rPr>
          <w:rFonts w:ascii="宋体" w:hAnsi="宋体" w:hint="eastAsia"/>
          <w:sz w:val="28"/>
          <w:szCs w:val="28"/>
        </w:rPr>
        <w:t>评标结果汇总完成后，除下列情形外，任何人不得修改评标结果：</w:t>
      </w:r>
    </w:p>
    <w:p w14:paraId="46ECA56C" w14:textId="77777777" w:rsidR="0008285D" w:rsidRPr="00FB3AFE" w:rsidRDefault="003E70E7" w:rsidP="00006261">
      <w:pPr>
        <w:numPr>
          <w:ilvl w:val="0"/>
          <w:numId w:val="39"/>
        </w:numPr>
        <w:tabs>
          <w:tab w:val="left" w:pos="851"/>
          <w:tab w:val="left" w:pos="1276"/>
        </w:tabs>
        <w:spacing w:line="360" w:lineRule="auto"/>
        <w:ind w:left="0" w:firstLine="424"/>
        <w:rPr>
          <w:rFonts w:ascii="宋体" w:hAnsi="宋体" w:cstheme="minorBidi"/>
          <w:sz w:val="28"/>
          <w:szCs w:val="28"/>
        </w:rPr>
      </w:pPr>
      <w:r w:rsidRPr="00FB3AFE">
        <w:rPr>
          <w:rFonts w:ascii="宋体" w:hAnsi="宋体" w:cstheme="minorBidi" w:hint="eastAsia"/>
          <w:sz w:val="28"/>
          <w:szCs w:val="28"/>
        </w:rPr>
        <w:t>分值汇总计算错误的；</w:t>
      </w:r>
    </w:p>
    <w:p w14:paraId="7F930CA7" w14:textId="77777777" w:rsidR="0008285D" w:rsidRPr="00FB3AFE" w:rsidRDefault="003E70E7" w:rsidP="00006261">
      <w:pPr>
        <w:numPr>
          <w:ilvl w:val="0"/>
          <w:numId w:val="39"/>
        </w:numPr>
        <w:tabs>
          <w:tab w:val="left" w:pos="851"/>
          <w:tab w:val="left" w:pos="1276"/>
        </w:tabs>
        <w:spacing w:line="360" w:lineRule="auto"/>
        <w:ind w:left="0" w:firstLine="424"/>
        <w:rPr>
          <w:rFonts w:ascii="宋体" w:hAnsi="宋体" w:cstheme="minorBidi"/>
          <w:sz w:val="28"/>
          <w:szCs w:val="28"/>
        </w:rPr>
      </w:pPr>
      <w:r w:rsidRPr="00FB3AFE">
        <w:rPr>
          <w:rFonts w:ascii="宋体" w:hAnsi="宋体" w:cstheme="minorBidi" w:hint="eastAsia"/>
          <w:sz w:val="28"/>
          <w:szCs w:val="28"/>
        </w:rPr>
        <w:t>分项评分超出评分标准范围的；</w:t>
      </w:r>
    </w:p>
    <w:p w14:paraId="47595C80" w14:textId="77777777" w:rsidR="0008285D" w:rsidRPr="00FB3AFE" w:rsidRDefault="003E70E7" w:rsidP="00006261">
      <w:pPr>
        <w:numPr>
          <w:ilvl w:val="0"/>
          <w:numId w:val="39"/>
        </w:numPr>
        <w:tabs>
          <w:tab w:val="left" w:pos="851"/>
          <w:tab w:val="left" w:pos="1276"/>
          <w:tab w:val="left" w:pos="1560"/>
        </w:tabs>
        <w:spacing w:line="360" w:lineRule="auto"/>
        <w:ind w:left="0" w:firstLine="424"/>
        <w:rPr>
          <w:rFonts w:ascii="宋体" w:hAnsi="宋体" w:cstheme="minorBidi"/>
          <w:sz w:val="28"/>
          <w:szCs w:val="28"/>
        </w:rPr>
      </w:pPr>
      <w:r w:rsidRPr="00FB3AFE">
        <w:rPr>
          <w:rFonts w:ascii="宋体" w:hAnsi="宋体" w:cstheme="minorBidi" w:hint="eastAsia"/>
          <w:sz w:val="28"/>
          <w:szCs w:val="28"/>
        </w:rPr>
        <w:t>评标委员会成员对客观评审因素评分不一致的；</w:t>
      </w:r>
    </w:p>
    <w:p w14:paraId="4A3E81D3" w14:textId="77777777" w:rsidR="0008285D" w:rsidRPr="00FB3AFE" w:rsidRDefault="003E70E7" w:rsidP="00006261">
      <w:pPr>
        <w:numPr>
          <w:ilvl w:val="0"/>
          <w:numId w:val="39"/>
        </w:numPr>
        <w:tabs>
          <w:tab w:val="left" w:pos="851"/>
          <w:tab w:val="left" w:pos="1276"/>
        </w:tabs>
        <w:spacing w:line="360" w:lineRule="auto"/>
        <w:ind w:left="0" w:firstLine="426"/>
        <w:rPr>
          <w:rFonts w:ascii="宋体" w:hAnsi="宋体" w:cstheme="minorBidi"/>
          <w:sz w:val="28"/>
          <w:szCs w:val="28"/>
        </w:rPr>
      </w:pPr>
      <w:r w:rsidRPr="00FB3AFE">
        <w:rPr>
          <w:rFonts w:ascii="宋体" w:hAnsi="宋体" w:cstheme="minorBidi" w:hint="eastAsia"/>
          <w:sz w:val="28"/>
          <w:szCs w:val="28"/>
        </w:rPr>
        <w:t>经评标委员会认定评分畸高、畸低的。</w:t>
      </w:r>
    </w:p>
    <w:p w14:paraId="5B0767FF" w14:textId="77777777" w:rsidR="0008285D" w:rsidRPr="00FB3AFE" w:rsidRDefault="003E70E7">
      <w:pPr>
        <w:tabs>
          <w:tab w:val="left" w:pos="851"/>
        </w:tabs>
        <w:spacing w:line="360" w:lineRule="auto"/>
        <w:ind w:firstLineChars="200" w:firstLine="560"/>
        <w:rPr>
          <w:rFonts w:ascii="宋体" w:hAnsi="宋体"/>
          <w:sz w:val="28"/>
          <w:szCs w:val="28"/>
        </w:rPr>
      </w:pPr>
      <w:r w:rsidRPr="00FB3AFE">
        <w:rPr>
          <w:rFonts w:ascii="宋体" w:hAnsi="宋体" w:hint="eastAsia"/>
          <w:sz w:val="28"/>
          <w:szCs w:val="28"/>
        </w:rPr>
        <w:t>评标报告签署前，经复核发现存在以上情形之一的，评标委员会应当当场修改评标结果，并在评标报告中记载；评标报告签署后，采购人或者集中机构发现存在以上情形之一的，应当组织原评标委员会进行重新评审，重新评审改变评标结果的，书面报告本级财政部门。</w:t>
      </w:r>
    </w:p>
    <w:p w14:paraId="462D9480"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确定中标候选人名单</w:t>
      </w:r>
    </w:p>
    <w:p w14:paraId="5DA6DDCC" w14:textId="77777777" w:rsidR="0008285D" w:rsidRPr="00FB3AFE" w:rsidRDefault="003E70E7">
      <w:pPr>
        <w:tabs>
          <w:tab w:val="left" w:pos="851"/>
        </w:tabs>
        <w:spacing w:line="360" w:lineRule="auto"/>
        <w:ind w:firstLineChars="202" w:firstLine="566"/>
        <w:rPr>
          <w:rFonts w:ascii="Helvetica" w:hAnsi="Helvetica" w:cs="Helvetica"/>
          <w:kern w:val="0"/>
          <w:sz w:val="28"/>
          <w:szCs w:val="28"/>
        </w:rPr>
      </w:pPr>
      <w:r w:rsidRPr="00FB3AFE">
        <w:rPr>
          <w:rFonts w:ascii="宋体" w:hAnsi="宋体" w:hint="eastAsia"/>
          <w:sz w:val="28"/>
          <w:szCs w:val="28"/>
        </w:rPr>
        <w:t>按投标人综合得分从高到低进行排序，确定1至3名中标候选人。综合得分相同的，按投标报价由低到高顺序排列，得分且投标报价相同的并列。</w:t>
      </w:r>
      <w:r w:rsidRPr="00FB3AFE">
        <w:rPr>
          <w:rFonts w:ascii="Helvetica" w:hAnsi="Helvetica" w:cs="Helvetica" w:hint="eastAsia"/>
          <w:kern w:val="0"/>
          <w:sz w:val="28"/>
          <w:szCs w:val="28"/>
        </w:rPr>
        <w:t>投标文件满足招标文件全部实质性要求，且按照评审因素的量化指标评审得分最高的投标人为排名第一的中标候选人。</w:t>
      </w:r>
    </w:p>
    <w:p w14:paraId="6597B924" w14:textId="77777777" w:rsidR="0008285D" w:rsidRPr="00FB3AFE" w:rsidRDefault="003E70E7">
      <w:pPr>
        <w:tabs>
          <w:tab w:val="left" w:pos="851"/>
        </w:tabs>
        <w:spacing w:line="360" w:lineRule="auto"/>
        <w:ind w:firstLineChars="202" w:firstLine="566"/>
        <w:rPr>
          <w:rFonts w:ascii="宋体" w:hAnsi="宋体"/>
          <w:sz w:val="28"/>
          <w:szCs w:val="28"/>
        </w:rPr>
      </w:pPr>
      <w:r w:rsidRPr="00FB3AFE">
        <w:rPr>
          <w:rFonts w:ascii="宋体" w:hAnsi="宋体" w:hint="eastAsia"/>
          <w:sz w:val="28"/>
          <w:szCs w:val="28"/>
          <w:lang w:val="zh-CN"/>
        </w:rPr>
        <w:t>提供核心产品品牌相同且通过资格检查和符合性检查的不同投标</w:t>
      </w:r>
      <w:r w:rsidRPr="00FB3AFE">
        <w:rPr>
          <w:rFonts w:ascii="宋体" w:hAnsi="宋体" w:hint="eastAsia"/>
          <w:sz w:val="28"/>
          <w:szCs w:val="28"/>
          <w:lang w:val="zh-CN"/>
        </w:rPr>
        <w:lastRenderedPageBreak/>
        <w:t>人参加同一项目投标的，按一家投标人计算，评审后得分最高的投标人获得中标候选人推荐资格；评审得分相同的，报价最低的投标人获得中标候选人推荐资格；评审得分相同且报价相同的，由评标委员会采取随机抽取的方式确定一个投标人获得中标候选人推荐资格。</w:t>
      </w:r>
    </w:p>
    <w:p w14:paraId="08A698B6" w14:textId="77777777" w:rsidR="0008285D" w:rsidRPr="00FB3AFE" w:rsidRDefault="003E70E7">
      <w:pPr>
        <w:keepNext/>
        <w:keepLines/>
        <w:numPr>
          <w:ilvl w:val="2"/>
          <w:numId w:val="3"/>
        </w:numPr>
        <w:spacing w:before="240" w:line="360" w:lineRule="auto"/>
        <w:ind w:left="0" w:firstLine="0"/>
        <w:outlineLvl w:val="2"/>
        <w:rPr>
          <w:rFonts w:ascii="宋体" w:hAnsi="宋体"/>
          <w:b/>
          <w:bCs/>
          <w:sz w:val="28"/>
          <w:szCs w:val="28"/>
        </w:rPr>
      </w:pPr>
      <w:r w:rsidRPr="00FB3AFE">
        <w:rPr>
          <w:rFonts w:ascii="宋体" w:hAnsi="宋体" w:hint="eastAsia"/>
          <w:b/>
          <w:bCs/>
          <w:sz w:val="28"/>
          <w:szCs w:val="28"/>
        </w:rPr>
        <w:t>编写评标报告</w:t>
      </w:r>
    </w:p>
    <w:p w14:paraId="7A3D308A"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评标报告是评标委员会根据全体评标成员签字的原始评标记录和评标结果编写的报告，其主要内容包括：</w:t>
      </w:r>
    </w:p>
    <w:p w14:paraId="187C27B4" w14:textId="77777777" w:rsidR="0008285D" w:rsidRPr="00FB3AFE" w:rsidRDefault="003E70E7" w:rsidP="00006261">
      <w:pPr>
        <w:numPr>
          <w:ilvl w:val="0"/>
          <w:numId w:val="40"/>
        </w:numPr>
        <w:tabs>
          <w:tab w:val="left" w:pos="1155"/>
        </w:tabs>
        <w:spacing w:line="360" w:lineRule="auto"/>
        <w:ind w:left="0" w:firstLine="525"/>
        <w:rPr>
          <w:rFonts w:ascii="宋体" w:hAnsi="宋体"/>
          <w:sz w:val="28"/>
          <w:szCs w:val="28"/>
        </w:rPr>
      </w:pPr>
      <w:r w:rsidRPr="00FB3AFE">
        <w:rPr>
          <w:rFonts w:ascii="宋体" w:hAnsi="宋体" w:hint="eastAsia"/>
          <w:sz w:val="28"/>
          <w:szCs w:val="28"/>
        </w:rPr>
        <w:t>招标公告刊登的媒体名称、开标日期和地点；</w:t>
      </w:r>
    </w:p>
    <w:p w14:paraId="6E0BEABF" w14:textId="77777777" w:rsidR="0008285D" w:rsidRPr="00FB3AFE" w:rsidRDefault="003E70E7" w:rsidP="00006261">
      <w:pPr>
        <w:numPr>
          <w:ilvl w:val="0"/>
          <w:numId w:val="40"/>
        </w:numPr>
        <w:tabs>
          <w:tab w:val="left" w:pos="1155"/>
        </w:tabs>
        <w:spacing w:line="360" w:lineRule="auto"/>
        <w:ind w:left="0" w:firstLine="525"/>
        <w:rPr>
          <w:rFonts w:ascii="宋体" w:hAnsi="宋体"/>
          <w:sz w:val="28"/>
          <w:szCs w:val="28"/>
        </w:rPr>
      </w:pPr>
      <w:r w:rsidRPr="00FB3AFE">
        <w:rPr>
          <w:rFonts w:ascii="宋体" w:hAnsi="宋体" w:hint="eastAsia"/>
          <w:sz w:val="28"/>
          <w:szCs w:val="28"/>
        </w:rPr>
        <w:t>投标人名单和评标委员会成员名单；</w:t>
      </w:r>
    </w:p>
    <w:p w14:paraId="5A3990BB" w14:textId="77777777" w:rsidR="0008285D" w:rsidRPr="00FB3AFE" w:rsidRDefault="003E70E7" w:rsidP="00006261">
      <w:pPr>
        <w:numPr>
          <w:ilvl w:val="0"/>
          <w:numId w:val="40"/>
        </w:numPr>
        <w:tabs>
          <w:tab w:val="left" w:pos="1155"/>
        </w:tabs>
        <w:spacing w:line="360" w:lineRule="auto"/>
        <w:ind w:left="0" w:firstLine="525"/>
        <w:rPr>
          <w:rFonts w:ascii="宋体" w:hAnsi="宋体"/>
          <w:sz w:val="28"/>
          <w:szCs w:val="28"/>
        </w:rPr>
      </w:pPr>
      <w:r w:rsidRPr="00FB3AFE">
        <w:rPr>
          <w:rFonts w:ascii="宋体" w:hAnsi="宋体" w:hint="eastAsia"/>
          <w:sz w:val="28"/>
          <w:szCs w:val="28"/>
        </w:rPr>
        <w:t>评标方法和标准；</w:t>
      </w:r>
    </w:p>
    <w:p w14:paraId="6D722CC6" w14:textId="77777777" w:rsidR="0008285D" w:rsidRPr="00FB3AFE" w:rsidRDefault="003E70E7" w:rsidP="00006261">
      <w:pPr>
        <w:numPr>
          <w:ilvl w:val="0"/>
          <w:numId w:val="40"/>
        </w:numPr>
        <w:tabs>
          <w:tab w:val="left" w:pos="1155"/>
        </w:tabs>
        <w:spacing w:line="360" w:lineRule="auto"/>
        <w:ind w:left="0" w:firstLine="525"/>
        <w:rPr>
          <w:rFonts w:ascii="宋体" w:hAnsi="宋体"/>
          <w:sz w:val="28"/>
          <w:szCs w:val="28"/>
        </w:rPr>
      </w:pPr>
      <w:r w:rsidRPr="00FB3AFE">
        <w:rPr>
          <w:rFonts w:ascii="宋体" w:hAnsi="宋体" w:hint="eastAsia"/>
          <w:sz w:val="28"/>
          <w:szCs w:val="28"/>
        </w:rPr>
        <w:t>开标记录和评标情况及说明，包括投标无效投标人名单及原因；</w:t>
      </w:r>
    </w:p>
    <w:p w14:paraId="502C95C6" w14:textId="77777777" w:rsidR="0008285D" w:rsidRPr="00FB3AFE" w:rsidRDefault="003E70E7" w:rsidP="00006261">
      <w:pPr>
        <w:numPr>
          <w:ilvl w:val="0"/>
          <w:numId w:val="40"/>
        </w:numPr>
        <w:tabs>
          <w:tab w:val="left" w:pos="1155"/>
        </w:tabs>
        <w:spacing w:line="360" w:lineRule="auto"/>
        <w:ind w:left="0" w:firstLine="525"/>
        <w:rPr>
          <w:rFonts w:ascii="宋体" w:hAnsi="宋体"/>
          <w:sz w:val="28"/>
          <w:szCs w:val="28"/>
        </w:rPr>
      </w:pPr>
      <w:r w:rsidRPr="00FB3AFE">
        <w:rPr>
          <w:rFonts w:ascii="宋体" w:hAnsi="宋体" w:hint="eastAsia"/>
          <w:sz w:val="28"/>
          <w:szCs w:val="28"/>
        </w:rPr>
        <w:t>评标结果，确定的中标候选人名单或者经采购人委托直接确定的中标人；</w:t>
      </w:r>
    </w:p>
    <w:p w14:paraId="597AB1DB" w14:textId="77777777" w:rsidR="0008285D" w:rsidRPr="00FB3AFE" w:rsidRDefault="003E70E7" w:rsidP="00006261">
      <w:pPr>
        <w:numPr>
          <w:ilvl w:val="0"/>
          <w:numId w:val="40"/>
        </w:numPr>
        <w:tabs>
          <w:tab w:val="left" w:pos="1155"/>
        </w:tabs>
        <w:spacing w:line="360" w:lineRule="auto"/>
        <w:ind w:left="0" w:firstLine="525"/>
        <w:rPr>
          <w:rFonts w:ascii="宋体" w:hAnsi="宋体"/>
          <w:sz w:val="28"/>
          <w:szCs w:val="28"/>
        </w:rPr>
      </w:pPr>
      <w:r w:rsidRPr="00FB3AFE">
        <w:rPr>
          <w:rFonts w:ascii="宋体" w:hAnsi="宋体" w:hint="eastAsia"/>
          <w:sz w:val="28"/>
          <w:szCs w:val="28"/>
        </w:rPr>
        <w:t>其他需要说明的情况，包括评标过程中投标人根据评标委员会要求进行的澄清、说明或者补正，评标委员会成员的更换等；</w:t>
      </w:r>
    </w:p>
    <w:p w14:paraId="53061219" w14:textId="77777777" w:rsidR="0008285D" w:rsidRPr="00FB3AFE" w:rsidRDefault="003E70E7" w:rsidP="00006261">
      <w:pPr>
        <w:numPr>
          <w:ilvl w:val="0"/>
          <w:numId w:val="40"/>
        </w:numPr>
        <w:tabs>
          <w:tab w:val="left" w:pos="1155"/>
        </w:tabs>
        <w:spacing w:line="360" w:lineRule="auto"/>
        <w:ind w:left="0" w:firstLine="525"/>
        <w:rPr>
          <w:rFonts w:ascii="宋体" w:hAnsi="宋体"/>
          <w:sz w:val="28"/>
          <w:szCs w:val="28"/>
        </w:rPr>
      </w:pPr>
      <w:r w:rsidRPr="00FB3AFE">
        <w:rPr>
          <w:rFonts w:ascii="宋体" w:hAnsi="宋体" w:hint="eastAsia"/>
          <w:sz w:val="28"/>
          <w:szCs w:val="28"/>
        </w:rPr>
        <w:t>报价最高的投标人为中标候选人的，评标委员会应当对其报价的合理性予以特别说明。</w:t>
      </w:r>
    </w:p>
    <w:p w14:paraId="2AF1265F" w14:textId="77777777" w:rsidR="0008285D" w:rsidRPr="00FB3AFE" w:rsidRDefault="003E70E7">
      <w:pPr>
        <w:tabs>
          <w:tab w:val="left" w:pos="1155"/>
        </w:tabs>
        <w:spacing w:line="360" w:lineRule="auto"/>
        <w:ind w:firstLineChars="187" w:firstLine="524"/>
        <w:rPr>
          <w:rFonts w:ascii="宋体" w:hAnsi="宋体"/>
          <w:sz w:val="28"/>
          <w:szCs w:val="28"/>
        </w:rPr>
      </w:pPr>
      <w:r w:rsidRPr="00FB3AFE">
        <w:rPr>
          <w:rFonts w:ascii="宋体" w:hAnsi="宋体" w:hint="eastAsia"/>
          <w:sz w:val="28"/>
          <w:szCs w:val="28"/>
        </w:rPr>
        <w:t>评标委员会成员应当在评标报告中签字确认，对评标过程和结果有不同意见的，应当在评标报告中写明并说明理由。签字但未写明不同意见或者未说明理由的，视同无意见。拒不签字又未另行书面说明其不同意见和理由的，视同同意评标结果。</w:t>
      </w:r>
    </w:p>
    <w:p w14:paraId="0059C376"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168" w:name="_Toc97815703"/>
      <w:r w:rsidRPr="00FB3AFE">
        <w:rPr>
          <w:rFonts w:ascii="宋体" w:hAnsi="宋体" w:hint="eastAsia"/>
          <w:b/>
          <w:bCs/>
          <w:sz w:val="28"/>
          <w:szCs w:val="28"/>
        </w:rPr>
        <w:lastRenderedPageBreak/>
        <w:t>评标争议处理规则</w:t>
      </w:r>
      <w:bookmarkEnd w:id="168"/>
    </w:p>
    <w:p w14:paraId="0EAC3B25" w14:textId="77777777" w:rsidR="0008285D" w:rsidRPr="00FB3AFE" w:rsidRDefault="003E70E7">
      <w:pPr>
        <w:tabs>
          <w:tab w:val="left" w:pos="1155"/>
        </w:tabs>
        <w:spacing w:line="360" w:lineRule="auto"/>
        <w:ind w:firstLineChars="187" w:firstLine="524"/>
        <w:rPr>
          <w:rFonts w:ascii="宋体" w:hAnsi="宋体"/>
          <w:sz w:val="28"/>
          <w:szCs w:val="28"/>
        </w:rPr>
      </w:pPr>
      <w:r w:rsidRPr="00FB3AFE">
        <w:rPr>
          <w:rFonts w:ascii="宋体" w:hAnsi="宋体" w:hint="eastAsia"/>
          <w:sz w:val="28"/>
          <w:szCs w:val="28"/>
        </w:rPr>
        <w:t>评标委员会在评审过程中，对于符合性审查、对投标人文件做无效投标处理及其他需要共同认定的事项存在争议的，应当以少数服从多数的原则做出结论，但不得违背法律法规和招标文件规定。</w:t>
      </w:r>
      <w:r w:rsidRPr="00FB3AFE">
        <w:rPr>
          <w:rFonts w:cs="Arial" w:hint="eastAsia"/>
          <w:sz w:val="28"/>
          <w:szCs w:val="28"/>
        </w:rPr>
        <w:t>持不同意见的评标委员会成员应当在评标报告上签署不同意见及理由，否则视为同意评标报告。</w:t>
      </w:r>
      <w:r w:rsidRPr="00FB3AFE">
        <w:rPr>
          <w:rFonts w:ascii="宋体" w:hAnsi="宋体" w:hint="eastAsia"/>
          <w:sz w:val="28"/>
          <w:szCs w:val="28"/>
        </w:rPr>
        <w:t>持不同意见的评标委员会成员认为认定过程和结果不符合法律法规或者招标文件规定的，应当及时向采购人或</w:t>
      </w:r>
      <w:r w:rsidRPr="00FB3AFE">
        <w:rPr>
          <w:rFonts w:cs="Arial" w:hint="eastAsia"/>
          <w:sz w:val="28"/>
          <w:szCs w:val="28"/>
        </w:rPr>
        <w:t>市公资交易中心</w:t>
      </w:r>
      <w:r w:rsidRPr="00FB3AFE">
        <w:rPr>
          <w:rFonts w:ascii="宋体" w:hAnsi="宋体" w:hint="eastAsia"/>
          <w:sz w:val="28"/>
          <w:szCs w:val="28"/>
        </w:rPr>
        <w:t>书面反映。采购人或</w:t>
      </w:r>
      <w:r w:rsidRPr="00FB3AFE">
        <w:rPr>
          <w:rFonts w:cs="Arial" w:hint="eastAsia"/>
          <w:sz w:val="28"/>
          <w:szCs w:val="28"/>
        </w:rPr>
        <w:t>市公资交易中心</w:t>
      </w:r>
      <w:r w:rsidRPr="00FB3AFE">
        <w:rPr>
          <w:rFonts w:ascii="宋体" w:hAnsi="宋体" w:hint="eastAsia"/>
          <w:sz w:val="28"/>
          <w:szCs w:val="28"/>
        </w:rPr>
        <w:t>收到书面反映后，应当书面报告采购项目同级财政部门依法处理。</w:t>
      </w:r>
    </w:p>
    <w:p w14:paraId="0065B38B"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169" w:name="_Toc97815704"/>
      <w:r w:rsidRPr="00FB3AFE">
        <w:rPr>
          <w:rFonts w:ascii="宋体" w:hAnsi="宋体" w:hint="eastAsia"/>
          <w:b/>
          <w:bCs/>
          <w:sz w:val="28"/>
          <w:szCs w:val="28"/>
        </w:rPr>
        <w:t>评标细则及标准</w:t>
      </w:r>
      <w:bookmarkEnd w:id="169"/>
    </w:p>
    <w:p w14:paraId="58A586B6" w14:textId="77777777" w:rsidR="0008285D" w:rsidRPr="00FB3AFE" w:rsidRDefault="003E70E7" w:rsidP="00006261">
      <w:pPr>
        <w:numPr>
          <w:ilvl w:val="0"/>
          <w:numId w:val="41"/>
        </w:numPr>
        <w:tabs>
          <w:tab w:val="left" w:pos="1155"/>
        </w:tabs>
        <w:spacing w:after="200" w:line="360" w:lineRule="auto"/>
        <w:ind w:left="0" w:firstLine="567"/>
        <w:rPr>
          <w:rFonts w:ascii="宋体" w:hAnsi="宋体"/>
          <w:sz w:val="28"/>
          <w:szCs w:val="28"/>
        </w:rPr>
      </w:pPr>
      <w:r w:rsidRPr="00FB3AFE">
        <w:rPr>
          <w:rFonts w:ascii="宋体" w:hAnsi="宋体" w:hint="eastAsia"/>
          <w:sz w:val="28"/>
          <w:szCs w:val="28"/>
        </w:rPr>
        <w:t>评标委员会只对通过初审的投标文件，根据招标文件的要求采用相同的评标程序、评分办法及标准进行评价和比较。</w:t>
      </w:r>
    </w:p>
    <w:p w14:paraId="612DCE63" w14:textId="77777777" w:rsidR="0008285D" w:rsidRPr="00FB3AFE" w:rsidRDefault="003E70E7" w:rsidP="00006261">
      <w:pPr>
        <w:numPr>
          <w:ilvl w:val="0"/>
          <w:numId w:val="41"/>
        </w:numPr>
        <w:tabs>
          <w:tab w:val="left" w:pos="1155"/>
        </w:tabs>
        <w:spacing w:after="200" w:line="360" w:lineRule="auto"/>
        <w:ind w:left="0" w:firstLine="567"/>
        <w:rPr>
          <w:rFonts w:ascii="宋体" w:hAnsi="宋体"/>
          <w:sz w:val="28"/>
          <w:szCs w:val="28"/>
        </w:rPr>
      </w:pPr>
      <w:r w:rsidRPr="00FB3AFE">
        <w:rPr>
          <w:rFonts w:ascii="宋体" w:hAnsi="宋体" w:hint="eastAsia"/>
          <w:sz w:val="28"/>
          <w:szCs w:val="28"/>
        </w:rPr>
        <w:t>本次综合评分的因素是：价格、服务、商务等。</w:t>
      </w:r>
    </w:p>
    <w:p w14:paraId="35539757" w14:textId="77777777" w:rsidR="0008285D" w:rsidRPr="00FB3AFE" w:rsidRDefault="003E70E7" w:rsidP="00006261">
      <w:pPr>
        <w:numPr>
          <w:ilvl w:val="0"/>
          <w:numId w:val="41"/>
        </w:numPr>
        <w:tabs>
          <w:tab w:val="left" w:pos="1155"/>
        </w:tabs>
        <w:spacing w:after="200" w:line="360" w:lineRule="auto"/>
        <w:ind w:left="0" w:firstLine="525"/>
        <w:rPr>
          <w:rFonts w:ascii="宋体" w:hAnsi="宋体"/>
          <w:sz w:val="28"/>
          <w:szCs w:val="28"/>
        </w:rPr>
      </w:pPr>
      <w:r w:rsidRPr="00FB3AFE">
        <w:rPr>
          <w:rFonts w:ascii="宋体" w:hAnsi="宋体" w:hint="eastAsia"/>
          <w:sz w:val="28"/>
          <w:szCs w:val="28"/>
        </w:rPr>
        <w:t>评标委员会成员应依据招标文件规定的评分标准和方法独立打分。</w:t>
      </w:r>
    </w:p>
    <w:p w14:paraId="62E1A33E"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评分办法</w:t>
      </w:r>
    </w:p>
    <w:p w14:paraId="05407C09" w14:textId="77777777" w:rsidR="0008285D" w:rsidRPr="00FB3AFE" w:rsidRDefault="003E70E7">
      <w:pPr>
        <w:spacing w:line="360" w:lineRule="auto"/>
        <w:ind w:firstLineChars="225" w:firstLine="630"/>
        <w:rPr>
          <w:rFonts w:ascii="宋体" w:hAnsi="宋体"/>
          <w:sz w:val="28"/>
          <w:szCs w:val="28"/>
        </w:rPr>
      </w:pPr>
      <w:r w:rsidRPr="00FB3AFE">
        <w:rPr>
          <w:rFonts w:ascii="宋体" w:hAnsi="宋体" w:hint="eastAsia"/>
          <w:sz w:val="28"/>
          <w:szCs w:val="28"/>
        </w:rPr>
        <w:t xml:space="preserve">本次评标采用综合评分法，由评标委员会各成员独立对通过初审（资格检查和符合性检查）的投标人的投标文件进行评审和打分，    </w:t>
      </w:r>
    </w:p>
    <w:p w14:paraId="15E31813" w14:textId="77777777" w:rsidR="0008285D" w:rsidRPr="00FB3AFE" w:rsidRDefault="003E70E7">
      <w:pPr>
        <w:spacing w:line="360" w:lineRule="auto"/>
        <w:ind w:firstLineChars="225" w:firstLine="630"/>
        <w:rPr>
          <w:rFonts w:ascii="宋体" w:hAnsi="宋体"/>
          <w:sz w:val="28"/>
          <w:szCs w:val="28"/>
        </w:rPr>
      </w:pPr>
      <w:r w:rsidRPr="00FB3AFE">
        <w:rPr>
          <w:rFonts w:ascii="宋体" w:hAnsi="宋体" w:hint="eastAsia"/>
          <w:sz w:val="28"/>
          <w:szCs w:val="28"/>
        </w:rPr>
        <w:t>评标得分＝（A</w:t>
      </w:r>
      <w:r w:rsidRPr="00FB3AFE">
        <w:rPr>
          <w:rFonts w:ascii="宋体" w:hAnsi="宋体" w:hint="eastAsia"/>
          <w:sz w:val="28"/>
          <w:szCs w:val="28"/>
          <w:vertAlign w:val="subscript"/>
        </w:rPr>
        <w:t>1</w:t>
      </w:r>
      <w:r w:rsidRPr="00FB3AFE">
        <w:rPr>
          <w:rFonts w:ascii="宋体" w:hAnsi="宋体" w:hint="eastAsia"/>
          <w:sz w:val="28"/>
          <w:szCs w:val="28"/>
        </w:rPr>
        <w:t>＋A</w:t>
      </w:r>
      <w:r w:rsidRPr="00FB3AFE">
        <w:rPr>
          <w:rFonts w:ascii="宋体" w:hAnsi="宋体" w:hint="eastAsia"/>
          <w:sz w:val="28"/>
          <w:szCs w:val="28"/>
          <w:vertAlign w:val="subscript"/>
        </w:rPr>
        <w:t>2</w:t>
      </w:r>
      <w:r w:rsidRPr="00FB3AFE">
        <w:rPr>
          <w:rFonts w:ascii="宋体" w:hAnsi="宋体" w:hint="eastAsia"/>
          <w:sz w:val="28"/>
          <w:szCs w:val="28"/>
        </w:rPr>
        <w:t>＋……＋A</w:t>
      </w:r>
      <w:r w:rsidRPr="00FB3AFE">
        <w:rPr>
          <w:rFonts w:ascii="宋体" w:hAnsi="宋体" w:hint="eastAsia"/>
          <w:sz w:val="28"/>
          <w:szCs w:val="28"/>
          <w:vertAlign w:val="subscript"/>
        </w:rPr>
        <w:t>n</w:t>
      </w:r>
      <w:r w:rsidRPr="00FB3AFE">
        <w:rPr>
          <w:rFonts w:ascii="宋体" w:hAnsi="宋体" w:hint="eastAsia"/>
          <w:sz w:val="28"/>
          <w:szCs w:val="28"/>
        </w:rPr>
        <w:t>）/n</w:t>
      </w:r>
      <w:r w:rsidRPr="00FB3AFE">
        <w:rPr>
          <w:rFonts w:ascii="宋体" w:hAnsi="宋体" w:hint="eastAsia"/>
          <w:sz w:val="28"/>
          <w:szCs w:val="28"/>
          <w:vertAlign w:val="subscript"/>
        </w:rPr>
        <w:t>1</w:t>
      </w:r>
      <w:r w:rsidRPr="00FB3AFE">
        <w:rPr>
          <w:rFonts w:ascii="宋体" w:hAnsi="宋体" w:hint="eastAsia"/>
          <w:sz w:val="28"/>
          <w:szCs w:val="28"/>
        </w:rPr>
        <w:t>+（B</w:t>
      </w:r>
      <w:r w:rsidRPr="00FB3AFE">
        <w:rPr>
          <w:rFonts w:ascii="宋体" w:hAnsi="宋体" w:hint="eastAsia"/>
          <w:sz w:val="28"/>
          <w:szCs w:val="28"/>
          <w:vertAlign w:val="subscript"/>
        </w:rPr>
        <w:t>1</w:t>
      </w:r>
      <w:r w:rsidRPr="00FB3AFE">
        <w:rPr>
          <w:rFonts w:ascii="宋体" w:hAnsi="宋体" w:hint="eastAsia"/>
          <w:sz w:val="28"/>
          <w:szCs w:val="28"/>
        </w:rPr>
        <w:t>＋B</w:t>
      </w:r>
      <w:r w:rsidRPr="00FB3AFE">
        <w:rPr>
          <w:rFonts w:ascii="宋体" w:hAnsi="宋体" w:hint="eastAsia"/>
          <w:sz w:val="28"/>
          <w:szCs w:val="28"/>
          <w:vertAlign w:val="subscript"/>
        </w:rPr>
        <w:t>2</w:t>
      </w:r>
      <w:r w:rsidRPr="00FB3AFE">
        <w:rPr>
          <w:rFonts w:ascii="宋体" w:hAnsi="宋体" w:hint="eastAsia"/>
          <w:sz w:val="28"/>
          <w:szCs w:val="28"/>
        </w:rPr>
        <w:t>＋……＋B</w:t>
      </w:r>
      <w:r w:rsidRPr="00FB3AFE">
        <w:rPr>
          <w:rFonts w:ascii="宋体" w:hAnsi="宋体" w:hint="eastAsia"/>
          <w:sz w:val="28"/>
          <w:szCs w:val="28"/>
          <w:vertAlign w:val="subscript"/>
        </w:rPr>
        <w:t>n</w:t>
      </w:r>
      <w:r w:rsidRPr="00FB3AFE">
        <w:rPr>
          <w:rFonts w:ascii="宋体" w:hAnsi="宋体" w:hint="eastAsia"/>
          <w:sz w:val="28"/>
          <w:szCs w:val="28"/>
        </w:rPr>
        <w:t>）/ n</w:t>
      </w:r>
      <w:r w:rsidRPr="00FB3AFE">
        <w:rPr>
          <w:rFonts w:ascii="宋体" w:hAnsi="宋体" w:hint="eastAsia"/>
          <w:sz w:val="28"/>
          <w:szCs w:val="28"/>
          <w:vertAlign w:val="subscript"/>
        </w:rPr>
        <w:t>2</w:t>
      </w:r>
      <w:r w:rsidRPr="00FB3AFE">
        <w:rPr>
          <w:rFonts w:ascii="宋体" w:hAnsi="宋体" w:hint="eastAsia"/>
          <w:sz w:val="28"/>
          <w:szCs w:val="28"/>
        </w:rPr>
        <w:t>+（C</w:t>
      </w:r>
      <w:r w:rsidRPr="00FB3AFE">
        <w:rPr>
          <w:rFonts w:ascii="宋体" w:hAnsi="宋体" w:hint="eastAsia"/>
          <w:sz w:val="28"/>
          <w:szCs w:val="28"/>
          <w:vertAlign w:val="subscript"/>
        </w:rPr>
        <w:t>1</w:t>
      </w:r>
      <w:r w:rsidRPr="00FB3AFE">
        <w:rPr>
          <w:rFonts w:ascii="宋体" w:hAnsi="宋体" w:hint="eastAsia"/>
          <w:sz w:val="28"/>
          <w:szCs w:val="28"/>
        </w:rPr>
        <w:t>＋C</w:t>
      </w:r>
      <w:r w:rsidRPr="00FB3AFE">
        <w:rPr>
          <w:rFonts w:ascii="宋体" w:hAnsi="宋体" w:hint="eastAsia"/>
          <w:sz w:val="28"/>
          <w:szCs w:val="28"/>
          <w:vertAlign w:val="subscript"/>
        </w:rPr>
        <w:t>2</w:t>
      </w:r>
      <w:r w:rsidRPr="00FB3AFE">
        <w:rPr>
          <w:rFonts w:ascii="宋体" w:hAnsi="宋体" w:hint="eastAsia"/>
          <w:sz w:val="28"/>
          <w:szCs w:val="28"/>
        </w:rPr>
        <w:t>＋……＋C</w:t>
      </w:r>
      <w:r w:rsidRPr="00FB3AFE">
        <w:rPr>
          <w:rFonts w:ascii="宋体" w:hAnsi="宋体" w:hint="eastAsia"/>
          <w:sz w:val="28"/>
          <w:szCs w:val="28"/>
          <w:vertAlign w:val="subscript"/>
        </w:rPr>
        <w:t>n</w:t>
      </w:r>
      <w:r w:rsidRPr="00FB3AFE">
        <w:rPr>
          <w:rFonts w:ascii="宋体" w:hAnsi="宋体" w:hint="eastAsia"/>
          <w:sz w:val="28"/>
          <w:szCs w:val="28"/>
        </w:rPr>
        <w:t>）/ n</w:t>
      </w:r>
      <w:r w:rsidRPr="00FB3AFE">
        <w:rPr>
          <w:rFonts w:ascii="宋体" w:hAnsi="宋体" w:hint="eastAsia"/>
          <w:sz w:val="28"/>
          <w:szCs w:val="28"/>
          <w:vertAlign w:val="subscript"/>
        </w:rPr>
        <w:t>3</w:t>
      </w:r>
    </w:p>
    <w:p w14:paraId="441F4A39" w14:textId="77777777" w:rsidR="0008285D" w:rsidRPr="00FB3AFE" w:rsidRDefault="003E70E7">
      <w:pPr>
        <w:widowControl/>
        <w:spacing w:line="360" w:lineRule="auto"/>
        <w:ind w:firstLineChars="200" w:firstLine="560"/>
        <w:rPr>
          <w:rFonts w:ascii="宋体" w:hAnsi="宋体"/>
          <w:sz w:val="28"/>
          <w:szCs w:val="28"/>
        </w:rPr>
      </w:pPr>
      <w:r w:rsidRPr="00FB3AFE">
        <w:rPr>
          <w:rFonts w:ascii="宋体" w:hAnsi="宋体" w:hint="eastAsia"/>
          <w:sz w:val="28"/>
          <w:szCs w:val="28"/>
        </w:rPr>
        <w:t>A</w:t>
      </w:r>
      <w:r w:rsidRPr="00FB3AFE">
        <w:rPr>
          <w:rFonts w:ascii="宋体" w:hAnsi="宋体" w:hint="eastAsia"/>
          <w:sz w:val="28"/>
          <w:szCs w:val="28"/>
          <w:vertAlign w:val="subscript"/>
        </w:rPr>
        <w:t>1</w:t>
      </w:r>
      <w:r w:rsidRPr="00FB3AFE">
        <w:rPr>
          <w:rFonts w:ascii="宋体" w:hAnsi="宋体" w:hint="eastAsia"/>
          <w:sz w:val="28"/>
          <w:szCs w:val="28"/>
        </w:rPr>
        <w:t>、A</w:t>
      </w:r>
      <w:r w:rsidRPr="00FB3AFE">
        <w:rPr>
          <w:rFonts w:ascii="宋体" w:hAnsi="宋体" w:hint="eastAsia"/>
          <w:sz w:val="28"/>
          <w:szCs w:val="28"/>
          <w:vertAlign w:val="subscript"/>
        </w:rPr>
        <w:t>2</w:t>
      </w:r>
      <w:r w:rsidRPr="00FB3AFE">
        <w:rPr>
          <w:rFonts w:ascii="宋体" w:hAnsi="宋体" w:hint="eastAsia"/>
          <w:sz w:val="28"/>
          <w:szCs w:val="28"/>
        </w:rPr>
        <w:t>……A</w:t>
      </w:r>
      <w:r w:rsidRPr="00FB3AFE">
        <w:rPr>
          <w:rFonts w:ascii="宋体" w:hAnsi="宋体" w:hint="eastAsia"/>
          <w:sz w:val="28"/>
          <w:szCs w:val="28"/>
          <w:vertAlign w:val="subscript"/>
        </w:rPr>
        <w:t>n</w:t>
      </w:r>
      <w:r w:rsidRPr="00FB3AFE">
        <w:rPr>
          <w:rFonts w:ascii="宋体" w:hAnsi="宋体" w:hint="eastAsia"/>
          <w:sz w:val="28"/>
          <w:szCs w:val="28"/>
        </w:rPr>
        <w:t>分别为每个</w:t>
      </w:r>
      <w:r w:rsidRPr="00FB3AFE">
        <w:rPr>
          <w:rFonts w:ascii="宋体" w:hAnsi="宋体" w:cs="宋体" w:hint="eastAsia"/>
          <w:kern w:val="0"/>
          <w:sz w:val="28"/>
          <w:szCs w:val="28"/>
        </w:rPr>
        <w:t>经济类</w:t>
      </w:r>
      <w:r w:rsidRPr="00FB3AFE">
        <w:rPr>
          <w:rFonts w:ascii="宋体" w:hAnsi="宋体" w:hint="eastAsia"/>
          <w:sz w:val="28"/>
          <w:szCs w:val="28"/>
        </w:rPr>
        <w:t>评委的打分，n</w:t>
      </w:r>
      <w:r w:rsidRPr="00FB3AFE">
        <w:rPr>
          <w:rFonts w:ascii="宋体" w:hAnsi="宋体" w:hint="eastAsia"/>
          <w:sz w:val="28"/>
          <w:szCs w:val="28"/>
          <w:vertAlign w:val="subscript"/>
        </w:rPr>
        <w:t>1</w:t>
      </w:r>
      <w:r w:rsidRPr="00FB3AFE">
        <w:rPr>
          <w:rFonts w:ascii="宋体" w:hAnsi="宋体" w:hint="eastAsia"/>
          <w:sz w:val="28"/>
          <w:szCs w:val="28"/>
        </w:rPr>
        <w:t>为</w:t>
      </w:r>
      <w:r w:rsidRPr="00FB3AFE">
        <w:rPr>
          <w:rFonts w:ascii="宋体" w:hAnsi="宋体" w:cs="宋体" w:hint="eastAsia"/>
          <w:kern w:val="0"/>
          <w:sz w:val="28"/>
          <w:szCs w:val="28"/>
        </w:rPr>
        <w:t>经济类</w:t>
      </w:r>
      <w:r w:rsidRPr="00FB3AFE">
        <w:rPr>
          <w:rFonts w:ascii="宋体" w:hAnsi="宋体" w:hint="eastAsia"/>
          <w:sz w:val="28"/>
          <w:szCs w:val="28"/>
        </w:rPr>
        <w:t>评委人数；B</w:t>
      </w:r>
      <w:r w:rsidRPr="00FB3AFE">
        <w:rPr>
          <w:rFonts w:ascii="宋体" w:hAnsi="宋体" w:hint="eastAsia"/>
          <w:sz w:val="28"/>
          <w:szCs w:val="28"/>
          <w:vertAlign w:val="subscript"/>
        </w:rPr>
        <w:t>1</w:t>
      </w:r>
      <w:r w:rsidRPr="00FB3AFE">
        <w:rPr>
          <w:rFonts w:ascii="宋体" w:hAnsi="宋体" w:hint="eastAsia"/>
          <w:sz w:val="28"/>
          <w:szCs w:val="28"/>
        </w:rPr>
        <w:t>、B</w:t>
      </w:r>
      <w:r w:rsidRPr="00FB3AFE">
        <w:rPr>
          <w:rFonts w:ascii="宋体" w:hAnsi="宋体" w:hint="eastAsia"/>
          <w:sz w:val="28"/>
          <w:szCs w:val="28"/>
          <w:vertAlign w:val="subscript"/>
        </w:rPr>
        <w:t>2</w:t>
      </w:r>
      <w:r w:rsidRPr="00FB3AFE">
        <w:rPr>
          <w:rFonts w:ascii="宋体" w:hAnsi="宋体" w:hint="eastAsia"/>
          <w:sz w:val="28"/>
          <w:szCs w:val="28"/>
        </w:rPr>
        <w:t>＋……B</w:t>
      </w:r>
      <w:r w:rsidRPr="00FB3AFE">
        <w:rPr>
          <w:rFonts w:ascii="宋体" w:hAnsi="宋体" w:hint="eastAsia"/>
          <w:sz w:val="28"/>
          <w:szCs w:val="28"/>
          <w:vertAlign w:val="subscript"/>
        </w:rPr>
        <w:t>n</w:t>
      </w:r>
      <w:r w:rsidRPr="00FB3AFE">
        <w:rPr>
          <w:rFonts w:ascii="宋体" w:hAnsi="宋体" w:hint="eastAsia"/>
          <w:sz w:val="28"/>
          <w:szCs w:val="28"/>
        </w:rPr>
        <w:t xml:space="preserve"> 分别为每个技术类评委（含采购人代表）的打分，n</w:t>
      </w:r>
      <w:r w:rsidRPr="00FB3AFE">
        <w:rPr>
          <w:rFonts w:ascii="宋体" w:hAnsi="宋体" w:hint="eastAsia"/>
          <w:sz w:val="28"/>
          <w:szCs w:val="28"/>
          <w:vertAlign w:val="subscript"/>
        </w:rPr>
        <w:t>2</w:t>
      </w:r>
      <w:r w:rsidRPr="00FB3AFE">
        <w:rPr>
          <w:rFonts w:ascii="宋体" w:hAnsi="宋体" w:hint="eastAsia"/>
          <w:sz w:val="28"/>
          <w:szCs w:val="28"/>
        </w:rPr>
        <w:t>为</w:t>
      </w:r>
      <w:r w:rsidRPr="00FB3AFE">
        <w:rPr>
          <w:rFonts w:ascii="宋体" w:hAnsi="宋体" w:cs="宋体" w:hint="eastAsia"/>
          <w:kern w:val="0"/>
          <w:sz w:val="28"/>
          <w:szCs w:val="28"/>
        </w:rPr>
        <w:lastRenderedPageBreak/>
        <w:t>技术类</w:t>
      </w:r>
      <w:r w:rsidRPr="00FB3AFE">
        <w:rPr>
          <w:rFonts w:ascii="宋体" w:hAnsi="宋体" w:hint="eastAsia"/>
          <w:sz w:val="28"/>
          <w:szCs w:val="28"/>
        </w:rPr>
        <w:t>评委（含采购人代表）人数；C</w:t>
      </w:r>
      <w:r w:rsidRPr="00FB3AFE">
        <w:rPr>
          <w:rFonts w:ascii="宋体" w:hAnsi="宋体" w:hint="eastAsia"/>
          <w:sz w:val="28"/>
          <w:szCs w:val="28"/>
          <w:vertAlign w:val="subscript"/>
        </w:rPr>
        <w:t>1</w:t>
      </w:r>
      <w:r w:rsidRPr="00FB3AFE">
        <w:rPr>
          <w:rFonts w:ascii="宋体" w:hAnsi="宋体" w:hint="eastAsia"/>
          <w:sz w:val="28"/>
          <w:szCs w:val="28"/>
        </w:rPr>
        <w:t>、C</w:t>
      </w:r>
      <w:r w:rsidRPr="00FB3AFE">
        <w:rPr>
          <w:rFonts w:ascii="宋体" w:hAnsi="宋体" w:hint="eastAsia"/>
          <w:sz w:val="28"/>
          <w:szCs w:val="28"/>
          <w:vertAlign w:val="subscript"/>
        </w:rPr>
        <w:t>2</w:t>
      </w:r>
      <w:r w:rsidRPr="00FB3AFE">
        <w:rPr>
          <w:rFonts w:ascii="宋体" w:hAnsi="宋体" w:hint="eastAsia"/>
          <w:sz w:val="28"/>
          <w:szCs w:val="28"/>
        </w:rPr>
        <w:t>……C</w:t>
      </w:r>
      <w:r w:rsidRPr="00FB3AFE">
        <w:rPr>
          <w:rFonts w:ascii="宋体" w:hAnsi="宋体" w:hint="eastAsia"/>
          <w:sz w:val="28"/>
          <w:szCs w:val="28"/>
          <w:vertAlign w:val="subscript"/>
        </w:rPr>
        <w:t>n</w:t>
      </w:r>
      <w:r w:rsidRPr="00FB3AFE">
        <w:rPr>
          <w:rFonts w:ascii="宋体" w:hAnsi="宋体" w:hint="eastAsia"/>
          <w:sz w:val="28"/>
          <w:szCs w:val="28"/>
        </w:rPr>
        <w:t xml:space="preserve"> 分别为评审委员会每个成员的打分，n</w:t>
      </w:r>
      <w:r w:rsidRPr="00FB3AFE">
        <w:rPr>
          <w:rFonts w:ascii="宋体" w:hAnsi="宋体" w:hint="eastAsia"/>
          <w:sz w:val="28"/>
          <w:szCs w:val="28"/>
          <w:vertAlign w:val="subscript"/>
        </w:rPr>
        <w:t>3</w:t>
      </w:r>
      <w:r w:rsidRPr="00FB3AFE">
        <w:rPr>
          <w:rFonts w:ascii="宋体" w:hAnsi="宋体" w:hint="eastAsia"/>
          <w:sz w:val="28"/>
          <w:szCs w:val="28"/>
        </w:rPr>
        <w:t>为评委人数。</w:t>
      </w:r>
    </w:p>
    <w:p w14:paraId="7F6F44D2"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评分标准</w:t>
      </w:r>
    </w:p>
    <w:tbl>
      <w:tblPr>
        <w:tblW w:w="949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850"/>
        <w:gridCol w:w="6943"/>
        <w:gridCol w:w="709"/>
      </w:tblGrid>
      <w:tr w:rsidR="002F46D8" w:rsidRPr="00FB3AFE" w14:paraId="084F9DB5" w14:textId="77777777" w:rsidTr="00F9289B">
        <w:tc>
          <w:tcPr>
            <w:tcW w:w="993" w:type="dxa"/>
            <w:tcBorders>
              <w:top w:val="single" w:sz="2" w:space="0" w:color="auto"/>
              <w:left w:val="single" w:sz="2" w:space="0" w:color="auto"/>
              <w:bottom w:val="single" w:sz="2" w:space="0" w:color="auto"/>
              <w:right w:val="single" w:sz="2" w:space="0" w:color="auto"/>
            </w:tcBorders>
            <w:vAlign w:val="center"/>
          </w:tcPr>
          <w:p w14:paraId="4A4311DD" w14:textId="77777777" w:rsidR="002F46D8" w:rsidRPr="00FB3AFE" w:rsidRDefault="002F46D8" w:rsidP="00F9289B">
            <w:pPr>
              <w:widowControl/>
              <w:spacing w:line="360" w:lineRule="exact"/>
              <w:jc w:val="center"/>
              <w:rPr>
                <w:rFonts w:asciiTheme="minorEastAsia" w:hAnsiTheme="minorEastAsia"/>
                <w:b/>
                <w:kern w:val="0"/>
                <w:sz w:val="28"/>
                <w:szCs w:val="28"/>
              </w:rPr>
            </w:pPr>
            <w:r w:rsidRPr="00FB3AFE">
              <w:rPr>
                <w:rFonts w:asciiTheme="minorEastAsia" w:hAnsiTheme="minorEastAsia" w:hint="eastAsia"/>
                <w:b/>
                <w:kern w:val="0"/>
                <w:sz w:val="28"/>
                <w:szCs w:val="28"/>
              </w:rPr>
              <w:t>评委类别</w:t>
            </w:r>
          </w:p>
        </w:tc>
        <w:tc>
          <w:tcPr>
            <w:tcW w:w="850" w:type="dxa"/>
            <w:tcBorders>
              <w:top w:val="single" w:sz="2" w:space="0" w:color="auto"/>
              <w:left w:val="single" w:sz="2" w:space="0" w:color="auto"/>
              <w:bottom w:val="single" w:sz="2" w:space="0" w:color="auto"/>
              <w:right w:val="single" w:sz="2" w:space="0" w:color="auto"/>
            </w:tcBorders>
            <w:vAlign w:val="center"/>
          </w:tcPr>
          <w:p w14:paraId="0A111C70" w14:textId="77777777" w:rsidR="002F46D8" w:rsidRPr="00FB3AFE" w:rsidRDefault="002F46D8" w:rsidP="00F9289B">
            <w:pPr>
              <w:widowControl/>
              <w:spacing w:line="360" w:lineRule="exact"/>
              <w:jc w:val="center"/>
              <w:rPr>
                <w:rFonts w:asciiTheme="minorEastAsia" w:hAnsiTheme="minorEastAsia"/>
                <w:b/>
                <w:kern w:val="0"/>
                <w:sz w:val="28"/>
                <w:szCs w:val="28"/>
              </w:rPr>
            </w:pPr>
            <w:r w:rsidRPr="00FB3AFE">
              <w:rPr>
                <w:rFonts w:asciiTheme="minorEastAsia" w:hAnsiTheme="minorEastAsia" w:hint="eastAsia"/>
                <w:b/>
                <w:kern w:val="0"/>
                <w:sz w:val="28"/>
                <w:szCs w:val="28"/>
              </w:rPr>
              <w:t>评审项目</w:t>
            </w:r>
          </w:p>
        </w:tc>
        <w:tc>
          <w:tcPr>
            <w:tcW w:w="6943" w:type="dxa"/>
            <w:tcBorders>
              <w:top w:val="single" w:sz="2" w:space="0" w:color="auto"/>
              <w:left w:val="single" w:sz="2" w:space="0" w:color="auto"/>
              <w:bottom w:val="single" w:sz="2" w:space="0" w:color="auto"/>
              <w:right w:val="single" w:sz="2" w:space="0" w:color="auto"/>
            </w:tcBorders>
            <w:vAlign w:val="center"/>
          </w:tcPr>
          <w:p w14:paraId="4D7C9D4C" w14:textId="77777777" w:rsidR="002F46D8" w:rsidRPr="00FB3AFE" w:rsidRDefault="002F46D8" w:rsidP="00F9289B">
            <w:pPr>
              <w:widowControl/>
              <w:spacing w:line="360" w:lineRule="exact"/>
              <w:jc w:val="center"/>
              <w:rPr>
                <w:rFonts w:asciiTheme="minorEastAsia" w:hAnsiTheme="minorEastAsia"/>
                <w:b/>
                <w:kern w:val="0"/>
                <w:sz w:val="28"/>
                <w:szCs w:val="28"/>
              </w:rPr>
            </w:pPr>
            <w:r w:rsidRPr="00FB3AFE">
              <w:rPr>
                <w:rFonts w:asciiTheme="minorEastAsia" w:hAnsiTheme="minorEastAsia" w:hint="eastAsia"/>
                <w:b/>
                <w:kern w:val="0"/>
                <w:sz w:val="28"/>
                <w:szCs w:val="28"/>
              </w:rPr>
              <w:t>评分标准</w:t>
            </w:r>
          </w:p>
        </w:tc>
        <w:tc>
          <w:tcPr>
            <w:tcW w:w="709" w:type="dxa"/>
            <w:tcBorders>
              <w:top w:val="single" w:sz="2" w:space="0" w:color="auto"/>
              <w:left w:val="single" w:sz="2" w:space="0" w:color="auto"/>
              <w:bottom w:val="single" w:sz="2" w:space="0" w:color="auto"/>
              <w:right w:val="single" w:sz="2" w:space="0" w:color="auto"/>
            </w:tcBorders>
            <w:vAlign w:val="center"/>
          </w:tcPr>
          <w:p w14:paraId="40AB57AF" w14:textId="77777777" w:rsidR="002F46D8" w:rsidRPr="00FB3AFE" w:rsidRDefault="002F46D8" w:rsidP="00F9289B">
            <w:pPr>
              <w:widowControl/>
              <w:spacing w:line="360" w:lineRule="exact"/>
              <w:jc w:val="center"/>
              <w:rPr>
                <w:rFonts w:asciiTheme="minorEastAsia" w:hAnsiTheme="minorEastAsia"/>
                <w:b/>
                <w:kern w:val="0"/>
                <w:sz w:val="28"/>
                <w:szCs w:val="28"/>
              </w:rPr>
            </w:pPr>
            <w:r w:rsidRPr="00FB3AFE">
              <w:rPr>
                <w:rFonts w:asciiTheme="minorEastAsia" w:hAnsiTheme="minorEastAsia" w:hint="eastAsia"/>
                <w:b/>
                <w:kern w:val="0"/>
                <w:sz w:val="28"/>
                <w:szCs w:val="28"/>
              </w:rPr>
              <w:t>分值</w:t>
            </w:r>
          </w:p>
        </w:tc>
      </w:tr>
      <w:tr w:rsidR="002F46D8" w:rsidRPr="00FB3AFE" w14:paraId="78E63EFC" w14:textId="77777777" w:rsidTr="00F9289B">
        <w:tc>
          <w:tcPr>
            <w:tcW w:w="993" w:type="dxa"/>
            <w:tcBorders>
              <w:top w:val="single" w:sz="2" w:space="0" w:color="auto"/>
              <w:left w:val="single" w:sz="2" w:space="0" w:color="auto"/>
              <w:bottom w:val="single" w:sz="2" w:space="0" w:color="auto"/>
              <w:right w:val="single" w:sz="2" w:space="0" w:color="auto"/>
            </w:tcBorders>
            <w:vAlign w:val="center"/>
          </w:tcPr>
          <w:p w14:paraId="7161E704" w14:textId="77777777" w:rsidR="002F46D8" w:rsidRPr="00FB3AFE" w:rsidRDefault="002F46D8" w:rsidP="00F9289B">
            <w:pPr>
              <w:widowControl/>
              <w:spacing w:line="360" w:lineRule="exact"/>
              <w:jc w:val="center"/>
              <w:rPr>
                <w:rFonts w:asciiTheme="minorEastAsia" w:hAnsiTheme="minorEastAsia"/>
                <w:b/>
                <w:kern w:val="0"/>
                <w:szCs w:val="28"/>
              </w:rPr>
            </w:pPr>
            <w:r w:rsidRPr="00FB3AFE">
              <w:rPr>
                <w:rFonts w:asciiTheme="minorEastAsia" w:hAnsiTheme="minorEastAsia" w:hint="eastAsia"/>
                <w:b/>
                <w:kern w:val="0"/>
                <w:szCs w:val="28"/>
              </w:rPr>
              <w:t>评审委员会成员</w:t>
            </w:r>
          </w:p>
        </w:tc>
        <w:tc>
          <w:tcPr>
            <w:tcW w:w="850" w:type="dxa"/>
            <w:tcBorders>
              <w:top w:val="single" w:sz="2" w:space="0" w:color="auto"/>
              <w:left w:val="single" w:sz="2" w:space="0" w:color="auto"/>
              <w:bottom w:val="single" w:sz="2" w:space="0" w:color="auto"/>
              <w:right w:val="single" w:sz="2" w:space="0" w:color="auto"/>
            </w:tcBorders>
            <w:vAlign w:val="center"/>
          </w:tcPr>
          <w:p w14:paraId="53E8827B" w14:textId="77777777" w:rsidR="002F46D8" w:rsidRPr="00FB3AFE" w:rsidRDefault="002F46D8" w:rsidP="00F9289B">
            <w:pPr>
              <w:widowControl/>
              <w:spacing w:line="360" w:lineRule="exact"/>
              <w:jc w:val="center"/>
              <w:rPr>
                <w:rFonts w:asciiTheme="minorEastAsia" w:hAnsiTheme="minorEastAsia"/>
                <w:kern w:val="0"/>
                <w:szCs w:val="28"/>
              </w:rPr>
            </w:pPr>
            <w:r w:rsidRPr="00FB3AFE">
              <w:rPr>
                <w:rFonts w:asciiTheme="minorEastAsia" w:hAnsiTheme="minorEastAsia" w:hint="eastAsia"/>
                <w:kern w:val="0"/>
                <w:szCs w:val="28"/>
              </w:rPr>
              <w:t>投标</w:t>
            </w:r>
          </w:p>
          <w:p w14:paraId="19E2969B" w14:textId="77777777" w:rsidR="002F46D8" w:rsidRPr="00FB3AFE" w:rsidRDefault="002F46D8" w:rsidP="00F9289B">
            <w:pPr>
              <w:widowControl/>
              <w:spacing w:line="360" w:lineRule="exact"/>
              <w:jc w:val="center"/>
              <w:rPr>
                <w:rFonts w:asciiTheme="minorEastAsia" w:hAnsiTheme="minorEastAsia"/>
                <w:kern w:val="0"/>
                <w:szCs w:val="28"/>
              </w:rPr>
            </w:pPr>
            <w:r w:rsidRPr="00FB3AFE">
              <w:rPr>
                <w:rFonts w:asciiTheme="minorEastAsia" w:hAnsiTheme="minorEastAsia" w:hint="eastAsia"/>
                <w:kern w:val="0"/>
                <w:szCs w:val="28"/>
              </w:rPr>
              <w:t>报价</w:t>
            </w:r>
          </w:p>
        </w:tc>
        <w:tc>
          <w:tcPr>
            <w:tcW w:w="6943" w:type="dxa"/>
            <w:tcBorders>
              <w:top w:val="single" w:sz="2" w:space="0" w:color="auto"/>
              <w:left w:val="single" w:sz="2" w:space="0" w:color="auto"/>
              <w:bottom w:val="single" w:sz="2" w:space="0" w:color="auto"/>
              <w:right w:val="single" w:sz="2" w:space="0" w:color="auto"/>
            </w:tcBorders>
            <w:vAlign w:val="center"/>
          </w:tcPr>
          <w:p w14:paraId="24B87DB2" w14:textId="77777777" w:rsidR="002F46D8" w:rsidRPr="00FB3AFE" w:rsidRDefault="002F46D8" w:rsidP="00F9289B">
            <w:pPr>
              <w:widowControl/>
              <w:spacing w:line="360" w:lineRule="auto"/>
              <w:jc w:val="left"/>
              <w:rPr>
                <w:rFonts w:asciiTheme="minorEastAsia" w:hAnsiTheme="minorEastAsia"/>
                <w:kern w:val="0"/>
                <w:szCs w:val="24"/>
              </w:rPr>
            </w:pPr>
            <w:r w:rsidRPr="00FB3AFE">
              <w:rPr>
                <w:rFonts w:asciiTheme="minorEastAsia" w:hAnsiTheme="minorEastAsia" w:hint="eastAsia"/>
                <w:kern w:val="0"/>
                <w:szCs w:val="24"/>
              </w:rPr>
              <w:t>1. 经评标委员会评审，通过资格性和符合性审查，且投标报价最低的投标人的投标报价作为评标基准价.</w:t>
            </w:r>
          </w:p>
          <w:p w14:paraId="54BAD0C8" w14:textId="77777777" w:rsidR="002F46D8" w:rsidRPr="00FB3AFE" w:rsidRDefault="002F46D8" w:rsidP="00F9289B">
            <w:pPr>
              <w:widowControl/>
              <w:spacing w:line="360" w:lineRule="auto"/>
              <w:jc w:val="left"/>
              <w:rPr>
                <w:rFonts w:asciiTheme="minorEastAsia" w:hAnsiTheme="minorEastAsia"/>
                <w:kern w:val="0"/>
                <w:szCs w:val="24"/>
              </w:rPr>
            </w:pPr>
            <w:r w:rsidRPr="00FB3AFE">
              <w:rPr>
                <w:rFonts w:asciiTheme="minorEastAsia" w:hAnsiTheme="minorEastAsia" w:hint="eastAsia"/>
                <w:kern w:val="0"/>
                <w:szCs w:val="24"/>
              </w:rPr>
              <w:t>2.投标报价得分=(评标基准价／投标报价)×</w:t>
            </w:r>
            <w:r w:rsidRPr="00FB3AFE">
              <w:rPr>
                <w:rFonts w:asciiTheme="minorEastAsia" w:hAnsiTheme="minorEastAsia"/>
                <w:kern w:val="0"/>
                <w:szCs w:val="24"/>
              </w:rPr>
              <w:t>30</w:t>
            </w:r>
            <w:r w:rsidRPr="00FB3AFE">
              <w:rPr>
                <w:rFonts w:asciiTheme="minorEastAsia" w:hAnsiTheme="minorEastAsia" w:hint="eastAsia"/>
                <w:kern w:val="0"/>
                <w:szCs w:val="24"/>
              </w:rPr>
              <w:t>。</w:t>
            </w:r>
          </w:p>
        </w:tc>
        <w:tc>
          <w:tcPr>
            <w:tcW w:w="709" w:type="dxa"/>
            <w:tcBorders>
              <w:top w:val="single" w:sz="2" w:space="0" w:color="auto"/>
              <w:left w:val="single" w:sz="2" w:space="0" w:color="auto"/>
              <w:bottom w:val="single" w:sz="2" w:space="0" w:color="auto"/>
              <w:right w:val="single" w:sz="2" w:space="0" w:color="auto"/>
            </w:tcBorders>
            <w:vAlign w:val="center"/>
          </w:tcPr>
          <w:p w14:paraId="1DE86E90" w14:textId="77777777" w:rsidR="002F46D8" w:rsidRPr="00FB3AFE" w:rsidRDefault="002F46D8" w:rsidP="00F9289B">
            <w:pPr>
              <w:widowControl/>
              <w:spacing w:line="360" w:lineRule="exact"/>
              <w:jc w:val="center"/>
              <w:rPr>
                <w:rFonts w:asciiTheme="minorEastAsia" w:hAnsiTheme="minorEastAsia"/>
                <w:kern w:val="0"/>
                <w:szCs w:val="21"/>
              </w:rPr>
            </w:pPr>
            <w:r w:rsidRPr="00FB3AFE">
              <w:rPr>
                <w:rFonts w:asciiTheme="minorEastAsia" w:hAnsiTheme="minorEastAsia"/>
                <w:kern w:val="0"/>
                <w:szCs w:val="21"/>
              </w:rPr>
              <w:t>30</w:t>
            </w:r>
            <w:r w:rsidRPr="00FB3AFE">
              <w:rPr>
                <w:rFonts w:asciiTheme="minorEastAsia" w:hAnsiTheme="minorEastAsia" w:hint="eastAsia"/>
                <w:kern w:val="0"/>
                <w:szCs w:val="21"/>
              </w:rPr>
              <w:t>分</w:t>
            </w:r>
          </w:p>
        </w:tc>
      </w:tr>
      <w:tr w:rsidR="002F46D8" w:rsidRPr="00FB3AFE" w14:paraId="5D02E22E" w14:textId="77777777" w:rsidTr="00F9289B">
        <w:trPr>
          <w:trHeight w:val="1416"/>
        </w:trPr>
        <w:tc>
          <w:tcPr>
            <w:tcW w:w="993" w:type="dxa"/>
            <w:tcBorders>
              <w:top w:val="single" w:sz="4" w:space="0" w:color="auto"/>
              <w:left w:val="single" w:sz="4" w:space="0" w:color="auto"/>
              <w:bottom w:val="single" w:sz="4" w:space="0" w:color="auto"/>
              <w:right w:val="single" w:sz="4" w:space="0" w:color="auto"/>
            </w:tcBorders>
            <w:vAlign w:val="center"/>
          </w:tcPr>
          <w:p w14:paraId="340B3DFD" w14:textId="77777777" w:rsidR="002F46D8" w:rsidRPr="00FB3AFE" w:rsidRDefault="002F46D8" w:rsidP="00F9289B">
            <w:pPr>
              <w:widowControl/>
              <w:spacing w:line="360" w:lineRule="exact"/>
              <w:jc w:val="center"/>
              <w:rPr>
                <w:rFonts w:asciiTheme="minorEastAsia" w:hAnsiTheme="minorEastAsia"/>
                <w:b/>
                <w:kern w:val="0"/>
                <w:szCs w:val="24"/>
              </w:rPr>
            </w:pPr>
            <w:r w:rsidRPr="00FB3AFE">
              <w:rPr>
                <w:rFonts w:asciiTheme="minorEastAsia" w:hAnsiTheme="minorEastAsia" w:hint="eastAsia"/>
                <w:b/>
                <w:kern w:val="0"/>
                <w:szCs w:val="24"/>
              </w:rPr>
              <w:t>评审委员会成员</w:t>
            </w:r>
          </w:p>
        </w:tc>
        <w:tc>
          <w:tcPr>
            <w:tcW w:w="850" w:type="dxa"/>
            <w:tcBorders>
              <w:top w:val="single" w:sz="4" w:space="0" w:color="auto"/>
              <w:left w:val="single" w:sz="4" w:space="0" w:color="auto"/>
              <w:bottom w:val="single" w:sz="4" w:space="0" w:color="auto"/>
              <w:right w:val="single" w:sz="4" w:space="0" w:color="auto"/>
            </w:tcBorders>
            <w:vAlign w:val="center"/>
          </w:tcPr>
          <w:p w14:paraId="2E55D0E1" w14:textId="77777777" w:rsidR="002F46D8" w:rsidRPr="00FB3AFE" w:rsidRDefault="002F46D8" w:rsidP="00F9289B">
            <w:pPr>
              <w:widowControl/>
              <w:jc w:val="left"/>
              <w:rPr>
                <w:rFonts w:asciiTheme="minorEastAsia" w:hAnsiTheme="minorEastAsia"/>
                <w:kern w:val="0"/>
                <w:szCs w:val="24"/>
              </w:rPr>
            </w:pPr>
            <w:r w:rsidRPr="00FB3AFE">
              <w:rPr>
                <w:rFonts w:asciiTheme="minorEastAsia" w:hAnsiTheme="minorEastAsia" w:hint="eastAsia"/>
                <w:kern w:val="0"/>
                <w:szCs w:val="24"/>
              </w:rPr>
              <w:t>业绩</w:t>
            </w:r>
          </w:p>
        </w:tc>
        <w:tc>
          <w:tcPr>
            <w:tcW w:w="6943" w:type="dxa"/>
            <w:tcBorders>
              <w:top w:val="single" w:sz="4" w:space="0" w:color="auto"/>
              <w:left w:val="single" w:sz="4" w:space="0" w:color="auto"/>
              <w:bottom w:val="single" w:sz="4" w:space="0" w:color="auto"/>
              <w:right w:val="single" w:sz="4" w:space="0" w:color="auto"/>
            </w:tcBorders>
            <w:vAlign w:val="center"/>
          </w:tcPr>
          <w:p w14:paraId="2D3B0388" w14:textId="77777777" w:rsidR="002F46D8" w:rsidRPr="00FB3AFE" w:rsidRDefault="002F46D8" w:rsidP="00F9289B">
            <w:pPr>
              <w:widowControl/>
              <w:spacing w:line="360" w:lineRule="auto"/>
              <w:jc w:val="left"/>
              <w:rPr>
                <w:rFonts w:asciiTheme="minorEastAsia" w:hAnsiTheme="minorEastAsia"/>
                <w:kern w:val="0"/>
                <w:szCs w:val="24"/>
              </w:rPr>
            </w:pPr>
            <w:r w:rsidRPr="00FB3AFE">
              <w:rPr>
                <w:rFonts w:asciiTheme="minorEastAsia" w:hAnsiTheme="minorEastAsia" w:hint="eastAsia"/>
                <w:kern w:val="0"/>
                <w:szCs w:val="24"/>
              </w:rPr>
              <w:t>供应商</w:t>
            </w:r>
            <w:r w:rsidRPr="00FB3AFE">
              <w:rPr>
                <w:rFonts w:asciiTheme="minorEastAsia" w:hAnsiTheme="minorEastAsia"/>
                <w:kern w:val="0"/>
                <w:szCs w:val="24"/>
              </w:rPr>
              <w:t>2018</w:t>
            </w:r>
            <w:r w:rsidRPr="00FB3AFE">
              <w:rPr>
                <w:rFonts w:asciiTheme="minorEastAsia" w:hAnsiTheme="minorEastAsia" w:hint="eastAsia"/>
                <w:kern w:val="0"/>
                <w:szCs w:val="24"/>
              </w:rPr>
              <w:t>年</w:t>
            </w:r>
            <w:r w:rsidRPr="00FB3AFE">
              <w:rPr>
                <w:rFonts w:asciiTheme="minorEastAsia" w:hAnsiTheme="minorEastAsia"/>
                <w:kern w:val="0"/>
                <w:szCs w:val="24"/>
              </w:rPr>
              <w:t>1</w:t>
            </w:r>
            <w:r w:rsidRPr="00FB3AFE">
              <w:rPr>
                <w:rFonts w:asciiTheme="minorEastAsia" w:hAnsiTheme="minorEastAsia" w:hint="eastAsia"/>
                <w:kern w:val="0"/>
                <w:szCs w:val="24"/>
              </w:rPr>
              <w:t>月</w:t>
            </w:r>
            <w:r w:rsidRPr="00FB3AFE">
              <w:rPr>
                <w:rFonts w:asciiTheme="minorEastAsia" w:hAnsiTheme="minorEastAsia"/>
                <w:kern w:val="0"/>
                <w:szCs w:val="24"/>
              </w:rPr>
              <w:t>1</w:t>
            </w:r>
            <w:r w:rsidRPr="00FB3AFE">
              <w:rPr>
                <w:rFonts w:asciiTheme="minorEastAsia" w:hAnsiTheme="minorEastAsia" w:hint="eastAsia"/>
                <w:kern w:val="0"/>
                <w:szCs w:val="24"/>
              </w:rPr>
              <w:t>日（含</w:t>
            </w:r>
            <w:r w:rsidRPr="00FB3AFE">
              <w:rPr>
                <w:rFonts w:asciiTheme="minorEastAsia" w:hAnsiTheme="minorEastAsia"/>
                <w:kern w:val="0"/>
                <w:szCs w:val="24"/>
              </w:rPr>
              <w:t>1</w:t>
            </w:r>
            <w:r w:rsidRPr="00FB3AFE">
              <w:rPr>
                <w:rFonts w:asciiTheme="minorEastAsia" w:hAnsiTheme="minorEastAsia" w:hint="eastAsia"/>
                <w:kern w:val="0"/>
                <w:szCs w:val="24"/>
              </w:rPr>
              <w:t>日）以来，每具有</w:t>
            </w:r>
            <w:r w:rsidRPr="00FB3AFE">
              <w:rPr>
                <w:rFonts w:asciiTheme="minorEastAsia" w:hAnsiTheme="minorEastAsia"/>
                <w:kern w:val="0"/>
                <w:szCs w:val="24"/>
              </w:rPr>
              <w:t>1</w:t>
            </w:r>
            <w:r w:rsidRPr="00FB3AFE">
              <w:rPr>
                <w:rFonts w:asciiTheme="minorEastAsia" w:hAnsiTheme="minorEastAsia" w:hint="eastAsia"/>
                <w:kern w:val="0"/>
                <w:szCs w:val="24"/>
              </w:rPr>
              <w:t>个家具项目业绩的，得</w:t>
            </w:r>
            <w:r w:rsidRPr="00FB3AFE">
              <w:rPr>
                <w:rFonts w:asciiTheme="minorEastAsia" w:hAnsiTheme="minorEastAsia"/>
                <w:kern w:val="0"/>
                <w:szCs w:val="24"/>
              </w:rPr>
              <w:t>1</w:t>
            </w:r>
            <w:r w:rsidRPr="00FB3AFE">
              <w:rPr>
                <w:rFonts w:asciiTheme="minorEastAsia" w:hAnsiTheme="minorEastAsia" w:hint="eastAsia"/>
                <w:kern w:val="0"/>
                <w:szCs w:val="24"/>
              </w:rPr>
              <w:t>分，最多得</w:t>
            </w:r>
            <w:r w:rsidRPr="00FB3AFE">
              <w:rPr>
                <w:rFonts w:asciiTheme="minorEastAsia" w:hAnsiTheme="minorEastAsia"/>
                <w:kern w:val="0"/>
                <w:szCs w:val="24"/>
              </w:rPr>
              <w:t>3</w:t>
            </w:r>
            <w:r w:rsidRPr="00FB3AFE">
              <w:rPr>
                <w:rFonts w:asciiTheme="minorEastAsia" w:hAnsiTheme="minorEastAsia" w:hint="eastAsia"/>
                <w:kern w:val="0"/>
                <w:szCs w:val="24"/>
              </w:rPr>
              <w:t>分。</w:t>
            </w:r>
          </w:p>
          <w:p w14:paraId="4C03504C" w14:textId="77777777" w:rsidR="002F46D8" w:rsidRPr="00FB3AFE" w:rsidRDefault="002F46D8" w:rsidP="00F9289B">
            <w:pPr>
              <w:widowControl/>
              <w:spacing w:line="360" w:lineRule="auto"/>
              <w:jc w:val="left"/>
              <w:rPr>
                <w:rFonts w:asciiTheme="minorEastAsia" w:hAnsiTheme="minorEastAsia"/>
                <w:b/>
                <w:kern w:val="0"/>
                <w:szCs w:val="24"/>
              </w:rPr>
            </w:pPr>
            <w:r w:rsidRPr="00FB3AFE">
              <w:rPr>
                <w:rFonts w:asciiTheme="minorEastAsia" w:hAnsiTheme="minorEastAsia" w:hint="eastAsia"/>
                <w:b/>
                <w:kern w:val="0"/>
                <w:szCs w:val="24"/>
              </w:rPr>
              <w:t>(说明：1、提供合同复印件及合同资金支付凭证（如为分期付款的，至少提供一次支付凭证）；</w:t>
            </w:r>
            <w:r w:rsidRPr="00FB3AFE">
              <w:rPr>
                <w:rFonts w:asciiTheme="minorEastAsia" w:hAnsiTheme="minorEastAsia"/>
                <w:b/>
                <w:kern w:val="0"/>
                <w:szCs w:val="24"/>
              </w:rPr>
              <w:t>2</w:t>
            </w:r>
            <w:r w:rsidRPr="00FB3AFE">
              <w:rPr>
                <w:rFonts w:asciiTheme="minorEastAsia" w:hAnsiTheme="minorEastAsia" w:hint="eastAsia"/>
                <w:b/>
                <w:kern w:val="0"/>
                <w:szCs w:val="24"/>
              </w:rPr>
              <w:t>、同一业主的多个合同，按一个业绩计算；3、以合同签订时间为准。)</w:t>
            </w:r>
          </w:p>
        </w:tc>
        <w:tc>
          <w:tcPr>
            <w:tcW w:w="709" w:type="dxa"/>
            <w:tcBorders>
              <w:top w:val="single" w:sz="4" w:space="0" w:color="auto"/>
              <w:left w:val="single" w:sz="4" w:space="0" w:color="auto"/>
              <w:bottom w:val="single" w:sz="4" w:space="0" w:color="auto"/>
              <w:right w:val="single" w:sz="4" w:space="0" w:color="auto"/>
            </w:tcBorders>
            <w:vAlign w:val="center"/>
          </w:tcPr>
          <w:p w14:paraId="362C4FEC" w14:textId="77777777" w:rsidR="002F46D8" w:rsidRPr="00FB3AFE" w:rsidRDefault="002F46D8" w:rsidP="00F9289B">
            <w:pPr>
              <w:widowControl/>
              <w:spacing w:line="360" w:lineRule="exact"/>
              <w:jc w:val="center"/>
              <w:rPr>
                <w:rFonts w:asciiTheme="minorEastAsia" w:hAnsiTheme="minorEastAsia"/>
                <w:kern w:val="0"/>
                <w:szCs w:val="21"/>
              </w:rPr>
            </w:pPr>
            <w:r w:rsidRPr="00FB3AFE">
              <w:rPr>
                <w:rFonts w:asciiTheme="minorEastAsia" w:hAnsiTheme="minorEastAsia"/>
                <w:kern w:val="0"/>
                <w:szCs w:val="21"/>
              </w:rPr>
              <w:t>3</w:t>
            </w:r>
            <w:r w:rsidRPr="00FB3AFE">
              <w:rPr>
                <w:rFonts w:asciiTheme="minorEastAsia" w:hAnsiTheme="minorEastAsia" w:hint="eastAsia"/>
                <w:kern w:val="0"/>
                <w:szCs w:val="21"/>
              </w:rPr>
              <w:t>分</w:t>
            </w:r>
          </w:p>
        </w:tc>
      </w:tr>
      <w:tr w:rsidR="002F46D8" w:rsidRPr="00FB3AFE" w14:paraId="48FE4F4D" w14:textId="77777777" w:rsidTr="00F9289B">
        <w:trPr>
          <w:trHeight w:val="1416"/>
        </w:trPr>
        <w:tc>
          <w:tcPr>
            <w:tcW w:w="993" w:type="dxa"/>
            <w:tcBorders>
              <w:top w:val="single" w:sz="4" w:space="0" w:color="auto"/>
              <w:left w:val="single" w:sz="4" w:space="0" w:color="auto"/>
              <w:bottom w:val="single" w:sz="4" w:space="0" w:color="auto"/>
              <w:right w:val="single" w:sz="4" w:space="0" w:color="auto"/>
            </w:tcBorders>
            <w:vAlign w:val="center"/>
          </w:tcPr>
          <w:p w14:paraId="52ABE98F" w14:textId="77777777" w:rsidR="002F46D8" w:rsidRPr="00FB3AFE" w:rsidRDefault="002F46D8" w:rsidP="00F9289B">
            <w:pPr>
              <w:widowControl/>
              <w:spacing w:line="360" w:lineRule="exact"/>
              <w:jc w:val="center"/>
              <w:rPr>
                <w:rFonts w:asciiTheme="minorEastAsia" w:hAnsiTheme="minorEastAsia"/>
                <w:b/>
                <w:kern w:val="0"/>
                <w:szCs w:val="24"/>
              </w:rPr>
            </w:pPr>
            <w:r w:rsidRPr="00FB3AFE">
              <w:rPr>
                <w:rFonts w:asciiTheme="minorEastAsia" w:hAnsiTheme="minorEastAsia" w:hint="eastAsia"/>
                <w:b/>
                <w:kern w:val="0"/>
                <w:szCs w:val="24"/>
              </w:rPr>
              <w:t>评审委员会成员</w:t>
            </w:r>
          </w:p>
        </w:tc>
        <w:tc>
          <w:tcPr>
            <w:tcW w:w="850" w:type="dxa"/>
            <w:tcBorders>
              <w:top w:val="single" w:sz="4" w:space="0" w:color="auto"/>
              <w:left w:val="single" w:sz="4" w:space="0" w:color="auto"/>
              <w:bottom w:val="single" w:sz="4" w:space="0" w:color="auto"/>
              <w:right w:val="single" w:sz="4" w:space="0" w:color="auto"/>
            </w:tcBorders>
            <w:vAlign w:val="center"/>
          </w:tcPr>
          <w:p w14:paraId="282BED8A" w14:textId="77777777" w:rsidR="002F46D8" w:rsidRPr="00FB3AFE" w:rsidRDefault="002F46D8" w:rsidP="00F9289B">
            <w:pPr>
              <w:widowControl/>
              <w:jc w:val="left"/>
              <w:rPr>
                <w:rFonts w:asciiTheme="minorEastAsia" w:hAnsiTheme="minorEastAsia"/>
                <w:kern w:val="0"/>
                <w:szCs w:val="24"/>
              </w:rPr>
            </w:pPr>
            <w:r w:rsidRPr="00FB3AFE">
              <w:rPr>
                <w:rFonts w:asciiTheme="minorEastAsia" w:hAnsiTheme="minorEastAsia" w:hint="eastAsia"/>
                <w:kern w:val="0"/>
                <w:szCs w:val="24"/>
              </w:rPr>
              <w:t>政策响应</w:t>
            </w:r>
          </w:p>
        </w:tc>
        <w:tc>
          <w:tcPr>
            <w:tcW w:w="6943" w:type="dxa"/>
            <w:tcBorders>
              <w:top w:val="single" w:sz="4" w:space="0" w:color="auto"/>
              <w:left w:val="single" w:sz="4" w:space="0" w:color="auto"/>
              <w:bottom w:val="single" w:sz="4" w:space="0" w:color="auto"/>
              <w:right w:val="single" w:sz="4" w:space="0" w:color="auto"/>
            </w:tcBorders>
          </w:tcPr>
          <w:p w14:paraId="384491C3" w14:textId="77777777" w:rsidR="002F46D8" w:rsidRPr="00FB3AFE" w:rsidRDefault="002F46D8" w:rsidP="00F9289B">
            <w:pPr>
              <w:widowControl/>
              <w:spacing w:line="360" w:lineRule="auto"/>
              <w:jc w:val="left"/>
              <w:rPr>
                <w:rFonts w:asciiTheme="minorEastAsia" w:hAnsiTheme="minorEastAsia"/>
                <w:kern w:val="0"/>
                <w:szCs w:val="24"/>
              </w:rPr>
            </w:pPr>
            <w:r w:rsidRPr="00FB3AFE">
              <w:rPr>
                <w:rFonts w:asciiTheme="minorEastAsia" w:hAnsiTheme="minorEastAsia" w:hint="eastAsia"/>
                <w:kern w:val="0"/>
                <w:szCs w:val="24"/>
              </w:rPr>
              <w:t>投标人投标产品中（除节能产品政府采购品目清单中的政府强制采购产品外）每有</w:t>
            </w:r>
            <w:r w:rsidRPr="00FB3AFE">
              <w:rPr>
                <w:rFonts w:asciiTheme="minorEastAsia" w:hAnsiTheme="minorEastAsia"/>
                <w:kern w:val="0"/>
                <w:szCs w:val="24"/>
              </w:rPr>
              <w:t>1</w:t>
            </w:r>
            <w:r w:rsidRPr="00FB3AFE">
              <w:rPr>
                <w:rFonts w:asciiTheme="minorEastAsia" w:hAnsiTheme="minorEastAsia" w:hint="eastAsia"/>
                <w:kern w:val="0"/>
                <w:szCs w:val="24"/>
              </w:rPr>
              <w:t>项产品具有国家确定的认证机构出具的节能产品认证证书的，得</w:t>
            </w:r>
            <w:r w:rsidRPr="00FB3AFE">
              <w:rPr>
                <w:rFonts w:asciiTheme="minorEastAsia" w:hAnsiTheme="minorEastAsia"/>
                <w:kern w:val="0"/>
                <w:szCs w:val="24"/>
              </w:rPr>
              <w:t>0.5</w:t>
            </w:r>
            <w:r w:rsidRPr="00FB3AFE">
              <w:rPr>
                <w:rFonts w:asciiTheme="minorEastAsia" w:hAnsiTheme="minorEastAsia" w:hint="eastAsia"/>
                <w:kern w:val="0"/>
                <w:szCs w:val="24"/>
              </w:rPr>
              <w:t>分；投标人投标产品中每有</w:t>
            </w:r>
            <w:r w:rsidRPr="00FB3AFE">
              <w:rPr>
                <w:rFonts w:asciiTheme="minorEastAsia" w:hAnsiTheme="minorEastAsia"/>
                <w:kern w:val="0"/>
                <w:szCs w:val="24"/>
              </w:rPr>
              <w:t>1</w:t>
            </w:r>
            <w:r w:rsidRPr="00FB3AFE">
              <w:rPr>
                <w:rFonts w:asciiTheme="minorEastAsia" w:hAnsiTheme="minorEastAsia" w:hint="eastAsia"/>
                <w:kern w:val="0"/>
                <w:szCs w:val="24"/>
              </w:rPr>
              <w:t>项产品具有国家确定的认证机构出具的环境标志产品认证证书的，得</w:t>
            </w:r>
            <w:r w:rsidRPr="00FB3AFE">
              <w:rPr>
                <w:rFonts w:asciiTheme="minorEastAsia" w:hAnsiTheme="minorEastAsia"/>
                <w:kern w:val="0"/>
                <w:szCs w:val="24"/>
              </w:rPr>
              <w:t>0.5</w:t>
            </w:r>
            <w:r w:rsidRPr="00FB3AFE">
              <w:rPr>
                <w:rFonts w:asciiTheme="minorEastAsia" w:hAnsiTheme="minorEastAsia" w:hint="eastAsia"/>
                <w:kern w:val="0"/>
                <w:szCs w:val="24"/>
              </w:rPr>
              <w:t>分。本评分项最多得</w:t>
            </w:r>
            <w:r w:rsidRPr="00FB3AFE">
              <w:rPr>
                <w:rFonts w:asciiTheme="minorEastAsia" w:hAnsiTheme="minorEastAsia"/>
                <w:kern w:val="0"/>
                <w:szCs w:val="24"/>
              </w:rPr>
              <w:t>2</w:t>
            </w:r>
            <w:r w:rsidRPr="00FB3AFE">
              <w:rPr>
                <w:rFonts w:asciiTheme="minorEastAsia" w:hAnsiTheme="minorEastAsia" w:hint="eastAsia"/>
                <w:kern w:val="0"/>
                <w:szCs w:val="24"/>
              </w:rPr>
              <w:t>分。</w:t>
            </w:r>
          </w:p>
          <w:p w14:paraId="3998BC62" w14:textId="77777777" w:rsidR="002F46D8" w:rsidRPr="00FB3AFE" w:rsidRDefault="002F46D8" w:rsidP="00F9289B">
            <w:pPr>
              <w:widowControl/>
              <w:spacing w:line="360" w:lineRule="auto"/>
              <w:jc w:val="left"/>
              <w:rPr>
                <w:rFonts w:asciiTheme="minorEastAsia" w:hAnsiTheme="minorEastAsia"/>
                <w:b/>
                <w:kern w:val="0"/>
                <w:szCs w:val="24"/>
              </w:rPr>
            </w:pPr>
            <w:r w:rsidRPr="00FB3AFE">
              <w:rPr>
                <w:rFonts w:asciiTheme="minorEastAsia" w:hAnsiTheme="minorEastAsia" w:hint="eastAsia"/>
                <w:b/>
                <w:kern w:val="0"/>
                <w:szCs w:val="24"/>
              </w:rPr>
              <w:t>（说明：提供有效的证书复印件。）</w:t>
            </w:r>
          </w:p>
        </w:tc>
        <w:tc>
          <w:tcPr>
            <w:tcW w:w="709" w:type="dxa"/>
            <w:tcBorders>
              <w:top w:val="single" w:sz="4" w:space="0" w:color="auto"/>
              <w:left w:val="single" w:sz="4" w:space="0" w:color="auto"/>
              <w:bottom w:val="single" w:sz="4" w:space="0" w:color="auto"/>
              <w:right w:val="single" w:sz="4" w:space="0" w:color="auto"/>
            </w:tcBorders>
            <w:vAlign w:val="center"/>
          </w:tcPr>
          <w:p w14:paraId="337FCD93" w14:textId="77777777" w:rsidR="002F46D8" w:rsidRPr="00FB3AFE" w:rsidRDefault="002F46D8" w:rsidP="00F9289B">
            <w:pPr>
              <w:widowControl/>
              <w:spacing w:line="360" w:lineRule="exact"/>
              <w:jc w:val="center"/>
              <w:rPr>
                <w:rFonts w:asciiTheme="minorEastAsia" w:hAnsiTheme="minorEastAsia"/>
                <w:kern w:val="0"/>
                <w:szCs w:val="21"/>
              </w:rPr>
            </w:pPr>
            <w:r w:rsidRPr="00FB3AFE">
              <w:rPr>
                <w:rFonts w:asciiTheme="minorEastAsia" w:hAnsiTheme="minorEastAsia" w:hint="eastAsia"/>
                <w:kern w:val="0"/>
                <w:szCs w:val="21"/>
              </w:rPr>
              <w:t>2分</w:t>
            </w:r>
          </w:p>
        </w:tc>
      </w:tr>
      <w:tr w:rsidR="002F46D8" w:rsidRPr="00FB3AFE" w14:paraId="6EB8C6EE" w14:textId="77777777" w:rsidTr="00F9289B">
        <w:trPr>
          <w:trHeight w:val="1416"/>
        </w:trPr>
        <w:tc>
          <w:tcPr>
            <w:tcW w:w="993" w:type="dxa"/>
            <w:tcBorders>
              <w:top w:val="single" w:sz="4" w:space="0" w:color="auto"/>
              <w:left w:val="single" w:sz="4" w:space="0" w:color="auto"/>
              <w:bottom w:val="single" w:sz="4" w:space="0" w:color="auto"/>
              <w:right w:val="single" w:sz="4" w:space="0" w:color="auto"/>
            </w:tcBorders>
            <w:vAlign w:val="center"/>
          </w:tcPr>
          <w:p w14:paraId="5F352113" w14:textId="77777777" w:rsidR="002F46D8" w:rsidRPr="00FB3AFE" w:rsidRDefault="002F46D8" w:rsidP="00F9289B">
            <w:pPr>
              <w:widowControl/>
              <w:spacing w:line="360" w:lineRule="exact"/>
              <w:jc w:val="center"/>
              <w:rPr>
                <w:rFonts w:asciiTheme="minorEastAsia" w:hAnsiTheme="minorEastAsia"/>
                <w:b/>
                <w:kern w:val="0"/>
                <w:szCs w:val="24"/>
              </w:rPr>
            </w:pPr>
            <w:r w:rsidRPr="00FB3AFE">
              <w:rPr>
                <w:rFonts w:asciiTheme="minorEastAsia" w:hAnsiTheme="minorEastAsia" w:hint="eastAsia"/>
                <w:b/>
                <w:kern w:val="0"/>
                <w:szCs w:val="24"/>
              </w:rPr>
              <w:t>技术类评审</w:t>
            </w:r>
          </w:p>
        </w:tc>
        <w:tc>
          <w:tcPr>
            <w:tcW w:w="850" w:type="dxa"/>
            <w:tcBorders>
              <w:top w:val="single" w:sz="4" w:space="0" w:color="auto"/>
              <w:left w:val="single" w:sz="4" w:space="0" w:color="auto"/>
              <w:bottom w:val="single" w:sz="4" w:space="0" w:color="auto"/>
              <w:right w:val="single" w:sz="4" w:space="0" w:color="auto"/>
            </w:tcBorders>
            <w:vAlign w:val="center"/>
          </w:tcPr>
          <w:p w14:paraId="1442C985" w14:textId="77777777" w:rsidR="002F46D8" w:rsidRPr="00FB3AFE" w:rsidRDefault="002F46D8" w:rsidP="00F9289B">
            <w:pPr>
              <w:widowControl/>
              <w:jc w:val="left"/>
              <w:rPr>
                <w:rFonts w:asciiTheme="minorEastAsia" w:hAnsiTheme="minorEastAsia"/>
                <w:kern w:val="0"/>
                <w:szCs w:val="24"/>
              </w:rPr>
            </w:pPr>
            <w:r w:rsidRPr="00FB3AFE">
              <w:rPr>
                <w:rFonts w:asciiTheme="minorEastAsia" w:hAnsiTheme="minorEastAsia" w:hint="eastAsia"/>
                <w:kern w:val="0"/>
                <w:szCs w:val="24"/>
              </w:rPr>
              <w:t>技术参数及要求</w:t>
            </w:r>
          </w:p>
        </w:tc>
        <w:tc>
          <w:tcPr>
            <w:tcW w:w="6943" w:type="dxa"/>
            <w:tcBorders>
              <w:top w:val="single" w:sz="4" w:space="0" w:color="auto"/>
              <w:left w:val="single" w:sz="4" w:space="0" w:color="auto"/>
              <w:bottom w:val="single" w:sz="4" w:space="0" w:color="auto"/>
              <w:right w:val="single" w:sz="4" w:space="0" w:color="auto"/>
            </w:tcBorders>
            <w:vAlign w:val="center"/>
          </w:tcPr>
          <w:p w14:paraId="6139B135" w14:textId="77777777" w:rsidR="002F46D8" w:rsidRPr="00FB3AFE" w:rsidRDefault="002F46D8" w:rsidP="00F9289B">
            <w:pPr>
              <w:widowControl/>
              <w:spacing w:line="360" w:lineRule="auto"/>
              <w:jc w:val="left"/>
              <w:rPr>
                <w:rFonts w:asciiTheme="minorEastAsia" w:hAnsiTheme="minorEastAsia"/>
                <w:kern w:val="0"/>
                <w:szCs w:val="24"/>
              </w:rPr>
            </w:pPr>
            <w:r w:rsidRPr="00FB3AFE">
              <w:rPr>
                <w:rFonts w:asciiTheme="minorEastAsia" w:hAnsiTheme="minorEastAsia"/>
                <w:kern w:val="0"/>
                <w:szCs w:val="24"/>
              </w:rPr>
              <w:t>1.</w:t>
            </w:r>
            <w:r w:rsidRPr="00FB3AFE">
              <w:rPr>
                <w:rFonts w:asciiTheme="minorEastAsia" w:hAnsiTheme="minorEastAsia" w:hint="eastAsia"/>
                <w:kern w:val="0"/>
                <w:szCs w:val="24"/>
              </w:rPr>
              <w:t>投标人投标产品的技术参数完全满足招标文件技术参数及要求中加</w:t>
            </w:r>
            <w:r w:rsidRPr="00FB3AFE">
              <w:rPr>
                <w:rFonts w:asciiTheme="minorEastAsia" w:hAnsiTheme="minorEastAsia"/>
                <w:kern w:val="0"/>
                <w:szCs w:val="24"/>
              </w:rPr>
              <w:t>▲</w:t>
            </w:r>
            <w:r w:rsidRPr="00FB3AFE">
              <w:rPr>
                <w:rFonts w:asciiTheme="minorEastAsia" w:hAnsiTheme="minorEastAsia" w:hint="eastAsia"/>
                <w:kern w:val="0"/>
                <w:szCs w:val="24"/>
              </w:rPr>
              <w:t>号（共11项）的技术参数及要求的，得</w:t>
            </w:r>
            <w:r w:rsidRPr="00FB3AFE">
              <w:rPr>
                <w:rFonts w:asciiTheme="minorEastAsia" w:hAnsiTheme="minorEastAsia"/>
                <w:kern w:val="0"/>
                <w:szCs w:val="24"/>
              </w:rPr>
              <w:t>11</w:t>
            </w:r>
            <w:r w:rsidRPr="00FB3AFE">
              <w:rPr>
                <w:rFonts w:asciiTheme="minorEastAsia" w:hAnsiTheme="minorEastAsia" w:hint="eastAsia"/>
                <w:kern w:val="0"/>
                <w:szCs w:val="24"/>
              </w:rPr>
              <w:t>分；投标人投标产品的技术参数不满足招标文件技术参数及要求中加</w:t>
            </w:r>
            <w:r w:rsidRPr="00FB3AFE">
              <w:rPr>
                <w:rFonts w:asciiTheme="minorEastAsia" w:hAnsiTheme="minorEastAsia"/>
                <w:kern w:val="0"/>
                <w:szCs w:val="24"/>
              </w:rPr>
              <w:t>▲</w:t>
            </w:r>
            <w:r w:rsidRPr="00FB3AFE">
              <w:rPr>
                <w:rFonts w:asciiTheme="minorEastAsia" w:hAnsiTheme="minorEastAsia" w:hint="eastAsia"/>
                <w:kern w:val="0"/>
                <w:szCs w:val="24"/>
              </w:rPr>
              <w:t>号的技术参数及要求的，</w:t>
            </w:r>
            <w:r w:rsidRPr="00FB3AFE">
              <w:rPr>
                <w:rFonts w:asciiTheme="minorEastAsia" w:hAnsiTheme="minorEastAsia"/>
                <w:kern w:val="0"/>
                <w:szCs w:val="24"/>
              </w:rPr>
              <w:t>每有1项不满足招标文件要求的，扣1分，扣完为止。</w:t>
            </w:r>
          </w:p>
          <w:p w14:paraId="7D501970" w14:textId="77777777" w:rsidR="002F46D8" w:rsidRPr="00FB3AFE" w:rsidRDefault="002F46D8" w:rsidP="00F9289B">
            <w:pPr>
              <w:widowControl/>
              <w:spacing w:line="360" w:lineRule="auto"/>
              <w:jc w:val="left"/>
              <w:rPr>
                <w:rFonts w:asciiTheme="minorEastAsia" w:hAnsiTheme="minorEastAsia"/>
                <w:b/>
                <w:kern w:val="0"/>
                <w:szCs w:val="24"/>
              </w:rPr>
            </w:pPr>
            <w:r w:rsidRPr="00FB3AFE">
              <w:rPr>
                <w:rFonts w:asciiTheme="minorEastAsia" w:hAnsiTheme="minorEastAsia" w:hint="eastAsia"/>
                <w:b/>
                <w:kern w:val="0"/>
                <w:szCs w:val="24"/>
              </w:rPr>
              <w:t>（说明：1、以阿拉伯数字标注为一项；2、提供有效检测</w:t>
            </w:r>
            <w:r w:rsidRPr="00FB3AFE">
              <w:rPr>
                <w:rFonts w:asciiTheme="minorEastAsia" w:hAnsiTheme="minorEastAsia"/>
                <w:b/>
                <w:kern w:val="0"/>
                <w:szCs w:val="24"/>
              </w:rPr>
              <w:t>报告</w:t>
            </w:r>
            <w:r w:rsidRPr="00FB3AFE">
              <w:rPr>
                <w:rFonts w:asciiTheme="minorEastAsia" w:hAnsiTheme="minorEastAsia" w:hint="eastAsia"/>
                <w:b/>
                <w:kern w:val="0"/>
                <w:szCs w:val="24"/>
              </w:rPr>
              <w:t>复印件；</w:t>
            </w:r>
            <w:r w:rsidRPr="00FB3AFE">
              <w:rPr>
                <w:rFonts w:asciiTheme="minorEastAsia" w:hAnsiTheme="minorEastAsia"/>
                <w:b/>
                <w:kern w:val="0"/>
                <w:szCs w:val="24"/>
              </w:rPr>
              <w:t>3</w:t>
            </w:r>
            <w:r w:rsidRPr="00FB3AFE">
              <w:rPr>
                <w:rFonts w:asciiTheme="minorEastAsia" w:hAnsiTheme="minorEastAsia" w:hint="eastAsia"/>
                <w:b/>
                <w:kern w:val="0"/>
                <w:szCs w:val="24"/>
              </w:rPr>
              <w:t>、检测</w:t>
            </w:r>
            <w:r w:rsidRPr="00FB3AFE">
              <w:rPr>
                <w:rFonts w:asciiTheme="minorEastAsia" w:hAnsiTheme="minorEastAsia"/>
                <w:b/>
                <w:kern w:val="0"/>
                <w:szCs w:val="24"/>
              </w:rPr>
              <w:t>报告中的产品</w:t>
            </w:r>
            <w:r w:rsidRPr="00FB3AFE">
              <w:rPr>
                <w:rFonts w:asciiTheme="minorEastAsia" w:hAnsiTheme="minorEastAsia" w:hint="eastAsia"/>
                <w:b/>
                <w:kern w:val="0"/>
                <w:szCs w:val="24"/>
              </w:rPr>
              <w:t>名称可与上述名称不一致，但须经评标委员会认定属于上述范畴方能得分。）</w:t>
            </w:r>
          </w:p>
          <w:p w14:paraId="04ECE011" w14:textId="77777777" w:rsidR="002F46D8" w:rsidRPr="00FB3AFE" w:rsidRDefault="002F46D8" w:rsidP="00F9289B">
            <w:pPr>
              <w:widowControl/>
              <w:spacing w:line="360" w:lineRule="auto"/>
              <w:jc w:val="left"/>
              <w:rPr>
                <w:rFonts w:asciiTheme="minorEastAsia" w:hAnsiTheme="minorEastAsia"/>
                <w:kern w:val="0"/>
                <w:szCs w:val="24"/>
              </w:rPr>
            </w:pPr>
            <w:r w:rsidRPr="00FB3AFE">
              <w:rPr>
                <w:rFonts w:asciiTheme="minorEastAsia" w:hAnsiTheme="minorEastAsia"/>
                <w:kern w:val="0"/>
                <w:szCs w:val="24"/>
              </w:rPr>
              <w:t>2.</w:t>
            </w:r>
            <w:r w:rsidRPr="00FB3AFE">
              <w:rPr>
                <w:rFonts w:asciiTheme="minorEastAsia" w:hAnsiTheme="minorEastAsia" w:hint="eastAsia"/>
                <w:kern w:val="0"/>
                <w:szCs w:val="24"/>
              </w:rPr>
              <w:t>投标人投标产品的技术参数完全满足招标文件技术参数及要求中未加</w:t>
            </w:r>
            <w:r w:rsidRPr="00FB3AFE">
              <w:rPr>
                <w:rFonts w:asciiTheme="minorEastAsia" w:hAnsiTheme="minorEastAsia"/>
                <w:kern w:val="0"/>
                <w:szCs w:val="24"/>
              </w:rPr>
              <w:t>▲</w:t>
            </w:r>
            <w:r w:rsidRPr="00FB3AFE">
              <w:rPr>
                <w:rFonts w:asciiTheme="minorEastAsia" w:hAnsiTheme="minorEastAsia" w:hint="eastAsia"/>
                <w:kern w:val="0"/>
                <w:szCs w:val="24"/>
              </w:rPr>
              <w:t>号（共</w:t>
            </w:r>
            <w:r w:rsidRPr="00FB3AFE">
              <w:rPr>
                <w:rFonts w:asciiTheme="minorEastAsia" w:hAnsiTheme="minorEastAsia"/>
                <w:kern w:val="0"/>
                <w:szCs w:val="24"/>
              </w:rPr>
              <w:t>64</w:t>
            </w:r>
            <w:r w:rsidRPr="00FB3AFE">
              <w:rPr>
                <w:rFonts w:asciiTheme="minorEastAsia" w:hAnsiTheme="minorEastAsia" w:hint="eastAsia"/>
                <w:kern w:val="0"/>
                <w:szCs w:val="24"/>
              </w:rPr>
              <w:t>项）的技术参数及要求的，得</w:t>
            </w:r>
            <w:r w:rsidRPr="00FB3AFE">
              <w:rPr>
                <w:rFonts w:asciiTheme="minorEastAsia" w:hAnsiTheme="minorEastAsia"/>
                <w:kern w:val="0"/>
                <w:szCs w:val="24"/>
              </w:rPr>
              <w:t>6.4</w:t>
            </w:r>
            <w:r w:rsidRPr="00FB3AFE">
              <w:rPr>
                <w:rFonts w:asciiTheme="minorEastAsia" w:hAnsiTheme="minorEastAsia" w:hint="eastAsia"/>
                <w:kern w:val="0"/>
                <w:szCs w:val="24"/>
              </w:rPr>
              <w:t>分；投标人投标产品的技术参数不满足招标文件技术参数及要求中未加</w:t>
            </w:r>
            <w:r w:rsidRPr="00FB3AFE">
              <w:rPr>
                <w:rFonts w:asciiTheme="minorEastAsia" w:hAnsiTheme="minorEastAsia"/>
                <w:kern w:val="0"/>
                <w:szCs w:val="24"/>
              </w:rPr>
              <w:t>▲</w:t>
            </w:r>
            <w:r w:rsidRPr="00FB3AFE">
              <w:rPr>
                <w:rFonts w:asciiTheme="minorEastAsia" w:hAnsiTheme="minorEastAsia" w:hint="eastAsia"/>
                <w:kern w:val="0"/>
                <w:szCs w:val="24"/>
              </w:rPr>
              <w:t>号的技术参数及要求的</w:t>
            </w:r>
            <w:r w:rsidRPr="00FB3AFE">
              <w:rPr>
                <w:rFonts w:asciiTheme="minorEastAsia" w:hAnsiTheme="minorEastAsia"/>
                <w:kern w:val="0"/>
                <w:szCs w:val="24"/>
              </w:rPr>
              <w:t>, 每有1项不满足招标文件要求的，扣0.1分，扣完为止。</w:t>
            </w:r>
          </w:p>
          <w:p w14:paraId="0E5CA1C1" w14:textId="77777777" w:rsidR="002F46D8" w:rsidRPr="00FB3AFE" w:rsidRDefault="002F46D8" w:rsidP="00F9289B">
            <w:pPr>
              <w:widowControl/>
              <w:spacing w:line="360" w:lineRule="auto"/>
              <w:jc w:val="left"/>
              <w:rPr>
                <w:rFonts w:asciiTheme="minorEastAsia" w:hAnsiTheme="minorEastAsia"/>
                <w:b/>
                <w:kern w:val="0"/>
                <w:szCs w:val="24"/>
              </w:rPr>
            </w:pPr>
            <w:r w:rsidRPr="00FB3AFE">
              <w:rPr>
                <w:rFonts w:asciiTheme="minorEastAsia" w:hAnsiTheme="minorEastAsia" w:hint="eastAsia"/>
                <w:b/>
                <w:kern w:val="0"/>
                <w:szCs w:val="24"/>
              </w:rPr>
              <w:t>（说明：以阿拉伯数字标注为一项。）</w:t>
            </w:r>
          </w:p>
        </w:tc>
        <w:tc>
          <w:tcPr>
            <w:tcW w:w="709" w:type="dxa"/>
            <w:tcBorders>
              <w:top w:val="single" w:sz="4" w:space="0" w:color="auto"/>
              <w:left w:val="single" w:sz="4" w:space="0" w:color="auto"/>
              <w:bottom w:val="single" w:sz="4" w:space="0" w:color="auto"/>
              <w:right w:val="single" w:sz="4" w:space="0" w:color="auto"/>
            </w:tcBorders>
            <w:vAlign w:val="center"/>
          </w:tcPr>
          <w:p w14:paraId="12B617B9" w14:textId="77777777" w:rsidR="002F46D8" w:rsidRPr="00FB3AFE" w:rsidRDefault="002F46D8" w:rsidP="00F9289B">
            <w:pPr>
              <w:widowControl/>
              <w:spacing w:line="360" w:lineRule="exact"/>
              <w:jc w:val="center"/>
              <w:rPr>
                <w:rFonts w:asciiTheme="minorEastAsia" w:hAnsiTheme="minorEastAsia"/>
                <w:kern w:val="0"/>
                <w:szCs w:val="21"/>
              </w:rPr>
            </w:pPr>
            <w:r w:rsidRPr="00FB3AFE">
              <w:rPr>
                <w:rFonts w:asciiTheme="minorEastAsia" w:hAnsiTheme="minorEastAsia"/>
                <w:kern w:val="0"/>
                <w:szCs w:val="21"/>
              </w:rPr>
              <w:t>17.4</w:t>
            </w:r>
            <w:r w:rsidRPr="00FB3AFE">
              <w:rPr>
                <w:rFonts w:asciiTheme="minorEastAsia" w:hAnsiTheme="minorEastAsia" w:hint="eastAsia"/>
                <w:kern w:val="0"/>
                <w:szCs w:val="21"/>
              </w:rPr>
              <w:t>分</w:t>
            </w:r>
          </w:p>
        </w:tc>
      </w:tr>
      <w:tr w:rsidR="002F46D8" w:rsidRPr="00FB3AFE" w14:paraId="6504B8F3" w14:textId="77777777" w:rsidTr="00F9289B">
        <w:trPr>
          <w:trHeight w:val="1416"/>
        </w:trPr>
        <w:tc>
          <w:tcPr>
            <w:tcW w:w="993" w:type="dxa"/>
            <w:tcBorders>
              <w:top w:val="single" w:sz="4" w:space="0" w:color="auto"/>
              <w:left w:val="single" w:sz="4" w:space="0" w:color="auto"/>
              <w:bottom w:val="single" w:sz="4" w:space="0" w:color="auto"/>
              <w:right w:val="single" w:sz="4" w:space="0" w:color="auto"/>
            </w:tcBorders>
            <w:vAlign w:val="center"/>
          </w:tcPr>
          <w:p w14:paraId="41B4978A" w14:textId="77777777" w:rsidR="002F46D8" w:rsidRPr="00FB3AFE" w:rsidRDefault="002F46D8" w:rsidP="00F9289B">
            <w:pPr>
              <w:widowControl/>
              <w:spacing w:line="360" w:lineRule="exact"/>
              <w:jc w:val="center"/>
              <w:rPr>
                <w:rFonts w:asciiTheme="minorEastAsia" w:hAnsiTheme="minorEastAsia"/>
                <w:b/>
                <w:kern w:val="0"/>
                <w:szCs w:val="24"/>
              </w:rPr>
            </w:pPr>
            <w:r w:rsidRPr="00FB3AFE">
              <w:rPr>
                <w:rFonts w:asciiTheme="minorEastAsia" w:hAnsiTheme="minorEastAsia" w:hint="eastAsia"/>
                <w:b/>
                <w:kern w:val="0"/>
                <w:szCs w:val="24"/>
              </w:rPr>
              <w:lastRenderedPageBreak/>
              <w:t>技术类评审</w:t>
            </w:r>
          </w:p>
        </w:tc>
        <w:tc>
          <w:tcPr>
            <w:tcW w:w="850" w:type="dxa"/>
            <w:tcBorders>
              <w:top w:val="single" w:sz="4" w:space="0" w:color="auto"/>
              <w:left w:val="single" w:sz="4" w:space="0" w:color="auto"/>
              <w:bottom w:val="single" w:sz="4" w:space="0" w:color="auto"/>
              <w:right w:val="single" w:sz="4" w:space="0" w:color="auto"/>
            </w:tcBorders>
            <w:vAlign w:val="center"/>
          </w:tcPr>
          <w:p w14:paraId="4826655F" w14:textId="77777777" w:rsidR="002F46D8" w:rsidRPr="00FB3AFE" w:rsidRDefault="002F46D8" w:rsidP="00F9289B">
            <w:pPr>
              <w:widowControl/>
              <w:jc w:val="left"/>
              <w:rPr>
                <w:rFonts w:asciiTheme="minorEastAsia" w:hAnsiTheme="minorEastAsia"/>
                <w:kern w:val="0"/>
                <w:szCs w:val="24"/>
              </w:rPr>
            </w:pPr>
            <w:r w:rsidRPr="00FB3AFE">
              <w:rPr>
                <w:rFonts w:asciiTheme="minorEastAsia" w:hAnsiTheme="minorEastAsia" w:hint="eastAsia"/>
                <w:kern w:val="0"/>
                <w:szCs w:val="24"/>
              </w:rPr>
              <w:t>家具深化设计方案</w:t>
            </w:r>
          </w:p>
        </w:tc>
        <w:tc>
          <w:tcPr>
            <w:tcW w:w="6943" w:type="dxa"/>
            <w:tcBorders>
              <w:top w:val="single" w:sz="4" w:space="0" w:color="auto"/>
              <w:left w:val="single" w:sz="4" w:space="0" w:color="auto"/>
              <w:bottom w:val="single" w:sz="4" w:space="0" w:color="auto"/>
              <w:right w:val="single" w:sz="4" w:space="0" w:color="auto"/>
            </w:tcBorders>
            <w:vAlign w:val="center"/>
          </w:tcPr>
          <w:p w14:paraId="040BB7FF" w14:textId="77777777" w:rsidR="002F46D8" w:rsidRPr="00FB3AFE" w:rsidRDefault="002F46D8" w:rsidP="00F9289B">
            <w:pPr>
              <w:widowControl/>
              <w:spacing w:line="360" w:lineRule="auto"/>
              <w:jc w:val="left"/>
              <w:rPr>
                <w:rFonts w:asciiTheme="minorEastAsia" w:hAnsiTheme="minorEastAsia"/>
                <w:kern w:val="0"/>
                <w:szCs w:val="24"/>
              </w:rPr>
            </w:pPr>
            <w:r w:rsidRPr="00FB3AFE">
              <w:rPr>
                <w:rFonts w:asciiTheme="minorEastAsia" w:hAnsiTheme="minorEastAsia" w:hint="eastAsia"/>
                <w:kern w:val="0"/>
                <w:szCs w:val="24"/>
              </w:rPr>
              <w:t>投标人提出家具深化</w:t>
            </w:r>
            <w:r w:rsidRPr="00FB3AFE">
              <w:rPr>
                <w:rFonts w:asciiTheme="minorEastAsia" w:hAnsiTheme="minorEastAsia"/>
                <w:kern w:val="0"/>
                <w:szCs w:val="24"/>
              </w:rPr>
              <w:t>设计</w:t>
            </w:r>
            <w:r w:rsidRPr="00FB3AFE">
              <w:rPr>
                <w:rFonts w:asciiTheme="minorEastAsia" w:hAnsiTheme="minorEastAsia" w:hint="eastAsia"/>
                <w:kern w:val="0"/>
                <w:szCs w:val="24"/>
              </w:rPr>
              <w:t>方案，</w:t>
            </w:r>
            <w:r w:rsidRPr="00FB3AFE">
              <w:rPr>
                <w:rFonts w:asciiTheme="minorEastAsia" w:hAnsiTheme="minorEastAsia"/>
                <w:kern w:val="0"/>
                <w:szCs w:val="24"/>
              </w:rPr>
              <w:t>方案</w:t>
            </w:r>
            <w:r w:rsidRPr="00FB3AFE">
              <w:rPr>
                <w:rFonts w:asciiTheme="minorEastAsia" w:hAnsiTheme="minorEastAsia" w:hint="eastAsia"/>
                <w:kern w:val="0"/>
                <w:szCs w:val="24"/>
              </w:rPr>
              <w:t>中包括</w:t>
            </w:r>
            <w:r w:rsidRPr="00FB3AFE">
              <w:rPr>
                <w:rFonts w:asciiTheme="minorEastAsia" w:hAnsiTheme="minorEastAsia"/>
                <w:kern w:val="0"/>
                <w:szCs w:val="24"/>
              </w:rPr>
              <w:t>“</w:t>
            </w:r>
            <w:r w:rsidRPr="00FB3AFE">
              <w:rPr>
                <w:rFonts w:asciiTheme="minorEastAsia" w:hAnsiTheme="minorEastAsia" w:hint="eastAsia"/>
                <w:color w:val="000000" w:themeColor="text1"/>
                <w:szCs w:val="21"/>
              </w:rPr>
              <w:t>设计效果图</w:t>
            </w:r>
            <w:r w:rsidRPr="00FB3AFE">
              <w:rPr>
                <w:rFonts w:asciiTheme="minorEastAsia" w:hAnsiTheme="minorEastAsia"/>
                <w:kern w:val="0"/>
                <w:szCs w:val="24"/>
              </w:rPr>
              <w:t>”</w:t>
            </w:r>
            <w:r w:rsidRPr="00FB3AFE">
              <w:rPr>
                <w:rFonts w:asciiTheme="minorEastAsia" w:hAnsiTheme="minorEastAsia" w:hint="eastAsia"/>
                <w:kern w:val="0"/>
                <w:szCs w:val="24"/>
              </w:rPr>
              <w:t>“</w:t>
            </w:r>
            <w:r w:rsidRPr="00FB3AFE">
              <w:rPr>
                <w:rFonts w:asciiTheme="minorEastAsia" w:hAnsiTheme="minorEastAsia" w:hint="eastAsia"/>
                <w:color w:val="000000" w:themeColor="text1"/>
                <w:szCs w:val="21"/>
              </w:rPr>
              <w:t xml:space="preserve"> 模拟的布局图</w:t>
            </w:r>
            <w:r w:rsidRPr="00FB3AFE">
              <w:rPr>
                <w:rFonts w:asciiTheme="minorEastAsia" w:hAnsiTheme="minorEastAsia" w:hint="eastAsia"/>
                <w:kern w:val="0"/>
                <w:szCs w:val="24"/>
              </w:rPr>
              <w:t>”“</w:t>
            </w:r>
            <w:r w:rsidRPr="00FB3AFE">
              <w:rPr>
                <w:rFonts w:asciiTheme="minorEastAsia" w:hAnsiTheme="minorEastAsia" w:hint="eastAsia"/>
                <w:color w:val="000000" w:themeColor="text1"/>
                <w:szCs w:val="21"/>
              </w:rPr>
              <w:t>设计说明</w:t>
            </w:r>
            <w:r w:rsidRPr="00FB3AFE">
              <w:rPr>
                <w:rFonts w:asciiTheme="minorEastAsia" w:hAnsiTheme="minorEastAsia" w:hint="eastAsia"/>
                <w:kern w:val="0"/>
                <w:szCs w:val="24"/>
              </w:rPr>
              <w:t>”“</w:t>
            </w:r>
            <w:r w:rsidRPr="00FB3AFE">
              <w:rPr>
                <w:rFonts w:asciiTheme="minorEastAsia" w:hAnsiTheme="minorEastAsia" w:hint="eastAsia"/>
                <w:color w:val="000000" w:themeColor="text1"/>
                <w:szCs w:val="21"/>
              </w:rPr>
              <w:t>设计</w:t>
            </w:r>
            <w:r w:rsidRPr="00FB3AFE">
              <w:rPr>
                <w:rFonts w:asciiTheme="minorEastAsia" w:hAnsiTheme="minorEastAsia"/>
                <w:color w:val="000000" w:themeColor="text1"/>
                <w:szCs w:val="21"/>
              </w:rPr>
              <w:t>产品的</w:t>
            </w:r>
            <w:r w:rsidRPr="00FB3AFE">
              <w:rPr>
                <w:rFonts w:asciiTheme="minorEastAsia" w:hAnsiTheme="minorEastAsia" w:hint="eastAsia"/>
                <w:color w:val="000000" w:themeColor="text1"/>
                <w:szCs w:val="21"/>
              </w:rPr>
              <w:t>外观形态</w:t>
            </w:r>
            <w:r w:rsidRPr="00FB3AFE">
              <w:rPr>
                <w:rFonts w:asciiTheme="minorEastAsia" w:hAnsiTheme="minorEastAsia" w:hint="eastAsia"/>
                <w:kern w:val="0"/>
                <w:szCs w:val="24"/>
              </w:rPr>
              <w:t>”“</w:t>
            </w:r>
            <w:r w:rsidRPr="00FB3AFE">
              <w:rPr>
                <w:rFonts w:asciiTheme="minorEastAsia" w:hAnsiTheme="minorEastAsia" w:hint="eastAsia"/>
                <w:color w:val="000000" w:themeColor="text1"/>
                <w:szCs w:val="21"/>
              </w:rPr>
              <w:t>设计</w:t>
            </w:r>
            <w:r w:rsidRPr="00FB3AFE">
              <w:rPr>
                <w:rFonts w:asciiTheme="minorEastAsia" w:hAnsiTheme="minorEastAsia"/>
                <w:color w:val="000000" w:themeColor="text1"/>
                <w:szCs w:val="21"/>
              </w:rPr>
              <w:t>产品的</w:t>
            </w:r>
            <w:r w:rsidRPr="00FB3AFE">
              <w:rPr>
                <w:rFonts w:asciiTheme="minorEastAsia" w:hAnsiTheme="minorEastAsia" w:hint="eastAsia"/>
                <w:color w:val="000000" w:themeColor="text1"/>
                <w:szCs w:val="21"/>
              </w:rPr>
              <w:t>颜色搭配</w:t>
            </w:r>
            <w:r w:rsidRPr="00FB3AFE">
              <w:rPr>
                <w:rFonts w:asciiTheme="minorEastAsia" w:hAnsiTheme="minorEastAsia" w:hint="eastAsia"/>
                <w:kern w:val="0"/>
                <w:szCs w:val="24"/>
              </w:rPr>
              <w:t>”“</w:t>
            </w:r>
            <w:r w:rsidRPr="00FB3AFE">
              <w:rPr>
                <w:rFonts w:asciiTheme="minorEastAsia" w:hAnsiTheme="minorEastAsia" w:hint="eastAsia"/>
                <w:color w:val="000000" w:themeColor="text1"/>
                <w:szCs w:val="21"/>
              </w:rPr>
              <w:t>设计</w:t>
            </w:r>
            <w:r w:rsidRPr="00FB3AFE">
              <w:rPr>
                <w:rFonts w:asciiTheme="minorEastAsia" w:hAnsiTheme="minorEastAsia"/>
                <w:color w:val="000000" w:themeColor="text1"/>
                <w:szCs w:val="21"/>
              </w:rPr>
              <w:t>产品</w:t>
            </w:r>
            <w:r w:rsidRPr="00FB3AFE">
              <w:rPr>
                <w:rFonts w:asciiTheme="minorEastAsia" w:hAnsiTheme="minorEastAsia" w:hint="eastAsia"/>
                <w:color w:val="000000" w:themeColor="text1"/>
                <w:szCs w:val="21"/>
              </w:rPr>
              <w:t>材质纹理</w:t>
            </w:r>
            <w:r w:rsidRPr="00FB3AFE">
              <w:rPr>
                <w:rFonts w:asciiTheme="minorEastAsia" w:hAnsiTheme="minorEastAsia" w:hint="eastAsia"/>
                <w:kern w:val="0"/>
                <w:szCs w:val="24"/>
              </w:rPr>
              <w:t>”6个要素，每具有</w:t>
            </w:r>
            <w:r w:rsidRPr="00FB3AFE">
              <w:rPr>
                <w:rFonts w:asciiTheme="minorEastAsia" w:hAnsiTheme="minorEastAsia"/>
                <w:kern w:val="0"/>
                <w:szCs w:val="24"/>
              </w:rPr>
              <w:t>1</w:t>
            </w:r>
            <w:r w:rsidRPr="00FB3AFE">
              <w:rPr>
                <w:rFonts w:asciiTheme="minorEastAsia" w:hAnsiTheme="minorEastAsia" w:hint="eastAsia"/>
                <w:kern w:val="0"/>
                <w:szCs w:val="24"/>
              </w:rPr>
              <w:t>个要素的，得</w:t>
            </w:r>
            <w:r w:rsidRPr="00FB3AFE">
              <w:rPr>
                <w:rFonts w:asciiTheme="minorEastAsia" w:hAnsiTheme="minorEastAsia"/>
                <w:kern w:val="0"/>
                <w:szCs w:val="24"/>
              </w:rPr>
              <w:t>5</w:t>
            </w:r>
            <w:r w:rsidRPr="00FB3AFE">
              <w:rPr>
                <w:rFonts w:asciiTheme="minorEastAsia" w:hAnsiTheme="minorEastAsia" w:hint="eastAsia"/>
                <w:kern w:val="0"/>
                <w:szCs w:val="24"/>
              </w:rPr>
              <w:t>分，最多得</w:t>
            </w:r>
            <w:r w:rsidRPr="00FB3AFE">
              <w:rPr>
                <w:rFonts w:asciiTheme="minorEastAsia" w:hAnsiTheme="minorEastAsia"/>
                <w:kern w:val="0"/>
                <w:szCs w:val="24"/>
              </w:rPr>
              <w:t>30</w:t>
            </w:r>
            <w:r w:rsidRPr="00FB3AFE">
              <w:rPr>
                <w:rFonts w:asciiTheme="minorEastAsia" w:hAnsiTheme="minorEastAsia" w:hint="eastAsia"/>
                <w:kern w:val="0"/>
                <w:szCs w:val="24"/>
              </w:rPr>
              <w:t>分。</w:t>
            </w:r>
          </w:p>
        </w:tc>
        <w:tc>
          <w:tcPr>
            <w:tcW w:w="709" w:type="dxa"/>
            <w:tcBorders>
              <w:top w:val="single" w:sz="4" w:space="0" w:color="auto"/>
              <w:left w:val="single" w:sz="4" w:space="0" w:color="auto"/>
              <w:bottom w:val="single" w:sz="4" w:space="0" w:color="auto"/>
              <w:right w:val="single" w:sz="4" w:space="0" w:color="auto"/>
            </w:tcBorders>
            <w:vAlign w:val="center"/>
          </w:tcPr>
          <w:p w14:paraId="509E53E1" w14:textId="77777777" w:rsidR="002F46D8" w:rsidRPr="00FB3AFE" w:rsidRDefault="002F46D8" w:rsidP="00F9289B">
            <w:pPr>
              <w:widowControl/>
              <w:spacing w:line="360" w:lineRule="exact"/>
              <w:jc w:val="center"/>
              <w:rPr>
                <w:rFonts w:asciiTheme="minorEastAsia" w:hAnsiTheme="minorEastAsia"/>
                <w:kern w:val="0"/>
                <w:szCs w:val="21"/>
              </w:rPr>
            </w:pPr>
            <w:r w:rsidRPr="00FB3AFE">
              <w:rPr>
                <w:rFonts w:asciiTheme="minorEastAsia" w:hAnsiTheme="minorEastAsia"/>
                <w:kern w:val="0"/>
                <w:szCs w:val="21"/>
              </w:rPr>
              <w:t>30</w:t>
            </w:r>
            <w:r w:rsidRPr="00FB3AFE">
              <w:rPr>
                <w:rFonts w:asciiTheme="minorEastAsia" w:hAnsiTheme="minorEastAsia" w:hint="eastAsia"/>
                <w:kern w:val="0"/>
                <w:szCs w:val="21"/>
              </w:rPr>
              <w:t>分</w:t>
            </w:r>
          </w:p>
        </w:tc>
      </w:tr>
      <w:tr w:rsidR="002F46D8" w:rsidRPr="00FB3AFE" w14:paraId="4E96A0C4" w14:textId="77777777" w:rsidTr="00F9289B">
        <w:trPr>
          <w:trHeight w:val="1416"/>
        </w:trPr>
        <w:tc>
          <w:tcPr>
            <w:tcW w:w="993" w:type="dxa"/>
            <w:tcBorders>
              <w:top w:val="single" w:sz="4" w:space="0" w:color="auto"/>
              <w:left w:val="single" w:sz="4" w:space="0" w:color="auto"/>
              <w:bottom w:val="single" w:sz="4" w:space="0" w:color="auto"/>
              <w:right w:val="single" w:sz="4" w:space="0" w:color="auto"/>
            </w:tcBorders>
            <w:vAlign w:val="center"/>
          </w:tcPr>
          <w:p w14:paraId="013836CC" w14:textId="77777777" w:rsidR="002F46D8" w:rsidRPr="00FB3AFE" w:rsidRDefault="002F46D8" w:rsidP="00F9289B">
            <w:pPr>
              <w:widowControl/>
              <w:spacing w:line="360" w:lineRule="exact"/>
              <w:jc w:val="center"/>
              <w:rPr>
                <w:rFonts w:asciiTheme="minorEastAsia" w:hAnsiTheme="minorEastAsia"/>
                <w:b/>
                <w:kern w:val="0"/>
                <w:szCs w:val="24"/>
              </w:rPr>
            </w:pPr>
            <w:r w:rsidRPr="00FB3AFE">
              <w:rPr>
                <w:rFonts w:asciiTheme="minorEastAsia" w:hAnsiTheme="minorEastAsia" w:hint="eastAsia"/>
                <w:b/>
                <w:kern w:val="0"/>
                <w:szCs w:val="24"/>
              </w:rPr>
              <w:t>技术类评审</w:t>
            </w:r>
          </w:p>
        </w:tc>
        <w:tc>
          <w:tcPr>
            <w:tcW w:w="850" w:type="dxa"/>
            <w:tcBorders>
              <w:top w:val="single" w:sz="4" w:space="0" w:color="auto"/>
              <w:left w:val="single" w:sz="4" w:space="0" w:color="auto"/>
              <w:bottom w:val="single" w:sz="4" w:space="0" w:color="auto"/>
              <w:right w:val="single" w:sz="4" w:space="0" w:color="auto"/>
            </w:tcBorders>
            <w:vAlign w:val="center"/>
          </w:tcPr>
          <w:p w14:paraId="649ACE87" w14:textId="77777777" w:rsidR="002F46D8" w:rsidRPr="00FB3AFE" w:rsidRDefault="002F46D8" w:rsidP="00F9289B">
            <w:pPr>
              <w:widowControl/>
              <w:jc w:val="left"/>
              <w:rPr>
                <w:rFonts w:asciiTheme="minorEastAsia" w:hAnsiTheme="minorEastAsia"/>
                <w:kern w:val="0"/>
                <w:szCs w:val="24"/>
              </w:rPr>
            </w:pPr>
            <w:r w:rsidRPr="00FB3AFE">
              <w:rPr>
                <w:rFonts w:asciiTheme="minorEastAsia" w:hAnsiTheme="minorEastAsia" w:hint="eastAsia"/>
                <w:kern w:val="0"/>
                <w:szCs w:val="24"/>
              </w:rPr>
              <w:t>售后服务</w:t>
            </w:r>
          </w:p>
        </w:tc>
        <w:tc>
          <w:tcPr>
            <w:tcW w:w="6943" w:type="dxa"/>
            <w:tcBorders>
              <w:top w:val="single" w:sz="4" w:space="0" w:color="auto"/>
              <w:left w:val="single" w:sz="4" w:space="0" w:color="auto"/>
              <w:bottom w:val="single" w:sz="4" w:space="0" w:color="auto"/>
              <w:right w:val="single" w:sz="4" w:space="0" w:color="auto"/>
            </w:tcBorders>
            <w:vAlign w:val="center"/>
          </w:tcPr>
          <w:p w14:paraId="21F20782" w14:textId="77777777" w:rsidR="002F46D8" w:rsidRPr="00FB3AFE" w:rsidRDefault="002F46D8" w:rsidP="00F9289B">
            <w:pPr>
              <w:widowControl/>
              <w:spacing w:line="360" w:lineRule="auto"/>
              <w:jc w:val="left"/>
              <w:rPr>
                <w:rFonts w:asciiTheme="minorEastAsia" w:hAnsiTheme="minorEastAsia"/>
                <w:kern w:val="0"/>
                <w:szCs w:val="24"/>
              </w:rPr>
            </w:pPr>
            <w:r w:rsidRPr="00FB3AFE">
              <w:rPr>
                <w:rFonts w:asciiTheme="minorEastAsia" w:hAnsiTheme="minorEastAsia" w:hint="eastAsia"/>
                <w:kern w:val="0"/>
                <w:szCs w:val="24"/>
              </w:rPr>
              <w:t>投标人提供项目</w:t>
            </w:r>
            <w:r w:rsidRPr="00FB3AFE">
              <w:rPr>
                <w:rFonts w:asciiTheme="minorEastAsia" w:hAnsiTheme="minorEastAsia"/>
                <w:kern w:val="0"/>
                <w:szCs w:val="24"/>
              </w:rPr>
              <w:t>实施及</w:t>
            </w:r>
            <w:r w:rsidRPr="00FB3AFE">
              <w:rPr>
                <w:rFonts w:asciiTheme="minorEastAsia" w:hAnsiTheme="minorEastAsia" w:hint="eastAsia"/>
                <w:kern w:val="0"/>
                <w:szCs w:val="24"/>
              </w:rPr>
              <w:t>售后服务方案，方案包含“</w:t>
            </w:r>
            <w:r w:rsidRPr="00FB3AFE">
              <w:rPr>
                <w:rFonts w:asciiTheme="minorEastAsia" w:hAnsiTheme="minorEastAsia" w:hint="eastAsia"/>
                <w:color w:val="000000" w:themeColor="text1"/>
                <w:szCs w:val="21"/>
              </w:rPr>
              <w:t>货物生产加工计划</w:t>
            </w:r>
            <w:r w:rsidRPr="00FB3AFE">
              <w:rPr>
                <w:rFonts w:asciiTheme="minorEastAsia" w:hAnsiTheme="minorEastAsia" w:hint="eastAsia"/>
                <w:kern w:val="0"/>
                <w:szCs w:val="24"/>
              </w:rPr>
              <w:t>”</w:t>
            </w:r>
            <w:r w:rsidRPr="00FB3AFE">
              <w:rPr>
                <w:rFonts w:asciiTheme="minorEastAsia" w:hAnsiTheme="minorEastAsia"/>
                <w:kern w:val="0"/>
                <w:szCs w:val="24"/>
              </w:rPr>
              <w:t>“</w:t>
            </w:r>
            <w:r w:rsidRPr="00FB3AFE">
              <w:rPr>
                <w:rFonts w:asciiTheme="minorEastAsia" w:hAnsiTheme="minorEastAsia" w:hint="eastAsia"/>
                <w:color w:val="000000" w:themeColor="text1"/>
                <w:szCs w:val="21"/>
              </w:rPr>
              <w:t>包装运输</w:t>
            </w:r>
            <w:r w:rsidRPr="00FB3AFE">
              <w:rPr>
                <w:rFonts w:asciiTheme="minorEastAsia" w:hAnsiTheme="minorEastAsia"/>
                <w:kern w:val="0"/>
                <w:szCs w:val="24"/>
              </w:rPr>
              <w:t>”</w:t>
            </w:r>
            <w:r w:rsidRPr="00FB3AFE">
              <w:rPr>
                <w:rFonts w:asciiTheme="minorEastAsia" w:hAnsiTheme="minorEastAsia" w:hint="eastAsia"/>
                <w:kern w:val="0"/>
                <w:szCs w:val="24"/>
              </w:rPr>
              <w:t>“</w:t>
            </w:r>
            <w:r w:rsidRPr="00FB3AFE">
              <w:rPr>
                <w:rFonts w:asciiTheme="minorEastAsia" w:hAnsiTheme="minorEastAsia" w:hint="eastAsia"/>
                <w:color w:val="000000" w:themeColor="text1"/>
                <w:szCs w:val="21"/>
              </w:rPr>
              <w:t>安装调试</w:t>
            </w:r>
            <w:r w:rsidRPr="00FB3AFE">
              <w:rPr>
                <w:rFonts w:asciiTheme="minorEastAsia" w:hAnsiTheme="minorEastAsia" w:hint="eastAsia"/>
                <w:kern w:val="0"/>
                <w:szCs w:val="24"/>
              </w:rPr>
              <w:t>”“</w:t>
            </w:r>
            <w:r w:rsidRPr="00FB3AFE">
              <w:rPr>
                <w:rFonts w:asciiTheme="minorEastAsia" w:hAnsiTheme="minorEastAsia" w:hint="eastAsia"/>
                <w:color w:val="000000" w:themeColor="text1"/>
                <w:szCs w:val="21"/>
              </w:rPr>
              <w:t>质量和工期控制</w:t>
            </w:r>
            <w:r w:rsidRPr="00FB3AFE">
              <w:rPr>
                <w:rFonts w:asciiTheme="minorEastAsia" w:hAnsiTheme="minorEastAsia" w:hint="eastAsia"/>
                <w:kern w:val="0"/>
                <w:szCs w:val="24"/>
              </w:rPr>
              <w:t>”“</w:t>
            </w:r>
            <w:r w:rsidRPr="00FB3AFE">
              <w:rPr>
                <w:rFonts w:asciiTheme="minorEastAsia" w:hAnsiTheme="minorEastAsia" w:hint="eastAsia"/>
                <w:color w:val="000000" w:themeColor="text1"/>
                <w:szCs w:val="21"/>
              </w:rPr>
              <w:t>验收和</w:t>
            </w:r>
            <w:r w:rsidRPr="00FB3AFE">
              <w:rPr>
                <w:rFonts w:asciiTheme="minorEastAsia" w:hAnsiTheme="minorEastAsia"/>
                <w:color w:val="000000" w:themeColor="text1"/>
                <w:szCs w:val="21"/>
              </w:rPr>
              <w:t>售后服务</w:t>
            </w:r>
            <w:r w:rsidRPr="00FB3AFE">
              <w:rPr>
                <w:rFonts w:asciiTheme="minorEastAsia" w:hAnsiTheme="minorEastAsia" w:hint="eastAsia"/>
                <w:kern w:val="0"/>
                <w:szCs w:val="24"/>
              </w:rPr>
              <w:t>”5个要素</w:t>
            </w:r>
            <w:r w:rsidRPr="00FB3AFE">
              <w:rPr>
                <w:rFonts w:asciiTheme="minorEastAsia" w:hAnsiTheme="minorEastAsia"/>
                <w:kern w:val="0"/>
                <w:szCs w:val="24"/>
              </w:rPr>
              <w:t>的</w:t>
            </w:r>
            <w:r w:rsidRPr="00FB3AFE">
              <w:rPr>
                <w:rFonts w:asciiTheme="minorEastAsia" w:hAnsiTheme="minorEastAsia" w:hint="eastAsia"/>
                <w:kern w:val="0"/>
                <w:szCs w:val="24"/>
              </w:rPr>
              <w:t>，</w:t>
            </w:r>
            <w:r w:rsidRPr="00FB3AFE">
              <w:rPr>
                <w:rFonts w:asciiTheme="minorEastAsia" w:hAnsiTheme="minorEastAsia" w:hint="eastAsia"/>
                <w:color w:val="000000" w:themeColor="text1"/>
                <w:szCs w:val="21"/>
              </w:rPr>
              <w:t>每具有1个</w:t>
            </w:r>
            <w:r w:rsidRPr="00FB3AFE">
              <w:rPr>
                <w:rFonts w:asciiTheme="minorEastAsia" w:hAnsiTheme="minorEastAsia"/>
                <w:color w:val="000000" w:themeColor="text1"/>
                <w:szCs w:val="21"/>
              </w:rPr>
              <w:t>要素</w:t>
            </w:r>
            <w:r w:rsidRPr="00FB3AFE">
              <w:rPr>
                <w:rFonts w:asciiTheme="minorEastAsia" w:hAnsiTheme="minorEastAsia" w:hint="eastAsia"/>
                <w:color w:val="000000" w:themeColor="text1"/>
                <w:szCs w:val="21"/>
              </w:rPr>
              <w:t>得</w:t>
            </w:r>
            <w:r w:rsidRPr="00FB3AFE">
              <w:rPr>
                <w:rFonts w:asciiTheme="minorEastAsia" w:hAnsiTheme="minorEastAsia"/>
                <w:color w:val="000000" w:themeColor="text1"/>
                <w:szCs w:val="21"/>
              </w:rPr>
              <w:t>2</w:t>
            </w:r>
            <w:r w:rsidRPr="00FB3AFE">
              <w:rPr>
                <w:rFonts w:asciiTheme="minorEastAsia" w:hAnsiTheme="minorEastAsia" w:hint="eastAsia"/>
                <w:color w:val="000000" w:themeColor="text1"/>
                <w:szCs w:val="21"/>
              </w:rPr>
              <w:t>分，最多得</w:t>
            </w:r>
            <w:r w:rsidRPr="00FB3AFE">
              <w:rPr>
                <w:rFonts w:asciiTheme="minorEastAsia" w:hAnsiTheme="minorEastAsia"/>
                <w:color w:val="000000" w:themeColor="text1"/>
                <w:szCs w:val="21"/>
              </w:rPr>
              <w:t>10</w:t>
            </w:r>
            <w:r w:rsidRPr="00FB3AFE">
              <w:rPr>
                <w:rFonts w:asciiTheme="minorEastAsia" w:hAnsiTheme="minorEastAsia" w:hint="eastAsia"/>
                <w:color w:val="000000" w:themeColor="text1"/>
                <w:szCs w:val="21"/>
              </w:rPr>
              <w:t>分</w:t>
            </w:r>
            <w:r w:rsidRPr="00FB3AFE">
              <w:rPr>
                <w:rFonts w:asciiTheme="minorEastAsia" w:hAnsiTheme="minorEastAsia" w:hint="eastAsia"/>
                <w:kern w:val="0"/>
                <w:szCs w:val="24"/>
              </w:rPr>
              <w:t>。</w:t>
            </w:r>
          </w:p>
        </w:tc>
        <w:tc>
          <w:tcPr>
            <w:tcW w:w="709" w:type="dxa"/>
            <w:tcBorders>
              <w:top w:val="single" w:sz="4" w:space="0" w:color="auto"/>
              <w:left w:val="single" w:sz="4" w:space="0" w:color="auto"/>
              <w:bottom w:val="single" w:sz="4" w:space="0" w:color="auto"/>
              <w:right w:val="single" w:sz="4" w:space="0" w:color="auto"/>
            </w:tcBorders>
            <w:vAlign w:val="center"/>
          </w:tcPr>
          <w:p w14:paraId="5D16CBD5" w14:textId="77777777" w:rsidR="002F46D8" w:rsidRPr="00FB3AFE" w:rsidRDefault="002F46D8" w:rsidP="00F9289B">
            <w:pPr>
              <w:widowControl/>
              <w:spacing w:line="360" w:lineRule="exact"/>
              <w:jc w:val="center"/>
              <w:rPr>
                <w:rFonts w:asciiTheme="minorEastAsia" w:hAnsiTheme="minorEastAsia"/>
                <w:kern w:val="0"/>
                <w:szCs w:val="21"/>
              </w:rPr>
            </w:pPr>
            <w:r w:rsidRPr="00FB3AFE">
              <w:rPr>
                <w:rFonts w:asciiTheme="minorEastAsia" w:hAnsiTheme="minorEastAsia"/>
                <w:kern w:val="0"/>
                <w:szCs w:val="21"/>
              </w:rPr>
              <w:t>10</w:t>
            </w:r>
            <w:r w:rsidRPr="00FB3AFE">
              <w:rPr>
                <w:rFonts w:asciiTheme="minorEastAsia" w:hAnsiTheme="minorEastAsia" w:hint="eastAsia"/>
                <w:kern w:val="0"/>
                <w:szCs w:val="21"/>
              </w:rPr>
              <w:t>分</w:t>
            </w:r>
          </w:p>
        </w:tc>
      </w:tr>
      <w:tr w:rsidR="002F46D8" w:rsidRPr="00FB3AFE" w14:paraId="5C02EC5B" w14:textId="77777777" w:rsidTr="00F9289B">
        <w:trPr>
          <w:trHeight w:val="1416"/>
        </w:trPr>
        <w:tc>
          <w:tcPr>
            <w:tcW w:w="993" w:type="dxa"/>
            <w:tcBorders>
              <w:top w:val="single" w:sz="4" w:space="0" w:color="auto"/>
              <w:left w:val="single" w:sz="4" w:space="0" w:color="auto"/>
              <w:bottom w:val="single" w:sz="4" w:space="0" w:color="auto"/>
              <w:right w:val="single" w:sz="4" w:space="0" w:color="auto"/>
            </w:tcBorders>
            <w:vAlign w:val="center"/>
          </w:tcPr>
          <w:p w14:paraId="03A258BF" w14:textId="77777777" w:rsidR="002F46D8" w:rsidRPr="00FB3AFE" w:rsidRDefault="002F46D8" w:rsidP="00F9289B">
            <w:pPr>
              <w:widowControl/>
              <w:spacing w:line="360" w:lineRule="exact"/>
              <w:jc w:val="center"/>
              <w:rPr>
                <w:rFonts w:asciiTheme="minorEastAsia" w:hAnsiTheme="minorEastAsia"/>
                <w:b/>
                <w:kern w:val="0"/>
                <w:szCs w:val="24"/>
              </w:rPr>
            </w:pPr>
            <w:r w:rsidRPr="00FB3AFE">
              <w:rPr>
                <w:rFonts w:asciiTheme="minorEastAsia" w:hAnsiTheme="minorEastAsia" w:hint="eastAsia"/>
                <w:b/>
                <w:kern w:val="0"/>
                <w:szCs w:val="24"/>
              </w:rPr>
              <w:t>评审委员会成员</w:t>
            </w:r>
          </w:p>
        </w:tc>
        <w:tc>
          <w:tcPr>
            <w:tcW w:w="850" w:type="dxa"/>
            <w:tcBorders>
              <w:top w:val="single" w:sz="4" w:space="0" w:color="auto"/>
              <w:left w:val="single" w:sz="4" w:space="0" w:color="auto"/>
              <w:bottom w:val="single" w:sz="4" w:space="0" w:color="auto"/>
              <w:right w:val="single" w:sz="4" w:space="0" w:color="auto"/>
            </w:tcBorders>
            <w:vAlign w:val="center"/>
          </w:tcPr>
          <w:p w14:paraId="06334D30" w14:textId="77777777" w:rsidR="002F46D8" w:rsidRPr="00FB3AFE" w:rsidRDefault="002F46D8" w:rsidP="00F9289B">
            <w:pPr>
              <w:widowControl/>
              <w:jc w:val="left"/>
              <w:rPr>
                <w:rFonts w:asciiTheme="minorEastAsia" w:hAnsiTheme="minorEastAsia"/>
                <w:kern w:val="0"/>
                <w:szCs w:val="24"/>
              </w:rPr>
            </w:pPr>
            <w:r w:rsidRPr="00FB3AFE">
              <w:rPr>
                <w:rFonts w:asciiTheme="minorEastAsia" w:hAnsiTheme="minorEastAsia" w:hint="eastAsia"/>
                <w:kern w:val="0"/>
                <w:szCs w:val="24"/>
              </w:rPr>
              <w:t>信誉</w:t>
            </w:r>
          </w:p>
        </w:tc>
        <w:tc>
          <w:tcPr>
            <w:tcW w:w="6943" w:type="dxa"/>
            <w:tcBorders>
              <w:top w:val="single" w:sz="4" w:space="0" w:color="auto"/>
              <w:left w:val="single" w:sz="4" w:space="0" w:color="auto"/>
              <w:bottom w:val="single" w:sz="4" w:space="0" w:color="auto"/>
              <w:right w:val="single" w:sz="4" w:space="0" w:color="auto"/>
            </w:tcBorders>
          </w:tcPr>
          <w:p w14:paraId="7924EDF2" w14:textId="77777777" w:rsidR="002F46D8" w:rsidRPr="00FB3AFE" w:rsidRDefault="002F46D8" w:rsidP="00F9289B">
            <w:pPr>
              <w:widowControl/>
              <w:spacing w:line="360" w:lineRule="auto"/>
              <w:jc w:val="left"/>
              <w:rPr>
                <w:rFonts w:asciiTheme="minorEastAsia" w:hAnsiTheme="minorEastAsia"/>
                <w:kern w:val="0"/>
                <w:szCs w:val="24"/>
              </w:rPr>
            </w:pPr>
            <w:r w:rsidRPr="00FB3AFE">
              <w:rPr>
                <w:rFonts w:asciiTheme="minorEastAsia" w:hAnsiTheme="minorEastAsia"/>
                <w:kern w:val="0"/>
                <w:szCs w:val="24"/>
              </w:rPr>
              <w:t>1.</w:t>
            </w:r>
            <w:r w:rsidRPr="00FB3AFE">
              <w:rPr>
                <w:rFonts w:asciiTheme="minorEastAsia" w:hAnsiTheme="minorEastAsia" w:hint="eastAsia"/>
                <w:kern w:val="0"/>
                <w:szCs w:val="24"/>
              </w:rPr>
              <w:t>投标人具有有效的质量管理体系认证证书且</w:t>
            </w:r>
            <w:r w:rsidRPr="00FB3AFE">
              <w:rPr>
                <w:rFonts w:asciiTheme="minorEastAsia" w:hAnsiTheme="minorEastAsia" w:hint="eastAsia"/>
                <w:color w:val="000000" w:themeColor="text1"/>
                <w:szCs w:val="21"/>
              </w:rPr>
              <w:t>认证范围包含：板式家具和实木家具的</w:t>
            </w:r>
            <w:r w:rsidRPr="00FB3AFE">
              <w:rPr>
                <w:rFonts w:asciiTheme="minorEastAsia" w:hAnsiTheme="minorEastAsia"/>
                <w:color w:val="000000" w:themeColor="text1"/>
                <w:szCs w:val="21"/>
              </w:rPr>
              <w:t>，</w:t>
            </w:r>
            <w:r w:rsidRPr="00FB3AFE">
              <w:rPr>
                <w:rFonts w:asciiTheme="minorEastAsia" w:hAnsiTheme="minorEastAsia" w:hint="eastAsia"/>
                <w:kern w:val="0"/>
                <w:szCs w:val="24"/>
              </w:rPr>
              <w:t>得</w:t>
            </w:r>
            <w:r w:rsidRPr="00FB3AFE">
              <w:rPr>
                <w:rFonts w:asciiTheme="minorEastAsia" w:hAnsiTheme="minorEastAsia"/>
                <w:kern w:val="0"/>
                <w:szCs w:val="24"/>
              </w:rPr>
              <w:t>3.8</w:t>
            </w:r>
            <w:r w:rsidRPr="00FB3AFE">
              <w:rPr>
                <w:rFonts w:asciiTheme="minorEastAsia" w:hAnsiTheme="minorEastAsia" w:hint="eastAsia"/>
                <w:kern w:val="0"/>
                <w:szCs w:val="24"/>
              </w:rPr>
              <w:t>分。</w:t>
            </w:r>
          </w:p>
          <w:p w14:paraId="18C95002" w14:textId="77777777" w:rsidR="002F46D8" w:rsidRPr="00FB3AFE" w:rsidRDefault="002F46D8" w:rsidP="00F9289B">
            <w:pPr>
              <w:widowControl/>
              <w:spacing w:line="360" w:lineRule="auto"/>
              <w:jc w:val="left"/>
              <w:rPr>
                <w:rFonts w:asciiTheme="minorEastAsia" w:hAnsiTheme="minorEastAsia"/>
                <w:b/>
                <w:kern w:val="0"/>
                <w:szCs w:val="24"/>
              </w:rPr>
            </w:pPr>
            <w:r w:rsidRPr="00FB3AFE">
              <w:rPr>
                <w:rFonts w:asciiTheme="minorEastAsia" w:hAnsiTheme="minorEastAsia" w:hint="eastAsia"/>
                <w:b/>
                <w:kern w:val="0"/>
                <w:szCs w:val="24"/>
              </w:rPr>
              <w:t>（说明：1、提供有效证书复印件。2、认证范围名称可与上述名称不一致，但须经评审委员会认定属于上述范畴方能得分。）</w:t>
            </w:r>
          </w:p>
          <w:p w14:paraId="7E0F1033" w14:textId="77777777" w:rsidR="002F46D8" w:rsidRPr="00FB3AFE" w:rsidRDefault="002F46D8" w:rsidP="00F9289B">
            <w:pPr>
              <w:widowControl/>
              <w:spacing w:line="360" w:lineRule="auto"/>
              <w:jc w:val="left"/>
              <w:rPr>
                <w:rFonts w:asciiTheme="minorEastAsia" w:hAnsiTheme="minorEastAsia"/>
                <w:kern w:val="0"/>
                <w:szCs w:val="24"/>
              </w:rPr>
            </w:pPr>
            <w:r w:rsidRPr="00FB3AFE">
              <w:rPr>
                <w:rFonts w:asciiTheme="minorEastAsia" w:hAnsiTheme="minorEastAsia"/>
                <w:kern w:val="0"/>
                <w:szCs w:val="24"/>
              </w:rPr>
              <w:t>2.</w:t>
            </w:r>
            <w:r w:rsidRPr="00FB3AFE">
              <w:rPr>
                <w:rFonts w:asciiTheme="minorEastAsia" w:hAnsiTheme="minorEastAsia" w:hint="eastAsia"/>
                <w:kern w:val="0"/>
                <w:szCs w:val="24"/>
              </w:rPr>
              <w:t>投标人具有有效的环境管理体系认证证书且</w:t>
            </w:r>
            <w:r w:rsidRPr="00FB3AFE">
              <w:rPr>
                <w:rFonts w:asciiTheme="minorEastAsia" w:hAnsiTheme="minorEastAsia" w:hint="eastAsia"/>
                <w:color w:val="000000" w:themeColor="text1"/>
                <w:szCs w:val="21"/>
              </w:rPr>
              <w:t>认证范围包含：板式家具和实木家具的</w:t>
            </w:r>
            <w:r w:rsidRPr="00FB3AFE">
              <w:rPr>
                <w:rFonts w:asciiTheme="minorEastAsia" w:hAnsiTheme="minorEastAsia" w:hint="eastAsia"/>
                <w:kern w:val="0"/>
                <w:szCs w:val="24"/>
              </w:rPr>
              <w:t>，得</w:t>
            </w:r>
            <w:r w:rsidRPr="00FB3AFE">
              <w:rPr>
                <w:rFonts w:asciiTheme="minorEastAsia" w:hAnsiTheme="minorEastAsia"/>
                <w:kern w:val="0"/>
                <w:szCs w:val="24"/>
              </w:rPr>
              <w:t>3.8</w:t>
            </w:r>
            <w:r w:rsidRPr="00FB3AFE">
              <w:rPr>
                <w:rFonts w:asciiTheme="minorEastAsia" w:hAnsiTheme="minorEastAsia" w:hint="eastAsia"/>
                <w:kern w:val="0"/>
                <w:szCs w:val="24"/>
              </w:rPr>
              <w:t>分。</w:t>
            </w:r>
          </w:p>
          <w:p w14:paraId="22ED6C91" w14:textId="77777777" w:rsidR="002F46D8" w:rsidRPr="00FB3AFE" w:rsidRDefault="002F46D8" w:rsidP="00F9289B">
            <w:pPr>
              <w:widowControl/>
              <w:spacing w:line="360" w:lineRule="auto"/>
              <w:jc w:val="left"/>
              <w:rPr>
                <w:rFonts w:asciiTheme="minorEastAsia" w:hAnsiTheme="minorEastAsia"/>
                <w:b/>
                <w:kern w:val="0"/>
                <w:szCs w:val="24"/>
              </w:rPr>
            </w:pPr>
            <w:r w:rsidRPr="00FB3AFE">
              <w:rPr>
                <w:rFonts w:asciiTheme="minorEastAsia" w:hAnsiTheme="minorEastAsia" w:hint="eastAsia"/>
                <w:b/>
                <w:kern w:val="0"/>
                <w:szCs w:val="24"/>
              </w:rPr>
              <w:t>（说明：1、提供有效证书复印件。2、认证范围名称可与上述名称不一致，但须经评审委员会认定属于上述范畴方能得分。）</w:t>
            </w:r>
          </w:p>
        </w:tc>
        <w:tc>
          <w:tcPr>
            <w:tcW w:w="709" w:type="dxa"/>
            <w:tcBorders>
              <w:top w:val="single" w:sz="4" w:space="0" w:color="auto"/>
              <w:left w:val="single" w:sz="4" w:space="0" w:color="auto"/>
              <w:bottom w:val="single" w:sz="4" w:space="0" w:color="auto"/>
              <w:right w:val="single" w:sz="4" w:space="0" w:color="auto"/>
            </w:tcBorders>
            <w:vAlign w:val="center"/>
          </w:tcPr>
          <w:p w14:paraId="096AA9DB" w14:textId="77777777" w:rsidR="002F46D8" w:rsidRPr="00FB3AFE" w:rsidRDefault="002F46D8" w:rsidP="00F9289B">
            <w:pPr>
              <w:widowControl/>
              <w:spacing w:line="360" w:lineRule="exact"/>
              <w:jc w:val="center"/>
              <w:rPr>
                <w:rFonts w:asciiTheme="minorEastAsia" w:hAnsiTheme="minorEastAsia"/>
                <w:kern w:val="0"/>
                <w:szCs w:val="21"/>
              </w:rPr>
            </w:pPr>
            <w:r w:rsidRPr="00FB3AFE">
              <w:rPr>
                <w:rFonts w:asciiTheme="minorEastAsia" w:hAnsiTheme="minorEastAsia"/>
                <w:kern w:val="0"/>
                <w:szCs w:val="21"/>
              </w:rPr>
              <w:t>7.6</w:t>
            </w:r>
            <w:r w:rsidRPr="00FB3AFE">
              <w:rPr>
                <w:rFonts w:asciiTheme="minorEastAsia" w:hAnsiTheme="minorEastAsia" w:hint="eastAsia"/>
                <w:kern w:val="0"/>
                <w:szCs w:val="21"/>
              </w:rPr>
              <w:t>分</w:t>
            </w:r>
          </w:p>
        </w:tc>
      </w:tr>
    </w:tbl>
    <w:p w14:paraId="6E729332" w14:textId="14FA3D7D" w:rsidR="0008285D" w:rsidRPr="00FB3AFE" w:rsidRDefault="003E70E7">
      <w:pPr>
        <w:ind w:firstLineChars="250" w:firstLine="700"/>
        <w:rPr>
          <w:rFonts w:ascii="宋体" w:hAnsi="宋体"/>
          <w:sz w:val="28"/>
        </w:rPr>
      </w:pPr>
      <w:r w:rsidRPr="00FB3AFE">
        <w:rPr>
          <w:rFonts w:ascii="宋体" w:hAnsi="宋体" w:hint="eastAsia"/>
          <w:sz w:val="28"/>
        </w:rPr>
        <w:t>说明：</w:t>
      </w:r>
    </w:p>
    <w:p w14:paraId="3C85C84B" w14:textId="77777777" w:rsidR="0008285D" w:rsidRPr="00FB3AFE" w:rsidRDefault="003E70E7">
      <w:pPr>
        <w:spacing w:line="360" w:lineRule="auto"/>
        <w:ind w:firstLineChars="200" w:firstLine="560"/>
        <w:rPr>
          <w:rFonts w:ascii="宋体" w:hAnsi="宋体"/>
          <w:sz w:val="28"/>
        </w:rPr>
      </w:pPr>
      <w:r w:rsidRPr="00FB3AFE">
        <w:rPr>
          <w:rFonts w:ascii="宋体" w:hAnsi="宋体" w:hint="eastAsia"/>
          <w:sz w:val="28"/>
        </w:rPr>
        <w:t>1、评分的取值按四舍五入法，保留小数点后两位；</w:t>
      </w:r>
    </w:p>
    <w:p w14:paraId="7361CB12" w14:textId="77777777" w:rsidR="0008285D" w:rsidRPr="00FB3AFE" w:rsidRDefault="003E70E7">
      <w:pPr>
        <w:spacing w:line="360" w:lineRule="auto"/>
        <w:ind w:firstLineChars="200" w:firstLine="560"/>
        <w:rPr>
          <w:rFonts w:ascii="宋体" w:hAnsi="宋体"/>
          <w:sz w:val="28"/>
        </w:rPr>
      </w:pPr>
      <w:r w:rsidRPr="00FB3AFE">
        <w:rPr>
          <w:rFonts w:ascii="宋体" w:hAnsi="宋体" w:hint="eastAsia"/>
          <w:sz w:val="28"/>
        </w:rPr>
        <w:t>2、评分标准中要求提供复印件的证明材料须清晰可辨。</w:t>
      </w:r>
    </w:p>
    <w:p w14:paraId="09B86BFA" w14:textId="77777777" w:rsidR="0008285D" w:rsidRPr="00FB3AFE" w:rsidRDefault="003E70E7">
      <w:pPr>
        <w:keepNext/>
        <w:keepLines/>
        <w:numPr>
          <w:ilvl w:val="1"/>
          <w:numId w:val="3"/>
        </w:numPr>
        <w:spacing w:before="260" w:after="260" w:line="360" w:lineRule="auto"/>
        <w:jc w:val="left"/>
        <w:outlineLvl w:val="1"/>
        <w:rPr>
          <w:rFonts w:ascii="宋体" w:hAnsi="宋体"/>
          <w:b/>
          <w:bCs/>
          <w:sz w:val="28"/>
          <w:szCs w:val="28"/>
        </w:rPr>
      </w:pPr>
      <w:bookmarkStart w:id="170" w:name="_Toc97815705"/>
      <w:r w:rsidRPr="00FB3AFE">
        <w:rPr>
          <w:rFonts w:ascii="宋体" w:hAnsi="宋体" w:hint="eastAsia"/>
          <w:b/>
          <w:bCs/>
          <w:sz w:val="28"/>
          <w:szCs w:val="28"/>
        </w:rPr>
        <w:t>废标</w:t>
      </w:r>
      <w:bookmarkEnd w:id="170"/>
    </w:p>
    <w:p w14:paraId="031301CF" w14:textId="77777777" w:rsidR="0008285D" w:rsidRPr="00FB3AFE" w:rsidRDefault="003E70E7">
      <w:pPr>
        <w:spacing w:line="360" w:lineRule="auto"/>
        <w:ind w:firstLineChars="200" w:firstLine="560"/>
        <w:rPr>
          <w:rFonts w:ascii="宋体" w:hAnsi="宋体"/>
          <w:sz w:val="28"/>
          <w:szCs w:val="28"/>
        </w:rPr>
      </w:pPr>
      <w:r w:rsidRPr="00FB3AFE">
        <w:rPr>
          <w:rFonts w:ascii="宋体" w:hAnsi="宋体" w:hint="eastAsia"/>
          <w:sz w:val="28"/>
          <w:szCs w:val="28"/>
        </w:rPr>
        <w:t>本次政府采购活动中，出现下列情形之一的，予以废标：</w:t>
      </w:r>
    </w:p>
    <w:p w14:paraId="0B390738" w14:textId="77777777" w:rsidR="0008285D" w:rsidRPr="00FB3AFE" w:rsidRDefault="003E70E7" w:rsidP="00006261">
      <w:pPr>
        <w:numPr>
          <w:ilvl w:val="0"/>
          <w:numId w:val="42"/>
        </w:numPr>
        <w:tabs>
          <w:tab w:val="left" w:pos="1155"/>
        </w:tabs>
        <w:spacing w:line="360" w:lineRule="auto"/>
        <w:ind w:left="0" w:firstLine="525"/>
        <w:rPr>
          <w:rFonts w:ascii="宋体" w:hAnsi="宋体"/>
          <w:sz w:val="28"/>
          <w:szCs w:val="28"/>
        </w:rPr>
      </w:pPr>
      <w:r w:rsidRPr="00FB3AFE">
        <w:rPr>
          <w:rFonts w:ascii="宋体" w:hAnsi="宋体" w:hint="eastAsia"/>
          <w:sz w:val="28"/>
          <w:szCs w:val="28"/>
        </w:rPr>
        <w:t>符合专业条件的投标人或者对招标文件作实质响应的投标人不足三家的；</w:t>
      </w:r>
    </w:p>
    <w:p w14:paraId="25D6987C" w14:textId="77777777" w:rsidR="0008285D" w:rsidRPr="00FB3AFE" w:rsidRDefault="003E70E7" w:rsidP="00006261">
      <w:pPr>
        <w:numPr>
          <w:ilvl w:val="0"/>
          <w:numId w:val="42"/>
        </w:numPr>
        <w:tabs>
          <w:tab w:val="left" w:pos="1155"/>
        </w:tabs>
        <w:spacing w:line="360" w:lineRule="auto"/>
        <w:ind w:left="0" w:firstLine="525"/>
        <w:rPr>
          <w:rFonts w:ascii="宋体" w:hAnsi="宋体"/>
          <w:sz w:val="28"/>
          <w:szCs w:val="28"/>
        </w:rPr>
      </w:pPr>
      <w:r w:rsidRPr="00FB3AFE">
        <w:rPr>
          <w:rFonts w:ascii="宋体" w:hAnsi="宋体" w:hint="eastAsia"/>
          <w:sz w:val="28"/>
          <w:szCs w:val="28"/>
        </w:rPr>
        <w:t>出现影响采购公正的违法、违规行为的；</w:t>
      </w:r>
    </w:p>
    <w:p w14:paraId="34A48CCD" w14:textId="77777777" w:rsidR="0008285D" w:rsidRPr="00FB3AFE" w:rsidRDefault="003E70E7" w:rsidP="00006261">
      <w:pPr>
        <w:numPr>
          <w:ilvl w:val="0"/>
          <w:numId w:val="42"/>
        </w:numPr>
        <w:tabs>
          <w:tab w:val="left" w:pos="1155"/>
        </w:tabs>
        <w:spacing w:line="360" w:lineRule="auto"/>
        <w:ind w:left="0" w:firstLine="525"/>
        <w:rPr>
          <w:rFonts w:ascii="宋体" w:hAnsi="宋体"/>
          <w:sz w:val="28"/>
          <w:szCs w:val="28"/>
        </w:rPr>
      </w:pPr>
      <w:r w:rsidRPr="00FB3AFE">
        <w:rPr>
          <w:rFonts w:ascii="宋体" w:hAnsi="宋体" w:hint="eastAsia"/>
          <w:sz w:val="28"/>
          <w:szCs w:val="28"/>
        </w:rPr>
        <w:t>投标人的报价均超过了采购预算，采购人不能支付的；</w:t>
      </w:r>
    </w:p>
    <w:p w14:paraId="27BA752B" w14:textId="77777777" w:rsidR="0008285D" w:rsidRPr="00FB3AFE" w:rsidRDefault="003E70E7" w:rsidP="00006261">
      <w:pPr>
        <w:numPr>
          <w:ilvl w:val="0"/>
          <w:numId w:val="42"/>
        </w:numPr>
        <w:tabs>
          <w:tab w:val="left" w:pos="1155"/>
        </w:tabs>
        <w:spacing w:line="360" w:lineRule="auto"/>
        <w:ind w:left="0" w:firstLine="525"/>
        <w:rPr>
          <w:rFonts w:ascii="宋体" w:hAnsi="宋体"/>
          <w:sz w:val="28"/>
          <w:szCs w:val="28"/>
        </w:rPr>
      </w:pPr>
      <w:r w:rsidRPr="00FB3AFE">
        <w:rPr>
          <w:rFonts w:ascii="宋体" w:hAnsi="宋体" w:hint="eastAsia"/>
          <w:sz w:val="28"/>
          <w:szCs w:val="28"/>
        </w:rPr>
        <w:t>因重大变故，采购任务取消的；</w:t>
      </w:r>
    </w:p>
    <w:p w14:paraId="372DC8E7" w14:textId="77777777" w:rsidR="0008285D" w:rsidRPr="00FB3AFE" w:rsidRDefault="003E70E7" w:rsidP="00006261">
      <w:pPr>
        <w:numPr>
          <w:ilvl w:val="0"/>
          <w:numId w:val="42"/>
        </w:numPr>
        <w:tabs>
          <w:tab w:val="left" w:pos="1155"/>
        </w:tabs>
        <w:spacing w:line="360" w:lineRule="auto"/>
        <w:ind w:left="0" w:firstLine="525"/>
        <w:rPr>
          <w:rFonts w:ascii="宋体" w:hAnsi="宋体"/>
          <w:sz w:val="28"/>
          <w:szCs w:val="28"/>
        </w:rPr>
      </w:pPr>
      <w:r w:rsidRPr="00FB3AFE">
        <w:rPr>
          <w:rFonts w:ascii="宋体" w:hAnsi="宋体" w:hint="eastAsia"/>
          <w:sz w:val="28"/>
          <w:szCs w:val="28"/>
        </w:rPr>
        <w:t>废标后，市公资交易中心将在“四川政府采购网”和“成都市公共资源交易服务中心”网站上公告。</w:t>
      </w:r>
    </w:p>
    <w:p w14:paraId="728112AE" w14:textId="77777777" w:rsidR="0008285D" w:rsidRPr="00FB3AFE" w:rsidRDefault="003E70E7">
      <w:pPr>
        <w:keepNext/>
        <w:keepLines/>
        <w:numPr>
          <w:ilvl w:val="1"/>
          <w:numId w:val="3"/>
        </w:numPr>
        <w:spacing w:before="260" w:after="260" w:line="360" w:lineRule="auto"/>
        <w:jc w:val="left"/>
        <w:outlineLvl w:val="1"/>
        <w:rPr>
          <w:rFonts w:ascii="宋体" w:hAnsi="宋体"/>
          <w:b/>
          <w:bCs/>
          <w:sz w:val="28"/>
          <w:szCs w:val="28"/>
        </w:rPr>
      </w:pPr>
      <w:bookmarkStart w:id="171" w:name="_Toc97815706"/>
      <w:r w:rsidRPr="00FB3AFE">
        <w:rPr>
          <w:rFonts w:ascii="宋体" w:hAnsi="宋体" w:hint="eastAsia"/>
          <w:b/>
          <w:bCs/>
          <w:sz w:val="28"/>
          <w:szCs w:val="28"/>
        </w:rPr>
        <w:lastRenderedPageBreak/>
        <w:t>定标</w:t>
      </w:r>
      <w:bookmarkEnd w:id="171"/>
    </w:p>
    <w:p w14:paraId="5CB68DC0"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定标原则</w:t>
      </w:r>
    </w:p>
    <w:p w14:paraId="6268F85B" w14:textId="77777777" w:rsidR="0008285D" w:rsidRPr="00FB3AFE" w:rsidRDefault="003E70E7">
      <w:pPr>
        <w:spacing w:line="560" w:lineRule="exact"/>
        <w:ind w:firstLineChars="200" w:firstLine="560"/>
        <w:rPr>
          <w:rFonts w:ascii="宋体" w:hAnsi="宋体"/>
          <w:sz w:val="28"/>
          <w:szCs w:val="28"/>
        </w:rPr>
      </w:pPr>
      <w:r w:rsidRPr="00FB3AFE">
        <w:rPr>
          <w:rFonts w:ascii="宋体" w:hAnsi="宋体" w:hint="eastAsia"/>
          <w:sz w:val="28"/>
          <w:szCs w:val="28"/>
        </w:rPr>
        <w:t>本项目根据评标委员会确定的中标候选人名单，采购人按顺序确定1名中标人。中标候选供应商并列的，</w:t>
      </w:r>
      <w:r w:rsidRPr="00FB3AFE">
        <w:rPr>
          <w:rFonts w:ascii="宋体" w:hint="eastAsia"/>
          <w:sz w:val="28"/>
          <w:szCs w:val="28"/>
        </w:rPr>
        <w:t>由采购人采取随机抽取的方式确定中标人</w:t>
      </w:r>
      <w:r w:rsidRPr="00FB3AFE">
        <w:rPr>
          <w:rFonts w:ascii="宋体" w:hAnsi="宋体" w:hint="eastAsia"/>
          <w:sz w:val="28"/>
          <w:szCs w:val="28"/>
        </w:rPr>
        <w:t>。</w:t>
      </w:r>
    </w:p>
    <w:p w14:paraId="700CB3B1" w14:textId="77777777" w:rsidR="0008285D" w:rsidRPr="00FB3AFE" w:rsidRDefault="003E70E7">
      <w:pPr>
        <w:spacing w:line="560" w:lineRule="exact"/>
        <w:ind w:firstLineChars="200" w:firstLine="560"/>
        <w:rPr>
          <w:rFonts w:ascii="宋体" w:hAnsi="宋体"/>
          <w:sz w:val="28"/>
          <w:szCs w:val="28"/>
        </w:rPr>
      </w:pPr>
      <w:r w:rsidRPr="00FB3AFE">
        <w:rPr>
          <w:rFonts w:asciiTheme="minorEastAsia" w:eastAsiaTheme="minorEastAsia" w:hAnsiTheme="minorEastAsia" w:cs="Helvetica" w:hint="eastAsia"/>
          <w:kern w:val="0"/>
          <w:sz w:val="28"/>
          <w:szCs w:val="28"/>
        </w:rPr>
        <w:t>采购人在收到评标报告</w:t>
      </w:r>
      <w:r w:rsidRPr="00FB3AFE">
        <w:rPr>
          <w:rFonts w:asciiTheme="minorEastAsia" w:eastAsiaTheme="minorEastAsia" w:hAnsiTheme="minorEastAsia" w:cs="宋体" w:hint="eastAsia"/>
          <w:kern w:val="0"/>
          <w:sz w:val="28"/>
          <w:szCs w:val="28"/>
        </w:rPr>
        <w:t>5</w:t>
      </w:r>
      <w:r w:rsidRPr="00FB3AFE">
        <w:rPr>
          <w:rFonts w:asciiTheme="minorEastAsia" w:eastAsiaTheme="minorEastAsia" w:hAnsiTheme="minorEastAsia" w:cs="Helvetica" w:hint="eastAsia"/>
          <w:kern w:val="0"/>
          <w:sz w:val="28"/>
          <w:szCs w:val="28"/>
        </w:rPr>
        <w:t>个工作日内未按评标报告推荐的中标候选人顺序确定中标人，又不能说明合法理由的，视同按评标报告推荐的顺序确定排名第一的中标候选人为中标人。</w:t>
      </w:r>
    </w:p>
    <w:p w14:paraId="32567813" w14:textId="77777777" w:rsidR="0008285D" w:rsidRPr="00FB3AFE" w:rsidRDefault="003E70E7">
      <w:pPr>
        <w:keepNext/>
        <w:keepLines/>
        <w:numPr>
          <w:ilvl w:val="2"/>
          <w:numId w:val="3"/>
        </w:numPr>
        <w:spacing w:line="360" w:lineRule="auto"/>
        <w:ind w:left="0" w:firstLine="0"/>
        <w:outlineLvl w:val="2"/>
        <w:rPr>
          <w:rFonts w:ascii="宋体" w:hAnsi="宋体"/>
          <w:b/>
          <w:bCs/>
          <w:sz w:val="28"/>
          <w:szCs w:val="28"/>
        </w:rPr>
      </w:pPr>
      <w:r w:rsidRPr="00FB3AFE">
        <w:rPr>
          <w:rFonts w:ascii="宋体" w:hAnsi="宋体" w:hint="eastAsia"/>
          <w:b/>
          <w:bCs/>
          <w:sz w:val="28"/>
          <w:szCs w:val="28"/>
        </w:rPr>
        <w:t>定标程序</w:t>
      </w:r>
    </w:p>
    <w:p w14:paraId="3A494499" w14:textId="77777777" w:rsidR="0008285D" w:rsidRPr="00FB3AFE" w:rsidRDefault="003E70E7">
      <w:pPr>
        <w:spacing w:line="360" w:lineRule="auto"/>
        <w:ind w:firstLineChars="200" w:firstLine="560"/>
        <w:rPr>
          <w:rFonts w:ascii="宋体" w:hAnsi="宋体" w:cs="Helvetica"/>
          <w:sz w:val="28"/>
          <w:szCs w:val="28"/>
        </w:rPr>
      </w:pPr>
      <w:r w:rsidRPr="00FB3AFE">
        <w:rPr>
          <w:rFonts w:ascii="宋体" w:hAnsi="宋体" w:cs="Helvetica" w:hint="eastAsia"/>
          <w:sz w:val="28"/>
          <w:szCs w:val="28"/>
        </w:rPr>
        <w:t>一、评审委员会将评审情况写出书面报告。</w:t>
      </w:r>
    </w:p>
    <w:p w14:paraId="27D9774D" w14:textId="77777777" w:rsidR="0008285D" w:rsidRPr="00FB3AFE" w:rsidRDefault="003E70E7">
      <w:pPr>
        <w:spacing w:line="360" w:lineRule="auto"/>
        <w:ind w:firstLineChars="200" w:firstLine="560"/>
        <w:rPr>
          <w:rFonts w:ascii="宋体" w:hAnsi="宋体" w:cs="Helvetica"/>
          <w:sz w:val="28"/>
          <w:szCs w:val="28"/>
        </w:rPr>
      </w:pPr>
      <w:r w:rsidRPr="00FB3AFE">
        <w:rPr>
          <w:rFonts w:ascii="宋体" w:hAnsi="宋体" w:cs="Helvetica" w:hint="eastAsia"/>
          <w:sz w:val="28"/>
          <w:szCs w:val="28"/>
        </w:rPr>
        <w:t>二、市公资交易中心在评审结束之日起2个工作日内将评审报告送采购人。</w:t>
      </w:r>
    </w:p>
    <w:p w14:paraId="5CC29705" w14:textId="77777777" w:rsidR="0008285D" w:rsidRPr="00FB3AFE" w:rsidRDefault="003E70E7">
      <w:pPr>
        <w:spacing w:line="360" w:lineRule="auto"/>
        <w:ind w:firstLineChars="200" w:firstLine="560"/>
        <w:rPr>
          <w:rFonts w:ascii="宋体" w:hAnsi="宋体" w:cs="Helvetica"/>
          <w:sz w:val="28"/>
          <w:szCs w:val="28"/>
        </w:rPr>
      </w:pPr>
      <w:r w:rsidRPr="00FB3AFE">
        <w:rPr>
          <w:rFonts w:ascii="宋体" w:hAnsi="宋体" w:cs="Helvetica" w:hint="eastAsia"/>
          <w:sz w:val="28"/>
          <w:szCs w:val="28"/>
        </w:rPr>
        <w:t>三、采购人在收到评审报告后3个工作日内，按照评审报告中推荐的中标（成交）候选人顺序确定中标（成交）人。采购人在确认中标人前，应到中国裁判文书网（https://wenshu.court.gov.cn）查询中标候选人及其现任法定代表人、主要负责人是否存在行贿犯罪记录。如果中标候选人及其现任法定代表人、主要负责人存在行贿犯罪记录，采购人将不确定其为中标人。</w:t>
      </w:r>
    </w:p>
    <w:p w14:paraId="302870AF" w14:textId="77777777" w:rsidR="0008285D" w:rsidRPr="00FB3AFE" w:rsidRDefault="003E70E7">
      <w:pPr>
        <w:spacing w:line="360" w:lineRule="auto"/>
        <w:ind w:firstLineChars="200" w:firstLine="560"/>
        <w:rPr>
          <w:rFonts w:ascii="宋体" w:hAnsi="宋体" w:cs="Helvetica"/>
          <w:sz w:val="28"/>
          <w:szCs w:val="28"/>
        </w:rPr>
      </w:pPr>
      <w:r w:rsidRPr="00FB3AFE">
        <w:rPr>
          <w:rFonts w:ascii="宋体" w:hAnsi="宋体" w:cs="Helvetica" w:hint="eastAsia"/>
          <w:sz w:val="28"/>
          <w:szCs w:val="28"/>
        </w:rPr>
        <w:t>四、根据采购人确定的中标（成交）人，市公资交易中心在“四川政府采购网”和“成都市公共资源交易服务中心”网站上发布中标（成交）公告，同时向中标（成交）人发出中标（成交）通知书。</w:t>
      </w:r>
    </w:p>
    <w:p w14:paraId="1A77C98F" w14:textId="77777777" w:rsidR="0008285D" w:rsidRPr="00FB3AFE" w:rsidRDefault="003E70E7">
      <w:pPr>
        <w:spacing w:line="360" w:lineRule="auto"/>
        <w:ind w:firstLineChars="200" w:firstLine="560"/>
        <w:rPr>
          <w:rFonts w:ascii="宋体" w:hAnsi="宋体" w:cs="Helvetica"/>
          <w:sz w:val="28"/>
          <w:szCs w:val="28"/>
        </w:rPr>
      </w:pPr>
      <w:r w:rsidRPr="00FB3AFE">
        <w:rPr>
          <w:rFonts w:ascii="宋体" w:hAnsi="宋体" w:cs="Helvetica" w:hint="eastAsia"/>
          <w:sz w:val="28"/>
          <w:szCs w:val="28"/>
        </w:rPr>
        <w:t>五、采购人、市公资交易中心不解释中标（成交）或未中标（成交）原因，不退回投标文件和其他投标资料。</w:t>
      </w:r>
    </w:p>
    <w:p w14:paraId="007C4094" w14:textId="77777777" w:rsidR="0008285D" w:rsidRPr="00FB3AFE" w:rsidRDefault="003E70E7">
      <w:pPr>
        <w:keepNext/>
        <w:keepLines/>
        <w:numPr>
          <w:ilvl w:val="1"/>
          <w:numId w:val="3"/>
        </w:numPr>
        <w:spacing w:line="360" w:lineRule="auto"/>
        <w:jc w:val="left"/>
        <w:outlineLvl w:val="1"/>
        <w:rPr>
          <w:rFonts w:ascii="宋体" w:hAnsi="宋体"/>
          <w:b/>
          <w:bCs/>
          <w:sz w:val="28"/>
          <w:szCs w:val="28"/>
        </w:rPr>
      </w:pPr>
      <w:bookmarkStart w:id="172" w:name="_Toc97815707"/>
      <w:r w:rsidRPr="00FB3AFE">
        <w:rPr>
          <w:rFonts w:ascii="宋体" w:hAnsi="宋体" w:hint="eastAsia"/>
          <w:b/>
          <w:bCs/>
          <w:sz w:val="28"/>
          <w:szCs w:val="28"/>
        </w:rPr>
        <w:lastRenderedPageBreak/>
        <w:t>评审专家在政府采购活动中承担以下义务</w:t>
      </w:r>
      <w:bookmarkEnd w:id="172"/>
    </w:p>
    <w:p w14:paraId="39C62823" w14:textId="77777777" w:rsidR="0008285D" w:rsidRPr="00FB3AFE" w:rsidRDefault="003E70E7" w:rsidP="00006261">
      <w:pPr>
        <w:pStyle w:val="13"/>
        <w:numPr>
          <w:ilvl w:val="0"/>
          <w:numId w:val="43"/>
        </w:numPr>
        <w:tabs>
          <w:tab w:val="left" w:pos="284"/>
        </w:tabs>
        <w:spacing w:line="360" w:lineRule="auto"/>
        <w:ind w:left="0" w:firstLineChars="0" w:firstLine="420"/>
        <w:jc w:val="left"/>
        <w:rPr>
          <w:sz w:val="28"/>
          <w:szCs w:val="28"/>
        </w:rPr>
      </w:pPr>
      <w:r w:rsidRPr="00FB3AFE">
        <w:rPr>
          <w:rFonts w:hint="eastAsia"/>
          <w:sz w:val="28"/>
          <w:szCs w:val="28"/>
        </w:rPr>
        <w:t>遵守评审工作纪律；</w:t>
      </w:r>
    </w:p>
    <w:p w14:paraId="01FE8D4D" w14:textId="77777777" w:rsidR="0008285D" w:rsidRPr="00FB3AFE" w:rsidRDefault="003E70E7" w:rsidP="00006261">
      <w:pPr>
        <w:pStyle w:val="13"/>
        <w:numPr>
          <w:ilvl w:val="0"/>
          <w:numId w:val="43"/>
        </w:numPr>
        <w:tabs>
          <w:tab w:val="left" w:pos="284"/>
        </w:tabs>
        <w:spacing w:line="360" w:lineRule="auto"/>
        <w:ind w:left="0" w:firstLineChars="0" w:firstLine="420"/>
        <w:jc w:val="left"/>
        <w:rPr>
          <w:sz w:val="28"/>
          <w:szCs w:val="28"/>
        </w:rPr>
      </w:pPr>
      <w:r w:rsidRPr="00FB3AFE">
        <w:rPr>
          <w:rFonts w:hint="eastAsia"/>
          <w:sz w:val="28"/>
          <w:szCs w:val="28"/>
        </w:rPr>
        <w:t>按照客观、公正、审慎的原则，根据招标文件规定的评审程序、评审方法和评审标准进行独立评审；</w:t>
      </w:r>
    </w:p>
    <w:p w14:paraId="1D7F85F6" w14:textId="77777777" w:rsidR="0008285D" w:rsidRPr="00FB3AFE" w:rsidRDefault="003E70E7" w:rsidP="00006261">
      <w:pPr>
        <w:pStyle w:val="13"/>
        <w:numPr>
          <w:ilvl w:val="0"/>
          <w:numId w:val="43"/>
        </w:numPr>
        <w:tabs>
          <w:tab w:val="left" w:pos="284"/>
        </w:tabs>
        <w:spacing w:line="360" w:lineRule="auto"/>
        <w:ind w:left="0" w:firstLineChars="0" w:firstLine="420"/>
        <w:jc w:val="left"/>
        <w:rPr>
          <w:sz w:val="28"/>
          <w:szCs w:val="28"/>
        </w:rPr>
      </w:pPr>
      <w:r w:rsidRPr="00FB3AFE">
        <w:rPr>
          <w:rFonts w:hint="eastAsia"/>
          <w:sz w:val="28"/>
          <w:szCs w:val="28"/>
        </w:rPr>
        <w:t>不得泄露评审文件、评审情况和在评审过程中获悉的商业秘密；</w:t>
      </w:r>
    </w:p>
    <w:p w14:paraId="4042F0AE" w14:textId="77777777" w:rsidR="0008285D" w:rsidRPr="00FB3AFE" w:rsidRDefault="003E70E7" w:rsidP="00006261">
      <w:pPr>
        <w:pStyle w:val="13"/>
        <w:numPr>
          <w:ilvl w:val="0"/>
          <w:numId w:val="43"/>
        </w:numPr>
        <w:tabs>
          <w:tab w:val="left" w:pos="284"/>
        </w:tabs>
        <w:spacing w:line="360" w:lineRule="auto"/>
        <w:ind w:left="0" w:firstLineChars="0" w:firstLine="420"/>
        <w:jc w:val="left"/>
        <w:rPr>
          <w:sz w:val="28"/>
          <w:szCs w:val="28"/>
        </w:rPr>
      </w:pPr>
      <w:r w:rsidRPr="00FB3AFE">
        <w:rPr>
          <w:rFonts w:hint="eastAsia"/>
          <w:sz w:val="28"/>
          <w:szCs w:val="28"/>
        </w:rPr>
        <w:t>及时向财政部门报告评审过程中发现的采购人、采购代理机构向评审专家做倾向性、误导性的解释或者说明，以及供应商行贿、提供虚假材料或者串通等违法行为；</w:t>
      </w:r>
    </w:p>
    <w:p w14:paraId="63182A89" w14:textId="77777777" w:rsidR="0008285D" w:rsidRPr="00FB3AFE" w:rsidRDefault="003E70E7" w:rsidP="00006261">
      <w:pPr>
        <w:pStyle w:val="13"/>
        <w:numPr>
          <w:ilvl w:val="0"/>
          <w:numId w:val="43"/>
        </w:numPr>
        <w:tabs>
          <w:tab w:val="left" w:pos="284"/>
        </w:tabs>
        <w:spacing w:line="360" w:lineRule="auto"/>
        <w:ind w:left="0" w:firstLineChars="0" w:firstLine="420"/>
        <w:jc w:val="left"/>
        <w:rPr>
          <w:sz w:val="28"/>
          <w:szCs w:val="28"/>
        </w:rPr>
      </w:pPr>
      <w:r w:rsidRPr="00FB3AFE">
        <w:rPr>
          <w:rFonts w:hint="eastAsia"/>
          <w:sz w:val="28"/>
          <w:szCs w:val="28"/>
        </w:rPr>
        <w:t>发现招标文件内容违反国家有关强制性规定或者招标文件存在歧义、重大缺陷导致评审工作无法进行时，停止评审并向采购人或者采购代理机构书面说明情况；</w:t>
      </w:r>
    </w:p>
    <w:p w14:paraId="3124B61E" w14:textId="77777777" w:rsidR="0008285D" w:rsidRPr="00FB3AFE" w:rsidRDefault="003E70E7" w:rsidP="00006261">
      <w:pPr>
        <w:pStyle w:val="13"/>
        <w:numPr>
          <w:ilvl w:val="0"/>
          <w:numId w:val="43"/>
        </w:numPr>
        <w:tabs>
          <w:tab w:val="left" w:pos="284"/>
        </w:tabs>
        <w:spacing w:line="360" w:lineRule="auto"/>
        <w:ind w:left="0" w:firstLineChars="0" w:firstLine="420"/>
        <w:jc w:val="left"/>
        <w:rPr>
          <w:sz w:val="28"/>
          <w:szCs w:val="28"/>
        </w:rPr>
      </w:pPr>
      <w:r w:rsidRPr="00FB3AFE">
        <w:rPr>
          <w:rFonts w:hint="eastAsia"/>
          <w:sz w:val="28"/>
          <w:szCs w:val="28"/>
        </w:rPr>
        <w:t>及时向财政、监察等部门举报在评审过程中受到非法干预的情况；</w:t>
      </w:r>
    </w:p>
    <w:p w14:paraId="686B6966" w14:textId="77777777" w:rsidR="0008285D" w:rsidRPr="00FB3AFE" w:rsidRDefault="003E70E7" w:rsidP="00006261">
      <w:pPr>
        <w:pStyle w:val="13"/>
        <w:numPr>
          <w:ilvl w:val="0"/>
          <w:numId w:val="43"/>
        </w:numPr>
        <w:tabs>
          <w:tab w:val="left" w:pos="284"/>
        </w:tabs>
        <w:spacing w:line="360" w:lineRule="auto"/>
        <w:ind w:left="0" w:firstLineChars="0" w:firstLine="420"/>
        <w:jc w:val="left"/>
        <w:rPr>
          <w:sz w:val="28"/>
          <w:szCs w:val="28"/>
        </w:rPr>
      </w:pPr>
      <w:r w:rsidRPr="00FB3AFE">
        <w:rPr>
          <w:rFonts w:hint="eastAsia"/>
          <w:sz w:val="28"/>
          <w:szCs w:val="28"/>
        </w:rPr>
        <w:t>配合答复处理供应商的询问、质疑和投诉等事项；</w:t>
      </w:r>
    </w:p>
    <w:p w14:paraId="7BB75959" w14:textId="77777777" w:rsidR="0008285D" w:rsidRPr="00FB3AFE" w:rsidRDefault="003E70E7" w:rsidP="00006261">
      <w:pPr>
        <w:pStyle w:val="13"/>
        <w:numPr>
          <w:ilvl w:val="0"/>
          <w:numId w:val="43"/>
        </w:numPr>
        <w:tabs>
          <w:tab w:val="left" w:pos="284"/>
        </w:tabs>
        <w:spacing w:line="360" w:lineRule="auto"/>
        <w:ind w:left="0" w:firstLineChars="0" w:firstLine="420"/>
        <w:jc w:val="left"/>
        <w:rPr>
          <w:sz w:val="28"/>
          <w:szCs w:val="28"/>
        </w:rPr>
      </w:pPr>
      <w:r w:rsidRPr="00FB3AFE">
        <w:rPr>
          <w:rFonts w:hint="eastAsia"/>
          <w:sz w:val="28"/>
          <w:szCs w:val="28"/>
        </w:rPr>
        <w:t>法律、法规和规章规定的其他义务。</w:t>
      </w:r>
    </w:p>
    <w:p w14:paraId="43EBAFBB" w14:textId="77777777" w:rsidR="0008285D" w:rsidRPr="00FB3AFE" w:rsidRDefault="003E70E7">
      <w:pPr>
        <w:keepNext/>
        <w:keepLines/>
        <w:numPr>
          <w:ilvl w:val="1"/>
          <w:numId w:val="3"/>
        </w:numPr>
        <w:spacing w:before="240" w:line="360" w:lineRule="auto"/>
        <w:jc w:val="left"/>
        <w:outlineLvl w:val="1"/>
        <w:rPr>
          <w:rFonts w:ascii="宋体" w:hAnsi="宋体"/>
          <w:b/>
          <w:bCs/>
          <w:sz w:val="28"/>
          <w:szCs w:val="28"/>
        </w:rPr>
      </w:pPr>
      <w:bookmarkStart w:id="173" w:name="_Toc97815708"/>
      <w:r w:rsidRPr="00FB3AFE">
        <w:rPr>
          <w:rFonts w:ascii="宋体" w:hAnsi="宋体" w:hint="eastAsia"/>
          <w:b/>
          <w:bCs/>
          <w:sz w:val="28"/>
          <w:szCs w:val="28"/>
        </w:rPr>
        <w:t>评审专家在政府采购活动中应当遵守以下工作纪律</w:t>
      </w:r>
      <w:bookmarkEnd w:id="173"/>
    </w:p>
    <w:p w14:paraId="43C17146" w14:textId="77777777" w:rsidR="0008285D" w:rsidRPr="00FB3AFE" w:rsidRDefault="003E70E7" w:rsidP="00006261">
      <w:pPr>
        <w:numPr>
          <w:ilvl w:val="0"/>
          <w:numId w:val="44"/>
        </w:numPr>
        <w:tabs>
          <w:tab w:val="left" w:pos="1155"/>
          <w:tab w:val="left" w:pos="1276"/>
          <w:tab w:val="left" w:pos="1418"/>
          <w:tab w:val="left" w:pos="7665"/>
        </w:tabs>
        <w:spacing w:line="360" w:lineRule="auto"/>
        <w:ind w:left="0" w:firstLine="567"/>
        <w:jc w:val="left"/>
        <w:rPr>
          <w:rFonts w:ascii="宋体" w:hAnsi="宋体"/>
          <w:sz w:val="28"/>
          <w:szCs w:val="28"/>
        </w:rPr>
      </w:pPr>
      <w:r w:rsidRPr="00FB3AFE">
        <w:rPr>
          <w:rFonts w:ascii="宋体" w:hAnsi="宋体" w:hint="eastAsia"/>
          <w:sz w:val="28"/>
          <w:szCs w:val="28"/>
        </w:rPr>
        <w:t>不得参加与自己有《中华人民共和国政府采购法实施条例》第九条规定的利害关系的政府采购项目的评审活动。发现参加了与自己有利害关系的评审活动，须主动提出回避，退出评审；</w:t>
      </w:r>
    </w:p>
    <w:p w14:paraId="6F236A2F" w14:textId="77777777" w:rsidR="0008285D" w:rsidRPr="00FB3AFE" w:rsidRDefault="003E70E7" w:rsidP="00006261">
      <w:pPr>
        <w:numPr>
          <w:ilvl w:val="0"/>
          <w:numId w:val="44"/>
        </w:numPr>
        <w:tabs>
          <w:tab w:val="left" w:pos="1155"/>
          <w:tab w:val="left" w:pos="1276"/>
          <w:tab w:val="left" w:pos="1418"/>
          <w:tab w:val="left" w:pos="7665"/>
        </w:tabs>
        <w:spacing w:line="360" w:lineRule="auto"/>
        <w:ind w:left="0" w:firstLine="567"/>
        <w:jc w:val="left"/>
        <w:rPr>
          <w:rFonts w:ascii="宋体" w:hAnsi="宋体"/>
          <w:sz w:val="28"/>
          <w:szCs w:val="28"/>
        </w:rPr>
      </w:pPr>
      <w:r w:rsidRPr="00FB3AFE">
        <w:rPr>
          <w:rFonts w:ascii="宋体" w:hAnsi="宋体" w:hint="eastAsia"/>
          <w:sz w:val="28"/>
          <w:szCs w:val="28"/>
        </w:rPr>
        <w:t>评审前，应当将通讯工具或者相关电子设备交由采购代理机构统一保管。进入评标区之前应将所有的通信设备存入公资交易中心指定的存放处。评审专家不得以任何方式将通信设备带入评标区，否则将被</w:t>
      </w:r>
      <w:r w:rsidRPr="00FB3AFE">
        <w:rPr>
          <w:rFonts w:ascii="宋体" w:hAnsi="宋体" w:hint="eastAsia"/>
          <w:sz w:val="28"/>
          <w:szCs w:val="28"/>
        </w:rPr>
        <w:lastRenderedPageBreak/>
        <w:t>取消其当次项目的评审资格。遇特殊情况不能出席或途中遇阻不能按时参加评审或咨询的，应及时告知财政部门或者采购人或者市公资交易中心，不得私自转托他人；</w:t>
      </w:r>
    </w:p>
    <w:p w14:paraId="3CAD9286" w14:textId="77777777" w:rsidR="0008285D" w:rsidRPr="00FB3AFE" w:rsidRDefault="003E70E7" w:rsidP="00006261">
      <w:pPr>
        <w:numPr>
          <w:ilvl w:val="0"/>
          <w:numId w:val="44"/>
        </w:numPr>
        <w:tabs>
          <w:tab w:val="left" w:pos="1155"/>
          <w:tab w:val="left" w:pos="1276"/>
          <w:tab w:val="left" w:pos="1418"/>
          <w:tab w:val="left" w:pos="7665"/>
        </w:tabs>
        <w:spacing w:line="360" w:lineRule="auto"/>
        <w:ind w:left="0" w:firstLine="567"/>
        <w:jc w:val="left"/>
        <w:rPr>
          <w:rFonts w:ascii="宋体" w:hAnsi="宋体"/>
          <w:sz w:val="28"/>
          <w:szCs w:val="28"/>
        </w:rPr>
      </w:pPr>
      <w:r w:rsidRPr="00FB3AFE">
        <w:rPr>
          <w:rFonts w:ascii="宋体" w:hAnsi="宋体" w:hint="eastAsia"/>
          <w:sz w:val="28"/>
          <w:szCs w:val="28"/>
        </w:rPr>
        <w:t>对需要专业</w:t>
      </w:r>
      <w:r w:rsidRPr="00FB3AFE">
        <w:rPr>
          <w:rFonts w:ascii="宋体" w:hAnsi="宋体"/>
          <w:sz w:val="28"/>
          <w:szCs w:val="28"/>
        </w:rPr>
        <w:t>判断的主管评审因素不得协商评分；</w:t>
      </w:r>
    </w:p>
    <w:p w14:paraId="69DAE57C" w14:textId="77777777" w:rsidR="0008285D" w:rsidRPr="00FB3AFE" w:rsidRDefault="003E70E7" w:rsidP="00006261">
      <w:pPr>
        <w:numPr>
          <w:ilvl w:val="0"/>
          <w:numId w:val="44"/>
        </w:numPr>
        <w:tabs>
          <w:tab w:val="left" w:pos="1155"/>
          <w:tab w:val="left" w:pos="1276"/>
          <w:tab w:val="left" w:pos="1418"/>
          <w:tab w:val="left" w:pos="7665"/>
        </w:tabs>
        <w:spacing w:line="360" w:lineRule="auto"/>
        <w:ind w:left="0" w:firstLine="567"/>
        <w:jc w:val="left"/>
        <w:rPr>
          <w:rFonts w:ascii="宋体" w:hAnsi="宋体"/>
          <w:sz w:val="28"/>
          <w:szCs w:val="28"/>
        </w:rPr>
      </w:pPr>
      <w:r w:rsidRPr="00FB3AFE">
        <w:rPr>
          <w:rFonts w:ascii="宋体" w:hAnsi="宋体" w:hint="eastAsia"/>
          <w:sz w:val="28"/>
          <w:szCs w:val="28"/>
        </w:rPr>
        <w:t>在</w:t>
      </w:r>
      <w:r w:rsidRPr="00FB3AFE">
        <w:rPr>
          <w:rFonts w:ascii="宋体" w:hAnsi="宋体"/>
          <w:sz w:val="28"/>
          <w:szCs w:val="28"/>
        </w:rPr>
        <w:t>评审过程中不得擅离职守，影响</w:t>
      </w:r>
      <w:r w:rsidRPr="00FB3AFE">
        <w:rPr>
          <w:rFonts w:ascii="宋体" w:hAnsi="宋体" w:hint="eastAsia"/>
          <w:sz w:val="28"/>
          <w:szCs w:val="28"/>
        </w:rPr>
        <w:t>评审</w:t>
      </w:r>
      <w:r w:rsidRPr="00FB3AFE">
        <w:rPr>
          <w:rFonts w:ascii="宋体" w:hAnsi="宋体"/>
          <w:sz w:val="28"/>
          <w:szCs w:val="28"/>
        </w:rPr>
        <w:t>程序</w:t>
      </w:r>
      <w:r w:rsidRPr="00FB3AFE">
        <w:rPr>
          <w:rFonts w:ascii="宋体" w:hAnsi="宋体" w:hint="eastAsia"/>
          <w:sz w:val="28"/>
          <w:szCs w:val="28"/>
        </w:rPr>
        <w:t>正常进行；</w:t>
      </w:r>
    </w:p>
    <w:p w14:paraId="0DA2B8D7" w14:textId="77777777" w:rsidR="0008285D" w:rsidRPr="00FB3AFE" w:rsidRDefault="003E70E7" w:rsidP="00006261">
      <w:pPr>
        <w:numPr>
          <w:ilvl w:val="0"/>
          <w:numId w:val="44"/>
        </w:numPr>
        <w:tabs>
          <w:tab w:val="left" w:pos="1155"/>
          <w:tab w:val="left" w:pos="1276"/>
          <w:tab w:val="left" w:pos="1418"/>
          <w:tab w:val="left" w:pos="7665"/>
        </w:tabs>
        <w:spacing w:line="360" w:lineRule="auto"/>
        <w:ind w:left="0" w:firstLine="567"/>
        <w:jc w:val="left"/>
        <w:rPr>
          <w:rFonts w:ascii="宋体" w:hAnsi="宋体"/>
          <w:sz w:val="28"/>
          <w:szCs w:val="28"/>
        </w:rPr>
      </w:pPr>
      <w:r w:rsidRPr="00FB3AFE">
        <w:rPr>
          <w:rFonts w:ascii="宋体" w:hAnsi="宋体" w:hint="eastAsia"/>
          <w:sz w:val="28"/>
          <w:szCs w:val="28"/>
        </w:rPr>
        <w:t>评审过程中，不得与外界联系，因发生不可预见情况，确实需要与外界联系的，应当在监督人员监督之下办理；</w:t>
      </w:r>
    </w:p>
    <w:p w14:paraId="3699CE12" w14:textId="77777777" w:rsidR="0008285D" w:rsidRPr="00FB3AFE" w:rsidRDefault="003E70E7" w:rsidP="00006261">
      <w:pPr>
        <w:numPr>
          <w:ilvl w:val="0"/>
          <w:numId w:val="44"/>
        </w:numPr>
        <w:tabs>
          <w:tab w:val="left" w:pos="1155"/>
          <w:tab w:val="left" w:pos="1276"/>
          <w:tab w:val="left" w:pos="1418"/>
          <w:tab w:val="left" w:pos="7665"/>
        </w:tabs>
        <w:spacing w:line="360" w:lineRule="auto"/>
        <w:ind w:left="0" w:firstLine="567"/>
        <w:jc w:val="left"/>
        <w:rPr>
          <w:rFonts w:ascii="宋体" w:hAnsi="宋体"/>
          <w:sz w:val="28"/>
          <w:szCs w:val="28"/>
        </w:rPr>
      </w:pPr>
      <w:r w:rsidRPr="00FB3AFE">
        <w:rPr>
          <w:rFonts w:ascii="宋体" w:hAnsi="宋体" w:hint="eastAsia"/>
          <w:sz w:val="28"/>
          <w:szCs w:val="28"/>
        </w:rPr>
        <w:t>评审过程中，不得发表影响评审公正的倾向性、歧视性言论，不得征询或者接受采购人的倾向性意见，不得明示或暗示供应商在澄清时表达与其投标文件原义不同的意见，不得以招标文件没有规定的评审方法和标准作为评审的依据，不得修改或者细化评审程序、评审方法、评审因素和评审标准，不得违规撰写评审意见，不得拒绝对自己的评审意见签字确认；</w:t>
      </w:r>
    </w:p>
    <w:p w14:paraId="45836AB2" w14:textId="77777777" w:rsidR="0008285D" w:rsidRPr="00FB3AFE" w:rsidRDefault="003E70E7" w:rsidP="00006261">
      <w:pPr>
        <w:numPr>
          <w:ilvl w:val="0"/>
          <w:numId w:val="44"/>
        </w:numPr>
        <w:tabs>
          <w:tab w:val="left" w:pos="1155"/>
          <w:tab w:val="left" w:pos="1276"/>
          <w:tab w:val="left" w:pos="1418"/>
          <w:tab w:val="left" w:pos="7665"/>
        </w:tabs>
        <w:spacing w:line="360" w:lineRule="auto"/>
        <w:ind w:left="0" w:firstLine="567"/>
        <w:jc w:val="left"/>
        <w:rPr>
          <w:rFonts w:ascii="宋体" w:hAnsi="宋体"/>
          <w:sz w:val="28"/>
          <w:szCs w:val="28"/>
        </w:rPr>
      </w:pPr>
      <w:r w:rsidRPr="00FB3AFE">
        <w:rPr>
          <w:rFonts w:ascii="宋体" w:hAnsi="宋体" w:hint="eastAsia"/>
          <w:sz w:val="28"/>
          <w:szCs w:val="28"/>
        </w:rPr>
        <w:t>在评审过程中和评审结束后，不得记录、复制或带走任何评审资料，不得向外界透露评审内容；</w:t>
      </w:r>
    </w:p>
    <w:p w14:paraId="5DA1068E" w14:textId="77777777" w:rsidR="0008285D" w:rsidRPr="00FB3AFE" w:rsidRDefault="003E70E7" w:rsidP="00006261">
      <w:pPr>
        <w:numPr>
          <w:ilvl w:val="0"/>
          <w:numId w:val="44"/>
        </w:numPr>
        <w:tabs>
          <w:tab w:val="left" w:pos="1155"/>
          <w:tab w:val="left" w:pos="1276"/>
          <w:tab w:val="left" w:pos="1418"/>
          <w:tab w:val="left" w:pos="7665"/>
        </w:tabs>
        <w:spacing w:line="360" w:lineRule="auto"/>
        <w:ind w:left="0" w:firstLine="567"/>
        <w:jc w:val="left"/>
        <w:rPr>
          <w:rFonts w:ascii="宋体" w:hAnsi="宋体"/>
          <w:sz w:val="28"/>
          <w:szCs w:val="28"/>
        </w:rPr>
      </w:pPr>
      <w:r w:rsidRPr="00FB3AFE">
        <w:rPr>
          <w:rFonts w:ascii="宋体" w:hAnsi="宋体" w:hint="eastAsia"/>
          <w:sz w:val="28"/>
          <w:szCs w:val="28"/>
        </w:rPr>
        <w:t>评审现场服从采购代理机构工作人员的管理，接受现场监督人员的合法监督；</w:t>
      </w:r>
    </w:p>
    <w:p w14:paraId="058551E7" w14:textId="77777777" w:rsidR="0008285D" w:rsidRPr="00FB3AFE" w:rsidRDefault="003E70E7">
      <w:pPr>
        <w:tabs>
          <w:tab w:val="left" w:pos="1155"/>
          <w:tab w:val="left" w:pos="1276"/>
          <w:tab w:val="left" w:pos="1418"/>
        </w:tabs>
        <w:spacing w:line="580" w:lineRule="exact"/>
        <w:ind w:firstLineChars="200" w:firstLine="560"/>
        <w:rPr>
          <w:rFonts w:ascii="宋体" w:hAnsi="宋体"/>
          <w:sz w:val="28"/>
          <w:szCs w:val="28"/>
        </w:rPr>
      </w:pPr>
      <w:r w:rsidRPr="00FB3AFE">
        <w:rPr>
          <w:rFonts w:ascii="宋体" w:hAnsi="宋体" w:hint="eastAsia"/>
          <w:sz w:val="28"/>
          <w:szCs w:val="28"/>
        </w:rPr>
        <w:t>九、遵守有关廉洁自律规定，不得私下接触供应商，不得收受供应商及有关业务单位和个人的财物或好处，不得接受采购代理机构的请托。</w:t>
      </w:r>
    </w:p>
    <w:p w14:paraId="66A3B600" w14:textId="77777777" w:rsidR="0008285D" w:rsidRPr="00FB3AFE" w:rsidRDefault="0008285D">
      <w:pPr>
        <w:tabs>
          <w:tab w:val="left" w:pos="1155"/>
          <w:tab w:val="left" w:pos="1276"/>
          <w:tab w:val="left" w:pos="1418"/>
        </w:tabs>
        <w:spacing w:line="580" w:lineRule="exact"/>
        <w:rPr>
          <w:rFonts w:ascii="宋体" w:hAnsi="宋体"/>
          <w:sz w:val="28"/>
          <w:szCs w:val="28"/>
        </w:rPr>
      </w:pPr>
    </w:p>
    <w:p w14:paraId="4444D436" w14:textId="5850C579" w:rsidR="006C1E25" w:rsidRPr="00FB3AFE" w:rsidRDefault="006C1E25">
      <w:pPr>
        <w:tabs>
          <w:tab w:val="left" w:pos="1155"/>
          <w:tab w:val="left" w:pos="1276"/>
          <w:tab w:val="left" w:pos="1418"/>
        </w:tabs>
        <w:spacing w:line="580" w:lineRule="exact"/>
        <w:rPr>
          <w:rFonts w:ascii="宋体" w:hAnsi="宋体"/>
          <w:sz w:val="28"/>
          <w:szCs w:val="28"/>
        </w:rPr>
      </w:pPr>
    </w:p>
    <w:p w14:paraId="52ACA61D" w14:textId="77777777" w:rsidR="0008285D" w:rsidRPr="00FB3AFE" w:rsidRDefault="0008285D">
      <w:pPr>
        <w:tabs>
          <w:tab w:val="left" w:pos="1155"/>
          <w:tab w:val="left" w:pos="1276"/>
          <w:tab w:val="left" w:pos="1418"/>
        </w:tabs>
        <w:spacing w:line="580" w:lineRule="exact"/>
        <w:rPr>
          <w:rFonts w:ascii="宋体" w:hAnsi="宋体"/>
          <w:sz w:val="28"/>
          <w:szCs w:val="28"/>
        </w:rPr>
      </w:pPr>
    </w:p>
    <w:p w14:paraId="446D937B" w14:textId="77777777" w:rsidR="0008285D" w:rsidRPr="00FB3AFE" w:rsidRDefault="003E70E7">
      <w:pPr>
        <w:keepNext/>
        <w:keepLines/>
        <w:numPr>
          <w:ilvl w:val="0"/>
          <w:numId w:val="3"/>
        </w:numPr>
        <w:spacing w:before="340" w:after="330" w:line="400" w:lineRule="exact"/>
        <w:ind w:hanging="3118"/>
        <w:jc w:val="center"/>
        <w:outlineLvl w:val="0"/>
        <w:rPr>
          <w:rFonts w:ascii="宋体" w:hAnsi="宋体"/>
          <w:b/>
          <w:bCs/>
          <w:spacing w:val="-20"/>
          <w:kern w:val="44"/>
          <w:szCs w:val="32"/>
        </w:rPr>
      </w:pPr>
      <w:bookmarkStart w:id="174" w:name="_Toc97815709"/>
      <w:bookmarkEnd w:id="150"/>
      <w:bookmarkEnd w:id="151"/>
      <w:r w:rsidRPr="00FB3AFE">
        <w:rPr>
          <w:rFonts w:ascii="宋体" w:hAnsi="宋体" w:hint="eastAsia"/>
          <w:b/>
          <w:bCs/>
          <w:spacing w:val="-20"/>
          <w:kern w:val="44"/>
          <w:sz w:val="32"/>
          <w:szCs w:val="32"/>
        </w:rPr>
        <w:lastRenderedPageBreak/>
        <w:t>拟签订合同</w:t>
      </w:r>
      <w:bookmarkStart w:id="175" w:name="_Toc316475759"/>
      <w:bookmarkStart w:id="176" w:name="_Toc299975392"/>
      <w:bookmarkStart w:id="177" w:name="_Toc316475664"/>
      <w:bookmarkStart w:id="178" w:name="_Toc316475666"/>
      <w:bookmarkStart w:id="179" w:name="_Toc316475760"/>
      <w:bookmarkStart w:id="180" w:name="_Toc214858832"/>
      <w:bookmarkStart w:id="181" w:name="_Toc316475668"/>
      <w:bookmarkStart w:id="182" w:name="_Toc299975364"/>
      <w:bookmarkStart w:id="183" w:name="_Toc277152523"/>
      <w:bookmarkStart w:id="184" w:name="_Toc316475752"/>
      <w:bookmarkStart w:id="185" w:name="_Toc316475761"/>
      <w:bookmarkStart w:id="186" w:name="_Toc316475676"/>
      <w:bookmarkStart w:id="187" w:name="_Toc277152522"/>
      <w:bookmarkStart w:id="188" w:name="_Toc316475675"/>
      <w:bookmarkStart w:id="189" w:name="_Toc316475667"/>
      <w:bookmarkStart w:id="190" w:name="_Toc316475677"/>
      <w:bookmarkStart w:id="191" w:name="_Toc277152520"/>
      <w:bookmarkStart w:id="192" w:name="_Toc316475751"/>
      <w:bookmarkStart w:id="193" w:name="_Toc316475754"/>
      <w:bookmarkStart w:id="194" w:name="_Toc316475756"/>
      <w:bookmarkStart w:id="195" w:name="_Toc316475673"/>
      <w:bookmarkStart w:id="196" w:name="_Toc316475670"/>
      <w:bookmarkStart w:id="197" w:name="_Toc316475758"/>
      <w:bookmarkStart w:id="198" w:name="_Toc316475672"/>
      <w:bookmarkStart w:id="199" w:name="_Toc316475671"/>
      <w:bookmarkStart w:id="200" w:name="_Toc316475755"/>
      <w:bookmarkStart w:id="201" w:name="_Toc316475753"/>
      <w:bookmarkStart w:id="202" w:name="_Toc316475762"/>
      <w:bookmarkStart w:id="203" w:name="_Toc316475674"/>
      <w:bookmarkStart w:id="204" w:name="_Toc316475669"/>
      <w:bookmarkStart w:id="205" w:name="_Toc316475764"/>
      <w:bookmarkStart w:id="206" w:name="_Toc316475757"/>
      <w:bookmarkStart w:id="207" w:name="_Toc277152521"/>
      <w:bookmarkStart w:id="208" w:name="_Toc316475763"/>
      <w:bookmarkStart w:id="209" w:name="_Toc316475665"/>
      <w:bookmarkStart w:id="210" w:name="_Toc217446108"/>
      <w:bookmarkStart w:id="211" w:name="_Toc8573798"/>
      <w:bookmarkStart w:id="212" w:name="_Toc34729074"/>
      <w:bookmarkEnd w:id="0"/>
      <w:bookmarkEnd w:id="1"/>
      <w:bookmarkEnd w:id="2"/>
      <w:bookmarkEnd w:id="3"/>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FB3AFE">
        <w:rPr>
          <w:rFonts w:ascii="宋体" w:hAnsi="宋体" w:hint="eastAsia"/>
          <w:b/>
          <w:bCs/>
          <w:spacing w:val="-20"/>
          <w:kern w:val="44"/>
          <w:sz w:val="32"/>
          <w:szCs w:val="32"/>
        </w:rPr>
        <w:t>文本</w:t>
      </w:r>
      <w:bookmarkEnd w:id="174"/>
      <w:r w:rsidRPr="00FB3AFE">
        <w:rPr>
          <w:rFonts w:ascii="宋体" w:hAnsi="宋体" w:cs="宋体"/>
          <w:b/>
          <w:strike/>
          <w:sz w:val="30"/>
          <w:szCs w:val="32"/>
        </w:rPr>
        <w:t xml:space="preserve"> </w:t>
      </w:r>
    </w:p>
    <w:bookmarkEnd w:id="210"/>
    <w:bookmarkEnd w:id="211"/>
    <w:bookmarkEnd w:id="212"/>
    <w:p w14:paraId="3ABFB392" w14:textId="77777777" w:rsidR="0008285D" w:rsidRPr="00FB3AFE" w:rsidRDefault="0008285D">
      <w:pPr>
        <w:pStyle w:val="aa"/>
        <w:rPr>
          <w:rFonts w:ascii="方正小标宋简体" w:eastAsia="方正小标宋简体"/>
          <w:sz w:val="36"/>
          <w:szCs w:val="36"/>
        </w:rPr>
      </w:pPr>
    </w:p>
    <w:p w14:paraId="6758B25E" w14:textId="77777777" w:rsidR="0008285D" w:rsidRPr="00FB3AFE" w:rsidRDefault="003E70E7">
      <w:pPr>
        <w:pStyle w:val="aa"/>
        <w:jc w:val="center"/>
        <w:rPr>
          <w:rFonts w:ascii="宋体" w:hAnsi="宋体"/>
          <w:b/>
          <w:bCs/>
          <w:spacing w:val="-20"/>
          <w:kern w:val="44"/>
          <w:sz w:val="32"/>
          <w:szCs w:val="32"/>
        </w:rPr>
      </w:pPr>
      <w:r w:rsidRPr="00FB3AFE">
        <w:rPr>
          <w:rFonts w:ascii="宋体" w:hAnsi="宋体" w:hint="eastAsia"/>
          <w:b/>
          <w:bCs/>
          <w:spacing w:val="-20"/>
          <w:kern w:val="44"/>
          <w:sz w:val="32"/>
          <w:szCs w:val="32"/>
        </w:rPr>
        <w:t>X</w:t>
      </w:r>
      <w:r w:rsidRPr="00FB3AFE">
        <w:rPr>
          <w:rFonts w:ascii="宋体" w:hAnsi="宋体"/>
          <w:b/>
          <w:bCs/>
          <w:spacing w:val="-20"/>
          <w:kern w:val="44"/>
          <w:sz w:val="32"/>
          <w:szCs w:val="32"/>
        </w:rPr>
        <w:t>XX</w:t>
      </w:r>
      <w:r w:rsidRPr="00FB3AFE">
        <w:rPr>
          <w:rFonts w:ascii="宋体" w:hAnsi="宋体" w:hint="eastAsia"/>
          <w:b/>
          <w:bCs/>
          <w:spacing w:val="-20"/>
          <w:kern w:val="44"/>
          <w:sz w:val="32"/>
          <w:szCs w:val="32"/>
        </w:rPr>
        <w:t>政府采购合同（货物</w:t>
      </w:r>
      <w:r w:rsidRPr="00FB3AFE">
        <w:rPr>
          <w:rFonts w:ascii="宋体" w:hAnsi="宋体"/>
          <w:b/>
          <w:bCs/>
          <w:spacing w:val="-20"/>
          <w:kern w:val="44"/>
          <w:sz w:val="32"/>
          <w:szCs w:val="32"/>
        </w:rPr>
        <w:t>类</w:t>
      </w:r>
      <w:r w:rsidRPr="00FB3AFE">
        <w:rPr>
          <w:rFonts w:ascii="宋体" w:hAnsi="宋体" w:hint="eastAsia"/>
          <w:b/>
          <w:bCs/>
          <w:spacing w:val="-20"/>
          <w:kern w:val="44"/>
          <w:sz w:val="32"/>
          <w:szCs w:val="32"/>
        </w:rPr>
        <w:t>）</w:t>
      </w:r>
    </w:p>
    <w:p w14:paraId="50BFA12E" w14:textId="77777777" w:rsidR="0008285D" w:rsidRPr="00FB3AFE" w:rsidRDefault="0008285D">
      <w:pPr>
        <w:spacing w:line="560" w:lineRule="exact"/>
        <w:jc w:val="center"/>
        <w:rPr>
          <w:rFonts w:asciiTheme="minorEastAsia" w:hAnsiTheme="minorEastAsia" w:cstheme="minorEastAsia"/>
          <w:sz w:val="32"/>
          <w:szCs w:val="32"/>
        </w:rPr>
      </w:pPr>
    </w:p>
    <w:p w14:paraId="6297442A" w14:textId="77777777" w:rsidR="0008285D" w:rsidRPr="00FB3AFE" w:rsidRDefault="003E70E7">
      <w:pPr>
        <w:spacing w:line="560" w:lineRule="exact"/>
        <w:ind w:firstLineChars="200" w:firstLine="480"/>
        <w:rPr>
          <w:rFonts w:asciiTheme="minorEastAsia" w:hAnsiTheme="minorEastAsia" w:cstheme="minorEastAsia"/>
          <w:sz w:val="24"/>
          <w:szCs w:val="24"/>
        </w:rPr>
      </w:pPr>
      <w:r w:rsidRPr="00FB3AFE">
        <w:rPr>
          <w:rFonts w:asciiTheme="minorEastAsia" w:hAnsiTheme="minorEastAsia" w:cstheme="minorEastAsia" w:hint="eastAsia"/>
          <w:sz w:val="24"/>
          <w:szCs w:val="24"/>
        </w:rPr>
        <w:t>政府采购合同编号：</w:t>
      </w:r>
      <w:r w:rsidRPr="00FB3AFE">
        <w:rPr>
          <w:rFonts w:hint="eastAsia"/>
          <w:sz w:val="24"/>
          <w:szCs w:val="32"/>
          <w:u w:val="single"/>
        </w:rPr>
        <w:t xml:space="preserve"> </w:t>
      </w:r>
      <w:r w:rsidRPr="00FB3AFE">
        <w:rPr>
          <w:sz w:val="24"/>
          <w:szCs w:val="32"/>
          <w:u w:val="single"/>
        </w:rPr>
        <w:t xml:space="preserve">               </w:t>
      </w:r>
    </w:p>
    <w:p w14:paraId="601EF305" w14:textId="77777777" w:rsidR="0008285D" w:rsidRPr="00FB3AFE" w:rsidRDefault="003E70E7">
      <w:pPr>
        <w:spacing w:line="560" w:lineRule="exact"/>
        <w:ind w:firstLineChars="200" w:firstLine="480"/>
        <w:rPr>
          <w:rFonts w:asciiTheme="minorEastAsia" w:hAnsiTheme="minorEastAsia" w:cstheme="minorEastAsia"/>
          <w:sz w:val="24"/>
          <w:szCs w:val="24"/>
        </w:rPr>
      </w:pPr>
      <w:r w:rsidRPr="00FB3AFE">
        <w:rPr>
          <w:rFonts w:asciiTheme="minorEastAsia" w:hAnsiTheme="minorEastAsia" w:cstheme="minorEastAsia" w:hint="eastAsia"/>
          <w:sz w:val="24"/>
          <w:szCs w:val="24"/>
        </w:rPr>
        <w:t>签订地点：</w:t>
      </w:r>
      <w:r w:rsidRPr="00FB3AFE">
        <w:rPr>
          <w:rFonts w:hint="eastAsia"/>
          <w:sz w:val="24"/>
          <w:szCs w:val="32"/>
          <w:u w:val="single"/>
        </w:rPr>
        <w:t xml:space="preserve"> </w:t>
      </w:r>
      <w:r w:rsidRPr="00FB3AFE">
        <w:rPr>
          <w:sz w:val="24"/>
          <w:szCs w:val="32"/>
          <w:u w:val="single"/>
        </w:rPr>
        <w:t xml:space="preserve">                       </w:t>
      </w:r>
    </w:p>
    <w:p w14:paraId="1E5DF902" w14:textId="77777777" w:rsidR="0008285D" w:rsidRPr="00FB3AFE" w:rsidRDefault="003E70E7">
      <w:pPr>
        <w:spacing w:line="560" w:lineRule="exact"/>
        <w:ind w:firstLineChars="200" w:firstLine="480"/>
        <w:rPr>
          <w:rFonts w:asciiTheme="minorEastAsia" w:hAnsiTheme="minorEastAsia" w:cstheme="minorEastAsia"/>
          <w:sz w:val="24"/>
          <w:szCs w:val="24"/>
        </w:rPr>
      </w:pPr>
      <w:r w:rsidRPr="00FB3AFE">
        <w:rPr>
          <w:rFonts w:asciiTheme="minorEastAsia" w:hAnsiTheme="minorEastAsia" w:cstheme="minorEastAsia" w:hint="eastAsia"/>
          <w:sz w:val="24"/>
          <w:szCs w:val="24"/>
        </w:rPr>
        <w:t>签订时间：</w:t>
      </w:r>
      <w:r w:rsidRPr="00FB3AFE">
        <w:rPr>
          <w:rFonts w:hint="eastAsia"/>
          <w:sz w:val="24"/>
          <w:szCs w:val="32"/>
        </w:rPr>
        <w:t>20</w:t>
      </w:r>
      <w:r w:rsidRPr="00FB3AFE">
        <w:rPr>
          <w:sz w:val="24"/>
          <w:szCs w:val="32"/>
          <w:u w:val="single"/>
        </w:rPr>
        <w:t xml:space="preserve">    </w:t>
      </w:r>
      <w:r w:rsidRPr="00FB3AFE">
        <w:rPr>
          <w:rFonts w:hint="eastAsia"/>
          <w:sz w:val="24"/>
          <w:szCs w:val="32"/>
        </w:rPr>
        <w:t>年</w:t>
      </w:r>
      <w:r w:rsidRPr="00FB3AFE">
        <w:rPr>
          <w:sz w:val="24"/>
          <w:szCs w:val="32"/>
          <w:u w:val="single"/>
        </w:rPr>
        <w:t xml:space="preserve">    </w:t>
      </w:r>
      <w:r w:rsidRPr="00FB3AFE">
        <w:rPr>
          <w:rFonts w:hint="eastAsia"/>
          <w:sz w:val="24"/>
          <w:szCs w:val="32"/>
        </w:rPr>
        <w:t>月</w:t>
      </w:r>
      <w:r w:rsidRPr="00FB3AFE">
        <w:rPr>
          <w:sz w:val="24"/>
          <w:szCs w:val="32"/>
          <w:u w:val="single"/>
        </w:rPr>
        <w:t xml:space="preserve">    </w:t>
      </w:r>
      <w:r w:rsidRPr="00FB3AFE">
        <w:rPr>
          <w:rFonts w:hint="eastAsia"/>
          <w:sz w:val="24"/>
          <w:szCs w:val="32"/>
        </w:rPr>
        <w:t>日</w:t>
      </w:r>
    </w:p>
    <w:p w14:paraId="162694AD" w14:textId="77777777" w:rsidR="0008285D" w:rsidRPr="00FB3AFE" w:rsidRDefault="003E70E7">
      <w:pPr>
        <w:spacing w:line="560" w:lineRule="exact"/>
        <w:ind w:firstLineChars="200" w:firstLine="480"/>
        <w:rPr>
          <w:rFonts w:asciiTheme="minorEastAsia" w:hAnsiTheme="minorEastAsia" w:cstheme="minorEastAsia"/>
          <w:sz w:val="24"/>
          <w:szCs w:val="24"/>
        </w:rPr>
      </w:pPr>
      <w:r w:rsidRPr="00FB3AFE">
        <w:rPr>
          <w:rFonts w:asciiTheme="minorEastAsia" w:hAnsiTheme="minorEastAsia" w:cstheme="minorEastAsia" w:hint="eastAsia"/>
          <w:sz w:val="24"/>
          <w:szCs w:val="24"/>
        </w:rPr>
        <w:t>采购人（甲方）：</w:t>
      </w:r>
      <w:r w:rsidRPr="00FB3AFE">
        <w:rPr>
          <w:rFonts w:asciiTheme="minorEastAsia" w:hAnsiTheme="minorEastAsia" w:cstheme="minorEastAsia"/>
          <w:sz w:val="24"/>
          <w:szCs w:val="24"/>
          <w:u w:val="single"/>
        </w:rPr>
        <w:t xml:space="preserve">                   </w:t>
      </w:r>
    </w:p>
    <w:p w14:paraId="6122673E" w14:textId="77777777" w:rsidR="0008285D" w:rsidRPr="00FB3AFE" w:rsidRDefault="003E70E7">
      <w:pPr>
        <w:spacing w:line="560" w:lineRule="exact"/>
        <w:ind w:firstLineChars="200" w:firstLine="480"/>
        <w:rPr>
          <w:rFonts w:asciiTheme="minorEastAsia" w:hAnsiTheme="minorEastAsia" w:cstheme="minorEastAsia"/>
          <w:sz w:val="24"/>
          <w:szCs w:val="24"/>
        </w:rPr>
      </w:pPr>
      <w:r w:rsidRPr="00FB3AFE">
        <w:rPr>
          <w:rFonts w:asciiTheme="minorEastAsia" w:hAnsiTheme="minorEastAsia" w:cstheme="minorEastAsia" w:hint="eastAsia"/>
          <w:sz w:val="24"/>
          <w:szCs w:val="24"/>
        </w:rPr>
        <w:t>地址：</w:t>
      </w:r>
      <w:r w:rsidRPr="00FB3AFE">
        <w:rPr>
          <w:rFonts w:asciiTheme="minorEastAsia" w:hAnsiTheme="minorEastAsia" w:cstheme="minorEastAsia"/>
          <w:sz w:val="24"/>
          <w:szCs w:val="24"/>
          <w:u w:val="single"/>
        </w:rPr>
        <w:t xml:space="preserve">                            </w:t>
      </w:r>
    </w:p>
    <w:p w14:paraId="7FDFB0C7" w14:textId="77777777" w:rsidR="0008285D" w:rsidRPr="00FB3AFE" w:rsidRDefault="003E70E7">
      <w:pPr>
        <w:spacing w:line="560" w:lineRule="exact"/>
        <w:ind w:firstLineChars="200" w:firstLine="480"/>
        <w:rPr>
          <w:rFonts w:asciiTheme="minorEastAsia" w:hAnsiTheme="minorEastAsia" w:cstheme="minorEastAsia"/>
          <w:sz w:val="24"/>
          <w:szCs w:val="24"/>
        </w:rPr>
      </w:pPr>
      <w:r w:rsidRPr="00FB3AFE">
        <w:rPr>
          <w:rFonts w:asciiTheme="minorEastAsia" w:hAnsiTheme="minorEastAsia" w:cstheme="minorEastAsia" w:hint="eastAsia"/>
          <w:sz w:val="24"/>
          <w:szCs w:val="24"/>
        </w:rPr>
        <w:t>供应商（乙方）：</w:t>
      </w:r>
      <w:r w:rsidRPr="00FB3AFE">
        <w:rPr>
          <w:rFonts w:asciiTheme="minorEastAsia" w:hAnsiTheme="minorEastAsia" w:cstheme="minorEastAsia"/>
          <w:sz w:val="24"/>
          <w:szCs w:val="24"/>
          <w:u w:val="single"/>
        </w:rPr>
        <w:t xml:space="preserve">                   </w:t>
      </w:r>
    </w:p>
    <w:p w14:paraId="438DBAC7" w14:textId="77777777" w:rsidR="0008285D" w:rsidRPr="00FB3AFE" w:rsidRDefault="003E70E7">
      <w:pPr>
        <w:spacing w:line="560" w:lineRule="exact"/>
        <w:ind w:firstLineChars="200" w:firstLine="480"/>
        <w:rPr>
          <w:rFonts w:asciiTheme="minorEastAsia" w:hAnsiTheme="minorEastAsia" w:cstheme="minorEastAsia"/>
          <w:sz w:val="24"/>
          <w:szCs w:val="24"/>
        </w:rPr>
      </w:pPr>
      <w:r w:rsidRPr="00FB3AFE">
        <w:rPr>
          <w:rFonts w:asciiTheme="minorEastAsia" w:hAnsiTheme="minorEastAsia" w:cstheme="minorEastAsia" w:hint="eastAsia"/>
          <w:sz w:val="24"/>
          <w:szCs w:val="24"/>
        </w:rPr>
        <w:t>地址：</w:t>
      </w:r>
      <w:r w:rsidRPr="00FB3AFE">
        <w:rPr>
          <w:rFonts w:asciiTheme="minorEastAsia" w:hAnsiTheme="minorEastAsia" w:cstheme="minorEastAsia"/>
          <w:sz w:val="24"/>
          <w:szCs w:val="24"/>
          <w:u w:val="single"/>
        </w:rPr>
        <w:t xml:space="preserve">                            </w:t>
      </w:r>
    </w:p>
    <w:p w14:paraId="2F434121" w14:textId="77777777" w:rsidR="0008285D" w:rsidRPr="00FB3AFE" w:rsidRDefault="003E70E7">
      <w:pPr>
        <w:spacing w:line="560" w:lineRule="exact"/>
        <w:ind w:firstLineChars="200" w:firstLine="480"/>
        <w:rPr>
          <w:rFonts w:asciiTheme="minorEastAsia" w:hAnsiTheme="minorEastAsia" w:cstheme="minorEastAsia"/>
          <w:sz w:val="24"/>
          <w:szCs w:val="24"/>
        </w:rPr>
      </w:pPr>
      <w:r w:rsidRPr="00FB3AFE">
        <w:rPr>
          <w:rFonts w:asciiTheme="minorEastAsia" w:hAnsiTheme="minorEastAsia" w:cstheme="minorEastAsia" w:hint="eastAsia"/>
          <w:sz w:val="24"/>
          <w:szCs w:val="24"/>
        </w:rPr>
        <w:t>依据《中华人民共和国民法典》《中华人民共和国政府采购法》与项目行业有关的法律法规，以及XXX采购项目的《采购文件》，乙方的《投标（响应）文件》及《中标（成交）通知书》，甲乙双方同意签订本合同。具体情况及要求如下：</w:t>
      </w:r>
      <w:r w:rsidRPr="00FB3AFE">
        <w:rPr>
          <w:rFonts w:asciiTheme="minorEastAsia" w:hAnsiTheme="minorEastAsia" w:cstheme="minorEastAsia" w:hint="eastAsia"/>
          <w:sz w:val="24"/>
          <w:szCs w:val="24"/>
        </w:rPr>
        <w:tab/>
      </w:r>
    </w:p>
    <w:p w14:paraId="42266ADA" w14:textId="77777777" w:rsidR="0008285D" w:rsidRPr="00FB3AFE" w:rsidRDefault="003E70E7" w:rsidP="00006261">
      <w:pPr>
        <w:numPr>
          <w:ilvl w:val="0"/>
          <w:numId w:val="45"/>
        </w:numPr>
        <w:spacing w:line="560" w:lineRule="exact"/>
        <w:ind w:firstLineChars="200" w:firstLine="482"/>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标的信息</w:t>
      </w:r>
    </w:p>
    <w:tbl>
      <w:tblPr>
        <w:tblW w:w="9827" w:type="dxa"/>
        <w:tblInd w:w="-363"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71"/>
        <w:gridCol w:w="1418"/>
        <w:gridCol w:w="850"/>
        <w:gridCol w:w="1418"/>
        <w:gridCol w:w="1417"/>
        <w:gridCol w:w="851"/>
        <w:gridCol w:w="1417"/>
        <w:gridCol w:w="993"/>
        <w:gridCol w:w="992"/>
      </w:tblGrid>
      <w:tr w:rsidR="00236B85" w:rsidRPr="00FB3AFE" w14:paraId="602FE8F4" w14:textId="77777777">
        <w:trPr>
          <w:trHeight w:val="96"/>
        </w:trPr>
        <w:tc>
          <w:tcPr>
            <w:tcW w:w="471" w:type="dxa"/>
            <w:tcBorders>
              <w:top w:val="single" w:sz="4" w:space="0" w:color="auto"/>
              <w:left w:val="single" w:sz="4" w:space="0" w:color="auto"/>
              <w:bottom w:val="single" w:sz="4" w:space="0" w:color="auto"/>
              <w:right w:val="single" w:sz="4" w:space="0" w:color="auto"/>
            </w:tcBorders>
            <w:vAlign w:val="center"/>
          </w:tcPr>
          <w:p w14:paraId="56DDFB32"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序号</w:t>
            </w:r>
          </w:p>
        </w:tc>
        <w:tc>
          <w:tcPr>
            <w:tcW w:w="1418" w:type="dxa"/>
            <w:tcBorders>
              <w:top w:val="single" w:sz="4" w:space="0" w:color="auto"/>
              <w:left w:val="single" w:sz="4" w:space="0" w:color="auto"/>
              <w:bottom w:val="single" w:sz="4" w:space="0" w:color="auto"/>
              <w:right w:val="single" w:sz="4" w:space="0" w:color="auto"/>
            </w:tcBorders>
            <w:vAlign w:val="center"/>
          </w:tcPr>
          <w:p w14:paraId="1CFA8A61"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货物品名</w:t>
            </w:r>
          </w:p>
        </w:tc>
        <w:tc>
          <w:tcPr>
            <w:tcW w:w="850" w:type="dxa"/>
            <w:tcBorders>
              <w:top w:val="single" w:sz="4" w:space="0" w:color="auto"/>
              <w:left w:val="single" w:sz="4" w:space="0" w:color="auto"/>
              <w:bottom w:val="single" w:sz="4" w:space="0" w:color="auto"/>
              <w:right w:val="single" w:sz="4" w:space="0" w:color="auto"/>
            </w:tcBorders>
            <w:vAlign w:val="center"/>
          </w:tcPr>
          <w:p w14:paraId="529B5D37"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品牌</w:t>
            </w:r>
          </w:p>
        </w:tc>
        <w:tc>
          <w:tcPr>
            <w:tcW w:w="1418" w:type="dxa"/>
            <w:tcBorders>
              <w:top w:val="single" w:sz="4" w:space="0" w:color="auto"/>
              <w:left w:val="single" w:sz="4" w:space="0" w:color="auto"/>
              <w:bottom w:val="single" w:sz="4" w:space="0" w:color="auto"/>
              <w:right w:val="single" w:sz="4" w:space="0" w:color="auto"/>
            </w:tcBorders>
            <w:vAlign w:val="center"/>
          </w:tcPr>
          <w:p w14:paraId="2D53E6BE"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规格型号</w:t>
            </w:r>
          </w:p>
        </w:tc>
        <w:tc>
          <w:tcPr>
            <w:tcW w:w="1417" w:type="dxa"/>
            <w:tcBorders>
              <w:top w:val="single" w:sz="4" w:space="0" w:color="auto"/>
              <w:left w:val="single" w:sz="4" w:space="0" w:color="auto"/>
              <w:bottom w:val="single" w:sz="4" w:space="0" w:color="auto"/>
              <w:right w:val="single" w:sz="4" w:space="0" w:color="auto"/>
            </w:tcBorders>
            <w:vAlign w:val="center"/>
          </w:tcPr>
          <w:p w14:paraId="06C7BFBF"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生产厂商</w:t>
            </w:r>
          </w:p>
        </w:tc>
        <w:tc>
          <w:tcPr>
            <w:tcW w:w="851" w:type="dxa"/>
            <w:tcBorders>
              <w:top w:val="single" w:sz="4" w:space="0" w:color="auto"/>
              <w:left w:val="single" w:sz="4" w:space="0" w:color="auto"/>
              <w:bottom w:val="single" w:sz="4" w:space="0" w:color="auto"/>
              <w:right w:val="single" w:sz="4" w:space="0" w:color="auto"/>
            </w:tcBorders>
            <w:vAlign w:val="center"/>
          </w:tcPr>
          <w:p w14:paraId="3813C91F"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数量</w:t>
            </w:r>
          </w:p>
        </w:tc>
        <w:tc>
          <w:tcPr>
            <w:tcW w:w="1417" w:type="dxa"/>
            <w:tcBorders>
              <w:top w:val="single" w:sz="4" w:space="0" w:color="auto"/>
              <w:left w:val="single" w:sz="4" w:space="0" w:color="auto"/>
              <w:bottom w:val="single" w:sz="4" w:space="0" w:color="auto"/>
              <w:right w:val="single" w:sz="4" w:space="0" w:color="auto"/>
            </w:tcBorders>
          </w:tcPr>
          <w:p w14:paraId="6A176FB8"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技术</w:t>
            </w:r>
            <w:r w:rsidRPr="00FB3AFE">
              <w:rPr>
                <w:rFonts w:asciiTheme="minorEastAsia" w:hAnsiTheme="minorEastAsia" w:cstheme="minorEastAsia"/>
                <w:sz w:val="24"/>
                <w:szCs w:val="24"/>
              </w:rPr>
              <w:t>参数及要求</w:t>
            </w:r>
          </w:p>
        </w:tc>
        <w:tc>
          <w:tcPr>
            <w:tcW w:w="993" w:type="dxa"/>
            <w:tcBorders>
              <w:top w:val="single" w:sz="4" w:space="0" w:color="auto"/>
              <w:left w:val="single" w:sz="4" w:space="0" w:color="auto"/>
              <w:bottom w:val="single" w:sz="4" w:space="0" w:color="auto"/>
              <w:right w:val="single" w:sz="4" w:space="0" w:color="auto"/>
            </w:tcBorders>
            <w:vAlign w:val="center"/>
          </w:tcPr>
          <w:p w14:paraId="2025CE4C"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单价（元）</w:t>
            </w:r>
          </w:p>
        </w:tc>
        <w:tc>
          <w:tcPr>
            <w:tcW w:w="992" w:type="dxa"/>
            <w:tcBorders>
              <w:top w:val="single" w:sz="4" w:space="0" w:color="auto"/>
              <w:left w:val="single" w:sz="4" w:space="0" w:color="auto"/>
              <w:bottom w:val="single" w:sz="4" w:space="0" w:color="auto"/>
              <w:right w:val="single" w:sz="4" w:space="0" w:color="auto"/>
            </w:tcBorders>
            <w:vAlign w:val="center"/>
          </w:tcPr>
          <w:p w14:paraId="6567F507"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总价（元）</w:t>
            </w:r>
          </w:p>
        </w:tc>
      </w:tr>
      <w:tr w:rsidR="00236B85" w:rsidRPr="00FB3AFE" w14:paraId="70518528" w14:textId="77777777">
        <w:trPr>
          <w:trHeight w:val="90"/>
        </w:trPr>
        <w:tc>
          <w:tcPr>
            <w:tcW w:w="471" w:type="dxa"/>
            <w:tcBorders>
              <w:top w:val="single" w:sz="4" w:space="0" w:color="auto"/>
              <w:left w:val="single" w:sz="4" w:space="0" w:color="auto"/>
              <w:bottom w:val="single" w:sz="4" w:space="0" w:color="auto"/>
              <w:right w:val="single" w:sz="4" w:space="0" w:color="auto"/>
            </w:tcBorders>
            <w:vAlign w:val="center"/>
          </w:tcPr>
          <w:p w14:paraId="2908C98F"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1</w:t>
            </w:r>
          </w:p>
        </w:tc>
        <w:tc>
          <w:tcPr>
            <w:tcW w:w="1418" w:type="dxa"/>
            <w:tcBorders>
              <w:top w:val="single" w:sz="4" w:space="0" w:color="auto"/>
              <w:left w:val="single" w:sz="4" w:space="0" w:color="auto"/>
              <w:bottom w:val="single" w:sz="4" w:space="0" w:color="auto"/>
              <w:right w:val="single" w:sz="4" w:space="0" w:color="auto"/>
            </w:tcBorders>
            <w:vAlign w:val="center"/>
          </w:tcPr>
          <w:p w14:paraId="51294286" w14:textId="77777777" w:rsidR="0008285D" w:rsidRPr="00FB3AFE" w:rsidRDefault="0008285D">
            <w:pPr>
              <w:spacing w:line="560" w:lineRule="exact"/>
              <w:jc w:val="center"/>
              <w:rPr>
                <w:rFonts w:asciiTheme="minorEastAsia" w:hAnsiTheme="minorEastAsia" w:cstheme="minorEastAsia"/>
                <w:sz w:val="24"/>
                <w:szCs w:val="24"/>
              </w:rPr>
            </w:pPr>
          </w:p>
        </w:tc>
        <w:tc>
          <w:tcPr>
            <w:tcW w:w="850" w:type="dxa"/>
            <w:tcBorders>
              <w:top w:val="single" w:sz="4" w:space="0" w:color="auto"/>
              <w:left w:val="single" w:sz="4" w:space="0" w:color="auto"/>
              <w:bottom w:val="single" w:sz="4" w:space="0" w:color="auto"/>
              <w:right w:val="single" w:sz="4" w:space="0" w:color="auto"/>
            </w:tcBorders>
            <w:vAlign w:val="center"/>
          </w:tcPr>
          <w:p w14:paraId="36E9E4C6" w14:textId="77777777" w:rsidR="0008285D" w:rsidRPr="00FB3AFE" w:rsidRDefault="0008285D">
            <w:pPr>
              <w:spacing w:line="560" w:lineRule="exact"/>
              <w:jc w:val="center"/>
              <w:rPr>
                <w:rFonts w:asciiTheme="minorEastAsia" w:hAnsiTheme="minorEastAsia"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45FA4E74" w14:textId="77777777" w:rsidR="0008285D" w:rsidRPr="00FB3AFE" w:rsidRDefault="0008285D">
            <w:pPr>
              <w:spacing w:line="560" w:lineRule="exact"/>
              <w:jc w:val="center"/>
              <w:rPr>
                <w:rFonts w:asciiTheme="minorEastAsia" w:hAnsiTheme="minorEastAsia" w:cstheme="minorEastAsia"/>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14:paraId="2EA09FC5" w14:textId="77777777" w:rsidR="0008285D" w:rsidRPr="00FB3AFE" w:rsidRDefault="0008285D">
            <w:pPr>
              <w:spacing w:line="560" w:lineRule="exact"/>
              <w:jc w:val="center"/>
              <w:rPr>
                <w:rFonts w:asciiTheme="minorEastAsia" w:hAnsiTheme="minorEastAsia" w:cstheme="minorEastAsia"/>
                <w:sz w:val="24"/>
                <w:szCs w:val="24"/>
              </w:rPr>
            </w:pPr>
          </w:p>
        </w:tc>
        <w:tc>
          <w:tcPr>
            <w:tcW w:w="851" w:type="dxa"/>
            <w:tcBorders>
              <w:top w:val="single" w:sz="4" w:space="0" w:color="auto"/>
              <w:left w:val="single" w:sz="4" w:space="0" w:color="auto"/>
              <w:bottom w:val="single" w:sz="4" w:space="0" w:color="auto"/>
              <w:right w:val="single" w:sz="4" w:space="0" w:color="auto"/>
            </w:tcBorders>
            <w:vAlign w:val="center"/>
          </w:tcPr>
          <w:p w14:paraId="631E040F" w14:textId="77777777" w:rsidR="0008285D" w:rsidRPr="00FB3AFE" w:rsidRDefault="0008285D">
            <w:pPr>
              <w:spacing w:line="560" w:lineRule="exact"/>
              <w:jc w:val="center"/>
              <w:rPr>
                <w:rFonts w:asciiTheme="minorEastAsia" w:hAnsiTheme="minorEastAsia" w:cstheme="minorEastAsia"/>
                <w:sz w:val="24"/>
                <w:szCs w:val="24"/>
              </w:rPr>
            </w:pPr>
          </w:p>
        </w:tc>
        <w:tc>
          <w:tcPr>
            <w:tcW w:w="1417" w:type="dxa"/>
            <w:tcBorders>
              <w:top w:val="single" w:sz="4" w:space="0" w:color="auto"/>
              <w:left w:val="single" w:sz="4" w:space="0" w:color="auto"/>
              <w:bottom w:val="single" w:sz="4" w:space="0" w:color="auto"/>
              <w:right w:val="single" w:sz="4" w:space="0" w:color="auto"/>
            </w:tcBorders>
          </w:tcPr>
          <w:p w14:paraId="118E95D5" w14:textId="77777777" w:rsidR="0008285D" w:rsidRPr="00FB3AFE" w:rsidRDefault="0008285D">
            <w:pPr>
              <w:spacing w:line="560" w:lineRule="exact"/>
              <w:jc w:val="center"/>
              <w:rPr>
                <w:rFonts w:asciiTheme="minorEastAsia" w:hAnsiTheme="minorEastAsia" w:cstheme="minorEastAsia"/>
                <w:sz w:val="24"/>
                <w:szCs w:val="24"/>
              </w:rPr>
            </w:pPr>
          </w:p>
        </w:tc>
        <w:tc>
          <w:tcPr>
            <w:tcW w:w="993" w:type="dxa"/>
            <w:tcBorders>
              <w:top w:val="single" w:sz="4" w:space="0" w:color="auto"/>
              <w:left w:val="single" w:sz="4" w:space="0" w:color="auto"/>
              <w:bottom w:val="single" w:sz="4" w:space="0" w:color="auto"/>
              <w:right w:val="single" w:sz="4" w:space="0" w:color="auto"/>
            </w:tcBorders>
            <w:vAlign w:val="center"/>
          </w:tcPr>
          <w:p w14:paraId="2616D2D0" w14:textId="77777777" w:rsidR="0008285D" w:rsidRPr="00FB3AFE" w:rsidRDefault="0008285D">
            <w:pPr>
              <w:spacing w:line="560" w:lineRule="exact"/>
              <w:jc w:val="center"/>
              <w:rPr>
                <w:rFonts w:asciiTheme="minorEastAsia" w:hAnsiTheme="minorEastAsia" w:cstheme="minorEastAsia"/>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54A24583" w14:textId="77777777" w:rsidR="0008285D" w:rsidRPr="00FB3AFE" w:rsidRDefault="0008285D">
            <w:pPr>
              <w:spacing w:line="560" w:lineRule="exact"/>
              <w:jc w:val="center"/>
              <w:rPr>
                <w:rFonts w:asciiTheme="minorEastAsia" w:hAnsiTheme="minorEastAsia" w:cstheme="minorEastAsia"/>
                <w:sz w:val="24"/>
                <w:szCs w:val="24"/>
              </w:rPr>
            </w:pPr>
          </w:p>
        </w:tc>
      </w:tr>
      <w:tr w:rsidR="00236B85" w:rsidRPr="00FB3AFE" w14:paraId="317CE993" w14:textId="77777777">
        <w:trPr>
          <w:trHeight w:val="90"/>
        </w:trPr>
        <w:tc>
          <w:tcPr>
            <w:tcW w:w="471" w:type="dxa"/>
            <w:tcBorders>
              <w:top w:val="single" w:sz="4" w:space="0" w:color="auto"/>
              <w:left w:val="single" w:sz="4" w:space="0" w:color="auto"/>
              <w:bottom w:val="single" w:sz="4" w:space="0" w:color="auto"/>
              <w:right w:val="single" w:sz="4" w:space="0" w:color="auto"/>
            </w:tcBorders>
            <w:vAlign w:val="center"/>
          </w:tcPr>
          <w:p w14:paraId="026E562E"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2</w:t>
            </w:r>
          </w:p>
        </w:tc>
        <w:tc>
          <w:tcPr>
            <w:tcW w:w="1418" w:type="dxa"/>
            <w:tcBorders>
              <w:top w:val="single" w:sz="4" w:space="0" w:color="auto"/>
              <w:left w:val="single" w:sz="4" w:space="0" w:color="auto"/>
              <w:bottom w:val="single" w:sz="4" w:space="0" w:color="auto"/>
              <w:right w:val="single" w:sz="4" w:space="0" w:color="auto"/>
            </w:tcBorders>
            <w:vAlign w:val="center"/>
          </w:tcPr>
          <w:p w14:paraId="5DECE5EC" w14:textId="77777777" w:rsidR="0008285D" w:rsidRPr="00FB3AFE" w:rsidRDefault="0008285D">
            <w:pPr>
              <w:spacing w:line="560" w:lineRule="exact"/>
              <w:jc w:val="center"/>
              <w:rPr>
                <w:rFonts w:asciiTheme="minorEastAsia" w:hAnsiTheme="minorEastAsia" w:cstheme="minorEastAsia"/>
                <w:sz w:val="24"/>
                <w:szCs w:val="24"/>
              </w:rPr>
            </w:pPr>
          </w:p>
        </w:tc>
        <w:tc>
          <w:tcPr>
            <w:tcW w:w="850" w:type="dxa"/>
            <w:tcBorders>
              <w:top w:val="single" w:sz="4" w:space="0" w:color="auto"/>
              <w:left w:val="single" w:sz="4" w:space="0" w:color="auto"/>
              <w:bottom w:val="single" w:sz="4" w:space="0" w:color="auto"/>
              <w:right w:val="single" w:sz="4" w:space="0" w:color="auto"/>
            </w:tcBorders>
            <w:vAlign w:val="center"/>
          </w:tcPr>
          <w:p w14:paraId="643D65F4" w14:textId="77777777" w:rsidR="0008285D" w:rsidRPr="00FB3AFE" w:rsidRDefault="0008285D">
            <w:pPr>
              <w:spacing w:line="560" w:lineRule="exact"/>
              <w:jc w:val="center"/>
              <w:rPr>
                <w:rFonts w:asciiTheme="minorEastAsia" w:hAnsiTheme="minorEastAsia"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227D1C9B" w14:textId="77777777" w:rsidR="0008285D" w:rsidRPr="00FB3AFE" w:rsidRDefault="0008285D">
            <w:pPr>
              <w:spacing w:line="560" w:lineRule="exact"/>
              <w:jc w:val="center"/>
              <w:rPr>
                <w:rFonts w:asciiTheme="minorEastAsia" w:hAnsiTheme="minorEastAsia" w:cstheme="minorEastAsia"/>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14:paraId="34BF2D6B" w14:textId="77777777" w:rsidR="0008285D" w:rsidRPr="00FB3AFE" w:rsidRDefault="0008285D">
            <w:pPr>
              <w:spacing w:line="560" w:lineRule="exact"/>
              <w:jc w:val="center"/>
              <w:rPr>
                <w:rFonts w:asciiTheme="minorEastAsia" w:hAnsiTheme="minorEastAsia" w:cstheme="minorEastAsia"/>
                <w:sz w:val="24"/>
                <w:szCs w:val="24"/>
              </w:rPr>
            </w:pPr>
          </w:p>
        </w:tc>
        <w:tc>
          <w:tcPr>
            <w:tcW w:w="851" w:type="dxa"/>
            <w:tcBorders>
              <w:top w:val="single" w:sz="4" w:space="0" w:color="auto"/>
              <w:left w:val="single" w:sz="4" w:space="0" w:color="auto"/>
              <w:bottom w:val="single" w:sz="4" w:space="0" w:color="auto"/>
              <w:right w:val="single" w:sz="4" w:space="0" w:color="auto"/>
            </w:tcBorders>
            <w:vAlign w:val="center"/>
          </w:tcPr>
          <w:p w14:paraId="253E23CF" w14:textId="77777777" w:rsidR="0008285D" w:rsidRPr="00FB3AFE" w:rsidRDefault="0008285D">
            <w:pPr>
              <w:spacing w:line="560" w:lineRule="exact"/>
              <w:jc w:val="center"/>
              <w:rPr>
                <w:rFonts w:asciiTheme="minorEastAsia" w:hAnsiTheme="minorEastAsia" w:cstheme="minorEastAsia"/>
                <w:sz w:val="24"/>
                <w:szCs w:val="24"/>
              </w:rPr>
            </w:pPr>
          </w:p>
        </w:tc>
        <w:tc>
          <w:tcPr>
            <w:tcW w:w="1417" w:type="dxa"/>
            <w:tcBorders>
              <w:top w:val="single" w:sz="4" w:space="0" w:color="auto"/>
              <w:left w:val="single" w:sz="4" w:space="0" w:color="auto"/>
              <w:bottom w:val="single" w:sz="4" w:space="0" w:color="auto"/>
              <w:right w:val="single" w:sz="4" w:space="0" w:color="auto"/>
            </w:tcBorders>
          </w:tcPr>
          <w:p w14:paraId="5BF0900B" w14:textId="77777777" w:rsidR="0008285D" w:rsidRPr="00FB3AFE" w:rsidRDefault="0008285D">
            <w:pPr>
              <w:spacing w:line="560" w:lineRule="exact"/>
              <w:jc w:val="center"/>
              <w:rPr>
                <w:rFonts w:asciiTheme="minorEastAsia" w:hAnsiTheme="minorEastAsia" w:cstheme="minorEastAsia"/>
                <w:sz w:val="24"/>
                <w:szCs w:val="24"/>
              </w:rPr>
            </w:pPr>
          </w:p>
        </w:tc>
        <w:tc>
          <w:tcPr>
            <w:tcW w:w="993" w:type="dxa"/>
            <w:tcBorders>
              <w:top w:val="single" w:sz="4" w:space="0" w:color="auto"/>
              <w:left w:val="single" w:sz="4" w:space="0" w:color="auto"/>
              <w:bottom w:val="single" w:sz="4" w:space="0" w:color="auto"/>
              <w:right w:val="single" w:sz="4" w:space="0" w:color="auto"/>
            </w:tcBorders>
            <w:vAlign w:val="center"/>
          </w:tcPr>
          <w:p w14:paraId="36D2D9A7" w14:textId="77777777" w:rsidR="0008285D" w:rsidRPr="00FB3AFE" w:rsidRDefault="0008285D">
            <w:pPr>
              <w:spacing w:line="560" w:lineRule="exact"/>
              <w:jc w:val="center"/>
              <w:rPr>
                <w:rFonts w:asciiTheme="minorEastAsia" w:hAnsiTheme="minorEastAsia" w:cstheme="minorEastAsia"/>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51F4A579" w14:textId="77777777" w:rsidR="0008285D" w:rsidRPr="00FB3AFE" w:rsidRDefault="0008285D">
            <w:pPr>
              <w:spacing w:line="560" w:lineRule="exact"/>
              <w:jc w:val="center"/>
              <w:rPr>
                <w:rFonts w:asciiTheme="minorEastAsia" w:hAnsiTheme="minorEastAsia" w:cstheme="minorEastAsia"/>
                <w:sz w:val="24"/>
                <w:szCs w:val="24"/>
              </w:rPr>
            </w:pPr>
          </w:p>
        </w:tc>
      </w:tr>
      <w:tr w:rsidR="00236B85" w:rsidRPr="00FB3AFE" w14:paraId="59CB182B" w14:textId="77777777">
        <w:trPr>
          <w:trHeight w:val="90"/>
        </w:trPr>
        <w:tc>
          <w:tcPr>
            <w:tcW w:w="471" w:type="dxa"/>
            <w:tcBorders>
              <w:top w:val="single" w:sz="4" w:space="0" w:color="auto"/>
              <w:left w:val="single" w:sz="4" w:space="0" w:color="auto"/>
              <w:bottom w:val="single" w:sz="4" w:space="0" w:color="auto"/>
              <w:right w:val="single" w:sz="4" w:space="0" w:color="auto"/>
            </w:tcBorders>
            <w:vAlign w:val="center"/>
          </w:tcPr>
          <w:p w14:paraId="20198558" w14:textId="77777777" w:rsidR="0008285D" w:rsidRPr="00FB3AFE" w:rsidRDefault="003E70E7">
            <w:pPr>
              <w:spacing w:line="560" w:lineRule="exact"/>
              <w:jc w:val="center"/>
              <w:rPr>
                <w:rFonts w:asciiTheme="minorEastAsia" w:hAnsiTheme="minorEastAsia" w:cstheme="minorEastAsia"/>
                <w:sz w:val="24"/>
                <w:szCs w:val="24"/>
              </w:rPr>
            </w:pPr>
            <w:r w:rsidRPr="00FB3AFE">
              <w:rPr>
                <w:rFonts w:asciiTheme="minorEastAsia" w:hAnsiTheme="minorEastAsia" w:cstheme="minorEastAsia" w:hint="eastAsia"/>
                <w:sz w:val="24"/>
                <w:szCs w:val="24"/>
              </w:rPr>
              <w:t>3</w:t>
            </w:r>
          </w:p>
        </w:tc>
        <w:tc>
          <w:tcPr>
            <w:tcW w:w="1418" w:type="dxa"/>
            <w:tcBorders>
              <w:top w:val="single" w:sz="4" w:space="0" w:color="auto"/>
              <w:left w:val="single" w:sz="4" w:space="0" w:color="auto"/>
              <w:bottom w:val="single" w:sz="4" w:space="0" w:color="auto"/>
              <w:right w:val="single" w:sz="4" w:space="0" w:color="auto"/>
            </w:tcBorders>
            <w:vAlign w:val="center"/>
          </w:tcPr>
          <w:p w14:paraId="0E1D4BC0" w14:textId="77777777" w:rsidR="0008285D" w:rsidRPr="00FB3AFE" w:rsidRDefault="0008285D">
            <w:pPr>
              <w:spacing w:line="560" w:lineRule="exact"/>
              <w:jc w:val="center"/>
              <w:rPr>
                <w:rFonts w:asciiTheme="minorEastAsia" w:hAnsiTheme="minorEastAsia" w:cstheme="minorEastAsia"/>
                <w:sz w:val="24"/>
                <w:szCs w:val="24"/>
              </w:rPr>
            </w:pPr>
          </w:p>
        </w:tc>
        <w:tc>
          <w:tcPr>
            <w:tcW w:w="850" w:type="dxa"/>
            <w:tcBorders>
              <w:top w:val="single" w:sz="4" w:space="0" w:color="auto"/>
              <w:left w:val="single" w:sz="4" w:space="0" w:color="auto"/>
              <w:bottom w:val="single" w:sz="4" w:space="0" w:color="auto"/>
              <w:right w:val="single" w:sz="4" w:space="0" w:color="auto"/>
            </w:tcBorders>
            <w:vAlign w:val="center"/>
          </w:tcPr>
          <w:p w14:paraId="14EFC2DE" w14:textId="77777777" w:rsidR="0008285D" w:rsidRPr="00FB3AFE" w:rsidRDefault="0008285D">
            <w:pPr>
              <w:spacing w:line="560" w:lineRule="exact"/>
              <w:jc w:val="center"/>
              <w:rPr>
                <w:rFonts w:asciiTheme="minorEastAsia" w:hAnsiTheme="minorEastAsia" w:cstheme="minorEastAsia"/>
                <w:sz w:val="24"/>
                <w:szCs w:val="24"/>
              </w:rPr>
            </w:pPr>
          </w:p>
        </w:tc>
        <w:tc>
          <w:tcPr>
            <w:tcW w:w="1418" w:type="dxa"/>
            <w:tcBorders>
              <w:top w:val="single" w:sz="4" w:space="0" w:color="auto"/>
              <w:left w:val="single" w:sz="4" w:space="0" w:color="auto"/>
              <w:bottom w:val="single" w:sz="4" w:space="0" w:color="auto"/>
              <w:right w:val="single" w:sz="4" w:space="0" w:color="auto"/>
            </w:tcBorders>
            <w:vAlign w:val="center"/>
          </w:tcPr>
          <w:p w14:paraId="4D138861" w14:textId="77777777" w:rsidR="0008285D" w:rsidRPr="00FB3AFE" w:rsidRDefault="0008285D">
            <w:pPr>
              <w:spacing w:line="560" w:lineRule="exact"/>
              <w:jc w:val="center"/>
              <w:rPr>
                <w:rFonts w:asciiTheme="minorEastAsia" w:hAnsiTheme="minorEastAsia" w:cstheme="minorEastAsia"/>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14:paraId="0163C0E4" w14:textId="77777777" w:rsidR="0008285D" w:rsidRPr="00FB3AFE" w:rsidRDefault="0008285D">
            <w:pPr>
              <w:spacing w:line="560" w:lineRule="exact"/>
              <w:jc w:val="center"/>
              <w:rPr>
                <w:rFonts w:asciiTheme="minorEastAsia" w:hAnsiTheme="minorEastAsia" w:cstheme="minorEastAsia"/>
                <w:sz w:val="24"/>
                <w:szCs w:val="24"/>
              </w:rPr>
            </w:pPr>
          </w:p>
        </w:tc>
        <w:tc>
          <w:tcPr>
            <w:tcW w:w="851" w:type="dxa"/>
            <w:tcBorders>
              <w:top w:val="single" w:sz="4" w:space="0" w:color="auto"/>
              <w:left w:val="single" w:sz="4" w:space="0" w:color="auto"/>
              <w:bottom w:val="single" w:sz="4" w:space="0" w:color="auto"/>
              <w:right w:val="single" w:sz="4" w:space="0" w:color="auto"/>
            </w:tcBorders>
            <w:vAlign w:val="center"/>
          </w:tcPr>
          <w:p w14:paraId="6AEBA186" w14:textId="77777777" w:rsidR="0008285D" w:rsidRPr="00FB3AFE" w:rsidRDefault="0008285D">
            <w:pPr>
              <w:spacing w:line="560" w:lineRule="exact"/>
              <w:jc w:val="center"/>
              <w:rPr>
                <w:rFonts w:asciiTheme="minorEastAsia" w:hAnsiTheme="minorEastAsia" w:cstheme="minorEastAsia"/>
                <w:sz w:val="24"/>
                <w:szCs w:val="24"/>
              </w:rPr>
            </w:pPr>
          </w:p>
        </w:tc>
        <w:tc>
          <w:tcPr>
            <w:tcW w:w="1417" w:type="dxa"/>
            <w:tcBorders>
              <w:top w:val="single" w:sz="4" w:space="0" w:color="auto"/>
              <w:left w:val="single" w:sz="4" w:space="0" w:color="auto"/>
              <w:bottom w:val="single" w:sz="4" w:space="0" w:color="auto"/>
              <w:right w:val="single" w:sz="4" w:space="0" w:color="auto"/>
            </w:tcBorders>
          </w:tcPr>
          <w:p w14:paraId="6CA08272" w14:textId="77777777" w:rsidR="0008285D" w:rsidRPr="00FB3AFE" w:rsidRDefault="0008285D">
            <w:pPr>
              <w:spacing w:line="560" w:lineRule="exact"/>
              <w:jc w:val="center"/>
              <w:rPr>
                <w:rFonts w:asciiTheme="minorEastAsia" w:hAnsiTheme="minorEastAsia" w:cstheme="minorEastAsia"/>
                <w:sz w:val="24"/>
                <w:szCs w:val="24"/>
              </w:rPr>
            </w:pPr>
          </w:p>
        </w:tc>
        <w:tc>
          <w:tcPr>
            <w:tcW w:w="993" w:type="dxa"/>
            <w:tcBorders>
              <w:top w:val="single" w:sz="4" w:space="0" w:color="auto"/>
              <w:left w:val="single" w:sz="4" w:space="0" w:color="auto"/>
              <w:bottom w:val="single" w:sz="4" w:space="0" w:color="auto"/>
              <w:right w:val="single" w:sz="4" w:space="0" w:color="auto"/>
            </w:tcBorders>
            <w:vAlign w:val="center"/>
          </w:tcPr>
          <w:p w14:paraId="64B94307" w14:textId="77777777" w:rsidR="0008285D" w:rsidRPr="00FB3AFE" w:rsidRDefault="0008285D">
            <w:pPr>
              <w:spacing w:line="560" w:lineRule="exact"/>
              <w:jc w:val="center"/>
              <w:rPr>
                <w:rFonts w:asciiTheme="minorEastAsia" w:hAnsiTheme="minorEastAsia" w:cstheme="minorEastAsia"/>
                <w:sz w:val="24"/>
                <w:szCs w:val="24"/>
              </w:rPr>
            </w:pPr>
          </w:p>
        </w:tc>
        <w:tc>
          <w:tcPr>
            <w:tcW w:w="992" w:type="dxa"/>
            <w:tcBorders>
              <w:top w:val="single" w:sz="4" w:space="0" w:color="auto"/>
              <w:left w:val="single" w:sz="4" w:space="0" w:color="auto"/>
              <w:bottom w:val="single" w:sz="4" w:space="0" w:color="auto"/>
              <w:right w:val="single" w:sz="4" w:space="0" w:color="auto"/>
            </w:tcBorders>
            <w:vAlign w:val="center"/>
          </w:tcPr>
          <w:p w14:paraId="324D47E0" w14:textId="77777777" w:rsidR="0008285D" w:rsidRPr="00FB3AFE" w:rsidRDefault="0008285D">
            <w:pPr>
              <w:spacing w:line="560" w:lineRule="exact"/>
              <w:jc w:val="center"/>
              <w:rPr>
                <w:rFonts w:asciiTheme="minorEastAsia" w:hAnsiTheme="minorEastAsia" w:cstheme="minorEastAsia"/>
                <w:sz w:val="24"/>
                <w:szCs w:val="24"/>
              </w:rPr>
            </w:pPr>
          </w:p>
        </w:tc>
      </w:tr>
    </w:tbl>
    <w:p w14:paraId="5F6B0183" w14:textId="77777777" w:rsidR="0008285D" w:rsidRPr="00FB3AFE" w:rsidRDefault="003E70E7">
      <w:pPr>
        <w:spacing w:line="560" w:lineRule="exact"/>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 xml:space="preserve">    二、货物要求</w:t>
      </w:r>
    </w:p>
    <w:p w14:paraId="2725DAE7" w14:textId="77777777" w:rsidR="0008285D" w:rsidRPr="00FB3AFE" w:rsidRDefault="003E70E7">
      <w:pPr>
        <w:spacing w:line="560" w:lineRule="exact"/>
        <w:ind w:firstLineChars="200" w:firstLine="480"/>
        <w:rPr>
          <w:rFonts w:asciiTheme="minorEastAsia" w:hAnsiTheme="minorEastAsia" w:cstheme="minorEastAsia"/>
          <w:sz w:val="24"/>
          <w:szCs w:val="24"/>
        </w:rPr>
      </w:pPr>
      <w:r w:rsidRPr="00FB3AFE">
        <w:rPr>
          <w:rFonts w:asciiTheme="minorEastAsia" w:hAnsiTheme="minorEastAsia" w:cstheme="minorEastAsia" w:hint="eastAsia"/>
          <w:sz w:val="24"/>
          <w:szCs w:val="24"/>
        </w:rPr>
        <w:lastRenderedPageBreak/>
        <w:t>1．供应商为本项目提供的所有货物、辅材中属于《国家强制性货物认证目录》范围内货物的，均通过国家强制性货物认证并取得认证证书。供应商为本项目提供的所有货物、辅材符合现行的强制性国家相关标准、行业标准。</w:t>
      </w:r>
    </w:p>
    <w:p w14:paraId="724BA15D" w14:textId="77777777" w:rsidR="0008285D" w:rsidRPr="00FB3AFE" w:rsidRDefault="003E70E7">
      <w:pPr>
        <w:spacing w:line="560" w:lineRule="exact"/>
        <w:ind w:firstLineChars="200" w:firstLine="480"/>
        <w:rPr>
          <w:rFonts w:asciiTheme="minorEastAsia" w:hAnsiTheme="minorEastAsia" w:cstheme="minorEastAsia"/>
          <w:sz w:val="24"/>
          <w:szCs w:val="24"/>
        </w:rPr>
      </w:pPr>
      <w:r w:rsidRPr="00FB3AFE">
        <w:rPr>
          <w:rFonts w:asciiTheme="minorEastAsia" w:hAnsiTheme="minorEastAsia" w:cstheme="minorEastAsia" w:hint="eastAsia"/>
          <w:sz w:val="24"/>
          <w:szCs w:val="24"/>
        </w:rPr>
        <w:t>2.包装方式</w:t>
      </w:r>
    </w:p>
    <w:p w14:paraId="5A7A57A2" w14:textId="77777777" w:rsidR="0008285D" w:rsidRPr="00FB3AFE" w:rsidRDefault="003E70E7">
      <w:pPr>
        <w:pStyle w:val="aa"/>
        <w:ind w:firstLineChars="177" w:firstLine="425"/>
        <w:rPr>
          <w:sz w:val="24"/>
          <w:szCs w:val="32"/>
        </w:rPr>
      </w:pPr>
      <w:r w:rsidRPr="00FB3AFE">
        <w:rPr>
          <w:rFonts w:hint="eastAsia"/>
          <w:sz w:val="24"/>
          <w:szCs w:val="32"/>
        </w:rPr>
        <w:t>XXX</w:t>
      </w:r>
    </w:p>
    <w:p w14:paraId="2280BC98" w14:textId="77777777" w:rsidR="0008285D" w:rsidRPr="00FB3AFE" w:rsidRDefault="003E70E7">
      <w:pPr>
        <w:pStyle w:val="26"/>
        <w:spacing w:line="560" w:lineRule="exact"/>
        <w:ind w:firstLine="480"/>
        <w:rPr>
          <w:rFonts w:asciiTheme="minorEastAsia" w:eastAsiaTheme="minorEastAsia" w:hAnsiTheme="minorEastAsia" w:cstheme="minorEastAsia"/>
        </w:rPr>
      </w:pPr>
      <w:r w:rsidRPr="00FB3AFE">
        <w:rPr>
          <w:rFonts w:asciiTheme="minorEastAsia" w:eastAsiaTheme="minorEastAsia" w:hAnsiTheme="minorEastAsia" w:cstheme="minorEastAsia" w:hint="eastAsia"/>
        </w:rPr>
        <w:t>3.质量保修范围和保修期</w:t>
      </w:r>
      <w:r w:rsidRPr="00FB3AFE">
        <w:rPr>
          <w:rFonts w:asciiTheme="minorEastAsia" w:eastAsiaTheme="minorEastAsia" w:hAnsiTheme="minorEastAsia" w:cstheme="minorEastAsia" w:hint="eastAsia"/>
        </w:rPr>
        <w:tab/>
      </w:r>
    </w:p>
    <w:p w14:paraId="3FCFC56C" w14:textId="77777777" w:rsidR="0008285D" w:rsidRPr="00FB3AFE" w:rsidRDefault="003E70E7">
      <w:pPr>
        <w:pStyle w:val="aa"/>
        <w:ind w:firstLineChars="177" w:firstLine="425"/>
        <w:rPr>
          <w:sz w:val="24"/>
          <w:szCs w:val="32"/>
        </w:rPr>
      </w:pPr>
      <w:r w:rsidRPr="00FB3AFE">
        <w:rPr>
          <w:rFonts w:hint="eastAsia"/>
          <w:sz w:val="24"/>
          <w:szCs w:val="32"/>
        </w:rPr>
        <w:t>XXX</w:t>
      </w:r>
    </w:p>
    <w:p w14:paraId="20D58E89" w14:textId="77777777" w:rsidR="0008285D" w:rsidRPr="00FB3AFE" w:rsidRDefault="003E70E7">
      <w:pPr>
        <w:spacing w:line="560" w:lineRule="exact"/>
        <w:ind w:firstLineChars="200" w:firstLine="480"/>
        <w:rPr>
          <w:sz w:val="24"/>
          <w:szCs w:val="32"/>
        </w:rPr>
      </w:pPr>
      <w:r w:rsidRPr="00FB3AFE">
        <w:rPr>
          <w:rFonts w:asciiTheme="minorEastAsia" w:hAnsiTheme="minorEastAsia" w:cstheme="minorEastAsia" w:hint="eastAsia"/>
          <w:sz w:val="24"/>
          <w:szCs w:val="24"/>
        </w:rPr>
        <w:t>4.</w:t>
      </w:r>
      <w:r w:rsidRPr="00FB3AFE">
        <w:rPr>
          <w:rFonts w:hint="eastAsia"/>
          <w:sz w:val="24"/>
          <w:szCs w:val="32"/>
        </w:rPr>
        <w:t xml:space="preserve"> </w:t>
      </w:r>
      <w:r w:rsidRPr="00FB3AFE">
        <w:rPr>
          <w:rFonts w:hint="eastAsia"/>
          <w:sz w:val="24"/>
          <w:szCs w:val="32"/>
        </w:rPr>
        <w:t>其他要求</w:t>
      </w:r>
    </w:p>
    <w:p w14:paraId="3BC9F07E" w14:textId="77777777" w:rsidR="0008285D" w:rsidRPr="00FB3AFE" w:rsidRDefault="003E70E7">
      <w:pPr>
        <w:pStyle w:val="aa"/>
        <w:ind w:firstLineChars="177" w:firstLine="425"/>
        <w:rPr>
          <w:sz w:val="24"/>
          <w:szCs w:val="32"/>
        </w:rPr>
      </w:pPr>
      <w:r w:rsidRPr="00FB3AFE">
        <w:rPr>
          <w:rFonts w:hint="eastAsia"/>
          <w:sz w:val="24"/>
          <w:szCs w:val="32"/>
        </w:rPr>
        <w:t>XXX</w:t>
      </w:r>
    </w:p>
    <w:p w14:paraId="4D1BD9A1" w14:textId="77777777" w:rsidR="0008285D" w:rsidRPr="00FB3AFE" w:rsidRDefault="003E70E7">
      <w:pPr>
        <w:spacing w:line="560" w:lineRule="exact"/>
        <w:rPr>
          <w:rFonts w:asciiTheme="minorEastAsia" w:hAnsiTheme="minorEastAsia" w:cstheme="minorEastAsia"/>
          <w:b/>
          <w:bCs/>
          <w:sz w:val="24"/>
          <w:szCs w:val="24"/>
        </w:rPr>
      </w:pPr>
      <w:r w:rsidRPr="00FB3AFE">
        <w:rPr>
          <w:rFonts w:asciiTheme="minorEastAsia" w:hAnsiTheme="minorEastAsia" w:cstheme="minorEastAsia" w:hint="eastAsia"/>
          <w:sz w:val="24"/>
          <w:szCs w:val="24"/>
        </w:rPr>
        <w:tab/>
      </w:r>
      <w:r w:rsidRPr="00FB3AFE">
        <w:rPr>
          <w:rFonts w:asciiTheme="minorEastAsia" w:hAnsiTheme="minorEastAsia" w:cstheme="minorEastAsia" w:hint="eastAsia"/>
          <w:b/>
          <w:bCs/>
          <w:sz w:val="24"/>
          <w:szCs w:val="24"/>
        </w:rPr>
        <w:t>三、合同价款、付款进度和支付方式</w:t>
      </w:r>
    </w:p>
    <w:p w14:paraId="4078D6BF" w14:textId="77777777" w:rsidR="0008285D" w:rsidRPr="00FB3AFE" w:rsidRDefault="003E70E7">
      <w:pPr>
        <w:pStyle w:val="aa"/>
        <w:ind w:firstLineChars="177" w:firstLine="425"/>
        <w:rPr>
          <w:sz w:val="24"/>
          <w:szCs w:val="32"/>
        </w:rPr>
      </w:pPr>
      <w:r w:rsidRPr="00FB3AFE">
        <w:rPr>
          <w:rFonts w:hint="eastAsia"/>
          <w:sz w:val="24"/>
          <w:szCs w:val="32"/>
        </w:rPr>
        <w:t>XXX</w:t>
      </w:r>
      <w:r w:rsidRPr="00FB3AFE">
        <w:rPr>
          <w:rFonts w:hint="eastAsia"/>
          <w:sz w:val="24"/>
          <w:szCs w:val="32"/>
        </w:rPr>
        <w:t>。</w:t>
      </w:r>
    </w:p>
    <w:p w14:paraId="76D32E62" w14:textId="77777777" w:rsidR="0008285D" w:rsidRPr="00FB3AFE" w:rsidRDefault="003E70E7">
      <w:pPr>
        <w:spacing w:line="560" w:lineRule="exact"/>
        <w:ind w:firstLineChars="200" w:firstLine="482"/>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四、交货时间、地点和</w:t>
      </w:r>
      <w:r w:rsidRPr="00FB3AFE">
        <w:rPr>
          <w:rFonts w:asciiTheme="minorEastAsia" w:hAnsiTheme="minorEastAsia" w:cstheme="minorEastAsia"/>
          <w:b/>
          <w:bCs/>
          <w:sz w:val="24"/>
          <w:szCs w:val="24"/>
        </w:rPr>
        <w:t>方式</w:t>
      </w:r>
    </w:p>
    <w:p w14:paraId="1EA74D01" w14:textId="77777777" w:rsidR="0008285D" w:rsidRPr="00FB3AFE" w:rsidRDefault="003E70E7">
      <w:pPr>
        <w:pStyle w:val="aa"/>
        <w:ind w:firstLineChars="177" w:firstLine="425"/>
        <w:rPr>
          <w:sz w:val="24"/>
          <w:szCs w:val="32"/>
        </w:rPr>
      </w:pPr>
      <w:r w:rsidRPr="00FB3AFE">
        <w:rPr>
          <w:rFonts w:hint="eastAsia"/>
          <w:sz w:val="24"/>
          <w:szCs w:val="32"/>
        </w:rPr>
        <w:t>XXX</w:t>
      </w:r>
      <w:r w:rsidRPr="00FB3AFE">
        <w:rPr>
          <w:rFonts w:hint="eastAsia"/>
          <w:sz w:val="24"/>
          <w:szCs w:val="32"/>
        </w:rPr>
        <w:t>。</w:t>
      </w:r>
    </w:p>
    <w:p w14:paraId="1341EC51" w14:textId="77777777" w:rsidR="0008285D" w:rsidRPr="00FB3AFE" w:rsidRDefault="003E70E7">
      <w:pPr>
        <w:spacing w:line="560" w:lineRule="exact"/>
        <w:ind w:firstLineChars="176" w:firstLine="424"/>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五、履约保证金（如有）</w:t>
      </w:r>
    </w:p>
    <w:p w14:paraId="6313A7CE" w14:textId="77777777" w:rsidR="0008285D" w:rsidRPr="00FB3AFE" w:rsidRDefault="003E70E7">
      <w:pPr>
        <w:pStyle w:val="aa"/>
        <w:ind w:firstLineChars="177" w:firstLine="425"/>
        <w:rPr>
          <w:sz w:val="24"/>
          <w:szCs w:val="32"/>
        </w:rPr>
      </w:pPr>
      <w:r w:rsidRPr="00FB3AFE">
        <w:rPr>
          <w:rFonts w:hint="eastAsia"/>
          <w:sz w:val="24"/>
          <w:szCs w:val="32"/>
        </w:rPr>
        <w:t>XXX</w:t>
      </w:r>
      <w:r w:rsidRPr="00FB3AFE">
        <w:rPr>
          <w:rFonts w:hint="eastAsia"/>
          <w:sz w:val="24"/>
          <w:szCs w:val="32"/>
        </w:rPr>
        <w:t>。</w:t>
      </w:r>
    </w:p>
    <w:p w14:paraId="04197583" w14:textId="77777777" w:rsidR="00646AB3" w:rsidRPr="00FB3AFE" w:rsidRDefault="003E70E7" w:rsidP="00646AB3">
      <w:pPr>
        <w:spacing w:line="560" w:lineRule="exact"/>
        <w:ind w:firstLineChars="176" w:firstLine="424"/>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六、验收标准和方法</w:t>
      </w:r>
    </w:p>
    <w:p w14:paraId="5FBDD6BD" w14:textId="77777777" w:rsidR="0008285D" w:rsidRPr="00FB3AFE" w:rsidRDefault="003E70E7">
      <w:pPr>
        <w:pStyle w:val="aa"/>
        <w:ind w:firstLineChars="177" w:firstLine="425"/>
        <w:rPr>
          <w:sz w:val="24"/>
          <w:szCs w:val="32"/>
        </w:rPr>
      </w:pPr>
      <w:r w:rsidRPr="00FB3AFE">
        <w:rPr>
          <w:rFonts w:hint="eastAsia"/>
          <w:sz w:val="24"/>
          <w:szCs w:val="32"/>
        </w:rPr>
        <w:t>XXX</w:t>
      </w:r>
      <w:r w:rsidRPr="00FB3AFE">
        <w:rPr>
          <w:rFonts w:hint="eastAsia"/>
          <w:sz w:val="24"/>
          <w:szCs w:val="32"/>
        </w:rPr>
        <w:t>。</w:t>
      </w:r>
    </w:p>
    <w:p w14:paraId="10E3FAB0" w14:textId="77777777" w:rsidR="00646AB3" w:rsidRPr="00FB3AFE" w:rsidRDefault="00646AB3">
      <w:pPr>
        <w:pStyle w:val="aa"/>
        <w:ind w:firstLineChars="177" w:firstLine="426"/>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七</w:t>
      </w:r>
      <w:r w:rsidRPr="00FB3AFE">
        <w:rPr>
          <w:rFonts w:asciiTheme="minorEastAsia" w:hAnsiTheme="minorEastAsia" w:cstheme="minorEastAsia"/>
          <w:b/>
          <w:bCs/>
          <w:sz w:val="24"/>
          <w:szCs w:val="24"/>
        </w:rPr>
        <w:t>、包装方式及运输</w:t>
      </w:r>
    </w:p>
    <w:p w14:paraId="1514E63E" w14:textId="77777777" w:rsidR="00646AB3" w:rsidRPr="00FB3AFE" w:rsidRDefault="00646AB3" w:rsidP="00646AB3">
      <w:pPr>
        <w:pStyle w:val="aa"/>
        <w:ind w:firstLineChars="177" w:firstLine="425"/>
        <w:rPr>
          <w:sz w:val="24"/>
          <w:szCs w:val="32"/>
        </w:rPr>
      </w:pPr>
      <w:r w:rsidRPr="00FB3AFE">
        <w:rPr>
          <w:rFonts w:hint="eastAsia"/>
          <w:sz w:val="24"/>
          <w:szCs w:val="32"/>
        </w:rPr>
        <w:t>XXX</w:t>
      </w:r>
      <w:r w:rsidRPr="00FB3AFE">
        <w:rPr>
          <w:rFonts w:hint="eastAsia"/>
          <w:sz w:val="24"/>
          <w:szCs w:val="32"/>
        </w:rPr>
        <w:t>。</w:t>
      </w:r>
    </w:p>
    <w:p w14:paraId="5DD183C1" w14:textId="77777777" w:rsidR="00646AB3" w:rsidRPr="00FB3AFE" w:rsidRDefault="00646AB3">
      <w:pPr>
        <w:pStyle w:val="aa"/>
        <w:ind w:firstLineChars="177" w:firstLine="426"/>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八</w:t>
      </w:r>
      <w:r w:rsidRPr="00FB3AFE">
        <w:rPr>
          <w:rFonts w:asciiTheme="minorEastAsia" w:hAnsiTheme="minorEastAsia" w:cstheme="minorEastAsia"/>
          <w:b/>
          <w:bCs/>
          <w:sz w:val="24"/>
          <w:szCs w:val="24"/>
        </w:rPr>
        <w:t>、质量保修范围和保修期</w:t>
      </w:r>
    </w:p>
    <w:p w14:paraId="49B87BE6" w14:textId="77777777" w:rsidR="00646AB3" w:rsidRPr="00FB3AFE" w:rsidRDefault="00646AB3" w:rsidP="00646AB3">
      <w:pPr>
        <w:pStyle w:val="aa"/>
        <w:ind w:firstLineChars="177" w:firstLine="425"/>
        <w:rPr>
          <w:sz w:val="24"/>
          <w:szCs w:val="32"/>
        </w:rPr>
      </w:pPr>
      <w:r w:rsidRPr="00FB3AFE">
        <w:rPr>
          <w:rFonts w:hint="eastAsia"/>
          <w:sz w:val="24"/>
          <w:szCs w:val="32"/>
        </w:rPr>
        <w:t>XXX</w:t>
      </w:r>
      <w:r w:rsidRPr="00FB3AFE">
        <w:rPr>
          <w:rFonts w:hint="eastAsia"/>
          <w:sz w:val="24"/>
          <w:szCs w:val="32"/>
        </w:rPr>
        <w:t>。</w:t>
      </w:r>
    </w:p>
    <w:p w14:paraId="4575F8E7" w14:textId="77777777" w:rsidR="00646AB3" w:rsidRPr="00FB3AFE" w:rsidRDefault="00646AB3">
      <w:pPr>
        <w:pStyle w:val="aa"/>
        <w:ind w:firstLineChars="177" w:firstLine="426"/>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九</w:t>
      </w:r>
      <w:r w:rsidRPr="00FB3AFE">
        <w:rPr>
          <w:rFonts w:asciiTheme="minorEastAsia" w:hAnsiTheme="minorEastAsia" w:cstheme="minorEastAsia"/>
          <w:b/>
          <w:bCs/>
          <w:sz w:val="24"/>
          <w:szCs w:val="24"/>
        </w:rPr>
        <w:t>、售后服务要求</w:t>
      </w:r>
    </w:p>
    <w:p w14:paraId="59DA814B" w14:textId="77777777" w:rsidR="00646AB3" w:rsidRPr="00FB3AFE" w:rsidRDefault="00646AB3" w:rsidP="00646AB3">
      <w:pPr>
        <w:pStyle w:val="aa"/>
        <w:ind w:firstLineChars="177" w:firstLine="425"/>
        <w:rPr>
          <w:sz w:val="24"/>
          <w:szCs w:val="32"/>
        </w:rPr>
      </w:pPr>
      <w:r w:rsidRPr="00FB3AFE">
        <w:rPr>
          <w:rFonts w:hint="eastAsia"/>
          <w:sz w:val="24"/>
          <w:szCs w:val="32"/>
        </w:rPr>
        <w:t>XXX</w:t>
      </w:r>
      <w:r w:rsidRPr="00FB3AFE">
        <w:rPr>
          <w:rFonts w:hint="eastAsia"/>
          <w:sz w:val="24"/>
          <w:szCs w:val="32"/>
        </w:rPr>
        <w:t>。</w:t>
      </w:r>
    </w:p>
    <w:p w14:paraId="2E9F101C" w14:textId="77777777" w:rsidR="0008285D" w:rsidRPr="00FB3AFE" w:rsidRDefault="003E70E7">
      <w:pPr>
        <w:spacing w:line="560" w:lineRule="exact"/>
        <w:ind w:firstLineChars="176" w:firstLine="424"/>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七、甲方的权利和义务</w:t>
      </w:r>
    </w:p>
    <w:p w14:paraId="2739D14C"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1.甲方有权依据双方签订的合同对乙方提供的货物进行验收。当验收结果未达到标准时，有权依据合同约定对乙方XXX。</w:t>
      </w:r>
    </w:p>
    <w:p w14:paraId="701F2341"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lastRenderedPageBreak/>
        <w:t>2.根据本合同规定，按时向乙方支付应付货物费用。</w:t>
      </w:r>
    </w:p>
    <w:p w14:paraId="75985BDD"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3.国家法律、法规所规定由甲方承担的其它责任。</w:t>
      </w:r>
    </w:p>
    <w:p w14:paraId="710912CF" w14:textId="77777777" w:rsidR="0008285D" w:rsidRPr="00FB3AFE" w:rsidRDefault="003E70E7">
      <w:pPr>
        <w:ind w:firstLineChars="200" w:firstLine="480"/>
      </w:pPr>
      <w:r w:rsidRPr="00FB3AFE">
        <w:rPr>
          <w:rFonts w:hint="eastAsia"/>
          <w:sz w:val="24"/>
          <w:szCs w:val="32"/>
        </w:rPr>
        <w:t>……</w:t>
      </w:r>
    </w:p>
    <w:p w14:paraId="04239433" w14:textId="77777777" w:rsidR="0008285D" w:rsidRPr="00FB3AFE" w:rsidRDefault="003E70E7">
      <w:pPr>
        <w:spacing w:line="560" w:lineRule="exact"/>
        <w:ind w:firstLineChars="176" w:firstLine="424"/>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八、乙方的权利和义务</w:t>
      </w:r>
      <w:r w:rsidRPr="00FB3AFE">
        <w:rPr>
          <w:rFonts w:asciiTheme="minorEastAsia" w:hAnsiTheme="minorEastAsia" w:cstheme="minorEastAsia" w:hint="eastAsia"/>
          <w:b/>
          <w:bCs/>
          <w:sz w:val="24"/>
          <w:szCs w:val="24"/>
        </w:rPr>
        <w:tab/>
      </w:r>
    </w:p>
    <w:p w14:paraId="63F92BE3"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1.根据本合同的规定向甲方收取相关货物费用。</w:t>
      </w:r>
    </w:p>
    <w:p w14:paraId="6915889E"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2.接受项目行业管理部门及政府有关部门的指导，接受甲方的监督。</w:t>
      </w:r>
    </w:p>
    <w:p w14:paraId="7A26F77A"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3.国家法律、法规所规定由乙方承担的其它责任。</w:t>
      </w:r>
    </w:p>
    <w:p w14:paraId="43F0FA9B" w14:textId="77777777" w:rsidR="0008285D" w:rsidRPr="00FB3AFE" w:rsidRDefault="003E70E7">
      <w:pPr>
        <w:ind w:firstLineChars="200" w:firstLine="480"/>
      </w:pPr>
      <w:r w:rsidRPr="00FB3AFE">
        <w:rPr>
          <w:rFonts w:hint="eastAsia"/>
          <w:sz w:val="24"/>
          <w:szCs w:val="32"/>
        </w:rPr>
        <w:t>……</w:t>
      </w:r>
    </w:p>
    <w:p w14:paraId="0ECAECBF" w14:textId="77777777" w:rsidR="0008285D" w:rsidRPr="00FB3AFE" w:rsidRDefault="003E70E7">
      <w:pPr>
        <w:spacing w:line="560" w:lineRule="exact"/>
        <w:ind w:firstLineChars="176" w:firstLine="424"/>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九、违约责任</w:t>
      </w:r>
      <w:r w:rsidRPr="00FB3AFE">
        <w:rPr>
          <w:rFonts w:asciiTheme="minorEastAsia" w:hAnsiTheme="minorEastAsia" w:cstheme="minorEastAsia" w:hint="eastAsia"/>
          <w:b/>
          <w:bCs/>
          <w:sz w:val="24"/>
          <w:szCs w:val="24"/>
        </w:rPr>
        <w:tab/>
      </w:r>
    </w:p>
    <w:p w14:paraId="37B2B485"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一、采购人违约责任：</w:t>
      </w:r>
    </w:p>
    <w:p w14:paraId="5DC423FD"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（一）采购人无正当理由拒收货物的，采购人应向供应商偿付合同总价百分之一的违约金；</w:t>
      </w:r>
    </w:p>
    <w:p w14:paraId="48A57A4D"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（二）因采购人原因导致变更、中止或者终止政府采购合同的，采购人应对供应商受到的损失据实给予赔偿或者补偿。</w:t>
      </w:r>
    </w:p>
    <w:p w14:paraId="0F51AA33"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（三）采购人偿付的违约金不足以弥补供应商直接损失的，还应按供应商损失尚未弥补的部分，支付赔偿金给供应商。</w:t>
      </w:r>
    </w:p>
    <w:p w14:paraId="4AFB3248"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（四）无质量问题和违约行为的，采购人应准时支付供应商货款。如逾期的，除应及时付足货款外，应按应付金额每日万分之一标准向供应商赔付违约金。</w:t>
      </w:r>
    </w:p>
    <w:p w14:paraId="21C4C023"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二、供应商违约责任</w:t>
      </w:r>
    </w:p>
    <w:p w14:paraId="140BB93D"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一）供应商交付的货物质量不符合合同规定的，供应商应向采购人支付合同总价的百分之三的违约金，并须在合同规定的交货时间内更换合格的货物给采购人，否则，视作供应商不能交付货物而违约，按本条本款下述第“（二）”项规定由供应商偿付违约赔偿金给采购人。</w:t>
      </w:r>
    </w:p>
    <w:p w14:paraId="20CE0751"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（二）供应商不能交付货物或逾期交付货物而违约的，除应及时交足货物外，</w:t>
      </w:r>
      <w:r w:rsidRPr="00FB3AFE">
        <w:rPr>
          <w:rFonts w:asciiTheme="minorEastAsia" w:hAnsiTheme="minorEastAsia" w:cstheme="minorEastAsia" w:hint="eastAsia"/>
          <w:sz w:val="24"/>
          <w:szCs w:val="24"/>
        </w:rPr>
        <w:lastRenderedPageBreak/>
        <w:t>应向采购人偿付逾期交货部分货款总额的万分之三/天的违约金；逾期交货超过三十天，采购人有权终止合同，供应商则应按合同总价的百分之三的金额向采购人偿付赔偿金，并须全额退还采购人已经付给供应商的货款及其他款项。</w:t>
      </w:r>
    </w:p>
    <w:p w14:paraId="1AFB8412"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三）供应商货物经验收后，如不符合本合同规定标准的，则视为供应商没有按时交货而违约，除承担本款前述第“（二）”项违约责任外，供应商还须在三十天内无条件更换合格的货物，如逾期不能更换合格的货物，采购人有权终止本合同，供应商应另付合同总价的百分之三的赔偿金给采购人。</w:t>
      </w:r>
    </w:p>
    <w:p w14:paraId="3E06719E"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四）供应商保证本合同货物的权利无瑕疵，包括货物所有权及知识产权等权利无瑕疵。如任何第三方经法院（或仲裁机构）裁决有权对上述货物主张权利或国家机关依法对货物进行没收查处的，供应商除应向采购人返还已收款项外，还应另按合同总价的百分之三向采购人支付违约金并赔偿因此给采购人造成的一切损失。</w:t>
      </w:r>
    </w:p>
    <w:p w14:paraId="18419464" w14:textId="77777777" w:rsidR="002F46D8"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（五）供应商偿付的违约金不足以弥补采购人损失的，还应按采购人损失尚未弥补的部分，支付赔偿金给采购人。</w:t>
      </w:r>
    </w:p>
    <w:p w14:paraId="50885B1D" w14:textId="26E67993" w:rsidR="00EF67A1" w:rsidRPr="00FB3AFE" w:rsidRDefault="002F46D8" w:rsidP="002F46D8">
      <w:pPr>
        <w:spacing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六）因供应商违约行为或违法行为而导致采购人向供应商追究违约或赔偿责任的，供应商应当赔偿采购人由此而产生的全部费用（包括但不限于诉讼费、鉴定费、财产保全费及担保费、公证费、律师代理费、差旅费等）。</w:t>
      </w:r>
    </w:p>
    <w:p w14:paraId="1A1C3C82" w14:textId="77777777" w:rsidR="0008285D" w:rsidRPr="00FB3AFE" w:rsidRDefault="003E70E7" w:rsidP="00EF67A1">
      <w:pPr>
        <w:spacing w:line="560" w:lineRule="exact"/>
        <w:ind w:firstLineChars="176" w:firstLine="424"/>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十、不可抗事件处理</w:t>
      </w:r>
    </w:p>
    <w:p w14:paraId="4849F9F4"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1.在合同有效期内，任何一方因不可抗事件导致不能履行合同，则合同履行期可延长，其延长期与不可抗影响期相同。</w:t>
      </w:r>
    </w:p>
    <w:p w14:paraId="5906DE5B"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2.受阻一方应在不可抗事件发生后尽快用电话通知对方并于事故发生后XX天内将有关部门出具的证明文件等用特快专递或挂号信寄给对方审阅确认。</w:t>
      </w:r>
    </w:p>
    <w:p w14:paraId="778D254B"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3.不可抗事件延续XX天以上，双方应通过友好协商，确定是否继续履行合同。</w:t>
      </w:r>
    </w:p>
    <w:p w14:paraId="7CDC9F16" w14:textId="77777777" w:rsidR="0008285D" w:rsidRPr="00FB3AFE" w:rsidRDefault="003E70E7">
      <w:pPr>
        <w:ind w:firstLineChars="200" w:firstLine="480"/>
      </w:pPr>
      <w:r w:rsidRPr="00FB3AFE">
        <w:rPr>
          <w:rFonts w:hint="eastAsia"/>
          <w:sz w:val="24"/>
          <w:szCs w:val="32"/>
        </w:rPr>
        <w:t>……</w:t>
      </w:r>
    </w:p>
    <w:p w14:paraId="36CFFE1D" w14:textId="77777777" w:rsidR="0008285D" w:rsidRPr="00FB3AFE" w:rsidRDefault="003E70E7">
      <w:pPr>
        <w:spacing w:line="560" w:lineRule="exact"/>
        <w:ind w:firstLineChars="176" w:firstLine="424"/>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lastRenderedPageBreak/>
        <w:t>十一、解决合同纠纷的方式</w:t>
      </w:r>
    </w:p>
    <w:p w14:paraId="64546065" w14:textId="77777777" w:rsidR="0008285D" w:rsidRPr="00FB3AFE" w:rsidRDefault="003E70E7">
      <w:pPr>
        <w:spacing w:line="560" w:lineRule="exact"/>
        <w:ind w:firstLineChars="176" w:firstLine="422"/>
        <w:rPr>
          <w:sz w:val="24"/>
          <w:szCs w:val="32"/>
        </w:rPr>
      </w:pPr>
      <w:r w:rsidRPr="00FB3AFE">
        <w:rPr>
          <w:sz w:val="24"/>
          <w:szCs w:val="32"/>
        </w:rPr>
        <w:t>XXX</w:t>
      </w:r>
      <w:r w:rsidRPr="00FB3AFE">
        <w:rPr>
          <w:rFonts w:hint="eastAsia"/>
          <w:sz w:val="24"/>
          <w:szCs w:val="32"/>
        </w:rPr>
        <w:t>。</w:t>
      </w:r>
    </w:p>
    <w:p w14:paraId="1402F5EF" w14:textId="77777777" w:rsidR="0008285D" w:rsidRPr="00FB3AFE" w:rsidRDefault="003E70E7">
      <w:pPr>
        <w:spacing w:line="560" w:lineRule="exact"/>
        <w:ind w:firstLineChars="176" w:firstLine="424"/>
        <w:rPr>
          <w:rFonts w:asciiTheme="minorEastAsia" w:hAnsiTheme="minorEastAsia" w:cstheme="minorEastAsia"/>
          <w:b/>
          <w:bCs/>
          <w:sz w:val="24"/>
          <w:szCs w:val="24"/>
        </w:rPr>
      </w:pPr>
      <w:r w:rsidRPr="00FB3AFE">
        <w:rPr>
          <w:rFonts w:asciiTheme="minorEastAsia" w:hAnsiTheme="minorEastAsia" w:cstheme="minorEastAsia" w:hint="eastAsia"/>
          <w:b/>
          <w:bCs/>
          <w:sz w:val="24"/>
          <w:szCs w:val="24"/>
        </w:rPr>
        <w:t>十二、合同生效及其他</w:t>
      </w:r>
      <w:r w:rsidRPr="00FB3AFE">
        <w:rPr>
          <w:rFonts w:asciiTheme="minorEastAsia" w:hAnsiTheme="minorEastAsia" w:cstheme="minorEastAsia" w:hint="eastAsia"/>
          <w:b/>
          <w:bCs/>
          <w:sz w:val="24"/>
          <w:szCs w:val="24"/>
        </w:rPr>
        <w:tab/>
      </w:r>
      <w:r w:rsidRPr="00FB3AFE">
        <w:rPr>
          <w:rFonts w:asciiTheme="minorEastAsia" w:hAnsiTheme="minorEastAsia" w:cstheme="minorEastAsia" w:hint="eastAsia"/>
          <w:b/>
          <w:bCs/>
          <w:sz w:val="24"/>
          <w:szCs w:val="24"/>
        </w:rPr>
        <w:tab/>
      </w:r>
      <w:r w:rsidRPr="00FB3AFE">
        <w:rPr>
          <w:rFonts w:asciiTheme="minorEastAsia" w:hAnsiTheme="minorEastAsia" w:cstheme="minorEastAsia" w:hint="eastAsia"/>
          <w:b/>
          <w:bCs/>
          <w:sz w:val="24"/>
          <w:szCs w:val="24"/>
        </w:rPr>
        <w:tab/>
      </w:r>
      <w:r w:rsidRPr="00FB3AFE">
        <w:rPr>
          <w:rFonts w:asciiTheme="minorEastAsia" w:hAnsiTheme="minorEastAsia" w:cstheme="minorEastAsia" w:hint="eastAsia"/>
          <w:b/>
          <w:bCs/>
          <w:sz w:val="24"/>
          <w:szCs w:val="24"/>
        </w:rPr>
        <w:tab/>
      </w:r>
      <w:r w:rsidRPr="00FB3AFE">
        <w:rPr>
          <w:rFonts w:asciiTheme="minorEastAsia" w:hAnsiTheme="minorEastAsia" w:cstheme="minorEastAsia" w:hint="eastAsia"/>
          <w:b/>
          <w:bCs/>
          <w:sz w:val="24"/>
          <w:szCs w:val="24"/>
        </w:rPr>
        <w:tab/>
      </w:r>
    </w:p>
    <w:p w14:paraId="50A1933C"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1.合同经双方法定代表人（或主要负责人）或授权委托代理人签字并加盖公章后生效。</w:t>
      </w:r>
    </w:p>
    <w:p w14:paraId="619A5497"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2.政府采购合同履行中，甲方需追加与合同标的相同的货物的，在不改变合同其他条款的前提下，可以与乙方协商签订补充合同，但所有补充合同的采购金额不得超过原合同采购金额的百分之十。补充协议签订后，报政府采购监督管理部门备案，方可作为主合同不可分割的一部分。</w:t>
      </w:r>
    </w:p>
    <w:p w14:paraId="78ABFEFE" w14:textId="77777777" w:rsidR="0008285D" w:rsidRPr="00FB3AFE" w:rsidRDefault="003E70E7">
      <w:pPr>
        <w:pStyle w:val="aa"/>
        <w:spacing w:after="0" w:line="560" w:lineRule="exact"/>
        <w:ind w:firstLineChars="176" w:firstLine="422"/>
        <w:rPr>
          <w:rFonts w:asciiTheme="minorEastAsia" w:hAnsiTheme="minorEastAsia" w:cstheme="minorEastAsia"/>
          <w:sz w:val="24"/>
          <w:szCs w:val="24"/>
        </w:rPr>
      </w:pPr>
      <w:r w:rsidRPr="00FB3AFE">
        <w:rPr>
          <w:rFonts w:asciiTheme="minorEastAsia" w:hAnsiTheme="minorEastAsia" w:cstheme="minorEastAsia" w:hint="eastAsia"/>
          <w:sz w:val="24"/>
          <w:szCs w:val="24"/>
        </w:rPr>
        <w:t>3.本合同一式XX份，自双方签章之日起生效。甲方持有XX份，乙方持有XX份，同级财政部门备案XX份，具有同等法律效力。</w:t>
      </w:r>
    </w:p>
    <w:p w14:paraId="796243D1" w14:textId="77777777" w:rsidR="0008285D" w:rsidRPr="00FB3AFE" w:rsidRDefault="0008285D">
      <w:pPr>
        <w:pStyle w:val="aa"/>
        <w:spacing w:after="0" w:line="560" w:lineRule="exact"/>
        <w:ind w:firstLineChars="177" w:firstLine="425"/>
        <w:rPr>
          <w:rFonts w:asciiTheme="minorEastAsia" w:hAnsiTheme="minorEastAsia" w:cstheme="minorEastAsia"/>
          <w:sz w:val="24"/>
          <w:szCs w:val="24"/>
        </w:rPr>
      </w:pPr>
    </w:p>
    <w:p w14:paraId="49D09858" w14:textId="77777777" w:rsidR="0008285D" w:rsidRPr="00FB3AFE" w:rsidRDefault="0008285D">
      <w:pPr>
        <w:pStyle w:val="aa"/>
        <w:spacing w:after="0" w:line="560" w:lineRule="exact"/>
        <w:ind w:firstLineChars="177" w:firstLine="425"/>
        <w:rPr>
          <w:rFonts w:asciiTheme="minorEastAsia" w:hAnsiTheme="minorEastAsia" w:cstheme="minorEastAsia"/>
          <w:sz w:val="24"/>
          <w:szCs w:val="24"/>
        </w:rPr>
      </w:pPr>
    </w:p>
    <w:p w14:paraId="627145B4" w14:textId="77777777" w:rsidR="0008285D" w:rsidRPr="00FB3AFE" w:rsidRDefault="003E70E7">
      <w:pPr>
        <w:pStyle w:val="aa"/>
        <w:ind w:firstLineChars="177" w:firstLine="425"/>
        <w:rPr>
          <w:sz w:val="24"/>
          <w:szCs w:val="32"/>
        </w:rPr>
      </w:pPr>
      <w:r w:rsidRPr="00FB3AFE">
        <w:rPr>
          <w:rFonts w:hint="eastAsia"/>
          <w:sz w:val="24"/>
          <w:szCs w:val="32"/>
        </w:rPr>
        <w:t>甲方：</w:t>
      </w:r>
      <w:r w:rsidRPr="00FB3AFE">
        <w:rPr>
          <w:rFonts w:hint="eastAsia"/>
          <w:sz w:val="24"/>
          <w:szCs w:val="32"/>
        </w:rPr>
        <w:t xml:space="preserve">   </w:t>
      </w:r>
      <w:r w:rsidRPr="00FB3AFE">
        <w:rPr>
          <w:rFonts w:hint="eastAsia"/>
          <w:sz w:val="24"/>
          <w:szCs w:val="32"/>
        </w:rPr>
        <w:t>（盖章）</w:t>
      </w:r>
      <w:r w:rsidRPr="00FB3AFE">
        <w:rPr>
          <w:rFonts w:hint="eastAsia"/>
          <w:sz w:val="24"/>
          <w:szCs w:val="32"/>
        </w:rPr>
        <w:tab/>
      </w:r>
      <w:r w:rsidRPr="00FB3AFE">
        <w:rPr>
          <w:rFonts w:hint="eastAsia"/>
          <w:sz w:val="24"/>
          <w:szCs w:val="32"/>
        </w:rPr>
        <w:tab/>
      </w:r>
      <w:r w:rsidRPr="00FB3AFE">
        <w:rPr>
          <w:rFonts w:hint="eastAsia"/>
          <w:sz w:val="24"/>
          <w:szCs w:val="32"/>
        </w:rPr>
        <w:tab/>
      </w:r>
      <w:r w:rsidRPr="00FB3AFE">
        <w:rPr>
          <w:rFonts w:hint="eastAsia"/>
          <w:sz w:val="24"/>
          <w:szCs w:val="32"/>
        </w:rPr>
        <w:tab/>
        <w:t xml:space="preserve">           </w:t>
      </w:r>
      <w:r w:rsidRPr="00FB3AFE">
        <w:rPr>
          <w:sz w:val="24"/>
          <w:szCs w:val="32"/>
        </w:rPr>
        <w:t xml:space="preserve">   </w:t>
      </w:r>
      <w:r w:rsidRPr="00FB3AFE">
        <w:rPr>
          <w:rFonts w:hint="eastAsia"/>
          <w:sz w:val="24"/>
          <w:szCs w:val="32"/>
        </w:rPr>
        <w:t>乙方：</w:t>
      </w:r>
      <w:r w:rsidRPr="00FB3AFE">
        <w:rPr>
          <w:rFonts w:hint="eastAsia"/>
          <w:sz w:val="24"/>
          <w:szCs w:val="32"/>
        </w:rPr>
        <w:t xml:space="preserve">   </w:t>
      </w:r>
      <w:r w:rsidRPr="00FB3AFE">
        <w:rPr>
          <w:rFonts w:hint="eastAsia"/>
          <w:sz w:val="24"/>
          <w:szCs w:val="32"/>
        </w:rPr>
        <w:t>（盖章）</w:t>
      </w:r>
    </w:p>
    <w:p w14:paraId="2E8BED26" w14:textId="77777777" w:rsidR="0008285D" w:rsidRPr="00FB3AFE" w:rsidRDefault="003E70E7">
      <w:pPr>
        <w:pStyle w:val="aa"/>
        <w:ind w:firstLineChars="177" w:firstLine="425"/>
        <w:rPr>
          <w:sz w:val="24"/>
          <w:szCs w:val="32"/>
        </w:rPr>
      </w:pPr>
      <w:r w:rsidRPr="00FB3AFE">
        <w:rPr>
          <w:rFonts w:hint="eastAsia"/>
          <w:sz w:val="24"/>
          <w:szCs w:val="32"/>
        </w:rPr>
        <w:t>法定代表人或主要负责人</w:t>
      </w:r>
      <w:r w:rsidRPr="00FB3AFE">
        <w:rPr>
          <w:rFonts w:hint="eastAsia"/>
          <w:sz w:val="24"/>
          <w:szCs w:val="32"/>
        </w:rPr>
        <w:tab/>
        <w:t xml:space="preserve">   </w:t>
      </w:r>
      <w:r w:rsidRPr="00FB3AFE">
        <w:rPr>
          <w:rFonts w:hint="eastAsia"/>
          <w:sz w:val="24"/>
          <w:szCs w:val="32"/>
        </w:rPr>
        <w:tab/>
      </w:r>
      <w:r w:rsidRPr="00FB3AFE">
        <w:rPr>
          <w:rFonts w:hint="eastAsia"/>
          <w:sz w:val="24"/>
          <w:szCs w:val="32"/>
        </w:rPr>
        <w:tab/>
      </w:r>
      <w:r w:rsidRPr="00FB3AFE">
        <w:rPr>
          <w:rFonts w:hint="eastAsia"/>
          <w:sz w:val="24"/>
          <w:szCs w:val="32"/>
        </w:rPr>
        <w:tab/>
        <w:t xml:space="preserve">       </w:t>
      </w:r>
      <w:r w:rsidRPr="00FB3AFE">
        <w:rPr>
          <w:rFonts w:hint="eastAsia"/>
          <w:sz w:val="24"/>
          <w:szCs w:val="32"/>
        </w:rPr>
        <w:t>法定代表人或主要负责人</w:t>
      </w:r>
    </w:p>
    <w:p w14:paraId="49158DB7" w14:textId="77777777" w:rsidR="0008285D" w:rsidRPr="00FB3AFE" w:rsidRDefault="003E70E7">
      <w:pPr>
        <w:pStyle w:val="aa"/>
        <w:ind w:firstLineChars="177" w:firstLine="425"/>
        <w:rPr>
          <w:sz w:val="24"/>
          <w:szCs w:val="32"/>
        </w:rPr>
      </w:pPr>
      <w:r w:rsidRPr="00FB3AFE">
        <w:rPr>
          <w:rFonts w:hint="eastAsia"/>
          <w:sz w:val="24"/>
          <w:szCs w:val="32"/>
        </w:rPr>
        <w:t>（授权代表）：</w:t>
      </w:r>
      <w:r w:rsidRPr="00FB3AFE">
        <w:rPr>
          <w:rFonts w:hint="eastAsia"/>
          <w:sz w:val="24"/>
          <w:szCs w:val="32"/>
        </w:rPr>
        <w:t xml:space="preserve">                            </w:t>
      </w:r>
      <w:r w:rsidRPr="00FB3AFE">
        <w:rPr>
          <w:rFonts w:hint="eastAsia"/>
          <w:sz w:val="24"/>
          <w:szCs w:val="32"/>
        </w:rPr>
        <w:t>（授权代表）：</w:t>
      </w:r>
    </w:p>
    <w:p w14:paraId="5AEA8730" w14:textId="77777777" w:rsidR="0008285D" w:rsidRPr="00FB3AFE" w:rsidRDefault="003E70E7">
      <w:pPr>
        <w:pStyle w:val="aa"/>
        <w:ind w:firstLineChars="177" w:firstLine="425"/>
        <w:rPr>
          <w:sz w:val="24"/>
          <w:szCs w:val="32"/>
        </w:rPr>
      </w:pPr>
      <w:r w:rsidRPr="00FB3AFE">
        <w:rPr>
          <w:rFonts w:hint="eastAsia"/>
          <w:sz w:val="24"/>
          <w:szCs w:val="32"/>
        </w:rPr>
        <w:t>地</w:t>
      </w:r>
      <w:r w:rsidRPr="00FB3AFE">
        <w:rPr>
          <w:rFonts w:hint="eastAsia"/>
          <w:sz w:val="24"/>
          <w:szCs w:val="32"/>
        </w:rPr>
        <w:t xml:space="preserve">  </w:t>
      </w:r>
      <w:r w:rsidRPr="00FB3AFE">
        <w:rPr>
          <w:rFonts w:hint="eastAsia"/>
          <w:sz w:val="24"/>
          <w:szCs w:val="32"/>
        </w:rPr>
        <w:t>址：</w:t>
      </w:r>
      <w:r w:rsidRPr="00FB3AFE">
        <w:rPr>
          <w:rFonts w:hint="eastAsia"/>
          <w:sz w:val="24"/>
          <w:szCs w:val="32"/>
        </w:rPr>
        <w:tab/>
      </w:r>
      <w:r w:rsidRPr="00FB3AFE">
        <w:rPr>
          <w:rFonts w:hint="eastAsia"/>
          <w:sz w:val="24"/>
          <w:szCs w:val="32"/>
        </w:rPr>
        <w:tab/>
      </w:r>
      <w:r w:rsidRPr="00FB3AFE">
        <w:rPr>
          <w:rFonts w:hint="eastAsia"/>
          <w:sz w:val="24"/>
          <w:szCs w:val="32"/>
        </w:rPr>
        <w:tab/>
      </w:r>
      <w:r w:rsidRPr="00FB3AFE">
        <w:rPr>
          <w:rFonts w:hint="eastAsia"/>
          <w:sz w:val="24"/>
          <w:szCs w:val="32"/>
        </w:rPr>
        <w:tab/>
        <w:t xml:space="preserve">                     </w:t>
      </w:r>
      <w:r w:rsidRPr="00FB3AFE">
        <w:rPr>
          <w:rFonts w:hint="eastAsia"/>
          <w:sz w:val="24"/>
          <w:szCs w:val="32"/>
        </w:rPr>
        <w:t>地</w:t>
      </w:r>
      <w:r w:rsidRPr="00FB3AFE">
        <w:rPr>
          <w:rFonts w:hint="eastAsia"/>
          <w:sz w:val="24"/>
          <w:szCs w:val="32"/>
        </w:rPr>
        <w:t xml:space="preserve">  </w:t>
      </w:r>
      <w:r w:rsidRPr="00FB3AFE">
        <w:rPr>
          <w:rFonts w:hint="eastAsia"/>
          <w:sz w:val="24"/>
          <w:szCs w:val="32"/>
        </w:rPr>
        <w:t>址：</w:t>
      </w:r>
    </w:p>
    <w:p w14:paraId="725110E1" w14:textId="77777777" w:rsidR="0008285D" w:rsidRPr="00FB3AFE" w:rsidRDefault="003E70E7">
      <w:pPr>
        <w:pStyle w:val="aa"/>
        <w:ind w:firstLineChars="177" w:firstLine="425"/>
        <w:rPr>
          <w:sz w:val="24"/>
          <w:szCs w:val="32"/>
        </w:rPr>
      </w:pPr>
      <w:r w:rsidRPr="00FB3AFE">
        <w:rPr>
          <w:rFonts w:hint="eastAsia"/>
          <w:sz w:val="24"/>
          <w:szCs w:val="32"/>
        </w:rPr>
        <w:t>开户银行：</w:t>
      </w:r>
      <w:r w:rsidRPr="00FB3AFE">
        <w:rPr>
          <w:rFonts w:hint="eastAsia"/>
          <w:sz w:val="24"/>
          <w:szCs w:val="32"/>
        </w:rPr>
        <w:tab/>
      </w:r>
      <w:r w:rsidRPr="00FB3AFE">
        <w:rPr>
          <w:rFonts w:hint="eastAsia"/>
          <w:sz w:val="24"/>
          <w:szCs w:val="32"/>
        </w:rPr>
        <w:tab/>
      </w:r>
      <w:r w:rsidRPr="00FB3AFE">
        <w:rPr>
          <w:rFonts w:hint="eastAsia"/>
          <w:sz w:val="24"/>
          <w:szCs w:val="32"/>
        </w:rPr>
        <w:tab/>
      </w:r>
      <w:r w:rsidRPr="00FB3AFE">
        <w:rPr>
          <w:rFonts w:hint="eastAsia"/>
          <w:sz w:val="24"/>
          <w:szCs w:val="32"/>
        </w:rPr>
        <w:tab/>
        <w:t xml:space="preserve">                </w:t>
      </w:r>
      <w:r w:rsidRPr="00FB3AFE">
        <w:rPr>
          <w:sz w:val="24"/>
          <w:szCs w:val="32"/>
        </w:rPr>
        <w:t xml:space="preserve">     </w:t>
      </w:r>
      <w:r w:rsidRPr="00FB3AFE">
        <w:rPr>
          <w:rFonts w:hint="eastAsia"/>
          <w:sz w:val="24"/>
          <w:szCs w:val="32"/>
        </w:rPr>
        <w:t>开户银行：</w:t>
      </w:r>
    </w:p>
    <w:p w14:paraId="2B017CC7" w14:textId="77777777" w:rsidR="0008285D" w:rsidRPr="00FB3AFE" w:rsidRDefault="003E70E7">
      <w:pPr>
        <w:pStyle w:val="aa"/>
        <w:ind w:firstLineChars="177" w:firstLine="425"/>
        <w:rPr>
          <w:sz w:val="24"/>
          <w:szCs w:val="32"/>
        </w:rPr>
      </w:pPr>
      <w:r w:rsidRPr="00FB3AFE">
        <w:rPr>
          <w:rFonts w:hint="eastAsia"/>
          <w:sz w:val="24"/>
          <w:szCs w:val="32"/>
        </w:rPr>
        <w:t>账号：</w:t>
      </w:r>
      <w:r w:rsidRPr="00FB3AFE">
        <w:rPr>
          <w:rFonts w:hint="eastAsia"/>
          <w:sz w:val="24"/>
          <w:szCs w:val="32"/>
        </w:rPr>
        <w:tab/>
      </w:r>
      <w:r w:rsidRPr="00FB3AFE">
        <w:rPr>
          <w:rFonts w:hint="eastAsia"/>
          <w:sz w:val="24"/>
          <w:szCs w:val="32"/>
        </w:rPr>
        <w:tab/>
      </w:r>
      <w:r w:rsidRPr="00FB3AFE">
        <w:rPr>
          <w:rFonts w:hint="eastAsia"/>
          <w:sz w:val="24"/>
          <w:szCs w:val="32"/>
        </w:rPr>
        <w:tab/>
        <w:t xml:space="preserve">                          </w:t>
      </w:r>
      <w:r w:rsidRPr="00FB3AFE">
        <w:rPr>
          <w:sz w:val="24"/>
          <w:szCs w:val="32"/>
        </w:rPr>
        <w:t xml:space="preserve">  </w:t>
      </w:r>
      <w:r w:rsidRPr="00FB3AFE">
        <w:rPr>
          <w:rFonts w:hint="eastAsia"/>
          <w:sz w:val="24"/>
          <w:szCs w:val="32"/>
        </w:rPr>
        <w:t>账号：</w:t>
      </w:r>
    </w:p>
    <w:p w14:paraId="731CADA4" w14:textId="77777777" w:rsidR="0008285D" w:rsidRPr="00FB3AFE" w:rsidRDefault="003E70E7">
      <w:pPr>
        <w:pStyle w:val="aa"/>
        <w:ind w:firstLineChars="177" w:firstLine="425"/>
        <w:rPr>
          <w:sz w:val="24"/>
          <w:szCs w:val="32"/>
        </w:rPr>
      </w:pPr>
      <w:r w:rsidRPr="00FB3AFE">
        <w:rPr>
          <w:rFonts w:hint="eastAsia"/>
          <w:sz w:val="24"/>
          <w:szCs w:val="32"/>
        </w:rPr>
        <w:t>签订日期：</w:t>
      </w:r>
      <w:r w:rsidRPr="00FB3AFE">
        <w:rPr>
          <w:rFonts w:hint="eastAsia"/>
          <w:sz w:val="24"/>
          <w:szCs w:val="32"/>
        </w:rPr>
        <w:t xml:space="preserve"> </w:t>
      </w:r>
      <w:r w:rsidRPr="00FB3AFE">
        <w:rPr>
          <w:rFonts w:hint="eastAsia"/>
          <w:sz w:val="24"/>
          <w:szCs w:val="32"/>
        </w:rPr>
        <w:t>年</w:t>
      </w:r>
      <w:r w:rsidRPr="00FB3AFE">
        <w:rPr>
          <w:rFonts w:hint="eastAsia"/>
          <w:sz w:val="24"/>
          <w:szCs w:val="32"/>
        </w:rPr>
        <w:t xml:space="preserve">  </w:t>
      </w:r>
      <w:r w:rsidRPr="00FB3AFE">
        <w:rPr>
          <w:rFonts w:hint="eastAsia"/>
          <w:sz w:val="24"/>
          <w:szCs w:val="32"/>
        </w:rPr>
        <w:t>月</w:t>
      </w:r>
      <w:r w:rsidRPr="00FB3AFE">
        <w:rPr>
          <w:rFonts w:hint="eastAsia"/>
          <w:sz w:val="24"/>
          <w:szCs w:val="32"/>
        </w:rPr>
        <w:t xml:space="preserve">  </w:t>
      </w:r>
      <w:r w:rsidRPr="00FB3AFE">
        <w:rPr>
          <w:rFonts w:hint="eastAsia"/>
          <w:sz w:val="24"/>
          <w:szCs w:val="32"/>
        </w:rPr>
        <w:t>日</w:t>
      </w:r>
      <w:r w:rsidRPr="00FB3AFE">
        <w:rPr>
          <w:rFonts w:hint="eastAsia"/>
          <w:sz w:val="24"/>
          <w:szCs w:val="32"/>
        </w:rPr>
        <w:tab/>
      </w:r>
      <w:r w:rsidRPr="00FB3AFE">
        <w:rPr>
          <w:rFonts w:hint="eastAsia"/>
          <w:sz w:val="24"/>
          <w:szCs w:val="32"/>
        </w:rPr>
        <w:tab/>
      </w:r>
      <w:r w:rsidRPr="00FB3AFE">
        <w:rPr>
          <w:rFonts w:hint="eastAsia"/>
          <w:sz w:val="24"/>
          <w:szCs w:val="32"/>
        </w:rPr>
        <w:tab/>
      </w:r>
      <w:r w:rsidRPr="00FB3AFE">
        <w:rPr>
          <w:rFonts w:hint="eastAsia"/>
          <w:sz w:val="24"/>
          <w:szCs w:val="32"/>
        </w:rPr>
        <w:tab/>
        <w:t xml:space="preserve">       </w:t>
      </w:r>
      <w:r w:rsidRPr="00FB3AFE">
        <w:rPr>
          <w:rFonts w:hint="eastAsia"/>
          <w:sz w:val="24"/>
          <w:szCs w:val="32"/>
        </w:rPr>
        <w:t>签订日期：年</w:t>
      </w:r>
      <w:r w:rsidRPr="00FB3AFE">
        <w:rPr>
          <w:rFonts w:hint="eastAsia"/>
          <w:sz w:val="24"/>
          <w:szCs w:val="32"/>
        </w:rPr>
        <w:t xml:space="preserve"> </w:t>
      </w:r>
      <w:r w:rsidRPr="00FB3AFE">
        <w:rPr>
          <w:rFonts w:hint="eastAsia"/>
          <w:sz w:val="24"/>
          <w:szCs w:val="32"/>
        </w:rPr>
        <w:t>月</w:t>
      </w:r>
      <w:r w:rsidRPr="00FB3AFE">
        <w:rPr>
          <w:rFonts w:hint="eastAsia"/>
          <w:sz w:val="24"/>
          <w:szCs w:val="32"/>
        </w:rPr>
        <w:t xml:space="preserve"> </w:t>
      </w:r>
      <w:r w:rsidRPr="00FB3AFE">
        <w:rPr>
          <w:rFonts w:hint="eastAsia"/>
          <w:sz w:val="24"/>
          <w:szCs w:val="32"/>
        </w:rPr>
        <w:t>日</w:t>
      </w:r>
    </w:p>
    <w:p w14:paraId="2E3E5421" w14:textId="77777777" w:rsidR="0008285D" w:rsidRPr="00FB3AFE" w:rsidRDefault="0008285D">
      <w:pPr>
        <w:pStyle w:val="aa"/>
        <w:spacing w:after="0" w:line="560" w:lineRule="exact"/>
        <w:rPr>
          <w:rFonts w:asciiTheme="minorEastAsia" w:hAnsiTheme="minorEastAsia" w:cstheme="minorEastAsia"/>
          <w:sz w:val="24"/>
          <w:szCs w:val="24"/>
        </w:rPr>
      </w:pPr>
    </w:p>
    <w:p w14:paraId="282E5107" w14:textId="77777777" w:rsidR="0008285D" w:rsidRPr="00FB3AFE" w:rsidRDefault="0008285D">
      <w:pPr>
        <w:spacing w:line="460" w:lineRule="exact"/>
        <w:rPr>
          <w:rFonts w:ascii="仿宋" w:eastAsia="仿宋" w:hAnsi="仿宋"/>
          <w:sz w:val="32"/>
          <w:szCs w:val="32"/>
        </w:rPr>
      </w:pPr>
    </w:p>
    <w:p w14:paraId="13E7479F" w14:textId="2828A673" w:rsidR="0008285D" w:rsidRDefault="0008285D">
      <w:pPr>
        <w:spacing w:line="460" w:lineRule="exact"/>
        <w:rPr>
          <w:rFonts w:ascii="仿宋" w:eastAsia="仿宋" w:hAnsi="仿宋"/>
          <w:sz w:val="32"/>
          <w:szCs w:val="32"/>
        </w:rPr>
      </w:pPr>
    </w:p>
    <w:p w14:paraId="3A8650E3" w14:textId="77777777" w:rsidR="00113570" w:rsidRPr="00FB3AFE" w:rsidRDefault="00113570">
      <w:pPr>
        <w:spacing w:line="460" w:lineRule="exact"/>
        <w:rPr>
          <w:rFonts w:ascii="仿宋" w:eastAsia="仿宋" w:hAnsi="仿宋"/>
          <w:sz w:val="32"/>
          <w:szCs w:val="32"/>
        </w:rPr>
      </w:pPr>
    </w:p>
    <w:p w14:paraId="53F97B03" w14:textId="0A7D99D8" w:rsidR="00113570" w:rsidRPr="00FB3AFE" w:rsidRDefault="00113570" w:rsidP="00113570">
      <w:pPr>
        <w:keepNext/>
        <w:keepLines/>
        <w:numPr>
          <w:ilvl w:val="0"/>
          <w:numId w:val="3"/>
        </w:numPr>
        <w:spacing w:line="360" w:lineRule="auto"/>
        <w:ind w:left="0" w:firstLine="0"/>
        <w:jc w:val="center"/>
        <w:outlineLvl w:val="0"/>
        <w:rPr>
          <w:rFonts w:ascii="宋体" w:hAnsi="宋体"/>
          <w:b/>
          <w:bCs/>
          <w:spacing w:val="-20"/>
          <w:kern w:val="44"/>
          <w:sz w:val="32"/>
          <w:szCs w:val="32"/>
        </w:rPr>
      </w:pPr>
      <w:bookmarkStart w:id="213" w:name="_Toc97815710"/>
      <w:r>
        <w:rPr>
          <w:rFonts w:ascii="宋体" w:hAnsi="宋体" w:hint="eastAsia"/>
          <w:b/>
          <w:bCs/>
          <w:spacing w:val="-20"/>
          <w:kern w:val="44"/>
          <w:sz w:val="32"/>
          <w:szCs w:val="32"/>
        </w:rPr>
        <w:lastRenderedPageBreak/>
        <w:t>质疑函</w:t>
      </w:r>
      <w:r>
        <w:rPr>
          <w:rFonts w:ascii="宋体" w:hAnsi="宋体"/>
          <w:b/>
          <w:bCs/>
          <w:spacing w:val="-20"/>
          <w:kern w:val="44"/>
          <w:sz w:val="32"/>
          <w:szCs w:val="32"/>
        </w:rPr>
        <w:t>范本</w:t>
      </w:r>
      <w:bookmarkEnd w:id="213"/>
    </w:p>
    <w:p w14:paraId="7CF03DF6" w14:textId="77777777" w:rsidR="00113570" w:rsidRDefault="00113570" w:rsidP="00113570">
      <w:pPr>
        <w:widowControl/>
        <w:shd w:val="clear" w:color="auto" w:fill="FFFFFF"/>
        <w:snapToGrid w:val="0"/>
        <w:spacing w:line="520" w:lineRule="atLeast"/>
        <w:ind w:firstLine="646"/>
        <w:jc w:val="center"/>
        <w:rPr>
          <w:rFonts w:ascii="仿宋_GB2312" w:eastAsia="仿宋_GB2312" w:hAnsi="微软雅黑" w:cs="Helvetica"/>
          <w:b/>
          <w:bCs/>
          <w:kern w:val="0"/>
          <w:sz w:val="32"/>
          <w:szCs w:val="32"/>
        </w:rPr>
      </w:pPr>
      <w:r>
        <w:rPr>
          <w:rFonts w:ascii="仿宋_GB2312" w:eastAsia="仿宋_GB2312" w:hAnsi="微软雅黑" w:cs="Helvetica" w:hint="eastAsia"/>
          <w:b/>
          <w:bCs/>
          <w:kern w:val="0"/>
          <w:sz w:val="32"/>
          <w:szCs w:val="32"/>
        </w:rPr>
        <w:t>质疑函范本</w:t>
      </w:r>
    </w:p>
    <w:p w14:paraId="278611E3"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bCs/>
          <w:kern w:val="0"/>
          <w:sz w:val="32"/>
          <w:szCs w:val="32"/>
        </w:rPr>
      </w:pPr>
      <w:r>
        <w:rPr>
          <w:rFonts w:ascii="仿宋_GB2312" w:eastAsia="仿宋_GB2312" w:hAnsi="微软雅黑" w:cs="Helvetica" w:hint="eastAsia"/>
          <w:bCs/>
          <w:kern w:val="0"/>
          <w:sz w:val="32"/>
          <w:szCs w:val="32"/>
        </w:rPr>
        <w:t>一、质疑供应商基本信息</w:t>
      </w:r>
    </w:p>
    <w:p w14:paraId="5D68ED55"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u w:val="dotted"/>
        </w:rPr>
      </w:pPr>
      <w:r>
        <w:rPr>
          <w:rFonts w:ascii="仿宋_GB2312" w:eastAsia="仿宋_GB2312" w:hAnsi="微软雅黑" w:cs="Helvetica" w:hint="eastAsia"/>
          <w:kern w:val="0"/>
          <w:sz w:val="32"/>
          <w:szCs w:val="32"/>
        </w:rPr>
        <w:t>质疑供应商：</w:t>
      </w:r>
      <w:r>
        <w:rPr>
          <w:rFonts w:ascii="仿宋_GB2312" w:eastAsia="仿宋_GB2312" w:hAnsi="微软雅黑" w:cs="Helvetica" w:hint="eastAsia"/>
          <w:kern w:val="0"/>
          <w:sz w:val="32"/>
          <w:szCs w:val="32"/>
          <w:u w:val="dotted"/>
        </w:rPr>
        <w:t xml:space="preserve">                                        </w:t>
      </w:r>
    </w:p>
    <w:p w14:paraId="1D65B4BE"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地址：</w:t>
      </w:r>
      <w:r>
        <w:rPr>
          <w:rFonts w:ascii="仿宋_GB2312" w:eastAsia="仿宋_GB2312" w:hAnsi="微软雅黑" w:cs="Helvetica" w:hint="eastAsia"/>
          <w:kern w:val="0"/>
          <w:sz w:val="32"/>
          <w:szCs w:val="32"/>
          <w:u w:val="dotted"/>
        </w:rPr>
        <w:t xml:space="preserve">                        </w:t>
      </w:r>
      <w:r>
        <w:rPr>
          <w:rFonts w:ascii="仿宋_GB2312" w:eastAsia="仿宋_GB2312" w:hAnsi="微软雅黑" w:cs="Helvetica" w:hint="eastAsia"/>
          <w:kern w:val="0"/>
          <w:sz w:val="32"/>
          <w:szCs w:val="32"/>
        </w:rPr>
        <w:t>邮编：</w:t>
      </w:r>
      <w:r>
        <w:rPr>
          <w:rFonts w:ascii="仿宋_GB2312" w:eastAsia="仿宋_GB2312" w:hAnsi="微软雅黑" w:cs="Helvetica" w:hint="eastAsia"/>
          <w:kern w:val="0"/>
          <w:sz w:val="32"/>
          <w:szCs w:val="32"/>
          <w:u w:val="dotted"/>
        </w:rPr>
        <w:t xml:space="preserve">                                                   </w:t>
      </w:r>
    </w:p>
    <w:p w14:paraId="61D38ED9"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联系人：</w:t>
      </w:r>
      <w:r>
        <w:rPr>
          <w:rFonts w:ascii="仿宋_GB2312" w:eastAsia="仿宋_GB2312" w:hAnsi="微软雅黑" w:cs="Helvetica" w:hint="eastAsia"/>
          <w:kern w:val="0"/>
          <w:sz w:val="32"/>
          <w:szCs w:val="32"/>
          <w:u w:val="dotted"/>
        </w:rPr>
        <w:t xml:space="preserve">                      </w:t>
      </w:r>
      <w:r>
        <w:rPr>
          <w:rFonts w:ascii="仿宋_GB2312" w:eastAsia="仿宋_GB2312" w:hAnsi="微软雅黑" w:cs="Helvetica" w:hint="eastAsia"/>
          <w:kern w:val="0"/>
          <w:sz w:val="32"/>
          <w:szCs w:val="32"/>
        </w:rPr>
        <w:t>联系电话：</w:t>
      </w:r>
      <w:r>
        <w:rPr>
          <w:rFonts w:ascii="仿宋_GB2312" w:eastAsia="仿宋_GB2312" w:hAnsi="微软雅黑" w:cs="Helvetica" w:hint="eastAsia"/>
          <w:kern w:val="0"/>
          <w:sz w:val="32"/>
          <w:szCs w:val="32"/>
          <w:u w:val="dotted"/>
        </w:rPr>
        <w:t xml:space="preserve">                              </w:t>
      </w:r>
    </w:p>
    <w:p w14:paraId="0C1C1305"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u w:val="dotted"/>
        </w:rPr>
      </w:pPr>
      <w:r>
        <w:rPr>
          <w:rFonts w:ascii="仿宋_GB2312" w:eastAsia="仿宋_GB2312" w:hAnsi="微软雅黑" w:cs="Helvetica" w:hint="eastAsia"/>
          <w:kern w:val="0"/>
          <w:sz w:val="32"/>
          <w:szCs w:val="32"/>
        </w:rPr>
        <w:t>授权代表：</w:t>
      </w:r>
      <w:r>
        <w:rPr>
          <w:rFonts w:ascii="仿宋_GB2312" w:eastAsia="仿宋_GB2312" w:hAnsi="微软雅黑" w:cs="Helvetica" w:hint="eastAsia"/>
          <w:kern w:val="0"/>
          <w:sz w:val="32"/>
          <w:szCs w:val="32"/>
          <w:u w:val="dotted"/>
        </w:rPr>
        <w:t xml:space="preserve">                                          </w:t>
      </w:r>
    </w:p>
    <w:p w14:paraId="2C1267C8"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联系电话：</w:t>
      </w:r>
      <w:r>
        <w:rPr>
          <w:rFonts w:ascii="仿宋_GB2312" w:eastAsia="仿宋_GB2312" w:hAnsi="微软雅黑" w:cs="Helvetica" w:hint="eastAsia"/>
          <w:kern w:val="0"/>
          <w:sz w:val="32"/>
          <w:szCs w:val="32"/>
          <w:u w:val="dotted"/>
        </w:rPr>
        <w:t xml:space="preserve">                                           </w:t>
      </w:r>
      <w:r>
        <w:rPr>
          <w:rFonts w:ascii="仿宋_GB2312" w:eastAsia="仿宋_GB2312" w:hAnsi="微软雅黑" w:cs="Helvetica" w:hint="eastAsia"/>
          <w:kern w:val="0"/>
          <w:sz w:val="32"/>
          <w:szCs w:val="32"/>
        </w:rPr>
        <w:t xml:space="preserve"> </w:t>
      </w:r>
    </w:p>
    <w:p w14:paraId="592429A3"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 xml:space="preserve">地址： </w:t>
      </w:r>
      <w:r>
        <w:rPr>
          <w:rFonts w:ascii="仿宋_GB2312" w:eastAsia="仿宋_GB2312" w:hAnsi="微软雅黑" w:cs="Helvetica" w:hint="eastAsia"/>
          <w:kern w:val="0"/>
          <w:sz w:val="32"/>
          <w:szCs w:val="32"/>
          <w:u w:val="dotted"/>
        </w:rPr>
        <w:t xml:space="preserve">                       </w:t>
      </w:r>
      <w:r>
        <w:rPr>
          <w:rFonts w:ascii="仿宋_GB2312" w:eastAsia="仿宋_GB2312" w:hAnsi="微软雅黑" w:cs="Helvetica" w:hint="eastAsia"/>
          <w:kern w:val="0"/>
          <w:sz w:val="32"/>
          <w:szCs w:val="32"/>
        </w:rPr>
        <w:t>邮编：</w:t>
      </w:r>
      <w:r>
        <w:rPr>
          <w:rFonts w:ascii="仿宋_GB2312" w:eastAsia="仿宋_GB2312" w:hAnsi="微软雅黑" w:cs="Helvetica" w:hint="eastAsia"/>
          <w:kern w:val="0"/>
          <w:sz w:val="32"/>
          <w:szCs w:val="32"/>
          <w:u w:val="dotted"/>
        </w:rPr>
        <w:t xml:space="preserve">                                                </w:t>
      </w:r>
    </w:p>
    <w:p w14:paraId="5B5E4514"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bCs/>
          <w:kern w:val="0"/>
          <w:sz w:val="32"/>
          <w:szCs w:val="32"/>
        </w:rPr>
      </w:pPr>
      <w:r>
        <w:rPr>
          <w:rFonts w:ascii="仿宋_GB2312" w:eastAsia="仿宋_GB2312" w:hAnsi="微软雅黑" w:cs="Helvetica" w:hint="eastAsia"/>
          <w:bCs/>
          <w:kern w:val="0"/>
          <w:sz w:val="32"/>
          <w:szCs w:val="32"/>
        </w:rPr>
        <w:t>二、质疑项目基本情况</w:t>
      </w:r>
    </w:p>
    <w:p w14:paraId="4A8CFB90"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质疑项目的名称：</w:t>
      </w:r>
      <w:r>
        <w:rPr>
          <w:rFonts w:ascii="仿宋_GB2312" w:eastAsia="仿宋_GB2312" w:hAnsi="微软雅黑" w:cs="Helvetica" w:hint="eastAsia"/>
          <w:kern w:val="0"/>
          <w:sz w:val="32"/>
          <w:szCs w:val="32"/>
          <w:u w:val="dotted"/>
        </w:rPr>
        <w:t xml:space="preserve">                                      </w:t>
      </w:r>
    </w:p>
    <w:p w14:paraId="1D9BA15A"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质疑项目的编号：</w:t>
      </w:r>
      <w:r>
        <w:rPr>
          <w:rFonts w:ascii="仿宋_GB2312" w:eastAsia="仿宋_GB2312" w:hAnsi="微软雅黑" w:cs="Helvetica" w:hint="eastAsia"/>
          <w:kern w:val="0"/>
          <w:sz w:val="32"/>
          <w:szCs w:val="32"/>
          <w:u w:val="dotted"/>
        </w:rPr>
        <w:t xml:space="preserve">              </w:t>
      </w:r>
      <w:r>
        <w:rPr>
          <w:rFonts w:ascii="仿宋_GB2312" w:eastAsia="仿宋_GB2312" w:hAnsi="微软雅黑" w:cs="Helvetica" w:hint="eastAsia"/>
          <w:kern w:val="0"/>
          <w:sz w:val="32"/>
          <w:szCs w:val="32"/>
        </w:rPr>
        <w:t>包件号：</w:t>
      </w:r>
      <w:r>
        <w:rPr>
          <w:rFonts w:ascii="仿宋_GB2312" w:eastAsia="仿宋_GB2312" w:hAnsi="微软雅黑" w:cs="Helvetica" w:hint="eastAsia"/>
          <w:kern w:val="0"/>
          <w:sz w:val="32"/>
          <w:szCs w:val="32"/>
          <w:u w:val="dotted"/>
        </w:rPr>
        <w:t xml:space="preserve">                 </w:t>
      </w:r>
    </w:p>
    <w:p w14:paraId="7689AB98"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u w:val="dotted"/>
        </w:rPr>
      </w:pPr>
      <w:r>
        <w:rPr>
          <w:rFonts w:ascii="仿宋_GB2312" w:eastAsia="仿宋_GB2312" w:hAnsi="微软雅黑" w:cs="Helvetica" w:hint="eastAsia"/>
          <w:kern w:val="0"/>
          <w:sz w:val="32"/>
          <w:szCs w:val="32"/>
        </w:rPr>
        <w:t>采购人名称：</w:t>
      </w:r>
      <w:r>
        <w:rPr>
          <w:rFonts w:ascii="仿宋_GB2312" w:eastAsia="仿宋_GB2312" w:hAnsi="微软雅黑" w:cs="Helvetica" w:hint="eastAsia"/>
          <w:kern w:val="0"/>
          <w:sz w:val="32"/>
          <w:szCs w:val="32"/>
          <w:u w:val="dotted"/>
        </w:rPr>
        <w:t xml:space="preserve">                                         </w:t>
      </w:r>
    </w:p>
    <w:p w14:paraId="1A88E560"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采购文件获取日期：</w:t>
      </w:r>
      <w:r>
        <w:rPr>
          <w:rFonts w:ascii="仿宋_GB2312" w:eastAsia="仿宋_GB2312" w:hAnsi="微软雅黑" w:cs="Helvetica" w:hint="eastAsia"/>
          <w:kern w:val="0"/>
          <w:sz w:val="32"/>
          <w:szCs w:val="32"/>
          <w:u w:val="dotted"/>
        </w:rPr>
        <w:t xml:space="preserve">                                           </w:t>
      </w:r>
    </w:p>
    <w:p w14:paraId="10D450CB"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bCs/>
          <w:kern w:val="0"/>
          <w:sz w:val="32"/>
          <w:szCs w:val="32"/>
        </w:rPr>
      </w:pPr>
      <w:r>
        <w:rPr>
          <w:rFonts w:ascii="仿宋_GB2312" w:eastAsia="仿宋_GB2312" w:hAnsi="微软雅黑" w:cs="Helvetica" w:hint="eastAsia"/>
          <w:bCs/>
          <w:kern w:val="0"/>
          <w:sz w:val="32"/>
          <w:szCs w:val="32"/>
        </w:rPr>
        <w:t>三、质疑事项具体内容</w:t>
      </w:r>
    </w:p>
    <w:p w14:paraId="3C2C4913"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u w:val="dotted"/>
        </w:rPr>
      </w:pPr>
      <w:r>
        <w:rPr>
          <w:rFonts w:ascii="仿宋_GB2312" w:eastAsia="仿宋_GB2312" w:hAnsi="微软雅黑" w:cs="Helvetica" w:hint="eastAsia"/>
          <w:kern w:val="0"/>
          <w:sz w:val="32"/>
          <w:szCs w:val="32"/>
        </w:rPr>
        <w:t>质疑事项1：</w:t>
      </w:r>
      <w:r>
        <w:rPr>
          <w:rFonts w:ascii="仿宋_GB2312" w:eastAsia="仿宋_GB2312" w:hAnsi="微软雅黑" w:cs="Helvetica" w:hint="eastAsia"/>
          <w:kern w:val="0"/>
          <w:sz w:val="32"/>
          <w:szCs w:val="32"/>
          <w:u w:val="dotted"/>
        </w:rPr>
        <w:t xml:space="preserve">                                         </w:t>
      </w:r>
    </w:p>
    <w:p w14:paraId="09FC22C4"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u w:val="dotted"/>
        </w:rPr>
      </w:pPr>
      <w:r>
        <w:rPr>
          <w:rFonts w:ascii="仿宋_GB2312" w:eastAsia="仿宋_GB2312" w:hAnsi="微软雅黑" w:cs="Helvetica" w:hint="eastAsia"/>
          <w:kern w:val="0"/>
          <w:sz w:val="32"/>
          <w:szCs w:val="32"/>
        </w:rPr>
        <w:t>事实依据：</w:t>
      </w:r>
      <w:r>
        <w:rPr>
          <w:rFonts w:ascii="仿宋_GB2312" w:eastAsia="仿宋_GB2312" w:hAnsi="微软雅黑" w:cs="Helvetica" w:hint="eastAsia"/>
          <w:kern w:val="0"/>
          <w:sz w:val="32"/>
          <w:szCs w:val="32"/>
          <w:u w:val="dotted"/>
        </w:rPr>
        <w:t xml:space="preserve">                                          </w:t>
      </w:r>
    </w:p>
    <w:p w14:paraId="28CE69E9"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u w:val="dotted"/>
        </w:rPr>
        <w:t xml:space="preserve">                                                       </w:t>
      </w:r>
    </w:p>
    <w:p w14:paraId="11C1C5AC"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u w:val="dotted"/>
        </w:rPr>
      </w:pPr>
      <w:r>
        <w:rPr>
          <w:rFonts w:ascii="仿宋_GB2312" w:eastAsia="仿宋_GB2312" w:hAnsi="微软雅黑" w:cs="Helvetica" w:hint="eastAsia"/>
          <w:kern w:val="0"/>
          <w:sz w:val="32"/>
          <w:szCs w:val="32"/>
        </w:rPr>
        <w:t>法律依据：</w:t>
      </w:r>
      <w:r>
        <w:rPr>
          <w:rFonts w:ascii="仿宋_GB2312" w:eastAsia="仿宋_GB2312" w:hAnsi="微软雅黑" w:cs="Helvetica" w:hint="eastAsia"/>
          <w:kern w:val="0"/>
          <w:sz w:val="32"/>
          <w:szCs w:val="32"/>
          <w:u w:val="dotted"/>
        </w:rPr>
        <w:t xml:space="preserve">                                          </w:t>
      </w:r>
    </w:p>
    <w:p w14:paraId="51C90989"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u w:val="dotted"/>
        </w:rPr>
      </w:pPr>
      <w:r>
        <w:rPr>
          <w:rFonts w:ascii="仿宋_GB2312" w:eastAsia="仿宋_GB2312" w:hAnsi="微软雅黑" w:cs="Helvetica" w:hint="eastAsia"/>
          <w:kern w:val="0"/>
          <w:sz w:val="32"/>
          <w:szCs w:val="32"/>
          <w:u w:val="dotted"/>
        </w:rPr>
        <w:t xml:space="preserve">                                                     </w:t>
      </w:r>
    </w:p>
    <w:p w14:paraId="287FB37F"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u w:val="dotted"/>
        </w:rPr>
      </w:pPr>
      <w:r>
        <w:rPr>
          <w:rFonts w:ascii="仿宋_GB2312" w:eastAsia="仿宋_GB2312" w:hAnsi="微软雅黑" w:cs="Helvetica" w:hint="eastAsia"/>
          <w:kern w:val="0"/>
          <w:sz w:val="32"/>
          <w:szCs w:val="32"/>
        </w:rPr>
        <w:t>质疑事项2</w:t>
      </w:r>
    </w:p>
    <w:p w14:paraId="4615EA1A"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w:t>
      </w:r>
    </w:p>
    <w:p w14:paraId="51C2AE8D"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bCs/>
          <w:kern w:val="0"/>
          <w:sz w:val="32"/>
          <w:szCs w:val="32"/>
        </w:rPr>
      </w:pPr>
      <w:r>
        <w:rPr>
          <w:rFonts w:ascii="仿宋_GB2312" w:eastAsia="仿宋_GB2312" w:hAnsi="微软雅黑" w:cs="Helvetica" w:hint="eastAsia"/>
          <w:bCs/>
          <w:kern w:val="0"/>
          <w:sz w:val="32"/>
          <w:szCs w:val="32"/>
        </w:rPr>
        <w:t>四、与质疑事项相关的质疑请求</w:t>
      </w:r>
    </w:p>
    <w:p w14:paraId="34AF3F86"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u w:val="dotted"/>
        </w:rPr>
      </w:pPr>
      <w:r>
        <w:rPr>
          <w:rFonts w:ascii="仿宋_GB2312" w:eastAsia="仿宋_GB2312" w:hAnsi="微软雅黑" w:cs="Helvetica" w:hint="eastAsia"/>
          <w:kern w:val="0"/>
          <w:sz w:val="32"/>
          <w:szCs w:val="32"/>
        </w:rPr>
        <w:t>请求：</w:t>
      </w:r>
      <w:r>
        <w:rPr>
          <w:rFonts w:ascii="仿宋_GB2312" w:eastAsia="仿宋_GB2312" w:hAnsi="微软雅黑" w:cs="Helvetica" w:hint="eastAsia"/>
          <w:kern w:val="0"/>
          <w:sz w:val="32"/>
          <w:szCs w:val="32"/>
          <w:u w:val="dotted"/>
        </w:rPr>
        <w:t xml:space="preserve">                                               </w:t>
      </w:r>
    </w:p>
    <w:p w14:paraId="4224CB86"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lastRenderedPageBreak/>
        <w:t xml:space="preserve">签字(签章)：                   公章：                      </w:t>
      </w:r>
    </w:p>
    <w:p w14:paraId="18A0B756" w14:textId="77777777" w:rsidR="00113570" w:rsidRDefault="00113570" w:rsidP="00113570">
      <w:pPr>
        <w:widowControl/>
        <w:shd w:val="clear" w:color="auto" w:fill="FFFFFF"/>
        <w:snapToGrid w:val="0"/>
        <w:spacing w:line="520" w:lineRule="atLeast"/>
        <w:ind w:firstLine="646"/>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 xml:space="preserve">日期：    </w:t>
      </w:r>
    </w:p>
    <w:p w14:paraId="68A6280B" w14:textId="77777777" w:rsidR="00113570" w:rsidRDefault="00113570" w:rsidP="00113570">
      <w:pPr>
        <w:widowControl/>
        <w:shd w:val="clear" w:color="auto" w:fill="FFFFFF"/>
        <w:spacing w:line="600" w:lineRule="atLeast"/>
        <w:ind w:firstLine="645"/>
        <w:jc w:val="left"/>
        <w:rPr>
          <w:rFonts w:ascii="仿宋_GB2312" w:eastAsia="仿宋_GB2312" w:hAnsi="微软雅黑" w:cs="Helvetica"/>
          <w:b/>
          <w:kern w:val="0"/>
          <w:sz w:val="32"/>
          <w:szCs w:val="32"/>
        </w:rPr>
      </w:pPr>
      <w:r>
        <w:rPr>
          <w:rFonts w:ascii="仿宋_GB2312" w:eastAsia="仿宋_GB2312" w:hAnsi="微软雅黑" w:cs="Helvetica" w:hint="eastAsia"/>
          <w:b/>
          <w:kern w:val="0"/>
          <w:sz w:val="32"/>
          <w:szCs w:val="32"/>
        </w:rPr>
        <w:t>质疑函制作说明：</w:t>
      </w:r>
    </w:p>
    <w:p w14:paraId="495B2AFA" w14:textId="77777777" w:rsidR="00113570" w:rsidRDefault="00113570" w:rsidP="00113570">
      <w:pPr>
        <w:widowControl/>
        <w:shd w:val="clear" w:color="auto" w:fill="FFFFFF"/>
        <w:spacing w:line="600" w:lineRule="atLeast"/>
        <w:ind w:firstLine="645"/>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1.供应商提出质疑时，应提交质疑函和必要的证明材料。</w:t>
      </w:r>
    </w:p>
    <w:p w14:paraId="498C91C3" w14:textId="77777777" w:rsidR="00113570" w:rsidRDefault="00113570" w:rsidP="00113570">
      <w:pPr>
        <w:widowControl/>
        <w:shd w:val="clear" w:color="auto" w:fill="FFFFFF"/>
        <w:spacing w:line="600" w:lineRule="atLeast"/>
        <w:ind w:firstLine="645"/>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30C0B09F" w14:textId="77777777" w:rsidR="00113570" w:rsidRDefault="00113570" w:rsidP="00113570">
      <w:pPr>
        <w:widowControl/>
        <w:shd w:val="clear" w:color="auto" w:fill="FFFFFF"/>
        <w:spacing w:line="600" w:lineRule="atLeast"/>
        <w:ind w:firstLine="645"/>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3.质疑供应商若对项目的某一分包进行质疑，质疑函中应列明具体分包号。</w:t>
      </w:r>
    </w:p>
    <w:p w14:paraId="6B4481E0" w14:textId="77777777" w:rsidR="00113570" w:rsidRDefault="00113570" w:rsidP="00113570">
      <w:pPr>
        <w:widowControl/>
        <w:shd w:val="clear" w:color="auto" w:fill="FFFFFF"/>
        <w:spacing w:line="600" w:lineRule="atLeast"/>
        <w:ind w:firstLine="645"/>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4.质疑函的质疑事项应具体、明确，并有必要的事实依据和法律依据。</w:t>
      </w:r>
    </w:p>
    <w:p w14:paraId="3E375E78" w14:textId="77777777" w:rsidR="00113570" w:rsidRDefault="00113570" w:rsidP="00113570">
      <w:pPr>
        <w:widowControl/>
        <w:shd w:val="clear" w:color="auto" w:fill="FFFFFF"/>
        <w:spacing w:line="600" w:lineRule="atLeast"/>
        <w:ind w:firstLine="645"/>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5.质疑函的质疑请求应与质疑事项相关。</w:t>
      </w:r>
    </w:p>
    <w:p w14:paraId="6D2FF13D" w14:textId="77777777" w:rsidR="00113570" w:rsidRDefault="00113570" w:rsidP="00113570">
      <w:pPr>
        <w:widowControl/>
        <w:shd w:val="clear" w:color="auto" w:fill="FFFFFF"/>
        <w:spacing w:line="600" w:lineRule="atLeast"/>
        <w:ind w:firstLine="645"/>
        <w:jc w:val="left"/>
        <w:rPr>
          <w:rFonts w:ascii="仿宋_GB2312" w:eastAsia="仿宋_GB2312" w:hAnsi="微软雅黑" w:cs="Helvetica"/>
          <w:kern w:val="0"/>
          <w:sz w:val="32"/>
          <w:szCs w:val="32"/>
        </w:rPr>
      </w:pPr>
      <w:r>
        <w:rPr>
          <w:rFonts w:ascii="仿宋_GB2312" w:eastAsia="仿宋_GB2312" w:hAnsi="微软雅黑" w:cs="Helvetica" w:hint="eastAsia"/>
          <w:kern w:val="0"/>
          <w:sz w:val="32"/>
          <w:szCs w:val="32"/>
        </w:rPr>
        <w:t>6.质疑供应商为自然人的，质疑函应由本人签字；质疑供应商为法人或者其他组织的，质疑函应由法定代表人、主要负责人，或者其授权代表签字或者盖章，并加盖公章。</w:t>
      </w:r>
    </w:p>
    <w:p w14:paraId="2AB35C94" w14:textId="77777777" w:rsidR="0008285D" w:rsidRPr="00113570" w:rsidRDefault="0008285D">
      <w:pPr>
        <w:spacing w:line="460" w:lineRule="exact"/>
        <w:rPr>
          <w:rFonts w:ascii="仿宋" w:eastAsia="仿宋" w:hAnsi="仿宋"/>
          <w:sz w:val="32"/>
          <w:szCs w:val="32"/>
        </w:rPr>
      </w:pPr>
    </w:p>
    <w:p w14:paraId="4B15EF75" w14:textId="410739AA" w:rsidR="00AF3430" w:rsidRDefault="003E70E7">
      <w:pPr>
        <w:widowControl/>
        <w:jc w:val="left"/>
        <w:rPr>
          <w:rFonts w:ascii="宋体" w:hAnsi="宋体" w:cs="Tahoma"/>
          <w:b/>
          <w:sz w:val="30"/>
          <w:szCs w:val="30"/>
        </w:rPr>
      </w:pPr>
      <w:r w:rsidRPr="00FB3AFE">
        <w:rPr>
          <w:rFonts w:ascii="宋体" w:hAnsi="宋体" w:cs="Tahoma"/>
          <w:b/>
          <w:sz w:val="30"/>
          <w:szCs w:val="30"/>
        </w:rPr>
        <w:br w:type="page"/>
      </w:r>
    </w:p>
    <w:p w14:paraId="17ACB295" w14:textId="137C911B" w:rsidR="00AF3430" w:rsidRPr="00FB3AFE" w:rsidRDefault="00AF3430" w:rsidP="00AF3430">
      <w:pPr>
        <w:keepNext/>
        <w:keepLines/>
        <w:numPr>
          <w:ilvl w:val="0"/>
          <w:numId w:val="3"/>
        </w:numPr>
        <w:spacing w:line="360" w:lineRule="auto"/>
        <w:ind w:left="0" w:firstLine="0"/>
        <w:jc w:val="center"/>
        <w:outlineLvl w:val="0"/>
        <w:rPr>
          <w:rFonts w:ascii="宋体" w:hAnsi="宋体"/>
          <w:b/>
          <w:bCs/>
          <w:spacing w:val="-20"/>
          <w:kern w:val="44"/>
          <w:sz w:val="32"/>
          <w:szCs w:val="32"/>
        </w:rPr>
      </w:pPr>
      <w:bookmarkStart w:id="214" w:name="_Toc97815711"/>
      <w:r>
        <w:rPr>
          <w:rFonts w:ascii="宋体" w:hAnsi="宋体" w:hint="eastAsia"/>
          <w:b/>
          <w:bCs/>
          <w:spacing w:val="-20"/>
          <w:kern w:val="44"/>
          <w:sz w:val="32"/>
          <w:szCs w:val="32"/>
        </w:rPr>
        <w:lastRenderedPageBreak/>
        <w:t>投诉书</w:t>
      </w:r>
      <w:r>
        <w:rPr>
          <w:rFonts w:ascii="宋体" w:hAnsi="宋体"/>
          <w:b/>
          <w:bCs/>
          <w:spacing w:val="-20"/>
          <w:kern w:val="44"/>
          <w:sz w:val="32"/>
          <w:szCs w:val="32"/>
        </w:rPr>
        <w:t>范本</w:t>
      </w:r>
      <w:bookmarkEnd w:id="214"/>
    </w:p>
    <w:p w14:paraId="7376C2F6" w14:textId="77777777" w:rsidR="00AF3430" w:rsidRDefault="00AF3430" w:rsidP="00AF3430">
      <w:pPr>
        <w:jc w:val="center"/>
        <w:rPr>
          <w:rFonts w:ascii="方正小标宋简体" w:eastAsia="方正小标宋简体" w:hAnsi="仿宋"/>
          <w:sz w:val="44"/>
          <w:szCs w:val="44"/>
        </w:rPr>
      </w:pPr>
      <w:r>
        <w:rPr>
          <w:rFonts w:ascii="方正小标宋简体" w:eastAsia="方正小标宋简体" w:hAnsi="仿宋" w:hint="eastAsia"/>
          <w:sz w:val="44"/>
          <w:szCs w:val="44"/>
        </w:rPr>
        <w:t>政府采购投诉书（范本）</w:t>
      </w:r>
    </w:p>
    <w:p w14:paraId="2E2247FC" w14:textId="77777777" w:rsidR="00AF3430" w:rsidRDefault="00AF3430" w:rsidP="00AF3430">
      <w:pPr>
        <w:rPr>
          <w:rFonts w:ascii="仿宋" w:eastAsia="仿宋" w:hAnsi="仿宋"/>
          <w:sz w:val="32"/>
          <w:szCs w:val="32"/>
        </w:rPr>
      </w:pPr>
      <w:r>
        <w:rPr>
          <w:rFonts w:ascii="仿宋" w:eastAsia="仿宋" w:hAnsi="仿宋" w:hint="eastAsia"/>
          <w:sz w:val="32"/>
          <w:szCs w:val="32"/>
        </w:rPr>
        <w:t>一、投诉相关主体基本情况</w:t>
      </w:r>
    </w:p>
    <w:p w14:paraId="743068AF"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投诉人：                                               </w:t>
      </w:r>
    </w:p>
    <w:p w14:paraId="002CEF20"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地     址：                             邮编：            </w:t>
      </w:r>
    </w:p>
    <w:p w14:paraId="56DE4151"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法定代表人/主要负责人：                                     </w:t>
      </w:r>
    </w:p>
    <w:p w14:paraId="277C9E17"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联系电话：                                             </w:t>
      </w:r>
    </w:p>
    <w:p w14:paraId="72C99C2A"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授权代表：             联系电话：                  </w:t>
      </w:r>
    </w:p>
    <w:p w14:paraId="3B78DFDC"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地     址：                             邮编：                             </w:t>
      </w:r>
    </w:p>
    <w:p w14:paraId="2730C447"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被投诉人1：                                             </w:t>
      </w:r>
    </w:p>
    <w:p w14:paraId="14E6AAF7"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地     址：                             邮编：           </w:t>
      </w:r>
    </w:p>
    <w:p w14:paraId="70399108"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联系人：               联系电话：                       </w:t>
      </w:r>
    </w:p>
    <w:p w14:paraId="6B7DCECC" w14:textId="77777777" w:rsidR="00AF3430" w:rsidRDefault="00AF3430" w:rsidP="00AF3430">
      <w:pPr>
        <w:rPr>
          <w:rFonts w:ascii="仿宋" w:eastAsia="仿宋" w:hAnsi="仿宋"/>
          <w:sz w:val="32"/>
          <w:szCs w:val="32"/>
        </w:rPr>
      </w:pPr>
      <w:r>
        <w:rPr>
          <w:rFonts w:ascii="仿宋" w:eastAsia="仿宋" w:hAnsi="仿宋" w:hint="eastAsia"/>
          <w:sz w:val="32"/>
          <w:szCs w:val="32"/>
        </w:rPr>
        <w:t>被投诉人2</w:t>
      </w:r>
    </w:p>
    <w:p w14:paraId="547361B8" w14:textId="77777777" w:rsidR="00AF3430" w:rsidRDefault="00AF3430" w:rsidP="00AF3430">
      <w:pPr>
        <w:rPr>
          <w:rFonts w:ascii="仿宋" w:eastAsia="仿宋" w:hAnsi="仿宋"/>
          <w:sz w:val="32"/>
          <w:szCs w:val="32"/>
        </w:rPr>
      </w:pPr>
      <w:r>
        <w:rPr>
          <w:rFonts w:ascii="仿宋" w:eastAsia="仿宋" w:hAnsi="仿宋" w:hint="eastAsia"/>
          <w:sz w:val="32"/>
          <w:szCs w:val="32"/>
        </w:rPr>
        <w:t>……</w:t>
      </w:r>
    </w:p>
    <w:p w14:paraId="6978A230"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相关供应商：                                               </w:t>
      </w:r>
    </w:p>
    <w:p w14:paraId="53F2FD2E"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地     址：                             邮编：           </w:t>
      </w:r>
    </w:p>
    <w:p w14:paraId="2BE79D36"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联系人：               联系电话：                            </w:t>
      </w:r>
    </w:p>
    <w:p w14:paraId="6F86EFBD" w14:textId="77777777" w:rsidR="00AF3430" w:rsidRDefault="00AF3430" w:rsidP="00AF3430">
      <w:pPr>
        <w:rPr>
          <w:rFonts w:ascii="仿宋" w:eastAsia="仿宋" w:hAnsi="仿宋"/>
          <w:sz w:val="32"/>
          <w:szCs w:val="32"/>
        </w:rPr>
      </w:pPr>
      <w:r>
        <w:rPr>
          <w:rFonts w:ascii="仿宋" w:eastAsia="仿宋" w:hAnsi="仿宋" w:hint="eastAsia"/>
          <w:sz w:val="32"/>
          <w:szCs w:val="32"/>
        </w:rPr>
        <w:t>二、投诉项目基本情况</w:t>
      </w:r>
    </w:p>
    <w:p w14:paraId="26A81EAC"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采购项目名称：                                        </w:t>
      </w:r>
    </w:p>
    <w:p w14:paraId="1AAD6D73"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采购项目编号：                 包号：              </w:t>
      </w:r>
    </w:p>
    <w:p w14:paraId="0A4C9AC4"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采购人名称：                                             </w:t>
      </w:r>
    </w:p>
    <w:p w14:paraId="37D9F758"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代理机构名称：                                         </w:t>
      </w:r>
    </w:p>
    <w:p w14:paraId="3FF2AFE7"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采购文件公告:是/否 公告期限：                                 </w:t>
      </w:r>
    </w:p>
    <w:p w14:paraId="5C530EF4"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采购结果公告:是/否 公告期限：                        </w:t>
      </w:r>
    </w:p>
    <w:p w14:paraId="79717EE7"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 </w:t>
      </w:r>
    </w:p>
    <w:p w14:paraId="121E6313" w14:textId="77777777" w:rsidR="00AF3430" w:rsidRDefault="00AF3430" w:rsidP="00AF3430">
      <w:pPr>
        <w:rPr>
          <w:rFonts w:ascii="仿宋" w:eastAsia="仿宋" w:hAnsi="仿宋"/>
          <w:sz w:val="32"/>
          <w:szCs w:val="32"/>
        </w:rPr>
      </w:pPr>
      <w:r>
        <w:rPr>
          <w:rFonts w:ascii="仿宋" w:eastAsia="仿宋" w:hAnsi="仿宋" w:hint="eastAsia"/>
          <w:sz w:val="32"/>
          <w:szCs w:val="32"/>
        </w:rPr>
        <w:t>三、质疑基本情况</w:t>
      </w:r>
    </w:p>
    <w:p w14:paraId="32CB8CD2"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投诉人于   年   月  日,向                   提出质疑，质疑事项为：                                </w:t>
      </w:r>
    </w:p>
    <w:p w14:paraId="45E6219D"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                                                       </w:t>
      </w:r>
    </w:p>
    <w:p w14:paraId="28A46F42" w14:textId="77777777" w:rsidR="00AF3430" w:rsidRDefault="00AF3430" w:rsidP="00AF3430">
      <w:pPr>
        <w:rPr>
          <w:rFonts w:ascii="仿宋" w:eastAsia="仿宋" w:hAnsi="仿宋"/>
          <w:sz w:val="32"/>
          <w:szCs w:val="32"/>
        </w:rPr>
      </w:pPr>
      <w:r>
        <w:rPr>
          <w:rFonts w:ascii="仿宋" w:eastAsia="仿宋" w:hAnsi="仿宋" w:hint="eastAsia"/>
          <w:sz w:val="32"/>
          <w:szCs w:val="32"/>
        </w:rPr>
        <w:t>采购人/代理机构于   年   月   日,就质疑事项作出了答复/</w:t>
      </w:r>
      <w:r>
        <w:rPr>
          <w:rFonts w:ascii="仿宋" w:eastAsia="仿宋" w:hAnsi="仿宋" w:hint="eastAsia"/>
          <w:sz w:val="32"/>
          <w:szCs w:val="32"/>
        </w:rPr>
        <w:lastRenderedPageBreak/>
        <w:t>没有在法定期限内作出答复。</w:t>
      </w:r>
    </w:p>
    <w:p w14:paraId="474D0E0B" w14:textId="77777777" w:rsidR="00AF3430" w:rsidRDefault="00AF3430" w:rsidP="00AF3430">
      <w:pPr>
        <w:rPr>
          <w:rFonts w:ascii="仿宋" w:eastAsia="仿宋" w:hAnsi="仿宋"/>
          <w:sz w:val="32"/>
          <w:szCs w:val="32"/>
        </w:rPr>
      </w:pPr>
      <w:r>
        <w:rPr>
          <w:rFonts w:ascii="仿宋" w:eastAsia="仿宋" w:hAnsi="仿宋" w:hint="eastAsia"/>
          <w:sz w:val="32"/>
          <w:szCs w:val="32"/>
        </w:rPr>
        <w:t>四、投诉事项具体内容</w:t>
      </w:r>
    </w:p>
    <w:p w14:paraId="72209861"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投诉事项 1：                                       </w:t>
      </w:r>
    </w:p>
    <w:p w14:paraId="6782C004"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事实依据：                                         </w:t>
      </w:r>
    </w:p>
    <w:p w14:paraId="1E0D402F"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                                                      </w:t>
      </w:r>
    </w:p>
    <w:p w14:paraId="7D63FFAC"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法律依据：                                          </w:t>
      </w:r>
    </w:p>
    <w:p w14:paraId="005456F5"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                                                      </w:t>
      </w:r>
    </w:p>
    <w:p w14:paraId="3E98B704" w14:textId="77777777" w:rsidR="00AF3430" w:rsidRDefault="00AF3430" w:rsidP="00AF3430">
      <w:pPr>
        <w:rPr>
          <w:rFonts w:ascii="仿宋" w:eastAsia="仿宋" w:hAnsi="仿宋"/>
          <w:sz w:val="32"/>
          <w:szCs w:val="32"/>
        </w:rPr>
      </w:pPr>
      <w:r>
        <w:rPr>
          <w:rFonts w:ascii="仿宋" w:eastAsia="仿宋" w:hAnsi="仿宋" w:hint="eastAsia"/>
          <w:sz w:val="32"/>
          <w:szCs w:val="32"/>
        </w:rPr>
        <w:t>投诉事项2</w:t>
      </w:r>
    </w:p>
    <w:p w14:paraId="03B1EF46" w14:textId="77777777" w:rsidR="00AF3430" w:rsidRDefault="00AF3430" w:rsidP="00AF3430">
      <w:pPr>
        <w:rPr>
          <w:rFonts w:ascii="仿宋" w:eastAsia="仿宋" w:hAnsi="仿宋"/>
          <w:sz w:val="32"/>
          <w:szCs w:val="32"/>
        </w:rPr>
      </w:pPr>
      <w:r>
        <w:rPr>
          <w:rFonts w:ascii="仿宋" w:eastAsia="仿宋" w:hAnsi="仿宋" w:hint="eastAsia"/>
          <w:sz w:val="32"/>
          <w:szCs w:val="32"/>
        </w:rPr>
        <w:t>……</w:t>
      </w:r>
    </w:p>
    <w:p w14:paraId="5C34F19F" w14:textId="77777777" w:rsidR="00AF3430" w:rsidRDefault="00AF3430" w:rsidP="00AF3430">
      <w:pPr>
        <w:rPr>
          <w:rFonts w:ascii="仿宋" w:eastAsia="仿宋" w:hAnsi="仿宋"/>
          <w:sz w:val="32"/>
          <w:szCs w:val="32"/>
        </w:rPr>
      </w:pPr>
      <w:r>
        <w:rPr>
          <w:rFonts w:ascii="仿宋" w:eastAsia="仿宋" w:hAnsi="仿宋" w:hint="eastAsia"/>
          <w:sz w:val="32"/>
          <w:szCs w:val="32"/>
        </w:rPr>
        <w:t>五、与投诉事项相关的投诉请求</w:t>
      </w:r>
    </w:p>
    <w:p w14:paraId="76264C81"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请求：                                               </w:t>
      </w:r>
    </w:p>
    <w:p w14:paraId="3651F8B6"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                                                                                                    </w:t>
      </w:r>
    </w:p>
    <w:p w14:paraId="01BF1DBC"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签字(签章)：                   公章：                      </w:t>
      </w:r>
    </w:p>
    <w:p w14:paraId="1BE470F1" w14:textId="77777777" w:rsidR="00AF3430" w:rsidRDefault="00AF3430" w:rsidP="00AF3430">
      <w:pPr>
        <w:rPr>
          <w:rFonts w:ascii="仿宋" w:eastAsia="仿宋" w:hAnsi="仿宋"/>
          <w:sz w:val="32"/>
          <w:szCs w:val="32"/>
        </w:rPr>
      </w:pPr>
      <w:r>
        <w:rPr>
          <w:rFonts w:ascii="仿宋" w:eastAsia="仿宋" w:hAnsi="仿宋" w:hint="eastAsia"/>
          <w:sz w:val="32"/>
          <w:szCs w:val="32"/>
        </w:rPr>
        <w:t xml:space="preserve">日期：    </w:t>
      </w:r>
    </w:p>
    <w:p w14:paraId="25CD9782" w14:textId="77777777" w:rsidR="00AF3430" w:rsidRDefault="00AF3430" w:rsidP="00AF3430">
      <w:pPr>
        <w:rPr>
          <w:rFonts w:ascii="仿宋" w:eastAsia="仿宋" w:hAnsi="仿宋"/>
          <w:sz w:val="32"/>
          <w:szCs w:val="32"/>
        </w:rPr>
      </w:pPr>
    </w:p>
    <w:p w14:paraId="5B3A2B6B" w14:textId="77777777" w:rsidR="00AF3430" w:rsidRDefault="00AF3430" w:rsidP="00AF3430">
      <w:pPr>
        <w:rPr>
          <w:rFonts w:ascii="仿宋" w:eastAsia="仿宋" w:hAnsi="仿宋"/>
          <w:sz w:val="32"/>
          <w:szCs w:val="32"/>
        </w:rPr>
      </w:pPr>
    </w:p>
    <w:p w14:paraId="61A095DD" w14:textId="77777777" w:rsidR="00AF3430" w:rsidRDefault="00AF3430" w:rsidP="00AF3430">
      <w:pPr>
        <w:rPr>
          <w:rFonts w:ascii="仿宋" w:eastAsia="仿宋" w:hAnsi="仿宋"/>
          <w:sz w:val="32"/>
          <w:szCs w:val="32"/>
        </w:rPr>
      </w:pPr>
      <w:r>
        <w:rPr>
          <w:rFonts w:ascii="仿宋" w:eastAsia="仿宋" w:hAnsi="仿宋" w:hint="eastAsia"/>
          <w:sz w:val="32"/>
          <w:szCs w:val="32"/>
        </w:rPr>
        <w:t>投诉书制作说明：</w:t>
      </w:r>
    </w:p>
    <w:p w14:paraId="68A23200" w14:textId="77777777" w:rsidR="00AF3430" w:rsidRDefault="00AF3430" w:rsidP="00AF3430">
      <w:pPr>
        <w:rPr>
          <w:rFonts w:ascii="仿宋" w:eastAsia="仿宋" w:hAnsi="仿宋"/>
          <w:sz w:val="32"/>
          <w:szCs w:val="32"/>
        </w:rPr>
      </w:pPr>
      <w:r>
        <w:rPr>
          <w:rFonts w:ascii="仿宋" w:eastAsia="仿宋" w:hAnsi="仿宋" w:hint="eastAsia"/>
          <w:sz w:val="32"/>
          <w:szCs w:val="32"/>
        </w:rPr>
        <w:t>1.投诉人提起投诉时，应当提交投诉书和必要的证明材料，并按照被投诉人和与投诉事项有关的供应商数量提供投诉书副本。</w:t>
      </w:r>
    </w:p>
    <w:p w14:paraId="3165075D" w14:textId="77777777" w:rsidR="00AF3430" w:rsidRDefault="00AF3430" w:rsidP="00AF3430">
      <w:pPr>
        <w:rPr>
          <w:rFonts w:ascii="仿宋" w:eastAsia="仿宋" w:hAnsi="仿宋"/>
          <w:sz w:val="32"/>
          <w:szCs w:val="32"/>
        </w:rPr>
      </w:pPr>
      <w:r>
        <w:rPr>
          <w:rFonts w:ascii="仿宋" w:eastAsia="仿宋" w:hAnsi="仿宋" w:hint="eastAsia"/>
          <w:sz w:val="32"/>
          <w:szCs w:val="32"/>
        </w:rPr>
        <w:t>2.投诉人若委托代理人进行投诉的，投诉书应按照要求列明“授权代表”的有关内容，并在附件中提交由投诉人签署的授权委托书。授权委托书应当载明代理人的姓名或者名称、代理事项、具体权限、期限和相关事项。</w:t>
      </w:r>
    </w:p>
    <w:p w14:paraId="0BD83AB4" w14:textId="77777777" w:rsidR="00AF3430" w:rsidRDefault="00AF3430" w:rsidP="00AF3430">
      <w:pPr>
        <w:rPr>
          <w:rFonts w:ascii="仿宋" w:eastAsia="仿宋" w:hAnsi="仿宋"/>
          <w:sz w:val="32"/>
          <w:szCs w:val="32"/>
        </w:rPr>
      </w:pPr>
      <w:r>
        <w:rPr>
          <w:rFonts w:ascii="仿宋" w:eastAsia="仿宋" w:hAnsi="仿宋" w:hint="eastAsia"/>
          <w:sz w:val="32"/>
          <w:szCs w:val="32"/>
        </w:rPr>
        <w:t>3.投诉人若对项目的某一分包进行投诉，投诉书应列明具体分包号。</w:t>
      </w:r>
    </w:p>
    <w:p w14:paraId="0150BC8C" w14:textId="77777777" w:rsidR="00AF3430" w:rsidRDefault="00AF3430" w:rsidP="00AF3430">
      <w:pPr>
        <w:rPr>
          <w:rFonts w:ascii="仿宋" w:eastAsia="仿宋" w:hAnsi="仿宋"/>
          <w:sz w:val="32"/>
          <w:szCs w:val="32"/>
        </w:rPr>
      </w:pPr>
      <w:r>
        <w:rPr>
          <w:rFonts w:ascii="仿宋" w:eastAsia="仿宋" w:hAnsi="仿宋" w:hint="eastAsia"/>
          <w:sz w:val="32"/>
          <w:szCs w:val="32"/>
        </w:rPr>
        <w:t>4.投诉书应简要列明质疑事项，质疑函、质疑答复等作为附件材料提供。</w:t>
      </w:r>
    </w:p>
    <w:p w14:paraId="115E0055" w14:textId="77777777" w:rsidR="00AF3430" w:rsidRDefault="00AF3430" w:rsidP="00AF3430">
      <w:pPr>
        <w:rPr>
          <w:rFonts w:ascii="仿宋" w:eastAsia="仿宋" w:hAnsi="仿宋"/>
          <w:sz w:val="32"/>
          <w:szCs w:val="32"/>
        </w:rPr>
      </w:pPr>
      <w:r>
        <w:rPr>
          <w:rFonts w:ascii="仿宋" w:eastAsia="仿宋" w:hAnsi="仿宋" w:hint="eastAsia"/>
          <w:sz w:val="32"/>
          <w:szCs w:val="32"/>
        </w:rPr>
        <w:t>5.投诉书的投诉事项应具体、明确，并有必要的事实依据和法律依据。</w:t>
      </w:r>
    </w:p>
    <w:p w14:paraId="5E3F7C91" w14:textId="77777777" w:rsidR="00AF3430" w:rsidRDefault="00AF3430" w:rsidP="00AF3430">
      <w:pPr>
        <w:rPr>
          <w:rFonts w:ascii="仿宋" w:eastAsia="仿宋" w:hAnsi="仿宋"/>
          <w:sz w:val="32"/>
          <w:szCs w:val="32"/>
        </w:rPr>
      </w:pPr>
      <w:r>
        <w:rPr>
          <w:rFonts w:ascii="仿宋" w:eastAsia="仿宋" w:hAnsi="仿宋" w:hint="eastAsia"/>
          <w:sz w:val="32"/>
          <w:szCs w:val="32"/>
        </w:rPr>
        <w:t>6.投诉书的投诉请求应与投诉事项相关。</w:t>
      </w:r>
    </w:p>
    <w:p w14:paraId="449ABB27" w14:textId="77777777" w:rsidR="00AF3430" w:rsidRDefault="00AF3430" w:rsidP="00AF3430">
      <w:pPr>
        <w:rPr>
          <w:rFonts w:ascii="仿宋" w:eastAsia="仿宋" w:hAnsi="仿宋"/>
          <w:sz w:val="32"/>
          <w:szCs w:val="32"/>
        </w:rPr>
      </w:pPr>
      <w:r>
        <w:rPr>
          <w:rFonts w:ascii="仿宋" w:eastAsia="仿宋" w:hAnsi="仿宋" w:hint="eastAsia"/>
          <w:sz w:val="32"/>
          <w:szCs w:val="32"/>
        </w:rPr>
        <w:lastRenderedPageBreak/>
        <w:t>7.投诉人为自然人的，投诉书应当由本人签字；投诉人为法人或者其他组织的，投诉书应当由法定代表人、主要负责人，或者其授权代表签字或者盖章，并加盖公章。</w:t>
      </w:r>
    </w:p>
    <w:p w14:paraId="7F0A9BAF" w14:textId="77777777" w:rsidR="00AF3430" w:rsidRDefault="00AF3430" w:rsidP="00AF3430">
      <w:pPr>
        <w:rPr>
          <w:rFonts w:ascii="仿宋" w:eastAsia="仿宋" w:hAnsi="仿宋"/>
          <w:sz w:val="32"/>
          <w:szCs w:val="32"/>
        </w:rPr>
      </w:pPr>
      <w:r>
        <w:rPr>
          <w:rFonts w:ascii="仿宋" w:eastAsia="仿宋" w:hAnsi="仿宋" w:hint="eastAsia"/>
          <w:sz w:val="32"/>
          <w:szCs w:val="32"/>
        </w:rPr>
        <w:t>8.以联合体形式参加政府采购活动的，其投诉应当由组成联合体的所有供应商共同提出。</w:t>
      </w:r>
    </w:p>
    <w:p w14:paraId="55038494" w14:textId="77777777" w:rsidR="00AF3430" w:rsidRDefault="00AF3430" w:rsidP="00AF3430">
      <w:pPr>
        <w:rPr>
          <w:rFonts w:ascii="仿宋" w:eastAsia="仿宋" w:hAnsi="仿宋"/>
          <w:sz w:val="32"/>
          <w:szCs w:val="32"/>
        </w:rPr>
      </w:pPr>
      <w:r>
        <w:rPr>
          <w:rFonts w:ascii="仿宋" w:eastAsia="仿宋" w:hAnsi="仿宋" w:hint="eastAsia"/>
          <w:sz w:val="32"/>
          <w:szCs w:val="32"/>
        </w:rPr>
        <w:t>投诉书制作建议参考依据：</w:t>
      </w:r>
    </w:p>
    <w:p w14:paraId="03021349" w14:textId="77777777" w:rsidR="00AF3430" w:rsidRDefault="00AF3430" w:rsidP="00AF3430">
      <w:pPr>
        <w:rPr>
          <w:rFonts w:ascii="仿宋" w:eastAsia="仿宋" w:hAnsi="仿宋"/>
          <w:sz w:val="32"/>
          <w:szCs w:val="32"/>
        </w:rPr>
      </w:pPr>
      <w:r>
        <w:rPr>
          <w:rFonts w:ascii="仿宋" w:eastAsia="仿宋" w:hAnsi="仿宋" w:hint="eastAsia"/>
          <w:sz w:val="32"/>
          <w:szCs w:val="32"/>
        </w:rPr>
        <w:t>《中华人民共和国政府采购法》</w:t>
      </w:r>
    </w:p>
    <w:p w14:paraId="01AA921E" w14:textId="77777777" w:rsidR="00AF3430" w:rsidRDefault="00AF3430" w:rsidP="00AF3430">
      <w:pPr>
        <w:rPr>
          <w:rFonts w:ascii="仿宋" w:eastAsia="仿宋" w:hAnsi="仿宋"/>
          <w:sz w:val="32"/>
          <w:szCs w:val="32"/>
        </w:rPr>
      </w:pPr>
      <w:r>
        <w:rPr>
          <w:rFonts w:ascii="仿宋" w:eastAsia="仿宋" w:hAnsi="仿宋" w:hint="eastAsia"/>
          <w:sz w:val="32"/>
          <w:szCs w:val="32"/>
        </w:rPr>
        <w:t>《中华人民共和国政府采购法实施条例》</w:t>
      </w:r>
    </w:p>
    <w:p w14:paraId="07B43E07" w14:textId="77777777" w:rsidR="00AF3430" w:rsidRDefault="00AF3430" w:rsidP="00AF3430">
      <w:pPr>
        <w:rPr>
          <w:rFonts w:ascii="仿宋" w:eastAsia="仿宋" w:hAnsi="仿宋"/>
          <w:sz w:val="32"/>
          <w:szCs w:val="32"/>
        </w:rPr>
      </w:pPr>
      <w:r>
        <w:rPr>
          <w:rFonts w:ascii="仿宋" w:eastAsia="仿宋" w:hAnsi="仿宋" w:hint="eastAsia"/>
          <w:sz w:val="32"/>
          <w:szCs w:val="32"/>
        </w:rPr>
        <w:t>《政府采购质疑和投诉办法》（财政部令第94号）</w:t>
      </w:r>
    </w:p>
    <w:p w14:paraId="28BC54B4" w14:textId="77777777" w:rsidR="00AF3430" w:rsidRDefault="00AF3430" w:rsidP="00AF3430">
      <w:pPr>
        <w:rPr>
          <w:rFonts w:ascii="仿宋" w:eastAsia="仿宋" w:hAnsi="仿宋"/>
          <w:sz w:val="32"/>
          <w:szCs w:val="32"/>
        </w:rPr>
      </w:pPr>
      <w:r>
        <w:rPr>
          <w:rFonts w:ascii="仿宋" w:eastAsia="仿宋" w:hAnsi="仿宋" w:hint="eastAsia"/>
          <w:sz w:val="32"/>
          <w:szCs w:val="32"/>
        </w:rPr>
        <w:t>《财政部关于加强政府采购供应商投诉受理审查工作的通知》（财库〔2007〕1号）等</w:t>
      </w:r>
    </w:p>
    <w:p w14:paraId="5C0A3827" w14:textId="77777777" w:rsidR="00AF3430" w:rsidRDefault="00AF3430" w:rsidP="00AF3430">
      <w:pPr>
        <w:rPr>
          <w:rFonts w:ascii="仿宋" w:eastAsia="仿宋" w:hAnsi="仿宋"/>
          <w:sz w:val="32"/>
          <w:szCs w:val="32"/>
        </w:rPr>
      </w:pPr>
      <w:r>
        <w:rPr>
          <w:rFonts w:ascii="仿宋" w:eastAsia="仿宋" w:hAnsi="仿宋" w:hint="eastAsia"/>
          <w:sz w:val="32"/>
          <w:szCs w:val="32"/>
        </w:rPr>
        <w:t>投诉咨询、监督电话及地址：</w:t>
      </w:r>
    </w:p>
    <w:p w14:paraId="0F1911BA" w14:textId="77777777" w:rsidR="00AF3430" w:rsidRDefault="00AF3430" w:rsidP="00AF3430">
      <w:pPr>
        <w:rPr>
          <w:rFonts w:ascii="仿宋" w:eastAsia="仿宋" w:hAnsi="仿宋"/>
          <w:sz w:val="32"/>
          <w:szCs w:val="32"/>
        </w:rPr>
      </w:pPr>
      <w:r>
        <w:rPr>
          <w:rFonts w:ascii="仿宋" w:eastAsia="仿宋" w:hAnsi="仿宋" w:hint="eastAsia"/>
          <w:sz w:val="32"/>
          <w:szCs w:val="32"/>
        </w:rPr>
        <w:t>联系电话：成都市财政局028-61882648</w:t>
      </w:r>
    </w:p>
    <w:p w14:paraId="4FC9D314" w14:textId="77777777" w:rsidR="00AF3430" w:rsidRDefault="00AF3430" w:rsidP="00AF3430">
      <w:pPr>
        <w:rPr>
          <w:rFonts w:ascii="仿宋" w:eastAsia="仿宋" w:hAnsi="仿宋"/>
          <w:sz w:val="32"/>
          <w:szCs w:val="32"/>
        </w:rPr>
      </w:pPr>
      <w:r>
        <w:rPr>
          <w:rFonts w:ascii="仿宋" w:eastAsia="仿宋" w:hAnsi="仿宋" w:hint="eastAsia"/>
          <w:sz w:val="32"/>
          <w:szCs w:val="32"/>
        </w:rPr>
        <w:t>联系地址：成都市高新区锦城大道366号31219室</w:t>
      </w:r>
    </w:p>
    <w:p w14:paraId="0CB37D30" w14:textId="77777777" w:rsidR="00AF3430" w:rsidRDefault="00AF3430" w:rsidP="00AF3430">
      <w:pPr>
        <w:rPr>
          <w:rFonts w:ascii="仿宋" w:eastAsia="仿宋" w:hAnsi="仿宋"/>
          <w:sz w:val="32"/>
          <w:szCs w:val="32"/>
        </w:rPr>
      </w:pPr>
      <w:r>
        <w:rPr>
          <w:rFonts w:ascii="仿宋" w:eastAsia="仿宋" w:hAnsi="仿宋" w:hint="eastAsia"/>
          <w:sz w:val="32"/>
          <w:szCs w:val="32"/>
        </w:rPr>
        <w:t>温馨提示：</w:t>
      </w:r>
    </w:p>
    <w:p w14:paraId="5CD64286" w14:textId="77777777" w:rsidR="00AF3430" w:rsidRDefault="00AF3430" w:rsidP="00AF3430">
      <w:pPr>
        <w:rPr>
          <w:rFonts w:ascii="仿宋" w:eastAsia="仿宋" w:hAnsi="仿宋"/>
          <w:sz w:val="32"/>
          <w:szCs w:val="32"/>
        </w:rPr>
      </w:pPr>
      <w:r>
        <w:rPr>
          <w:rFonts w:ascii="仿宋" w:eastAsia="仿宋" w:hAnsi="仿宋" w:hint="eastAsia"/>
          <w:sz w:val="32"/>
          <w:szCs w:val="32"/>
        </w:rPr>
        <w:t>根据《政府采购质疑和投诉办法》（财政部令第94号）第六条“供应商投诉按照采购人所属预算级次，由本级财政部门处理”之规定，成都市财政局受理成都市市本级政府采购项目的投诉。</w:t>
      </w:r>
    </w:p>
    <w:p w14:paraId="4D3BFD35" w14:textId="1D99A146" w:rsidR="00AF3430" w:rsidRDefault="00AF3430">
      <w:pPr>
        <w:widowControl/>
        <w:jc w:val="left"/>
        <w:rPr>
          <w:rFonts w:ascii="宋体" w:hAnsi="宋体" w:cs="Tahoma"/>
          <w:b/>
          <w:sz w:val="30"/>
          <w:szCs w:val="30"/>
        </w:rPr>
      </w:pPr>
    </w:p>
    <w:p w14:paraId="29CCC7FB" w14:textId="6642483A" w:rsidR="00AF3430" w:rsidRDefault="00AF3430">
      <w:pPr>
        <w:widowControl/>
        <w:jc w:val="left"/>
        <w:rPr>
          <w:rFonts w:ascii="宋体" w:hAnsi="宋体" w:cs="Tahoma"/>
          <w:b/>
          <w:sz w:val="30"/>
          <w:szCs w:val="30"/>
        </w:rPr>
      </w:pPr>
    </w:p>
    <w:p w14:paraId="17D9B9A8" w14:textId="089B385F" w:rsidR="00AF3430" w:rsidRDefault="00AF3430">
      <w:pPr>
        <w:widowControl/>
        <w:jc w:val="left"/>
        <w:rPr>
          <w:rFonts w:ascii="宋体" w:hAnsi="宋体" w:cs="Tahoma"/>
          <w:b/>
          <w:sz w:val="30"/>
          <w:szCs w:val="30"/>
        </w:rPr>
      </w:pPr>
    </w:p>
    <w:p w14:paraId="45CE3EC5" w14:textId="5C0640BC" w:rsidR="00AF3430" w:rsidRDefault="00AF3430">
      <w:pPr>
        <w:widowControl/>
        <w:jc w:val="left"/>
        <w:rPr>
          <w:rFonts w:ascii="宋体" w:hAnsi="宋体" w:cs="Tahoma"/>
          <w:b/>
          <w:sz w:val="30"/>
          <w:szCs w:val="30"/>
        </w:rPr>
      </w:pPr>
    </w:p>
    <w:p w14:paraId="76EE4CF4" w14:textId="41E4B02C" w:rsidR="00AF3430" w:rsidRDefault="00AF3430">
      <w:pPr>
        <w:widowControl/>
        <w:jc w:val="left"/>
        <w:rPr>
          <w:rFonts w:ascii="宋体" w:hAnsi="宋体" w:cs="Tahoma"/>
          <w:b/>
          <w:sz w:val="30"/>
          <w:szCs w:val="30"/>
        </w:rPr>
      </w:pPr>
    </w:p>
    <w:p w14:paraId="7D475708" w14:textId="21CB36F7" w:rsidR="00AF3430" w:rsidRDefault="00AF3430">
      <w:pPr>
        <w:widowControl/>
        <w:jc w:val="left"/>
        <w:rPr>
          <w:rFonts w:ascii="宋体" w:hAnsi="宋体" w:cs="Tahoma"/>
          <w:b/>
          <w:sz w:val="30"/>
          <w:szCs w:val="30"/>
        </w:rPr>
      </w:pPr>
    </w:p>
    <w:p w14:paraId="0C087222" w14:textId="28DCA4F5" w:rsidR="00AF3430" w:rsidRDefault="00AF3430">
      <w:pPr>
        <w:widowControl/>
        <w:jc w:val="left"/>
        <w:rPr>
          <w:rFonts w:ascii="宋体" w:hAnsi="宋体" w:cs="Tahoma"/>
          <w:b/>
          <w:sz w:val="30"/>
          <w:szCs w:val="30"/>
        </w:rPr>
      </w:pPr>
    </w:p>
    <w:p w14:paraId="33B1260B" w14:textId="389DDF8D" w:rsidR="00AF3430" w:rsidRDefault="00AF3430">
      <w:pPr>
        <w:widowControl/>
        <w:jc w:val="left"/>
        <w:rPr>
          <w:rFonts w:ascii="宋体" w:hAnsi="宋体" w:cs="Tahoma"/>
          <w:b/>
          <w:sz w:val="30"/>
          <w:szCs w:val="30"/>
        </w:rPr>
      </w:pPr>
    </w:p>
    <w:p w14:paraId="1B9603AF" w14:textId="02A183CE" w:rsidR="00AF3430" w:rsidRDefault="00AF3430">
      <w:pPr>
        <w:widowControl/>
        <w:jc w:val="left"/>
        <w:rPr>
          <w:rFonts w:ascii="宋体" w:hAnsi="宋体" w:cs="Tahoma"/>
          <w:b/>
          <w:sz w:val="30"/>
          <w:szCs w:val="30"/>
        </w:rPr>
      </w:pPr>
    </w:p>
    <w:p w14:paraId="094A2365" w14:textId="0F57BB96" w:rsidR="00AF3430" w:rsidRDefault="00AF3430">
      <w:pPr>
        <w:widowControl/>
        <w:jc w:val="left"/>
        <w:rPr>
          <w:rFonts w:ascii="宋体" w:hAnsi="宋体" w:cs="Tahoma"/>
          <w:b/>
          <w:sz w:val="30"/>
          <w:szCs w:val="30"/>
        </w:rPr>
      </w:pPr>
    </w:p>
    <w:p w14:paraId="33C429DB" w14:textId="77777777" w:rsidR="00AF3430" w:rsidRPr="00AF3430" w:rsidRDefault="00AF3430">
      <w:pPr>
        <w:widowControl/>
        <w:jc w:val="left"/>
        <w:rPr>
          <w:rFonts w:ascii="宋体" w:hAnsi="宋体" w:cs="Tahoma"/>
          <w:b/>
          <w:sz w:val="30"/>
          <w:szCs w:val="30"/>
        </w:rPr>
      </w:pPr>
    </w:p>
    <w:p w14:paraId="49E03441" w14:textId="6AFBF6AE" w:rsidR="00AF3430" w:rsidRDefault="00AF3430">
      <w:pPr>
        <w:widowControl/>
        <w:jc w:val="left"/>
        <w:rPr>
          <w:rFonts w:ascii="宋体" w:hAnsi="宋体" w:cs="Tahoma"/>
          <w:b/>
          <w:sz w:val="30"/>
          <w:szCs w:val="30"/>
        </w:rPr>
      </w:pPr>
    </w:p>
    <w:p w14:paraId="5F336892" w14:textId="1D4F8C9C" w:rsidR="00AF3430" w:rsidRDefault="00AF3430">
      <w:pPr>
        <w:widowControl/>
        <w:jc w:val="left"/>
        <w:rPr>
          <w:rFonts w:ascii="宋体" w:hAnsi="宋体" w:cs="Tahoma"/>
          <w:b/>
          <w:sz w:val="30"/>
          <w:szCs w:val="30"/>
        </w:rPr>
      </w:pPr>
    </w:p>
    <w:p w14:paraId="0FD2001C" w14:textId="77777777" w:rsidR="00AF3430" w:rsidRPr="00FB3AFE" w:rsidRDefault="00AF3430">
      <w:pPr>
        <w:widowControl/>
        <w:jc w:val="left"/>
        <w:rPr>
          <w:rFonts w:ascii="宋体" w:hAnsi="宋体" w:cs="Tahoma"/>
          <w:b/>
          <w:sz w:val="30"/>
          <w:szCs w:val="30"/>
        </w:rPr>
      </w:pPr>
    </w:p>
    <w:p w14:paraId="2B7237E8" w14:textId="77777777" w:rsidR="0008285D" w:rsidRPr="00FB3AFE" w:rsidRDefault="003E70E7">
      <w:pPr>
        <w:rPr>
          <w:rFonts w:ascii="宋体" w:hAnsi="宋体" w:cs="Tahoma"/>
          <w:b/>
          <w:sz w:val="30"/>
          <w:szCs w:val="30"/>
        </w:rPr>
      </w:pPr>
      <w:r w:rsidRPr="00FB3AFE">
        <w:rPr>
          <w:rFonts w:ascii="宋体" w:hAnsi="宋体" w:cs="Tahoma" w:hint="eastAsia"/>
          <w:b/>
          <w:sz w:val="30"/>
          <w:szCs w:val="30"/>
        </w:rPr>
        <w:lastRenderedPageBreak/>
        <w:t>附件</w:t>
      </w:r>
    </w:p>
    <w:p w14:paraId="57D79A51" w14:textId="77777777" w:rsidR="0008285D" w:rsidRPr="00FB3AFE" w:rsidRDefault="003E70E7">
      <w:r w:rsidRPr="00FB3AFE">
        <w:rPr>
          <w:noProof/>
        </w:rPr>
        <w:drawing>
          <wp:inline distT="0" distB="0" distL="0" distR="0" wp14:anchorId="3DEBD235" wp14:editId="1AEBFEC4">
            <wp:extent cx="5267325" cy="745807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054809DE" w14:textId="77777777" w:rsidR="0008285D" w:rsidRPr="00FB3AFE" w:rsidRDefault="0008285D"/>
    <w:p w14:paraId="37AF4777" w14:textId="77777777" w:rsidR="0008285D" w:rsidRPr="00FB3AFE" w:rsidRDefault="003E70E7">
      <w:r w:rsidRPr="00FB3AFE">
        <w:rPr>
          <w:noProof/>
        </w:rPr>
        <w:lastRenderedPageBreak/>
        <w:drawing>
          <wp:inline distT="0" distB="0" distL="0" distR="0" wp14:anchorId="6A9971ED" wp14:editId="1BB4914D">
            <wp:extent cx="5267325" cy="74580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5A557473" w14:textId="77777777" w:rsidR="0008285D" w:rsidRPr="00FB3AFE" w:rsidRDefault="0008285D"/>
    <w:p w14:paraId="1B613FEA" w14:textId="77777777" w:rsidR="0008285D" w:rsidRPr="00FB3AFE" w:rsidRDefault="003E70E7">
      <w:r w:rsidRPr="00FB3AFE">
        <w:rPr>
          <w:noProof/>
        </w:rPr>
        <w:lastRenderedPageBreak/>
        <w:drawing>
          <wp:inline distT="0" distB="0" distL="0" distR="0" wp14:anchorId="793708A4" wp14:editId="4F537B55">
            <wp:extent cx="5276850" cy="745807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14:paraId="7CDDA934" w14:textId="77777777" w:rsidR="0008285D" w:rsidRPr="00FB3AFE" w:rsidRDefault="0008285D"/>
    <w:p w14:paraId="5EB12EBE" w14:textId="77777777" w:rsidR="0008285D" w:rsidRPr="00FB3AFE" w:rsidRDefault="003E70E7">
      <w:r w:rsidRPr="00FB3AFE">
        <w:rPr>
          <w:noProof/>
        </w:rPr>
        <w:lastRenderedPageBreak/>
        <w:drawing>
          <wp:inline distT="0" distB="0" distL="0" distR="0" wp14:anchorId="50AF3A2E" wp14:editId="6D57C96E">
            <wp:extent cx="5267325" cy="745807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4E5B1CCB" w14:textId="77777777" w:rsidR="0008285D" w:rsidRPr="00FB3AFE" w:rsidRDefault="0008285D"/>
    <w:p w14:paraId="186C758F" w14:textId="77777777" w:rsidR="0008285D" w:rsidRPr="00FB3AFE" w:rsidRDefault="003E70E7">
      <w:r w:rsidRPr="00FB3AFE">
        <w:rPr>
          <w:noProof/>
        </w:rPr>
        <w:lastRenderedPageBreak/>
        <w:drawing>
          <wp:inline distT="0" distB="0" distL="0" distR="0" wp14:anchorId="5BD76F2E" wp14:editId="72D1190A">
            <wp:extent cx="5276850" cy="745807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14:paraId="13E6B250" w14:textId="77777777" w:rsidR="0008285D" w:rsidRPr="00FB3AFE" w:rsidRDefault="0008285D"/>
    <w:p w14:paraId="145365DB" w14:textId="77777777" w:rsidR="0008285D" w:rsidRPr="00FB3AFE" w:rsidRDefault="003E70E7">
      <w:r w:rsidRPr="00FB3AFE">
        <w:rPr>
          <w:noProof/>
        </w:rPr>
        <w:lastRenderedPageBreak/>
        <w:drawing>
          <wp:inline distT="0" distB="0" distL="0" distR="0" wp14:anchorId="5ABA92F6" wp14:editId="42A4CACC">
            <wp:extent cx="5267325" cy="745807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5E773E46" w14:textId="77777777" w:rsidR="0008285D" w:rsidRPr="00FB3AFE" w:rsidRDefault="0008285D"/>
    <w:p w14:paraId="1F9CFAB8" w14:textId="77777777" w:rsidR="0008285D" w:rsidRPr="00FB3AFE" w:rsidRDefault="003E70E7">
      <w:r w:rsidRPr="00FB3AFE">
        <w:rPr>
          <w:noProof/>
        </w:rPr>
        <w:lastRenderedPageBreak/>
        <w:drawing>
          <wp:inline distT="0" distB="0" distL="0" distR="0" wp14:anchorId="4704CF5F" wp14:editId="1E94527F">
            <wp:extent cx="5276850" cy="745807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14:paraId="644B1EE9" w14:textId="77777777" w:rsidR="0008285D" w:rsidRPr="00FB3AFE" w:rsidRDefault="0008285D"/>
    <w:p w14:paraId="30EDC815" w14:textId="77777777" w:rsidR="0008285D" w:rsidRPr="00FB3AFE" w:rsidRDefault="003E70E7">
      <w:r w:rsidRPr="00FB3AFE">
        <w:rPr>
          <w:noProof/>
        </w:rPr>
        <w:lastRenderedPageBreak/>
        <w:drawing>
          <wp:inline distT="0" distB="0" distL="0" distR="0" wp14:anchorId="3B2D8397" wp14:editId="5C1E0D33">
            <wp:extent cx="5276850" cy="745807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14:paraId="2D2195A3" w14:textId="77777777" w:rsidR="0008285D" w:rsidRPr="00FB3AFE" w:rsidRDefault="0008285D"/>
    <w:p w14:paraId="7C76570B" w14:textId="77777777" w:rsidR="0008285D" w:rsidRPr="00FB3AFE" w:rsidRDefault="003E70E7">
      <w:r w:rsidRPr="00FB3AFE">
        <w:rPr>
          <w:noProof/>
        </w:rPr>
        <w:lastRenderedPageBreak/>
        <w:drawing>
          <wp:inline distT="0" distB="0" distL="0" distR="0" wp14:anchorId="07ED3319" wp14:editId="31CE0A31">
            <wp:extent cx="5267325" cy="745807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7">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62F6301D" w14:textId="77777777" w:rsidR="0008285D" w:rsidRPr="00FB3AFE" w:rsidRDefault="0008285D"/>
    <w:p w14:paraId="19A0B0C3" w14:textId="77777777" w:rsidR="0008285D" w:rsidRPr="00FB3AFE" w:rsidRDefault="003E70E7">
      <w:r w:rsidRPr="00FB3AFE">
        <w:rPr>
          <w:noProof/>
        </w:rPr>
        <w:lastRenderedPageBreak/>
        <w:drawing>
          <wp:inline distT="0" distB="0" distL="0" distR="0" wp14:anchorId="4869D7E9" wp14:editId="1F8CE4E1">
            <wp:extent cx="5267325" cy="745807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44A9F5B7" w14:textId="77777777" w:rsidR="0008285D" w:rsidRPr="00FB3AFE" w:rsidRDefault="0008285D"/>
    <w:p w14:paraId="47445542" w14:textId="77777777" w:rsidR="0008285D" w:rsidRPr="00FB3AFE" w:rsidRDefault="003E70E7">
      <w:r w:rsidRPr="00FB3AFE">
        <w:rPr>
          <w:noProof/>
        </w:rPr>
        <w:lastRenderedPageBreak/>
        <w:drawing>
          <wp:inline distT="0" distB="0" distL="0" distR="0" wp14:anchorId="7B356067" wp14:editId="49C0595C">
            <wp:extent cx="5267325" cy="74580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23878E69" w14:textId="77777777" w:rsidR="0008285D" w:rsidRPr="00FB3AFE" w:rsidRDefault="0008285D"/>
    <w:p w14:paraId="226F05EC" w14:textId="77777777" w:rsidR="0008285D" w:rsidRPr="00FB3AFE" w:rsidRDefault="003E70E7">
      <w:r w:rsidRPr="00FB3AFE">
        <w:rPr>
          <w:noProof/>
        </w:rPr>
        <w:lastRenderedPageBreak/>
        <w:drawing>
          <wp:inline distT="0" distB="0" distL="0" distR="0" wp14:anchorId="733107B1" wp14:editId="3B01195F">
            <wp:extent cx="5276850" cy="74580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0">
                      <a:extLst>
                        <a:ext uri="{28A0092B-C50C-407E-A947-70E740481C1C}">
                          <a14:useLocalDpi xmlns:a14="http://schemas.microsoft.com/office/drawing/2010/main" val="0"/>
                        </a:ext>
                      </a:extLst>
                    </a:blip>
                    <a:stretch>
                      <a:fillRect/>
                    </a:stretch>
                  </pic:blipFill>
                  <pic:spPr>
                    <a:xfrm>
                      <a:off x="0" y="0"/>
                      <a:ext cx="5276850" cy="7458075"/>
                    </a:xfrm>
                    <a:prstGeom prst="rect">
                      <a:avLst/>
                    </a:prstGeom>
                    <a:noFill/>
                    <a:ln>
                      <a:noFill/>
                    </a:ln>
                  </pic:spPr>
                </pic:pic>
              </a:graphicData>
            </a:graphic>
          </wp:inline>
        </w:drawing>
      </w:r>
    </w:p>
    <w:p w14:paraId="1842F5EB" w14:textId="77777777" w:rsidR="0008285D" w:rsidRPr="00FB3AFE" w:rsidRDefault="0008285D"/>
    <w:p w14:paraId="5BE10146" w14:textId="77777777" w:rsidR="0008285D" w:rsidRPr="00FB3AFE" w:rsidRDefault="003E70E7">
      <w:r w:rsidRPr="00FB3AFE">
        <w:rPr>
          <w:noProof/>
        </w:rPr>
        <w:lastRenderedPageBreak/>
        <w:drawing>
          <wp:inline distT="0" distB="0" distL="0" distR="0" wp14:anchorId="343725F5" wp14:editId="42B7F6AE">
            <wp:extent cx="5267325" cy="745807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61FAD084" w14:textId="77777777" w:rsidR="0008285D" w:rsidRPr="00FB3AFE" w:rsidRDefault="0008285D"/>
    <w:p w14:paraId="6E1E3BFB" w14:textId="77777777" w:rsidR="0008285D" w:rsidRPr="00FB3AFE" w:rsidRDefault="003E70E7">
      <w:r w:rsidRPr="00FB3AFE">
        <w:rPr>
          <w:noProof/>
        </w:rPr>
        <w:lastRenderedPageBreak/>
        <w:drawing>
          <wp:inline distT="0" distB="0" distL="0" distR="0" wp14:anchorId="267F4069" wp14:editId="7AD6D5C1">
            <wp:extent cx="5267325" cy="745807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18EFF8D5" w14:textId="77777777" w:rsidR="0008285D" w:rsidRPr="00FB3AFE" w:rsidRDefault="0008285D"/>
    <w:p w14:paraId="4929C58A" w14:textId="77777777" w:rsidR="0008285D" w:rsidRPr="00FB3AFE" w:rsidRDefault="0008285D"/>
    <w:p w14:paraId="628C27E1" w14:textId="77777777" w:rsidR="0008285D" w:rsidRPr="00FB3AFE" w:rsidRDefault="0008285D"/>
    <w:p w14:paraId="35E2E065" w14:textId="77777777" w:rsidR="0008285D" w:rsidRPr="00FB3AFE" w:rsidRDefault="003E70E7">
      <w:r w:rsidRPr="00FB3AFE">
        <w:rPr>
          <w:noProof/>
        </w:rPr>
        <w:lastRenderedPageBreak/>
        <w:drawing>
          <wp:inline distT="0" distB="0" distL="0" distR="0" wp14:anchorId="1ED3569C" wp14:editId="2CAE5E23">
            <wp:extent cx="5267325" cy="745807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a:xfrm>
                      <a:off x="0" y="0"/>
                      <a:ext cx="5267325" cy="7458075"/>
                    </a:xfrm>
                    <a:prstGeom prst="rect">
                      <a:avLst/>
                    </a:prstGeom>
                    <a:noFill/>
                    <a:ln>
                      <a:noFill/>
                    </a:ln>
                  </pic:spPr>
                </pic:pic>
              </a:graphicData>
            </a:graphic>
          </wp:inline>
        </w:drawing>
      </w:r>
    </w:p>
    <w:p w14:paraId="5BC74D9E" w14:textId="77777777" w:rsidR="0008285D" w:rsidRPr="00FB3AFE" w:rsidRDefault="0008285D"/>
    <w:p w14:paraId="07F998D1" w14:textId="77777777" w:rsidR="0008285D" w:rsidRPr="00FB3AFE" w:rsidRDefault="0008285D"/>
    <w:p w14:paraId="0D684B6B" w14:textId="77777777" w:rsidR="0008285D" w:rsidRPr="00FB3AFE" w:rsidRDefault="0008285D"/>
    <w:p w14:paraId="7521F1E7" w14:textId="77777777" w:rsidR="0008285D" w:rsidRPr="00FB3AFE" w:rsidRDefault="0008285D"/>
    <w:p w14:paraId="324A274D" w14:textId="77777777" w:rsidR="0008285D" w:rsidRPr="00FB3AFE" w:rsidRDefault="003E70E7">
      <w:r w:rsidRPr="00FB3AFE">
        <w:rPr>
          <w:noProof/>
        </w:rPr>
        <w:lastRenderedPageBreak/>
        <w:drawing>
          <wp:inline distT="0" distB="0" distL="0" distR="0" wp14:anchorId="385E38C9" wp14:editId="11B54938">
            <wp:extent cx="5219700" cy="64484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4">
                      <a:extLst>
                        <a:ext uri="{28A0092B-C50C-407E-A947-70E740481C1C}">
                          <a14:useLocalDpi xmlns:a14="http://schemas.microsoft.com/office/drawing/2010/main" val="0"/>
                        </a:ext>
                      </a:extLst>
                    </a:blip>
                    <a:stretch>
                      <a:fillRect/>
                    </a:stretch>
                  </pic:blipFill>
                  <pic:spPr>
                    <a:xfrm>
                      <a:off x="0" y="0"/>
                      <a:ext cx="5219700" cy="6448425"/>
                    </a:xfrm>
                    <a:prstGeom prst="rect">
                      <a:avLst/>
                    </a:prstGeom>
                    <a:noFill/>
                    <a:ln>
                      <a:noFill/>
                    </a:ln>
                  </pic:spPr>
                </pic:pic>
              </a:graphicData>
            </a:graphic>
          </wp:inline>
        </w:drawing>
      </w:r>
    </w:p>
    <w:p w14:paraId="61D27C87" w14:textId="77777777" w:rsidR="0008285D" w:rsidRPr="00FB3AFE" w:rsidRDefault="003E70E7">
      <w:r w:rsidRPr="00FB3AFE">
        <w:rPr>
          <w:noProof/>
        </w:rPr>
        <w:lastRenderedPageBreak/>
        <w:drawing>
          <wp:inline distT="0" distB="0" distL="0" distR="0" wp14:anchorId="72C6A6C8" wp14:editId="49F944C3">
            <wp:extent cx="5219700" cy="63817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a:xfrm>
                      <a:off x="0" y="0"/>
                      <a:ext cx="5219700" cy="6381750"/>
                    </a:xfrm>
                    <a:prstGeom prst="rect">
                      <a:avLst/>
                    </a:prstGeom>
                    <a:noFill/>
                    <a:ln>
                      <a:noFill/>
                    </a:ln>
                  </pic:spPr>
                </pic:pic>
              </a:graphicData>
            </a:graphic>
          </wp:inline>
        </w:drawing>
      </w:r>
    </w:p>
    <w:p w14:paraId="630032CA" w14:textId="77777777" w:rsidR="0008285D" w:rsidRPr="00FB3AFE" w:rsidRDefault="003E70E7">
      <w:r w:rsidRPr="00FB3AFE">
        <w:rPr>
          <w:noProof/>
        </w:rPr>
        <w:lastRenderedPageBreak/>
        <w:drawing>
          <wp:inline distT="0" distB="0" distL="0" distR="0" wp14:anchorId="7ACFBB49" wp14:editId="0E50E68B">
            <wp:extent cx="7439025" cy="5248275"/>
            <wp:effectExtent l="0" t="1104900" r="0" b="10763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a:xfrm rot="5400000">
                      <a:off x="0" y="0"/>
                      <a:ext cx="7439025" cy="5248275"/>
                    </a:xfrm>
                    <a:prstGeom prst="rect">
                      <a:avLst/>
                    </a:prstGeom>
                    <a:noFill/>
                    <a:ln>
                      <a:noFill/>
                    </a:ln>
                  </pic:spPr>
                </pic:pic>
              </a:graphicData>
            </a:graphic>
          </wp:inline>
        </w:drawing>
      </w:r>
    </w:p>
    <w:p w14:paraId="19A950DE" w14:textId="77777777" w:rsidR="0008285D" w:rsidRPr="00236B85" w:rsidRDefault="003E70E7">
      <w:r w:rsidRPr="00FB3AFE">
        <w:rPr>
          <w:noProof/>
        </w:rPr>
        <w:lastRenderedPageBreak/>
        <w:drawing>
          <wp:inline distT="0" distB="0" distL="0" distR="0" wp14:anchorId="50A92242" wp14:editId="03942DEC">
            <wp:extent cx="5276850" cy="578167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a:xfrm>
                      <a:off x="0" y="0"/>
                      <a:ext cx="5276850" cy="5781675"/>
                    </a:xfrm>
                    <a:prstGeom prst="rect">
                      <a:avLst/>
                    </a:prstGeom>
                    <a:noFill/>
                    <a:ln>
                      <a:noFill/>
                    </a:ln>
                  </pic:spPr>
                </pic:pic>
              </a:graphicData>
            </a:graphic>
          </wp:inline>
        </w:drawing>
      </w:r>
    </w:p>
    <w:p w14:paraId="0F901431" w14:textId="77777777" w:rsidR="0008285D" w:rsidRPr="00236B85" w:rsidRDefault="0008285D"/>
    <w:p w14:paraId="2563507A" w14:textId="77777777" w:rsidR="0008285D" w:rsidRPr="00236B85" w:rsidRDefault="0008285D"/>
    <w:p w14:paraId="6E132665" w14:textId="77777777" w:rsidR="0008285D" w:rsidRPr="00236B85" w:rsidRDefault="0008285D"/>
    <w:p w14:paraId="6FB4D4DE" w14:textId="77777777" w:rsidR="0008285D" w:rsidRPr="00236B85" w:rsidRDefault="0008285D"/>
    <w:p w14:paraId="0757434F" w14:textId="77777777" w:rsidR="0008285D" w:rsidRPr="00236B85" w:rsidRDefault="0008285D"/>
    <w:sectPr w:rsidR="0008285D" w:rsidRPr="00236B85">
      <w:footerReference w:type="default" r:id="rId48"/>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39203B" w14:textId="77777777" w:rsidR="009F3AA2" w:rsidRDefault="009F3AA2">
      <w:r>
        <w:separator/>
      </w:r>
    </w:p>
  </w:endnote>
  <w:endnote w:type="continuationSeparator" w:id="0">
    <w:p w14:paraId="36DC3F9C" w14:textId="77777777" w:rsidR="009F3AA2" w:rsidRDefault="009F3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40637D4F-5158-4532-B3D3-2F7E5D53B139}"/>
    <w:embedBold r:id="rId2" w:fontKey="{19047752-27D4-4926-8C57-28C65F00214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embedRegular r:id="rId3" w:subsetted="1" w:fontKey="{D3D12944-71E3-43AD-A933-F3FB5D267BB0}"/>
    <w:embedBold r:id="rId4" w:subsetted="1" w:fontKey="{062BEF62-4194-41A4-B917-3E52E092B4FD}"/>
  </w:font>
  <w:font w:name="Cambria">
    <w:panose1 w:val="02040503050406030204"/>
    <w:charset w:val="00"/>
    <w:family w:val="roman"/>
    <w:pitch w:val="variable"/>
    <w:sig w:usb0="E00002FF" w:usb1="400004FF" w:usb2="00000000" w:usb3="00000000" w:csb0="0000019F" w:csb1="00000000"/>
  </w:font>
  <w:font w:name="仿宋_GB2312">
    <w:panose1 w:val="02010609030101010101"/>
    <w:charset w:val="86"/>
    <w:family w:val="modern"/>
    <w:pitch w:val="fixed"/>
    <w:sig w:usb0="00000001" w:usb1="080E0000" w:usb2="00000010" w:usb3="00000000" w:csb0="00040000" w:csb1="00000000"/>
    <w:embedRegular r:id="rId5" w:subsetted="1" w:fontKey="{BF7A1F55-864E-4E53-BA61-5E534C7B4F90}"/>
    <w:embedBold r:id="rId6" w:subsetted="1" w:fontKey="{1B83B8A3-8A0B-4B63-B51F-A87B67500765}"/>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 New (W1)">
    <w:altName w:val="Times New Roman"/>
    <w:charset w:val="00"/>
    <w:family w:val="roman"/>
    <w:pitch w:val="default"/>
  </w:font>
  <w:font w:name="Arial (W1)">
    <w:altName w:val="Arial"/>
    <w:charset w:val="00"/>
    <w:family w:val="swiss"/>
    <w:pitch w:val="default"/>
    <w:sig w:usb0="00000000" w:usb1="00000000" w:usb2="00000008" w:usb3="00000000" w:csb0="000001FF" w:csb1="00000000"/>
  </w:font>
  <w:font w:name="隶书">
    <w:panose1 w:val="0201050906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embedRegular r:id="rId7" w:subsetted="1" w:fontKey="{50316804-F86E-4AD4-A61C-D3840C2FD32E}"/>
  </w:font>
  <w:font w:name="方正小标宋简体">
    <w:panose1 w:val="02010601030101010101"/>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4514241"/>
    </w:sdtPr>
    <w:sdtEndPr/>
    <w:sdtContent>
      <w:p w14:paraId="2DB55C2D" w14:textId="26056D64" w:rsidR="00F9289B" w:rsidRDefault="00F9289B">
        <w:pPr>
          <w:pStyle w:val="af5"/>
          <w:ind w:firstLine="480"/>
          <w:jc w:val="center"/>
        </w:pPr>
        <w:r>
          <w:fldChar w:fldCharType="begin"/>
        </w:r>
        <w:r>
          <w:instrText>PAGE   \* MERGEFORMAT</w:instrText>
        </w:r>
        <w:r>
          <w:fldChar w:fldCharType="separate"/>
        </w:r>
        <w:r w:rsidR="00B51732" w:rsidRPr="00B51732">
          <w:rPr>
            <w:noProof/>
            <w:lang w:val="zh-CN"/>
          </w:rPr>
          <w:t>48</w:t>
        </w:r>
        <w:r>
          <w:fldChar w:fldCharType="end"/>
        </w:r>
      </w:p>
    </w:sdtContent>
  </w:sdt>
  <w:p w14:paraId="219DEEE9" w14:textId="77777777" w:rsidR="00F9289B" w:rsidRDefault="00F9289B">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857417" w14:textId="77777777" w:rsidR="009F3AA2" w:rsidRDefault="009F3AA2">
      <w:r>
        <w:separator/>
      </w:r>
    </w:p>
  </w:footnote>
  <w:footnote w:type="continuationSeparator" w:id="0">
    <w:p w14:paraId="07E7BD83" w14:textId="77777777" w:rsidR="009F3AA2" w:rsidRDefault="009F3A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9"/>
    <w:multiLevelType w:val="multilevel"/>
    <w:tmpl w:val="00000009"/>
    <w:lvl w:ilvl="0">
      <w:start w:val="1"/>
      <w:numFmt w:val="chineseCountingThousand"/>
      <w:lvlText w:val="%1、"/>
      <w:lvlJc w:val="left"/>
      <w:pPr>
        <w:ind w:left="1271" w:hanging="420"/>
      </w:pPr>
    </w:lvl>
    <w:lvl w:ilvl="1">
      <w:start w:val="1"/>
      <w:numFmt w:val="japaneseCounting"/>
      <w:lvlText w:val="（%2）"/>
      <w:lvlJc w:val="left"/>
      <w:pPr>
        <w:ind w:left="1830" w:hanging="885"/>
      </w:pPr>
      <w:rPr>
        <w:lang w:val="en-US"/>
      </w:r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1" w15:restartNumberingAfterBreak="0">
    <w:nsid w:val="00000018"/>
    <w:multiLevelType w:val="multilevel"/>
    <w:tmpl w:val="00000018"/>
    <w:lvl w:ilvl="0">
      <w:start w:val="1"/>
      <w:numFmt w:val="chineseCountingThousand"/>
      <w:lvlText w:val="%1、"/>
      <w:lvlJc w:val="left"/>
      <w:pPr>
        <w:ind w:left="966" w:hanging="420"/>
      </w:pPr>
    </w:lvl>
    <w:lvl w:ilvl="1">
      <w:start w:val="1"/>
      <w:numFmt w:val="lowerLetter"/>
      <w:lvlText w:val="%2)"/>
      <w:lvlJc w:val="left"/>
      <w:pPr>
        <w:ind w:left="1833" w:hanging="420"/>
      </w:pPr>
    </w:lvl>
    <w:lvl w:ilvl="2">
      <w:start w:val="1"/>
      <w:numFmt w:val="lowerRoman"/>
      <w:lvlText w:val="%3."/>
      <w:lvlJc w:val="right"/>
      <w:pPr>
        <w:ind w:left="2253" w:hanging="420"/>
      </w:pPr>
    </w:lvl>
    <w:lvl w:ilvl="3">
      <w:start w:val="1"/>
      <w:numFmt w:val="decimal"/>
      <w:lvlText w:val="%4."/>
      <w:lvlJc w:val="left"/>
      <w:pPr>
        <w:ind w:left="2673" w:hanging="420"/>
      </w:pPr>
    </w:lvl>
    <w:lvl w:ilvl="4">
      <w:start w:val="1"/>
      <w:numFmt w:val="lowerLetter"/>
      <w:lvlText w:val="%5)"/>
      <w:lvlJc w:val="left"/>
      <w:pPr>
        <w:ind w:left="3093" w:hanging="420"/>
      </w:pPr>
    </w:lvl>
    <w:lvl w:ilvl="5">
      <w:start w:val="1"/>
      <w:numFmt w:val="lowerRoman"/>
      <w:lvlText w:val="%6."/>
      <w:lvlJc w:val="right"/>
      <w:pPr>
        <w:ind w:left="3513" w:hanging="420"/>
      </w:pPr>
    </w:lvl>
    <w:lvl w:ilvl="6">
      <w:start w:val="1"/>
      <w:numFmt w:val="decimal"/>
      <w:lvlText w:val="%7."/>
      <w:lvlJc w:val="left"/>
      <w:pPr>
        <w:ind w:left="3933" w:hanging="420"/>
      </w:pPr>
    </w:lvl>
    <w:lvl w:ilvl="7">
      <w:start w:val="1"/>
      <w:numFmt w:val="lowerLetter"/>
      <w:lvlText w:val="%8)"/>
      <w:lvlJc w:val="left"/>
      <w:pPr>
        <w:ind w:left="4353" w:hanging="420"/>
      </w:pPr>
    </w:lvl>
    <w:lvl w:ilvl="8">
      <w:start w:val="1"/>
      <w:numFmt w:val="lowerRoman"/>
      <w:lvlText w:val="%9."/>
      <w:lvlJc w:val="right"/>
      <w:pPr>
        <w:ind w:left="4773" w:hanging="420"/>
      </w:pPr>
    </w:lvl>
  </w:abstractNum>
  <w:abstractNum w:abstractNumId="2" w15:restartNumberingAfterBreak="0">
    <w:nsid w:val="0000001F"/>
    <w:multiLevelType w:val="multilevel"/>
    <w:tmpl w:val="0000001F"/>
    <w:lvl w:ilvl="0">
      <w:start w:val="1"/>
      <w:numFmt w:val="chineseCountingThousand"/>
      <w:lvlText w:val="%1、"/>
      <w:lvlJc w:val="left"/>
      <w:pPr>
        <w:ind w:left="980" w:hanging="420"/>
      </w:pPr>
    </w:lvl>
    <w:lvl w:ilvl="1">
      <w:start w:val="1"/>
      <w:numFmt w:val="decimal"/>
      <w:lvlText w:val="（%2）"/>
      <w:lvlJc w:val="left"/>
      <w:pPr>
        <w:ind w:left="1700" w:hanging="7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3" w15:restartNumberingAfterBreak="0">
    <w:nsid w:val="00000021"/>
    <w:multiLevelType w:val="multilevel"/>
    <w:tmpl w:val="00000021"/>
    <w:lvl w:ilvl="0">
      <w:start w:val="1"/>
      <w:numFmt w:val="chineseCountingThousand"/>
      <w:lvlText w:val="(%1)"/>
      <w:lvlJc w:val="left"/>
      <w:pPr>
        <w:ind w:left="980" w:hanging="420"/>
      </w:pPr>
    </w:lvl>
    <w:lvl w:ilvl="1">
      <w:start w:val="1"/>
      <w:numFmt w:val="chineseCountingThousand"/>
      <w:lvlText w:val="(%2)"/>
      <w:lvlJc w:val="left"/>
      <w:pPr>
        <w:ind w:left="198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4" w15:restartNumberingAfterBreak="0">
    <w:nsid w:val="00000022"/>
    <w:multiLevelType w:val="multilevel"/>
    <w:tmpl w:val="00000022"/>
    <w:lvl w:ilvl="0">
      <w:start w:val="1"/>
      <w:numFmt w:val="decimal"/>
      <w:lvlText w:val="第%1章"/>
      <w:lvlJc w:val="left"/>
      <w:pPr>
        <w:tabs>
          <w:tab w:val="left" w:pos="2630"/>
        </w:tabs>
        <w:ind w:left="2630" w:hanging="425"/>
      </w:pPr>
      <w:rPr>
        <w:rFonts w:ascii="宋体" w:eastAsia="宋体" w:hAnsi="宋体" w:cs="Times New Roman" w:hint="eastAsia"/>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decimal"/>
      <w:suff w:val="space"/>
      <w:lvlText w:val="%1.%2."/>
      <w:lvlJc w:val="left"/>
      <w:pPr>
        <w:ind w:left="4538" w:hanging="567"/>
      </w:pPr>
      <w:rPr>
        <w:rFonts w:ascii="Times New Roman" w:eastAsia="宋体" w:hAnsi="Times New Roman" w:cs="Times New Roman" w:hint="default"/>
        <w:b/>
        <w:i w:val="0"/>
        <w:sz w:val="28"/>
        <w:szCs w:val="28"/>
      </w:rPr>
    </w:lvl>
    <w:lvl w:ilvl="2">
      <w:start w:val="1"/>
      <w:numFmt w:val="decimal"/>
      <w:lvlText w:val="%1.%2.%3."/>
      <w:lvlJc w:val="left"/>
      <w:pPr>
        <w:tabs>
          <w:tab w:val="left" w:pos="709"/>
        </w:tabs>
        <w:ind w:left="709" w:hanging="709"/>
      </w:pPr>
      <w:rPr>
        <w:rFonts w:ascii="Times New Roman" w:hAnsi="Times New Roman" w:cs="Times New Roman" w:hint="default"/>
      </w:rPr>
    </w:lvl>
    <w:lvl w:ilvl="3">
      <w:start w:val="1"/>
      <w:numFmt w:val="decimal"/>
      <w:lvlText w:val="%1.%2.%3.%4."/>
      <w:lvlJc w:val="left"/>
      <w:pPr>
        <w:tabs>
          <w:tab w:val="left" w:pos="1779"/>
        </w:tabs>
        <w:ind w:left="1779" w:hanging="851"/>
      </w:pPr>
      <w:rPr>
        <w:rFonts w:ascii="Times New Roman" w:hAnsi="Times New Roman" w:cs="Times New Roman" w:hint="default"/>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start w:val="1"/>
      <w:numFmt w:val="decimal"/>
      <w:pStyle w:val="5"/>
      <w:lvlText w:val="%1.%2.%3.%4.%5."/>
      <w:lvlJc w:val="left"/>
      <w:pPr>
        <w:tabs>
          <w:tab w:val="left" w:pos="1560"/>
        </w:tabs>
        <w:ind w:left="1560" w:hanging="992"/>
      </w:pPr>
      <w:rPr>
        <w:rFonts w:ascii="Times New Roman" w:eastAsia="宋体" w:hAnsi="Times New Roman" w:cs="Times New Roman" w:hint="default"/>
        <w:b/>
        <w:i w:val="0"/>
        <w:sz w:val="28"/>
        <w:szCs w:val="28"/>
      </w:rPr>
    </w:lvl>
    <w:lvl w:ilvl="5">
      <w:start w:val="1"/>
      <w:numFmt w:val="decimal"/>
      <w:pStyle w:val="6"/>
      <w:lvlText w:val="%1.%2.%3.%4.%5.%6."/>
      <w:lvlJc w:val="left"/>
      <w:pPr>
        <w:tabs>
          <w:tab w:val="left" w:pos="1702"/>
        </w:tabs>
        <w:ind w:left="1702" w:hanging="1134"/>
      </w:pPr>
      <w:rPr>
        <w:rFonts w:cs="Times New Roman"/>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6">
      <w:start w:val="1"/>
      <w:numFmt w:val="decimal"/>
      <w:lvlText w:val="%1.%2.%3.%4.%5.%6.%7."/>
      <w:lvlJc w:val="left"/>
      <w:pPr>
        <w:tabs>
          <w:tab w:val="left" w:pos="1844"/>
        </w:tabs>
        <w:ind w:left="1844" w:hanging="1276"/>
      </w:pPr>
    </w:lvl>
    <w:lvl w:ilvl="7">
      <w:start w:val="1"/>
      <w:numFmt w:val="decimal"/>
      <w:lvlText w:val="%1.%2.%3.%4.%5.%6.%7.%8."/>
      <w:lvlJc w:val="left"/>
      <w:pPr>
        <w:tabs>
          <w:tab w:val="left" w:pos="1986"/>
        </w:tabs>
        <w:ind w:left="1986" w:hanging="1418"/>
      </w:pPr>
    </w:lvl>
    <w:lvl w:ilvl="8">
      <w:start w:val="1"/>
      <w:numFmt w:val="decimal"/>
      <w:lvlText w:val="%1.%2.%3.%4.%5.%6.%7.%8.%9."/>
      <w:lvlJc w:val="left"/>
      <w:pPr>
        <w:tabs>
          <w:tab w:val="left" w:pos="2127"/>
        </w:tabs>
        <w:ind w:left="2127" w:hanging="1559"/>
      </w:pPr>
    </w:lvl>
  </w:abstractNum>
  <w:abstractNum w:abstractNumId="5" w15:restartNumberingAfterBreak="0">
    <w:nsid w:val="00000024"/>
    <w:multiLevelType w:val="multilevel"/>
    <w:tmpl w:val="00000024"/>
    <w:lvl w:ilvl="0">
      <w:start w:val="1"/>
      <w:numFmt w:val="decimal"/>
      <w:lvlText w:val="%1."/>
      <w:lvlJc w:val="left"/>
      <w:pPr>
        <w:ind w:left="958" w:hanging="420"/>
      </w:pPr>
    </w:lvl>
    <w:lvl w:ilvl="1">
      <w:start w:val="1"/>
      <w:numFmt w:val="chineseCountingThousand"/>
      <w:lvlText w:val="%2、"/>
      <w:lvlJc w:val="left"/>
      <w:pPr>
        <w:ind w:left="1130" w:hanging="420"/>
      </w:pPr>
    </w:lvl>
    <w:lvl w:ilvl="2">
      <w:start w:val="1"/>
      <w:numFmt w:val="lowerRoman"/>
      <w:lvlText w:val="%3."/>
      <w:lvlJc w:val="right"/>
      <w:pPr>
        <w:ind w:left="1798" w:hanging="420"/>
      </w:pPr>
    </w:lvl>
    <w:lvl w:ilvl="3">
      <w:start w:val="1"/>
      <w:numFmt w:val="decimal"/>
      <w:lvlText w:val="%4."/>
      <w:lvlJc w:val="left"/>
      <w:pPr>
        <w:ind w:left="2218" w:hanging="420"/>
      </w:pPr>
    </w:lvl>
    <w:lvl w:ilvl="4">
      <w:start w:val="1"/>
      <w:numFmt w:val="lowerLetter"/>
      <w:lvlText w:val="%5)"/>
      <w:lvlJc w:val="left"/>
      <w:pPr>
        <w:ind w:left="2638" w:hanging="420"/>
      </w:pPr>
    </w:lvl>
    <w:lvl w:ilvl="5">
      <w:start w:val="1"/>
      <w:numFmt w:val="lowerRoman"/>
      <w:lvlText w:val="%6."/>
      <w:lvlJc w:val="right"/>
      <w:pPr>
        <w:ind w:left="3058" w:hanging="420"/>
      </w:pPr>
    </w:lvl>
    <w:lvl w:ilvl="6">
      <w:start w:val="1"/>
      <w:numFmt w:val="decimal"/>
      <w:lvlText w:val="%7."/>
      <w:lvlJc w:val="left"/>
      <w:pPr>
        <w:ind w:left="3478" w:hanging="420"/>
      </w:pPr>
    </w:lvl>
    <w:lvl w:ilvl="7">
      <w:start w:val="1"/>
      <w:numFmt w:val="lowerLetter"/>
      <w:lvlText w:val="%8)"/>
      <w:lvlJc w:val="left"/>
      <w:pPr>
        <w:ind w:left="3898" w:hanging="420"/>
      </w:pPr>
    </w:lvl>
    <w:lvl w:ilvl="8">
      <w:start w:val="1"/>
      <w:numFmt w:val="lowerRoman"/>
      <w:lvlText w:val="%9."/>
      <w:lvlJc w:val="right"/>
      <w:pPr>
        <w:ind w:left="4318" w:hanging="420"/>
      </w:pPr>
    </w:lvl>
  </w:abstractNum>
  <w:abstractNum w:abstractNumId="6" w15:restartNumberingAfterBreak="0">
    <w:nsid w:val="00000027"/>
    <w:multiLevelType w:val="multilevel"/>
    <w:tmpl w:val="00000027"/>
    <w:lvl w:ilvl="0">
      <w:start w:val="1"/>
      <w:numFmt w:val="decimal"/>
      <w:lvlText w:val="%1."/>
      <w:lvlJc w:val="left"/>
      <w:pPr>
        <w:ind w:left="980" w:hanging="420"/>
      </w:pPr>
    </w:lvl>
    <w:lvl w:ilvl="1">
      <w:start w:val="1"/>
      <w:numFmt w:val="chineseCountingThousand"/>
      <w:lvlText w:val="%2、"/>
      <w:lvlJc w:val="left"/>
      <w:pPr>
        <w:ind w:left="988" w:hanging="420"/>
      </w:pPr>
      <w:rPr>
        <w:lang w:val="en-US"/>
      </w:r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7" w15:restartNumberingAfterBreak="0">
    <w:nsid w:val="00000029"/>
    <w:multiLevelType w:val="multilevel"/>
    <w:tmpl w:val="00000029"/>
    <w:lvl w:ilvl="0">
      <w:start w:val="1"/>
      <w:numFmt w:val="decimal"/>
      <w:lvlText w:val="%1."/>
      <w:lvlJc w:val="left"/>
      <w:pPr>
        <w:ind w:left="1271" w:hanging="420"/>
      </w:pPr>
      <w:rPr>
        <w:b w:val="0"/>
        <w:sz w:val="24"/>
        <w:szCs w:val="24"/>
      </w:rPr>
    </w:lvl>
    <w:lvl w:ilvl="1">
      <w:start w:val="1"/>
      <w:numFmt w:val="decimal"/>
      <w:lvlText w:val="%2、"/>
      <w:lvlJc w:val="left"/>
      <w:pPr>
        <w:ind w:left="360" w:hanging="360"/>
      </w:pPr>
      <w:rPr>
        <w:rFonts w:ascii="Times New Roman" w:eastAsia="Times New Roman" w:hAnsi="Times New Roman" w:cs="Times New Roman"/>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000002B"/>
    <w:multiLevelType w:val="multilevel"/>
    <w:tmpl w:val="0000002B"/>
    <w:lvl w:ilvl="0">
      <w:start w:val="1"/>
      <w:numFmt w:val="chineseCountingThousand"/>
      <w:lvlText w:val="%1、"/>
      <w:lvlJc w:val="left"/>
      <w:pPr>
        <w:ind w:left="988" w:hanging="420"/>
      </w:pPr>
    </w:lvl>
    <w:lvl w:ilvl="1">
      <w:start w:val="1"/>
      <w:numFmt w:val="lowerLetter"/>
      <w:lvlText w:val="%2)"/>
      <w:lvlJc w:val="left"/>
      <w:pPr>
        <w:ind w:left="1389" w:hanging="420"/>
      </w:pPr>
    </w:lvl>
    <w:lvl w:ilvl="2">
      <w:start w:val="1"/>
      <w:numFmt w:val="lowerRoman"/>
      <w:lvlText w:val="%3."/>
      <w:lvlJc w:val="right"/>
      <w:pPr>
        <w:ind w:left="1809" w:hanging="420"/>
      </w:pPr>
    </w:lvl>
    <w:lvl w:ilvl="3">
      <w:start w:val="1"/>
      <w:numFmt w:val="decimal"/>
      <w:lvlText w:val="%4."/>
      <w:lvlJc w:val="left"/>
      <w:pPr>
        <w:ind w:left="2229" w:hanging="420"/>
      </w:pPr>
    </w:lvl>
    <w:lvl w:ilvl="4">
      <w:start w:val="1"/>
      <w:numFmt w:val="lowerLetter"/>
      <w:lvlText w:val="%5)"/>
      <w:lvlJc w:val="left"/>
      <w:pPr>
        <w:ind w:left="2649" w:hanging="420"/>
      </w:pPr>
    </w:lvl>
    <w:lvl w:ilvl="5">
      <w:start w:val="1"/>
      <w:numFmt w:val="lowerRoman"/>
      <w:lvlText w:val="%6."/>
      <w:lvlJc w:val="right"/>
      <w:pPr>
        <w:ind w:left="3069" w:hanging="420"/>
      </w:pPr>
    </w:lvl>
    <w:lvl w:ilvl="6">
      <w:start w:val="1"/>
      <w:numFmt w:val="decimal"/>
      <w:lvlText w:val="%7."/>
      <w:lvlJc w:val="left"/>
      <w:pPr>
        <w:ind w:left="3489" w:hanging="420"/>
      </w:pPr>
    </w:lvl>
    <w:lvl w:ilvl="7">
      <w:start w:val="1"/>
      <w:numFmt w:val="lowerLetter"/>
      <w:lvlText w:val="%8)"/>
      <w:lvlJc w:val="left"/>
      <w:pPr>
        <w:ind w:left="3909" w:hanging="420"/>
      </w:pPr>
    </w:lvl>
    <w:lvl w:ilvl="8">
      <w:start w:val="1"/>
      <w:numFmt w:val="lowerRoman"/>
      <w:lvlText w:val="%9."/>
      <w:lvlJc w:val="right"/>
      <w:pPr>
        <w:ind w:left="4329" w:hanging="420"/>
      </w:pPr>
    </w:lvl>
  </w:abstractNum>
  <w:abstractNum w:abstractNumId="9" w15:restartNumberingAfterBreak="0">
    <w:nsid w:val="0000002E"/>
    <w:multiLevelType w:val="multilevel"/>
    <w:tmpl w:val="0000002E"/>
    <w:lvl w:ilvl="0">
      <w:start w:val="1"/>
      <w:numFmt w:val="decimal"/>
      <w:pStyle w:val="1"/>
      <w:lvlText w:val="第%1章"/>
      <w:lvlJc w:val="left"/>
      <w:pPr>
        <w:ind w:left="3118" w:hanging="425"/>
      </w:pPr>
      <w:rPr>
        <w:rFonts w:ascii="Times New Roman" w:eastAsia="宋体" w:hAnsi="Times New Roman" w:cs="Times New Roman" w:hint="default"/>
        <w:b/>
        <w:i w:val="0"/>
        <w:sz w:val="32"/>
        <w:szCs w:val="32"/>
      </w:rPr>
    </w:lvl>
    <w:lvl w:ilvl="1">
      <w:start w:val="1"/>
      <w:numFmt w:val="decimal"/>
      <w:pStyle w:val="2"/>
      <w:suff w:val="nothing"/>
      <w:lvlText w:val="%1.%2"/>
      <w:lvlJc w:val="left"/>
      <w:pPr>
        <w:ind w:left="567" w:hanging="567"/>
      </w:pPr>
      <w:rPr>
        <w:rFonts w:ascii="Times New Roman" w:eastAsia="宋体" w:hAnsi="Times New Roman" w:cs="Times New Roman" w:hint="default"/>
        <w:b/>
        <w:i w:val="0"/>
        <w:color w:val="auto"/>
        <w:sz w:val="28"/>
        <w:szCs w:val="28"/>
      </w:rPr>
    </w:lvl>
    <w:lvl w:ilvl="2">
      <w:start w:val="1"/>
      <w:numFmt w:val="decimal"/>
      <w:pStyle w:val="3"/>
      <w:suff w:val="space"/>
      <w:lvlText w:val="%1.%2.%3"/>
      <w:lvlJc w:val="left"/>
      <w:pPr>
        <w:ind w:left="567" w:hanging="567"/>
      </w:pPr>
      <w:rPr>
        <w:rFonts w:ascii="Times New Roman" w:eastAsia="宋体" w:hAnsi="Times New Roman" w:cs="Times New Roman" w:hint="default"/>
        <w:b/>
        <w:i w:val="0"/>
        <w:sz w:val="28"/>
      </w:rPr>
    </w:lvl>
    <w:lvl w:ilvl="3">
      <w:start w:val="1"/>
      <w:numFmt w:val="decimal"/>
      <w:pStyle w:val="4"/>
      <w:suff w:val="nothing"/>
      <w:lvlText w:val="%1.%2.%3.%4"/>
      <w:lvlJc w:val="left"/>
      <w:pPr>
        <w:ind w:left="708" w:hanging="708"/>
      </w:pPr>
      <w:rPr>
        <w:rFonts w:ascii="Times New Roman" w:eastAsia="宋体" w:hAnsi="Times New Roman" w:cs="Times New Roman" w:hint="default"/>
        <w:b/>
        <w:i w:val="0"/>
        <w:sz w:val="28"/>
      </w:rPr>
    </w:lvl>
    <w:lvl w:ilvl="4">
      <w:start w:val="1"/>
      <w:numFmt w:val="decimal"/>
      <w:lvlText w:val="%1.%2.%3.%4.%5"/>
      <w:lvlJc w:val="left"/>
      <w:pPr>
        <w:ind w:left="2409" w:hanging="850"/>
      </w:pPr>
      <w:rPr>
        <w:rFonts w:ascii="Times New Roman" w:hAnsi="Times New Roman" w:cs="Times New Roman" w:hint="default"/>
      </w:rPr>
    </w:lvl>
    <w:lvl w:ilvl="5">
      <w:start w:val="1"/>
      <w:numFmt w:val="decimal"/>
      <w:lvlText w:val="%1.%2.%3.%4.%5.%6"/>
      <w:lvlJc w:val="left"/>
      <w:pPr>
        <w:ind w:left="3118" w:hanging="1134"/>
      </w:pPr>
    </w:lvl>
    <w:lvl w:ilvl="6">
      <w:start w:val="1"/>
      <w:numFmt w:val="decimal"/>
      <w:lvlText w:val="%1.%2.%3.%4.%5.%6.%7"/>
      <w:lvlJc w:val="left"/>
      <w:pPr>
        <w:ind w:left="3685" w:hanging="1276"/>
      </w:pPr>
    </w:lvl>
    <w:lvl w:ilvl="7">
      <w:start w:val="1"/>
      <w:numFmt w:val="decimal"/>
      <w:lvlText w:val="%1.%2.%3.%4.%5.%6.%7.%8"/>
      <w:lvlJc w:val="left"/>
      <w:pPr>
        <w:ind w:left="4252" w:hanging="1418"/>
      </w:pPr>
    </w:lvl>
    <w:lvl w:ilvl="8">
      <w:start w:val="1"/>
      <w:numFmt w:val="decimal"/>
      <w:lvlText w:val="%1.%2.%3.%4.%5.%6.%7.%8.%9"/>
      <w:lvlJc w:val="left"/>
      <w:pPr>
        <w:ind w:left="4960" w:hanging="1700"/>
      </w:pPr>
    </w:lvl>
  </w:abstractNum>
  <w:abstractNum w:abstractNumId="10" w15:restartNumberingAfterBreak="0">
    <w:nsid w:val="00000031"/>
    <w:multiLevelType w:val="multilevel"/>
    <w:tmpl w:val="00000031"/>
    <w:lvl w:ilvl="0">
      <w:start w:val="1"/>
      <w:numFmt w:val="chineseCountingThousand"/>
      <w:lvlText w:val="%1、"/>
      <w:lvlJc w:val="left"/>
      <w:pPr>
        <w:ind w:left="966" w:hanging="420"/>
      </w:pPr>
    </w:lvl>
    <w:lvl w:ilvl="1">
      <w:start w:val="1"/>
      <w:numFmt w:val="lowerLetter"/>
      <w:lvlText w:val="%2)"/>
      <w:lvlJc w:val="left"/>
      <w:pPr>
        <w:ind w:left="1400" w:hanging="420"/>
      </w:pPr>
    </w:lvl>
    <w:lvl w:ilvl="2">
      <w:start w:val="1"/>
      <w:numFmt w:val="lowerRoman"/>
      <w:lvlText w:val="%3."/>
      <w:lvlJc w:val="right"/>
      <w:pPr>
        <w:ind w:left="1820" w:hanging="420"/>
      </w:pPr>
    </w:lvl>
    <w:lvl w:ilvl="3">
      <w:start w:val="1"/>
      <w:numFmt w:val="decimal"/>
      <w:lvlText w:val="%4."/>
      <w:lvlJc w:val="left"/>
      <w:pPr>
        <w:ind w:left="2240" w:hanging="420"/>
      </w:pPr>
    </w:lvl>
    <w:lvl w:ilvl="4">
      <w:start w:val="1"/>
      <w:numFmt w:val="lowerLetter"/>
      <w:lvlText w:val="%5)"/>
      <w:lvlJc w:val="left"/>
      <w:pPr>
        <w:ind w:left="2660" w:hanging="420"/>
      </w:pPr>
    </w:lvl>
    <w:lvl w:ilvl="5">
      <w:start w:val="1"/>
      <w:numFmt w:val="lowerRoman"/>
      <w:lvlText w:val="%6."/>
      <w:lvlJc w:val="right"/>
      <w:pPr>
        <w:ind w:left="3080" w:hanging="420"/>
      </w:pPr>
    </w:lvl>
    <w:lvl w:ilvl="6">
      <w:start w:val="1"/>
      <w:numFmt w:val="decimal"/>
      <w:lvlText w:val="%7."/>
      <w:lvlJc w:val="left"/>
      <w:pPr>
        <w:ind w:left="3500" w:hanging="420"/>
      </w:pPr>
    </w:lvl>
    <w:lvl w:ilvl="7">
      <w:start w:val="1"/>
      <w:numFmt w:val="lowerLetter"/>
      <w:lvlText w:val="%8)"/>
      <w:lvlJc w:val="left"/>
      <w:pPr>
        <w:ind w:left="3920" w:hanging="420"/>
      </w:pPr>
    </w:lvl>
    <w:lvl w:ilvl="8">
      <w:start w:val="1"/>
      <w:numFmt w:val="lowerRoman"/>
      <w:lvlText w:val="%9."/>
      <w:lvlJc w:val="right"/>
      <w:pPr>
        <w:ind w:left="4340" w:hanging="420"/>
      </w:pPr>
    </w:lvl>
  </w:abstractNum>
  <w:abstractNum w:abstractNumId="11" w15:restartNumberingAfterBreak="0">
    <w:nsid w:val="0000003B"/>
    <w:multiLevelType w:val="multilevel"/>
    <w:tmpl w:val="0000003B"/>
    <w:lvl w:ilvl="0">
      <w:start w:val="1"/>
      <w:numFmt w:val="chineseCountingThousand"/>
      <w:lvlText w:val="%1、"/>
      <w:lvlJc w:val="left"/>
      <w:pPr>
        <w:ind w:left="720" w:hanging="720"/>
      </w:pPr>
      <w:rPr>
        <w:strike w:val="0"/>
        <w:dstrike w:val="0"/>
        <w:color w:val="000000"/>
        <w:u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000003E"/>
    <w:multiLevelType w:val="multilevel"/>
    <w:tmpl w:val="0000003E"/>
    <w:lvl w:ilvl="0">
      <w:start w:val="1"/>
      <w:numFmt w:val="chineseCountingThousand"/>
      <w:suff w:val="nothing"/>
      <w:lvlText w:val="%1、"/>
      <w:lvlJc w:val="left"/>
      <w:pPr>
        <w:ind w:left="2126" w:hanging="420"/>
      </w:pPr>
      <w:rPr>
        <w:b/>
        <w:i w:val="0"/>
        <w:lang w:val="en-US"/>
      </w:rPr>
    </w:lvl>
    <w:lvl w:ilvl="1">
      <w:start w:val="1"/>
      <w:numFmt w:val="decimal"/>
      <w:lvlText w:val="%2、"/>
      <w:lvlJc w:val="left"/>
      <w:pPr>
        <w:ind w:left="2122" w:hanging="1125"/>
      </w:pPr>
    </w:lvl>
    <w:lvl w:ilvl="2">
      <w:start w:val="1"/>
      <w:numFmt w:val="lowerRoman"/>
      <w:lvlText w:val="%3."/>
      <w:lvlJc w:val="right"/>
      <w:pPr>
        <w:ind w:left="2400" w:hanging="420"/>
      </w:pPr>
    </w:lvl>
    <w:lvl w:ilvl="3">
      <w:start w:val="1"/>
      <w:numFmt w:val="decimal"/>
      <w:lvlText w:val="%4."/>
      <w:lvlJc w:val="left"/>
      <w:pPr>
        <w:ind w:left="2820" w:hanging="420"/>
      </w:pPr>
    </w:lvl>
    <w:lvl w:ilvl="4">
      <w:start w:val="1"/>
      <w:numFmt w:val="lowerLetter"/>
      <w:lvlText w:val="%5)"/>
      <w:lvlJc w:val="left"/>
      <w:pPr>
        <w:ind w:left="3240" w:hanging="420"/>
      </w:pPr>
    </w:lvl>
    <w:lvl w:ilvl="5">
      <w:start w:val="1"/>
      <w:numFmt w:val="lowerRoman"/>
      <w:lvlText w:val="%6."/>
      <w:lvlJc w:val="right"/>
      <w:pPr>
        <w:ind w:left="3660" w:hanging="420"/>
      </w:pPr>
    </w:lvl>
    <w:lvl w:ilvl="6">
      <w:start w:val="1"/>
      <w:numFmt w:val="decimal"/>
      <w:lvlText w:val="%7."/>
      <w:lvlJc w:val="left"/>
      <w:pPr>
        <w:ind w:left="4080" w:hanging="420"/>
      </w:pPr>
    </w:lvl>
    <w:lvl w:ilvl="7">
      <w:start w:val="1"/>
      <w:numFmt w:val="lowerLetter"/>
      <w:lvlText w:val="%8)"/>
      <w:lvlJc w:val="left"/>
      <w:pPr>
        <w:ind w:left="4500" w:hanging="420"/>
      </w:pPr>
    </w:lvl>
    <w:lvl w:ilvl="8">
      <w:start w:val="1"/>
      <w:numFmt w:val="lowerRoman"/>
      <w:lvlText w:val="%9."/>
      <w:lvlJc w:val="right"/>
      <w:pPr>
        <w:ind w:left="4920" w:hanging="420"/>
      </w:pPr>
    </w:lvl>
  </w:abstractNum>
  <w:abstractNum w:abstractNumId="13" w15:restartNumberingAfterBreak="0">
    <w:nsid w:val="00000041"/>
    <w:multiLevelType w:val="multilevel"/>
    <w:tmpl w:val="00000041"/>
    <w:lvl w:ilvl="0">
      <w:start w:val="1"/>
      <w:numFmt w:val="chineseCountingThousand"/>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00000043"/>
    <w:multiLevelType w:val="multilevel"/>
    <w:tmpl w:val="00000043"/>
    <w:lvl w:ilvl="0">
      <w:start w:val="1"/>
      <w:numFmt w:val="chineseCountingThousand"/>
      <w:lvlText w:val="%1、"/>
      <w:lvlJc w:val="left"/>
      <w:pPr>
        <w:ind w:left="1413" w:hanging="420"/>
      </w:pPr>
      <w:rPr>
        <w:color w:val="auto"/>
        <w:sz w:val="28"/>
        <w:szCs w:val="28"/>
      </w:rPr>
    </w:lvl>
    <w:lvl w:ilvl="1">
      <w:start w:val="1"/>
      <w:numFmt w:val="decimal"/>
      <w:isLgl/>
      <w:lvlText w:val="%1.%2"/>
      <w:lvlJc w:val="left"/>
      <w:pPr>
        <w:ind w:left="1669" w:hanging="960"/>
      </w:pPr>
    </w:lvl>
    <w:lvl w:ilvl="2">
      <w:start w:val="1"/>
      <w:numFmt w:val="decimal"/>
      <w:isLgl/>
      <w:lvlText w:val="%1.%2.%3"/>
      <w:lvlJc w:val="left"/>
      <w:pPr>
        <w:ind w:left="1669" w:hanging="960"/>
      </w:pPr>
    </w:lvl>
    <w:lvl w:ilvl="3">
      <w:start w:val="1"/>
      <w:numFmt w:val="decimal"/>
      <w:isLgl/>
      <w:lvlText w:val="%1.%2.%3.%4"/>
      <w:lvlJc w:val="left"/>
      <w:pPr>
        <w:ind w:left="1789" w:hanging="1080"/>
      </w:pPr>
    </w:lvl>
    <w:lvl w:ilvl="4">
      <w:start w:val="1"/>
      <w:numFmt w:val="decimal"/>
      <w:isLgl/>
      <w:lvlText w:val="%1.%2.%3.%4.%5"/>
      <w:lvlJc w:val="left"/>
      <w:pPr>
        <w:ind w:left="1789" w:hanging="1080"/>
      </w:pPr>
    </w:lvl>
    <w:lvl w:ilvl="5">
      <w:start w:val="1"/>
      <w:numFmt w:val="decimal"/>
      <w:isLgl/>
      <w:lvlText w:val="%1.%2.%3.%4.%5.%6"/>
      <w:lvlJc w:val="left"/>
      <w:pPr>
        <w:ind w:left="2149" w:hanging="1440"/>
      </w:pPr>
    </w:lvl>
    <w:lvl w:ilvl="6">
      <w:start w:val="1"/>
      <w:numFmt w:val="decimal"/>
      <w:isLgl/>
      <w:lvlText w:val="%1.%2.%3.%4.%5.%6.%7"/>
      <w:lvlJc w:val="left"/>
      <w:pPr>
        <w:ind w:left="2509" w:hanging="1800"/>
      </w:pPr>
    </w:lvl>
    <w:lvl w:ilvl="7">
      <w:start w:val="1"/>
      <w:numFmt w:val="decimal"/>
      <w:isLgl/>
      <w:lvlText w:val="%1.%2.%3.%4.%5.%6.%7.%8"/>
      <w:lvlJc w:val="left"/>
      <w:pPr>
        <w:ind w:left="2509" w:hanging="1800"/>
      </w:pPr>
    </w:lvl>
    <w:lvl w:ilvl="8">
      <w:start w:val="1"/>
      <w:numFmt w:val="decimal"/>
      <w:isLgl/>
      <w:lvlText w:val="%1.%2.%3.%4.%5.%6.%7.%8.%9"/>
      <w:lvlJc w:val="left"/>
      <w:pPr>
        <w:ind w:left="2869" w:hanging="2160"/>
      </w:pPr>
    </w:lvl>
  </w:abstractNum>
  <w:abstractNum w:abstractNumId="15" w15:restartNumberingAfterBreak="0">
    <w:nsid w:val="013B585A"/>
    <w:multiLevelType w:val="multilevel"/>
    <w:tmpl w:val="013B585A"/>
    <w:lvl w:ilvl="0">
      <w:start w:val="1"/>
      <w:numFmt w:val="decimal"/>
      <w:lvlText w:val="%1."/>
      <w:lvlJc w:val="left"/>
      <w:pPr>
        <w:ind w:left="700" w:hanging="420"/>
      </w:pPr>
    </w:lvl>
    <w:lvl w:ilvl="1">
      <w:start w:val="1"/>
      <w:numFmt w:val="lowerLetter"/>
      <w:lvlText w:val="%2)"/>
      <w:lvlJc w:val="left"/>
      <w:pPr>
        <w:ind w:left="1120" w:hanging="420"/>
      </w:pPr>
    </w:lvl>
    <w:lvl w:ilvl="2">
      <w:start w:val="1"/>
      <w:numFmt w:val="lowerRoman"/>
      <w:lvlText w:val="%3."/>
      <w:lvlJc w:val="right"/>
      <w:pPr>
        <w:ind w:left="1540" w:hanging="420"/>
      </w:pPr>
    </w:lvl>
    <w:lvl w:ilvl="3">
      <w:start w:val="1"/>
      <w:numFmt w:val="decimal"/>
      <w:lvlText w:val="%4."/>
      <w:lvlJc w:val="left"/>
      <w:pPr>
        <w:ind w:left="1960" w:hanging="420"/>
      </w:pPr>
    </w:lvl>
    <w:lvl w:ilvl="4">
      <w:start w:val="1"/>
      <w:numFmt w:val="lowerLetter"/>
      <w:lvlText w:val="%5)"/>
      <w:lvlJc w:val="left"/>
      <w:pPr>
        <w:ind w:left="2380" w:hanging="420"/>
      </w:pPr>
    </w:lvl>
    <w:lvl w:ilvl="5">
      <w:start w:val="1"/>
      <w:numFmt w:val="lowerRoman"/>
      <w:lvlText w:val="%6."/>
      <w:lvlJc w:val="right"/>
      <w:pPr>
        <w:ind w:left="2800" w:hanging="420"/>
      </w:pPr>
    </w:lvl>
    <w:lvl w:ilvl="6">
      <w:start w:val="1"/>
      <w:numFmt w:val="decimal"/>
      <w:lvlText w:val="%7."/>
      <w:lvlJc w:val="left"/>
      <w:pPr>
        <w:ind w:left="3220" w:hanging="420"/>
      </w:pPr>
    </w:lvl>
    <w:lvl w:ilvl="7">
      <w:start w:val="1"/>
      <w:numFmt w:val="lowerLetter"/>
      <w:lvlText w:val="%8)"/>
      <w:lvlJc w:val="left"/>
      <w:pPr>
        <w:ind w:left="3640" w:hanging="420"/>
      </w:pPr>
    </w:lvl>
    <w:lvl w:ilvl="8">
      <w:start w:val="1"/>
      <w:numFmt w:val="lowerRoman"/>
      <w:lvlText w:val="%9."/>
      <w:lvlJc w:val="right"/>
      <w:pPr>
        <w:ind w:left="4060" w:hanging="420"/>
      </w:pPr>
    </w:lvl>
  </w:abstractNum>
  <w:abstractNum w:abstractNumId="16" w15:restartNumberingAfterBreak="0">
    <w:nsid w:val="035F7FE3"/>
    <w:multiLevelType w:val="multilevel"/>
    <w:tmpl w:val="035F7FE3"/>
    <w:lvl w:ilvl="0">
      <w:start w:val="1"/>
      <w:numFmt w:val="japaneseCounting"/>
      <w:lvlText w:val="%1、"/>
      <w:lvlJc w:val="left"/>
      <w:pPr>
        <w:ind w:left="1429" w:hanging="720"/>
      </w:pPr>
      <w:rPr>
        <w:rFonts w:hint="default"/>
        <w:color w:val="auto"/>
      </w:rPr>
    </w:lvl>
    <w:lvl w:ilvl="1">
      <w:start w:val="1"/>
      <w:numFmt w:val="lowerLetter"/>
      <w:lvlText w:val="%2)"/>
      <w:lvlJc w:val="left"/>
      <w:pPr>
        <w:ind w:left="1550" w:hanging="420"/>
      </w:pPr>
    </w:lvl>
    <w:lvl w:ilvl="2">
      <w:start w:val="1"/>
      <w:numFmt w:val="lowerRoman"/>
      <w:lvlText w:val="%3."/>
      <w:lvlJc w:val="right"/>
      <w:pPr>
        <w:ind w:left="1970" w:hanging="420"/>
      </w:pPr>
    </w:lvl>
    <w:lvl w:ilvl="3">
      <w:start w:val="1"/>
      <w:numFmt w:val="decimal"/>
      <w:lvlText w:val="%4."/>
      <w:lvlJc w:val="left"/>
      <w:pPr>
        <w:ind w:left="2390" w:hanging="420"/>
      </w:pPr>
    </w:lvl>
    <w:lvl w:ilvl="4">
      <w:start w:val="1"/>
      <w:numFmt w:val="lowerLetter"/>
      <w:lvlText w:val="%5)"/>
      <w:lvlJc w:val="left"/>
      <w:pPr>
        <w:ind w:left="2810" w:hanging="420"/>
      </w:pPr>
    </w:lvl>
    <w:lvl w:ilvl="5">
      <w:start w:val="1"/>
      <w:numFmt w:val="lowerRoman"/>
      <w:lvlText w:val="%6."/>
      <w:lvlJc w:val="right"/>
      <w:pPr>
        <w:ind w:left="3230" w:hanging="420"/>
      </w:pPr>
    </w:lvl>
    <w:lvl w:ilvl="6">
      <w:start w:val="1"/>
      <w:numFmt w:val="decimal"/>
      <w:lvlText w:val="%7."/>
      <w:lvlJc w:val="left"/>
      <w:pPr>
        <w:ind w:left="3650" w:hanging="420"/>
      </w:pPr>
    </w:lvl>
    <w:lvl w:ilvl="7">
      <w:start w:val="1"/>
      <w:numFmt w:val="lowerLetter"/>
      <w:lvlText w:val="%8)"/>
      <w:lvlJc w:val="left"/>
      <w:pPr>
        <w:ind w:left="4070" w:hanging="420"/>
      </w:pPr>
    </w:lvl>
    <w:lvl w:ilvl="8">
      <w:start w:val="1"/>
      <w:numFmt w:val="lowerRoman"/>
      <w:lvlText w:val="%9."/>
      <w:lvlJc w:val="right"/>
      <w:pPr>
        <w:ind w:left="4490" w:hanging="420"/>
      </w:pPr>
    </w:lvl>
  </w:abstractNum>
  <w:abstractNum w:abstractNumId="17" w15:restartNumberingAfterBreak="0">
    <w:nsid w:val="06AF180E"/>
    <w:multiLevelType w:val="multilevel"/>
    <w:tmpl w:val="06AF180E"/>
    <w:lvl w:ilvl="0">
      <w:start w:val="1"/>
      <w:numFmt w:val="japaneseCounting"/>
      <w:lvlText w:val="（%1）"/>
      <w:lvlJc w:val="left"/>
      <w:pPr>
        <w:ind w:left="1421" w:hanging="855"/>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18" w15:restartNumberingAfterBreak="0">
    <w:nsid w:val="06C3165F"/>
    <w:multiLevelType w:val="multilevel"/>
    <w:tmpl w:val="06C3165F"/>
    <w:lvl w:ilvl="0">
      <w:start w:val="5"/>
      <w:numFmt w:val="japaneseCounting"/>
      <w:lvlText w:val="（%1）"/>
      <w:lvlJc w:val="left"/>
      <w:pPr>
        <w:ind w:left="1179" w:hanging="855"/>
      </w:pPr>
      <w:rPr>
        <w:rFonts w:cs="Helvetica"/>
        <w:color w:val="FF0000"/>
      </w:rPr>
    </w:lvl>
    <w:lvl w:ilvl="1">
      <w:start w:val="1"/>
      <w:numFmt w:val="chineseCountingThousand"/>
      <w:lvlText w:val="(%2)"/>
      <w:lvlJc w:val="left"/>
      <w:pPr>
        <w:ind w:left="1164" w:hanging="420"/>
      </w:pPr>
    </w:lvl>
    <w:lvl w:ilvl="2">
      <w:start w:val="2"/>
      <w:numFmt w:val="japaneseCounting"/>
      <w:lvlText w:val="（%3）"/>
      <w:lvlJc w:val="left"/>
      <w:pPr>
        <w:ind w:left="2019" w:hanging="855"/>
      </w:pPr>
      <w:rPr>
        <w:lang w:val="en-US"/>
      </w:rPr>
    </w:lvl>
    <w:lvl w:ilvl="3">
      <w:start w:val="3"/>
      <w:numFmt w:val="japaneseCounting"/>
      <w:lvlText w:val="%4、"/>
      <w:lvlJc w:val="left"/>
      <w:pPr>
        <w:ind w:left="2304" w:hanging="720"/>
      </w:pPr>
    </w:lvl>
    <w:lvl w:ilvl="4">
      <w:start w:val="1"/>
      <w:numFmt w:val="lowerLetter"/>
      <w:lvlText w:val="%5)"/>
      <w:lvlJc w:val="left"/>
      <w:pPr>
        <w:ind w:left="2424" w:hanging="420"/>
      </w:pPr>
    </w:lvl>
    <w:lvl w:ilvl="5">
      <w:start w:val="1"/>
      <w:numFmt w:val="lowerRoman"/>
      <w:lvlText w:val="%6."/>
      <w:lvlJc w:val="right"/>
      <w:pPr>
        <w:ind w:left="2844" w:hanging="420"/>
      </w:pPr>
    </w:lvl>
    <w:lvl w:ilvl="6">
      <w:start w:val="1"/>
      <w:numFmt w:val="decimal"/>
      <w:lvlText w:val="%7."/>
      <w:lvlJc w:val="left"/>
      <w:pPr>
        <w:ind w:left="3264" w:hanging="420"/>
      </w:pPr>
    </w:lvl>
    <w:lvl w:ilvl="7">
      <w:start w:val="1"/>
      <w:numFmt w:val="lowerLetter"/>
      <w:lvlText w:val="%8)"/>
      <w:lvlJc w:val="left"/>
      <w:pPr>
        <w:ind w:left="3684" w:hanging="420"/>
      </w:pPr>
    </w:lvl>
    <w:lvl w:ilvl="8">
      <w:start w:val="1"/>
      <w:numFmt w:val="lowerRoman"/>
      <w:lvlText w:val="%9."/>
      <w:lvlJc w:val="right"/>
      <w:pPr>
        <w:ind w:left="4104" w:hanging="420"/>
      </w:pPr>
    </w:lvl>
  </w:abstractNum>
  <w:abstractNum w:abstractNumId="19" w15:restartNumberingAfterBreak="0">
    <w:nsid w:val="0B7C44A9"/>
    <w:multiLevelType w:val="multilevel"/>
    <w:tmpl w:val="0B7C44A9"/>
    <w:lvl w:ilvl="0">
      <w:start w:val="1"/>
      <w:numFmt w:val="japaneseCounting"/>
      <w:lvlText w:val="%1、"/>
      <w:lvlJc w:val="left"/>
      <w:pPr>
        <w:ind w:left="1266" w:hanging="720"/>
      </w:pPr>
      <w:rPr>
        <w:rFonts w:hint="default"/>
      </w:rPr>
    </w:lvl>
    <w:lvl w:ilvl="1">
      <w:start w:val="1"/>
      <w:numFmt w:val="lowerLetter"/>
      <w:lvlText w:val="%2)"/>
      <w:lvlJc w:val="left"/>
      <w:pPr>
        <w:ind w:left="1386" w:hanging="420"/>
      </w:pPr>
    </w:lvl>
    <w:lvl w:ilvl="2">
      <w:start w:val="1"/>
      <w:numFmt w:val="lowerRoman"/>
      <w:lvlText w:val="%3."/>
      <w:lvlJc w:val="right"/>
      <w:pPr>
        <w:ind w:left="1806" w:hanging="420"/>
      </w:pPr>
    </w:lvl>
    <w:lvl w:ilvl="3">
      <w:start w:val="1"/>
      <w:numFmt w:val="decimal"/>
      <w:lvlText w:val="%4."/>
      <w:lvlJc w:val="left"/>
      <w:pPr>
        <w:ind w:left="2226" w:hanging="420"/>
      </w:pPr>
    </w:lvl>
    <w:lvl w:ilvl="4">
      <w:start w:val="1"/>
      <w:numFmt w:val="lowerLetter"/>
      <w:lvlText w:val="%5)"/>
      <w:lvlJc w:val="left"/>
      <w:pPr>
        <w:ind w:left="2646" w:hanging="420"/>
      </w:pPr>
    </w:lvl>
    <w:lvl w:ilvl="5">
      <w:start w:val="1"/>
      <w:numFmt w:val="lowerRoman"/>
      <w:lvlText w:val="%6."/>
      <w:lvlJc w:val="right"/>
      <w:pPr>
        <w:ind w:left="3066" w:hanging="420"/>
      </w:pPr>
    </w:lvl>
    <w:lvl w:ilvl="6">
      <w:start w:val="1"/>
      <w:numFmt w:val="decimal"/>
      <w:lvlText w:val="%7."/>
      <w:lvlJc w:val="left"/>
      <w:pPr>
        <w:ind w:left="3486" w:hanging="420"/>
      </w:pPr>
    </w:lvl>
    <w:lvl w:ilvl="7">
      <w:start w:val="1"/>
      <w:numFmt w:val="lowerLetter"/>
      <w:lvlText w:val="%8)"/>
      <w:lvlJc w:val="left"/>
      <w:pPr>
        <w:ind w:left="3906" w:hanging="420"/>
      </w:pPr>
    </w:lvl>
    <w:lvl w:ilvl="8">
      <w:start w:val="1"/>
      <w:numFmt w:val="lowerRoman"/>
      <w:lvlText w:val="%9."/>
      <w:lvlJc w:val="right"/>
      <w:pPr>
        <w:ind w:left="4326" w:hanging="420"/>
      </w:pPr>
    </w:lvl>
  </w:abstractNum>
  <w:abstractNum w:abstractNumId="20" w15:restartNumberingAfterBreak="0">
    <w:nsid w:val="0D6B6379"/>
    <w:multiLevelType w:val="multilevel"/>
    <w:tmpl w:val="0D6B6379"/>
    <w:lvl w:ilvl="0">
      <w:start w:val="1"/>
      <w:numFmt w:val="chineseCountingThousand"/>
      <w:lvlText w:val="%1、"/>
      <w:lvlJc w:val="left"/>
      <w:pPr>
        <w:ind w:left="1838" w:hanging="420"/>
      </w:pPr>
    </w:lvl>
    <w:lvl w:ilvl="1">
      <w:start w:val="1"/>
      <w:numFmt w:val="lowerLetter"/>
      <w:lvlText w:val="%2)"/>
      <w:lvlJc w:val="left"/>
      <w:pPr>
        <w:ind w:left="2258" w:hanging="420"/>
      </w:pPr>
    </w:lvl>
    <w:lvl w:ilvl="2">
      <w:start w:val="1"/>
      <w:numFmt w:val="lowerRoman"/>
      <w:lvlText w:val="%3."/>
      <w:lvlJc w:val="right"/>
      <w:pPr>
        <w:ind w:left="2678" w:hanging="420"/>
      </w:pPr>
    </w:lvl>
    <w:lvl w:ilvl="3">
      <w:start w:val="1"/>
      <w:numFmt w:val="decimal"/>
      <w:lvlText w:val="%4."/>
      <w:lvlJc w:val="left"/>
      <w:pPr>
        <w:ind w:left="3098" w:hanging="420"/>
      </w:pPr>
    </w:lvl>
    <w:lvl w:ilvl="4">
      <w:start w:val="1"/>
      <w:numFmt w:val="lowerLetter"/>
      <w:lvlText w:val="%5)"/>
      <w:lvlJc w:val="left"/>
      <w:pPr>
        <w:ind w:left="3518" w:hanging="420"/>
      </w:pPr>
    </w:lvl>
    <w:lvl w:ilvl="5">
      <w:start w:val="1"/>
      <w:numFmt w:val="lowerRoman"/>
      <w:lvlText w:val="%6."/>
      <w:lvlJc w:val="right"/>
      <w:pPr>
        <w:ind w:left="3938" w:hanging="420"/>
      </w:pPr>
    </w:lvl>
    <w:lvl w:ilvl="6">
      <w:start w:val="1"/>
      <w:numFmt w:val="decimal"/>
      <w:lvlText w:val="%7."/>
      <w:lvlJc w:val="left"/>
      <w:pPr>
        <w:ind w:left="4358" w:hanging="420"/>
      </w:pPr>
    </w:lvl>
    <w:lvl w:ilvl="7">
      <w:start w:val="1"/>
      <w:numFmt w:val="lowerLetter"/>
      <w:lvlText w:val="%8)"/>
      <w:lvlJc w:val="left"/>
      <w:pPr>
        <w:ind w:left="4778" w:hanging="420"/>
      </w:pPr>
    </w:lvl>
    <w:lvl w:ilvl="8">
      <w:start w:val="1"/>
      <w:numFmt w:val="lowerRoman"/>
      <w:lvlText w:val="%9."/>
      <w:lvlJc w:val="right"/>
      <w:pPr>
        <w:ind w:left="5198" w:hanging="420"/>
      </w:pPr>
    </w:lvl>
  </w:abstractNum>
  <w:abstractNum w:abstractNumId="21" w15:restartNumberingAfterBreak="0">
    <w:nsid w:val="1A032D52"/>
    <w:multiLevelType w:val="multilevel"/>
    <w:tmpl w:val="1A032D52"/>
    <w:lvl w:ilvl="0">
      <w:start w:val="1"/>
      <w:numFmt w:val="chineseCountingThousand"/>
      <w:lvlText w:val="%1、"/>
      <w:lvlJc w:val="left"/>
      <w:pPr>
        <w:ind w:left="1413" w:hanging="420"/>
      </w:pPr>
    </w:lvl>
    <w:lvl w:ilvl="1">
      <w:start w:val="1"/>
      <w:numFmt w:val="lowerLetter"/>
      <w:lvlText w:val="%2)"/>
      <w:lvlJc w:val="left"/>
      <w:pPr>
        <w:tabs>
          <w:tab w:val="left" w:pos="847"/>
        </w:tabs>
        <w:ind w:left="847" w:hanging="420"/>
      </w:pPr>
    </w:lvl>
    <w:lvl w:ilvl="2">
      <w:start w:val="1"/>
      <w:numFmt w:val="lowerRoman"/>
      <w:lvlText w:val="%3."/>
      <w:lvlJc w:val="right"/>
      <w:pPr>
        <w:tabs>
          <w:tab w:val="left" w:pos="1267"/>
        </w:tabs>
        <w:ind w:left="1267" w:hanging="420"/>
      </w:pPr>
    </w:lvl>
    <w:lvl w:ilvl="3">
      <w:start w:val="1"/>
      <w:numFmt w:val="decimal"/>
      <w:lvlText w:val="%4."/>
      <w:lvlJc w:val="left"/>
      <w:pPr>
        <w:tabs>
          <w:tab w:val="left" w:pos="1687"/>
        </w:tabs>
        <w:ind w:left="1687" w:hanging="420"/>
      </w:pPr>
    </w:lvl>
    <w:lvl w:ilvl="4">
      <w:start w:val="1"/>
      <w:numFmt w:val="lowerLetter"/>
      <w:lvlText w:val="%5)"/>
      <w:lvlJc w:val="left"/>
      <w:pPr>
        <w:tabs>
          <w:tab w:val="left" w:pos="2107"/>
        </w:tabs>
        <w:ind w:left="2107" w:hanging="420"/>
      </w:pPr>
    </w:lvl>
    <w:lvl w:ilvl="5">
      <w:start w:val="1"/>
      <w:numFmt w:val="lowerRoman"/>
      <w:lvlText w:val="%6."/>
      <w:lvlJc w:val="right"/>
      <w:pPr>
        <w:tabs>
          <w:tab w:val="left" w:pos="2527"/>
        </w:tabs>
        <w:ind w:left="2527" w:hanging="420"/>
      </w:pPr>
    </w:lvl>
    <w:lvl w:ilvl="6">
      <w:start w:val="1"/>
      <w:numFmt w:val="decimal"/>
      <w:lvlText w:val="%7."/>
      <w:lvlJc w:val="left"/>
      <w:pPr>
        <w:tabs>
          <w:tab w:val="left" w:pos="2947"/>
        </w:tabs>
        <w:ind w:left="2947" w:hanging="420"/>
      </w:pPr>
    </w:lvl>
    <w:lvl w:ilvl="7">
      <w:start w:val="1"/>
      <w:numFmt w:val="lowerLetter"/>
      <w:lvlText w:val="%8)"/>
      <w:lvlJc w:val="left"/>
      <w:pPr>
        <w:tabs>
          <w:tab w:val="left" w:pos="3367"/>
        </w:tabs>
        <w:ind w:left="3367" w:hanging="420"/>
      </w:pPr>
    </w:lvl>
    <w:lvl w:ilvl="8">
      <w:start w:val="1"/>
      <w:numFmt w:val="lowerRoman"/>
      <w:lvlText w:val="%9."/>
      <w:lvlJc w:val="right"/>
      <w:pPr>
        <w:tabs>
          <w:tab w:val="left" w:pos="3787"/>
        </w:tabs>
        <w:ind w:left="3787" w:hanging="420"/>
      </w:pPr>
    </w:lvl>
  </w:abstractNum>
  <w:abstractNum w:abstractNumId="22" w15:restartNumberingAfterBreak="0">
    <w:nsid w:val="1DA62241"/>
    <w:multiLevelType w:val="multilevel"/>
    <w:tmpl w:val="1DA62241"/>
    <w:lvl w:ilvl="0">
      <w:start w:val="1"/>
      <w:numFmt w:val="chineseCountingThousand"/>
      <w:lvlText w:val="(%1)"/>
      <w:lvlJc w:val="left"/>
      <w:pPr>
        <w:ind w:left="986" w:hanging="420"/>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23" w15:restartNumberingAfterBreak="0">
    <w:nsid w:val="1F2A386E"/>
    <w:multiLevelType w:val="multilevel"/>
    <w:tmpl w:val="1F2A386E"/>
    <w:lvl w:ilvl="0">
      <w:start w:val="1"/>
      <w:numFmt w:val="chineseCountingThousand"/>
      <w:lvlText w:val="%1、"/>
      <w:lvlJc w:val="left"/>
      <w:pPr>
        <w:ind w:left="988" w:hanging="420"/>
      </w:pPr>
    </w:lvl>
    <w:lvl w:ilvl="1">
      <w:start w:val="1"/>
      <w:numFmt w:val="lowerLetter"/>
      <w:lvlText w:val="%2)"/>
      <w:lvlJc w:val="left"/>
      <w:pPr>
        <w:ind w:left="1550" w:hanging="420"/>
      </w:pPr>
    </w:lvl>
    <w:lvl w:ilvl="2">
      <w:start w:val="1"/>
      <w:numFmt w:val="lowerRoman"/>
      <w:lvlText w:val="%3."/>
      <w:lvlJc w:val="right"/>
      <w:pPr>
        <w:ind w:left="1970" w:hanging="420"/>
      </w:pPr>
    </w:lvl>
    <w:lvl w:ilvl="3">
      <w:start w:val="1"/>
      <w:numFmt w:val="decimal"/>
      <w:lvlText w:val="%4."/>
      <w:lvlJc w:val="left"/>
      <w:pPr>
        <w:ind w:left="2390" w:hanging="420"/>
      </w:pPr>
    </w:lvl>
    <w:lvl w:ilvl="4">
      <w:start w:val="1"/>
      <w:numFmt w:val="lowerLetter"/>
      <w:lvlText w:val="%5)"/>
      <w:lvlJc w:val="left"/>
      <w:pPr>
        <w:ind w:left="2810" w:hanging="420"/>
      </w:pPr>
    </w:lvl>
    <w:lvl w:ilvl="5">
      <w:start w:val="1"/>
      <w:numFmt w:val="lowerRoman"/>
      <w:lvlText w:val="%6."/>
      <w:lvlJc w:val="right"/>
      <w:pPr>
        <w:ind w:left="3230" w:hanging="420"/>
      </w:pPr>
    </w:lvl>
    <w:lvl w:ilvl="6">
      <w:start w:val="1"/>
      <w:numFmt w:val="decimal"/>
      <w:lvlText w:val="%7."/>
      <w:lvlJc w:val="left"/>
      <w:pPr>
        <w:ind w:left="3650" w:hanging="420"/>
      </w:pPr>
    </w:lvl>
    <w:lvl w:ilvl="7">
      <w:start w:val="1"/>
      <w:numFmt w:val="lowerLetter"/>
      <w:lvlText w:val="%8)"/>
      <w:lvlJc w:val="left"/>
      <w:pPr>
        <w:ind w:left="4070" w:hanging="420"/>
      </w:pPr>
    </w:lvl>
    <w:lvl w:ilvl="8">
      <w:start w:val="1"/>
      <w:numFmt w:val="lowerRoman"/>
      <w:lvlText w:val="%9."/>
      <w:lvlJc w:val="right"/>
      <w:pPr>
        <w:ind w:left="4490" w:hanging="420"/>
      </w:pPr>
    </w:lvl>
  </w:abstractNum>
  <w:abstractNum w:abstractNumId="24" w15:restartNumberingAfterBreak="0">
    <w:nsid w:val="28267C73"/>
    <w:multiLevelType w:val="multilevel"/>
    <w:tmpl w:val="28267C73"/>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25" w15:restartNumberingAfterBreak="0">
    <w:nsid w:val="2B883668"/>
    <w:multiLevelType w:val="multilevel"/>
    <w:tmpl w:val="2B883668"/>
    <w:lvl w:ilvl="0">
      <w:start w:val="1"/>
      <w:numFmt w:val="chineseCountingThousand"/>
      <w:lvlText w:val="(%1)"/>
      <w:lvlJc w:val="left"/>
      <w:pPr>
        <w:ind w:left="2972"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424055C"/>
    <w:multiLevelType w:val="multilevel"/>
    <w:tmpl w:val="3424055C"/>
    <w:lvl w:ilvl="0">
      <w:start w:val="1"/>
      <w:numFmt w:val="japaneseCounting"/>
      <w:lvlText w:val="%1、"/>
      <w:lvlJc w:val="left"/>
      <w:pPr>
        <w:ind w:left="988" w:hanging="420"/>
      </w:pPr>
      <w:rPr>
        <w:rFonts w:ascii="宋体" w:eastAsia="宋体" w:hAnsi="宋体" w:cs="Times New Roman"/>
        <w:sz w:val="28"/>
        <w:szCs w:val="28"/>
      </w:rPr>
    </w:lvl>
    <w:lvl w:ilvl="1">
      <w:start w:val="1"/>
      <w:numFmt w:val="lowerLetter"/>
      <w:lvlText w:val="%2)"/>
      <w:lvlJc w:val="left"/>
      <w:pPr>
        <w:ind w:left="415" w:hanging="420"/>
      </w:pPr>
    </w:lvl>
    <w:lvl w:ilvl="2">
      <w:start w:val="1"/>
      <w:numFmt w:val="lowerRoman"/>
      <w:lvlText w:val="%3."/>
      <w:lvlJc w:val="right"/>
      <w:pPr>
        <w:ind w:left="835" w:hanging="420"/>
      </w:pPr>
    </w:lvl>
    <w:lvl w:ilvl="3">
      <w:start w:val="1"/>
      <w:numFmt w:val="decimal"/>
      <w:lvlText w:val="%4."/>
      <w:lvlJc w:val="left"/>
      <w:pPr>
        <w:ind w:left="1255" w:hanging="420"/>
      </w:pPr>
    </w:lvl>
    <w:lvl w:ilvl="4">
      <w:start w:val="1"/>
      <w:numFmt w:val="lowerLetter"/>
      <w:lvlText w:val="%5)"/>
      <w:lvlJc w:val="left"/>
      <w:pPr>
        <w:ind w:left="1675" w:hanging="420"/>
      </w:pPr>
    </w:lvl>
    <w:lvl w:ilvl="5">
      <w:start w:val="1"/>
      <w:numFmt w:val="lowerRoman"/>
      <w:lvlText w:val="%6."/>
      <w:lvlJc w:val="right"/>
      <w:pPr>
        <w:ind w:left="2095" w:hanging="420"/>
      </w:pPr>
    </w:lvl>
    <w:lvl w:ilvl="6">
      <w:start w:val="1"/>
      <w:numFmt w:val="decimal"/>
      <w:lvlText w:val="%7."/>
      <w:lvlJc w:val="left"/>
      <w:pPr>
        <w:ind w:left="2515" w:hanging="420"/>
      </w:pPr>
    </w:lvl>
    <w:lvl w:ilvl="7">
      <w:start w:val="1"/>
      <w:numFmt w:val="lowerLetter"/>
      <w:lvlText w:val="%8)"/>
      <w:lvlJc w:val="left"/>
      <w:pPr>
        <w:ind w:left="2935" w:hanging="420"/>
      </w:pPr>
    </w:lvl>
    <w:lvl w:ilvl="8">
      <w:start w:val="1"/>
      <w:numFmt w:val="lowerRoman"/>
      <w:lvlText w:val="%9."/>
      <w:lvlJc w:val="right"/>
      <w:pPr>
        <w:ind w:left="3355" w:hanging="420"/>
      </w:pPr>
    </w:lvl>
  </w:abstractNum>
  <w:abstractNum w:abstractNumId="27" w15:restartNumberingAfterBreak="0">
    <w:nsid w:val="34D50379"/>
    <w:multiLevelType w:val="multilevel"/>
    <w:tmpl w:val="34D50379"/>
    <w:lvl w:ilvl="0">
      <w:start w:val="1"/>
      <w:numFmt w:val="decimal"/>
      <w:lvlText w:val="%1."/>
      <w:lvlJc w:val="left"/>
      <w:pPr>
        <w:ind w:left="840" w:hanging="420"/>
      </w:pPr>
    </w:lvl>
    <w:lvl w:ilvl="1">
      <w:start w:val="1"/>
      <w:numFmt w:val="decimal"/>
      <w:lvlText w:val="%2）"/>
      <w:lvlJc w:val="left"/>
      <w:pPr>
        <w:ind w:left="1560" w:hanging="720"/>
      </w:pPr>
      <w:rPr>
        <w:b w:val="0"/>
        <w:color w:val="000000"/>
      </w:rPr>
    </w:lvl>
    <w:lvl w:ilvl="2">
      <w:start w:val="1"/>
      <w:numFmt w:val="chineseCountingThousand"/>
      <w:lvlText w:val="%3、"/>
      <w:lvlJc w:val="left"/>
      <w:pPr>
        <w:ind w:left="60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8" w15:restartNumberingAfterBreak="0">
    <w:nsid w:val="4ACE7CA3"/>
    <w:multiLevelType w:val="multilevel"/>
    <w:tmpl w:val="4ACE7CA3"/>
    <w:lvl w:ilvl="0">
      <w:start w:val="1"/>
      <w:numFmt w:val="decimal"/>
      <w:lvlText w:val="%1."/>
      <w:lvlJc w:val="left"/>
      <w:pPr>
        <w:ind w:left="700" w:hanging="420"/>
      </w:pPr>
    </w:lvl>
    <w:lvl w:ilvl="1">
      <w:start w:val="1"/>
      <w:numFmt w:val="lowerLetter"/>
      <w:lvlText w:val="%2)"/>
      <w:lvlJc w:val="left"/>
      <w:pPr>
        <w:ind w:left="1120" w:hanging="420"/>
      </w:pPr>
    </w:lvl>
    <w:lvl w:ilvl="2">
      <w:start w:val="1"/>
      <w:numFmt w:val="lowerRoman"/>
      <w:lvlText w:val="%3."/>
      <w:lvlJc w:val="right"/>
      <w:pPr>
        <w:ind w:left="1540" w:hanging="420"/>
      </w:pPr>
    </w:lvl>
    <w:lvl w:ilvl="3">
      <w:start w:val="1"/>
      <w:numFmt w:val="decimal"/>
      <w:lvlText w:val="%4."/>
      <w:lvlJc w:val="left"/>
      <w:pPr>
        <w:ind w:left="1960" w:hanging="420"/>
      </w:pPr>
    </w:lvl>
    <w:lvl w:ilvl="4">
      <w:start w:val="1"/>
      <w:numFmt w:val="lowerLetter"/>
      <w:lvlText w:val="%5)"/>
      <w:lvlJc w:val="left"/>
      <w:pPr>
        <w:ind w:left="2380" w:hanging="420"/>
      </w:pPr>
    </w:lvl>
    <w:lvl w:ilvl="5">
      <w:start w:val="1"/>
      <w:numFmt w:val="lowerRoman"/>
      <w:lvlText w:val="%6."/>
      <w:lvlJc w:val="right"/>
      <w:pPr>
        <w:ind w:left="2800" w:hanging="420"/>
      </w:pPr>
    </w:lvl>
    <w:lvl w:ilvl="6">
      <w:start w:val="1"/>
      <w:numFmt w:val="decimal"/>
      <w:lvlText w:val="%7."/>
      <w:lvlJc w:val="left"/>
      <w:pPr>
        <w:ind w:left="3220" w:hanging="420"/>
      </w:pPr>
    </w:lvl>
    <w:lvl w:ilvl="7">
      <w:start w:val="1"/>
      <w:numFmt w:val="lowerLetter"/>
      <w:lvlText w:val="%8)"/>
      <w:lvlJc w:val="left"/>
      <w:pPr>
        <w:ind w:left="3640" w:hanging="420"/>
      </w:pPr>
    </w:lvl>
    <w:lvl w:ilvl="8">
      <w:start w:val="1"/>
      <w:numFmt w:val="lowerRoman"/>
      <w:lvlText w:val="%9."/>
      <w:lvlJc w:val="right"/>
      <w:pPr>
        <w:ind w:left="4060" w:hanging="420"/>
      </w:pPr>
    </w:lvl>
  </w:abstractNum>
  <w:abstractNum w:abstractNumId="29" w15:restartNumberingAfterBreak="0">
    <w:nsid w:val="4C1635C4"/>
    <w:multiLevelType w:val="multilevel"/>
    <w:tmpl w:val="4C1635C4"/>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30" w15:restartNumberingAfterBreak="0">
    <w:nsid w:val="4C72071B"/>
    <w:multiLevelType w:val="multilevel"/>
    <w:tmpl w:val="4C72071B"/>
    <w:lvl w:ilvl="0">
      <w:start w:val="1"/>
      <w:numFmt w:val="chineseCountingThousand"/>
      <w:lvlText w:val="%1、"/>
      <w:lvlJc w:val="left"/>
      <w:pPr>
        <w:ind w:left="420" w:hanging="420"/>
      </w:pPr>
      <w:rPr>
        <w:sz w:val="28"/>
      </w:r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31" w15:restartNumberingAfterBreak="0">
    <w:nsid w:val="50841406"/>
    <w:multiLevelType w:val="multilevel"/>
    <w:tmpl w:val="50841406"/>
    <w:lvl w:ilvl="0">
      <w:start w:val="1"/>
      <w:numFmt w:val="japaneseCounting"/>
      <w:lvlText w:val="%1、"/>
      <w:lvlJc w:val="left"/>
      <w:pPr>
        <w:ind w:left="5965" w:hanging="720"/>
      </w:pPr>
      <w:rPr>
        <w:rFonts w:ascii="宋体" w:eastAsia="宋体" w:hAnsi="宋体" w:hint="default"/>
        <w:b w:val="0"/>
        <w:sz w:val="28"/>
        <w:szCs w:val="28"/>
      </w:rPr>
    </w:lvl>
    <w:lvl w:ilvl="1">
      <w:start w:val="1"/>
      <w:numFmt w:val="lowerLetter"/>
      <w:lvlText w:val="%2)"/>
      <w:lvlJc w:val="left"/>
      <w:pPr>
        <w:ind w:left="1402" w:hanging="420"/>
      </w:pPr>
    </w:lvl>
    <w:lvl w:ilvl="2">
      <w:start w:val="1"/>
      <w:numFmt w:val="lowerRoman"/>
      <w:lvlText w:val="%3."/>
      <w:lvlJc w:val="right"/>
      <w:pPr>
        <w:ind w:left="1822" w:hanging="420"/>
      </w:pPr>
    </w:lvl>
    <w:lvl w:ilvl="3">
      <w:start w:val="1"/>
      <w:numFmt w:val="decimal"/>
      <w:lvlText w:val="%4."/>
      <w:lvlJc w:val="left"/>
      <w:pPr>
        <w:ind w:left="2242" w:hanging="420"/>
      </w:pPr>
    </w:lvl>
    <w:lvl w:ilvl="4">
      <w:start w:val="1"/>
      <w:numFmt w:val="lowerLetter"/>
      <w:lvlText w:val="%5)"/>
      <w:lvlJc w:val="left"/>
      <w:pPr>
        <w:ind w:left="2662" w:hanging="420"/>
      </w:pPr>
    </w:lvl>
    <w:lvl w:ilvl="5">
      <w:start w:val="1"/>
      <w:numFmt w:val="lowerRoman"/>
      <w:lvlText w:val="%6."/>
      <w:lvlJc w:val="right"/>
      <w:pPr>
        <w:ind w:left="3082" w:hanging="420"/>
      </w:pPr>
    </w:lvl>
    <w:lvl w:ilvl="6">
      <w:start w:val="1"/>
      <w:numFmt w:val="decimal"/>
      <w:lvlText w:val="%7."/>
      <w:lvlJc w:val="left"/>
      <w:pPr>
        <w:ind w:left="3502" w:hanging="420"/>
      </w:pPr>
    </w:lvl>
    <w:lvl w:ilvl="7">
      <w:start w:val="1"/>
      <w:numFmt w:val="lowerLetter"/>
      <w:lvlText w:val="%8)"/>
      <w:lvlJc w:val="left"/>
      <w:pPr>
        <w:ind w:left="3922" w:hanging="420"/>
      </w:pPr>
    </w:lvl>
    <w:lvl w:ilvl="8">
      <w:start w:val="1"/>
      <w:numFmt w:val="lowerRoman"/>
      <w:lvlText w:val="%9."/>
      <w:lvlJc w:val="right"/>
      <w:pPr>
        <w:ind w:left="4342" w:hanging="420"/>
      </w:pPr>
    </w:lvl>
  </w:abstractNum>
  <w:abstractNum w:abstractNumId="32" w15:restartNumberingAfterBreak="0">
    <w:nsid w:val="50F471D7"/>
    <w:multiLevelType w:val="multilevel"/>
    <w:tmpl w:val="50F471D7"/>
    <w:lvl w:ilvl="0">
      <w:start w:val="1"/>
      <w:numFmt w:val="chineseCountingThousand"/>
      <w:suff w:val="nothing"/>
      <w:lvlText w:val="%1、"/>
      <w:lvlJc w:val="left"/>
      <w:pPr>
        <w:ind w:left="1270" w:hanging="420"/>
      </w:pPr>
      <w:rPr>
        <w:b/>
      </w:rPr>
    </w:lvl>
    <w:lvl w:ilvl="1">
      <w:start w:val="1"/>
      <w:numFmt w:val="chineseCountingThousand"/>
      <w:lvlText w:val="(%2)"/>
      <w:lvlJc w:val="left"/>
      <w:pPr>
        <w:tabs>
          <w:tab w:val="left" w:pos="1130"/>
        </w:tabs>
        <w:ind w:left="1130" w:hanging="420"/>
      </w:pPr>
      <w:rPr>
        <w:b w:val="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3" w15:restartNumberingAfterBreak="0">
    <w:nsid w:val="53F22A82"/>
    <w:multiLevelType w:val="multilevel"/>
    <w:tmpl w:val="53F22A82"/>
    <w:lvl w:ilvl="0">
      <w:start w:val="1"/>
      <w:numFmt w:val="chineseCountingThousand"/>
      <w:lvlText w:val="(%1)"/>
      <w:lvlJc w:val="left"/>
      <w:pPr>
        <w:ind w:left="900" w:hanging="420"/>
      </w:pPr>
      <w:rPr>
        <w:sz w:val="28"/>
        <w:szCs w:val="28"/>
      </w:rPr>
    </w:lvl>
    <w:lvl w:ilvl="1">
      <w:start w:val="1"/>
      <w:numFmt w:val="chineseCountingThousand"/>
      <w:lvlText w:val="(%2)"/>
      <w:lvlJc w:val="left"/>
      <w:pPr>
        <w:ind w:left="1320" w:hanging="420"/>
      </w:pPr>
      <w:rPr>
        <w:sz w:val="28"/>
        <w:szCs w:val="28"/>
      </w:rPr>
    </w:lvl>
    <w:lvl w:ilvl="2">
      <w:start w:val="1"/>
      <w:numFmt w:val="decimalEnclosedCircle"/>
      <w:lvlText w:val="%3"/>
      <w:lvlJc w:val="left"/>
      <w:pPr>
        <w:ind w:left="1680" w:hanging="360"/>
      </w:pPr>
      <w:rPr>
        <w:rFonts w:ascii="宋体" w:eastAsia="宋体" w:hAnsi="Times New Roman" w:cs="Times New Roman" w:hint="eastAsia"/>
      </w:r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4" w15:restartNumberingAfterBreak="0">
    <w:nsid w:val="5C9D4CB5"/>
    <w:multiLevelType w:val="multilevel"/>
    <w:tmpl w:val="5C9D4CB5"/>
    <w:lvl w:ilvl="0">
      <w:start w:val="1"/>
      <w:numFmt w:val="decimal"/>
      <w:lvlText w:val="%1."/>
      <w:lvlJc w:val="left"/>
      <w:pPr>
        <w:ind w:left="70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5FCAA284"/>
    <w:multiLevelType w:val="singleLevel"/>
    <w:tmpl w:val="5FCAA284"/>
    <w:lvl w:ilvl="0">
      <w:start w:val="1"/>
      <w:numFmt w:val="chineseCounting"/>
      <w:suff w:val="nothing"/>
      <w:lvlText w:val="%1、"/>
      <w:lvlJc w:val="left"/>
      <w:rPr>
        <w:rFonts w:hint="eastAsia"/>
      </w:rPr>
    </w:lvl>
  </w:abstractNum>
  <w:abstractNum w:abstractNumId="36" w15:restartNumberingAfterBreak="0">
    <w:nsid w:val="60642B38"/>
    <w:multiLevelType w:val="multilevel"/>
    <w:tmpl w:val="60642B38"/>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37" w15:restartNumberingAfterBreak="0">
    <w:nsid w:val="617229B6"/>
    <w:multiLevelType w:val="multilevel"/>
    <w:tmpl w:val="617229B6"/>
    <w:lvl w:ilvl="0">
      <w:start w:val="1"/>
      <w:numFmt w:val="chineseCountingThousand"/>
      <w:lvlText w:val="%1、"/>
      <w:lvlJc w:val="left"/>
      <w:pPr>
        <w:ind w:left="966" w:hanging="420"/>
      </w:pPr>
      <w:rPr>
        <w:color w:val="auto"/>
      </w:rPr>
    </w:lvl>
    <w:lvl w:ilvl="1">
      <w:start w:val="1"/>
      <w:numFmt w:val="lowerLetter"/>
      <w:lvlText w:val="%2)"/>
      <w:lvlJc w:val="left"/>
      <w:pPr>
        <w:ind w:left="1386" w:hanging="420"/>
      </w:pPr>
    </w:lvl>
    <w:lvl w:ilvl="2">
      <w:start w:val="1"/>
      <w:numFmt w:val="lowerRoman"/>
      <w:lvlText w:val="%3."/>
      <w:lvlJc w:val="right"/>
      <w:pPr>
        <w:ind w:left="1806" w:hanging="420"/>
      </w:pPr>
    </w:lvl>
    <w:lvl w:ilvl="3">
      <w:start w:val="1"/>
      <w:numFmt w:val="decimal"/>
      <w:lvlText w:val="%4."/>
      <w:lvlJc w:val="left"/>
      <w:pPr>
        <w:ind w:left="2226" w:hanging="420"/>
      </w:pPr>
    </w:lvl>
    <w:lvl w:ilvl="4">
      <w:start w:val="1"/>
      <w:numFmt w:val="lowerLetter"/>
      <w:lvlText w:val="%5)"/>
      <w:lvlJc w:val="left"/>
      <w:pPr>
        <w:ind w:left="2646" w:hanging="420"/>
      </w:pPr>
    </w:lvl>
    <w:lvl w:ilvl="5">
      <w:start w:val="1"/>
      <w:numFmt w:val="lowerRoman"/>
      <w:lvlText w:val="%6."/>
      <w:lvlJc w:val="right"/>
      <w:pPr>
        <w:ind w:left="3066" w:hanging="420"/>
      </w:pPr>
    </w:lvl>
    <w:lvl w:ilvl="6">
      <w:start w:val="1"/>
      <w:numFmt w:val="decimal"/>
      <w:lvlText w:val="%7."/>
      <w:lvlJc w:val="left"/>
      <w:pPr>
        <w:ind w:left="3486" w:hanging="420"/>
      </w:pPr>
    </w:lvl>
    <w:lvl w:ilvl="7">
      <w:start w:val="1"/>
      <w:numFmt w:val="lowerLetter"/>
      <w:lvlText w:val="%8)"/>
      <w:lvlJc w:val="left"/>
      <w:pPr>
        <w:ind w:left="3906" w:hanging="420"/>
      </w:pPr>
    </w:lvl>
    <w:lvl w:ilvl="8">
      <w:start w:val="1"/>
      <w:numFmt w:val="lowerRoman"/>
      <w:lvlText w:val="%9."/>
      <w:lvlJc w:val="right"/>
      <w:pPr>
        <w:ind w:left="4326" w:hanging="420"/>
      </w:pPr>
    </w:lvl>
  </w:abstractNum>
  <w:abstractNum w:abstractNumId="38" w15:restartNumberingAfterBreak="0">
    <w:nsid w:val="61FA781F"/>
    <w:multiLevelType w:val="multilevel"/>
    <w:tmpl w:val="61FA781F"/>
    <w:lvl w:ilvl="0">
      <w:start w:val="1"/>
      <w:numFmt w:val="chineseCountingThousand"/>
      <w:lvlText w:val="%1、"/>
      <w:lvlJc w:val="left"/>
      <w:pPr>
        <w:ind w:left="840" w:hanging="420"/>
      </w:pPr>
    </w:lvl>
    <w:lvl w:ilvl="1">
      <w:start w:val="1"/>
      <w:numFmt w:val="lowerLetter"/>
      <w:lvlText w:val="%2)"/>
      <w:lvlJc w:val="left"/>
      <w:pPr>
        <w:tabs>
          <w:tab w:val="left" w:pos="274"/>
        </w:tabs>
        <w:ind w:left="274" w:hanging="420"/>
      </w:pPr>
    </w:lvl>
    <w:lvl w:ilvl="2">
      <w:start w:val="1"/>
      <w:numFmt w:val="lowerRoman"/>
      <w:lvlText w:val="%3."/>
      <w:lvlJc w:val="right"/>
      <w:pPr>
        <w:tabs>
          <w:tab w:val="left" w:pos="694"/>
        </w:tabs>
        <w:ind w:left="694" w:hanging="420"/>
      </w:pPr>
    </w:lvl>
    <w:lvl w:ilvl="3">
      <w:start w:val="1"/>
      <w:numFmt w:val="decimal"/>
      <w:lvlText w:val="%4."/>
      <w:lvlJc w:val="left"/>
      <w:pPr>
        <w:tabs>
          <w:tab w:val="left" w:pos="1114"/>
        </w:tabs>
        <w:ind w:left="1114" w:hanging="420"/>
      </w:pPr>
    </w:lvl>
    <w:lvl w:ilvl="4">
      <w:start w:val="1"/>
      <w:numFmt w:val="lowerLetter"/>
      <w:lvlText w:val="%5)"/>
      <w:lvlJc w:val="left"/>
      <w:pPr>
        <w:tabs>
          <w:tab w:val="left" w:pos="1534"/>
        </w:tabs>
        <w:ind w:left="1534" w:hanging="420"/>
      </w:pPr>
    </w:lvl>
    <w:lvl w:ilvl="5">
      <w:start w:val="1"/>
      <w:numFmt w:val="lowerRoman"/>
      <w:lvlText w:val="%6."/>
      <w:lvlJc w:val="right"/>
      <w:pPr>
        <w:tabs>
          <w:tab w:val="left" w:pos="1954"/>
        </w:tabs>
        <w:ind w:left="1954" w:hanging="420"/>
      </w:pPr>
    </w:lvl>
    <w:lvl w:ilvl="6">
      <w:start w:val="1"/>
      <w:numFmt w:val="decimal"/>
      <w:lvlText w:val="%7."/>
      <w:lvlJc w:val="left"/>
      <w:pPr>
        <w:tabs>
          <w:tab w:val="left" w:pos="2374"/>
        </w:tabs>
        <w:ind w:left="2374" w:hanging="420"/>
      </w:pPr>
    </w:lvl>
    <w:lvl w:ilvl="7">
      <w:start w:val="1"/>
      <w:numFmt w:val="lowerLetter"/>
      <w:lvlText w:val="%8)"/>
      <w:lvlJc w:val="left"/>
      <w:pPr>
        <w:tabs>
          <w:tab w:val="left" w:pos="2794"/>
        </w:tabs>
        <w:ind w:left="2794" w:hanging="420"/>
      </w:pPr>
    </w:lvl>
    <w:lvl w:ilvl="8">
      <w:start w:val="1"/>
      <w:numFmt w:val="lowerRoman"/>
      <w:lvlText w:val="%9."/>
      <w:lvlJc w:val="right"/>
      <w:pPr>
        <w:tabs>
          <w:tab w:val="left" w:pos="3214"/>
        </w:tabs>
        <w:ind w:left="3214" w:hanging="420"/>
      </w:pPr>
    </w:lvl>
  </w:abstractNum>
  <w:abstractNum w:abstractNumId="39" w15:restartNumberingAfterBreak="0">
    <w:nsid w:val="638064AA"/>
    <w:multiLevelType w:val="multilevel"/>
    <w:tmpl w:val="638064AA"/>
    <w:lvl w:ilvl="0">
      <w:start w:val="1"/>
      <w:numFmt w:val="japaneseCounting"/>
      <w:lvlText w:val="%1、"/>
      <w:lvlJc w:val="left"/>
      <w:pPr>
        <w:ind w:left="2282" w:hanging="1005"/>
      </w:pPr>
      <w:rPr>
        <w:lang w:val="en-US"/>
      </w:rPr>
    </w:lvl>
    <w:lvl w:ilvl="1">
      <w:start w:val="1"/>
      <w:numFmt w:val="chineseCountingThousand"/>
      <w:lvlText w:val="(%2)"/>
      <w:lvlJc w:val="left"/>
      <w:pPr>
        <w:ind w:left="987"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40" w15:restartNumberingAfterBreak="0">
    <w:nsid w:val="6F5B4150"/>
    <w:multiLevelType w:val="multilevel"/>
    <w:tmpl w:val="6F5B4150"/>
    <w:lvl w:ilvl="0">
      <w:start w:val="1"/>
      <w:numFmt w:val="chineseCountingThousand"/>
      <w:lvlText w:val="%1、"/>
      <w:lvlJc w:val="left"/>
      <w:pPr>
        <w:ind w:left="846" w:hanging="420"/>
      </w:pPr>
      <w:rPr>
        <w:rFonts w:hint="eastAsia"/>
        <w:b/>
        <w:sz w:val="28"/>
        <w:szCs w:val="28"/>
      </w:rPr>
    </w:lvl>
    <w:lvl w:ilvl="1">
      <w:start w:val="1"/>
      <w:numFmt w:val="lowerLetter"/>
      <w:lvlText w:val="%2)"/>
      <w:lvlJc w:val="left"/>
      <w:pPr>
        <w:ind w:left="-3289" w:hanging="420"/>
      </w:pPr>
    </w:lvl>
    <w:lvl w:ilvl="2">
      <w:start w:val="1"/>
      <w:numFmt w:val="lowerRoman"/>
      <w:lvlText w:val="%3."/>
      <w:lvlJc w:val="right"/>
      <w:pPr>
        <w:ind w:left="-2869" w:hanging="420"/>
      </w:pPr>
    </w:lvl>
    <w:lvl w:ilvl="3">
      <w:start w:val="1"/>
      <w:numFmt w:val="decimal"/>
      <w:lvlText w:val="%4."/>
      <w:lvlJc w:val="left"/>
      <w:pPr>
        <w:ind w:left="-2449" w:hanging="420"/>
      </w:pPr>
    </w:lvl>
    <w:lvl w:ilvl="4">
      <w:start w:val="1"/>
      <w:numFmt w:val="lowerLetter"/>
      <w:lvlText w:val="%5)"/>
      <w:lvlJc w:val="left"/>
      <w:pPr>
        <w:ind w:left="-2029" w:hanging="420"/>
      </w:pPr>
    </w:lvl>
    <w:lvl w:ilvl="5">
      <w:start w:val="1"/>
      <w:numFmt w:val="lowerRoman"/>
      <w:lvlText w:val="%6."/>
      <w:lvlJc w:val="right"/>
      <w:pPr>
        <w:ind w:left="-1609" w:hanging="420"/>
      </w:pPr>
    </w:lvl>
    <w:lvl w:ilvl="6">
      <w:start w:val="1"/>
      <w:numFmt w:val="decimal"/>
      <w:lvlText w:val="%7."/>
      <w:lvlJc w:val="left"/>
      <w:pPr>
        <w:ind w:left="-1189" w:hanging="420"/>
      </w:pPr>
    </w:lvl>
    <w:lvl w:ilvl="7">
      <w:start w:val="1"/>
      <w:numFmt w:val="lowerLetter"/>
      <w:lvlText w:val="%8)"/>
      <w:lvlJc w:val="left"/>
      <w:pPr>
        <w:ind w:left="-769" w:hanging="420"/>
      </w:pPr>
    </w:lvl>
    <w:lvl w:ilvl="8">
      <w:start w:val="1"/>
      <w:numFmt w:val="lowerRoman"/>
      <w:lvlText w:val="%9."/>
      <w:lvlJc w:val="right"/>
      <w:pPr>
        <w:ind w:left="-349" w:hanging="420"/>
      </w:pPr>
    </w:lvl>
  </w:abstractNum>
  <w:abstractNum w:abstractNumId="41" w15:restartNumberingAfterBreak="0">
    <w:nsid w:val="716F767A"/>
    <w:multiLevelType w:val="multilevel"/>
    <w:tmpl w:val="716F767A"/>
    <w:lvl w:ilvl="0">
      <w:start w:val="1"/>
      <w:numFmt w:val="chineseCountingThousand"/>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42" w15:restartNumberingAfterBreak="0">
    <w:nsid w:val="75656F13"/>
    <w:multiLevelType w:val="multilevel"/>
    <w:tmpl w:val="75656F13"/>
    <w:lvl w:ilvl="0">
      <w:start w:val="1"/>
      <w:numFmt w:val="chineseCountingThousand"/>
      <w:lvlText w:val="(%1)"/>
      <w:lvlJc w:val="left"/>
      <w:pPr>
        <w:tabs>
          <w:tab w:val="left" w:pos="846"/>
        </w:tabs>
        <w:ind w:left="846" w:hanging="420"/>
      </w:pPr>
    </w:lvl>
    <w:lvl w:ilvl="1">
      <w:start w:val="1"/>
      <w:numFmt w:val="lowerLetter"/>
      <w:lvlText w:val="%2)"/>
      <w:lvlJc w:val="left"/>
      <w:pPr>
        <w:ind w:left="1406" w:hanging="420"/>
      </w:pPr>
    </w:lvl>
    <w:lvl w:ilvl="2">
      <w:start w:val="1"/>
      <w:numFmt w:val="lowerRoman"/>
      <w:lvlText w:val="%3."/>
      <w:lvlJc w:val="right"/>
      <w:pPr>
        <w:ind w:left="1826" w:hanging="420"/>
      </w:pPr>
    </w:lvl>
    <w:lvl w:ilvl="3">
      <w:start w:val="1"/>
      <w:numFmt w:val="decimal"/>
      <w:lvlText w:val="%4."/>
      <w:lvlJc w:val="left"/>
      <w:pPr>
        <w:ind w:left="2246" w:hanging="420"/>
      </w:pPr>
    </w:lvl>
    <w:lvl w:ilvl="4">
      <w:start w:val="1"/>
      <w:numFmt w:val="lowerLetter"/>
      <w:lvlText w:val="%5)"/>
      <w:lvlJc w:val="left"/>
      <w:pPr>
        <w:ind w:left="2666" w:hanging="420"/>
      </w:pPr>
    </w:lvl>
    <w:lvl w:ilvl="5">
      <w:start w:val="1"/>
      <w:numFmt w:val="lowerRoman"/>
      <w:lvlText w:val="%6."/>
      <w:lvlJc w:val="right"/>
      <w:pPr>
        <w:ind w:left="3086" w:hanging="420"/>
      </w:pPr>
    </w:lvl>
    <w:lvl w:ilvl="6">
      <w:start w:val="1"/>
      <w:numFmt w:val="decimal"/>
      <w:lvlText w:val="%7."/>
      <w:lvlJc w:val="left"/>
      <w:pPr>
        <w:ind w:left="3506" w:hanging="420"/>
      </w:pPr>
    </w:lvl>
    <w:lvl w:ilvl="7">
      <w:start w:val="1"/>
      <w:numFmt w:val="lowerLetter"/>
      <w:lvlText w:val="%8)"/>
      <w:lvlJc w:val="left"/>
      <w:pPr>
        <w:ind w:left="3926" w:hanging="420"/>
      </w:pPr>
    </w:lvl>
    <w:lvl w:ilvl="8">
      <w:start w:val="1"/>
      <w:numFmt w:val="lowerRoman"/>
      <w:lvlText w:val="%9."/>
      <w:lvlJc w:val="right"/>
      <w:pPr>
        <w:ind w:left="4346" w:hanging="420"/>
      </w:pPr>
    </w:lvl>
  </w:abstractNum>
  <w:abstractNum w:abstractNumId="43" w15:restartNumberingAfterBreak="0">
    <w:nsid w:val="789D00AF"/>
    <w:multiLevelType w:val="multilevel"/>
    <w:tmpl w:val="789D00AF"/>
    <w:lvl w:ilvl="0">
      <w:start w:val="1"/>
      <w:numFmt w:val="chineseCountingThousand"/>
      <w:lvlText w:val="(%1)"/>
      <w:lvlJc w:val="left"/>
      <w:pPr>
        <w:ind w:left="972" w:hanging="420"/>
      </w:pPr>
      <w:rPr>
        <w:b w:val="0"/>
      </w:rPr>
    </w:lvl>
    <w:lvl w:ilvl="1">
      <w:start w:val="1"/>
      <w:numFmt w:val="lowerLetter"/>
      <w:lvlText w:val="%2)"/>
      <w:lvlJc w:val="left"/>
      <w:pPr>
        <w:ind w:left="1392" w:hanging="420"/>
      </w:pPr>
    </w:lvl>
    <w:lvl w:ilvl="2">
      <w:start w:val="1"/>
      <w:numFmt w:val="lowerRoman"/>
      <w:lvlText w:val="%3."/>
      <w:lvlJc w:val="right"/>
      <w:pPr>
        <w:ind w:left="1812" w:hanging="420"/>
      </w:pPr>
    </w:lvl>
    <w:lvl w:ilvl="3">
      <w:start w:val="1"/>
      <w:numFmt w:val="decimal"/>
      <w:lvlText w:val="%4."/>
      <w:lvlJc w:val="left"/>
      <w:pPr>
        <w:ind w:left="2232" w:hanging="420"/>
      </w:pPr>
    </w:lvl>
    <w:lvl w:ilvl="4">
      <w:start w:val="1"/>
      <w:numFmt w:val="lowerLetter"/>
      <w:lvlText w:val="%5)"/>
      <w:lvlJc w:val="left"/>
      <w:pPr>
        <w:ind w:left="2652" w:hanging="420"/>
      </w:pPr>
    </w:lvl>
    <w:lvl w:ilvl="5">
      <w:start w:val="1"/>
      <w:numFmt w:val="lowerRoman"/>
      <w:lvlText w:val="%6."/>
      <w:lvlJc w:val="right"/>
      <w:pPr>
        <w:ind w:left="3072" w:hanging="420"/>
      </w:pPr>
    </w:lvl>
    <w:lvl w:ilvl="6">
      <w:start w:val="1"/>
      <w:numFmt w:val="decimal"/>
      <w:lvlText w:val="%7."/>
      <w:lvlJc w:val="left"/>
      <w:pPr>
        <w:ind w:left="3492" w:hanging="420"/>
      </w:pPr>
    </w:lvl>
    <w:lvl w:ilvl="7">
      <w:start w:val="1"/>
      <w:numFmt w:val="lowerLetter"/>
      <w:lvlText w:val="%8)"/>
      <w:lvlJc w:val="left"/>
      <w:pPr>
        <w:ind w:left="3912" w:hanging="420"/>
      </w:pPr>
    </w:lvl>
    <w:lvl w:ilvl="8">
      <w:start w:val="1"/>
      <w:numFmt w:val="lowerRoman"/>
      <w:lvlText w:val="%9."/>
      <w:lvlJc w:val="right"/>
      <w:pPr>
        <w:ind w:left="4332" w:hanging="420"/>
      </w:pPr>
    </w:lvl>
  </w:abstractNum>
  <w:abstractNum w:abstractNumId="44" w15:restartNumberingAfterBreak="0">
    <w:nsid w:val="7B511F5D"/>
    <w:multiLevelType w:val="multilevel"/>
    <w:tmpl w:val="7B511F5D"/>
    <w:lvl w:ilvl="0">
      <w:start w:val="1"/>
      <w:numFmt w:val="japaneseCounting"/>
      <w:lvlText w:val="%1、"/>
      <w:lvlJc w:val="left"/>
      <w:pPr>
        <w:ind w:left="1140" w:hanging="720"/>
      </w:pPr>
      <w:rPr>
        <w:rFonts w:hint="default"/>
        <w:lang w:val="en-US"/>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45" w15:restartNumberingAfterBreak="0">
    <w:nsid w:val="7F511D7D"/>
    <w:multiLevelType w:val="multilevel"/>
    <w:tmpl w:val="7F511D7D"/>
    <w:lvl w:ilvl="0">
      <w:start w:val="1"/>
      <w:numFmt w:val="chineseCountingThousand"/>
      <w:lvlText w:val="%1、"/>
      <w:lvlJc w:val="left"/>
      <w:pPr>
        <w:ind w:left="988" w:hanging="420"/>
      </w:pPr>
      <w:rPr>
        <w:sz w:val="28"/>
        <w:szCs w:val="28"/>
      </w:rPr>
    </w:lvl>
    <w:lvl w:ilvl="1">
      <w:start w:val="1"/>
      <w:numFmt w:val="decimal"/>
      <w:isLgl/>
      <w:lvlText w:val="%1.%2"/>
      <w:lvlJc w:val="left"/>
      <w:pPr>
        <w:ind w:left="1528" w:hanging="960"/>
      </w:pPr>
    </w:lvl>
    <w:lvl w:ilvl="2">
      <w:start w:val="1"/>
      <w:numFmt w:val="decimal"/>
      <w:isLgl/>
      <w:lvlText w:val="%1.%2.%3"/>
      <w:lvlJc w:val="left"/>
      <w:pPr>
        <w:ind w:left="1528" w:hanging="960"/>
      </w:pPr>
    </w:lvl>
    <w:lvl w:ilvl="3">
      <w:start w:val="1"/>
      <w:numFmt w:val="decimal"/>
      <w:isLgl/>
      <w:lvlText w:val="%1.%2.%3.%4"/>
      <w:lvlJc w:val="left"/>
      <w:pPr>
        <w:ind w:left="1648" w:hanging="1080"/>
      </w:pPr>
    </w:lvl>
    <w:lvl w:ilvl="4">
      <w:start w:val="1"/>
      <w:numFmt w:val="decimal"/>
      <w:isLgl/>
      <w:lvlText w:val="%1.%2.%3.%4.%5"/>
      <w:lvlJc w:val="left"/>
      <w:pPr>
        <w:ind w:left="1648" w:hanging="1080"/>
      </w:pPr>
    </w:lvl>
    <w:lvl w:ilvl="5">
      <w:start w:val="1"/>
      <w:numFmt w:val="decimal"/>
      <w:isLgl/>
      <w:lvlText w:val="%1.%2.%3.%4.%5.%6"/>
      <w:lvlJc w:val="left"/>
      <w:pPr>
        <w:ind w:left="2008" w:hanging="1440"/>
      </w:pPr>
    </w:lvl>
    <w:lvl w:ilvl="6">
      <w:start w:val="1"/>
      <w:numFmt w:val="decimal"/>
      <w:isLgl/>
      <w:lvlText w:val="%1.%2.%3.%4.%5.%6.%7"/>
      <w:lvlJc w:val="left"/>
      <w:pPr>
        <w:ind w:left="2368" w:hanging="1800"/>
      </w:pPr>
    </w:lvl>
    <w:lvl w:ilvl="7">
      <w:start w:val="1"/>
      <w:numFmt w:val="decimal"/>
      <w:isLgl/>
      <w:lvlText w:val="%1.%2.%3.%4.%5.%6.%7.%8"/>
      <w:lvlJc w:val="left"/>
      <w:pPr>
        <w:ind w:left="2368" w:hanging="1800"/>
      </w:pPr>
    </w:lvl>
    <w:lvl w:ilvl="8">
      <w:start w:val="1"/>
      <w:numFmt w:val="decimal"/>
      <w:isLgl/>
      <w:lvlText w:val="%1.%2.%3.%4.%5.%6.%7.%8.%9"/>
      <w:lvlJc w:val="left"/>
      <w:pPr>
        <w:ind w:left="2728" w:hanging="2160"/>
      </w:pPr>
    </w:lvl>
  </w:abstractNum>
  <w:num w:numId="1">
    <w:abstractNumId w:val="9"/>
  </w:num>
  <w:num w:numId="2">
    <w:abstractNumId w:val="4"/>
  </w:num>
  <w:num w:numId="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5"/>
    </w:lvlOverride>
    <w:lvlOverride w:ilvl="1">
      <w:startOverride w:val="1"/>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num>
  <w:num w:numId="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7"/>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num>
  <w:num w:numId="34">
    <w:abstractNumId w:val="34"/>
  </w:num>
  <w:num w:numId="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4"/>
  </w:num>
  <w:num w:numId="44">
    <w:abstractNumId w:val="36"/>
  </w:num>
  <w:num w:numId="45">
    <w:abstractNumId w:val="35"/>
  </w:num>
  <w:num w:numId="46">
    <w:abstractNumId w:val="28"/>
  </w:num>
  <w:num w:numId="47">
    <w:abstractNumId w:val="15"/>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saveSubsetFonts/>
  <w:bordersDoNotSurroundHeader/>
  <w:bordersDoNotSurroundFooter/>
  <w:hideSpellingErrors/>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416D4"/>
    <w:rsid w:val="000014AD"/>
    <w:rsid w:val="00006261"/>
    <w:rsid w:val="00010DF4"/>
    <w:rsid w:val="00012151"/>
    <w:rsid w:val="000121DD"/>
    <w:rsid w:val="00012626"/>
    <w:rsid w:val="000141F6"/>
    <w:rsid w:val="00014A41"/>
    <w:rsid w:val="000175B6"/>
    <w:rsid w:val="0001799E"/>
    <w:rsid w:val="0002160F"/>
    <w:rsid w:val="000243B4"/>
    <w:rsid w:val="00027377"/>
    <w:rsid w:val="00030E31"/>
    <w:rsid w:val="00034235"/>
    <w:rsid w:val="0003441E"/>
    <w:rsid w:val="000352C7"/>
    <w:rsid w:val="00036D45"/>
    <w:rsid w:val="00037CCE"/>
    <w:rsid w:val="00037E58"/>
    <w:rsid w:val="000403DE"/>
    <w:rsid w:val="00040C09"/>
    <w:rsid w:val="000514D3"/>
    <w:rsid w:val="000518B7"/>
    <w:rsid w:val="00051C10"/>
    <w:rsid w:val="0005397B"/>
    <w:rsid w:val="000556AE"/>
    <w:rsid w:val="00056BC2"/>
    <w:rsid w:val="00057ABD"/>
    <w:rsid w:val="00060F5A"/>
    <w:rsid w:val="000617EB"/>
    <w:rsid w:val="00061B1F"/>
    <w:rsid w:val="00062ED3"/>
    <w:rsid w:val="000647D6"/>
    <w:rsid w:val="00064CC8"/>
    <w:rsid w:val="00070B72"/>
    <w:rsid w:val="00071C77"/>
    <w:rsid w:val="00071DB1"/>
    <w:rsid w:val="00072010"/>
    <w:rsid w:val="00072223"/>
    <w:rsid w:val="0007245D"/>
    <w:rsid w:val="00072790"/>
    <w:rsid w:val="00072B3D"/>
    <w:rsid w:val="000730B9"/>
    <w:rsid w:val="00073FA5"/>
    <w:rsid w:val="000740B8"/>
    <w:rsid w:val="00075226"/>
    <w:rsid w:val="00076099"/>
    <w:rsid w:val="0008183B"/>
    <w:rsid w:val="0008285D"/>
    <w:rsid w:val="0008351A"/>
    <w:rsid w:val="0008396B"/>
    <w:rsid w:val="00090CEC"/>
    <w:rsid w:val="00091409"/>
    <w:rsid w:val="00094004"/>
    <w:rsid w:val="00094BF4"/>
    <w:rsid w:val="00096806"/>
    <w:rsid w:val="00096E03"/>
    <w:rsid w:val="00097F27"/>
    <w:rsid w:val="000A04C0"/>
    <w:rsid w:val="000A0A88"/>
    <w:rsid w:val="000A1D1F"/>
    <w:rsid w:val="000A2F7D"/>
    <w:rsid w:val="000A6A86"/>
    <w:rsid w:val="000B0566"/>
    <w:rsid w:val="000B0BDD"/>
    <w:rsid w:val="000B1AEF"/>
    <w:rsid w:val="000B3560"/>
    <w:rsid w:val="000B66BD"/>
    <w:rsid w:val="000B6BFA"/>
    <w:rsid w:val="000C011B"/>
    <w:rsid w:val="000C156C"/>
    <w:rsid w:val="000C4591"/>
    <w:rsid w:val="000C4D7E"/>
    <w:rsid w:val="000C4F42"/>
    <w:rsid w:val="000C4F4C"/>
    <w:rsid w:val="000C52E5"/>
    <w:rsid w:val="000C5DBD"/>
    <w:rsid w:val="000C677B"/>
    <w:rsid w:val="000C7E06"/>
    <w:rsid w:val="000D18C0"/>
    <w:rsid w:val="000D261C"/>
    <w:rsid w:val="000D28CC"/>
    <w:rsid w:val="000D344A"/>
    <w:rsid w:val="000D4993"/>
    <w:rsid w:val="000E7E9D"/>
    <w:rsid w:val="000F0E67"/>
    <w:rsid w:val="000F472C"/>
    <w:rsid w:val="000F60AD"/>
    <w:rsid w:val="001032A8"/>
    <w:rsid w:val="001046E6"/>
    <w:rsid w:val="001050C6"/>
    <w:rsid w:val="00105193"/>
    <w:rsid w:val="0010588D"/>
    <w:rsid w:val="00105E67"/>
    <w:rsid w:val="001073E5"/>
    <w:rsid w:val="00107411"/>
    <w:rsid w:val="00111D9C"/>
    <w:rsid w:val="00113570"/>
    <w:rsid w:val="0011368F"/>
    <w:rsid w:val="00117416"/>
    <w:rsid w:val="001178B2"/>
    <w:rsid w:val="00117E9F"/>
    <w:rsid w:val="00120CE7"/>
    <w:rsid w:val="00121DB8"/>
    <w:rsid w:val="00122BD7"/>
    <w:rsid w:val="00122D97"/>
    <w:rsid w:val="001237A6"/>
    <w:rsid w:val="00123A95"/>
    <w:rsid w:val="001262A7"/>
    <w:rsid w:val="00127207"/>
    <w:rsid w:val="00132C64"/>
    <w:rsid w:val="00134BA8"/>
    <w:rsid w:val="001408B7"/>
    <w:rsid w:val="00140D68"/>
    <w:rsid w:val="00144FDB"/>
    <w:rsid w:val="00145269"/>
    <w:rsid w:val="00145ADD"/>
    <w:rsid w:val="001471FF"/>
    <w:rsid w:val="001525E5"/>
    <w:rsid w:val="00153AED"/>
    <w:rsid w:val="00153CE6"/>
    <w:rsid w:val="00153E5F"/>
    <w:rsid w:val="001545EE"/>
    <w:rsid w:val="00155145"/>
    <w:rsid w:val="00165FD4"/>
    <w:rsid w:val="00167216"/>
    <w:rsid w:val="0017781C"/>
    <w:rsid w:val="00177D8F"/>
    <w:rsid w:val="00181280"/>
    <w:rsid w:val="00182644"/>
    <w:rsid w:val="00183A95"/>
    <w:rsid w:val="001861B9"/>
    <w:rsid w:val="001902FC"/>
    <w:rsid w:val="00192DEE"/>
    <w:rsid w:val="0019714A"/>
    <w:rsid w:val="001973E2"/>
    <w:rsid w:val="001A093E"/>
    <w:rsid w:val="001A11CD"/>
    <w:rsid w:val="001A16D4"/>
    <w:rsid w:val="001A268E"/>
    <w:rsid w:val="001A7C04"/>
    <w:rsid w:val="001B0737"/>
    <w:rsid w:val="001B0B26"/>
    <w:rsid w:val="001B33BD"/>
    <w:rsid w:val="001B63D8"/>
    <w:rsid w:val="001B6694"/>
    <w:rsid w:val="001B78B3"/>
    <w:rsid w:val="001C04F2"/>
    <w:rsid w:val="001C617C"/>
    <w:rsid w:val="001C6504"/>
    <w:rsid w:val="001C7B91"/>
    <w:rsid w:val="001D0739"/>
    <w:rsid w:val="001D38C2"/>
    <w:rsid w:val="001D5219"/>
    <w:rsid w:val="001D57E6"/>
    <w:rsid w:val="001D63D0"/>
    <w:rsid w:val="001D7B13"/>
    <w:rsid w:val="001E2114"/>
    <w:rsid w:val="001E369C"/>
    <w:rsid w:val="001E3E2B"/>
    <w:rsid w:val="001E567F"/>
    <w:rsid w:val="001E5ADB"/>
    <w:rsid w:val="001E7BDE"/>
    <w:rsid w:val="001E7D2D"/>
    <w:rsid w:val="001F2E22"/>
    <w:rsid w:val="001F412D"/>
    <w:rsid w:val="00200062"/>
    <w:rsid w:val="0020015C"/>
    <w:rsid w:val="00201F03"/>
    <w:rsid w:val="0020244C"/>
    <w:rsid w:val="00205832"/>
    <w:rsid w:val="00214A6F"/>
    <w:rsid w:val="0022269E"/>
    <w:rsid w:val="00222E52"/>
    <w:rsid w:val="0022724F"/>
    <w:rsid w:val="00232448"/>
    <w:rsid w:val="00234BAB"/>
    <w:rsid w:val="0023546D"/>
    <w:rsid w:val="002359E9"/>
    <w:rsid w:val="00236B85"/>
    <w:rsid w:val="0024454D"/>
    <w:rsid w:val="00250119"/>
    <w:rsid w:val="002527EB"/>
    <w:rsid w:val="0025426D"/>
    <w:rsid w:val="00256701"/>
    <w:rsid w:val="002572A3"/>
    <w:rsid w:val="002578D2"/>
    <w:rsid w:val="0026057E"/>
    <w:rsid w:val="00266214"/>
    <w:rsid w:val="00274FCE"/>
    <w:rsid w:val="00277630"/>
    <w:rsid w:val="00281AF2"/>
    <w:rsid w:val="0028299F"/>
    <w:rsid w:val="00284234"/>
    <w:rsid w:val="00284814"/>
    <w:rsid w:val="00290A5C"/>
    <w:rsid w:val="00290E1D"/>
    <w:rsid w:val="00291CB4"/>
    <w:rsid w:val="00291F58"/>
    <w:rsid w:val="002923EA"/>
    <w:rsid w:val="0029432D"/>
    <w:rsid w:val="0029763D"/>
    <w:rsid w:val="00297956"/>
    <w:rsid w:val="002A0908"/>
    <w:rsid w:val="002A21E7"/>
    <w:rsid w:val="002A2432"/>
    <w:rsid w:val="002A2CFF"/>
    <w:rsid w:val="002A4E91"/>
    <w:rsid w:val="002A6C35"/>
    <w:rsid w:val="002A6CBC"/>
    <w:rsid w:val="002A734D"/>
    <w:rsid w:val="002A7579"/>
    <w:rsid w:val="002B1ABE"/>
    <w:rsid w:val="002B2189"/>
    <w:rsid w:val="002B2470"/>
    <w:rsid w:val="002B27F8"/>
    <w:rsid w:val="002B30CF"/>
    <w:rsid w:val="002B46A8"/>
    <w:rsid w:val="002B5F08"/>
    <w:rsid w:val="002B6C18"/>
    <w:rsid w:val="002B729A"/>
    <w:rsid w:val="002B7B63"/>
    <w:rsid w:val="002B7FDA"/>
    <w:rsid w:val="002C022D"/>
    <w:rsid w:val="002C0CB9"/>
    <w:rsid w:val="002C184B"/>
    <w:rsid w:val="002C4174"/>
    <w:rsid w:val="002C6235"/>
    <w:rsid w:val="002C758B"/>
    <w:rsid w:val="002D13AA"/>
    <w:rsid w:val="002D1454"/>
    <w:rsid w:val="002D219C"/>
    <w:rsid w:val="002D23E6"/>
    <w:rsid w:val="002D37C4"/>
    <w:rsid w:val="002E18B1"/>
    <w:rsid w:val="002E7EBC"/>
    <w:rsid w:val="002F2C78"/>
    <w:rsid w:val="002F4288"/>
    <w:rsid w:val="002F46D8"/>
    <w:rsid w:val="003048DB"/>
    <w:rsid w:val="00305022"/>
    <w:rsid w:val="00305EB7"/>
    <w:rsid w:val="00306774"/>
    <w:rsid w:val="00306F8F"/>
    <w:rsid w:val="00307DEF"/>
    <w:rsid w:val="00310E45"/>
    <w:rsid w:val="00311377"/>
    <w:rsid w:val="00312404"/>
    <w:rsid w:val="003136FF"/>
    <w:rsid w:val="00313BB1"/>
    <w:rsid w:val="00315FD1"/>
    <w:rsid w:val="003160DE"/>
    <w:rsid w:val="00317109"/>
    <w:rsid w:val="003171D6"/>
    <w:rsid w:val="00317FDF"/>
    <w:rsid w:val="00321AE9"/>
    <w:rsid w:val="00321B72"/>
    <w:rsid w:val="003247C8"/>
    <w:rsid w:val="003259DB"/>
    <w:rsid w:val="00325D4A"/>
    <w:rsid w:val="00330931"/>
    <w:rsid w:val="00337921"/>
    <w:rsid w:val="00340140"/>
    <w:rsid w:val="00341BFD"/>
    <w:rsid w:val="0034544D"/>
    <w:rsid w:val="00345ACC"/>
    <w:rsid w:val="003466A1"/>
    <w:rsid w:val="00350615"/>
    <w:rsid w:val="0035095F"/>
    <w:rsid w:val="00351C5C"/>
    <w:rsid w:val="00352CC6"/>
    <w:rsid w:val="00360D68"/>
    <w:rsid w:val="00363C38"/>
    <w:rsid w:val="0036589D"/>
    <w:rsid w:val="003671A2"/>
    <w:rsid w:val="00367A2C"/>
    <w:rsid w:val="00370519"/>
    <w:rsid w:val="00370BBF"/>
    <w:rsid w:val="003713D7"/>
    <w:rsid w:val="0037446E"/>
    <w:rsid w:val="00376071"/>
    <w:rsid w:val="00376C70"/>
    <w:rsid w:val="003772F0"/>
    <w:rsid w:val="0037775B"/>
    <w:rsid w:val="00377878"/>
    <w:rsid w:val="00380680"/>
    <w:rsid w:val="0038110B"/>
    <w:rsid w:val="003826D1"/>
    <w:rsid w:val="00384BE6"/>
    <w:rsid w:val="00384BF6"/>
    <w:rsid w:val="003854BD"/>
    <w:rsid w:val="00385B50"/>
    <w:rsid w:val="00386F47"/>
    <w:rsid w:val="003872B9"/>
    <w:rsid w:val="0039004F"/>
    <w:rsid w:val="00392220"/>
    <w:rsid w:val="00392669"/>
    <w:rsid w:val="00395982"/>
    <w:rsid w:val="003973AA"/>
    <w:rsid w:val="003A3D61"/>
    <w:rsid w:val="003A464B"/>
    <w:rsid w:val="003A4727"/>
    <w:rsid w:val="003A5302"/>
    <w:rsid w:val="003A6496"/>
    <w:rsid w:val="003A6790"/>
    <w:rsid w:val="003A6B99"/>
    <w:rsid w:val="003B0EED"/>
    <w:rsid w:val="003B254C"/>
    <w:rsid w:val="003B3D08"/>
    <w:rsid w:val="003B4E95"/>
    <w:rsid w:val="003C1755"/>
    <w:rsid w:val="003C22B2"/>
    <w:rsid w:val="003C2DEB"/>
    <w:rsid w:val="003C7DC4"/>
    <w:rsid w:val="003D0335"/>
    <w:rsid w:val="003D29C5"/>
    <w:rsid w:val="003D3695"/>
    <w:rsid w:val="003D4448"/>
    <w:rsid w:val="003D5D1A"/>
    <w:rsid w:val="003E0EC4"/>
    <w:rsid w:val="003E352F"/>
    <w:rsid w:val="003E6168"/>
    <w:rsid w:val="003E70E7"/>
    <w:rsid w:val="003E736F"/>
    <w:rsid w:val="003F19C0"/>
    <w:rsid w:val="003F231B"/>
    <w:rsid w:val="003F2B24"/>
    <w:rsid w:val="003F449C"/>
    <w:rsid w:val="003F7831"/>
    <w:rsid w:val="00401970"/>
    <w:rsid w:val="004023F4"/>
    <w:rsid w:val="004030C8"/>
    <w:rsid w:val="004044F7"/>
    <w:rsid w:val="0040550B"/>
    <w:rsid w:val="004110CF"/>
    <w:rsid w:val="004132E6"/>
    <w:rsid w:val="00414D00"/>
    <w:rsid w:val="00414E09"/>
    <w:rsid w:val="0041672F"/>
    <w:rsid w:val="00416936"/>
    <w:rsid w:val="00420EC2"/>
    <w:rsid w:val="004216B6"/>
    <w:rsid w:val="00421A24"/>
    <w:rsid w:val="00421AC8"/>
    <w:rsid w:val="0042398C"/>
    <w:rsid w:val="004249C3"/>
    <w:rsid w:val="004363F4"/>
    <w:rsid w:val="00440C8A"/>
    <w:rsid w:val="004417D5"/>
    <w:rsid w:val="00441B3E"/>
    <w:rsid w:val="00444A4E"/>
    <w:rsid w:val="00450758"/>
    <w:rsid w:val="0045384F"/>
    <w:rsid w:val="00453E3D"/>
    <w:rsid w:val="00454540"/>
    <w:rsid w:val="00454B38"/>
    <w:rsid w:val="00455E6A"/>
    <w:rsid w:val="00461D47"/>
    <w:rsid w:val="00462D79"/>
    <w:rsid w:val="0046315B"/>
    <w:rsid w:val="004642AB"/>
    <w:rsid w:val="0046698B"/>
    <w:rsid w:val="00470E36"/>
    <w:rsid w:val="00473B52"/>
    <w:rsid w:val="00484B7E"/>
    <w:rsid w:val="004866F9"/>
    <w:rsid w:val="004868C0"/>
    <w:rsid w:val="00490EB1"/>
    <w:rsid w:val="00492416"/>
    <w:rsid w:val="00493492"/>
    <w:rsid w:val="004937FB"/>
    <w:rsid w:val="00496BF2"/>
    <w:rsid w:val="00496E87"/>
    <w:rsid w:val="00497D96"/>
    <w:rsid w:val="004A33F2"/>
    <w:rsid w:val="004A46B7"/>
    <w:rsid w:val="004A5035"/>
    <w:rsid w:val="004A52BA"/>
    <w:rsid w:val="004A6F8E"/>
    <w:rsid w:val="004A7164"/>
    <w:rsid w:val="004B2B75"/>
    <w:rsid w:val="004B5BC1"/>
    <w:rsid w:val="004C05C2"/>
    <w:rsid w:val="004C0629"/>
    <w:rsid w:val="004C0C17"/>
    <w:rsid w:val="004C21C1"/>
    <w:rsid w:val="004C2617"/>
    <w:rsid w:val="004C40F2"/>
    <w:rsid w:val="004C4A8D"/>
    <w:rsid w:val="004C5B86"/>
    <w:rsid w:val="004C71B4"/>
    <w:rsid w:val="004C749A"/>
    <w:rsid w:val="004D1459"/>
    <w:rsid w:val="004D1D2E"/>
    <w:rsid w:val="004D4127"/>
    <w:rsid w:val="004D4BD8"/>
    <w:rsid w:val="004D5161"/>
    <w:rsid w:val="004D51A0"/>
    <w:rsid w:val="004D51B2"/>
    <w:rsid w:val="004D57C1"/>
    <w:rsid w:val="004D6C34"/>
    <w:rsid w:val="004D7D74"/>
    <w:rsid w:val="004E6249"/>
    <w:rsid w:val="004E629C"/>
    <w:rsid w:val="004E69F1"/>
    <w:rsid w:val="004F02BF"/>
    <w:rsid w:val="004F5AA1"/>
    <w:rsid w:val="004F5C26"/>
    <w:rsid w:val="004F5F12"/>
    <w:rsid w:val="004F77EB"/>
    <w:rsid w:val="00501B1F"/>
    <w:rsid w:val="00503FAD"/>
    <w:rsid w:val="0050597D"/>
    <w:rsid w:val="005065DD"/>
    <w:rsid w:val="00512348"/>
    <w:rsid w:val="00512A0A"/>
    <w:rsid w:val="00516E36"/>
    <w:rsid w:val="00516FA0"/>
    <w:rsid w:val="00517070"/>
    <w:rsid w:val="00520369"/>
    <w:rsid w:val="005211D0"/>
    <w:rsid w:val="00521CCA"/>
    <w:rsid w:val="00525240"/>
    <w:rsid w:val="005267BB"/>
    <w:rsid w:val="0053002C"/>
    <w:rsid w:val="00534093"/>
    <w:rsid w:val="005357F0"/>
    <w:rsid w:val="00540B6F"/>
    <w:rsid w:val="0054101C"/>
    <w:rsid w:val="005416D4"/>
    <w:rsid w:val="005416FA"/>
    <w:rsid w:val="00543C06"/>
    <w:rsid w:val="00543F8F"/>
    <w:rsid w:val="0054431E"/>
    <w:rsid w:val="005503FB"/>
    <w:rsid w:val="00552345"/>
    <w:rsid w:val="0055261B"/>
    <w:rsid w:val="00553FA1"/>
    <w:rsid w:val="005551E8"/>
    <w:rsid w:val="005609FF"/>
    <w:rsid w:val="0056201E"/>
    <w:rsid w:val="005621E1"/>
    <w:rsid w:val="005643E8"/>
    <w:rsid w:val="005645E0"/>
    <w:rsid w:val="0056629C"/>
    <w:rsid w:val="00570B90"/>
    <w:rsid w:val="00570C5A"/>
    <w:rsid w:val="005814A1"/>
    <w:rsid w:val="00582422"/>
    <w:rsid w:val="005827D3"/>
    <w:rsid w:val="00587CAD"/>
    <w:rsid w:val="00591B1A"/>
    <w:rsid w:val="0059252D"/>
    <w:rsid w:val="005946AB"/>
    <w:rsid w:val="00595EA5"/>
    <w:rsid w:val="005A0A72"/>
    <w:rsid w:val="005A0D32"/>
    <w:rsid w:val="005A3BB6"/>
    <w:rsid w:val="005A4C6D"/>
    <w:rsid w:val="005A635F"/>
    <w:rsid w:val="005A70E8"/>
    <w:rsid w:val="005B3859"/>
    <w:rsid w:val="005B39EB"/>
    <w:rsid w:val="005B4A19"/>
    <w:rsid w:val="005B4FC8"/>
    <w:rsid w:val="005B593E"/>
    <w:rsid w:val="005C0053"/>
    <w:rsid w:val="005C0EE2"/>
    <w:rsid w:val="005C1541"/>
    <w:rsid w:val="005C2371"/>
    <w:rsid w:val="005C432F"/>
    <w:rsid w:val="005C6364"/>
    <w:rsid w:val="005D2B6B"/>
    <w:rsid w:val="005D4258"/>
    <w:rsid w:val="005D65AF"/>
    <w:rsid w:val="005D6729"/>
    <w:rsid w:val="005E19F0"/>
    <w:rsid w:val="005E295C"/>
    <w:rsid w:val="005E5BCB"/>
    <w:rsid w:val="005F120B"/>
    <w:rsid w:val="005F16CC"/>
    <w:rsid w:val="005F43EC"/>
    <w:rsid w:val="005F6D42"/>
    <w:rsid w:val="006004CD"/>
    <w:rsid w:val="00602082"/>
    <w:rsid w:val="006026DE"/>
    <w:rsid w:val="006065F6"/>
    <w:rsid w:val="00612ABE"/>
    <w:rsid w:val="00626984"/>
    <w:rsid w:val="00626E71"/>
    <w:rsid w:val="00627080"/>
    <w:rsid w:val="006308A5"/>
    <w:rsid w:val="00631D06"/>
    <w:rsid w:val="00632023"/>
    <w:rsid w:val="006320B8"/>
    <w:rsid w:val="006342A4"/>
    <w:rsid w:val="0063558F"/>
    <w:rsid w:val="0063643C"/>
    <w:rsid w:val="006378C1"/>
    <w:rsid w:val="006423D5"/>
    <w:rsid w:val="00642C40"/>
    <w:rsid w:val="00646AB3"/>
    <w:rsid w:val="0064767E"/>
    <w:rsid w:val="00647A70"/>
    <w:rsid w:val="00647AC9"/>
    <w:rsid w:val="0065074A"/>
    <w:rsid w:val="00653F0D"/>
    <w:rsid w:val="006541C4"/>
    <w:rsid w:val="006548AC"/>
    <w:rsid w:val="00654DD5"/>
    <w:rsid w:val="006557AD"/>
    <w:rsid w:val="00656604"/>
    <w:rsid w:val="0066243E"/>
    <w:rsid w:val="00662E72"/>
    <w:rsid w:val="00663F07"/>
    <w:rsid w:val="006646C6"/>
    <w:rsid w:val="00664DC2"/>
    <w:rsid w:val="00666707"/>
    <w:rsid w:val="00666769"/>
    <w:rsid w:val="006670AD"/>
    <w:rsid w:val="00671874"/>
    <w:rsid w:val="00671E18"/>
    <w:rsid w:val="00673782"/>
    <w:rsid w:val="00675258"/>
    <w:rsid w:val="0067612D"/>
    <w:rsid w:val="00676662"/>
    <w:rsid w:val="00680663"/>
    <w:rsid w:val="00680AEF"/>
    <w:rsid w:val="0068137A"/>
    <w:rsid w:val="00682DAD"/>
    <w:rsid w:val="00683E49"/>
    <w:rsid w:val="0068568B"/>
    <w:rsid w:val="00685F5A"/>
    <w:rsid w:val="006872FD"/>
    <w:rsid w:val="0068756E"/>
    <w:rsid w:val="006878E9"/>
    <w:rsid w:val="0069089A"/>
    <w:rsid w:val="006909B9"/>
    <w:rsid w:val="00690E52"/>
    <w:rsid w:val="0069285A"/>
    <w:rsid w:val="0069368C"/>
    <w:rsid w:val="00694EF2"/>
    <w:rsid w:val="00696759"/>
    <w:rsid w:val="00697640"/>
    <w:rsid w:val="006A39DB"/>
    <w:rsid w:val="006A601C"/>
    <w:rsid w:val="006A764C"/>
    <w:rsid w:val="006A767F"/>
    <w:rsid w:val="006B177B"/>
    <w:rsid w:val="006B5446"/>
    <w:rsid w:val="006B7235"/>
    <w:rsid w:val="006C0C79"/>
    <w:rsid w:val="006C1E25"/>
    <w:rsid w:val="006C352A"/>
    <w:rsid w:val="006C5B89"/>
    <w:rsid w:val="006C5F89"/>
    <w:rsid w:val="006C6678"/>
    <w:rsid w:val="006C7481"/>
    <w:rsid w:val="006D0175"/>
    <w:rsid w:val="006D05BA"/>
    <w:rsid w:val="006D0667"/>
    <w:rsid w:val="006D3D22"/>
    <w:rsid w:val="006D6737"/>
    <w:rsid w:val="006E12F7"/>
    <w:rsid w:val="006E3106"/>
    <w:rsid w:val="006E3F62"/>
    <w:rsid w:val="006E3FAF"/>
    <w:rsid w:val="006E4F22"/>
    <w:rsid w:val="006E51FE"/>
    <w:rsid w:val="006E616C"/>
    <w:rsid w:val="006E6EFB"/>
    <w:rsid w:val="006E7141"/>
    <w:rsid w:val="006F02B4"/>
    <w:rsid w:val="006F0597"/>
    <w:rsid w:val="006F50E4"/>
    <w:rsid w:val="006F6EA6"/>
    <w:rsid w:val="006F7414"/>
    <w:rsid w:val="006F7952"/>
    <w:rsid w:val="007006DB"/>
    <w:rsid w:val="0070097F"/>
    <w:rsid w:val="00700B80"/>
    <w:rsid w:val="00702EBA"/>
    <w:rsid w:val="00705675"/>
    <w:rsid w:val="00705EED"/>
    <w:rsid w:val="007101E0"/>
    <w:rsid w:val="00711DB2"/>
    <w:rsid w:val="00711F34"/>
    <w:rsid w:val="00712A0B"/>
    <w:rsid w:val="00715456"/>
    <w:rsid w:val="0071625D"/>
    <w:rsid w:val="00717BA9"/>
    <w:rsid w:val="00717DA5"/>
    <w:rsid w:val="00721223"/>
    <w:rsid w:val="00722D83"/>
    <w:rsid w:val="00726D1D"/>
    <w:rsid w:val="00730EE6"/>
    <w:rsid w:val="007323F0"/>
    <w:rsid w:val="00735501"/>
    <w:rsid w:val="00740A2F"/>
    <w:rsid w:val="00744671"/>
    <w:rsid w:val="00750650"/>
    <w:rsid w:val="007513A7"/>
    <w:rsid w:val="00751480"/>
    <w:rsid w:val="00752CD1"/>
    <w:rsid w:val="0075340E"/>
    <w:rsid w:val="007540E4"/>
    <w:rsid w:val="007560BF"/>
    <w:rsid w:val="007571C9"/>
    <w:rsid w:val="00757DEB"/>
    <w:rsid w:val="00762208"/>
    <w:rsid w:val="007639DD"/>
    <w:rsid w:val="00763A5F"/>
    <w:rsid w:val="00764320"/>
    <w:rsid w:val="0076642E"/>
    <w:rsid w:val="00766623"/>
    <w:rsid w:val="00767EFE"/>
    <w:rsid w:val="00770A0A"/>
    <w:rsid w:val="007712B8"/>
    <w:rsid w:val="007715F6"/>
    <w:rsid w:val="007719E0"/>
    <w:rsid w:val="00771E8F"/>
    <w:rsid w:val="00773D82"/>
    <w:rsid w:val="0077555F"/>
    <w:rsid w:val="00776951"/>
    <w:rsid w:val="00780C5B"/>
    <w:rsid w:val="00782843"/>
    <w:rsid w:val="00783451"/>
    <w:rsid w:val="00783E48"/>
    <w:rsid w:val="00786497"/>
    <w:rsid w:val="00791666"/>
    <w:rsid w:val="00793530"/>
    <w:rsid w:val="00795F4E"/>
    <w:rsid w:val="007A0A96"/>
    <w:rsid w:val="007A2038"/>
    <w:rsid w:val="007A4A3A"/>
    <w:rsid w:val="007A6EF2"/>
    <w:rsid w:val="007B038E"/>
    <w:rsid w:val="007B0CFC"/>
    <w:rsid w:val="007B1777"/>
    <w:rsid w:val="007B2F62"/>
    <w:rsid w:val="007B4D7C"/>
    <w:rsid w:val="007B560F"/>
    <w:rsid w:val="007B5FB7"/>
    <w:rsid w:val="007B6E0E"/>
    <w:rsid w:val="007B7112"/>
    <w:rsid w:val="007C6002"/>
    <w:rsid w:val="007C7BFC"/>
    <w:rsid w:val="007C7CBC"/>
    <w:rsid w:val="007D028F"/>
    <w:rsid w:val="007D17C5"/>
    <w:rsid w:val="007D2A38"/>
    <w:rsid w:val="007D2E1D"/>
    <w:rsid w:val="007D3228"/>
    <w:rsid w:val="007D4EB4"/>
    <w:rsid w:val="007D5868"/>
    <w:rsid w:val="007D58FF"/>
    <w:rsid w:val="007D5C21"/>
    <w:rsid w:val="007D610F"/>
    <w:rsid w:val="007D64B2"/>
    <w:rsid w:val="007D6D58"/>
    <w:rsid w:val="007D7265"/>
    <w:rsid w:val="007D7BDB"/>
    <w:rsid w:val="007E2A9E"/>
    <w:rsid w:val="007E45B9"/>
    <w:rsid w:val="007E47B2"/>
    <w:rsid w:val="007E4868"/>
    <w:rsid w:val="007E5548"/>
    <w:rsid w:val="007F07FA"/>
    <w:rsid w:val="007F77C7"/>
    <w:rsid w:val="007F7E98"/>
    <w:rsid w:val="00802C18"/>
    <w:rsid w:val="00806E5E"/>
    <w:rsid w:val="00806F8D"/>
    <w:rsid w:val="008079EB"/>
    <w:rsid w:val="00807CC4"/>
    <w:rsid w:val="00811B53"/>
    <w:rsid w:val="00812716"/>
    <w:rsid w:val="00812FF1"/>
    <w:rsid w:val="00813F8F"/>
    <w:rsid w:val="00815525"/>
    <w:rsid w:val="00815E39"/>
    <w:rsid w:val="00816B68"/>
    <w:rsid w:val="00817121"/>
    <w:rsid w:val="00821EFD"/>
    <w:rsid w:val="00822E8B"/>
    <w:rsid w:val="008265E4"/>
    <w:rsid w:val="00827831"/>
    <w:rsid w:val="00827890"/>
    <w:rsid w:val="0083164D"/>
    <w:rsid w:val="008318C0"/>
    <w:rsid w:val="00832F16"/>
    <w:rsid w:val="008344E1"/>
    <w:rsid w:val="00836B86"/>
    <w:rsid w:val="00837091"/>
    <w:rsid w:val="008409EE"/>
    <w:rsid w:val="00842295"/>
    <w:rsid w:val="0084516F"/>
    <w:rsid w:val="008465E3"/>
    <w:rsid w:val="00846A31"/>
    <w:rsid w:val="00846BBB"/>
    <w:rsid w:val="00851A19"/>
    <w:rsid w:val="0085377B"/>
    <w:rsid w:val="00855812"/>
    <w:rsid w:val="00855DF8"/>
    <w:rsid w:val="008602E5"/>
    <w:rsid w:val="0086162E"/>
    <w:rsid w:val="0086235F"/>
    <w:rsid w:val="00863FFA"/>
    <w:rsid w:val="00864349"/>
    <w:rsid w:val="00865690"/>
    <w:rsid w:val="0087013A"/>
    <w:rsid w:val="00871D10"/>
    <w:rsid w:val="00872610"/>
    <w:rsid w:val="0087328A"/>
    <w:rsid w:val="00880B9B"/>
    <w:rsid w:val="008854E1"/>
    <w:rsid w:val="00887597"/>
    <w:rsid w:val="00890872"/>
    <w:rsid w:val="00894014"/>
    <w:rsid w:val="00894C03"/>
    <w:rsid w:val="00894FD9"/>
    <w:rsid w:val="00895FBF"/>
    <w:rsid w:val="00897CF8"/>
    <w:rsid w:val="008A0693"/>
    <w:rsid w:val="008A1FC3"/>
    <w:rsid w:val="008A31B9"/>
    <w:rsid w:val="008A50AC"/>
    <w:rsid w:val="008A68A9"/>
    <w:rsid w:val="008B6096"/>
    <w:rsid w:val="008B6379"/>
    <w:rsid w:val="008B68D8"/>
    <w:rsid w:val="008C03D9"/>
    <w:rsid w:val="008C0F96"/>
    <w:rsid w:val="008C269A"/>
    <w:rsid w:val="008C2BE7"/>
    <w:rsid w:val="008C31C2"/>
    <w:rsid w:val="008C411C"/>
    <w:rsid w:val="008C42E9"/>
    <w:rsid w:val="008C5628"/>
    <w:rsid w:val="008C6003"/>
    <w:rsid w:val="008D0437"/>
    <w:rsid w:val="008D18E7"/>
    <w:rsid w:val="008D1E2A"/>
    <w:rsid w:val="008D2A3B"/>
    <w:rsid w:val="008D3722"/>
    <w:rsid w:val="008D3F9F"/>
    <w:rsid w:val="008D41D3"/>
    <w:rsid w:val="008E1246"/>
    <w:rsid w:val="008E258A"/>
    <w:rsid w:val="008E2A8E"/>
    <w:rsid w:val="008E4B69"/>
    <w:rsid w:val="008E53F9"/>
    <w:rsid w:val="008E5AF1"/>
    <w:rsid w:val="008E7EAE"/>
    <w:rsid w:val="008F1247"/>
    <w:rsid w:val="008F254C"/>
    <w:rsid w:val="008F2A0D"/>
    <w:rsid w:val="008F3853"/>
    <w:rsid w:val="008F38AF"/>
    <w:rsid w:val="008F3A2D"/>
    <w:rsid w:val="008F5E19"/>
    <w:rsid w:val="008F681B"/>
    <w:rsid w:val="008F6CC0"/>
    <w:rsid w:val="008F6FA3"/>
    <w:rsid w:val="009018B3"/>
    <w:rsid w:val="00902AAE"/>
    <w:rsid w:val="009035B3"/>
    <w:rsid w:val="00905839"/>
    <w:rsid w:val="00907431"/>
    <w:rsid w:val="0091012C"/>
    <w:rsid w:val="009147A4"/>
    <w:rsid w:val="00914DBE"/>
    <w:rsid w:val="00915485"/>
    <w:rsid w:val="00917355"/>
    <w:rsid w:val="009248FC"/>
    <w:rsid w:val="00925230"/>
    <w:rsid w:val="0092585C"/>
    <w:rsid w:val="00926676"/>
    <w:rsid w:val="0093253F"/>
    <w:rsid w:val="00933DE3"/>
    <w:rsid w:val="0093403E"/>
    <w:rsid w:val="009364CF"/>
    <w:rsid w:val="009379FF"/>
    <w:rsid w:val="0094146B"/>
    <w:rsid w:val="0094201C"/>
    <w:rsid w:val="009423B1"/>
    <w:rsid w:val="009443DF"/>
    <w:rsid w:val="00946CAF"/>
    <w:rsid w:val="009500FF"/>
    <w:rsid w:val="009511AB"/>
    <w:rsid w:val="00951219"/>
    <w:rsid w:val="0095172F"/>
    <w:rsid w:val="00952677"/>
    <w:rsid w:val="009565D2"/>
    <w:rsid w:val="0096104E"/>
    <w:rsid w:val="009613B3"/>
    <w:rsid w:val="009618DB"/>
    <w:rsid w:val="00962C7D"/>
    <w:rsid w:val="00963F27"/>
    <w:rsid w:val="00964DFB"/>
    <w:rsid w:val="00965E96"/>
    <w:rsid w:val="00966327"/>
    <w:rsid w:val="00970DEA"/>
    <w:rsid w:val="00971325"/>
    <w:rsid w:val="009725D8"/>
    <w:rsid w:val="00974E49"/>
    <w:rsid w:val="00977951"/>
    <w:rsid w:val="00982626"/>
    <w:rsid w:val="00986397"/>
    <w:rsid w:val="009872DB"/>
    <w:rsid w:val="009903DE"/>
    <w:rsid w:val="00995C7B"/>
    <w:rsid w:val="009971B8"/>
    <w:rsid w:val="0099791D"/>
    <w:rsid w:val="009A248F"/>
    <w:rsid w:val="009A4103"/>
    <w:rsid w:val="009A501D"/>
    <w:rsid w:val="009A5678"/>
    <w:rsid w:val="009A5DBB"/>
    <w:rsid w:val="009A68F5"/>
    <w:rsid w:val="009B06A5"/>
    <w:rsid w:val="009B58AF"/>
    <w:rsid w:val="009C0CB8"/>
    <w:rsid w:val="009C1154"/>
    <w:rsid w:val="009C2041"/>
    <w:rsid w:val="009C37CA"/>
    <w:rsid w:val="009C3BA2"/>
    <w:rsid w:val="009C63C3"/>
    <w:rsid w:val="009C746B"/>
    <w:rsid w:val="009D10AD"/>
    <w:rsid w:val="009D45F4"/>
    <w:rsid w:val="009D6AF5"/>
    <w:rsid w:val="009D6D5B"/>
    <w:rsid w:val="009E01C8"/>
    <w:rsid w:val="009E0372"/>
    <w:rsid w:val="009E0938"/>
    <w:rsid w:val="009E1570"/>
    <w:rsid w:val="009E19A0"/>
    <w:rsid w:val="009E313A"/>
    <w:rsid w:val="009E3A2D"/>
    <w:rsid w:val="009E6146"/>
    <w:rsid w:val="009E63B9"/>
    <w:rsid w:val="009F12ED"/>
    <w:rsid w:val="009F170B"/>
    <w:rsid w:val="009F2B39"/>
    <w:rsid w:val="009F3AA2"/>
    <w:rsid w:val="009F496E"/>
    <w:rsid w:val="009F4FB1"/>
    <w:rsid w:val="009F6780"/>
    <w:rsid w:val="00A0119E"/>
    <w:rsid w:val="00A022D3"/>
    <w:rsid w:val="00A06B09"/>
    <w:rsid w:val="00A10B6D"/>
    <w:rsid w:val="00A1129D"/>
    <w:rsid w:val="00A1335D"/>
    <w:rsid w:val="00A1339A"/>
    <w:rsid w:val="00A13E0F"/>
    <w:rsid w:val="00A1574E"/>
    <w:rsid w:val="00A16AA7"/>
    <w:rsid w:val="00A17799"/>
    <w:rsid w:val="00A2013E"/>
    <w:rsid w:val="00A22FFB"/>
    <w:rsid w:val="00A23726"/>
    <w:rsid w:val="00A23C20"/>
    <w:rsid w:val="00A25B6F"/>
    <w:rsid w:val="00A2615C"/>
    <w:rsid w:val="00A2670A"/>
    <w:rsid w:val="00A301C6"/>
    <w:rsid w:val="00A303E4"/>
    <w:rsid w:val="00A30AB9"/>
    <w:rsid w:val="00A31667"/>
    <w:rsid w:val="00A32D68"/>
    <w:rsid w:val="00A3316D"/>
    <w:rsid w:val="00A35765"/>
    <w:rsid w:val="00A36E25"/>
    <w:rsid w:val="00A37352"/>
    <w:rsid w:val="00A37E17"/>
    <w:rsid w:val="00A420B4"/>
    <w:rsid w:val="00A43982"/>
    <w:rsid w:val="00A44395"/>
    <w:rsid w:val="00A4562E"/>
    <w:rsid w:val="00A5327E"/>
    <w:rsid w:val="00A56FA5"/>
    <w:rsid w:val="00A60A57"/>
    <w:rsid w:val="00A61713"/>
    <w:rsid w:val="00A6408C"/>
    <w:rsid w:val="00A656AB"/>
    <w:rsid w:val="00A66C61"/>
    <w:rsid w:val="00A66CF3"/>
    <w:rsid w:val="00A7094C"/>
    <w:rsid w:val="00A70B4C"/>
    <w:rsid w:val="00A71E38"/>
    <w:rsid w:val="00A72ADA"/>
    <w:rsid w:val="00A81339"/>
    <w:rsid w:val="00A82556"/>
    <w:rsid w:val="00A861B6"/>
    <w:rsid w:val="00A86A02"/>
    <w:rsid w:val="00A906C8"/>
    <w:rsid w:val="00A93303"/>
    <w:rsid w:val="00A93DA1"/>
    <w:rsid w:val="00A96C4B"/>
    <w:rsid w:val="00AA09CA"/>
    <w:rsid w:val="00AA0B69"/>
    <w:rsid w:val="00AA3699"/>
    <w:rsid w:val="00AA408C"/>
    <w:rsid w:val="00AA5D51"/>
    <w:rsid w:val="00AA660C"/>
    <w:rsid w:val="00AA75E6"/>
    <w:rsid w:val="00AB1127"/>
    <w:rsid w:val="00AB2105"/>
    <w:rsid w:val="00AC5310"/>
    <w:rsid w:val="00AC5977"/>
    <w:rsid w:val="00AC65CF"/>
    <w:rsid w:val="00AD00F2"/>
    <w:rsid w:val="00AD126A"/>
    <w:rsid w:val="00AD24B5"/>
    <w:rsid w:val="00AD2A1A"/>
    <w:rsid w:val="00AD2E49"/>
    <w:rsid w:val="00AD2FF1"/>
    <w:rsid w:val="00AD6BF9"/>
    <w:rsid w:val="00AE18E6"/>
    <w:rsid w:val="00AE1F28"/>
    <w:rsid w:val="00AE5199"/>
    <w:rsid w:val="00AE5F10"/>
    <w:rsid w:val="00AF224B"/>
    <w:rsid w:val="00AF3430"/>
    <w:rsid w:val="00AF54C6"/>
    <w:rsid w:val="00AF5CBA"/>
    <w:rsid w:val="00B0162A"/>
    <w:rsid w:val="00B02E10"/>
    <w:rsid w:val="00B04827"/>
    <w:rsid w:val="00B0526D"/>
    <w:rsid w:val="00B065E9"/>
    <w:rsid w:val="00B06C4F"/>
    <w:rsid w:val="00B0755F"/>
    <w:rsid w:val="00B07A89"/>
    <w:rsid w:val="00B07BB5"/>
    <w:rsid w:val="00B11FE2"/>
    <w:rsid w:val="00B13683"/>
    <w:rsid w:val="00B14099"/>
    <w:rsid w:val="00B14B03"/>
    <w:rsid w:val="00B15FC0"/>
    <w:rsid w:val="00B204D2"/>
    <w:rsid w:val="00B21170"/>
    <w:rsid w:val="00B22954"/>
    <w:rsid w:val="00B25536"/>
    <w:rsid w:val="00B25CE7"/>
    <w:rsid w:val="00B26F3D"/>
    <w:rsid w:val="00B302DC"/>
    <w:rsid w:val="00B30EB5"/>
    <w:rsid w:val="00B32191"/>
    <w:rsid w:val="00B323AD"/>
    <w:rsid w:val="00B33E98"/>
    <w:rsid w:val="00B348EB"/>
    <w:rsid w:val="00B35684"/>
    <w:rsid w:val="00B37B36"/>
    <w:rsid w:val="00B37BCF"/>
    <w:rsid w:val="00B41925"/>
    <w:rsid w:val="00B41E9C"/>
    <w:rsid w:val="00B42AB8"/>
    <w:rsid w:val="00B47A95"/>
    <w:rsid w:val="00B51732"/>
    <w:rsid w:val="00B51DFD"/>
    <w:rsid w:val="00B5326F"/>
    <w:rsid w:val="00B560A1"/>
    <w:rsid w:val="00B563AD"/>
    <w:rsid w:val="00B572D0"/>
    <w:rsid w:val="00B6069C"/>
    <w:rsid w:val="00B6125A"/>
    <w:rsid w:val="00B65B90"/>
    <w:rsid w:val="00B669F2"/>
    <w:rsid w:val="00B673F4"/>
    <w:rsid w:val="00B71718"/>
    <w:rsid w:val="00B71FE5"/>
    <w:rsid w:val="00B722EA"/>
    <w:rsid w:val="00B74038"/>
    <w:rsid w:val="00B74D61"/>
    <w:rsid w:val="00B76C9B"/>
    <w:rsid w:val="00B76E20"/>
    <w:rsid w:val="00B77062"/>
    <w:rsid w:val="00B777DE"/>
    <w:rsid w:val="00B813F5"/>
    <w:rsid w:val="00B8140B"/>
    <w:rsid w:val="00B82721"/>
    <w:rsid w:val="00B82C8D"/>
    <w:rsid w:val="00B82F9F"/>
    <w:rsid w:val="00B85368"/>
    <w:rsid w:val="00B91F94"/>
    <w:rsid w:val="00B92829"/>
    <w:rsid w:val="00B93DEB"/>
    <w:rsid w:val="00B950DF"/>
    <w:rsid w:val="00B958F4"/>
    <w:rsid w:val="00B95A28"/>
    <w:rsid w:val="00B973C2"/>
    <w:rsid w:val="00BA67C2"/>
    <w:rsid w:val="00BB0E10"/>
    <w:rsid w:val="00BB26A8"/>
    <w:rsid w:val="00BB2867"/>
    <w:rsid w:val="00BB6E19"/>
    <w:rsid w:val="00BC0A36"/>
    <w:rsid w:val="00BC0EDC"/>
    <w:rsid w:val="00BC541F"/>
    <w:rsid w:val="00BC6085"/>
    <w:rsid w:val="00BC77E7"/>
    <w:rsid w:val="00BD2909"/>
    <w:rsid w:val="00BD2D6B"/>
    <w:rsid w:val="00BD3681"/>
    <w:rsid w:val="00BD3F1F"/>
    <w:rsid w:val="00BD454B"/>
    <w:rsid w:val="00BE69B4"/>
    <w:rsid w:val="00BE6BF6"/>
    <w:rsid w:val="00BE6E81"/>
    <w:rsid w:val="00BE74CE"/>
    <w:rsid w:val="00BF2384"/>
    <w:rsid w:val="00BF4B00"/>
    <w:rsid w:val="00BF6056"/>
    <w:rsid w:val="00BF63DA"/>
    <w:rsid w:val="00BF64FD"/>
    <w:rsid w:val="00C005AC"/>
    <w:rsid w:val="00C0374B"/>
    <w:rsid w:val="00C03BB4"/>
    <w:rsid w:val="00C04B7B"/>
    <w:rsid w:val="00C056BB"/>
    <w:rsid w:val="00C07C25"/>
    <w:rsid w:val="00C10E45"/>
    <w:rsid w:val="00C11711"/>
    <w:rsid w:val="00C11B19"/>
    <w:rsid w:val="00C17DD6"/>
    <w:rsid w:val="00C25C2B"/>
    <w:rsid w:val="00C276A7"/>
    <w:rsid w:val="00C30B81"/>
    <w:rsid w:val="00C30FA1"/>
    <w:rsid w:val="00C342A0"/>
    <w:rsid w:val="00C34EB0"/>
    <w:rsid w:val="00C3661B"/>
    <w:rsid w:val="00C36B4E"/>
    <w:rsid w:val="00C37D5A"/>
    <w:rsid w:val="00C4016E"/>
    <w:rsid w:val="00C51A6C"/>
    <w:rsid w:val="00C53932"/>
    <w:rsid w:val="00C53A4A"/>
    <w:rsid w:val="00C53A92"/>
    <w:rsid w:val="00C54448"/>
    <w:rsid w:val="00C57505"/>
    <w:rsid w:val="00C612C0"/>
    <w:rsid w:val="00C626C6"/>
    <w:rsid w:val="00C63AC3"/>
    <w:rsid w:val="00C640C6"/>
    <w:rsid w:val="00C6592B"/>
    <w:rsid w:val="00C6699D"/>
    <w:rsid w:val="00C6761D"/>
    <w:rsid w:val="00C6761E"/>
    <w:rsid w:val="00C70E74"/>
    <w:rsid w:val="00C737F6"/>
    <w:rsid w:val="00C74116"/>
    <w:rsid w:val="00C74732"/>
    <w:rsid w:val="00C75E07"/>
    <w:rsid w:val="00C7624C"/>
    <w:rsid w:val="00C76867"/>
    <w:rsid w:val="00C76A2E"/>
    <w:rsid w:val="00C77B1C"/>
    <w:rsid w:val="00C80668"/>
    <w:rsid w:val="00C824BE"/>
    <w:rsid w:val="00C839FA"/>
    <w:rsid w:val="00C861FF"/>
    <w:rsid w:val="00C8763F"/>
    <w:rsid w:val="00C87898"/>
    <w:rsid w:val="00C905A4"/>
    <w:rsid w:val="00C91820"/>
    <w:rsid w:val="00C91F44"/>
    <w:rsid w:val="00C9549E"/>
    <w:rsid w:val="00C956B1"/>
    <w:rsid w:val="00C9618B"/>
    <w:rsid w:val="00C9791A"/>
    <w:rsid w:val="00CA06D6"/>
    <w:rsid w:val="00CA07B5"/>
    <w:rsid w:val="00CA43C7"/>
    <w:rsid w:val="00CA495D"/>
    <w:rsid w:val="00CA51D8"/>
    <w:rsid w:val="00CA54BE"/>
    <w:rsid w:val="00CA74E5"/>
    <w:rsid w:val="00CA7F71"/>
    <w:rsid w:val="00CB03FD"/>
    <w:rsid w:val="00CB0B90"/>
    <w:rsid w:val="00CB1CD9"/>
    <w:rsid w:val="00CB466B"/>
    <w:rsid w:val="00CB4B67"/>
    <w:rsid w:val="00CB5AF7"/>
    <w:rsid w:val="00CB66A1"/>
    <w:rsid w:val="00CC0110"/>
    <w:rsid w:val="00CC18DF"/>
    <w:rsid w:val="00CC42AC"/>
    <w:rsid w:val="00CC6032"/>
    <w:rsid w:val="00CD05B0"/>
    <w:rsid w:val="00CD3CBF"/>
    <w:rsid w:val="00CD7AFB"/>
    <w:rsid w:val="00CE0807"/>
    <w:rsid w:val="00CE320E"/>
    <w:rsid w:val="00CE448D"/>
    <w:rsid w:val="00CE7A61"/>
    <w:rsid w:val="00CF0E3B"/>
    <w:rsid w:val="00CF1D17"/>
    <w:rsid w:val="00CF2815"/>
    <w:rsid w:val="00CF425C"/>
    <w:rsid w:val="00CF5D3F"/>
    <w:rsid w:val="00CF6E09"/>
    <w:rsid w:val="00CF77E0"/>
    <w:rsid w:val="00D0028F"/>
    <w:rsid w:val="00D0518C"/>
    <w:rsid w:val="00D05FEA"/>
    <w:rsid w:val="00D06718"/>
    <w:rsid w:val="00D10FD7"/>
    <w:rsid w:val="00D15DB2"/>
    <w:rsid w:val="00D174F9"/>
    <w:rsid w:val="00D17D44"/>
    <w:rsid w:val="00D2197A"/>
    <w:rsid w:val="00D222B2"/>
    <w:rsid w:val="00D23120"/>
    <w:rsid w:val="00D238EE"/>
    <w:rsid w:val="00D26E08"/>
    <w:rsid w:val="00D27B26"/>
    <w:rsid w:val="00D30A36"/>
    <w:rsid w:val="00D30B3D"/>
    <w:rsid w:val="00D312B2"/>
    <w:rsid w:val="00D32468"/>
    <w:rsid w:val="00D33ADB"/>
    <w:rsid w:val="00D344B3"/>
    <w:rsid w:val="00D35D31"/>
    <w:rsid w:val="00D3706A"/>
    <w:rsid w:val="00D37995"/>
    <w:rsid w:val="00D401A1"/>
    <w:rsid w:val="00D42B10"/>
    <w:rsid w:val="00D4311A"/>
    <w:rsid w:val="00D43DE9"/>
    <w:rsid w:val="00D47157"/>
    <w:rsid w:val="00D47FB7"/>
    <w:rsid w:val="00D52D9D"/>
    <w:rsid w:val="00D547DC"/>
    <w:rsid w:val="00D55190"/>
    <w:rsid w:val="00D551A0"/>
    <w:rsid w:val="00D56010"/>
    <w:rsid w:val="00D56AEA"/>
    <w:rsid w:val="00D60085"/>
    <w:rsid w:val="00D60C6A"/>
    <w:rsid w:val="00D62941"/>
    <w:rsid w:val="00D6306E"/>
    <w:rsid w:val="00D6529F"/>
    <w:rsid w:val="00D65C74"/>
    <w:rsid w:val="00D65DE5"/>
    <w:rsid w:val="00D6680C"/>
    <w:rsid w:val="00D67E2D"/>
    <w:rsid w:val="00D73EE9"/>
    <w:rsid w:val="00D73F77"/>
    <w:rsid w:val="00D76362"/>
    <w:rsid w:val="00D7670A"/>
    <w:rsid w:val="00D813E5"/>
    <w:rsid w:val="00D82056"/>
    <w:rsid w:val="00D83E79"/>
    <w:rsid w:val="00D90D1E"/>
    <w:rsid w:val="00D90FFF"/>
    <w:rsid w:val="00D92478"/>
    <w:rsid w:val="00D94311"/>
    <w:rsid w:val="00D966C9"/>
    <w:rsid w:val="00D96BE0"/>
    <w:rsid w:val="00DA0594"/>
    <w:rsid w:val="00DA15E2"/>
    <w:rsid w:val="00DA21FB"/>
    <w:rsid w:val="00DA31EC"/>
    <w:rsid w:val="00DA439F"/>
    <w:rsid w:val="00DA5A85"/>
    <w:rsid w:val="00DA6808"/>
    <w:rsid w:val="00DA6860"/>
    <w:rsid w:val="00DA6E07"/>
    <w:rsid w:val="00DB01BF"/>
    <w:rsid w:val="00DB04A7"/>
    <w:rsid w:val="00DB0F4C"/>
    <w:rsid w:val="00DB0F75"/>
    <w:rsid w:val="00DB23B4"/>
    <w:rsid w:val="00DB2A92"/>
    <w:rsid w:val="00DB3CB7"/>
    <w:rsid w:val="00DB7E76"/>
    <w:rsid w:val="00DC25C4"/>
    <w:rsid w:val="00DC2865"/>
    <w:rsid w:val="00DC6537"/>
    <w:rsid w:val="00DD04D1"/>
    <w:rsid w:val="00DD0BC6"/>
    <w:rsid w:val="00DD151D"/>
    <w:rsid w:val="00DD164F"/>
    <w:rsid w:val="00DD433A"/>
    <w:rsid w:val="00DD517A"/>
    <w:rsid w:val="00DD56D5"/>
    <w:rsid w:val="00DD5D55"/>
    <w:rsid w:val="00DD7A21"/>
    <w:rsid w:val="00DD7C85"/>
    <w:rsid w:val="00DE02EF"/>
    <w:rsid w:val="00DE15D1"/>
    <w:rsid w:val="00DE1E00"/>
    <w:rsid w:val="00DE2A7B"/>
    <w:rsid w:val="00DE30CE"/>
    <w:rsid w:val="00DE3808"/>
    <w:rsid w:val="00DE525A"/>
    <w:rsid w:val="00DE5380"/>
    <w:rsid w:val="00DE56DF"/>
    <w:rsid w:val="00DE5AF3"/>
    <w:rsid w:val="00DF02B5"/>
    <w:rsid w:val="00DF186F"/>
    <w:rsid w:val="00DF1C26"/>
    <w:rsid w:val="00DF30DE"/>
    <w:rsid w:val="00DF42F7"/>
    <w:rsid w:val="00DF7968"/>
    <w:rsid w:val="00E0095C"/>
    <w:rsid w:val="00E06D4E"/>
    <w:rsid w:val="00E075CA"/>
    <w:rsid w:val="00E12BCD"/>
    <w:rsid w:val="00E1514F"/>
    <w:rsid w:val="00E20E5A"/>
    <w:rsid w:val="00E21A0D"/>
    <w:rsid w:val="00E22362"/>
    <w:rsid w:val="00E223ED"/>
    <w:rsid w:val="00E2367D"/>
    <w:rsid w:val="00E241E6"/>
    <w:rsid w:val="00E26769"/>
    <w:rsid w:val="00E30E70"/>
    <w:rsid w:val="00E32899"/>
    <w:rsid w:val="00E33C12"/>
    <w:rsid w:val="00E403D2"/>
    <w:rsid w:val="00E41B13"/>
    <w:rsid w:val="00E4348E"/>
    <w:rsid w:val="00E445E2"/>
    <w:rsid w:val="00E4569B"/>
    <w:rsid w:val="00E46B93"/>
    <w:rsid w:val="00E47528"/>
    <w:rsid w:val="00E47DFE"/>
    <w:rsid w:val="00E507A9"/>
    <w:rsid w:val="00E52125"/>
    <w:rsid w:val="00E52228"/>
    <w:rsid w:val="00E537F6"/>
    <w:rsid w:val="00E53981"/>
    <w:rsid w:val="00E54A19"/>
    <w:rsid w:val="00E55917"/>
    <w:rsid w:val="00E56964"/>
    <w:rsid w:val="00E57FF3"/>
    <w:rsid w:val="00E632F3"/>
    <w:rsid w:val="00E641A0"/>
    <w:rsid w:val="00E659CF"/>
    <w:rsid w:val="00E66D58"/>
    <w:rsid w:val="00E66FB5"/>
    <w:rsid w:val="00E731B9"/>
    <w:rsid w:val="00E7572F"/>
    <w:rsid w:val="00E76DB4"/>
    <w:rsid w:val="00E803F1"/>
    <w:rsid w:val="00E8051E"/>
    <w:rsid w:val="00E80555"/>
    <w:rsid w:val="00E80DD4"/>
    <w:rsid w:val="00E80EE8"/>
    <w:rsid w:val="00E83BF7"/>
    <w:rsid w:val="00E84CD9"/>
    <w:rsid w:val="00E867D7"/>
    <w:rsid w:val="00E879F0"/>
    <w:rsid w:val="00E9016E"/>
    <w:rsid w:val="00E91619"/>
    <w:rsid w:val="00E9213F"/>
    <w:rsid w:val="00E93E64"/>
    <w:rsid w:val="00E967CD"/>
    <w:rsid w:val="00E96C70"/>
    <w:rsid w:val="00EA21BC"/>
    <w:rsid w:val="00EA28D3"/>
    <w:rsid w:val="00EA2CD0"/>
    <w:rsid w:val="00EA35CE"/>
    <w:rsid w:val="00EA3CAF"/>
    <w:rsid w:val="00EA4897"/>
    <w:rsid w:val="00EA55D7"/>
    <w:rsid w:val="00EA67F1"/>
    <w:rsid w:val="00EB043D"/>
    <w:rsid w:val="00EB5195"/>
    <w:rsid w:val="00EB5D94"/>
    <w:rsid w:val="00EB5E4E"/>
    <w:rsid w:val="00EC0B24"/>
    <w:rsid w:val="00EC2852"/>
    <w:rsid w:val="00EC2D59"/>
    <w:rsid w:val="00EC398D"/>
    <w:rsid w:val="00EC66DD"/>
    <w:rsid w:val="00EC6CA9"/>
    <w:rsid w:val="00EC7450"/>
    <w:rsid w:val="00ED00EE"/>
    <w:rsid w:val="00ED2F68"/>
    <w:rsid w:val="00ED3BC1"/>
    <w:rsid w:val="00ED3E86"/>
    <w:rsid w:val="00ED4D69"/>
    <w:rsid w:val="00EE04B8"/>
    <w:rsid w:val="00EE42A3"/>
    <w:rsid w:val="00EE69A5"/>
    <w:rsid w:val="00EF0045"/>
    <w:rsid w:val="00EF130A"/>
    <w:rsid w:val="00EF17B6"/>
    <w:rsid w:val="00EF22E3"/>
    <w:rsid w:val="00EF355D"/>
    <w:rsid w:val="00EF36E0"/>
    <w:rsid w:val="00EF495D"/>
    <w:rsid w:val="00EF4C3C"/>
    <w:rsid w:val="00EF6688"/>
    <w:rsid w:val="00EF66E3"/>
    <w:rsid w:val="00EF67A1"/>
    <w:rsid w:val="00EF7849"/>
    <w:rsid w:val="00F02E91"/>
    <w:rsid w:val="00F03058"/>
    <w:rsid w:val="00F03927"/>
    <w:rsid w:val="00F03EC7"/>
    <w:rsid w:val="00F059A4"/>
    <w:rsid w:val="00F06054"/>
    <w:rsid w:val="00F1510C"/>
    <w:rsid w:val="00F215BC"/>
    <w:rsid w:val="00F23178"/>
    <w:rsid w:val="00F23671"/>
    <w:rsid w:val="00F240BF"/>
    <w:rsid w:val="00F244AE"/>
    <w:rsid w:val="00F25130"/>
    <w:rsid w:val="00F25851"/>
    <w:rsid w:val="00F31564"/>
    <w:rsid w:val="00F31AFF"/>
    <w:rsid w:val="00F400F6"/>
    <w:rsid w:val="00F41AEA"/>
    <w:rsid w:val="00F42C83"/>
    <w:rsid w:val="00F47CDF"/>
    <w:rsid w:val="00F50729"/>
    <w:rsid w:val="00F574CC"/>
    <w:rsid w:val="00F64A84"/>
    <w:rsid w:val="00F6607A"/>
    <w:rsid w:val="00F67ACB"/>
    <w:rsid w:val="00F67EB0"/>
    <w:rsid w:val="00F73E18"/>
    <w:rsid w:val="00F80692"/>
    <w:rsid w:val="00F81726"/>
    <w:rsid w:val="00F81C60"/>
    <w:rsid w:val="00F8328F"/>
    <w:rsid w:val="00F90655"/>
    <w:rsid w:val="00F9289B"/>
    <w:rsid w:val="00FA02A1"/>
    <w:rsid w:val="00FA03F9"/>
    <w:rsid w:val="00FA0C5C"/>
    <w:rsid w:val="00FA20B7"/>
    <w:rsid w:val="00FA2CAE"/>
    <w:rsid w:val="00FA3F7B"/>
    <w:rsid w:val="00FA6039"/>
    <w:rsid w:val="00FA639C"/>
    <w:rsid w:val="00FB0E31"/>
    <w:rsid w:val="00FB19EE"/>
    <w:rsid w:val="00FB2B3C"/>
    <w:rsid w:val="00FB2C5D"/>
    <w:rsid w:val="00FB3AFE"/>
    <w:rsid w:val="00FB3DE3"/>
    <w:rsid w:val="00FB5144"/>
    <w:rsid w:val="00FB63F2"/>
    <w:rsid w:val="00FB6571"/>
    <w:rsid w:val="00FC27FC"/>
    <w:rsid w:val="00FC3E65"/>
    <w:rsid w:val="00FC554B"/>
    <w:rsid w:val="00FC6267"/>
    <w:rsid w:val="00FC6936"/>
    <w:rsid w:val="00FC6C3D"/>
    <w:rsid w:val="00FC7095"/>
    <w:rsid w:val="00FD0DF8"/>
    <w:rsid w:val="00FD4714"/>
    <w:rsid w:val="00FD4A9C"/>
    <w:rsid w:val="00FD5FB7"/>
    <w:rsid w:val="00FD6888"/>
    <w:rsid w:val="00FE02F4"/>
    <w:rsid w:val="00FE29B6"/>
    <w:rsid w:val="00FE47B2"/>
    <w:rsid w:val="00FE554B"/>
    <w:rsid w:val="00FE6865"/>
    <w:rsid w:val="00FF4125"/>
    <w:rsid w:val="00FF75D6"/>
    <w:rsid w:val="00FF7A4A"/>
    <w:rsid w:val="01C750EA"/>
    <w:rsid w:val="023653BF"/>
    <w:rsid w:val="02683D9C"/>
    <w:rsid w:val="02B0060C"/>
    <w:rsid w:val="040058AB"/>
    <w:rsid w:val="04480F26"/>
    <w:rsid w:val="052B534A"/>
    <w:rsid w:val="07674035"/>
    <w:rsid w:val="08290CCA"/>
    <w:rsid w:val="09100240"/>
    <w:rsid w:val="09720141"/>
    <w:rsid w:val="0D0105FD"/>
    <w:rsid w:val="11006274"/>
    <w:rsid w:val="13894BD4"/>
    <w:rsid w:val="13EE4E3E"/>
    <w:rsid w:val="159000C3"/>
    <w:rsid w:val="17D23A48"/>
    <w:rsid w:val="19A42785"/>
    <w:rsid w:val="1A095B1C"/>
    <w:rsid w:val="1A0F6379"/>
    <w:rsid w:val="1AC57CAF"/>
    <w:rsid w:val="1C4158E2"/>
    <w:rsid w:val="1FB15778"/>
    <w:rsid w:val="22C0005B"/>
    <w:rsid w:val="237A6EA7"/>
    <w:rsid w:val="24EB0EF7"/>
    <w:rsid w:val="265E4BD4"/>
    <w:rsid w:val="27CC57B1"/>
    <w:rsid w:val="27F41B95"/>
    <w:rsid w:val="28A36F3A"/>
    <w:rsid w:val="29DB5BB4"/>
    <w:rsid w:val="2C7D33D1"/>
    <w:rsid w:val="2DBF7EF3"/>
    <w:rsid w:val="2DDA6A1F"/>
    <w:rsid w:val="2E03776D"/>
    <w:rsid w:val="2E28403B"/>
    <w:rsid w:val="2F203538"/>
    <w:rsid w:val="2F555DEF"/>
    <w:rsid w:val="30A23696"/>
    <w:rsid w:val="30CA6A32"/>
    <w:rsid w:val="33A265B3"/>
    <w:rsid w:val="340003E3"/>
    <w:rsid w:val="345C4C66"/>
    <w:rsid w:val="34EC5DB8"/>
    <w:rsid w:val="38DD44FA"/>
    <w:rsid w:val="391B554A"/>
    <w:rsid w:val="3B42422F"/>
    <w:rsid w:val="3C2E5D95"/>
    <w:rsid w:val="3D577AFF"/>
    <w:rsid w:val="3DF218FB"/>
    <w:rsid w:val="3FC45AED"/>
    <w:rsid w:val="4162351E"/>
    <w:rsid w:val="41B074E3"/>
    <w:rsid w:val="4237672D"/>
    <w:rsid w:val="44976139"/>
    <w:rsid w:val="44AF662F"/>
    <w:rsid w:val="44CC0FE0"/>
    <w:rsid w:val="45191973"/>
    <w:rsid w:val="460A4A87"/>
    <w:rsid w:val="46CE4F61"/>
    <w:rsid w:val="4920090B"/>
    <w:rsid w:val="49D874A8"/>
    <w:rsid w:val="4A7F62D0"/>
    <w:rsid w:val="4A9378A7"/>
    <w:rsid w:val="4DD22377"/>
    <w:rsid w:val="4E690D59"/>
    <w:rsid w:val="4E925073"/>
    <w:rsid w:val="51D52C16"/>
    <w:rsid w:val="5352645B"/>
    <w:rsid w:val="55C66B4D"/>
    <w:rsid w:val="560135EA"/>
    <w:rsid w:val="561400F5"/>
    <w:rsid w:val="58554E41"/>
    <w:rsid w:val="585D5900"/>
    <w:rsid w:val="59A012E8"/>
    <w:rsid w:val="5A50198E"/>
    <w:rsid w:val="5CDC447F"/>
    <w:rsid w:val="5EBD1A66"/>
    <w:rsid w:val="5F397C4A"/>
    <w:rsid w:val="61A353CE"/>
    <w:rsid w:val="636C7DC0"/>
    <w:rsid w:val="64606F13"/>
    <w:rsid w:val="67F91C88"/>
    <w:rsid w:val="68A52A9E"/>
    <w:rsid w:val="6C28108A"/>
    <w:rsid w:val="6C6D2B7A"/>
    <w:rsid w:val="6CA90C85"/>
    <w:rsid w:val="6D430026"/>
    <w:rsid w:val="6F751CB5"/>
    <w:rsid w:val="6FEF212E"/>
    <w:rsid w:val="70254BDF"/>
    <w:rsid w:val="705B4781"/>
    <w:rsid w:val="70C0489F"/>
    <w:rsid w:val="71903AD3"/>
    <w:rsid w:val="73D23A69"/>
    <w:rsid w:val="73F70EE8"/>
    <w:rsid w:val="74245A33"/>
    <w:rsid w:val="7528479D"/>
    <w:rsid w:val="77327056"/>
    <w:rsid w:val="78E63056"/>
    <w:rsid w:val="791630D0"/>
    <w:rsid w:val="79867B84"/>
    <w:rsid w:val="7B654D46"/>
    <w:rsid w:val="7B71300D"/>
    <w:rsid w:val="7CB30C26"/>
    <w:rsid w:val="7D69080A"/>
    <w:rsid w:val="7DA84959"/>
    <w:rsid w:val="7E4316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E1483C"/>
  <w15:docId w15:val="{01934CF8-60DC-48D2-A353-BE4B513B1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9"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0" w:unhideWhenUsed="1" w:qFormat="1"/>
    <w:lsdException w:name="toc 4" w:uiPriority="0" w:unhideWhenUsed="1" w:qFormat="1"/>
    <w:lsdException w:name="toc 5" w:uiPriority="0" w:unhideWhenUsed="1" w:qFormat="1"/>
    <w:lsdException w:name="toc 6" w:uiPriority="0" w:unhideWhenUsed="1" w:qFormat="1"/>
    <w:lsdException w:name="toc 7" w:uiPriority="0" w:unhideWhenUsed="1" w:qFormat="1"/>
    <w:lsdException w:name="toc 8" w:uiPriority="0" w:unhideWhenUsed="1" w:qFormat="1"/>
    <w:lsdException w:name="toc 9" w:uiPriority="0" w:unhideWhenUsed="1" w:qFormat="1"/>
    <w:lsdException w:name="Normal Indent" w:uiPriority="0" w:unhideWhenUsed="1" w:qFormat="1"/>
    <w:lsdException w:name="footnote text" w:uiPriority="0"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unhideWhenUsed="1" w:qFormat="1"/>
    <w:lsdException w:name="Body Text First Indent" w:uiPriority="0" w:unhideWhenUsed="1" w:qFormat="1"/>
    <w:lsdException w:name="Body Text First Indent 2" w:semiHidden="1" w:unhideWhenUsed="1"/>
    <w:lsdException w:name="Note Heading" w:semiHidden="1" w:unhideWhenUsed="1"/>
    <w:lsdException w:name="Body Text 2" w:uiPriority="0" w:unhideWhenUsed="1" w:qFormat="1"/>
    <w:lsdException w:name="Body Text 3" w:uiPriority="0" w:unhideWhenUsed="1" w:qFormat="1"/>
    <w:lsdException w:name="Body Text Indent 2" w:uiPriority="0" w:unhideWhenUsed="1" w:qFormat="1"/>
    <w:lsdException w:name="Body Text Indent 3" w:uiPriority="0" w:unhideWhenUsed="1" w:qFormat="1"/>
    <w:lsdException w:name="Block Text" w:uiPriority="0" w:unhideWhenUsed="1" w:qFormat="1"/>
    <w:lsdException w:name="Hyperlink" w:unhideWhenUsed="1" w:qFormat="1"/>
    <w:lsdException w:name="FollowedHyperlink" w:unhideWhenUsed="1" w:qFormat="1"/>
    <w:lsdException w:name="Strong" w:uiPriority="22" w:qFormat="1"/>
    <w:lsdException w:name="Emphasis" w:uiPriority="20" w:qFormat="1"/>
    <w:lsdException w:name="Document Map" w:uiPriority="0" w:unhideWhenUsed="1" w:qFormat="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qFormat/>
    <w:pPr>
      <w:keepNext/>
      <w:keepLines/>
      <w:numPr>
        <w:numId w:val="1"/>
      </w:numPr>
      <w:spacing w:before="340" w:after="330" w:line="400" w:lineRule="exact"/>
      <w:jc w:val="center"/>
      <w:outlineLvl w:val="0"/>
    </w:pPr>
    <w:rPr>
      <w:rFonts w:ascii="宋体" w:hAnsi="宋体" w:cs="宋体"/>
      <w:b/>
      <w:bCs/>
      <w:spacing w:val="-20"/>
      <w:kern w:val="44"/>
      <w:sz w:val="32"/>
      <w:szCs w:val="32"/>
    </w:rPr>
  </w:style>
  <w:style w:type="paragraph" w:styleId="2">
    <w:name w:val="heading 2"/>
    <w:basedOn w:val="a"/>
    <w:next w:val="a"/>
    <w:link w:val="20"/>
    <w:unhideWhenUsed/>
    <w:qFormat/>
    <w:pPr>
      <w:keepNext/>
      <w:keepLines/>
      <w:numPr>
        <w:ilvl w:val="1"/>
        <w:numId w:val="1"/>
      </w:numPr>
      <w:spacing w:before="260" w:after="260" w:line="360" w:lineRule="auto"/>
      <w:jc w:val="left"/>
      <w:outlineLvl w:val="1"/>
    </w:pPr>
    <w:rPr>
      <w:rFonts w:ascii="宋体" w:hAnsi="宋体" w:cs="宋体"/>
      <w:b/>
      <w:bCs/>
      <w:sz w:val="28"/>
      <w:szCs w:val="28"/>
    </w:rPr>
  </w:style>
  <w:style w:type="paragraph" w:styleId="3">
    <w:name w:val="heading 3"/>
    <w:basedOn w:val="a"/>
    <w:next w:val="a"/>
    <w:link w:val="30"/>
    <w:unhideWhenUsed/>
    <w:qFormat/>
    <w:pPr>
      <w:keepNext/>
      <w:keepLines/>
      <w:numPr>
        <w:ilvl w:val="2"/>
        <w:numId w:val="1"/>
      </w:numPr>
      <w:spacing w:line="360" w:lineRule="auto"/>
      <w:outlineLvl w:val="2"/>
    </w:pPr>
    <w:rPr>
      <w:rFonts w:ascii="宋体" w:hAnsi="宋体" w:cs="宋体"/>
      <w:b/>
      <w:bCs/>
      <w:color w:val="000000"/>
      <w:kern w:val="0"/>
      <w:sz w:val="28"/>
      <w:szCs w:val="28"/>
    </w:rPr>
  </w:style>
  <w:style w:type="paragraph" w:styleId="4">
    <w:name w:val="heading 4"/>
    <w:basedOn w:val="a"/>
    <w:next w:val="a"/>
    <w:link w:val="40"/>
    <w:uiPriority w:val="9"/>
    <w:unhideWhenUsed/>
    <w:qFormat/>
    <w:pPr>
      <w:keepNext/>
      <w:keepLines/>
      <w:numPr>
        <w:ilvl w:val="3"/>
        <w:numId w:val="1"/>
      </w:numPr>
      <w:spacing w:before="120" w:after="120" w:line="360" w:lineRule="auto"/>
      <w:jc w:val="left"/>
      <w:outlineLvl w:val="3"/>
    </w:pPr>
    <w:rPr>
      <w:rFonts w:ascii="Arial" w:hAnsi="Arial"/>
      <w:b/>
      <w:bCs/>
      <w:kern w:val="0"/>
      <w:sz w:val="28"/>
      <w:szCs w:val="28"/>
    </w:rPr>
  </w:style>
  <w:style w:type="paragraph" w:styleId="5">
    <w:name w:val="heading 5"/>
    <w:basedOn w:val="a"/>
    <w:next w:val="a"/>
    <w:link w:val="50"/>
    <w:unhideWhenUsed/>
    <w:qFormat/>
    <w:pPr>
      <w:numPr>
        <w:ilvl w:val="4"/>
        <w:numId w:val="2"/>
      </w:numPr>
      <w:tabs>
        <w:tab w:val="left" w:pos="1134"/>
      </w:tabs>
      <w:spacing w:before="280" w:after="290" w:line="360" w:lineRule="auto"/>
      <w:outlineLvl w:val="4"/>
    </w:pPr>
    <w:rPr>
      <w:rFonts w:cs="宋体"/>
      <w:b/>
      <w:bCs/>
      <w:kern w:val="0"/>
      <w:sz w:val="28"/>
      <w:szCs w:val="28"/>
    </w:rPr>
  </w:style>
  <w:style w:type="paragraph" w:styleId="6">
    <w:name w:val="heading 6"/>
    <w:basedOn w:val="a"/>
    <w:next w:val="a"/>
    <w:link w:val="60"/>
    <w:unhideWhenUsed/>
    <w:qFormat/>
    <w:pPr>
      <w:keepNext/>
      <w:keepLines/>
      <w:numPr>
        <w:ilvl w:val="5"/>
        <w:numId w:val="2"/>
      </w:numPr>
      <w:spacing w:before="240" w:after="64" w:line="314" w:lineRule="auto"/>
      <w:outlineLvl w:val="5"/>
    </w:pPr>
    <w:rPr>
      <w:rFonts w:ascii="Arial" w:hAnsi="Arial"/>
      <w:b/>
      <w:bCs/>
      <w:kern w:val="0"/>
      <w:sz w:val="28"/>
      <w:szCs w:val="18"/>
    </w:rPr>
  </w:style>
  <w:style w:type="paragraph" w:styleId="7">
    <w:name w:val="heading 7"/>
    <w:basedOn w:val="a"/>
    <w:next w:val="a"/>
    <w:link w:val="70"/>
    <w:unhideWhenUsed/>
    <w:qFormat/>
    <w:pPr>
      <w:keepNext/>
      <w:widowControl/>
      <w:tabs>
        <w:tab w:val="left" w:pos="3600"/>
      </w:tabs>
      <w:spacing w:after="120"/>
      <w:jc w:val="left"/>
      <w:outlineLvl w:val="6"/>
    </w:pPr>
    <w:rPr>
      <w:rFonts w:ascii="Arial Narrow" w:hAnsi="Arial Narrow"/>
      <w:b/>
      <w:bCs/>
      <w:iCs/>
      <w:kern w:val="0"/>
      <w:sz w:val="20"/>
      <w:szCs w:val="24"/>
      <w:lang w:eastAsia="en-US"/>
    </w:rPr>
  </w:style>
  <w:style w:type="paragraph" w:styleId="8">
    <w:name w:val="heading 8"/>
    <w:basedOn w:val="a"/>
    <w:next w:val="a"/>
    <w:link w:val="80"/>
    <w:unhideWhenUsed/>
    <w:qFormat/>
    <w:pPr>
      <w:keepNext/>
      <w:keepLines/>
      <w:spacing w:before="240" w:after="64" w:line="314" w:lineRule="auto"/>
      <w:outlineLvl w:val="7"/>
    </w:pPr>
    <w:rPr>
      <w:rFonts w:ascii="Arial" w:eastAsia="黑体" w:hAnsi="Arial"/>
      <w:kern w:val="0"/>
      <w:sz w:val="24"/>
      <w:szCs w:val="24"/>
    </w:rPr>
  </w:style>
  <w:style w:type="paragraph" w:styleId="9">
    <w:name w:val="heading 9"/>
    <w:basedOn w:val="a"/>
    <w:next w:val="a"/>
    <w:link w:val="90"/>
    <w:unhideWhenUsed/>
    <w:qFormat/>
    <w:pPr>
      <w:keepNext/>
      <w:keepLines/>
      <w:spacing w:before="240" w:after="64" w:line="314" w:lineRule="auto"/>
      <w:outlineLvl w:val="8"/>
    </w:pPr>
    <w:rPr>
      <w:rFonts w:ascii="Arial" w:eastAsia="黑体" w:hAnsi="Arial"/>
      <w:kern w:val="0"/>
      <w:sz w:val="2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1">
    <w:name w:val="toc 7"/>
    <w:basedOn w:val="a"/>
    <w:next w:val="a"/>
    <w:unhideWhenUsed/>
    <w:qFormat/>
    <w:pPr>
      <w:ind w:leftChars="1200" w:left="2520"/>
    </w:pPr>
    <w:rPr>
      <w:rFonts w:ascii="Times New Roman" w:hAnsi="Times New Roman"/>
      <w:szCs w:val="24"/>
    </w:rPr>
  </w:style>
  <w:style w:type="paragraph" w:styleId="a3">
    <w:name w:val="Normal Indent"/>
    <w:basedOn w:val="a"/>
    <w:link w:val="a4"/>
    <w:unhideWhenUsed/>
    <w:qFormat/>
    <w:pPr>
      <w:spacing w:after="180" w:line="307" w:lineRule="auto"/>
      <w:ind w:firstLine="420"/>
    </w:pPr>
    <w:rPr>
      <w:rFonts w:asciiTheme="minorHAnsi" w:eastAsiaTheme="minorEastAsia" w:hAnsiTheme="minorHAnsi" w:cstheme="minorBidi"/>
    </w:rPr>
  </w:style>
  <w:style w:type="paragraph" w:styleId="a5">
    <w:name w:val="caption"/>
    <w:basedOn w:val="a"/>
    <w:next w:val="a"/>
    <w:unhideWhenUsed/>
    <w:qFormat/>
    <w:pPr>
      <w:spacing w:before="152" w:after="160" w:line="360" w:lineRule="auto"/>
    </w:pPr>
    <w:rPr>
      <w:rFonts w:ascii="Arial" w:eastAsia="黑体" w:hAnsi="Arial" w:cs="Arial"/>
      <w:sz w:val="20"/>
      <w:szCs w:val="20"/>
    </w:rPr>
  </w:style>
  <w:style w:type="paragraph" w:styleId="a6">
    <w:name w:val="Document Map"/>
    <w:basedOn w:val="a"/>
    <w:link w:val="a7"/>
    <w:unhideWhenUsed/>
    <w:qFormat/>
    <w:pPr>
      <w:shd w:val="clear" w:color="auto" w:fill="000080"/>
    </w:pPr>
    <w:rPr>
      <w:rFonts w:ascii="Times New Roman" w:hAnsi="Times New Roman"/>
      <w:kern w:val="0"/>
      <w:sz w:val="18"/>
      <w:szCs w:val="18"/>
    </w:rPr>
  </w:style>
  <w:style w:type="paragraph" w:styleId="a8">
    <w:name w:val="annotation text"/>
    <w:basedOn w:val="a"/>
    <w:link w:val="a9"/>
    <w:unhideWhenUsed/>
    <w:qFormat/>
    <w:pPr>
      <w:jc w:val="left"/>
    </w:pPr>
    <w:rPr>
      <w:rFonts w:ascii="Times New Roman" w:hAnsi="Times New Roman"/>
      <w:kern w:val="0"/>
      <w:sz w:val="18"/>
      <w:szCs w:val="18"/>
    </w:rPr>
  </w:style>
  <w:style w:type="paragraph" w:styleId="31">
    <w:name w:val="Body Text 3"/>
    <w:basedOn w:val="a"/>
    <w:link w:val="32"/>
    <w:unhideWhenUsed/>
    <w:qFormat/>
    <w:pPr>
      <w:jc w:val="center"/>
    </w:pPr>
    <w:rPr>
      <w:rFonts w:ascii="Times New Roman" w:eastAsia="黑体" w:hAnsi="Times New Roman"/>
      <w:sz w:val="44"/>
      <w:szCs w:val="24"/>
    </w:rPr>
  </w:style>
  <w:style w:type="paragraph" w:styleId="aa">
    <w:name w:val="Body Text"/>
    <w:basedOn w:val="a"/>
    <w:link w:val="ab"/>
    <w:unhideWhenUsed/>
    <w:qFormat/>
    <w:pPr>
      <w:spacing w:after="120"/>
    </w:pPr>
  </w:style>
  <w:style w:type="paragraph" w:styleId="ac">
    <w:name w:val="Body Text Indent"/>
    <w:basedOn w:val="a"/>
    <w:link w:val="ad"/>
    <w:unhideWhenUsed/>
    <w:qFormat/>
    <w:pPr>
      <w:spacing w:after="120"/>
      <w:ind w:leftChars="200" w:left="420"/>
    </w:pPr>
    <w:rPr>
      <w:rFonts w:ascii="Times New Roman" w:hAnsi="Times New Roman"/>
      <w:kern w:val="0"/>
      <w:sz w:val="20"/>
      <w:szCs w:val="24"/>
    </w:rPr>
  </w:style>
  <w:style w:type="paragraph" w:styleId="ae">
    <w:name w:val="Block Text"/>
    <w:basedOn w:val="a"/>
    <w:unhideWhenUsed/>
    <w:qFormat/>
    <w:pPr>
      <w:ind w:leftChars="-257" w:left="-540" w:rightChars="-159" w:right="-334" w:firstLineChars="180" w:firstLine="540"/>
    </w:pPr>
    <w:rPr>
      <w:rFonts w:ascii="Times New Roman" w:hAnsi="Times New Roman"/>
      <w:sz w:val="30"/>
      <w:szCs w:val="24"/>
    </w:rPr>
  </w:style>
  <w:style w:type="paragraph" w:styleId="51">
    <w:name w:val="toc 5"/>
    <w:basedOn w:val="a"/>
    <w:next w:val="a"/>
    <w:unhideWhenUsed/>
    <w:qFormat/>
    <w:pPr>
      <w:ind w:leftChars="800" w:left="1680"/>
    </w:pPr>
    <w:rPr>
      <w:rFonts w:ascii="Times New Roman" w:hAnsi="Times New Roman"/>
      <w:sz w:val="18"/>
      <w:szCs w:val="18"/>
    </w:rPr>
  </w:style>
  <w:style w:type="paragraph" w:styleId="33">
    <w:name w:val="toc 3"/>
    <w:basedOn w:val="a"/>
    <w:next w:val="a"/>
    <w:unhideWhenUsed/>
    <w:qFormat/>
    <w:pPr>
      <w:tabs>
        <w:tab w:val="left" w:pos="709"/>
        <w:tab w:val="left" w:pos="993"/>
        <w:tab w:val="right" w:leader="dot" w:pos="8364"/>
      </w:tabs>
      <w:ind w:left="360"/>
      <w:jc w:val="left"/>
    </w:pPr>
    <w:rPr>
      <w:rFonts w:ascii="Times New Roman" w:eastAsia="楷体_GB2312" w:hAnsi="Times New Roman"/>
      <w:iCs/>
      <w:sz w:val="20"/>
      <w:szCs w:val="20"/>
    </w:rPr>
  </w:style>
  <w:style w:type="paragraph" w:styleId="af">
    <w:name w:val="Plain Text"/>
    <w:basedOn w:val="a"/>
    <w:link w:val="af0"/>
    <w:unhideWhenUsed/>
    <w:qFormat/>
    <w:rPr>
      <w:rFonts w:ascii="宋体" w:hAnsi="Courier New"/>
      <w:kern w:val="0"/>
      <w:sz w:val="20"/>
      <w:szCs w:val="18"/>
    </w:rPr>
  </w:style>
  <w:style w:type="paragraph" w:styleId="81">
    <w:name w:val="toc 8"/>
    <w:basedOn w:val="a"/>
    <w:next w:val="a"/>
    <w:unhideWhenUsed/>
    <w:qFormat/>
    <w:pPr>
      <w:ind w:leftChars="1400" w:left="2940"/>
    </w:pPr>
    <w:rPr>
      <w:rFonts w:ascii="Times New Roman" w:hAnsi="Times New Roman"/>
      <w:szCs w:val="24"/>
    </w:rPr>
  </w:style>
  <w:style w:type="paragraph" w:styleId="af1">
    <w:name w:val="Date"/>
    <w:basedOn w:val="a"/>
    <w:next w:val="a"/>
    <w:link w:val="af2"/>
    <w:unhideWhenUsed/>
    <w:qFormat/>
    <w:pPr>
      <w:ind w:leftChars="2500" w:left="100"/>
    </w:pPr>
    <w:rPr>
      <w:rFonts w:ascii="Times New Roman" w:hAnsi="Times New Roman"/>
      <w:kern w:val="0"/>
      <w:sz w:val="24"/>
      <w:szCs w:val="24"/>
    </w:rPr>
  </w:style>
  <w:style w:type="paragraph" w:styleId="21">
    <w:name w:val="Body Text Indent 2"/>
    <w:basedOn w:val="a"/>
    <w:link w:val="22"/>
    <w:unhideWhenUsed/>
    <w:qFormat/>
    <w:pPr>
      <w:spacing w:after="120" w:line="480" w:lineRule="auto"/>
      <w:ind w:leftChars="200" w:left="420"/>
    </w:pPr>
  </w:style>
  <w:style w:type="paragraph" w:styleId="af3">
    <w:name w:val="Balloon Text"/>
    <w:basedOn w:val="a"/>
    <w:link w:val="af4"/>
    <w:uiPriority w:val="99"/>
    <w:unhideWhenUsed/>
    <w:qFormat/>
    <w:rPr>
      <w:rFonts w:ascii="Times New Roman" w:hAnsi="Times New Roman"/>
      <w:kern w:val="0"/>
      <w:sz w:val="18"/>
      <w:szCs w:val="18"/>
    </w:rPr>
  </w:style>
  <w:style w:type="paragraph" w:styleId="af5">
    <w:name w:val="footer"/>
    <w:basedOn w:val="a"/>
    <w:link w:val="af6"/>
    <w:uiPriority w:val="99"/>
    <w:unhideWhenUsed/>
    <w:qFormat/>
    <w:pPr>
      <w:tabs>
        <w:tab w:val="center" w:pos="4153"/>
        <w:tab w:val="right" w:pos="8306"/>
      </w:tabs>
      <w:snapToGrid w:val="0"/>
      <w:jc w:val="left"/>
    </w:pPr>
    <w:rPr>
      <w:kern w:val="0"/>
      <w:sz w:val="18"/>
      <w:szCs w:val="18"/>
    </w:rPr>
  </w:style>
  <w:style w:type="paragraph" w:styleId="af7">
    <w:name w:val="header"/>
    <w:basedOn w:val="a"/>
    <w:link w:val="af8"/>
    <w:uiPriority w:val="99"/>
    <w:unhideWhenUsed/>
    <w:qFormat/>
    <w:pPr>
      <w:pBdr>
        <w:bottom w:val="single" w:sz="6" w:space="1" w:color="auto"/>
      </w:pBdr>
      <w:tabs>
        <w:tab w:val="center" w:pos="4153"/>
        <w:tab w:val="right" w:pos="8306"/>
      </w:tabs>
      <w:snapToGrid w:val="0"/>
      <w:jc w:val="center"/>
    </w:pPr>
    <w:rPr>
      <w:kern w:val="0"/>
      <w:sz w:val="18"/>
      <w:szCs w:val="18"/>
    </w:rPr>
  </w:style>
  <w:style w:type="paragraph" w:styleId="11">
    <w:name w:val="toc 1"/>
    <w:basedOn w:val="a"/>
    <w:next w:val="a"/>
    <w:uiPriority w:val="39"/>
    <w:unhideWhenUsed/>
    <w:qFormat/>
    <w:pPr>
      <w:tabs>
        <w:tab w:val="left" w:pos="709"/>
        <w:tab w:val="right" w:leader="dot" w:pos="8364"/>
      </w:tabs>
      <w:spacing w:before="120" w:after="120"/>
      <w:jc w:val="left"/>
    </w:pPr>
    <w:rPr>
      <w:rFonts w:ascii="华文中宋" w:eastAsia="华文中宋" w:hAnsi="华文中宋"/>
      <w:bCs/>
      <w:caps/>
      <w:sz w:val="20"/>
      <w:szCs w:val="20"/>
    </w:rPr>
  </w:style>
  <w:style w:type="paragraph" w:styleId="41">
    <w:name w:val="toc 4"/>
    <w:basedOn w:val="a"/>
    <w:next w:val="a"/>
    <w:unhideWhenUsed/>
    <w:qFormat/>
    <w:pPr>
      <w:ind w:leftChars="600" w:left="1260"/>
    </w:pPr>
    <w:rPr>
      <w:rFonts w:ascii="Times New Roman" w:hAnsi="Times New Roman"/>
      <w:sz w:val="18"/>
      <w:szCs w:val="18"/>
    </w:rPr>
  </w:style>
  <w:style w:type="paragraph" w:styleId="af9">
    <w:name w:val="Subtitle"/>
    <w:basedOn w:val="a"/>
    <w:next w:val="a"/>
    <w:link w:val="afa"/>
    <w:qFormat/>
    <w:pPr>
      <w:spacing w:before="240" w:after="60" w:line="312" w:lineRule="auto"/>
      <w:jc w:val="center"/>
      <w:outlineLvl w:val="1"/>
    </w:pPr>
    <w:rPr>
      <w:rFonts w:ascii="Cambria" w:hAnsi="Cambria"/>
      <w:b/>
      <w:bCs/>
      <w:kern w:val="28"/>
      <w:sz w:val="32"/>
      <w:szCs w:val="32"/>
    </w:rPr>
  </w:style>
  <w:style w:type="paragraph" w:styleId="afb">
    <w:name w:val="footnote text"/>
    <w:basedOn w:val="a"/>
    <w:link w:val="afc"/>
    <w:unhideWhenUsed/>
    <w:qFormat/>
    <w:pPr>
      <w:snapToGrid w:val="0"/>
      <w:jc w:val="left"/>
    </w:pPr>
    <w:rPr>
      <w:sz w:val="18"/>
      <w:szCs w:val="18"/>
    </w:rPr>
  </w:style>
  <w:style w:type="paragraph" w:styleId="61">
    <w:name w:val="toc 6"/>
    <w:basedOn w:val="a"/>
    <w:next w:val="a"/>
    <w:unhideWhenUsed/>
    <w:qFormat/>
    <w:pPr>
      <w:ind w:leftChars="1000" w:left="2100"/>
    </w:pPr>
    <w:rPr>
      <w:rFonts w:ascii="Times New Roman" w:hAnsi="Times New Roman"/>
      <w:szCs w:val="24"/>
    </w:rPr>
  </w:style>
  <w:style w:type="paragraph" w:styleId="34">
    <w:name w:val="Body Text Indent 3"/>
    <w:basedOn w:val="a"/>
    <w:link w:val="35"/>
    <w:unhideWhenUsed/>
    <w:qFormat/>
    <w:pPr>
      <w:spacing w:line="360" w:lineRule="auto"/>
      <w:ind w:leftChars="85" w:left="153" w:firstLineChars="200" w:firstLine="560"/>
    </w:pPr>
    <w:rPr>
      <w:rFonts w:ascii="宋体" w:hAnsi="宋体"/>
      <w:kern w:val="0"/>
      <w:sz w:val="28"/>
      <w:szCs w:val="28"/>
    </w:rPr>
  </w:style>
  <w:style w:type="paragraph" w:styleId="23">
    <w:name w:val="toc 2"/>
    <w:basedOn w:val="a"/>
    <w:next w:val="a"/>
    <w:uiPriority w:val="39"/>
    <w:unhideWhenUsed/>
    <w:qFormat/>
    <w:pPr>
      <w:tabs>
        <w:tab w:val="left" w:pos="620"/>
        <w:tab w:val="right" w:leader="dot" w:pos="8364"/>
      </w:tabs>
      <w:ind w:left="180"/>
      <w:jc w:val="left"/>
    </w:pPr>
    <w:rPr>
      <w:rFonts w:ascii="华文中宋" w:eastAsia="华文中宋" w:hAnsi="华文中宋"/>
      <w:smallCaps/>
      <w:sz w:val="20"/>
      <w:szCs w:val="20"/>
    </w:rPr>
  </w:style>
  <w:style w:type="paragraph" w:styleId="91">
    <w:name w:val="toc 9"/>
    <w:basedOn w:val="a"/>
    <w:next w:val="a"/>
    <w:unhideWhenUsed/>
    <w:qFormat/>
    <w:pPr>
      <w:ind w:leftChars="1600" w:left="3360"/>
    </w:pPr>
    <w:rPr>
      <w:rFonts w:ascii="Times New Roman" w:hAnsi="Times New Roman"/>
      <w:szCs w:val="24"/>
    </w:rPr>
  </w:style>
  <w:style w:type="paragraph" w:styleId="24">
    <w:name w:val="Body Text 2"/>
    <w:basedOn w:val="a"/>
    <w:link w:val="25"/>
    <w:unhideWhenUsed/>
    <w:qFormat/>
    <w:pPr>
      <w:spacing w:after="120" w:line="480" w:lineRule="auto"/>
    </w:pPr>
    <w:rPr>
      <w:rFonts w:ascii="Times New Roman" w:hAnsi="Times New Roman"/>
      <w:kern w:val="0"/>
      <w:sz w:val="18"/>
      <w:szCs w:val="18"/>
    </w:rPr>
  </w:style>
  <w:style w:type="paragraph" w:styleId="afd">
    <w:name w:val="Normal (Web)"/>
    <w:basedOn w:val="a"/>
    <w:unhideWhenUsed/>
    <w:qFormat/>
    <w:pPr>
      <w:widowControl/>
      <w:spacing w:before="100" w:beforeAutospacing="1" w:after="100" w:afterAutospacing="1"/>
      <w:jc w:val="left"/>
    </w:pPr>
    <w:rPr>
      <w:rFonts w:ascii="宋体" w:hAnsi="宋体"/>
      <w:color w:val="000000"/>
      <w:kern w:val="0"/>
      <w:sz w:val="24"/>
      <w:szCs w:val="24"/>
    </w:rPr>
  </w:style>
  <w:style w:type="paragraph" w:styleId="afe">
    <w:name w:val="annotation subject"/>
    <w:basedOn w:val="a8"/>
    <w:next w:val="a8"/>
    <w:link w:val="aff"/>
    <w:uiPriority w:val="99"/>
    <w:unhideWhenUsed/>
    <w:qFormat/>
    <w:rPr>
      <w:rFonts w:ascii="Calibri" w:hAnsi="Calibri"/>
      <w:b/>
      <w:bCs/>
      <w:kern w:val="2"/>
      <w:sz w:val="21"/>
      <w:szCs w:val="22"/>
    </w:rPr>
  </w:style>
  <w:style w:type="paragraph" w:styleId="aff0">
    <w:name w:val="Body Text First Indent"/>
    <w:basedOn w:val="aa"/>
    <w:link w:val="aff1"/>
    <w:unhideWhenUsed/>
    <w:qFormat/>
    <w:pPr>
      <w:ind w:firstLineChars="100" w:firstLine="420"/>
    </w:pPr>
    <w:rPr>
      <w:rFonts w:ascii="Times New Roman" w:hAnsi="Times New Roman"/>
      <w:kern w:val="0"/>
      <w:sz w:val="18"/>
      <w:szCs w:val="18"/>
    </w:rPr>
  </w:style>
  <w:style w:type="table" w:styleId="aff2">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FollowedHyperlink"/>
    <w:basedOn w:val="a0"/>
    <w:uiPriority w:val="99"/>
    <w:unhideWhenUsed/>
    <w:qFormat/>
    <w:rPr>
      <w:color w:val="800080" w:themeColor="followedHyperlink"/>
      <w:u w:val="single"/>
    </w:rPr>
  </w:style>
  <w:style w:type="character" w:styleId="aff4">
    <w:name w:val="Hyperlink"/>
    <w:uiPriority w:val="99"/>
    <w:unhideWhenUsed/>
    <w:qFormat/>
    <w:rPr>
      <w:color w:val="0000FF"/>
      <w:u w:val="single"/>
    </w:rPr>
  </w:style>
  <w:style w:type="character" w:styleId="aff5">
    <w:name w:val="annotation reference"/>
    <w:unhideWhenUsed/>
    <w:qFormat/>
    <w:rPr>
      <w:sz w:val="21"/>
      <w:szCs w:val="21"/>
    </w:rPr>
  </w:style>
  <w:style w:type="character" w:styleId="aff6">
    <w:name w:val="footnote reference"/>
    <w:unhideWhenUsed/>
    <w:qFormat/>
    <w:rPr>
      <w:vertAlign w:val="superscript"/>
    </w:rPr>
  </w:style>
  <w:style w:type="character" w:customStyle="1" w:styleId="10">
    <w:name w:val="标题 1 字符"/>
    <w:basedOn w:val="a0"/>
    <w:link w:val="1"/>
    <w:qFormat/>
    <w:rPr>
      <w:rFonts w:ascii="宋体" w:hAnsi="宋体" w:cs="宋体"/>
      <w:b/>
      <w:bCs/>
      <w:spacing w:val="-20"/>
      <w:kern w:val="44"/>
      <w:sz w:val="32"/>
      <w:szCs w:val="32"/>
    </w:rPr>
  </w:style>
  <w:style w:type="character" w:customStyle="1" w:styleId="20">
    <w:name w:val="标题 2 字符"/>
    <w:basedOn w:val="a0"/>
    <w:link w:val="2"/>
    <w:qFormat/>
    <w:rPr>
      <w:rFonts w:ascii="宋体" w:hAnsi="宋体" w:cs="宋体"/>
      <w:b/>
      <w:bCs/>
      <w:kern w:val="2"/>
      <w:sz w:val="28"/>
      <w:szCs w:val="28"/>
    </w:rPr>
  </w:style>
  <w:style w:type="character" w:customStyle="1" w:styleId="30">
    <w:name w:val="标题 3 字符"/>
    <w:basedOn w:val="a0"/>
    <w:link w:val="3"/>
    <w:qFormat/>
    <w:rPr>
      <w:rFonts w:ascii="宋体" w:hAnsi="宋体" w:cs="宋体"/>
      <w:b/>
      <w:bCs/>
      <w:color w:val="000000"/>
      <w:sz w:val="28"/>
      <w:szCs w:val="28"/>
    </w:rPr>
  </w:style>
  <w:style w:type="character" w:customStyle="1" w:styleId="40">
    <w:name w:val="标题 4 字符"/>
    <w:basedOn w:val="a0"/>
    <w:link w:val="4"/>
    <w:uiPriority w:val="9"/>
    <w:qFormat/>
    <w:rPr>
      <w:rFonts w:ascii="Arial" w:hAnsi="Arial"/>
      <w:b/>
      <w:bCs/>
      <w:sz w:val="28"/>
      <w:szCs w:val="28"/>
    </w:rPr>
  </w:style>
  <w:style w:type="character" w:customStyle="1" w:styleId="50">
    <w:name w:val="标题 5 字符"/>
    <w:basedOn w:val="a0"/>
    <w:link w:val="5"/>
    <w:qFormat/>
    <w:rPr>
      <w:rFonts w:ascii="Calibri" w:hAnsi="Calibri" w:cs="宋体"/>
      <w:b/>
      <w:bCs/>
      <w:sz w:val="28"/>
      <w:szCs w:val="28"/>
    </w:rPr>
  </w:style>
  <w:style w:type="character" w:customStyle="1" w:styleId="60">
    <w:name w:val="标题 6 字符"/>
    <w:basedOn w:val="a0"/>
    <w:link w:val="6"/>
    <w:qFormat/>
    <w:rPr>
      <w:rFonts w:ascii="Arial" w:hAnsi="Arial"/>
      <w:b/>
      <w:bCs/>
      <w:sz w:val="28"/>
      <w:szCs w:val="18"/>
    </w:rPr>
  </w:style>
  <w:style w:type="character" w:customStyle="1" w:styleId="70">
    <w:name w:val="标题 7 字符"/>
    <w:basedOn w:val="a0"/>
    <w:link w:val="7"/>
    <w:semiHidden/>
    <w:qFormat/>
    <w:rPr>
      <w:rFonts w:ascii="Arial Narrow" w:eastAsia="宋体" w:hAnsi="Arial Narrow" w:cs="Times New Roman"/>
      <w:b/>
      <w:bCs/>
      <w:iCs/>
      <w:kern w:val="0"/>
      <w:sz w:val="20"/>
      <w:szCs w:val="24"/>
      <w:lang w:eastAsia="en-US"/>
    </w:rPr>
  </w:style>
  <w:style w:type="character" w:customStyle="1" w:styleId="80">
    <w:name w:val="标题 8 字符"/>
    <w:basedOn w:val="a0"/>
    <w:link w:val="8"/>
    <w:semiHidden/>
    <w:qFormat/>
    <w:rPr>
      <w:rFonts w:ascii="Arial" w:eastAsia="黑体" w:hAnsi="Arial" w:cs="Times New Roman"/>
      <w:kern w:val="0"/>
      <w:sz w:val="24"/>
      <w:szCs w:val="24"/>
    </w:rPr>
  </w:style>
  <w:style w:type="character" w:customStyle="1" w:styleId="90">
    <w:name w:val="标题 9 字符"/>
    <w:basedOn w:val="a0"/>
    <w:link w:val="9"/>
    <w:semiHidden/>
    <w:qFormat/>
    <w:rPr>
      <w:rFonts w:ascii="Arial" w:eastAsia="黑体" w:hAnsi="Arial" w:cs="Times New Roman"/>
      <w:kern w:val="0"/>
      <w:sz w:val="20"/>
      <w:szCs w:val="21"/>
    </w:rPr>
  </w:style>
  <w:style w:type="character" w:customStyle="1" w:styleId="a4">
    <w:name w:val="正文缩进 字符"/>
    <w:link w:val="a3"/>
    <w:qFormat/>
    <w:locked/>
  </w:style>
  <w:style w:type="character" w:customStyle="1" w:styleId="afc">
    <w:name w:val="脚注文本 字符"/>
    <w:basedOn w:val="a0"/>
    <w:link w:val="afb"/>
    <w:qFormat/>
    <w:rPr>
      <w:rFonts w:ascii="Calibri" w:eastAsia="宋体" w:hAnsi="Calibri" w:cs="Times New Roman"/>
      <w:sz w:val="18"/>
      <w:szCs w:val="18"/>
    </w:rPr>
  </w:style>
  <w:style w:type="character" w:customStyle="1" w:styleId="a9">
    <w:name w:val="批注文字 字符"/>
    <w:basedOn w:val="a0"/>
    <w:link w:val="a8"/>
    <w:uiPriority w:val="99"/>
    <w:qFormat/>
    <w:rPr>
      <w:rFonts w:ascii="Times New Roman" w:eastAsia="宋体" w:hAnsi="Times New Roman" w:cs="Times New Roman"/>
      <w:kern w:val="0"/>
      <w:sz w:val="18"/>
      <w:szCs w:val="18"/>
    </w:rPr>
  </w:style>
  <w:style w:type="character" w:customStyle="1" w:styleId="af8">
    <w:name w:val="页眉 字符"/>
    <w:basedOn w:val="a0"/>
    <w:link w:val="af7"/>
    <w:uiPriority w:val="99"/>
    <w:qFormat/>
    <w:rPr>
      <w:rFonts w:ascii="Calibri" w:eastAsia="宋体" w:hAnsi="Calibri" w:cs="Times New Roman"/>
      <w:kern w:val="0"/>
      <w:sz w:val="18"/>
      <w:szCs w:val="18"/>
    </w:rPr>
  </w:style>
  <w:style w:type="character" w:customStyle="1" w:styleId="af6">
    <w:name w:val="页脚 字符"/>
    <w:basedOn w:val="a0"/>
    <w:link w:val="af5"/>
    <w:uiPriority w:val="99"/>
    <w:qFormat/>
    <w:rPr>
      <w:rFonts w:ascii="Calibri" w:eastAsia="宋体" w:hAnsi="Calibri" w:cs="Times New Roman"/>
      <w:kern w:val="0"/>
      <w:sz w:val="18"/>
      <w:szCs w:val="18"/>
    </w:rPr>
  </w:style>
  <w:style w:type="character" w:customStyle="1" w:styleId="ab">
    <w:name w:val="正文文本 字符"/>
    <w:basedOn w:val="a0"/>
    <w:link w:val="aa"/>
    <w:qFormat/>
    <w:locked/>
    <w:rPr>
      <w:rFonts w:ascii="Calibri" w:eastAsia="宋体" w:hAnsi="Calibri" w:cs="Times New Roman"/>
    </w:rPr>
  </w:style>
  <w:style w:type="character" w:customStyle="1" w:styleId="Char">
    <w:name w:val="正文文本 Char"/>
    <w:basedOn w:val="a0"/>
    <w:qFormat/>
    <w:rPr>
      <w:rFonts w:ascii="Calibri" w:eastAsia="宋体" w:hAnsi="Calibri" w:cs="Times New Roman"/>
    </w:rPr>
  </w:style>
  <w:style w:type="character" w:customStyle="1" w:styleId="ad">
    <w:name w:val="正文文本缩进 字符"/>
    <w:basedOn w:val="a0"/>
    <w:link w:val="ac"/>
    <w:qFormat/>
    <w:rPr>
      <w:rFonts w:ascii="Times New Roman" w:eastAsia="宋体" w:hAnsi="Times New Roman" w:cs="Times New Roman"/>
      <w:kern w:val="0"/>
      <w:sz w:val="20"/>
      <w:szCs w:val="24"/>
    </w:rPr>
  </w:style>
  <w:style w:type="character" w:customStyle="1" w:styleId="afa">
    <w:name w:val="副标题 字符"/>
    <w:basedOn w:val="a0"/>
    <w:link w:val="af9"/>
    <w:qFormat/>
    <w:rPr>
      <w:rFonts w:ascii="Cambria" w:eastAsia="宋体" w:hAnsi="Cambria" w:cs="Times New Roman"/>
      <w:b/>
      <w:bCs/>
      <w:kern w:val="28"/>
      <w:sz w:val="32"/>
      <w:szCs w:val="32"/>
    </w:rPr>
  </w:style>
  <w:style w:type="character" w:customStyle="1" w:styleId="af2">
    <w:name w:val="日期 字符"/>
    <w:basedOn w:val="a0"/>
    <w:link w:val="af1"/>
    <w:qFormat/>
    <w:rPr>
      <w:rFonts w:ascii="Times New Roman" w:eastAsia="宋体" w:hAnsi="Times New Roman" w:cs="Times New Roman"/>
      <w:kern w:val="0"/>
      <w:sz w:val="24"/>
      <w:szCs w:val="24"/>
    </w:rPr>
  </w:style>
  <w:style w:type="character" w:customStyle="1" w:styleId="aff1">
    <w:name w:val="正文首行缩进 字符"/>
    <w:basedOn w:val="Char"/>
    <w:link w:val="aff0"/>
    <w:qFormat/>
    <w:rPr>
      <w:rFonts w:ascii="Times New Roman" w:eastAsia="宋体" w:hAnsi="Times New Roman" w:cs="Times New Roman"/>
      <w:kern w:val="0"/>
      <w:sz w:val="18"/>
      <w:szCs w:val="18"/>
    </w:rPr>
  </w:style>
  <w:style w:type="character" w:customStyle="1" w:styleId="25">
    <w:name w:val="正文文本 2 字符"/>
    <w:basedOn w:val="a0"/>
    <w:link w:val="24"/>
    <w:qFormat/>
    <w:rPr>
      <w:rFonts w:ascii="Times New Roman" w:eastAsia="宋体" w:hAnsi="Times New Roman" w:cs="Times New Roman"/>
      <w:kern w:val="0"/>
      <w:sz w:val="18"/>
      <w:szCs w:val="18"/>
    </w:rPr>
  </w:style>
  <w:style w:type="character" w:customStyle="1" w:styleId="32">
    <w:name w:val="正文文本 3 字符"/>
    <w:basedOn w:val="a0"/>
    <w:link w:val="31"/>
    <w:qFormat/>
    <w:rPr>
      <w:rFonts w:ascii="Times New Roman" w:eastAsia="黑体" w:hAnsi="Times New Roman" w:cs="Times New Roman"/>
      <w:sz w:val="44"/>
      <w:szCs w:val="24"/>
    </w:rPr>
  </w:style>
  <w:style w:type="character" w:customStyle="1" w:styleId="22">
    <w:name w:val="正文文本缩进 2 字符"/>
    <w:basedOn w:val="a0"/>
    <w:link w:val="21"/>
    <w:qFormat/>
    <w:rPr>
      <w:rFonts w:ascii="Calibri" w:eastAsia="宋体" w:hAnsi="Calibri" w:cs="Times New Roman"/>
    </w:rPr>
  </w:style>
  <w:style w:type="character" w:customStyle="1" w:styleId="35">
    <w:name w:val="正文文本缩进 3 字符"/>
    <w:basedOn w:val="a0"/>
    <w:link w:val="34"/>
    <w:qFormat/>
    <w:rPr>
      <w:rFonts w:ascii="宋体" w:eastAsia="宋体" w:hAnsi="宋体" w:cs="Times New Roman"/>
      <w:kern w:val="0"/>
      <w:sz w:val="28"/>
      <w:szCs w:val="28"/>
    </w:rPr>
  </w:style>
  <w:style w:type="character" w:customStyle="1" w:styleId="a7">
    <w:name w:val="文档结构图 字符"/>
    <w:basedOn w:val="a0"/>
    <w:link w:val="a6"/>
    <w:qFormat/>
    <w:rPr>
      <w:rFonts w:ascii="Times New Roman" w:eastAsia="宋体" w:hAnsi="Times New Roman" w:cs="Times New Roman"/>
      <w:kern w:val="0"/>
      <w:sz w:val="18"/>
      <w:szCs w:val="18"/>
      <w:shd w:val="clear" w:color="auto" w:fill="000080"/>
    </w:rPr>
  </w:style>
  <w:style w:type="character" w:customStyle="1" w:styleId="af0">
    <w:name w:val="纯文本 字符"/>
    <w:link w:val="af"/>
    <w:qFormat/>
    <w:locked/>
    <w:rPr>
      <w:rFonts w:ascii="宋体" w:eastAsia="宋体" w:hAnsi="Courier New" w:cs="Times New Roman"/>
      <w:kern w:val="0"/>
      <w:sz w:val="20"/>
      <w:szCs w:val="18"/>
    </w:rPr>
  </w:style>
  <w:style w:type="character" w:customStyle="1" w:styleId="Char0">
    <w:name w:val="纯文本 Char"/>
    <w:basedOn w:val="a0"/>
    <w:qFormat/>
    <w:rPr>
      <w:rFonts w:ascii="宋体" w:eastAsia="宋体" w:hAnsi="Courier New" w:cs="Courier New"/>
      <w:szCs w:val="21"/>
    </w:rPr>
  </w:style>
  <w:style w:type="character" w:customStyle="1" w:styleId="aff">
    <w:name w:val="批注主题 字符"/>
    <w:basedOn w:val="a9"/>
    <w:link w:val="afe"/>
    <w:uiPriority w:val="99"/>
    <w:qFormat/>
    <w:rPr>
      <w:rFonts w:ascii="Calibri" w:eastAsia="宋体" w:hAnsi="Calibri" w:cs="Times New Roman"/>
      <w:b/>
      <w:bCs/>
      <w:kern w:val="0"/>
      <w:sz w:val="18"/>
      <w:szCs w:val="18"/>
    </w:rPr>
  </w:style>
  <w:style w:type="character" w:customStyle="1" w:styleId="af4">
    <w:name w:val="批注框文本 字符"/>
    <w:basedOn w:val="a0"/>
    <w:link w:val="af3"/>
    <w:uiPriority w:val="99"/>
    <w:qFormat/>
    <w:rPr>
      <w:rFonts w:ascii="Times New Roman" w:eastAsia="宋体" w:hAnsi="Times New Roman" w:cs="Times New Roman"/>
      <w:kern w:val="0"/>
      <w:sz w:val="18"/>
      <w:szCs w:val="18"/>
    </w:rPr>
  </w:style>
  <w:style w:type="paragraph" w:customStyle="1" w:styleId="12">
    <w:name w:val="无间隔1"/>
    <w:uiPriority w:val="1"/>
    <w:qFormat/>
    <w:pPr>
      <w:widowControl w:val="0"/>
      <w:jc w:val="both"/>
    </w:pPr>
    <w:rPr>
      <w:kern w:val="2"/>
      <w:sz w:val="21"/>
      <w:szCs w:val="24"/>
    </w:rPr>
  </w:style>
  <w:style w:type="character" w:customStyle="1" w:styleId="aff7">
    <w:name w:val="列出段落 字符"/>
    <w:link w:val="13"/>
    <w:uiPriority w:val="99"/>
    <w:qFormat/>
    <w:locked/>
    <w:rPr>
      <w:rFonts w:ascii="Calibri" w:hAnsi="Calibri"/>
    </w:rPr>
  </w:style>
  <w:style w:type="paragraph" w:customStyle="1" w:styleId="13">
    <w:name w:val="列出段落1"/>
    <w:basedOn w:val="a"/>
    <w:link w:val="aff7"/>
    <w:qFormat/>
    <w:pPr>
      <w:ind w:firstLineChars="200" w:firstLine="420"/>
    </w:pPr>
    <w:rPr>
      <w:rFonts w:eastAsiaTheme="minorEastAsia" w:cstheme="minorBidi"/>
    </w:rPr>
  </w:style>
  <w:style w:type="character" w:customStyle="1" w:styleId="-1Char">
    <w:name w:val="彩色列表 - 强调文字颜色 1 Char"/>
    <w:link w:val="-11"/>
    <w:qFormat/>
    <w:locked/>
    <w:rPr>
      <w:rFonts w:ascii="Calibri" w:hAnsi="Calibri"/>
    </w:rPr>
  </w:style>
  <w:style w:type="paragraph" w:customStyle="1" w:styleId="-11">
    <w:name w:val="彩色列表 - 强调文字颜色 11"/>
    <w:basedOn w:val="a"/>
    <w:link w:val="-1Char"/>
    <w:qFormat/>
    <w:pPr>
      <w:ind w:firstLineChars="200" w:firstLine="420"/>
    </w:pPr>
    <w:rPr>
      <w:rFonts w:eastAsiaTheme="minorEastAsia" w:cstheme="minorBidi"/>
    </w:rPr>
  </w:style>
  <w:style w:type="paragraph" w:customStyle="1" w:styleId="110">
    <w:name w:val="样式 右侧:  1 字符1"/>
    <w:basedOn w:val="a"/>
    <w:qFormat/>
    <w:pPr>
      <w:ind w:leftChars="100" w:left="240" w:rightChars="100" w:right="240"/>
    </w:pPr>
    <w:rPr>
      <w:rFonts w:ascii="Times New Roman" w:eastAsia="仿宋_GB2312" w:hAnsi="Times New Roman" w:cs="宋体"/>
      <w:sz w:val="28"/>
      <w:szCs w:val="20"/>
    </w:rPr>
  </w:style>
  <w:style w:type="paragraph" w:customStyle="1" w:styleId="MMTitle">
    <w:name w:val="MM Title"/>
    <w:basedOn w:val="a"/>
    <w:qFormat/>
    <w:pPr>
      <w:spacing w:before="240" w:after="60"/>
      <w:jc w:val="center"/>
      <w:outlineLvl w:val="0"/>
    </w:pPr>
    <w:rPr>
      <w:rFonts w:ascii="Arial" w:hAnsi="Arial" w:cs="Arial"/>
      <w:b/>
      <w:bCs/>
      <w:sz w:val="32"/>
      <w:szCs w:val="32"/>
    </w:rPr>
  </w:style>
  <w:style w:type="paragraph" w:customStyle="1" w:styleId="aff8">
    <w:name w:val="正文格式"/>
    <w:basedOn w:val="a"/>
    <w:qFormat/>
    <w:pPr>
      <w:widowControl/>
      <w:adjustRightInd w:val="0"/>
      <w:snapToGrid w:val="0"/>
      <w:spacing w:beforeLines="25" w:line="360" w:lineRule="auto"/>
      <w:ind w:firstLineChars="200" w:firstLine="480"/>
    </w:pPr>
    <w:rPr>
      <w:rFonts w:ascii="宋体" w:hAnsi="宋体"/>
      <w:bCs/>
      <w:color w:val="000000"/>
      <w:kern w:val="0"/>
      <w:sz w:val="24"/>
      <w:szCs w:val="24"/>
    </w:rPr>
  </w:style>
  <w:style w:type="paragraph" w:customStyle="1" w:styleId="ParaCharCharChar1Char">
    <w:name w:val="默认段落字体 Para Char Char Char1 Char"/>
    <w:basedOn w:val="a"/>
    <w:next w:val="a"/>
    <w:qFormat/>
    <w:pPr>
      <w:spacing w:line="240" w:lineRule="atLeast"/>
      <w:ind w:left="420" w:firstLine="420"/>
      <w:jc w:val="left"/>
    </w:pPr>
    <w:rPr>
      <w:rFonts w:ascii="Times New Roman" w:hAnsi="Times New Roman"/>
      <w:kern w:val="0"/>
      <w:szCs w:val="21"/>
    </w:rPr>
  </w:style>
  <w:style w:type="paragraph" w:customStyle="1" w:styleId="gbmaster">
    <w:name w:val="gb_master正文"/>
    <w:basedOn w:val="a"/>
    <w:qFormat/>
    <w:pPr>
      <w:ind w:firstLineChars="200" w:firstLine="200"/>
    </w:pPr>
    <w:rPr>
      <w:rFonts w:ascii="Times New Roman" w:hAnsi="Times New Roman"/>
      <w:szCs w:val="24"/>
    </w:rPr>
  </w:style>
  <w:style w:type="paragraph" w:customStyle="1" w:styleId="p0">
    <w:name w:val="p0"/>
    <w:basedOn w:val="a"/>
    <w:qFormat/>
    <w:pPr>
      <w:widowControl/>
      <w:spacing w:before="100" w:beforeAutospacing="1" w:after="100" w:afterAutospacing="1"/>
      <w:jc w:val="left"/>
    </w:pPr>
    <w:rPr>
      <w:rFonts w:ascii="宋体" w:hAnsi="宋体" w:cs="宋体"/>
      <w:kern w:val="0"/>
      <w:sz w:val="24"/>
      <w:szCs w:val="24"/>
    </w:rPr>
  </w:style>
  <w:style w:type="paragraph" w:customStyle="1" w:styleId="111">
    <w:name w:val="无间隔11"/>
    <w:qFormat/>
    <w:pPr>
      <w:widowControl w:val="0"/>
      <w:spacing w:line="300" w:lineRule="auto"/>
      <w:jc w:val="center"/>
    </w:pPr>
    <w:rPr>
      <w:rFonts w:ascii="宋体" w:hAnsi="宋体"/>
      <w:kern w:val="2"/>
      <w:sz w:val="24"/>
      <w:szCs w:val="21"/>
    </w:rPr>
  </w:style>
  <w:style w:type="paragraph" w:customStyle="1" w:styleId="Char2CharCharChar">
    <w:name w:val="Char2 Char Char Char"/>
    <w:basedOn w:val="a"/>
    <w:qFormat/>
    <w:rPr>
      <w:rFonts w:ascii="仿宋_GB2312" w:hAnsi="Times New Roman"/>
      <w:b/>
      <w:sz w:val="30"/>
      <w:szCs w:val="32"/>
    </w:rPr>
  </w:style>
  <w:style w:type="paragraph" w:customStyle="1" w:styleId="26012">
    <w:name w:val="样式 样式 样式 标题 2 + 宋体 五号 非加粗 黑色 + 段前: 6 磅 段后: 0 磅 行距: 单倍行距 + 段前: 12..."/>
    <w:basedOn w:val="a"/>
    <w:qFormat/>
    <w:pPr>
      <w:keepNext/>
      <w:keepLines/>
      <w:tabs>
        <w:tab w:val="left" w:pos="1124"/>
      </w:tabs>
      <w:adjustRightInd w:val="0"/>
      <w:spacing w:before="240"/>
      <w:ind w:left="1124" w:hanging="420"/>
      <w:jc w:val="left"/>
      <w:outlineLvl w:val="1"/>
    </w:pPr>
    <w:rPr>
      <w:rFonts w:ascii="宋体" w:hAnsi="宋体" w:cs="宋体"/>
      <w:color w:val="000000"/>
      <w:kern w:val="0"/>
      <w:szCs w:val="20"/>
    </w:rPr>
  </w:style>
  <w:style w:type="paragraph" w:customStyle="1" w:styleId="xl26">
    <w:name w:val="xl26"/>
    <w:basedOn w:val="a"/>
    <w:qFormat/>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kern w:val="0"/>
      <w:sz w:val="24"/>
      <w:szCs w:val="24"/>
    </w:rPr>
  </w:style>
  <w:style w:type="paragraph" w:customStyle="1" w:styleId="ParaChar">
    <w:name w:val="默认段落字体 Para Char"/>
    <w:basedOn w:val="a"/>
    <w:qFormat/>
    <w:rPr>
      <w:rFonts w:ascii="Tahoma" w:hAnsi="Tahoma"/>
      <w:sz w:val="24"/>
      <w:szCs w:val="20"/>
    </w:rPr>
  </w:style>
  <w:style w:type="paragraph" w:customStyle="1" w:styleId="CharCharCharCharCharCharCharCharChar">
    <w:name w:val="Char Char Char Char Char Char Char Char Char"/>
    <w:basedOn w:val="a"/>
    <w:qFormat/>
    <w:pPr>
      <w:widowControl/>
      <w:spacing w:after="160" w:line="240" w:lineRule="exact"/>
      <w:jc w:val="left"/>
    </w:pPr>
    <w:rPr>
      <w:rFonts w:ascii="Verdana" w:eastAsia="仿宋_GB2312" w:hAnsi="Verdana"/>
      <w:kern w:val="0"/>
      <w:sz w:val="24"/>
      <w:szCs w:val="20"/>
      <w:lang w:eastAsia="en-US"/>
    </w:rPr>
  </w:style>
  <w:style w:type="paragraph" w:customStyle="1" w:styleId="15342">
    <w:name w:val="样式 行距: 1.5 倍行距 左  3.42 字符"/>
    <w:basedOn w:val="a"/>
    <w:qFormat/>
    <w:pPr>
      <w:spacing w:line="360" w:lineRule="auto"/>
      <w:ind w:leftChars="200" w:left="200" w:firstLineChars="200" w:firstLine="200"/>
    </w:pPr>
    <w:rPr>
      <w:rFonts w:ascii="Times New Roman" w:hAnsi="Times New Roman" w:cs="宋体"/>
      <w:szCs w:val="20"/>
    </w:rPr>
  </w:style>
  <w:style w:type="paragraph" w:customStyle="1" w:styleId="GB2312Char">
    <w:name w:val="样式 正文缩进 + (中文) 仿宋_GB2312 小四 Char"/>
    <w:basedOn w:val="a3"/>
    <w:qFormat/>
    <w:pPr>
      <w:spacing w:after="0" w:line="360" w:lineRule="auto"/>
      <w:ind w:firstLineChars="200" w:firstLine="480"/>
    </w:pPr>
    <w:rPr>
      <w:rFonts w:ascii="宋体" w:hAnsi="宋体"/>
      <w:sz w:val="24"/>
      <w:szCs w:val="24"/>
    </w:rPr>
  </w:style>
  <w:style w:type="paragraph" w:customStyle="1" w:styleId="aff9">
    <w:name w:val="表格文字"/>
    <w:basedOn w:val="a"/>
    <w:qFormat/>
    <w:pPr>
      <w:spacing w:beforeLines="25"/>
    </w:pPr>
    <w:rPr>
      <w:rFonts w:ascii="Times New (W1)" w:hAnsi="Times New (W1)"/>
      <w:spacing w:val="10"/>
      <w:szCs w:val="24"/>
    </w:rPr>
  </w:style>
  <w:style w:type="paragraph" w:customStyle="1" w:styleId="affa">
    <w:name w:val="文章正文"/>
    <w:basedOn w:val="a"/>
    <w:qFormat/>
    <w:pPr>
      <w:spacing w:line="360" w:lineRule="auto"/>
      <w:ind w:firstLine="420"/>
    </w:pPr>
    <w:rPr>
      <w:rFonts w:ascii="Times New Roman" w:hAnsi="Times New Roman"/>
      <w:sz w:val="24"/>
      <w:szCs w:val="24"/>
    </w:rPr>
  </w:style>
  <w:style w:type="paragraph" w:customStyle="1" w:styleId="074">
    <w:name w:val="标书正文:  0.74 厘米"/>
    <w:basedOn w:val="a"/>
    <w:qFormat/>
    <w:pPr>
      <w:snapToGrid w:val="0"/>
      <w:spacing w:line="360" w:lineRule="auto"/>
      <w:ind w:firstLine="420"/>
    </w:pPr>
    <w:rPr>
      <w:rFonts w:ascii="Times New Roman" w:hAnsi="Times New Roman"/>
      <w:sz w:val="24"/>
      <w:szCs w:val="18"/>
    </w:rPr>
  </w:style>
  <w:style w:type="paragraph" w:customStyle="1" w:styleId="ParaCharChar">
    <w:name w:val="默认段落字体 Para Char Char"/>
    <w:basedOn w:val="a"/>
    <w:qFormat/>
    <w:rPr>
      <w:rFonts w:ascii="Times New Roman" w:hAnsi="Times New Roman"/>
      <w:szCs w:val="24"/>
    </w:rPr>
  </w:style>
  <w:style w:type="paragraph" w:customStyle="1" w:styleId="MMTopic6">
    <w:name w:val="MM Topic 6"/>
    <w:basedOn w:val="6"/>
    <w:qFormat/>
    <w:pPr>
      <w:tabs>
        <w:tab w:val="clear" w:pos="1702"/>
        <w:tab w:val="left" w:pos="3260"/>
      </w:tabs>
      <w:ind w:left="0" w:firstLine="0"/>
    </w:pPr>
    <w:rPr>
      <w:rFonts w:eastAsia="黑体"/>
    </w:rPr>
  </w:style>
  <w:style w:type="paragraph" w:customStyle="1" w:styleId="Char1CharCharChar">
    <w:name w:val="Char1 Char Char Char"/>
    <w:basedOn w:val="a"/>
    <w:next w:val="a"/>
    <w:qFormat/>
    <w:pPr>
      <w:spacing w:line="240" w:lineRule="atLeast"/>
      <w:ind w:left="420" w:firstLine="420"/>
      <w:jc w:val="left"/>
    </w:pPr>
    <w:rPr>
      <w:rFonts w:ascii="Times New Roman" w:hAnsi="Times New Roman"/>
      <w:kern w:val="0"/>
      <w:szCs w:val="21"/>
    </w:rPr>
  </w:style>
  <w:style w:type="paragraph" w:customStyle="1" w:styleId="26">
    <w:name w:val="样式 首行缩进:  2 字符"/>
    <w:basedOn w:val="a"/>
    <w:qFormat/>
    <w:pPr>
      <w:spacing w:line="400" w:lineRule="exact"/>
      <w:ind w:firstLineChars="200" w:firstLine="200"/>
    </w:pPr>
    <w:rPr>
      <w:rFonts w:ascii="Times New Roman" w:hAnsi="Times New Roman" w:cs="宋体"/>
      <w:sz w:val="24"/>
      <w:szCs w:val="24"/>
    </w:rPr>
  </w:style>
  <w:style w:type="paragraph" w:customStyle="1" w:styleId="Char1">
    <w:name w:val="Char1"/>
    <w:basedOn w:val="a"/>
    <w:next w:val="a"/>
    <w:qFormat/>
    <w:pPr>
      <w:spacing w:line="240" w:lineRule="atLeast"/>
      <w:ind w:left="420" w:firstLine="420"/>
      <w:jc w:val="left"/>
    </w:pPr>
    <w:rPr>
      <w:rFonts w:ascii="Times New Roman" w:hAnsi="Times New Roman"/>
      <w:kern w:val="0"/>
      <w:szCs w:val="21"/>
    </w:rPr>
  </w:style>
  <w:style w:type="paragraph" w:customStyle="1" w:styleId="52">
    <w:name w:val="标题 5 + 首行缩进:  2 字符"/>
    <w:basedOn w:val="5"/>
    <w:next w:val="ac"/>
    <w:qFormat/>
    <w:pPr>
      <w:tabs>
        <w:tab w:val="clear" w:pos="1134"/>
        <w:tab w:val="left" w:pos="992"/>
      </w:tabs>
      <w:snapToGrid w:val="0"/>
      <w:spacing w:beforeLines="50" w:before="0" w:afterLines="50" w:after="0"/>
      <w:ind w:left="3570" w:firstLineChars="200" w:firstLine="482"/>
    </w:pPr>
    <w:rPr>
      <w:rFonts w:cs="Times New Roman"/>
      <w:color w:val="000000"/>
      <w:szCs w:val="20"/>
    </w:rPr>
  </w:style>
  <w:style w:type="paragraph" w:customStyle="1" w:styleId="Char2CharCharCharCharCharChar">
    <w:name w:val="Char2 Char Char Char Char Char Char"/>
    <w:basedOn w:val="a"/>
    <w:qFormat/>
    <w:rPr>
      <w:rFonts w:ascii="仿宋_GB2312" w:hAnsi="Times New Roman"/>
      <w:b/>
      <w:sz w:val="30"/>
      <w:szCs w:val="32"/>
    </w:rPr>
  </w:style>
  <w:style w:type="paragraph" w:customStyle="1" w:styleId="MMTopic2">
    <w:name w:val="MM Topic 2"/>
    <w:basedOn w:val="2"/>
    <w:qFormat/>
    <w:pPr>
      <w:numPr>
        <w:ilvl w:val="0"/>
        <w:numId w:val="0"/>
      </w:numPr>
      <w:tabs>
        <w:tab w:val="left" w:pos="992"/>
      </w:tabs>
    </w:pPr>
    <w:rPr>
      <w:rFonts w:cs="Times New Roman"/>
    </w:rPr>
  </w:style>
  <w:style w:type="paragraph" w:customStyle="1" w:styleId="StyleStyle4Firstline2chBefore05lineAfter05li">
    <w:name w:val="Style Style4 + First line:  2 ch Before:  0.5 line After:  0.5 li..."/>
    <w:basedOn w:val="a"/>
    <w:qFormat/>
    <w:pPr>
      <w:spacing w:beforeLines="50" w:line="276" w:lineRule="auto"/>
      <w:ind w:firstLineChars="200" w:firstLine="480"/>
    </w:pPr>
    <w:rPr>
      <w:rFonts w:ascii="Arial" w:hAnsi="Arial"/>
      <w:sz w:val="24"/>
      <w:szCs w:val="20"/>
    </w:rPr>
  </w:style>
  <w:style w:type="paragraph" w:customStyle="1" w:styleId="2CharChar">
    <w:name w:val="正文 首行缩进:  2 字符 Char Char"/>
    <w:basedOn w:val="a"/>
    <w:qFormat/>
    <w:pPr>
      <w:spacing w:line="360" w:lineRule="auto"/>
      <w:ind w:firstLine="480"/>
    </w:pPr>
    <w:rPr>
      <w:rFonts w:ascii="Times New Roman" w:hAnsi="Times New Roman" w:cs="宋体"/>
      <w:sz w:val="24"/>
      <w:szCs w:val="20"/>
    </w:rPr>
  </w:style>
  <w:style w:type="paragraph" w:customStyle="1" w:styleId="MMTopic8">
    <w:name w:val="MM Topic 8"/>
    <w:basedOn w:val="8"/>
    <w:qFormat/>
    <w:pPr>
      <w:tabs>
        <w:tab w:val="left" w:pos="4394"/>
      </w:tabs>
    </w:pPr>
  </w:style>
  <w:style w:type="paragraph" w:customStyle="1" w:styleId="Char1CharCharCharCharCharChar">
    <w:name w:val="Char1 Char Char Char Char Char Char"/>
    <w:basedOn w:val="a"/>
    <w:qFormat/>
    <w:rPr>
      <w:rFonts w:ascii="Tahoma" w:hAnsi="Tahoma"/>
      <w:sz w:val="24"/>
      <w:szCs w:val="20"/>
    </w:rPr>
  </w:style>
  <w:style w:type="paragraph" w:customStyle="1" w:styleId="RFIHeading3rdLevel">
    <w:name w:val="RFI Heading 3rd Level"/>
    <w:basedOn w:val="a"/>
    <w:qFormat/>
    <w:pPr>
      <w:widowControl/>
      <w:tabs>
        <w:tab w:val="left" w:pos="720"/>
      </w:tabs>
      <w:ind w:left="720" w:hanging="720"/>
      <w:jc w:val="left"/>
    </w:pPr>
    <w:rPr>
      <w:rFonts w:ascii="Arial (W1)" w:hAnsi="Arial (W1)"/>
      <w:color w:val="000000"/>
      <w:kern w:val="0"/>
      <w:sz w:val="24"/>
      <w:szCs w:val="24"/>
      <w:lang w:val="en-GB" w:eastAsia="en-US"/>
    </w:rPr>
  </w:style>
  <w:style w:type="paragraph" w:customStyle="1" w:styleId="27">
    <w:name w:val="样式 小四2"/>
    <w:basedOn w:val="a"/>
    <w:qFormat/>
    <w:rPr>
      <w:rFonts w:ascii="宋体" w:hAnsi="宋体"/>
      <w:sz w:val="24"/>
      <w:szCs w:val="24"/>
    </w:rPr>
  </w:style>
  <w:style w:type="paragraph" w:customStyle="1" w:styleId="14">
    <w:name w:val="正文1"/>
    <w:qFormat/>
    <w:pPr>
      <w:widowControl w:val="0"/>
      <w:adjustRightInd w:val="0"/>
      <w:spacing w:line="312" w:lineRule="atLeast"/>
      <w:jc w:val="both"/>
    </w:pPr>
    <w:rPr>
      <w:rFonts w:ascii="宋体"/>
      <w:sz w:val="34"/>
    </w:rPr>
  </w:style>
  <w:style w:type="paragraph" w:customStyle="1" w:styleId="CharChar1">
    <w:name w:val="Char Char1"/>
    <w:basedOn w:val="a"/>
    <w:next w:val="a"/>
    <w:qFormat/>
    <w:pPr>
      <w:spacing w:line="240" w:lineRule="atLeast"/>
      <w:ind w:left="420" w:firstLine="420"/>
      <w:jc w:val="left"/>
    </w:pPr>
    <w:rPr>
      <w:rFonts w:ascii="楷体_GB2312" w:eastAsia="楷体_GB2312" w:hAnsi="宋体"/>
      <w:bCs/>
      <w:color w:val="000000"/>
      <w:kern w:val="0"/>
      <w:sz w:val="28"/>
      <w:szCs w:val="28"/>
    </w:rPr>
  </w:style>
  <w:style w:type="paragraph" w:customStyle="1" w:styleId="1Char">
    <w:name w:val="1 Char"/>
    <w:basedOn w:val="a"/>
    <w:qFormat/>
    <w:pPr>
      <w:widowControl/>
      <w:spacing w:after="160" w:line="240" w:lineRule="exact"/>
      <w:jc w:val="left"/>
    </w:pPr>
    <w:rPr>
      <w:rFonts w:ascii="Tahoma" w:eastAsia="Times New Roman" w:hAnsi="Tahoma"/>
      <w:kern w:val="0"/>
      <w:sz w:val="24"/>
      <w:szCs w:val="24"/>
      <w:lang w:eastAsia="en-US"/>
    </w:rPr>
  </w:style>
  <w:style w:type="paragraph" w:customStyle="1" w:styleId="09wh">
    <w:name w:val="09正文_wh"/>
    <w:qFormat/>
    <w:pPr>
      <w:spacing w:line="300" w:lineRule="auto"/>
      <w:ind w:firstLineChars="200" w:firstLine="200"/>
      <w:jc w:val="both"/>
    </w:pPr>
    <w:rPr>
      <w:kern w:val="2"/>
      <w:sz w:val="28"/>
      <w:szCs w:val="24"/>
    </w:rPr>
  </w:style>
  <w:style w:type="paragraph" w:customStyle="1" w:styleId="CharChar10">
    <w:name w:val="文章正文 Char Char1"/>
    <w:basedOn w:val="a"/>
    <w:qFormat/>
    <w:pPr>
      <w:spacing w:line="360" w:lineRule="auto"/>
      <w:ind w:firstLine="420"/>
    </w:pPr>
    <w:rPr>
      <w:rFonts w:ascii="Times New Roman" w:hAnsi="Times New Roman"/>
      <w:sz w:val="24"/>
      <w:szCs w:val="24"/>
    </w:rPr>
  </w:style>
  <w:style w:type="paragraph" w:customStyle="1" w:styleId="2-1">
    <w:name w:val="标题2-1"/>
    <w:basedOn w:val="a"/>
    <w:qFormat/>
    <w:pPr>
      <w:tabs>
        <w:tab w:val="left" w:pos="0"/>
      </w:tabs>
      <w:autoSpaceDE w:val="0"/>
      <w:autoSpaceDN w:val="0"/>
      <w:adjustRightInd w:val="0"/>
      <w:spacing w:beforeLines="50"/>
      <w:jc w:val="left"/>
      <w:outlineLvl w:val="1"/>
    </w:pPr>
    <w:rPr>
      <w:rFonts w:ascii="Arial" w:hAnsi="宋体" w:cs="Arial"/>
      <w:b/>
      <w:bCs/>
      <w:color w:val="292929"/>
      <w:kern w:val="0"/>
      <w:sz w:val="28"/>
      <w:szCs w:val="28"/>
    </w:rPr>
  </w:style>
  <w:style w:type="paragraph" w:customStyle="1" w:styleId="affb">
    <w:name w:val="样式"/>
    <w:link w:val="CharChar"/>
    <w:uiPriority w:val="99"/>
    <w:qFormat/>
    <w:pPr>
      <w:widowControl w:val="0"/>
      <w:autoSpaceDE w:val="0"/>
      <w:autoSpaceDN w:val="0"/>
      <w:adjustRightInd w:val="0"/>
    </w:pPr>
    <w:rPr>
      <w:rFonts w:ascii="宋体" w:hAnsi="宋体" w:cs="宋体"/>
      <w:sz w:val="24"/>
      <w:szCs w:val="24"/>
    </w:rPr>
  </w:style>
  <w:style w:type="character" w:customStyle="1" w:styleId="CharChar">
    <w:name w:val="样式 Char Char"/>
    <w:link w:val="affb"/>
    <w:qFormat/>
    <w:locked/>
    <w:rPr>
      <w:rFonts w:ascii="宋体" w:eastAsia="宋体" w:hAnsi="宋体" w:cs="宋体"/>
      <w:kern w:val="0"/>
      <w:sz w:val="24"/>
      <w:szCs w:val="24"/>
    </w:rPr>
  </w:style>
  <w:style w:type="paragraph" w:customStyle="1" w:styleId="affc">
    <w:name w:val="图"/>
    <w:basedOn w:val="a"/>
    <w:qFormat/>
    <w:pPr>
      <w:widowControl/>
      <w:adjustRightInd w:val="0"/>
      <w:snapToGrid w:val="0"/>
      <w:jc w:val="center"/>
    </w:pPr>
    <w:rPr>
      <w:rFonts w:ascii="宋体" w:hAnsi="宋体"/>
      <w:bCs/>
      <w:szCs w:val="24"/>
    </w:rPr>
  </w:style>
  <w:style w:type="paragraph" w:customStyle="1" w:styleId="Char1CharCharCharCharCharChar1">
    <w:name w:val="Char1 Char Char Char Char Char Char1"/>
    <w:basedOn w:val="a"/>
    <w:qFormat/>
    <w:rPr>
      <w:rFonts w:ascii="Tahoma" w:hAnsi="Tahoma"/>
      <w:sz w:val="24"/>
      <w:szCs w:val="20"/>
    </w:rPr>
  </w:style>
  <w:style w:type="paragraph" w:customStyle="1" w:styleId="zw1">
    <w:name w:val="zw1"/>
    <w:basedOn w:val="a"/>
    <w:qFormat/>
    <w:pPr>
      <w:widowControl/>
      <w:spacing w:line="360" w:lineRule="auto"/>
      <w:ind w:firstLineChars="200" w:firstLine="480"/>
    </w:pPr>
    <w:rPr>
      <w:rFonts w:ascii="Times New Roman" w:hAnsi="Times New Roman"/>
      <w:kern w:val="0"/>
      <w:sz w:val="24"/>
      <w:szCs w:val="20"/>
    </w:rPr>
  </w:style>
  <w:style w:type="paragraph" w:customStyle="1" w:styleId="CharCharCharCharCharCharChar">
    <w:name w:val="Char Char Char Char Char Char Char"/>
    <w:basedOn w:val="a"/>
    <w:qFormat/>
    <w:pPr>
      <w:widowControl/>
      <w:snapToGrid w:val="0"/>
      <w:spacing w:line="240" w:lineRule="exact"/>
      <w:jc w:val="left"/>
    </w:pPr>
    <w:rPr>
      <w:rFonts w:ascii="Verdana" w:hAnsi="Verdana"/>
      <w:kern w:val="0"/>
      <w:sz w:val="20"/>
      <w:szCs w:val="20"/>
      <w:lang w:eastAsia="en-US"/>
    </w:rPr>
  </w:style>
  <w:style w:type="paragraph" w:customStyle="1" w:styleId="MMTopic1">
    <w:name w:val="MM Topic 1"/>
    <w:basedOn w:val="1"/>
    <w:qFormat/>
    <w:pPr>
      <w:tabs>
        <w:tab w:val="left" w:pos="425"/>
      </w:tabs>
    </w:pPr>
    <w:rPr>
      <w:rFonts w:cs="Times New Roman"/>
      <w:sz w:val="44"/>
    </w:rPr>
  </w:style>
  <w:style w:type="paragraph" w:customStyle="1" w:styleId="53">
    <w:name w:val="样式 标题 5 + 倾斜"/>
    <w:basedOn w:val="5"/>
    <w:qFormat/>
    <w:pPr>
      <w:widowControl/>
      <w:tabs>
        <w:tab w:val="clear" w:pos="1134"/>
        <w:tab w:val="left" w:pos="992"/>
      </w:tabs>
      <w:overflowPunct w:val="0"/>
      <w:autoSpaceDE w:val="0"/>
      <w:autoSpaceDN w:val="0"/>
      <w:adjustRightInd w:val="0"/>
      <w:snapToGrid w:val="0"/>
      <w:spacing w:before="100" w:beforeAutospacing="1" w:after="100" w:afterAutospacing="1" w:line="288" w:lineRule="auto"/>
      <w:ind w:left="0" w:firstLine="0"/>
      <w:jc w:val="left"/>
    </w:pPr>
    <w:rPr>
      <w:rFonts w:ascii="Arial" w:hAnsi="Arial" w:cs="Times New Roman"/>
      <w:bCs w:val="0"/>
      <w:iCs/>
      <w:color w:val="000000"/>
    </w:rPr>
  </w:style>
  <w:style w:type="paragraph" w:customStyle="1" w:styleId="affd">
    <w:name w:val="我的正文"/>
    <w:basedOn w:val="a"/>
    <w:qFormat/>
    <w:pPr>
      <w:spacing w:line="360" w:lineRule="auto"/>
      <w:ind w:firstLineChars="200" w:firstLine="420"/>
    </w:pPr>
    <w:rPr>
      <w:rFonts w:ascii="宋体" w:hAnsi="宋体"/>
      <w:szCs w:val="24"/>
    </w:rPr>
  </w:style>
  <w:style w:type="paragraph" w:customStyle="1" w:styleId="MMTopic7">
    <w:name w:val="MM Topic 7"/>
    <w:basedOn w:val="7"/>
    <w:qFormat/>
    <w:pPr>
      <w:keepLines/>
      <w:widowControl w:val="0"/>
      <w:tabs>
        <w:tab w:val="clear" w:pos="3600"/>
        <w:tab w:val="left" w:pos="3827"/>
      </w:tabs>
      <w:spacing w:before="240" w:after="64" w:line="314" w:lineRule="auto"/>
      <w:jc w:val="both"/>
    </w:pPr>
    <w:rPr>
      <w:rFonts w:ascii="Times New Roman" w:hAnsi="Times New Roman"/>
      <w:iCs w:val="0"/>
      <w:kern w:val="2"/>
      <w:sz w:val="24"/>
      <w:lang w:eastAsia="zh-CN"/>
    </w:rPr>
  </w:style>
  <w:style w:type="paragraph" w:customStyle="1" w:styleId="affe">
    <w:name w:val="标书（正文）"/>
    <w:basedOn w:val="a"/>
    <w:qFormat/>
    <w:pPr>
      <w:spacing w:line="360" w:lineRule="auto"/>
      <w:ind w:firstLineChars="200" w:firstLine="560"/>
    </w:pPr>
    <w:rPr>
      <w:rFonts w:ascii="宋体" w:hAnsi="宋体"/>
      <w:kern w:val="10"/>
      <w:sz w:val="28"/>
      <w:szCs w:val="28"/>
    </w:rPr>
  </w:style>
  <w:style w:type="paragraph" w:customStyle="1" w:styleId="3GB2312GB2312">
    <w:name w:val="样式 标题 3 + (西文) 仿宋_GB2312 (中文) 仿宋_GB2312 四号"/>
    <w:basedOn w:val="3"/>
    <w:qFormat/>
    <w:pPr>
      <w:numPr>
        <w:ilvl w:val="0"/>
        <w:numId w:val="0"/>
      </w:numPr>
      <w:tabs>
        <w:tab w:val="left" w:pos="-1991"/>
      </w:tabs>
      <w:snapToGrid w:val="0"/>
      <w:spacing w:beforeLines="50" w:line="410" w:lineRule="auto"/>
      <w:ind w:rightChars="100" w:right="180"/>
    </w:pPr>
    <w:rPr>
      <w:rFonts w:ascii="仿宋_GB2312" w:eastAsia="仿宋_GB2312" w:hAnsi="仿宋_GB2312" w:cs="Times New Roman"/>
      <w:color w:val="auto"/>
    </w:rPr>
  </w:style>
  <w:style w:type="paragraph" w:customStyle="1" w:styleId="afff">
    <w:name w:val="论文正文"/>
    <w:basedOn w:val="a"/>
    <w:qFormat/>
    <w:pPr>
      <w:spacing w:line="360" w:lineRule="auto"/>
      <w:ind w:firstLineChars="250" w:firstLine="700"/>
    </w:pPr>
    <w:rPr>
      <w:rFonts w:ascii="宋体" w:hAnsi="宋体"/>
      <w:bCs/>
      <w:sz w:val="28"/>
      <w:szCs w:val="28"/>
    </w:rPr>
  </w:style>
  <w:style w:type="paragraph" w:customStyle="1" w:styleId="15">
    <w:name w:val="样式1"/>
    <w:basedOn w:val="a"/>
    <w:qFormat/>
    <w:rPr>
      <w:rFonts w:ascii="Times New Roman" w:eastAsia="隶书" w:hAnsi="Times New Roman"/>
      <w:i/>
      <w:dstrike/>
      <w:sz w:val="28"/>
      <w:szCs w:val="18"/>
    </w:rPr>
  </w:style>
  <w:style w:type="paragraph" w:customStyle="1" w:styleId="afff0">
    <w:name w:val="表格"/>
    <w:basedOn w:val="a"/>
    <w:qFormat/>
    <w:pPr>
      <w:spacing w:line="400" w:lineRule="exact"/>
    </w:pPr>
    <w:rPr>
      <w:rFonts w:ascii="Times New Roman" w:hAnsi="Times New Roman"/>
      <w:sz w:val="24"/>
      <w:szCs w:val="24"/>
    </w:rPr>
  </w:style>
  <w:style w:type="paragraph" w:customStyle="1" w:styleId="-110">
    <w:name w:val="彩色底纹 - 强调文字颜色 11"/>
    <w:qFormat/>
    <w:rPr>
      <w:rFonts w:ascii="Calibri" w:hAnsi="Calibri"/>
      <w:kern w:val="2"/>
      <w:sz w:val="21"/>
      <w:szCs w:val="22"/>
    </w:rPr>
  </w:style>
  <w:style w:type="paragraph" w:customStyle="1" w:styleId="Char2">
    <w:name w:val="Char"/>
    <w:basedOn w:val="a"/>
    <w:next w:val="a"/>
    <w:qFormat/>
    <w:pPr>
      <w:spacing w:line="240" w:lineRule="atLeast"/>
      <w:ind w:left="420" w:firstLine="420"/>
      <w:jc w:val="left"/>
    </w:pPr>
    <w:rPr>
      <w:rFonts w:ascii="Times New Roman" w:hAnsi="Times New Roman"/>
      <w:kern w:val="0"/>
      <w:szCs w:val="21"/>
    </w:rPr>
  </w:style>
  <w:style w:type="paragraph" w:customStyle="1" w:styleId="CharCharCharCharCharCharCharCharCharCharCharCharChar">
    <w:name w:val="Char Char Char Char Char Char Char Char Char Char Char Char Char"/>
    <w:basedOn w:val="a6"/>
    <w:qFormat/>
    <w:rPr>
      <w:rFonts w:ascii="Tahoma" w:hAnsi="Tahoma"/>
      <w:sz w:val="24"/>
      <w:szCs w:val="24"/>
    </w:rPr>
  </w:style>
  <w:style w:type="paragraph" w:customStyle="1" w:styleId="MMTopic3">
    <w:name w:val="MM Topic 3"/>
    <w:basedOn w:val="3"/>
    <w:qFormat/>
    <w:pPr>
      <w:numPr>
        <w:ilvl w:val="0"/>
        <w:numId w:val="0"/>
      </w:numPr>
      <w:tabs>
        <w:tab w:val="left" w:pos="1418"/>
      </w:tabs>
    </w:pPr>
    <w:rPr>
      <w:rFonts w:cs="Times New Roman"/>
    </w:rPr>
  </w:style>
  <w:style w:type="paragraph" w:customStyle="1" w:styleId="GB2312063">
    <w:name w:val="样式 仿宋_GB2312 小四 左侧:  0.63 厘米"/>
    <w:basedOn w:val="a"/>
    <w:qFormat/>
    <w:pPr>
      <w:spacing w:before="120" w:after="120" w:line="360" w:lineRule="auto"/>
      <w:ind w:left="357" w:firstLineChars="200" w:firstLine="200"/>
    </w:pPr>
    <w:rPr>
      <w:rFonts w:ascii="仿宋_GB2312" w:eastAsia="仿宋_GB2312" w:hAnsi="仿宋_GB2312" w:cs="宋体"/>
      <w:sz w:val="24"/>
      <w:szCs w:val="20"/>
    </w:rPr>
  </w:style>
  <w:style w:type="paragraph" w:customStyle="1" w:styleId="150">
    <w:name w:val="样式 宋体 小四 行距: 1.5 倍行距"/>
    <w:basedOn w:val="a"/>
    <w:qFormat/>
    <w:pPr>
      <w:tabs>
        <w:tab w:val="left" w:pos="5190"/>
      </w:tabs>
      <w:spacing w:before="100" w:beforeAutospacing="1" w:after="100" w:afterAutospacing="1" w:line="288" w:lineRule="auto"/>
      <w:ind w:firstLine="480"/>
    </w:pPr>
    <w:rPr>
      <w:rFonts w:ascii="宋体" w:hAnsi="宋体"/>
      <w:bCs/>
      <w:sz w:val="24"/>
      <w:szCs w:val="24"/>
    </w:rPr>
  </w:style>
  <w:style w:type="paragraph" w:customStyle="1" w:styleId="CharCharCharChar">
    <w:name w:val="Char Char Char Char"/>
    <w:basedOn w:val="a"/>
    <w:qFormat/>
    <w:rPr>
      <w:rFonts w:ascii="Tahoma" w:hAnsi="Tahoma"/>
      <w:sz w:val="24"/>
      <w:szCs w:val="20"/>
    </w:rPr>
  </w:style>
  <w:style w:type="paragraph" w:customStyle="1" w:styleId="Style8">
    <w:name w:val="Style8"/>
    <w:basedOn w:val="a"/>
    <w:qFormat/>
    <w:pPr>
      <w:tabs>
        <w:tab w:val="left" w:pos="1304"/>
      </w:tabs>
      <w:spacing w:beforeLines="50" w:line="276" w:lineRule="auto"/>
      <w:ind w:left="1304" w:hanging="397"/>
    </w:pPr>
    <w:rPr>
      <w:rFonts w:ascii="Arial" w:hAnsi="Arial"/>
      <w:sz w:val="24"/>
      <w:szCs w:val="24"/>
    </w:rPr>
  </w:style>
  <w:style w:type="paragraph" w:customStyle="1" w:styleId="MMTopic9">
    <w:name w:val="MM Topic 9"/>
    <w:basedOn w:val="9"/>
    <w:qFormat/>
    <w:pPr>
      <w:tabs>
        <w:tab w:val="left" w:pos="5102"/>
      </w:tabs>
    </w:pPr>
  </w:style>
  <w:style w:type="paragraph" w:customStyle="1" w:styleId="MMTopic5">
    <w:name w:val="MM Topic 5"/>
    <w:basedOn w:val="5"/>
    <w:qFormat/>
    <w:pPr>
      <w:tabs>
        <w:tab w:val="clear" w:pos="1134"/>
        <w:tab w:val="clear" w:pos="1560"/>
        <w:tab w:val="left" w:pos="2551"/>
      </w:tabs>
      <w:ind w:left="0" w:firstLine="0"/>
    </w:pPr>
    <w:rPr>
      <w:rFonts w:cs="Times New Roman"/>
    </w:rPr>
  </w:style>
  <w:style w:type="paragraph" w:customStyle="1" w:styleId="afff1">
    <w:name w:val="大纲正文"/>
    <w:basedOn w:val="a"/>
    <w:qFormat/>
    <w:pPr>
      <w:spacing w:line="360" w:lineRule="auto"/>
      <w:ind w:firstLineChars="200" w:firstLine="480"/>
    </w:pPr>
    <w:rPr>
      <w:rFonts w:ascii="Times New Roman" w:hAnsi="Times New Roman"/>
      <w:sz w:val="24"/>
      <w:szCs w:val="20"/>
    </w:rPr>
  </w:style>
  <w:style w:type="paragraph" w:customStyle="1" w:styleId="MMTopic4">
    <w:name w:val="MM Topic 4"/>
    <w:basedOn w:val="4"/>
    <w:qFormat/>
    <w:pPr>
      <w:tabs>
        <w:tab w:val="left" w:pos="1984"/>
      </w:tabs>
      <w:ind w:left="0" w:firstLine="0"/>
    </w:pPr>
  </w:style>
  <w:style w:type="paragraph" w:customStyle="1" w:styleId="afff2">
    <w:name w:val="段"/>
    <w:qFormat/>
    <w:pPr>
      <w:autoSpaceDE w:val="0"/>
      <w:autoSpaceDN w:val="0"/>
      <w:ind w:firstLineChars="200" w:firstLine="200"/>
      <w:jc w:val="both"/>
    </w:pPr>
    <w:rPr>
      <w:rFonts w:ascii="宋体"/>
      <w:sz w:val="21"/>
    </w:rPr>
  </w:style>
  <w:style w:type="paragraph" w:customStyle="1" w:styleId="0740">
    <w:name w:val="样式 小四 首行缩进:  0.74 厘米"/>
    <w:basedOn w:val="a"/>
    <w:qFormat/>
    <w:pPr>
      <w:spacing w:before="100" w:beforeAutospacing="1" w:after="100" w:afterAutospacing="1" w:line="300" w:lineRule="auto"/>
      <w:ind w:firstLineChars="175" w:firstLine="420"/>
    </w:pPr>
    <w:rPr>
      <w:rFonts w:ascii="宋体" w:hAnsi="宋体"/>
      <w:sz w:val="24"/>
      <w:szCs w:val="24"/>
    </w:rPr>
  </w:style>
  <w:style w:type="paragraph" w:customStyle="1" w:styleId="2H22Heading2HiddenHeading2CCBSheading2h2">
    <w:name w:val="样式 标题 2H2第一章 标题 2Heading 2 HiddenHeading 2 CCBSheading 2h2..."/>
    <w:basedOn w:val="2"/>
    <w:qFormat/>
    <w:pPr>
      <w:tabs>
        <w:tab w:val="left" w:pos="-2493"/>
      </w:tabs>
    </w:pPr>
    <w:rPr>
      <w:rFonts w:cs="Times New Roman"/>
      <w:szCs w:val="20"/>
    </w:rPr>
  </w:style>
  <w:style w:type="paragraph" w:customStyle="1" w:styleId="afff3">
    <w:name w:val="正文首行缩进两字符"/>
    <w:basedOn w:val="a"/>
    <w:qFormat/>
    <w:pPr>
      <w:spacing w:line="360" w:lineRule="auto"/>
      <w:ind w:firstLineChars="200" w:firstLine="200"/>
    </w:pPr>
    <w:rPr>
      <w:rFonts w:ascii="Times New Roman" w:hAnsi="Times New Roman"/>
      <w:szCs w:val="24"/>
    </w:rPr>
  </w:style>
  <w:style w:type="paragraph" w:customStyle="1" w:styleId="28">
    <w:name w:val="列出段落2"/>
    <w:basedOn w:val="a"/>
    <w:qFormat/>
    <w:pPr>
      <w:ind w:firstLineChars="200" w:firstLine="420"/>
    </w:pPr>
  </w:style>
  <w:style w:type="paragraph" w:customStyle="1" w:styleId="42">
    <w:name w:val="列出段落4"/>
    <w:basedOn w:val="a"/>
    <w:uiPriority w:val="34"/>
    <w:qFormat/>
    <w:pPr>
      <w:ind w:firstLineChars="200" w:firstLine="420"/>
    </w:pPr>
    <w:rPr>
      <w:rFonts w:ascii="Times New Roman" w:hAnsi="Times New Roman"/>
      <w:szCs w:val="24"/>
    </w:rPr>
  </w:style>
  <w:style w:type="paragraph" w:customStyle="1" w:styleId="112">
    <w:name w:val="列出段落11"/>
    <w:basedOn w:val="a"/>
    <w:qFormat/>
    <w:pPr>
      <w:ind w:firstLineChars="200" w:firstLine="420"/>
    </w:pPr>
  </w:style>
  <w:style w:type="paragraph" w:customStyle="1" w:styleId="16">
    <w:name w:val="修订1"/>
    <w:uiPriority w:val="99"/>
    <w:qFormat/>
    <w:rPr>
      <w:rFonts w:ascii="Calibri" w:hAnsi="Calibri"/>
      <w:kern w:val="2"/>
      <w:sz w:val="21"/>
      <w:szCs w:val="22"/>
    </w:rPr>
  </w:style>
  <w:style w:type="paragraph" w:customStyle="1" w:styleId="-12">
    <w:name w:val="彩色列表 - 强调文字颜色 12"/>
    <w:basedOn w:val="a"/>
    <w:qFormat/>
    <w:pPr>
      <w:ind w:firstLineChars="200" w:firstLine="420"/>
    </w:pPr>
  </w:style>
  <w:style w:type="paragraph" w:customStyle="1" w:styleId="Default">
    <w:name w:val="Default"/>
    <w:uiPriority w:val="99"/>
    <w:qFormat/>
    <w:pPr>
      <w:widowControl w:val="0"/>
      <w:autoSpaceDE w:val="0"/>
      <w:autoSpaceDN w:val="0"/>
      <w:adjustRightInd w:val="0"/>
    </w:pPr>
    <w:rPr>
      <w:rFonts w:ascii="宋体" w:hAnsi="Calibri" w:cs="宋体"/>
      <w:color w:val="000000"/>
      <w:sz w:val="24"/>
      <w:szCs w:val="24"/>
    </w:rPr>
  </w:style>
  <w:style w:type="paragraph" w:customStyle="1" w:styleId="36">
    <w:name w:val="列出段落3"/>
    <w:basedOn w:val="a"/>
    <w:uiPriority w:val="34"/>
    <w:qFormat/>
    <w:pPr>
      <w:widowControl/>
      <w:ind w:firstLineChars="200" w:firstLine="420"/>
      <w:jc w:val="left"/>
    </w:pPr>
    <w:rPr>
      <w:rFonts w:ascii="Times New Roman" w:hAnsi="Times New Roman"/>
      <w:kern w:val="0"/>
      <w:sz w:val="24"/>
      <w:szCs w:val="24"/>
    </w:rPr>
  </w:style>
  <w:style w:type="paragraph" w:customStyle="1" w:styleId="afff4">
    <w:name w:val="列项——（一级）"/>
    <w:qFormat/>
    <w:pPr>
      <w:widowControl w:val="0"/>
      <w:ind w:left="833" w:hanging="408"/>
      <w:jc w:val="both"/>
    </w:pPr>
    <w:rPr>
      <w:rFonts w:ascii="宋体"/>
      <w:sz w:val="21"/>
    </w:rPr>
  </w:style>
  <w:style w:type="character" w:customStyle="1" w:styleId="0-CDChar">
    <w:name w:val="0-CD Char"/>
    <w:link w:val="0-CD"/>
    <w:qFormat/>
    <w:locked/>
    <w:rPr>
      <w:rFonts w:ascii="宋体" w:eastAsia="宋体" w:hAnsi="宋体"/>
      <w:sz w:val="28"/>
      <w:szCs w:val="24"/>
    </w:rPr>
  </w:style>
  <w:style w:type="paragraph" w:customStyle="1" w:styleId="0-CD">
    <w:name w:val="0-CD"/>
    <w:basedOn w:val="a"/>
    <w:link w:val="0-CDChar"/>
    <w:qFormat/>
    <w:pPr>
      <w:spacing w:line="360" w:lineRule="auto"/>
      <w:ind w:firstLineChars="253" w:firstLine="708"/>
      <w:jc w:val="left"/>
    </w:pPr>
    <w:rPr>
      <w:rFonts w:ascii="宋体" w:hAnsi="宋体" w:cstheme="minorBidi"/>
      <w:sz w:val="28"/>
      <w:szCs w:val="24"/>
    </w:rPr>
  </w:style>
  <w:style w:type="character" w:customStyle="1" w:styleId="CharChar8">
    <w:name w:val="Char Char8"/>
    <w:qFormat/>
    <w:rPr>
      <w:rFonts w:ascii="宋体" w:eastAsia="宋体" w:hAnsi="宋体" w:hint="eastAsia"/>
      <w:kern w:val="2"/>
      <w:sz w:val="28"/>
      <w:szCs w:val="28"/>
    </w:rPr>
  </w:style>
  <w:style w:type="character" w:customStyle="1" w:styleId="CharChar5">
    <w:name w:val="Char Char5"/>
    <w:qFormat/>
    <w:rPr>
      <w:kern w:val="2"/>
      <w:sz w:val="21"/>
      <w:szCs w:val="24"/>
    </w:rPr>
  </w:style>
  <w:style w:type="character" w:customStyle="1" w:styleId="CharChar0">
    <w:name w:val="列出段落 Char Char"/>
    <w:qFormat/>
    <w:rPr>
      <w:rFonts w:ascii="Calibri" w:hAnsi="Calibri" w:cs="Calibri" w:hint="default"/>
      <w:kern w:val="2"/>
      <w:sz w:val="21"/>
      <w:szCs w:val="22"/>
    </w:rPr>
  </w:style>
  <w:style w:type="character" w:customStyle="1" w:styleId="CharChar2">
    <w:name w:val="正文文本 Char Char"/>
    <w:qFormat/>
    <w:rPr>
      <w:kern w:val="2"/>
      <w:sz w:val="21"/>
      <w:szCs w:val="24"/>
    </w:rPr>
  </w:style>
  <w:style w:type="character" w:customStyle="1" w:styleId="CharChar11">
    <w:name w:val="Char Char11"/>
    <w:qFormat/>
    <w:rPr>
      <w:rFonts w:ascii="Arial Narrow" w:hAnsi="Arial Narrow" w:hint="default"/>
      <w:b/>
      <w:bCs/>
      <w:iCs/>
      <w:szCs w:val="24"/>
      <w:lang w:eastAsia="en-US"/>
    </w:rPr>
  </w:style>
  <w:style w:type="character" w:customStyle="1" w:styleId="CharChar3">
    <w:name w:val="标书（正文） Char Char"/>
    <w:qFormat/>
    <w:rPr>
      <w:rFonts w:ascii="宋体" w:eastAsia="宋体" w:hAnsi="宋体" w:hint="eastAsia"/>
      <w:b/>
      <w:kern w:val="10"/>
      <w:sz w:val="21"/>
      <w:szCs w:val="21"/>
      <w:lang w:val="en-US" w:eastAsia="zh-CN" w:bidi="ar-SA"/>
    </w:rPr>
  </w:style>
  <w:style w:type="character" w:customStyle="1" w:styleId="line2">
    <w:name w:val="line2"/>
    <w:basedOn w:val="a0"/>
    <w:qFormat/>
  </w:style>
  <w:style w:type="character" w:customStyle="1" w:styleId="CharChar100">
    <w:name w:val="Char Char10"/>
    <w:qFormat/>
    <w:rPr>
      <w:kern w:val="2"/>
      <w:sz w:val="24"/>
      <w:szCs w:val="24"/>
    </w:rPr>
  </w:style>
  <w:style w:type="character" w:customStyle="1" w:styleId="MMTopic4CharChar">
    <w:name w:val="MM Topic 4 Char Char"/>
    <w:qFormat/>
    <w:rPr>
      <w:rFonts w:ascii="Arial" w:hAnsi="Arial" w:cs="Arial" w:hint="default"/>
      <w:b/>
      <w:bCs/>
      <w:kern w:val="2"/>
      <w:sz w:val="28"/>
      <w:szCs w:val="28"/>
    </w:rPr>
  </w:style>
  <w:style w:type="character" w:customStyle="1" w:styleId="074CharChar">
    <w:name w:val="标书正文:  0.74 厘米 Char Char"/>
    <w:qFormat/>
    <w:rPr>
      <w:kern w:val="2"/>
      <w:sz w:val="24"/>
    </w:rPr>
  </w:style>
  <w:style w:type="character" w:customStyle="1" w:styleId="17">
    <w:name w:val="访问过的超链接1"/>
    <w:uiPriority w:val="99"/>
    <w:qFormat/>
    <w:rPr>
      <w:color w:val="800080"/>
      <w:u w:val="single"/>
    </w:rPr>
  </w:style>
  <w:style w:type="character" w:customStyle="1" w:styleId="3CharCharChar">
    <w:name w:val="标题 3 Char Char Char"/>
    <w:qFormat/>
    <w:rPr>
      <w:rFonts w:ascii="宋体" w:eastAsia="宋体" w:hAnsi="宋体" w:hint="eastAsia"/>
      <w:b/>
      <w:kern w:val="2"/>
      <w:sz w:val="32"/>
      <w:lang w:val="en-US" w:eastAsia="zh-CN" w:bidi="ar-SA"/>
    </w:rPr>
  </w:style>
  <w:style w:type="character" w:customStyle="1" w:styleId="afff5">
    <w:name w:val="（符号）邀请函中一、"/>
    <w:qFormat/>
    <w:rPr>
      <w:rFonts w:ascii="黑体" w:eastAsia="黑体" w:hAnsi="黑体" w:hint="eastAsia"/>
      <w:b/>
      <w:bCs/>
      <w:sz w:val="24"/>
    </w:rPr>
  </w:style>
  <w:style w:type="character" w:customStyle="1" w:styleId="ttChar">
    <w:name w:val="tt Char"/>
    <w:qFormat/>
    <w:rPr>
      <w:rFonts w:ascii="Arial" w:eastAsia="黑体" w:hAnsi="Arial" w:cs="Arial" w:hint="default"/>
      <w:kern w:val="2"/>
      <w:sz w:val="21"/>
      <w:szCs w:val="21"/>
    </w:rPr>
  </w:style>
  <w:style w:type="character" w:customStyle="1" w:styleId="CharChar9">
    <w:name w:val="Char Char9"/>
    <w:qFormat/>
    <w:rPr>
      <w:kern w:val="2"/>
      <w:sz w:val="18"/>
      <w:szCs w:val="18"/>
    </w:rPr>
  </w:style>
  <w:style w:type="character" w:customStyle="1" w:styleId="MMTopic3CharChar">
    <w:name w:val="MM Topic 3 Char Char"/>
    <w:qFormat/>
    <w:rPr>
      <w:rFonts w:ascii="宋体" w:eastAsia="宋体" w:hAnsi="宋体" w:hint="eastAsia"/>
      <w:b/>
      <w:bCs/>
      <w:color w:val="000000"/>
      <w:kern w:val="2"/>
      <w:sz w:val="28"/>
      <w:szCs w:val="28"/>
    </w:rPr>
  </w:style>
  <w:style w:type="character" w:customStyle="1" w:styleId="2CharChar0">
    <w:name w:val="样式 小四2 Char Char"/>
    <w:qFormat/>
    <w:rPr>
      <w:rFonts w:ascii="宋体" w:eastAsia="宋体" w:hAnsi="宋体" w:hint="eastAsia"/>
      <w:kern w:val="2"/>
      <w:sz w:val="24"/>
      <w:szCs w:val="24"/>
    </w:rPr>
  </w:style>
  <w:style w:type="character" w:customStyle="1" w:styleId="CharChar7">
    <w:name w:val="Char Char7"/>
    <w:qFormat/>
    <w:rPr>
      <w:kern w:val="2"/>
      <w:sz w:val="18"/>
      <w:szCs w:val="18"/>
    </w:rPr>
  </w:style>
  <w:style w:type="character" w:customStyle="1" w:styleId="CharChar30">
    <w:name w:val="Char Char3"/>
    <w:qFormat/>
    <w:rPr>
      <w:b/>
      <w:bCs/>
      <w:kern w:val="2"/>
      <w:sz w:val="18"/>
      <w:szCs w:val="18"/>
    </w:rPr>
  </w:style>
  <w:style w:type="character" w:customStyle="1" w:styleId="apple-style-span">
    <w:name w:val="apple-style-span"/>
    <w:basedOn w:val="a0"/>
    <w:qFormat/>
  </w:style>
  <w:style w:type="character" w:customStyle="1" w:styleId="CharChar4">
    <w:name w:val="Char Char4"/>
    <w:qFormat/>
    <w:rPr>
      <w:kern w:val="2"/>
      <w:sz w:val="18"/>
      <w:szCs w:val="18"/>
    </w:rPr>
  </w:style>
  <w:style w:type="character" w:customStyle="1" w:styleId="Char10">
    <w:name w:val="副标题 Char1"/>
    <w:uiPriority w:val="11"/>
    <w:qFormat/>
    <w:rPr>
      <w:rFonts w:ascii="Cambria" w:hAnsi="Cambria" w:cs="Times New Roman" w:hint="default"/>
      <w:b/>
      <w:bCs/>
      <w:kern w:val="28"/>
      <w:sz w:val="32"/>
      <w:szCs w:val="32"/>
    </w:rPr>
  </w:style>
  <w:style w:type="character" w:customStyle="1" w:styleId="small">
    <w:name w:val="small"/>
    <w:basedOn w:val="a0"/>
    <w:qFormat/>
  </w:style>
  <w:style w:type="character" w:customStyle="1" w:styleId="LegalLevel111Char">
    <w:name w:val="Legal Level 1.1.1. Char"/>
    <w:qFormat/>
    <w:rPr>
      <w:rFonts w:ascii="Arial" w:eastAsia="黑体" w:hAnsi="Arial" w:cs="Arial" w:hint="default"/>
      <w:kern w:val="2"/>
      <w:sz w:val="24"/>
      <w:szCs w:val="24"/>
    </w:rPr>
  </w:style>
  <w:style w:type="character" w:customStyle="1" w:styleId="CharChar6">
    <w:name w:val="文章正文 Char Char"/>
    <w:qFormat/>
    <w:rPr>
      <w:rFonts w:ascii="宋体" w:eastAsia="宋体" w:hAnsi="宋体" w:hint="eastAsia"/>
      <w:kern w:val="2"/>
      <w:sz w:val="24"/>
      <w:szCs w:val="24"/>
      <w:lang w:val="en-US" w:eastAsia="zh-CN" w:bidi="ar-SA"/>
    </w:rPr>
  </w:style>
  <w:style w:type="character" w:customStyle="1" w:styleId="Char11">
    <w:name w:val="正文文本 Char1"/>
    <w:qFormat/>
    <w:rPr>
      <w:rFonts w:ascii="Times New Roman" w:eastAsia="宋体" w:hAnsi="Times New Roman" w:cs="Times New Roman" w:hint="default"/>
      <w:kern w:val="0"/>
      <w:sz w:val="18"/>
      <w:szCs w:val="18"/>
    </w:rPr>
  </w:style>
  <w:style w:type="character" w:customStyle="1" w:styleId="CDCharChar">
    <w:name w:val="CD正文 Char Char"/>
    <w:qFormat/>
    <w:rPr>
      <w:rFonts w:ascii="宋体" w:eastAsia="宋体" w:hAnsi="宋体" w:hint="eastAsia"/>
      <w:kern w:val="2"/>
      <w:sz w:val="30"/>
      <w:szCs w:val="28"/>
      <w:lang w:val="en-US" w:eastAsia="zh-CN" w:bidi="ar-SA"/>
    </w:rPr>
  </w:style>
  <w:style w:type="character" w:customStyle="1" w:styleId="CharChar20">
    <w:name w:val="Char Char2"/>
    <w:qFormat/>
    <w:rPr>
      <w:kern w:val="2"/>
      <w:sz w:val="18"/>
      <w:szCs w:val="18"/>
    </w:rPr>
  </w:style>
  <w:style w:type="character" w:customStyle="1" w:styleId="1Char1">
    <w:name w:val="标题 1 Char1"/>
    <w:qFormat/>
    <w:rPr>
      <w:b/>
      <w:bCs/>
      <w:kern w:val="44"/>
      <w:sz w:val="44"/>
      <w:szCs w:val="44"/>
    </w:rPr>
  </w:style>
  <w:style w:type="character" w:customStyle="1" w:styleId="Char12">
    <w:name w:val="表正文 Char1"/>
    <w:qFormat/>
    <w:rPr>
      <w:rFonts w:ascii="宋体" w:eastAsia="宋体" w:hAnsi="宋体" w:hint="eastAsia"/>
      <w:kern w:val="2"/>
      <w:sz w:val="21"/>
      <w:lang w:val="en-US" w:eastAsia="zh-CN" w:bidi="ar-SA"/>
    </w:rPr>
  </w:style>
  <w:style w:type="character" w:customStyle="1" w:styleId="CharCharChar">
    <w:name w:val="Char Char Char"/>
    <w:qFormat/>
    <w:rPr>
      <w:rFonts w:ascii="宋体" w:eastAsia="宋体" w:hAnsi="宋体" w:hint="eastAsia"/>
      <w:kern w:val="2"/>
      <w:sz w:val="18"/>
      <w:szCs w:val="18"/>
      <w:lang w:val="en-US" w:eastAsia="zh-CN" w:bidi="ar-SA"/>
    </w:rPr>
  </w:style>
  <w:style w:type="character" w:customStyle="1" w:styleId="CharChar60">
    <w:name w:val="Char Char6"/>
    <w:qFormat/>
    <w:rPr>
      <w:kern w:val="2"/>
      <w:sz w:val="21"/>
      <w:szCs w:val="24"/>
    </w:rPr>
  </w:style>
  <w:style w:type="character" w:customStyle="1" w:styleId="Char3">
    <w:name w:val="正文缩进 Char"/>
    <w:qFormat/>
    <w:rPr>
      <w:kern w:val="2"/>
      <w:sz w:val="21"/>
      <w:lang w:val="zh-CN" w:eastAsia="zh-CN"/>
    </w:rPr>
  </w:style>
  <w:style w:type="character" w:customStyle="1" w:styleId="font11">
    <w:name w:val="font11"/>
    <w:basedOn w:val="a0"/>
    <w:qFormat/>
    <w:rPr>
      <w:rFonts w:ascii="宋体" w:eastAsia="宋体" w:hAnsi="宋体" w:cs="宋体" w:hint="eastAsia"/>
      <w:b/>
      <w:color w:val="000000"/>
      <w:sz w:val="22"/>
      <w:szCs w:val="22"/>
      <w:u w:val="none"/>
    </w:rPr>
  </w:style>
  <w:style w:type="character" w:customStyle="1" w:styleId="font01">
    <w:name w:val="font01"/>
    <w:basedOn w:val="a0"/>
    <w:qFormat/>
    <w:rPr>
      <w:rFonts w:ascii="宋体" w:eastAsia="宋体" w:hAnsi="宋体" w:cs="宋体" w:hint="eastAsia"/>
      <w:color w:val="000000"/>
      <w:sz w:val="22"/>
      <w:szCs w:val="22"/>
      <w:u w:val="none"/>
    </w:rPr>
  </w:style>
  <w:style w:type="character" w:customStyle="1" w:styleId="Char13">
    <w:name w:val="页脚 Char1"/>
    <w:basedOn w:val="a0"/>
    <w:uiPriority w:val="99"/>
    <w:qFormat/>
    <w:rPr>
      <w:sz w:val="18"/>
      <w:szCs w:val="18"/>
    </w:rPr>
  </w:style>
  <w:style w:type="character" w:customStyle="1" w:styleId="Char20">
    <w:name w:val="批注文字 Char2"/>
    <w:qFormat/>
    <w:rPr>
      <w:rFonts w:ascii="宋体" w:eastAsia="宋体" w:hAnsi="宋体" w:hint="eastAsia"/>
      <w:sz w:val="18"/>
      <w:szCs w:val="18"/>
    </w:rPr>
  </w:style>
  <w:style w:type="character" w:customStyle="1" w:styleId="Char14">
    <w:name w:val="列出段落 Char1"/>
    <w:uiPriority w:val="34"/>
    <w:qFormat/>
    <w:rPr>
      <w:rFonts w:ascii="Calibri" w:hAnsi="Calibri" w:hint="default"/>
      <w:kern w:val="2"/>
      <w:sz w:val="21"/>
      <w:szCs w:val="22"/>
    </w:rPr>
  </w:style>
  <w:style w:type="paragraph" w:customStyle="1" w:styleId="CD">
    <w:name w:val="CD正文"/>
    <w:basedOn w:val="affa"/>
    <w:qFormat/>
  </w:style>
  <w:style w:type="paragraph" w:customStyle="1" w:styleId="afff6">
    <w:name w:val="项目符号：一级"/>
    <w:basedOn w:val="aff8"/>
    <w:next w:val="aff8"/>
    <w:qFormat/>
  </w:style>
  <w:style w:type="paragraph" w:customStyle="1" w:styleId="29">
    <w:name w:val="修订2"/>
    <w:uiPriority w:val="99"/>
    <w:semiHidden/>
    <w:qFormat/>
    <w:rPr>
      <w:rFonts w:ascii="Calibri" w:hAnsi="Calibri"/>
      <w:kern w:val="2"/>
      <w:sz w:val="21"/>
      <w:szCs w:val="22"/>
    </w:rPr>
  </w:style>
  <w:style w:type="paragraph" w:customStyle="1" w:styleId="210">
    <w:name w:val="修订21"/>
    <w:uiPriority w:val="99"/>
    <w:semiHidden/>
    <w:qFormat/>
    <w:rPr>
      <w:rFonts w:ascii="Calibri" w:hAnsi="Calibri"/>
      <w:kern w:val="2"/>
      <w:sz w:val="21"/>
      <w:szCs w:val="22"/>
    </w:rPr>
  </w:style>
  <w:style w:type="paragraph" w:customStyle="1" w:styleId="ListParagraph1">
    <w:name w:val="List Paragraph1"/>
    <w:basedOn w:val="a"/>
    <w:semiHidden/>
    <w:qFormat/>
    <w:pPr>
      <w:ind w:firstLineChars="200" w:firstLine="420"/>
    </w:pPr>
    <w:rPr>
      <w:rFonts w:ascii="Times New Roman" w:hAnsi="Times New Roman"/>
      <w:szCs w:val="24"/>
    </w:rPr>
  </w:style>
  <w:style w:type="paragraph" w:customStyle="1" w:styleId="37">
    <w:name w:val="修订3"/>
    <w:uiPriority w:val="99"/>
    <w:semiHidden/>
    <w:qFormat/>
    <w:rPr>
      <w:rFonts w:ascii="Calibri" w:hAnsi="Calibri"/>
      <w:kern w:val="2"/>
      <w:sz w:val="21"/>
      <w:szCs w:val="22"/>
    </w:rPr>
  </w:style>
  <w:style w:type="paragraph" w:customStyle="1" w:styleId="NormalIndent1">
    <w:name w:val="Normal Indent1"/>
    <w:basedOn w:val="a"/>
    <w:uiPriority w:val="99"/>
    <w:semiHidden/>
    <w:qFormat/>
    <w:pPr>
      <w:spacing w:line="360" w:lineRule="auto"/>
      <w:ind w:firstLineChars="200" w:firstLine="200"/>
    </w:pPr>
    <w:rPr>
      <w:sz w:val="24"/>
      <w:szCs w:val="24"/>
    </w:rPr>
  </w:style>
  <w:style w:type="character" w:customStyle="1" w:styleId="18">
    <w:name w:val="占位符文本1"/>
    <w:basedOn w:val="a0"/>
    <w:uiPriority w:val="99"/>
    <w:semiHidden/>
    <w:qFormat/>
    <w:rPr>
      <w:color w:val="808080"/>
    </w:rPr>
  </w:style>
  <w:style w:type="character" w:customStyle="1" w:styleId="font61">
    <w:name w:val="font61"/>
    <w:qFormat/>
    <w:rPr>
      <w:rFonts w:ascii="仿宋_GB2312" w:eastAsia="仿宋_GB2312" w:cs="仿宋_GB2312" w:hint="eastAsia"/>
      <w:color w:val="000000"/>
      <w:sz w:val="24"/>
      <w:szCs w:val="24"/>
      <w:u w:val="none"/>
    </w:rPr>
  </w:style>
  <w:style w:type="character" w:customStyle="1" w:styleId="Char15">
    <w:name w:val="日期 Char1"/>
    <w:basedOn w:val="a0"/>
    <w:uiPriority w:val="99"/>
    <w:semiHidden/>
    <w:qFormat/>
    <w:rPr>
      <w:rFonts w:ascii="Calibri" w:eastAsia="宋体" w:hAnsi="Calibri" w:cs="Times New Roman" w:hint="default"/>
    </w:rPr>
  </w:style>
  <w:style w:type="character" w:customStyle="1" w:styleId="Char21">
    <w:name w:val="副标题 Char2"/>
    <w:basedOn w:val="a0"/>
    <w:uiPriority w:val="11"/>
    <w:qFormat/>
    <w:rPr>
      <w:rFonts w:asciiTheme="majorHAnsi" w:eastAsia="宋体" w:hAnsiTheme="majorHAnsi" w:cstheme="majorBidi" w:hint="default"/>
      <w:b/>
      <w:bCs/>
      <w:kern w:val="28"/>
      <w:sz w:val="32"/>
      <w:szCs w:val="32"/>
    </w:rPr>
  </w:style>
  <w:style w:type="character" w:customStyle="1" w:styleId="3Char1">
    <w:name w:val="正文文本缩进 3 Char1"/>
    <w:basedOn w:val="a0"/>
    <w:uiPriority w:val="99"/>
    <w:semiHidden/>
    <w:qFormat/>
    <w:rPr>
      <w:rFonts w:ascii="Calibri" w:eastAsia="宋体" w:hAnsi="Calibri" w:cs="Times New Roman" w:hint="default"/>
      <w:sz w:val="16"/>
      <w:szCs w:val="16"/>
    </w:rPr>
  </w:style>
  <w:style w:type="character" w:customStyle="1" w:styleId="Char16">
    <w:name w:val="批注框文本 Char1"/>
    <w:basedOn w:val="a0"/>
    <w:uiPriority w:val="99"/>
    <w:semiHidden/>
    <w:qFormat/>
    <w:rPr>
      <w:rFonts w:ascii="Calibri" w:eastAsia="宋体" w:hAnsi="Calibri" w:cs="Times New Roman" w:hint="default"/>
      <w:sz w:val="18"/>
      <w:szCs w:val="18"/>
    </w:rPr>
  </w:style>
  <w:style w:type="character" w:customStyle="1" w:styleId="Char22">
    <w:name w:val="纯文本 Char2"/>
    <w:basedOn w:val="a0"/>
    <w:uiPriority w:val="99"/>
    <w:qFormat/>
    <w:rPr>
      <w:rFonts w:ascii="宋体" w:eastAsia="宋体" w:hAnsi="Courier New" w:cs="Courier New" w:hint="eastAsia"/>
      <w:szCs w:val="21"/>
    </w:rPr>
  </w:style>
  <w:style w:type="character" w:customStyle="1" w:styleId="2Char1">
    <w:name w:val="正文文本缩进 2 Char1"/>
    <w:basedOn w:val="a0"/>
    <w:uiPriority w:val="99"/>
    <w:semiHidden/>
    <w:qFormat/>
    <w:rPr>
      <w:rFonts w:ascii="Calibri" w:eastAsia="宋体" w:hAnsi="Calibri" w:cs="Times New Roman" w:hint="default"/>
    </w:rPr>
  </w:style>
  <w:style w:type="character" w:customStyle="1" w:styleId="Char17">
    <w:name w:val="正文文本缩进 Char1"/>
    <w:basedOn w:val="a0"/>
    <w:uiPriority w:val="99"/>
    <w:semiHidden/>
    <w:qFormat/>
    <w:rPr>
      <w:rFonts w:ascii="Calibri" w:eastAsia="宋体" w:hAnsi="Calibri" w:cs="Times New Roman" w:hint="default"/>
    </w:rPr>
  </w:style>
  <w:style w:type="character" w:customStyle="1" w:styleId="2Char10">
    <w:name w:val="正文文本 2 Char1"/>
    <w:basedOn w:val="a0"/>
    <w:uiPriority w:val="99"/>
    <w:semiHidden/>
    <w:qFormat/>
    <w:rPr>
      <w:rFonts w:ascii="Calibri" w:eastAsia="宋体" w:hAnsi="Calibri" w:cs="Times New Roman" w:hint="default"/>
    </w:rPr>
  </w:style>
  <w:style w:type="character" w:customStyle="1" w:styleId="Char30">
    <w:name w:val="正文文本 Char3"/>
    <w:basedOn w:val="a0"/>
    <w:qFormat/>
    <w:locked/>
    <w:rPr>
      <w:rFonts w:ascii="Calibri" w:eastAsia="宋体" w:hAnsi="Calibri"/>
      <w:kern w:val="2"/>
      <w:sz w:val="21"/>
      <w:szCs w:val="22"/>
    </w:rPr>
  </w:style>
  <w:style w:type="character" w:customStyle="1" w:styleId="Char18">
    <w:name w:val="正文首行缩进 Char1"/>
    <w:basedOn w:val="Char30"/>
    <w:uiPriority w:val="99"/>
    <w:semiHidden/>
    <w:qFormat/>
    <w:rPr>
      <w:rFonts w:ascii="Calibri" w:eastAsia="宋体" w:hAnsi="Calibri"/>
      <w:kern w:val="2"/>
      <w:sz w:val="21"/>
      <w:szCs w:val="22"/>
    </w:rPr>
  </w:style>
  <w:style w:type="character" w:customStyle="1" w:styleId="Char19">
    <w:name w:val="批注文字 Char1"/>
    <w:basedOn w:val="a0"/>
    <w:semiHidden/>
    <w:qFormat/>
    <w:rPr>
      <w:rFonts w:ascii="Calibri" w:eastAsia="宋体" w:hAnsi="Calibri" w:cs="Times New Roman" w:hint="default"/>
    </w:rPr>
  </w:style>
  <w:style w:type="character" w:customStyle="1" w:styleId="3Char10">
    <w:name w:val="正文文本 3 Char1"/>
    <w:basedOn w:val="a0"/>
    <w:uiPriority w:val="99"/>
    <w:semiHidden/>
    <w:qFormat/>
    <w:rPr>
      <w:rFonts w:ascii="Calibri" w:eastAsia="宋体" w:hAnsi="Calibri" w:cs="Times New Roman" w:hint="default"/>
      <w:sz w:val="16"/>
      <w:szCs w:val="16"/>
    </w:rPr>
  </w:style>
  <w:style w:type="character" w:customStyle="1" w:styleId="Char1a">
    <w:name w:val="文档结构图 Char1"/>
    <w:basedOn w:val="a0"/>
    <w:uiPriority w:val="99"/>
    <w:semiHidden/>
    <w:qFormat/>
    <w:rPr>
      <w:rFonts w:ascii="宋体" w:eastAsia="宋体" w:hAnsi="Calibri" w:cs="Times New Roman" w:hint="eastAsia"/>
      <w:sz w:val="18"/>
      <w:szCs w:val="18"/>
    </w:rPr>
  </w:style>
  <w:style w:type="character" w:customStyle="1" w:styleId="font21">
    <w:name w:val="font21"/>
    <w:qFormat/>
    <w:rPr>
      <w:rFonts w:ascii="仿宋_GB2312" w:eastAsia="仿宋_GB2312" w:cs="仿宋_GB2312" w:hint="eastAsia"/>
      <w:color w:val="000000"/>
      <w:sz w:val="24"/>
      <w:szCs w:val="24"/>
      <w:u w:val="none"/>
    </w:rPr>
  </w:style>
  <w:style w:type="paragraph" w:customStyle="1" w:styleId="58">
    <w:name w:val="正文_58"/>
    <w:qFormat/>
    <w:pPr>
      <w:widowControl w:val="0"/>
      <w:jc w:val="both"/>
    </w:pPr>
    <w:rPr>
      <w:rFonts w:ascii="Calibri" w:hAnsi="Calibri"/>
      <w:kern w:val="2"/>
      <w:sz w:val="21"/>
      <w:szCs w:val="22"/>
    </w:rPr>
  </w:style>
  <w:style w:type="paragraph" w:customStyle="1" w:styleId="TableParagraph">
    <w:name w:val="Table Paragraph"/>
    <w:basedOn w:val="a"/>
    <w:uiPriority w:val="1"/>
    <w:qFormat/>
    <w:rPr>
      <w:rFonts w:ascii="宋体" w:hAnsi="宋体" w:cs="宋体"/>
      <w:lang w:eastAsia="en-US" w:bidi="en-US"/>
    </w:rPr>
  </w:style>
  <w:style w:type="character" w:customStyle="1" w:styleId="font41">
    <w:name w:val="font41"/>
    <w:qFormat/>
    <w:rPr>
      <w:rFonts w:ascii="Calibri" w:hAnsi="Calibri" w:cs="Calibri" w:hint="default"/>
      <w:color w:val="000000"/>
      <w:sz w:val="20"/>
      <w:szCs w:val="20"/>
      <w:u w:val="none"/>
    </w:rPr>
  </w:style>
  <w:style w:type="character" w:customStyle="1" w:styleId="NormalCharacter">
    <w:name w:val="NormalCharacter"/>
    <w:qFormat/>
  </w:style>
  <w:style w:type="character" w:customStyle="1" w:styleId="sugg-loading">
    <w:name w:val="sugg-loading"/>
    <w:basedOn w:val="a0"/>
    <w:qFormat/>
  </w:style>
  <w:style w:type="paragraph" w:styleId="afff7">
    <w:name w:val="List Paragraph"/>
    <w:basedOn w:val="a"/>
    <w:uiPriority w:val="99"/>
    <w:qFormat/>
    <w:pPr>
      <w:ind w:firstLineChars="200" w:firstLine="420"/>
    </w:pPr>
  </w:style>
  <w:style w:type="character" w:customStyle="1" w:styleId="Char4">
    <w:name w:val="正文文本 Char4"/>
    <w:basedOn w:val="a0"/>
    <w:uiPriority w:val="99"/>
    <w:qFormat/>
    <w:locked/>
    <w:rPr>
      <w:rFonts w:ascii="Calibri" w:eastAsia="宋体" w:hAnsi="Calibri" w:cs="Times New Roman"/>
    </w:rPr>
  </w:style>
  <w:style w:type="character" w:customStyle="1" w:styleId="19">
    <w:name w:val="列出段落 字符1"/>
    <w:uiPriority w:val="34"/>
    <w:qFormat/>
    <w:rPr>
      <w:sz w:val="24"/>
      <w:szCs w:val="24"/>
    </w:rPr>
  </w:style>
  <w:style w:type="paragraph" w:customStyle="1" w:styleId="1110">
    <w:name w:val="列出段落111"/>
    <w:basedOn w:val="a"/>
    <w:uiPriority w:val="99"/>
    <w:qFormat/>
    <w:pPr>
      <w:widowControl/>
      <w:ind w:firstLineChars="200" w:firstLine="420"/>
      <w:jc w:val="left"/>
    </w:pPr>
    <w:rPr>
      <w:rFonts w:ascii="Times New Roman" w:hAnsi="Times New Roman"/>
      <w:kern w:val="0"/>
      <w:sz w:val="24"/>
      <w:szCs w:val="24"/>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530554">
      <w:bodyDiv w:val="1"/>
      <w:marLeft w:val="0"/>
      <w:marRight w:val="0"/>
      <w:marTop w:val="0"/>
      <w:marBottom w:val="0"/>
      <w:divBdr>
        <w:top w:val="none" w:sz="0" w:space="0" w:color="auto"/>
        <w:left w:val="none" w:sz="0" w:space="0" w:color="auto"/>
        <w:bottom w:val="none" w:sz="0" w:space="0" w:color="auto"/>
        <w:right w:val="none" w:sz="0" w:space="0" w:color="auto"/>
      </w:divBdr>
    </w:div>
    <w:div w:id="8215087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image" Target="NULL" TargetMode="External"/><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footer" Target="footer1.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9F2D124-89D1-4421-AD2F-F830ACB44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1122</TotalTime>
  <Pages>108</Pages>
  <Words>7378</Words>
  <Characters>42059</Characters>
  <Application>Microsoft Office Word</Application>
  <DocSecurity>0</DocSecurity>
  <Lines>350</Lines>
  <Paragraphs>98</Paragraphs>
  <ScaleCrop>false</ScaleCrop>
  <Company>Microsoft</Company>
  <LinksUpToDate>false</LinksUpToDate>
  <CharactersWithSpaces>49339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高文豪</dc:creator>
  <cp:lastModifiedBy>korn</cp:lastModifiedBy>
  <cp:revision>343</cp:revision>
  <cp:lastPrinted>2022-01-20T03:05:00Z</cp:lastPrinted>
  <dcterms:created xsi:type="dcterms:W3CDTF">2021-10-08T09:06:00Z</dcterms:created>
  <dcterms:modified xsi:type="dcterms:W3CDTF">2022-03-15T07:12:00Z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38811A13614F41E3AA81A41B89050CD3</vt:lpwstr>
  </property>
</Properties>
</file>